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D79DFF" w14:textId="77777777" w:rsidR="002B1CB0" w:rsidRDefault="002B1CB0" w:rsidP="002B1CB0">
      <w:pPr>
        <w:jc w:val="center"/>
        <w:rPr>
          <w:rFonts w:ascii="Times New Roman" w:hAnsi="Times New Roman" w:cs="Times New Roman"/>
          <w:b/>
          <w:sz w:val="32"/>
          <w:szCs w:val="28"/>
          <w:lang w:val="uk-UA"/>
        </w:rPr>
      </w:pPr>
    </w:p>
    <w:p w14:paraId="73D4FD73" w14:textId="77777777" w:rsidR="006C32DA" w:rsidRPr="00135A6F" w:rsidRDefault="006C32DA" w:rsidP="006C32DA">
      <w:pPr>
        <w:spacing w:after="0" w:line="240" w:lineRule="auto"/>
        <w:jc w:val="center"/>
        <w:rPr>
          <w:rFonts w:ascii="Times New Roman" w:eastAsia="Times New Roman" w:hAnsi="Times New Roman" w:cs="Times New Roman"/>
          <w:color w:val="000000"/>
          <w:sz w:val="28"/>
          <w:szCs w:val="28"/>
          <w:lang w:val="uk-UA" w:eastAsia="ru-RU"/>
        </w:rPr>
      </w:pPr>
      <w:r w:rsidRPr="00135A6F">
        <w:rPr>
          <w:rFonts w:ascii="Times New Roman" w:eastAsia="Times New Roman" w:hAnsi="Times New Roman" w:cs="Times New Roman"/>
          <w:color w:val="000000"/>
          <w:sz w:val="28"/>
          <w:szCs w:val="28"/>
          <w:lang w:val="uk-UA" w:eastAsia="ru-RU"/>
        </w:rPr>
        <w:t>ОДЕСЬКИЙ НАЦІОНАЛЬНИЙ УНІВЕРСИТЕТ</w:t>
      </w:r>
      <w:r w:rsidRPr="00135A6F">
        <w:rPr>
          <w:rFonts w:ascii="Times New Roman" w:eastAsia="Times New Roman" w:hAnsi="Times New Roman" w:cs="Times New Roman"/>
          <w:color w:val="000000"/>
          <w:sz w:val="28"/>
          <w:szCs w:val="28"/>
          <w:lang w:eastAsia="ru-RU"/>
        </w:rPr>
        <w:t xml:space="preserve"> </w:t>
      </w:r>
      <w:r w:rsidRPr="00135A6F">
        <w:rPr>
          <w:rFonts w:ascii="Times New Roman" w:eastAsia="Times New Roman" w:hAnsi="Times New Roman" w:cs="Times New Roman"/>
          <w:color w:val="000000"/>
          <w:sz w:val="28"/>
          <w:szCs w:val="28"/>
          <w:lang w:val="uk-UA" w:eastAsia="ru-RU"/>
        </w:rPr>
        <w:t>ІМЕНІ І.І. МЕЧНИКОВА</w:t>
      </w:r>
    </w:p>
    <w:p w14:paraId="4D0C1F5C" w14:textId="77777777" w:rsidR="006C32DA" w:rsidRPr="00DB6959" w:rsidRDefault="006C32DA" w:rsidP="006C32DA">
      <w:pPr>
        <w:spacing w:after="0" w:line="240" w:lineRule="auto"/>
        <w:ind w:firstLine="301"/>
        <w:jc w:val="center"/>
        <w:outlineLvl w:val="8"/>
        <w:rPr>
          <w:rFonts w:ascii="Times New Roman" w:eastAsia="Times New Roman" w:hAnsi="Times New Roman" w:cs="Times New Roman"/>
          <w:color w:val="000000"/>
          <w:sz w:val="28"/>
          <w:szCs w:val="28"/>
          <w:lang w:val="uk-UA" w:eastAsia="ru-RU"/>
        </w:rPr>
      </w:pPr>
      <w:r w:rsidRPr="00135A6F">
        <w:rPr>
          <w:rFonts w:ascii="Times New Roman" w:eastAsia="Times New Roman" w:hAnsi="Times New Roman" w:cs="Times New Roman"/>
          <w:color w:val="000000"/>
          <w:sz w:val="28"/>
          <w:szCs w:val="28"/>
          <w:lang w:eastAsia="ru-RU"/>
        </w:rPr>
        <w:t xml:space="preserve">КАФЕДРА </w:t>
      </w:r>
      <w:r>
        <w:rPr>
          <w:rFonts w:ascii="Times New Roman" w:eastAsia="Times New Roman" w:hAnsi="Times New Roman" w:cs="Times New Roman"/>
          <w:color w:val="000000"/>
          <w:sz w:val="28"/>
          <w:szCs w:val="28"/>
          <w:lang w:eastAsia="ru-RU"/>
        </w:rPr>
        <w:t>ЦИВ</w:t>
      </w:r>
      <w:r>
        <w:rPr>
          <w:rFonts w:ascii="Times New Roman" w:eastAsia="Times New Roman" w:hAnsi="Times New Roman" w:cs="Times New Roman"/>
          <w:color w:val="000000"/>
          <w:sz w:val="28"/>
          <w:szCs w:val="28"/>
          <w:lang w:val="uk-UA" w:eastAsia="ru-RU"/>
        </w:rPr>
        <w:t>ІЛЬНО-ПРАВОВИХ ДИСЦИПЛІН</w:t>
      </w:r>
    </w:p>
    <w:p w14:paraId="651BEC8E" w14:textId="77777777" w:rsidR="006C32DA" w:rsidRPr="00135A6F" w:rsidRDefault="006C32DA" w:rsidP="006C32DA">
      <w:pPr>
        <w:spacing w:after="0" w:line="240" w:lineRule="auto"/>
        <w:ind w:firstLine="301"/>
        <w:jc w:val="right"/>
        <w:outlineLvl w:val="8"/>
        <w:rPr>
          <w:rFonts w:ascii="Times New Roman" w:eastAsia="Times New Roman" w:hAnsi="Times New Roman" w:cs="Times New Roman"/>
          <w:color w:val="000000"/>
          <w:sz w:val="28"/>
          <w:szCs w:val="28"/>
          <w:lang w:val="uk-UA" w:eastAsia="ru-RU"/>
        </w:rPr>
      </w:pPr>
    </w:p>
    <w:p w14:paraId="7B4EDF25" w14:textId="77777777" w:rsidR="006C32DA" w:rsidRPr="00135A6F" w:rsidRDefault="006C32DA" w:rsidP="006C32DA">
      <w:pPr>
        <w:spacing w:after="0" w:line="240" w:lineRule="auto"/>
        <w:jc w:val="center"/>
        <w:rPr>
          <w:rFonts w:ascii="Times New Roman" w:eastAsia="Times New Roman" w:hAnsi="Times New Roman" w:cs="Times New Roman"/>
          <w:b/>
          <w:color w:val="000000"/>
          <w:sz w:val="28"/>
          <w:szCs w:val="28"/>
          <w:lang w:val="uk-UA" w:eastAsia="ru-RU"/>
        </w:rPr>
      </w:pPr>
    </w:p>
    <w:p w14:paraId="1BD38D4C" w14:textId="77777777" w:rsidR="006C32DA" w:rsidRPr="00135A6F" w:rsidRDefault="006C32DA" w:rsidP="006C32DA">
      <w:pPr>
        <w:spacing w:after="0" w:line="240" w:lineRule="auto"/>
        <w:rPr>
          <w:rFonts w:ascii="Times New Roman" w:eastAsia="Times New Roman" w:hAnsi="Times New Roman" w:cs="Times New Roman"/>
          <w:b/>
          <w:color w:val="000000"/>
          <w:sz w:val="28"/>
          <w:szCs w:val="28"/>
          <w:lang w:val="uk-UA" w:eastAsia="ru-RU"/>
        </w:rPr>
      </w:pPr>
    </w:p>
    <w:p w14:paraId="1DE06405" w14:textId="77777777" w:rsidR="006C32DA" w:rsidRPr="00135A6F" w:rsidRDefault="006C32DA" w:rsidP="006C32DA">
      <w:pPr>
        <w:spacing w:after="0" w:line="240" w:lineRule="auto"/>
        <w:rPr>
          <w:rFonts w:ascii="Times New Roman" w:eastAsia="Times New Roman" w:hAnsi="Times New Roman" w:cs="Times New Roman"/>
          <w:b/>
          <w:color w:val="000000"/>
          <w:sz w:val="28"/>
          <w:szCs w:val="28"/>
          <w:lang w:val="uk-UA" w:eastAsia="ru-RU"/>
        </w:rPr>
      </w:pPr>
    </w:p>
    <w:p w14:paraId="4469CB43" w14:textId="77777777" w:rsidR="006C32DA" w:rsidRDefault="006C32DA" w:rsidP="006C32DA">
      <w:pPr>
        <w:spacing w:after="0" w:line="24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МАГІСТЕРСЬКА (ДИПЛОМНА)</w:t>
      </w:r>
      <w:r w:rsidRPr="00135A6F">
        <w:rPr>
          <w:rFonts w:ascii="Times New Roman" w:eastAsia="Times New Roman" w:hAnsi="Times New Roman" w:cs="Times New Roman"/>
          <w:b/>
          <w:color w:val="000000"/>
          <w:sz w:val="28"/>
          <w:szCs w:val="28"/>
          <w:lang w:val="uk-UA" w:eastAsia="ru-RU"/>
        </w:rPr>
        <w:t xml:space="preserve"> РОБОТА</w:t>
      </w:r>
      <w:r>
        <w:rPr>
          <w:rFonts w:ascii="Times New Roman" w:eastAsia="Times New Roman" w:hAnsi="Times New Roman" w:cs="Times New Roman"/>
          <w:b/>
          <w:color w:val="000000"/>
          <w:sz w:val="28"/>
          <w:szCs w:val="28"/>
          <w:lang w:val="uk-UA" w:eastAsia="ru-RU"/>
        </w:rPr>
        <w:t xml:space="preserve"> </w:t>
      </w:r>
    </w:p>
    <w:p w14:paraId="29A7B311" w14:textId="77777777" w:rsidR="006C32DA" w:rsidRPr="00135A6F" w:rsidRDefault="006C32DA" w:rsidP="006C32DA">
      <w:pPr>
        <w:spacing w:after="0" w:line="240" w:lineRule="auto"/>
        <w:jc w:val="center"/>
        <w:rPr>
          <w:rFonts w:ascii="Times New Roman" w:eastAsia="Times New Roman" w:hAnsi="Times New Roman" w:cs="Times New Roman"/>
          <w:b/>
          <w:color w:val="000000"/>
          <w:sz w:val="28"/>
          <w:szCs w:val="28"/>
          <w:lang w:val="uk-UA" w:eastAsia="ru-RU"/>
        </w:rPr>
      </w:pPr>
      <w:r w:rsidRPr="00135A6F">
        <w:rPr>
          <w:rFonts w:ascii="Times New Roman" w:eastAsia="Times New Roman" w:hAnsi="Times New Roman" w:cs="Times New Roman"/>
          <w:b/>
          <w:color w:val="000000"/>
          <w:sz w:val="28"/>
          <w:szCs w:val="28"/>
          <w:lang w:val="uk-UA" w:eastAsia="ru-RU"/>
        </w:rPr>
        <w:t>НА ТЕМУ: «</w:t>
      </w:r>
      <w:bookmarkStart w:id="0" w:name="_Hlk150723048"/>
      <w:r>
        <w:rPr>
          <w:rFonts w:ascii="Times New Roman" w:eastAsia="Times New Roman" w:hAnsi="Times New Roman" w:cs="Times New Roman"/>
          <w:b/>
          <w:color w:val="000000"/>
          <w:sz w:val="28"/>
          <w:szCs w:val="28"/>
          <w:lang w:val="uk-UA" w:eastAsia="ru-RU"/>
        </w:rPr>
        <w:t>СУБ’ЄКТИ ПРАВА НА АУДІОВІЗУАЛЬНИЙ ТВІР</w:t>
      </w:r>
      <w:bookmarkEnd w:id="0"/>
      <w:r w:rsidRPr="00135A6F">
        <w:rPr>
          <w:rFonts w:ascii="Times New Roman" w:eastAsia="Times New Roman" w:hAnsi="Times New Roman" w:cs="Times New Roman"/>
          <w:b/>
          <w:color w:val="000000"/>
          <w:sz w:val="28"/>
          <w:szCs w:val="28"/>
          <w:lang w:val="uk-UA" w:eastAsia="ru-RU"/>
        </w:rPr>
        <w:t>»</w:t>
      </w:r>
    </w:p>
    <w:p w14:paraId="218D51F8" w14:textId="77777777" w:rsidR="006C32DA" w:rsidRPr="00135A6F" w:rsidRDefault="006C32DA" w:rsidP="006C32DA">
      <w:pPr>
        <w:spacing w:after="0" w:line="240" w:lineRule="auto"/>
        <w:jc w:val="center"/>
        <w:rPr>
          <w:rFonts w:ascii="Times New Roman" w:eastAsia="Times New Roman" w:hAnsi="Times New Roman" w:cs="Times New Roman"/>
          <w:b/>
          <w:color w:val="000000"/>
          <w:sz w:val="28"/>
          <w:szCs w:val="28"/>
          <w:lang w:val="uk-UA" w:eastAsia="ru-RU"/>
        </w:rPr>
      </w:pPr>
    </w:p>
    <w:p w14:paraId="458E52D0"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000BC67D"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5ECA637A"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155736C3"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Студента  1 курсу 2</w:t>
      </w:r>
      <w:r w:rsidRPr="00135A6F">
        <w:rPr>
          <w:rFonts w:ascii="Times New Roman" w:eastAsia="Times New Roman" w:hAnsi="Times New Roman" w:cs="Times New Roman"/>
          <w:color w:val="000000"/>
          <w:sz w:val="24"/>
          <w:szCs w:val="24"/>
          <w:lang w:val="uk-UA" w:eastAsia="ru-RU"/>
        </w:rPr>
        <w:t xml:space="preserve"> групи</w:t>
      </w:r>
    </w:p>
    <w:p w14:paraId="4DDC861E"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Другого</w:t>
      </w:r>
      <w:r>
        <w:rPr>
          <w:rFonts w:ascii="Times New Roman" w:eastAsia="Times New Roman" w:hAnsi="Times New Roman" w:cs="Times New Roman"/>
          <w:color w:val="000000"/>
          <w:sz w:val="24"/>
          <w:szCs w:val="24"/>
          <w:lang w:eastAsia="ru-RU"/>
        </w:rPr>
        <w:t xml:space="preserve"> (магістерського</w:t>
      </w:r>
      <w:r w:rsidRPr="00135A6F">
        <w:rPr>
          <w:rFonts w:ascii="Times New Roman" w:eastAsia="Times New Roman" w:hAnsi="Times New Roman" w:cs="Times New Roman"/>
          <w:color w:val="000000"/>
          <w:sz w:val="24"/>
          <w:szCs w:val="24"/>
          <w:lang w:eastAsia="ru-RU"/>
        </w:rPr>
        <w:t xml:space="preserve">) рівень вищої освіти </w:t>
      </w:r>
    </w:p>
    <w:p w14:paraId="20121E58"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eastAsia="ru-RU"/>
        </w:rPr>
        <w:t>Спеціальність 081 Право</w:t>
      </w:r>
    </w:p>
    <w:p w14:paraId="7222C997" w14:textId="77777777" w:rsidR="006C32DA" w:rsidRPr="006C32DA" w:rsidRDefault="00F84974" w:rsidP="006C32DA">
      <w:pPr>
        <w:spacing w:after="0" w:line="240" w:lineRule="auto"/>
        <w:jc w:val="right"/>
        <w:rPr>
          <w:rFonts w:ascii="Times New Roman" w:eastAsia="Times New Roman" w:hAnsi="Times New Roman" w:cs="Times New Roman"/>
          <w:color w:val="000000"/>
          <w:sz w:val="24"/>
          <w:szCs w:val="24"/>
          <w:lang w:eastAsia="ru-RU"/>
        </w:rPr>
      </w:pPr>
      <w:bookmarkStart w:id="1" w:name="_GoBack"/>
      <w:r>
        <w:rPr>
          <w:rFonts w:ascii="Times New Roman" w:eastAsia="Times New Roman" w:hAnsi="Times New Roman" w:cs="Times New Roman"/>
          <w:color w:val="000000"/>
          <w:sz w:val="24"/>
          <w:szCs w:val="24"/>
          <w:lang w:val="uk-UA" w:eastAsia="ru-RU"/>
        </w:rPr>
        <w:t>Думні</w:t>
      </w:r>
      <w:r w:rsidR="006C32DA">
        <w:rPr>
          <w:rFonts w:ascii="Times New Roman" w:eastAsia="Times New Roman" w:hAnsi="Times New Roman" w:cs="Times New Roman"/>
          <w:color w:val="000000"/>
          <w:sz w:val="24"/>
          <w:szCs w:val="24"/>
          <w:lang w:val="uk-UA" w:eastAsia="ru-RU"/>
        </w:rPr>
        <w:t>ч</w:t>
      </w:r>
      <w:bookmarkEnd w:id="1"/>
      <w:r w:rsidR="006C32DA">
        <w:rPr>
          <w:rFonts w:ascii="Times New Roman" w:eastAsia="Times New Roman" w:hAnsi="Times New Roman" w:cs="Times New Roman"/>
          <w:color w:val="000000"/>
          <w:sz w:val="24"/>
          <w:szCs w:val="24"/>
          <w:lang w:val="uk-UA" w:eastAsia="ru-RU"/>
        </w:rPr>
        <w:t xml:space="preserve"> Т. А.</w:t>
      </w:r>
    </w:p>
    <w:p w14:paraId="3B9CABD4" w14:textId="4893D88C" w:rsidR="006C32DA" w:rsidRPr="00FA3506"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Керівник:</w:t>
      </w:r>
      <w:r w:rsidRPr="00135A6F">
        <w:rPr>
          <w:rFonts w:ascii="Verdana" w:hAnsi="Verdana"/>
          <w:color w:val="555555"/>
          <w:sz w:val="20"/>
          <w:szCs w:val="20"/>
          <w:shd w:val="clear" w:color="auto" w:fill="FFFFFF"/>
        </w:rPr>
        <w:t xml:space="preserve"> </w:t>
      </w:r>
      <w:bookmarkStart w:id="2" w:name="_Hlk150722912"/>
      <w:r w:rsidR="006F698E" w:rsidRPr="006F698E">
        <w:rPr>
          <w:rStyle w:val="ae"/>
          <w:rFonts w:ascii="Times New Roman" w:hAnsi="Times New Roman" w:cs="Times New Roman"/>
          <w:b w:val="0"/>
          <w:bCs w:val="0"/>
          <w:sz w:val="24"/>
          <w:szCs w:val="24"/>
          <w:shd w:val="clear" w:color="auto" w:fill="FFFFFF"/>
        </w:rPr>
        <w:t>к.ю.н., доцент</w:t>
      </w:r>
      <w:r w:rsidR="006F698E" w:rsidRPr="006F698E">
        <w:rPr>
          <w:rStyle w:val="ae"/>
          <w:rFonts w:ascii="Times New Roman" w:hAnsi="Times New Roman" w:cs="Times New Roman"/>
          <w:b w:val="0"/>
          <w:bCs w:val="0"/>
          <w:sz w:val="24"/>
          <w:szCs w:val="24"/>
          <w:shd w:val="clear" w:color="auto" w:fill="FFFFFF"/>
          <w:lang w:val="uk-UA"/>
        </w:rPr>
        <w:t xml:space="preserve"> Клейменова С.М.</w:t>
      </w:r>
      <w:r w:rsidRPr="006F698E">
        <w:rPr>
          <w:rFonts w:ascii="Times New Roman" w:eastAsia="Times New Roman" w:hAnsi="Times New Roman" w:cs="Times New Roman"/>
          <w:sz w:val="24"/>
          <w:szCs w:val="24"/>
          <w:lang w:val="uk-UA" w:eastAsia="ru-RU"/>
        </w:rPr>
        <w:t xml:space="preserve"> </w:t>
      </w:r>
      <w:bookmarkEnd w:id="2"/>
    </w:p>
    <w:p w14:paraId="0478B52B" w14:textId="77777777" w:rsidR="006C32DA" w:rsidRPr="00135A6F" w:rsidRDefault="006C32DA" w:rsidP="006C32DA">
      <w:pPr>
        <w:spacing w:after="0" w:line="240" w:lineRule="auto"/>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 xml:space="preserve"> </w:t>
      </w:r>
    </w:p>
    <w:p w14:paraId="25CADB3C"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p>
    <w:p w14:paraId="72495181"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p>
    <w:p w14:paraId="01C8B15C"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p>
    <w:p w14:paraId="0B48D4B1"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Національна шкала___________</w:t>
      </w:r>
    </w:p>
    <w:p w14:paraId="04143B9C"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 xml:space="preserve">Кількість балів:_______ Оцінка </w:t>
      </w:r>
      <w:r w:rsidRPr="00135A6F">
        <w:rPr>
          <w:rFonts w:ascii="Times New Roman" w:eastAsia="Times New Roman" w:hAnsi="Times New Roman" w:cs="Times New Roman"/>
          <w:color w:val="000000"/>
          <w:sz w:val="24"/>
          <w:szCs w:val="24"/>
          <w:lang w:val="en-US" w:eastAsia="ru-RU"/>
        </w:rPr>
        <w:t>ECTS</w:t>
      </w:r>
      <w:r w:rsidRPr="00135A6F">
        <w:rPr>
          <w:rFonts w:ascii="Times New Roman" w:eastAsia="Times New Roman" w:hAnsi="Times New Roman" w:cs="Times New Roman"/>
          <w:color w:val="000000"/>
          <w:sz w:val="24"/>
          <w:szCs w:val="24"/>
          <w:lang w:val="uk-UA" w:eastAsia="ru-RU"/>
        </w:rPr>
        <w:t>_______</w:t>
      </w:r>
    </w:p>
    <w:p w14:paraId="173F87B6" w14:textId="77777777" w:rsidR="006C32DA" w:rsidRPr="00135A6F" w:rsidRDefault="006C32DA" w:rsidP="006C32DA">
      <w:pPr>
        <w:spacing w:after="0" w:line="240" w:lineRule="auto"/>
        <w:jc w:val="right"/>
        <w:rPr>
          <w:rFonts w:ascii="Times New Roman" w:eastAsia="Times New Roman" w:hAnsi="Times New Roman" w:cs="Times New Roman"/>
          <w:color w:val="000000"/>
          <w:sz w:val="28"/>
          <w:szCs w:val="28"/>
          <w:lang w:val="uk-UA" w:eastAsia="ru-RU"/>
        </w:rPr>
      </w:pPr>
    </w:p>
    <w:p w14:paraId="7B46169A" w14:textId="77777777" w:rsidR="006C32DA" w:rsidRPr="00135A6F" w:rsidRDefault="006C32DA" w:rsidP="006C32DA">
      <w:pPr>
        <w:spacing w:after="0" w:line="240" w:lineRule="auto"/>
        <w:jc w:val="right"/>
        <w:rPr>
          <w:rFonts w:ascii="Times New Roman" w:eastAsia="Times New Roman" w:hAnsi="Times New Roman" w:cs="Times New Roman"/>
          <w:color w:val="000000"/>
          <w:sz w:val="28"/>
          <w:szCs w:val="28"/>
          <w:lang w:val="uk-UA" w:eastAsia="ru-RU"/>
        </w:rPr>
      </w:pPr>
    </w:p>
    <w:p w14:paraId="4ADE01D0"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p>
    <w:p w14:paraId="41F869BF"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p>
    <w:p w14:paraId="71FD8E6A"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Члени комісії  _______    _________________</w:t>
      </w:r>
    </w:p>
    <w:p w14:paraId="274D6408"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 xml:space="preserve"> (підпис)  (прізвище та ініціали)</w:t>
      </w:r>
    </w:p>
    <w:p w14:paraId="5F03538E"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Члени комісії  _______    _________________</w:t>
      </w:r>
    </w:p>
    <w:p w14:paraId="1DA967D3"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 xml:space="preserve"> (підпис)  (прізвище та ініціали)</w:t>
      </w:r>
    </w:p>
    <w:p w14:paraId="0700B916"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Члени комісії  _______    _________________</w:t>
      </w:r>
    </w:p>
    <w:p w14:paraId="41C933A5"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r w:rsidRPr="00135A6F">
        <w:rPr>
          <w:rFonts w:ascii="Times New Roman" w:eastAsia="Times New Roman" w:hAnsi="Times New Roman" w:cs="Times New Roman"/>
          <w:color w:val="000000"/>
          <w:sz w:val="24"/>
          <w:szCs w:val="24"/>
          <w:lang w:val="uk-UA" w:eastAsia="ru-RU"/>
        </w:rPr>
        <w:t xml:space="preserve"> (підпис)  (прізвище та ініціали)</w:t>
      </w:r>
    </w:p>
    <w:p w14:paraId="5ECF12B0"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490CCA4C" w14:textId="77777777" w:rsidR="006C32DA" w:rsidRPr="00135A6F" w:rsidRDefault="006C32DA" w:rsidP="006C32DA">
      <w:pPr>
        <w:spacing w:after="0" w:line="240" w:lineRule="auto"/>
        <w:jc w:val="right"/>
        <w:rPr>
          <w:rFonts w:ascii="Times New Roman" w:eastAsia="Times New Roman" w:hAnsi="Times New Roman" w:cs="Times New Roman"/>
          <w:color w:val="000000"/>
          <w:sz w:val="24"/>
          <w:szCs w:val="24"/>
          <w:lang w:val="uk-UA" w:eastAsia="ru-RU"/>
        </w:rPr>
      </w:pPr>
    </w:p>
    <w:p w14:paraId="0AB98FB8"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0BCB2B9C" w14:textId="77777777" w:rsidR="006C32DA" w:rsidRPr="00135A6F" w:rsidRDefault="006C32DA" w:rsidP="006C32DA">
      <w:pPr>
        <w:spacing w:after="0" w:line="240" w:lineRule="auto"/>
        <w:jc w:val="center"/>
        <w:rPr>
          <w:rFonts w:ascii="Times New Roman" w:eastAsia="Times New Roman" w:hAnsi="Times New Roman" w:cs="Times New Roman"/>
          <w:color w:val="000000"/>
          <w:sz w:val="28"/>
          <w:szCs w:val="28"/>
          <w:lang w:val="uk-UA" w:eastAsia="ru-RU"/>
        </w:rPr>
      </w:pPr>
    </w:p>
    <w:p w14:paraId="0C54C822" w14:textId="77777777" w:rsidR="006C32DA" w:rsidRPr="00135A6F" w:rsidRDefault="006C32DA" w:rsidP="006C32DA">
      <w:pPr>
        <w:spacing w:after="0" w:line="240" w:lineRule="auto"/>
        <w:jc w:val="center"/>
        <w:rPr>
          <w:rFonts w:ascii="Times New Roman" w:eastAsia="Times New Roman" w:hAnsi="Times New Roman" w:cs="Times New Roman"/>
          <w:color w:val="000000"/>
          <w:sz w:val="28"/>
          <w:szCs w:val="28"/>
          <w:lang w:val="uk-UA" w:eastAsia="ru-RU"/>
        </w:rPr>
      </w:pPr>
    </w:p>
    <w:p w14:paraId="2B8E6644" w14:textId="77777777" w:rsidR="006C32DA" w:rsidRPr="00135A6F" w:rsidRDefault="006C32DA" w:rsidP="006C32DA">
      <w:pPr>
        <w:spacing w:after="0" w:line="240" w:lineRule="auto"/>
        <w:jc w:val="center"/>
        <w:rPr>
          <w:rFonts w:ascii="Times New Roman" w:eastAsia="Times New Roman" w:hAnsi="Times New Roman" w:cs="Times New Roman"/>
          <w:color w:val="000000"/>
          <w:sz w:val="28"/>
          <w:szCs w:val="28"/>
          <w:lang w:val="uk-UA" w:eastAsia="ru-RU"/>
        </w:rPr>
      </w:pPr>
    </w:p>
    <w:p w14:paraId="10F61519"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4B94241E" w14:textId="77777777" w:rsidR="006C32DA" w:rsidRPr="00135A6F" w:rsidRDefault="006C32DA" w:rsidP="006C32DA">
      <w:pPr>
        <w:spacing w:after="0" w:line="240" w:lineRule="auto"/>
        <w:jc w:val="center"/>
        <w:rPr>
          <w:rFonts w:ascii="Times New Roman" w:eastAsia="Times New Roman" w:hAnsi="Times New Roman" w:cs="Times New Roman"/>
          <w:color w:val="000000"/>
          <w:sz w:val="24"/>
          <w:szCs w:val="24"/>
          <w:lang w:val="uk-UA" w:eastAsia="ru-RU"/>
        </w:rPr>
      </w:pPr>
    </w:p>
    <w:p w14:paraId="0D3A6A0B" w14:textId="77777777" w:rsidR="006C32DA" w:rsidRPr="00C07052" w:rsidRDefault="006C32DA" w:rsidP="006C32DA">
      <w:pPr>
        <w:spacing w:after="0" w:line="24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Одеса-2023</w:t>
      </w:r>
      <w:r w:rsidRPr="004476E2">
        <w:rPr>
          <w:rFonts w:ascii="Times New Roman" w:hAnsi="Times New Roman" w:cs="Times New Roman"/>
          <w:b/>
          <w:sz w:val="32"/>
          <w:szCs w:val="32"/>
          <w:lang w:val="uk-UA"/>
        </w:rPr>
        <w:t xml:space="preserve">   </w:t>
      </w:r>
    </w:p>
    <w:p w14:paraId="1502E4FE" w14:textId="77777777" w:rsidR="006C32DA" w:rsidRDefault="006C32DA" w:rsidP="006C32DA">
      <w:pPr>
        <w:rPr>
          <w:lang w:val="uk-UA"/>
        </w:rPr>
      </w:pPr>
    </w:p>
    <w:p w14:paraId="2B179235" w14:textId="77777777" w:rsidR="006C32DA" w:rsidRDefault="006C32DA" w:rsidP="002B1CB0">
      <w:pPr>
        <w:jc w:val="center"/>
        <w:rPr>
          <w:rFonts w:ascii="Times New Roman" w:hAnsi="Times New Roman" w:cs="Times New Roman"/>
          <w:b/>
          <w:sz w:val="32"/>
          <w:szCs w:val="28"/>
          <w:lang w:val="uk-UA"/>
        </w:rPr>
      </w:pPr>
    </w:p>
    <w:p w14:paraId="4250BBFE" w14:textId="77777777" w:rsidR="006C32DA" w:rsidRDefault="006C32DA" w:rsidP="002B1CB0">
      <w:pPr>
        <w:jc w:val="center"/>
        <w:rPr>
          <w:rFonts w:ascii="Times New Roman" w:hAnsi="Times New Roman" w:cs="Times New Roman"/>
          <w:b/>
          <w:sz w:val="32"/>
          <w:szCs w:val="28"/>
          <w:lang w:val="uk-UA"/>
        </w:rPr>
      </w:pPr>
    </w:p>
    <w:p w14:paraId="2E48D6B7" w14:textId="77777777" w:rsidR="002B1CB0" w:rsidRPr="002B1CB0" w:rsidRDefault="002B1CB0" w:rsidP="002B1CB0">
      <w:pPr>
        <w:jc w:val="center"/>
        <w:rPr>
          <w:rFonts w:ascii="Times New Roman" w:hAnsi="Times New Roman" w:cs="Times New Roman"/>
          <w:b/>
          <w:sz w:val="32"/>
          <w:szCs w:val="28"/>
          <w:lang w:val="uk-UA"/>
        </w:rPr>
      </w:pPr>
      <w:r w:rsidRPr="002B1CB0">
        <w:rPr>
          <w:rFonts w:ascii="Times New Roman" w:hAnsi="Times New Roman" w:cs="Times New Roman"/>
          <w:b/>
          <w:sz w:val="32"/>
          <w:szCs w:val="28"/>
          <w:lang w:val="uk-UA"/>
        </w:rPr>
        <w:lastRenderedPageBreak/>
        <w:t>ЗМІСТ</w:t>
      </w:r>
    </w:p>
    <w:p w14:paraId="3B620359" w14:textId="77777777" w:rsidR="00A172E1" w:rsidRDefault="00A172E1" w:rsidP="00065497">
      <w:pPr>
        <w:rPr>
          <w:rFonts w:ascii="Times New Roman" w:hAnsi="Times New Roman" w:cs="Times New Roman"/>
          <w:b/>
          <w:sz w:val="28"/>
          <w:szCs w:val="28"/>
          <w:lang w:val="uk-UA"/>
        </w:rPr>
      </w:pPr>
    </w:p>
    <w:p w14:paraId="3A273125" w14:textId="77777777" w:rsidR="00065497" w:rsidRPr="00407CBA" w:rsidRDefault="00407CBA" w:rsidP="00065497">
      <w:pPr>
        <w:rPr>
          <w:rFonts w:ascii="Times New Roman" w:hAnsi="Times New Roman" w:cs="Times New Roman"/>
          <w:b/>
          <w:sz w:val="28"/>
          <w:szCs w:val="28"/>
          <w:lang w:val="uk-UA"/>
        </w:rPr>
      </w:pPr>
      <w:r w:rsidRPr="00407CBA">
        <w:rPr>
          <w:rFonts w:ascii="Times New Roman" w:hAnsi="Times New Roman" w:cs="Times New Roman"/>
          <w:b/>
          <w:sz w:val="28"/>
          <w:szCs w:val="28"/>
          <w:lang w:val="uk-UA"/>
        </w:rPr>
        <w:t>ВСТУП</w:t>
      </w:r>
      <w:r w:rsidR="00F84974">
        <w:rPr>
          <w:rFonts w:ascii="Times New Roman" w:hAnsi="Times New Roman" w:cs="Times New Roman"/>
          <w:b/>
          <w:sz w:val="28"/>
          <w:szCs w:val="28"/>
          <w:lang w:val="uk-UA"/>
        </w:rPr>
        <w:t>…………………………………………………………………………… 3</w:t>
      </w:r>
    </w:p>
    <w:p w14:paraId="0C951AAE" w14:textId="7DAD5447" w:rsidR="00065497" w:rsidRPr="00407CBA" w:rsidRDefault="00407CBA" w:rsidP="00065497">
      <w:pPr>
        <w:rPr>
          <w:rFonts w:ascii="Times New Roman" w:hAnsi="Times New Roman" w:cs="Times New Roman"/>
          <w:b/>
          <w:sz w:val="28"/>
          <w:szCs w:val="28"/>
          <w:lang w:val="uk-UA"/>
        </w:rPr>
      </w:pPr>
      <w:r w:rsidRPr="00407CBA">
        <w:rPr>
          <w:rFonts w:ascii="Times New Roman" w:hAnsi="Times New Roman" w:cs="Times New Roman"/>
          <w:b/>
          <w:sz w:val="28"/>
          <w:szCs w:val="28"/>
          <w:lang w:val="uk-UA"/>
        </w:rPr>
        <w:t>РОЗДІЛ 1. ВИЗНАЧЕННЯ АУДІОВІЗУАЛЬНОГО ТВОРУ ТА СУБ’ЄКТІВ ПРАВА НА НЬОГО</w:t>
      </w:r>
      <w:r w:rsidR="00DF1BA8">
        <w:rPr>
          <w:rFonts w:ascii="Times New Roman" w:hAnsi="Times New Roman" w:cs="Times New Roman"/>
          <w:b/>
          <w:sz w:val="28"/>
          <w:szCs w:val="28"/>
          <w:lang w:val="uk-UA"/>
        </w:rPr>
        <w:t xml:space="preserve"> …</w:t>
      </w:r>
      <w:r w:rsidR="003671DF">
        <w:rPr>
          <w:rFonts w:ascii="Times New Roman" w:hAnsi="Times New Roman" w:cs="Times New Roman"/>
          <w:b/>
          <w:sz w:val="28"/>
          <w:szCs w:val="28"/>
          <w:lang w:val="uk-UA"/>
        </w:rPr>
        <w:t>…………………………………...</w:t>
      </w:r>
      <w:r w:rsidR="00DF1BA8">
        <w:rPr>
          <w:rFonts w:ascii="Times New Roman" w:hAnsi="Times New Roman" w:cs="Times New Roman"/>
          <w:b/>
          <w:sz w:val="28"/>
          <w:szCs w:val="28"/>
          <w:lang w:val="uk-UA"/>
        </w:rPr>
        <w:t>….....</w:t>
      </w:r>
      <w:r w:rsidR="00196894">
        <w:rPr>
          <w:rFonts w:ascii="Times New Roman" w:hAnsi="Times New Roman" w:cs="Times New Roman"/>
          <w:b/>
          <w:sz w:val="28"/>
          <w:szCs w:val="28"/>
          <w:lang w:val="uk-UA"/>
        </w:rPr>
        <w:t>.</w:t>
      </w:r>
      <w:r w:rsidR="00DF1BA8">
        <w:rPr>
          <w:rFonts w:ascii="Times New Roman" w:hAnsi="Times New Roman" w:cs="Times New Roman"/>
          <w:b/>
          <w:sz w:val="28"/>
          <w:szCs w:val="28"/>
          <w:lang w:val="uk-UA"/>
        </w:rPr>
        <w:t xml:space="preserve"> </w:t>
      </w:r>
      <w:r w:rsidR="00196894">
        <w:rPr>
          <w:rFonts w:ascii="Times New Roman" w:hAnsi="Times New Roman" w:cs="Times New Roman"/>
          <w:b/>
          <w:sz w:val="28"/>
          <w:szCs w:val="28"/>
          <w:lang w:val="uk-UA"/>
        </w:rPr>
        <w:t>9</w:t>
      </w:r>
    </w:p>
    <w:p w14:paraId="4F2D4E91" w14:textId="58DEA428" w:rsidR="00065497" w:rsidRPr="00065497" w:rsidRDefault="00065497" w:rsidP="00065497">
      <w:pPr>
        <w:spacing w:after="0"/>
        <w:rPr>
          <w:rFonts w:ascii="Times New Roman" w:hAnsi="Times New Roman" w:cs="Times New Roman"/>
          <w:sz w:val="28"/>
          <w:szCs w:val="28"/>
        </w:rPr>
      </w:pPr>
      <w:r w:rsidRPr="008667A3">
        <w:rPr>
          <w:rFonts w:ascii="Times New Roman" w:hAnsi="Times New Roman" w:cs="Times New Roman"/>
          <w:sz w:val="28"/>
          <w:szCs w:val="28"/>
          <w:lang w:val="uk-UA"/>
        </w:rPr>
        <w:t>1</w:t>
      </w:r>
      <w:r>
        <w:rPr>
          <w:rFonts w:ascii="Times New Roman" w:hAnsi="Times New Roman" w:cs="Times New Roman"/>
          <w:sz w:val="28"/>
          <w:szCs w:val="28"/>
          <w:lang w:val="uk-UA"/>
        </w:rPr>
        <w:t>.1.</w:t>
      </w:r>
      <w:r w:rsidRPr="008667A3">
        <w:rPr>
          <w:rFonts w:ascii="Times New Roman" w:hAnsi="Times New Roman" w:cs="Times New Roman"/>
          <w:sz w:val="28"/>
          <w:szCs w:val="28"/>
          <w:lang w:val="uk-UA"/>
        </w:rPr>
        <w:t xml:space="preserve"> </w:t>
      </w:r>
      <w:r>
        <w:rPr>
          <w:rFonts w:ascii="Times New Roman" w:hAnsi="Times New Roman" w:cs="Times New Roman"/>
          <w:sz w:val="28"/>
          <w:szCs w:val="28"/>
        </w:rPr>
        <w:t>Визначення а</w:t>
      </w:r>
      <w:r w:rsidR="00F84974">
        <w:rPr>
          <w:rFonts w:ascii="Times New Roman" w:hAnsi="Times New Roman" w:cs="Times New Roman"/>
          <w:sz w:val="28"/>
          <w:szCs w:val="28"/>
          <w:lang w:val="uk-UA"/>
        </w:rPr>
        <w:t>удіовізуа</w:t>
      </w:r>
      <w:r w:rsidR="00DF1BA8">
        <w:rPr>
          <w:rFonts w:ascii="Times New Roman" w:hAnsi="Times New Roman" w:cs="Times New Roman"/>
          <w:sz w:val="28"/>
          <w:szCs w:val="28"/>
          <w:lang w:val="uk-UA"/>
        </w:rPr>
        <w:t>льного твору …………………………...…</w:t>
      </w:r>
      <w:r w:rsidR="003671DF">
        <w:rPr>
          <w:rFonts w:ascii="Times New Roman" w:hAnsi="Times New Roman" w:cs="Times New Roman"/>
          <w:sz w:val="28"/>
          <w:szCs w:val="28"/>
          <w:lang w:val="uk-UA"/>
        </w:rPr>
        <w:t>……...</w:t>
      </w:r>
      <w:r w:rsidR="00DF1BA8">
        <w:rPr>
          <w:rFonts w:ascii="Times New Roman" w:hAnsi="Times New Roman" w:cs="Times New Roman"/>
          <w:sz w:val="28"/>
          <w:szCs w:val="28"/>
          <w:lang w:val="uk-UA"/>
        </w:rPr>
        <w:t>.</w:t>
      </w:r>
      <w:r w:rsidR="00196894">
        <w:rPr>
          <w:rFonts w:ascii="Times New Roman" w:hAnsi="Times New Roman" w:cs="Times New Roman"/>
          <w:sz w:val="28"/>
          <w:szCs w:val="28"/>
          <w:lang w:val="uk-UA"/>
        </w:rPr>
        <w:t>.</w:t>
      </w:r>
      <w:r w:rsidR="00DF1BA8">
        <w:rPr>
          <w:rFonts w:ascii="Times New Roman" w:hAnsi="Times New Roman" w:cs="Times New Roman"/>
          <w:sz w:val="28"/>
          <w:szCs w:val="28"/>
          <w:lang w:val="uk-UA"/>
        </w:rPr>
        <w:t xml:space="preserve">. </w:t>
      </w:r>
      <w:r w:rsidR="00196894">
        <w:rPr>
          <w:rFonts w:ascii="Times New Roman" w:hAnsi="Times New Roman" w:cs="Times New Roman"/>
          <w:sz w:val="28"/>
          <w:szCs w:val="28"/>
          <w:lang w:val="uk-UA"/>
        </w:rPr>
        <w:t>9</w:t>
      </w:r>
    </w:p>
    <w:p w14:paraId="182BE3D9" w14:textId="41618D9A" w:rsidR="00065497" w:rsidRDefault="00065497" w:rsidP="004F1FD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8667A3">
        <w:rPr>
          <w:rFonts w:ascii="Times New Roman" w:hAnsi="Times New Roman" w:cs="Times New Roman"/>
          <w:sz w:val="28"/>
          <w:szCs w:val="28"/>
          <w:lang w:val="uk-UA"/>
        </w:rPr>
        <w:t>Суб</w:t>
      </w:r>
      <w:r w:rsidRPr="00BC3D4B">
        <w:rPr>
          <w:rFonts w:ascii="Times New Roman" w:hAnsi="Times New Roman" w:cs="Times New Roman"/>
          <w:sz w:val="28"/>
          <w:szCs w:val="28"/>
        </w:rPr>
        <w:t>’</w:t>
      </w:r>
      <w:r w:rsidRPr="008667A3">
        <w:rPr>
          <w:rFonts w:ascii="Times New Roman" w:hAnsi="Times New Roman" w:cs="Times New Roman"/>
          <w:sz w:val="28"/>
          <w:szCs w:val="28"/>
          <w:lang w:val="uk-UA"/>
        </w:rPr>
        <w:t>єкт</w:t>
      </w:r>
      <w:r>
        <w:rPr>
          <w:rFonts w:ascii="Times New Roman" w:hAnsi="Times New Roman" w:cs="Times New Roman"/>
          <w:sz w:val="28"/>
          <w:szCs w:val="28"/>
          <w:lang w:val="uk-UA"/>
        </w:rPr>
        <w:t>и</w:t>
      </w:r>
      <w:r w:rsidRPr="008667A3">
        <w:rPr>
          <w:rFonts w:ascii="Times New Roman" w:hAnsi="Times New Roman" w:cs="Times New Roman"/>
          <w:sz w:val="28"/>
          <w:szCs w:val="28"/>
          <w:lang w:val="uk-UA"/>
        </w:rPr>
        <w:t xml:space="preserve"> права на аудіовізуальний твір</w:t>
      </w:r>
      <w:r w:rsidR="00F84974">
        <w:rPr>
          <w:rFonts w:ascii="Times New Roman" w:hAnsi="Times New Roman" w:cs="Times New Roman"/>
          <w:sz w:val="28"/>
          <w:szCs w:val="28"/>
          <w:lang w:val="uk-UA"/>
        </w:rPr>
        <w:t xml:space="preserve"> </w:t>
      </w:r>
      <w:r w:rsidR="00123506">
        <w:rPr>
          <w:rFonts w:ascii="Times New Roman" w:hAnsi="Times New Roman" w:cs="Times New Roman"/>
          <w:sz w:val="28"/>
          <w:szCs w:val="28"/>
          <w:lang w:val="uk-UA"/>
        </w:rPr>
        <w:t>…………………………………. 1</w:t>
      </w:r>
      <w:r w:rsidR="00196894">
        <w:rPr>
          <w:rFonts w:ascii="Times New Roman" w:hAnsi="Times New Roman" w:cs="Times New Roman"/>
          <w:sz w:val="28"/>
          <w:szCs w:val="28"/>
          <w:lang w:val="uk-UA"/>
        </w:rPr>
        <w:t>7</w:t>
      </w:r>
    </w:p>
    <w:p w14:paraId="36BA8272" w14:textId="5B86AE23" w:rsidR="00151765" w:rsidRPr="00151765" w:rsidRDefault="00151765" w:rsidP="00151765">
      <w:pPr>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Висновок до Розділу 1</w:t>
      </w:r>
      <w:r>
        <w:rPr>
          <w:rFonts w:ascii="Times New Roman" w:hAnsi="Times New Roman" w:cs="Times New Roman"/>
          <w:b/>
          <w:sz w:val="28"/>
          <w:szCs w:val="24"/>
          <w:lang w:val="uk-UA"/>
        </w:rPr>
        <w:t xml:space="preserve"> </w:t>
      </w:r>
      <w:r>
        <w:rPr>
          <w:rFonts w:ascii="Times New Roman" w:hAnsi="Times New Roman" w:cs="Times New Roman"/>
          <w:bCs/>
          <w:sz w:val="28"/>
          <w:szCs w:val="24"/>
          <w:lang w:val="uk-UA"/>
        </w:rPr>
        <w:t>…………………………………………………………. 2</w:t>
      </w:r>
      <w:r w:rsidR="00196894">
        <w:rPr>
          <w:rFonts w:ascii="Times New Roman" w:hAnsi="Times New Roman" w:cs="Times New Roman"/>
          <w:bCs/>
          <w:sz w:val="28"/>
          <w:szCs w:val="24"/>
          <w:lang w:val="uk-UA"/>
        </w:rPr>
        <w:t>8</w:t>
      </w:r>
    </w:p>
    <w:p w14:paraId="4DF4785E" w14:textId="77777777" w:rsidR="00151765" w:rsidRDefault="00151765" w:rsidP="004F1FDF">
      <w:pPr>
        <w:spacing w:after="0" w:line="360" w:lineRule="auto"/>
        <w:rPr>
          <w:rFonts w:ascii="Times New Roman" w:hAnsi="Times New Roman" w:cs="Times New Roman"/>
          <w:sz w:val="28"/>
          <w:szCs w:val="28"/>
          <w:lang w:val="uk-UA"/>
        </w:rPr>
      </w:pPr>
    </w:p>
    <w:p w14:paraId="66D0C722" w14:textId="77777777" w:rsidR="00065497" w:rsidRPr="008667A3" w:rsidRDefault="00065497" w:rsidP="00065497">
      <w:pPr>
        <w:spacing w:after="0"/>
        <w:rPr>
          <w:rFonts w:ascii="Times New Roman" w:hAnsi="Times New Roman" w:cs="Times New Roman"/>
          <w:sz w:val="28"/>
          <w:szCs w:val="28"/>
          <w:lang w:val="uk-UA"/>
        </w:rPr>
      </w:pPr>
    </w:p>
    <w:p w14:paraId="7274523E" w14:textId="2114ED1D" w:rsidR="00065497" w:rsidRPr="00407CBA" w:rsidRDefault="00407CBA" w:rsidP="00065497">
      <w:pPr>
        <w:rPr>
          <w:rFonts w:ascii="Times New Roman" w:hAnsi="Times New Roman" w:cs="Times New Roman"/>
          <w:b/>
          <w:sz w:val="28"/>
          <w:szCs w:val="28"/>
          <w:lang w:val="uk-UA"/>
        </w:rPr>
      </w:pPr>
      <w:r w:rsidRPr="00407CBA">
        <w:rPr>
          <w:rFonts w:ascii="Times New Roman" w:hAnsi="Times New Roman" w:cs="Times New Roman"/>
          <w:b/>
          <w:sz w:val="28"/>
          <w:szCs w:val="28"/>
          <w:lang w:val="uk-UA"/>
        </w:rPr>
        <w:t>РОЗДІЛ 2. СУБ</w:t>
      </w:r>
      <w:r w:rsidRPr="00407CBA">
        <w:rPr>
          <w:rFonts w:ascii="Times New Roman" w:hAnsi="Times New Roman" w:cs="Times New Roman"/>
          <w:b/>
          <w:sz w:val="28"/>
          <w:szCs w:val="28"/>
        </w:rPr>
        <w:t>’</w:t>
      </w:r>
      <w:r w:rsidRPr="00407CBA">
        <w:rPr>
          <w:rFonts w:ascii="Times New Roman" w:hAnsi="Times New Roman" w:cs="Times New Roman"/>
          <w:b/>
          <w:sz w:val="28"/>
          <w:szCs w:val="28"/>
          <w:lang w:val="uk-UA"/>
        </w:rPr>
        <w:t xml:space="preserve">ЄКТИ ПРАВА НА АУДІОВІЗУАЛЬНИЙ ТВІР ТА ЇХ </w:t>
      </w:r>
      <w:r w:rsidR="004F1FDF">
        <w:rPr>
          <w:rFonts w:ascii="Times New Roman" w:hAnsi="Times New Roman" w:cs="Times New Roman"/>
          <w:b/>
          <w:sz w:val="28"/>
          <w:szCs w:val="28"/>
          <w:lang w:val="uk-UA"/>
        </w:rPr>
        <w:t xml:space="preserve">              </w:t>
      </w:r>
      <w:r w:rsidRPr="00407CBA">
        <w:rPr>
          <w:rFonts w:ascii="Times New Roman" w:hAnsi="Times New Roman" w:cs="Times New Roman"/>
          <w:b/>
          <w:sz w:val="28"/>
          <w:szCs w:val="28"/>
          <w:lang w:val="uk-UA"/>
        </w:rPr>
        <w:t>ПРАВОВИЙ СТАТУС</w:t>
      </w:r>
      <w:r w:rsidR="00CF44C1">
        <w:rPr>
          <w:rFonts w:ascii="Times New Roman" w:hAnsi="Times New Roman" w:cs="Times New Roman"/>
          <w:b/>
          <w:sz w:val="28"/>
          <w:szCs w:val="28"/>
          <w:lang w:val="uk-UA"/>
        </w:rPr>
        <w:t xml:space="preserve"> ……………………………………………………….. </w:t>
      </w:r>
      <w:r w:rsidR="00196894">
        <w:rPr>
          <w:rFonts w:ascii="Times New Roman" w:hAnsi="Times New Roman" w:cs="Times New Roman"/>
          <w:b/>
          <w:sz w:val="28"/>
          <w:szCs w:val="28"/>
          <w:lang w:val="uk-UA"/>
        </w:rPr>
        <w:t>30</w:t>
      </w:r>
    </w:p>
    <w:p w14:paraId="73840E21" w14:textId="32DA7F11" w:rsidR="00065497" w:rsidRDefault="00065497" w:rsidP="00065497">
      <w:pPr>
        <w:spacing w:after="0"/>
        <w:rPr>
          <w:rFonts w:ascii="Times New Roman" w:hAnsi="Times New Roman" w:cs="Times New Roman"/>
          <w:sz w:val="28"/>
          <w:szCs w:val="28"/>
          <w:lang w:val="uk-UA"/>
        </w:rPr>
      </w:pPr>
      <w:r>
        <w:rPr>
          <w:rFonts w:ascii="Times New Roman" w:hAnsi="Times New Roman" w:cs="Times New Roman"/>
          <w:sz w:val="28"/>
          <w:szCs w:val="28"/>
          <w:lang w:val="uk-UA"/>
        </w:rPr>
        <w:t>2.1. Первинні суб</w:t>
      </w:r>
      <w:r w:rsidRPr="00CF44C1">
        <w:rPr>
          <w:rFonts w:ascii="Times New Roman" w:hAnsi="Times New Roman" w:cs="Times New Roman"/>
          <w:sz w:val="28"/>
          <w:szCs w:val="28"/>
          <w:lang w:val="uk-UA"/>
        </w:rPr>
        <w:t>’</w:t>
      </w:r>
      <w:r>
        <w:rPr>
          <w:rFonts w:ascii="Times New Roman" w:hAnsi="Times New Roman" w:cs="Times New Roman"/>
          <w:sz w:val="28"/>
          <w:szCs w:val="28"/>
          <w:lang w:val="uk-UA"/>
        </w:rPr>
        <w:t>єкти</w:t>
      </w:r>
      <w:r w:rsidR="00CF44C1">
        <w:rPr>
          <w:rFonts w:ascii="Times New Roman" w:hAnsi="Times New Roman" w:cs="Times New Roman"/>
          <w:sz w:val="28"/>
          <w:szCs w:val="28"/>
          <w:lang w:val="uk-UA"/>
        </w:rPr>
        <w:t xml:space="preserve"> права н</w:t>
      </w:r>
      <w:r w:rsidR="003671DF">
        <w:rPr>
          <w:rFonts w:ascii="Times New Roman" w:hAnsi="Times New Roman" w:cs="Times New Roman"/>
          <w:sz w:val="28"/>
          <w:szCs w:val="28"/>
          <w:lang w:val="uk-UA"/>
        </w:rPr>
        <w:t>а аудіовізуальний твір ……………………...</w:t>
      </w:r>
      <w:r w:rsidR="00CF44C1">
        <w:rPr>
          <w:rFonts w:ascii="Times New Roman" w:hAnsi="Times New Roman" w:cs="Times New Roman"/>
          <w:sz w:val="28"/>
          <w:szCs w:val="28"/>
          <w:lang w:val="uk-UA"/>
        </w:rPr>
        <w:t>.</w:t>
      </w:r>
      <w:r w:rsidR="00196894">
        <w:rPr>
          <w:rFonts w:ascii="Times New Roman" w:hAnsi="Times New Roman" w:cs="Times New Roman"/>
          <w:sz w:val="28"/>
          <w:szCs w:val="28"/>
          <w:lang w:val="uk-UA"/>
        </w:rPr>
        <w:t>.</w:t>
      </w:r>
      <w:r w:rsidR="00CF44C1">
        <w:rPr>
          <w:rFonts w:ascii="Times New Roman" w:hAnsi="Times New Roman" w:cs="Times New Roman"/>
          <w:sz w:val="28"/>
          <w:szCs w:val="28"/>
          <w:lang w:val="uk-UA"/>
        </w:rPr>
        <w:t xml:space="preserve"> </w:t>
      </w:r>
      <w:r w:rsidR="00196894">
        <w:rPr>
          <w:rFonts w:ascii="Times New Roman" w:hAnsi="Times New Roman" w:cs="Times New Roman"/>
          <w:sz w:val="28"/>
          <w:szCs w:val="28"/>
          <w:lang w:val="uk-UA"/>
        </w:rPr>
        <w:t>30</w:t>
      </w:r>
    </w:p>
    <w:p w14:paraId="2C1F00B3" w14:textId="655C4D70" w:rsidR="00065497" w:rsidRDefault="00065497" w:rsidP="004F1FD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r w:rsidRPr="008667A3">
        <w:rPr>
          <w:rFonts w:ascii="Times New Roman" w:hAnsi="Times New Roman" w:cs="Times New Roman"/>
          <w:sz w:val="28"/>
          <w:szCs w:val="28"/>
          <w:lang w:val="uk-UA"/>
        </w:rPr>
        <w:t xml:space="preserve"> </w:t>
      </w:r>
      <w:r>
        <w:rPr>
          <w:rFonts w:ascii="Times New Roman" w:hAnsi="Times New Roman" w:cs="Times New Roman"/>
          <w:sz w:val="28"/>
          <w:szCs w:val="28"/>
          <w:lang w:val="uk-UA"/>
        </w:rPr>
        <w:t>Похідні суб</w:t>
      </w:r>
      <w:r w:rsidRPr="00CF44C1">
        <w:rPr>
          <w:rFonts w:ascii="Times New Roman" w:hAnsi="Times New Roman" w:cs="Times New Roman"/>
          <w:sz w:val="28"/>
          <w:szCs w:val="28"/>
          <w:lang w:val="uk-UA"/>
        </w:rPr>
        <w:t>’</w:t>
      </w:r>
      <w:r>
        <w:rPr>
          <w:rFonts w:ascii="Times New Roman" w:hAnsi="Times New Roman" w:cs="Times New Roman"/>
          <w:sz w:val="28"/>
          <w:szCs w:val="28"/>
          <w:lang w:val="uk-UA"/>
        </w:rPr>
        <w:t>є</w:t>
      </w:r>
      <w:r w:rsidRPr="00CF44C1">
        <w:rPr>
          <w:rFonts w:ascii="Times New Roman" w:hAnsi="Times New Roman" w:cs="Times New Roman"/>
          <w:sz w:val="28"/>
          <w:szCs w:val="28"/>
          <w:lang w:val="uk-UA"/>
        </w:rPr>
        <w:t xml:space="preserve">кти </w:t>
      </w:r>
      <w:r>
        <w:rPr>
          <w:rFonts w:ascii="Times New Roman" w:hAnsi="Times New Roman" w:cs="Times New Roman"/>
          <w:sz w:val="28"/>
          <w:szCs w:val="28"/>
          <w:lang w:val="uk-UA"/>
        </w:rPr>
        <w:t>права на аудіовізуальний твір</w:t>
      </w:r>
      <w:r w:rsidR="003164F4">
        <w:rPr>
          <w:rFonts w:ascii="Times New Roman" w:hAnsi="Times New Roman" w:cs="Times New Roman"/>
          <w:sz w:val="28"/>
          <w:szCs w:val="28"/>
          <w:lang w:val="uk-UA"/>
        </w:rPr>
        <w:t xml:space="preserve"> ……………………...</w:t>
      </w:r>
      <w:r w:rsidR="00A172E1">
        <w:rPr>
          <w:rFonts w:ascii="Times New Roman" w:hAnsi="Times New Roman" w:cs="Times New Roman"/>
          <w:sz w:val="28"/>
          <w:szCs w:val="28"/>
          <w:lang w:val="uk-UA"/>
        </w:rPr>
        <w:t>…</w:t>
      </w:r>
      <w:r w:rsidR="003164F4">
        <w:rPr>
          <w:rFonts w:ascii="Times New Roman" w:hAnsi="Times New Roman" w:cs="Times New Roman"/>
          <w:sz w:val="28"/>
          <w:szCs w:val="28"/>
          <w:lang w:val="uk-UA"/>
        </w:rPr>
        <w:t xml:space="preserve"> </w:t>
      </w:r>
      <w:r w:rsidR="00196894">
        <w:rPr>
          <w:rFonts w:ascii="Times New Roman" w:hAnsi="Times New Roman" w:cs="Times New Roman"/>
          <w:sz w:val="28"/>
          <w:szCs w:val="28"/>
          <w:lang w:val="uk-UA"/>
        </w:rPr>
        <w:t>41</w:t>
      </w:r>
    </w:p>
    <w:p w14:paraId="33C424CD" w14:textId="175D9468" w:rsidR="00151765" w:rsidRDefault="00151765" w:rsidP="004F1FDF">
      <w:pPr>
        <w:spacing w:after="0" w:line="360" w:lineRule="auto"/>
        <w:rPr>
          <w:rFonts w:ascii="Times New Roman" w:hAnsi="Times New Roman" w:cs="Times New Roman"/>
          <w:sz w:val="28"/>
          <w:szCs w:val="28"/>
          <w:lang w:val="uk-UA"/>
        </w:rPr>
      </w:pPr>
      <w:r w:rsidRPr="00151765">
        <w:rPr>
          <w:rFonts w:ascii="Times New Roman" w:hAnsi="Times New Roman" w:cs="Times New Roman"/>
          <w:bCs/>
          <w:sz w:val="28"/>
          <w:szCs w:val="24"/>
          <w:lang w:val="uk-UA"/>
        </w:rPr>
        <w:t xml:space="preserve">Висновок до Розділу </w:t>
      </w:r>
      <w:r>
        <w:rPr>
          <w:rFonts w:ascii="Times New Roman" w:hAnsi="Times New Roman" w:cs="Times New Roman"/>
          <w:bCs/>
          <w:sz w:val="28"/>
          <w:szCs w:val="24"/>
          <w:lang w:val="uk-UA"/>
        </w:rPr>
        <w:t>2 ………………………………………………………</w:t>
      </w:r>
      <w:r w:rsidR="00C772C9">
        <w:rPr>
          <w:rFonts w:ascii="Times New Roman" w:hAnsi="Times New Roman" w:cs="Times New Roman"/>
          <w:bCs/>
          <w:sz w:val="28"/>
          <w:szCs w:val="24"/>
          <w:lang w:val="uk-UA"/>
        </w:rPr>
        <w:t xml:space="preserve">…. </w:t>
      </w:r>
      <w:r w:rsidR="00196894">
        <w:rPr>
          <w:rFonts w:ascii="Times New Roman" w:hAnsi="Times New Roman" w:cs="Times New Roman"/>
          <w:bCs/>
          <w:sz w:val="28"/>
          <w:szCs w:val="24"/>
          <w:lang w:val="uk-UA"/>
        </w:rPr>
        <w:t>51</w:t>
      </w:r>
    </w:p>
    <w:p w14:paraId="3C6A9E7B" w14:textId="77777777" w:rsidR="00065497" w:rsidRPr="00D54EC8" w:rsidRDefault="00065497" w:rsidP="00065497">
      <w:pPr>
        <w:spacing w:after="0"/>
        <w:rPr>
          <w:rFonts w:ascii="Times New Roman" w:hAnsi="Times New Roman" w:cs="Times New Roman"/>
          <w:sz w:val="28"/>
          <w:szCs w:val="28"/>
          <w:lang w:val="uk-UA"/>
        </w:rPr>
      </w:pPr>
    </w:p>
    <w:p w14:paraId="614EAB26" w14:textId="01833391" w:rsidR="00065497" w:rsidRPr="00407CBA" w:rsidRDefault="00407CBA" w:rsidP="00065497">
      <w:pPr>
        <w:rPr>
          <w:rFonts w:ascii="Times New Roman" w:hAnsi="Times New Roman" w:cs="Times New Roman"/>
          <w:b/>
          <w:sz w:val="28"/>
          <w:szCs w:val="28"/>
          <w:lang w:val="uk-UA"/>
        </w:rPr>
      </w:pPr>
      <w:r w:rsidRPr="00407CBA">
        <w:rPr>
          <w:rFonts w:ascii="Times New Roman" w:hAnsi="Times New Roman" w:cs="Times New Roman"/>
          <w:b/>
          <w:sz w:val="28"/>
          <w:szCs w:val="28"/>
          <w:lang w:val="uk-UA"/>
        </w:rPr>
        <w:t>РОЗДІЛ 3. ОСОБЛИВОСТІ СУБ’ЄКТНОГО СКЛАДУ ПРАВА НА АУДІОВІЗУАЛЬНИЙ ТВІР НА ОСНОВІ ПОРІВНЯЛЬНОГО АНАЛІЗУ НОРМ ЗАКОНОДАВСТВА УКРАЇНИ ТА ЗАРУБІЖНИХ КРАЇН</w:t>
      </w:r>
      <w:r w:rsidR="003671DF">
        <w:rPr>
          <w:rFonts w:ascii="Times New Roman" w:hAnsi="Times New Roman" w:cs="Times New Roman"/>
          <w:b/>
          <w:sz w:val="28"/>
          <w:szCs w:val="28"/>
          <w:lang w:val="uk-UA"/>
        </w:rPr>
        <w:t xml:space="preserve"> …… </w:t>
      </w:r>
      <w:r w:rsidR="00C772C9">
        <w:rPr>
          <w:rFonts w:ascii="Times New Roman" w:hAnsi="Times New Roman" w:cs="Times New Roman"/>
          <w:b/>
          <w:sz w:val="28"/>
          <w:szCs w:val="28"/>
          <w:lang w:val="uk-UA"/>
        </w:rPr>
        <w:t>5</w:t>
      </w:r>
      <w:r w:rsidR="00196894">
        <w:rPr>
          <w:rFonts w:ascii="Times New Roman" w:hAnsi="Times New Roman" w:cs="Times New Roman"/>
          <w:b/>
          <w:sz w:val="28"/>
          <w:szCs w:val="28"/>
          <w:lang w:val="uk-UA"/>
        </w:rPr>
        <w:t>2</w:t>
      </w:r>
    </w:p>
    <w:p w14:paraId="2208C22C" w14:textId="2CFA2630" w:rsidR="00065497" w:rsidRPr="008667A3" w:rsidRDefault="00065497" w:rsidP="00151765">
      <w:pPr>
        <w:spacing w:after="0"/>
        <w:rPr>
          <w:rFonts w:ascii="Times New Roman" w:hAnsi="Times New Roman" w:cs="Times New Roman"/>
          <w:sz w:val="28"/>
          <w:szCs w:val="28"/>
          <w:lang w:val="uk-UA"/>
        </w:rPr>
      </w:pPr>
      <w:r>
        <w:rPr>
          <w:rFonts w:ascii="Times New Roman" w:hAnsi="Times New Roman" w:cs="Times New Roman"/>
          <w:sz w:val="28"/>
          <w:szCs w:val="28"/>
          <w:lang w:val="uk-UA"/>
        </w:rPr>
        <w:t>3.1.</w:t>
      </w:r>
      <w:r w:rsidRPr="008667A3">
        <w:rPr>
          <w:rFonts w:ascii="Times New Roman" w:hAnsi="Times New Roman" w:cs="Times New Roman"/>
          <w:sz w:val="28"/>
          <w:szCs w:val="28"/>
          <w:lang w:val="uk-UA"/>
        </w:rPr>
        <w:t xml:space="preserve"> </w:t>
      </w:r>
      <w:r>
        <w:rPr>
          <w:rFonts w:ascii="Times New Roman" w:hAnsi="Times New Roman" w:cs="Times New Roman"/>
          <w:sz w:val="28"/>
          <w:szCs w:val="28"/>
          <w:lang w:val="uk-UA"/>
        </w:rPr>
        <w:t>Суб</w:t>
      </w:r>
      <w:r w:rsidRPr="00FE5F39">
        <w:rPr>
          <w:rFonts w:ascii="Times New Roman" w:hAnsi="Times New Roman" w:cs="Times New Roman"/>
          <w:sz w:val="28"/>
          <w:szCs w:val="28"/>
        </w:rPr>
        <w:t>’</w:t>
      </w:r>
      <w:r>
        <w:rPr>
          <w:rFonts w:ascii="Times New Roman" w:hAnsi="Times New Roman" w:cs="Times New Roman"/>
          <w:sz w:val="28"/>
          <w:szCs w:val="28"/>
          <w:lang w:val="uk-UA"/>
        </w:rPr>
        <w:t>єкти права на аудіовізуа</w:t>
      </w:r>
      <w:r w:rsidR="00755EA4">
        <w:rPr>
          <w:rFonts w:ascii="Times New Roman" w:hAnsi="Times New Roman" w:cs="Times New Roman"/>
          <w:sz w:val="28"/>
          <w:szCs w:val="28"/>
          <w:lang w:val="uk-UA"/>
        </w:rPr>
        <w:t>льний тв</w:t>
      </w:r>
      <w:r w:rsidR="003671DF">
        <w:rPr>
          <w:rFonts w:ascii="Times New Roman" w:hAnsi="Times New Roman" w:cs="Times New Roman"/>
          <w:sz w:val="28"/>
          <w:szCs w:val="28"/>
          <w:lang w:val="uk-UA"/>
        </w:rPr>
        <w:t>ір в Україні та Франції …………. 5</w:t>
      </w:r>
      <w:r w:rsidR="00196894">
        <w:rPr>
          <w:rFonts w:ascii="Times New Roman" w:hAnsi="Times New Roman" w:cs="Times New Roman"/>
          <w:sz w:val="28"/>
          <w:szCs w:val="28"/>
          <w:lang w:val="uk-UA"/>
        </w:rPr>
        <w:t>2</w:t>
      </w:r>
    </w:p>
    <w:p w14:paraId="450DE501" w14:textId="402300CF" w:rsidR="00065497" w:rsidRDefault="00065497" w:rsidP="00151765">
      <w:pPr>
        <w:spacing w:after="0"/>
        <w:rPr>
          <w:rFonts w:ascii="Times New Roman" w:hAnsi="Times New Roman" w:cs="Times New Roman"/>
          <w:sz w:val="28"/>
          <w:szCs w:val="28"/>
          <w:lang w:val="uk-UA"/>
        </w:rPr>
      </w:pPr>
      <w:r>
        <w:rPr>
          <w:rFonts w:ascii="Times New Roman" w:hAnsi="Times New Roman" w:cs="Times New Roman"/>
          <w:sz w:val="28"/>
          <w:szCs w:val="28"/>
          <w:lang w:val="uk-UA"/>
        </w:rPr>
        <w:t>3.2. Суб</w:t>
      </w:r>
      <w:r w:rsidRPr="00FE5F39">
        <w:rPr>
          <w:rFonts w:ascii="Times New Roman" w:hAnsi="Times New Roman" w:cs="Times New Roman"/>
          <w:sz w:val="28"/>
          <w:szCs w:val="28"/>
        </w:rPr>
        <w:t>’</w:t>
      </w:r>
      <w:r>
        <w:rPr>
          <w:rFonts w:ascii="Times New Roman" w:hAnsi="Times New Roman" w:cs="Times New Roman"/>
          <w:sz w:val="28"/>
          <w:szCs w:val="28"/>
          <w:lang w:val="uk-UA"/>
        </w:rPr>
        <w:t xml:space="preserve">єкти права на аудіовізуальний твір в Україні та Великобританії і </w:t>
      </w:r>
      <w:r w:rsidR="004F1FDF">
        <w:rPr>
          <w:rFonts w:ascii="Times New Roman" w:hAnsi="Times New Roman" w:cs="Times New Roman"/>
          <w:sz w:val="28"/>
          <w:szCs w:val="28"/>
          <w:lang w:val="uk-UA"/>
        </w:rPr>
        <w:t xml:space="preserve">       </w:t>
      </w:r>
      <w:r w:rsidR="00491810">
        <w:rPr>
          <w:rFonts w:ascii="Times New Roman" w:hAnsi="Times New Roman" w:cs="Times New Roman"/>
          <w:sz w:val="28"/>
          <w:szCs w:val="28"/>
          <w:lang w:val="uk-UA"/>
        </w:rPr>
        <w:t>США …………………………………………………………</w:t>
      </w:r>
      <w:r w:rsidR="006D72A2">
        <w:rPr>
          <w:rFonts w:ascii="Times New Roman" w:hAnsi="Times New Roman" w:cs="Times New Roman"/>
          <w:sz w:val="28"/>
          <w:szCs w:val="28"/>
          <w:lang w:val="uk-UA"/>
        </w:rPr>
        <w:t>…………….</w:t>
      </w:r>
      <w:r w:rsidR="003671DF">
        <w:rPr>
          <w:rFonts w:ascii="Times New Roman" w:hAnsi="Times New Roman" w:cs="Times New Roman"/>
          <w:sz w:val="28"/>
          <w:szCs w:val="28"/>
          <w:lang w:val="uk-UA"/>
        </w:rPr>
        <w:t>.</w:t>
      </w:r>
      <w:r w:rsidR="00491810">
        <w:rPr>
          <w:rFonts w:ascii="Times New Roman" w:hAnsi="Times New Roman" w:cs="Times New Roman"/>
          <w:sz w:val="28"/>
          <w:szCs w:val="28"/>
          <w:lang w:val="uk-UA"/>
        </w:rPr>
        <w:t>……</w:t>
      </w:r>
      <w:r w:rsidR="003671DF">
        <w:rPr>
          <w:rFonts w:ascii="Times New Roman" w:hAnsi="Times New Roman" w:cs="Times New Roman"/>
          <w:sz w:val="28"/>
          <w:szCs w:val="28"/>
          <w:lang w:val="uk-UA"/>
        </w:rPr>
        <w:t xml:space="preserve"> 6</w:t>
      </w:r>
      <w:r w:rsidR="00196894">
        <w:rPr>
          <w:rFonts w:ascii="Times New Roman" w:hAnsi="Times New Roman" w:cs="Times New Roman"/>
          <w:sz w:val="28"/>
          <w:szCs w:val="28"/>
          <w:lang w:val="uk-UA"/>
        </w:rPr>
        <w:t>4</w:t>
      </w:r>
    </w:p>
    <w:p w14:paraId="72861FA6" w14:textId="31860DE8" w:rsidR="00151765" w:rsidRDefault="00151765" w:rsidP="00151765">
      <w:pPr>
        <w:spacing w:after="0" w:line="360" w:lineRule="auto"/>
        <w:rPr>
          <w:rFonts w:ascii="Times New Roman" w:hAnsi="Times New Roman" w:cs="Times New Roman"/>
          <w:sz w:val="28"/>
          <w:szCs w:val="28"/>
          <w:lang w:val="uk-UA"/>
        </w:rPr>
      </w:pPr>
      <w:r w:rsidRPr="00151765">
        <w:rPr>
          <w:rFonts w:ascii="Times New Roman" w:hAnsi="Times New Roman" w:cs="Times New Roman"/>
          <w:bCs/>
          <w:sz w:val="28"/>
          <w:szCs w:val="24"/>
          <w:lang w:val="uk-UA"/>
        </w:rPr>
        <w:t xml:space="preserve">Висновок до Розділу </w:t>
      </w:r>
      <w:r>
        <w:rPr>
          <w:rFonts w:ascii="Times New Roman" w:hAnsi="Times New Roman" w:cs="Times New Roman"/>
          <w:bCs/>
          <w:sz w:val="28"/>
          <w:szCs w:val="24"/>
          <w:lang w:val="uk-UA"/>
        </w:rPr>
        <w:t>3 ……………………………………………………</w:t>
      </w:r>
      <w:r w:rsidR="00C772C9">
        <w:rPr>
          <w:rFonts w:ascii="Times New Roman" w:hAnsi="Times New Roman" w:cs="Times New Roman"/>
          <w:bCs/>
          <w:sz w:val="28"/>
          <w:szCs w:val="24"/>
          <w:lang w:val="uk-UA"/>
        </w:rPr>
        <w:t>……. 8</w:t>
      </w:r>
      <w:r w:rsidR="00196894">
        <w:rPr>
          <w:rFonts w:ascii="Times New Roman" w:hAnsi="Times New Roman" w:cs="Times New Roman"/>
          <w:bCs/>
          <w:sz w:val="28"/>
          <w:szCs w:val="24"/>
          <w:lang w:val="uk-UA"/>
        </w:rPr>
        <w:t>3</w:t>
      </w:r>
    </w:p>
    <w:p w14:paraId="41173B18" w14:textId="77777777" w:rsidR="00065497" w:rsidRDefault="00065497" w:rsidP="00065497">
      <w:pPr>
        <w:spacing w:after="0"/>
        <w:rPr>
          <w:rFonts w:ascii="Times New Roman" w:hAnsi="Times New Roman" w:cs="Times New Roman"/>
          <w:sz w:val="28"/>
          <w:szCs w:val="28"/>
          <w:lang w:val="uk-UA"/>
        </w:rPr>
      </w:pPr>
    </w:p>
    <w:p w14:paraId="3342D87E" w14:textId="1674F6EC" w:rsidR="00065497" w:rsidRPr="00407CBA" w:rsidRDefault="00407CBA" w:rsidP="00065497">
      <w:pPr>
        <w:rPr>
          <w:rFonts w:ascii="Times New Roman" w:hAnsi="Times New Roman" w:cs="Times New Roman"/>
          <w:b/>
          <w:sz w:val="28"/>
          <w:szCs w:val="28"/>
          <w:lang w:val="uk-UA"/>
        </w:rPr>
      </w:pPr>
      <w:r w:rsidRPr="00407CBA">
        <w:rPr>
          <w:rFonts w:ascii="Times New Roman" w:hAnsi="Times New Roman" w:cs="Times New Roman"/>
          <w:b/>
          <w:sz w:val="28"/>
          <w:szCs w:val="28"/>
          <w:lang w:val="uk-UA"/>
        </w:rPr>
        <w:t>ВИСНОВКИ</w:t>
      </w:r>
      <w:r w:rsidR="003671DF">
        <w:rPr>
          <w:rFonts w:ascii="Times New Roman" w:hAnsi="Times New Roman" w:cs="Times New Roman"/>
          <w:b/>
          <w:sz w:val="28"/>
          <w:szCs w:val="28"/>
          <w:lang w:val="uk-UA"/>
        </w:rPr>
        <w:t xml:space="preserve"> …………………………………………………………………… </w:t>
      </w:r>
      <w:r w:rsidR="00C772C9">
        <w:rPr>
          <w:rFonts w:ascii="Times New Roman" w:hAnsi="Times New Roman" w:cs="Times New Roman"/>
          <w:b/>
          <w:sz w:val="28"/>
          <w:szCs w:val="28"/>
          <w:lang w:val="uk-UA"/>
        </w:rPr>
        <w:t>8</w:t>
      </w:r>
      <w:r w:rsidR="00196894">
        <w:rPr>
          <w:rFonts w:ascii="Times New Roman" w:hAnsi="Times New Roman" w:cs="Times New Roman"/>
          <w:b/>
          <w:sz w:val="28"/>
          <w:szCs w:val="28"/>
          <w:lang w:val="uk-UA"/>
        </w:rPr>
        <w:t>4</w:t>
      </w:r>
    </w:p>
    <w:p w14:paraId="26782C45" w14:textId="279A8D37" w:rsidR="002B1CB0" w:rsidRDefault="00407CBA" w:rsidP="002B1CB0">
      <w:pPr>
        <w:rPr>
          <w:rFonts w:ascii="Times New Roman" w:hAnsi="Times New Roman" w:cs="Times New Roman"/>
          <w:b/>
          <w:sz w:val="28"/>
          <w:szCs w:val="28"/>
          <w:lang w:val="uk-UA"/>
        </w:rPr>
      </w:pPr>
      <w:r w:rsidRPr="00407CBA">
        <w:rPr>
          <w:rFonts w:ascii="Times New Roman" w:hAnsi="Times New Roman" w:cs="Times New Roman"/>
          <w:b/>
          <w:sz w:val="28"/>
          <w:szCs w:val="28"/>
          <w:lang w:val="uk-UA"/>
        </w:rPr>
        <w:t>СПИСОК ВИКОРИСТАНИХ ДЖЕРЕЛ</w:t>
      </w:r>
      <w:r w:rsidR="00FA265F">
        <w:rPr>
          <w:rFonts w:ascii="Times New Roman" w:hAnsi="Times New Roman" w:cs="Times New Roman"/>
          <w:b/>
          <w:sz w:val="28"/>
          <w:szCs w:val="28"/>
          <w:lang w:val="uk-UA"/>
        </w:rPr>
        <w:t xml:space="preserve"> …………………………………... 8</w:t>
      </w:r>
      <w:r w:rsidR="00196894">
        <w:rPr>
          <w:rFonts w:ascii="Times New Roman" w:hAnsi="Times New Roman" w:cs="Times New Roman"/>
          <w:b/>
          <w:sz w:val="28"/>
          <w:szCs w:val="28"/>
          <w:lang w:val="uk-UA"/>
        </w:rPr>
        <w:t>7</w:t>
      </w:r>
    </w:p>
    <w:p w14:paraId="6B472C61" w14:textId="77777777" w:rsidR="00FA265F" w:rsidRPr="00FA265F" w:rsidRDefault="00FA265F" w:rsidP="002B1CB0">
      <w:pPr>
        <w:rPr>
          <w:rFonts w:ascii="Times New Roman" w:hAnsi="Times New Roman" w:cs="Times New Roman"/>
          <w:b/>
          <w:sz w:val="28"/>
          <w:szCs w:val="28"/>
          <w:lang w:val="uk-UA"/>
        </w:rPr>
      </w:pPr>
    </w:p>
    <w:p w14:paraId="247E72DC" w14:textId="77777777" w:rsidR="002B1CB0" w:rsidRPr="008667A3" w:rsidRDefault="002B1CB0" w:rsidP="00065497">
      <w:pPr>
        <w:rPr>
          <w:rFonts w:ascii="Times New Roman" w:hAnsi="Times New Roman" w:cs="Times New Roman"/>
          <w:sz w:val="28"/>
          <w:szCs w:val="28"/>
          <w:lang w:val="uk-UA"/>
        </w:rPr>
      </w:pPr>
    </w:p>
    <w:p w14:paraId="220931DF" w14:textId="77777777" w:rsidR="007553D8" w:rsidRPr="006F698E" w:rsidRDefault="007553D8">
      <w:pPr>
        <w:rPr>
          <w:lang w:val="uk-UA"/>
        </w:rPr>
      </w:pPr>
    </w:p>
    <w:p w14:paraId="55CB0A95" w14:textId="77777777" w:rsidR="00065497" w:rsidRPr="006F698E" w:rsidRDefault="00065497">
      <w:pPr>
        <w:rPr>
          <w:lang w:val="uk-UA"/>
        </w:rPr>
      </w:pPr>
    </w:p>
    <w:p w14:paraId="78E439E6" w14:textId="77777777" w:rsidR="00065497" w:rsidRPr="006F698E" w:rsidRDefault="00065497" w:rsidP="00065497">
      <w:pPr>
        <w:pStyle w:val="1"/>
        <w:jc w:val="center"/>
        <w:rPr>
          <w:rFonts w:ascii="Times New Roman" w:hAnsi="Times New Roman" w:cs="Times New Roman"/>
          <w:b/>
          <w:color w:val="auto"/>
          <w:lang w:val="uk-UA"/>
        </w:rPr>
      </w:pPr>
      <w:r w:rsidRPr="006F698E">
        <w:rPr>
          <w:rFonts w:ascii="Times New Roman" w:hAnsi="Times New Roman" w:cs="Times New Roman"/>
          <w:b/>
          <w:color w:val="auto"/>
          <w:lang w:val="uk-UA"/>
        </w:rPr>
        <w:lastRenderedPageBreak/>
        <w:t>ВСТУП</w:t>
      </w:r>
    </w:p>
    <w:p w14:paraId="668E17A0" w14:textId="77777777" w:rsidR="00D762AC" w:rsidRPr="006F698E" w:rsidRDefault="00D762AC" w:rsidP="00D762AC">
      <w:pPr>
        <w:rPr>
          <w:lang w:val="uk-UA"/>
        </w:rPr>
      </w:pPr>
    </w:p>
    <w:p w14:paraId="742D44B1" w14:textId="77777777" w:rsidR="00AF0DDC" w:rsidRPr="00AF0DDC" w:rsidRDefault="00065497" w:rsidP="00AF0DDC">
      <w:pPr>
        <w:spacing w:after="0" w:line="360" w:lineRule="auto"/>
        <w:ind w:firstLine="709"/>
        <w:jc w:val="both"/>
        <w:rPr>
          <w:rFonts w:ascii="Times New Roman" w:hAnsi="Times New Roman" w:cs="Times New Roman"/>
          <w:sz w:val="28"/>
          <w:szCs w:val="28"/>
          <w:lang w:val="uk-UA"/>
        </w:rPr>
      </w:pPr>
      <w:r w:rsidRPr="00FF7CF8">
        <w:rPr>
          <w:rFonts w:ascii="Times New Roman" w:hAnsi="Times New Roman" w:cs="Times New Roman"/>
          <w:b/>
          <w:sz w:val="28"/>
          <w:szCs w:val="28"/>
          <w:lang w:val="uk-UA"/>
        </w:rPr>
        <w:t>Актуальність теми.</w:t>
      </w:r>
      <w:r w:rsidRPr="00FF7CF8">
        <w:rPr>
          <w:rFonts w:ascii="Times New Roman" w:hAnsi="Times New Roman" w:cs="Times New Roman"/>
          <w:sz w:val="28"/>
          <w:szCs w:val="28"/>
          <w:lang w:val="uk-UA"/>
        </w:rPr>
        <w:t xml:space="preserve"> </w:t>
      </w:r>
      <w:r w:rsidR="00AF0DDC" w:rsidRPr="00AF0DDC">
        <w:rPr>
          <w:rFonts w:ascii="Times New Roman" w:hAnsi="Times New Roman" w:cs="Times New Roman"/>
          <w:sz w:val="28"/>
          <w:szCs w:val="28"/>
          <w:lang w:val="uk-UA"/>
        </w:rPr>
        <w:t xml:space="preserve">Світ аудіовізуального виробництва постійно розвивається і розширюється, з'являються нові технології, платформи та бізнес-моделі. В основі цієї індустрії лежать особи, які створюють, виробляють </w:t>
      </w:r>
      <w:r w:rsidR="002B1CB0">
        <w:rPr>
          <w:rFonts w:ascii="Times New Roman" w:hAnsi="Times New Roman" w:cs="Times New Roman"/>
          <w:sz w:val="28"/>
          <w:szCs w:val="28"/>
          <w:lang w:val="uk-UA"/>
        </w:rPr>
        <w:t xml:space="preserve">і поширюють контент, відомі як </w:t>
      </w:r>
      <w:r w:rsidR="00AF0DDC" w:rsidRPr="00AF0DDC">
        <w:rPr>
          <w:rFonts w:ascii="Times New Roman" w:hAnsi="Times New Roman" w:cs="Times New Roman"/>
          <w:sz w:val="28"/>
          <w:szCs w:val="28"/>
          <w:lang w:val="uk-UA"/>
        </w:rPr>
        <w:t>суб'єкти права на аудіовізуальний твір. До таких суб'єктів належать режисери, сценаристи, актори, оператори, звукорежисери та багато інших, які вкладають свої творчі таланти та досвід у виробничий процес.</w:t>
      </w:r>
    </w:p>
    <w:p w14:paraId="07B125E7" w14:textId="77777777" w:rsidR="00AF0DDC" w:rsidRPr="00AF0DDC" w:rsidRDefault="00AF0DDC" w:rsidP="00AF0DDC">
      <w:pPr>
        <w:spacing w:after="0" w:line="360" w:lineRule="auto"/>
        <w:ind w:firstLine="709"/>
        <w:jc w:val="both"/>
        <w:rPr>
          <w:rFonts w:ascii="Times New Roman" w:hAnsi="Times New Roman" w:cs="Times New Roman"/>
          <w:sz w:val="28"/>
          <w:szCs w:val="28"/>
          <w:lang w:val="uk-UA"/>
        </w:rPr>
      </w:pPr>
      <w:r w:rsidRPr="00AF0DDC">
        <w:rPr>
          <w:rFonts w:ascii="Times New Roman" w:hAnsi="Times New Roman" w:cs="Times New Roman"/>
          <w:sz w:val="28"/>
          <w:szCs w:val="28"/>
          <w:lang w:val="uk-UA"/>
        </w:rPr>
        <w:t>Оскільки аудіовізуальна індустрія продовжує зростати і трансформуватися, права і захист, що надаються цим суб'єктам, стають все більш важливими. Однак нормативно-правова база, що регулює ці права, часто є складною, непослідовною і такою, що підлягає тлумаченню. Це призводить до різноманітних викликів і проблем, з якими стикаються суб'єкти права на аудіовізуальний твір, зокрема неадекватної компенсації, несправедливих контрактів, відсутності визнання та обмежених можливостей для кар'єрного зростання.</w:t>
      </w:r>
    </w:p>
    <w:p w14:paraId="3207BC1A" w14:textId="77777777" w:rsidR="00AF0DDC" w:rsidRPr="00AF0DDC" w:rsidRDefault="00AF0DDC" w:rsidP="00AF0DDC">
      <w:pPr>
        <w:spacing w:after="0" w:line="360" w:lineRule="auto"/>
        <w:ind w:firstLine="709"/>
        <w:jc w:val="both"/>
        <w:rPr>
          <w:rFonts w:ascii="Times New Roman" w:hAnsi="Times New Roman" w:cs="Times New Roman"/>
          <w:sz w:val="28"/>
          <w:szCs w:val="28"/>
          <w:lang w:val="uk-UA"/>
        </w:rPr>
      </w:pPr>
      <w:r w:rsidRPr="00AF0DDC">
        <w:rPr>
          <w:rFonts w:ascii="Times New Roman" w:hAnsi="Times New Roman" w:cs="Times New Roman"/>
          <w:sz w:val="28"/>
          <w:szCs w:val="28"/>
          <w:lang w:val="uk-UA"/>
        </w:rPr>
        <w:t>Актуальність і необхідність дослідження цієї теми важко переоцінити. Досліджуючи сучасний стан аудіовізуальної індустрії, аналізуючи нормативно-правову базу та вивчаючи досвід суб'єктів права на аудіовізуальні твори, дослідники можуть пролити світло на ці питання та запропонувати потенційні рішення. Ці дослідження можуть допомогти поінформувати політиків, лідерів індустрії та інших зацікавлених осіб про те, як краще захистити права та інтереси цих суб'єктів, забезпечивши більш справедливу та рівноправну індустрію для всіх.</w:t>
      </w:r>
    </w:p>
    <w:p w14:paraId="6DC7F939" w14:textId="77777777" w:rsidR="00AF0DDC" w:rsidRDefault="00AF0DDC" w:rsidP="00AF0DDC">
      <w:pPr>
        <w:spacing w:after="0" w:line="360" w:lineRule="auto"/>
        <w:ind w:firstLine="709"/>
        <w:jc w:val="both"/>
        <w:rPr>
          <w:rFonts w:ascii="Times New Roman" w:hAnsi="Times New Roman" w:cs="Times New Roman"/>
          <w:sz w:val="28"/>
          <w:szCs w:val="28"/>
          <w:lang w:val="uk-UA"/>
        </w:rPr>
      </w:pPr>
      <w:r w:rsidRPr="00AF0DDC">
        <w:rPr>
          <w:rFonts w:ascii="Times New Roman" w:hAnsi="Times New Roman" w:cs="Times New Roman"/>
          <w:sz w:val="28"/>
          <w:szCs w:val="28"/>
          <w:lang w:val="uk-UA"/>
        </w:rPr>
        <w:t>Сучасні тенденції в аудіовізуальній індустрії, такі як розвиток потокових платформ та з</w:t>
      </w:r>
      <w:r w:rsidR="004C1B87">
        <w:rPr>
          <w:rFonts w:ascii="Times New Roman" w:hAnsi="Times New Roman" w:cs="Times New Roman"/>
          <w:sz w:val="28"/>
          <w:szCs w:val="28"/>
          <w:lang w:val="uk-UA"/>
        </w:rPr>
        <w:t xml:space="preserve">ростання значення міжнародної </w:t>
      </w:r>
      <w:r w:rsidRPr="00AF0DDC">
        <w:rPr>
          <w:rFonts w:ascii="Times New Roman" w:hAnsi="Times New Roman" w:cs="Times New Roman"/>
          <w:sz w:val="28"/>
          <w:szCs w:val="28"/>
          <w:lang w:val="uk-UA"/>
        </w:rPr>
        <w:t xml:space="preserve">продукції, також додали нових рівнів складності до нормативно-правової бази, що регулює діяльність суб'єктів права на аудіовізуальний твір. Крім того, пандемія </w:t>
      </w:r>
      <w:r w:rsidRPr="00AF0DDC">
        <w:rPr>
          <w:rFonts w:ascii="Times New Roman" w:hAnsi="Times New Roman" w:cs="Times New Roman"/>
          <w:sz w:val="28"/>
          <w:szCs w:val="28"/>
          <w:lang w:val="uk-UA"/>
        </w:rPr>
        <w:lastRenderedPageBreak/>
        <w:t>COVID-19 поставила перед галуззю безпрецедентні виклики, підкресливши необхідність посилення захисту та підтримки цих осіб.</w:t>
      </w:r>
    </w:p>
    <w:p w14:paraId="2BB1005C" w14:textId="77777777" w:rsidR="00407CBA" w:rsidRPr="00407CBA" w:rsidRDefault="00407CBA" w:rsidP="00407CBA">
      <w:pPr>
        <w:spacing w:after="0" w:line="360" w:lineRule="auto"/>
        <w:ind w:firstLine="709"/>
        <w:jc w:val="both"/>
        <w:rPr>
          <w:rFonts w:ascii="Times New Roman" w:hAnsi="Times New Roman" w:cs="Times New Roman"/>
          <w:sz w:val="28"/>
          <w:szCs w:val="28"/>
          <w:lang w:val="uk-UA"/>
        </w:rPr>
      </w:pPr>
      <w:r w:rsidRPr="00407CBA">
        <w:rPr>
          <w:rFonts w:ascii="Times New Roman" w:hAnsi="Times New Roman" w:cs="Times New Roman"/>
          <w:sz w:val="28"/>
          <w:szCs w:val="28"/>
          <w:lang w:val="uk-UA"/>
        </w:rPr>
        <w:t>Д</w:t>
      </w:r>
      <w:r>
        <w:rPr>
          <w:rFonts w:ascii="Times New Roman" w:hAnsi="Times New Roman" w:cs="Times New Roman"/>
          <w:sz w:val="28"/>
          <w:szCs w:val="28"/>
          <w:lang w:val="uk-UA"/>
        </w:rPr>
        <w:t xml:space="preserve">ипломна робота </w:t>
      </w:r>
      <w:r w:rsidRPr="00407CBA">
        <w:rPr>
          <w:rFonts w:ascii="Times New Roman" w:hAnsi="Times New Roman" w:cs="Times New Roman"/>
          <w:sz w:val="28"/>
          <w:szCs w:val="28"/>
          <w:lang w:val="uk-UA"/>
        </w:rPr>
        <w:t xml:space="preserve">спиратиметься на науково-теоретичну базу, закладену </w:t>
      </w:r>
      <w:r>
        <w:rPr>
          <w:rFonts w:ascii="Times New Roman" w:hAnsi="Times New Roman" w:cs="Times New Roman"/>
          <w:sz w:val="28"/>
          <w:szCs w:val="28"/>
          <w:lang w:val="uk-UA"/>
        </w:rPr>
        <w:t xml:space="preserve">як </w:t>
      </w:r>
      <w:r w:rsidRPr="00407CBA">
        <w:rPr>
          <w:rFonts w:ascii="Times New Roman" w:hAnsi="Times New Roman" w:cs="Times New Roman"/>
          <w:sz w:val="28"/>
          <w:szCs w:val="28"/>
          <w:lang w:val="uk-UA"/>
        </w:rPr>
        <w:t>українськими вченими-юристами,</w:t>
      </w:r>
      <w:r>
        <w:rPr>
          <w:rFonts w:ascii="Times New Roman" w:hAnsi="Times New Roman" w:cs="Times New Roman"/>
          <w:sz w:val="28"/>
          <w:szCs w:val="28"/>
          <w:lang w:val="uk-UA"/>
        </w:rPr>
        <w:t xml:space="preserve"> так і іноземними вченими правниками,</w:t>
      </w:r>
      <w:r w:rsidRPr="00407CBA">
        <w:rPr>
          <w:rFonts w:ascii="Times New Roman" w:hAnsi="Times New Roman" w:cs="Times New Roman"/>
          <w:sz w:val="28"/>
          <w:szCs w:val="28"/>
          <w:lang w:val="uk-UA"/>
        </w:rPr>
        <w:t xml:space="preserve"> зокрема тими, хто зробив внесок у дослідження трудового права та права інтелектуальної власності.</w:t>
      </w:r>
    </w:p>
    <w:p w14:paraId="40679E9E" w14:textId="77777777" w:rsidR="00DB66FF" w:rsidRDefault="00A514DB" w:rsidP="00AF0D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і задачі дослідження. </w:t>
      </w:r>
      <w:r w:rsidR="00AF0DDC" w:rsidRPr="00DB66FF">
        <w:rPr>
          <w:rFonts w:ascii="Times New Roman" w:hAnsi="Times New Roman" w:cs="Times New Roman"/>
          <w:b/>
          <w:sz w:val="28"/>
          <w:szCs w:val="28"/>
          <w:lang w:val="uk-UA"/>
        </w:rPr>
        <w:t>Основна мета</w:t>
      </w:r>
      <w:r w:rsidR="00AF0DDC" w:rsidRPr="00AF0DDC">
        <w:rPr>
          <w:rFonts w:ascii="Times New Roman" w:hAnsi="Times New Roman" w:cs="Times New Roman"/>
          <w:sz w:val="28"/>
          <w:szCs w:val="28"/>
          <w:lang w:val="uk-UA"/>
        </w:rPr>
        <w:t xml:space="preserve"> цієї дослідницької роботи </w:t>
      </w:r>
      <w:r w:rsidR="00DE7F03">
        <w:rPr>
          <w:rFonts w:ascii="Times New Roman" w:hAnsi="Times New Roman" w:cs="Times New Roman"/>
          <w:sz w:val="28"/>
          <w:szCs w:val="28"/>
          <w:lang w:val="uk-UA"/>
        </w:rPr>
        <w:t>–</w:t>
      </w:r>
      <w:r w:rsidR="00AF0DDC" w:rsidRPr="00AF0DDC">
        <w:rPr>
          <w:rFonts w:ascii="Times New Roman" w:hAnsi="Times New Roman" w:cs="Times New Roman"/>
          <w:sz w:val="28"/>
          <w:szCs w:val="28"/>
          <w:lang w:val="uk-UA"/>
        </w:rPr>
        <w:t xml:space="preserve"> дослідити</w:t>
      </w:r>
      <w:r w:rsidR="00DE7F03">
        <w:rPr>
          <w:rFonts w:ascii="Times New Roman" w:hAnsi="Times New Roman" w:cs="Times New Roman"/>
          <w:sz w:val="28"/>
          <w:szCs w:val="28"/>
          <w:lang w:val="uk-UA"/>
        </w:rPr>
        <w:t xml:space="preserve">, хто є суб’єктом права на аудіовізуальні твори, </w:t>
      </w:r>
      <w:r w:rsidR="00AF0DDC" w:rsidRPr="00AF0DDC">
        <w:rPr>
          <w:rFonts w:ascii="Times New Roman" w:hAnsi="Times New Roman" w:cs="Times New Roman"/>
          <w:sz w:val="28"/>
          <w:szCs w:val="28"/>
          <w:lang w:val="uk-UA"/>
        </w:rPr>
        <w:t xml:space="preserve"> права та захист суб'єктів права на аудіовізуальний твір та запропонувати потенційні рішення для вирішення викликів і проблем, з якими вони стикаються. </w:t>
      </w:r>
    </w:p>
    <w:p w14:paraId="623CDB07" w14:textId="77777777" w:rsidR="00AF0DDC" w:rsidRPr="00AF0DDC" w:rsidRDefault="00AF0DDC" w:rsidP="00AF0DDC">
      <w:pPr>
        <w:spacing w:after="0" w:line="360" w:lineRule="auto"/>
        <w:ind w:firstLine="709"/>
        <w:jc w:val="both"/>
        <w:rPr>
          <w:rFonts w:ascii="Times New Roman" w:hAnsi="Times New Roman" w:cs="Times New Roman"/>
          <w:sz w:val="28"/>
          <w:szCs w:val="28"/>
          <w:lang w:val="uk-UA"/>
        </w:rPr>
      </w:pPr>
      <w:r w:rsidRPr="00AF0DDC">
        <w:rPr>
          <w:rFonts w:ascii="Times New Roman" w:hAnsi="Times New Roman" w:cs="Times New Roman"/>
          <w:sz w:val="28"/>
          <w:szCs w:val="28"/>
          <w:lang w:val="uk-UA"/>
        </w:rPr>
        <w:t>Для досягнення цієї мети були визна</w:t>
      </w:r>
      <w:r w:rsidR="00DB66FF">
        <w:rPr>
          <w:rFonts w:ascii="Times New Roman" w:hAnsi="Times New Roman" w:cs="Times New Roman"/>
          <w:sz w:val="28"/>
          <w:szCs w:val="28"/>
          <w:lang w:val="uk-UA"/>
        </w:rPr>
        <w:t xml:space="preserve">чені наступні конкретні </w:t>
      </w:r>
      <w:r w:rsidR="00DB66FF" w:rsidRPr="00DB66FF">
        <w:rPr>
          <w:rFonts w:ascii="Times New Roman" w:hAnsi="Times New Roman" w:cs="Times New Roman"/>
          <w:b/>
          <w:sz w:val="28"/>
          <w:szCs w:val="28"/>
          <w:lang w:val="uk-UA"/>
        </w:rPr>
        <w:t>задачі</w:t>
      </w:r>
      <w:r w:rsidRPr="00AF0DDC">
        <w:rPr>
          <w:rFonts w:ascii="Times New Roman" w:hAnsi="Times New Roman" w:cs="Times New Roman"/>
          <w:sz w:val="28"/>
          <w:szCs w:val="28"/>
          <w:lang w:val="uk-UA"/>
        </w:rPr>
        <w:t>:</w:t>
      </w:r>
    </w:p>
    <w:p w14:paraId="53AB8E42" w14:textId="77777777" w:rsidR="00AF0DDC" w:rsidRPr="00BD7AE7" w:rsidRDefault="00AF0DDC" w:rsidP="00BD7AE7">
      <w:pPr>
        <w:pStyle w:val="a4"/>
        <w:numPr>
          <w:ilvl w:val="0"/>
          <w:numId w:val="1"/>
        </w:numPr>
        <w:spacing w:after="0" w:line="360" w:lineRule="auto"/>
        <w:jc w:val="both"/>
        <w:rPr>
          <w:rFonts w:ascii="Times New Roman" w:hAnsi="Times New Roman" w:cs="Times New Roman"/>
          <w:sz w:val="28"/>
          <w:szCs w:val="28"/>
          <w:lang w:val="uk-UA"/>
        </w:rPr>
      </w:pPr>
      <w:r w:rsidRPr="00BD7AE7">
        <w:rPr>
          <w:rFonts w:ascii="Times New Roman" w:hAnsi="Times New Roman" w:cs="Times New Roman"/>
          <w:sz w:val="28"/>
          <w:szCs w:val="28"/>
          <w:lang w:val="uk-UA"/>
        </w:rPr>
        <w:t xml:space="preserve">Проаналізувати нормативно-правову базу, що </w:t>
      </w:r>
      <w:r w:rsidR="00DB66FF">
        <w:rPr>
          <w:rFonts w:ascii="Times New Roman" w:hAnsi="Times New Roman" w:cs="Times New Roman"/>
          <w:sz w:val="28"/>
          <w:szCs w:val="28"/>
          <w:lang w:val="uk-UA"/>
        </w:rPr>
        <w:t>встановлює</w:t>
      </w:r>
      <w:r w:rsidRPr="00BD7AE7">
        <w:rPr>
          <w:rFonts w:ascii="Times New Roman" w:hAnsi="Times New Roman" w:cs="Times New Roman"/>
          <w:sz w:val="28"/>
          <w:szCs w:val="28"/>
          <w:lang w:val="uk-UA"/>
        </w:rPr>
        <w:t xml:space="preserve"> </w:t>
      </w:r>
      <w:r w:rsidR="00DB66FF">
        <w:rPr>
          <w:rFonts w:ascii="Times New Roman" w:hAnsi="Times New Roman" w:cs="Times New Roman"/>
          <w:sz w:val="28"/>
          <w:szCs w:val="28"/>
          <w:lang w:val="uk-UA"/>
        </w:rPr>
        <w:t xml:space="preserve">перелік суб’єктів права на аудіовізуальні твори, їх </w:t>
      </w:r>
      <w:r w:rsidRPr="00BD7AE7">
        <w:rPr>
          <w:rFonts w:ascii="Times New Roman" w:hAnsi="Times New Roman" w:cs="Times New Roman"/>
          <w:sz w:val="28"/>
          <w:szCs w:val="28"/>
          <w:lang w:val="uk-UA"/>
        </w:rPr>
        <w:t>права та захист суб'єктів права на аудіовізуальні твори.</w:t>
      </w:r>
    </w:p>
    <w:p w14:paraId="777D5756" w14:textId="77777777" w:rsidR="00AF0DDC" w:rsidRPr="00BD7AE7" w:rsidRDefault="00AF0DDC" w:rsidP="00BD7AE7">
      <w:pPr>
        <w:pStyle w:val="a4"/>
        <w:numPr>
          <w:ilvl w:val="0"/>
          <w:numId w:val="1"/>
        </w:numPr>
        <w:spacing w:after="0" w:line="360" w:lineRule="auto"/>
        <w:jc w:val="both"/>
        <w:rPr>
          <w:rFonts w:ascii="Times New Roman" w:hAnsi="Times New Roman" w:cs="Times New Roman"/>
          <w:sz w:val="28"/>
          <w:szCs w:val="28"/>
          <w:lang w:val="uk-UA"/>
        </w:rPr>
      </w:pPr>
      <w:r w:rsidRPr="00BD7AE7">
        <w:rPr>
          <w:rFonts w:ascii="Times New Roman" w:hAnsi="Times New Roman" w:cs="Times New Roman"/>
          <w:sz w:val="28"/>
          <w:szCs w:val="28"/>
          <w:lang w:val="uk-UA"/>
        </w:rPr>
        <w:t>Вивчити досвід і перспективи суб'єктів права на аудіовізуальні твори, включаючи умови їхньої праці, винагороду та кар'єрні можливості.</w:t>
      </w:r>
    </w:p>
    <w:p w14:paraId="1E8C6486" w14:textId="77777777" w:rsidR="00AF0DDC" w:rsidRPr="00BD7AE7" w:rsidRDefault="00AF0DDC" w:rsidP="00BD7AE7">
      <w:pPr>
        <w:pStyle w:val="a4"/>
        <w:numPr>
          <w:ilvl w:val="0"/>
          <w:numId w:val="1"/>
        </w:numPr>
        <w:spacing w:after="0" w:line="360" w:lineRule="auto"/>
        <w:jc w:val="both"/>
        <w:rPr>
          <w:rFonts w:ascii="Times New Roman" w:hAnsi="Times New Roman" w:cs="Times New Roman"/>
          <w:sz w:val="28"/>
          <w:szCs w:val="28"/>
          <w:lang w:val="uk-UA"/>
        </w:rPr>
      </w:pPr>
      <w:r w:rsidRPr="00BD7AE7">
        <w:rPr>
          <w:rFonts w:ascii="Times New Roman" w:hAnsi="Times New Roman" w:cs="Times New Roman"/>
          <w:sz w:val="28"/>
          <w:szCs w:val="28"/>
          <w:lang w:val="uk-UA"/>
        </w:rPr>
        <w:t>Визначити виклики та проблеми, з якими стикаються суб'єкти права на аудіовізуальні твори в сучасній індустрії, такі як неадекватна компенсація, несправедливі контракти та обмежені кар'єрні можливості.</w:t>
      </w:r>
    </w:p>
    <w:p w14:paraId="0AF919E9" w14:textId="77777777" w:rsidR="00AF0DDC" w:rsidRPr="00BD7AE7" w:rsidRDefault="00AF0DDC" w:rsidP="00BD7AE7">
      <w:pPr>
        <w:pStyle w:val="a4"/>
        <w:numPr>
          <w:ilvl w:val="0"/>
          <w:numId w:val="1"/>
        </w:numPr>
        <w:spacing w:after="0" w:line="360" w:lineRule="auto"/>
        <w:jc w:val="both"/>
        <w:rPr>
          <w:rFonts w:ascii="Times New Roman" w:hAnsi="Times New Roman" w:cs="Times New Roman"/>
          <w:sz w:val="28"/>
          <w:szCs w:val="28"/>
          <w:lang w:val="uk-UA"/>
        </w:rPr>
      </w:pPr>
      <w:r w:rsidRPr="00BD7AE7">
        <w:rPr>
          <w:rFonts w:ascii="Times New Roman" w:hAnsi="Times New Roman" w:cs="Times New Roman"/>
          <w:sz w:val="28"/>
          <w:szCs w:val="28"/>
          <w:lang w:val="uk-UA"/>
        </w:rPr>
        <w:t>Запропонувати потенційні рішення та найкращі практики для вирішення цих викликів і проблем, включно з правовими та регуляторними реформами, колективними переговорами та загальногалузевими ініціативами.</w:t>
      </w:r>
    </w:p>
    <w:p w14:paraId="1163C016" w14:textId="77777777" w:rsidR="00AF0DDC" w:rsidRPr="00BD7AE7" w:rsidRDefault="00AF0DDC" w:rsidP="00BD7AE7">
      <w:pPr>
        <w:pStyle w:val="a4"/>
        <w:numPr>
          <w:ilvl w:val="0"/>
          <w:numId w:val="1"/>
        </w:numPr>
        <w:spacing w:after="0" w:line="360" w:lineRule="auto"/>
        <w:jc w:val="both"/>
        <w:rPr>
          <w:rFonts w:ascii="Times New Roman" w:hAnsi="Times New Roman" w:cs="Times New Roman"/>
          <w:sz w:val="28"/>
          <w:szCs w:val="28"/>
          <w:lang w:val="uk-UA"/>
        </w:rPr>
      </w:pPr>
      <w:r w:rsidRPr="00BD7AE7">
        <w:rPr>
          <w:rFonts w:ascii="Times New Roman" w:hAnsi="Times New Roman" w:cs="Times New Roman"/>
          <w:sz w:val="28"/>
          <w:szCs w:val="28"/>
          <w:lang w:val="uk-UA"/>
        </w:rPr>
        <w:t>Оцінити потенційний вплив запропонованих рішень на аудіовізуальну індустрію та її стейкхолдерів, зокрема суб'єктів права на аудіовізуальний твір, виробничі компанії та аудиторію.</w:t>
      </w:r>
    </w:p>
    <w:p w14:paraId="3ACCC790" w14:textId="77777777" w:rsidR="00AF0DDC" w:rsidRPr="00BD7AE7" w:rsidRDefault="00AF0DDC" w:rsidP="00BD7AE7">
      <w:pPr>
        <w:pStyle w:val="a4"/>
        <w:numPr>
          <w:ilvl w:val="0"/>
          <w:numId w:val="1"/>
        </w:numPr>
        <w:spacing w:after="0" w:line="360" w:lineRule="auto"/>
        <w:jc w:val="both"/>
        <w:rPr>
          <w:rFonts w:ascii="Times New Roman" w:hAnsi="Times New Roman" w:cs="Times New Roman"/>
          <w:sz w:val="28"/>
          <w:szCs w:val="28"/>
          <w:lang w:val="uk-UA"/>
        </w:rPr>
      </w:pPr>
      <w:r w:rsidRPr="00BD7AE7">
        <w:rPr>
          <w:rFonts w:ascii="Times New Roman" w:hAnsi="Times New Roman" w:cs="Times New Roman"/>
          <w:sz w:val="28"/>
          <w:szCs w:val="28"/>
          <w:lang w:val="uk-UA"/>
        </w:rPr>
        <w:lastRenderedPageBreak/>
        <w:t>Зробити внесок в існуючі дослідження прав і захисту суб'єктів права на аудіовізуальні твори, а також надати рекомендації для майбутніх досліджень у цій сфері.</w:t>
      </w:r>
    </w:p>
    <w:p w14:paraId="5D10A24C" w14:textId="77777777" w:rsidR="00AF0DDC" w:rsidRPr="00AF0DDC" w:rsidRDefault="00AF0DDC" w:rsidP="00AF0DDC">
      <w:pPr>
        <w:spacing w:after="0" w:line="360" w:lineRule="auto"/>
        <w:ind w:firstLine="709"/>
        <w:jc w:val="both"/>
        <w:rPr>
          <w:rFonts w:ascii="Times New Roman" w:hAnsi="Times New Roman" w:cs="Times New Roman"/>
          <w:sz w:val="28"/>
          <w:szCs w:val="28"/>
          <w:lang w:val="uk-UA"/>
        </w:rPr>
      </w:pPr>
      <w:r w:rsidRPr="00AF0DDC">
        <w:rPr>
          <w:rFonts w:ascii="Times New Roman" w:hAnsi="Times New Roman" w:cs="Times New Roman"/>
          <w:sz w:val="28"/>
          <w:szCs w:val="28"/>
          <w:lang w:val="uk-UA"/>
        </w:rPr>
        <w:t>Досягнення цих цілей передбачає надання висновків і рекомендацій, які можуть допомогти поліпшити умови праці, права та захист суб'єктів права на аудіовізуальні твори, що сприятиме створенню більш справедливої та рівноправної аудіовізуальної індустрії для всіх.</w:t>
      </w:r>
    </w:p>
    <w:p w14:paraId="622F2648" w14:textId="77777777" w:rsidR="00352619" w:rsidRDefault="00AF0DDC" w:rsidP="00AF0DDC">
      <w:pPr>
        <w:spacing w:after="0" w:line="360" w:lineRule="auto"/>
        <w:ind w:firstLine="709"/>
        <w:jc w:val="both"/>
        <w:rPr>
          <w:rFonts w:ascii="Times New Roman" w:hAnsi="Times New Roman" w:cs="Times New Roman"/>
          <w:sz w:val="28"/>
          <w:szCs w:val="28"/>
          <w:lang w:val="uk-UA"/>
        </w:rPr>
      </w:pPr>
      <w:r w:rsidRPr="00AF0DDC">
        <w:rPr>
          <w:rFonts w:ascii="Times New Roman" w:hAnsi="Times New Roman" w:cs="Times New Roman"/>
          <w:sz w:val="28"/>
          <w:szCs w:val="28"/>
          <w:lang w:val="uk-UA"/>
        </w:rPr>
        <w:t>Таким чином, потреба в дослідженнях на тему права на аудіовізуальні твори</w:t>
      </w:r>
      <w:r w:rsidR="00DE7F03">
        <w:rPr>
          <w:rFonts w:ascii="Times New Roman" w:hAnsi="Times New Roman" w:cs="Times New Roman"/>
          <w:sz w:val="28"/>
          <w:szCs w:val="28"/>
          <w:lang w:val="uk-UA"/>
        </w:rPr>
        <w:t xml:space="preserve"> </w:t>
      </w:r>
      <w:r w:rsidR="009A0F56">
        <w:rPr>
          <w:rFonts w:ascii="Times New Roman" w:hAnsi="Times New Roman" w:cs="Times New Roman"/>
          <w:sz w:val="28"/>
          <w:szCs w:val="28"/>
          <w:lang w:val="uk-UA"/>
        </w:rPr>
        <w:t>є нагальною та своєчасною. Ця ро</w:t>
      </w:r>
      <w:r w:rsidR="00DE7F03">
        <w:rPr>
          <w:rFonts w:ascii="Times New Roman" w:hAnsi="Times New Roman" w:cs="Times New Roman"/>
          <w:sz w:val="28"/>
          <w:szCs w:val="28"/>
          <w:lang w:val="uk-UA"/>
        </w:rPr>
        <w:t>бота</w:t>
      </w:r>
      <w:r w:rsidRPr="00AF0DDC">
        <w:rPr>
          <w:rFonts w:ascii="Times New Roman" w:hAnsi="Times New Roman" w:cs="Times New Roman"/>
          <w:sz w:val="28"/>
          <w:szCs w:val="28"/>
          <w:lang w:val="uk-UA"/>
        </w:rPr>
        <w:t xml:space="preserve"> має на меті зробити внесок у ці дослідження шляхом вивчення нормативно-правової бази, що регулює ці права, аналізу досвіду та перспектив суб'єктів права на аудіовізуальний твір, а також запропонувати потенційні рішення для вирішення проблем і питань, з якими вони стикаються. Сподіваємося, що завдяки цьому дослідженню вдасться досягти більш справедливого та рівноправного розвитку індустрії, що принесе користь усім, хто бере участь у процесі виробництва аудіовізуальної продукції.</w:t>
      </w:r>
    </w:p>
    <w:p w14:paraId="45DC8ED8" w14:textId="77777777" w:rsidR="00A514DB" w:rsidRDefault="00A514DB" w:rsidP="00A514DB">
      <w:pPr>
        <w:spacing w:after="0" w:line="360" w:lineRule="auto"/>
        <w:ind w:firstLine="709"/>
        <w:jc w:val="both"/>
        <w:rPr>
          <w:rFonts w:ascii="Times New Roman" w:hAnsi="Times New Roman" w:cs="Times New Roman"/>
          <w:sz w:val="28"/>
          <w:szCs w:val="28"/>
          <w:lang w:val="uk-UA"/>
        </w:rPr>
      </w:pPr>
      <w:r w:rsidRPr="00DB66FF">
        <w:rPr>
          <w:rFonts w:ascii="Times New Roman" w:hAnsi="Times New Roman" w:cs="Times New Roman"/>
          <w:b/>
          <w:sz w:val="28"/>
          <w:szCs w:val="28"/>
          <w:lang w:val="uk-UA"/>
        </w:rPr>
        <w:t>Об'єктом</w:t>
      </w:r>
      <w:r>
        <w:rPr>
          <w:rFonts w:ascii="Times New Roman" w:hAnsi="Times New Roman" w:cs="Times New Roman"/>
          <w:sz w:val="28"/>
          <w:szCs w:val="28"/>
          <w:lang w:val="uk-UA"/>
        </w:rPr>
        <w:t xml:space="preserve"> дослідження є </w:t>
      </w:r>
      <w:r w:rsidRPr="00BD7AE7">
        <w:rPr>
          <w:rFonts w:ascii="Times New Roman" w:hAnsi="Times New Roman" w:cs="Times New Roman"/>
          <w:sz w:val="28"/>
          <w:szCs w:val="28"/>
          <w:lang w:val="uk-UA"/>
        </w:rPr>
        <w:t>суб'єкти права на аудіовіз</w:t>
      </w:r>
      <w:r>
        <w:rPr>
          <w:rFonts w:ascii="Times New Roman" w:hAnsi="Times New Roman" w:cs="Times New Roman"/>
          <w:sz w:val="28"/>
          <w:szCs w:val="28"/>
          <w:lang w:val="uk-UA"/>
        </w:rPr>
        <w:t>уальний твір</w:t>
      </w:r>
      <w:r w:rsidRPr="00BD7AE7">
        <w:rPr>
          <w:rFonts w:ascii="Times New Roman" w:hAnsi="Times New Roman" w:cs="Times New Roman"/>
          <w:sz w:val="28"/>
          <w:szCs w:val="28"/>
          <w:lang w:val="uk-UA"/>
        </w:rPr>
        <w:t>, до яких відносяться всі особи, які вкладають свої творчі таланти та досвід у процес виробництва аудіовізуальних творів, такі як режисери, сценаристи, актори, оператори, звукорежисери та інші. Ця д</w:t>
      </w:r>
      <w:r>
        <w:rPr>
          <w:rFonts w:ascii="Times New Roman" w:hAnsi="Times New Roman" w:cs="Times New Roman"/>
          <w:sz w:val="28"/>
          <w:szCs w:val="28"/>
          <w:lang w:val="uk-UA"/>
        </w:rPr>
        <w:t>ипломна</w:t>
      </w:r>
      <w:r w:rsidRPr="00BD7A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робота має на меті вивчити правовий статус суб’єктів </w:t>
      </w:r>
      <w:r w:rsidRPr="00BD7AE7">
        <w:rPr>
          <w:rFonts w:ascii="Times New Roman" w:hAnsi="Times New Roman" w:cs="Times New Roman"/>
          <w:sz w:val="28"/>
          <w:szCs w:val="28"/>
          <w:lang w:val="uk-UA"/>
        </w:rPr>
        <w:t>права на аудіовіз</w:t>
      </w:r>
      <w:r>
        <w:rPr>
          <w:rFonts w:ascii="Times New Roman" w:hAnsi="Times New Roman" w:cs="Times New Roman"/>
          <w:sz w:val="28"/>
          <w:szCs w:val="28"/>
          <w:lang w:val="uk-UA"/>
        </w:rPr>
        <w:t>уальний твір, його регулювання</w:t>
      </w:r>
      <w:r w:rsidRPr="00BD7AE7">
        <w:rPr>
          <w:rFonts w:ascii="Times New Roman" w:hAnsi="Times New Roman" w:cs="Times New Roman"/>
          <w:sz w:val="28"/>
          <w:szCs w:val="28"/>
          <w:lang w:val="uk-UA"/>
        </w:rPr>
        <w:t xml:space="preserve"> та захист, що надаються цим суб'єктам, а також виклики та проблеми, з якими вони стикаються в сучасному індустріальному ландшафті.</w:t>
      </w:r>
    </w:p>
    <w:p w14:paraId="3960C385" w14:textId="77777777" w:rsidR="00BD7AE7" w:rsidRPr="00BD7AE7" w:rsidRDefault="00DB66FF" w:rsidP="00BD7A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Предметом</w:t>
      </w:r>
      <w:r w:rsidR="00BD7AE7" w:rsidRPr="00BD7AE7">
        <w:rPr>
          <w:rFonts w:ascii="Times New Roman" w:hAnsi="Times New Roman" w:cs="Times New Roman"/>
          <w:sz w:val="28"/>
          <w:szCs w:val="28"/>
          <w:lang w:val="uk-UA"/>
        </w:rPr>
        <w:t xml:space="preserve"> дослідження є </w:t>
      </w:r>
      <w:r w:rsidR="00AF360E">
        <w:rPr>
          <w:rFonts w:ascii="Times New Roman" w:hAnsi="Times New Roman" w:cs="Times New Roman"/>
          <w:sz w:val="28"/>
          <w:szCs w:val="28"/>
          <w:lang w:val="uk-UA"/>
        </w:rPr>
        <w:t xml:space="preserve">правовідносини, які виникають в сфері  регулювання, створення, використання та захисту прав на аудіовізуальний твір, а також </w:t>
      </w:r>
      <w:r w:rsidR="00BD7AE7" w:rsidRPr="00BD7AE7">
        <w:rPr>
          <w:rFonts w:ascii="Times New Roman" w:hAnsi="Times New Roman" w:cs="Times New Roman"/>
          <w:sz w:val="28"/>
          <w:szCs w:val="28"/>
          <w:lang w:val="uk-UA"/>
        </w:rPr>
        <w:t>аудіовізуальна індустрія, яка охоплює виробництво, розповсюдження та споживання аудіовізуального контенту, включаючи фільми, телевізійні шоу, документальні фільми та інші медіа.</w:t>
      </w:r>
    </w:p>
    <w:p w14:paraId="503990FE" w14:textId="77777777" w:rsidR="001800D1" w:rsidRPr="001800D1" w:rsidRDefault="00A514DB" w:rsidP="001800D1">
      <w:pPr>
        <w:spacing w:after="0" w:line="360" w:lineRule="auto"/>
        <w:ind w:firstLine="709"/>
        <w:jc w:val="both"/>
        <w:rPr>
          <w:rFonts w:ascii="Times New Roman" w:hAnsi="Times New Roman" w:cs="Times New Roman"/>
          <w:sz w:val="28"/>
          <w:szCs w:val="28"/>
          <w:lang w:val="uk-UA"/>
        </w:rPr>
      </w:pPr>
      <w:r w:rsidRPr="00A514DB">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w:t>
      </w:r>
      <w:r w:rsidR="00AF360E">
        <w:rPr>
          <w:rFonts w:ascii="Times New Roman" w:hAnsi="Times New Roman" w:cs="Times New Roman"/>
          <w:sz w:val="28"/>
          <w:szCs w:val="28"/>
          <w:lang w:val="uk-UA"/>
        </w:rPr>
        <w:t>У дипломній</w:t>
      </w:r>
      <w:r w:rsidR="001800D1" w:rsidRPr="001800D1">
        <w:rPr>
          <w:rFonts w:ascii="Times New Roman" w:hAnsi="Times New Roman" w:cs="Times New Roman"/>
          <w:sz w:val="28"/>
          <w:szCs w:val="28"/>
          <w:lang w:val="uk-UA"/>
        </w:rPr>
        <w:t xml:space="preserve"> роботі буде застосовано змішаний підхід</w:t>
      </w:r>
      <w:r w:rsidR="00AF360E">
        <w:rPr>
          <w:rFonts w:ascii="Times New Roman" w:hAnsi="Times New Roman" w:cs="Times New Roman"/>
          <w:sz w:val="28"/>
          <w:szCs w:val="28"/>
          <w:lang w:val="uk-UA"/>
        </w:rPr>
        <w:t xml:space="preserve"> до використання </w:t>
      </w:r>
      <w:r w:rsidR="00AF360E" w:rsidRPr="00A514DB">
        <w:rPr>
          <w:rFonts w:ascii="Times New Roman" w:hAnsi="Times New Roman" w:cs="Times New Roman"/>
          <w:sz w:val="28"/>
          <w:szCs w:val="28"/>
          <w:lang w:val="uk-UA"/>
        </w:rPr>
        <w:t>методів</w:t>
      </w:r>
      <w:r w:rsidR="001800D1" w:rsidRPr="00A514DB">
        <w:rPr>
          <w:rFonts w:ascii="Times New Roman" w:hAnsi="Times New Roman" w:cs="Times New Roman"/>
          <w:sz w:val="28"/>
          <w:szCs w:val="28"/>
          <w:lang w:val="uk-UA"/>
        </w:rPr>
        <w:t>,</w:t>
      </w:r>
      <w:r w:rsidR="001800D1" w:rsidRPr="001800D1">
        <w:rPr>
          <w:rFonts w:ascii="Times New Roman" w:hAnsi="Times New Roman" w:cs="Times New Roman"/>
          <w:sz w:val="28"/>
          <w:szCs w:val="28"/>
          <w:lang w:val="uk-UA"/>
        </w:rPr>
        <w:t xml:space="preserve"> який поєднує кількісні методи дослідження</w:t>
      </w:r>
      <w:r w:rsidR="00AF360E">
        <w:rPr>
          <w:rFonts w:ascii="Times New Roman" w:hAnsi="Times New Roman" w:cs="Times New Roman"/>
          <w:sz w:val="28"/>
          <w:szCs w:val="28"/>
          <w:lang w:val="uk-UA"/>
        </w:rPr>
        <w:t xml:space="preserve">, </w:t>
      </w:r>
      <w:r w:rsidR="001326F8">
        <w:rPr>
          <w:rFonts w:ascii="Times New Roman" w:hAnsi="Times New Roman" w:cs="Times New Roman"/>
          <w:sz w:val="28"/>
          <w:szCs w:val="28"/>
          <w:lang w:val="uk-UA"/>
        </w:rPr>
        <w:lastRenderedPageBreak/>
        <w:t xml:space="preserve">теоретичні, </w:t>
      </w:r>
      <w:r w:rsidR="00AF360E">
        <w:rPr>
          <w:rFonts w:ascii="Times New Roman" w:hAnsi="Times New Roman" w:cs="Times New Roman"/>
          <w:sz w:val="28"/>
          <w:szCs w:val="28"/>
          <w:lang w:val="uk-UA"/>
        </w:rPr>
        <w:t>загально-наукові та власне юридичні методи - методи аналізу, синтезу, порівняння та формалізації, логіко-юридичний, інші наукові методи</w:t>
      </w:r>
      <w:r w:rsidR="001800D1" w:rsidRPr="001800D1">
        <w:rPr>
          <w:rFonts w:ascii="Times New Roman" w:hAnsi="Times New Roman" w:cs="Times New Roman"/>
          <w:sz w:val="28"/>
          <w:szCs w:val="28"/>
          <w:lang w:val="uk-UA"/>
        </w:rPr>
        <w:t>.</w:t>
      </w:r>
    </w:p>
    <w:p w14:paraId="4B7C4BA5" w14:textId="77777777" w:rsidR="001800D1" w:rsidRDefault="001326F8" w:rsidP="001800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Буде </w:t>
      </w:r>
      <w:r w:rsidR="001800D1" w:rsidRPr="001800D1">
        <w:rPr>
          <w:rFonts w:ascii="Times New Roman" w:hAnsi="Times New Roman" w:cs="Times New Roman"/>
          <w:sz w:val="28"/>
          <w:szCs w:val="28"/>
          <w:lang w:val="uk-UA"/>
        </w:rPr>
        <w:t xml:space="preserve">проведено кабінетне дослідження для аналізу наявної літератури, звітів та джерел даних, пов'язаних з </w:t>
      </w:r>
      <w:r>
        <w:rPr>
          <w:rFonts w:ascii="Times New Roman" w:hAnsi="Times New Roman" w:cs="Times New Roman"/>
          <w:sz w:val="28"/>
          <w:szCs w:val="28"/>
          <w:lang w:val="uk-UA"/>
        </w:rPr>
        <w:t xml:space="preserve">суб’єктами права на аудіовізуальний твір, їх </w:t>
      </w:r>
      <w:r w:rsidR="001800D1" w:rsidRPr="001800D1">
        <w:rPr>
          <w:rFonts w:ascii="Times New Roman" w:hAnsi="Times New Roman" w:cs="Times New Roman"/>
          <w:sz w:val="28"/>
          <w:szCs w:val="28"/>
          <w:lang w:val="uk-UA"/>
        </w:rPr>
        <w:t>правами та захистом суб'єктів права на аудіовізуальний твір. Це включатиме огляд нормативно-правової бази на національному та міжнародному рівнях, а також галузеві звіти та дослідження.</w:t>
      </w:r>
    </w:p>
    <w:p w14:paraId="7A6EDDF1" w14:textId="77777777" w:rsidR="001800D1" w:rsidRPr="001800D1" w:rsidRDefault="001800D1" w:rsidP="001800D1">
      <w:pPr>
        <w:spacing w:after="0" w:line="360" w:lineRule="auto"/>
        <w:ind w:firstLine="709"/>
        <w:jc w:val="both"/>
        <w:rPr>
          <w:rFonts w:ascii="Times New Roman" w:hAnsi="Times New Roman" w:cs="Times New Roman"/>
          <w:sz w:val="28"/>
          <w:szCs w:val="28"/>
          <w:lang w:val="uk-UA"/>
        </w:rPr>
      </w:pPr>
      <w:r w:rsidRPr="001800D1">
        <w:rPr>
          <w:rFonts w:ascii="Times New Roman" w:hAnsi="Times New Roman" w:cs="Times New Roman"/>
          <w:sz w:val="28"/>
          <w:szCs w:val="28"/>
          <w:lang w:val="uk-UA"/>
        </w:rPr>
        <w:t>У д</w:t>
      </w:r>
      <w:r w:rsidR="001326F8">
        <w:rPr>
          <w:rFonts w:ascii="Times New Roman" w:hAnsi="Times New Roman" w:cs="Times New Roman"/>
          <w:sz w:val="28"/>
          <w:szCs w:val="28"/>
          <w:lang w:val="uk-UA"/>
        </w:rPr>
        <w:t xml:space="preserve">ипломній роботі </w:t>
      </w:r>
      <w:r w:rsidRPr="001800D1">
        <w:rPr>
          <w:rFonts w:ascii="Times New Roman" w:hAnsi="Times New Roman" w:cs="Times New Roman"/>
          <w:sz w:val="28"/>
          <w:szCs w:val="28"/>
          <w:lang w:val="uk-UA"/>
        </w:rPr>
        <w:t xml:space="preserve"> буде використано кілька теоретичних методів для аналізу та інтерпретації результатів дослідження.</w:t>
      </w:r>
    </w:p>
    <w:p w14:paraId="0A456110" w14:textId="77777777" w:rsidR="001800D1" w:rsidRPr="001800D1" w:rsidRDefault="001800D1" w:rsidP="001800D1">
      <w:pPr>
        <w:spacing w:after="0" w:line="360" w:lineRule="auto"/>
        <w:ind w:firstLine="709"/>
        <w:jc w:val="both"/>
        <w:rPr>
          <w:rFonts w:ascii="Times New Roman" w:hAnsi="Times New Roman" w:cs="Times New Roman"/>
          <w:sz w:val="28"/>
          <w:szCs w:val="28"/>
          <w:lang w:val="uk-UA"/>
        </w:rPr>
      </w:pPr>
      <w:r w:rsidRPr="001800D1">
        <w:rPr>
          <w:rFonts w:ascii="Times New Roman" w:hAnsi="Times New Roman" w:cs="Times New Roman"/>
          <w:sz w:val="28"/>
          <w:szCs w:val="28"/>
          <w:lang w:val="uk-UA"/>
        </w:rPr>
        <w:t>Одним із теоретичних методів, який буде використано, є критична теорія, яка підкреслює роль владних відносин і соціальних структур у формуванні індивідуального досвіду та сприйняття. Цей підхід буде використано для дослідження динаміки влади в аудіовізуальній індустрії, а також того, як ця динаміка впливає на права та захист суб'єктів права на аудіовізуальний твір.</w:t>
      </w:r>
    </w:p>
    <w:p w14:paraId="22A955B1" w14:textId="77777777" w:rsidR="001800D1" w:rsidRPr="001800D1" w:rsidRDefault="001800D1" w:rsidP="001800D1">
      <w:pPr>
        <w:spacing w:after="0" w:line="360" w:lineRule="auto"/>
        <w:ind w:firstLine="709"/>
        <w:jc w:val="both"/>
        <w:rPr>
          <w:rFonts w:ascii="Times New Roman" w:hAnsi="Times New Roman" w:cs="Times New Roman"/>
          <w:sz w:val="28"/>
          <w:szCs w:val="28"/>
          <w:lang w:val="uk-UA"/>
        </w:rPr>
      </w:pPr>
      <w:r w:rsidRPr="001800D1">
        <w:rPr>
          <w:rFonts w:ascii="Times New Roman" w:hAnsi="Times New Roman" w:cs="Times New Roman"/>
          <w:sz w:val="28"/>
          <w:szCs w:val="28"/>
          <w:lang w:val="uk-UA"/>
        </w:rPr>
        <w:t>Іншим теоретичним методом, який буде використано, є теорія права, яка буде використана для аналізу нормативно-правової бази, що регулює права та захист суб'єктів права на аудіовізуальний твір. Це включатиме вивчення міжнародного та національного законодавства, а також галузевих нормативно-правових актів і стандартів.</w:t>
      </w:r>
    </w:p>
    <w:p w14:paraId="55492797" w14:textId="77777777" w:rsidR="001800D1" w:rsidRPr="001800D1" w:rsidRDefault="001800D1" w:rsidP="001800D1">
      <w:pPr>
        <w:spacing w:after="0" w:line="360" w:lineRule="auto"/>
        <w:ind w:firstLine="709"/>
        <w:jc w:val="both"/>
        <w:rPr>
          <w:rFonts w:ascii="Times New Roman" w:hAnsi="Times New Roman" w:cs="Times New Roman"/>
          <w:sz w:val="28"/>
          <w:szCs w:val="28"/>
          <w:lang w:val="uk-UA"/>
        </w:rPr>
      </w:pPr>
      <w:r w:rsidRPr="001800D1">
        <w:rPr>
          <w:rFonts w:ascii="Times New Roman" w:hAnsi="Times New Roman" w:cs="Times New Roman"/>
          <w:sz w:val="28"/>
          <w:szCs w:val="28"/>
          <w:lang w:val="uk-UA"/>
        </w:rPr>
        <w:t>Нарешті, д</w:t>
      </w:r>
      <w:r w:rsidR="00A514DB">
        <w:rPr>
          <w:rFonts w:ascii="Times New Roman" w:hAnsi="Times New Roman" w:cs="Times New Roman"/>
          <w:sz w:val="28"/>
          <w:szCs w:val="28"/>
          <w:lang w:val="uk-UA"/>
        </w:rPr>
        <w:t>ипломна</w:t>
      </w:r>
      <w:r w:rsidRPr="001800D1">
        <w:rPr>
          <w:rFonts w:ascii="Times New Roman" w:hAnsi="Times New Roman" w:cs="Times New Roman"/>
          <w:sz w:val="28"/>
          <w:szCs w:val="28"/>
          <w:lang w:val="uk-UA"/>
        </w:rPr>
        <w:t xml:space="preserve"> робота також використовуватиме теорію праці для аналізу умов праці, компенсації та кар'єрних можливостей суб'єктів права на аудіовізуальні твори. Такий підхід дасть змогу дослідити економічні аспекти виробництва аудіовізуальних творів та способи, в які оцінюється та компенсується праця в цій галузі.</w:t>
      </w:r>
    </w:p>
    <w:p w14:paraId="72809FD9" w14:textId="77777777" w:rsidR="001800D1" w:rsidRDefault="001800D1" w:rsidP="001800D1">
      <w:pPr>
        <w:spacing w:after="0" w:line="360" w:lineRule="auto"/>
        <w:ind w:firstLine="709"/>
        <w:jc w:val="both"/>
        <w:rPr>
          <w:rFonts w:ascii="Times New Roman" w:hAnsi="Times New Roman" w:cs="Times New Roman"/>
          <w:sz w:val="28"/>
          <w:szCs w:val="28"/>
          <w:lang w:val="uk-UA"/>
        </w:rPr>
      </w:pPr>
      <w:r w:rsidRPr="001800D1">
        <w:rPr>
          <w:rFonts w:ascii="Times New Roman" w:hAnsi="Times New Roman" w:cs="Times New Roman"/>
          <w:sz w:val="28"/>
          <w:szCs w:val="28"/>
          <w:lang w:val="uk-UA"/>
        </w:rPr>
        <w:t xml:space="preserve">Результати дослідження будуть проаналізовані та представлені з використанням як якісних, так і кількісних методів, таких як діаграми, графіки та таблиці. Висновки, зроблені в результаті дослідження, ґрунтуватимуться на тріангуляції результатів, отриманих за допомогою </w:t>
      </w:r>
      <w:r w:rsidRPr="001800D1">
        <w:rPr>
          <w:rFonts w:ascii="Times New Roman" w:hAnsi="Times New Roman" w:cs="Times New Roman"/>
          <w:sz w:val="28"/>
          <w:szCs w:val="28"/>
          <w:lang w:val="uk-UA"/>
        </w:rPr>
        <w:lastRenderedPageBreak/>
        <w:t>різних методів дослідження, щоб забезпечити достовірність та надійність висновків.</w:t>
      </w:r>
    </w:p>
    <w:p w14:paraId="4B81396C" w14:textId="77777777" w:rsidR="00A514DB" w:rsidRPr="00A514DB" w:rsidRDefault="00A514DB" w:rsidP="00A514DB">
      <w:pPr>
        <w:spacing w:after="0" w:line="360" w:lineRule="auto"/>
        <w:ind w:firstLine="709"/>
        <w:jc w:val="both"/>
        <w:rPr>
          <w:rFonts w:ascii="Times New Roman" w:hAnsi="Times New Roman" w:cs="Times New Roman"/>
          <w:sz w:val="28"/>
          <w:szCs w:val="28"/>
          <w:lang w:val="uk-UA"/>
        </w:rPr>
      </w:pPr>
      <w:r w:rsidRPr="00A514DB">
        <w:rPr>
          <w:rFonts w:ascii="Times New Roman" w:hAnsi="Times New Roman" w:cs="Times New Roman"/>
          <w:b/>
          <w:sz w:val="28"/>
        </w:rPr>
        <w:t>Наукова новизна одержаних результатів</w:t>
      </w:r>
      <w:r>
        <w:rPr>
          <w:rFonts w:ascii="Times New Roman" w:hAnsi="Times New Roman" w:cs="Times New Roman"/>
          <w:sz w:val="28"/>
          <w:szCs w:val="28"/>
          <w:lang w:val="uk-UA"/>
        </w:rPr>
        <w:t xml:space="preserve">. </w:t>
      </w:r>
      <w:r w:rsidRPr="00A514DB">
        <w:rPr>
          <w:rFonts w:ascii="Times New Roman" w:hAnsi="Times New Roman" w:cs="Times New Roman"/>
          <w:sz w:val="28"/>
          <w:szCs w:val="28"/>
          <w:lang w:val="uk-UA"/>
        </w:rPr>
        <w:t xml:space="preserve"> Д</w:t>
      </w:r>
      <w:r>
        <w:rPr>
          <w:rFonts w:ascii="Times New Roman" w:hAnsi="Times New Roman" w:cs="Times New Roman"/>
          <w:sz w:val="28"/>
          <w:szCs w:val="28"/>
          <w:lang w:val="uk-UA"/>
        </w:rPr>
        <w:t>ипломна</w:t>
      </w:r>
      <w:r w:rsidRPr="00A514DB">
        <w:rPr>
          <w:rFonts w:ascii="Times New Roman" w:hAnsi="Times New Roman" w:cs="Times New Roman"/>
          <w:sz w:val="28"/>
          <w:szCs w:val="28"/>
          <w:lang w:val="uk-UA"/>
        </w:rPr>
        <w:t xml:space="preserve"> робота має на меті зробити декілька внесків в існуючу літературу, що можна вважати її науковою новизною.</w:t>
      </w:r>
    </w:p>
    <w:p w14:paraId="3784CC29" w14:textId="77777777" w:rsidR="00A514DB" w:rsidRPr="00A514DB" w:rsidRDefault="009A0F56" w:rsidP="00A514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По-перше, в</w:t>
      </w:r>
      <w:r w:rsidR="00A514DB" w:rsidRPr="00A514DB">
        <w:rPr>
          <w:rFonts w:ascii="Times New Roman" w:hAnsi="Times New Roman" w:cs="Times New Roman"/>
          <w:sz w:val="28"/>
          <w:szCs w:val="28"/>
          <w:lang w:val="uk-UA"/>
        </w:rPr>
        <w:t xml:space="preserve"> роботі буде проведено комплексний аналіз нормативно-правової бази, що регулює права та захист суб'єктів права на </w:t>
      </w:r>
      <w:r w:rsidR="00A514DB">
        <w:rPr>
          <w:rFonts w:ascii="Times New Roman" w:hAnsi="Times New Roman" w:cs="Times New Roman"/>
          <w:sz w:val="28"/>
          <w:szCs w:val="28"/>
          <w:lang w:val="uk-UA"/>
        </w:rPr>
        <w:t>аудіовізуальний твір в Україні. Ц</w:t>
      </w:r>
      <w:r w:rsidR="00A514DB" w:rsidRPr="00A514DB">
        <w:rPr>
          <w:rFonts w:ascii="Times New Roman" w:hAnsi="Times New Roman" w:cs="Times New Roman"/>
          <w:sz w:val="28"/>
          <w:szCs w:val="28"/>
          <w:lang w:val="uk-UA"/>
        </w:rPr>
        <w:t xml:space="preserve">я робота буде </w:t>
      </w:r>
      <w:r w:rsidR="00A514DB">
        <w:rPr>
          <w:rFonts w:ascii="Times New Roman" w:hAnsi="Times New Roman" w:cs="Times New Roman"/>
          <w:sz w:val="28"/>
          <w:szCs w:val="28"/>
          <w:lang w:val="uk-UA"/>
        </w:rPr>
        <w:t>детально розглядати</w:t>
      </w:r>
      <w:r w:rsidR="00A514DB" w:rsidRPr="00A514DB">
        <w:rPr>
          <w:rFonts w:ascii="Times New Roman" w:hAnsi="Times New Roman" w:cs="Times New Roman"/>
          <w:sz w:val="28"/>
          <w:szCs w:val="28"/>
          <w:lang w:val="uk-UA"/>
        </w:rPr>
        <w:t xml:space="preserve"> нормативно-правову базу, що впливає на права працівників аудіовізуального сектору в Україні.</w:t>
      </w:r>
    </w:p>
    <w:p w14:paraId="7C991842" w14:textId="77777777" w:rsidR="00A514DB" w:rsidRPr="00A514DB" w:rsidRDefault="00A514DB" w:rsidP="00A514DB">
      <w:pPr>
        <w:spacing w:after="0" w:line="360" w:lineRule="auto"/>
        <w:ind w:firstLine="709"/>
        <w:jc w:val="both"/>
        <w:rPr>
          <w:rFonts w:ascii="Times New Roman" w:hAnsi="Times New Roman" w:cs="Times New Roman"/>
          <w:sz w:val="28"/>
          <w:szCs w:val="28"/>
          <w:lang w:val="uk-UA"/>
        </w:rPr>
      </w:pPr>
      <w:r w:rsidRPr="00A514DB">
        <w:rPr>
          <w:rFonts w:ascii="Times New Roman" w:hAnsi="Times New Roman" w:cs="Times New Roman"/>
          <w:sz w:val="28"/>
          <w:szCs w:val="28"/>
          <w:lang w:val="uk-UA"/>
        </w:rPr>
        <w:t>По-друге, д</w:t>
      </w:r>
      <w:r w:rsidR="00222092">
        <w:rPr>
          <w:rFonts w:ascii="Times New Roman" w:hAnsi="Times New Roman" w:cs="Times New Roman"/>
          <w:sz w:val="28"/>
          <w:szCs w:val="28"/>
          <w:lang w:val="uk-UA"/>
        </w:rPr>
        <w:t>ипломна</w:t>
      </w:r>
      <w:r w:rsidRPr="00A514DB">
        <w:rPr>
          <w:rFonts w:ascii="Times New Roman" w:hAnsi="Times New Roman" w:cs="Times New Roman"/>
          <w:sz w:val="28"/>
          <w:szCs w:val="28"/>
          <w:lang w:val="uk-UA"/>
        </w:rPr>
        <w:t xml:space="preserve"> робота вивчатиме ґендерний досвід суб'єктів права на аудіовізуальну діяльність в Україні. У той час як у світі зростає визнання гендерної нерівності в аудіовізуальній індустрії, дослідження досвіду жінок, які працюють у цій галузі в Україні, є обмеженими. Тому ця робота буде однією з перших, яка надасть уявлення про ґендерні виклики, з якими стикаються жінки, що працюють як суб'єкти права на аудіовізуальні твори в Україні.</w:t>
      </w:r>
    </w:p>
    <w:p w14:paraId="1844943D" w14:textId="77777777" w:rsidR="00A514DB" w:rsidRPr="00A514DB" w:rsidRDefault="00A514DB" w:rsidP="00A514DB">
      <w:pPr>
        <w:spacing w:after="0" w:line="360" w:lineRule="auto"/>
        <w:ind w:firstLine="709"/>
        <w:jc w:val="both"/>
        <w:rPr>
          <w:rFonts w:ascii="Times New Roman" w:hAnsi="Times New Roman" w:cs="Times New Roman"/>
          <w:sz w:val="28"/>
          <w:szCs w:val="28"/>
          <w:lang w:val="uk-UA"/>
        </w:rPr>
      </w:pPr>
      <w:r w:rsidRPr="00A514DB">
        <w:rPr>
          <w:rFonts w:ascii="Times New Roman" w:hAnsi="Times New Roman" w:cs="Times New Roman"/>
          <w:sz w:val="28"/>
          <w:szCs w:val="28"/>
          <w:lang w:val="uk-UA"/>
        </w:rPr>
        <w:t>Нарешті, у дослідженні буде проаналізовано вплив технологічного прогресу на права та захист суб'єктів права на аудіовізуальні твори в Україні. Зі зр</w:t>
      </w:r>
      <w:r>
        <w:rPr>
          <w:rFonts w:ascii="Times New Roman" w:hAnsi="Times New Roman" w:cs="Times New Roman"/>
          <w:sz w:val="28"/>
          <w:szCs w:val="28"/>
          <w:lang w:val="uk-UA"/>
        </w:rPr>
        <w:t>останням цифрових платформ, стрі</w:t>
      </w:r>
      <w:r w:rsidRPr="00A514DB">
        <w:rPr>
          <w:rFonts w:ascii="Times New Roman" w:hAnsi="Times New Roman" w:cs="Times New Roman"/>
          <w:sz w:val="28"/>
          <w:szCs w:val="28"/>
          <w:lang w:val="uk-UA"/>
        </w:rPr>
        <w:t>мінгових сервісів та інших онлайн-медіа аудіовізуальна індустрія за останні роки зазнала значних змін. Однак нормативно-правова база, що регулює галузь, не встигає за цими змінами. Тому ця робота надасть уявлення про правові та регуляторні виклики, з якими стикаються працівники аудіовізуальної галузі в цифрову епоху, а також дослідить потенційні рішення цих викликів.</w:t>
      </w:r>
    </w:p>
    <w:p w14:paraId="19F7B02B" w14:textId="77777777" w:rsidR="00A514DB" w:rsidRDefault="00A514DB" w:rsidP="00A514DB">
      <w:pPr>
        <w:spacing w:after="0" w:line="360" w:lineRule="auto"/>
        <w:ind w:firstLine="709"/>
        <w:jc w:val="both"/>
        <w:rPr>
          <w:rFonts w:ascii="Times New Roman" w:hAnsi="Times New Roman" w:cs="Times New Roman"/>
          <w:sz w:val="28"/>
          <w:szCs w:val="28"/>
          <w:lang w:val="uk-UA"/>
        </w:rPr>
      </w:pPr>
      <w:r w:rsidRPr="00A514DB">
        <w:rPr>
          <w:rFonts w:ascii="Times New Roman" w:hAnsi="Times New Roman" w:cs="Times New Roman"/>
          <w:sz w:val="28"/>
          <w:szCs w:val="28"/>
          <w:lang w:val="uk-UA"/>
        </w:rPr>
        <w:t>Таким чином, д</w:t>
      </w:r>
      <w:r>
        <w:rPr>
          <w:rFonts w:ascii="Times New Roman" w:hAnsi="Times New Roman" w:cs="Times New Roman"/>
          <w:sz w:val="28"/>
          <w:szCs w:val="28"/>
          <w:lang w:val="uk-UA"/>
        </w:rPr>
        <w:t xml:space="preserve">ипломна робота </w:t>
      </w:r>
      <w:r w:rsidRPr="00A514DB">
        <w:rPr>
          <w:rFonts w:ascii="Times New Roman" w:hAnsi="Times New Roman" w:cs="Times New Roman"/>
          <w:sz w:val="28"/>
          <w:szCs w:val="28"/>
          <w:lang w:val="uk-UA"/>
        </w:rPr>
        <w:t xml:space="preserve">зробить кілька внесків в існуючу літературу, включаючи комплексний аналіз нормативно-правової бази, що регулює права та захист аудіовізуальних працівників в Україні, розуміння гендерних викликів, з якими стикаються жінки в галузі, а також аналіз впливу технологічного прогресу на галузь. У цьому </w:t>
      </w:r>
      <w:r>
        <w:rPr>
          <w:rFonts w:ascii="Times New Roman" w:hAnsi="Times New Roman" w:cs="Times New Roman"/>
          <w:sz w:val="28"/>
          <w:szCs w:val="28"/>
          <w:lang w:val="uk-UA"/>
        </w:rPr>
        <w:t>буде полягати</w:t>
      </w:r>
      <w:r w:rsidRPr="00A514DB">
        <w:rPr>
          <w:rFonts w:ascii="Times New Roman" w:hAnsi="Times New Roman" w:cs="Times New Roman"/>
          <w:sz w:val="28"/>
          <w:szCs w:val="28"/>
          <w:lang w:val="uk-UA"/>
        </w:rPr>
        <w:t xml:space="preserve"> наукова новизна дослідження.</w:t>
      </w:r>
    </w:p>
    <w:p w14:paraId="4E2E2A73" w14:textId="77777777" w:rsidR="002B1CB0" w:rsidRDefault="002B1CB0" w:rsidP="002B1CB0">
      <w:pPr>
        <w:pStyle w:val="a5"/>
        <w:spacing w:line="360" w:lineRule="auto"/>
        <w:jc w:val="both"/>
        <w:rPr>
          <w:rFonts w:ascii="Times New Roman" w:hAnsi="Times New Roman" w:cs="Times New Roman"/>
          <w:sz w:val="28"/>
          <w:szCs w:val="28"/>
          <w:lang w:val="uk-UA"/>
        </w:rPr>
      </w:pPr>
      <w:r w:rsidRPr="00BA722F">
        <w:rPr>
          <w:rFonts w:ascii="Times New Roman" w:hAnsi="Times New Roman" w:cs="Times New Roman"/>
          <w:b/>
          <w:sz w:val="28"/>
          <w:szCs w:val="28"/>
          <w:lang w:val="uk-UA"/>
        </w:rPr>
        <w:lastRenderedPageBreak/>
        <w:t>Структура роботи</w:t>
      </w:r>
      <w:r>
        <w:rPr>
          <w:rFonts w:ascii="Times New Roman" w:hAnsi="Times New Roman" w:cs="Times New Roman"/>
          <w:sz w:val="28"/>
          <w:szCs w:val="28"/>
          <w:lang w:val="uk-UA"/>
        </w:rPr>
        <w:t>. Дана дипломна робота складається зі вступу, 3 розділів, висновку</w:t>
      </w:r>
      <w:r w:rsidR="006C32DA">
        <w:rPr>
          <w:rFonts w:ascii="Times New Roman" w:hAnsi="Times New Roman" w:cs="Times New Roman"/>
          <w:sz w:val="28"/>
          <w:szCs w:val="28"/>
          <w:lang w:val="uk-UA"/>
        </w:rPr>
        <w:t>,</w:t>
      </w:r>
      <w:r>
        <w:rPr>
          <w:rFonts w:ascii="Times New Roman" w:hAnsi="Times New Roman" w:cs="Times New Roman"/>
          <w:sz w:val="28"/>
          <w:szCs w:val="28"/>
          <w:lang w:val="uk-UA"/>
        </w:rPr>
        <w:t xml:space="preserve"> списку використаних джерел та інформації</w:t>
      </w:r>
      <w:r w:rsidR="006C32DA">
        <w:rPr>
          <w:rFonts w:ascii="Times New Roman" w:hAnsi="Times New Roman" w:cs="Times New Roman"/>
          <w:sz w:val="28"/>
          <w:szCs w:val="28"/>
          <w:lang w:val="uk-UA"/>
        </w:rPr>
        <w:t xml:space="preserve"> та додатків</w:t>
      </w:r>
      <w:r>
        <w:rPr>
          <w:rFonts w:ascii="Times New Roman" w:hAnsi="Times New Roman" w:cs="Times New Roman"/>
          <w:sz w:val="28"/>
          <w:szCs w:val="28"/>
          <w:lang w:val="uk-UA"/>
        </w:rPr>
        <w:t>.</w:t>
      </w:r>
    </w:p>
    <w:p w14:paraId="42AAFD25" w14:textId="77777777" w:rsidR="00196894" w:rsidRDefault="00196894" w:rsidP="006847F2">
      <w:pPr>
        <w:jc w:val="center"/>
        <w:rPr>
          <w:rFonts w:ascii="Times New Roman" w:hAnsi="Times New Roman" w:cs="Times New Roman"/>
          <w:b/>
          <w:sz w:val="32"/>
          <w:szCs w:val="28"/>
          <w:lang w:val="uk-UA"/>
        </w:rPr>
      </w:pPr>
    </w:p>
    <w:p w14:paraId="03273955" w14:textId="77777777" w:rsidR="00196894" w:rsidRDefault="00196894" w:rsidP="006847F2">
      <w:pPr>
        <w:jc w:val="center"/>
        <w:rPr>
          <w:rFonts w:ascii="Times New Roman" w:hAnsi="Times New Roman" w:cs="Times New Roman"/>
          <w:b/>
          <w:sz w:val="32"/>
          <w:szCs w:val="28"/>
          <w:lang w:val="uk-UA"/>
        </w:rPr>
      </w:pPr>
    </w:p>
    <w:p w14:paraId="311AD740" w14:textId="77777777" w:rsidR="00196894" w:rsidRDefault="00196894" w:rsidP="006847F2">
      <w:pPr>
        <w:jc w:val="center"/>
        <w:rPr>
          <w:rFonts w:ascii="Times New Roman" w:hAnsi="Times New Roman" w:cs="Times New Roman"/>
          <w:b/>
          <w:sz w:val="32"/>
          <w:szCs w:val="28"/>
          <w:lang w:val="uk-UA"/>
        </w:rPr>
      </w:pPr>
    </w:p>
    <w:p w14:paraId="0C3E9D63" w14:textId="77777777" w:rsidR="00196894" w:rsidRDefault="00196894" w:rsidP="006847F2">
      <w:pPr>
        <w:jc w:val="center"/>
        <w:rPr>
          <w:rFonts w:ascii="Times New Roman" w:hAnsi="Times New Roman" w:cs="Times New Roman"/>
          <w:b/>
          <w:sz w:val="32"/>
          <w:szCs w:val="28"/>
          <w:lang w:val="uk-UA"/>
        </w:rPr>
      </w:pPr>
    </w:p>
    <w:p w14:paraId="06AEB1E5" w14:textId="77777777" w:rsidR="00196894" w:rsidRDefault="00196894" w:rsidP="006847F2">
      <w:pPr>
        <w:jc w:val="center"/>
        <w:rPr>
          <w:rFonts w:ascii="Times New Roman" w:hAnsi="Times New Roman" w:cs="Times New Roman"/>
          <w:b/>
          <w:sz w:val="32"/>
          <w:szCs w:val="28"/>
          <w:lang w:val="uk-UA"/>
        </w:rPr>
      </w:pPr>
    </w:p>
    <w:p w14:paraId="3EBF86BD" w14:textId="77777777" w:rsidR="00196894" w:rsidRDefault="00196894" w:rsidP="006847F2">
      <w:pPr>
        <w:jc w:val="center"/>
        <w:rPr>
          <w:rFonts w:ascii="Times New Roman" w:hAnsi="Times New Roman" w:cs="Times New Roman"/>
          <w:b/>
          <w:sz w:val="32"/>
          <w:szCs w:val="28"/>
          <w:lang w:val="uk-UA"/>
        </w:rPr>
      </w:pPr>
    </w:p>
    <w:p w14:paraId="39F6B1A8" w14:textId="77777777" w:rsidR="00196894" w:rsidRDefault="00196894" w:rsidP="006847F2">
      <w:pPr>
        <w:jc w:val="center"/>
        <w:rPr>
          <w:rFonts w:ascii="Times New Roman" w:hAnsi="Times New Roman" w:cs="Times New Roman"/>
          <w:b/>
          <w:sz w:val="32"/>
          <w:szCs w:val="28"/>
          <w:lang w:val="uk-UA"/>
        </w:rPr>
      </w:pPr>
    </w:p>
    <w:p w14:paraId="4CB6C0E9" w14:textId="77777777" w:rsidR="00196894" w:rsidRDefault="00196894" w:rsidP="006847F2">
      <w:pPr>
        <w:jc w:val="center"/>
        <w:rPr>
          <w:rFonts w:ascii="Times New Roman" w:hAnsi="Times New Roman" w:cs="Times New Roman"/>
          <w:b/>
          <w:sz w:val="32"/>
          <w:szCs w:val="28"/>
          <w:lang w:val="uk-UA"/>
        </w:rPr>
      </w:pPr>
    </w:p>
    <w:p w14:paraId="7B554921" w14:textId="77777777" w:rsidR="00196894" w:rsidRDefault="00196894" w:rsidP="006847F2">
      <w:pPr>
        <w:jc w:val="center"/>
        <w:rPr>
          <w:rFonts w:ascii="Times New Roman" w:hAnsi="Times New Roman" w:cs="Times New Roman"/>
          <w:b/>
          <w:sz w:val="32"/>
          <w:szCs w:val="28"/>
          <w:lang w:val="uk-UA"/>
        </w:rPr>
      </w:pPr>
    </w:p>
    <w:p w14:paraId="5ACE4DAC" w14:textId="77777777" w:rsidR="00196894" w:rsidRDefault="00196894" w:rsidP="006847F2">
      <w:pPr>
        <w:jc w:val="center"/>
        <w:rPr>
          <w:rFonts w:ascii="Times New Roman" w:hAnsi="Times New Roman" w:cs="Times New Roman"/>
          <w:b/>
          <w:sz w:val="32"/>
          <w:szCs w:val="28"/>
          <w:lang w:val="uk-UA"/>
        </w:rPr>
      </w:pPr>
    </w:p>
    <w:p w14:paraId="439AA0F8" w14:textId="77777777" w:rsidR="00196894" w:rsidRDefault="00196894" w:rsidP="006847F2">
      <w:pPr>
        <w:jc w:val="center"/>
        <w:rPr>
          <w:rFonts w:ascii="Times New Roman" w:hAnsi="Times New Roman" w:cs="Times New Roman"/>
          <w:b/>
          <w:sz w:val="32"/>
          <w:szCs w:val="28"/>
          <w:lang w:val="uk-UA"/>
        </w:rPr>
      </w:pPr>
    </w:p>
    <w:p w14:paraId="0461047E" w14:textId="77777777" w:rsidR="00196894" w:rsidRDefault="00196894" w:rsidP="006847F2">
      <w:pPr>
        <w:jc w:val="center"/>
        <w:rPr>
          <w:rFonts w:ascii="Times New Roman" w:hAnsi="Times New Roman" w:cs="Times New Roman"/>
          <w:b/>
          <w:sz w:val="32"/>
          <w:szCs w:val="28"/>
          <w:lang w:val="uk-UA"/>
        </w:rPr>
      </w:pPr>
    </w:p>
    <w:p w14:paraId="327D0609" w14:textId="77777777" w:rsidR="00196894" w:rsidRDefault="00196894" w:rsidP="006847F2">
      <w:pPr>
        <w:jc w:val="center"/>
        <w:rPr>
          <w:rFonts w:ascii="Times New Roman" w:hAnsi="Times New Roman" w:cs="Times New Roman"/>
          <w:b/>
          <w:sz w:val="32"/>
          <w:szCs w:val="28"/>
          <w:lang w:val="uk-UA"/>
        </w:rPr>
      </w:pPr>
    </w:p>
    <w:p w14:paraId="73248637" w14:textId="77777777" w:rsidR="00196894" w:rsidRDefault="00196894" w:rsidP="006847F2">
      <w:pPr>
        <w:jc w:val="center"/>
        <w:rPr>
          <w:rFonts w:ascii="Times New Roman" w:hAnsi="Times New Roman" w:cs="Times New Roman"/>
          <w:b/>
          <w:sz w:val="32"/>
          <w:szCs w:val="28"/>
          <w:lang w:val="uk-UA"/>
        </w:rPr>
      </w:pPr>
    </w:p>
    <w:p w14:paraId="71CB8215" w14:textId="77777777" w:rsidR="00196894" w:rsidRDefault="00196894" w:rsidP="006847F2">
      <w:pPr>
        <w:jc w:val="center"/>
        <w:rPr>
          <w:rFonts w:ascii="Times New Roman" w:hAnsi="Times New Roman" w:cs="Times New Roman"/>
          <w:b/>
          <w:sz w:val="32"/>
          <w:szCs w:val="28"/>
          <w:lang w:val="uk-UA"/>
        </w:rPr>
      </w:pPr>
    </w:p>
    <w:p w14:paraId="6C119720" w14:textId="77777777" w:rsidR="00196894" w:rsidRDefault="00196894" w:rsidP="006847F2">
      <w:pPr>
        <w:jc w:val="center"/>
        <w:rPr>
          <w:rFonts w:ascii="Times New Roman" w:hAnsi="Times New Roman" w:cs="Times New Roman"/>
          <w:b/>
          <w:sz w:val="32"/>
          <w:szCs w:val="28"/>
          <w:lang w:val="uk-UA"/>
        </w:rPr>
      </w:pPr>
    </w:p>
    <w:p w14:paraId="11A020E7" w14:textId="77777777" w:rsidR="00196894" w:rsidRDefault="00196894" w:rsidP="006847F2">
      <w:pPr>
        <w:jc w:val="center"/>
        <w:rPr>
          <w:rFonts w:ascii="Times New Roman" w:hAnsi="Times New Roman" w:cs="Times New Roman"/>
          <w:b/>
          <w:sz w:val="32"/>
          <w:szCs w:val="28"/>
          <w:lang w:val="uk-UA"/>
        </w:rPr>
      </w:pPr>
    </w:p>
    <w:p w14:paraId="737CD564" w14:textId="77777777" w:rsidR="00196894" w:rsidRDefault="00196894" w:rsidP="006847F2">
      <w:pPr>
        <w:jc w:val="center"/>
        <w:rPr>
          <w:rFonts w:ascii="Times New Roman" w:hAnsi="Times New Roman" w:cs="Times New Roman"/>
          <w:b/>
          <w:sz w:val="32"/>
          <w:szCs w:val="28"/>
          <w:lang w:val="uk-UA"/>
        </w:rPr>
      </w:pPr>
    </w:p>
    <w:p w14:paraId="59E45F96" w14:textId="77777777" w:rsidR="00196894" w:rsidRDefault="00196894" w:rsidP="006847F2">
      <w:pPr>
        <w:jc w:val="center"/>
        <w:rPr>
          <w:rFonts w:ascii="Times New Roman" w:hAnsi="Times New Roman" w:cs="Times New Roman"/>
          <w:b/>
          <w:sz w:val="32"/>
          <w:szCs w:val="28"/>
          <w:lang w:val="uk-UA"/>
        </w:rPr>
      </w:pPr>
    </w:p>
    <w:p w14:paraId="4850E197" w14:textId="77777777" w:rsidR="00196894" w:rsidRDefault="00196894" w:rsidP="006847F2">
      <w:pPr>
        <w:jc w:val="center"/>
        <w:rPr>
          <w:rFonts w:ascii="Times New Roman" w:hAnsi="Times New Roman" w:cs="Times New Roman"/>
          <w:b/>
          <w:sz w:val="32"/>
          <w:szCs w:val="28"/>
          <w:lang w:val="uk-UA"/>
        </w:rPr>
      </w:pPr>
    </w:p>
    <w:p w14:paraId="1696A6EB" w14:textId="77777777" w:rsidR="00196894" w:rsidRDefault="00196894" w:rsidP="006847F2">
      <w:pPr>
        <w:jc w:val="center"/>
        <w:rPr>
          <w:rFonts w:ascii="Times New Roman" w:hAnsi="Times New Roman" w:cs="Times New Roman"/>
          <w:b/>
          <w:sz w:val="32"/>
          <w:szCs w:val="28"/>
          <w:lang w:val="uk-UA"/>
        </w:rPr>
      </w:pPr>
    </w:p>
    <w:p w14:paraId="5C1F6CE5" w14:textId="61EB2FD3" w:rsidR="006847F2" w:rsidRPr="00EF7EAC" w:rsidRDefault="00D720A8" w:rsidP="006847F2">
      <w:pPr>
        <w:jc w:val="center"/>
        <w:rPr>
          <w:rFonts w:ascii="Times New Roman" w:hAnsi="Times New Roman" w:cs="Times New Roman"/>
          <w:b/>
          <w:sz w:val="32"/>
          <w:szCs w:val="28"/>
          <w:lang w:val="uk-UA"/>
        </w:rPr>
      </w:pPr>
      <w:r w:rsidRPr="00EF7EAC">
        <w:rPr>
          <w:rFonts w:ascii="Times New Roman" w:hAnsi="Times New Roman" w:cs="Times New Roman"/>
          <w:b/>
          <w:sz w:val="32"/>
          <w:szCs w:val="28"/>
          <w:lang w:val="uk-UA"/>
        </w:rPr>
        <w:lastRenderedPageBreak/>
        <w:t>РОЗДІЛ 1. ВИЗНАЧЕННЯ АУДІОВІЗУАЛЬНОГО ТВОРУ ТА СУБ’ЄКТІВ ПРАВА НА НЬОГО</w:t>
      </w:r>
    </w:p>
    <w:p w14:paraId="3CA17558" w14:textId="77777777" w:rsidR="006847F2" w:rsidRPr="00EF7EAC" w:rsidRDefault="006847F2" w:rsidP="006847F2">
      <w:pPr>
        <w:pStyle w:val="a4"/>
        <w:numPr>
          <w:ilvl w:val="1"/>
          <w:numId w:val="2"/>
        </w:numPr>
        <w:spacing w:after="0"/>
        <w:jc w:val="center"/>
        <w:rPr>
          <w:rFonts w:ascii="Times New Roman" w:hAnsi="Times New Roman" w:cs="Times New Roman"/>
          <w:b/>
          <w:sz w:val="28"/>
          <w:szCs w:val="28"/>
          <w:lang w:val="uk-UA"/>
        </w:rPr>
      </w:pPr>
      <w:r w:rsidRPr="00EF7EAC">
        <w:rPr>
          <w:rFonts w:ascii="Times New Roman" w:hAnsi="Times New Roman" w:cs="Times New Roman"/>
          <w:b/>
          <w:sz w:val="28"/>
          <w:szCs w:val="28"/>
        </w:rPr>
        <w:t>Визначення а</w:t>
      </w:r>
      <w:r w:rsidRPr="00EF7EAC">
        <w:rPr>
          <w:rFonts w:ascii="Times New Roman" w:hAnsi="Times New Roman" w:cs="Times New Roman"/>
          <w:b/>
          <w:sz w:val="28"/>
          <w:szCs w:val="28"/>
          <w:lang w:val="uk-UA"/>
        </w:rPr>
        <w:t>удіовізуального твору</w:t>
      </w:r>
    </w:p>
    <w:p w14:paraId="191F76E1" w14:textId="77777777" w:rsidR="006847F2" w:rsidRDefault="006847F2" w:rsidP="006847F2">
      <w:pPr>
        <w:spacing w:after="0"/>
        <w:jc w:val="both"/>
        <w:rPr>
          <w:rFonts w:ascii="Times New Roman" w:hAnsi="Times New Roman" w:cs="Times New Roman"/>
          <w:b/>
          <w:sz w:val="28"/>
          <w:szCs w:val="28"/>
        </w:rPr>
      </w:pPr>
    </w:p>
    <w:p w14:paraId="67205B45"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 xml:space="preserve">Аудіовізуальний твір є одним з основних видів мистецтва, що поєднує в собі різні форми медіа, такі як кіно, телебачення, радіо, відео та аудіозапис. Визначення поняття аудіовізуального твору має вирішальне значення для розуміння сутності цього виду творчості та розробки адекватної правової бази для його охорони. У цьому </w:t>
      </w:r>
      <w:r>
        <w:rPr>
          <w:rFonts w:ascii="Times New Roman" w:hAnsi="Times New Roman" w:cs="Times New Roman"/>
          <w:sz w:val="28"/>
          <w:szCs w:val="28"/>
          <w:shd w:val="clear" w:color="auto" w:fill="FFFFFF"/>
          <w:lang w:val="uk-UA"/>
        </w:rPr>
        <w:t>під</w:t>
      </w:r>
      <w:r w:rsidRPr="00352619">
        <w:rPr>
          <w:rFonts w:ascii="Times New Roman" w:hAnsi="Times New Roman" w:cs="Times New Roman"/>
          <w:sz w:val="28"/>
          <w:szCs w:val="28"/>
          <w:shd w:val="clear" w:color="auto" w:fill="FFFFFF"/>
          <w:lang w:val="uk-UA"/>
        </w:rPr>
        <w:t>розділі будуть розглянуті різні підходи до визначення поняття аудіовізуального твору, а також дослідження науковців, які зробили значний внесок у розвиток цієї теми.</w:t>
      </w:r>
    </w:p>
    <w:p w14:paraId="5F5A557C"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Аудіовізуальний твір - це творчий твір, який поєднує візуальні та аудіальні елементи для створення цілісного художнього враження. Поєднання рухомих зображень і звуків, що їх супроводжують, характерн</w:t>
      </w:r>
      <w:r>
        <w:rPr>
          <w:rFonts w:ascii="Times New Roman" w:hAnsi="Times New Roman" w:cs="Times New Roman"/>
          <w:sz w:val="28"/>
          <w:szCs w:val="28"/>
          <w:shd w:val="clear" w:color="auto" w:fill="FFFFFF"/>
          <w:lang w:val="uk-UA"/>
        </w:rPr>
        <w:t xml:space="preserve">е для аудіовізуальних творів, </w:t>
      </w:r>
      <w:r w:rsidRPr="00352619">
        <w:rPr>
          <w:rFonts w:ascii="Times New Roman" w:hAnsi="Times New Roman" w:cs="Times New Roman"/>
          <w:sz w:val="28"/>
          <w:szCs w:val="28"/>
          <w:shd w:val="clear" w:color="auto" w:fill="FFFFFF"/>
          <w:lang w:val="uk-UA"/>
        </w:rPr>
        <w:t>ці твори часто створюються за допомогою різних технічних засобів, зокрема кіно, телебачення, відео та цифрових медіа.</w:t>
      </w:r>
    </w:p>
    <w:p w14:paraId="278E53B6"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0B1BA2">
        <w:rPr>
          <w:rFonts w:ascii="Times New Roman" w:hAnsi="Times New Roman" w:cs="Times New Roman"/>
          <w:sz w:val="28"/>
          <w:szCs w:val="28"/>
          <w:shd w:val="clear" w:color="auto" w:fill="FFFFFF"/>
          <w:lang w:val="uk-UA"/>
        </w:rPr>
        <w:t>Українське законодавство забезпечує всеосяжну основу для захисту аудіовізуальних творів. Ця система включає як законодавство про авторське право, так і спеціальні правила для аудіовізуальної індустрії.</w:t>
      </w:r>
    </w:p>
    <w:p w14:paraId="1A2E228B"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Новий </w:t>
      </w:r>
      <w:bookmarkStart w:id="3" w:name="_Hlk150724167"/>
      <w:r w:rsidRPr="000B1BA2">
        <w:rPr>
          <w:rFonts w:ascii="Times New Roman" w:hAnsi="Times New Roman" w:cs="Times New Roman"/>
          <w:sz w:val="28"/>
          <w:szCs w:val="28"/>
          <w:shd w:val="clear" w:color="auto" w:fill="FFFFFF"/>
          <w:lang w:val="uk-UA"/>
        </w:rPr>
        <w:t>Закон України "Про автор</w:t>
      </w:r>
      <w:r>
        <w:rPr>
          <w:rFonts w:ascii="Times New Roman" w:hAnsi="Times New Roman" w:cs="Times New Roman"/>
          <w:sz w:val="28"/>
          <w:szCs w:val="28"/>
          <w:shd w:val="clear" w:color="auto" w:fill="FFFFFF"/>
          <w:lang w:val="uk-UA"/>
        </w:rPr>
        <w:t>ське право і суміжні права", прийнятий 1 грудня 2022 року,</w:t>
      </w:r>
      <w:r w:rsidRPr="000B1BA2">
        <w:rPr>
          <w:rFonts w:ascii="Times New Roman" w:hAnsi="Times New Roman" w:cs="Times New Roman"/>
          <w:sz w:val="28"/>
          <w:szCs w:val="28"/>
          <w:shd w:val="clear" w:color="auto" w:fill="FFFFFF"/>
          <w:lang w:val="uk-UA"/>
        </w:rPr>
        <w:t xml:space="preserve"> встановлює правову основу для захисту а</w:t>
      </w:r>
      <w:r>
        <w:rPr>
          <w:rFonts w:ascii="Times New Roman" w:hAnsi="Times New Roman" w:cs="Times New Roman"/>
          <w:sz w:val="28"/>
          <w:szCs w:val="28"/>
          <w:shd w:val="clear" w:color="auto" w:fill="FFFFFF"/>
          <w:lang w:val="uk-UA"/>
        </w:rPr>
        <w:t xml:space="preserve">удіовізуальних творів. Пункт 2 статті 1 </w:t>
      </w:r>
      <w:r w:rsidRPr="000B1BA2">
        <w:rPr>
          <w:rFonts w:ascii="Times New Roman" w:hAnsi="Times New Roman" w:cs="Times New Roman"/>
          <w:sz w:val="28"/>
          <w:szCs w:val="28"/>
          <w:shd w:val="clear" w:color="auto" w:fill="FFFFFF"/>
          <w:lang w:val="uk-UA"/>
        </w:rPr>
        <w:t xml:space="preserve"> закону ви</w:t>
      </w:r>
      <w:r>
        <w:rPr>
          <w:rFonts w:ascii="Times New Roman" w:hAnsi="Times New Roman" w:cs="Times New Roman"/>
          <w:sz w:val="28"/>
          <w:szCs w:val="28"/>
          <w:shd w:val="clear" w:color="auto" w:fill="FFFFFF"/>
          <w:lang w:val="uk-UA"/>
        </w:rPr>
        <w:t>значає аудіовізуальний твір як «</w:t>
      </w:r>
      <w:r w:rsidRPr="00227D7D">
        <w:rPr>
          <w:rFonts w:ascii="Times New Roman" w:hAnsi="Times New Roman" w:cs="Times New Roman"/>
          <w:sz w:val="28"/>
          <w:szCs w:val="28"/>
          <w:shd w:val="clear" w:color="auto" w:fill="FFFFFF"/>
          <w:lang w:val="uk-UA"/>
        </w:rPr>
        <w:t>твір у вигляді послідовності епізодів або кадрів зі звуком або без нього, поєднаних між собою цілісним творчим задумом, доступний для сприйняття за допомогою відповідних технічних засобів на певному виді екрана (кіно-, телеекрана тощо), на якому така послідовність кадрів утворює рухоме зображення</w:t>
      </w:r>
      <w:r>
        <w:rPr>
          <w:rFonts w:ascii="Times New Roman" w:hAnsi="Times New Roman" w:cs="Times New Roman"/>
          <w:sz w:val="28"/>
          <w:szCs w:val="28"/>
          <w:shd w:val="clear" w:color="auto" w:fill="FFFFFF"/>
          <w:lang w:val="uk-UA"/>
        </w:rPr>
        <w:t>»</w:t>
      </w:r>
      <w:r w:rsidRPr="000B1BA2">
        <w:rPr>
          <w:rFonts w:ascii="Times New Roman" w:hAnsi="Times New Roman" w:cs="Times New Roman"/>
          <w:sz w:val="28"/>
          <w:szCs w:val="28"/>
          <w:shd w:val="clear" w:color="auto" w:fill="FFFFFF"/>
          <w:lang w:val="uk-UA"/>
        </w:rPr>
        <w:t>.</w:t>
      </w:r>
      <w:bookmarkEnd w:id="3"/>
      <w:r w:rsidRPr="000B1BA2">
        <w:rPr>
          <w:rFonts w:ascii="Times New Roman" w:hAnsi="Times New Roman" w:cs="Times New Roman"/>
          <w:sz w:val="28"/>
          <w:szCs w:val="28"/>
          <w:shd w:val="clear" w:color="auto" w:fill="FFFFFF"/>
          <w:lang w:val="uk-UA"/>
        </w:rPr>
        <w:t xml:space="preserve"> </w:t>
      </w:r>
      <w:bookmarkStart w:id="4" w:name="_Hlk150724213"/>
      <w:r w:rsidRPr="006847F2">
        <w:rPr>
          <w:rFonts w:ascii="Times New Roman" w:hAnsi="Times New Roman" w:cs="Times New Roman"/>
          <w:sz w:val="28"/>
          <w:szCs w:val="28"/>
          <w:shd w:val="clear" w:color="auto" w:fill="FFFFFF"/>
          <w:lang w:val="uk-UA"/>
        </w:rPr>
        <w:t xml:space="preserve">[1, </w:t>
      </w:r>
      <w:r>
        <w:rPr>
          <w:rFonts w:ascii="Times New Roman" w:hAnsi="Times New Roman" w:cs="Times New Roman"/>
          <w:sz w:val="28"/>
          <w:szCs w:val="28"/>
          <w:shd w:val="clear" w:color="auto" w:fill="FFFFFF"/>
          <w:lang w:val="uk-UA"/>
        </w:rPr>
        <w:t>п.2 ст.1]</w:t>
      </w:r>
      <w:bookmarkEnd w:id="4"/>
    </w:p>
    <w:p w14:paraId="76EFF586" w14:textId="4096258F" w:rsidR="006847F2" w:rsidRDefault="007C36A1" w:rsidP="006847F2">
      <w:pPr>
        <w:spacing w:after="0" w:line="360" w:lineRule="auto"/>
        <w:ind w:firstLine="709"/>
        <w:jc w:val="both"/>
        <w:rPr>
          <w:rFonts w:ascii="Times New Roman" w:hAnsi="Times New Roman" w:cs="Times New Roman"/>
          <w:sz w:val="28"/>
          <w:lang w:val="uk-UA"/>
        </w:rPr>
      </w:pPr>
      <w:bookmarkStart w:id="5" w:name="_Hlk150724246"/>
      <w:r>
        <w:rPr>
          <w:rFonts w:ascii="Times New Roman" w:hAnsi="Times New Roman" w:cs="Times New Roman"/>
          <w:sz w:val="28"/>
          <w:szCs w:val="28"/>
          <w:shd w:val="clear" w:color="auto" w:fill="FFFFFF"/>
          <w:lang w:val="uk-UA"/>
        </w:rPr>
        <w:t>Попередн</w:t>
      </w:r>
      <w:r>
        <w:rPr>
          <w:rFonts w:cs="Times New Roman"/>
          <w:szCs w:val="28"/>
          <w:shd w:val="clear" w:color="auto" w:fill="FFFFFF"/>
          <w:lang w:val="uk-UA"/>
        </w:rPr>
        <w:t>ій</w:t>
      </w:r>
      <w:r>
        <w:rPr>
          <w:rFonts w:ascii="Times New Roman" w:hAnsi="Times New Roman" w:cs="Times New Roman"/>
          <w:sz w:val="28"/>
          <w:szCs w:val="28"/>
          <w:shd w:val="clear" w:color="auto" w:fill="FFFFFF"/>
          <w:lang w:val="uk-UA"/>
        </w:rPr>
        <w:t xml:space="preserve"> Закон України «Про авторське право і суміжні права» 1993 року, надавав </w:t>
      </w:r>
      <w:r w:rsidR="006847F2">
        <w:rPr>
          <w:rFonts w:ascii="Times New Roman" w:hAnsi="Times New Roman" w:cs="Times New Roman"/>
          <w:sz w:val="28"/>
          <w:szCs w:val="28"/>
          <w:shd w:val="clear" w:color="auto" w:fill="FFFFFF"/>
          <w:lang w:val="uk-UA"/>
        </w:rPr>
        <w:t>таке визначення аудіовізуального твору – «</w:t>
      </w:r>
      <w:r w:rsidR="006847F2" w:rsidRPr="002D656C">
        <w:rPr>
          <w:rFonts w:ascii="Times New Roman" w:hAnsi="Times New Roman" w:cs="Times New Roman"/>
          <w:sz w:val="28"/>
          <w:lang w:val="uk-UA"/>
        </w:rPr>
        <w:t xml:space="preserve">аудіовізуальний твір - твір, що фіксується на певному матеріальному носії (кіноплівці, </w:t>
      </w:r>
      <w:r w:rsidR="006847F2" w:rsidRPr="002D656C">
        <w:rPr>
          <w:rFonts w:ascii="Times New Roman" w:hAnsi="Times New Roman" w:cs="Times New Roman"/>
          <w:sz w:val="28"/>
          <w:lang w:val="uk-UA"/>
        </w:rPr>
        <w:lastRenderedPageBreak/>
        <w:t>магнітній плівці чи магнітному диску, компакт-диску тощо) у вигляді серії послідовних кадрів (зображень) чи аналогових або дискретних сигналів, які відображають (закодовують) рухомі зображення (як із звуковим супроводом, так і без нього), і сприйняття якого є можливим виключно за допомогою того чи іншого виду екрана (кіноекрана, телевізійного екрана тощо), на якому рухомі зображення візуально відображаються за допомогою певних технічних засобів. Видами аудіовізуального твору є кінофільми, телефільми, відеофільми, діафільми, слайдофільми тощо, які можуть бути ігровими, анімаційними (мультиплікаційними), неігровими чи іншими;</w:t>
      </w:r>
      <w:r w:rsidR="006847F2">
        <w:rPr>
          <w:rFonts w:ascii="Times New Roman" w:hAnsi="Times New Roman" w:cs="Times New Roman"/>
          <w:sz w:val="28"/>
          <w:lang w:val="uk-UA"/>
        </w:rPr>
        <w:t>»</w:t>
      </w:r>
      <w:r w:rsidR="006F698E">
        <w:rPr>
          <w:rFonts w:ascii="Times New Roman" w:hAnsi="Times New Roman" w:cs="Times New Roman"/>
          <w:sz w:val="28"/>
          <w:lang w:val="uk-UA"/>
        </w:rPr>
        <w:t xml:space="preserve">. </w:t>
      </w:r>
      <w:r w:rsidR="006847F2" w:rsidRPr="002D656C">
        <w:rPr>
          <w:rFonts w:ascii="Times New Roman" w:hAnsi="Times New Roman" w:cs="Times New Roman"/>
          <w:sz w:val="28"/>
          <w:lang w:val="uk-UA"/>
        </w:rPr>
        <w:t xml:space="preserve">[2, </w:t>
      </w:r>
      <w:r w:rsidR="006847F2">
        <w:rPr>
          <w:rFonts w:ascii="Times New Roman" w:hAnsi="Times New Roman" w:cs="Times New Roman"/>
          <w:sz w:val="28"/>
          <w:lang w:val="uk-UA"/>
        </w:rPr>
        <w:t>п.2 ст.1</w:t>
      </w:r>
      <w:r w:rsidR="006847F2" w:rsidRPr="002D656C">
        <w:rPr>
          <w:rFonts w:ascii="Times New Roman" w:hAnsi="Times New Roman" w:cs="Times New Roman"/>
          <w:sz w:val="28"/>
          <w:lang w:val="uk-UA"/>
        </w:rPr>
        <w:t>]</w:t>
      </w:r>
      <w:r w:rsidR="006847F2">
        <w:rPr>
          <w:rFonts w:ascii="Times New Roman" w:hAnsi="Times New Roman" w:cs="Times New Roman"/>
          <w:sz w:val="28"/>
          <w:lang w:val="uk-UA"/>
        </w:rPr>
        <w:t xml:space="preserve"> </w:t>
      </w:r>
    </w:p>
    <w:p w14:paraId="6EAB1D5F" w14:textId="77777777" w:rsidR="006847F2" w:rsidRPr="006847F2" w:rsidRDefault="006847F2" w:rsidP="006847F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При порівнянні даних визначень, бачимо, що єдиною вагомою різницею є акцентування у визначенні аудіовізуального твору в законі редакції 1993 року на тому, що аудіовізуальний твір фіксується на певному матеріальному носії (</w:t>
      </w:r>
      <w:r w:rsidRPr="002D656C">
        <w:rPr>
          <w:rFonts w:ascii="Times New Roman" w:hAnsi="Times New Roman" w:cs="Times New Roman"/>
          <w:sz w:val="28"/>
          <w:lang w:val="uk-UA"/>
        </w:rPr>
        <w:t>кіноплівці, магнітній плівці чи магнітному диску, компакт-диску тощо</w:t>
      </w:r>
      <w:r>
        <w:rPr>
          <w:rFonts w:ascii="Times New Roman" w:hAnsi="Times New Roman" w:cs="Times New Roman"/>
          <w:sz w:val="28"/>
          <w:lang w:val="uk-UA"/>
        </w:rPr>
        <w:t xml:space="preserve">). Можна припустити, що законодавець виключив фіксування аудіовізуального твору на матеріальному носії через те, що останнім часом </w:t>
      </w:r>
      <w:r w:rsidRPr="004F53DE">
        <w:rPr>
          <w:rFonts w:ascii="Times New Roman" w:hAnsi="Times New Roman" w:cs="Times New Roman"/>
          <w:sz w:val="28"/>
          <w:lang w:val="uk-UA"/>
        </w:rPr>
        <w:t>в</w:t>
      </w:r>
      <w:r>
        <w:rPr>
          <w:rFonts w:ascii="Times New Roman" w:hAnsi="Times New Roman" w:cs="Times New Roman"/>
          <w:sz w:val="28"/>
          <w:lang w:val="uk-UA"/>
        </w:rPr>
        <w:t>ідбувається стрімкий ріст цифрових носіїв, онлайн-сервісів, стрімінг-сервісів та онлайн платформ, які не підпадають під визначення «матеріальний носій».</w:t>
      </w:r>
    </w:p>
    <w:bookmarkEnd w:id="5"/>
    <w:p w14:paraId="3592C3EB" w14:textId="77777777" w:rsidR="006847F2" w:rsidRPr="00917244"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AF0DDC">
        <w:rPr>
          <w:rFonts w:ascii="Times New Roman" w:hAnsi="Times New Roman" w:cs="Times New Roman"/>
          <w:sz w:val="28"/>
          <w:szCs w:val="28"/>
          <w:shd w:val="clear" w:color="auto" w:fill="FFFFFF"/>
          <w:lang w:val="uk-UA"/>
        </w:rPr>
        <w:t xml:space="preserve">Цивільний кодекс України також містить деякі положення щодо аудіовізуальних творів. </w:t>
      </w:r>
      <w:r>
        <w:rPr>
          <w:rFonts w:ascii="Times New Roman" w:hAnsi="Times New Roman" w:cs="Times New Roman"/>
          <w:sz w:val="28"/>
          <w:szCs w:val="28"/>
          <w:shd w:val="clear" w:color="auto" w:fill="FFFFFF"/>
          <w:lang w:val="uk-UA"/>
        </w:rPr>
        <w:t>Аудіовізуальні твори відносяться до об’єктів авторського прав, які вважаються літе</w:t>
      </w:r>
      <w:r w:rsidR="00755EA4">
        <w:rPr>
          <w:rFonts w:ascii="Times New Roman" w:hAnsi="Times New Roman" w:cs="Times New Roman"/>
          <w:sz w:val="28"/>
          <w:szCs w:val="28"/>
          <w:shd w:val="clear" w:color="auto" w:fill="FFFFFF"/>
          <w:lang w:val="uk-UA"/>
        </w:rPr>
        <w:t>ратурними та художніми творами [3, п.1 ч.1 ст.433]</w:t>
      </w:r>
      <w:r>
        <w:rPr>
          <w:rFonts w:ascii="Times New Roman" w:hAnsi="Times New Roman" w:cs="Times New Roman"/>
          <w:sz w:val="28"/>
          <w:szCs w:val="28"/>
          <w:shd w:val="clear" w:color="auto" w:fill="FFFFFF"/>
          <w:lang w:val="uk-UA"/>
        </w:rPr>
        <w:t xml:space="preserve">. Конкретного визначення аудіовізуального твору Цивільний кодекс України не містить, його норми діють на </w:t>
      </w:r>
      <w:r w:rsidR="00E220BE">
        <w:rPr>
          <w:rFonts w:ascii="Times New Roman" w:hAnsi="Times New Roman" w:cs="Times New Roman"/>
          <w:sz w:val="28"/>
          <w:szCs w:val="28"/>
          <w:shd w:val="clear" w:color="auto" w:fill="FFFFFF"/>
          <w:lang w:val="uk-UA"/>
        </w:rPr>
        <w:t>всі правовідносини</w:t>
      </w:r>
      <w:r>
        <w:rPr>
          <w:rFonts w:ascii="Times New Roman" w:hAnsi="Times New Roman" w:cs="Times New Roman"/>
          <w:sz w:val="28"/>
          <w:szCs w:val="28"/>
          <w:shd w:val="clear" w:color="auto" w:fill="FFFFFF"/>
          <w:lang w:val="uk-UA"/>
        </w:rPr>
        <w:t>, які виникають в сфері інтелектуального права. В даному випадку Цивільний кодекс України є загальним джерелом</w:t>
      </w:r>
      <w:r w:rsidR="004C1B87">
        <w:rPr>
          <w:rFonts w:ascii="Times New Roman" w:hAnsi="Times New Roman" w:cs="Times New Roman"/>
          <w:sz w:val="28"/>
          <w:szCs w:val="28"/>
          <w:shd w:val="clear" w:color="auto" w:fill="FFFFFF"/>
          <w:lang w:val="uk-UA"/>
        </w:rPr>
        <w:t xml:space="preserve"> для регулювання правовідносин</w:t>
      </w:r>
      <w:r>
        <w:rPr>
          <w:rFonts w:ascii="Times New Roman" w:hAnsi="Times New Roman" w:cs="Times New Roman"/>
          <w:sz w:val="28"/>
          <w:szCs w:val="28"/>
          <w:shd w:val="clear" w:color="auto" w:fill="FFFFFF"/>
          <w:lang w:val="uk-UA"/>
        </w:rPr>
        <w:t xml:space="preserve"> в сфері аудіовізуальних творів.   </w:t>
      </w:r>
    </w:p>
    <w:p w14:paraId="5A72D254" w14:textId="77777777" w:rsidR="006847F2" w:rsidRPr="000B1BA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AF0DDC">
        <w:rPr>
          <w:rFonts w:ascii="Times New Roman" w:hAnsi="Times New Roman" w:cs="Times New Roman"/>
          <w:sz w:val="28"/>
          <w:szCs w:val="28"/>
          <w:shd w:val="clear" w:color="auto" w:fill="FFFFFF"/>
          <w:lang w:val="uk-UA"/>
        </w:rPr>
        <w:t>Цивільний кодекс України містить важливі положення щодо захисту та регулювання аудіовізуальних творів, зокрема щодо права власності та прав авторів. Однак основним законодавчим актом, що регулює захист авторських прав в Україні, є Закон України "Про авторське право і суміжні права".</w:t>
      </w:r>
    </w:p>
    <w:p w14:paraId="01FBD70E" w14:textId="77777777" w:rsidR="006847F2" w:rsidRPr="000B1BA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0B1BA2">
        <w:rPr>
          <w:rFonts w:ascii="Times New Roman" w:hAnsi="Times New Roman" w:cs="Times New Roman"/>
          <w:sz w:val="28"/>
          <w:szCs w:val="28"/>
          <w:shd w:val="clear" w:color="auto" w:fill="FFFFFF"/>
          <w:lang w:val="uk-UA"/>
        </w:rPr>
        <w:lastRenderedPageBreak/>
        <w:t>Окрім закону про авторське право, в Україні також є нормативно-правові акти, що регулюють аудіовізуальну індустрію. Закон України "Про телебачення і радіомовлення" (1994) регулює діяльність телерадіоорганізацій, включаючи ліцензійні вимоги та обмеження щодо контенту. Національна рада з питань телебачення і радіомовлення відповідає за дотримання цих правил.</w:t>
      </w:r>
    </w:p>
    <w:p w14:paraId="3575F533" w14:textId="77777777" w:rsidR="006847F2" w:rsidRPr="000B1BA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0B1BA2">
        <w:rPr>
          <w:rFonts w:ascii="Times New Roman" w:hAnsi="Times New Roman" w:cs="Times New Roman"/>
          <w:sz w:val="28"/>
          <w:szCs w:val="28"/>
          <w:shd w:val="clear" w:color="auto" w:fill="FFFFFF"/>
          <w:lang w:val="uk-UA"/>
        </w:rPr>
        <w:t>Крім того, Закон України "Про кінематографію" (2017) регулює виробництво та розповсюдження фільмів в Україні. Закон створює національний фонд кінематографії для підтримки розвитку українського кіно і вимагає, щоб щонайменше 50% часу на телебаченні та радіо було присвячено фільмам українського виробництва.</w:t>
      </w:r>
    </w:p>
    <w:p w14:paraId="094C7974" w14:textId="77777777" w:rsidR="006847F2" w:rsidRPr="000B1BA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0B1BA2">
        <w:rPr>
          <w:rFonts w:ascii="Times New Roman" w:hAnsi="Times New Roman" w:cs="Times New Roman"/>
          <w:sz w:val="28"/>
          <w:szCs w:val="28"/>
          <w:shd w:val="clear" w:color="auto" w:fill="FFFFFF"/>
          <w:lang w:val="uk-UA"/>
        </w:rPr>
        <w:t>Український уряд також вжив заходів для сприяння розвитку аудіовізуальної індустрії в Україні. У 2017 році уряд створив Державне агентство з питань кіно для підтримки розвитку українського кінематографу та просування українських фільмів як на внутрішньому, так і на міжнародному ринку.</w:t>
      </w:r>
    </w:p>
    <w:p w14:paraId="55DC0C0A" w14:textId="77777777" w:rsidR="006847F2" w:rsidRPr="00352619" w:rsidRDefault="00E220BE" w:rsidP="006847F2">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w:t>
      </w:r>
      <w:r w:rsidR="006847F2" w:rsidRPr="000B1BA2">
        <w:rPr>
          <w:rFonts w:ascii="Times New Roman" w:hAnsi="Times New Roman" w:cs="Times New Roman"/>
          <w:sz w:val="28"/>
          <w:szCs w:val="28"/>
          <w:shd w:val="clear" w:color="auto" w:fill="FFFFFF"/>
          <w:lang w:val="uk-UA"/>
        </w:rPr>
        <w:t>країнське законодавство забезпечує міцну правову базу для захисту аудіовізуальних творів та регулювання аудіовізуальної індустрії. Однак є ще багато можливостей для вдосконалення правозастосування цих законів та просування українських аудіовізуальних творів на світовій арені.</w:t>
      </w:r>
    </w:p>
    <w:p w14:paraId="75C6BE9C" w14:textId="77777777" w:rsidR="006847F2" w:rsidRPr="00352619"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Визначення аудіовізуального твору еволюціонувало з часом, і на нього впливають різні культурні, правові та технологічні чинники. У міжнародному правовому контексті було укладено кілька договорів і конвенцій для визначення та захисту прав авторів аудіовізуальних творів. Наприклад, Бернська конвенція про охорону літературних і художніх творів (стаття 2), Договір ВОІВ про авторське право (стаття 10) та Угода ТРІПС (стаття 9) містять визначення та захист аудіовізуальних творів.</w:t>
      </w:r>
    </w:p>
    <w:p w14:paraId="648B64D9" w14:textId="77777777" w:rsidR="006847F2" w:rsidRPr="00352619" w:rsidRDefault="006847F2" w:rsidP="006847F2">
      <w:pPr>
        <w:spacing w:after="0" w:line="360" w:lineRule="auto"/>
        <w:ind w:firstLine="709"/>
        <w:jc w:val="both"/>
        <w:rPr>
          <w:rFonts w:ascii="Times New Roman" w:hAnsi="Times New Roman" w:cs="Times New Roman"/>
          <w:sz w:val="28"/>
          <w:szCs w:val="28"/>
          <w:shd w:val="clear" w:color="auto" w:fill="FFFFFF"/>
          <w:lang w:val="uk-UA"/>
        </w:rPr>
      </w:pPr>
      <w:bookmarkStart w:id="6" w:name="_Hlk150724582"/>
      <w:r w:rsidRPr="00352619">
        <w:rPr>
          <w:rFonts w:ascii="Times New Roman" w:hAnsi="Times New Roman" w:cs="Times New Roman"/>
          <w:sz w:val="28"/>
          <w:szCs w:val="28"/>
          <w:shd w:val="clear" w:color="auto" w:fill="FFFFFF"/>
          <w:lang w:val="uk-UA"/>
        </w:rPr>
        <w:t xml:space="preserve">Одне з найбільш поширених визначень аудіовізуального твору надано Європейською аудіовізуальною обсерваторією, яка визначає аудіовізуальний твір як "твір, що складається з серії пов'язаних між собою зображень, які, </w:t>
      </w:r>
      <w:r w:rsidRPr="00352619">
        <w:rPr>
          <w:rFonts w:ascii="Times New Roman" w:hAnsi="Times New Roman" w:cs="Times New Roman"/>
          <w:sz w:val="28"/>
          <w:szCs w:val="28"/>
          <w:shd w:val="clear" w:color="auto" w:fill="FFFFFF"/>
          <w:lang w:val="uk-UA"/>
        </w:rPr>
        <w:lastRenderedPageBreak/>
        <w:t>будучи показані послідовно, створюють враження руху, разом із супроводжуючими їх звуками".</w:t>
      </w:r>
      <w:r w:rsidR="00755EA4">
        <w:rPr>
          <w:rFonts w:ascii="Times New Roman" w:hAnsi="Times New Roman" w:cs="Times New Roman"/>
          <w:sz w:val="28"/>
          <w:szCs w:val="28"/>
          <w:shd w:val="clear" w:color="auto" w:fill="FFFFFF"/>
          <w:lang w:val="uk-UA"/>
        </w:rPr>
        <w:t xml:space="preserve"> [11]</w:t>
      </w:r>
    </w:p>
    <w:p w14:paraId="52A8D48A" w14:textId="77777777" w:rsidR="006847F2" w:rsidRPr="00352619"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 xml:space="preserve">Аналогічно, Договір Всесвітньої організації інтелектуальної власності (ВОІВ) про авторське право визначає аудіовізуальний твір як "твір, який складається з серії пов'язаних між собою зображень, що створюють враження руху, із супроводжуючими звуками або без них, які можуть бути видимими, а в разі супроводу звуками - чутними" </w:t>
      </w:r>
      <w:r w:rsidR="00755EA4" w:rsidRPr="00755EA4">
        <w:rPr>
          <w:rFonts w:ascii="Times New Roman" w:hAnsi="Times New Roman" w:cs="Times New Roman"/>
          <w:sz w:val="28"/>
          <w:szCs w:val="28"/>
          <w:shd w:val="clear" w:color="auto" w:fill="FFFFFF"/>
          <w:lang w:val="uk-UA"/>
        </w:rPr>
        <w:t>[</w:t>
      </w:r>
      <w:r w:rsidR="00362A4C">
        <w:rPr>
          <w:rFonts w:ascii="Times New Roman" w:hAnsi="Times New Roman" w:cs="Times New Roman"/>
          <w:sz w:val="28"/>
          <w:szCs w:val="28"/>
          <w:shd w:val="clear" w:color="auto" w:fill="FFFFFF"/>
          <w:lang w:val="uk-UA"/>
        </w:rPr>
        <w:t>7</w:t>
      </w:r>
      <w:r>
        <w:rPr>
          <w:rFonts w:ascii="Times New Roman" w:hAnsi="Times New Roman" w:cs="Times New Roman"/>
          <w:sz w:val="28"/>
          <w:szCs w:val="28"/>
          <w:shd w:val="clear" w:color="auto" w:fill="FFFFFF"/>
          <w:lang w:val="uk-UA"/>
        </w:rPr>
        <w:t>, ст.</w:t>
      </w:r>
      <w:r w:rsidR="00755EA4">
        <w:rPr>
          <w:rFonts w:ascii="Times New Roman" w:hAnsi="Times New Roman" w:cs="Times New Roman"/>
          <w:sz w:val="28"/>
          <w:szCs w:val="28"/>
          <w:shd w:val="clear" w:color="auto" w:fill="FFFFFF"/>
          <w:lang w:val="uk-UA"/>
        </w:rPr>
        <w:t>2]</w:t>
      </w:r>
      <w:r w:rsidRPr="00352619">
        <w:rPr>
          <w:rFonts w:ascii="Times New Roman" w:hAnsi="Times New Roman" w:cs="Times New Roman"/>
          <w:sz w:val="28"/>
          <w:szCs w:val="28"/>
          <w:shd w:val="clear" w:color="auto" w:fill="FFFFFF"/>
          <w:lang w:val="uk-UA"/>
        </w:rPr>
        <w:t>. Це визначення підкреслює зоровий і слуховий компоненти аудіовізуальних творів та їхній потенціал створювати враження руху.</w:t>
      </w:r>
    </w:p>
    <w:bookmarkEnd w:id="6"/>
    <w:p w14:paraId="31EE87B4"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Закон США про авторське право також дає визначення аудіовізуальних творів, зазначаючи, що це "твори, які складаються з серії пов'язаних між собою зображень, призначених для показу за допомогою проекторів, глядачів або електронного обладнання, разом із супровідними звуками, якщо такі є, незалежно від природи матеріальних об'єктів, таких як фільми або касети, в яких втілені ці твори".</w:t>
      </w:r>
      <w:r>
        <w:rPr>
          <w:rFonts w:ascii="Times New Roman" w:hAnsi="Times New Roman" w:cs="Times New Roman"/>
          <w:sz w:val="28"/>
          <w:szCs w:val="28"/>
          <w:shd w:val="clear" w:color="auto" w:fill="FFFFFF"/>
          <w:lang w:val="uk-UA"/>
        </w:rPr>
        <w:t xml:space="preserve"> </w:t>
      </w:r>
      <w:r w:rsidRPr="00352619">
        <w:rPr>
          <w:rFonts w:ascii="Times New Roman" w:hAnsi="Times New Roman" w:cs="Times New Roman"/>
          <w:sz w:val="28"/>
          <w:szCs w:val="28"/>
          <w:shd w:val="clear" w:color="auto" w:fill="FFFFFF"/>
          <w:lang w:val="uk-UA"/>
        </w:rPr>
        <w:t>Це визначення схоже на українське в тому, що воно підкреслює візуальну та аудіальну складові аудіовізуальних творів, але також додає вимогу, що вони мають бути призначені для показу за допомогою машин або пристроїв.</w:t>
      </w:r>
      <w:r w:rsidR="00755EA4">
        <w:rPr>
          <w:rFonts w:ascii="Times New Roman" w:hAnsi="Times New Roman" w:cs="Times New Roman"/>
          <w:sz w:val="28"/>
          <w:szCs w:val="28"/>
          <w:shd w:val="clear" w:color="auto" w:fill="FFFFFF"/>
          <w:lang w:val="uk-UA"/>
        </w:rPr>
        <w:t xml:space="preserve"> </w:t>
      </w:r>
      <w:r w:rsidR="00755EA4" w:rsidRPr="00422A8A">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1</w:t>
      </w:r>
      <w:r w:rsidR="00755EA4">
        <w:rPr>
          <w:rFonts w:ascii="Times New Roman" w:hAnsi="Times New Roman" w:cs="Times New Roman"/>
          <w:sz w:val="28"/>
          <w:szCs w:val="28"/>
          <w:shd w:val="clear" w:color="auto" w:fill="FFFFFF"/>
          <w:lang w:val="uk-UA"/>
        </w:rPr>
        <w:t>0]</w:t>
      </w:r>
    </w:p>
    <w:p w14:paraId="26D8C881"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На додаток до цих визначень, Міжнародна федерація кіноархівів (FIAF) визначає аудіовізуальний твір як "будь-який твір, що складається з рухомих зображень і супроводжуючих їх звуків, незалежно від носія, на якому він записаний, або способу передачі". Це визначення враховує розвиток технологій і різні форми, в яких може бути представлений аудіовізуальний твір.</w:t>
      </w:r>
      <w:r w:rsidR="00755EA4">
        <w:rPr>
          <w:rFonts w:ascii="Times New Roman" w:hAnsi="Times New Roman" w:cs="Times New Roman"/>
          <w:sz w:val="28"/>
          <w:szCs w:val="28"/>
          <w:shd w:val="clear" w:color="auto" w:fill="FFFFFF"/>
          <w:lang w:val="uk-UA"/>
        </w:rPr>
        <w:t xml:space="preserve"> [12]</w:t>
      </w:r>
    </w:p>
    <w:p w14:paraId="6590B49C" w14:textId="77777777"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Директива Європейського Союзу про аудіовізуальні медіа-послуги (AVMSD) визначає аудіовізуальні медіа-послуги як "послуги, що полягають у наданні програм з метою інформування, розваги або освіти широкому загалу за допомогою еле</w:t>
      </w:r>
      <w:r w:rsidR="00755EA4">
        <w:rPr>
          <w:rFonts w:ascii="Times New Roman" w:hAnsi="Times New Roman" w:cs="Times New Roman"/>
          <w:sz w:val="28"/>
          <w:szCs w:val="28"/>
          <w:shd w:val="clear" w:color="auto" w:fill="FFFFFF"/>
          <w:lang w:val="uk-UA"/>
        </w:rPr>
        <w:t>ктронних комунікаційних мереж" [</w:t>
      </w:r>
      <w:r>
        <w:rPr>
          <w:rFonts w:ascii="Times New Roman" w:hAnsi="Times New Roman" w:cs="Times New Roman"/>
          <w:sz w:val="28"/>
          <w:szCs w:val="28"/>
          <w:shd w:val="clear" w:color="auto" w:fill="FFFFFF"/>
          <w:lang w:val="uk-UA"/>
        </w:rPr>
        <w:t>13, ст.</w:t>
      </w:r>
      <w:r w:rsidR="00755EA4">
        <w:rPr>
          <w:rFonts w:ascii="Times New Roman" w:hAnsi="Times New Roman" w:cs="Times New Roman"/>
          <w:sz w:val="28"/>
          <w:szCs w:val="28"/>
          <w:shd w:val="clear" w:color="auto" w:fill="FFFFFF"/>
          <w:lang w:val="uk-UA"/>
        </w:rPr>
        <w:t xml:space="preserve"> 1]</w:t>
      </w:r>
      <w:r w:rsidRPr="00352619">
        <w:rPr>
          <w:rFonts w:ascii="Times New Roman" w:hAnsi="Times New Roman" w:cs="Times New Roman"/>
          <w:sz w:val="28"/>
          <w:szCs w:val="28"/>
          <w:shd w:val="clear" w:color="auto" w:fill="FFFFFF"/>
          <w:lang w:val="uk-UA"/>
        </w:rPr>
        <w:t>. Це визначення більше фокусується на сервісному аспекті аудіовізуальних творів та їх розповсюдженні через електронні комунікаційні мережі.</w:t>
      </w:r>
    </w:p>
    <w:p w14:paraId="7B6DA3E7" w14:textId="77777777" w:rsidR="006847F2" w:rsidRPr="00352619"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 xml:space="preserve">Проаналізувавши вищенаведені визначення з українського, іноземного (США, ЄС) та міжнародних нормативно-правових актів, бачимо, в більшості випадків ці визначення є схожими в своїх основних рисах – аудіовізуальний твір складається з рухомих зображень (епізодів, серії кадрів), які супроводжуються аудіо складовою (або без неї); даний твір має бути виражений у цілісній формі. Стосовно місця розташування такого твору, то деякі визначення вказують, що твір має бути розташований на матеріальному носії (Закон США про авторське право), але частіше за все, це не уточнюється. </w:t>
      </w:r>
    </w:p>
    <w:p w14:paraId="3835CFF3" w14:textId="70D64B70" w:rsidR="006847F2" w:rsidRDefault="006847F2" w:rsidP="006847F2">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Окрім цих визначень, науковці також зробили свій внесок у розробку точного визначення аудіовізуальних творів. Наприклад, у своїй книзі "Авторське право і практика"</w:t>
      </w:r>
      <w:r w:rsidR="00545E66">
        <w:rPr>
          <w:rFonts w:ascii="Times New Roman" w:hAnsi="Times New Roman" w:cs="Times New Roman"/>
          <w:sz w:val="28"/>
          <w:szCs w:val="28"/>
          <w:shd w:val="clear" w:color="auto" w:fill="FFFFFF"/>
          <w:lang w:val="uk-UA"/>
        </w:rPr>
        <w:t>,</w:t>
      </w:r>
      <w:r w:rsidRPr="00352619">
        <w:rPr>
          <w:rFonts w:ascii="Times New Roman" w:hAnsi="Times New Roman" w:cs="Times New Roman"/>
          <w:sz w:val="28"/>
          <w:szCs w:val="28"/>
          <w:shd w:val="clear" w:color="auto" w:fill="FFFFFF"/>
          <w:lang w:val="uk-UA"/>
        </w:rPr>
        <w:t xml:space="preserve"> Пол Гольдштейн визначає аудіовізуальний твір як "твір, що поєднує візуальні образи і звуки, і призначений для презентації за доп</w:t>
      </w:r>
      <w:r>
        <w:rPr>
          <w:rFonts w:ascii="Times New Roman" w:hAnsi="Times New Roman" w:cs="Times New Roman"/>
          <w:sz w:val="28"/>
          <w:szCs w:val="28"/>
          <w:shd w:val="clear" w:color="auto" w:fill="FFFFFF"/>
          <w:lang w:val="uk-UA"/>
        </w:rPr>
        <w:t>о</w:t>
      </w:r>
      <w:r w:rsidR="00755EA4">
        <w:rPr>
          <w:rFonts w:ascii="Times New Roman" w:hAnsi="Times New Roman" w:cs="Times New Roman"/>
          <w:sz w:val="28"/>
          <w:szCs w:val="28"/>
          <w:shd w:val="clear" w:color="auto" w:fill="FFFFFF"/>
          <w:lang w:val="uk-UA"/>
        </w:rPr>
        <w:t>могою електронного обладнання" [14, с.70]</w:t>
      </w:r>
      <w:r>
        <w:rPr>
          <w:rFonts w:ascii="Times New Roman" w:hAnsi="Times New Roman" w:cs="Times New Roman"/>
          <w:sz w:val="28"/>
          <w:szCs w:val="28"/>
          <w:shd w:val="clear" w:color="auto" w:fill="FFFFFF"/>
          <w:lang w:val="uk-UA"/>
        </w:rPr>
        <w:t>. Бачимо, що автор зробив акцент на тому, що такий твір призначений для презентації на електронному обладнанні, що ми вважаємо не зовсім коректним, оскільки в такому визначенні зовсім виключено матеріальні «традиційні» носії.</w:t>
      </w:r>
    </w:p>
    <w:p w14:paraId="03778103" w14:textId="5FFAA215" w:rsidR="00D52196" w:rsidRDefault="00D52196" w:rsidP="00D52196">
      <w:pPr>
        <w:spacing w:after="0" w:line="360" w:lineRule="auto"/>
        <w:ind w:firstLine="709"/>
        <w:jc w:val="both"/>
        <w:rPr>
          <w:rFonts w:ascii="Times New Roman" w:hAnsi="Times New Roman" w:cs="Times New Roman"/>
          <w:sz w:val="28"/>
          <w:szCs w:val="28"/>
          <w:shd w:val="clear" w:color="auto" w:fill="FFFFFF"/>
          <w:lang w:val="uk-UA"/>
        </w:rPr>
      </w:pPr>
      <w:r w:rsidRPr="00BE27F8">
        <w:rPr>
          <w:rFonts w:ascii="Times New Roman" w:hAnsi="Times New Roman" w:cs="Times New Roman"/>
          <w:sz w:val="28"/>
          <w:szCs w:val="28"/>
          <w:shd w:val="clear" w:color="auto" w:fill="FFFFFF"/>
          <w:lang w:val="uk-UA"/>
        </w:rPr>
        <w:t xml:space="preserve">Визначення аудіовізуального твору, </w:t>
      </w:r>
      <w:r>
        <w:rPr>
          <w:rFonts w:ascii="Times New Roman" w:hAnsi="Times New Roman" w:cs="Times New Roman"/>
          <w:sz w:val="28"/>
          <w:szCs w:val="28"/>
          <w:shd w:val="clear" w:color="auto" w:fill="FFFFFF"/>
          <w:lang w:val="uk-UA"/>
        </w:rPr>
        <w:t>надане українським вченим О. В. Марченко вказує, що «</w:t>
      </w:r>
      <w:r w:rsidRPr="00BE27F8">
        <w:rPr>
          <w:rFonts w:ascii="Times New Roman" w:hAnsi="Times New Roman" w:cs="Times New Roman"/>
          <w:sz w:val="28"/>
          <w:szCs w:val="28"/>
          <w:shd w:val="clear" w:color="auto" w:fill="FFFFFF"/>
          <w:lang w:val="uk-UA"/>
        </w:rPr>
        <w:t>Аудіовізуальний твір - це послідовність пов'язаних між собою зображень (візуальна частина) і звуків (звукова частина), об'єднаних єдиним творчим задумом і призначених для аудіовізуального сприйняття, яка зафіксована на будь-якому матеріальному носії і підлягає відтворенню та публічній демонстрації</w:t>
      </w:r>
      <w:r w:rsidR="00755EA4">
        <w:rPr>
          <w:rFonts w:ascii="Times New Roman" w:hAnsi="Times New Roman" w:cs="Times New Roman"/>
          <w:sz w:val="28"/>
          <w:szCs w:val="28"/>
          <w:shd w:val="clear" w:color="auto" w:fill="FFFFFF"/>
          <w:lang w:val="uk-UA"/>
        </w:rPr>
        <w:t>» [18, с.58]</w:t>
      </w:r>
      <w:r w:rsidRPr="00BE27F8">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Дещо схоже визначення надають  </w:t>
      </w:r>
      <w:r w:rsidRPr="00BE27F8">
        <w:rPr>
          <w:rFonts w:ascii="Times New Roman" w:hAnsi="Times New Roman" w:cs="Times New Roman"/>
          <w:sz w:val="28"/>
          <w:szCs w:val="28"/>
          <w:shd w:val="clear" w:color="auto" w:fill="FFFFFF"/>
          <w:lang w:val="uk-UA"/>
        </w:rPr>
        <w:t>Т. Шевчук та Т. Євсютін</w:t>
      </w:r>
      <w:r w:rsidR="00545E66">
        <w:rPr>
          <w:rFonts w:ascii="Times New Roman" w:hAnsi="Times New Roman" w:cs="Times New Roman"/>
          <w:sz w:val="28"/>
          <w:szCs w:val="28"/>
          <w:shd w:val="clear" w:color="auto" w:fill="FFFFFF"/>
          <w:lang w:val="uk-UA"/>
        </w:rPr>
        <w:t>а</w:t>
      </w:r>
      <w:r>
        <w:rPr>
          <w:rFonts w:ascii="Times New Roman" w:hAnsi="Times New Roman" w:cs="Times New Roman"/>
          <w:sz w:val="28"/>
          <w:szCs w:val="28"/>
          <w:shd w:val="clear" w:color="auto" w:fill="FFFFFF"/>
          <w:lang w:val="uk-UA"/>
        </w:rPr>
        <w:t xml:space="preserve">  - «</w:t>
      </w:r>
      <w:r w:rsidRPr="00BE27F8">
        <w:rPr>
          <w:rFonts w:ascii="Times New Roman" w:hAnsi="Times New Roman" w:cs="Times New Roman"/>
          <w:sz w:val="28"/>
          <w:szCs w:val="28"/>
          <w:shd w:val="clear" w:color="auto" w:fill="FFFFFF"/>
          <w:lang w:val="uk-UA"/>
        </w:rPr>
        <w:t>Аудіовізуальний твір - це складний твір мистецтва, що включає сукупність організованих у певній послідовності аудіовізуальних елементів (зображення, звук, рух), створених з метою аудіовізуального сприйняття, зафіксованих на матеріальному носії і призначених для відтворення і публічної демонстрації</w:t>
      </w:r>
      <w:r w:rsidR="00755EA4">
        <w:rPr>
          <w:rFonts w:ascii="Times New Roman" w:hAnsi="Times New Roman" w:cs="Times New Roman"/>
          <w:sz w:val="28"/>
          <w:szCs w:val="28"/>
          <w:shd w:val="clear" w:color="auto" w:fill="FFFFFF"/>
          <w:lang w:val="uk-UA"/>
        </w:rPr>
        <w:t>» [19, с.12]</w:t>
      </w:r>
      <w:r>
        <w:rPr>
          <w:rFonts w:ascii="Times New Roman" w:hAnsi="Times New Roman" w:cs="Times New Roman"/>
          <w:sz w:val="28"/>
          <w:szCs w:val="28"/>
          <w:shd w:val="clear" w:color="auto" w:fill="FFFFFF"/>
          <w:lang w:val="uk-UA"/>
        </w:rPr>
        <w:t xml:space="preserve">. Як бачимо, дані визначення є майже ідентичними за виключенням того, що </w:t>
      </w:r>
      <w:r w:rsidRPr="00BE27F8">
        <w:rPr>
          <w:rFonts w:ascii="Times New Roman" w:hAnsi="Times New Roman" w:cs="Times New Roman"/>
          <w:sz w:val="28"/>
          <w:szCs w:val="28"/>
          <w:shd w:val="clear" w:color="auto" w:fill="FFFFFF"/>
          <w:lang w:val="uk-UA"/>
        </w:rPr>
        <w:t>Т. Шевчук та Т. Євсютіною</w:t>
      </w:r>
      <w:r>
        <w:rPr>
          <w:rFonts w:ascii="Times New Roman" w:hAnsi="Times New Roman" w:cs="Times New Roman"/>
          <w:sz w:val="28"/>
          <w:szCs w:val="28"/>
          <w:shd w:val="clear" w:color="auto" w:fill="FFFFFF"/>
          <w:lang w:val="uk-UA"/>
        </w:rPr>
        <w:t xml:space="preserve">  вважаю</w:t>
      </w:r>
      <w:r w:rsidR="00E220BE">
        <w:rPr>
          <w:rFonts w:ascii="Times New Roman" w:hAnsi="Times New Roman" w:cs="Times New Roman"/>
          <w:sz w:val="28"/>
          <w:szCs w:val="28"/>
          <w:shd w:val="clear" w:color="auto" w:fill="FFFFFF"/>
          <w:lang w:val="uk-UA"/>
        </w:rPr>
        <w:t>ть аудіовізуальний твір складним</w:t>
      </w:r>
      <w:r>
        <w:rPr>
          <w:rFonts w:ascii="Times New Roman" w:hAnsi="Times New Roman" w:cs="Times New Roman"/>
          <w:sz w:val="28"/>
          <w:szCs w:val="28"/>
          <w:shd w:val="clear" w:color="auto" w:fill="FFFFFF"/>
          <w:lang w:val="uk-UA"/>
        </w:rPr>
        <w:t xml:space="preserve"> твором із сукупністю </w:t>
      </w:r>
      <w:r>
        <w:rPr>
          <w:rFonts w:ascii="Times New Roman" w:hAnsi="Times New Roman" w:cs="Times New Roman"/>
          <w:sz w:val="28"/>
          <w:szCs w:val="28"/>
          <w:shd w:val="clear" w:color="auto" w:fill="FFFFFF"/>
          <w:lang w:val="uk-UA"/>
        </w:rPr>
        <w:lastRenderedPageBreak/>
        <w:t xml:space="preserve">елементів, організованих певним чином. На противагу визначенню, наведеному </w:t>
      </w:r>
      <w:r w:rsidRPr="00352619">
        <w:rPr>
          <w:rFonts w:ascii="Times New Roman" w:hAnsi="Times New Roman" w:cs="Times New Roman"/>
          <w:sz w:val="28"/>
          <w:szCs w:val="28"/>
          <w:shd w:val="clear" w:color="auto" w:fill="FFFFFF"/>
          <w:lang w:val="uk-UA"/>
        </w:rPr>
        <w:t>Пол</w:t>
      </w:r>
      <w:r>
        <w:rPr>
          <w:rFonts w:ascii="Times New Roman" w:hAnsi="Times New Roman" w:cs="Times New Roman"/>
          <w:sz w:val="28"/>
          <w:szCs w:val="28"/>
          <w:shd w:val="clear" w:color="auto" w:fill="FFFFFF"/>
          <w:lang w:val="uk-UA"/>
        </w:rPr>
        <w:t>у</w:t>
      </w:r>
      <w:r w:rsidRPr="00352619">
        <w:rPr>
          <w:rFonts w:ascii="Times New Roman" w:hAnsi="Times New Roman" w:cs="Times New Roman"/>
          <w:sz w:val="28"/>
          <w:szCs w:val="28"/>
          <w:shd w:val="clear" w:color="auto" w:fill="FFFFFF"/>
          <w:lang w:val="uk-UA"/>
        </w:rPr>
        <w:t xml:space="preserve"> Гольдштейн</w:t>
      </w:r>
      <w:r>
        <w:rPr>
          <w:rFonts w:ascii="Times New Roman" w:hAnsi="Times New Roman" w:cs="Times New Roman"/>
          <w:sz w:val="28"/>
          <w:szCs w:val="28"/>
          <w:shd w:val="clear" w:color="auto" w:fill="FFFFFF"/>
          <w:lang w:val="uk-UA"/>
        </w:rPr>
        <w:t>у, вітчизняні вчені роблять акцент, що такі твори мають бути розташовані на матеріальному носії, що ми можемо пояснити тим, що в даному випадку вони брали за орієнтир визначення аудіовізуального твору в Законі України «Про авторське і суміжне право» попередньої редакції (1993 року).</w:t>
      </w:r>
    </w:p>
    <w:p w14:paraId="1A9CFA80" w14:textId="77777777" w:rsidR="007F4DBA" w:rsidRDefault="007F4DBA" w:rsidP="007F4DBA">
      <w:pPr>
        <w:spacing w:after="0" w:line="360" w:lineRule="auto"/>
        <w:ind w:firstLine="709"/>
        <w:jc w:val="both"/>
        <w:rPr>
          <w:rFonts w:ascii="Times New Roman" w:hAnsi="Times New Roman" w:cs="Times New Roman"/>
          <w:sz w:val="28"/>
          <w:szCs w:val="28"/>
          <w:shd w:val="clear" w:color="auto" w:fill="FFFFFF"/>
          <w:lang w:val="uk-UA"/>
        </w:rPr>
      </w:pPr>
      <w:bookmarkStart w:id="7" w:name="_Hlk150724710"/>
      <w:r>
        <w:rPr>
          <w:rFonts w:ascii="Times New Roman" w:hAnsi="Times New Roman" w:cs="Times New Roman"/>
          <w:sz w:val="28"/>
          <w:szCs w:val="28"/>
          <w:shd w:val="clear" w:color="auto" w:fill="FFFFFF"/>
          <w:lang w:val="uk-UA"/>
        </w:rPr>
        <w:t>Будь-який аудіовізуальний твір, як об’єкт авторського права, має відповідати наступним критеріям</w:t>
      </w:r>
      <w:r w:rsidR="00E220BE">
        <w:rPr>
          <w:rFonts w:ascii="Times New Roman" w:hAnsi="Times New Roman" w:cs="Times New Roman"/>
          <w:sz w:val="28"/>
          <w:szCs w:val="28"/>
          <w:shd w:val="clear" w:color="auto" w:fill="FFFFFF"/>
          <w:lang w:val="uk-UA"/>
        </w:rPr>
        <w:t xml:space="preserve"> (ознакам)</w:t>
      </w:r>
      <w:r>
        <w:rPr>
          <w:rFonts w:ascii="Times New Roman" w:hAnsi="Times New Roman" w:cs="Times New Roman"/>
          <w:sz w:val="28"/>
          <w:szCs w:val="28"/>
          <w:shd w:val="clear" w:color="auto" w:fill="FFFFFF"/>
          <w:lang w:val="uk-UA"/>
        </w:rPr>
        <w:t>:</w:t>
      </w:r>
    </w:p>
    <w:p w14:paraId="1342D300" w14:textId="77777777" w:rsidR="007F4DBA" w:rsidRDefault="007F4DBA" w:rsidP="007F4DBA">
      <w:pPr>
        <w:pStyle w:val="a4"/>
        <w:numPr>
          <w:ilvl w:val="0"/>
          <w:numId w:val="3"/>
        </w:num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мати творчий характер (мати новизну);</w:t>
      </w:r>
    </w:p>
    <w:p w14:paraId="05A559F5" w14:textId="13AFDC52" w:rsidR="007F4DBA" w:rsidRPr="006A2932" w:rsidRDefault="007F4DBA" w:rsidP="007F4DBA">
      <w:pPr>
        <w:pStyle w:val="a4"/>
        <w:numPr>
          <w:ilvl w:val="0"/>
          <w:numId w:val="3"/>
        </w:num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бути вираженим в об’єктивній формі </w:t>
      </w:r>
      <w:r w:rsidR="00755EA4">
        <w:rPr>
          <w:rFonts w:ascii="Times New Roman" w:hAnsi="Times New Roman" w:cs="Times New Roman"/>
          <w:sz w:val="28"/>
          <w:szCs w:val="28"/>
          <w:shd w:val="clear" w:color="auto" w:fill="FFFFFF"/>
          <w:lang w:val="uk-UA"/>
        </w:rPr>
        <w:t>[17, с.397-398]</w:t>
      </w:r>
      <w:r w:rsidR="00545E66">
        <w:rPr>
          <w:rFonts w:ascii="Times New Roman" w:hAnsi="Times New Roman" w:cs="Times New Roman"/>
          <w:sz w:val="28"/>
          <w:szCs w:val="28"/>
          <w:shd w:val="clear" w:color="auto" w:fill="FFFFFF"/>
          <w:lang w:val="uk-UA"/>
        </w:rPr>
        <w:t>.</w:t>
      </w:r>
    </w:p>
    <w:bookmarkEnd w:id="7"/>
    <w:p w14:paraId="3378ACE6" w14:textId="77777777" w:rsidR="00B10112" w:rsidRPr="00165BC5" w:rsidRDefault="00B10112" w:rsidP="00B10112">
      <w:pPr>
        <w:spacing w:after="0" w:line="360" w:lineRule="auto"/>
        <w:ind w:firstLine="709"/>
        <w:jc w:val="both"/>
        <w:rPr>
          <w:rFonts w:ascii="Times New Roman" w:hAnsi="Times New Roman" w:cs="Times New Roman"/>
          <w:sz w:val="28"/>
          <w:lang w:val="uk-UA"/>
        </w:rPr>
      </w:pPr>
      <w:r w:rsidRPr="00165BC5">
        <w:rPr>
          <w:rFonts w:ascii="Times New Roman" w:hAnsi="Times New Roman" w:cs="Times New Roman"/>
          <w:sz w:val="28"/>
          <w:lang w:val="uk-UA"/>
        </w:rPr>
        <w:t>Існують різні форми новизни, такі як новий зміст, нові форми вираження, нові наукові концепції та нові ідеї. Однак у літературі представлено два підходи до визначення новизни як ознаки твору. Один підхід розглядає новизну як самостійну характеристику, інший - як невід'ємний елемент будь-якого творчого твору. Останній підхід передбачає, що твір буде вважатися новим, якщо він містить оригінальні думки, ідеї, художні вирази або комп</w:t>
      </w:r>
      <w:r w:rsidR="00755EA4">
        <w:rPr>
          <w:rFonts w:ascii="Times New Roman" w:hAnsi="Times New Roman" w:cs="Times New Roman"/>
          <w:sz w:val="28"/>
          <w:lang w:val="uk-UA"/>
        </w:rPr>
        <w:t>озиції, які не існували раніше [15, с.224]</w:t>
      </w:r>
      <w:r w:rsidRPr="00165BC5">
        <w:rPr>
          <w:rFonts w:ascii="Times New Roman" w:hAnsi="Times New Roman" w:cs="Times New Roman"/>
          <w:sz w:val="28"/>
          <w:lang w:val="uk-UA"/>
        </w:rPr>
        <w:t>. Така позиція видається обґрунтованою, оскільки новизна є суттєвою ознакою, яка допомагає визначити творчий характер твору, а отже, співвідношення між новизною та творчим характером є взаємозалежним.</w:t>
      </w:r>
    </w:p>
    <w:p w14:paraId="378DC36E" w14:textId="77777777" w:rsidR="00B10112" w:rsidRPr="00165BC5" w:rsidRDefault="00B10112" w:rsidP="00B10112">
      <w:pPr>
        <w:spacing w:after="0" w:line="360" w:lineRule="auto"/>
        <w:ind w:firstLine="709"/>
        <w:jc w:val="both"/>
        <w:rPr>
          <w:rFonts w:ascii="Times New Roman" w:hAnsi="Times New Roman" w:cs="Times New Roman"/>
          <w:sz w:val="28"/>
          <w:lang w:val="uk-UA"/>
        </w:rPr>
      </w:pPr>
      <w:r w:rsidRPr="00165BC5">
        <w:rPr>
          <w:rFonts w:ascii="Times New Roman" w:hAnsi="Times New Roman" w:cs="Times New Roman"/>
          <w:sz w:val="28"/>
          <w:lang w:val="uk-UA"/>
        </w:rPr>
        <w:t>Оригінальність також є критерієм оцінки унікальності твору, вказуючи на те, що твір не повинен бути скопійований з іншого джерела і повинен містити значну кількість власного творчого матеріалу автора. Однак оцінка оригінальності варіюється залежно від типу твору, наприклад, науково-технічного, художнього або похідного твору. Критично важливим аспектом є те, що твір повинен відрізнятися від своїх попередників, а не бути простою коп</w:t>
      </w:r>
      <w:r w:rsidR="00755EA4">
        <w:rPr>
          <w:rFonts w:ascii="Times New Roman" w:hAnsi="Times New Roman" w:cs="Times New Roman"/>
          <w:sz w:val="28"/>
          <w:lang w:val="uk-UA"/>
        </w:rPr>
        <w:t>ією або імітацією іншого твору [15, с.224]</w:t>
      </w:r>
      <w:r w:rsidRPr="00165BC5">
        <w:rPr>
          <w:rFonts w:ascii="Times New Roman" w:hAnsi="Times New Roman" w:cs="Times New Roman"/>
          <w:sz w:val="28"/>
          <w:lang w:val="uk-UA"/>
        </w:rPr>
        <w:t>.</w:t>
      </w:r>
    </w:p>
    <w:p w14:paraId="548F1E90" w14:textId="77777777" w:rsidR="00B10112" w:rsidRDefault="00B10112" w:rsidP="00B10112">
      <w:pPr>
        <w:spacing w:after="0" w:line="360" w:lineRule="auto"/>
        <w:ind w:firstLine="709"/>
        <w:jc w:val="both"/>
        <w:rPr>
          <w:rFonts w:ascii="Times New Roman" w:hAnsi="Times New Roman" w:cs="Times New Roman"/>
          <w:sz w:val="28"/>
          <w:lang w:val="uk-UA"/>
        </w:rPr>
      </w:pPr>
      <w:r w:rsidRPr="00165BC5">
        <w:rPr>
          <w:rFonts w:ascii="Times New Roman" w:hAnsi="Times New Roman" w:cs="Times New Roman"/>
          <w:sz w:val="28"/>
          <w:lang w:val="uk-UA"/>
        </w:rPr>
        <w:t xml:space="preserve">Тим не менш, не всі країни визнають оригінальність і новизну як необхідні критерії для твору. В англосаксонській правовій системі важливість творчого характеру твору та вкладених у нього зусиль переважає </w:t>
      </w:r>
      <w:r w:rsidRPr="00165BC5">
        <w:rPr>
          <w:rFonts w:ascii="Times New Roman" w:hAnsi="Times New Roman" w:cs="Times New Roman"/>
          <w:sz w:val="28"/>
          <w:lang w:val="uk-UA"/>
        </w:rPr>
        <w:lastRenderedPageBreak/>
        <w:t>його новизну. Навіть якщо твір не повністю відповідає вимогам новизни, він все одно може бути визнаний об'єктом авторського права, якщо автор продемонстрував достатні навички та доклав значн</w:t>
      </w:r>
      <w:r w:rsidR="00755EA4">
        <w:rPr>
          <w:rFonts w:ascii="Times New Roman" w:hAnsi="Times New Roman" w:cs="Times New Roman"/>
          <w:sz w:val="28"/>
          <w:lang w:val="uk-UA"/>
        </w:rPr>
        <w:t>их зусиль для його створення [</w:t>
      </w:r>
      <w:r>
        <w:rPr>
          <w:rFonts w:ascii="Times New Roman" w:hAnsi="Times New Roman" w:cs="Times New Roman"/>
          <w:sz w:val="28"/>
          <w:lang w:val="uk-UA"/>
        </w:rPr>
        <w:t>16</w:t>
      </w:r>
      <w:r w:rsidR="00755EA4">
        <w:rPr>
          <w:rFonts w:ascii="Times New Roman" w:hAnsi="Times New Roman" w:cs="Times New Roman"/>
          <w:sz w:val="28"/>
          <w:lang w:val="uk-UA"/>
        </w:rPr>
        <w:t>, с.134]</w:t>
      </w:r>
      <w:r w:rsidRPr="00165BC5">
        <w:rPr>
          <w:rFonts w:ascii="Times New Roman" w:hAnsi="Times New Roman" w:cs="Times New Roman"/>
          <w:sz w:val="28"/>
          <w:lang w:val="uk-UA"/>
        </w:rPr>
        <w:t>.</w:t>
      </w:r>
    </w:p>
    <w:p w14:paraId="11945EB8" w14:textId="77777777" w:rsidR="00B10112" w:rsidRDefault="00B10112" w:rsidP="00B10112">
      <w:pPr>
        <w:spacing w:after="0" w:line="360" w:lineRule="auto"/>
        <w:ind w:firstLine="709"/>
        <w:jc w:val="both"/>
        <w:rPr>
          <w:rFonts w:ascii="Times New Roman" w:hAnsi="Times New Roman" w:cs="Times New Roman"/>
          <w:sz w:val="28"/>
          <w:lang w:val="uk-UA"/>
        </w:rPr>
      </w:pPr>
      <w:r w:rsidRPr="00D3227B">
        <w:rPr>
          <w:rFonts w:ascii="Times New Roman" w:hAnsi="Times New Roman" w:cs="Times New Roman"/>
          <w:sz w:val="28"/>
          <w:lang w:val="uk-UA"/>
        </w:rPr>
        <w:t xml:space="preserve">Кожен твір, у тому числі й аудіовізуальний, має важливу особливість, яка називається об'єктивною формою, що робить його доступним для людського сприйняття. Це спосіб існування твору в зовнішньому світі, що дозволяє іншим особам (окрім автора) ознайомитися </w:t>
      </w:r>
      <w:r>
        <w:rPr>
          <w:rFonts w:ascii="Times New Roman" w:hAnsi="Times New Roman" w:cs="Times New Roman"/>
          <w:sz w:val="28"/>
          <w:lang w:val="uk-UA"/>
        </w:rPr>
        <w:t xml:space="preserve">з ним. </w:t>
      </w:r>
      <w:r w:rsidRPr="00D3227B">
        <w:rPr>
          <w:rFonts w:ascii="Times New Roman" w:hAnsi="Times New Roman" w:cs="Times New Roman"/>
          <w:sz w:val="28"/>
          <w:lang w:val="uk-UA"/>
        </w:rPr>
        <w:t>Об'єктивна форма дозволяє людям сприйма</w:t>
      </w:r>
      <w:r>
        <w:rPr>
          <w:rFonts w:ascii="Times New Roman" w:hAnsi="Times New Roman" w:cs="Times New Roman"/>
          <w:sz w:val="28"/>
          <w:lang w:val="uk-UA"/>
        </w:rPr>
        <w:t xml:space="preserve">ти твір через свої органи чуття </w:t>
      </w:r>
      <w:r w:rsidR="00755EA4">
        <w:rPr>
          <w:rFonts w:ascii="Times New Roman" w:hAnsi="Times New Roman" w:cs="Times New Roman"/>
          <w:sz w:val="28"/>
          <w:lang w:val="uk-UA"/>
        </w:rPr>
        <w:t>[15, с.224]</w:t>
      </w:r>
      <w:r w:rsidRPr="00165BC5">
        <w:rPr>
          <w:rFonts w:ascii="Times New Roman" w:hAnsi="Times New Roman" w:cs="Times New Roman"/>
          <w:sz w:val="28"/>
          <w:lang w:val="uk-UA"/>
        </w:rPr>
        <w:t>.</w:t>
      </w:r>
      <w:r>
        <w:rPr>
          <w:rFonts w:ascii="Times New Roman" w:hAnsi="Times New Roman" w:cs="Times New Roman"/>
          <w:sz w:val="28"/>
          <w:lang w:val="uk-UA"/>
        </w:rPr>
        <w:t xml:space="preserve"> </w:t>
      </w:r>
      <w:r w:rsidRPr="00D3227B">
        <w:rPr>
          <w:rFonts w:ascii="Times New Roman" w:hAnsi="Times New Roman" w:cs="Times New Roman"/>
          <w:sz w:val="28"/>
          <w:lang w:val="uk-UA"/>
        </w:rPr>
        <w:t>Це пояснюється тим, що думки, образи, ідеї, які не отримали об'єктивного вираження, не можуть бути введені в цивільний обіг і не можуть бути відокремл</w:t>
      </w:r>
      <w:r>
        <w:rPr>
          <w:rFonts w:ascii="Times New Roman" w:hAnsi="Times New Roman" w:cs="Times New Roman"/>
          <w:sz w:val="28"/>
          <w:lang w:val="uk-UA"/>
        </w:rPr>
        <w:t xml:space="preserve">ені від їх творців. </w:t>
      </w:r>
      <w:r w:rsidRPr="00D3227B">
        <w:rPr>
          <w:rFonts w:ascii="Times New Roman" w:hAnsi="Times New Roman" w:cs="Times New Roman"/>
          <w:sz w:val="28"/>
          <w:lang w:val="uk-UA"/>
        </w:rPr>
        <w:t>Таким чином, об'єктивна форма твору є необхідною умовою для його існування як самостійного об'єкта права інтелектуальної власності та для його сприйняття іншими особами.</w:t>
      </w:r>
    </w:p>
    <w:p w14:paraId="04027B9C" w14:textId="77777777" w:rsidR="006B2AF7" w:rsidRDefault="006B2AF7" w:rsidP="006B2AF7">
      <w:pPr>
        <w:spacing w:line="360" w:lineRule="auto"/>
        <w:ind w:firstLine="709"/>
        <w:jc w:val="both"/>
        <w:rPr>
          <w:rFonts w:ascii="Times New Roman" w:hAnsi="Times New Roman" w:cs="Times New Roman"/>
          <w:sz w:val="28"/>
          <w:lang w:val="uk-UA"/>
        </w:rPr>
      </w:pPr>
      <w:bookmarkStart w:id="8" w:name="_Hlk150725321"/>
      <w:r>
        <w:rPr>
          <w:rFonts w:ascii="Times New Roman" w:hAnsi="Times New Roman" w:cs="Times New Roman"/>
          <w:sz w:val="28"/>
          <w:lang w:val="uk-UA"/>
        </w:rPr>
        <w:t>Використовуючи вищенаведені ознаки та визначення, до</w:t>
      </w:r>
      <w:r w:rsidRPr="00A321BB">
        <w:rPr>
          <w:rFonts w:ascii="Times New Roman" w:hAnsi="Times New Roman" w:cs="Times New Roman"/>
          <w:sz w:val="28"/>
          <w:lang w:val="uk-UA"/>
        </w:rPr>
        <w:t xml:space="preserve"> аудіовізуальних творів</w:t>
      </w:r>
      <w:r>
        <w:rPr>
          <w:rFonts w:ascii="Times New Roman" w:hAnsi="Times New Roman" w:cs="Times New Roman"/>
          <w:sz w:val="28"/>
          <w:lang w:val="uk-UA"/>
        </w:rPr>
        <w:t xml:space="preserve"> можна віднести</w:t>
      </w:r>
      <w:r w:rsidRPr="00A321BB">
        <w:rPr>
          <w:rFonts w:ascii="Times New Roman" w:hAnsi="Times New Roman" w:cs="Times New Roman"/>
          <w:sz w:val="28"/>
          <w:lang w:val="uk-UA"/>
        </w:rPr>
        <w:t>:</w:t>
      </w:r>
    </w:p>
    <w:p w14:paraId="6E4CBD13" w14:textId="77777777" w:rsidR="006B2AF7"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Pr>
          <w:rFonts w:ascii="Times New Roman" w:hAnsi="Times New Roman" w:cs="Times New Roman"/>
          <w:sz w:val="28"/>
          <w:lang w:val="uk-UA"/>
        </w:rPr>
        <w:t>фільми;</w:t>
      </w:r>
    </w:p>
    <w:p w14:paraId="10FE84F5"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телевізійні шоу</w:t>
      </w:r>
    </w:p>
    <w:p w14:paraId="0F3F52A5"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музичні кліпи</w:t>
      </w:r>
    </w:p>
    <w:p w14:paraId="0B523ACB"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відеоігри</w:t>
      </w:r>
    </w:p>
    <w:p w14:paraId="6CA62FB9"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рекламні відеоролики</w:t>
      </w:r>
    </w:p>
    <w:p w14:paraId="3E81ABF7"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освітні відео</w:t>
      </w:r>
    </w:p>
    <w:p w14:paraId="0FAF01F8"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записи подій наживо</w:t>
      </w:r>
    </w:p>
    <w:p w14:paraId="47EB3566"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документальні фільми</w:t>
      </w:r>
    </w:p>
    <w:p w14:paraId="256C6DA3" w14:textId="77777777" w:rsidR="006B2AF7"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sidRPr="00A321BB">
        <w:rPr>
          <w:rFonts w:ascii="Times New Roman" w:hAnsi="Times New Roman" w:cs="Times New Roman"/>
          <w:sz w:val="28"/>
          <w:lang w:val="uk-UA"/>
        </w:rPr>
        <w:t>анімація</w:t>
      </w:r>
    </w:p>
    <w:p w14:paraId="4BB6C90D" w14:textId="77777777" w:rsidR="006B2AF7"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Pr>
          <w:rFonts w:ascii="Times New Roman" w:hAnsi="Times New Roman" w:cs="Times New Roman"/>
          <w:sz w:val="28"/>
          <w:lang w:val="uk-UA"/>
        </w:rPr>
        <w:t>відеоігри;</w:t>
      </w:r>
    </w:p>
    <w:p w14:paraId="3E4BD276" w14:textId="77777777" w:rsidR="006B2AF7" w:rsidRPr="00A321BB" w:rsidRDefault="006B2AF7" w:rsidP="006B2AF7">
      <w:pPr>
        <w:pStyle w:val="a4"/>
        <w:numPr>
          <w:ilvl w:val="0"/>
          <w:numId w:val="4"/>
        </w:numPr>
        <w:spacing w:line="360" w:lineRule="auto"/>
        <w:ind w:left="357" w:firstLine="357"/>
        <w:jc w:val="both"/>
        <w:rPr>
          <w:rFonts w:ascii="Times New Roman" w:hAnsi="Times New Roman" w:cs="Times New Roman"/>
          <w:sz w:val="28"/>
          <w:lang w:val="uk-UA"/>
        </w:rPr>
      </w:pPr>
      <w:r>
        <w:rPr>
          <w:rFonts w:ascii="Times New Roman" w:hAnsi="Times New Roman" w:cs="Times New Roman"/>
          <w:sz w:val="28"/>
          <w:lang w:val="uk-UA"/>
        </w:rPr>
        <w:t>відеоарт та ін.</w:t>
      </w:r>
    </w:p>
    <w:p w14:paraId="7DD5D16E" w14:textId="77777777" w:rsidR="006B2AF7" w:rsidRDefault="006B2AF7" w:rsidP="00B1011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Такий перелік не може бути вичерпним, а є лише приблизним. Сучасні технології надають величезну можливість для створення аудіовізуальних творів.</w:t>
      </w:r>
    </w:p>
    <w:bookmarkEnd w:id="8"/>
    <w:p w14:paraId="0ED05DA1" w14:textId="77777777" w:rsidR="006B2AF7" w:rsidRPr="00352619" w:rsidRDefault="006B2AF7" w:rsidP="006B2AF7">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Розглянувши в</w:t>
      </w:r>
      <w:r w:rsidRPr="00352619">
        <w:rPr>
          <w:rFonts w:ascii="Times New Roman" w:hAnsi="Times New Roman" w:cs="Times New Roman"/>
          <w:sz w:val="28"/>
          <w:szCs w:val="28"/>
          <w:shd w:val="clear" w:color="auto" w:fill="FFFFFF"/>
          <w:lang w:val="uk-UA"/>
        </w:rPr>
        <w:t>изначення аудіовізуальних творів в українських та іноземних джерелах</w:t>
      </w:r>
      <w:r>
        <w:rPr>
          <w:rFonts w:ascii="Times New Roman" w:hAnsi="Times New Roman" w:cs="Times New Roman"/>
          <w:sz w:val="28"/>
          <w:szCs w:val="28"/>
          <w:shd w:val="clear" w:color="auto" w:fill="FFFFFF"/>
          <w:lang w:val="uk-UA"/>
        </w:rPr>
        <w:t>, бачимо</w:t>
      </w:r>
      <w:r w:rsidR="00E220BE">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що вони</w:t>
      </w:r>
      <w:r w:rsidRPr="00352619">
        <w:rPr>
          <w:rFonts w:ascii="Times New Roman" w:hAnsi="Times New Roman" w:cs="Times New Roman"/>
          <w:sz w:val="28"/>
          <w:szCs w:val="28"/>
          <w:shd w:val="clear" w:color="auto" w:fill="FFFFFF"/>
          <w:lang w:val="uk-UA"/>
        </w:rPr>
        <w:t xml:space="preserve"> дещо різняться. Однак між ними також є багато спільного.</w:t>
      </w:r>
    </w:p>
    <w:p w14:paraId="6AA495EB" w14:textId="77777777" w:rsidR="006B2AF7" w:rsidRDefault="006B2AF7" w:rsidP="006B2AF7">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w:t>
      </w:r>
      <w:r w:rsidRPr="00352619">
        <w:rPr>
          <w:rFonts w:ascii="Times New Roman" w:hAnsi="Times New Roman" w:cs="Times New Roman"/>
          <w:sz w:val="28"/>
          <w:szCs w:val="28"/>
          <w:shd w:val="clear" w:color="auto" w:fill="FFFFFF"/>
          <w:lang w:val="uk-UA"/>
        </w:rPr>
        <w:t>изначення аудіовізуальних творів в українських та зарубіжних джерелах мають багато спільного, більшість з них підкреслюють поєднання візуального та аудіального компонентів, призначених для представлення за допомогою технічних засобів. Однак існують відмінності в акцентах і формулюваннях, що відображають відмінності в правових системах і культурних контекстах.</w:t>
      </w:r>
    </w:p>
    <w:p w14:paraId="47184D8F"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Надати всеохоплююче визначення, яке б було здатне перелічити всі види аудіовізуальних творів, їх особливості та тонкощі, є не можливим, але, на нашу думку, необхідності в цьому не має. Розуміння аудіовізуальних творів в нормативно-правових актах України та світу вказує на основні ознаки, за якими можна визначити, який саме об’єкт авторського права є аудіовізуальним твором.</w:t>
      </w:r>
    </w:p>
    <w:p w14:paraId="0A644417" w14:textId="77777777" w:rsidR="006B2AF7" w:rsidRDefault="006B2AF7" w:rsidP="006B2AF7">
      <w:pPr>
        <w:spacing w:after="0" w:line="360" w:lineRule="auto"/>
        <w:ind w:firstLine="709"/>
        <w:jc w:val="both"/>
        <w:rPr>
          <w:rFonts w:ascii="Times New Roman" w:hAnsi="Times New Roman" w:cs="Times New Roman"/>
          <w:sz w:val="28"/>
          <w:szCs w:val="28"/>
          <w:shd w:val="clear" w:color="auto" w:fill="FFFFFF"/>
          <w:lang w:val="uk-UA"/>
        </w:rPr>
      </w:pPr>
      <w:r w:rsidRPr="00352619">
        <w:rPr>
          <w:rFonts w:ascii="Times New Roman" w:hAnsi="Times New Roman" w:cs="Times New Roman"/>
          <w:sz w:val="28"/>
          <w:szCs w:val="28"/>
          <w:shd w:val="clear" w:color="auto" w:fill="FFFFFF"/>
          <w:lang w:val="uk-UA"/>
        </w:rPr>
        <w:t xml:space="preserve">Загалом, можна зробити висновок, що </w:t>
      </w:r>
      <w:bookmarkStart w:id="9" w:name="_Hlk150727041"/>
      <w:r w:rsidRPr="00352619">
        <w:rPr>
          <w:rFonts w:ascii="Times New Roman" w:hAnsi="Times New Roman" w:cs="Times New Roman"/>
          <w:sz w:val="28"/>
          <w:szCs w:val="28"/>
          <w:shd w:val="clear" w:color="auto" w:fill="FFFFFF"/>
          <w:lang w:val="uk-UA"/>
        </w:rPr>
        <w:t>аудіовізуальний твір - це складне художнє творіння, яке поєднує різні форми медіа для створення цілісного естетичного досвіду. Його визначення враховує як технічний аспект його створення, так і художню цінність, а також форми, в яких він може бути представлений.</w:t>
      </w:r>
    </w:p>
    <w:bookmarkEnd w:id="9"/>
    <w:p w14:paraId="4394D15D" w14:textId="77777777" w:rsidR="006B2AF7" w:rsidRDefault="006B2AF7" w:rsidP="006B2AF7">
      <w:pPr>
        <w:spacing w:after="0" w:line="360" w:lineRule="auto"/>
        <w:ind w:firstLine="709"/>
        <w:jc w:val="both"/>
        <w:rPr>
          <w:rFonts w:ascii="Times New Roman" w:hAnsi="Times New Roman" w:cs="Times New Roman"/>
          <w:sz w:val="28"/>
          <w:szCs w:val="28"/>
          <w:shd w:val="clear" w:color="auto" w:fill="FFFFFF"/>
          <w:lang w:val="uk-UA"/>
        </w:rPr>
      </w:pPr>
    </w:p>
    <w:p w14:paraId="3F30C0AA"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p>
    <w:p w14:paraId="4C5C1877"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p>
    <w:p w14:paraId="04237DDA"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p>
    <w:p w14:paraId="609FC7E5"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p>
    <w:p w14:paraId="6CC482C4"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p>
    <w:p w14:paraId="49D98C98" w14:textId="77777777" w:rsidR="00E220BE" w:rsidRDefault="00E220BE" w:rsidP="006B2AF7">
      <w:pPr>
        <w:spacing w:after="0" w:line="360" w:lineRule="auto"/>
        <w:ind w:firstLine="709"/>
        <w:jc w:val="both"/>
        <w:rPr>
          <w:rFonts w:ascii="Times New Roman" w:hAnsi="Times New Roman" w:cs="Times New Roman"/>
          <w:sz w:val="28"/>
          <w:szCs w:val="28"/>
          <w:shd w:val="clear" w:color="auto" w:fill="FFFFFF"/>
          <w:lang w:val="uk-UA"/>
        </w:rPr>
      </w:pPr>
    </w:p>
    <w:p w14:paraId="2B438882" w14:textId="77777777" w:rsidR="00913C2D" w:rsidRPr="00913C2D" w:rsidRDefault="00913C2D" w:rsidP="00913C2D">
      <w:pPr>
        <w:pStyle w:val="a4"/>
        <w:numPr>
          <w:ilvl w:val="1"/>
          <w:numId w:val="2"/>
        </w:numPr>
        <w:spacing w:after="0"/>
        <w:jc w:val="center"/>
        <w:rPr>
          <w:rFonts w:ascii="Times New Roman" w:hAnsi="Times New Roman" w:cs="Times New Roman"/>
          <w:b/>
          <w:sz w:val="28"/>
          <w:szCs w:val="28"/>
          <w:lang w:val="uk-UA"/>
        </w:rPr>
      </w:pPr>
      <w:r w:rsidRPr="00913C2D">
        <w:rPr>
          <w:rFonts w:ascii="Times New Roman" w:hAnsi="Times New Roman" w:cs="Times New Roman"/>
          <w:b/>
          <w:sz w:val="28"/>
          <w:szCs w:val="28"/>
          <w:lang w:val="uk-UA"/>
        </w:rPr>
        <w:lastRenderedPageBreak/>
        <w:t>Суб</w:t>
      </w:r>
      <w:r w:rsidRPr="00913C2D">
        <w:rPr>
          <w:rFonts w:ascii="Times New Roman" w:hAnsi="Times New Roman" w:cs="Times New Roman"/>
          <w:b/>
          <w:sz w:val="28"/>
          <w:szCs w:val="28"/>
        </w:rPr>
        <w:t>’</w:t>
      </w:r>
      <w:r w:rsidRPr="00913C2D">
        <w:rPr>
          <w:rFonts w:ascii="Times New Roman" w:hAnsi="Times New Roman" w:cs="Times New Roman"/>
          <w:b/>
          <w:sz w:val="28"/>
          <w:szCs w:val="28"/>
          <w:lang w:val="uk-UA"/>
        </w:rPr>
        <w:t>єкти права на аудіовізуальний твір</w:t>
      </w:r>
    </w:p>
    <w:p w14:paraId="58D8A949" w14:textId="77777777" w:rsidR="00913C2D" w:rsidRDefault="00913C2D" w:rsidP="00913C2D">
      <w:pPr>
        <w:pStyle w:val="a4"/>
        <w:spacing w:after="0"/>
        <w:ind w:left="492"/>
        <w:rPr>
          <w:rFonts w:ascii="Times New Roman" w:hAnsi="Times New Roman" w:cs="Times New Roman"/>
          <w:b/>
          <w:sz w:val="28"/>
          <w:szCs w:val="28"/>
          <w:lang w:val="uk-UA"/>
        </w:rPr>
      </w:pPr>
    </w:p>
    <w:p w14:paraId="0AE328FE" w14:textId="77777777" w:rsidR="007C1128" w:rsidRPr="007508F3" w:rsidRDefault="007C1128" w:rsidP="007C1128">
      <w:pPr>
        <w:spacing w:after="0" w:line="360" w:lineRule="auto"/>
        <w:ind w:firstLine="709"/>
        <w:jc w:val="both"/>
        <w:rPr>
          <w:rFonts w:ascii="Times New Roman" w:hAnsi="Times New Roman" w:cs="Times New Roman"/>
          <w:sz w:val="28"/>
          <w:lang w:val="uk-UA"/>
        </w:rPr>
      </w:pPr>
      <w:r w:rsidRPr="007C1128">
        <w:rPr>
          <w:rFonts w:ascii="Times New Roman" w:hAnsi="Times New Roman" w:cs="Times New Roman"/>
          <w:sz w:val="28"/>
          <w:lang w:val="uk-UA"/>
        </w:rPr>
        <w:t xml:space="preserve">Для розуміння правового статусу осіб, які володіють майновими правами </w:t>
      </w:r>
      <w:r w:rsidRPr="007508F3">
        <w:rPr>
          <w:rFonts w:ascii="Times New Roman" w:hAnsi="Times New Roman" w:cs="Times New Roman"/>
          <w:sz w:val="28"/>
          <w:lang w:val="uk-UA"/>
        </w:rPr>
        <w:t>інтелектуальної власності на аудіовізуальний твір, необхідно звернутися до положень Бернської конвенції. Конвенція встановлює, що визначення власників авторських прав на кінематографічний твір належить до компетенції законодавства країни, в якій запитується охорона.</w:t>
      </w:r>
    </w:p>
    <w:p w14:paraId="47A85916" w14:textId="77777777" w:rsidR="007C1128" w:rsidRPr="007508F3" w:rsidRDefault="007C1128" w:rsidP="007C1128">
      <w:pPr>
        <w:spacing w:after="0" w:line="360" w:lineRule="auto"/>
        <w:ind w:firstLine="709"/>
        <w:jc w:val="both"/>
        <w:rPr>
          <w:rFonts w:ascii="Times New Roman" w:hAnsi="Times New Roman" w:cs="Times New Roman"/>
          <w:sz w:val="28"/>
          <w:lang w:val="uk-UA"/>
        </w:rPr>
      </w:pPr>
      <w:r w:rsidRPr="007508F3">
        <w:rPr>
          <w:rFonts w:ascii="Times New Roman" w:hAnsi="Times New Roman" w:cs="Times New Roman"/>
          <w:sz w:val="28"/>
          <w:lang w:val="uk-UA"/>
        </w:rPr>
        <w:t xml:space="preserve">У романо-германській правовій системі авторами аудіовізуального твору є фізичні особи, які зробили творчий внесок у створення об'єкта авторського права. До таких осіб належать режисер, сценарист і оператор-постановник. </w:t>
      </w:r>
      <w:r w:rsidR="00755EA4" w:rsidRPr="007508F3">
        <w:rPr>
          <w:rFonts w:ascii="Times New Roman" w:hAnsi="Times New Roman" w:cs="Times New Roman"/>
          <w:sz w:val="28"/>
          <w:lang w:val="uk-UA"/>
        </w:rPr>
        <w:t>[</w:t>
      </w:r>
      <w:r w:rsidRPr="007508F3">
        <w:rPr>
          <w:rFonts w:ascii="Times New Roman" w:hAnsi="Times New Roman" w:cs="Times New Roman"/>
          <w:sz w:val="28"/>
          <w:lang w:val="uk-UA"/>
        </w:rPr>
        <w:t>2</w:t>
      </w:r>
      <w:r w:rsidR="00755EA4" w:rsidRPr="007508F3">
        <w:rPr>
          <w:rFonts w:ascii="Times New Roman" w:hAnsi="Times New Roman" w:cs="Times New Roman"/>
          <w:sz w:val="28"/>
          <w:lang w:val="uk-UA"/>
        </w:rPr>
        <w:t>0, с.35]</w:t>
      </w:r>
      <w:r w:rsidRPr="007508F3">
        <w:rPr>
          <w:rFonts w:ascii="Times New Roman" w:hAnsi="Times New Roman" w:cs="Times New Roman"/>
          <w:sz w:val="28"/>
          <w:lang w:val="uk-UA"/>
        </w:rPr>
        <w:t>.</w:t>
      </w:r>
      <w:r w:rsidR="007879F5" w:rsidRPr="007508F3">
        <w:rPr>
          <w:rFonts w:ascii="Times New Roman" w:hAnsi="Times New Roman" w:cs="Times New Roman"/>
          <w:sz w:val="28"/>
          <w:lang w:val="uk-UA"/>
        </w:rPr>
        <w:t xml:space="preserve"> У німецькому фільмі "Das Meisterwerk" режисер Ханс Шмідт, сценаристка Ліза Мюллер і оператор-постановник Петер Баум б є основними авторами аудіовізуального твору.</w:t>
      </w:r>
    </w:p>
    <w:p w14:paraId="206E7F67" w14:textId="77777777" w:rsidR="00491810" w:rsidRPr="007508F3" w:rsidRDefault="00491810" w:rsidP="007C1128">
      <w:pPr>
        <w:spacing w:after="0" w:line="360" w:lineRule="auto"/>
        <w:ind w:firstLine="709"/>
        <w:jc w:val="both"/>
        <w:rPr>
          <w:rFonts w:ascii="Times New Roman" w:hAnsi="Times New Roman" w:cs="Times New Roman"/>
          <w:sz w:val="28"/>
          <w:lang w:val="uk-UA"/>
        </w:rPr>
      </w:pPr>
      <w:bookmarkStart w:id="10" w:name="_Hlk150725846"/>
      <w:r w:rsidRPr="007508F3">
        <w:rPr>
          <w:rFonts w:ascii="Times New Roman" w:hAnsi="Times New Roman" w:cs="Times New Roman"/>
          <w:sz w:val="28"/>
          <w:lang w:val="uk-UA"/>
        </w:rPr>
        <w:t xml:space="preserve">На відміну від них, у країнах англо-американської правової системи автором аудіовізуального твору зазвичай вважається особа, яка організовує весь знімальний процес - продюсер. Продюсеру належить первинне авторське право, тоді як інші особи, залучені до створення фільму, такі як актори та технічні працівники, зазвичай вважаються найманими працівниками, які володіють особистими немайновими правами. </w:t>
      </w:r>
      <w:r w:rsidR="007879F5" w:rsidRPr="007508F3">
        <w:rPr>
          <w:rFonts w:ascii="Times New Roman" w:hAnsi="Times New Roman" w:cs="Times New Roman"/>
          <w:sz w:val="28"/>
          <w:lang w:val="uk-UA"/>
        </w:rPr>
        <w:t xml:space="preserve">У голлівудському фільмі "The Blockbuster Project," продюсер Лінда Джонсон виступає як головний автор, організуючи всі етапи створення фільму. </w:t>
      </w:r>
      <w:r w:rsidRPr="007508F3">
        <w:rPr>
          <w:rFonts w:ascii="Times New Roman" w:hAnsi="Times New Roman" w:cs="Times New Roman"/>
          <w:sz w:val="28"/>
          <w:lang w:val="uk-UA"/>
        </w:rPr>
        <w:t>Таким чином, ключова відмінність між підходами, що використовуються в романо-германській та англо-американській правових системах, полягає в тому, що перша підкреслює творчих учасників як первинних суб'єктів авторського права на аудіовізуальний твір, тоді як друга зосереджується на особі, яка організовує процес створення кінофільму [40, с.60].</w:t>
      </w:r>
    </w:p>
    <w:bookmarkEnd w:id="10"/>
    <w:p w14:paraId="4A1A6729" w14:textId="77777777" w:rsidR="00913C2D" w:rsidRPr="007508F3" w:rsidRDefault="007C1128" w:rsidP="001C2D61">
      <w:pPr>
        <w:pStyle w:val="rvps2"/>
        <w:shd w:val="clear" w:color="auto" w:fill="FFFFFF"/>
        <w:spacing w:before="0" w:beforeAutospacing="0" w:after="0" w:afterAutospacing="0" w:line="360" w:lineRule="auto"/>
        <w:ind w:firstLine="450"/>
        <w:jc w:val="both"/>
        <w:rPr>
          <w:sz w:val="28"/>
          <w:lang w:val="uk-UA"/>
        </w:rPr>
      </w:pPr>
      <w:r w:rsidRPr="007508F3">
        <w:rPr>
          <w:sz w:val="28"/>
          <w:lang w:val="uk-UA"/>
        </w:rPr>
        <w:t xml:space="preserve">Національне законодавство зазвичай дотримується романо-германського підходу, визнаючи авторами аудіовізуального твору осіб, які зробили творчий внесок у створення твору. Наприклад, в Україні Закон "Про авторське право і суміжні права" визначає режисера-постановника, </w:t>
      </w:r>
      <w:r w:rsidRPr="007508F3">
        <w:rPr>
          <w:sz w:val="28"/>
          <w:szCs w:val="28"/>
        </w:rPr>
        <w:t>автор</w:t>
      </w:r>
      <w:r w:rsidRPr="007508F3">
        <w:rPr>
          <w:sz w:val="28"/>
          <w:szCs w:val="28"/>
          <w:lang w:val="uk-UA"/>
        </w:rPr>
        <w:t>а</w:t>
      </w:r>
      <w:r w:rsidRPr="007508F3">
        <w:rPr>
          <w:sz w:val="28"/>
          <w:szCs w:val="28"/>
        </w:rPr>
        <w:t xml:space="preserve"> </w:t>
      </w:r>
      <w:r w:rsidRPr="007508F3">
        <w:rPr>
          <w:sz w:val="28"/>
          <w:szCs w:val="28"/>
        </w:rPr>
        <w:lastRenderedPageBreak/>
        <w:t>(авторів) сценарію та/або текстів діалогів</w:t>
      </w:r>
      <w:bookmarkStart w:id="11" w:name="n270"/>
      <w:bookmarkEnd w:id="11"/>
      <w:r w:rsidRPr="007508F3">
        <w:rPr>
          <w:sz w:val="28"/>
          <w:szCs w:val="28"/>
        </w:rPr>
        <w:t>, автор</w:t>
      </w:r>
      <w:r w:rsidRPr="007508F3">
        <w:rPr>
          <w:sz w:val="28"/>
          <w:szCs w:val="28"/>
          <w:lang w:val="uk-UA"/>
        </w:rPr>
        <w:t>а</w:t>
      </w:r>
      <w:r w:rsidRPr="007508F3">
        <w:rPr>
          <w:sz w:val="28"/>
          <w:szCs w:val="28"/>
        </w:rPr>
        <w:t xml:space="preserve"> спеціально створеного для аудіовізуального твору музичного твору з текстом або без нього</w:t>
      </w:r>
      <w:r w:rsidRPr="007508F3">
        <w:rPr>
          <w:sz w:val="28"/>
          <w:szCs w:val="28"/>
          <w:lang w:val="uk-UA"/>
        </w:rPr>
        <w:t xml:space="preserve">, </w:t>
      </w:r>
      <w:r w:rsidRPr="007508F3">
        <w:rPr>
          <w:sz w:val="28"/>
          <w:lang w:val="uk-UA"/>
        </w:rPr>
        <w:t>художника-постановника та оператора-постановника як авторів аудіовізуального твору</w:t>
      </w:r>
      <w:r w:rsidR="00755EA4" w:rsidRPr="007508F3">
        <w:rPr>
          <w:sz w:val="28"/>
          <w:lang w:val="uk-UA"/>
        </w:rPr>
        <w:t xml:space="preserve"> [1, ч.1 ст.16]</w:t>
      </w:r>
      <w:r w:rsidRPr="007508F3">
        <w:rPr>
          <w:sz w:val="28"/>
          <w:lang w:val="uk-UA"/>
        </w:rPr>
        <w:t>.</w:t>
      </w:r>
      <w:r w:rsidR="007879F5" w:rsidRPr="007508F3">
        <w:rPr>
          <w:sz w:val="28"/>
          <w:lang w:val="uk-UA"/>
        </w:rPr>
        <w:t xml:space="preserve"> </w:t>
      </w:r>
      <w:bookmarkStart w:id="12" w:name="_Hlk150725958"/>
      <w:r w:rsidR="007879F5" w:rsidRPr="007508F3">
        <w:rPr>
          <w:sz w:val="28"/>
          <w:lang w:val="uk-UA"/>
        </w:rPr>
        <w:t xml:space="preserve">Наприклад, в українському фільмі "Сонцестояння" авторами вважаються режисерка Ольга Петрова, сценарист Іван Іванов і художник-постановник Марія Сидоренко. </w:t>
      </w:r>
      <w:bookmarkEnd w:id="12"/>
    </w:p>
    <w:p w14:paraId="71F47A71" w14:textId="77777777" w:rsidR="00D92FFE" w:rsidRPr="007508F3" w:rsidRDefault="00D92FFE" w:rsidP="001C2D61">
      <w:pPr>
        <w:pStyle w:val="rvps2"/>
        <w:shd w:val="clear" w:color="auto" w:fill="FFFFFF"/>
        <w:spacing w:before="0" w:beforeAutospacing="0" w:after="0" w:afterAutospacing="0" w:line="360" w:lineRule="auto"/>
        <w:ind w:firstLine="450"/>
        <w:jc w:val="both"/>
        <w:rPr>
          <w:sz w:val="28"/>
          <w:lang w:val="uk-UA"/>
        </w:rPr>
      </w:pPr>
      <w:r w:rsidRPr="007508F3">
        <w:rPr>
          <w:sz w:val="28"/>
          <w:lang w:val="uk-UA"/>
        </w:rPr>
        <w:t>Видно, що різні юридичні системи визначають авторство аудіовізуальних творів з різних поглядів. Така гнучкість може враховувати особливості кожної культури та традицій творчого співтовариства. Виникає питання про роль продюсера у творенні аудіовізуальних творів. У романо-германській системі акцент робиться на творчих учасниках, тоді як англо-американський підхід виділяє продюсера. Це важливе питання, оскільки в сучасній індустрії продюсер часто відіграє вирішальну роль у виробництві фільмів. Законодавство України визнає роль режисера, сценариста та інших творчих учасників. Це позначається на розширенні кола осіб, які можуть претендувати на авторські права. Проте, важливо забезпечити, щоб такий підхід враховував реалії сучасної індустрії та новаторські технології, де різні творчі професії можуть взаємодіяти.</w:t>
      </w:r>
    </w:p>
    <w:p w14:paraId="4B0A2621" w14:textId="77777777" w:rsidR="00322BAA" w:rsidRPr="007508F3" w:rsidRDefault="00322BAA" w:rsidP="001C2D61">
      <w:pPr>
        <w:pStyle w:val="rvps2"/>
        <w:shd w:val="clear" w:color="auto" w:fill="FFFFFF"/>
        <w:spacing w:before="0" w:beforeAutospacing="0" w:after="0" w:afterAutospacing="0" w:line="360" w:lineRule="auto"/>
        <w:ind w:firstLine="450"/>
        <w:jc w:val="both"/>
        <w:rPr>
          <w:sz w:val="28"/>
          <w:lang w:val="uk-UA"/>
        </w:rPr>
      </w:pPr>
      <w:r w:rsidRPr="007508F3">
        <w:rPr>
          <w:sz w:val="28"/>
          <w:lang w:val="uk-UA"/>
        </w:rPr>
        <w:t xml:space="preserve">Як бачимо, законодавство надає визначення суб’єктів права на аудіовізуальний твір через перелік таких осіб. Через велику кількість осіб, які причетні до створення аудіовізуального твору, законодавець вирішив окреслити коло суб’єктів, чітко їх визнавши. З одного боку, це є логічним та простим механізмом, з іншого боку, інші потенційні автори виключені із переліку. </w:t>
      </w:r>
    </w:p>
    <w:p w14:paraId="5F659B2D" w14:textId="77777777" w:rsidR="00AD75C1" w:rsidRPr="007508F3" w:rsidRDefault="00322BAA" w:rsidP="001C2D61">
      <w:pPr>
        <w:pStyle w:val="rvps2"/>
        <w:shd w:val="clear" w:color="auto" w:fill="FFFFFF"/>
        <w:spacing w:before="0" w:beforeAutospacing="0" w:after="0" w:afterAutospacing="0" w:line="360" w:lineRule="auto"/>
        <w:ind w:firstLine="450"/>
        <w:jc w:val="both"/>
        <w:rPr>
          <w:sz w:val="28"/>
          <w:lang w:val="uk-UA"/>
        </w:rPr>
      </w:pPr>
      <w:r w:rsidRPr="007508F3">
        <w:rPr>
          <w:sz w:val="28"/>
          <w:lang w:val="uk-UA"/>
        </w:rPr>
        <w:t>У</w:t>
      </w:r>
      <w:r w:rsidR="00AD75C1" w:rsidRPr="007508F3">
        <w:rPr>
          <w:sz w:val="28"/>
          <w:lang w:val="uk-UA"/>
        </w:rPr>
        <w:t xml:space="preserve"> статті 3 Закону </w:t>
      </w:r>
      <w:r w:rsidR="00AD75C1">
        <w:rPr>
          <w:sz w:val="28"/>
          <w:lang w:val="uk-UA"/>
        </w:rPr>
        <w:t>України "Про кінематографію"</w:t>
      </w:r>
      <w:r w:rsidR="00AD75C1" w:rsidRPr="00AD75C1">
        <w:rPr>
          <w:sz w:val="28"/>
          <w:lang w:val="uk-UA"/>
        </w:rPr>
        <w:t xml:space="preserve"> зазначено, що автор фільму - фізична особа, яка своєю творчою працею визначила творчий задум та/або способи його втілення у фільмі. Однак слід зазначити, що Закон України "Про кінематографію" більш детально визначає сфери творчої діяльності, ніж Закон України "Про авторське право і суміжні права", в тому числі й вимогу, що власною працею автора мають бути визначені як творча </w:t>
      </w:r>
      <w:r w:rsidR="00AD75C1" w:rsidRPr="00AD75C1">
        <w:rPr>
          <w:sz w:val="28"/>
          <w:lang w:val="uk-UA"/>
        </w:rPr>
        <w:lastRenderedPageBreak/>
        <w:t xml:space="preserve">ідея, так і способи її втілення у фільмі. До першої групи авторів, які визначають творчий задум в </w:t>
      </w:r>
      <w:r w:rsidR="00AD75C1" w:rsidRPr="007508F3">
        <w:rPr>
          <w:sz w:val="28"/>
          <w:lang w:val="uk-UA"/>
        </w:rPr>
        <w:t>аудіовізуальному творі, належать сценарист і режисер, а до другої - композитор, оператор-постановник і художник-постановник, які відповідають за втілення творчого задуму в реальність. Варто також зазначити, що одна особа може виконувати кілька авторських функцій одночасно.</w:t>
      </w:r>
      <w:r w:rsidRPr="007508F3">
        <w:rPr>
          <w:sz w:val="28"/>
          <w:lang w:val="uk-UA"/>
        </w:rPr>
        <w:t xml:space="preserve"> </w:t>
      </w:r>
      <w:r w:rsidR="007879F5" w:rsidRPr="007508F3">
        <w:rPr>
          <w:sz w:val="28"/>
          <w:lang w:val="uk-UA"/>
        </w:rPr>
        <w:t>В українському фільмі "Спільне Вирішення" режисер Віктор Лисенко, сценаристка Анна Коваленко і композитор Олег Сидоров є спільними авторами аудіовізуального твору.</w:t>
      </w:r>
    </w:p>
    <w:p w14:paraId="57FEE95C" w14:textId="77777777" w:rsidR="00322BAA" w:rsidRDefault="00322BAA" w:rsidP="001C2D61">
      <w:pPr>
        <w:pStyle w:val="rvps2"/>
        <w:shd w:val="clear" w:color="auto" w:fill="FFFFFF"/>
        <w:spacing w:before="0" w:beforeAutospacing="0" w:after="0" w:afterAutospacing="0" w:line="360" w:lineRule="auto"/>
        <w:ind w:firstLine="450"/>
        <w:jc w:val="both"/>
        <w:rPr>
          <w:sz w:val="28"/>
          <w:lang w:val="uk-UA"/>
        </w:rPr>
      </w:pPr>
      <w:r w:rsidRPr="007508F3">
        <w:rPr>
          <w:sz w:val="28"/>
          <w:lang w:val="uk-UA"/>
        </w:rPr>
        <w:t xml:space="preserve">Ознайомившись із визначенням автора фільму, наданого Законом України «Про кінематографію», бачимо, що головною ознакою автора в даному випадку є втілення своєю працею творчого задуму, або ж його оформлення в об’єктивну форму, необхідну для сприйняття іншими особами. Таке визначення нами вважається більш вдалим, оскільки за допомогою нього можна охопити більше потенційних авторів аудіовізуальних </w:t>
      </w:r>
      <w:r>
        <w:rPr>
          <w:sz w:val="28"/>
          <w:lang w:val="uk-UA"/>
        </w:rPr>
        <w:t>творів.</w:t>
      </w:r>
    </w:p>
    <w:p w14:paraId="694B4A5B" w14:textId="77777777" w:rsidR="00AD75C1" w:rsidRDefault="00AD75C1" w:rsidP="001C2D61">
      <w:pPr>
        <w:pStyle w:val="rvps2"/>
        <w:shd w:val="clear" w:color="auto" w:fill="FFFFFF"/>
        <w:spacing w:before="0" w:beforeAutospacing="0" w:after="0" w:afterAutospacing="0" w:line="360" w:lineRule="auto"/>
        <w:ind w:firstLine="450"/>
        <w:jc w:val="both"/>
        <w:rPr>
          <w:sz w:val="28"/>
          <w:lang w:val="uk-UA"/>
        </w:rPr>
      </w:pPr>
      <w:r w:rsidRPr="00AD75C1">
        <w:rPr>
          <w:sz w:val="28"/>
          <w:lang w:val="uk-UA"/>
        </w:rPr>
        <w:t>Вивчаючи та порівнюючи законодавство України та інших країн щодо аудіовізуальних творів, можна виокремити три різні підходи до визначення того, хто вважає</w:t>
      </w:r>
      <w:r w:rsidR="001C2D61">
        <w:rPr>
          <w:sz w:val="28"/>
          <w:lang w:val="uk-UA"/>
        </w:rPr>
        <w:t>ться автором (авторами) твору [21</w:t>
      </w:r>
      <w:r w:rsidRPr="00AD75C1">
        <w:rPr>
          <w:sz w:val="28"/>
          <w:lang w:val="uk-UA"/>
        </w:rPr>
        <w:t>]. Перший підхід встановлює систему "авторського права на фільм", де продюсер фільму є власником авторських прав (США, Великобританія). Другий підхід визначає фільм як спільну роботу різних авторів, які роблять власний творчий внесок у створення фільму. У цій системі продюсер повинен отримати дозвіл від авторів на використанн</w:t>
      </w:r>
      <w:r w:rsidR="001C2D61">
        <w:rPr>
          <w:sz w:val="28"/>
          <w:lang w:val="uk-UA"/>
        </w:rPr>
        <w:t>я їхнього внеску (Україна</w:t>
      </w:r>
      <w:r w:rsidRPr="00AD75C1">
        <w:rPr>
          <w:sz w:val="28"/>
          <w:lang w:val="uk-UA"/>
        </w:rPr>
        <w:t>). Третій підхід полягає в тому, що права на аудіовізуальний твір закріплюються законом, визнаючи його спільним твором кількох авторів і вимагаючи підписання продюсером угоди з авторами (Франція).</w:t>
      </w:r>
    </w:p>
    <w:p w14:paraId="08708065" w14:textId="77777777" w:rsidR="001C2D61" w:rsidRDefault="001C2D61" w:rsidP="001C2D61">
      <w:pPr>
        <w:pStyle w:val="rvps2"/>
        <w:shd w:val="clear" w:color="auto" w:fill="FFFFFF"/>
        <w:spacing w:before="0" w:beforeAutospacing="0" w:after="0" w:afterAutospacing="0" w:line="360" w:lineRule="auto"/>
        <w:ind w:firstLine="450"/>
        <w:jc w:val="both"/>
        <w:rPr>
          <w:sz w:val="28"/>
          <w:lang w:val="uk-UA"/>
        </w:rPr>
      </w:pPr>
      <w:r w:rsidRPr="001C2D61">
        <w:rPr>
          <w:sz w:val="28"/>
          <w:lang w:val="uk-UA"/>
        </w:rPr>
        <w:t xml:space="preserve">Аналізуючи аудіовізуальний твір як форму інтелектуальної власності, що складається з декількох елементів, важливо розглянути використання співавторства як спільної творчої праці. Національне законодавство розрізняє два види співавторства: подільне та неподільне. У випадку неподільного співавторства два або більше авторів спільно працюють над створенням </w:t>
      </w:r>
      <w:r w:rsidRPr="001C2D61">
        <w:rPr>
          <w:sz w:val="28"/>
          <w:lang w:val="uk-UA"/>
        </w:rPr>
        <w:lastRenderedPageBreak/>
        <w:t>одного твору. Це відповідає аудіовізуальній сфері, де всі автори, організатори та продюсери прагнуть створити єдиний твір. Однак, просте об'єднання творів у процесі їх використання не створює співавторства</w:t>
      </w:r>
      <w:r w:rsidR="00755EA4">
        <w:rPr>
          <w:sz w:val="28"/>
          <w:lang w:val="uk-UA"/>
        </w:rPr>
        <w:t xml:space="preserve"> [22, с.120]</w:t>
      </w:r>
      <w:r w:rsidRPr="001C2D61">
        <w:rPr>
          <w:sz w:val="28"/>
          <w:lang w:val="uk-UA"/>
        </w:rPr>
        <w:t>. Якщо колективний твір є неподільним, співавторам належить лише єдине неподільне авторське право на твір. Якщо ж колективний твір складається з самостійних частин, то кожному співавтору належить авторське право на відповідну частину. Українське законодавство про неподільне співавторство не може бути застосоване до аудіовізуальних творів, оскільки елементи, з яких складається аудіовізуальний твір, можуть використовуватися окремо від цілого. Тому використання традиційного інституту співавторства для аудіовізуальних творів не є доцільним і не відображає характеру відносин, що складаються під час творчого процесу.</w:t>
      </w:r>
    </w:p>
    <w:p w14:paraId="5EFA556B" w14:textId="77777777" w:rsidR="00A2613A" w:rsidRDefault="00A2613A" w:rsidP="001C2D61">
      <w:pPr>
        <w:pStyle w:val="rvps2"/>
        <w:shd w:val="clear" w:color="auto" w:fill="FFFFFF"/>
        <w:spacing w:before="0" w:beforeAutospacing="0" w:after="0" w:afterAutospacing="0" w:line="360" w:lineRule="auto"/>
        <w:ind w:firstLine="450"/>
        <w:jc w:val="both"/>
        <w:rPr>
          <w:sz w:val="28"/>
          <w:lang w:val="uk-UA"/>
        </w:rPr>
      </w:pPr>
      <w:r w:rsidRPr="00A2613A">
        <w:rPr>
          <w:sz w:val="28"/>
          <w:lang w:val="uk-UA"/>
        </w:rPr>
        <w:t>Варто враховувати, що аудіовізуальний твір включає в себе різні компоненти, і внески різних творчих осіб можуть бути важливими для фінального продукту. Співавторство в аудіовізуальній сфері відображає не лише індивідуальні внески, але й спільні зусилля всієї команди, що веде до створення цілісного твору.</w:t>
      </w:r>
    </w:p>
    <w:p w14:paraId="44ABC296" w14:textId="77777777" w:rsidR="00170E97" w:rsidRDefault="00170E97" w:rsidP="001C2D61">
      <w:pPr>
        <w:pStyle w:val="rvps2"/>
        <w:shd w:val="clear" w:color="auto" w:fill="FFFFFF"/>
        <w:spacing w:before="0" w:beforeAutospacing="0" w:after="0" w:afterAutospacing="0" w:line="360" w:lineRule="auto"/>
        <w:ind w:firstLine="450"/>
        <w:jc w:val="both"/>
        <w:rPr>
          <w:sz w:val="28"/>
          <w:lang w:val="uk-UA"/>
        </w:rPr>
      </w:pPr>
      <w:r w:rsidRPr="00170E97">
        <w:rPr>
          <w:sz w:val="28"/>
          <w:lang w:val="uk-UA"/>
        </w:rPr>
        <w:t>На думку О. Штефан, аудіовізуальний твір підпорядковується двом правовим режимам</w:t>
      </w:r>
      <w:r w:rsidR="00755EA4">
        <w:rPr>
          <w:sz w:val="28"/>
          <w:lang w:val="uk-UA"/>
        </w:rPr>
        <w:t xml:space="preserve"> [23, с.42]</w:t>
      </w:r>
      <w:r w:rsidRPr="00170E97">
        <w:rPr>
          <w:sz w:val="28"/>
          <w:lang w:val="uk-UA"/>
        </w:rPr>
        <w:t xml:space="preserve">. Перший режим пов'язаний зі співавторством різних осіб, які беруть участь у створенні твору, таких як сценарист, автор діалогів, оператор-постановник, художник-постановник. </w:t>
      </w:r>
      <w:r w:rsidR="00A2613A" w:rsidRPr="00A2613A">
        <w:rPr>
          <w:sz w:val="28"/>
          <w:lang w:val="uk-UA"/>
        </w:rPr>
        <w:t>Визнання усіх учасників як співавторів враховує важливість їхніх внесків у створення цілісного аудіовізуального твору.</w:t>
      </w:r>
      <w:r w:rsidR="00A2613A">
        <w:rPr>
          <w:sz w:val="28"/>
          <w:lang w:val="uk-UA"/>
        </w:rPr>
        <w:t xml:space="preserve"> </w:t>
      </w:r>
      <w:r w:rsidRPr="00170E97">
        <w:rPr>
          <w:sz w:val="28"/>
          <w:lang w:val="uk-UA"/>
        </w:rPr>
        <w:t xml:space="preserve">Хоча їхні внески відрізняються за своєю природою, всі вони працюють разом, щоб створити єдиний, уніфікований твір з фіксованим рухомим зображенням. Другий режим стосується включення в аудіовізуальний твір інших творів, як тих, що існували раніше, так і тих, що були створені пізніше. </w:t>
      </w:r>
      <w:r w:rsidR="00A2613A" w:rsidRPr="00A2613A">
        <w:rPr>
          <w:sz w:val="28"/>
          <w:lang w:val="uk-UA"/>
        </w:rPr>
        <w:t>Врахування правового статусу інших творів у складі аудіовізуального твору, що може включати музику, хореографію та інші елементи.</w:t>
      </w:r>
      <w:r w:rsidR="00A2613A">
        <w:rPr>
          <w:sz w:val="28"/>
          <w:lang w:val="uk-UA"/>
        </w:rPr>
        <w:t xml:space="preserve"> </w:t>
      </w:r>
      <w:r w:rsidRPr="00170E97">
        <w:rPr>
          <w:sz w:val="28"/>
          <w:lang w:val="uk-UA"/>
        </w:rPr>
        <w:t xml:space="preserve">Це стосується музичних творів, спеціально створених для аудіовізуального твору. Автор таких творів включається до </w:t>
      </w:r>
      <w:r w:rsidRPr="00170E97">
        <w:rPr>
          <w:sz w:val="28"/>
          <w:lang w:val="uk-UA"/>
        </w:rPr>
        <w:lastRenderedPageBreak/>
        <w:t>кола авторів аудіовізуального твору, але не вважається співавтором. Він зберігає право на окреме публічне виконання своєї музики, незалежно від умов договору про створення аудіовізуального твору. Крім того, до аудіовізуального твору можуть бути включені інші твори, такі як хореографічні або усні твори, авторське право на які зберігається за їхніми авторами. Автори таких творів можуть самостійно використовувати їх окремо від аудіовізуального твору, якщо в їхньому договорі з організацією або виробником аудіовізуального твору не передбачено інше.</w:t>
      </w:r>
    </w:p>
    <w:p w14:paraId="0C54D0BB" w14:textId="77777777" w:rsidR="0032284D" w:rsidRDefault="00577E38" w:rsidP="0032284D">
      <w:pPr>
        <w:pStyle w:val="rvps2"/>
        <w:shd w:val="clear" w:color="auto" w:fill="FFFFFF"/>
        <w:spacing w:before="0" w:beforeAutospacing="0" w:after="0" w:afterAutospacing="0" w:line="360" w:lineRule="auto"/>
        <w:ind w:firstLine="450"/>
        <w:jc w:val="both"/>
        <w:rPr>
          <w:sz w:val="28"/>
          <w:lang w:val="uk-UA"/>
        </w:rPr>
      </w:pPr>
      <w:r w:rsidRPr="00170E97">
        <w:rPr>
          <w:sz w:val="28"/>
          <w:lang w:val="uk-UA"/>
        </w:rPr>
        <w:t>Перелік суб'єктів права на аудіовізуальний твір варіюється залежно від країни. У США суб'єктами права на аудіовізуальний твір є, зокрема, продюсер, р</w:t>
      </w:r>
      <w:r w:rsidR="003F2B68">
        <w:rPr>
          <w:sz w:val="28"/>
          <w:lang w:val="uk-UA"/>
        </w:rPr>
        <w:t>ежисер, сценарист, композитор [24</w:t>
      </w:r>
      <w:r w:rsidRPr="00170E97">
        <w:rPr>
          <w:sz w:val="28"/>
          <w:lang w:val="uk-UA"/>
        </w:rPr>
        <w:t xml:space="preserve">]. </w:t>
      </w:r>
    </w:p>
    <w:p w14:paraId="2CD8606A" w14:textId="77777777" w:rsidR="0032284D" w:rsidRPr="0032284D" w:rsidRDefault="00577E38" w:rsidP="0032284D">
      <w:pPr>
        <w:pStyle w:val="rvps2"/>
        <w:shd w:val="clear" w:color="auto" w:fill="FFFFFF"/>
        <w:spacing w:before="0" w:beforeAutospacing="0" w:after="0" w:afterAutospacing="0" w:line="360" w:lineRule="auto"/>
        <w:ind w:firstLine="450"/>
        <w:jc w:val="both"/>
        <w:rPr>
          <w:sz w:val="28"/>
          <w:lang w:val="uk-UA"/>
        </w:rPr>
      </w:pPr>
      <w:r w:rsidRPr="00170E97">
        <w:rPr>
          <w:sz w:val="28"/>
          <w:lang w:val="uk-UA"/>
        </w:rPr>
        <w:t>У Франції авторами аудіовізуального твору є режисер, сценарист, композитор, оператор, монтажер [2</w:t>
      </w:r>
      <w:r w:rsidR="003F2B68">
        <w:rPr>
          <w:sz w:val="28"/>
          <w:lang w:val="uk-UA"/>
        </w:rPr>
        <w:t>5</w:t>
      </w:r>
      <w:r w:rsidRPr="00170E97">
        <w:rPr>
          <w:sz w:val="28"/>
          <w:lang w:val="uk-UA"/>
        </w:rPr>
        <w:t>]. У Німеччині авторами аудіовізуального твору є режисер, сценарист, композитор, о</w:t>
      </w:r>
      <w:r w:rsidR="003F2B68">
        <w:rPr>
          <w:sz w:val="28"/>
          <w:lang w:val="uk-UA"/>
        </w:rPr>
        <w:t>ператор, художник-постановник [26</w:t>
      </w:r>
      <w:r w:rsidRPr="00170E97">
        <w:rPr>
          <w:sz w:val="28"/>
          <w:lang w:val="uk-UA"/>
        </w:rPr>
        <w:t>].</w:t>
      </w:r>
      <w:r w:rsidR="0032284D">
        <w:rPr>
          <w:sz w:val="28"/>
          <w:lang w:val="uk-UA"/>
        </w:rPr>
        <w:t xml:space="preserve"> </w:t>
      </w:r>
      <w:r w:rsidR="0032284D" w:rsidRPr="0032284D">
        <w:rPr>
          <w:sz w:val="28"/>
          <w:lang w:val="uk-UA"/>
        </w:rPr>
        <w:t>Важливо враховувати різноманіття суб'єктів права при розробці правових положень для аудіовізуальних творів, щоб визначити чіткі права та обов'язки кожного учасника творчого процесу.</w:t>
      </w:r>
    </w:p>
    <w:p w14:paraId="03F78B1E" w14:textId="77777777" w:rsidR="00577E38" w:rsidRDefault="0032284D" w:rsidP="00162DD4">
      <w:pPr>
        <w:pStyle w:val="rvps2"/>
        <w:shd w:val="clear" w:color="auto" w:fill="FFFFFF"/>
        <w:spacing w:before="0" w:beforeAutospacing="0" w:after="0" w:afterAutospacing="0" w:line="360" w:lineRule="auto"/>
        <w:ind w:firstLine="450"/>
        <w:jc w:val="both"/>
        <w:rPr>
          <w:sz w:val="28"/>
          <w:lang w:val="uk-UA"/>
        </w:rPr>
      </w:pPr>
      <w:r w:rsidRPr="0032284D">
        <w:rPr>
          <w:sz w:val="28"/>
          <w:lang w:val="uk-UA"/>
        </w:rPr>
        <w:t>Цей аналіз підкреслює необхідність узгодження правових підходів для аудіовізуальних творів, щоб вони відображали складні реалії творчої індустрії та забезпечували справедливі умови для всіх учасників.</w:t>
      </w:r>
    </w:p>
    <w:p w14:paraId="716B1AB1" w14:textId="77777777" w:rsidR="00162DD4" w:rsidRP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Право власності на аудіовізуальний твір поділяється між різними суб'єктами, кожен з яких відіграє вирішальну роль у його створенні та реалізації.</w:t>
      </w:r>
    </w:p>
    <w:p w14:paraId="57CF4AE5" w14:textId="77777777" w:rsidR="00162DD4" w:rsidRP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Режисер є ключовим менеджером виробничого процесу, відповідальним за інтерпретацію сценарію, бачення фільму та керівництво акторами. У багатьох юрисдикціях режисер визнається основним автором фільму, разом з відповідними правами, які супроводжують авторство.</w:t>
      </w:r>
    </w:p>
    <w:p w14:paraId="2C016893" w14:textId="77777777" w:rsidR="00162DD4" w:rsidRP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 xml:space="preserve">Роль сценариста полягає в розробці сюжету, персонажів і діалогів, які створюють фундаментальну структуру фільму. Тісно співпрацюючи з режисером, сценарист забезпечує точне втілення сценарію в кінцевому </w:t>
      </w:r>
      <w:r w:rsidRPr="00162DD4">
        <w:rPr>
          <w:sz w:val="28"/>
          <w:lang w:val="uk-UA"/>
        </w:rPr>
        <w:lastRenderedPageBreak/>
        <w:t>продукті. Залежно від регіону, сценарист може вважатися основним автором фільму і користуватися відповідними правами.</w:t>
      </w:r>
    </w:p>
    <w:p w14:paraId="4DFA1B85" w14:textId="77777777" w:rsidR="00162DD4" w:rsidRP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Продюсер контролює всі аспекти виробництва, від фінансування до підбору персоналу. Режисери часто мають право на частину прибутку від фільму, що є визнанням їхньої вирішальної ролі у створенні фільму.</w:t>
      </w:r>
    </w:p>
    <w:p w14:paraId="5A7AAE5D" w14:textId="77777777" w:rsidR="00162DD4" w:rsidRP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Композитор створює музику або саундтрек до фільму і співпрацює з режисером, щоб посилити емоційний вплив фільму. Вони можуть мати право на частку прибутку.</w:t>
      </w:r>
    </w:p>
    <w:p w14:paraId="5CAF4C99" w14:textId="77777777" w:rsidR="00162DD4" w:rsidRP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Тим часом оператор координує з режисером розробку візуального стилю фільму та наглядає за візуальними аспектами виробництва. Він широко визнаний як один із головних творців фільму.</w:t>
      </w:r>
    </w:p>
    <w:p w14:paraId="7B2E6C11" w14:textId="77777777" w:rsidR="00162DD4" w:rsidRDefault="00162DD4" w:rsidP="00162DD4">
      <w:pPr>
        <w:pStyle w:val="rvps2"/>
        <w:shd w:val="clear" w:color="auto" w:fill="FFFFFF"/>
        <w:spacing w:before="0" w:beforeAutospacing="0" w:after="0" w:afterAutospacing="0" w:line="360" w:lineRule="auto"/>
        <w:ind w:firstLine="450"/>
        <w:jc w:val="both"/>
        <w:rPr>
          <w:sz w:val="28"/>
          <w:lang w:val="uk-UA"/>
        </w:rPr>
      </w:pPr>
      <w:r w:rsidRPr="00162DD4">
        <w:rPr>
          <w:sz w:val="28"/>
          <w:lang w:val="uk-UA"/>
        </w:rPr>
        <w:t>Художник-постановник бере на себе життєво важливу роль у розробці зовнішнього вигляду декорацій та костюмів у тісній співпраці з режисером і оператором. У деяких юрисдикціях він може мати право на отримання частини прибутку від фільму.</w:t>
      </w:r>
    </w:p>
    <w:p w14:paraId="1A760B1A" w14:textId="49A28754" w:rsidR="00577E38" w:rsidRDefault="00577E38" w:rsidP="00162DD4">
      <w:pPr>
        <w:pStyle w:val="rvps2"/>
        <w:shd w:val="clear" w:color="auto" w:fill="FFFFFF"/>
        <w:spacing w:before="0" w:beforeAutospacing="0" w:after="0" w:afterAutospacing="0" w:line="360" w:lineRule="auto"/>
        <w:ind w:firstLine="450"/>
        <w:jc w:val="both"/>
        <w:rPr>
          <w:sz w:val="28"/>
          <w:lang w:val="uk-UA"/>
        </w:rPr>
      </w:pPr>
      <w:r w:rsidRPr="00170E97">
        <w:rPr>
          <w:sz w:val="28"/>
          <w:lang w:val="uk-UA"/>
        </w:rPr>
        <w:t>Це лише деякі з суб'єктів права на аудіовізуальний твір. Інші особи, такі як актори та монтажери, також можуть відігравати значну роль у створенні фільму і можуть мати певні права та привілеї.</w:t>
      </w:r>
    </w:p>
    <w:p w14:paraId="4B17BCE9" w14:textId="1F4FD001" w:rsidR="001C2E86" w:rsidRDefault="001C2E86" w:rsidP="00170E97">
      <w:pPr>
        <w:pStyle w:val="rvps2"/>
        <w:shd w:val="clear" w:color="auto" w:fill="FFFFFF"/>
        <w:spacing w:before="0" w:beforeAutospacing="0" w:after="0" w:afterAutospacing="0" w:line="360" w:lineRule="auto"/>
        <w:ind w:firstLine="450"/>
        <w:jc w:val="both"/>
        <w:rPr>
          <w:sz w:val="28"/>
          <w:lang w:val="uk-UA"/>
        </w:rPr>
      </w:pPr>
      <w:r>
        <w:rPr>
          <w:sz w:val="28"/>
          <w:lang w:val="uk-UA"/>
        </w:rPr>
        <w:t xml:space="preserve">Розглядати питання віднесення монтажера до суб’єктів права на аудіовізуальний твір необхідно з наступних позицій. </w:t>
      </w:r>
    </w:p>
    <w:p w14:paraId="30088842" w14:textId="630553EB" w:rsidR="001C2E86" w:rsidRDefault="001C2E86" w:rsidP="00170E97">
      <w:pPr>
        <w:pStyle w:val="rvps2"/>
        <w:shd w:val="clear" w:color="auto" w:fill="FFFFFF"/>
        <w:spacing w:before="0" w:beforeAutospacing="0" w:after="0" w:afterAutospacing="0" w:line="360" w:lineRule="auto"/>
        <w:ind w:firstLine="450"/>
        <w:jc w:val="both"/>
        <w:rPr>
          <w:sz w:val="28"/>
          <w:lang w:val="uk-UA"/>
        </w:rPr>
      </w:pPr>
      <w:r>
        <w:rPr>
          <w:sz w:val="28"/>
          <w:lang w:val="uk-UA"/>
        </w:rPr>
        <w:t xml:space="preserve">Авторство виникає в тому випадку, якщо при створенні об’єкту авторського права наявна творча компонента. </w:t>
      </w:r>
    </w:p>
    <w:p w14:paraId="3A8BAA03" w14:textId="586CCCCB" w:rsidR="001C2E86" w:rsidRDefault="001C2E86" w:rsidP="00170E97">
      <w:pPr>
        <w:pStyle w:val="rvps2"/>
        <w:shd w:val="clear" w:color="auto" w:fill="FFFFFF"/>
        <w:spacing w:before="0" w:beforeAutospacing="0" w:after="0" w:afterAutospacing="0" w:line="360" w:lineRule="auto"/>
        <w:ind w:firstLine="450"/>
        <w:jc w:val="both"/>
        <w:rPr>
          <w:sz w:val="28"/>
          <w:lang w:val="uk-UA"/>
        </w:rPr>
      </w:pPr>
      <w:r>
        <w:rPr>
          <w:sz w:val="28"/>
          <w:lang w:val="uk-UA"/>
        </w:rPr>
        <w:t xml:space="preserve">Це випливає з критерія та визначення авторства. Отже ми можемо вказати, що особа, яка мала творчі зусилля для створення аудіовізуального твору, вона може вважатися автором. </w:t>
      </w:r>
    </w:p>
    <w:p w14:paraId="5CBF4B08" w14:textId="6AAB5237" w:rsidR="001C2E86" w:rsidRDefault="001C2E86" w:rsidP="00170E97">
      <w:pPr>
        <w:pStyle w:val="rvps2"/>
        <w:shd w:val="clear" w:color="auto" w:fill="FFFFFF"/>
        <w:spacing w:before="0" w:beforeAutospacing="0" w:after="0" w:afterAutospacing="0" w:line="360" w:lineRule="auto"/>
        <w:ind w:firstLine="450"/>
        <w:jc w:val="both"/>
        <w:rPr>
          <w:sz w:val="28"/>
          <w:lang w:val="uk-UA"/>
        </w:rPr>
      </w:pPr>
      <w:r>
        <w:rPr>
          <w:sz w:val="28"/>
          <w:lang w:val="uk-UA"/>
        </w:rPr>
        <w:t xml:space="preserve">Зазвичай, у випадку з монтажером ми вказуємо, що така особа не може бути одноосібним автором аудіовізуального твору. Вона діє узгоджено з іншими особами, які створюють такий твір. </w:t>
      </w:r>
    </w:p>
    <w:p w14:paraId="7E135E09" w14:textId="2F7F184E" w:rsidR="001C2E86" w:rsidRDefault="001C2E86" w:rsidP="00170E97">
      <w:pPr>
        <w:pStyle w:val="rvps2"/>
        <w:shd w:val="clear" w:color="auto" w:fill="FFFFFF"/>
        <w:spacing w:before="0" w:beforeAutospacing="0" w:after="0" w:afterAutospacing="0" w:line="360" w:lineRule="auto"/>
        <w:ind w:firstLine="450"/>
        <w:jc w:val="both"/>
        <w:rPr>
          <w:sz w:val="28"/>
          <w:lang w:val="uk-UA"/>
        </w:rPr>
      </w:pPr>
      <w:r>
        <w:rPr>
          <w:sz w:val="28"/>
          <w:lang w:val="uk-UA"/>
        </w:rPr>
        <w:t xml:space="preserve">Ключовий момент наступний – чи створює монтажер своїми діями щось нове, самостійно, керуючись власним баченням та творчим відчуттям чи є </w:t>
      </w:r>
      <w:r>
        <w:rPr>
          <w:sz w:val="28"/>
          <w:lang w:val="uk-UA"/>
        </w:rPr>
        <w:lastRenderedPageBreak/>
        <w:t>лише технічним спеціалістом, який виконує завдання вже автора (режисера, продюсера, сценариста)?</w:t>
      </w:r>
    </w:p>
    <w:p w14:paraId="4897D9E3" w14:textId="0C7DC6BB" w:rsidR="00B93D78" w:rsidRDefault="00B93D78" w:rsidP="00B93D78">
      <w:pPr>
        <w:pStyle w:val="rvps2"/>
        <w:shd w:val="clear" w:color="auto" w:fill="FFFFFF"/>
        <w:spacing w:before="0" w:beforeAutospacing="0" w:after="0" w:afterAutospacing="0" w:line="360" w:lineRule="auto"/>
        <w:ind w:firstLine="450"/>
        <w:jc w:val="both"/>
        <w:rPr>
          <w:sz w:val="28"/>
          <w:lang w:val="uk-UA"/>
        </w:rPr>
      </w:pPr>
      <w:r>
        <w:rPr>
          <w:sz w:val="28"/>
          <w:lang w:val="uk-UA"/>
        </w:rPr>
        <w:t>Саме це є важливим для визначення критерія авторства у випадку монтажера. Як це можна визначити? Насамперед, існування договору, який б чітко детермінував повноваження, обсяг роботи, завдання, які ставляться перед монтажером. Також, таким договором має бути зазначено, чи виникає право авторства на частину праці, яка є результатом розумової та творчої діяльності монтажера.</w:t>
      </w:r>
    </w:p>
    <w:p w14:paraId="0DE87980" w14:textId="4D794619" w:rsidR="001C2E86" w:rsidRDefault="00B93D78" w:rsidP="00170E97">
      <w:pPr>
        <w:pStyle w:val="rvps2"/>
        <w:shd w:val="clear" w:color="auto" w:fill="FFFFFF"/>
        <w:spacing w:before="0" w:beforeAutospacing="0" w:after="0" w:afterAutospacing="0" w:line="360" w:lineRule="auto"/>
        <w:ind w:firstLine="450"/>
        <w:jc w:val="both"/>
        <w:rPr>
          <w:sz w:val="28"/>
          <w:lang w:val="uk-UA"/>
        </w:rPr>
      </w:pPr>
      <w:r>
        <w:rPr>
          <w:sz w:val="28"/>
          <w:lang w:val="uk-UA"/>
        </w:rPr>
        <w:t>Вітчизняне законодавство ніяк не визначає правовий статус монтажера як суб’єкта права на аудіовізуальний твір. Отже, до такої особи ми можемо застосовувати загальний правовий статус суб’єкта права на аудіовізуальний твір.</w:t>
      </w:r>
    </w:p>
    <w:p w14:paraId="7D1DBADF" w14:textId="5E492C81" w:rsidR="00B93D78" w:rsidRDefault="00B93D78" w:rsidP="00EC0E5C">
      <w:pPr>
        <w:pStyle w:val="rvps2"/>
        <w:shd w:val="clear" w:color="auto" w:fill="FFFFFF"/>
        <w:spacing w:before="0" w:beforeAutospacing="0" w:after="0" w:afterAutospacing="0" w:line="360" w:lineRule="auto"/>
        <w:ind w:firstLine="450"/>
        <w:jc w:val="both"/>
        <w:rPr>
          <w:sz w:val="28"/>
          <w:lang w:val="uk-UA"/>
        </w:rPr>
      </w:pPr>
      <w:r>
        <w:rPr>
          <w:sz w:val="28"/>
          <w:lang w:val="uk-UA"/>
        </w:rPr>
        <w:t>До монтажера можна застосувати право на інтегритет – право, яке захищає його твір, результат розумової та творчої діяльності монтажера від несанкціонованого, неправового втручання, яке порушує цілісність та перш початковий задум монтажера як автора.</w:t>
      </w:r>
    </w:p>
    <w:p w14:paraId="01ED9E43" w14:textId="378CFAA7" w:rsidR="0011495C" w:rsidRDefault="0011495C" w:rsidP="00EC0E5C">
      <w:pPr>
        <w:pStyle w:val="rvps2"/>
        <w:shd w:val="clear" w:color="auto" w:fill="FFFFFF"/>
        <w:spacing w:before="0" w:beforeAutospacing="0" w:after="0" w:afterAutospacing="0" w:line="360" w:lineRule="auto"/>
        <w:ind w:firstLine="450"/>
        <w:jc w:val="both"/>
        <w:rPr>
          <w:sz w:val="28"/>
          <w:lang w:val="uk-UA"/>
        </w:rPr>
      </w:pPr>
      <w:r>
        <w:rPr>
          <w:sz w:val="28"/>
          <w:lang w:val="uk-UA"/>
        </w:rPr>
        <w:t>Особливістю правового статусу авторства права на аудіовізуальний твір володіють артисти.</w:t>
      </w:r>
    </w:p>
    <w:p w14:paraId="25106A9E" w14:textId="77777777" w:rsidR="00EC0E5C" w:rsidRPr="00EC0E5C" w:rsidRDefault="00EC0E5C" w:rsidP="00EC0E5C">
      <w:pPr>
        <w:pStyle w:val="rvps2"/>
        <w:shd w:val="clear" w:color="auto" w:fill="FFFFFF"/>
        <w:spacing w:before="0" w:beforeAutospacing="0" w:after="0" w:afterAutospacing="0" w:line="360" w:lineRule="auto"/>
        <w:ind w:firstLine="450"/>
        <w:jc w:val="both"/>
        <w:rPr>
          <w:sz w:val="28"/>
          <w:lang w:val="uk-UA"/>
        </w:rPr>
      </w:pPr>
      <w:r w:rsidRPr="00EC0E5C">
        <w:rPr>
          <w:sz w:val="28"/>
          <w:lang w:val="uk-UA"/>
        </w:rPr>
        <w:t>Права виконавців, особливо у зв'язку з авторським правом, можна розглядати з різних точок зору. Перша точка зору розглядає права виконавців як подібні до авторського права і визнає їх одним з аспектів авторського права. Згідно з цією точкою зору, виконавці мають такі ж права на свої виконання, які мають автори на свої твори.</w:t>
      </w:r>
    </w:p>
    <w:p w14:paraId="2BCA7D0C" w14:textId="77777777" w:rsidR="00EC0E5C" w:rsidRPr="00EC0E5C" w:rsidRDefault="00EC0E5C" w:rsidP="00EC0E5C">
      <w:pPr>
        <w:pStyle w:val="rvps2"/>
        <w:shd w:val="clear" w:color="auto" w:fill="FFFFFF"/>
        <w:spacing w:before="0" w:beforeAutospacing="0" w:after="0" w:afterAutospacing="0" w:line="360" w:lineRule="auto"/>
        <w:ind w:firstLine="450"/>
        <w:jc w:val="both"/>
        <w:rPr>
          <w:sz w:val="28"/>
          <w:lang w:val="uk-UA"/>
        </w:rPr>
      </w:pPr>
      <w:r w:rsidRPr="00EC0E5C">
        <w:rPr>
          <w:sz w:val="28"/>
          <w:lang w:val="uk-UA"/>
        </w:rPr>
        <w:t>Другий підхід розглядає виконавця як співавтора твору, визнаючи, що він володіє спільними правами на твір разом з автором. Отже, виконавець має право на власне авторське право на виконання.</w:t>
      </w:r>
    </w:p>
    <w:p w14:paraId="3F3EC0FA" w14:textId="77777777" w:rsidR="00EC0E5C" w:rsidRPr="00EC0E5C" w:rsidRDefault="00EC0E5C" w:rsidP="00EC0E5C">
      <w:pPr>
        <w:pStyle w:val="rvps2"/>
        <w:shd w:val="clear" w:color="auto" w:fill="FFFFFF"/>
        <w:spacing w:before="0" w:beforeAutospacing="0" w:after="0" w:afterAutospacing="0" w:line="360" w:lineRule="auto"/>
        <w:ind w:firstLine="450"/>
        <w:jc w:val="both"/>
        <w:rPr>
          <w:sz w:val="28"/>
          <w:lang w:val="uk-UA"/>
        </w:rPr>
      </w:pPr>
      <w:r w:rsidRPr="00EC0E5C">
        <w:rPr>
          <w:sz w:val="28"/>
          <w:lang w:val="uk-UA"/>
        </w:rPr>
        <w:t>З іншого боку, третій підхід розглядає виконавця як переробника первинного твору, підкреслюючи його функцію у перетворенні або обробці твору. Ця теорія припускає, що виконавці відіграють значну роль у формуванні твору через його творчу переробку.</w:t>
      </w:r>
    </w:p>
    <w:p w14:paraId="13763011" w14:textId="77777777" w:rsidR="00EC0E5C" w:rsidRDefault="00EC0E5C" w:rsidP="00EC0E5C">
      <w:pPr>
        <w:pStyle w:val="rvps2"/>
        <w:shd w:val="clear" w:color="auto" w:fill="FFFFFF"/>
        <w:spacing w:before="0" w:beforeAutospacing="0" w:after="0" w:afterAutospacing="0" w:line="360" w:lineRule="auto"/>
        <w:ind w:firstLine="450"/>
        <w:jc w:val="both"/>
        <w:rPr>
          <w:sz w:val="28"/>
          <w:lang w:val="uk-UA"/>
        </w:rPr>
      </w:pPr>
      <w:r w:rsidRPr="00EC0E5C">
        <w:rPr>
          <w:sz w:val="28"/>
          <w:lang w:val="uk-UA"/>
        </w:rPr>
        <w:lastRenderedPageBreak/>
        <w:t>Таким чином, різні погляди на сутність прав виконавців дають різноманітні уявлення про це питання, визначаючи роль виконавців у рамках авторського права.</w:t>
      </w:r>
    </w:p>
    <w:p w14:paraId="43ABB8EF" w14:textId="0C428B79" w:rsidR="0011495C" w:rsidRPr="0011495C" w:rsidRDefault="0011495C" w:rsidP="00EC0E5C">
      <w:pPr>
        <w:pStyle w:val="rvps2"/>
        <w:shd w:val="clear" w:color="auto" w:fill="FFFFFF"/>
        <w:spacing w:before="0" w:beforeAutospacing="0" w:after="0" w:afterAutospacing="0" w:line="360" w:lineRule="auto"/>
        <w:ind w:firstLine="450"/>
        <w:jc w:val="both"/>
        <w:rPr>
          <w:sz w:val="28"/>
          <w:lang w:val="uk-UA"/>
        </w:rPr>
      </w:pPr>
      <w:r w:rsidRPr="0011495C">
        <w:rPr>
          <w:sz w:val="28"/>
          <w:lang w:val="uk-UA"/>
        </w:rPr>
        <w:t>Це може відбуватися через інтерпретацію, аранжування або інші форми творчої обробки</w:t>
      </w:r>
      <w:r>
        <w:rPr>
          <w:sz w:val="28"/>
          <w:lang w:val="uk-UA"/>
        </w:rPr>
        <w:t xml:space="preserve"> </w:t>
      </w:r>
      <w:r w:rsidRPr="0011495C">
        <w:rPr>
          <w:sz w:val="28"/>
          <w:lang w:val="uk-UA"/>
        </w:rPr>
        <w:t>[19</w:t>
      </w:r>
      <w:r>
        <w:rPr>
          <w:sz w:val="28"/>
          <w:lang w:val="uk-UA"/>
        </w:rPr>
        <w:t>, с. 35</w:t>
      </w:r>
      <w:r w:rsidRPr="0011495C">
        <w:rPr>
          <w:sz w:val="28"/>
          <w:lang w:val="uk-UA"/>
        </w:rPr>
        <w:t>].</w:t>
      </w:r>
    </w:p>
    <w:p w14:paraId="4D820CA0" w14:textId="64BBB0F0" w:rsidR="0011495C" w:rsidRDefault="0011495C" w:rsidP="00151765">
      <w:pPr>
        <w:pStyle w:val="rvps2"/>
        <w:shd w:val="clear" w:color="auto" w:fill="FFFFFF"/>
        <w:spacing w:before="0" w:beforeAutospacing="0" w:after="0" w:afterAutospacing="0" w:line="360" w:lineRule="auto"/>
        <w:ind w:firstLine="450"/>
        <w:jc w:val="both"/>
        <w:rPr>
          <w:sz w:val="28"/>
          <w:lang w:val="uk-UA"/>
        </w:rPr>
      </w:pPr>
      <w:r w:rsidRPr="0011495C">
        <w:rPr>
          <w:sz w:val="28"/>
          <w:lang w:val="uk-UA"/>
        </w:rPr>
        <w:t>Залежно від того, який підхід приймається, права виконавців можуть розглядатися як самостійні чи додаткові до авторських прав. Зазвичай ці права включають в себе контроль за використанням їхніх виконань, в тому числі відтворення та поширення, а також право на відшкодування за використання їхніх виконань. Однак конкретні аспекти прав виконавців можуть відрізнятися в залежності від національного законодавства та угод між виконавцями та замовниками.</w:t>
      </w:r>
    </w:p>
    <w:p w14:paraId="008F1261" w14:textId="77777777" w:rsidR="00151765" w:rsidRPr="00151765" w:rsidRDefault="00151765" w:rsidP="00151765">
      <w:pPr>
        <w:pStyle w:val="rvps2"/>
        <w:shd w:val="clear" w:color="auto" w:fill="FFFFFF"/>
        <w:spacing w:before="0" w:beforeAutospacing="0" w:after="0" w:afterAutospacing="0" w:line="360" w:lineRule="auto"/>
        <w:ind w:firstLine="450"/>
        <w:jc w:val="both"/>
        <w:rPr>
          <w:sz w:val="28"/>
          <w:lang w:val="uk-UA"/>
        </w:rPr>
      </w:pPr>
      <w:r w:rsidRPr="00151765">
        <w:rPr>
          <w:sz w:val="28"/>
          <w:lang w:val="uk-UA"/>
        </w:rPr>
        <w:t>Законодавство визначає, що особисті немайнові права виконавців, зокрема право на ім'я та право на захист виконання від перекручування, не можуть бути передані іншим особам при укладанні договору про передачу майнових прав. Ці права спрямовані на захист особистості артиста-виконавця та його честі та достоїнства.</w:t>
      </w:r>
    </w:p>
    <w:p w14:paraId="48CAA1BA" w14:textId="050B70F1" w:rsidR="0011495C" w:rsidRDefault="00151765" w:rsidP="00151765">
      <w:pPr>
        <w:pStyle w:val="rvps2"/>
        <w:shd w:val="clear" w:color="auto" w:fill="FFFFFF"/>
        <w:spacing w:before="0" w:beforeAutospacing="0" w:after="0" w:afterAutospacing="0" w:line="360" w:lineRule="auto"/>
        <w:ind w:firstLine="450"/>
        <w:jc w:val="both"/>
        <w:rPr>
          <w:sz w:val="28"/>
          <w:lang w:val="uk-UA"/>
        </w:rPr>
      </w:pPr>
      <w:r w:rsidRPr="00151765">
        <w:rPr>
          <w:sz w:val="28"/>
          <w:lang w:val="uk-UA"/>
        </w:rPr>
        <w:t>Додатково, виконавець має право вимагати визнання його як виконавця твору, а також право на захист виконання від будь-якого зазіхання, яке може завдати шкоди його авторитету або репутації. Ці права розглядаються як особисті немайнові, спрямовані на захист інтересів виконавця як суб'єкта суміжних прав. Українське законодавство, зокрема ст. 38 Закону про авторське право й суміжні права, визнає ці права з точки зору цілісності виконання в цілому. В інших країнах, таких як Аргентина та Німеччина, також встановлені аналогічні положення щодо захисту інтересів виконавців від небажаних втручань та перекручень</w:t>
      </w:r>
      <w:r>
        <w:rPr>
          <w:sz w:val="28"/>
          <w:lang w:val="uk-UA"/>
        </w:rPr>
        <w:t xml:space="preserve"> </w:t>
      </w:r>
      <w:r w:rsidRPr="0011495C">
        <w:rPr>
          <w:sz w:val="28"/>
          <w:lang w:val="uk-UA"/>
        </w:rPr>
        <w:t>[19</w:t>
      </w:r>
      <w:r>
        <w:rPr>
          <w:sz w:val="28"/>
          <w:lang w:val="uk-UA"/>
        </w:rPr>
        <w:t>, с. 37</w:t>
      </w:r>
      <w:r w:rsidRPr="0011495C">
        <w:rPr>
          <w:sz w:val="28"/>
          <w:lang w:val="uk-UA"/>
        </w:rPr>
        <w:t>].</w:t>
      </w:r>
    </w:p>
    <w:p w14:paraId="27494D5F" w14:textId="37442E38" w:rsidR="00151765" w:rsidRDefault="00151765" w:rsidP="00151765">
      <w:pPr>
        <w:pStyle w:val="rvps2"/>
        <w:shd w:val="clear" w:color="auto" w:fill="FFFFFF"/>
        <w:spacing w:before="0" w:beforeAutospacing="0" w:after="0" w:afterAutospacing="0" w:line="360" w:lineRule="auto"/>
        <w:ind w:firstLine="450"/>
        <w:jc w:val="both"/>
        <w:rPr>
          <w:sz w:val="28"/>
          <w:lang w:val="uk-UA"/>
        </w:rPr>
      </w:pPr>
      <w:r w:rsidRPr="00151765">
        <w:rPr>
          <w:sz w:val="28"/>
          <w:lang w:val="uk-UA"/>
        </w:rPr>
        <w:t xml:space="preserve">У контексті аудіовізуального твору автором є особа, яка створює твір. Права автора на аудіовізуальний твір включають право на авторство, контроль за відтворенням та поширенням, а також захист від несанкціонованого використання. Важливо враховувати, що авторські права </w:t>
      </w:r>
      <w:r w:rsidRPr="00151765">
        <w:rPr>
          <w:sz w:val="28"/>
          <w:lang w:val="uk-UA"/>
        </w:rPr>
        <w:lastRenderedPageBreak/>
        <w:t>можуть бути розподілені між різними учасниками створення твору, такими як режисер, сценарист, оператор і монтажер, і вони регулюються відповідно до законодавства та договорів між сторонами. У деяких країнах існують суміжні права для виконавців, які включають в себе особисті немайнові права та право на винагороду за використання їх виконань.</w:t>
      </w:r>
    </w:p>
    <w:p w14:paraId="3D94A629" w14:textId="512345A9" w:rsidR="00287DA5" w:rsidRPr="00287DA5" w:rsidRDefault="00287DA5" w:rsidP="00287DA5">
      <w:pPr>
        <w:spacing w:after="0" w:line="360" w:lineRule="auto"/>
        <w:ind w:firstLine="709"/>
        <w:jc w:val="both"/>
        <w:rPr>
          <w:rFonts w:ascii="Times New Roman" w:hAnsi="Times New Roman" w:cs="Times New Roman"/>
          <w:sz w:val="28"/>
          <w:szCs w:val="28"/>
          <w:lang w:val="uk-UA"/>
        </w:rPr>
      </w:pPr>
      <w:r w:rsidRPr="00287DA5">
        <w:rPr>
          <w:rFonts w:ascii="Times New Roman" w:hAnsi="Times New Roman" w:cs="Times New Roman"/>
          <w:sz w:val="28"/>
          <w:szCs w:val="28"/>
          <w:lang w:val="uk-UA"/>
        </w:rPr>
        <w:t xml:space="preserve">Із стрімким розвитком інтернет технологій і </w:t>
      </w:r>
      <w:r w:rsidR="00B93D78" w:rsidRPr="00287DA5">
        <w:rPr>
          <w:rFonts w:ascii="Times New Roman" w:hAnsi="Times New Roman" w:cs="Times New Roman"/>
          <w:sz w:val="28"/>
          <w:szCs w:val="28"/>
          <w:lang w:val="uk-UA"/>
        </w:rPr>
        <w:t>поширенням</w:t>
      </w:r>
      <w:r w:rsidRPr="00287DA5">
        <w:rPr>
          <w:rFonts w:ascii="Times New Roman" w:hAnsi="Times New Roman" w:cs="Times New Roman"/>
          <w:sz w:val="28"/>
          <w:szCs w:val="28"/>
          <w:lang w:val="uk-UA"/>
        </w:rPr>
        <w:t xml:space="preserve"> онлайн-сервісів з’являється необхідність в ідентифікації авторства на аудіовізуальні твори та/або захисту прав таких авторів.</w:t>
      </w:r>
    </w:p>
    <w:p w14:paraId="0AB748D7" w14:textId="77777777" w:rsidR="00287DA5" w:rsidRPr="00287DA5" w:rsidRDefault="00287DA5" w:rsidP="00287DA5">
      <w:pPr>
        <w:spacing w:after="0" w:line="360" w:lineRule="auto"/>
        <w:ind w:firstLine="709"/>
        <w:jc w:val="both"/>
        <w:rPr>
          <w:rFonts w:ascii="Times New Roman" w:hAnsi="Times New Roman" w:cs="Times New Roman"/>
          <w:sz w:val="28"/>
          <w:szCs w:val="28"/>
          <w:lang w:val="uk-UA"/>
        </w:rPr>
      </w:pPr>
      <w:r w:rsidRPr="00287DA5">
        <w:rPr>
          <w:rFonts w:ascii="Times New Roman" w:hAnsi="Times New Roman" w:cs="Times New Roman"/>
          <w:sz w:val="28"/>
          <w:szCs w:val="28"/>
          <w:lang w:val="uk-UA"/>
        </w:rPr>
        <w:t>Визначення авторства творів, створених в Інтернеті, зокрема на таких платформах, як YouTube і Twitch, може бути складним завданням через кілька факторів. Однією з проблем є те, що ці платформи допускають високий рівень користувацького контенту, а це означає, що первісного творця контенту не завжди можна легко ідентифікувати. У деяких випадках творці контенту можуть використовувати псевдоніми або псевдоніми, що може ускладнити відстеження їхньої справжньої ідентичності.</w:t>
      </w:r>
    </w:p>
    <w:p w14:paraId="347220B2" w14:textId="77777777" w:rsidR="00287DA5" w:rsidRPr="00287DA5" w:rsidRDefault="00287DA5" w:rsidP="00287DA5">
      <w:pPr>
        <w:spacing w:after="0" w:line="360" w:lineRule="auto"/>
        <w:ind w:firstLine="709"/>
        <w:jc w:val="both"/>
        <w:rPr>
          <w:rFonts w:ascii="Times New Roman" w:hAnsi="Times New Roman" w:cs="Times New Roman"/>
          <w:sz w:val="28"/>
          <w:szCs w:val="28"/>
          <w:lang w:val="uk-UA"/>
        </w:rPr>
      </w:pPr>
      <w:r w:rsidRPr="00287DA5">
        <w:rPr>
          <w:rFonts w:ascii="Times New Roman" w:hAnsi="Times New Roman" w:cs="Times New Roman"/>
          <w:sz w:val="28"/>
          <w:szCs w:val="28"/>
          <w:lang w:val="uk-UA"/>
        </w:rPr>
        <w:t>Інша проблема полягає в тому, що спільний характер створення деяких видів онлайн-контенту може ускладнити визначення авторства. Наприклад, відео на YouTube могло бути створено кількома особами, кожна з яких зробила свій внесок у різний спосіб, наприклад, знімала, монтувала або надавала дикторський текст. У таких випадках може бути складно визначити, кого слід вважати автором твору і кому належить авторське право.</w:t>
      </w:r>
      <w:r w:rsidR="0032284D">
        <w:rPr>
          <w:rFonts w:ascii="Times New Roman" w:hAnsi="Times New Roman" w:cs="Times New Roman"/>
          <w:sz w:val="28"/>
          <w:szCs w:val="28"/>
          <w:lang w:val="uk-UA"/>
        </w:rPr>
        <w:t xml:space="preserve"> </w:t>
      </w:r>
      <w:r w:rsidR="0032284D" w:rsidRPr="0032284D">
        <w:rPr>
          <w:rFonts w:ascii="Times New Roman" w:hAnsi="Times New Roman" w:cs="Times New Roman"/>
          <w:sz w:val="28"/>
          <w:szCs w:val="28"/>
          <w:lang w:val="uk-UA"/>
        </w:rPr>
        <w:t xml:space="preserve">Сучасне спільне творення контенту на онлайн-платформах викликає потребу у гнучких правових механізмах. Визначення авторства стає важливим завданням через різноманітність внесків учасників. Технологічні інновації, такі як блокчейн, можуть забезпечити прозорість та визначення авторства. Зміна культури творчості, освіта та співробітництво з платформами є ключовими елементами вирішення цих проблем. Важливо також враховувати глобальні аспекти та готовність правових систем до швидкої адаптації до технологічних змін. Всі ці аспекти спільно формують механізми, які </w:t>
      </w:r>
      <w:r w:rsidR="0032284D" w:rsidRPr="0032284D">
        <w:rPr>
          <w:rFonts w:ascii="Times New Roman" w:hAnsi="Times New Roman" w:cs="Times New Roman"/>
          <w:sz w:val="28"/>
          <w:szCs w:val="28"/>
          <w:lang w:val="uk-UA"/>
        </w:rPr>
        <w:lastRenderedPageBreak/>
        <w:t>забезпечать справедливе визначення авторства та правовий захист творців контенту в умовах сучасного Інтернету.</w:t>
      </w:r>
    </w:p>
    <w:p w14:paraId="195D162C" w14:textId="77777777" w:rsidR="00287DA5" w:rsidRPr="00287DA5" w:rsidRDefault="00287DA5" w:rsidP="00287DA5">
      <w:pPr>
        <w:spacing w:after="0" w:line="360" w:lineRule="auto"/>
        <w:ind w:firstLine="709"/>
        <w:jc w:val="both"/>
        <w:rPr>
          <w:rFonts w:ascii="Times New Roman" w:hAnsi="Times New Roman" w:cs="Times New Roman"/>
          <w:sz w:val="28"/>
          <w:szCs w:val="28"/>
          <w:lang w:val="uk-UA"/>
        </w:rPr>
      </w:pPr>
      <w:r w:rsidRPr="00287DA5">
        <w:rPr>
          <w:rFonts w:ascii="Times New Roman" w:hAnsi="Times New Roman" w:cs="Times New Roman"/>
          <w:sz w:val="28"/>
          <w:szCs w:val="28"/>
          <w:lang w:val="uk-UA"/>
        </w:rPr>
        <w:t>Більше того, швидкість і легкість, з якою контент може поширюватися в Інтернеті, також може призвести до порушення авторських прав і несанкціонованого використання. Автори контенту можуть виявити, що їхня робота була скопійована і поширена без їхнього дозволу, що ускладнює ідентифікацію першоджерела контенту і законного власника авторських прав.</w:t>
      </w:r>
    </w:p>
    <w:p w14:paraId="232850BB" w14:textId="77777777" w:rsidR="00287DA5" w:rsidRPr="00287DA5" w:rsidRDefault="00287DA5" w:rsidP="00287DA5">
      <w:pPr>
        <w:spacing w:after="0" w:line="360" w:lineRule="auto"/>
        <w:ind w:firstLine="709"/>
        <w:jc w:val="both"/>
        <w:rPr>
          <w:rFonts w:ascii="Times New Roman" w:hAnsi="Times New Roman" w:cs="Times New Roman"/>
          <w:sz w:val="28"/>
          <w:lang w:val="uk-UA"/>
        </w:rPr>
      </w:pPr>
      <w:r w:rsidRPr="00287DA5">
        <w:rPr>
          <w:rFonts w:ascii="Times New Roman" w:hAnsi="Times New Roman" w:cs="Times New Roman"/>
          <w:sz w:val="28"/>
          <w:szCs w:val="28"/>
          <w:lang w:val="uk-UA"/>
        </w:rPr>
        <w:t>Крім того, глобальний характер інтернету може ще більше ускладнити ситуацію, оскільки в різних країнах можуть діяти різні закони, що регулюють авторське право та інтелектуальну власність</w:t>
      </w:r>
      <w:r w:rsidRPr="00287DA5">
        <w:rPr>
          <w:sz w:val="28"/>
          <w:lang w:val="uk-UA"/>
        </w:rPr>
        <w:t xml:space="preserve">. </w:t>
      </w:r>
      <w:r w:rsidRPr="00287DA5">
        <w:rPr>
          <w:rFonts w:ascii="Times New Roman" w:hAnsi="Times New Roman" w:cs="Times New Roman"/>
          <w:sz w:val="28"/>
          <w:lang w:val="uk-UA"/>
        </w:rPr>
        <w:t>Це може створити проблеми при спробі визначити авторство твору, який був створений або поширений у кількох юрисдикціях.</w:t>
      </w:r>
    </w:p>
    <w:p w14:paraId="5CADD8FE" w14:textId="77777777" w:rsidR="003F2B68" w:rsidRPr="00170E97" w:rsidRDefault="00CF44C1" w:rsidP="00287DA5">
      <w:pPr>
        <w:pStyle w:val="rvps2"/>
        <w:shd w:val="clear" w:color="auto" w:fill="FFFFFF"/>
        <w:spacing w:before="0" w:beforeAutospacing="0" w:after="0" w:afterAutospacing="0" w:line="360" w:lineRule="auto"/>
        <w:ind w:firstLine="450"/>
        <w:jc w:val="both"/>
        <w:rPr>
          <w:sz w:val="28"/>
          <w:lang w:val="uk-UA"/>
        </w:rPr>
      </w:pPr>
      <w:r>
        <w:rPr>
          <w:sz w:val="28"/>
          <w:lang w:val="uk-UA"/>
        </w:rPr>
        <w:t xml:space="preserve">   В</w:t>
      </w:r>
      <w:r w:rsidR="00287DA5" w:rsidRPr="00287DA5">
        <w:rPr>
          <w:sz w:val="28"/>
          <w:lang w:val="uk-UA"/>
        </w:rPr>
        <w:t>изначення авторства на твори, створені в Інтернеті, може бути складним і важким завданням, яке вимагає ретельного розгляду різних факторів.</w:t>
      </w:r>
      <w:r w:rsidR="00287DA5">
        <w:rPr>
          <w:sz w:val="28"/>
          <w:lang w:val="uk-UA"/>
        </w:rPr>
        <w:t xml:space="preserve"> </w:t>
      </w:r>
    </w:p>
    <w:p w14:paraId="146A77EB" w14:textId="77777777" w:rsidR="00287DA5" w:rsidRPr="00CF44C1" w:rsidRDefault="00287DA5" w:rsidP="00CF44C1">
      <w:pPr>
        <w:spacing w:after="0" w:line="360" w:lineRule="auto"/>
        <w:ind w:firstLine="709"/>
        <w:jc w:val="both"/>
        <w:rPr>
          <w:rFonts w:ascii="Times New Roman" w:hAnsi="Times New Roman" w:cs="Times New Roman"/>
          <w:sz w:val="28"/>
          <w:lang w:val="uk-UA"/>
        </w:rPr>
      </w:pPr>
      <w:r w:rsidRPr="00CF44C1">
        <w:rPr>
          <w:rFonts w:ascii="Times New Roman" w:hAnsi="Times New Roman" w:cs="Times New Roman"/>
          <w:sz w:val="28"/>
          <w:lang w:val="uk-UA"/>
        </w:rPr>
        <w:t>Так, існує законодавче регулювання авторства на твори, створені в Інтернеті. У більшості країн, включаючи США та країни-члени Європейського Союзу, закони про авторське право застосовуються до всіх творчих робіт, у тому числі опублікованих в Інтернеті. Ці закони захищають права авторів на їхні твори і забезпечують правову основу для визначення права власності та авторства.</w:t>
      </w:r>
    </w:p>
    <w:p w14:paraId="53873E93" w14:textId="77777777" w:rsidR="00287DA5" w:rsidRPr="00CF44C1" w:rsidRDefault="00287DA5" w:rsidP="00CF44C1">
      <w:pPr>
        <w:spacing w:after="0" w:line="360" w:lineRule="auto"/>
        <w:ind w:firstLine="709"/>
        <w:jc w:val="both"/>
        <w:rPr>
          <w:rFonts w:ascii="Times New Roman" w:hAnsi="Times New Roman" w:cs="Times New Roman"/>
          <w:sz w:val="28"/>
          <w:lang w:val="uk-UA"/>
        </w:rPr>
      </w:pPr>
      <w:r w:rsidRPr="00CF44C1">
        <w:rPr>
          <w:rFonts w:ascii="Times New Roman" w:hAnsi="Times New Roman" w:cs="Times New Roman"/>
          <w:sz w:val="28"/>
          <w:lang w:val="uk-UA"/>
        </w:rPr>
        <w:t>Однак конкретні правила і норми можуть відрізнятися залежно від країни, а визначення авторства для онлайнових творів може бути пов'язане з додатковими труднощами через легкість цифрових маніпуляцій, анонімність користувачів і потенціал для співпраці між кількома авторами.</w:t>
      </w:r>
    </w:p>
    <w:p w14:paraId="06785CD5" w14:textId="77777777" w:rsidR="00287DA5" w:rsidRPr="00CF44C1" w:rsidRDefault="00287DA5" w:rsidP="00CF44C1">
      <w:pPr>
        <w:spacing w:after="0" w:line="360" w:lineRule="auto"/>
        <w:ind w:firstLine="709"/>
        <w:jc w:val="both"/>
        <w:rPr>
          <w:rFonts w:ascii="Times New Roman" w:hAnsi="Times New Roman" w:cs="Times New Roman"/>
          <w:sz w:val="28"/>
          <w:lang w:val="uk-UA"/>
        </w:rPr>
      </w:pPr>
      <w:r w:rsidRPr="00CF44C1">
        <w:rPr>
          <w:rFonts w:ascii="Times New Roman" w:hAnsi="Times New Roman" w:cs="Times New Roman"/>
          <w:sz w:val="28"/>
          <w:lang w:val="uk-UA"/>
        </w:rPr>
        <w:t>У США Закон про авторське право в цифрову епоху (DMCA)</w:t>
      </w:r>
      <w:r w:rsidR="00AE3E61" w:rsidRPr="00CF44C1">
        <w:rPr>
          <w:rFonts w:ascii="Times New Roman" w:hAnsi="Times New Roman" w:cs="Times New Roman"/>
          <w:sz w:val="28"/>
          <w:lang w:val="uk-UA"/>
        </w:rPr>
        <w:t xml:space="preserve"> </w:t>
      </w:r>
      <w:r w:rsidRPr="00CF44C1">
        <w:rPr>
          <w:rFonts w:ascii="Times New Roman" w:hAnsi="Times New Roman" w:cs="Times New Roman"/>
          <w:sz w:val="28"/>
          <w:lang w:val="uk-UA"/>
        </w:rPr>
        <w:t xml:space="preserve"> надає інтернет-провайдерам та онлайн-платформам безпечну гавань для уникнення відповідальності за порушення авторських прав їхніми користувачами за умови, що вони вживають певних заходів для боротьби з контентом, що </w:t>
      </w:r>
      <w:r w:rsidRPr="00CF44C1">
        <w:rPr>
          <w:rFonts w:ascii="Times New Roman" w:hAnsi="Times New Roman" w:cs="Times New Roman"/>
          <w:sz w:val="28"/>
          <w:lang w:val="uk-UA"/>
        </w:rPr>
        <w:lastRenderedPageBreak/>
        <w:t>порушує авторські права</w:t>
      </w:r>
      <w:r w:rsidR="00755EA4">
        <w:rPr>
          <w:rFonts w:ascii="Times New Roman" w:hAnsi="Times New Roman" w:cs="Times New Roman"/>
          <w:sz w:val="28"/>
          <w:lang w:val="uk-UA"/>
        </w:rPr>
        <w:t xml:space="preserve"> [27].</w:t>
      </w:r>
      <w:r w:rsidRPr="00CF44C1">
        <w:rPr>
          <w:rFonts w:ascii="Times New Roman" w:hAnsi="Times New Roman" w:cs="Times New Roman"/>
          <w:sz w:val="28"/>
          <w:lang w:val="uk-UA"/>
        </w:rPr>
        <w:t xml:space="preserve"> Однак DMCA не розглядає питання визначення авторства або права власності на онлайн твори.</w:t>
      </w:r>
    </w:p>
    <w:p w14:paraId="528DF92C" w14:textId="77777777" w:rsidR="00287DA5" w:rsidRPr="00CF44C1" w:rsidRDefault="00287DA5" w:rsidP="00CF44C1">
      <w:pPr>
        <w:spacing w:after="0" w:line="360" w:lineRule="auto"/>
        <w:ind w:firstLine="709"/>
        <w:jc w:val="both"/>
        <w:rPr>
          <w:rFonts w:ascii="Times New Roman" w:hAnsi="Times New Roman" w:cs="Times New Roman"/>
          <w:sz w:val="28"/>
          <w:lang w:val="uk-UA"/>
        </w:rPr>
      </w:pPr>
      <w:r w:rsidRPr="00CF44C1">
        <w:rPr>
          <w:rFonts w:ascii="Times New Roman" w:hAnsi="Times New Roman" w:cs="Times New Roman"/>
          <w:sz w:val="28"/>
          <w:lang w:val="uk-UA"/>
        </w:rPr>
        <w:t>У Європейському Союзі Директива про авторське право на єдиному цифровому ринку містить положення, спрямовані на поліпшення захисту авторського права в цифрову епоху, в тому числі положення, що стосуються онлайн-платформ і використання контенту, завантаженого користувачами</w:t>
      </w:r>
      <w:r w:rsidR="00755EA4">
        <w:rPr>
          <w:rFonts w:ascii="Times New Roman" w:hAnsi="Times New Roman" w:cs="Times New Roman"/>
          <w:sz w:val="28"/>
          <w:lang w:val="uk-UA"/>
        </w:rPr>
        <w:t xml:space="preserve"> [28]</w:t>
      </w:r>
      <w:r w:rsidRPr="00CF44C1">
        <w:rPr>
          <w:rFonts w:ascii="Times New Roman" w:hAnsi="Times New Roman" w:cs="Times New Roman"/>
          <w:sz w:val="28"/>
          <w:lang w:val="uk-UA"/>
        </w:rPr>
        <w:t>. Однак Директива також не розглядає конкретно питання визначення авторства або права власності на онлайн-роботи.</w:t>
      </w:r>
    </w:p>
    <w:p w14:paraId="2B9CE3C1" w14:textId="77777777" w:rsidR="00170E97" w:rsidRDefault="00CF44C1" w:rsidP="00CF44C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Х</w:t>
      </w:r>
      <w:r w:rsidR="00287DA5" w:rsidRPr="00CF44C1">
        <w:rPr>
          <w:rFonts w:ascii="Times New Roman" w:hAnsi="Times New Roman" w:cs="Times New Roman"/>
          <w:sz w:val="28"/>
          <w:lang w:val="uk-UA"/>
        </w:rPr>
        <w:t>оча закони про авторське право застосовуються до творів, створених в Інтернеті, все ще можуть виникати проблеми з визначенням авторства та права власності, особливо у випадках, коли кілька користувачів співпрацюють над одним твором або коли твір був змінений або підданий маніпуляціям у цифровому форматі.</w:t>
      </w:r>
    </w:p>
    <w:p w14:paraId="3CDA23A1" w14:textId="77777777" w:rsidR="00CF44C1" w:rsidRDefault="00CF44C1" w:rsidP="00CF44C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Отже, с</w:t>
      </w:r>
      <w:r w:rsidRPr="00CF44C1">
        <w:rPr>
          <w:rFonts w:ascii="Times New Roman" w:hAnsi="Times New Roman" w:cs="Times New Roman"/>
          <w:sz w:val="28"/>
          <w:lang w:val="uk-UA"/>
        </w:rPr>
        <w:t>уб'єктами права на аудіовізуальні твори є співавтори, такі як сценаристи, автори діалогів, оператори-постановники, художники-постановники, режисери. Їхній внесок у твір є різним за своєю природою, але всі вони працюють разом, щоб створити єдиний, уніфікований твір з фіксованим рухомим зображенням. Аудіовізуальний твір може також включати інші твори, такі як музичні твори, хореографічні твори, усні твори, які можуть залишатися у їх авторів і використовуватися незалежно від аудіовізуального твору в цілому, якщо договором з організацією, яка виробляє аудіовізуальний твір, або з продюсером аудіовізуального твору не передбачено інше.</w:t>
      </w:r>
      <w:r>
        <w:rPr>
          <w:rFonts w:ascii="Times New Roman" w:hAnsi="Times New Roman" w:cs="Times New Roman"/>
          <w:sz w:val="28"/>
          <w:lang w:val="uk-UA"/>
        </w:rPr>
        <w:t xml:space="preserve"> Новітні технології є викликом для традиційної правової системи, але, як ми бачимо, вже приймаються нові нормативно-правові акти, які регулюють дані правовідносини. </w:t>
      </w:r>
    </w:p>
    <w:p w14:paraId="17959A07" w14:textId="77777777" w:rsidR="00CF44C1" w:rsidRPr="00CF44C1" w:rsidRDefault="00CF44C1" w:rsidP="00CF44C1">
      <w:pPr>
        <w:spacing w:after="0" w:line="360" w:lineRule="auto"/>
        <w:ind w:firstLine="709"/>
        <w:jc w:val="both"/>
        <w:rPr>
          <w:rFonts w:ascii="Times New Roman" w:hAnsi="Times New Roman" w:cs="Times New Roman"/>
          <w:sz w:val="28"/>
          <w:lang w:val="uk-UA"/>
        </w:rPr>
      </w:pPr>
    </w:p>
    <w:p w14:paraId="6142BD68" w14:textId="77777777" w:rsidR="007879F5" w:rsidRDefault="007879F5" w:rsidP="000003AD">
      <w:pPr>
        <w:jc w:val="center"/>
        <w:rPr>
          <w:rFonts w:ascii="Times New Roman" w:hAnsi="Times New Roman" w:cs="Times New Roman"/>
          <w:b/>
          <w:sz w:val="32"/>
          <w:szCs w:val="28"/>
          <w:lang w:val="uk-UA"/>
        </w:rPr>
      </w:pPr>
    </w:p>
    <w:p w14:paraId="1912F9D8" w14:textId="77777777" w:rsidR="00EC0E5C" w:rsidRDefault="00EC0E5C" w:rsidP="000003AD">
      <w:pPr>
        <w:jc w:val="center"/>
        <w:rPr>
          <w:rFonts w:ascii="Times New Roman" w:hAnsi="Times New Roman" w:cs="Times New Roman"/>
          <w:b/>
          <w:sz w:val="28"/>
          <w:szCs w:val="24"/>
          <w:lang w:val="uk-UA"/>
        </w:rPr>
      </w:pPr>
    </w:p>
    <w:p w14:paraId="232FCAD5" w14:textId="77777777" w:rsidR="00EC0E5C" w:rsidRDefault="00EC0E5C" w:rsidP="000003AD">
      <w:pPr>
        <w:jc w:val="center"/>
        <w:rPr>
          <w:rFonts w:ascii="Times New Roman" w:hAnsi="Times New Roman" w:cs="Times New Roman"/>
          <w:b/>
          <w:sz w:val="28"/>
          <w:szCs w:val="24"/>
          <w:lang w:val="uk-UA"/>
        </w:rPr>
      </w:pPr>
    </w:p>
    <w:p w14:paraId="586927D4" w14:textId="080782C1" w:rsidR="007879F5" w:rsidRDefault="00151765" w:rsidP="000003AD">
      <w:pPr>
        <w:jc w:val="center"/>
        <w:rPr>
          <w:rFonts w:ascii="Times New Roman" w:hAnsi="Times New Roman" w:cs="Times New Roman"/>
          <w:b/>
          <w:sz w:val="28"/>
          <w:szCs w:val="24"/>
          <w:lang w:val="uk-UA"/>
        </w:rPr>
      </w:pPr>
      <w:r>
        <w:rPr>
          <w:rFonts w:ascii="Times New Roman" w:hAnsi="Times New Roman" w:cs="Times New Roman"/>
          <w:b/>
          <w:sz w:val="28"/>
          <w:szCs w:val="24"/>
          <w:lang w:val="uk-UA"/>
        </w:rPr>
        <w:lastRenderedPageBreak/>
        <w:t>Висновок до Розділу 1</w:t>
      </w:r>
    </w:p>
    <w:p w14:paraId="731DADDE" w14:textId="77777777" w:rsidR="00151765" w:rsidRDefault="00151765" w:rsidP="00151765">
      <w:pPr>
        <w:spacing w:after="0" w:line="360" w:lineRule="auto"/>
        <w:ind w:firstLine="709"/>
        <w:jc w:val="center"/>
        <w:rPr>
          <w:rFonts w:ascii="Times New Roman" w:hAnsi="Times New Roman" w:cs="Times New Roman"/>
          <w:b/>
          <w:sz w:val="28"/>
          <w:szCs w:val="24"/>
          <w:lang w:val="uk-UA"/>
        </w:rPr>
      </w:pPr>
    </w:p>
    <w:p w14:paraId="35457AF3" w14:textId="5C95942C" w:rsid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Визначення аудіовізуального твору та суб'єктів права на нього включає різноманітні творчі елементи, такі як зображення, звук, монтаж та інші. Суб'єкти права на аудіовізуальний твір включають авторів, таких як режисери, сценаристи, оператори та монтажери. Права включають у себе авторські права, суміжні права виконавців, а також особисті немайнові права, такі як право на ім'я та захист від перекручень. Врахування цих аспектів є ключовим для забезпечення справедливого розподілу прав та захисту творчої праці у сфері аудіовізуального мистецтва.</w:t>
      </w:r>
    </w:p>
    <w:p w14:paraId="0C3FCAD2"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Аудіовізуальний твір – це творчий продукт, що поєднує зображення та звук, створюючи цілісний враження для глядача або слухача. Цей термін охоплює широкий спектр творів, включаючи фільми, відеоролики, телепередачі, мультфільми та інші аудіовізуальні форми мистецтва.</w:t>
      </w:r>
    </w:p>
    <w:p w14:paraId="742E711D"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Визначення аудіовізуального твору включає в себе не лише зображення та звук, але й їхнє взаємодію та сумісність для передачі ідей, емоцій та повідомлень. Важливим є не лише окремі складові, але і їх взаємодія та співробітництво для створення комплексного враження.</w:t>
      </w:r>
    </w:p>
    <w:p w14:paraId="546F9526"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Авторські права на аудіовізуальний твір захищають інтелектуальну власність творців, які внесли свій внесок до створення цього твору. Суб'єктами права можуть бути режисери, сценаристи, оператори, композитори, монтажери та інші учасники творчого процесу.</w:t>
      </w:r>
    </w:p>
    <w:p w14:paraId="72BF2AEC" w14:textId="08DEEA97" w:rsid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Основні елементи аудіовізуального твору включають в себе візуальні ефекти, кінематографічний монтаж, саундтреки та діалоги, які разом створюють художню та естетичну цілісність. Особливості цього жанру можуть варіюватися від фільмів, які розповідають історії, до музичних відеороликів, які використовують образи та звук для емоційного враження.</w:t>
      </w:r>
    </w:p>
    <w:p w14:paraId="1A22AA43"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 xml:space="preserve">У контексті аудіовізуальних творів, таких як фільми чи відео, розподіл прав включає різних творчих учасників, які спільно вносять свій вклад у </w:t>
      </w:r>
      <w:r w:rsidRPr="00151765">
        <w:rPr>
          <w:rFonts w:ascii="Times New Roman" w:hAnsi="Times New Roman" w:cs="Times New Roman"/>
          <w:bCs/>
          <w:sz w:val="28"/>
          <w:szCs w:val="24"/>
          <w:lang w:val="uk-UA"/>
        </w:rPr>
        <w:lastRenderedPageBreak/>
        <w:t>створення твору. Кожен з цих суб'єктів, такі як режисер, сценарист, оператор, монтажер, має визначені права на свій творчий внесок.</w:t>
      </w:r>
    </w:p>
    <w:p w14:paraId="45CE9FBE"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Специфіка аудіовізуальних творів вимагає узгодженого співробітництва різних фахівців для створення цілісного твору. У визначенні суб'єктів права важливо враховувати, що вони можуть мати різні види прав, включаючи авторські, суміжні та особисті немайнові.</w:t>
      </w:r>
    </w:p>
    <w:p w14:paraId="18AC9D6E"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Особисті немайнові права, такі як право на ім'я та захист від перекручень, спрямовані на захист гідності та репутації творчих виконавців. Зазначені права нероздільно пов'язані з їх особистістю та творчою ідентичністю.</w:t>
      </w:r>
    </w:p>
    <w:p w14:paraId="408B9F89" w14:textId="77777777"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Правовий контекст також враховує концепцію суміжних прав виконавців, які надають виконавцям права на винагороду та контроль за використанням їх виконань. Це може включати право на відтворення, поширення та публічне виконання.</w:t>
      </w:r>
    </w:p>
    <w:p w14:paraId="638BE539" w14:textId="4C5CF579" w:rsidR="00151765" w:rsidRPr="00151765" w:rsidRDefault="00151765" w:rsidP="00151765">
      <w:pPr>
        <w:spacing w:after="0" w:line="360" w:lineRule="auto"/>
        <w:ind w:firstLine="709"/>
        <w:jc w:val="both"/>
        <w:rPr>
          <w:rFonts w:ascii="Times New Roman" w:hAnsi="Times New Roman" w:cs="Times New Roman"/>
          <w:bCs/>
          <w:sz w:val="28"/>
          <w:szCs w:val="24"/>
          <w:lang w:val="uk-UA"/>
        </w:rPr>
      </w:pPr>
      <w:r w:rsidRPr="00151765">
        <w:rPr>
          <w:rFonts w:ascii="Times New Roman" w:hAnsi="Times New Roman" w:cs="Times New Roman"/>
          <w:bCs/>
          <w:sz w:val="28"/>
          <w:szCs w:val="24"/>
          <w:lang w:val="uk-UA"/>
        </w:rPr>
        <w:t>Усе це створює складну мережу прав та обов'язків, яка визначає взаємовідносини між творцями та власниками прав в аудіовізуальній сфері. Забезпечення адекватного юридичного захисту для суб'єктів права на аудіовізуальний твір є ключовим аспектом сучасного авторського права.</w:t>
      </w:r>
    </w:p>
    <w:p w14:paraId="5529E32E" w14:textId="77777777" w:rsidR="007879F5" w:rsidRDefault="007879F5" w:rsidP="000003AD">
      <w:pPr>
        <w:jc w:val="center"/>
        <w:rPr>
          <w:rFonts w:ascii="Times New Roman" w:hAnsi="Times New Roman" w:cs="Times New Roman"/>
          <w:b/>
          <w:sz w:val="32"/>
          <w:szCs w:val="28"/>
          <w:lang w:val="uk-UA"/>
        </w:rPr>
      </w:pPr>
    </w:p>
    <w:p w14:paraId="42FD3C85" w14:textId="77777777" w:rsidR="007879F5" w:rsidRDefault="007879F5" w:rsidP="000003AD">
      <w:pPr>
        <w:jc w:val="center"/>
        <w:rPr>
          <w:rFonts w:ascii="Times New Roman" w:hAnsi="Times New Roman" w:cs="Times New Roman"/>
          <w:b/>
          <w:sz w:val="32"/>
          <w:szCs w:val="28"/>
          <w:lang w:val="uk-UA"/>
        </w:rPr>
      </w:pPr>
    </w:p>
    <w:p w14:paraId="080787DF" w14:textId="77777777" w:rsidR="007879F5" w:rsidRDefault="007879F5" w:rsidP="000003AD">
      <w:pPr>
        <w:jc w:val="center"/>
        <w:rPr>
          <w:rFonts w:ascii="Times New Roman" w:hAnsi="Times New Roman" w:cs="Times New Roman"/>
          <w:b/>
          <w:sz w:val="32"/>
          <w:szCs w:val="28"/>
          <w:lang w:val="uk-UA"/>
        </w:rPr>
      </w:pPr>
    </w:p>
    <w:p w14:paraId="23F4296A" w14:textId="77777777" w:rsidR="007879F5" w:rsidRDefault="007879F5" w:rsidP="000003AD">
      <w:pPr>
        <w:jc w:val="center"/>
        <w:rPr>
          <w:rFonts w:ascii="Times New Roman" w:hAnsi="Times New Roman" w:cs="Times New Roman"/>
          <w:b/>
          <w:sz w:val="32"/>
          <w:szCs w:val="28"/>
          <w:lang w:val="uk-UA"/>
        </w:rPr>
      </w:pPr>
    </w:p>
    <w:p w14:paraId="68E59236" w14:textId="77777777" w:rsidR="007879F5" w:rsidRDefault="007879F5" w:rsidP="000003AD">
      <w:pPr>
        <w:jc w:val="center"/>
        <w:rPr>
          <w:rFonts w:ascii="Times New Roman" w:hAnsi="Times New Roman" w:cs="Times New Roman"/>
          <w:b/>
          <w:sz w:val="32"/>
          <w:szCs w:val="28"/>
          <w:lang w:val="uk-UA"/>
        </w:rPr>
      </w:pPr>
    </w:p>
    <w:p w14:paraId="4A26FF21" w14:textId="77777777" w:rsidR="007879F5" w:rsidRDefault="007879F5" w:rsidP="000003AD">
      <w:pPr>
        <w:jc w:val="center"/>
        <w:rPr>
          <w:rFonts w:ascii="Times New Roman" w:hAnsi="Times New Roman" w:cs="Times New Roman"/>
          <w:b/>
          <w:sz w:val="32"/>
          <w:szCs w:val="28"/>
          <w:lang w:val="uk-UA"/>
        </w:rPr>
      </w:pPr>
    </w:p>
    <w:p w14:paraId="551662D6" w14:textId="77777777" w:rsidR="007879F5" w:rsidRDefault="007879F5" w:rsidP="000003AD">
      <w:pPr>
        <w:jc w:val="center"/>
        <w:rPr>
          <w:rFonts w:ascii="Times New Roman" w:hAnsi="Times New Roman" w:cs="Times New Roman"/>
          <w:b/>
          <w:sz w:val="32"/>
          <w:szCs w:val="28"/>
          <w:lang w:val="uk-UA"/>
        </w:rPr>
      </w:pPr>
    </w:p>
    <w:p w14:paraId="56DAA161" w14:textId="77777777" w:rsidR="007879F5" w:rsidRDefault="007879F5" w:rsidP="000003AD">
      <w:pPr>
        <w:jc w:val="center"/>
        <w:rPr>
          <w:rFonts w:ascii="Times New Roman" w:hAnsi="Times New Roman" w:cs="Times New Roman"/>
          <w:b/>
          <w:sz w:val="32"/>
          <w:szCs w:val="28"/>
          <w:lang w:val="uk-UA"/>
        </w:rPr>
      </w:pPr>
    </w:p>
    <w:p w14:paraId="1C6DE6D3" w14:textId="77777777" w:rsidR="007879F5" w:rsidRDefault="007879F5" w:rsidP="000003AD">
      <w:pPr>
        <w:jc w:val="center"/>
        <w:rPr>
          <w:rFonts w:ascii="Times New Roman" w:hAnsi="Times New Roman" w:cs="Times New Roman"/>
          <w:b/>
          <w:sz w:val="32"/>
          <w:szCs w:val="28"/>
          <w:lang w:val="uk-UA"/>
        </w:rPr>
      </w:pPr>
    </w:p>
    <w:p w14:paraId="3F3CE54C" w14:textId="380BA654" w:rsidR="000003AD" w:rsidRPr="000003AD" w:rsidRDefault="000003AD" w:rsidP="000003AD">
      <w:pPr>
        <w:jc w:val="center"/>
        <w:rPr>
          <w:rFonts w:ascii="Times New Roman" w:hAnsi="Times New Roman" w:cs="Times New Roman"/>
          <w:b/>
          <w:sz w:val="32"/>
          <w:szCs w:val="28"/>
          <w:lang w:val="uk-UA"/>
        </w:rPr>
      </w:pPr>
      <w:r w:rsidRPr="000003AD">
        <w:rPr>
          <w:rFonts w:ascii="Times New Roman" w:hAnsi="Times New Roman" w:cs="Times New Roman"/>
          <w:b/>
          <w:sz w:val="32"/>
          <w:szCs w:val="28"/>
          <w:lang w:val="uk-UA"/>
        </w:rPr>
        <w:lastRenderedPageBreak/>
        <w:t>РОЗДІЛ 2. СУБ</w:t>
      </w:r>
      <w:r w:rsidRPr="000003AD">
        <w:rPr>
          <w:rFonts w:ascii="Times New Roman" w:hAnsi="Times New Roman" w:cs="Times New Roman"/>
          <w:b/>
          <w:sz w:val="32"/>
          <w:szCs w:val="28"/>
        </w:rPr>
        <w:t>’</w:t>
      </w:r>
      <w:r w:rsidRPr="000003AD">
        <w:rPr>
          <w:rFonts w:ascii="Times New Roman" w:hAnsi="Times New Roman" w:cs="Times New Roman"/>
          <w:b/>
          <w:sz w:val="32"/>
          <w:szCs w:val="28"/>
          <w:lang w:val="uk-UA"/>
        </w:rPr>
        <w:t>ЄКТИ ПРАВА НА АУДІОВІЗУАЛЬНИЙ ТВІР ТА ЇХ ПРАВОВИЙ СТАТУС</w:t>
      </w:r>
    </w:p>
    <w:p w14:paraId="1E357ABD" w14:textId="77777777" w:rsidR="000003AD" w:rsidRDefault="000003AD" w:rsidP="000003AD">
      <w:pPr>
        <w:spacing w:after="0"/>
        <w:jc w:val="center"/>
        <w:rPr>
          <w:rFonts w:ascii="Times New Roman" w:hAnsi="Times New Roman" w:cs="Times New Roman"/>
          <w:b/>
          <w:sz w:val="28"/>
          <w:szCs w:val="28"/>
          <w:lang w:val="uk-UA"/>
        </w:rPr>
      </w:pPr>
      <w:r w:rsidRPr="000003AD">
        <w:rPr>
          <w:rFonts w:ascii="Times New Roman" w:hAnsi="Times New Roman" w:cs="Times New Roman"/>
          <w:b/>
          <w:sz w:val="28"/>
          <w:szCs w:val="28"/>
          <w:lang w:val="uk-UA"/>
        </w:rPr>
        <w:t>2.1. Первинні суб’єкти права на аудіовізуальний твір</w:t>
      </w:r>
    </w:p>
    <w:p w14:paraId="04B26E3E" w14:textId="77777777" w:rsidR="000003AD" w:rsidRDefault="000003AD" w:rsidP="00DE4716">
      <w:pPr>
        <w:spacing w:after="0" w:line="360" w:lineRule="auto"/>
        <w:ind w:firstLine="709"/>
        <w:jc w:val="both"/>
        <w:rPr>
          <w:rFonts w:ascii="Times New Roman" w:hAnsi="Times New Roman" w:cs="Times New Roman"/>
          <w:sz w:val="28"/>
          <w:szCs w:val="28"/>
          <w:lang w:val="uk-UA"/>
        </w:rPr>
      </w:pPr>
    </w:p>
    <w:p w14:paraId="4C3C023C" w14:textId="77777777" w:rsidR="00DE4716" w:rsidRDefault="00DE4716" w:rsidP="003164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Розглянувши поняття суб’єкта права на аудіовізуальний твір, необхідно дослідити такий розподіл суб’єктів права на аудіовізуальний твір, як первинні суб’єкти права на аудіовізуальний твір та вторинні суб’єкти права на аудіовізуальний твір. </w:t>
      </w:r>
    </w:p>
    <w:p w14:paraId="352E9D1A" w14:textId="77777777" w:rsidR="00DE4716" w:rsidRDefault="00DE4716" w:rsidP="003164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вітчизняне законодавство не містить визначень, ким є первинні та вторинні суб’єкти права на аудіовізуальний твір. Натомість, ми бачимо існування визначення первинного суб’єкта авторського права.</w:t>
      </w:r>
    </w:p>
    <w:p w14:paraId="584DB819" w14:textId="77777777" w:rsidR="00DE4716" w:rsidRDefault="00DE4716" w:rsidP="003164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Таке визначення міститься в Цивільному кодексі України та Законі Україні «Про авторське право і суміжні права».</w:t>
      </w:r>
    </w:p>
    <w:p w14:paraId="389C8620" w14:textId="77777777" w:rsidR="00DE4716" w:rsidRDefault="00DE4716" w:rsidP="003164F4">
      <w:pPr>
        <w:spacing w:after="0" w:line="360" w:lineRule="auto"/>
        <w:ind w:firstLine="709"/>
        <w:jc w:val="both"/>
        <w:rPr>
          <w:rFonts w:ascii="Times New Roman" w:hAnsi="Times New Roman" w:cs="Times New Roman"/>
          <w:sz w:val="28"/>
          <w:shd w:val="clear" w:color="auto" w:fill="FFFFFF"/>
          <w:lang w:val="uk-UA"/>
        </w:rPr>
      </w:pPr>
      <w:r>
        <w:rPr>
          <w:rFonts w:ascii="Times New Roman" w:hAnsi="Times New Roman" w:cs="Times New Roman"/>
          <w:sz w:val="28"/>
          <w:szCs w:val="28"/>
          <w:lang w:val="uk-UA"/>
        </w:rPr>
        <w:t xml:space="preserve">Зокрема, в Цивільному кодексі України «первинним </w:t>
      </w:r>
      <w:r w:rsidRPr="00DE4716">
        <w:rPr>
          <w:rFonts w:ascii="Times New Roman" w:hAnsi="Times New Roman" w:cs="Times New Roman"/>
          <w:sz w:val="28"/>
          <w:shd w:val="clear" w:color="auto" w:fill="FFFFFF"/>
        </w:rPr>
        <w:t>суб'єктом авторського права є автор твору. За відсутності доказів іншого автором твору вважається фізична особа, зазначена звичайним способом як автор на оригіналі або примірнику твору (презумпція авторства)</w:t>
      </w:r>
      <w:r w:rsidRPr="00DE4716">
        <w:rPr>
          <w:rFonts w:ascii="Times New Roman" w:hAnsi="Times New Roman" w:cs="Times New Roman"/>
          <w:sz w:val="28"/>
          <w:shd w:val="clear" w:color="auto" w:fill="FFFFFF"/>
          <w:lang w:val="uk-UA"/>
        </w:rPr>
        <w:t xml:space="preserve">» </w:t>
      </w:r>
      <w:r w:rsidR="00755EA4">
        <w:rPr>
          <w:rFonts w:ascii="Times New Roman" w:hAnsi="Times New Roman" w:cs="Times New Roman"/>
          <w:sz w:val="28"/>
          <w:shd w:val="clear" w:color="auto" w:fill="FFFFFF"/>
          <w:lang w:val="uk-UA"/>
        </w:rPr>
        <w:t>[3, ч.1 ст.435]</w:t>
      </w:r>
      <w:r>
        <w:rPr>
          <w:rFonts w:ascii="Times New Roman" w:hAnsi="Times New Roman" w:cs="Times New Roman"/>
          <w:sz w:val="28"/>
          <w:shd w:val="clear" w:color="auto" w:fill="FFFFFF"/>
          <w:lang w:val="uk-UA"/>
        </w:rPr>
        <w:t>.</w:t>
      </w:r>
    </w:p>
    <w:p w14:paraId="67D25ACE" w14:textId="77777777" w:rsidR="00DE4716" w:rsidRDefault="00DE4716" w:rsidP="003164F4">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hd w:val="clear" w:color="auto" w:fill="FFFFFF"/>
          <w:lang w:val="uk-UA"/>
        </w:rPr>
        <w:t>Аналогічне визначення ми бачимо і в Законі України «</w:t>
      </w:r>
      <w:r>
        <w:rPr>
          <w:rFonts w:ascii="Times New Roman" w:hAnsi="Times New Roman" w:cs="Times New Roman"/>
          <w:sz w:val="28"/>
          <w:szCs w:val="28"/>
          <w:lang w:val="uk-UA"/>
        </w:rPr>
        <w:t xml:space="preserve">Про авторське право і суміжні права» - </w:t>
      </w:r>
      <w:r w:rsidRPr="00DE4716">
        <w:rPr>
          <w:rFonts w:ascii="Times New Roman" w:hAnsi="Times New Roman" w:cs="Times New Roman"/>
          <w:sz w:val="28"/>
          <w:szCs w:val="28"/>
          <w:lang w:val="uk-UA"/>
        </w:rPr>
        <w:t>«</w:t>
      </w:r>
      <w:r w:rsidRPr="00DE4716">
        <w:rPr>
          <w:rFonts w:ascii="Times New Roman" w:hAnsi="Times New Roman" w:cs="Times New Roman"/>
          <w:sz w:val="28"/>
          <w:szCs w:val="28"/>
          <w:shd w:val="clear" w:color="auto" w:fill="FFFFFF"/>
        </w:rPr>
        <w:t>Первинним суб’єктом авторського права є автор твору»</w:t>
      </w:r>
      <w:r w:rsidR="00755EA4">
        <w:rPr>
          <w:rFonts w:ascii="Times New Roman" w:hAnsi="Times New Roman" w:cs="Times New Roman"/>
          <w:sz w:val="28"/>
          <w:szCs w:val="28"/>
          <w:shd w:val="clear" w:color="auto" w:fill="FFFFFF"/>
          <w:lang w:val="uk-UA"/>
        </w:rPr>
        <w:t xml:space="preserve"> [1, ч.2 ст.5]</w:t>
      </w:r>
      <w:r w:rsidRPr="00DE4716">
        <w:rPr>
          <w:rFonts w:ascii="Times New Roman" w:hAnsi="Times New Roman" w:cs="Times New Roman"/>
          <w:sz w:val="28"/>
          <w:szCs w:val="28"/>
          <w:shd w:val="clear" w:color="auto" w:fill="FFFFFF"/>
          <w:lang w:val="uk-UA"/>
        </w:rPr>
        <w:t>.</w:t>
      </w:r>
    </w:p>
    <w:p w14:paraId="0BF2813B" w14:textId="77777777" w:rsidR="00294352" w:rsidRDefault="00294352" w:rsidP="003164F4">
      <w:pPr>
        <w:spacing w:after="0" w:line="360" w:lineRule="auto"/>
        <w:ind w:firstLine="709"/>
        <w:jc w:val="both"/>
        <w:rPr>
          <w:rFonts w:ascii="Times New Roman" w:hAnsi="Times New Roman" w:cs="Times New Roman"/>
          <w:sz w:val="28"/>
          <w:szCs w:val="28"/>
          <w:shd w:val="clear" w:color="auto" w:fill="FFFFFF"/>
          <w:lang w:val="uk-UA"/>
        </w:rPr>
      </w:pPr>
      <w:r w:rsidRPr="00294352">
        <w:rPr>
          <w:rFonts w:ascii="Times New Roman" w:hAnsi="Times New Roman" w:cs="Times New Roman"/>
          <w:sz w:val="28"/>
          <w:szCs w:val="28"/>
          <w:shd w:val="clear" w:color="auto" w:fill="FFFFFF"/>
          <w:lang w:val="uk-UA"/>
        </w:rPr>
        <w:t>Відповідно до статті 1 Закону України "Про авторське право і суміжні права", автор - це фізична особа, яка створила твір своєю творчою працею. Таким чином, авторами можуть вважатися лише фізичні особи (громадяни України, іноземці, особи без громадянства), які є учасниками цивільно-правових відносин. Юридична особа не може бути автором твору.</w:t>
      </w:r>
    </w:p>
    <w:p w14:paraId="71547997" w14:textId="77777777" w:rsidR="00294352" w:rsidRDefault="00294352" w:rsidP="003164F4">
      <w:pPr>
        <w:spacing w:after="0" w:line="360" w:lineRule="auto"/>
        <w:ind w:firstLine="709"/>
        <w:jc w:val="both"/>
        <w:rPr>
          <w:rFonts w:ascii="Times New Roman" w:hAnsi="Times New Roman" w:cs="Times New Roman"/>
          <w:sz w:val="28"/>
          <w:szCs w:val="28"/>
          <w:shd w:val="clear" w:color="auto" w:fill="FFFFFF"/>
          <w:lang w:val="uk-UA"/>
        </w:rPr>
      </w:pPr>
      <w:r w:rsidRPr="00294352">
        <w:rPr>
          <w:rFonts w:ascii="Times New Roman" w:hAnsi="Times New Roman" w:cs="Times New Roman"/>
          <w:sz w:val="28"/>
          <w:szCs w:val="28"/>
          <w:shd w:val="clear" w:color="auto" w:fill="FFFFFF"/>
          <w:lang w:val="uk-UA"/>
        </w:rPr>
        <w:t xml:space="preserve">Порядок захисту авторських прав залежить від цивільної правосуб'єктності фізичної особи. Цивільну правоздатність, тобто здатність мати цивільні права та обов'язки, мають усі фізичні особи відповідно до статті 25 Цивільного кодексу України. Це є необхідною передумовою для </w:t>
      </w:r>
      <w:r w:rsidRPr="00294352">
        <w:rPr>
          <w:rFonts w:ascii="Times New Roman" w:hAnsi="Times New Roman" w:cs="Times New Roman"/>
          <w:sz w:val="28"/>
          <w:szCs w:val="28"/>
          <w:shd w:val="clear" w:color="auto" w:fill="FFFFFF"/>
          <w:lang w:val="uk-UA"/>
        </w:rPr>
        <w:lastRenderedPageBreak/>
        <w:t>юридичної власності у правовідносинах. Отже, будь-яка особа потенційно може бути автором твору.</w:t>
      </w:r>
    </w:p>
    <w:p w14:paraId="50C988CB" w14:textId="77777777" w:rsidR="00294352" w:rsidRDefault="00584260" w:rsidP="003164F4">
      <w:pPr>
        <w:spacing w:after="0" w:line="360" w:lineRule="auto"/>
        <w:ind w:firstLine="709"/>
        <w:jc w:val="both"/>
        <w:rPr>
          <w:rFonts w:ascii="Times New Roman" w:hAnsi="Times New Roman" w:cs="Times New Roman"/>
          <w:sz w:val="28"/>
          <w:szCs w:val="28"/>
          <w:shd w:val="clear" w:color="auto" w:fill="FFFFFF"/>
          <w:lang w:val="uk-UA"/>
        </w:rPr>
      </w:pPr>
      <w:r w:rsidRPr="00584260">
        <w:rPr>
          <w:rFonts w:ascii="Times New Roman" w:hAnsi="Times New Roman" w:cs="Times New Roman"/>
          <w:sz w:val="28"/>
          <w:szCs w:val="28"/>
          <w:shd w:val="clear" w:color="auto" w:fill="FFFFFF"/>
          <w:lang w:val="uk-UA"/>
        </w:rPr>
        <w:t>Право авторства завжди є особистим і походить виключно від автора, що робить його невідчужуваним. Майнові права автора також походять від автора і є первинними, формуючи фундамент для виникнення і розвитку економічної системи, яка забезпечує обіг результатів творчої та інтелектуальної діяльності. Коли первинне право передається іншій особі, виникають похідні права інтелектуальної власності. Такий поділ на первинні та похідні права стосується лише виключних майнових прав. На відміну від особистих первинних прав, первинними майновими правами можна торгувати на комерційній основі. Якщо власник прав не є автором, то права не є первинними, а похідними</w:t>
      </w:r>
      <w:r w:rsidR="00755EA4">
        <w:rPr>
          <w:rFonts w:ascii="Times New Roman" w:hAnsi="Times New Roman" w:cs="Times New Roman"/>
          <w:sz w:val="28"/>
          <w:szCs w:val="28"/>
          <w:shd w:val="clear" w:color="auto" w:fill="FFFFFF"/>
          <w:lang w:val="uk-UA"/>
        </w:rPr>
        <w:t xml:space="preserve"> [30, с.263]</w:t>
      </w:r>
      <w:r w:rsidRPr="00584260">
        <w:rPr>
          <w:rFonts w:ascii="Times New Roman" w:hAnsi="Times New Roman" w:cs="Times New Roman"/>
          <w:sz w:val="28"/>
          <w:szCs w:val="28"/>
          <w:shd w:val="clear" w:color="auto" w:fill="FFFFFF"/>
          <w:lang w:val="uk-UA"/>
        </w:rPr>
        <w:t>.</w:t>
      </w:r>
    </w:p>
    <w:p w14:paraId="5E91C629" w14:textId="77777777" w:rsidR="00584260" w:rsidRDefault="00584260" w:rsidP="003164F4">
      <w:pPr>
        <w:pStyle w:val="rvps2"/>
        <w:shd w:val="clear" w:color="auto" w:fill="FFFFFF"/>
        <w:spacing w:before="0" w:beforeAutospacing="0" w:after="0" w:afterAutospacing="0" w:line="360" w:lineRule="auto"/>
        <w:ind w:firstLine="709"/>
        <w:jc w:val="both"/>
        <w:rPr>
          <w:sz w:val="28"/>
          <w:lang w:val="uk-UA"/>
        </w:rPr>
      </w:pPr>
      <w:r>
        <w:rPr>
          <w:sz w:val="28"/>
          <w:szCs w:val="28"/>
          <w:shd w:val="clear" w:color="auto" w:fill="FFFFFF"/>
          <w:lang w:val="uk-UA"/>
        </w:rPr>
        <w:t xml:space="preserve">Якщо ми звернемося до </w:t>
      </w:r>
      <w:r w:rsidRPr="007C1128">
        <w:rPr>
          <w:sz w:val="28"/>
          <w:lang w:val="uk-UA"/>
        </w:rPr>
        <w:t>Закон</w:t>
      </w:r>
      <w:r>
        <w:rPr>
          <w:sz w:val="28"/>
          <w:lang w:val="uk-UA"/>
        </w:rPr>
        <w:t>у</w:t>
      </w:r>
      <w:r w:rsidRPr="007C1128">
        <w:rPr>
          <w:sz w:val="28"/>
          <w:lang w:val="uk-UA"/>
        </w:rPr>
        <w:t xml:space="preserve"> </w:t>
      </w:r>
      <w:r>
        <w:rPr>
          <w:sz w:val="28"/>
          <w:lang w:val="uk-UA"/>
        </w:rPr>
        <w:t xml:space="preserve">України </w:t>
      </w:r>
      <w:r w:rsidRPr="007C1128">
        <w:rPr>
          <w:sz w:val="28"/>
          <w:lang w:val="uk-UA"/>
        </w:rPr>
        <w:t>"Про авторське право і суміжні права"</w:t>
      </w:r>
      <w:r>
        <w:rPr>
          <w:sz w:val="28"/>
          <w:lang w:val="uk-UA"/>
        </w:rPr>
        <w:t>, то бачимо, що закон</w:t>
      </w:r>
      <w:r w:rsidRPr="007C1128">
        <w:rPr>
          <w:sz w:val="28"/>
          <w:lang w:val="uk-UA"/>
        </w:rPr>
        <w:t xml:space="preserve"> визначає режисера-постановника, </w:t>
      </w:r>
      <w:r w:rsidRPr="007C1128">
        <w:rPr>
          <w:sz w:val="28"/>
          <w:szCs w:val="28"/>
        </w:rPr>
        <w:t>автор</w:t>
      </w:r>
      <w:r w:rsidRPr="007C1128">
        <w:rPr>
          <w:sz w:val="28"/>
          <w:szCs w:val="28"/>
          <w:lang w:val="uk-UA"/>
        </w:rPr>
        <w:t>а</w:t>
      </w:r>
      <w:r w:rsidRPr="007C1128">
        <w:rPr>
          <w:sz w:val="28"/>
          <w:szCs w:val="28"/>
        </w:rPr>
        <w:t xml:space="preserve"> (авторів) сценарію та/або текстів діалогів, автор</w:t>
      </w:r>
      <w:r w:rsidRPr="007C1128">
        <w:rPr>
          <w:sz w:val="28"/>
          <w:szCs w:val="28"/>
          <w:lang w:val="uk-UA"/>
        </w:rPr>
        <w:t>а</w:t>
      </w:r>
      <w:r w:rsidRPr="007C1128">
        <w:rPr>
          <w:sz w:val="28"/>
          <w:szCs w:val="28"/>
        </w:rPr>
        <w:t xml:space="preserve"> спеціально створеного для аудіовізуального твору музичного твору з текстом або без нього</w:t>
      </w:r>
      <w:r w:rsidRPr="007C1128">
        <w:rPr>
          <w:sz w:val="28"/>
          <w:szCs w:val="28"/>
          <w:lang w:val="uk-UA"/>
        </w:rPr>
        <w:t xml:space="preserve">, </w:t>
      </w:r>
      <w:r w:rsidRPr="007C1128">
        <w:rPr>
          <w:sz w:val="28"/>
          <w:lang w:val="uk-UA"/>
        </w:rPr>
        <w:t>художника-постановника та оператора-постановника як авторів аудіовізуального твору</w:t>
      </w:r>
      <w:r w:rsidR="00755EA4">
        <w:rPr>
          <w:sz w:val="28"/>
          <w:lang w:val="uk-UA"/>
        </w:rPr>
        <w:t xml:space="preserve"> [1, ч.1 ст.16]</w:t>
      </w:r>
      <w:r w:rsidRPr="007C1128">
        <w:rPr>
          <w:sz w:val="28"/>
          <w:lang w:val="uk-UA"/>
        </w:rPr>
        <w:t>.</w:t>
      </w:r>
    </w:p>
    <w:p w14:paraId="196BFABF" w14:textId="77777777" w:rsidR="00584260" w:rsidRPr="00A172E1" w:rsidRDefault="00584260" w:rsidP="003164F4">
      <w:pPr>
        <w:spacing w:after="0" w:line="360" w:lineRule="auto"/>
        <w:ind w:firstLine="709"/>
        <w:jc w:val="both"/>
        <w:rPr>
          <w:rFonts w:ascii="Times New Roman" w:hAnsi="Times New Roman" w:cs="Times New Roman"/>
          <w:sz w:val="28"/>
          <w:szCs w:val="28"/>
          <w:lang w:val="uk-UA"/>
        </w:rPr>
      </w:pPr>
      <w:r w:rsidRPr="00A172E1">
        <w:rPr>
          <w:rFonts w:ascii="Times New Roman" w:hAnsi="Times New Roman" w:cs="Times New Roman"/>
          <w:sz w:val="28"/>
          <w:szCs w:val="28"/>
          <w:lang w:val="uk-UA"/>
        </w:rPr>
        <w:t>Отже, ми можемо вважати вище перераховані суб’</w:t>
      </w:r>
      <w:r w:rsidR="000D36C2" w:rsidRPr="00A172E1">
        <w:rPr>
          <w:rFonts w:ascii="Times New Roman" w:hAnsi="Times New Roman" w:cs="Times New Roman"/>
          <w:sz w:val="28"/>
          <w:szCs w:val="28"/>
          <w:lang w:val="uk-UA"/>
        </w:rPr>
        <w:t xml:space="preserve">єкти </w:t>
      </w:r>
      <w:r w:rsidRPr="00A172E1">
        <w:rPr>
          <w:rFonts w:ascii="Times New Roman" w:hAnsi="Times New Roman" w:cs="Times New Roman"/>
          <w:sz w:val="28"/>
          <w:szCs w:val="28"/>
          <w:lang w:val="uk-UA"/>
        </w:rPr>
        <w:t xml:space="preserve">первісними суб’єктами права на аудіовізуальний твір.  </w:t>
      </w:r>
    </w:p>
    <w:p w14:paraId="5E7F41C9" w14:textId="77777777" w:rsidR="00A172E1" w:rsidRPr="00A172E1" w:rsidRDefault="000D36C2" w:rsidP="003164F4">
      <w:pPr>
        <w:spacing w:after="0" w:line="360" w:lineRule="auto"/>
        <w:ind w:firstLine="709"/>
        <w:jc w:val="both"/>
        <w:rPr>
          <w:rFonts w:ascii="Times New Roman" w:hAnsi="Times New Roman" w:cs="Times New Roman"/>
          <w:sz w:val="28"/>
          <w:szCs w:val="28"/>
          <w:lang w:val="uk-UA"/>
        </w:rPr>
      </w:pPr>
      <w:r w:rsidRPr="00A172E1">
        <w:rPr>
          <w:rFonts w:ascii="Times New Roman" w:hAnsi="Times New Roman" w:cs="Times New Roman"/>
          <w:sz w:val="28"/>
          <w:szCs w:val="28"/>
          <w:lang w:val="uk-UA"/>
        </w:rPr>
        <w:t>Виникнення авторського права</w:t>
      </w:r>
      <w:r w:rsidR="00A172E1" w:rsidRPr="00A172E1">
        <w:rPr>
          <w:rFonts w:ascii="Times New Roman" w:hAnsi="Times New Roman" w:cs="Times New Roman"/>
          <w:sz w:val="28"/>
          <w:szCs w:val="28"/>
          <w:lang w:val="uk-UA"/>
        </w:rPr>
        <w:t xml:space="preserve"> на твір</w:t>
      </w:r>
      <w:r w:rsidRPr="00A172E1">
        <w:rPr>
          <w:rFonts w:ascii="Times New Roman" w:hAnsi="Times New Roman" w:cs="Times New Roman"/>
          <w:sz w:val="28"/>
          <w:szCs w:val="28"/>
          <w:lang w:val="uk-UA"/>
        </w:rPr>
        <w:t xml:space="preserve"> </w:t>
      </w:r>
      <w:r w:rsidR="00A172E1" w:rsidRPr="00A172E1">
        <w:rPr>
          <w:rFonts w:ascii="Times New Roman" w:hAnsi="Times New Roman" w:cs="Times New Roman"/>
          <w:sz w:val="28"/>
          <w:szCs w:val="28"/>
          <w:lang w:val="uk-UA"/>
        </w:rPr>
        <w:t>відбувається внаслідок факту його створення. Коли твір створено і зафіксовано в будь-якій об'єктивній формі, автоматично виникає захист авторського права.</w:t>
      </w:r>
    </w:p>
    <w:p w14:paraId="530B9209" w14:textId="77777777" w:rsidR="00A172E1" w:rsidRPr="00A172E1" w:rsidRDefault="00A172E1" w:rsidP="003164F4">
      <w:pPr>
        <w:spacing w:after="0" w:line="360" w:lineRule="auto"/>
        <w:ind w:firstLine="709"/>
        <w:jc w:val="both"/>
        <w:rPr>
          <w:rFonts w:ascii="Times New Roman" w:hAnsi="Times New Roman" w:cs="Times New Roman"/>
          <w:sz w:val="28"/>
          <w:szCs w:val="28"/>
          <w:lang w:val="uk-UA"/>
        </w:rPr>
      </w:pPr>
      <w:r w:rsidRPr="00A172E1">
        <w:rPr>
          <w:rFonts w:ascii="Times New Roman" w:hAnsi="Times New Roman" w:cs="Times New Roman"/>
          <w:sz w:val="28"/>
          <w:szCs w:val="28"/>
          <w:lang w:val="uk-UA"/>
        </w:rPr>
        <w:t>Якщо немає доказів протилежного, автором твору вважається фізична особа, ім'я якої зазначено як автора на оригіналі або примірнику твору.</w:t>
      </w:r>
    </w:p>
    <w:p w14:paraId="7DEE5130" w14:textId="77777777" w:rsidR="00FD110F" w:rsidRDefault="00A172E1" w:rsidP="003164F4">
      <w:pPr>
        <w:spacing w:after="0" w:line="360" w:lineRule="auto"/>
        <w:ind w:firstLine="709"/>
        <w:jc w:val="both"/>
        <w:rPr>
          <w:rFonts w:ascii="Times New Roman" w:hAnsi="Times New Roman" w:cs="Times New Roman"/>
          <w:sz w:val="28"/>
          <w:szCs w:val="28"/>
          <w:lang w:val="uk-UA"/>
        </w:rPr>
      </w:pPr>
      <w:r w:rsidRPr="00A172E1">
        <w:rPr>
          <w:rFonts w:ascii="Times New Roman" w:hAnsi="Times New Roman" w:cs="Times New Roman"/>
          <w:sz w:val="28"/>
          <w:szCs w:val="28"/>
          <w:lang w:val="uk-UA"/>
        </w:rPr>
        <w:t>Захист авторського права надається автору без необхідності будь-якої формальної реєстрації або інших спеціальних вимог. Автор може використовувати символ авторського права ©, за яким слідують його ім'я та рік першої публікації твору, щоб вказати на своє право власності</w:t>
      </w:r>
      <w:r w:rsidR="00FD110F">
        <w:rPr>
          <w:rFonts w:ascii="Times New Roman" w:hAnsi="Times New Roman" w:cs="Times New Roman"/>
          <w:sz w:val="28"/>
          <w:szCs w:val="28"/>
          <w:lang w:val="uk-UA"/>
        </w:rPr>
        <w:t>.</w:t>
      </w:r>
    </w:p>
    <w:p w14:paraId="3AAD8A2F" w14:textId="77777777" w:rsidR="00FD110F" w:rsidRPr="00FD110F" w:rsidRDefault="00FD110F" w:rsidP="003164F4">
      <w:pPr>
        <w:spacing w:after="0" w:line="360" w:lineRule="auto"/>
        <w:ind w:firstLine="709"/>
        <w:jc w:val="both"/>
        <w:rPr>
          <w:rFonts w:ascii="Times New Roman" w:hAnsi="Times New Roman" w:cs="Times New Roman"/>
          <w:sz w:val="28"/>
          <w:szCs w:val="28"/>
          <w:lang w:val="uk-UA"/>
        </w:rPr>
      </w:pPr>
      <w:r w:rsidRPr="00FD110F">
        <w:rPr>
          <w:rFonts w:ascii="Times New Roman" w:hAnsi="Times New Roman" w:cs="Times New Roman"/>
          <w:sz w:val="28"/>
          <w:szCs w:val="28"/>
          <w:lang w:val="uk-UA"/>
        </w:rPr>
        <w:lastRenderedPageBreak/>
        <w:t>Якщо твір опубліковано без зазначення імені автора або під іншим ім'ям, наприклад, псевдонімом, і псевдонім не дозволяє однозначно ідентифікувати автора, видавець твору вважається представником автора і може здійснювати авторські права до тих пір, поки автор не заявить про своє право на твір.</w:t>
      </w:r>
    </w:p>
    <w:p w14:paraId="2E9B0EB5" w14:textId="77777777" w:rsidR="000D36C2" w:rsidRDefault="00FD110F" w:rsidP="003164F4">
      <w:pPr>
        <w:spacing w:after="0" w:line="360" w:lineRule="auto"/>
        <w:ind w:firstLine="709"/>
        <w:jc w:val="both"/>
        <w:rPr>
          <w:rFonts w:ascii="Times New Roman" w:hAnsi="Times New Roman" w:cs="Times New Roman"/>
          <w:sz w:val="28"/>
          <w:szCs w:val="28"/>
          <w:lang w:val="uk-UA"/>
        </w:rPr>
      </w:pPr>
      <w:r w:rsidRPr="00FD110F">
        <w:rPr>
          <w:rFonts w:ascii="Times New Roman" w:hAnsi="Times New Roman" w:cs="Times New Roman"/>
          <w:sz w:val="28"/>
          <w:szCs w:val="28"/>
          <w:lang w:val="uk-UA"/>
        </w:rPr>
        <w:t xml:space="preserve">Для встановлення і засвідчення своїх прав на твір, у тому числі особистих </w:t>
      </w:r>
      <w:r w:rsidR="008A59BB">
        <w:rPr>
          <w:rFonts w:ascii="Times New Roman" w:hAnsi="Times New Roman" w:cs="Times New Roman"/>
          <w:sz w:val="28"/>
          <w:szCs w:val="28"/>
          <w:lang w:val="uk-UA"/>
        </w:rPr>
        <w:t xml:space="preserve">немайнових </w:t>
      </w:r>
      <w:r w:rsidRPr="00FD110F">
        <w:rPr>
          <w:rFonts w:ascii="Times New Roman" w:hAnsi="Times New Roman" w:cs="Times New Roman"/>
          <w:sz w:val="28"/>
          <w:szCs w:val="28"/>
          <w:lang w:val="uk-UA"/>
        </w:rPr>
        <w:t xml:space="preserve">і майнових прав, а також дати опублікування і набуття майнових прав на підставі договорів або законів, суб'єкт авторського права може зареєструвати свої авторські права в державному реєстрі. Сторони, які беруть участь у договорі, пов'язаному з майновими правами на твір, також мають право зареєструвати договір у державному реєстрі. </w:t>
      </w:r>
      <w:r w:rsidR="00755EA4">
        <w:rPr>
          <w:rFonts w:ascii="Times New Roman" w:hAnsi="Times New Roman" w:cs="Times New Roman"/>
          <w:sz w:val="28"/>
          <w:szCs w:val="28"/>
          <w:lang w:val="uk-UA"/>
        </w:rPr>
        <w:t>[1, ст.9]</w:t>
      </w:r>
      <w:r w:rsidR="00A172E1" w:rsidRPr="00A172E1">
        <w:rPr>
          <w:rFonts w:ascii="Times New Roman" w:hAnsi="Times New Roman" w:cs="Times New Roman"/>
          <w:sz w:val="28"/>
          <w:szCs w:val="28"/>
          <w:lang w:val="uk-UA"/>
        </w:rPr>
        <w:t>.</w:t>
      </w:r>
    </w:p>
    <w:p w14:paraId="0D90033C" w14:textId="77777777" w:rsidR="00FD110F" w:rsidRPr="006641BA" w:rsidRDefault="00FD110F"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lang w:val="uk-UA"/>
        </w:rPr>
        <w:t xml:space="preserve"> </w:t>
      </w:r>
      <w:r w:rsidR="000D36C2" w:rsidRPr="006641BA">
        <w:rPr>
          <w:rFonts w:ascii="Times New Roman" w:hAnsi="Times New Roman" w:cs="Times New Roman"/>
          <w:sz w:val="28"/>
          <w:szCs w:val="28"/>
          <w:lang w:val="uk-UA"/>
        </w:rPr>
        <w:t xml:space="preserve">Як слушно було вище зазначено, розподіл </w:t>
      </w:r>
      <w:r w:rsidR="000D36C2" w:rsidRPr="006641BA">
        <w:rPr>
          <w:rFonts w:ascii="Times New Roman" w:hAnsi="Times New Roman" w:cs="Times New Roman"/>
          <w:sz w:val="28"/>
          <w:szCs w:val="28"/>
          <w:shd w:val="clear" w:color="auto" w:fill="FFFFFF"/>
          <w:lang w:val="uk-UA"/>
        </w:rPr>
        <w:t>на первинні та похідні права стосується лише майнових прав. Немайнові права завжди залишаються за особами, які є авторами твору, скільки за своєю правовою природою є</w:t>
      </w:r>
      <w:r w:rsidR="000D36C2">
        <w:rPr>
          <w:shd w:val="clear" w:color="auto" w:fill="FFFFFF"/>
          <w:lang w:val="uk-UA"/>
        </w:rPr>
        <w:t xml:space="preserve"> </w:t>
      </w:r>
      <w:r w:rsidR="000D36C2" w:rsidRPr="006641BA">
        <w:rPr>
          <w:rFonts w:ascii="Times New Roman" w:hAnsi="Times New Roman" w:cs="Times New Roman"/>
          <w:sz w:val="28"/>
          <w:szCs w:val="28"/>
          <w:shd w:val="clear" w:color="auto" w:fill="FFFFFF"/>
          <w:lang w:val="uk-UA"/>
        </w:rPr>
        <w:t xml:space="preserve">невід’ємними. </w:t>
      </w:r>
    </w:p>
    <w:p w14:paraId="68D8C13A" w14:textId="77777777" w:rsidR="00FD110F" w:rsidRPr="006641BA" w:rsidRDefault="00FD110F"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shd w:val="clear" w:color="auto" w:fill="FFFFFF"/>
          <w:lang w:val="uk-UA"/>
        </w:rPr>
        <w:t>Особисті немайнові права інтелектуальної власності - це права, які тісно пов'язані з фізичною особою, тобто мають особистий характер. Це означає, що, за загальним правилом, фізична особа не може відмовитися від цих прав і не може бути їх позбавлена. Однак важливо зазначити, що існування особистих немайнових прав інтелектуальної власності безпосередньо пов'язане з фізичним існуванням матеріалізованого об'єкта.</w:t>
      </w:r>
    </w:p>
    <w:p w14:paraId="5E79C342" w14:textId="77777777" w:rsidR="00FD110F" w:rsidRPr="006641BA" w:rsidRDefault="00FD110F"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shd w:val="clear" w:color="auto" w:fill="FFFFFF"/>
          <w:lang w:val="uk-UA"/>
        </w:rPr>
        <w:t>Наприклад, якщо твір неможливо відновити або змінити його місцезнаходження, або він становить небезпеку для навколишнього середовища, або є потреба в демонтажі, автор, як власник цього об'єкта, має право розпоряджатися ним, аж до його знищення. У таких випадках автор також відмовляється від особистих немайнових прав. Однак, якщо автор помер, відповідне рішення щодо творів, які становлять суспільну цінність, має бути прийняте компетентним державним органом з повідомленням про це спадкоємців.</w:t>
      </w:r>
    </w:p>
    <w:p w14:paraId="0044981E" w14:textId="77777777" w:rsidR="00FD110F" w:rsidRDefault="006641BA"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shd w:val="clear" w:color="auto" w:fill="FFFFFF"/>
          <w:lang w:val="uk-UA"/>
        </w:rPr>
        <w:lastRenderedPageBreak/>
        <w:t>Відповідно до ч. 2 ст. 10</w:t>
      </w:r>
      <w:r w:rsidR="00FD110F" w:rsidRPr="006641BA">
        <w:rPr>
          <w:rFonts w:ascii="Times New Roman" w:hAnsi="Times New Roman" w:cs="Times New Roman"/>
          <w:sz w:val="28"/>
          <w:szCs w:val="28"/>
          <w:shd w:val="clear" w:color="auto" w:fill="FFFFFF"/>
          <w:lang w:val="uk-UA"/>
        </w:rPr>
        <w:t xml:space="preserve"> Закону України "Про авторське право і суміжні права", власник матеріального об'єкта, в якому втілено оригінал твору образотворчого мистецтва чи архітектури, не має права знищувати цей об'єкт без попередньої пропозиції його автору твору за ціною, що не перевищує вартості матеріалів, використаних для його створення. Якщо збереження об'єкта, в якому втілено оригінал твору, є неможливим, власник матеріального об'єкта, в якому втілено оригінал твору, зобов'язаний дозволити автору виготовити копію твору у відповідній формі, а якщо це стосується архітектурної споруди - фотографії твору.</w:t>
      </w:r>
    </w:p>
    <w:p w14:paraId="628C61E8"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t>Це законодавче положення визначає важливий аспект взаємин між власником матеріального об'єкта і автором твору образотворчого мистецтва чи архітектури в Україні. Заборона знищення матеріального об'єкта без попередньої пропозиції автору із зазначенням вартості матеріалів покликана забезпечити повагу до творчої праці та інтересів творця.</w:t>
      </w:r>
    </w:p>
    <w:p w14:paraId="3E94E52A"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t>Це положення має на меті врахувати той факт, що твір образотворчого мистецтва чи архітектури може бути втілений у конкретному матеріальному об'єкті, і знищення такого об'єкта може бути еквівалентом втрати оригіналу твору. Такий підхід сприяє збереженню культурної спадщини та визнанню творчого внеску автора.</w:t>
      </w:r>
    </w:p>
    <w:p w14:paraId="712842FD"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t>Також важливою є умова щодо можливості автора створити копію твору у відповідній формі у випадку, якщо збереження оригінального об'єкта є неможливим. Це стимулює співпрацю між автором і власником для збереження та реставрації твору, або, у разі неможливості, для створення копії для подальшого збереження.</w:t>
      </w:r>
    </w:p>
    <w:p w14:paraId="309ECFBC" w14:textId="77777777" w:rsidR="003671DF" w:rsidRPr="003671DF" w:rsidRDefault="003671DF" w:rsidP="003671DF">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Ц</w:t>
      </w:r>
      <w:r w:rsidRPr="003671DF">
        <w:rPr>
          <w:rFonts w:ascii="Times New Roman" w:hAnsi="Times New Roman" w:cs="Times New Roman"/>
          <w:sz w:val="28"/>
          <w:szCs w:val="28"/>
          <w:shd w:val="clear" w:color="auto" w:fill="FFFFFF"/>
        </w:rPr>
        <w:t>е положення спрямоване на баланс між правами власників та захистом інтересів творців, сприяючи збереженню та повагу до творчих цінностей.</w:t>
      </w:r>
    </w:p>
    <w:p w14:paraId="57942175" w14:textId="77777777" w:rsidR="00FD110F" w:rsidRDefault="00FD110F"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shd w:val="clear" w:color="auto" w:fill="FFFFFF"/>
          <w:lang w:val="uk-UA"/>
        </w:rPr>
        <w:t xml:space="preserve">Важливо зазначити, що чинне законодавство передбачає лише обов'язки власника матеріального об'єкта, в якому втілено оригінал твору образотворчого мистецтва або архітектури. В інших випадках, таких як </w:t>
      </w:r>
      <w:r w:rsidRPr="006641BA">
        <w:rPr>
          <w:rFonts w:ascii="Times New Roman" w:hAnsi="Times New Roman" w:cs="Times New Roman"/>
          <w:sz w:val="28"/>
          <w:szCs w:val="28"/>
          <w:shd w:val="clear" w:color="auto" w:fill="FFFFFF"/>
          <w:lang w:val="uk-UA"/>
        </w:rPr>
        <w:lastRenderedPageBreak/>
        <w:t>літературні чи музичні твори, питання знищення чи збереження законом не вирішується.</w:t>
      </w:r>
    </w:p>
    <w:p w14:paraId="68D46E40" w14:textId="77777777" w:rsidR="00D86C9A" w:rsidRDefault="006641BA"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shd w:val="clear" w:color="auto" w:fill="FFFFFF"/>
          <w:lang w:val="uk-UA"/>
        </w:rPr>
        <w:t xml:space="preserve">Особисті немайнові права фізичної особи не мають економічної цінності, а це означає, що вони не можуть бути монетизовані або оцінені іншими особами. Однак здійснення цих прав забезпечує творцеві такі неекономічні блага, як самореалізація, соціальний статус та визнання його індивідуальності. Ці особисті немайнові права не залежать від будь-яких майнових прав і зберігаються за автором, навіть якщо він передає виключні майнові права на свій твір іншій особі. </w:t>
      </w:r>
    </w:p>
    <w:p w14:paraId="38968AE8" w14:textId="77777777" w:rsidR="006641BA" w:rsidRDefault="006641BA" w:rsidP="003164F4">
      <w:pPr>
        <w:spacing w:after="0" w:line="360" w:lineRule="auto"/>
        <w:ind w:firstLine="709"/>
        <w:jc w:val="both"/>
        <w:rPr>
          <w:rFonts w:ascii="Times New Roman" w:hAnsi="Times New Roman" w:cs="Times New Roman"/>
          <w:sz w:val="28"/>
          <w:szCs w:val="28"/>
          <w:shd w:val="clear" w:color="auto" w:fill="FFFFFF"/>
          <w:lang w:val="uk-UA"/>
        </w:rPr>
      </w:pPr>
      <w:r w:rsidRPr="006641BA">
        <w:rPr>
          <w:rFonts w:ascii="Times New Roman" w:hAnsi="Times New Roman" w:cs="Times New Roman"/>
          <w:sz w:val="28"/>
          <w:szCs w:val="28"/>
          <w:shd w:val="clear" w:color="auto" w:fill="FFFFFF"/>
          <w:lang w:val="uk-UA"/>
        </w:rPr>
        <w:t>Бернська конвенція про охорону літературних і художніх творів також визнає право автора вимагати визнання свого авторства і запобігати будь-якому перекрученню, спотворенню або зміні свого твору, що може зашкодити його репутації. Ці особисті немайнові права є абсолютними, а це означає, що кожен, хто порушує ці права, несе відповідальність за їх порушення. Наприклад, автор має право використовувати своє ім'я або псевдонім у зв'язку зі своїм твором і може здійснювати це право, вимагаючи від інших використовувати його ім'я або псевдонім при використанні твору і захищаючи це право від будь-якого несанкціонованого використання або спотворення</w:t>
      </w:r>
      <w:r w:rsidR="00755EA4">
        <w:rPr>
          <w:rFonts w:ascii="Times New Roman" w:hAnsi="Times New Roman" w:cs="Times New Roman"/>
          <w:sz w:val="28"/>
          <w:szCs w:val="28"/>
          <w:shd w:val="clear" w:color="auto" w:fill="FFFFFF"/>
          <w:lang w:val="uk-UA"/>
        </w:rPr>
        <w:t xml:space="preserve"> [31, с.11]</w:t>
      </w:r>
      <w:r w:rsidRPr="006641BA">
        <w:rPr>
          <w:rFonts w:ascii="Times New Roman" w:hAnsi="Times New Roman" w:cs="Times New Roman"/>
          <w:sz w:val="28"/>
          <w:szCs w:val="28"/>
          <w:shd w:val="clear" w:color="auto" w:fill="FFFFFF"/>
          <w:lang w:val="uk-UA"/>
        </w:rPr>
        <w:t>.</w:t>
      </w:r>
    </w:p>
    <w:p w14:paraId="066F7BEC" w14:textId="77777777" w:rsidR="00EC0E5C" w:rsidRPr="00EC0E5C" w:rsidRDefault="00EC0E5C" w:rsidP="00EC0E5C">
      <w:pPr>
        <w:spacing w:after="0" w:line="360" w:lineRule="auto"/>
        <w:ind w:firstLine="708"/>
        <w:jc w:val="both"/>
        <w:rPr>
          <w:rFonts w:ascii="Times New Roman" w:hAnsi="Times New Roman" w:cs="Times New Roman"/>
          <w:sz w:val="28"/>
          <w:szCs w:val="28"/>
          <w:shd w:val="clear" w:color="auto" w:fill="FFFFFF"/>
          <w:lang w:val="uk-UA"/>
        </w:rPr>
      </w:pPr>
      <w:r w:rsidRPr="00EC0E5C">
        <w:rPr>
          <w:rFonts w:ascii="Times New Roman" w:hAnsi="Times New Roman" w:cs="Times New Roman"/>
          <w:sz w:val="28"/>
          <w:szCs w:val="28"/>
          <w:shd w:val="clear" w:color="auto" w:fill="FFFFFF"/>
          <w:lang w:val="uk-UA"/>
        </w:rPr>
        <w:t>Відмінні риси особистих немайнових прав від авторського права охоплюють кілька важливих аспектів. По-перше, як авторське право, так і особисті немайнові права стосуються твору, особливо це стосується аудіовізуальних творів.</w:t>
      </w:r>
    </w:p>
    <w:p w14:paraId="4113CA82" w14:textId="77777777" w:rsidR="00EC0E5C" w:rsidRPr="00EC0E5C" w:rsidRDefault="00EC0E5C" w:rsidP="00EC0E5C">
      <w:pPr>
        <w:spacing w:after="0" w:line="360" w:lineRule="auto"/>
        <w:ind w:firstLine="708"/>
        <w:jc w:val="both"/>
        <w:rPr>
          <w:rFonts w:ascii="Times New Roman" w:hAnsi="Times New Roman" w:cs="Times New Roman"/>
          <w:sz w:val="28"/>
          <w:szCs w:val="28"/>
          <w:shd w:val="clear" w:color="auto" w:fill="FFFFFF"/>
          <w:lang w:val="uk-UA"/>
        </w:rPr>
      </w:pPr>
      <w:r w:rsidRPr="00EC0E5C">
        <w:rPr>
          <w:rFonts w:ascii="Times New Roman" w:hAnsi="Times New Roman" w:cs="Times New Roman"/>
          <w:sz w:val="28"/>
          <w:szCs w:val="28"/>
          <w:shd w:val="clear" w:color="auto" w:fill="FFFFFF"/>
          <w:lang w:val="uk-UA"/>
        </w:rPr>
        <w:t xml:space="preserve">По-друге, особисті немайнові права є специфічними для творців, зокрема, авторів творів. Ці права не поширюються на всіх людей, як у випадку з типовими особистими немайновими правами. Однак у певних випадках, визначених законом, особисті немайнові права можуть передаватися іншим фізичним або юридичним особам. Наприклад, у випадку з твором, створеним за трудовим договором, роботодавець або інші особи можуть володіти певними особистими немайновими правами, передбаченими </w:t>
      </w:r>
      <w:r w:rsidRPr="00EC0E5C">
        <w:rPr>
          <w:rFonts w:ascii="Times New Roman" w:hAnsi="Times New Roman" w:cs="Times New Roman"/>
          <w:sz w:val="28"/>
          <w:szCs w:val="28"/>
          <w:shd w:val="clear" w:color="auto" w:fill="FFFFFF"/>
          <w:lang w:val="uk-UA"/>
        </w:rPr>
        <w:lastRenderedPageBreak/>
        <w:t>законом. Це також може стосуватися ситуацій, коли твір створюється на замовлення, при цьому замовник зберігає певні особисті немайнові права відповідно до закону.</w:t>
      </w:r>
    </w:p>
    <w:p w14:paraId="4D4AF2DC" w14:textId="12502E9C" w:rsidR="00FD110F" w:rsidRPr="00EC0E5C" w:rsidRDefault="00EC0E5C" w:rsidP="00EC0E5C">
      <w:pPr>
        <w:spacing w:after="0" w:line="360" w:lineRule="auto"/>
        <w:ind w:firstLine="708"/>
        <w:jc w:val="both"/>
        <w:rPr>
          <w:rFonts w:ascii="Times New Roman" w:hAnsi="Times New Roman" w:cs="Times New Roman"/>
          <w:sz w:val="28"/>
          <w:szCs w:val="28"/>
          <w:shd w:val="clear" w:color="auto" w:fill="FFFFFF"/>
          <w:lang w:val="uk-UA"/>
        </w:rPr>
      </w:pPr>
      <w:r w:rsidRPr="00EC0E5C">
        <w:rPr>
          <w:rFonts w:ascii="Times New Roman" w:hAnsi="Times New Roman" w:cs="Times New Roman"/>
          <w:sz w:val="28"/>
          <w:szCs w:val="28"/>
          <w:shd w:val="clear" w:color="auto" w:fill="FFFFFF"/>
          <w:lang w:val="uk-UA"/>
        </w:rPr>
        <w:t xml:space="preserve">По-третє, особисті немайнові права виникають у момент створення твору. Відповідно до статті 9 Закону України "Про авторське право і суміжні права", авторське право виникає одночасно зі створенням твору. Це визначає вирішальний момент, коли автор набуває прав на своє творіння, в тому числі й особистих немайнових прав. Варто зазначити, що особисті немайнові права охороняються статтею 438 Цивільного кодексу України і належать виключно автору, яким може бути будь-яка фізична особа, незалежно від віку та дієздатності. </w:t>
      </w:r>
      <w:r w:rsidR="00755EA4" w:rsidRPr="00EC0E5C">
        <w:rPr>
          <w:rFonts w:ascii="Times New Roman" w:hAnsi="Times New Roman" w:cs="Times New Roman"/>
          <w:sz w:val="28"/>
          <w:szCs w:val="28"/>
          <w:shd w:val="clear" w:color="auto" w:fill="FFFFFF"/>
          <w:lang w:val="uk-UA"/>
        </w:rPr>
        <w:t>[31, с.12]</w:t>
      </w:r>
      <w:r w:rsidR="00C4215C" w:rsidRPr="00EC0E5C">
        <w:rPr>
          <w:rFonts w:ascii="Times New Roman" w:hAnsi="Times New Roman" w:cs="Times New Roman"/>
          <w:sz w:val="28"/>
          <w:szCs w:val="28"/>
          <w:shd w:val="clear" w:color="auto" w:fill="FFFFFF"/>
          <w:lang w:val="uk-UA"/>
        </w:rPr>
        <w:t>;</w:t>
      </w:r>
    </w:p>
    <w:p w14:paraId="4F53AEDF" w14:textId="77777777" w:rsidR="00C4215C" w:rsidRDefault="00C4215C" w:rsidP="003164F4">
      <w:pPr>
        <w:spacing w:after="0" w:line="360" w:lineRule="auto"/>
        <w:ind w:firstLine="709"/>
        <w:jc w:val="both"/>
        <w:rPr>
          <w:rFonts w:ascii="Times New Roman" w:hAnsi="Times New Roman" w:cs="Times New Roman"/>
          <w:sz w:val="28"/>
          <w:szCs w:val="28"/>
          <w:shd w:val="clear" w:color="auto" w:fill="FFFFFF"/>
          <w:lang w:val="uk-UA"/>
        </w:rPr>
      </w:pPr>
      <w:r w:rsidRPr="00C4215C">
        <w:rPr>
          <w:rFonts w:ascii="Times New Roman" w:hAnsi="Times New Roman" w:cs="Times New Roman"/>
          <w:sz w:val="28"/>
          <w:szCs w:val="28"/>
          <w:shd w:val="clear" w:color="auto" w:fill="FFFFFF"/>
          <w:lang w:val="uk-UA"/>
        </w:rPr>
        <w:t>Стаття 423 Цивільного кодексу України визначає особисті немайнові права інтелектуальної власності, до яких належать право на визнання себе творцем об'єкта права інтелектуальної власності, право на захист від посягань, які можуть зашкодити його честі та репутації, а також інші особисті немайнові права, встановлені законом. Ці права належать творцеві об'єкта інтелектуальної власності, а в окремих випадках можуть належати іншим о</w:t>
      </w:r>
      <w:r>
        <w:rPr>
          <w:rFonts w:ascii="Times New Roman" w:hAnsi="Times New Roman" w:cs="Times New Roman"/>
          <w:sz w:val="28"/>
          <w:szCs w:val="28"/>
          <w:shd w:val="clear" w:color="auto" w:fill="FFFFFF"/>
          <w:lang w:val="uk-UA"/>
        </w:rPr>
        <w:t>собам відповідно до закону. О</w:t>
      </w:r>
      <w:r w:rsidRPr="00C4215C">
        <w:rPr>
          <w:rFonts w:ascii="Times New Roman" w:hAnsi="Times New Roman" w:cs="Times New Roman"/>
          <w:sz w:val="28"/>
          <w:szCs w:val="28"/>
          <w:shd w:val="clear" w:color="auto" w:fill="FFFFFF"/>
          <w:lang w:val="uk-UA"/>
        </w:rPr>
        <w:t>собисті немайнові права є незалежними від будь-яких майнових прав, пов'язаних з об'єктом інтелектуальної власності, і не можуть передаватися або відчужуватися, крім випадків, встановлених законом.</w:t>
      </w:r>
    </w:p>
    <w:p w14:paraId="58688FC1"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lang w:val="uk-UA"/>
        </w:rPr>
      </w:pPr>
      <w:r w:rsidRPr="003671DF">
        <w:rPr>
          <w:rFonts w:ascii="Times New Roman" w:hAnsi="Times New Roman" w:cs="Times New Roman"/>
          <w:sz w:val="28"/>
          <w:szCs w:val="28"/>
          <w:shd w:val="clear" w:color="auto" w:fill="FFFFFF"/>
          <w:lang w:val="uk-UA"/>
        </w:rPr>
        <w:t>Даний текст розглядає особливості особистих немайнових прав в контексті авторського права та інтелектуальної власності в Україні. Нижче подано міркування та єдиний текст:</w:t>
      </w:r>
    </w:p>
    <w:p w14:paraId="3E5FCAC9"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lang w:val="uk-UA"/>
        </w:rPr>
      </w:pPr>
      <w:r w:rsidRPr="003671DF">
        <w:rPr>
          <w:rFonts w:ascii="Times New Roman" w:hAnsi="Times New Roman" w:cs="Times New Roman"/>
          <w:sz w:val="28"/>
          <w:szCs w:val="28"/>
          <w:shd w:val="clear" w:color="auto" w:fill="FFFFFF"/>
          <w:lang w:val="uk-UA"/>
        </w:rPr>
        <w:t>Особисті немайнові права в сфері авторського права визначаються особливостями їх об'єкта, суб'єктів та моменту їх виникнення. По-перше, вони мають твір як свій об'єкт, що визначається як результат творчої праці будь-якої фізичної особи. Таке упорядкування дозволяє надати авторському праву конкретний об'єкт, який стає предметом захисту.</w:t>
      </w:r>
    </w:p>
    <w:p w14:paraId="7BF35B88"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lang w:val="uk-UA"/>
        </w:rPr>
      </w:pPr>
      <w:r w:rsidRPr="003671DF">
        <w:rPr>
          <w:rFonts w:ascii="Times New Roman" w:hAnsi="Times New Roman" w:cs="Times New Roman"/>
          <w:sz w:val="28"/>
          <w:szCs w:val="28"/>
          <w:shd w:val="clear" w:color="auto" w:fill="FFFFFF"/>
          <w:lang w:val="uk-UA"/>
        </w:rPr>
        <w:lastRenderedPageBreak/>
        <w:t>По-друге, особисті немайнові авторські права призначені виключно для творців, а саме авторів творів. Виняток становлять випадки, коли інші фізичні або юридичні особи можуть мати деякі особисті немайнові права, якщо це встановлено законом. Наприклад, при створенні твору за трудовим договором, роботодавець або особа, що замовила твір, може мати певні особисті права.</w:t>
      </w:r>
    </w:p>
    <w:p w14:paraId="420B5A6E"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lang w:val="uk-UA"/>
        </w:rPr>
      </w:pPr>
      <w:r w:rsidRPr="003671DF">
        <w:rPr>
          <w:rFonts w:ascii="Times New Roman" w:hAnsi="Times New Roman" w:cs="Times New Roman"/>
          <w:sz w:val="28"/>
          <w:szCs w:val="28"/>
          <w:shd w:val="clear" w:color="auto" w:fill="FFFFFF"/>
          <w:lang w:val="uk-UA"/>
        </w:rPr>
        <w:t xml:space="preserve">По-третє, визначається момент виникнення особистих немайнових прав — </w:t>
      </w:r>
      <w:r>
        <w:rPr>
          <w:rFonts w:ascii="Times New Roman" w:hAnsi="Times New Roman" w:cs="Times New Roman"/>
          <w:sz w:val="28"/>
          <w:szCs w:val="28"/>
          <w:shd w:val="clear" w:color="auto" w:fill="FFFFFF"/>
          <w:lang w:val="uk-UA"/>
        </w:rPr>
        <w:t xml:space="preserve"> </w:t>
      </w:r>
      <w:r w:rsidRPr="003671DF">
        <w:rPr>
          <w:rFonts w:ascii="Times New Roman" w:hAnsi="Times New Roman" w:cs="Times New Roman"/>
          <w:sz w:val="28"/>
          <w:szCs w:val="28"/>
          <w:shd w:val="clear" w:color="auto" w:fill="FFFFFF"/>
          <w:lang w:val="uk-UA"/>
        </w:rPr>
        <w:t>це момент створення твору. Це забезпечує чітке визначення часового рамку, в межах якого автор може висловлювати свої права та вимагати їх визнання.</w:t>
      </w:r>
    </w:p>
    <w:p w14:paraId="489908B3" w14:textId="77777777" w:rsidR="003671DF" w:rsidRPr="003671DF" w:rsidRDefault="003671DF" w:rsidP="003671DF">
      <w:pPr>
        <w:spacing w:after="0" w:line="360" w:lineRule="auto"/>
        <w:ind w:firstLine="709"/>
        <w:jc w:val="both"/>
        <w:rPr>
          <w:rFonts w:ascii="Times New Roman" w:hAnsi="Times New Roman" w:cs="Times New Roman"/>
          <w:sz w:val="28"/>
          <w:szCs w:val="28"/>
          <w:shd w:val="clear" w:color="auto" w:fill="FFFFFF"/>
          <w:lang w:val="uk-UA"/>
        </w:rPr>
      </w:pPr>
      <w:r w:rsidRPr="003671DF">
        <w:rPr>
          <w:rFonts w:ascii="Times New Roman" w:hAnsi="Times New Roman" w:cs="Times New Roman"/>
          <w:sz w:val="28"/>
          <w:szCs w:val="28"/>
          <w:shd w:val="clear" w:color="auto" w:fill="FFFFFF"/>
          <w:lang w:val="uk-UA"/>
        </w:rPr>
        <w:t>Стаття 423 Цивільного кодексу України розкриває конкретні аспекти особистих немайнових прав, такі як право на визнання творцем, право на захист честі та репутації. Важливою рисою цих прав є їх незалежність від майнових прав і неможливість передачі або відчуження, за винятком випадків, передбачених законом.</w:t>
      </w:r>
    </w:p>
    <w:p w14:paraId="31EF9398" w14:textId="77777777" w:rsidR="003671DF" w:rsidRDefault="003671DF" w:rsidP="003671DF">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С</w:t>
      </w:r>
      <w:r w:rsidRPr="003671DF">
        <w:rPr>
          <w:rFonts w:ascii="Times New Roman" w:hAnsi="Times New Roman" w:cs="Times New Roman"/>
          <w:sz w:val="28"/>
          <w:szCs w:val="28"/>
          <w:shd w:val="clear" w:color="auto" w:fill="FFFFFF"/>
          <w:lang w:val="uk-UA"/>
        </w:rPr>
        <w:t>истема особистих немайнових прав в Україні створена для захисту інтересів творців та визначає чіткі рамки їхнього використання та визнання.</w:t>
      </w:r>
    </w:p>
    <w:p w14:paraId="4EFDFC85" w14:textId="77777777" w:rsidR="000C464D" w:rsidRDefault="008A59BB" w:rsidP="003164F4">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Окрім особистих немайнових прав автор має майнові права. </w:t>
      </w:r>
    </w:p>
    <w:p w14:paraId="00CD4D0B" w14:textId="77777777" w:rsidR="000C464D" w:rsidRPr="000C464D" w:rsidRDefault="000C464D" w:rsidP="003164F4">
      <w:pPr>
        <w:spacing w:after="0" w:line="360" w:lineRule="auto"/>
        <w:ind w:firstLine="709"/>
        <w:jc w:val="both"/>
        <w:rPr>
          <w:rFonts w:ascii="Times New Roman" w:hAnsi="Times New Roman" w:cs="Times New Roman"/>
          <w:sz w:val="28"/>
          <w:szCs w:val="28"/>
          <w:shd w:val="clear" w:color="auto" w:fill="FFFFFF"/>
          <w:lang w:val="uk-UA"/>
        </w:rPr>
      </w:pPr>
      <w:r w:rsidRPr="000C464D">
        <w:rPr>
          <w:rFonts w:ascii="Times New Roman" w:hAnsi="Times New Roman" w:cs="Times New Roman"/>
          <w:sz w:val="28"/>
          <w:szCs w:val="28"/>
          <w:shd w:val="clear" w:color="auto" w:fill="FFFFFF"/>
          <w:lang w:val="uk-UA"/>
        </w:rPr>
        <w:t>Право власності - це юридичні права, які мають фізичні або юридичні особи на певне майно, що включають права володіння, користування та розпорядження цим майном. Ці права є суб'єктивними, оскільки належать учасникам правовідносин, визнаються і захищаються законом. Права власності також охоплюють матеріальні вимоги, які виникають у зв'язку з розподілом та обміном власності.</w:t>
      </w:r>
    </w:p>
    <w:p w14:paraId="5F11407D" w14:textId="77777777" w:rsidR="000C464D" w:rsidRDefault="000C464D" w:rsidP="003164F4">
      <w:pPr>
        <w:spacing w:after="0" w:line="360" w:lineRule="auto"/>
        <w:ind w:firstLine="709"/>
        <w:jc w:val="both"/>
        <w:rPr>
          <w:rFonts w:ascii="Times New Roman" w:hAnsi="Times New Roman" w:cs="Times New Roman"/>
          <w:sz w:val="28"/>
          <w:szCs w:val="28"/>
          <w:shd w:val="clear" w:color="auto" w:fill="FFFFFF"/>
          <w:lang w:val="uk-UA"/>
        </w:rPr>
      </w:pPr>
      <w:r w:rsidRPr="000C464D">
        <w:rPr>
          <w:rFonts w:ascii="Times New Roman" w:hAnsi="Times New Roman" w:cs="Times New Roman"/>
          <w:sz w:val="28"/>
          <w:szCs w:val="28"/>
          <w:shd w:val="clear" w:color="auto" w:fill="FFFFFF"/>
          <w:lang w:val="uk-UA"/>
        </w:rPr>
        <w:t>Коли йдеться про інтелектуальну власність, Є. Гарєєв посилається на Цивільний кодекс, який поділяє права інтелектуальної власності на дві групи: виключні та невиключні. Виключні права надають власнику одноосібне право на використання та розпорядження об'єктом інтелектуальної власності, в той час як невиключні права дозволяють використовувати об'єкт інтелектуальної власності одночасно кільком особам</w:t>
      </w:r>
      <w:r w:rsidR="00755EA4">
        <w:rPr>
          <w:rFonts w:ascii="Times New Roman" w:hAnsi="Times New Roman" w:cs="Times New Roman"/>
          <w:sz w:val="28"/>
          <w:szCs w:val="28"/>
          <w:shd w:val="clear" w:color="auto" w:fill="FFFFFF"/>
          <w:lang w:val="uk-UA"/>
        </w:rPr>
        <w:t xml:space="preserve"> [32, с.265]</w:t>
      </w:r>
      <w:r w:rsidRPr="000C464D">
        <w:rPr>
          <w:rFonts w:ascii="Times New Roman" w:hAnsi="Times New Roman" w:cs="Times New Roman"/>
          <w:sz w:val="28"/>
          <w:szCs w:val="28"/>
          <w:shd w:val="clear" w:color="auto" w:fill="FFFFFF"/>
          <w:lang w:val="uk-UA"/>
        </w:rPr>
        <w:t>.</w:t>
      </w:r>
    </w:p>
    <w:p w14:paraId="33E3DCAB" w14:textId="77777777" w:rsidR="008A59BB" w:rsidRDefault="008A59BB" w:rsidP="003164F4">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До таких прав відносять:</w:t>
      </w:r>
    </w:p>
    <w:p w14:paraId="47956895"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r w:rsidRPr="00440545">
        <w:rPr>
          <w:rFonts w:ascii="Times New Roman" w:eastAsia="Times New Roman" w:hAnsi="Times New Roman" w:cs="Times New Roman"/>
          <w:sz w:val="28"/>
          <w:szCs w:val="24"/>
          <w:lang w:eastAsia="ru-RU"/>
        </w:rPr>
        <w:t>1) право на використання твору;</w:t>
      </w:r>
    </w:p>
    <w:p w14:paraId="49D9FB83"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13" w:name="n2361"/>
      <w:bookmarkEnd w:id="13"/>
      <w:r w:rsidRPr="00440545">
        <w:rPr>
          <w:rFonts w:ascii="Times New Roman" w:eastAsia="Times New Roman" w:hAnsi="Times New Roman" w:cs="Times New Roman"/>
          <w:sz w:val="28"/>
          <w:szCs w:val="24"/>
          <w:lang w:eastAsia="ru-RU"/>
        </w:rPr>
        <w:t>2) виключне право дозволяти використання твору;</w:t>
      </w:r>
    </w:p>
    <w:p w14:paraId="4A92B332"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14" w:name="n2362"/>
      <w:bookmarkEnd w:id="14"/>
      <w:r w:rsidRPr="00440545">
        <w:rPr>
          <w:rFonts w:ascii="Times New Roman" w:eastAsia="Times New Roman" w:hAnsi="Times New Roman" w:cs="Times New Roman"/>
          <w:sz w:val="28"/>
          <w:szCs w:val="24"/>
          <w:lang w:eastAsia="ru-RU"/>
        </w:rPr>
        <w:t>3) право перешкоджати неправомірному використанню твору, в тому числі забороняти таке використання;</w:t>
      </w:r>
    </w:p>
    <w:p w14:paraId="78F16080"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val="uk-UA" w:eastAsia="ru-RU"/>
        </w:rPr>
      </w:pPr>
      <w:bookmarkStart w:id="15" w:name="n2363"/>
      <w:bookmarkEnd w:id="15"/>
      <w:r w:rsidRPr="00440545">
        <w:rPr>
          <w:rFonts w:ascii="Times New Roman" w:eastAsia="Times New Roman" w:hAnsi="Times New Roman" w:cs="Times New Roman"/>
          <w:sz w:val="28"/>
          <w:szCs w:val="24"/>
          <w:lang w:eastAsia="ru-RU"/>
        </w:rPr>
        <w:t xml:space="preserve">4) інші майнові права інтелектуальної власності, встановлені законом (3, </w:t>
      </w:r>
      <w:r w:rsidRPr="00440545">
        <w:rPr>
          <w:rFonts w:ascii="Times New Roman" w:eastAsia="Times New Roman" w:hAnsi="Times New Roman" w:cs="Times New Roman"/>
          <w:sz w:val="28"/>
          <w:szCs w:val="24"/>
          <w:lang w:val="uk-UA" w:eastAsia="ru-RU"/>
        </w:rPr>
        <w:t>ч.1 ст.440).</w:t>
      </w:r>
    </w:p>
    <w:p w14:paraId="5F0FF872" w14:textId="77777777" w:rsid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val="uk-UA" w:eastAsia="ru-RU"/>
        </w:rPr>
      </w:pPr>
      <w:r w:rsidRPr="00440545">
        <w:rPr>
          <w:rFonts w:ascii="Times New Roman" w:eastAsia="Times New Roman" w:hAnsi="Times New Roman" w:cs="Times New Roman"/>
          <w:sz w:val="28"/>
          <w:szCs w:val="24"/>
          <w:lang w:val="uk-UA" w:eastAsia="ru-RU"/>
        </w:rPr>
        <w:t xml:space="preserve">Право </w:t>
      </w:r>
      <w:r>
        <w:rPr>
          <w:rFonts w:ascii="Times New Roman" w:eastAsia="Times New Roman" w:hAnsi="Times New Roman" w:cs="Times New Roman"/>
          <w:sz w:val="28"/>
          <w:szCs w:val="24"/>
          <w:lang w:val="uk-UA" w:eastAsia="ru-RU"/>
        </w:rPr>
        <w:t>на використання твору</w:t>
      </w:r>
      <w:r w:rsidRPr="00440545">
        <w:rPr>
          <w:rFonts w:ascii="Times New Roman" w:eastAsia="Times New Roman" w:hAnsi="Times New Roman" w:cs="Times New Roman"/>
          <w:sz w:val="28"/>
          <w:szCs w:val="24"/>
          <w:lang w:val="uk-UA" w:eastAsia="ru-RU"/>
        </w:rPr>
        <w:t xml:space="preserve"> може реалізовуватись автором наступним чином:</w:t>
      </w:r>
    </w:p>
    <w:p w14:paraId="02BB27A0"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r w:rsidRPr="00440545">
        <w:rPr>
          <w:rFonts w:ascii="Times New Roman" w:eastAsia="Times New Roman" w:hAnsi="Times New Roman" w:cs="Times New Roman"/>
          <w:sz w:val="28"/>
          <w:szCs w:val="24"/>
          <w:lang w:eastAsia="ru-RU"/>
        </w:rPr>
        <w:t>1) відтворення;</w:t>
      </w:r>
    </w:p>
    <w:p w14:paraId="60EBE26A"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16" w:name="n230"/>
      <w:bookmarkEnd w:id="16"/>
      <w:r w:rsidRPr="00440545">
        <w:rPr>
          <w:rFonts w:ascii="Times New Roman" w:eastAsia="Times New Roman" w:hAnsi="Times New Roman" w:cs="Times New Roman"/>
          <w:sz w:val="28"/>
          <w:szCs w:val="24"/>
          <w:lang w:eastAsia="ru-RU"/>
        </w:rPr>
        <w:t>2) включення до складеного твору;</w:t>
      </w:r>
    </w:p>
    <w:p w14:paraId="5459ECAD"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17" w:name="n231"/>
      <w:bookmarkEnd w:id="17"/>
      <w:r w:rsidRPr="00440545">
        <w:rPr>
          <w:rFonts w:ascii="Times New Roman" w:eastAsia="Times New Roman" w:hAnsi="Times New Roman" w:cs="Times New Roman"/>
          <w:sz w:val="28"/>
          <w:szCs w:val="24"/>
          <w:lang w:eastAsia="ru-RU"/>
        </w:rPr>
        <w:t>3) включення до іншого твору, крім складеного твору;</w:t>
      </w:r>
    </w:p>
    <w:p w14:paraId="18D99678"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18" w:name="n232"/>
      <w:bookmarkEnd w:id="18"/>
      <w:r w:rsidRPr="00440545">
        <w:rPr>
          <w:rFonts w:ascii="Times New Roman" w:eastAsia="Times New Roman" w:hAnsi="Times New Roman" w:cs="Times New Roman"/>
          <w:sz w:val="28"/>
          <w:szCs w:val="24"/>
          <w:lang w:eastAsia="ru-RU"/>
        </w:rPr>
        <w:t>4) розповсюдження примірників твору;</w:t>
      </w:r>
    </w:p>
    <w:p w14:paraId="6E6E4977"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19" w:name="n233"/>
      <w:bookmarkEnd w:id="19"/>
      <w:r w:rsidRPr="00440545">
        <w:rPr>
          <w:rFonts w:ascii="Times New Roman" w:eastAsia="Times New Roman" w:hAnsi="Times New Roman" w:cs="Times New Roman"/>
          <w:sz w:val="28"/>
          <w:szCs w:val="24"/>
          <w:lang w:eastAsia="ru-RU"/>
        </w:rPr>
        <w:t>5) імпорт примірників твору;</w:t>
      </w:r>
    </w:p>
    <w:p w14:paraId="18054C33"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20" w:name="n234"/>
      <w:bookmarkEnd w:id="20"/>
      <w:r w:rsidRPr="00440545">
        <w:rPr>
          <w:rFonts w:ascii="Times New Roman" w:eastAsia="Times New Roman" w:hAnsi="Times New Roman" w:cs="Times New Roman"/>
          <w:sz w:val="28"/>
          <w:szCs w:val="24"/>
          <w:lang w:eastAsia="ru-RU"/>
        </w:rPr>
        <w:t>6) здавання в найм або в позичку примірників твору;</w:t>
      </w:r>
    </w:p>
    <w:p w14:paraId="1E48FEA5" w14:textId="77777777" w:rsidR="00440545" w:rsidRPr="00440545" w:rsidRDefault="00440545" w:rsidP="003164F4">
      <w:pPr>
        <w:shd w:val="clear" w:color="auto" w:fill="FFFFFF"/>
        <w:spacing w:after="150" w:line="360" w:lineRule="auto"/>
        <w:ind w:firstLine="709"/>
        <w:jc w:val="both"/>
        <w:rPr>
          <w:rFonts w:ascii="Times New Roman" w:eastAsia="Times New Roman" w:hAnsi="Times New Roman" w:cs="Times New Roman"/>
          <w:sz w:val="28"/>
          <w:szCs w:val="24"/>
          <w:lang w:eastAsia="ru-RU"/>
        </w:rPr>
      </w:pPr>
      <w:bookmarkStart w:id="21" w:name="n235"/>
      <w:bookmarkEnd w:id="21"/>
      <w:r w:rsidRPr="00440545">
        <w:rPr>
          <w:rFonts w:ascii="Times New Roman" w:eastAsia="Times New Roman" w:hAnsi="Times New Roman" w:cs="Times New Roman"/>
          <w:sz w:val="28"/>
          <w:szCs w:val="24"/>
          <w:lang w:eastAsia="ru-RU"/>
        </w:rPr>
        <w:t>7) публічне виконання, публічний показ, публічне демонстрування, публічне сповіщення, інтерактивне надання доступу публіці та інші способи доведення до загального відома публіки;</w:t>
      </w:r>
    </w:p>
    <w:p w14:paraId="715DC9AB" w14:textId="77777777" w:rsidR="00440545" w:rsidRPr="00440545" w:rsidRDefault="00440545" w:rsidP="003671DF">
      <w:pPr>
        <w:shd w:val="clear" w:color="auto" w:fill="FFFFFF"/>
        <w:spacing w:after="0" w:line="360" w:lineRule="auto"/>
        <w:ind w:firstLine="709"/>
        <w:jc w:val="both"/>
        <w:rPr>
          <w:rFonts w:ascii="Times New Roman" w:eastAsia="Times New Roman" w:hAnsi="Times New Roman" w:cs="Times New Roman"/>
          <w:sz w:val="28"/>
          <w:szCs w:val="24"/>
          <w:lang w:eastAsia="ru-RU"/>
        </w:rPr>
      </w:pPr>
      <w:bookmarkStart w:id="22" w:name="n236"/>
      <w:bookmarkEnd w:id="22"/>
      <w:r w:rsidRPr="00440545">
        <w:rPr>
          <w:rFonts w:ascii="Times New Roman" w:eastAsia="Times New Roman" w:hAnsi="Times New Roman" w:cs="Times New Roman"/>
          <w:sz w:val="28"/>
          <w:szCs w:val="24"/>
          <w:lang w:eastAsia="ru-RU"/>
        </w:rPr>
        <w:t>8) переклад;</w:t>
      </w:r>
    </w:p>
    <w:p w14:paraId="360E9B22" w14:textId="77777777" w:rsidR="00440545" w:rsidRDefault="00440545" w:rsidP="003671DF">
      <w:pPr>
        <w:shd w:val="clear" w:color="auto" w:fill="FFFFFF"/>
        <w:spacing w:after="0" w:line="360" w:lineRule="auto"/>
        <w:ind w:firstLine="709"/>
        <w:jc w:val="both"/>
        <w:rPr>
          <w:rFonts w:ascii="Times New Roman" w:eastAsia="Times New Roman" w:hAnsi="Times New Roman" w:cs="Times New Roman"/>
          <w:sz w:val="28"/>
          <w:szCs w:val="24"/>
          <w:lang w:eastAsia="ru-RU"/>
        </w:rPr>
      </w:pPr>
      <w:bookmarkStart w:id="23" w:name="n237"/>
      <w:bookmarkEnd w:id="23"/>
      <w:r w:rsidRPr="00440545">
        <w:rPr>
          <w:rFonts w:ascii="Times New Roman" w:eastAsia="Times New Roman" w:hAnsi="Times New Roman" w:cs="Times New Roman"/>
          <w:sz w:val="28"/>
          <w:szCs w:val="24"/>
          <w:lang w:eastAsia="ru-RU"/>
        </w:rPr>
        <w:t>9) переробка, адаптація, аранжування та інші подібні зміни твору</w:t>
      </w:r>
      <w:r w:rsidR="00755EA4">
        <w:rPr>
          <w:rFonts w:ascii="Times New Roman" w:eastAsia="Times New Roman" w:hAnsi="Times New Roman" w:cs="Times New Roman"/>
          <w:sz w:val="28"/>
          <w:szCs w:val="24"/>
          <w:lang w:val="uk-UA" w:eastAsia="ru-RU"/>
        </w:rPr>
        <w:t xml:space="preserve"> [1, ч.1 ст.12]</w:t>
      </w:r>
      <w:r w:rsidRPr="00440545">
        <w:rPr>
          <w:rFonts w:ascii="Times New Roman" w:eastAsia="Times New Roman" w:hAnsi="Times New Roman" w:cs="Times New Roman"/>
          <w:sz w:val="28"/>
          <w:szCs w:val="24"/>
          <w:lang w:eastAsia="ru-RU"/>
        </w:rPr>
        <w:t>.</w:t>
      </w:r>
    </w:p>
    <w:p w14:paraId="6962447C" w14:textId="77777777" w:rsidR="00440545" w:rsidRDefault="00440545" w:rsidP="003671DF">
      <w:pPr>
        <w:shd w:val="clear" w:color="auto" w:fill="FFFFFF"/>
        <w:spacing w:after="0" w:line="360" w:lineRule="auto"/>
        <w:ind w:firstLine="709"/>
        <w:jc w:val="both"/>
        <w:rPr>
          <w:rFonts w:ascii="Times New Roman" w:hAnsi="Times New Roman" w:cs="Times New Roman"/>
          <w:sz w:val="28"/>
          <w:szCs w:val="28"/>
          <w:shd w:val="clear" w:color="auto" w:fill="FFFFFF"/>
        </w:rPr>
      </w:pPr>
      <w:r w:rsidRPr="00041B0F">
        <w:rPr>
          <w:rFonts w:ascii="Times New Roman" w:eastAsia="Times New Roman" w:hAnsi="Times New Roman" w:cs="Times New Roman"/>
          <w:sz w:val="28"/>
          <w:szCs w:val="28"/>
          <w:lang w:val="uk-UA" w:eastAsia="ru-RU"/>
        </w:rPr>
        <w:t>Згідно законодавства, майнові права належать автору, якщо інше не встановлено договором або законом.</w:t>
      </w:r>
      <w:r w:rsidR="00041B0F" w:rsidRPr="00041B0F">
        <w:rPr>
          <w:rFonts w:ascii="Times New Roman" w:eastAsia="Times New Roman" w:hAnsi="Times New Roman" w:cs="Times New Roman"/>
          <w:sz w:val="28"/>
          <w:szCs w:val="28"/>
          <w:lang w:val="uk-UA" w:eastAsia="ru-RU"/>
        </w:rPr>
        <w:t xml:space="preserve"> </w:t>
      </w:r>
      <w:r w:rsidR="00041B0F" w:rsidRPr="00041B0F">
        <w:rPr>
          <w:rFonts w:ascii="Times New Roman" w:hAnsi="Times New Roman" w:cs="Times New Roman"/>
          <w:sz w:val="28"/>
          <w:szCs w:val="28"/>
          <w:shd w:val="clear" w:color="auto" w:fill="FFFFFF"/>
        </w:rPr>
        <w:t>Суб’єкти авторського права можуть здійснювати свої майнові права особисто, через представника чи іншу уповноважену особу або через організацію колективного управління відповідно до закону.</w:t>
      </w:r>
    </w:p>
    <w:p w14:paraId="79EA40C7"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lastRenderedPageBreak/>
        <w:t>В інтелектуальному власності визначаються дві основні категорії прав - виключні та невиключні. Згідно з Цивільним кодексом, виключні права надають власникові єдине право на використання та розпорядження об'єктом інтелектуальної власності, тоді як невиключні права дозволяють його використання кільком особам одночасно.</w:t>
      </w:r>
    </w:p>
    <w:p w14:paraId="2AC41C8A"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t>Майнові права інтелектуальної власності, які належать автору, включають в себе ряд ключових аспектів. По-перше, автор має право на використання твору, що охоплює відтворення, включення до інших творів, розповсюдження, імпорт, здавання в найм або в позичку, публічне виконання та інші способи представлення перед публікою.</w:t>
      </w:r>
    </w:p>
    <w:p w14:paraId="4087928E"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t>Важливою частиною цього правового контексту є виключне право визначати, хто може використовувати твір, а також право перешкоджати неправомірному використанню твору, включаючи заборону такого використання. Такі права, як переклад, переробка та інші зміни твору, також захищені законом.</w:t>
      </w:r>
    </w:p>
    <w:p w14:paraId="2C0E22CF"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shd w:val="clear" w:color="auto" w:fill="FFFFFF"/>
        </w:rPr>
      </w:pPr>
      <w:r w:rsidRPr="003671DF">
        <w:rPr>
          <w:rFonts w:ascii="Times New Roman" w:hAnsi="Times New Roman" w:cs="Times New Roman"/>
          <w:sz w:val="28"/>
          <w:szCs w:val="28"/>
          <w:shd w:val="clear" w:color="auto" w:fill="FFFFFF"/>
        </w:rPr>
        <w:t>Наприкінці тексту зазначається, що майнові права належать автору, якщо інше не передбачено договором або законом. Це визначає можливість суб'єктів авторського права здійснювати свої права через представників чи через організації колективного управління.</w:t>
      </w:r>
    </w:p>
    <w:p w14:paraId="355A3525" w14:textId="77777777" w:rsidR="003671DF" w:rsidRPr="00041B0F" w:rsidRDefault="003671DF" w:rsidP="003671DF">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 </w:t>
      </w:r>
      <w:r w:rsidRPr="003671DF">
        <w:rPr>
          <w:rFonts w:ascii="Times New Roman" w:hAnsi="Times New Roman" w:cs="Times New Roman"/>
          <w:sz w:val="28"/>
          <w:szCs w:val="28"/>
          <w:shd w:val="clear" w:color="auto" w:fill="FFFFFF"/>
        </w:rPr>
        <w:t>контексті інтелектуальної власності в Україні існує чітке розмежування виключних та невиключних прав, а майнові права авторів охоплюють широкий спектр використання та захисту їхніх творів.</w:t>
      </w:r>
    </w:p>
    <w:p w14:paraId="60B58D07" w14:textId="77777777" w:rsidR="00041B0F" w:rsidRPr="00041B0F" w:rsidRDefault="00041B0F" w:rsidP="003164F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41B0F">
        <w:rPr>
          <w:rFonts w:ascii="Times New Roman" w:eastAsia="Times New Roman" w:hAnsi="Times New Roman" w:cs="Times New Roman"/>
          <w:sz w:val="28"/>
          <w:szCs w:val="28"/>
          <w:lang w:val="uk-UA" w:eastAsia="ru-RU"/>
        </w:rPr>
        <w:t>Особа, якій передаються права, стає суб'єктом авторського права в межах набутих прав і може надавати дозвіл на використання твору або розпоряджатися майновими правами в будь-який інший спосіб, що не є незаконним.</w:t>
      </w:r>
    </w:p>
    <w:p w14:paraId="2FF0356A" w14:textId="77777777" w:rsidR="00041B0F" w:rsidRPr="00041B0F" w:rsidRDefault="00041B0F" w:rsidP="003164F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41B0F">
        <w:rPr>
          <w:rFonts w:ascii="Times New Roman" w:eastAsia="Times New Roman" w:hAnsi="Times New Roman" w:cs="Times New Roman"/>
          <w:sz w:val="28"/>
          <w:szCs w:val="28"/>
          <w:lang w:val="uk-UA" w:eastAsia="ru-RU"/>
        </w:rPr>
        <w:t xml:space="preserve">Незалежно від відчуження майнових прав, автор зберігає право на справедливу винагороду за використання твору, яке не може бути передане іншим особам. Майнові права на твір, включений до іншого твору, не обмежуються, а подальше відчуження правомірно оприлюднених </w:t>
      </w:r>
      <w:r w:rsidRPr="00041B0F">
        <w:rPr>
          <w:rFonts w:ascii="Times New Roman" w:eastAsia="Times New Roman" w:hAnsi="Times New Roman" w:cs="Times New Roman"/>
          <w:sz w:val="28"/>
          <w:szCs w:val="28"/>
          <w:lang w:val="uk-UA" w:eastAsia="ru-RU"/>
        </w:rPr>
        <w:lastRenderedPageBreak/>
        <w:t>примірників твору без згоди суб'єкта авторського права допускається, за винятком оригінальних творів мистецтва, які вимагають виплати винагороди за право наслідування.</w:t>
      </w:r>
    </w:p>
    <w:p w14:paraId="2D3DDE41" w14:textId="77777777" w:rsidR="00041B0F" w:rsidRPr="00041B0F" w:rsidRDefault="00041B0F" w:rsidP="003164F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41B0F">
        <w:rPr>
          <w:rFonts w:ascii="Times New Roman" w:eastAsia="Times New Roman" w:hAnsi="Times New Roman" w:cs="Times New Roman"/>
          <w:sz w:val="28"/>
          <w:szCs w:val="28"/>
          <w:lang w:val="uk-UA" w:eastAsia="ru-RU"/>
        </w:rPr>
        <w:t>При записі виконання автор надає виробнику фонограми або виробнику відеограми виключне право на прокат примірників запису твору, якщо інше не передбачено договором, але за автором зберігається право на отримання справедливої винагороди за прокат.</w:t>
      </w:r>
    </w:p>
    <w:p w14:paraId="398426AD" w14:textId="77777777" w:rsidR="00041B0F" w:rsidRDefault="00041B0F" w:rsidP="003164F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41B0F">
        <w:rPr>
          <w:rFonts w:ascii="Times New Roman" w:eastAsia="Times New Roman" w:hAnsi="Times New Roman" w:cs="Times New Roman"/>
          <w:sz w:val="28"/>
          <w:szCs w:val="28"/>
          <w:lang w:val="uk-UA" w:eastAsia="ru-RU"/>
        </w:rPr>
        <w:t>Розміщення гіперпосилання або обрамлення твору, який раніше був правомірно розміщений без обмежень доступу на веб-сайті, не є використанням твору. Однак, якщо твір був раніше правомірно розміщений з обмеженнями доступу, а гіперпосилання або фреймінг дозволяє обійти ці обмеження, розміщення таких гіперпосилань або фреймінгу вважається використанням твору шляхом інтерактивного надання доступу. Розміщення гіперпосилань або кадрування раніше незаконно розміщених творів з метою отримання прибутку або усвідомлення їх незаконного характеру також вважається використанням твору шляхом інтерактивного надання доступу</w:t>
      </w:r>
      <w:r w:rsidR="00755EA4">
        <w:rPr>
          <w:rFonts w:ascii="Times New Roman" w:eastAsia="Times New Roman" w:hAnsi="Times New Roman" w:cs="Times New Roman"/>
          <w:sz w:val="28"/>
          <w:szCs w:val="28"/>
          <w:lang w:val="uk-UA" w:eastAsia="ru-RU"/>
        </w:rPr>
        <w:t xml:space="preserve"> [1, ст.12]</w:t>
      </w:r>
      <w:r w:rsidRPr="00041B0F">
        <w:rPr>
          <w:rFonts w:ascii="Times New Roman" w:eastAsia="Times New Roman" w:hAnsi="Times New Roman" w:cs="Times New Roman"/>
          <w:sz w:val="28"/>
          <w:szCs w:val="28"/>
          <w:lang w:val="uk-UA" w:eastAsia="ru-RU"/>
        </w:rPr>
        <w:t>.</w:t>
      </w:r>
    </w:p>
    <w:p w14:paraId="1DCC8421" w14:textId="77777777" w:rsidR="000C464D" w:rsidRDefault="000C464D" w:rsidP="003164F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C464D">
        <w:rPr>
          <w:rFonts w:ascii="Times New Roman" w:eastAsia="Times New Roman" w:hAnsi="Times New Roman" w:cs="Times New Roman"/>
          <w:sz w:val="28"/>
          <w:szCs w:val="28"/>
          <w:lang w:val="uk-UA" w:eastAsia="ru-RU"/>
        </w:rPr>
        <w:t>У сучасному цивільному праві існує два різних погляди на договори щодо розпоряджання майновими правами інтелектуальної власності. Одна точка зору розглядає їх як частину існуючих цивільно-правових договорів, а інша - як такі, що мають самостійне значення. Такі договори є двосторонніми, обидві сторони мають права та обов'язки. Сторонами договору є суб'єкт права інтелектуальної власності та особа, яка бажає його використати. Крім того, такі договори є консенсуальними, тобто вважаються укладеними після досягнення сторонами згоди з усіх істотних умов, та відплатними, коли обов'язок однієї сторони вчинити певні дії залежить від обов'язку іншої сторони</w:t>
      </w:r>
      <w:r w:rsidR="00755EA4">
        <w:rPr>
          <w:rFonts w:ascii="Times New Roman" w:eastAsia="Times New Roman" w:hAnsi="Times New Roman" w:cs="Times New Roman"/>
          <w:sz w:val="28"/>
          <w:szCs w:val="28"/>
          <w:lang w:val="uk-UA" w:eastAsia="ru-RU"/>
        </w:rPr>
        <w:t xml:space="preserve"> [33, с.59]</w:t>
      </w:r>
      <w:r w:rsidRPr="000C464D">
        <w:rPr>
          <w:rFonts w:ascii="Times New Roman" w:eastAsia="Times New Roman" w:hAnsi="Times New Roman" w:cs="Times New Roman"/>
          <w:sz w:val="28"/>
          <w:szCs w:val="28"/>
          <w:lang w:val="uk-UA" w:eastAsia="ru-RU"/>
        </w:rPr>
        <w:t>.</w:t>
      </w:r>
    </w:p>
    <w:p w14:paraId="49F5B231" w14:textId="77777777" w:rsidR="003164F4" w:rsidRDefault="003164F4" w:rsidP="003164F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3164F4">
        <w:rPr>
          <w:rFonts w:ascii="Times New Roman" w:eastAsia="Times New Roman" w:hAnsi="Times New Roman" w:cs="Times New Roman"/>
          <w:sz w:val="28"/>
          <w:szCs w:val="28"/>
          <w:lang w:val="uk-UA" w:eastAsia="ru-RU"/>
        </w:rPr>
        <w:t xml:space="preserve">Права, пов'язані з інтелектуальною власністю, можна розглядати як різновид майнових прав, що надають власнику особливу зацікавленість у їх створенні. Ці права включають використання, дозвіл на використання та </w:t>
      </w:r>
      <w:r w:rsidRPr="003164F4">
        <w:rPr>
          <w:rFonts w:ascii="Times New Roman" w:eastAsia="Times New Roman" w:hAnsi="Times New Roman" w:cs="Times New Roman"/>
          <w:sz w:val="28"/>
          <w:szCs w:val="28"/>
          <w:lang w:val="uk-UA" w:eastAsia="ru-RU"/>
        </w:rPr>
        <w:lastRenderedPageBreak/>
        <w:t>запобігання несанкціонованому використанню об'єкта інтелектуальної власності. В Україні Цивільний кодекс конкретно перераховує ці права, включаючи виключні права власника на дозвіл використання об'єкта, а також на запобігання неправомірному використанню. Законом можуть бути встановлені й інші права, пов'язані з інтелектуальною власністю. Власник майнових прав інтелектуальної власності має право розпоряджатися цими правами відповідно до цивільного законодавства України.</w:t>
      </w:r>
    </w:p>
    <w:p w14:paraId="71C1D139" w14:textId="77777777" w:rsidR="00041B0F" w:rsidRPr="000C464D" w:rsidRDefault="00041B0F" w:rsidP="00041B0F">
      <w:pPr>
        <w:shd w:val="clear" w:color="auto" w:fill="FFFFFF"/>
        <w:spacing w:after="0" w:line="360" w:lineRule="auto"/>
        <w:ind w:firstLine="450"/>
        <w:jc w:val="both"/>
        <w:rPr>
          <w:rFonts w:ascii="Times New Roman" w:eastAsia="Times New Roman" w:hAnsi="Times New Roman" w:cs="Times New Roman"/>
          <w:sz w:val="28"/>
          <w:szCs w:val="28"/>
          <w:lang w:val="uk-UA" w:eastAsia="ru-RU"/>
        </w:rPr>
      </w:pPr>
    </w:p>
    <w:p w14:paraId="68B17CC9"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1C0FCB9F"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0A009FF5"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4155A8E0"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3F6A9EAC"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1538071B"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2D928E77"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6FC05917"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03393EF3"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508BB15E"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63B371DA"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530FB69B"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6E101F82"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3730BC51"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3C38CDD8"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58191FCA"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3A3DA7A3"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565B65D4"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3D218B1C"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6E8BD450"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5A8530C7"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095BD0A7" w14:textId="77777777" w:rsidR="00196894" w:rsidRDefault="00196894" w:rsidP="009A0372">
      <w:pPr>
        <w:spacing w:after="0" w:line="360" w:lineRule="auto"/>
        <w:ind w:firstLine="709"/>
        <w:jc w:val="center"/>
        <w:rPr>
          <w:rFonts w:ascii="Times New Roman" w:hAnsi="Times New Roman" w:cs="Times New Roman"/>
          <w:b/>
          <w:sz w:val="28"/>
          <w:szCs w:val="28"/>
          <w:lang w:val="uk-UA"/>
        </w:rPr>
      </w:pPr>
    </w:p>
    <w:p w14:paraId="3384663A" w14:textId="42AD31C9" w:rsidR="009A0372" w:rsidRDefault="003164F4" w:rsidP="009A0372">
      <w:pPr>
        <w:spacing w:after="0" w:line="360" w:lineRule="auto"/>
        <w:ind w:firstLine="709"/>
        <w:jc w:val="center"/>
        <w:rPr>
          <w:rFonts w:ascii="Times New Roman" w:hAnsi="Times New Roman" w:cs="Times New Roman"/>
          <w:b/>
          <w:sz w:val="28"/>
          <w:szCs w:val="28"/>
          <w:lang w:val="uk-UA"/>
        </w:rPr>
      </w:pPr>
      <w:r w:rsidRPr="003164F4">
        <w:rPr>
          <w:rFonts w:ascii="Times New Roman" w:hAnsi="Times New Roman" w:cs="Times New Roman"/>
          <w:b/>
          <w:sz w:val="28"/>
          <w:szCs w:val="28"/>
          <w:lang w:val="uk-UA"/>
        </w:rPr>
        <w:lastRenderedPageBreak/>
        <w:t>2.2. Похідні суб’єкти права на аудіовізуальний твір</w:t>
      </w:r>
    </w:p>
    <w:p w14:paraId="795295E9" w14:textId="77777777" w:rsidR="009A0372" w:rsidRDefault="009A0372" w:rsidP="009A0372">
      <w:pPr>
        <w:spacing w:after="0" w:line="360" w:lineRule="auto"/>
        <w:ind w:firstLine="709"/>
        <w:jc w:val="center"/>
        <w:rPr>
          <w:rFonts w:ascii="Times New Roman" w:hAnsi="Times New Roman" w:cs="Times New Roman"/>
          <w:b/>
          <w:sz w:val="28"/>
          <w:szCs w:val="28"/>
          <w:lang w:val="uk-UA"/>
        </w:rPr>
      </w:pPr>
    </w:p>
    <w:p w14:paraId="704DF97D" w14:textId="77777777" w:rsidR="009A0372" w:rsidRDefault="009A0372" w:rsidP="009A03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Цивільний кодекс України вказує, що єдиним первинним суб’єктом авторського права (права на аудіовізуальні твори) є автор такого твору. Але в силу можливості передачі майнових прав на твір, виникає ситуація, коли особа, яка не є автором, має майнові права на твір. В науці цивільного права таких осіб називають вторинними суб’єктами авторського права (права на аудіовізуальні твори). </w:t>
      </w:r>
    </w:p>
    <w:p w14:paraId="7A691556" w14:textId="77777777" w:rsidR="009A0372" w:rsidRDefault="009A0372" w:rsidP="009A03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Законодавство не надає визначенню таким особам, а говорить про них лише опосередковано, як про осіб, які здатні в силу договору або закону мати майнові права на твір.</w:t>
      </w:r>
    </w:p>
    <w:p w14:paraId="2C6477DC" w14:textId="77777777" w:rsidR="009A0372" w:rsidRPr="009A0372" w:rsidRDefault="009A0372" w:rsidP="009A03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Стосовно поняття «вторинні суб’єкти авторського права», ними є </w:t>
      </w:r>
      <w:r w:rsidRPr="009A0372">
        <w:rPr>
          <w:rFonts w:ascii="Times New Roman" w:hAnsi="Times New Roman" w:cs="Times New Roman"/>
          <w:sz w:val="28"/>
          <w:szCs w:val="28"/>
          <w:lang w:val="uk-UA"/>
        </w:rPr>
        <w:t>ті, хто сам не створює об'єкти інтелектуальної власності, а набуває права власності за допомогою правових засобів, таких як договір або закон</w:t>
      </w:r>
      <w:r w:rsidR="00755EA4">
        <w:rPr>
          <w:rFonts w:ascii="Times New Roman" w:hAnsi="Times New Roman" w:cs="Times New Roman"/>
          <w:sz w:val="28"/>
          <w:szCs w:val="28"/>
          <w:lang w:val="uk-UA"/>
        </w:rPr>
        <w:t xml:space="preserve"> [34, с.16]</w:t>
      </w:r>
      <w:r w:rsidRPr="009A0372">
        <w:rPr>
          <w:rFonts w:ascii="Times New Roman" w:hAnsi="Times New Roman" w:cs="Times New Roman"/>
          <w:sz w:val="28"/>
          <w:szCs w:val="28"/>
          <w:lang w:val="uk-UA"/>
        </w:rPr>
        <w:t>. Момент набуття права пов'язується з моментом укладення договору або виникненням умов, за яких застосовується закон, або вступом у спадщину.</w:t>
      </w:r>
    </w:p>
    <w:p w14:paraId="2556F0E4" w14:textId="77777777" w:rsidR="00F44294" w:rsidRDefault="009A0372" w:rsidP="009A0372">
      <w:pPr>
        <w:spacing w:after="0" w:line="360" w:lineRule="auto"/>
        <w:ind w:firstLine="709"/>
        <w:jc w:val="both"/>
        <w:rPr>
          <w:rFonts w:ascii="Times New Roman" w:hAnsi="Times New Roman" w:cs="Times New Roman"/>
          <w:sz w:val="28"/>
          <w:szCs w:val="28"/>
          <w:lang w:val="uk-UA"/>
        </w:rPr>
      </w:pPr>
      <w:r w:rsidRPr="009A0372">
        <w:rPr>
          <w:rFonts w:ascii="Times New Roman" w:hAnsi="Times New Roman" w:cs="Times New Roman"/>
          <w:sz w:val="28"/>
          <w:szCs w:val="28"/>
          <w:lang w:val="uk-UA"/>
        </w:rPr>
        <w:t xml:space="preserve">Вторинним суб'єктом права інтелектуальної власності може бути інша фізична або юридична особа, яка не є первісним творцем об'єкта інтелектуальної власності, але набула всі або частину майнових прав на результат творчої діяльності на підставі договору чи закону. </w:t>
      </w:r>
    </w:p>
    <w:p w14:paraId="136416A0" w14:textId="77777777" w:rsidR="00F44294" w:rsidRDefault="00F44294" w:rsidP="009A0372">
      <w:pPr>
        <w:spacing w:after="0" w:line="360" w:lineRule="auto"/>
        <w:ind w:firstLine="709"/>
        <w:jc w:val="both"/>
        <w:rPr>
          <w:rFonts w:ascii="Times New Roman" w:hAnsi="Times New Roman" w:cs="Times New Roman"/>
          <w:sz w:val="28"/>
          <w:szCs w:val="28"/>
          <w:lang w:val="uk-UA"/>
        </w:rPr>
      </w:pPr>
      <w:r w:rsidRPr="00F44294">
        <w:rPr>
          <w:rFonts w:ascii="Times New Roman" w:hAnsi="Times New Roman" w:cs="Times New Roman"/>
          <w:sz w:val="28"/>
          <w:szCs w:val="28"/>
          <w:lang w:val="uk-UA"/>
        </w:rPr>
        <w:t xml:space="preserve">Вторинні суб'єкти права інтелектуальної власності - це фізичні або юридичні особи, які набули майнові права первинних суб'єктів на підставі договору, заповіту або закону. Первинними суб'єктами можуть бути фізичні або юридичні особи, які створюють об'єкти інтелектуальної власності та результати діяльності і передають свої права на використання цих об'єктів вторинним суб'єктам. Вторинні суб'єкти можуть також набувати немайнові права, наприклад, право на захист авторства. Прикладами набуття прав інтелектуальної власності на підставі закону є примусове ліцензування, а прикладами набуття прав інтелектуальної власності на підставі договорів є </w:t>
      </w:r>
      <w:r w:rsidRPr="00F44294">
        <w:rPr>
          <w:rFonts w:ascii="Times New Roman" w:hAnsi="Times New Roman" w:cs="Times New Roman"/>
          <w:sz w:val="28"/>
          <w:szCs w:val="28"/>
          <w:lang w:val="uk-UA"/>
        </w:rPr>
        <w:lastRenderedPageBreak/>
        <w:t>видавничі договори та ліцензійні договори на винаходи чи промислові зразки.</w:t>
      </w:r>
    </w:p>
    <w:p w14:paraId="01C4A9A8" w14:textId="77777777" w:rsidR="009A0372" w:rsidRDefault="009A0372" w:rsidP="009A0372">
      <w:pPr>
        <w:spacing w:after="0" w:line="360" w:lineRule="auto"/>
        <w:ind w:firstLine="709"/>
        <w:jc w:val="both"/>
        <w:rPr>
          <w:rFonts w:ascii="Times New Roman" w:hAnsi="Times New Roman" w:cs="Times New Roman"/>
          <w:sz w:val="28"/>
          <w:szCs w:val="28"/>
          <w:lang w:val="uk-UA"/>
        </w:rPr>
      </w:pPr>
      <w:r w:rsidRPr="009A0372">
        <w:rPr>
          <w:rFonts w:ascii="Times New Roman" w:hAnsi="Times New Roman" w:cs="Times New Roman"/>
          <w:sz w:val="28"/>
          <w:szCs w:val="28"/>
          <w:lang w:val="uk-UA"/>
        </w:rPr>
        <w:t>Перехід майнових прав інтелектуальної власності може мати чіткі межі або не мати таких меж.</w:t>
      </w:r>
    </w:p>
    <w:p w14:paraId="70AD47FA" w14:textId="77777777" w:rsidR="003671DF" w:rsidRPr="003671DF"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 xml:space="preserve">Прикладами </w:t>
      </w:r>
      <w:r>
        <w:rPr>
          <w:rFonts w:ascii="Times New Roman" w:hAnsi="Times New Roman" w:cs="Times New Roman"/>
          <w:sz w:val="28"/>
          <w:szCs w:val="28"/>
          <w:lang w:val="uk-UA"/>
        </w:rPr>
        <w:t xml:space="preserve">факту існування вторинного суб’єкту </w:t>
      </w:r>
      <w:r w:rsidRPr="003671DF">
        <w:rPr>
          <w:rFonts w:ascii="Times New Roman" w:hAnsi="Times New Roman" w:cs="Times New Roman"/>
          <w:sz w:val="28"/>
          <w:szCs w:val="28"/>
          <w:lang w:val="uk-UA"/>
        </w:rPr>
        <w:t>можуть бути випадки, коли видавець, який не створював книгу, отримує права на її видавництво від автора через договір. Іншим прикладом є ситуація, коли закон надає права використовувати твір певній категорії осіб, як це можливо у випадку примусового ліцензування.</w:t>
      </w:r>
    </w:p>
    <w:p w14:paraId="42AF39A2" w14:textId="77777777" w:rsidR="003671DF" w:rsidRPr="009A0372"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Важливим аспектом є те, що перехід майнових прав може мати чіткі межі чи не мати їх зовсім, залежно від умов договору чи закону. Це робить важливим ретельно визначати умови та обсяг передачі прав між первинними та вторинними суб'єктами для уникнення непорозумінь і правових спорів.</w:t>
      </w:r>
    </w:p>
    <w:p w14:paraId="5742D757" w14:textId="77777777" w:rsidR="009A0372" w:rsidRPr="009A0372" w:rsidRDefault="009A0372" w:rsidP="009A0372">
      <w:pPr>
        <w:spacing w:after="0" w:line="360" w:lineRule="auto"/>
        <w:ind w:firstLine="709"/>
        <w:jc w:val="both"/>
        <w:rPr>
          <w:rFonts w:ascii="Times New Roman" w:hAnsi="Times New Roman" w:cs="Times New Roman"/>
          <w:sz w:val="28"/>
          <w:szCs w:val="28"/>
          <w:lang w:val="uk-UA"/>
        </w:rPr>
      </w:pPr>
      <w:r w:rsidRPr="009A0372">
        <w:rPr>
          <w:rFonts w:ascii="Times New Roman" w:hAnsi="Times New Roman" w:cs="Times New Roman"/>
          <w:sz w:val="28"/>
          <w:szCs w:val="28"/>
          <w:lang w:val="uk-UA"/>
        </w:rPr>
        <w:t>У певних випадках суб'єктами права інтелектуальної власності можуть бути також спадкоємці або правонаступники фізичних чи юридичних осіб. Наприклад, видавці або організації можуть бути правонаступниками юридичних осіб.</w:t>
      </w:r>
    </w:p>
    <w:p w14:paraId="3A4BF621" w14:textId="77777777" w:rsidR="003671DF" w:rsidRPr="003671DF" w:rsidRDefault="009A0372" w:rsidP="003671DF">
      <w:pPr>
        <w:spacing w:after="0" w:line="360" w:lineRule="auto"/>
        <w:ind w:firstLine="709"/>
        <w:jc w:val="both"/>
        <w:rPr>
          <w:rFonts w:ascii="Times New Roman" w:hAnsi="Times New Roman" w:cs="Times New Roman"/>
          <w:sz w:val="28"/>
          <w:szCs w:val="28"/>
          <w:lang w:val="uk-UA"/>
        </w:rPr>
      </w:pPr>
      <w:r w:rsidRPr="009A0372">
        <w:rPr>
          <w:rFonts w:ascii="Times New Roman" w:hAnsi="Times New Roman" w:cs="Times New Roman"/>
          <w:sz w:val="28"/>
          <w:szCs w:val="28"/>
          <w:lang w:val="uk-UA"/>
        </w:rPr>
        <w:t>Одним із видів правонаступництва є перехід майнових прав інтелектуальної власності до роботодавця або виробника. Відповідно до статей 429 та 430 Цивільного кодексу України, роботодавцю та виробнику належать майнові права інтелектуальної власності в обсязі, встановленому договором або законом.</w:t>
      </w:r>
      <w:r>
        <w:rPr>
          <w:rFonts w:ascii="Times New Roman" w:hAnsi="Times New Roman" w:cs="Times New Roman"/>
          <w:sz w:val="28"/>
          <w:szCs w:val="28"/>
          <w:lang w:val="uk-UA"/>
        </w:rPr>
        <w:t xml:space="preserve"> </w:t>
      </w:r>
      <w:r w:rsidR="003671DF" w:rsidRPr="003671DF">
        <w:rPr>
          <w:rFonts w:ascii="Times New Roman" w:hAnsi="Times New Roman" w:cs="Times New Roman"/>
          <w:sz w:val="28"/>
          <w:szCs w:val="28"/>
          <w:lang w:val="uk-UA"/>
        </w:rPr>
        <w:t>Якщо працівник розробляє програму під час виконання своїх обов'язків на роботі, то відповідно до законодавства, майнові права на цю програму можуть перейти до роботодавця. Такий перехід визначається договором або законом, і роботодавець може мати виключне право використовувати та розпоряджатися цією програмою.</w:t>
      </w:r>
    </w:p>
    <w:p w14:paraId="0F2E1B72" w14:textId="77777777" w:rsidR="003671DF" w:rsidRPr="003671DF" w:rsidRDefault="003671DF" w:rsidP="003671DF">
      <w:pPr>
        <w:spacing w:after="0" w:line="360" w:lineRule="auto"/>
        <w:ind w:firstLine="709"/>
        <w:jc w:val="both"/>
        <w:rPr>
          <w:rFonts w:ascii="Times New Roman" w:hAnsi="Times New Roman" w:cs="Times New Roman"/>
          <w:sz w:val="28"/>
          <w:szCs w:val="28"/>
          <w:lang w:val="uk-UA"/>
        </w:rPr>
      </w:pPr>
    </w:p>
    <w:p w14:paraId="76DF9484" w14:textId="77777777" w:rsidR="009A0372"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Такий механізм дозволяє стимулювати інновації та розвиток нових технологій, а також визначає правовий статус творів, створених в умовах трудового відносин.</w:t>
      </w:r>
    </w:p>
    <w:p w14:paraId="7A517D51" w14:textId="77777777" w:rsidR="000C4C7B" w:rsidRPr="000C4C7B" w:rsidRDefault="000C4C7B" w:rsidP="000C4C7B">
      <w:pPr>
        <w:spacing w:after="0" w:line="360" w:lineRule="auto"/>
        <w:ind w:firstLine="709"/>
        <w:jc w:val="both"/>
        <w:rPr>
          <w:rFonts w:ascii="Times New Roman" w:hAnsi="Times New Roman" w:cs="Times New Roman"/>
          <w:sz w:val="28"/>
          <w:szCs w:val="28"/>
          <w:lang w:val="uk-UA"/>
        </w:rPr>
      </w:pPr>
      <w:r w:rsidRPr="000C4C7B">
        <w:rPr>
          <w:rFonts w:ascii="Times New Roman" w:hAnsi="Times New Roman" w:cs="Times New Roman"/>
          <w:sz w:val="28"/>
          <w:szCs w:val="28"/>
          <w:lang w:val="uk-UA"/>
        </w:rPr>
        <w:lastRenderedPageBreak/>
        <w:t>Вторинні правовласники - це ті, хто не створюють оригінальний твір самостійно, а набувають права на використання твору від первинного правовласника за договором, законом або в порядку спадкування. Вторинними суб'єктами авторського права можуть бути фізичні або юридичні особи, яким передаються майнові або немайнові права. Прикладом передачі майнових прав може бути надання ліцензії на використання твору, захищеного авторським правом, або передача права власності на твір за договором чи в порядку спадкування. Прикладом передачі немайнових прав може бути право на захист авторства на твір або відстоювання особистих немайнових прав щодо твору.</w:t>
      </w:r>
    </w:p>
    <w:p w14:paraId="234185E3" w14:textId="77777777" w:rsidR="000C4C7B" w:rsidRDefault="000C4C7B" w:rsidP="000C4C7B">
      <w:pPr>
        <w:spacing w:after="0" w:line="360" w:lineRule="auto"/>
        <w:ind w:firstLine="709"/>
        <w:jc w:val="both"/>
        <w:rPr>
          <w:rFonts w:ascii="Times New Roman" w:hAnsi="Times New Roman" w:cs="Times New Roman"/>
          <w:sz w:val="28"/>
          <w:szCs w:val="28"/>
          <w:lang w:val="uk-UA"/>
        </w:rPr>
      </w:pPr>
      <w:r w:rsidRPr="000C4C7B">
        <w:rPr>
          <w:rFonts w:ascii="Times New Roman" w:hAnsi="Times New Roman" w:cs="Times New Roman"/>
          <w:sz w:val="28"/>
          <w:szCs w:val="28"/>
          <w:lang w:val="uk-UA"/>
        </w:rPr>
        <w:t>Вторинними суб'єктами авторського права також можуть бути роботодавці або виробники, які мають право володіти майновими правами інтелектуальної власності в обсязі, передбаченому договором або законом. Наприклад, якщо працівник створює твір під час виконання трудових обов'язків, роботодавець може вважатися вторинним правовласником і мати право на використання та експлуатацію твору, залежно від умов трудового договору або чинного законодавства</w:t>
      </w:r>
      <w:r w:rsidR="00755EA4">
        <w:rPr>
          <w:rFonts w:ascii="Times New Roman" w:hAnsi="Times New Roman" w:cs="Times New Roman"/>
          <w:sz w:val="28"/>
          <w:szCs w:val="28"/>
          <w:lang w:val="uk-UA"/>
        </w:rPr>
        <w:t xml:space="preserve"> [3, ч.3 ст.440]</w:t>
      </w:r>
      <w:r w:rsidRPr="000C4C7B">
        <w:rPr>
          <w:rFonts w:ascii="Times New Roman" w:hAnsi="Times New Roman" w:cs="Times New Roman"/>
          <w:sz w:val="28"/>
          <w:szCs w:val="28"/>
          <w:lang w:val="uk-UA"/>
        </w:rPr>
        <w:t>.</w:t>
      </w:r>
    </w:p>
    <w:p w14:paraId="23BA19E0" w14:textId="77777777" w:rsidR="00125FCE" w:rsidRDefault="00125FCE" w:rsidP="00125FCE">
      <w:pPr>
        <w:spacing w:after="0" w:line="360" w:lineRule="auto"/>
        <w:ind w:firstLine="709"/>
        <w:jc w:val="both"/>
        <w:rPr>
          <w:rFonts w:ascii="Times New Roman" w:hAnsi="Times New Roman" w:cs="Times New Roman"/>
          <w:sz w:val="28"/>
          <w:szCs w:val="28"/>
          <w:lang w:val="uk-UA"/>
        </w:rPr>
      </w:pPr>
      <w:r w:rsidRPr="00125FCE">
        <w:rPr>
          <w:rFonts w:ascii="Times New Roman" w:hAnsi="Times New Roman" w:cs="Times New Roman"/>
          <w:sz w:val="28"/>
          <w:szCs w:val="28"/>
          <w:lang w:val="uk-UA"/>
        </w:rPr>
        <w:t>Організації колективного управління, які відповідають за управління майновими правами суб'єктів авторського права і суміжних прав, не вважаються суб'єктами права інтелектуальної власності. У деяких країнах вони також відомі як "асоціації колективного управління". Вперше такі організації були засновані у Франції в 1777 році зі створенням Бюро правового захисту драматургів, яке пізніше перетворилося на Асоціацію письменників і драматургів. У 1837 році було засновано Товариство літераторів, а в 1850 році - Товариство авторів, композиторів і музичних видавців</w:t>
      </w:r>
      <w:r w:rsidR="00755EA4">
        <w:rPr>
          <w:rFonts w:ascii="Times New Roman" w:hAnsi="Times New Roman" w:cs="Times New Roman"/>
          <w:sz w:val="28"/>
          <w:szCs w:val="28"/>
          <w:lang w:val="uk-UA"/>
        </w:rPr>
        <w:t xml:space="preserve"> [34, с.18]</w:t>
      </w:r>
      <w:r w:rsidRPr="00125FCE">
        <w:rPr>
          <w:rFonts w:ascii="Times New Roman" w:hAnsi="Times New Roman" w:cs="Times New Roman"/>
          <w:sz w:val="28"/>
          <w:szCs w:val="28"/>
          <w:lang w:val="uk-UA"/>
        </w:rPr>
        <w:t>. Згодом ці організації з'явилися і в інших європейських країнах, таких як Німеччина, Англія та Італія. Правовий статус цих організацій в Україні наразі не визначений, що може призвести до труднощів на практиці та порушень прав авторів.</w:t>
      </w:r>
    </w:p>
    <w:p w14:paraId="357F79FF" w14:textId="77777777" w:rsidR="00F44294" w:rsidRDefault="00125FCE" w:rsidP="000C4C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0C4C7B" w:rsidRPr="000C4C7B">
        <w:rPr>
          <w:rFonts w:ascii="Times New Roman" w:hAnsi="Times New Roman" w:cs="Times New Roman"/>
          <w:sz w:val="28"/>
          <w:szCs w:val="28"/>
          <w:lang w:val="uk-UA"/>
        </w:rPr>
        <w:t>торинні правовласники набувають права на використання або експлуатацію твору, захищеного авторським правом, але ці права підлягають обмеженням та умовам, викладеним у договорі, законі або спадщині, які призвели до виникнення цих прав.</w:t>
      </w:r>
    </w:p>
    <w:p w14:paraId="7677FA62" w14:textId="77777777" w:rsidR="003671DF" w:rsidRPr="003671DF" w:rsidRDefault="00125FCE" w:rsidP="003671DF">
      <w:pPr>
        <w:spacing w:after="0" w:line="360" w:lineRule="auto"/>
        <w:ind w:firstLine="709"/>
        <w:jc w:val="both"/>
        <w:rPr>
          <w:rFonts w:ascii="Times New Roman" w:hAnsi="Times New Roman" w:cs="Times New Roman"/>
          <w:sz w:val="28"/>
          <w:szCs w:val="28"/>
          <w:lang w:val="uk-UA"/>
        </w:rPr>
      </w:pPr>
      <w:r w:rsidRPr="00125FCE">
        <w:rPr>
          <w:rFonts w:ascii="Times New Roman" w:hAnsi="Times New Roman" w:cs="Times New Roman"/>
          <w:sz w:val="28"/>
          <w:szCs w:val="28"/>
          <w:lang w:val="uk-UA"/>
        </w:rPr>
        <w:t>Права інтелектуальної переходять до спадкоємців після смерті автора, але успадковуються лише майнові права, а не особисті права, такі як авторство. Успадкування прав інтелектуальної власності відбувається за тією ж процедурою, що й успадкування будь-якої іншої власності. Державний департамент інтелектуальної власності реєструє право власності та видає спадкоємцям свідоцтва про право на спадщину, що дозволяє вносити зміни до реєстру. Спадкоємці мають право на відсоток від продажу оригінального твору, а також можуть успадковувати суміжні права</w:t>
      </w:r>
      <w:r w:rsidR="00755EA4">
        <w:rPr>
          <w:rFonts w:ascii="Times New Roman" w:hAnsi="Times New Roman" w:cs="Times New Roman"/>
          <w:sz w:val="28"/>
          <w:szCs w:val="28"/>
          <w:lang w:val="uk-UA"/>
        </w:rPr>
        <w:t xml:space="preserve"> [35</w:t>
      </w:r>
      <w:r w:rsidR="00672F26">
        <w:rPr>
          <w:rFonts w:ascii="Times New Roman" w:hAnsi="Times New Roman" w:cs="Times New Roman"/>
          <w:sz w:val="28"/>
          <w:szCs w:val="28"/>
        </w:rPr>
        <w:t>, c.6</w:t>
      </w:r>
      <w:r w:rsidR="00755EA4">
        <w:rPr>
          <w:rFonts w:ascii="Times New Roman" w:hAnsi="Times New Roman" w:cs="Times New Roman"/>
          <w:sz w:val="28"/>
          <w:szCs w:val="28"/>
          <w:lang w:val="uk-UA"/>
        </w:rPr>
        <w:t>]</w:t>
      </w:r>
      <w:r w:rsidRPr="00125FCE">
        <w:rPr>
          <w:rFonts w:ascii="Times New Roman" w:hAnsi="Times New Roman" w:cs="Times New Roman"/>
          <w:sz w:val="28"/>
          <w:szCs w:val="28"/>
          <w:lang w:val="uk-UA"/>
        </w:rPr>
        <w:t>.</w:t>
      </w:r>
      <w:r w:rsidR="003671DF">
        <w:rPr>
          <w:rFonts w:ascii="Times New Roman" w:hAnsi="Times New Roman" w:cs="Times New Roman"/>
          <w:sz w:val="28"/>
          <w:szCs w:val="28"/>
          <w:lang w:val="uk-UA"/>
        </w:rPr>
        <w:t xml:space="preserve"> </w:t>
      </w:r>
      <w:r w:rsidR="003671DF" w:rsidRPr="003671DF">
        <w:rPr>
          <w:rFonts w:ascii="Times New Roman" w:hAnsi="Times New Roman" w:cs="Times New Roman"/>
          <w:sz w:val="28"/>
          <w:szCs w:val="28"/>
          <w:lang w:val="uk-UA"/>
        </w:rPr>
        <w:t>Зазначається, що права переходять до спадкоємців, але це стосується лише майнових прав, не включаючи особисті права, такі як авторство. Успадкування проводиться за встановленою процедурою, яка схожа на успадкування іншого майна. Державний департамент інтелектуальної власності реєструє право та видає свідоцтва спадкоємцям.</w:t>
      </w:r>
    </w:p>
    <w:p w14:paraId="73CD7E21" w14:textId="77777777" w:rsidR="00125FCE"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Наприклад, якщо автор створив літературний твір, його спадкоємці можуть успадкувати майнові права, такі як право на отримання відсотків від продажу цього твору. Однак особисті права, такі як авторське авторство, не можуть бути передані спадкоємцям. Успадковані права можуть дозволяти спадкоємцям контролювати використання та розпорядження твором після смерті автора.</w:t>
      </w:r>
    </w:p>
    <w:p w14:paraId="2D6CB3FF" w14:textId="77777777" w:rsidR="00C54E40" w:rsidRPr="00C54E40" w:rsidRDefault="00C54E40" w:rsidP="009A0F56">
      <w:pPr>
        <w:spacing w:after="0" w:line="360" w:lineRule="auto"/>
        <w:ind w:firstLine="709"/>
        <w:jc w:val="both"/>
        <w:rPr>
          <w:rFonts w:ascii="Times New Roman" w:hAnsi="Times New Roman" w:cs="Times New Roman"/>
          <w:sz w:val="28"/>
          <w:szCs w:val="28"/>
          <w:lang w:val="uk-UA"/>
        </w:rPr>
      </w:pPr>
      <w:r w:rsidRPr="00C54E40">
        <w:rPr>
          <w:rFonts w:ascii="Times New Roman" w:hAnsi="Times New Roman" w:cs="Times New Roman"/>
          <w:sz w:val="28"/>
          <w:szCs w:val="28"/>
          <w:lang w:val="uk-UA"/>
        </w:rPr>
        <w:t>При створенні аудіовізуального твору між зацікавленою особою (продюсером, виробником) та авторами укладається угода, в якій зазначається, як твір може бути використаний і які права передаються. Одним з важливих положень є виплата роялті, яке є відрахуванням від прибутку, отриманого від кожного використання або продажу твору.</w:t>
      </w:r>
    </w:p>
    <w:p w14:paraId="3E4208CA" w14:textId="77777777" w:rsidR="00C54E40" w:rsidRPr="00C54E40" w:rsidRDefault="00C54E40" w:rsidP="00C54E40">
      <w:pPr>
        <w:spacing w:after="0" w:line="360" w:lineRule="auto"/>
        <w:ind w:firstLine="709"/>
        <w:jc w:val="both"/>
        <w:rPr>
          <w:rFonts w:ascii="Times New Roman" w:hAnsi="Times New Roman" w:cs="Times New Roman"/>
          <w:sz w:val="28"/>
          <w:szCs w:val="28"/>
          <w:lang w:val="uk-UA"/>
        </w:rPr>
      </w:pPr>
      <w:r w:rsidRPr="00C54E40">
        <w:rPr>
          <w:rFonts w:ascii="Times New Roman" w:hAnsi="Times New Roman" w:cs="Times New Roman"/>
          <w:sz w:val="28"/>
          <w:szCs w:val="28"/>
          <w:lang w:val="uk-UA"/>
        </w:rPr>
        <w:t xml:space="preserve">Якщо хтось хоче використовувати аудіовізуальний твір, він повинен укласти окрему угоду з правовласником. У цій угоді буде вказано, як можна </w:t>
      </w:r>
      <w:r w:rsidRPr="00C54E40">
        <w:rPr>
          <w:rFonts w:ascii="Times New Roman" w:hAnsi="Times New Roman" w:cs="Times New Roman"/>
          <w:sz w:val="28"/>
          <w:szCs w:val="28"/>
          <w:lang w:val="uk-UA"/>
        </w:rPr>
        <w:lastRenderedPageBreak/>
        <w:t>використовувати твір, наприклад, для публічного показу, публічного сповіщення або розповсюдження.</w:t>
      </w:r>
    </w:p>
    <w:p w14:paraId="06580E58" w14:textId="77777777" w:rsidR="00C54E40" w:rsidRPr="00C54E40" w:rsidRDefault="00C54E40" w:rsidP="00C54E40">
      <w:pPr>
        <w:spacing w:after="0" w:line="360" w:lineRule="auto"/>
        <w:ind w:firstLine="709"/>
        <w:jc w:val="both"/>
        <w:rPr>
          <w:rFonts w:ascii="Times New Roman" w:hAnsi="Times New Roman" w:cs="Times New Roman"/>
          <w:sz w:val="28"/>
          <w:szCs w:val="28"/>
          <w:lang w:val="uk-UA"/>
        </w:rPr>
      </w:pPr>
      <w:r w:rsidRPr="00C54E40">
        <w:rPr>
          <w:rFonts w:ascii="Times New Roman" w:hAnsi="Times New Roman" w:cs="Times New Roman"/>
          <w:sz w:val="28"/>
          <w:szCs w:val="28"/>
          <w:lang w:val="uk-UA"/>
        </w:rPr>
        <w:t>Наприклад, кінотеатри повинні укласти угоду з правовласниками для публічного показу, тоді як телерадіоорганізації та організації кабельної ретрансляції повинні укласти угоду для публічного сповіщення. Дистриб'ютори, такі як роздрібні та оптові мережі, повинні будуть укласти угоду про права на розповсюдження.</w:t>
      </w:r>
    </w:p>
    <w:p w14:paraId="7B2AFB17" w14:textId="77777777" w:rsidR="00C54E40" w:rsidRPr="00C54E40" w:rsidRDefault="00C54E40" w:rsidP="00C54E40">
      <w:pPr>
        <w:spacing w:after="0" w:line="360" w:lineRule="auto"/>
        <w:ind w:firstLine="709"/>
        <w:jc w:val="both"/>
        <w:rPr>
          <w:rFonts w:ascii="Times New Roman" w:hAnsi="Times New Roman" w:cs="Times New Roman"/>
          <w:sz w:val="28"/>
          <w:szCs w:val="28"/>
          <w:lang w:val="uk-UA"/>
        </w:rPr>
      </w:pPr>
      <w:r w:rsidRPr="00C54E40">
        <w:rPr>
          <w:rFonts w:ascii="Times New Roman" w:hAnsi="Times New Roman" w:cs="Times New Roman"/>
          <w:sz w:val="28"/>
          <w:szCs w:val="28"/>
          <w:lang w:val="uk-UA"/>
        </w:rPr>
        <w:t>Незалежно від типу договору, виплата роялті є обов'язковою умовою використання аудіовізуального твору.</w:t>
      </w:r>
    </w:p>
    <w:p w14:paraId="3AEF993E" w14:textId="77777777" w:rsidR="009A0372" w:rsidRDefault="000648AF" w:rsidP="009A0372">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Первинний суб’єкт (автор) може передати майнові права на твір іншій особі (суб’єкту цивільних правовідносин). Майнові права можуть бути передані повністю або частково. Умови використання твором можуть врегульовуватись договором. </w:t>
      </w:r>
    </w:p>
    <w:p w14:paraId="14D6AAFB" w14:textId="77777777" w:rsidR="000648AF" w:rsidRPr="000648AF" w:rsidRDefault="000648AF" w:rsidP="000648AF">
      <w:pPr>
        <w:spacing w:after="0" w:line="360" w:lineRule="auto"/>
        <w:ind w:firstLine="709"/>
        <w:jc w:val="both"/>
        <w:rPr>
          <w:rFonts w:ascii="Times New Roman" w:hAnsi="Times New Roman" w:cs="Times New Roman"/>
          <w:sz w:val="28"/>
          <w:szCs w:val="28"/>
          <w:lang w:val="uk-UA"/>
        </w:rPr>
      </w:pPr>
      <w:r w:rsidRPr="000648AF">
        <w:rPr>
          <w:rFonts w:ascii="Times New Roman" w:hAnsi="Times New Roman" w:cs="Times New Roman"/>
          <w:sz w:val="28"/>
          <w:szCs w:val="28"/>
          <w:lang w:val="uk-UA"/>
        </w:rPr>
        <w:t xml:space="preserve">ЦК України </w:t>
      </w:r>
      <w:r w:rsidR="00CA1221">
        <w:rPr>
          <w:rFonts w:ascii="Times New Roman" w:hAnsi="Times New Roman" w:cs="Times New Roman"/>
          <w:sz w:val="28"/>
          <w:szCs w:val="28"/>
          <w:lang w:val="uk-UA"/>
        </w:rPr>
        <w:t xml:space="preserve">в ст.1107 </w:t>
      </w:r>
      <w:r w:rsidRPr="000648AF">
        <w:rPr>
          <w:rFonts w:ascii="Times New Roman" w:hAnsi="Times New Roman" w:cs="Times New Roman"/>
          <w:sz w:val="28"/>
          <w:szCs w:val="28"/>
          <w:lang w:val="uk-UA"/>
        </w:rPr>
        <w:t>розрізняє кілька договорів на розпорядження майновими правами інтелектуальної власності:</w:t>
      </w:r>
    </w:p>
    <w:p w14:paraId="0A6A0F4B" w14:textId="77777777" w:rsidR="000648AF" w:rsidRPr="000648AF" w:rsidRDefault="000648AF" w:rsidP="000648AF">
      <w:pPr>
        <w:spacing w:after="0" w:line="360" w:lineRule="auto"/>
        <w:ind w:firstLine="709"/>
        <w:jc w:val="both"/>
        <w:rPr>
          <w:rFonts w:ascii="Times New Roman" w:hAnsi="Times New Roman" w:cs="Times New Roman"/>
          <w:sz w:val="28"/>
          <w:szCs w:val="28"/>
          <w:lang w:val="uk-UA"/>
        </w:rPr>
      </w:pPr>
      <w:r w:rsidRPr="000648AF">
        <w:rPr>
          <w:rFonts w:ascii="Times New Roman" w:hAnsi="Times New Roman" w:cs="Times New Roman"/>
          <w:sz w:val="28"/>
          <w:szCs w:val="28"/>
          <w:lang w:val="uk-UA"/>
        </w:rPr>
        <w:t xml:space="preserve"> - ліцензійний договір;</w:t>
      </w:r>
    </w:p>
    <w:p w14:paraId="21D954E3" w14:textId="77777777" w:rsidR="000648AF" w:rsidRPr="000648AF" w:rsidRDefault="000648AF" w:rsidP="000648AF">
      <w:pPr>
        <w:spacing w:after="0" w:line="360" w:lineRule="auto"/>
        <w:ind w:firstLine="709"/>
        <w:jc w:val="both"/>
        <w:rPr>
          <w:rFonts w:ascii="Times New Roman" w:hAnsi="Times New Roman" w:cs="Times New Roman"/>
          <w:sz w:val="28"/>
          <w:szCs w:val="28"/>
          <w:lang w:val="uk-UA"/>
        </w:rPr>
      </w:pPr>
      <w:r w:rsidRPr="000648AF">
        <w:rPr>
          <w:rFonts w:ascii="Times New Roman" w:hAnsi="Times New Roman" w:cs="Times New Roman"/>
          <w:sz w:val="28"/>
          <w:szCs w:val="28"/>
          <w:lang w:val="uk-UA"/>
        </w:rPr>
        <w:t xml:space="preserve"> - договір про передання виключних майнових прав інтелектуальної власності; </w:t>
      </w:r>
    </w:p>
    <w:p w14:paraId="299A5B7D" w14:textId="77777777" w:rsidR="000648AF" w:rsidRPr="000648AF" w:rsidRDefault="000648AF" w:rsidP="000648AF">
      <w:pPr>
        <w:spacing w:after="0" w:line="360" w:lineRule="auto"/>
        <w:ind w:firstLine="709"/>
        <w:jc w:val="both"/>
        <w:rPr>
          <w:rFonts w:ascii="Times New Roman" w:hAnsi="Times New Roman" w:cs="Times New Roman"/>
          <w:sz w:val="28"/>
          <w:szCs w:val="28"/>
          <w:lang w:val="uk-UA"/>
        </w:rPr>
      </w:pPr>
      <w:r w:rsidRPr="000648AF">
        <w:rPr>
          <w:rFonts w:ascii="Times New Roman" w:hAnsi="Times New Roman" w:cs="Times New Roman"/>
          <w:sz w:val="28"/>
          <w:szCs w:val="28"/>
          <w:lang w:val="uk-UA"/>
        </w:rPr>
        <w:t xml:space="preserve">- договір про створення за замовленням і використання об’єкта права інтелектуальної власності; </w:t>
      </w:r>
    </w:p>
    <w:p w14:paraId="21B487C7" w14:textId="77777777" w:rsidR="000648AF" w:rsidRDefault="000648AF" w:rsidP="000648AF">
      <w:pPr>
        <w:spacing w:after="0" w:line="360" w:lineRule="auto"/>
        <w:ind w:firstLine="709"/>
        <w:jc w:val="both"/>
        <w:rPr>
          <w:rFonts w:ascii="Times New Roman" w:hAnsi="Times New Roman" w:cs="Times New Roman"/>
          <w:sz w:val="28"/>
          <w:szCs w:val="28"/>
          <w:lang w:val="uk-UA"/>
        </w:rPr>
      </w:pPr>
      <w:r w:rsidRPr="000648AF">
        <w:rPr>
          <w:rFonts w:ascii="Times New Roman" w:hAnsi="Times New Roman" w:cs="Times New Roman"/>
          <w:sz w:val="28"/>
          <w:szCs w:val="28"/>
          <w:lang w:val="uk-UA"/>
        </w:rPr>
        <w:t>- інші договори щодо розпорядження майновими правами інтелектуальної власності</w:t>
      </w:r>
      <w:r w:rsidR="00CA1221">
        <w:rPr>
          <w:rFonts w:ascii="Times New Roman" w:hAnsi="Times New Roman" w:cs="Times New Roman"/>
          <w:sz w:val="28"/>
          <w:szCs w:val="28"/>
          <w:lang w:val="uk-UA"/>
        </w:rPr>
        <w:t>.</w:t>
      </w:r>
    </w:p>
    <w:p w14:paraId="25C9AE11" w14:textId="77777777" w:rsidR="00CA1221" w:rsidRDefault="00CA1221" w:rsidP="000648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Договір</w:t>
      </w:r>
      <w:r w:rsidRPr="000648AF">
        <w:rPr>
          <w:rFonts w:ascii="Times New Roman" w:hAnsi="Times New Roman" w:cs="Times New Roman"/>
          <w:sz w:val="28"/>
          <w:szCs w:val="28"/>
          <w:lang w:val="uk-UA"/>
        </w:rPr>
        <w:t xml:space="preserve"> на розпорядження майновими правами інтелектуальної власності</w:t>
      </w:r>
      <w:r>
        <w:rPr>
          <w:rFonts w:ascii="Times New Roman" w:hAnsi="Times New Roman" w:cs="Times New Roman"/>
          <w:sz w:val="28"/>
          <w:szCs w:val="28"/>
          <w:lang w:val="uk-UA"/>
        </w:rPr>
        <w:t xml:space="preserve"> має бути складений в письмовій або електронній формі. </w:t>
      </w:r>
    </w:p>
    <w:p w14:paraId="452794AC" w14:textId="77777777" w:rsidR="004A2E9B" w:rsidRDefault="00CA1221" w:rsidP="00CA12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поширеним договором </w:t>
      </w:r>
      <w:r w:rsidRPr="000648AF">
        <w:rPr>
          <w:rFonts w:ascii="Times New Roman" w:hAnsi="Times New Roman" w:cs="Times New Roman"/>
          <w:sz w:val="28"/>
          <w:szCs w:val="28"/>
          <w:lang w:val="uk-UA"/>
        </w:rPr>
        <w:t>на розпорядження майновими правами інтелектуальної власності</w:t>
      </w:r>
      <w:r>
        <w:rPr>
          <w:rFonts w:ascii="Times New Roman" w:hAnsi="Times New Roman" w:cs="Times New Roman"/>
          <w:sz w:val="28"/>
          <w:szCs w:val="28"/>
          <w:lang w:val="uk-UA"/>
        </w:rPr>
        <w:t xml:space="preserve"> є ліцензійний договір. </w:t>
      </w:r>
      <w:r w:rsidRPr="00CA1221">
        <w:rPr>
          <w:rFonts w:ascii="Times New Roman" w:hAnsi="Times New Roman" w:cs="Times New Roman"/>
          <w:sz w:val="28"/>
          <w:szCs w:val="28"/>
          <w:lang w:val="uk-UA"/>
        </w:rPr>
        <w:t xml:space="preserve">Ліцензійний договір дозволяє одній стороні використовувати інтелектуальну власність іншої сторони протягом певного періоду часу і на певній території. </w:t>
      </w:r>
      <w:r w:rsidR="003671DF" w:rsidRPr="003671DF">
        <w:rPr>
          <w:rFonts w:ascii="Times New Roman" w:hAnsi="Times New Roman" w:cs="Times New Roman"/>
          <w:sz w:val="28"/>
          <w:szCs w:val="28"/>
          <w:lang w:val="uk-UA"/>
        </w:rPr>
        <w:t xml:space="preserve">Наприклад, якщо компанія створила програмне забезпечення, вона може </w:t>
      </w:r>
      <w:r w:rsidR="003671DF" w:rsidRPr="003671DF">
        <w:rPr>
          <w:rFonts w:ascii="Times New Roman" w:hAnsi="Times New Roman" w:cs="Times New Roman"/>
          <w:sz w:val="28"/>
          <w:szCs w:val="28"/>
          <w:lang w:val="uk-UA"/>
        </w:rPr>
        <w:lastRenderedPageBreak/>
        <w:t>укласти ліцензійний договір із іншою компанією, яка отримає право використовувати це програмне забезпечення.</w:t>
      </w:r>
    </w:p>
    <w:p w14:paraId="1A7F63CD" w14:textId="77777777" w:rsidR="00CA1221" w:rsidRPr="00CA1221" w:rsidRDefault="004A2E9B" w:rsidP="00CA12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Сторонами ліцензійного договору є ліцензіар та ліцензіат. </w:t>
      </w:r>
      <w:r w:rsidRPr="004A2E9B">
        <w:rPr>
          <w:rFonts w:ascii="Times New Roman" w:hAnsi="Times New Roman" w:cs="Times New Roman"/>
          <w:sz w:val="28"/>
          <w:szCs w:val="28"/>
          <w:lang w:val="uk-UA"/>
        </w:rPr>
        <w:t xml:space="preserve">Ліцензіар - це особа, яка надає дозвіл на використання об'єкта інтелектуальної власності і має на це виключні повноваження. Ліцензіат - це особа, яка отримує дозвіл на використання об'єкта інтелектуальної власності від ліцензіара. </w:t>
      </w:r>
      <w:r w:rsidR="00CA1221" w:rsidRPr="00CA1221">
        <w:rPr>
          <w:rFonts w:ascii="Times New Roman" w:hAnsi="Times New Roman" w:cs="Times New Roman"/>
          <w:sz w:val="28"/>
          <w:szCs w:val="28"/>
          <w:lang w:val="uk-UA"/>
        </w:rPr>
        <w:t>Ліцензіат повинен сплачувати винагороду за використання власності, якщо інше не передбачено договором. У договорі мають бути визначені вид ліцензії, обсяг використання, умови виплати винагороди та будь-які інші умови, про які сторони домовляться.</w:t>
      </w:r>
    </w:p>
    <w:p w14:paraId="242476BB" w14:textId="77777777" w:rsidR="00CA1221" w:rsidRPr="00CA1221" w:rsidRDefault="00CA1221" w:rsidP="00CA1221">
      <w:pPr>
        <w:spacing w:after="0" w:line="360" w:lineRule="auto"/>
        <w:ind w:firstLine="709"/>
        <w:jc w:val="both"/>
        <w:rPr>
          <w:rFonts w:ascii="Times New Roman" w:hAnsi="Times New Roman" w:cs="Times New Roman"/>
          <w:sz w:val="28"/>
          <w:szCs w:val="28"/>
          <w:lang w:val="uk-UA"/>
        </w:rPr>
      </w:pPr>
      <w:r w:rsidRPr="00CA1221">
        <w:rPr>
          <w:rFonts w:ascii="Times New Roman" w:hAnsi="Times New Roman" w:cs="Times New Roman"/>
          <w:sz w:val="28"/>
          <w:szCs w:val="28"/>
          <w:lang w:val="uk-UA"/>
        </w:rPr>
        <w:t>Субліцензійний договір може бути укладений, якщо ліцензійний договір це дозволяє, і ліцензіат несе відповідальність за дії субліцензіата. Ліцензійний договір вважається невиключним, якщо не зазначено інше, і не може надавати права, які не існували на момент укладення договору.</w:t>
      </w:r>
    </w:p>
    <w:p w14:paraId="25EBB3CF" w14:textId="77777777" w:rsidR="00CA1221" w:rsidRDefault="00CA1221" w:rsidP="00CA1221">
      <w:pPr>
        <w:spacing w:after="0" w:line="360" w:lineRule="auto"/>
        <w:ind w:firstLine="709"/>
        <w:jc w:val="both"/>
        <w:rPr>
          <w:rFonts w:ascii="Times New Roman" w:hAnsi="Times New Roman" w:cs="Times New Roman"/>
          <w:sz w:val="28"/>
          <w:szCs w:val="28"/>
          <w:lang w:val="uk-UA"/>
        </w:rPr>
      </w:pPr>
      <w:r w:rsidRPr="00CA1221">
        <w:rPr>
          <w:rFonts w:ascii="Times New Roman" w:hAnsi="Times New Roman" w:cs="Times New Roman"/>
          <w:sz w:val="28"/>
          <w:szCs w:val="28"/>
          <w:lang w:val="uk-UA"/>
        </w:rPr>
        <w:t>Якщо в ліцензійному договорі не визначено територію дії, вважається, що він діє лише на території України. Якщо в договорі встановлена фіксована сума за використання об'єкта, в ньому також має бути зазначений максимальний тираж твору.</w:t>
      </w:r>
    </w:p>
    <w:p w14:paraId="5E5DD7CD" w14:textId="77777777" w:rsidR="004A2E9B" w:rsidRDefault="00CA1221" w:rsidP="00CA122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szCs w:val="28"/>
          <w:lang w:val="uk-UA"/>
        </w:rPr>
        <w:t xml:space="preserve">При складанні ліцензійного договору </w:t>
      </w:r>
      <w:r w:rsidRPr="00CA1221">
        <w:rPr>
          <w:rFonts w:ascii="Times New Roman" w:hAnsi="Times New Roman" w:cs="Times New Roman"/>
          <w:sz w:val="28"/>
        </w:rPr>
        <w:t>передається ліцензія на право використання об’єктів права інтелектуальної власності</w:t>
      </w:r>
      <w:r>
        <w:rPr>
          <w:rFonts w:ascii="Times New Roman" w:hAnsi="Times New Roman" w:cs="Times New Roman"/>
          <w:sz w:val="28"/>
          <w:lang w:val="uk-UA"/>
        </w:rPr>
        <w:t xml:space="preserve">. </w:t>
      </w:r>
      <w:r w:rsidR="004A2E9B" w:rsidRPr="004A2E9B">
        <w:rPr>
          <w:rFonts w:ascii="Times New Roman" w:hAnsi="Times New Roman" w:cs="Times New Roman"/>
          <w:sz w:val="28"/>
          <w:lang w:val="uk-UA"/>
        </w:rPr>
        <w:t xml:space="preserve">Особа, яка володіє правом інтелектуальної власності (ліцензіар), може надати дозвіл іншій особі (ліцензіату) на використання цього права в обмежений спосіб (ліцензія на використання об'єкта інтелектуальної власності). Ліцензія визначає дозволену сферу використання, і ліцензіат не може використовувати право інтелектуальної власності в будь-якій іншій сфері. Ліцензія може бути окремим документом або частиною ліцензійного договору, а також може бути виключною, одиничною або невиключною. Виключна ліцензія надається тільки одній особі і не дозволяє ліцензіару використовувати об'єкт інтелектуальної власності або видавати ліцензії іншим особам у тій самій сфері. </w:t>
      </w:r>
    </w:p>
    <w:p w14:paraId="512CB7E0" w14:textId="77777777" w:rsidR="004574D5" w:rsidRDefault="004A2E9B" w:rsidP="00CA1221">
      <w:pPr>
        <w:spacing w:after="0" w:line="360" w:lineRule="auto"/>
        <w:ind w:firstLine="709"/>
        <w:jc w:val="both"/>
        <w:rPr>
          <w:rFonts w:ascii="Times New Roman" w:hAnsi="Times New Roman" w:cs="Times New Roman"/>
          <w:sz w:val="28"/>
          <w:lang w:val="uk-UA"/>
        </w:rPr>
      </w:pPr>
      <w:r w:rsidRPr="004A2E9B">
        <w:rPr>
          <w:rFonts w:ascii="Times New Roman" w:hAnsi="Times New Roman" w:cs="Times New Roman"/>
          <w:sz w:val="28"/>
          <w:lang w:val="uk-UA"/>
        </w:rPr>
        <w:lastRenderedPageBreak/>
        <w:t>Одинична ліцензія надається одній особі і не дозволяє ліцензіару видавати ліцензії іншим особам у тій самій сфері, але ліцензіар може використовувати об'єкт інтелектуальної власності в тій самій сфері. Невиключна ліцензія не перешкоджає ліцензіару використовувати об'єкт інтелектуальної власності або видавати ліцензії іншим особам у тій самій сфері. Ліцензіат також може надати письмовий дозвіл іншій особі на використання об'єкта права інтелектуальної власності (субліцензію) за письмовою згодою ліцензіара</w:t>
      </w:r>
      <w:r w:rsidR="00755EA4">
        <w:rPr>
          <w:rFonts w:ascii="Times New Roman" w:hAnsi="Times New Roman" w:cs="Times New Roman"/>
          <w:sz w:val="28"/>
          <w:lang w:val="uk-UA"/>
        </w:rPr>
        <w:t xml:space="preserve"> [</w:t>
      </w:r>
      <w:r>
        <w:rPr>
          <w:rFonts w:ascii="Times New Roman" w:hAnsi="Times New Roman" w:cs="Times New Roman"/>
          <w:sz w:val="28"/>
          <w:lang w:val="uk-UA"/>
        </w:rPr>
        <w:t>3, ст.1</w:t>
      </w:r>
      <w:r w:rsidR="00755EA4">
        <w:rPr>
          <w:rFonts w:ascii="Times New Roman" w:hAnsi="Times New Roman" w:cs="Times New Roman"/>
          <w:sz w:val="28"/>
          <w:lang w:val="uk-UA"/>
        </w:rPr>
        <w:t>108]</w:t>
      </w:r>
      <w:r w:rsidRPr="004A2E9B">
        <w:rPr>
          <w:rFonts w:ascii="Times New Roman" w:hAnsi="Times New Roman" w:cs="Times New Roman"/>
          <w:sz w:val="28"/>
          <w:lang w:val="uk-UA"/>
        </w:rPr>
        <w:t>.</w:t>
      </w:r>
      <w:r>
        <w:rPr>
          <w:rFonts w:ascii="Times New Roman" w:hAnsi="Times New Roman" w:cs="Times New Roman"/>
          <w:sz w:val="28"/>
          <w:lang w:val="uk-UA"/>
        </w:rPr>
        <w:t xml:space="preserve"> </w:t>
      </w:r>
    </w:p>
    <w:p w14:paraId="3B96F580" w14:textId="77777777" w:rsidR="00CA1221" w:rsidRDefault="004A2E9B" w:rsidP="00CA1221">
      <w:pPr>
        <w:spacing w:after="0" w:line="360" w:lineRule="auto"/>
        <w:ind w:firstLine="709"/>
        <w:jc w:val="both"/>
        <w:rPr>
          <w:rFonts w:ascii="Times New Roman" w:hAnsi="Times New Roman" w:cs="Times New Roman"/>
          <w:sz w:val="28"/>
          <w:lang w:val="uk-UA"/>
        </w:rPr>
      </w:pPr>
      <w:r w:rsidRPr="004A2E9B">
        <w:rPr>
          <w:rFonts w:ascii="Times New Roman" w:hAnsi="Times New Roman" w:cs="Times New Roman"/>
          <w:sz w:val="28"/>
        </w:rPr>
        <w:t>Якщо сто</w:t>
      </w:r>
      <w:r w:rsidR="004574D5">
        <w:rPr>
          <w:rFonts w:ascii="Times New Roman" w:hAnsi="Times New Roman" w:cs="Times New Roman"/>
          <w:sz w:val="28"/>
        </w:rPr>
        <w:t xml:space="preserve">рони не визначили територію, на </w:t>
      </w:r>
      <w:r w:rsidRPr="004A2E9B">
        <w:rPr>
          <w:rFonts w:ascii="Times New Roman" w:hAnsi="Times New Roman" w:cs="Times New Roman"/>
          <w:sz w:val="28"/>
        </w:rPr>
        <w:t>яку поширюються права інтелектуальної власності, нею вважається територія України</w:t>
      </w:r>
      <w:r>
        <w:rPr>
          <w:rFonts w:ascii="Times New Roman" w:hAnsi="Times New Roman" w:cs="Times New Roman"/>
          <w:sz w:val="28"/>
          <w:lang w:val="uk-UA"/>
        </w:rPr>
        <w:t>.</w:t>
      </w:r>
    </w:p>
    <w:p w14:paraId="29550346" w14:textId="77777777" w:rsidR="004A2E9B" w:rsidRDefault="004A2E9B" w:rsidP="004A2E9B">
      <w:pPr>
        <w:spacing w:after="0" w:line="360" w:lineRule="auto"/>
        <w:ind w:firstLine="709"/>
        <w:jc w:val="both"/>
        <w:rPr>
          <w:rFonts w:ascii="Times New Roman" w:hAnsi="Times New Roman" w:cs="Times New Roman"/>
          <w:sz w:val="28"/>
          <w:lang w:val="uk-UA"/>
        </w:rPr>
      </w:pPr>
      <w:r w:rsidRPr="004A2E9B">
        <w:rPr>
          <w:rFonts w:ascii="Times New Roman" w:hAnsi="Times New Roman" w:cs="Times New Roman"/>
          <w:sz w:val="28"/>
          <w:lang w:val="uk-UA"/>
        </w:rPr>
        <w:t>Договір про передачу виключних майнових прав інтелектуальної власності відрізняється від строкового ліцензійного договору, оскільки передбачає безстрокову передачу цих прав. Цей договір не поширюється на певні об'єкти права інтелектуальної власності, такі як наукові відкриття, географічні зазначення та комерційні найменування. Договір стосується виключних прав на певний об'єкт інтелектуальної власності, включаючи як часткові, так і повні права.</w:t>
      </w:r>
    </w:p>
    <w:p w14:paraId="3D6B4AC1" w14:textId="77777777" w:rsidR="004A2E9B" w:rsidRDefault="004A2E9B" w:rsidP="004A2E9B">
      <w:pPr>
        <w:spacing w:after="0" w:line="360" w:lineRule="auto"/>
        <w:ind w:firstLine="709"/>
        <w:jc w:val="both"/>
        <w:rPr>
          <w:rFonts w:ascii="Times New Roman" w:hAnsi="Times New Roman" w:cs="Times New Roman"/>
          <w:sz w:val="28"/>
          <w:lang w:val="uk-UA"/>
        </w:rPr>
      </w:pPr>
      <w:r w:rsidRPr="004A2E9B">
        <w:rPr>
          <w:rFonts w:ascii="Times New Roman" w:hAnsi="Times New Roman" w:cs="Times New Roman"/>
          <w:sz w:val="28"/>
          <w:lang w:val="uk-UA"/>
        </w:rPr>
        <w:t>Договір на створення і використання об'єкта інтелектуальної власності передбачає, що одна сторона (наприклад, творець, письменник або художник) погоджується створити об'єкт інтелектуальної власності, який відповідає конкретним вимогам іншої сторони (замовника) протягом визначеного періоду часу.</w:t>
      </w:r>
    </w:p>
    <w:p w14:paraId="581F9C0A" w14:textId="77777777" w:rsidR="003671DF" w:rsidRPr="003671DF" w:rsidRDefault="003671DF" w:rsidP="003671DF">
      <w:pPr>
        <w:spacing w:after="0" w:line="360" w:lineRule="auto"/>
        <w:ind w:firstLine="709"/>
        <w:jc w:val="both"/>
        <w:rPr>
          <w:rFonts w:ascii="Times New Roman" w:hAnsi="Times New Roman" w:cs="Times New Roman"/>
          <w:sz w:val="28"/>
          <w:lang w:val="uk-UA"/>
        </w:rPr>
      </w:pPr>
      <w:r w:rsidRPr="003671DF">
        <w:rPr>
          <w:rFonts w:ascii="Times New Roman" w:hAnsi="Times New Roman" w:cs="Times New Roman"/>
          <w:sz w:val="28"/>
          <w:lang w:val="uk-UA"/>
        </w:rPr>
        <w:t>Договір про передачу виключних майнових прав інтелектуальної власності відрізняється від строкового ліцензійного договору, оскільки він передбачає безстрокову передачу цих прав, тоді як ліцензійний договір оперує терміном. Договір про передачу виключних прав стосується певних об'єктів інтелектуальної власності і може включати як часткові, так і повні права.</w:t>
      </w:r>
    </w:p>
    <w:p w14:paraId="4FB201E0" w14:textId="77777777" w:rsidR="003671DF" w:rsidRPr="003671DF" w:rsidRDefault="003671DF" w:rsidP="003671DF">
      <w:pPr>
        <w:spacing w:after="0" w:line="360" w:lineRule="auto"/>
        <w:ind w:firstLine="709"/>
        <w:jc w:val="both"/>
        <w:rPr>
          <w:rFonts w:ascii="Times New Roman" w:hAnsi="Times New Roman" w:cs="Times New Roman"/>
          <w:sz w:val="28"/>
          <w:lang w:val="uk-UA"/>
        </w:rPr>
      </w:pPr>
    </w:p>
    <w:p w14:paraId="7AFECAD5" w14:textId="77777777" w:rsidR="003671DF" w:rsidRPr="003671DF" w:rsidRDefault="003671DF" w:rsidP="003671DF">
      <w:pPr>
        <w:spacing w:after="0" w:line="360" w:lineRule="auto"/>
        <w:ind w:firstLine="709"/>
        <w:jc w:val="both"/>
        <w:rPr>
          <w:rFonts w:ascii="Times New Roman" w:hAnsi="Times New Roman" w:cs="Times New Roman"/>
          <w:sz w:val="28"/>
          <w:lang w:val="uk-UA"/>
        </w:rPr>
      </w:pPr>
      <w:r w:rsidRPr="003671DF">
        <w:rPr>
          <w:rFonts w:ascii="Times New Roman" w:hAnsi="Times New Roman" w:cs="Times New Roman"/>
          <w:sz w:val="28"/>
          <w:lang w:val="uk-UA"/>
        </w:rPr>
        <w:lastRenderedPageBreak/>
        <w:t>У відміну від цього, ліцензійний договір надає ліцензіату (отримувачу ліцензії) право користуватися об'єктом інтелектуальної власності (наприклад, програмним забезпеченням чи твором) на певних умовах протягом конкретного періоду часу. Це може включати право на виготовлення копій, розповсюдження, та інші види використання. Ліцензійний договір може бути термінований після закінчення строку.</w:t>
      </w:r>
    </w:p>
    <w:p w14:paraId="1BB85321" w14:textId="77777777" w:rsidR="003671DF" w:rsidRPr="003671DF" w:rsidRDefault="003671DF" w:rsidP="003671DF">
      <w:pPr>
        <w:spacing w:after="0" w:line="360" w:lineRule="auto"/>
        <w:ind w:firstLine="709"/>
        <w:jc w:val="both"/>
        <w:rPr>
          <w:rFonts w:ascii="Times New Roman" w:hAnsi="Times New Roman" w:cs="Times New Roman"/>
          <w:sz w:val="28"/>
          <w:lang w:val="uk-UA"/>
        </w:rPr>
      </w:pPr>
      <w:r w:rsidRPr="003671DF">
        <w:rPr>
          <w:rFonts w:ascii="Times New Roman" w:hAnsi="Times New Roman" w:cs="Times New Roman"/>
          <w:sz w:val="28"/>
          <w:lang w:val="uk-UA"/>
        </w:rPr>
        <w:t>Договір на створення і використання об'єкта інтелектуальної власності передбачає, що одна сторона (творець, письменник чи художник) створює об'єкт інтелектуальної власності за визначеними вимогами іншої сторони (замовника) протягом визначеного періоду часу. Це може включати написання книги або створення художнього твору.</w:t>
      </w:r>
    </w:p>
    <w:p w14:paraId="0959D54F" w14:textId="77777777" w:rsidR="003671DF" w:rsidRDefault="003671DF" w:rsidP="003671D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w:t>
      </w:r>
      <w:r w:rsidRPr="003671DF">
        <w:rPr>
          <w:rFonts w:ascii="Times New Roman" w:hAnsi="Times New Roman" w:cs="Times New Roman"/>
          <w:sz w:val="28"/>
          <w:lang w:val="uk-UA"/>
        </w:rPr>
        <w:t>сновна відмінність полягає у тому, що договір про передачу виключних майнових прав стосується безстрокової передачі прав, тоді як ліцензійний договір має термін, і ліцензіат отримує обмежене право використання. Договір на створення і використання об'єкта інтелектуальної власності регулює створення конкретного об'єкта на замовлення.</w:t>
      </w:r>
    </w:p>
    <w:p w14:paraId="5658F3A4" w14:textId="77777777" w:rsidR="00664791" w:rsidRPr="00664791" w:rsidRDefault="00664791" w:rsidP="00664791">
      <w:pPr>
        <w:spacing w:after="0" w:line="360" w:lineRule="auto"/>
        <w:ind w:firstLine="709"/>
        <w:jc w:val="both"/>
        <w:rPr>
          <w:rFonts w:ascii="Times New Roman" w:hAnsi="Times New Roman" w:cs="Times New Roman"/>
          <w:sz w:val="28"/>
          <w:lang w:val="uk-UA"/>
        </w:rPr>
      </w:pPr>
      <w:r w:rsidRPr="00664791">
        <w:rPr>
          <w:rFonts w:ascii="Times New Roman" w:hAnsi="Times New Roman" w:cs="Times New Roman"/>
          <w:sz w:val="28"/>
          <w:szCs w:val="28"/>
          <w:lang w:val="uk-UA"/>
        </w:rPr>
        <w:t>Ліцензійні договори та договори, зазначені у статтях 1109 (</w:t>
      </w:r>
      <w:r w:rsidRPr="00664791">
        <w:rPr>
          <w:rFonts w:ascii="Times New Roman" w:hAnsi="Times New Roman" w:cs="Times New Roman"/>
          <w:sz w:val="28"/>
          <w:szCs w:val="28"/>
          <w:shd w:val="clear" w:color="auto" w:fill="FFFFFF"/>
          <w:lang w:val="uk-UA"/>
        </w:rPr>
        <w:t>Ліцензійний договір)</w:t>
      </w:r>
      <w:r w:rsidRPr="00664791">
        <w:rPr>
          <w:rFonts w:ascii="Times New Roman" w:hAnsi="Times New Roman" w:cs="Times New Roman"/>
          <w:sz w:val="28"/>
          <w:szCs w:val="28"/>
          <w:lang w:val="uk-UA"/>
        </w:rPr>
        <w:t>, 1112 (</w:t>
      </w:r>
      <w:r w:rsidRPr="00664791">
        <w:rPr>
          <w:rFonts w:ascii="Times New Roman" w:hAnsi="Times New Roman" w:cs="Times New Roman"/>
          <w:sz w:val="28"/>
          <w:szCs w:val="28"/>
          <w:shd w:val="clear" w:color="auto" w:fill="FFFFFF"/>
          <w:lang w:val="uk-UA"/>
        </w:rPr>
        <w:t>Договір про створення за замовленням і використання об'єкта права інтелектуальної власності)</w:t>
      </w:r>
      <w:r w:rsidRPr="00664791">
        <w:rPr>
          <w:rFonts w:ascii="Times New Roman" w:hAnsi="Times New Roman" w:cs="Times New Roman"/>
          <w:sz w:val="28"/>
          <w:szCs w:val="28"/>
          <w:lang w:val="uk-UA"/>
        </w:rPr>
        <w:t xml:space="preserve"> та 1113 (</w:t>
      </w:r>
      <w:r w:rsidRPr="00664791">
        <w:rPr>
          <w:rFonts w:ascii="Times New Roman" w:hAnsi="Times New Roman" w:cs="Times New Roman"/>
          <w:sz w:val="28"/>
          <w:szCs w:val="28"/>
          <w:shd w:val="clear" w:color="auto" w:fill="FFFFFF"/>
          <w:lang w:val="uk-UA"/>
        </w:rPr>
        <w:t>Договір про передання майнових прав інтелектуальної власності</w:t>
      </w:r>
      <w:r w:rsidRPr="00664791">
        <w:rPr>
          <w:rFonts w:ascii="Times New Roman" w:hAnsi="Times New Roman" w:cs="Times New Roman"/>
          <w:sz w:val="28"/>
          <w:szCs w:val="28"/>
          <w:lang w:val="uk-UA"/>
        </w:rPr>
        <w:t>) Цивільного кодексу України, не</w:t>
      </w:r>
      <w:r w:rsidRPr="00664791">
        <w:rPr>
          <w:rFonts w:ascii="Times New Roman" w:hAnsi="Times New Roman" w:cs="Times New Roman"/>
          <w:sz w:val="28"/>
          <w:lang w:val="uk-UA"/>
        </w:rPr>
        <w:t xml:space="preserve"> підлягають державній реєстрації. Однак, якщо ліцензіар або ліцензіат бажають їх зареєструвати, вони можуть зробити це в установленому законом порядку. Відсутність реєстрації не впливає на дійсність прав, наданих за договором, і ліцензіат все одно має право звернутися за правовим захистом.</w:t>
      </w:r>
    </w:p>
    <w:p w14:paraId="2D87C068" w14:textId="77777777" w:rsidR="004A2E9B" w:rsidRPr="004A2E9B" w:rsidRDefault="00664791" w:rsidP="00664791">
      <w:pPr>
        <w:spacing w:after="0" w:line="360" w:lineRule="auto"/>
        <w:ind w:firstLine="709"/>
        <w:jc w:val="both"/>
        <w:rPr>
          <w:rFonts w:ascii="Times New Roman" w:hAnsi="Times New Roman" w:cs="Times New Roman"/>
          <w:sz w:val="28"/>
          <w:lang w:val="uk-UA"/>
        </w:rPr>
      </w:pPr>
      <w:r w:rsidRPr="00664791">
        <w:rPr>
          <w:rFonts w:ascii="Times New Roman" w:hAnsi="Times New Roman" w:cs="Times New Roman"/>
          <w:sz w:val="28"/>
          <w:lang w:val="uk-UA"/>
        </w:rPr>
        <w:t>З іншого боку, передача виключних майнових прав інтелектуальної власності, які набувають чинності лише після реєстрації, повинна бути зареєстрована державою.</w:t>
      </w:r>
    </w:p>
    <w:p w14:paraId="4BED29DA" w14:textId="77777777" w:rsidR="004A2E9B" w:rsidRDefault="00664791" w:rsidP="00CA122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Слід зазначити, що окрім вище описаних договорів, майнові права можуть бути </w:t>
      </w:r>
      <w:r w:rsidR="009E4ABB">
        <w:rPr>
          <w:rFonts w:ascii="Times New Roman" w:hAnsi="Times New Roman" w:cs="Times New Roman"/>
          <w:sz w:val="28"/>
          <w:lang w:val="uk-UA"/>
        </w:rPr>
        <w:t>предметом договору</w:t>
      </w:r>
      <w:r>
        <w:rPr>
          <w:rFonts w:ascii="Times New Roman" w:hAnsi="Times New Roman" w:cs="Times New Roman"/>
          <w:sz w:val="28"/>
          <w:lang w:val="uk-UA"/>
        </w:rPr>
        <w:t xml:space="preserve"> застави</w:t>
      </w:r>
      <w:r w:rsidR="009E4ABB">
        <w:rPr>
          <w:rFonts w:ascii="Times New Roman" w:hAnsi="Times New Roman" w:cs="Times New Roman"/>
          <w:sz w:val="28"/>
          <w:lang w:val="uk-UA"/>
        </w:rPr>
        <w:t xml:space="preserve">, бути вкладом в статутного </w:t>
      </w:r>
      <w:r w:rsidR="009E4ABB">
        <w:rPr>
          <w:rFonts w:ascii="Times New Roman" w:hAnsi="Times New Roman" w:cs="Times New Roman"/>
          <w:sz w:val="28"/>
          <w:lang w:val="uk-UA"/>
        </w:rPr>
        <w:lastRenderedPageBreak/>
        <w:t>капіталу, або передаватись в спосіб, дозволений цивільним законодавством</w:t>
      </w:r>
      <w:r w:rsidR="00755EA4">
        <w:rPr>
          <w:rFonts w:ascii="Times New Roman" w:hAnsi="Times New Roman" w:cs="Times New Roman"/>
          <w:sz w:val="28"/>
          <w:lang w:val="uk-UA"/>
        </w:rPr>
        <w:t xml:space="preserve"> [</w:t>
      </w:r>
      <w:r w:rsidR="009E4ABB">
        <w:rPr>
          <w:rFonts w:ascii="Times New Roman" w:hAnsi="Times New Roman" w:cs="Times New Roman"/>
          <w:sz w:val="28"/>
          <w:lang w:val="uk-UA"/>
        </w:rPr>
        <w:t>3, ч.3 с.</w:t>
      </w:r>
      <w:r w:rsidR="00755EA4">
        <w:rPr>
          <w:rFonts w:ascii="Times New Roman" w:hAnsi="Times New Roman" w:cs="Times New Roman"/>
          <w:sz w:val="28"/>
          <w:lang w:val="uk-UA"/>
        </w:rPr>
        <w:t>424]</w:t>
      </w:r>
      <w:r w:rsidR="009E4ABB">
        <w:rPr>
          <w:rFonts w:ascii="Times New Roman" w:hAnsi="Times New Roman" w:cs="Times New Roman"/>
          <w:sz w:val="28"/>
          <w:lang w:val="uk-UA"/>
        </w:rPr>
        <w:t>.</w:t>
      </w:r>
    </w:p>
    <w:p w14:paraId="646B6264" w14:textId="77777777" w:rsidR="00F80B0A" w:rsidRPr="00F80B0A" w:rsidRDefault="00F80B0A" w:rsidP="00F80B0A">
      <w:pPr>
        <w:spacing w:after="0" w:line="360" w:lineRule="auto"/>
        <w:ind w:firstLine="709"/>
        <w:jc w:val="both"/>
        <w:rPr>
          <w:rFonts w:ascii="Times New Roman" w:hAnsi="Times New Roman" w:cs="Times New Roman"/>
          <w:sz w:val="28"/>
          <w:szCs w:val="28"/>
          <w:lang w:val="uk-UA"/>
        </w:rPr>
      </w:pPr>
      <w:r w:rsidRPr="00F80B0A">
        <w:rPr>
          <w:rFonts w:ascii="Times New Roman" w:hAnsi="Times New Roman" w:cs="Times New Roman"/>
          <w:sz w:val="28"/>
          <w:szCs w:val="28"/>
          <w:lang w:val="uk-UA"/>
        </w:rPr>
        <w:t xml:space="preserve">Отже, вторинні суб'єкти набуття майнових прав на об'єкти </w:t>
      </w:r>
      <w:r>
        <w:rPr>
          <w:rFonts w:ascii="Times New Roman" w:hAnsi="Times New Roman" w:cs="Times New Roman"/>
          <w:sz w:val="28"/>
          <w:szCs w:val="28"/>
          <w:lang w:val="uk-UA"/>
        </w:rPr>
        <w:t xml:space="preserve">права на аудіовізуальні твори </w:t>
      </w:r>
      <w:r w:rsidRPr="00F80B0A">
        <w:rPr>
          <w:rFonts w:ascii="Times New Roman" w:hAnsi="Times New Roman" w:cs="Times New Roman"/>
          <w:sz w:val="28"/>
          <w:szCs w:val="28"/>
          <w:lang w:val="uk-UA"/>
        </w:rPr>
        <w:t xml:space="preserve"> відіграють вирішальну роль у захисті прав творців об'єктів інтелектуальної власності. Такими вторинними суб'єктами можуть бути ліцензіати, правонаступники та бенефіціари майнових прав інтелектуальної власності.</w:t>
      </w:r>
    </w:p>
    <w:p w14:paraId="06AA7A23" w14:textId="77777777" w:rsidR="00F80B0A" w:rsidRPr="00F80B0A" w:rsidRDefault="00F80B0A" w:rsidP="00F80B0A">
      <w:pPr>
        <w:spacing w:after="0" w:line="360" w:lineRule="auto"/>
        <w:ind w:firstLine="709"/>
        <w:jc w:val="both"/>
        <w:rPr>
          <w:rFonts w:ascii="Times New Roman" w:hAnsi="Times New Roman" w:cs="Times New Roman"/>
          <w:sz w:val="28"/>
          <w:szCs w:val="28"/>
          <w:lang w:val="uk-UA"/>
        </w:rPr>
      </w:pPr>
      <w:r w:rsidRPr="00F80B0A">
        <w:rPr>
          <w:rFonts w:ascii="Times New Roman" w:hAnsi="Times New Roman" w:cs="Times New Roman"/>
          <w:sz w:val="28"/>
          <w:szCs w:val="28"/>
          <w:lang w:val="uk-UA"/>
        </w:rPr>
        <w:t xml:space="preserve">Ці особи можуть набувати майнових прав на об'єкти </w:t>
      </w:r>
      <w:r>
        <w:rPr>
          <w:rFonts w:ascii="Times New Roman" w:hAnsi="Times New Roman" w:cs="Times New Roman"/>
          <w:sz w:val="28"/>
          <w:szCs w:val="28"/>
          <w:lang w:val="uk-UA"/>
        </w:rPr>
        <w:t xml:space="preserve">права на аудіовізуальні твори </w:t>
      </w:r>
      <w:r w:rsidRPr="00F80B0A">
        <w:rPr>
          <w:rFonts w:ascii="Times New Roman" w:hAnsi="Times New Roman" w:cs="Times New Roman"/>
          <w:sz w:val="28"/>
          <w:szCs w:val="28"/>
          <w:lang w:val="uk-UA"/>
        </w:rPr>
        <w:t xml:space="preserve"> різними способами, наприклад, за ліцензійними договорами, договорами про передачу прав або в порядку спадкування. Набувши цих майнових прав, вони можуть використовувати, експлуатувати або передавати об'єкти інтелектуальної власності у спосіб, що відповідає бажанням власника.</w:t>
      </w:r>
    </w:p>
    <w:p w14:paraId="551C4217" w14:textId="77777777" w:rsidR="00F80B0A" w:rsidRPr="00F80B0A" w:rsidRDefault="00F80B0A" w:rsidP="00F80B0A">
      <w:pPr>
        <w:spacing w:after="0" w:line="360" w:lineRule="auto"/>
        <w:ind w:firstLine="709"/>
        <w:jc w:val="both"/>
        <w:rPr>
          <w:rFonts w:ascii="Times New Roman" w:hAnsi="Times New Roman" w:cs="Times New Roman"/>
          <w:sz w:val="28"/>
          <w:szCs w:val="28"/>
          <w:lang w:val="uk-UA"/>
        </w:rPr>
      </w:pPr>
      <w:r w:rsidRPr="00F80B0A">
        <w:rPr>
          <w:rFonts w:ascii="Times New Roman" w:hAnsi="Times New Roman" w:cs="Times New Roman"/>
          <w:sz w:val="28"/>
          <w:szCs w:val="28"/>
          <w:lang w:val="uk-UA"/>
        </w:rPr>
        <w:t xml:space="preserve">Однак набуття майнових прав на об'єкти </w:t>
      </w:r>
      <w:r>
        <w:rPr>
          <w:rFonts w:ascii="Times New Roman" w:hAnsi="Times New Roman" w:cs="Times New Roman"/>
          <w:sz w:val="28"/>
          <w:szCs w:val="28"/>
          <w:lang w:val="uk-UA"/>
        </w:rPr>
        <w:t xml:space="preserve">права на аудіовізуальні твори </w:t>
      </w:r>
      <w:r w:rsidRPr="00F80B0A">
        <w:rPr>
          <w:rFonts w:ascii="Times New Roman" w:hAnsi="Times New Roman" w:cs="Times New Roman"/>
          <w:sz w:val="28"/>
          <w:szCs w:val="28"/>
          <w:lang w:val="uk-UA"/>
        </w:rPr>
        <w:t xml:space="preserve"> вторинними суб'єктами має відбуватися з обережністю, щоб уникнути порушення прав первісного власника. Важливо, щоб ці особи розуміли обсяг та обмеження майнових прав, які вони набувають, і переконалися, що вони отримали необхідні дозволи та ліцензії.</w:t>
      </w:r>
    </w:p>
    <w:p w14:paraId="38206118" w14:textId="77777777" w:rsidR="00F80B0A" w:rsidRPr="00F80B0A" w:rsidRDefault="003671DF" w:rsidP="00F80B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80B0A" w:rsidRPr="00F80B0A">
        <w:rPr>
          <w:rFonts w:ascii="Times New Roman" w:hAnsi="Times New Roman" w:cs="Times New Roman"/>
          <w:sz w:val="28"/>
          <w:szCs w:val="28"/>
          <w:lang w:val="uk-UA"/>
        </w:rPr>
        <w:t xml:space="preserve">торинні суб'єкти набуття майнових прав на об'єкти </w:t>
      </w:r>
      <w:r w:rsidR="00755EA4">
        <w:rPr>
          <w:rFonts w:ascii="Times New Roman" w:hAnsi="Times New Roman" w:cs="Times New Roman"/>
          <w:sz w:val="28"/>
          <w:szCs w:val="28"/>
          <w:lang w:val="uk-UA"/>
        </w:rPr>
        <w:t xml:space="preserve">права на аудіовізуальні твори </w:t>
      </w:r>
      <w:r w:rsidR="00755EA4" w:rsidRPr="00F80B0A">
        <w:rPr>
          <w:rFonts w:ascii="Times New Roman" w:hAnsi="Times New Roman" w:cs="Times New Roman"/>
          <w:sz w:val="28"/>
          <w:szCs w:val="28"/>
          <w:lang w:val="uk-UA"/>
        </w:rPr>
        <w:t xml:space="preserve"> </w:t>
      </w:r>
      <w:r w:rsidR="00F80B0A" w:rsidRPr="00F80B0A">
        <w:rPr>
          <w:rFonts w:ascii="Times New Roman" w:hAnsi="Times New Roman" w:cs="Times New Roman"/>
          <w:sz w:val="28"/>
          <w:szCs w:val="28"/>
          <w:lang w:val="uk-UA"/>
        </w:rPr>
        <w:t>відіграють важливу роль у захисті та комерціалізації і</w:t>
      </w:r>
      <w:r>
        <w:rPr>
          <w:rFonts w:ascii="Times New Roman" w:hAnsi="Times New Roman" w:cs="Times New Roman"/>
          <w:sz w:val="28"/>
          <w:szCs w:val="28"/>
          <w:lang w:val="uk-UA"/>
        </w:rPr>
        <w:t>нтелектуальної власності. В</w:t>
      </w:r>
      <w:r w:rsidR="00F80B0A" w:rsidRPr="00F80B0A">
        <w:rPr>
          <w:rFonts w:ascii="Times New Roman" w:hAnsi="Times New Roman" w:cs="Times New Roman"/>
          <w:sz w:val="28"/>
          <w:szCs w:val="28"/>
          <w:lang w:val="uk-UA"/>
        </w:rPr>
        <w:t xml:space="preserve">они повинні діяти з обережністю та відповідно до вимог законодавства, щоб уникнути порушення прав первісного власника. Отже, передача </w:t>
      </w:r>
      <w:r w:rsidR="00F80B0A">
        <w:rPr>
          <w:rFonts w:ascii="Times New Roman" w:hAnsi="Times New Roman" w:cs="Times New Roman"/>
          <w:sz w:val="28"/>
          <w:szCs w:val="28"/>
          <w:lang w:val="uk-UA"/>
        </w:rPr>
        <w:t xml:space="preserve">майнових </w:t>
      </w:r>
      <w:r w:rsidR="00F80B0A" w:rsidRPr="00F80B0A">
        <w:rPr>
          <w:rFonts w:ascii="Times New Roman" w:hAnsi="Times New Roman" w:cs="Times New Roman"/>
          <w:sz w:val="28"/>
          <w:szCs w:val="28"/>
          <w:lang w:val="uk-UA"/>
        </w:rPr>
        <w:t xml:space="preserve">прав </w:t>
      </w:r>
      <w:r w:rsidR="00F80B0A">
        <w:rPr>
          <w:rFonts w:ascii="Times New Roman" w:hAnsi="Times New Roman" w:cs="Times New Roman"/>
          <w:sz w:val="28"/>
          <w:szCs w:val="28"/>
          <w:lang w:val="uk-UA"/>
        </w:rPr>
        <w:t>на аудіовізуальні твори</w:t>
      </w:r>
      <w:r w:rsidR="00F80B0A" w:rsidRPr="00F80B0A">
        <w:rPr>
          <w:rFonts w:ascii="Times New Roman" w:hAnsi="Times New Roman" w:cs="Times New Roman"/>
          <w:sz w:val="28"/>
          <w:szCs w:val="28"/>
          <w:lang w:val="uk-UA"/>
        </w:rPr>
        <w:t xml:space="preserve"> є важливим юридичним процесом, який дозволяє фізичним та юридичним особам захищати свої інноваційні ідеї та творіння. Передача цих прав дозволяє комерціалізувати інтелектуальну власність, що може призвести до економічного зростання та розвитку технологій.</w:t>
      </w:r>
    </w:p>
    <w:p w14:paraId="4D39AF68" w14:textId="77777777" w:rsidR="00755EA4" w:rsidRDefault="00F80B0A" w:rsidP="00F80B0A">
      <w:pPr>
        <w:spacing w:after="0" w:line="360" w:lineRule="auto"/>
        <w:ind w:firstLine="709"/>
        <w:jc w:val="both"/>
        <w:rPr>
          <w:rFonts w:ascii="Times New Roman" w:hAnsi="Times New Roman" w:cs="Times New Roman"/>
          <w:sz w:val="28"/>
          <w:szCs w:val="28"/>
          <w:lang w:val="uk-UA"/>
        </w:rPr>
      </w:pPr>
      <w:r w:rsidRPr="00F80B0A">
        <w:rPr>
          <w:rFonts w:ascii="Times New Roman" w:hAnsi="Times New Roman" w:cs="Times New Roman"/>
          <w:sz w:val="28"/>
          <w:szCs w:val="28"/>
          <w:lang w:val="uk-UA"/>
        </w:rPr>
        <w:t xml:space="preserve">Однак до передачі прав інтелектуальної власності слід підходити з обережністю, оскільки вона може призвести до суперечок і юридичних проблем, якщо не буде оформлена належним чином. </w:t>
      </w:r>
    </w:p>
    <w:p w14:paraId="390B12E1" w14:textId="77777777" w:rsidR="009E4ABB" w:rsidRDefault="00F80B0A" w:rsidP="00F80B0A">
      <w:pPr>
        <w:spacing w:after="0" w:line="360" w:lineRule="auto"/>
        <w:ind w:firstLine="709"/>
        <w:jc w:val="both"/>
        <w:rPr>
          <w:rFonts w:ascii="Times New Roman" w:hAnsi="Times New Roman" w:cs="Times New Roman"/>
          <w:sz w:val="28"/>
          <w:szCs w:val="28"/>
          <w:lang w:val="uk-UA"/>
        </w:rPr>
      </w:pPr>
      <w:r w:rsidRPr="00F80B0A">
        <w:rPr>
          <w:rFonts w:ascii="Times New Roman" w:hAnsi="Times New Roman" w:cs="Times New Roman"/>
          <w:sz w:val="28"/>
          <w:szCs w:val="28"/>
          <w:lang w:val="uk-UA"/>
        </w:rPr>
        <w:lastRenderedPageBreak/>
        <w:t xml:space="preserve">Загалом, передача прав </w:t>
      </w:r>
      <w:r>
        <w:rPr>
          <w:rFonts w:ascii="Times New Roman" w:hAnsi="Times New Roman" w:cs="Times New Roman"/>
          <w:sz w:val="28"/>
          <w:szCs w:val="28"/>
          <w:lang w:val="uk-UA"/>
        </w:rPr>
        <w:t>на аудіовізуальні твори</w:t>
      </w:r>
      <w:r w:rsidRPr="00F80B0A">
        <w:rPr>
          <w:rFonts w:ascii="Times New Roman" w:hAnsi="Times New Roman" w:cs="Times New Roman"/>
          <w:sz w:val="28"/>
          <w:szCs w:val="28"/>
          <w:lang w:val="uk-UA"/>
        </w:rPr>
        <w:t xml:space="preserve"> відіграє важливу роль у сприянні інноваціям, стимулюванні досліджень і розробок та створенні економічної цінності. Належним чином оформлена передача цих прав може бути безпрограшною для всіх залучених сторін, але важливо, щоб вона була ретельно продуманою і здійснювалася під керівництвом експертів.</w:t>
      </w:r>
    </w:p>
    <w:p w14:paraId="78E0235E" w14:textId="77777777" w:rsidR="003671DF" w:rsidRPr="003671DF"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У</w:t>
      </w:r>
      <w:r>
        <w:rPr>
          <w:rFonts w:ascii="Times New Roman" w:hAnsi="Times New Roman" w:cs="Times New Roman"/>
          <w:sz w:val="28"/>
          <w:szCs w:val="28"/>
          <w:lang w:val="uk-UA"/>
        </w:rPr>
        <w:t xml:space="preserve"> загальному контексті розглянутого матеріалу</w:t>
      </w:r>
      <w:r w:rsidRPr="003671DF">
        <w:rPr>
          <w:rFonts w:ascii="Times New Roman" w:hAnsi="Times New Roman" w:cs="Times New Roman"/>
          <w:sz w:val="28"/>
          <w:szCs w:val="28"/>
          <w:lang w:val="uk-UA"/>
        </w:rPr>
        <w:t xml:space="preserve"> важливим є розуміння процесів передачі майнових прав на об'єкти інтелектуальної власності, зокрема, аудіовізуальні твори. </w:t>
      </w:r>
      <w:r>
        <w:rPr>
          <w:rFonts w:ascii="Times New Roman" w:hAnsi="Times New Roman" w:cs="Times New Roman"/>
          <w:sz w:val="28"/>
          <w:szCs w:val="28"/>
          <w:lang w:val="uk-UA"/>
        </w:rPr>
        <w:t>Акцент зроблен</w:t>
      </w:r>
      <w:r w:rsidRPr="003671DF">
        <w:rPr>
          <w:rFonts w:ascii="Times New Roman" w:hAnsi="Times New Roman" w:cs="Times New Roman"/>
          <w:sz w:val="28"/>
          <w:szCs w:val="28"/>
          <w:lang w:val="uk-UA"/>
        </w:rPr>
        <w:t xml:space="preserve"> на ключову роль вторинних суб'єктів у захисті та комерціалізації інтелектуальних цінностей.</w:t>
      </w:r>
    </w:p>
    <w:p w14:paraId="49B9C0FD" w14:textId="77777777" w:rsidR="003671DF" w:rsidRPr="003671DF"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Підкреслено, що правові аспекти передачі цих прав мають велике значення, і вони повинні враховувати не тільки майнові, але й особисті права. У контексті ліцензій, договорів інтелектуальної власності, а також інших форм юридичної передачі, необхідно дотримуватися усіх законодавчих вимог для уникнення юридичних конфліктів.</w:t>
      </w:r>
    </w:p>
    <w:p w14:paraId="762D7CDA" w14:textId="77777777" w:rsidR="00422A8A"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Зазначено, що правильно оформлена передача прав може стати стимулом для інновацій та розвитку, сприяючи економічному зростанню. Загалом, узагальнюючи, наголошується на важливості юридичного регулювання у сфері інтелектуальної власності для створення сприятливого середовища для творчості та комерціалізації інтелектуальних досягнень.</w:t>
      </w:r>
    </w:p>
    <w:p w14:paraId="43C72423"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38C3FA4D"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5A30D277"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0DC74B1E"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683A4F0D"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78803F78"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580BCAA6"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1FD465F0"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60D0E779"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2A1045D0"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05844C0F" w14:textId="77777777" w:rsidR="00C772C9" w:rsidRDefault="00C772C9" w:rsidP="003671DF">
      <w:pPr>
        <w:spacing w:after="0" w:line="360" w:lineRule="auto"/>
        <w:ind w:firstLine="709"/>
        <w:jc w:val="both"/>
        <w:rPr>
          <w:rFonts w:ascii="Times New Roman" w:hAnsi="Times New Roman" w:cs="Times New Roman"/>
          <w:sz w:val="28"/>
          <w:szCs w:val="28"/>
          <w:lang w:val="uk-UA"/>
        </w:rPr>
      </w:pPr>
    </w:p>
    <w:p w14:paraId="5B49B9FE" w14:textId="46F3989B" w:rsidR="00C772C9" w:rsidRDefault="00C772C9" w:rsidP="00C772C9">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Висновок до Розділу 2</w:t>
      </w:r>
    </w:p>
    <w:p w14:paraId="475AF712" w14:textId="77777777" w:rsidR="00C772C9" w:rsidRDefault="00C772C9" w:rsidP="00C772C9">
      <w:pPr>
        <w:spacing w:after="0" w:line="360" w:lineRule="auto"/>
        <w:ind w:firstLine="709"/>
        <w:jc w:val="center"/>
        <w:rPr>
          <w:rFonts w:ascii="Times New Roman" w:hAnsi="Times New Roman" w:cs="Times New Roman"/>
          <w:b/>
          <w:bCs/>
          <w:sz w:val="28"/>
          <w:szCs w:val="28"/>
          <w:lang w:val="uk-UA"/>
        </w:rPr>
      </w:pPr>
    </w:p>
    <w:p w14:paraId="7D866F61" w14:textId="77777777" w:rsidR="00C772C9" w:rsidRPr="00C772C9" w:rsidRDefault="00C772C9" w:rsidP="00C772C9">
      <w:pPr>
        <w:spacing w:after="0" w:line="360" w:lineRule="auto"/>
        <w:ind w:firstLine="709"/>
        <w:jc w:val="both"/>
        <w:rPr>
          <w:rFonts w:ascii="Times New Roman" w:hAnsi="Times New Roman" w:cs="Times New Roman"/>
          <w:sz w:val="28"/>
          <w:szCs w:val="28"/>
          <w:lang w:val="uk-UA"/>
        </w:rPr>
      </w:pPr>
      <w:r w:rsidRPr="00C772C9">
        <w:rPr>
          <w:rFonts w:ascii="Times New Roman" w:hAnsi="Times New Roman" w:cs="Times New Roman"/>
          <w:sz w:val="28"/>
          <w:szCs w:val="28"/>
          <w:lang w:val="uk-UA"/>
        </w:rPr>
        <w:t>У розділі "Первинні та вторинні суб’єкти права на аудіовізуальний твір" дипломної роботи було ретельно розглянуто складні аспекти правового статусу учасників творчого процесу в аудіовізуальній сфері. Визначено, що первинні суб'єкти, такі як режисери, сценаристи, оператори та інші творці, мають ключовий внесок у створення твору та володіють авторськими правами.</w:t>
      </w:r>
    </w:p>
    <w:p w14:paraId="27F503D2" w14:textId="77777777" w:rsidR="00C772C9" w:rsidRPr="00C772C9" w:rsidRDefault="00C772C9" w:rsidP="00C772C9">
      <w:pPr>
        <w:spacing w:after="0" w:line="360" w:lineRule="auto"/>
        <w:ind w:firstLine="709"/>
        <w:jc w:val="both"/>
        <w:rPr>
          <w:rFonts w:ascii="Times New Roman" w:hAnsi="Times New Roman" w:cs="Times New Roman"/>
          <w:sz w:val="28"/>
          <w:szCs w:val="28"/>
          <w:lang w:val="uk-UA"/>
        </w:rPr>
      </w:pPr>
      <w:r w:rsidRPr="00C772C9">
        <w:rPr>
          <w:rFonts w:ascii="Times New Roman" w:hAnsi="Times New Roman" w:cs="Times New Roman"/>
          <w:sz w:val="28"/>
          <w:szCs w:val="28"/>
          <w:lang w:val="uk-UA"/>
        </w:rPr>
        <w:t>Також було розглянуто вторинних суб'єктів, які можуть мати права на аудіовізуальний твір внаслідок угод, ліцензій чи інших юридичних угод. Визначено, що вони можуть включати в себе продюсерів, студії, дистриб'юторів та інші сторони, які мають визначений обсяг прав відповідно до укладених договорів.</w:t>
      </w:r>
    </w:p>
    <w:p w14:paraId="3658C586" w14:textId="09DA779C" w:rsidR="00C772C9" w:rsidRPr="00C772C9" w:rsidRDefault="00C772C9" w:rsidP="00C772C9">
      <w:pPr>
        <w:spacing w:after="0" w:line="360" w:lineRule="auto"/>
        <w:ind w:firstLine="709"/>
        <w:jc w:val="both"/>
        <w:rPr>
          <w:rFonts w:ascii="Times New Roman" w:hAnsi="Times New Roman" w:cs="Times New Roman"/>
          <w:sz w:val="28"/>
          <w:szCs w:val="28"/>
          <w:lang w:val="uk-UA"/>
        </w:rPr>
      </w:pPr>
      <w:r w:rsidRPr="00C772C9">
        <w:rPr>
          <w:rFonts w:ascii="Times New Roman" w:hAnsi="Times New Roman" w:cs="Times New Roman"/>
          <w:sz w:val="28"/>
          <w:szCs w:val="28"/>
          <w:lang w:val="uk-UA"/>
        </w:rPr>
        <w:t>Цей розділ роботи дозволив глибше зрозуміти динаміку взаємодії між різними суб'єктами та їхнім впливом на правовий ландшафт аудіовізуальних творів. Результати цього дослідження будуть корисними для розробки рекомендацій щодо ефективного захисту прав учасників творчого процесу в даній області.</w:t>
      </w:r>
    </w:p>
    <w:p w14:paraId="4A1BBA52"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24C7B0D6"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1BD7BB71"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3E3E8C48"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009882C6"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75DD8685"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4E7E9D0B"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6A5B969F"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56AE339E"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73FF16C7"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1C19BD17" w14:textId="77777777" w:rsidR="00422A8A" w:rsidRDefault="00422A8A" w:rsidP="00F80B0A">
      <w:pPr>
        <w:spacing w:after="0" w:line="360" w:lineRule="auto"/>
        <w:ind w:firstLine="709"/>
        <w:jc w:val="both"/>
        <w:rPr>
          <w:rFonts w:ascii="Times New Roman" w:hAnsi="Times New Roman" w:cs="Times New Roman"/>
          <w:sz w:val="28"/>
          <w:szCs w:val="28"/>
          <w:lang w:val="uk-UA"/>
        </w:rPr>
      </w:pPr>
    </w:p>
    <w:p w14:paraId="21713783" w14:textId="77777777" w:rsidR="00C772C9" w:rsidRDefault="00C772C9" w:rsidP="00422A8A">
      <w:pPr>
        <w:jc w:val="center"/>
        <w:rPr>
          <w:rFonts w:ascii="Times New Roman" w:hAnsi="Times New Roman" w:cs="Times New Roman"/>
          <w:b/>
          <w:sz w:val="32"/>
          <w:szCs w:val="28"/>
          <w:lang w:val="uk-UA"/>
        </w:rPr>
      </w:pPr>
    </w:p>
    <w:p w14:paraId="2277EB4E" w14:textId="1D2B4E8D" w:rsidR="00422A8A" w:rsidRPr="00422A8A" w:rsidRDefault="00422A8A" w:rsidP="00422A8A">
      <w:pPr>
        <w:jc w:val="center"/>
        <w:rPr>
          <w:rFonts w:ascii="Times New Roman" w:hAnsi="Times New Roman" w:cs="Times New Roman"/>
          <w:b/>
          <w:sz w:val="32"/>
          <w:szCs w:val="28"/>
          <w:lang w:val="uk-UA"/>
        </w:rPr>
      </w:pPr>
      <w:r w:rsidRPr="00422A8A">
        <w:rPr>
          <w:rFonts w:ascii="Times New Roman" w:hAnsi="Times New Roman" w:cs="Times New Roman"/>
          <w:b/>
          <w:sz w:val="32"/>
          <w:szCs w:val="28"/>
          <w:lang w:val="uk-UA"/>
        </w:rPr>
        <w:lastRenderedPageBreak/>
        <w:t>РОЗДІЛ 3. ОСОБЛИВОСТІ СУБ’ЄКТНОГО СКЛАДУ ПРАВА НА АУДІОВІЗУАЛЬНИЙ ТВІР НА ОСНОВІ ПОРІВНЯЛЬНОГО АНАЛІЗУ НОРМ ЗАКОНОДАВСТВА УКРАЇНИ ТА ЗАРУБІЖНИХ КРАЇН</w:t>
      </w:r>
    </w:p>
    <w:p w14:paraId="6D8AE1E8" w14:textId="77777777" w:rsidR="00422A8A" w:rsidRDefault="00422A8A" w:rsidP="00422A8A">
      <w:pPr>
        <w:spacing w:after="0"/>
        <w:jc w:val="center"/>
        <w:rPr>
          <w:rFonts w:ascii="Times New Roman" w:hAnsi="Times New Roman" w:cs="Times New Roman"/>
          <w:b/>
          <w:sz w:val="28"/>
          <w:szCs w:val="28"/>
          <w:lang w:val="uk-UA"/>
        </w:rPr>
      </w:pPr>
      <w:r w:rsidRPr="00422A8A">
        <w:rPr>
          <w:rFonts w:ascii="Times New Roman" w:hAnsi="Times New Roman" w:cs="Times New Roman"/>
          <w:b/>
          <w:sz w:val="28"/>
          <w:szCs w:val="28"/>
          <w:lang w:val="uk-UA"/>
        </w:rPr>
        <w:t>3.1. Суб</w:t>
      </w:r>
      <w:r w:rsidRPr="00422A8A">
        <w:rPr>
          <w:rFonts w:ascii="Times New Roman" w:hAnsi="Times New Roman" w:cs="Times New Roman"/>
          <w:b/>
          <w:sz w:val="28"/>
          <w:szCs w:val="28"/>
        </w:rPr>
        <w:t>’</w:t>
      </w:r>
      <w:r w:rsidRPr="00422A8A">
        <w:rPr>
          <w:rFonts w:ascii="Times New Roman" w:hAnsi="Times New Roman" w:cs="Times New Roman"/>
          <w:b/>
          <w:sz w:val="28"/>
          <w:szCs w:val="28"/>
          <w:lang w:val="uk-UA"/>
        </w:rPr>
        <w:t>єкти права на аудіовізуальний твір в Україні та Франції</w:t>
      </w:r>
    </w:p>
    <w:p w14:paraId="04096191" w14:textId="77777777" w:rsidR="00422A8A" w:rsidRDefault="00422A8A" w:rsidP="00422A8A">
      <w:pPr>
        <w:spacing w:after="0"/>
        <w:jc w:val="center"/>
        <w:rPr>
          <w:rFonts w:ascii="Times New Roman" w:hAnsi="Times New Roman" w:cs="Times New Roman"/>
          <w:b/>
          <w:sz w:val="28"/>
          <w:szCs w:val="28"/>
          <w:lang w:val="uk-UA"/>
        </w:rPr>
      </w:pPr>
    </w:p>
    <w:p w14:paraId="1A5B3EA2"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Для кращого розуміння теми дипломної роботи пропонується провести порівняльний аналіз вітчизняного та зарубіжного законодавства у сфері інтелектуальної власності. Це має кілька переваг.</w:t>
      </w:r>
    </w:p>
    <w:p w14:paraId="397E9169"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По-перше, це дає змогу чіткіше зрозуміти глобальні стандарти та конвенції у цій правовій сфері. Вивчення подібностей і розбіжностей між правовими системами допомагає встановити спільні принципи і норми.</w:t>
      </w:r>
    </w:p>
    <w:p w14:paraId="479D4AB3"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По-друге, такий аналіз може допомогти у розробці та реформуванні політики. Політики можуть ефективно оцінити результати і потенціал різних стратегій, вивчаючи, як різні країни вирішують схожі проблеми.</w:t>
      </w:r>
    </w:p>
    <w:p w14:paraId="7847A1E5"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По-третє, порівняльне право може виявити недоліки і труднощі в національних правових системах, спрямовуючи оновлення законодавства і вирішення нових проблем.</w:t>
      </w:r>
    </w:p>
    <w:p w14:paraId="6F1ACB78"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Гармонізація законодавства має вирішальне значення для сприяння міжнародному співробітництву, оскільки вона забезпечує транскордонну правову визначеність і сприяє торгівлі, культурному обміну та інноваціям.</w:t>
      </w:r>
    </w:p>
    <w:p w14:paraId="71FCAF67"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Зацікавлені сторони покладаються на правову визначеність у різних юрисдикціях, щоб чітко розуміти свої права та обов'язки.</w:t>
      </w:r>
    </w:p>
    <w:p w14:paraId="05E20984" w14:textId="77777777" w:rsidR="00EC0E5C" w:rsidRP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Правова база формується під впливом культурних і соціальних факторів, які визначаються шляхом порівняння законодавства з урахуванням історії, цінностей і потреб кожної країни.</w:t>
      </w:r>
    </w:p>
    <w:p w14:paraId="4063BD40" w14:textId="77777777" w:rsidR="00EC0E5C" w:rsidRDefault="00EC0E5C" w:rsidP="00EC0E5C">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 xml:space="preserve">Нарешті, можна отримати користь від вивчення практики та досягнень інших країн, що дозволяє обійти перешкоди та впровадити успішні підходи у власній правовій системі. Таке вивчення сприяє розвитку та вдосконаленню </w:t>
      </w:r>
      <w:r w:rsidRPr="00EC0E5C">
        <w:rPr>
          <w:rFonts w:ascii="Times New Roman" w:hAnsi="Times New Roman" w:cs="Times New Roman"/>
          <w:sz w:val="28"/>
          <w:szCs w:val="28"/>
          <w:lang w:val="uk-UA"/>
        </w:rPr>
        <w:lastRenderedPageBreak/>
        <w:t>національного законодавства в контексті світових викликів та керівних принципів.</w:t>
      </w:r>
    </w:p>
    <w:p w14:paraId="0192D180" w14:textId="0129EC88" w:rsidR="00745628" w:rsidRDefault="00745628" w:rsidP="00EC0E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першому випадку для порівняння візьмемо законодавства України та Франції.</w:t>
      </w:r>
    </w:p>
    <w:p w14:paraId="787BCA8D" w14:textId="77777777" w:rsidR="00DE47B3" w:rsidRPr="00DE47B3" w:rsidRDefault="002407D3" w:rsidP="00240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нормативно-правовим актом, який регулює правовідносини в сфері інтелектуальної власності є К</w:t>
      </w:r>
      <w:r w:rsidR="00DE47B3" w:rsidRPr="00DE47B3">
        <w:rPr>
          <w:rFonts w:ascii="Times New Roman" w:hAnsi="Times New Roman" w:cs="Times New Roman"/>
          <w:sz w:val="28"/>
          <w:szCs w:val="28"/>
          <w:lang w:val="uk-UA"/>
        </w:rPr>
        <w:t>одек</w:t>
      </w:r>
      <w:r>
        <w:rPr>
          <w:rFonts w:ascii="Times New Roman" w:hAnsi="Times New Roman" w:cs="Times New Roman"/>
          <w:sz w:val="28"/>
          <w:szCs w:val="28"/>
          <w:lang w:val="uk-UA"/>
        </w:rPr>
        <w:t xml:space="preserve">с інтелектуальної власності - </w:t>
      </w:r>
      <w:r w:rsidR="00DE47B3" w:rsidRPr="00DE47B3">
        <w:rPr>
          <w:rFonts w:ascii="Times New Roman" w:hAnsi="Times New Roman" w:cs="Times New Roman"/>
          <w:sz w:val="28"/>
          <w:szCs w:val="28"/>
          <w:lang w:val="uk-UA"/>
        </w:rPr>
        <w:t xml:space="preserve"> юридичний документ у Франції, який був прийнятий Законом № 92-597 від 1 липня 1992 року і опублікований в Офіційному журналі 3 липня 1992 року. Цей кодекс є всеосяжною збіркою законів, що стосуються двох основних сфер інтелектуальної власності: промислової власності та літературної і художньої власності. Він замінив різні попередні закони, що регулювали ці сфери, і з тих пір постійно оновлювався парламентом.</w:t>
      </w:r>
    </w:p>
    <w:p w14:paraId="40168620" w14:textId="77777777" w:rsidR="00DE47B3" w:rsidRPr="00DE47B3" w:rsidRDefault="00DE47B3" w:rsidP="002407D3">
      <w:pPr>
        <w:spacing w:after="0" w:line="360" w:lineRule="auto"/>
        <w:ind w:firstLine="709"/>
        <w:jc w:val="both"/>
        <w:rPr>
          <w:rFonts w:ascii="Times New Roman" w:hAnsi="Times New Roman" w:cs="Times New Roman"/>
          <w:sz w:val="28"/>
          <w:szCs w:val="28"/>
          <w:lang w:val="uk-UA"/>
        </w:rPr>
      </w:pPr>
      <w:r w:rsidRPr="00DE47B3">
        <w:rPr>
          <w:rFonts w:ascii="Times New Roman" w:hAnsi="Times New Roman" w:cs="Times New Roman"/>
          <w:sz w:val="28"/>
          <w:szCs w:val="28"/>
          <w:lang w:val="uk-UA"/>
        </w:rPr>
        <w:t>Метою Кодексу інтелектуальної власності є консолідація та гармонізація правової бази для захисту прав інтелектуальної власності у Франції. Він охоплює широке коло питань, включаючи патенти, торгові марки, промислові зразки, авторське право та суміжні права. Кодекс періодично переглядається та оновлюється з метою відображення змін у національному та міжнародному законодавстві, а також для вирішення нових проблем у сфері інтелектуальної власності.</w:t>
      </w:r>
    </w:p>
    <w:p w14:paraId="3B24453A" w14:textId="77777777" w:rsidR="00745628" w:rsidRDefault="00DE47B3" w:rsidP="002407D3">
      <w:pPr>
        <w:spacing w:after="0" w:line="360" w:lineRule="auto"/>
        <w:ind w:firstLine="709"/>
        <w:jc w:val="both"/>
        <w:rPr>
          <w:rFonts w:ascii="Times New Roman" w:hAnsi="Times New Roman" w:cs="Times New Roman"/>
          <w:sz w:val="28"/>
          <w:szCs w:val="28"/>
          <w:lang w:val="uk-UA"/>
        </w:rPr>
      </w:pPr>
      <w:r w:rsidRPr="00DE47B3">
        <w:rPr>
          <w:rFonts w:ascii="Times New Roman" w:hAnsi="Times New Roman" w:cs="Times New Roman"/>
          <w:sz w:val="28"/>
          <w:szCs w:val="28"/>
          <w:lang w:val="uk-UA"/>
        </w:rPr>
        <w:t>Остання консолідована версія Кодексу інтелектуальної власності була опублікована 1 вересня 2021 року і є найсучаснішим та найавторитетнішим джерелом законодавства у сфері інтелектуальної власності у Франції</w:t>
      </w:r>
      <w:r w:rsidR="002407D3">
        <w:rPr>
          <w:rFonts w:ascii="Times New Roman" w:hAnsi="Times New Roman" w:cs="Times New Roman"/>
          <w:sz w:val="28"/>
          <w:szCs w:val="28"/>
          <w:lang w:val="uk-UA"/>
        </w:rPr>
        <w:t xml:space="preserve"> </w:t>
      </w:r>
      <w:r w:rsidR="002407D3" w:rsidRPr="002407D3">
        <w:rPr>
          <w:rFonts w:ascii="Times New Roman" w:hAnsi="Times New Roman" w:cs="Times New Roman"/>
          <w:sz w:val="28"/>
          <w:szCs w:val="28"/>
        </w:rPr>
        <w:t>[42]</w:t>
      </w:r>
      <w:r w:rsidRPr="00DE47B3">
        <w:rPr>
          <w:rFonts w:ascii="Times New Roman" w:hAnsi="Times New Roman" w:cs="Times New Roman"/>
          <w:sz w:val="28"/>
          <w:szCs w:val="28"/>
          <w:lang w:val="uk-UA"/>
        </w:rPr>
        <w:t>.</w:t>
      </w:r>
    </w:p>
    <w:p w14:paraId="7980A679" w14:textId="77777777" w:rsidR="00745628" w:rsidRPr="00E607BB" w:rsidRDefault="00E607BB" w:rsidP="00F80B0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Відповідно до</w:t>
      </w:r>
      <w:r w:rsidRPr="00981E73">
        <w:rPr>
          <w:rFonts w:ascii="Times New Roman" w:hAnsi="Times New Roman" w:cs="Times New Roman"/>
          <w:sz w:val="28"/>
          <w:lang w:val="uk-UA"/>
        </w:rPr>
        <w:t xml:space="preserve"> абз</w:t>
      </w:r>
      <w:r>
        <w:rPr>
          <w:rFonts w:ascii="Times New Roman" w:hAnsi="Times New Roman" w:cs="Times New Roman"/>
          <w:sz w:val="28"/>
          <w:lang w:val="uk-UA"/>
        </w:rPr>
        <w:t>.</w:t>
      </w:r>
      <w:r w:rsidRPr="00981E73">
        <w:rPr>
          <w:rFonts w:ascii="Times New Roman" w:hAnsi="Times New Roman" w:cs="Times New Roman"/>
          <w:sz w:val="28"/>
          <w:lang w:val="uk-UA"/>
        </w:rPr>
        <w:t xml:space="preserve"> 1 ст. </w:t>
      </w:r>
      <w:r w:rsidRPr="00E607BB">
        <w:rPr>
          <w:rFonts w:ascii="Times New Roman" w:hAnsi="Times New Roman" w:cs="Times New Roman"/>
          <w:sz w:val="28"/>
        </w:rPr>
        <w:t>L</w:t>
      </w:r>
      <w:r w:rsidRPr="00981E73">
        <w:rPr>
          <w:rFonts w:ascii="Times New Roman" w:hAnsi="Times New Roman" w:cs="Times New Roman"/>
          <w:sz w:val="28"/>
          <w:lang w:val="uk-UA"/>
        </w:rPr>
        <w:t xml:space="preserve"> 113-7 Кодексу про інтелектуальну власність</w:t>
      </w:r>
      <w:r w:rsidRPr="00E607BB">
        <w:rPr>
          <w:rFonts w:ascii="Times New Roman" w:hAnsi="Times New Roman" w:cs="Times New Roman"/>
          <w:sz w:val="28"/>
          <w:lang w:val="uk-UA"/>
        </w:rPr>
        <w:t xml:space="preserve"> Франції авторами аудіовізуального твору є одна або декілька фізичних осіб, які своєю працею створили унікальний кінцевий результат. </w:t>
      </w:r>
    </w:p>
    <w:p w14:paraId="149BDD5E" w14:textId="77777777" w:rsidR="00EC0E5C" w:rsidRDefault="00EC0E5C" w:rsidP="00E607BB">
      <w:pPr>
        <w:spacing w:after="0" w:line="360" w:lineRule="auto"/>
        <w:ind w:firstLine="709"/>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 xml:space="preserve">Відповідно до пункту 2 тієї ж статті, якщо немає конкретних доказів, що свідчать про інше, існує загальне презумптивне правило для співавторів колективного аудіовізуального твору. Ними вважаються сценарист, який створив оригінальний сценарій аудіовізуального твору, і автор адаптації, який включив існуючий твір (наприклад, книгу) в аудіовізуальний твір. </w:t>
      </w:r>
      <w:r w:rsidRPr="00EC0E5C">
        <w:rPr>
          <w:rFonts w:ascii="Times New Roman" w:hAnsi="Times New Roman" w:cs="Times New Roman"/>
          <w:sz w:val="28"/>
          <w:szCs w:val="28"/>
          <w:lang w:val="uk-UA"/>
        </w:rPr>
        <w:lastRenderedPageBreak/>
        <w:t>Адаптацією літературного твору (наприклад, роману або п'єси) до аудіовізуального формату зазвичай займається команда професіоналів. До таких фахівців належать сценарист, який відповідає за перетворення твору на сценарій або кіносценарій, автор діалогів, який пише конкретні розмови для аудіовізуального твору, композитор, який створює оригінальну музику, і режисер, який контролює творчі аспекти, включаючи виконання, візуальні елементи і загальне художнє бачення проекту.</w:t>
      </w:r>
    </w:p>
    <w:p w14:paraId="556BA958" w14:textId="1E2F389F" w:rsidR="00E607BB" w:rsidRDefault="00E607BB" w:rsidP="00E607BB">
      <w:pPr>
        <w:spacing w:after="0" w:line="360" w:lineRule="auto"/>
        <w:ind w:firstLine="709"/>
        <w:jc w:val="both"/>
        <w:rPr>
          <w:rFonts w:ascii="Times New Roman" w:hAnsi="Times New Roman" w:cs="Times New Roman"/>
          <w:sz w:val="28"/>
          <w:szCs w:val="28"/>
          <w:lang w:val="uk-UA"/>
        </w:rPr>
      </w:pPr>
      <w:r w:rsidRPr="00E607BB">
        <w:rPr>
          <w:rFonts w:ascii="Times New Roman" w:hAnsi="Times New Roman" w:cs="Times New Roman"/>
          <w:sz w:val="28"/>
          <w:szCs w:val="28"/>
          <w:lang w:val="uk-UA"/>
        </w:rPr>
        <w:t>Простіше кажучи, пункт 2 встановлює презумпцію, що ці особи вважаються співавторами аудіовізуального твору, якщо немає доказів протилежного. Він визнає їхній творчий внесок у сценарій, адаптацію, діалоги, музику та режисуру твору</w:t>
      </w:r>
      <w:r>
        <w:rPr>
          <w:rFonts w:ascii="Times New Roman" w:hAnsi="Times New Roman" w:cs="Times New Roman"/>
          <w:sz w:val="28"/>
          <w:szCs w:val="28"/>
          <w:lang w:val="uk-UA"/>
        </w:rPr>
        <w:t xml:space="preserve"> </w:t>
      </w:r>
      <w:r w:rsidRPr="00E607BB">
        <w:rPr>
          <w:rFonts w:ascii="Times New Roman" w:hAnsi="Times New Roman" w:cs="Times New Roman"/>
          <w:sz w:val="28"/>
          <w:szCs w:val="28"/>
        </w:rPr>
        <w:t>[45]</w:t>
      </w:r>
      <w:r w:rsidRPr="00E607BB">
        <w:rPr>
          <w:rFonts w:ascii="Times New Roman" w:hAnsi="Times New Roman" w:cs="Times New Roman"/>
          <w:sz w:val="28"/>
          <w:szCs w:val="28"/>
          <w:lang w:val="uk-UA"/>
        </w:rPr>
        <w:t>.</w:t>
      </w:r>
    </w:p>
    <w:p w14:paraId="1E4C75B4" w14:textId="77777777" w:rsidR="003671DF" w:rsidRPr="003671DF"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Метою кодексу є консолідація та гармонізація правової бази для захисту різних аспектів інтелектуальної власності. Кодекс регулярно оновлюється, відображаючи зміни в законодавстві та вирішуючи нові проблеми у сфері інтелектуальної власності.</w:t>
      </w:r>
    </w:p>
    <w:p w14:paraId="764C40F8" w14:textId="77777777" w:rsidR="003671DF" w:rsidRPr="003671DF"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Стаття L 113-7 визначає авторів аудіовізуальних творів та встановлює презумпцію співавторства для тих, хто внесли вклад у сценарій, адаптацію, діалоги, музику та режисуру твору. Категорії авторів, такі як автор сценарію, режисер і інші, визнаються за їхнім творчим внеском. Презумпція співавторства застосовується, якщо немає доказів протилежного.</w:t>
      </w:r>
    </w:p>
    <w:p w14:paraId="66656E57" w14:textId="77777777" w:rsidR="003671DF" w:rsidRDefault="003671DF" w:rsidP="003671DF">
      <w:pPr>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Такий підхід визначає основні принципи авторства аудіовізуальних творів у Франції та підкреслює важливість актуалізації законодавства для врахування змін у галузі інтелектуальної власності.</w:t>
      </w:r>
    </w:p>
    <w:p w14:paraId="5C46F05F" w14:textId="77777777" w:rsidR="00E607BB" w:rsidRPr="00E607BB" w:rsidRDefault="00E607BB" w:rsidP="00EA16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Звертаючись до вітчизняного права, бачимо що суб’єктами </w:t>
      </w:r>
      <w:r w:rsidR="00EA16C5">
        <w:rPr>
          <w:rFonts w:ascii="Times New Roman" w:hAnsi="Times New Roman" w:cs="Times New Roman"/>
          <w:sz w:val="28"/>
          <w:szCs w:val="28"/>
          <w:lang w:val="uk-UA"/>
        </w:rPr>
        <w:t>права на аудіовізуальний твір згідно ч.1 ст.1</w:t>
      </w:r>
      <w:r w:rsidR="00684873">
        <w:rPr>
          <w:rFonts w:ascii="Times New Roman" w:hAnsi="Times New Roman" w:cs="Times New Roman"/>
          <w:sz w:val="28"/>
          <w:szCs w:val="28"/>
          <w:lang w:val="uk-UA"/>
        </w:rPr>
        <w:t>6</w:t>
      </w:r>
      <w:r w:rsidR="00EA16C5">
        <w:rPr>
          <w:rFonts w:ascii="Times New Roman" w:hAnsi="Times New Roman" w:cs="Times New Roman"/>
          <w:sz w:val="28"/>
          <w:szCs w:val="28"/>
          <w:lang w:val="uk-UA"/>
        </w:rPr>
        <w:t xml:space="preserve"> Закону України «Про авторське та суміжні права» є: а) режисер</w:t>
      </w:r>
      <w:r w:rsidR="00684873">
        <w:rPr>
          <w:rFonts w:ascii="Times New Roman" w:hAnsi="Times New Roman" w:cs="Times New Roman"/>
          <w:sz w:val="28"/>
          <w:szCs w:val="28"/>
          <w:lang w:val="uk-UA"/>
        </w:rPr>
        <w:t>-постановник</w:t>
      </w:r>
      <w:r w:rsidR="00EA16C5">
        <w:rPr>
          <w:rFonts w:ascii="Times New Roman" w:hAnsi="Times New Roman" w:cs="Times New Roman"/>
          <w:sz w:val="28"/>
          <w:szCs w:val="28"/>
          <w:lang w:val="uk-UA"/>
        </w:rPr>
        <w:t>; б) а</w:t>
      </w:r>
      <w:r w:rsidRPr="00E607BB">
        <w:rPr>
          <w:rFonts w:ascii="Times New Roman" w:hAnsi="Times New Roman" w:cs="Times New Roman"/>
          <w:sz w:val="28"/>
          <w:szCs w:val="28"/>
          <w:lang w:val="uk-UA"/>
        </w:rPr>
        <w:t>втор сце</w:t>
      </w:r>
      <w:r w:rsidR="00EA16C5">
        <w:rPr>
          <w:rFonts w:ascii="Times New Roman" w:hAnsi="Times New Roman" w:cs="Times New Roman"/>
          <w:sz w:val="28"/>
          <w:szCs w:val="28"/>
          <w:lang w:val="uk-UA"/>
        </w:rPr>
        <w:t xml:space="preserve">нарію та/або текстів, діалогів; </w:t>
      </w:r>
      <w:r w:rsidRPr="00E607BB">
        <w:rPr>
          <w:rFonts w:ascii="Times New Roman" w:hAnsi="Times New Roman" w:cs="Times New Roman"/>
          <w:sz w:val="28"/>
          <w:szCs w:val="28"/>
          <w:lang w:val="uk-UA"/>
        </w:rPr>
        <w:t xml:space="preserve">в) </w:t>
      </w:r>
      <w:r w:rsidR="00EA16C5">
        <w:rPr>
          <w:rFonts w:ascii="Times New Roman" w:hAnsi="Times New Roman" w:cs="Times New Roman"/>
          <w:sz w:val="28"/>
          <w:szCs w:val="28"/>
          <w:lang w:val="uk-UA"/>
        </w:rPr>
        <w:t>а</w:t>
      </w:r>
      <w:r w:rsidRPr="00E607BB">
        <w:rPr>
          <w:rFonts w:ascii="Times New Roman" w:hAnsi="Times New Roman" w:cs="Times New Roman"/>
          <w:sz w:val="28"/>
          <w:szCs w:val="28"/>
          <w:lang w:val="uk-UA"/>
        </w:rPr>
        <w:t>втор музики, спеціально створеної для аудіовізуального твору</w:t>
      </w:r>
      <w:r w:rsidR="00EA16C5">
        <w:rPr>
          <w:rFonts w:ascii="Times New Roman" w:hAnsi="Times New Roman" w:cs="Times New Roman"/>
          <w:sz w:val="28"/>
          <w:szCs w:val="28"/>
          <w:lang w:val="uk-UA"/>
        </w:rPr>
        <w:t>; г) х</w:t>
      </w:r>
      <w:r w:rsidRPr="00E607BB">
        <w:rPr>
          <w:rFonts w:ascii="Times New Roman" w:hAnsi="Times New Roman" w:cs="Times New Roman"/>
          <w:sz w:val="28"/>
          <w:szCs w:val="28"/>
          <w:lang w:val="uk-UA"/>
        </w:rPr>
        <w:t>удожник-постановник</w:t>
      </w:r>
      <w:r w:rsidR="00EA16C5">
        <w:rPr>
          <w:rFonts w:ascii="Times New Roman" w:hAnsi="Times New Roman" w:cs="Times New Roman"/>
          <w:sz w:val="28"/>
          <w:szCs w:val="28"/>
          <w:lang w:val="uk-UA"/>
        </w:rPr>
        <w:t xml:space="preserve">; </w:t>
      </w:r>
      <w:r w:rsidRPr="00E607BB">
        <w:rPr>
          <w:rFonts w:ascii="Times New Roman" w:hAnsi="Times New Roman" w:cs="Times New Roman"/>
          <w:sz w:val="28"/>
          <w:szCs w:val="28"/>
          <w:lang w:val="uk-UA"/>
        </w:rPr>
        <w:t xml:space="preserve">д) </w:t>
      </w:r>
      <w:r w:rsidR="00EA16C5">
        <w:rPr>
          <w:rFonts w:ascii="Times New Roman" w:hAnsi="Times New Roman" w:cs="Times New Roman"/>
          <w:sz w:val="28"/>
          <w:szCs w:val="28"/>
          <w:lang w:val="uk-UA"/>
        </w:rPr>
        <w:t>о</w:t>
      </w:r>
      <w:r w:rsidRPr="00E607BB">
        <w:rPr>
          <w:rFonts w:ascii="Times New Roman" w:hAnsi="Times New Roman" w:cs="Times New Roman"/>
          <w:sz w:val="28"/>
          <w:szCs w:val="28"/>
          <w:lang w:val="uk-UA"/>
        </w:rPr>
        <w:t>ператор-постановник</w:t>
      </w:r>
      <w:r w:rsidR="00EA16C5">
        <w:rPr>
          <w:rFonts w:ascii="Times New Roman" w:hAnsi="Times New Roman" w:cs="Times New Roman"/>
          <w:sz w:val="28"/>
          <w:szCs w:val="28"/>
          <w:lang w:val="uk-UA"/>
        </w:rPr>
        <w:t xml:space="preserve"> </w:t>
      </w:r>
      <w:r w:rsidRPr="00E607BB">
        <w:rPr>
          <w:rFonts w:ascii="Times New Roman" w:hAnsi="Times New Roman" w:cs="Times New Roman"/>
          <w:sz w:val="28"/>
          <w:szCs w:val="28"/>
          <w:lang w:val="uk-UA"/>
        </w:rPr>
        <w:t>.</w:t>
      </w:r>
    </w:p>
    <w:p w14:paraId="28805484" w14:textId="77777777" w:rsidR="00E607BB" w:rsidRDefault="00E607BB" w:rsidP="00E607BB">
      <w:pPr>
        <w:spacing w:after="0" w:line="360" w:lineRule="auto"/>
        <w:ind w:firstLine="709"/>
        <w:jc w:val="both"/>
        <w:rPr>
          <w:rFonts w:ascii="Times New Roman" w:hAnsi="Times New Roman" w:cs="Times New Roman"/>
          <w:sz w:val="28"/>
          <w:szCs w:val="28"/>
          <w:lang w:val="uk-UA"/>
        </w:rPr>
      </w:pPr>
      <w:r w:rsidRPr="00E607BB">
        <w:rPr>
          <w:rFonts w:ascii="Times New Roman" w:hAnsi="Times New Roman" w:cs="Times New Roman"/>
          <w:sz w:val="28"/>
          <w:szCs w:val="28"/>
          <w:lang w:val="uk-UA"/>
        </w:rPr>
        <w:t>Простіше кажучи, частина 1 статті 1</w:t>
      </w:r>
      <w:r w:rsidR="00684873">
        <w:rPr>
          <w:rFonts w:ascii="Times New Roman" w:hAnsi="Times New Roman" w:cs="Times New Roman"/>
          <w:sz w:val="28"/>
          <w:szCs w:val="28"/>
          <w:lang w:val="uk-UA"/>
        </w:rPr>
        <w:t>6</w:t>
      </w:r>
      <w:r w:rsidRPr="00E607BB">
        <w:rPr>
          <w:rFonts w:ascii="Times New Roman" w:hAnsi="Times New Roman" w:cs="Times New Roman"/>
          <w:sz w:val="28"/>
          <w:szCs w:val="28"/>
          <w:lang w:val="uk-UA"/>
        </w:rPr>
        <w:t xml:space="preserve"> визначає конкретних осіб, які вважаються авторами аудіовізуального твору згідно з українським </w:t>
      </w:r>
      <w:r w:rsidRPr="00E607BB">
        <w:rPr>
          <w:rFonts w:ascii="Times New Roman" w:hAnsi="Times New Roman" w:cs="Times New Roman"/>
          <w:sz w:val="28"/>
          <w:szCs w:val="28"/>
          <w:lang w:val="uk-UA"/>
        </w:rPr>
        <w:lastRenderedPageBreak/>
        <w:t>законодавством про авторське право. Ці автори беруть участь у різних аспектах твору, включаючи режисуру, сценарій, музику, художнє оформлення та операторську роботу.</w:t>
      </w:r>
    </w:p>
    <w:p w14:paraId="75AAEA73" w14:textId="77777777" w:rsidR="00EC0E5C" w:rsidRDefault="00EC0E5C" w:rsidP="00EC0E5C">
      <w:pPr>
        <w:spacing w:after="0" w:line="360" w:lineRule="auto"/>
        <w:ind w:firstLine="708"/>
        <w:jc w:val="both"/>
        <w:rPr>
          <w:rFonts w:ascii="Times New Roman" w:hAnsi="Times New Roman" w:cs="Times New Roman"/>
          <w:sz w:val="28"/>
          <w:szCs w:val="28"/>
          <w:lang w:val="uk-UA"/>
        </w:rPr>
      </w:pPr>
      <w:r w:rsidRPr="00EC0E5C">
        <w:rPr>
          <w:rFonts w:ascii="Times New Roman" w:hAnsi="Times New Roman" w:cs="Times New Roman"/>
          <w:sz w:val="28"/>
          <w:szCs w:val="28"/>
          <w:lang w:val="uk-UA"/>
        </w:rPr>
        <w:t>У законодавстві України та Франції є схожість у визначенні правовласників аудіовізуальних творів. До них відносяться режисер, який несе відповідальність за художнє керівництво та загальне виробництво твору, та сценарист, якому належить авторське право на оригінальний сценарій аудіовізуального твору. Важливо зазначити, що ці особи визнаються відповідно до закону. Композитор музики, якому належить авторське право на оригінальну музичну композицію з текстом або без тексту, створену спеціально для аудіовізуального твору; і режисер-постановник, визнаний правовласником і відповідальним за візуальну композицію і кінематографію аудіовізуального твору в обох країнах.</w:t>
      </w:r>
    </w:p>
    <w:p w14:paraId="13101CFC" w14:textId="77777777" w:rsidR="00EC65CE" w:rsidRDefault="00EC65CE" w:rsidP="00EA16C5">
      <w:pPr>
        <w:spacing w:after="0" w:line="360" w:lineRule="auto"/>
        <w:ind w:firstLine="709"/>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Порівняння текстів законів про авторське право України та Франції щодо аудіовізуальних творів вказує на деякі відмінності. Зокрема, в Україні суб'єктом авторського права визнається автор адаптації - особа, яка перетворює існуючий твір на сценарій або кіносценарій для аудіовізуального твору. На відміну від цього, французький текст не розглядає цей аспект. Навпаки, французьке законодавство чітко визначає автора діалогу як правовласника, відповідального за написання конкретних діалогів в аудіовізуальному творі - положення, яке відсутнє в українському законодавстві. І навпаки, лише в українському законодавстві художник-постановник визнається правовласником, відповідальним за візуальні та естетичні аспекти, включаючи загальне художнє оформлення та декорації, що не передбачено у французькому законодавстві.</w:t>
      </w:r>
    </w:p>
    <w:p w14:paraId="7A21B6DC" w14:textId="7408DCEB" w:rsidR="00EA16C5" w:rsidRDefault="00EA16C5" w:rsidP="00EA16C5">
      <w:pPr>
        <w:spacing w:after="0" w:line="360" w:lineRule="auto"/>
        <w:ind w:firstLine="709"/>
        <w:jc w:val="both"/>
        <w:rPr>
          <w:rFonts w:ascii="Times New Roman" w:hAnsi="Times New Roman" w:cs="Times New Roman"/>
          <w:sz w:val="28"/>
          <w:szCs w:val="28"/>
          <w:lang w:val="uk-UA"/>
        </w:rPr>
      </w:pPr>
      <w:r w:rsidRPr="00EA16C5">
        <w:rPr>
          <w:rFonts w:ascii="Times New Roman" w:hAnsi="Times New Roman" w:cs="Times New Roman"/>
          <w:sz w:val="28"/>
          <w:szCs w:val="28"/>
          <w:lang w:val="uk-UA"/>
        </w:rPr>
        <w:t xml:space="preserve">Ці відмінності відображають специфічні правові положення та культурні особливості законодавства кожної країни щодо аудіовізуальних творів. Попри схожість у визнанні таких суб'єктів, як режисер і автор сценарію/музики, існують відмінності у включенні таких суб'єктів, як автор </w:t>
      </w:r>
      <w:r w:rsidRPr="00EA16C5">
        <w:rPr>
          <w:rFonts w:ascii="Times New Roman" w:hAnsi="Times New Roman" w:cs="Times New Roman"/>
          <w:sz w:val="28"/>
          <w:szCs w:val="28"/>
          <w:lang w:val="uk-UA"/>
        </w:rPr>
        <w:lastRenderedPageBreak/>
        <w:t>адаптації, автор діалогів і художник-постановник, що може відображати різні акценти і підходи у відповідній правовій базі.</w:t>
      </w:r>
    </w:p>
    <w:p w14:paraId="7A711299" w14:textId="77777777" w:rsidR="00684873" w:rsidRDefault="00684873" w:rsidP="00EA16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слід зазначити, що ф</w:t>
      </w:r>
      <w:r w:rsidRPr="00684873">
        <w:rPr>
          <w:rFonts w:ascii="Times New Roman" w:hAnsi="Times New Roman" w:cs="Times New Roman"/>
          <w:sz w:val="28"/>
          <w:szCs w:val="28"/>
          <w:lang w:val="uk-UA"/>
        </w:rPr>
        <w:t>ранцузьке законодавство дозволяє ширше тлумачення співавторства в аудіовізуальних творах. У ньому зазначено, що особи, які зробили внесок у твір і залишили на ньому особистий відбиток, також можуть вважатися співавторами. Вони повинні продемонструвати, що їхній індивідуальний творчий внесок є невід'ємною частиною аудіовізуального твору і призначений для цієї мети. Це може включати такі ролі, як оператор або редактор, за умови, що вони виходять за межі своїх звичайних обов'язків і роблять творчий внесок у такі аспекти, як розробка сценарію або незалежне редагування. Суди у Франції розглядали такі справи і включали ці додаткові ролі як потенційних співавторів на основі представлених доказів</w:t>
      </w:r>
      <w:r>
        <w:rPr>
          <w:rFonts w:ascii="Times New Roman" w:hAnsi="Times New Roman" w:cs="Times New Roman"/>
          <w:sz w:val="28"/>
          <w:szCs w:val="28"/>
          <w:lang w:val="uk-UA"/>
        </w:rPr>
        <w:t xml:space="preserve"> </w:t>
      </w:r>
      <w:r w:rsidRPr="00684873">
        <w:rPr>
          <w:rFonts w:ascii="Times New Roman" w:hAnsi="Times New Roman" w:cs="Times New Roman"/>
          <w:sz w:val="28"/>
          <w:szCs w:val="28"/>
        </w:rPr>
        <w:t>[</w:t>
      </w:r>
      <w:r>
        <w:rPr>
          <w:rFonts w:ascii="Times New Roman" w:hAnsi="Times New Roman" w:cs="Times New Roman"/>
          <w:sz w:val="28"/>
          <w:szCs w:val="28"/>
        </w:rPr>
        <w:t>44</w:t>
      </w:r>
      <w:r>
        <w:rPr>
          <w:rFonts w:ascii="Times New Roman" w:hAnsi="Times New Roman" w:cs="Times New Roman"/>
          <w:sz w:val="28"/>
          <w:szCs w:val="28"/>
          <w:lang w:val="uk-UA"/>
        </w:rPr>
        <w:t>, с.37</w:t>
      </w:r>
      <w:r w:rsidRPr="00E607BB">
        <w:rPr>
          <w:rFonts w:ascii="Times New Roman" w:hAnsi="Times New Roman" w:cs="Times New Roman"/>
          <w:sz w:val="28"/>
          <w:szCs w:val="28"/>
        </w:rPr>
        <w:t>]</w:t>
      </w:r>
      <w:r w:rsidRPr="00684873">
        <w:rPr>
          <w:rFonts w:ascii="Times New Roman" w:hAnsi="Times New Roman" w:cs="Times New Roman"/>
          <w:sz w:val="28"/>
          <w:szCs w:val="28"/>
          <w:lang w:val="uk-UA"/>
        </w:rPr>
        <w:t>.</w:t>
      </w:r>
    </w:p>
    <w:p w14:paraId="5EE38160" w14:textId="77777777" w:rsidR="00684873" w:rsidRDefault="00684873" w:rsidP="00EA16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Можемо зробити висновок, що до переліку автору аудіовізуального твору законодавство Франції відносить особу, яка зробила творчий внесок при створенні твору. У випадку українського законодавства перелік є вичерпним, немає натяку, що інші особи, аніж ті, що перераховані в законі, можуть вважатися авторами аудіовізуального твору. Проте, українське законодавство визнає можливість суміщення в одній особі декількох видів самостійної творчої діяльності. </w:t>
      </w:r>
    </w:p>
    <w:p w14:paraId="58E71B36" w14:textId="77777777" w:rsidR="00684873" w:rsidRDefault="00C3563F" w:rsidP="00EA16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Традиційно, в континентальній правовій системі виділяють два види підходи до розуміння правової охорони авторського права: моністична та дуалістична </w:t>
      </w:r>
      <w:r w:rsidRPr="00C3563F">
        <w:rPr>
          <w:rFonts w:ascii="Times New Roman" w:hAnsi="Times New Roman" w:cs="Times New Roman"/>
          <w:sz w:val="28"/>
          <w:szCs w:val="28"/>
        </w:rPr>
        <w:t>[46</w:t>
      </w:r>
      <w:r>
        <w:rPr>
          <w:rFonts w:ascii="Times New Roman" w:hAnsi="Times New Roman" w:cs="Times New Roman"/>
          <w:sz w:val="28"/>
          <w:szCs w:val="28"/>
          <w:lang w:val="uk-UA"/>
        </w:rPr>
        <w:t>, с.35</w:t>
      </w:r>
      <w:r w:rsidRPr="00C3563F">
        <w:rPr>
          <w:rFonts w:ascii="Times New Roman" w:hAnsi="Times New Roman" w:cs="Times New Roman"/>
          <w:sz w:val="28"/>
          <w:szCs w:val="28"/>
        </w:rPr>
        <w:t>]</w:t>
      </w:r>
      <w:r>
        <w:rPr>
          <w:rFonts w:ascii="Times New Roman" w:hAnsi="Times New Roman" w:cs="Times New Roman"/>
          <w:sz w:val="28"/>
          <w:szCs w:val="28"/>
          <w:lang w:val="uk-UA"/>
        </w:rPr>
        <w:t>.</w:t>
      </w:r>
    </w:p>
    <w:p w14:paraId="350BD091" w14:textId="77777777" w:rsidR="00C3563F" w:rsidRDefault="00C3563F" w:rsidP="00EA16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першому розумінні (моделі) не поділяє</w:t>
      </w:r>
      <w:r w:rsidR="0074200A">
        <w:rPr>
          <w:rFonts w:ascii="Times New Roman" w:hAnsi="Times New Roman" w:cs="Times New Roman"/>
          <w:sz w:val="28"/>
          <w:szCs w:val="28"/>
          <w:lang w:val="uk-UA"/>
        </w:rPr>
        <w:t>ться</w:t>
      </w:r>
      <w:r>
        <w:rPr>
          <w:rFonts w:ascii="Times New Roman" w:hAnsi="Times New Roman" w:cs="Times New Roman"/>
          <w:sz w:val="28"/>
          <w:szCs w:val="28"/>
          <w:lang w:val="uk-UA"/>
        </w:rPr>
        <w:t xml:space="preserve"> захист прав автора на два види: особисті немайнові та майнові права, тому діє єдиний строк захисту прав. Така модель притаманна Німеччині. В іншій моделі існує поділ на особисті немайнові та майнові права автора, отже, діє два незалежних строки захисту прав автора. Представники такої моделі – Франція та Україна.</w:t>
      </w:r>
    </w:p>
    <w:p w14:paraId="214D1E5F" w14:textId="77777777" w:rsidR="0074200A" w:rsidRDefault="00C3563F" w:rsidP="007420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Даний поділ не означає, що за моністичною моделлю не існує особистих немайнових прав, проте строки державної охорони та захисту </w:t>
      </w:r>
      <w:r>
        <w:rPr>
          <w:rFonts w:ascii="Times New Roman" w:hAnsi="Times New Roman" w:cs="Times New Roman"/>
          <w:sz w:val="28"/>
          <w:szCs w:val="28"/>
          <w:lang w:val="uk-UA"/>
        </w:rPr>
        <w:lastRenderedPageBreak/>
        <w:t>особистих немайнових та майнових прав автора єдиний</w:t>
      </w:r>
      <w:r w:rsidR="0074200A">
        <w:rPr>
          <w:rFonts w:ascii="Times New Roman" w:hAnsi="Times New Roman" w:cs="Times New Roman"/>
          <w:sz w:val="28"/>
          <w:szCs w:val="28"/>
          <w:lang w:val="uk-UA"/>
        </w:rPr>
        <w:t xml:space="preserve">. Такий підхід притаманний праву Німеччини </w:t>
      </w:r>
      <w:r w:rsidR="0074200A" w:rsidRPr="00E27647">
        <w:rPr>
          <w:rFonts w:ascii="Times New Roman" w:hAnsi="Times New Roman" w:cs="Times New Roman"/>
          <w:sz w:val="28"/>
          <w:szCs w:val="28"/>
        </w:rPr>
        <w:t>[47]</w:t>
      </w:r>
      <w:r w:rsidR="0074200A">
        <w:rPr>
          <w:rFonts w:ascii="Times New Roman" w:hAnsi="Times New Roman" w:cs="Times New Roman"/>
          <w:sz w:val="28"/>
          <w:szCs w:val="28"/>
          <w:lang w:val="uk-UA"/>
        </w:rPr>
        <w:t>.</w:t>
      </w:r>
    </w:p>
    <w:p w14:paraId="2692F83B" w14:textId="77777777" w:rsidR="0074200A" w:rsidRDefault="00D90775" w:rsidP="007420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особисті немайнові права охороняються безстроково та не можуть бути передані</w:t>
      </w:r>
      <w:r w:rsidR="004574D5">
        <w:rPr>
          <w:rFonts w:ascii="Times New Roman" w:hAnsi="Times New Roman" w:cs="Times New Roman"/>
          <w:sz w:val="28"/>
          <w:szCs w:val="28"/>
          <w:lang w:val="uk-UA"/>
        </w:rPr>
        <w:t xml:space="preserve"> іншим особам, навіть у спадок [1, ст.11]</w:t>
      </w:r>
      <w:r>
        <w:rPr>
          <w:rFonts w:ascii="Times New Roman" w:hAnsi="Times New Roman" w:cs="Times New Roman"/>
          <w:sz w:val="28"/>
          <w:szCs w:val="28"/>
          <w:lang w:val="uk-UA"/>
        </w:rPr>
        <w:t>.</w:t>
      </w:r>
    </w:p>
    <w:p w14:paraId="6F49C17A" w14:textId="77777777" w:rsidR="00781A20" w:rsidRDefault="00D90775" w:rsidP="00D907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Аналогічно, у</w:t>
      </w:r>
      <w:r w:rsidRPr="00D90775">
        <w:rPr>
          <w:rFonts w:ascii="Times New Roman" w:hAnsi="Times New Roman" w:cs="Times New Roman"/>
          <w:sz w:val="28"/>
          <w:szCs w:val="28"/>
          <w:lang w:val="uk-UA"/>
        </w:rPr>
        <w:t xml:space="preserve"> Франції особисті немайнові права автора, включаючи моральні права, користуються безстроковим захистом. Ці права не підлягають закінченню або обмеженню в часі. Вони вважаються невід'ємними від автора і продовжують діяти навіть після передачі або закінчення терміну дії майнових прав автора. Тому охорона особистих немайнових прав автора, таких як право авторства та право на недоторканність твору, триває безстроково.</w:t>
      </w:r>
    </w:p>
    <w:p w14:paraId="33656EC8" w14:textId="5D06BB1C" w:rsidR="00D327C6" w:rsidRPr="00EB71AB" w:rsidRDefault="00EC65CE" w:rsidP="00EC65CE">
      <w:pPr>
        <w:spacing w:after="0" w:line="360" w:lineRule="auto"/>
        <w:ind w:firstLine="708"/>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 xml:space="preserve">У Франції особисті немайнові права автора, які називаються моральними правами, включають право авторства, що дозволяє автору бути визнаним як творець і вимагати визнання свого імені або псевдоніма; і право на недоторканність твору, що дозволяє автору захищатися від змін або спотворень, які можуть завдати шкоди його репутації або цілісності. </w:t>
      </w:r>
      <w:r w:rsidRPr="00EC65CE">
        <w:rPr>
          <w:rFonts w:ascii="Times New Roman" w:hAnsi="Times New Roman" w:cs="Times New Roman"/>
          <w:sz w:val="28"/>
          <w:szCs w:val="28"/>
        </w:rPr>
        <w:t>Автору надається право на публікацію, що дозволяє йому контролювати час, умови та спосіб оприлюднення свого твору. Крім того, автор має право на відкликання, що дозволяє йому вилучити твір з публічного показу або обігу за певних обставин, наприклад, якщо твір більше не відповідає його мистецькому чи інтелектуальному баченню</w:t>
      </w:r>
      <w:r w:rsidRPr="00EC65CE">
        <w:rPr>
          <w:rFonts w:ascii="Times New Roman" w:hAnsi="Times New Roman" w:cs="Times New Roman"/>
          <w:sz w:val="28"/>
          <w:szCs w:val="28"/>
          <w:lang w:val="uk-UA"/>
        </w:rPr>
        <w:t xml:space="preserve"> </w:t>
      </w:r>
      <w:r w:rsidR="00D327C6" w:rsidRPr="00EB71AB">
        <w:rPr>
          <w:rFonts w:ascii="Times New Roman" w:hAnsi="Times New Roman" w:cs="Times New Roman"/>
          <w:sz w:val="28"/>
          <w:szCs w:val="28"/>
          <w:lang w:val="uk-UA"/>
        </w:rPr>
        <w:t xml:space="preserve">[45, </w:t>
      </w:r>
      <w:r w:rsidR="00D327C6" w:rsidRPr="00EC65CE">
        <w:rPr>
          <w:rFonts w:ascii="Times New Roman" w:hAnsi="Times New Roman" w:cs="Times New Roman"/>
          <w:sz w:val="28"/>
        </w:rPr>
        <w:t>Articles</w:t>
      </w:r>
      <w:r w:rsidR="00D327C6" w:rsidRPr="00EB71AB">
        <w:rPr>
          <w:rFonts w:ascii="Times New Roman" w:hAnsi="Times New Roman" w:cs="Times New Roman"/>
          <w:sz w:val="28"/>
          <w:lang w:val="uk-UA"/>
        </w:rPr>
        <w:t xml:space="preserve"> </w:t>
      </w:r>
      <w:r w:rsidR="00D327C6" w:rsidRPr="00EC65CE">
        <w:rPr>
          <w:rFonts w:ascii="Times New Roman" w:hAnsi="Times New Roman" w:cs="Times New Roman"/>
          <w:sz w:val="28"/>
        </w:rPr>
        <w:t>L</w:t>
      </w:r>
      <w:r w:rsidR="00D327C6" w:rsidRPr="00EB71AB">
        <w:rPr>
          <w:rFonts w:ascii="Times New Roman" w:hAnsi="Times New Roman" w:cs="Times New Roman"/>
          <w:sz w:val="28"/>
          <w:lang w:val="uk-UA"/>
        </w:rPr>
        <w:t xml:space="preserve">121-1 </w:t>
      </w:r>
      <w:r w:rsidR="00D327C6" w:rsidRPr="00EC65CE">
        <w:rPr>
          <w:rFonts w:ascii="Times New Roman" w:hAnsi="Times New Roman" w:cs="Times New Roman"/>
          <w:sz w:val="28"/>
        </w:rPr>
        <w:t>to</w:t>
      </w:r>
      <w:r w:rsidR="00D327C6" w:rsidRPr="00EB71AB">
        <w:rPr>
          <w:rFonts w:ascii="Times New Roman" w:hAnsi="Times New Roman" w:cs="Times New Roman"/>
          <w:sz w:val="28"/>
          <w:lang w:val="uk-UA"/>
        </w:rPr>
        <w:t xml:space="preserve"> </w:t>
      </w:r>
      <w:r w:rsidR="00D327C6" w:rsidRPr="00EC65CE">
        <w:rPr>
          <w:rFonts w:ascii="Times New Roman" w:hAnsi="Times New Roman" w:cs="Times New Roman"/>
          <w:sz w:val="28"/>
        </w:rPr>
        <w:t>L</w:t>
      </w:r>
      <w:r w:rsidR="00D327C6" w:rsidRPr="00EB71AB">
        <w:rPr>
          <w:rFonts w:ascii="Times New Roman" w:hAnsi="Times New Roman" w:cs="Times New Roman"/>
          <w:sz w:val="28"/>
          <w:lang w:val="uk-UA"/>
        </w:rPr>
        <w:t>121-9].</w:t>
      </w:r>
    </w:p>
    <w:p w14:paraId="5557C8B8" w14:textId="77777777" w:rsidR="00292FCD" w:rsidRPr="00EB71AB" w:rsidRDefault="00D327C6" w:rsidP="00D327C6">
      <w:pPr>
        <w:spacing w:after="0" w:line="360" w:lineRule="auto"/>
        <w:ind w:firstLine="709"/>
        <w:jc w:val="both"/>
        <w:rPr>
          <w:rFonts w:ascii="Times New Roman" w:hAnsi="Times New Roman" w:cs="Times New Roman"/>
          <w:sz w:val="28"/>
          <w:szCs w:val="28"/>
          <w:lang w:val="uk-UA"/>
        </w:rPr>
      </w:pPr>
      <w:r w:rsidRPr="00EB71AB">
        <w:rPr>
          <w:rFonts w:ascii="Times New Roman" w:hAnsi="Times New Roman" w:cs="Times New Roman"/>
          <w:sz w:val="28"/>
          <w:szCs w:val="28"/>
          <w:lang w:val="uk-UA"/>
        </w:rPr>
        <w:t>Ці особисті немайнові права вважаються важливими для зв'язку автора з його твором і слугують для захисту його репутації, художньої цілісності та контролю над розповсюдженням його творів.</w:t>
      </w:r>
    </w:p>
    <w:p w14:paraId="23BC216C" w14:textId="77777777" w:rsidR="00D327C6" w:rsidRPr="00D327C6" w:rsidRDefault="00D327C6" w:rsidP="00D327C6">
      <w:pPr>
        <w:spacing w:after="0" w:line="360" w:lineRule="auto"/>
        <w:ind w:firstLine="709"/>
        <w:jc w:val="both"/>
        <w:rPr>
          <w:rFonts w:ascii="Times New Roman" w:hAnsi="Times New Roman" w:cs="Times New Roman"/>
          <w:sz w:val="28"/>
          <w:szCs w:val="28"/>
          <w:lang w:val="uk-UA"/>
        </w:rPr>
      </w:pPr>
      <w:r w:rsidRPr="00D327C6">
        <w:rPr>
          <w:rFonts w:ascii="Times New Roman" w:hAnsi="Times New Roman" w:cs="Times New Roman"/>
          <w:sz w:val="28"/>
          <w:szCs w:val="28"/>
          <w:lang w:val="uk-UA"/>
        </w:rPr>
        <w:t>В Україні особистими немайновими права автора є:</w:t>
      </w:r>
    </w:p>
    <w:p w14:paraId="035AF944" w14:textId="77777777" w:rsidR="00D327C6" w:rsidRPr="00D327C6" w:rsidRDefault="00D327C6" w:rsidP="00D327C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327C6">
        <w:rPr>
          <w:rFonts w:ascii="Times New Roman" w:eastAsia="Times New Roman" w:hAnsi="Times New Roman" w:cs="Times New Roman"/>
          <w:sz w:val="28"/>
          <w:szCs w:val="28"/>
          <w:lang w:val="uk-UA" w:eastAsia="ru-RU"/>
        </w:rPr>
        <w:t xml:space="preserve">1) </w:t>
      </w:r>
      <w:r w:rsidRPr="00D327C6">
        <w:rPr>
          <w:rFonts w:ascii="Times New Roman" w:eastAsia="Times New Roman" w:hAnsi="Times New Roman" w:cs="Times New Roman"/>
          <w:sz w:val="28"/>
          <w:szCs w:val="28"/>
          <w:lang w:eastAsia="ru-RU"/>
        </w:rPr>
        <w:t xml:space="preserve"> право вимагати визнання свого авторства шляхом зазначення належним чином імені автора в оригіналі і копіях твору і за будь-якого використання твору, якщо це практично можливо;</w:t>
      </w:r>
    </w:p>
    <w:p w14:paraId="54194EB0" w14:textId="77777777" w:rsidR="00D327C6" w:rsidRPr="00D327C6" w:rsidRDefault="00D327C6" w:rsidP="00D327C6">
      <w:pPr>
        <w:shd w:val="clear" w:color="auto" w:fill="FFFFFF"/>
        <w:spacing w:after="0" w:line="360" w:lineRule="auto"/>
        <w:ind w:firstLine="709"/>
        <w:jc w:val="both"/>
        <w:rPr>
          <w:rFonts w:ascii="Times New Roman" w:eastAsia="Times New Roman" w:hAnsi="Times New Roman" w:cs="Times New Roman"/>
          <w:sz w:val="28"/>
          <w:szCs w:val="28"/>
          <w:lang w:eastAsia="ru-RU"/>
        </w:rPr>
      </w:pPr>
      <w:bookmarkStart w:id="24" w:name="n220"/>
      <w:bookmarkEnd w:id="24"/>
      <w:r w:rsidRPr="00D327C6">
        <w:rPr>
          <w:rFonts w:ascii="Times New Roman" w:eastAsia="Times New Roman" w:hAnsi="Times New Roman" w:cs="Times New Roman"/>
          <w:sz w:val="28"/>
          <w:szCs w:val="28"/>
          <w:lang w:eastAsia="ru-RU"/>
        </w:rPr>
        <w:t>2) право забороняти під час будь-якого використання твору згадування свого імені, якщо автор твору бажає залишитися анонімом;</w:t>
      </w:r>
    </w:p>
    <w:p w14:paraId="69EC9D7C" w14:textId="77777777" w:rsidR="00D327C6" w:rsidRPr="00D327C6" w:rsidRDefault="00D327C6" w:rsidP="00D327C6">
      <w:pPr>
        <w:shd w:val="clear" w:color="auto" w:fill="FFFFFF"/>
        <w:spacing w:after="0" w:line="360" w:lineRule="auto"/>
        <w:ind w:firstLine="709"/>
        <w:jc w:val="both"/>
        <w:rPr>
          <w:rFonts w:ascii="Times New Roman" w:eastAsia="Times New Roman" w:hAnsi="Times New Roman" w:cs="Times New Roman"/>
          <w:sz w:val="28"/>
          <w:szCs w:val="28"/>
          <w:lang w:eastAsia="ru-RU"/>
        </w:rPr>
      </w:pPr>
      <w:bookmarkStart w:id="25" w:name="n221"/>
      <w:bookmarkEnd w:id="25"/>
      <w:r w:rsidRPr="00D327C6">
        <w:rPr>
          <w:rFonts w:ascii="Times New Roman" w:eastAsia="Times New Roman" w:hAnsi="Times New Roman" w:cs="Times New Roman"/>
          <w:sz w:val="28"/>
          <w:szCs w:val="28"/>
          <w:lang w:eastAsia="ru-RU"/>
        </w:rPr>
        <w:lastRenderedPageBreak/>
        <w:t>3) право обирати псевдонім, зазначати і вимагати зазначення псевдоніма замість справжнього імені автора в оригіналі і копіях твору і за будь-якого використання твору;</w:t>
      </w:r>
    </w:p>
    <w:p w14:paraId="35629F4D" w14:textId="77777777" w:rsidR="00D327C6" w:rsidRPr="00D327C6" w:rsidRDefault="00D327C6" w:rsidP="00D327C6">
      <w:pPr>
        <w:shd w:val="clear" w:color="auto" w:fill="FFFFFF"/>
        <w:spacing w:after="0" w:line="360" w:lineRule="auto"/>
        <w:ind w:firstLine="709"/>
        <w:jc w:val="both"/>
        <w:rPr>
          <w:rFonts w:ascii="Times New Roman" w:eastAsia="Times New Roman" w:hAnsi="Times New Roman" w:cs="Times New Roman"/>
          <w:sz w:val="28"/>
          <w:szCs w:val="28"/>
          <w:lang w:eastAsia="ru-RU"/>
        </w:rPr>
      </w:pPr>
      <w:bookmarkStart w:id="26" w:name="n222"/>
      <w:bookmarkEnd w:id="26"/>
      <w:r w:rsidRPr="00D327C6">
        <w:rPr>
          <w:rFonts w:ascii="Times New Roman" w:eastAsia="Times New Roman" w:hAnsi="Times New Roman" w:cs="Times New Roman"/>
          <w:sz w:val="28"/>
          <w:szCs w:val="28"/>
          <w:lang w:eastAsia="ru-RU"/>
        </w:rPr>
        <w:t>4) право вимагати збереження цілісності твору, протидіяти будь-якому перекрученню, спотворенню чи іншій зміні твору, у тому числі супроводження твору ілюстраціями, передмовами, післямовами, коментарями тощо без згоди автора;</w:t>
      </w:r>
    </w:p>
    <w:p w14:paraId="23860D1D" w14:textId="77777777" w:rsidR="00D327C6" w:rsidRPr="00D327C6" w:rsidRDefault="00D327C6" w:rsidP="00D327C6">
      <w:pPr>
        <w:shd w:val="clear" w:color="auto" w:fill="FFFFFF"/>
        <w:spacing w:after="0" w:line="360" w:lineRule="auto"/>
        <w:ind w:firstLine="709"/>
        <w:jc w:val="both"/>
        <w:rPr>
          <w:rFonts w:ascii="Times New Roman" w:eastAsia="Times New Roman" w:hAnsi="Times New Roman" w:cs="Times New Roman"/>
          <w:sz w:val="28"/>
          <w:szCs w:val="28"/>
          <w:lang w:eastAsia="ru-RU"/>
        </w:rPr>
      </w:pPr>
      <w:bookmarkStart w:id="27" w:name="n223"/>
      <w:bookmarkEnd w:id="27"/>
      <w:r w:rsidRPr="00D327C6">
        <w:rPr>
          <w:rFonts w:ascii="Times New Roman" w:eastAsia="Times New Roman" w:hAnsi="Times New Roman" w:cs="Times New Roman"/>
          <w:sz w:val="28"/>
          <w:szCs w:val="28"/>
          <w:lang w:eastAsia="ru-RU"/>
        </w:rPr>
        <w:t>5) право надати назву твору або залишити його без назви;</w:t>
      </w:r>
    </w:p>
    <w:p w14:paraId="68B1D797" w14:textId="77777777" w:rsidR="00D327C6" w:rsidRDefault="00D327C6" w:rsidP="00D327C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bookmarkStart w:id="28" w:name="n224"/>
      <w:bookmarkEnd w:id="28"/>
      <w:r w:rsidRPr="00D327C6">
        <w:rPr>
          <w:rFonts w:ascii="Times New Roman" w:eastAsia="Times New Roman" w:hAnsi="Times New Roman" w:cs="Times New Roman"/>
          <w:sz w:val="28"/>
          <w:szCs w:val="28"/>
          <w:lang w:eastAsia="ru-RU"/>
        </w:rPr>
        <w:t>6) право присвятити твір особі (особам), події або даті.</w:t>
      </w:r>
      <w:r w:rsidR="004574D5">
        <w:rPr>
          <w:rFonts w:ascii="Times New Roman" w:eastAsia="Times New Roman" w:hAnsi="Times New Roman" w:cs="Times New Roman"/>
          <w:sz w:val="28"/>
          <w:szCs w:val="28"/>
          <w:lang w:val="uk-UA" w:eastAsia="ru-RU"/>
        </w:rPr>
        <w:t xml:space="preserve"> [1, ч.1 ст.11].</w:t>
      </w:r>
    </w:p>
    <w:p w14:paraId="09A8B5B1" w14:textId="77777777" w:rsidR="00D327C6" w:rsidRPr="00F43822" w:rsidRDefault="00D327C6" w:rsidP="00F43822">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eastAsia="ru-RU"/>
        </w:rPr>
        <w:t xml:space="preserve">Цікаво зазначити, що в оновленому Законі України «Про авторське та суміжні права» від 01.12.2022 р. </w:t>
      </w:r>
      <w:r w:rsidR="00F43822">
        <w:rPr>
          <w:rFonts w:ascii="Times New Roman" w:eastAsia="Times New Roman" w:hAnsi="Times New Roman" w:cs="Times New Roman"/>
          <w:sz w:val="28"/>
          <w:szCs w:val="28"/>
          <w:lang w:val="uk-UA" w:eastAsia="ru-RU"/>
        </w:rPr>
        <w:t xml:space="preserve">було доповнено перелік особистих немайнових прав наступними правами </w:t>
      </w:r>
      <w:r w:rsidR="00F43822" w:rsidRPr="00F43822">
        <w:rPr>
          <w:rFonts w:ascii="Times New Roman" w:eastAsia="Times New Roman" w:hAnsi="Times New Roman" w:cs="Times New Roman"/>
          <w:sz w:val="28"/>
          <w:szCs w:val="28"/>
          <w:lang w:val="uk-UA" w:eastAsia="ru-RU"/>
        </w:rPr>
        <w:t xml:space="preserve">- </w:t>
      </w:r>
      <w:r w:rsidR="00F43822" w:rsidRPr="00F43822">
        <w:rPr>
          <w:rFonts w:ascii="Times New Roman" w:hAnsi="Times New Roman" w:cs="Times New Roman"/>
          <w:sz w:val="28"/>
          <w:szCs w:val="28"/>
        </w:rPr>
        <w:t>правом надати назву твору або залишити його без назви; правом присвятити твір особі (особам), події або даті.</w:t>
      </w:r>
    </w:p>
    <w:p w14:paraId="284F081E" w14:textId="77777777" w:rsidR="00F43822" w:rsidRDefault="00F43822" w:rsidP="00F43822">
      <w:pPr>
        <w:shd w:val="clear" w:color="auto" w:fill="FFFFFF"/>
        <w:spacing w:after="0" w:line="360" w:lineRule="auto"/>
        <w:ind w:firstLine="709"/>
        <w:jc w:val="both"/>
        <w:rPr>
          <w:rFonts w:ascii="Times New Roman" w:hAnsi="Times New Roman" w:cs="Times New Roman"/>
          <w:sz w:val="28"/>
          <w:szCs w:val="28"/>
          <w:lang w:val="uk-UA"/>
        </w:rPr>
      </w:pPr>
      <w:r w:rsidRPr="00F43822">
        <w:rPr>
          <w:rFonts w:ascii="Times New Roman" w:hAnsi="Times New Roman" w:cs="Times New Roman"/>
          <w:sz w:val="28"/>
          <w:szCs w:val="28"/>
          <w:lang w:val="uk-UA"/>
        </w:rPr>
        <w:t xml:space="preserve">Деякі правники вказують, що доктринально ці права вже існували, але були складовими інших прав, проте зараз ще рано говорити, чи доречно це, оскільки ще немає опрацьованого матеріалу та судових справ за </w:t>
      </w:r>
      <w:r w:rsidR="004574D5">
        <w:rPr>
          <w:rFonts w:ascii="Times New Roman" w:hAnsi="Times New Roman" w:cs="Times New Roman"/>
          <w:sz w:val="28"/>
          <w:szCs w:val="28"/>
          <w:lang w:val="uk-UA"/>
        </w:rPr>
        <w:t>цією темою [46, с. 41-42]</w:t>
      </w:r>
      <w:r w:rsidRPr="00F43822">
        <w:rPr>
          <w:rFonts w:ascii="Times New Roman" w:hAnsi="Times New Roman" w:cs="Times New Roman"/>
          <w:sz w:val="28"/>
          <w:szCs w:val="28"/>
          <w:lang w:val="uk-UA"/>
        </w:rPr>
        <w:t>.</w:t>
      </w:r>
    </w:p>
    <w:p w14:paraId="6CD6A920" w14:textId="77777777" w:rsidR="00EC65CE" w:rsidRDefault="00EC65CE" w:rsidP="00AD0838">
      <w:pPr>
        <w:shd w:val="clear" w:color="auto" w:fill="FFFFFF"/>
        <w:spacing w:after="0" w:line="360" w:lineRule="auto"/>
        <w:ind w:firstLine="709"/>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У Франції та Україні автори мають особисті немайнові права, які включають право авторства, що дозволяє їм стверджувати себе як творців своїх творів. Крім того, визнається право на цілісність твору, що надає авторам можливість захищати свої твори від будь-яких змін або спотворень. Обидві країни також надають авторам право регулювати первинний друк своїх творів і встановлювати особливості доступу до них широкої публіки.</w:t>
      </w:r>
    </w:p>
    <w:p w14:paraId="1698D119" w14:textId="77777777" w:rsidR="00EC65CE" w:rsidRPr="00EC65CE" w:rsidRDefault="00EC65CE" w:rsidP="00EC65CE">
      <w:pPr>
        <w:shd w:val="clear" w:color="auto" w:fill="FFFFFF"/>
        <w:spacing w:after="0" w:line="360" w:lineRule="auto"/>
        <w:ind w:firstLine="360"/>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 xml:space="preserve">У сфері особистих немайнових і майнових прав авторів існують певні відмінності між Францією та Україною. Зокрема, Франція визнає право автора на відкликання свого твору, що дозволяє автору вилучити свій твір з обігу або публічного показу, що не передбачено українським законодавством. Українське законодавство надає авторам право зберігати </w:t>
      </w:r>
      <w:r w:rsidRPr="00EC65CE">
        <w:rPr>
          <w:rFonts w:ascii="Times New Roman" w:hAnsi="Times New Roman" w:cs="Times New Roman"/>
          <w:sz w:val="28"/>
          <w:szCs w:val="28"/>
          <w:lang w:val="uk-UA"/>
        </w:rPr>
        <w:lastRenderedPageBreak/>
        <w:t>цілісність твору, приймати рішення щодо назви та присвячувати твір особі, події чи даті.</w:t>
      </w:r>
    </w:p>
    <w:p w14:paraId="62268341" w14:textId="62368CC3" w:rsidR="003D170B" w:rsidRPr="00EC65CE" w:rsidRDefault="00EC65CE" w:rsidP="00EC65CE">
      <w:pPr>
        <w:shd w:val="clear" w:color="auto" w:fill="FFFFFF"/>
        <w:spacing w:after="0" w:line="360" w:lineRule="auto"/>
        <w:ind w:firstLine="360"/>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У Франції авторські майнові права включають економічні аспекти, такі як відтворення, розповсюдження, публічне виконання, доведення до загального відома та адаптація твору. Ці права забезпечують авторам контроль над комерційним використанням їхніх творів.</w:t>
      </w:r>
      <w:r w:rsidR="003D170B" w:rsidRPr="00EC65CE">
        <w:rPr>
          <w:rFonts w:ascii="Times New Roman" w:hAnsi="Times New Roman" w:cs="Times New Roman"/>
          <w:sz w:val="28"/>
          <w:szCs w:val="28"/>
          <w:lang w:val="uk-UA"/>
        </w:rPr>
        <w:t>.</w:t>
      </w:r>
    </w:p>
    <w:p w14:paraId="7A8651D1" w14:textId="77777777" w:rsidR="003D170B" w:rsidRDefault="003D170B" w:rsidP="003D170B">
      <w:pPr>
        <w:shd w:val="clear" w:color="auto" w:fill="FFFFFF"/>
        <w:spacing w:after="0" w:line="360" w:lineRule="auto"/>
        <w:ind w:firstLine="709"/>
        <w:jc w:val="both"/>
        <w:rPr>
          <w:rFonts w:ascii="Times New Roman" w:hAnsi="Times New Roman" w:cs="Times New Roman"/>
          <w:sz w:val="28"/>
          <w:szCs w:val="28"/>
          <w:lang w:val="uk-UA"/>
        </w:rPr>
      </w:pPr>
      <w:r w:rsidRPr="003D170B">
        <w:rPr>
          <w:rFonts w:ascii="Times New Roman" w:hAnsi="Times New Roman" w:cs="Times New Roman"/>
          <w:sz w:val="28"/>
          <w:szCs w:val="28"/>
          <w:lang w:val="uk-UA"/>
        </w:rPr>
        <w:t>Ці майнові права дозволяють авторам контролювати та отримувати фінансову вигоду від використання своїх творів. Як правило, вони підлягають обмеженням і виключенням, визначеним у законі про авторське право, балансуючи між правами авторів і суспільним інтересом у доступі до творчих творів і їхньому використанні</w:t>
      </w:r>
      <w:r w:rsidR="004574D5">
        <w:rPr>
          <w:rFonts w:ascii="Times New Roman" w:hAnsi="Times New Roman" w:cs="Times New Roman"/>
          <w:sz w:val="28"/>
          <w:szCs w:val="28"/>
          <w:lang w:val="uk-UA"/>
        </w:rPr>
        <w:t xml:space="preserve"> [</w:t>
      </w:r>
      <w:r>
        <w:rPr>
          <w:rFonts w:ascii="Times New Roman" w:hAnsi="Times New Roman" w:cs="Times New Roman"/>
          <w:sz w:val="28"/>
          <w:szCs w:val="28"/>
          <w:lang w:val="uk-UA"/>
        </w:rPr>
        <w:t>45, ст.</w:t>
      </w:r>
      <w:r w:rsidRPr="004574D5">
        <w:rPr>
          <w:lang w:val="uk-UA"/>
        </w:rPr>
        <w:t xml:space="preserve"> </w:t>
      </w:r>
      <w:r>
        <w:rPr>
          <w:rFonts w:ascii="Times New Roman" w:hAnsi="Times New Roman" w:cs="Times New Roman"/>
          <w:sz w:val="28"/>
          <w:szCs w:val="28"/>
          <w:lang w:val="uk-UA"/>
        </w:rPr>
        <w:t>L121</w:t>
      </w:r>
      <w:r w:rsidRPr="003D170B">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170B">
        <w:rPr>
          <w:rFonts w:ascii="Times New Roman" w:hAnsi="Times New Roman" w:cs="Times New Roman"/>
          <w:sz w:val="28"/>
          <w:szCs w:val="28"/>
          <w:lang w:val="uk-UA"/>
        </w:rPr>
        <w:t>L122-1</w:t>
      </w:r>
      <w:r w:rsidR="004574D5">
        <w:rPr>
          <w:rFonts w:ascii="Times New Roman" w:hAnsi="Times New Roman" w:cs="Times New Roman"/>
          <w:sz w:val="28"/>
          <w:szCs w:val="28"/>
          <w:lang w:val="uk-UA"/>
        </w:rPr>
        <w:t>,4,5]</w:t>
      </w:r>
      <w:r>
        <w:rPr>
          <w:rFonts w:ascii="Times New Roman" w:hAnsi="Times New Roman" w:cs="Times New Roman"/>
          <w:sz w:val="28"/>
          <w:szCs w:val="28"/>
          <w:lang w:val="uk-UA"/>
        </w:rPr>
        <w:t>.</w:t>
      </w:r>
    </w:p>
    <w:p w14:paraId="222AD15A" w14:textId="6DEE569B" w:rsidR="00BD7772" w:rsidRPr="00EC65CE" w:rsidRDefault="00EC65CE" w:rsidP="00EC65CE">
      <w:pPr>
        <w:shd w:val="clear" w:color="auto" w:fill="FFFFFF"/>
        <w:spacing w:after="0" w:line="360" w:lineRule="auto"/>
        <w:ind w:firstLine="708"/>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В Україні майнові права автора охоплюють право на використання його твору, що забезпечує автору можливість практичного застосування його твору. Ці права також поширюються на виключне право дозволяти використання, що дозволяє автору відмовляти або надавати дозвіл іншим особам, які бажають використовувати його інтелектуальну власність. Таким чином, автор зберігає контроль над тим, хто отримує доступ до його твору і на яких умовах. Крім того, авторське право надає автору виключне право запобігати будь-якому незаконному використанню його інтелектуальної власності, що дозволяє йому звертатися до суду з вимогою припинити будь-яке несанкціоноване або незаконне використання</w:t>
      </w:r>
      <w:r>
        <w:rPr>
          <w:rFonts w:ascii="Times New Roman" w:hAnsi="Times New Roman" w:cs="Times New Roman"/>
          <w:sz w:val="28"/>
          <w:szCs w:val="28"/>
          <w:lang w:val="uk-UA"/>
        </w:rPr>
        <w:t xml:space="preserve"> </w:t>
      </w:r>
      <w:r w:rsidR="00BD7772" w:rsidRPr="00EC65CE">
        <w:rPr>
          <w:rFonts w:ascii="Times New Roman" w:hAnsi="Times New Roman" w:cs="Times New Roman"/>
          <w:sz w:val="28"/>
          <w:szCs w:val="28"/>
        </w:rPr>
        <w:t>[3,</w:t>
      </w:r>
      <w:r w:rsidR="00BD7772" w:rsidRPr="00EC65CE">
        <w:rPr>
          <w:rFonts w:ascii="Times New Roman" w:hAnsi="Times New Roman" w:cs="Times New Roman"/>
          <w:sz w:val="28"/>
          <w:szCs w:val="28"/>
          <w:lang w:val="uk-UA"/>
        </w:rPr>
        <w:t xml:space="preserve"> ч.1</w:t>
      </w:r>
      <w:r w:rsidR="00BD7772" w:rsidRPr="00EC65CE">
        <w:rPr>
          <w:rFonts w:ascii="Times New Roman" w:hAnsi="Times New Roman" w:cs="Times New Roman"/>
          <w:sz w:val="28"/>
          <w:szCs w:val="28"/>
        </w:rPr>
        <w:t xml:space="preserve"> c</w:t>
      </w:r>
      <w:r w:rsidR="00BD7772" w:rsidRPr="00EC65CE">
        <w:rPr>
          <w:rFonts w:ascii="Times New Roman" w:hAnsi="Times New Roman" w:cs="Times New Roman"/>
          <w:sz w:val="28"/>
          <w:szCs w:val="28"/>
          <w:lang w:val="uk-UA"/>
        </w:rPr>
        <w:t>т.424</w:t>
      </w:r>
      <w:r w:rsidR="00BD7772" w:rsidRPr="00EC65CE">
        <w:rPr>
          <w:rFonts w:ascii="Times New Roman" w:hAnsi="Times New Roman" w:cs="Times New Roman"/>
          <w:sz w:val="28"/>
          <w:szCs w:val="28"/>
        </w:rPr>
        <w:t>]</w:t>
      </w:r>
      <w:r w:rsidR="00F47E26" w:rsidRPr="00EC65CE">
        <w:rPr>
          <w:rFonts w:ascii="Times New Roman" w:hAnsi="Times New Roman" w:cs="Times New Roman"/>
          <w:sz w:val="28"/>
          <w:szCs w:val="28"/>
          <w:lang w:val="uk-UA"/>
        </w:rPr>
        <w:t>.</w:t>
      </w:r>
    </w:p>
    <w:p w14:paraId="4B92D5CC" w14:textId="6DE2B2BE" w:rsidR="00BD7772" w:rsidRPr="00EC65CE" w:rsidRDefault="00EC65CE" w:rsidP="00EC65CE">
      <w:pPr>
        <w:shd w:val="clear" w:color="auto" w:fill="FFFFFF"/>
        <w:spacing w:after="0" w:line="360" w:lineRule="auto"/>
        <w:ind w:firstLine="708"/>
        <w:jc w:val="both"/>
        <w:rPr>
          <w:rFonts w:ascii="Times New Roman" w:hAnsi="Times New Roman" w:cs="Times New Roman"/>
          <w:sz w:val="28"/>
          <w:szCs w:val="28"/>
          <w:lang w:val="uk-UA"/>
        </w:rPr>
      </w:pPr>
      <w:r w:rsidRPr="00EC65CE">
        <w:rPr>
          <w:rFonts w:ascii="Times New Roman" w:hAnsi="Times New Roman" w:cs="Times New Roman"/>
          <w:sz w:val="28"/>
          <w:szCs w:val="28"/>
          <w:lang w:val="uk-UA"/>
        </w:rPr>
        <w:t xml:space="preserve">На додаток до вищезазначених прав, автори можуть користуватися іншими привілеями та захистом, пропонованими законодавством про інтелектуальну власність. До них належать різноманітні способи використання твору, такі як відтворення, що передбачає виготовлення копій твору в будь-якому форматі або на будь-якому носії; включення до складеного твору або іншого незалежного твору; розповсюдження, що дозволяє робити копії твору доступними для публіки; імпорт, що передбачає імпорт копій твору з метою розповсюдження. Здача в оренду або в позичку надає право надавати твір іншим особам в оренду або в позичку. Публічне </w:t>
      </w:r>
      <w:r w:rsidRPr="00EC65CE">
        <w:rPr>
          <w:rFonts w:ascii="Times New Roman" w:hAnsi="Times New Roman" w:cs="Times New Roman"/>
          <w:sz w:val="28"/>
          <w:szCs w:val="28"/>
          <w:lang w:val="uk-UA"/>
        </w:rPr>
        <w:lastRenderedPageBreak/>
        <w:t>виконання, показ, демонстрація і сповіщення стосуються акту представлення твору публіці. Переклад передбачає створення перекладів твору різними мовами. Переробка, адаптація та аранжування передбачають модифікацію або перетворення твору за допомогою різних змін</w:t>
      </w:r>
      <w:r>
        <w:rPr>
          <w:rFonts w:ascii="Times New Roman" w:hAnsi="Times New Roman" w:cs="Times New Roman"/>
          <w:sz w:val="28"/>
          <w:szCs w:val="28"/>
          <w:lang w:val="uk-UA"/>
        </w:rPr>
        <w:t xml:space="preserve"> </w:t>
      </w:r>
      <w:r w:rsidR="00BD7772" w:rsidRPr="00EC65CE">
        <w:rPr>
          <w:rFonts w:ascii="Times New Roman" w:hAnsi="Times New Roman" w:cs="Times New Roman"/>
          <w:sz w:val="28"/>
          <w:szCs w:val="28"/>
          <w:lang w:val="uk-UA"/>
        </w:rPr>
        <w:t xml:space="preserve">[1, </w:t>
      </w:r>
      <w:r w:rsidR="00BD7772" w:rsidRPr="00EC65CE">
        <w:rPr>
          <w:rFonts w:ascii="Times New Roman" w:hAnsi="Times New Roman" w:cs="Times New Roman"/>
          <w:sz w:val="28"/>
          <w:szCs w:val="28"/>
          <w:lang w:val="en-US"/>
        </w:rPr>
        <w:t>c</w:t>
      </w:r>
      <w:r w:rsidR="00BD7772" w:rsidRPr="00EC65CE">
        <w:rPr>
          <w:rFonts w:ascii="Times New Roman" w:hAnsi="Times New Roman" w:cs="Times New Roman"/>
          <w:sz w:val="28"/>
          <w:szCs w:val="28"/>
          <w:lang w:val="uk-UA"/>
        </w:rPr>
        <w:t>т.12].</w:t>
      </w:r>
    </w:p>
    <w:p w14:paraId="5B20C78D" w14:textId="77777777" w:rsidR="00BD7772" w:rsidRDefault="00BD7772" w:rsidP="00BD7772">
      <w:pPr>
        <w:shd w:val="clear" w:color="auto" w:fill="FFFFFF"/>
        <w:spacing w:after="0" w:line="360" w:lineRule="auto"/>
        <w:ind w:firstLine="709"/>
        <w:jc w:val="both"/>
        <w:rPr>
          <w:rFonts w:ascii="Times New Roman" w:hAnsi="Times New Roman" w:cs="Times New Roman"/>
          <w:sz w:val="28"/>
          <w:szCs w:val="28"/>
          <w:lang w:val="uk-UA"/>
        </w:rPr>
      </w:pPr>
      <w:r w:rsidRPr="00BD7772">
        <w:rPr>
          <w:rFonts w:ascii="Times New Roman" w:hAnsi="Times New Roman" w:cs="Times New Roman"/>
          <w:sz w:val="28"/>
          <w:szCs w:val="28"/>
          <w:lang w:val="uk-UA"/>
        </w:rPr>
        <w:t>По суті, власник авторських прав має повноваження здійснювати ці права або обмежувати їх використання іншими особами, забезпечуючи свій контроль над експлуатацією та розповсюдженням свого твору.</w:t>
      </w:r>
    </w:p>
    <w:p w14:paraId="748AC00C" w14:textId="77777777" w:rsidR="004B6ACF" w:rsidRDefault="004B6ACF" w:rsidP="000D02B8">
      <w:pPr>
        <w:shd w:val="clear" w:color="auto" w:fill="FFFFFF"/>
        <w:spacing w:after="0" w:line="360" w:lineRule="auto"/>
        <w:ind w:firstLine="709"/>
        <w:jc w:val="both"/>
        <w:rPr>
          <w:rFonts w:ascii="Times New Roman" w:hAnsi="Times New Roman" w:cs="Times New Roman"/>
          <w:sz w:val="28"/>
          <w:szCs w:val="28"/>
          <w:lang w:val="uk-UA"/>
        </w:rPr>
      </w:pPr>
      <w:r w:rsidRPr="004B6ACF">
        <w:rPr>
          <w:rFonts w:ascii="Times New Roman" w:hAnsi="Times New Roman" w:cs="Times New Roman"/>
          <w:sz w:val="28"/>
          <w:szCs w:val="28"/>
          <w:lang w:val="uk-UA"/>
        </w:rPr>
        <w:t>В Україні та Франції майнові права авторів загалом є порівнянними. Українські автори мають право на відтворення та використання своїх творів, а також виключне право дозволяти/забороняти використання своїх творів іншими особами, включаючи право на їх розповсюдження. Крім того, вони можуть управляти публічним виконанням своїх творів і вирішувати, коли і як їхні твори стають доступними для публіки. Аналогічно у Франції автори мають виключне право відтворювати свої твори у будь-якій формі, розповсюджувати копії серед публіки та контролювати публічне виконання своїх творів. Обидві країни також гарантують право автора контролювати доведення своїх творів до загального відома та виключне право дозволяти або забороняти адаптацію своїх творів до різних форм або мов.</w:t>
      </w:r>
    </w:p>
    <w:p w14:paraId="7B2F9B63" w14:textId="4D3B3C72" w:rsidR="000D02B8" w:rsidRDefault="000D02B8" w:rsidP="000D02B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бачимо, що різниця є лише в окремих моментах, і пов’язана з особливостями правових систем країн, їхніми традиціями існування інституту інтелектуального права. </w:t>
      </w:r>
    </w:p>
    <w:p w14:paraId="6C691E7F" w14:textId="77777777" w:rsidR="000D02B8" w:rsidRPr="000D02B8" w:rsidRDefault="000D02B8" w:rsidP="000D02B8">
      <w:pPr>
        <w:shd w:val="clear" w:color="auto" w:fill="FFFFFF"/>
        <w:spacing w:after="0" w:line="360" w:lineRule="auto"/>
        <w:ind w:firstLine="709"/>
        <w:jc w:val="both"/>
        <w:rPr>
          <w:rFonts w:ascii="Times New Roman" w:hAnsi="Times New Roman" w:cs="Times New Roman"/>
          <w:sz w:val="28"/>
          <w:szCs w:val="28"/>
          <w:lang w:val="uk-UA"/>
        </w:rPr>
      </w:pPr>
      <w:r w:rsidRPr="000D02B8">
        <w:rPr>
          <w:rFonts w:ascii="Times New Roman" w:hAnsi="Times New Roman" w:cs="Times New Roman"/>
          <w:sz w:val="28"/>
          <w:szCs w:val="28"/>
          <w:lang w:val="uk-UA"/>
        </w:rPr>
        <w:t>Як в Україні, так і у Франції право на аудіовізуальний твір охороняється законами про авторське право, але правові системи цих країн мають деякі відмінності щодо суб'єктів цього права. Хоча конкретні суб'єкти можуть відрізнятися, основоположні принципи залишаються незмінними.</w:t>
      </w:r>
    </w:p>
    <w:p w14:paraId="17C3DFF5" w14:textId="77777777" w:rsidR="000D02B8" w:rsidRPr="000D02B8" w:rsidRDefault="000D02B8" w:rsidP="000D02B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переваг української правової системи можемо віднести ш</w:t>
      </w:r>
      <w:r w:rsidRPr="000D02B8">
        <w:rPr>
          <w:rFonts w:ascii="Times New Roman" w:hAnsi="Times New Roman" w:cs="Times New Roman"/>
          <w:sz w:val="28"/>
          <w:szCs w:val="28"/>
          <w:lang w:val="uk-UA"/>
        </w:rPr>
        <w:t>и</w:t>
      </w:r>
      <w:r>
        <w:rPr>
          <w:rFonts w:ascii="Times New Roman" w:hAnsi="Times New Roman" w:cs="Times New Roman"/>
          <w:sz w:val="28"/>
          <w:szCs w:val="28"/>
          <w:lang w:val="uk-UA"/>
        </w:rPr>
        <w:t>роке визнання різних суб'єктів (</w:t>
      </w:r>
      <w:r w:rsidRPr="000D02B8">
        <w:rPr>
          <w:rFonts w:ascii="Times New Roman" w:hAnsi="Times New Roman" w:cs="Times New Roman"/>
          <w:sz w:val="28"/>
          <w:szCs w:val="28"/>
          <w:lang w:val="uk-UA"/>
        </w:rPr>
        <w:t>Україна визнає права авторів, виконавців, продюсерів та організацій мовлення, що дозволяє забезпечи</w:t>
      </w:r>
      <w:r w:rsidR="006D72A2">
        <w:rPr>
          <w:rFonts w:ascii="Times New Roman" w:hAnsi="Times New Roman" w:cs="Times New Roman"/>
          <w:sz w:val="28"/>
          <w:szCs w:val="28"/>
          <w:lang w:val="uk-UA"/>
        </w:rPr>
        <w:t>ти комплексний захист інтересів), акцент на правах виконавців (у</w:t>
      </w:r>
      <w:r w:rsidRPr="000D02B8">
        <w:rPr>
          <w:rFonts w:ascii="Times New Roman" w:hAnsi="Times New Roman" w:cs="Times New Roman"/>
          <w:sz w:val="28"/>
          <w:szCs w:val="28"/>
          <w:lang w:val="uk-UA"/>
        </w:rPr>
        <w:t xml:space="preserve">країнське законодавство </w:t>
      </w:r>
      <w:r w:rsidRPr="000D02B8">
        <w:rPr>
          <w:rFonts w:ascii="Times New Roman" w:hAnsi="Times New Roman" w:cs="Times New Roman"/>
          <w:sz w:val="28"/>
          <w:szCs w:val="28"/>
          <w:lang w:val="uk-UA"/>
        </w:rPr>
        <w:lastRenderedPageBreak/>
        <w:t>надає великого значення правам виконавців, які беруть участь у створенні аудіовізуальних творів, забезпечуючи визнання та захист їхнього внеску</w:t>
      </w:r>
      <w:r w:rsidR="006D72A2">
        <w:rPr>
          <w:rFonts w:ascii="Times New Roman" w:hAnsi="Times New Roman" w:cs="Times New Roman"/>
          <w:sz w:val="28"/>
          <w:szCs w:val="28"/>
          <w:lang w:val="uk-UA"/>
        </w:rPr>
        <w:t>)</w:t>
      </w:r>
      <w:r w:rsidRPr="000D02B8">
        <w:rPr>
          <w:rFonts w:ascii="Times New Roman" w:hAnsi="Times New Roman" w:cs="Times New Roman"/>
          <w:sz w:val="28"/>
          <w:szCs w:val="28"/>
          <w:lang w:val="uk-UA"/>
        </w:rPr>
        <w:t>.</w:t>
      </w:r>
    </w:p>
    <w:p w14:paraId="50736A2F" w14:textId="77777777" w:rsidR="000D02B8" w:rsidRPr="000D02B8" w:rsidRDefault="000D02B8" w:rsidP="000D02B8">
      <w:pPr>
        <w:shd w:val="clear" w:color="auto" w:fill="FFFFFF"/>
        <w:spacing w:after="0" w:line="360" w:lineRule="auto"/>
        <w:ind w:firstLine="709"/>
        <w:jc w:val="both"/>
        <w:rPr>
          <w:rFonts w:ascii="Times New Roman" w:hAnsi="Times New Roman" w:cs="Times New Roman"/>
          <w:sz w:val="28"/>
          <w:szCs w:val="28"/>
          <w:lang w:val="uk-UA"/>
        </w:rPr>
      </w:pPr>
      <w:r w:rsidRPr="000D02B8">
        <w:rPr>
          <w:rFonts w:ascii="Times New Roman" w:hAnsi="Times New Roman" w:cs="Times New Roman"/>
          <w:sz w:val="28"/>
          <w:szCs w:val="28"/>
          <w:lang w:val="uk-UA"/>
        </w:rPr>
        <w:t>Недоліки української правової системи</w:t>
      </w:r>
      <w:r w:rsidR="006D72A2">
        <w:rPr>
          <w:rFonts w:ascii="Times New Roman" w:hAnsi="Times New Roman" w:cs="Times New Roman"/>
          <w:sz w:val="28"/>
          <w:szCs w:val="28"/>
          <w:lang w:val="uk-UA"/>
        </w:rPr>
        <w:t xml:space="preserve"> бачимо в</w:t>
      </w:r>
      <w:r w:rsidRPr="000D02B8">
        <w:rPr>
          <w:rFonts w:ascii="Times New Roman" w:hAnsi="Times New Roman" w:cs="Times New Roman"/>
          <w:sz w:val="28"/>
          <w:szCs w:val="28"/>
          <w:lang w:val="uk-UA"/>
        </w:rPr>
        <w:t>ідсутність конкретної категоризації суб'єктів</w:t>
      </w:r>
      <w:r w:rsidR="006D72A2">
        <w:rPr>
          <w:rFonts w:ascii="Times New Roman" w:hAnsi="Times New Roman" w:cs="Times New Roman"/>
          <w:sz w:val="28"/>
          <w:szCs w:val="28"/>
          <w:lang w:val="uk-UA"/>
        </w:rPr>
        <w:t xml:space="preserve"> та о</w:t>
      </w:r>
      <w:r w:rsidRPr="000D02B8">
        <w:rPr>
          <w:rFonts w:ascii="Times New Roman" w:hAnsi="Times New Roman" w:cs="Times New Roman"/>
          <w:sz w:val="28"/>
          <w:szCs w:val="28"/>
          <w:lang w:val="uk-UA"/>
        </w:rPr>
        <w:t xml:space="preserve">бмежена ясність </w:t>
      </w:r>
      <w:r w:rsidR="006D72A2">
        <w:rPr>
          <w:rFonts w:ascii="Times New Roman" w:hAnsi="Times New Roman" w:cs="Times New Roman"/>
          <w:sz w:val="28"/>
          <w:szCs w:val="28"/>
          <w:lang w:val="uk-UA"/>
        </w:rPr>
        <w:t>щодо конкретних прав суб'єктів.</w:t>
      </w:r>
    </w:p>
    <w:p w14:paraId="76BD5F0B" w14:textId="77777777" w:rsidR="000D02B8" w:rsidRPr="000D02B8" w:rsidRDefault="006D72A2" w:rsidP="000D02B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перевагами французької правової системи є ч</w:t>
      </w:r>
      <w:r w:rsidR="000D02B8" w:rsidRPr="000D02B8">
        <w:rPr>
          <w:rFonts w:ascii="Times New Roman" w:hAnsi="Times New Roman" w:cs="Times New Roman"/>
          <w:sz w:val="28"/>
          <w:szCs w:val="28"/>
          <w:lang w:val="uk-UA"/>
        </w:rPr>
        <w:t>ітко в</w:t>
      </w:r>
      <w:r>
        <w:rPr>
          <w:rFonts w:ascii="Times New Roman" w:hAnsi="Times New Roman" w:cs="Times New Roman"/>
          <w:sz w:val="28"/>
          <w:szCs w:val="28"/>
          <w:lang w:val="uk-UA"/>
        </w:rPr>
        <w:t>изначена категоризація суб'єктів, усталена правова база</w:t>
      </w:r>
      <w:r w:rsidR="000D02B8" w:rsidRPr="000D02B8">
        <w:rPr>
          <w:rFonts w:ascii="Times New Roman" w:hAnsi="Times New Roman" w:cs="Times New Roman"/>
          <w:sz w:val="28"/>
          <w:szCs w:val="28"/>
          <w:lang w:val="uk-UA"/>
        </w:rPr>
        <w:t>.</w:t>
      </w:r>
    </w:p>
    <w:p w14:paraId="59F41E42" w14:textId="77777777" w:rsidR="000D02B8" w:rsidRPr="000D02B8" w:rsidRDefault="006D72A2" w:rsidP="000D02B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н</w:t>
      </w:r>
      <w:r w:rsidR="000D02B8" w:rsidRPr="000D02B8">
        <w:rPr>
          <w:rFonts w:ascii="Times New Roman" w:hAnsi="Times New Roman" w:cs="Times New Roman"/>
          <w:sz w:val="28"/>
          <w:szCs w:val="28"/>
          <w:lang w:val="uk-UA"/>
        </w:rPr>
        <w:t>едолік</w:t>
      </w:r>
      <w:r>
        <w:rPr>
          <w:rFonts w:ascii="Times New Roman" w:hAnsi="Times New Roman" w:cs="Times New Roman"/>
          <w:sz w:val="28"/>
          <w:szCs w:val="28"/>
          <w:lang w:val="uk-UA"/>
        </w:rPr>
        <w:t>ів</w:t>
      </w:r>
      <w:r w:rsidR="000D02B8" w:rsidRPr="000D02B8">
        <w:rPr>
          <w:rFonts w:ascii="Times New Roman" w:hAnsi="Times New Roman" w:cs="Times New Roman"/>
          <w:sz w:val="28"/>
          <w:szCs w:val="28"/>
          <w:lang w:val="uk-UA"/>
        </w:rPr>
        <w:t xml:space="preserve"> французької правової системи</w:t>
      </w:r>
      <w:r>
        <w:rPr>
          <w:rFonts w:ascii="Times New Roman" w:hAnsi="Times New Roman" w:cs="Times New Roman"/>
          <w:sz w:val="28"/>
          <w:szCs w:val="28"/>
          <w:lang w:val="uk-UA"/>
        </w:rPr>
        <w:t xml:space="preserve"> віднесемо п</w:t>
      </w:r>
      <w:r w:rsidR="000D02B8" w:rsidRPr="000D02B8">
        <w:rPr>
          <w:rFonts w:ascii="Times New Roman" w:hAnsi="Times New Roman" w:cs="Times New Roman"/>
          <w:sz w:val="28"/>
          <w:szCs w:val="28"/>
          <w:lang w:val="uk-UA"/>
        </w:rPr>
        <w:t>отенційни</w:t>
      </w:r>
      <w:r>
        <w:rPr>
          <w:rFonts w:ascii="Times New Roman" w:hAnsi="Times New Roman" w:cs="Times New Roman"/>
          <w:sz w:val="28"/>
          <w:szCs w:val="28"/>
          <w:lang w:val="uk-UA"/>
        </w:rPr>
        <w:t>й нагляд за певними суб'єктами (к</w:t>
      </w:r>
      <w:r w:rsidR="000D02B8" w:rsidRPr="000D02B8">
        <w:rPr>
          <w:rFonts w:ascii="Times New Roman" w:hAnsi="Times New Roman" w:cs="Times New Roman"/>
          <w:sz w:val="28"/>
          <w:szCs w:val="28"/>
          <w:lang w:val="uk-UA"/>
        </w:rPr>
        <w:t>атегоризація суб'єктів може не враховувати певних учасників створення аудіовізуальних творів, що потенційно може вплинути на їхні права та охорону</w:t>
      </w:r>
      <w:r>
        <w:rPr>
          <w:rFonts w:ascii="Times New Roman" w:hAnsi="Times New Roman" w:cs="Times New Roman"/>
          <w:sz w:val="28"/>
          <w:szCs w:val="28"/>
          <w:lang w:val="uk-UA"/>
        </w:rPr>
        <w:t>), об</w:t>
      </w:r>
      <w:r w:rsidR="000D02B8" w:rsidRPr="000D02B8">
        <w:rPr>
          <w:rFonts w:ascii="Times New Roman" w:hAnsi="Times New Roman" w:cs="Times New Roman"/>
          <w:sz w:val="28"/>
          <w:szCs w:val="28"/>
          <w:lang w:val="uk-UA"/>
        </w:rPr>
        <w:t>межен</w:t>
      </w:r>
      <w:r>
        <w:rPr>
          <w:rFonts w:ascii="Times New Roman" w:hAnsi="Times New Roman" w:cs="Times New Roman"/>
          <w:sz w:val="28"/>
          <w:szCs w:val="28"/>
          <w:lang w:val="uk-UA"/>
        </w:rPr>
        <w:t>ий акцент на правах виконавців.</w:t>
      </w:r>
    </w:p>
    <w:p w14:paraId="0539AE29" w14:textId="77777777" w:rsidR="000D02B8" w:rsidRDefault="006D72A2" w:rsidP="006D72A2">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Ознайомлюючись із правовим регулюванням інституту інтелектуального права у Франції, неможливо не помітити наявність відповідного кодифікованого нормативно-правового акту (К</w:t>
      </w:r>
      <w:r w:rsidRPr="00DE47B3">
        <w:rPr>
          <w:rFonts w:ascii="Times New Roman" w:hAnsi="Times New Roman" w:cs="Times New Roman"/>
          <w:sz w:val="28"/>
          <w:szCs w:val="28"/>
          <w:lang w:val="uk-UA"/>
        </w:rPr>
        <w:t>одек</w:t>
      </w:r>
      <w:r>
        <w:rPr>
          <w:rFonts w:ascii="Times New Roman" w:hAnsi="Times New Roman" w:cs="Times New Roman"/>
          <w:sz w:val="28"/>
          <w:szCs w:val="28"/>
          <w:lang w:val="uk-UA"/>
        </w:rPr>
        <w:t>с інтелектуальної власності Франції). Вважаємо, що наша країна може перейняти такий досвід для кодифікування норм права в сфері інтелектуального права.</w:t>
      </w:r>
    </w:p>
    <w:p w14:paraId="10DB08C1"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У порівняльному аналізі правових систем України та Франції з питань захисту авторських прав на аудіовізуальні твори виявлені певні особливості. Українська система відзначається широким визнанням різних суб'єктів, таких як автори, виконавці, продюсери, що забезпечує комплексний захист інтересів. Особливий акцент робиться на правах виконавців, що визнає їхню значущість у створенні аудіовізуальних творів.</w:t>
      </w:r>
    </w:p>
    <w:p w14:paraId="10AEF2AB"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Проте в українській системі спостерігаються недоліки, такі як відсутність конкретної категоризації суб'єктів та обмежена ясність стосовно їхніх прав. З іншого боку, французька система вирізняється чіткою визначеністю категорій суб'єктів та наявністю сталої правової бази. Проте, вона може мати обмежений акцент на правах виконавців та потенційний нагляд за деякими суб'єктами.</w:t>
      </w:r>
    </w:p>
    <w:p w14:paraId="22A03C40"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 xml:space="preserve">Аналізуючи недоліки французької та української систем правового регулювання в галузі інтелектуальної власності, можна виділити деякі </w:t>
      </w:r>
      <w:r w:rsidRPr="003671DF">
        <w:rPr>
          <w:rFonts w:ascii="Times New Roman" w:hAnsi="Times New Roman" w:cs="Times New Roman"/>
          <w:sz w:val="28"/>
          <w:szCs w:val="28"/>
          <w:lang w:val="uk-UA"/>
        </w:rPr>
        <w:lastRenderedPageBreak/>
        <w:t>аспекти, де одна система може бути більш гіршою за іншу. З французької сторони можна визначити обмежений акцент на правах виконавців та потенційний нагляд за певними суб'єктами, що може призвести до нерівності в захисті. З української сторони, недостатня конкретність категоризації суб'єктів та обмежена ясність стосовно їхніх прав можуть ускладнити визначення обов'язків і прав. Обидві системи також можуть стикатися з викликами адаптації до швидких змін у технологічному та суспільному середовищі. Вирішення цих питань вимагатиме уважного підходу та оптимізації для забезпечення ефективного захисту прав інтелектуальної власності в обох країнах.</w:t>
      </w:r>
    </w:p>
    <w:p w14:paraId="0DC889A0" w14:textId="77777777" w:rsidR="004B6ACF" w:rsidRDefault="004B6ACF" w:rsidP="003671DF">
      <w:pPr>
        <w:shd w:val="clear" w:color="auto" w:fill="FFFFFF"/>
        <w:spacing w:after="0" w:line="360" w:lineRule="auto"/>
        <w:ind w:firstLine="708"/>
        <w:jc w:val="both"/>
        <w:rPr>
          <w:rFonts w:ascii="Times New Roman" w:hAnsi="Times New Roman" w:cs="Times New Roman"/>
          <w:sz w:val="28"/>
          <w:szCs w:val="28"/>
          <w:lang w:val="uk-UA"/>
        </w:rPr>
      </w:pPr>
      <w:r w:rsidRPr="004B6ACF">
        <w:rPr>
          <w:rFonts w:ascii="Times New Roman" w:hAnsi="Times New Roman" w:cs="Times New Roman"/>
          <w:sz w:val="28"/>
          <w:szCs w:val="28"/>
          <w:lang w:val="uk-UA"/>
        </w:rPr>
        <w:t>Для подолання проблем в українській системі створення аудіовізуальних творів пропонується встановити чіткі категорії суб'єктів, щоб запобігти невизначеності та гарантувати рівність у захисті їхніх прав. Крім того, необхідно роз'яснити та розширити правові норми, що стосуються конкретних суб'єктів створення творів, таких як автори, виконавці, композитори та інші. Запровадження механізмів швидкої адаптації до змін у технологічному та соціальному середовищі є вирішальним фактором підвищення гнучкості системи. Крім того, до урядових консультацій слід залучати стейкхолдерів та експертів, щоб врахувати різні думки та підходи для подолання існуючих недоліків.</w:t>
      </w:r>
    </w:p>
    <w:p w14:paraId="07D9299D" w14:textId="10079414" w:rsidR="003671DF" w:rsidRPr="003671DF" w:rsidRDefault="003671DF" w:rsidP="003671DF">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3671DF">
        <w:rPr>
          <w:rFonts w:ascii="Times New Roman" w:hAnsi="Times New Roman" w:cs="Times New Roman"/>
          <w:sz w:val="28"/>
          <w:szCs w:val="28"/>
          <w:lang w:val="uk-UA"/>
        </w:rPr>
        <w:t>ітка структура категорій, деталізація правових норм, гнучкість законодавства та участь громадськості допоможуть уникнути недоліків, забезпечуючи чіткість, ефективність та більший захист прав творців інтелектуальних творів.</w:t>
      </w:r>
    </w:p>
    <w:p w14:paraId="311E20B6"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Зауважується, що французький досвід кодифікації нормативно-правового акту, такого як Кодекс інтелектуальної власності Франції, може слугувати позитивним прикладом для України у плані систематизації та уніфікації законодавства в сфері інтелектуальної власності. Усе це вказує на можливість вдосконалення української системи на основі врахування позитивних аспектів обох правових підходів.</w:t>
      </w:r>
    </w:p>
    <w:p w14:paraId="6BD9B431"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lastRenderedPageBreak/>
        <w:t>У контексті розгляду кодифікації українського законодавства в сфері інтелектуальної власності, можна виділити певні переваги та недоліки цього підходу. З одного боку, кодифікація дозволяє створити систематизований та легко зрозумілий документ, що об'єднує різні аспекти правового регулювання. Це сприяє зрозумілості норм, уніфікації правил та полегшенню виконавчої практики. Кодифікація може також підсилити привабливість країни для інвесторів, надаючи їм стабільну та зрозумілу правову основу.</w:t>
      </w:r>
    </w:p>
    <w:p w14:paraId="19E29FFC"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Однак існують і протилежні аргументи. Перш за все, є потенційні ризики, такі як суперечності та застарілість норм у процесі кодифікації. Також може виникнути проблема обмеженої гнучкості та адаптації до швидких змін у технологічному та суспільному середовищі.</w:t>
      </w:r>
    </w:p>
    <w:p w14:paraId="2620347B"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Щодо альтернатив, можна розглядати поступове удосконалення окремих законів, створення компіляцій чи розвиток національних правил для конкретних галузей. Кожен із цих підходів має свої переваги та недоліки, і вибір конкретного шляху повинен враховувати специфіку правового середовища та потреби суспільства.</w:t>
      </w:r>
    </w:p>
    <w:p w14:paraId="3C8A136C"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Вирішення питань кодифікації вимагає обгрунтованого підходу, урахування реальних потреб та можливостей українського законодавства в контексті інтелектуальної власності.</w:t>
      </w:r>
    </w:p>
    <w:p w14:paraId="1817EDAE"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p>
    <w:p w14:paraId="61FC8EE8"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66A51062"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72958AEA"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6F17F5EC"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59F12098"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4642B251"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5DE2947D"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0F3F64C8"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2EDF5F1B"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06E8BB38" w14:textId="77777777" w:rsidR="004343AC" w:rsidRDefault="004343AC" w:rsidP="006D72A2">
      <w:pPr>
        <w:shd w:val="clear" w:color="auto" w:fill="FFFFFF"/>
        <w:spacing w:after="0" w:line="360" w:lineRule="auto"/>
        <w:ind w:firstLine="709"/>
        <w:jc w:val="center"/>
        <w:rPr>
          <w:rFonts w:ascii="Times New Roman" w:hAnsi="Times New Roman" w:cs="Times New Roman"/>
          <w:b/>
          <w:sz w:val="28"/>
          <w:szCs w:val="28"/>
          <w:lang w:val="uk-UA"/>
        </w:rPr>
      </w:pPr>
    </w:p>
    <w:p w14:paraId="6905DEB6" w14:textId="3E3E1937" w:rsidR="006D72A2" w:rsidRPr="006D72A2" w:rsidRDefault="006D72A2" w:rsidP="006D72A2">
      <w:pPr>
        <w:shd w:val="clear" w:color="auto" w:fill="FFFFFF"/>
        <w:spacing w:after="0" w:line="360" w:lineRule="auto"/>
        <w:ind w:firstLine="709"/>
        <w:jc w:val="center"/>
        <w:rPr>
          <w:rFonts w:ascii="Times New Roman" w:hAnsi="Times New Roman" w:cs="Times New Roman"/>
          <w:b/>
          <w:sz w:val="28"/>
          <w:szCs w:val="28"/>
          <w:lang w:val="uk-UA"/>
        </w:rPr>
      </w:pPr>
      <w:r w:rsidRPr="006D72A2">
        <w:rPr>
          <w:rFonts w:ascii="Times New Roman" w:hAnsi="Times New Roman" w:cs="Times New Roman"/>
          <w:b/>
          <w:sz w:val="28"/>
          <w:szCs w:val="28"/>
          <w:lang w:val="uk-UA"/>
        </w:rPr>
        <w:lastRenderedPageBreak/>
        <w:t>3.2. Суб</w:t>
      </w:r>
      <w:r w:rsidRPr="006D72A2">
        <w:rPr>
          <w:rFonts w:ascii="Times New Roman" w:hAnsi="Times New Roman" w:cs="Times New Roman"/>
          <w:b/>
          <w:sz w:val="28"/>
          <w:szCs w:val="28"/>
        </w:rPr>
        <w:t>’</w:t>
      </w:r>
      <w:r w:rsidRPr="006D72A2">
        <w:rPr>
          <w:rFonts w:ascii="Times New Roman" w:hAnsi="Times New Roman" w:cs="Times New Roman"/>
          <w:b/>
          <w:sz w:val="28"/>
          <w:szCs w:val="28"/>
          <w:lang w:val="uk-UA"/>
        </w:rPr>
        <w:t>єкти права на аудіовізуальний твір в Україні та Великобританії і США</w:t>
      </w:r>
    </w:p>
    <w:p w14:paraId="213DD64B" w14:textId="77777777" w:rsidR="00157485" w:rsidRDefault="00851843" w:rsidP="006B4C08">
      <w:pPr>
        <w:shd w:val="clear" w:color="auto" w:fill="FFFFFF"/>
        <w:spacing w:after="0" w:line="360" w:lineRule="auto"/>
        <w:ind w:firstLine="709"/>
        <w:jc w:val="both"/>
        <w:rPr>
          <w:rFonts w:ascii="Times New Roman" w:hAnsi="Times New Roman" w:cs="Times New Roman"/>
          <w:sz w:val="28"/>
          <w:szCs w:val="28"/>
          <w:lang w:val="uk-UA"/>
        </w:rPr>
      </w:pPr>
      <w:r w:rsidRPr="00851843">
        <w:rPr>
          <w:rFonts w:ascii="Times New Roman" w:hAnsi="Times New Roman" w:cs="Times New Roman"/>
          <w:sz w:val="28"/>
          <w:szCs w:val="28"/>
          <w:lang w:val="uk-UA"/>
        </w:rPr>
        <w:t xml:space="preserve">Авторське право у Великій Британії </w:t>
      </w:r>
      <w:r w:rsidR="00157485">
        <w:rPr>
          <w:rFonts w:ascii="Times New Roman" w:hAnsi="Times New Roman" w:cs="Times New Roman"/>
          <w:sz w:val="28"/>
          <w:szCs w:val="28"/>
          <w:lang w:val="uk-UA"/>
        </w:rPr>
        <w:t xml:space="preserve">має давню історію, оскільки країна першою стикнулася з необхідністю регулювати дану сферу через бурхливий розвиток економіки та закріплення демократичних інклюзивних соціальних інститутів. </w:t>
      </w:r>
    </w:p>
    <w:p w14:paraId="5C52BD7B" w14:textId="77777777" w:rsidR="00157485" w:rsidRPr="00157485" w:rsidRDefault="00157485" w:rsidP="006B4C08">
      <w:pPr>
        <w:shd w:val="clear" w:color="auto" w:fill="FFFFFF"/>
        <w:spacing w:after="0" w:line="360" w:lineRule="auto"/>
        <w:ind w:firstLine="709"/>
        <w:jc w:val="both"/>
        <w:rPr>
          <w:rFonts w:ascii="Times New Roman" w:hAnsi="Times New Roman" w:cs="Times New Roman"/>
          <w:sz w:val="28"/>
          <w:szCs w:val="28"/>
          <w:lang w:val="uk-UA"/>
        </w:rPr>
      </w:pPr>
      <w:r w:rsidRPr="00157485">
        <w:rPr>
          <w:rFonts w:ascii="Times New Roman" w:hAnsi="Times New Roman" w:cs="Times New Roman"/>
          <w:sz w:val="28"/>
          <w:szCs w:val="28"/>
          <w:lang w:val="uk-UA"/>
        </w:rPr>
        <w:t>Статут Анни, прийнятий у 1709 році, був першим парламентським актом, спрямованим на захист авторських прав письменників. Він надав авторам право контролювати свої твори протягом 14 років з можливістю продовження ще на 14 років. Знакова справа "Дональдсон проти Бекета" 1774 року роз'яснила, що авторське право на опубліковані твори має обмежений термін дії, визначений законом.</w:t>
      </w:r>
    </w:p>
    <w:p w14:paraId="6D3C0766" w14:textId="77777777" w:rsidR="00157485" w:rsidRPr="00157485" w:rsidRDefault="00157485" w:rsidP="006B4C08">
      <w:pPr>
        <w:shd w:val="clear" w:color="auto" w:fill="FFFFFF"/>
        <w:spacing w:after="0" w:line="360" w:lineRule="auto"/>
        <w:ind w:firstLine="709"/>
        <w:jc w:val="both"/>
        <w:rPr>
          <w:rFonts w:ascii="Times New Roman" w:hAnsi="Times New Roman" w:cs="Times New Roman"/>
          <w:sz w:val="28"/>
          <w:szCs w:val="28"/>
          <w:lang w:val="uk-UA"/>
        </w:rPr>
      </w:pPr>
      <w:r w:rsidRPr="00157485">
        <w:rPr>
          <w:rFonts w:ascii="Times New Roman" w:hAnsi="Times New Roman" w:cs="Times New Roman"/>
          <w:sz w:val="28"/>
          <w:szCs w:val="28"/>
          <w:lang w:val="uk-UA"/>
        </w:rPr>
        <w:t>Закон про авторське право на літературні твори 1842 року розширив права авторів, надавши їм довічні майнові права на їхні твори. Строк дії авторського права становив 42 роки від дати публікації або до кінця життя автора плюс додаткові сім років.</w:t>
      </w:r>
    </w:p>
    <w:p w14:paraId="32F4CD97" w14:textId="77777777" w:rsidR="00157485" w:rsidRPr="00157485" w:rsidRDefault="00157485" w:rsidP="006B4C08">
      <w:pPr>
        <w:shd w:val="clear" w:color="auto" w:fill="FFFFFF"/>
        <w:spacing w:after="0" w:line="360" w:lineRule="auto"/>
        <w:ind w:firstLine="709"/>
        <w:jc w:val="both"/>
        <w:rPr>
          <w:rFonts w:ascii="Times New Roman" w:hAnsi="Times New Roman" w:cs="Times New Roman"/>
          <w:sz w:val="28"/>
          <w:szCs w:val="28"/>
          <w:lang w:val="uk-UA"/>
        </w:rPr>
      </w:pPr>
      <w:r w:rsidRPr="00157485">
        <w:rPr>
          <w:rFonts w:ascii="Times New Roman" w:hAnsi="Times New Roman" w:cs="Times New Roman"/>
          <w:sz w:val="28"/>
          <w:szCs w:val="28"/>
          <w:lang w:val="uk-UA"/>
        </w:rPr>
        <w:t>У 1911 році Закон про авторське право консолідував попередні положення і скасував вимогу про реєстрацію авторських прав. Приблизно через 45 років, у 1956 році, Закон про авторське право включив поправки з Бернської конвенції та Всесвітньої конвенції про авторське право</w:t>
      </w:r>
      <w:r w:rsidR="004574D5">
        <w:rPr>
          <w:rFonts w:ascii="Times New Roman" w:hAnsi="Times New Roman" w:cs="Times New Roman"/>
          <w:sz w:val="28"/>
          <w:szCs w:val="28"/>
          <w:lang w:val="uk-UA"/>
        </w:rPr>
        <w:t xml:space="preserve"> [50, с.2]</w:t>
      </w:r>
      <w:r w:rsidRPr="00157485">
        <w:rPr>
          <w:rFonts w:ascii="Times New Roman" w:hAnsi="Times New Roman" w:cs="Times New Roman"/>
          <w:sz w:val="28"/>
          <w:szCs w:val="28"/>
          <w:lang w:val="uk-UA"/>
        </w:rPr>
        <w:t>.</w:t>
      </w:r>
    </w:p>
    <w:p w14:paraId="747FE54E" w14:textId="77777777" w:rsidR="00157485" w:rsidRPr="00157485" w:rsidRDefault="00157485" w:rsidP="006B4C08">
      <w:pPr>
        <w:shd w:val="clear" w:color="auto" w:fill="FFFFFF"/>
        <w:spacing w:after="0" w:line="360" w:lineRule="auto"/>
        <w:ind w:firstLine="709"/>
        <w:jc w:val="both"/>
        <w:rPr>
          <w:rFonts w:ascii="Times New Roman" w:hAnsi="Times New Roman" w:cs="Times New Roman"/>
          <w:sz w:val="28"/>
          <w:szCs w:val="28"/>
          <w:lang w:val="uk-UA"/>
        </w:rPr>
      </w:pPr>
      <w:r w:rsidRPr="00157485">
        <w:rPr>
          <w:rFonts w:ascii="Times New Roman" w:hAnsi="Times New Roman" w:cs="Times New Roman"/>
          <w:sz w:val="28"/>
          <w:szCs w:val="28"/>
          <w:lang w:val="uk-UA"/>
        </w:rPr>
        <w:t>Нарешті, у 1988 році набув чинності Закон про авторське право, промислові зразки і патенти, що охоплює різні аспекти авторського права, промислових зразків і патентів.</w:t>
      </w:r>
    </w:p>
    <w:p w14:paraId="698CDE2A" w14:textId="06070295" w:rsidR="00F32976" w:rsidRDefault="00851843" w:rsidP="00F32976">
      <w:pPr>
        <w:shd w:val="clear" w:color="auto" w:fill="FFFFFF"/>
        <w:spacing w:after="0" w:line="360" w:lineRule="auto"/>
        <w:ind w:firstLine="709"/>
        <w:jc w:val="both"/>
        <w:rPr>
          <w:rFonts w:ascii="Times New Roman" w:hAnsi="Times New Roman" w:cs="Times New Roman"/>
          <w:sz w:val="28"/>
          <w:szCs w:val="28"/>
          <w:lang w:val="uk-UA"/>
        </w:rPr>
      </w:pPr>
      <w:r w:rsidRPr="00851843">
        <w:rPr>
          <w:rFonts w:ascii="Times New Roman" w:hAnsi="Times New Roman" w:cs="Times New Roman"/>
          <w:sz w:val="28"/>
          <w:szCs w:val="28"/>
          <w:lang w:val="uk-UA"/>
        </w:rPr>
        <w:t xml:space="preserve">Це законодавство забезпечує правову основу для захисту та забезпечення дотримання авторських прав на твори, що охороняються авторським правом. </w:t>
      </w:r>
    </w:p>
    <w:p w14:paraId="1F805E7F" w14:textId="3BC95442" w:rsidR="00851843" w:rsidRPr="00157485" w:rsidRDefault="00F32976" w:rsidP="00F32976">
      <w:pPr>
        <w:shd w:val="clear" w:color="auto" w:fill="FFFFFF"/>
        <w:spacing w:after="0" w:line="360" w:lineRule="auto"/>
        <w:ind w:firstLine="709"/>
        <w:jc w:val="both"/>
        <w:rPr>
          <w:rFonts w:ascii="Times New Roman" w:hAnsi="Times New Roman" w:cs="Times New Roman"/>
          <w:sz w:val="28"/>
          <w:szCs w:val="28"/>
          <w:lang w:val="uk-UA"/>
        </w:rPr>
      </w:pPr>
      <w:r w:rsidRPr="00F32976">
        <w:rPr>
          <w:rFonts w:ascii="Times New Roman" w:hAnsi="Times New Roman" w:cs="Times New Roman"/>
          <w:sz w:val="28"/>
          <w:szCs w:val="28"/>
          <w:lang w:val="uk-UA"/>
        </w:rPr>
        <w:t xml:space="preserve">Захист авторських прав автоматично застосовується до оригінальних творів літератури, мистецтва, музики, драматичних творів, звукозаписів, фільмів і радіопередач у Сполученому Королівстві. Власники авторських прав мають ряд виключних прав, включаючи розповсюдження, публічне </w:t>
      </w:r>
      <w:r w:rsidRPr="00F32976">
        <w:rPr>
          <w:rFonts w:ascii="Times New Roman" w:hAnsi="Times New Roman" w:cs="Times New Roman"/>
          <w:sz w:val="28"/>
          <w:szCs w:val="28"/>
          <w:lang w:val="uk-UA"/>
        </w:rPr>
        <w:lastRenderedPageBreak/>
        <w:t>сповіщення, виконання або показ своїх творів. Технічні терміни будуть пояснені при першому використанні. Структура буде відповідати стандартному академічному формату, включаючи загальновживані заголовки і послідовний стиль цитування. Мова буде офіційною та об'єктивною, з використанням нейтральної і точної лексики та уникненням емоційних або декоративних виразів. Граматична правильність має бути забезпечена. Тривалість захисту авторських прав залежить від типу твору. Для літературних, музичних і художніх творів він триває протягом життя автора плюс 70 років після його смерті. Певні види творів, такі як звукозаписи або передачі, можуть мати інший термін дії. На додаток до економічних прав, авторське право також визнає моральні права, які захищають неекономічні інтереси, такі як право автора бути ідентифікованим і заперечувати проти принизливого ставлення до його твору. За певних винятків і обмежень, закон дозволяє використання захищених авторським правом матеріалів для конкретних цілей, таких як наукові дослідження, приватне вивчення та критичний аналіз, зокрема, без попередньої згоди власника авторського права. У Великій Британії ліцензійні організації та організації колективного управління несуть основну відповідальність за нагляд і надання дозволів на використання творів для власників авторських прав. Законодавство визначає заходи за порушення авторських прав і пропонує рішення та правові заходи для власників авторських прав у випадках, коли їхні твори використовуються або експлуатуються без дозволу</w:t>
      </w:r>
      <w:r>
        <w:rPr>
          <w:rFonts w:ascii="Times New Roman" w:hAnsi="Times New Roman" w:cs="Times New Roman"/>
          <w:sz w:val="28"/>
          <w:szCs w:val="28"/>
          <w:lang w:val="uk-UA"/>
        </w:rPr>
        <w:t xml:space="preserve"> </w:t>
      </w:r>
      <w:r w:rsidR="004574D5">
        <w:rPr>
          <w:rFonts w:ascii="Times New Roman" w:hAnsi="Times New Roman" w:cs="Times New Roman"/>
          <w:sz w:val="28"/>
          <w:szCs w:val="28"/>
          <w:lang w:val="uk-UA"/>
        </w:rPr>
        <w:t>[49]</w:t>
      </w:r>
      <w:r w:rsidR="00851843" w:rsidRPr="00157485">
        <w:rPr>
          <w:rFonts w:ascii="Times New Roman" w:hAnsi="Times New Roman" w:cs="Times New Roman"/>
          <w:sz w:val="28"/>
          <w:szCs w:val="28"/>
          <w:lang w:val="uk-UA"/>
        </w:rPr>
        <w:t>.</w:t>
      </w:r>
    </w:p>
    <w:p w14:paraId="1AB60129" w14:textId="77777777" w:rsidR="00851843" w:rsidRPr="006B4C08" w:rsidRDefault="00851843" w:rsidP="006B4C08">
      <w:pPr>
        <w:shd w:val="clear" w:color="auto" w:fill="FFFFFF"/>
        <w:spacing w:after="0" w:line="360" w:lineRule="auto"/>
        <w:ind w:firstLine="709"/>
        <w:jc w:val="both"/>
        <w:rPr>
          <w:rFonts w:ascii="Times New Roman" w:hAnsi="Times New Roman" w:cs="Times New Roman"/>
          <w:sz w:val="28"/>
          <w:szCs w:val="28"/>
          <w:lang w:val="uk-UA"/>
        </w:rPr>
      </w:pPr>
      <w:r w:rsidRPr="00851843">
        <w:rPr>
          <w:rFonts w:ascii="Times New Roman" w:hAnsi="Times New Roman" w:cs="Times New Roman"/>
          <w:sz w:val="28"/>
          <w:szCs w:val="28"/>
          <w:lang w:val="uk-UA"/>
        </w:rPr>
        <w:t>Важливо зазначити, що на британське законодавство про авторське право також впливають міжнародні угоди та директ</w:t>
      </w:r>
      <w:r w:rsidR="00157485">
        <w:rPr>
          <w:rFonts w:ascii="Times New Roman" w:hAnsi="Times New Roman" w:cs="Times New Roman"/>
          <w:sz w:val="28"/>
          <w:szCs w:val="28"/>
          <w:lang w:val="uk-UA"/>
        </w:rPr>
        <w:t xml:space="preserve">иви, такі як Бернська конвенція. </w:t>
      </w:r>
      <w:r w:rsidR="00157485" w:rsidRPr="006B4C08">
        <w:rPr>
          <w:rFonts w:ascii="Times New Roman" w:hAnsi="Times New Roman" w:cs="Times New Roman"/>
          <w:sz w:val="28"/>
          <w:szCs w:val="28"/>
          <w:lang w:val="uk-UA"/>
        </w:rPr>
        <w:t>До виходу країни з ЄС у Великобританії діяли директиви ЄС в сфері авторського права.</w:t>
      </w:r>
    </w:p>
    <w:p w14:paraId="2ED5B874" w14:textId="77777777" w:rsidR="00196279" w:rsidRDefault="00FD324D" w:rsidP="006B4C0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 xml:space="preserve">Авторське право в США регулюється в першу чергу Законом США про авторське право, який є федеральним законом, що регулює захист і дотримання авторських прав </w:t>
      </w:r>
      <w:r w:rsidR="004574D5" w:rsidRPr="004574D5">
        <w:rPr>
          <w:rFonts w:ascii="Times New Roman" w:hAnsi="Times New Roman" w:cs="Times New Roman"/>
          <w:sz w:val="28"/>
          <w:szCs w:val="28"/>
        </w:rPr>
        <w:t>[</w:t>
      </w:r>
      <w:r w:rsidR="004574D5">
        <w:rPr>
          <w:rFonts w:ascii="Times New Roman" w:hAnsi="Times New Roman" w:cs="Times New Roman"/>
          <w:sz w:val="28"/>
          <w:szCs w:val="28"/>
          <w:lang w:val="uk-UA"/>
        </w:rPr>
        <w:t>51]</w:t>
      </w:r>
      <w:r w:rsidRPr="006B4C08">
        <w:rPr>
          <w:rFonts w:ascii="Times New Roman" w:hAnsi="Times New Roman" w:cs="Times New Roman"/>
          <w:sz w:val="28"/>
          <w:szCs w:val="28"/>
          <w:lang w:val="uk-UA"/>
        </w:rPr>
        <w:t xml:space="preserve">. </w:t>
      </w:r>
    </w:p>
    <w:p w14:paraId="53573F43" w14:textId="27096789" w:rsidR="00FD324D" w:rsidRDefault="00BA4276" w:rsidP="006B4C08">
      <w:pPr>
        <w:shd w:val="clear" w:color="auto" w:fill="FFFFFF"/>
        <w:spacing w:after="0" w:line="360" w:lineRule="auto"/>
        <w:ind w:firstLine="709"/>
        <w:jc w:val="both"/>
        <w:rPr>
          <w:rFonts w:ascii="Times New Roman" w:hAnsi="Times New Roman" w:cs="Times New Roman"/>
          <w:sz w:val="28"/>
          <w:lang w:val="uk-UA"/>
        </w:rPr>
      </w:pPr>
      <w:r w:rsidRPr="006B4C08">
        <w:rPr>
          <w:rFonts w:ascii="Times New Roman" w:hAnsi="Times New Roman" w:cs="Times New Roman"/>
          <w:sz w:val="28"/>
          <w:lang w:val="uk-UA"/>
        </w:rPr>
        <w:lastRenderedPageBreak/>
        <w:t>У США суб'єктами права на аудіовізуальний твір є, зокрема, продюсер, режисер, сценарист, композитор [24].</w:t>
      </w:r>
    </w:p>
    <w:p w14:paraId="65D3CA75" w14:textId="4679ADB0" w:rsidR="00196279" w:rsidRPr="00196279" w:rsidRDefault="00196279" w:rsidP="00196279">
      <w:pPr>
        <w:shd w:val="clear" w:color="auto" w:fill="FFFFFF"/>
        <w:spacing w:after="0" w:line="360" w:lineRule="auto"/>
        <w:ind w:firstLine="709"/>
        <w:jc w:val="both"/>
        <w:rPr>
          <w:rFonts w:ascii="Times New Roman" w:hAnsi="Times New Roman" w:cs="Times New Roman"/>
          <w:sz w:val="28"/>
          <w:szCs w:val="28"/>
          <w:lang w:val="uk-UA"/>
        </w:rPr>
      </w:pPr>
      <w:r w:rsidRPr="00196279">
        <w:rPr>
          <w:rFonts w:ascii="Times New Roman" w:hAnsi="Times New Roman" w:cs="Times New Roman"/>
          <w:sz w:val="28"/>
          <w:szCs w:val="28"/>
          <w:lang w:val="uk-UA"/>
        </w:rPr>
        <w:t>У Сполучених Штатах авторське право на фільм може належати продюсеру або продакшн-компанії. Закон про авторське право, промислові зразки і патенти та Повідомлення про реєстрацію фільмів забезпечують захист продюсерів, визнаючи їх власниками авторських прав на аудіовізуальні твори, що відрізняється від континентального підходу</w:t>
      </w:r>
      <w:r>
        <w:rPr>
          <w:rFonts w:ascii="Times New Roman" w:hAnsi="Times New Roman" w:cs="Times New Roman"/>
          <w:sz w:val="28"/>
          <w:szCs w:val="28"/>
          <w:lang w:val="uk-UA"/>
        </w:rPr>
        <w:t xml:space="preserve"> </w:t>
      </w:r>
      <w:r w:rsidRPr="006B4C08">
        <w:rPr>
          <w:rFonts w:ascii="Times New Roman" w:hAnsi="Times New Roman" w:cs="Times New Roman"/>
          <w:sz w:val="28"/>
          <w:lang w:val="uk-UA"/>
        </w:rPr>
        <w:t>[</w:t>
      </w:r>
      <w:r>
        <w:rPr>
          <w:rFonts w:ascii="Times New Roman" w:hAnsi="Times New Roman" w:cs="Times New Roman"/>
          <w:sz w:val="28"/>
          <w:lang w:val="uk-UA"/>
        </w:rPr>
        <w:t>69, с. 224</w:t>
      </w:r>
      <w:r w:rsidRPr="006B4C08">
        <w:rPr>
          <w:rFonts w:ascii="Times New Roman" w:hAnsi="Times New Roman" w:cs="Times New Roman"/>
          <w:sz w:val="28"/>
          <w:lang w:val="uk-UA"/>
        </w:rPr>
        <w:t>]</w:t>
      </w:r>
      <w:r w:rsidRPr="00196279">
        <w:rPr>
          <w:rFonts w:ascii="Times New Roman" w:hAnsi="Times New Roman" w:cs="Times New Roman"/>
          <w:sz w:val="28"/>
          <w:szCs w:val="28"/>
          <w:lang w:val="uk-UA"/>
        </w:rPr>
        <w:t>.</w:t>
      </w:r>
    </w:p>
    <w:p w14:paraId="7FB617A2" w14:textId="77777777" w:rsidR="00196279" w:rsidRPr="00196279" w:rsidRDefault="00196279" w:rsidP="00196279">
      <w:pPr>
        <w:shd w:val="clear" w:color="auto" w:fill="FFFFFF"/>
        <w:spacing w:after="0" w:line="360" w:lineRule="auto"/>
        <w:ind w:firstLine="709"/>
        <w:jc w:val="both"/>
        <w:rPr>
          <w:rFonts w:ascii="Times New Roman" w:hAnsi="Times New Roman" w:cs="Times New Roman"/>
          <w:sz w:val="28"/>
          <w:szCs w:val="28"/>
          <w:lang w:val="uk-UA"/>
        </w:rPr>
      </w:pPr>
      <w:r w:rsidRPr="00196279">
        <w:rPr>
          <w:rFonts w:ascii="Times New Roman" w:hAnsi="Times New Roman" w:cs="Times New Roman"/>
          <w:sz w:val="28"/>
          <w:szCs w:val="28"/>
          <w:lang w:val="uk-UA"/>
        </w:rPr>
        <w:t>У контексті кіновиробництва відносини між різними членами знімальної групи, такими як режисер і освітлювачі, та продюсером регулюються трудовим законодавством. Що стосується передачі авторських прав продюсеру або продюсерській компанії, то жоден з учасників творчого процесу, включаючи режисера, композитора і сценариста, не має морального права бути визнаним автором або мати будь-яку участь у подальшому використанні або комерціалізації завершеного твору.</w:t>
      </w:r>
    </w:p>
    <w:p w14:paraId="0F2F39F5" w14:textId="47D6246A" w:rsidR="003F47AA" w:rsidRDefault="00196279" w:rsidP="003F47AA">
      <w:pPr>
        <w:shd w:val="clear" w:color="auto" w:fill="FFFFFF"/>
        <w:spacing w:after="0" w:line="360" w:lineRule="auto"/>
        <w:ind w:firstLine="709"/>
        <w:jc w:val="both"/>
        <w:rPr>
          <w:rFonts w:ascii="Times New Roman" w:hAnsi="Times New Roman" w:cs="Times New Roman"/>
          <w:sz w:val="28"/>
          <w:szCs w:val="28"/>
          <w:lang w:val="uk-UA"/>
        </w:rPr>
      </w:pPr>
      <w:r w:rsidRPr="00196279">
        <w:rPr>
          <w:rFonts w:ascii="Times New Roman" w:hAnsi="Times New Roman" w:cs="Times New Roman"/>
          <w:sz w:val="28"/>
          <w:szCs w:val="28"/>
          <w:lang w:val="uk-UA"/>
        </w:rPr>
        <w:t>Це, однак, не виключає можливості передбачити в продюсерському договорі певний відсоток від прогнозованих касових зборів як складову винагороди.</w:t>
      </w:r>
    </w:p>
    <w:p w14:paraId="33FFCCFD" w14:textId="6360EC1E" w:rsidR="003F47AA" w:rsidRDefault="003F47AA" w:rsidP="003F47AA">
      <w:pPr>
        <w:shd w:val="clear" w:color="auto" w:fill="FFFFFF"/>
        <w:spacing w:after="0" w:line="360" w:lineRule="auto"/>
        <w:ind w:firstLine="709"/>
        <w:jc w:val="both"/>
        <w:rPr>
          <w:rFonts w:ascii="Times New Roman" w:hAnsi="Times New Roman" w:cs="Times New Roman"/>
          <w:sz w:val="28"/>
          <w:szCs w:val="28"/>
          <w:lang w:val="uk-UA"/>
        </w:rPr>
      </w:pPr>
      <w:r w:rsidRPr="003F47AA">
        <w:rPr>
          <w:rFonts w:ascii="Times New Roman" w:hAnsi="Times New Roman" w:cs="Times New Roman"/>
          <w:sz w:val="28"/>
          <w:szCs w:val="28"/>
          <w:lang w:val="uk-UA"/>
        </w:rPr>
        <w:t>У творчій сфері аудіовізуального мистецтва співавторство неможливе через відсутність спільної однорідної творчої праці всіх учасників створення однорідного твору. На думку М.Ю. Остапчука, для виникнення співавторства необхідна однорідність творчого процесу, яка в аудіовізуальному мистецтві відсутня. При створенні аудіовізуального твору учасниками створюються різнорідні твори та інші творчі результати, які хоча і органічно входять в єдиний об'єкт авторського права, але є самостійними творами різних видів мистецтва. Така форма співпраці між творцями визнається колективною творчістю, а твір, створений у результаті такої співпраці, набуває статусу колективного твору</w:t>
      </w:r>
      <w:r>
        <w:rPr>
          <w:rFonts w:ascii="Times New Roman" w:hAnsi="Times New Roman" w:cs="Times New Roman"/>
          <w:sz w:val="28"/>
          <w:szCs w:val="28"/>
          <w:lang w:val="uk-UA"/>
        </w:rPr>
        <w:t xml:space="preserve"> </w:t>
      </w:r>
      <w:r w:rsidRPr="006B4C08">
        <w:rPr>
          <w:rFonts w:ascii="Times New Roman" w:hAnsi="Times New Roman" w:cs="Times New Roman"/>
          <w:sz w:val="28"/>
          <w:lang w:val="uk-UA"/>
        </w:rPr>
        <w:t>[</w:t>
      </w:r>
      <w:r>
        <w:rPr>
          <w:rFonts w:ascii="Times New Roman" w:hAnsi="Times New Roman" w:cs="Times New Roman"/>
          <w:sz w:val="28"/>
          <w:lang w:val="uk-UA"/>
        </w:rPr>
        <w:t>70, с. 2</w:t>
      </w:r>
      <w:r w:rsidR="007D44E6">
        <w:rPr>
          <w:rFonts w:ascii="Times New Roman" w:hAnsi="Times New Roman" w:cs="Times New Roman"/>
          <w:sz w:val="28"/>
          <w:lang w:val="uk-UA"/>
        </w:rPr>
        <w:t>65</w:t>
      </w:r>
      <w:r w:rsidRPr="006B4C08">
        <w:rPr>
          <w:rFonts w:ascii="Times New Roman" w:hAnsi="Times New Roman" w:cs="Times New Roman"/>
          <w:sz w:val="28"/>
          <w:lang w:val="uk-UA"/>
        </w:rPr>
        <w:t>]</w:t>
      </w:r>
      <w:r w:rsidRPr="00196279">
        <w:rPr>
          <w:rFonts w:ascii="Times New Roman" w:hAnsi="Times New Roman" w:cs="Times New Roman"/>
          <w:sz w:val="28"/>
          <w:szCs w:val="28"/>
          <w:lang w:val="uk-UA"/>
        </w:rPr>
        <w:t>.</w:t>
      </w:r>
    </w:p>
    <w:p w14:paraId="31451582" w14:textId="7ECDD6D7" w:rsidR="007D44E6" w:rsidRPr="00196279" w:rsidRDefault="007D44E6" w:rsidP="003F47AA">
      <w:pPr>
        <w:shd w:val="clear" w:color="auto" w:fill="FFFFFF"/>
        <w:spacing w:after="0" w:line="360" w:lineRule="auto"/>
        <w:ind w:firstLine="709"/>
        <w:jc w:val="both"/>
        <w:rPr>
          <w:rFonts w:ascii="Times New Roman" w:hAnsi="Times New Roman" w:cs="Times New Roman"/>
          <w:sz w:val="28"/>
          <w:szCs w:val="28"/>
          <w:lang w:val="uk-UA"/>
        </w:rPr>
      </w:pPr>
      <w:r w:rsidRPr="007D44E6">
        <w:rPr>
          <w:rFonts w:ascii="Times New Roman" w:hAnsi="Times New Roman" w:cs="Times New Roman"/>
          <w:sz w:val="28"/>
          <w:szCs w:val="28"/>
          <w:lang w:val="uk-UA"/>
        </w:rPr>
        <w:t xml:space="preserve">Хоча в українському законодавстві немає визначення колективного твору, він широко визнаний у багатьох країнах. Колективні твори </w:t>
      </w:r>
      <w:r w:rsidRPr="007D44E6">
        <w:rPr>
          <w:rFonts w:ascii="Times New Roman" w:hAnsi="Times New Roman" w:cs="Times New Roman"/>
          <w:sz w:val="28"/>
          <w:szCs w:val="28"/>
          <w:lang w:val="uk-UA"/>
        </w:rPr>
        <w:lastRenderedPageBreak/>
        <w:t>відрізняються від творів, створених у співавторстві, і становлять окрему категорію. Наприклад, згідно зі статтею 101 Розділу 17 Кодексу США про авторське право, колективні твори - це твори, в яких незалежні частини об'єднані в єдине ціле. Французький закон про авторське право визначає спільний твір як твір, створений кількома особами, де кожен внесок не може бути самостійним. Це визначення перегукується із законодавством кількох європейських країн</w:t>
      </w:r>
      <w:r>
        <w:rPr>
          <w:rFonts w:ascii="Times New Roman" w:hAnsi="Times New Roman" w:cs="Times New Roman"/>
          <w:sz w:val="28"/>
          <w:szCs w:val="28"/>
          <w:lang w:val="uk-UA"/>
        </w:rPr>
        <w:t xml:space="preserve"> </w:t>
      </w:r>
      <w:r w:rsidRPr="006B4C08">
        <w:rPr>
          <w:rFonts w:ascii="Times New Roman" w:hAnsi="Times New Roman" w:cs="Times New Roman"/>
          <w:sz w:val="28"/>
          <w:lang w:val="uk-UA"/>
        </w:rPr>
        <w:t>[</w:t>
      </w:r>
      <w:r>
        <w:rPr>
          <w:rFonts w:ascii="Times New Roman" w:hAnsi="Times New Roman" w:cs="Times New Roman"/>
          <w:sz w:val="28"/>
          <w:lang w:val="uk-UA"/>
        </w:rPr>
        <w:t>70, с. 265</w:t>
      </w:r>
      <w:r w:rsidRPr="006B4C08">
        <w:rPr>
          <w:rFonts w:ascii="Times New Roman" w:hAnsi="Times New Roman" w:cs="Times New Roman"/>
          <w:sz w:val="28"/>
          <w:lang w:val="uk-UA"/>
        </w:rPr>
        <w:t>]</w:t>
      </w:r>
      <w:r w:rsidRPr="00196279">
        <w:rPr>
          <w:rFonts w:ascii="Times New Roman" w:hAnsi="Times New Roman" w:cs="Times New Roman"/>
          <w:sz w:val="28"/>
          <w:szCs w:val="28"/>
          <w:lang w:val="uk-UA"/>
        </w:rPr>
        <w:t>.</w:t>
      </w:r>
    </w:p>
    <w:p w14:paraId="5522BE1D" w14:textId="77777777" w:rsidR="00157485" w:rsidRPr="006B4C08" w:rsidRDefault="00BA4276" w:rsidP="006B4C0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У Великобританії а</w:t>
      </w:r>
      <w:r w:rsidR="00A74C84" w:rsidRPr="006B4C08">
        <w:rPr>
          <w:rFonts w:ascii="Times New Roman" w:hAnsi="Times New Roman" w:cs="Times New Roman"/>
          <w:sz w:val="28"/>
          <w:szCs w:val="28"/>
          <w:lang w:val="uk-UA"/>
        </w:rPr>
        <w:t>вт</w:t>
      </w:r>
      <w:r w:rsidR="004574D5">
        <w:rPr>
          <w:rFonts w:ascii="Times New Roman" w:hAnsi="Times New Roman" w:cs="Times New Roman"/>
          <w:sz w:val="28"/>
          <w:szCs w:val="28"/>
          <w:lang w:val="uk-UA"/>
        </w:rPr>
        <w:t>ором є особа, яка створює твір [49, ст.9]</w:t>
      </w:r>
      <w:r w:rsidR="00A74C84" w:rsidRPr="006B4C08">
        <w:rPr>
          <w:rFonts w:ascii="Times New Roman" w:hAnsi="Times New Roman" w:cs="Times New Roman"/>
          <w:sz w:val="28"/>
          <w:szCs w:val="28"/>
          <w:lang w:val="uk-UA"/>
        </w:rPr>
        <w:t xml:space="preserve">. </w:t>
      </w:r>
      <w:r w:rsidR="00A74C84" w:rsidRPr="006B4C08">
        <w:rPr>
          <w:rFonts w:ascii="Times New Roman" w:hAnsi="Times New Roman" w:cs="Times New Roman"/>
          <w:sz w:val="28"/>
          <w:szCs w:val="28"/>
        </w:rPr>
        <w:t>Суб</w:t>
      </w:r>
      <w:r w:rsidR="00A74C84" w:rsidRPr="006B4C08">
        <w:rPr>
          <w:rFonts w:ascii="Times New Roman" w:hAnsi="Times New Roman" w:cs="Times New Roman"/>
          <w:sz w:val="28"/>
          <w:szCs w:val="28"/>
          <w:lang w:val="uk-UA"/>
        </w:rPr>
        <w:t>’єктами авторського права в сфері аудіовізуальних творів згідно Закону про авторське право, промислові зразки і патенти є продюсер і головний режисер.</w:t>
      </w:r>
    </w:p>
    <w:p w14:paraId="30E43108" w14:textId="77777777" w:rsidR="00BA4276" w:rsidRDefault="00BD3B6D" w:rsidP="006B4C0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 xml:space="preserve">Водночас, в </w:t>
      </w:r>
      <w:r w:rsidR="00BA4276" w:rsidRPr="006B4C08">
        <w:rPr>
          <w:rFonts w:ascii="Times New Roman" w:hAnsi="Times New Roman" w:cs="Times New Roman"/>
          <w:sz w:val="28"/>
          <w:szCs w:val="28"/>
          <w:lang w:val="uk-UA"/>
        </w:rPr>
        <w:t>Україні автором аудіовізуального твору є: а) режисер-постановник; б) автор сценарію</w:t>
      </w:r>
      <w:r w:rsidR="00BA4276">
        <w:rPr>
          <w:rFonts w:ascii="Times New Roman" w:hAnsi="Times New Roman" w:cs="Times New Roman"/>
          <w:sz w:val="28"/>
          <w:szCs w:val="28"/>
          <w:lang w:val="uk-UA"/>
        </w:rPr>
        <w:t xml:space="preserve"> та/або текстів, діалогів; </w:t>
      </w:r>
      <w:r w:rsidR="00BA4276" w:rsidRPr="00E607BB">
        <w:rPr>
          <w:rFonts w:ascii="Times New Roman" w:hAnsi="Times New Roman" w:cs="Times New Roman"/>
          <w:sz w:val="28"/>
          <w:szCs w:val="28"/>
          <w:lang w:val="uk-UA"/>
        </w:rPr>
        <w:t xml:space="preserve">в) </w:t>
      </w:r>
      <w:r w:rsidR="00BA4276">
        <w:rPr>
          <w:rFonts w:ascii="Times New Roman" w:hAnsi="Times New Roman" w:cs="Times New Roman"/>
          <w:sz w:val="28"/>
          <w:szCs w:val="28"/>
          <w:lang w:val="uk-UA"/>
        </w:rPr>
        <w:t>а</w:t>
      </w:r>
      <w:r w:rsidR="00BA4276" w:rsidRPr="00E607BB">
        <w:rPr>
          <w:rFonts w:ascii="Times New Roman" w:hAnsi="Times New Roman" w:cs="Times New Roman"/>
          <w:sz w:val="28"/>
          <w:szCs w:val="28"/>
          <w:lang w:val="uk-UA"/>
        </w:rPr>
        <w:t>втор музики, спеціально створеної для аудіовізуального твору</w:t>
      </w:r>
      <w:r w:rsidR="00BA4276">
        <w:rPr>
          <w:rFonts w:ascii="Times New Roman" w:hAnsi="Times New Roman" w:cs="Times New Roman"/>
          <w:sz w:val="28"/>
          <w:szCs w:val="28"/>
          <w:lang w:val="uk-UA"/>
        </w:rPr>
        <w:t>; г) х</w:t>
      </w:r>
      <w:r w:rsidR="00BA4276" w:rsidRPr="00E607BB">
        <w:rPr>
          <w:rFonts w:ascii="Times New Roman" w:hAnsi="Times New Roman" w:cs="Times New Roman"/>
          <w:sz w:val="28"/>
          <w:szCs w:val="28"/>
          <w:lang w:val="uk-UA"/>
        </w:rPr>
        <w:t>удожник-постановник</w:t>
      </w:r>
      <w:r w:rsidR="00BA4276">
        <w:rPr>
          <w:rFonts w:ascii="Times New Roman" w:hAnsi="Times New Roman" w:cs="Times New Roman"/>
          <w:sz w:val="28"/>
          <w:szCs w:val="28"/>
          <w:lang w:val="uk-UA"/>
        </w:rPr>
        <w:t xml:space="preserve">; </w:t>
      </w:r>
      <w:r w:rsidR="00BA4276" w:rsidRPr="00E607BB">
        <w:rPr>
          <w:rFonts w:ascii="Times New Roman" w:hAnsi="Times New Roman" w:cs="Times New Roman"/>
          <w:sz w:val="28"/>
          <w:szCs w:val="28"/>
          <w:lang w:val="uk-UA"/>
        </w:rPr>
        <w:t xml:space="preserve">д) </w:t>
      </w:r>
      <w:r w:rsidR="00BA4276">
        <w:rPr>
          <w:rFonts w:ascii="Times New Roman" w:hAnsi="Times New Roman" w:cs="Times New Roman"/>
          <w:sz w:val="28"/>
          <w:szCs w:val="28"/>
          <w:lang w:val="uk-UA"/>
        </w:rPr>
        <w:t>о</w:t>
      </w:r>
      <w:r w:rsidR="00BA4276" w:rsidRPr="00E607BB">
        <w:rPr>
          <w:rFonts w:ascii="Times New Roman" w:hAnsi="Times New Roman" w:cs="Times New Roman"/>
          <w:sz w:val="28"/>
          <w:szCs w:val="28"/>
          <w:lang w:val="uk-UA"/>
        </w:rPr>
        <w:t>ператор-постановник</w:t>
      </w:r>
      <w:r w:rsidR="004574D5">
        <w:rPr>
          <w:rFonts w:ascii="Times New Roman" w:hAnsi="Times New Roman" w:cs="Times New Roman"/>
          <w:sz w:val="28"/>
          <w:szCs w:val="28"/>
          <w:lang w:val="uk-UA"/>
        </w:rPr>
        <w:t xml:space="preserve"> [</w:t>
      </w:r>
      <w:r w:rsidR="00BA4276">
        <w:rPr>
          <w:rFonts w:ascii="Times New Roman" w:hAnsi="Times New Roman" w:cs="Times New Roman"/>
          <w:sz w:val="28"/>
          <w:szCs w:val="28"/>
          <w:lang w:val="uk-UA"/>
        </w:rPr>
        <w:t>1, ч.</w:t>
      </w:r>
      <w:r w:rsidR="004574D5">
        <w:rPr>
          <w:rFonts w:ascii="Times New Roman" w:hAnsi="Times New Roman" w:cs="Times New Roman"/>
          <w:sz w:val="28"/>
          <w:szCs w:val="28"/>
          <w:lang w:val="uk-UA"/>
        </w:rPr>
        <w:t>1 ст.16]</w:t>
      </w:r>
      <w:r w:rsidR="00BA4276" w:rsidRPr="00E607BB">
        <w:rPr>
          <w:rFonts w:ascii="Times New Roman" w:hAnsi="Times New Roman" w:cs="Times New Roman"/>
          <w:sz w:val="28"/>
          <w:szCs w:val="28"/>
          <w:lang w:val="uk-UA"/>
        </w:rPr>
        <w:t>.</w:t>
      </w:r>
    </w:p>
    <w:p w14:paraId="4F46571B" w14:textId="77777777" w:rsidR="00F32976" w:rsidRPr="00F32976" w:rsidRDefault="00F32976" w:rsidP="00F32976">
      <w:pPr>
        <w:shd w:val="clear" w:color="auto" w:fill="FFFFFF"/>
        <w:spacing w:after="0" w:line="360" w:lineRule="auto"/>
        <w:ind w:firstLine="709"/>
        <w:jc w:val="both"/>
        <w:rPr>
          <w:rFonts w:ascii="Times New Roman" w:hAnsi="Times New Roman" w:cs="Times New Roman"/>
          <w:sz w:val="28"/>
          <w:szCs w:val="28"/>
          <w:lang w:val="uk-UA"/>
        </w:rPr>
      </w:pPr>
      <w:r w:rsidRPr="00F32976">
        <w:rPr>
          <w:rFonts w:ascii="Times New Roman" w:hAnsi="Times New Roman" w:cs="Times New Roman"/>
          <w:sz w:val="28"/>
          <w:szCs w:val="28"/>
          <w:lang w:val="uk-UA"/>
        </w:rPr>
        <w:t>Порівняння законів про авторське право на аудіовізуальні твори в США, Великій Британії та Україні виявляє значні розбіжності. У США авторське право надається продюсеру, режисеру, сценаристу та композитору, тоді як у Великій Британії - продюсеру та оператору-постановнику. І навпаки, в Україні авторське право поширюється на режисера, сценариста, художника-постановника та оператора-постановника. У США визнається ширший спектр професій, включаючи письменників і композиторів, тоді як у Великій Британії більше уваги приділяється ролям продюсера і режисера-постановника, а в Україні - додатковим ролям, таким як художник-постановник і оператор-постановник.</w:t>
      </w:r>
    </w:p>
    <w:p w14:paraId="0ADE2DE6" w14:textId="77777777" w:rsidR="00F32976" w:rsidRPr="00F32976" w:rsidRDefault="00F32976" w:rsidP="00F32976">
      <w:pPr>
        <w:shd w:val="clear" w:color="auto" w:fill="FFFFFF"/>
        <w:spacing w:after="0" w:line="360" w:lineRule="auto"/>
        <w:ind w:firstLine="709"/>
        <w:jc w:val="both"/>
        <w:rPr>
          <w:rFonts w:ascii="Times New Roman" w:hAnsi="Times New Roman" w:cs="Times New Roman"/>
          <w:sz w:val="28"/>
          <w:szCs w:val="28"/>
          <w:lang w:val="uk-UA"/>
        </w:rPr>
      </w:pPr>
      <w:r w:rsidRPr="00F32976">
        <w:rPr>
          <w:rFonts w:ascii="Times New Roman" w:hAnsi="Times New Roman" w:cs="Times New Roman"/>
          <w:sz w:val="28"/>
          <w:szCs w:val="28"/>
          <w:lang w:val="uk-UA"/>
        </w:rPr>
        <w:t>Кожна з цих країн визнає режисера власником авторських прав на аудіовізуальні твори, підкреслюючи його творчий внесок і контроль над художніми елементами виробництва. Як в Україні, так і в США, сценаристи та композитори музики визнаються власниками авторських прав, що підкреслює їхню важливу роль у створенні аудіовізуальних творів.</w:t>
      </w:r>
    </w:p>
    <w:p w14:paraId="1E56D76B" w14:textId="77777777" w:rsidR="00F32976" w:rsidRPr="00F32976" w:rsidRDefault="00F32976" w:rsidP="00F32976">
      <w:pPr>
        <w:shd w:val="clear" w:color="auto" w:fill="FFFFFF"/>
        <w:spacing w:after="0" w:line="360" w:lineRule="auto"/>
        <w:ind w:firstLine="709"/>
        <w:jc w:val="both"/>
        <w:rPr>
          <w:rFonts w:ascii="Times New Roman" w:hAnsi="Times New Roman" w:cs="Times New Roman"/>
          <w:sz w:val="28"/>
          <w:szCs w:val="28"/>
          <w:lang w:val="uk-UA"/>
        </w:rPr>
      </w:pPr>
      <w:r w:rsidRPr="00F32976">
        <w:rPr>
          <w:rFonts w:ascii="Times New Roman" w:hAnsi="Times New Roman" w:cs="Times New Roman"/>
          <w:sz w:val="28"/>
          <w:szCs w:val="28"/>
          <w:lang w:val="uk-UA"/>
        </w:rPr>
        <w:lastRenderedPageBreak/>
        <w:t>Що стосується законодавчої бази, то в США діє Закон про авторське право, а у Великій Британії авторське право регулюється Законом про авторське право, промислові зразки та патенти. В Україні закони про авторське право, промислові зразки і патенти визначають норми, що регулюють авторське право і суміжні права.</w:t>
      </w:r>
    </w:p>
    <w:p w14:paraId="73EB6A91" w14:textId="77777777" w:rsidR="00F32976" w:rsidRDefault="00F32976" w:rsidP="00F32976">
      <w:pPr>
        <w:shd w:val="clear" w:color="auto" w:fill="FFFFFF"/>
        <w:spacing w:after="0" w:line="360" w:lineRule="auto"/>
        <w:ind w:firstLine="709"/>
        <w:jc w:val="both"/>
        <w:rPr>
          <w:rFonts w:ascii="Times New Roman" w:hAnsi="Times New Roman" w:cs="Times New Roman"/>
          <w:sz w:val="28"/>
          <w:szCs w:val="28"/>
          <w:lang w:val="uk-UA"/>
        </w:rPr>
      </w:pPr>
      <w:r w:rsidRPr="00F32976">
        <w:rPr>
          <w:rFonts w:ascii="Times New Roman" w:hAnsi="Times New Roman" w:cs="Times New Roman"/>
          <w:sz w:val="28"/>
          <w:szCs w:val="28"/>
          <w:lang w:val="uk-UA"/>
        </w:rPr>
        <w:t>Незважаючи на відмінності у визнанні конкретних ролей, усі три країни визнають важливість захисту творчої участі людей в індустрії аудіовізуального виробництва.</w:t>
      </w:r>
    </w:p>
    <w:p w14:paraId="79CF1AC5" w14:textId="7B89E38C" w:rsidR="00BD3B6D" w:rsidRDefault="00BD3B6D" w:rsidP="00F32976">
      <w:pPr>
        <w:shd w:val="clear" w:color="auto" w:fill="FFFFFF"/>
        <w:spacing w:after="0" w:line="360" w:lineRule="auto"/>
        <w:ind w:firstLine="709"/>
        <w:jc w:val="both"/>
        <w:rPr>
          <w:rFonts w:ascii="Times New Roman" w:hAnsi="Times New Roman" w:cs="Times New Roman"/>
          <w:sz w:val="28"/>
          <w:szCs w:val="28"/>
          <w:lang w:val="uk-UA"/>
        </w:rPr>
      </w:pPr>
      <w:r w:rsidRPr="00BD3B6D">
        <w:rPr>
          <w:rFonts w:ascii="Times New Roman" w:hAnsi="Times New Roman" w:cs="Times New Roman"/>
          <w:sz w:val="28"/>
          <w:szCs w:val="28"/>
          <w:lang w:val="uk-UA"/>
        </w:rPr>
        <w:t>Ці відмінності та подібності відображають різну правову базу, галузеву практику та культурні погляди на авторство і творчий внесок в аудіовізуальні твори у Сполучених Штатах, Великій Британії та Україні.</w:t>
      </w:r>
    </w:p>
    <w:p w14:paraId="1942F7EC" w14:textId="77777777" w:rsidR="00C04E9F" w:rsidRPr="00C04E9F" w:rsidRDefault="00BD3B6D" w:rsidP="00C04E9F">
      <w:pPr>
        <w:shd w:val="clear" w:color="auto" w:fill="FFFFFF"/>
        <w:spacing w:after="0" w:line="360" w:lineRule="auto"/>
        <w:ind w:firstLine="709"/>
        <w:jc w:val="both"/>
        <w:rPr>
          <w:rFonts w:ascii="Times New Roman" w:hAnsi="Times New Roman" w:cs="Times New Roman"/>
          <w:sz w:val="28"/>
          <w:szCs w:val="28"/>
          <w:lang w:val="uk-UA"/>
        </w:rPr>
      </w:pPr>
      <w:r w:rsidRPr="00BD3B6D">
        <w:rPr>
          <w:rFonts w:ascii="Times New Roman" w:hAnsi="Times New Roman" w:cs="Times New Roman"/>
          <w:sz w:val="28"/>
          <w:szCs w:val="28"/>
          <w:lang w:val="uk-UA"/>
        </w:rPr>
        <w:t xml:space="preserve">Авторське право </w:t>
      </w:r>
      <w:r>
        <w:rPr>
          <w:rFonts w:ascii="Times New Roman" w:hAnsi="Times New Roman" w:cs="Times New Roman"/>
          <w:sz w:val="28"/>
          <w:szCs w:val="28"/>
          <w:lang w:val="uk-UA"/>
        </w:rPr>
        <w:t xml:space="preserve">в США </w:t>
      </w:r>
      <w:r w:rsidRPr="00BD3B6D">
        <w:rPr>
          <w:rFonts w:ascii="Times New Roman" w:hAnsi="Times New Roman" w:cs="Times New Roman"/>
          <w:sz w:val="28"/>
          <w:szCs w:val="28"/>
          <w:lang w:val="uk-UA"/>
        </w:rPr>
        <w:t>діє протягом сімдесяти років після смерті автора до кінця календарного року. Це правило називається LIFE-PLUS-SEVENTY (життя плюс сімдесят). Після закінчення терміну дії авторських прав твір стає суспільним надбанням. Він більше не захищений авторським правом і може використовуватися вільно, без отримання дозволу або компенсації від власника авторських прав</w:t>
      </w:r>
      <w:r w:rsidR="004574D5">
        <w:rPr>
          <w:rFonts w:ascii="Times New Roman" w:hAnsi="Times New Roman" w:cs="Times New Roman"/>
          <w:sz w:val="28"/>
          <w:szCs w:val="28"/>
          <w:lang w:val="uk-UA"/>
        </w:rPr>
        <w:t xml:space="preserve"> [52]</w:t>
      </w:r>
      <w:r>
        <w:rPr>
          <w:rFonts w:ascii="Times New Roman" w:hAnsi="Times New Roman" w:cs="Times New Roman"/>
          <w:sz w:val="28"/>
          <w:szCs w:val="28"/>
          <w:lang w:val="uk-UA"/>
        </w:rPr>
        <w:t xml:space="preserve">. </w:t>
      </w:r>
      <w:r w:rsidR="00C04E9F">
        <w:rPr>
          <w:rFonts w:ascii="Times New Roman" w:hAnsi="Times New Roman" w:cs="Times New Roman"/>
          <w:sz w:val="28"/>
          <w:szCs w:val="28"/>
          <w:lang w:val="uk-UA"/>
        </w:rPr>
        <w:t>У Великобританії с</w:t>
      </w:r>
      <w:r w:rsidR="00C04E9F" w:rsidRPr="00C04E9F">
        <w:rPr>
          <w:rFonts w:ascii="Times New Roman" w:hAnsi="Times New Roman" w:cs="Times New Roman"/>
          <w:sz w:val="28"/>
          <w:szCs w:val="28"/>
          <w:lang w:val="uk-UA"/>
        </w:rPr>
        <w:t xml:space="preserve">трок </w:t>
      </w:r>
      <w:r w:rsidR="00C04E9F">
        <w:rPr>
          <w:rFonts w:ascii="Times New Roman" w:hAnsi="Times New Roman" w:cs="Times New Roman"/>
          <w:sz w:val="28"/>
          <w:szCs w:val="28"/>
          <w:lang w:val="uk-UA"/>
        </w:rPr>
        <w:t xml:space="preserve">дії авторського права на фільми </w:t>
      </w:r>
      <w:r w:rsidR="00C04E9F" w:rsidRPr="00C04E9F">
        <w:rPr>
          <w:rFonts w:ascii="Times New Roman" w:hAnsi="Times New Roman" w:cs="Times New Roman"/>
          <w:sz w:val="28"/>
          <w:szCs w:val="28"/>
          <w:lang w:val="uk-UA"/>
        </w:rPr>
        <w:t>втрачає чинність по закінченні 70-річного періоду від кінця календарного року, в якому настає смерть останньої з наступних осіб</w:t>
      </w:r>
    </w:p>
    <w:p w14:paraId="392DD20E" w14:textId="77777777" w:rsidR="00C04E9F" w:rsidRPr="00C04E9F" w:rsidRDefault="00C04E9F" w:rsidP="00C04E9F">
      <w:pPr>
        <w:shd w:val="clear" w:color="auto" w:fill="FFFFFF"/>
        <w:spacing w:after="0" w:line="360" w:lineRule="auto"/>
        <w:ind w:firstLine="709"/>
        <w:jc w:val="both"/>
        <w:rPr>
          <w:rFonts w:ascii="Times New Roman" w:hAnsi="Times New Roman" w:cs="Times New Roman"/>
          <w:sz w:val="28"/>
          <w:szCs w:val="28"/>
          <w:lang w:val="uk-UA"/>
        </w:rPr>
      </w:pPr>
      <w:r w:rsidRPr="00C04E9F">
        <w:rPr>
          <w:rFonts w:ascii="Times New Roman" w:hAnsi="Times New Roman" w:cs="Times New Roman"/>
          <w:sz w:val="28"/>
          <w:szCs w:val="28"/>
          <w:lang w:val="uk-UA"/>
        </w:rPr>
        <w:t>(a) головного режисера</w:t>
      </w:r>
    </w:p>
    <w:p w14:paraId="2DE03B34" w14:textId="77777777" w:rsidR="00C04E9F" w:rsidRPr="00C04E9F" w:rsidRDefault="00C04E9F" w:rsidP="00C04E9F">
      <w:pPr>
        <w:shd w:val="clear" w:color="auto" w:fill="FFFFFF"/>
        <w:spacing w:after="0" w:line="360" w:lineRule="auto"/>
        <w:ind w:firstLine="709"/>
        <w:jc w:val="both"/>
        <w:rPr>
          <w:rFonts w:ascii="Times New Roman" w:hAnsi="Times New Roman" w:cs="Times New Roman"/>
          <w:sz w:val="28"/>
          <w:szCs w:val="28"/>
          <w:lang w:val="uk-UA"/>
        </w:rPr>
      </w:pPr>
      <w:r w:rsidRPr="00C04E9F">
        <w:rPr>
          <w:rFonts w:ascii="Times New Roman" w:hAnsi="Times New Roman" w:cs="Times New Roman"/>
          <w:sz w:val="28"/>
          <w:szCs w:val="28"/>
          <w:lang w:val="uk-UA"/>
        </w:rPr>
        <w:t>(b) автора сценарію,</w:t>
      </w:r>
    </w:p>
    <w:p w14:paraId="0E4C04BF" w14:textId="77777777" w:rsidR="00C04E9F" w:rsidRPr="00C04E9F" w:rsidRDefault="00C04E9F" w:rsidP="00C04E9F">
      <w:pPr>
        <w:shd w:val="clear" w:color="auto" w:fill="FFFFFF"/>
        <w:spacing w:after="0" w:line="360" w:lineRule="auto"/>
        <w:ind w:firstLine="709"/>
        <w:jc w:val="both"/>
        <w:rPr>
          <w:rFonts w:ascii="Times New Roman" w:hAnsi="Times New Roman" w:cs="Times New Roman"/>
          <w:sz w:val="28"/>
          <w:szCs w:val="28"/>
          <w:lang w:val="uk-UA"/>
        </w:rPr>
      </w:pPr>
      <w:r w:rsidRPr="00C04E9F">
        <w:rPr>
          <w:rFonts w:ascii="Times New Roman" w:hAnsi="Times New Roman" w:cs="Times New Roman"/>
          <w:sz w:val="28"/>
          <w:szCs w:val="28"/>
          <w:lang w:val="uk-UA"/>
        </w:rPr>
        <w:t>(c) автора діалогу, або</w:t>
      </w:r>
    </w:p>
    <w:p w14:paraId="155ED879" w14:textId="77777777" w:rsidR="00C04E9F" w:rsidRPr="00C04E9F" w:rsidRDefault="00C04E9F" w:rsidP="00C04E9F">
      <w:pPr>
        <w:shd w:val="clear" w:color="auto" w:fill="FFFFFF"/>
        <w:spacing w:after="0" w:line="360" w:lineRule="auto"/>
        <w:ind w:firstLine="709"/>
        <w:jc w:val="both"/>
        <w:rPr>
          <w:rFonts w:ascii="Times New Roman" w:hAnsi="Times New Roman" w:cs="Times New Roman"/>
          <w:sz w:val="28"/>
          <w:szCs w:val="28"/>
          <w:lang w:val="uk-UA"/>
        </w:rPr>
      </w:pPr>
      <w:r w:rsidRPr="00C04E9F">
        <w:rPr>
          <w:rFonts w:ascii="Times New Roman" w:hAnsi="Times New Roman" w:cs="Times New Roman"/>
          <w:sz w:val="28"/>
          <w:szCs w:val="28"/>
          <w:lang w:val="uk-UA"/>
        </w:rPr>
        <w:t>(d)композитор музики, спеціально створеної для фільму і використаної у фільмі; за умови дотримання наступних положень.</w:t>
      </w:r>
    </w:p>
    <w:p w14:paraId="72A35F90" w14:textId="77777777" w:rsidR="00BD3B6D" w:rsidRDefault="00C04E9F" w:rsidP="00C04E9F">
      <w:pPr>
        <w:shd w:val="clear" w:color="auto" w:fill="FFFFFF"/>
        <w:spacing w:after="0" w:line="360" w:lineRule="auto"/>
        <w:ind w:firstLine="709"/>
        <w:jc w:val="both"/>
        <w:rPr>
          <w:rFonts w:ascii="Times New Roman" w:hAnsi="Times New Roman" w:cs="Times New Roman"/>
          <w:sz w:val="28"/>
          <w:szCs w:val="28"/>
          <w:lang w:val="uk-UA"/>
        </w:rPr>
      </w:pPr>
      <w:r w:rsidRPr="00C04E9F">
        <w:rPr>
          <w:rFonts w:ascii="Times New Roman" w:hAnsi="Times New Roman" w:cs="Times New Roman"/>
          <w:sz w:val="28"/>
          <w:szCs w:val="28"/>
          <w:lang w:val="uk-UA"/>
        </w:rPr>
        <w:t>Якщо особа однієї або декількох о</w:t>
      </w:r>
      <w:r>
        <w:rPr>
          <w:rFonts w:ascii="Times New Roman" w:hAnsi="Times New Roman" w:cs="Times New Roman"/>
          <w:sz w:val="28"/>
          <w:szCs w:val="28"/>
          <w:lang w:val="uk-UA"/>
        </w:rPr>
        <w:t>сіб, зазначених у підпунктах a</w:t>
      </w:r>
      <w:r w:rsidRPr="00C04E9F">
        <w:rPr>
          <w:rFonts w:ascii="Times New Roman" w:hAnsi="Times New Roman" w:cs="Times New Roman"/>
          <w:sz w:val="28"/>
          <w:szCs w:val="28"/>
          <w:lang w:val="uk-UA"/>
        </w:rPr>
        <w:t>-</w:t>
      </w:r>
      <w:r>
        <w:rPr>
          <w:rFonts w:ascii="Times New Roman" w:hAnsi="Times New Roman" w:cs="Times New Roman"/>
          <w:sz w:val="28"/>
          <w:szCs w:val="28"/>
          <w:lang w:val="uk-UA"/>
        </w:rPr>
        <w:t>d</w:t>
      </w:r>
      <w:r w:rsidRPr="00C04E9F">
        <w:rPr>
          <w:rFonts w:ascii="Times New Roman" w:hAnsi="Times New Roman" w:cs="Times New Roman"/>
          <w:sz w:val="28"/>
          <w:szCs w:val="28"/>
          <w:lang w:val="uk-UA"/>
        </w:rPr>
        <w:t>, відома, а особа однієї або декількох інших осіб невідома, посилання в цьому підпункті на смерть останньої з них, яка померла, тлумачиться як посилання на смерть останнього, чия особа відома</w:t>
      </w:r>
      <w:r w:rsidR="004574D5">
        <w:rPr>
          <w:rFonts w:ascii="Times New Roman" w:hAnsi="Times New Roman" w:cs="Times New Roman"/>
          <w:sz w:val="28"/>
          <w:szCs w:val="28"/>
          <w:lang w:val="uk-UA"/>
        </w:rPr>
        <w:t xml:space="preserve"> [</w:t>
      </w:r>
      <w:r>
        <w:rPr>
          <w:rFonts w:ascii="Times New Roman" w:hAnsi="Times New Roman" w:cs="Times New Roman"/>
          <w:sz w:val="28"/>
          <w:szCs w:val="28"/>
          <w:lang w:val="uk-UA"/>
        </w:rPr>
        <w:t>49, ст.13</w:t>
      </w:r>
      <w:r w:rsidRPr="00C04E9F">
        <w:rPr>
          <w:rFonts w:ascii="Times New Roman" w:hAnsi="Times New Roman" w:cs="Times New Roman"/>
          <w:sz w:val="28"/>
          <w:szCs w:val="28"/>
          <w:lang w:val="uk-UA"/>
        </w:rPr>
        <w:t>b</w:t>
      </w:r>
      <w:r w:rsidR="004574D5">
        <w:rPr>
          <w:rFonts w:ascii="Times New Roman" w:hAnsi="Times New Roman" w:cs="Times New Roman"/>
          <w:sz w:val="28"/>
          <w:szCs w:val="28"/>
          <w:lang w:val="uk-UA"/>
        </w:rPr>
        <w:t>]</w:t>
      </w:r>
      <w:r w:rsidRPr="00C04E9F">
        <w:rPr>
          <w:rFonts w:ascii="Times New Roman" w:hAnsi="Times New Roman" w:cs="Times New Roman"/>
          <w:sz w:val="28"/>
          <w:szCs w:val="28"/>
          <w:lang w:val="uk-UA"/>
        </w:rPr>
        <w:t>.</w:t>
      </w:r>
      <w:r w:rsidR="00E7359C">
        <w:rPr>
          <w:rFonts w:ascii="Times New Roman" w:hAnsi="Times New Roman" w:cs="Times New Roman"/>
          <w:sz w:val="28"/>
          <w:szCs w:val="28"/>
          <w:lang w:val="uk-UA"/>
        </w:rPr>
        <w:t xml:space="preserve"> Той же самий строк і в українськ</w:t>
      </w:r>
      <w:r w:rsidR="004574D5">
        <w:rPr>
          <w:rFonts w:ascii="Times New Roman" w:hAnsi="Times New Roman" w:cs="Times New Roman"/>
          <w:sz w:val="28"/>
          <w:szCs w:val="28"/>
          <w:lang w:val="uk-UA"/>
        </w:rPr>
        <w:t>ому законодавстві [1, ч.2 ст.31]</w:t>
      </w:r>
      <w:r w:rsidR="00E7359C">
        <w:rPr>
          <w:rFonts w:ascii="Times New Roman" w:hAnsi="Times New Roman" w:cs="Times New Roman"/>
          <w:sz w:val="28"/>
          <w:szCs w:val="28"/>
          <w:lang w:val="uk-UA"/>
        </w:rPr>
        <w:t>.</w:t>
      </w:r>
    </w:p>
    <w:p w14:paraId="2A070CAA" w14:textId="77777777" w:rsidR="00F32976" w:rsidRDefault="003671DF" w:rsidP="00F32976">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lastRenderedPageBreak/>
        <w:t xml:space="preserve">В США авторське право на фільми захищає різні категорії творів, включаючи літературні, художні, музичні, драматичні і аудіовізуальні твори. </w:t>
      </w:r>
      <w:r w:rsidR="00F32976" w:rsidRPr="00F32976">
        <w:rPr>
          <w:rFonts w:ascii="Times New Roman" w:hAnsi="Times New Roman" w:cs="Times New Roman"/>
          <w:sz w:val="28"/>
          <w:szCs w:val="28"/>
          <w:lang w:val="uk-UA"/>
        </w:rPr>
        <w:t>Авторське право в американському кінематографі регулюється різними аспектами, які захищають творчість учасників кінопроцесу. Коли сценарист створює оригінальний сценарій, він отримує авторське право на свою роботу, що дозволяє йому контролювати її використання та отримувати вигоду від її експлуатації. Так само автори діалогів і текстів у фільмі також користуються авторським правом на свої творіння. При написанні музики до фільму композитор отримує авторське право на свої твори, що дозволяє йому контролювати використання музики у фільмі та будь-яке подальше застосування. Хоча режисер не завжди сприймається як основний автор фільму з міркувань авторського права, він може суттєво впливати на цю сферу, особливо якщо його творчий внесок і стиль впливають на кінцевий продукт. Продюсери можуть мати свої особливі авторські права, особливо якщо вони зробили вирішальний творчий внесок у зміст фільму.</w:t>
      </w:r>
    </w:p>
    <w:p w14:paraId="550F3FF2" w14:textId="138680C7" w:rsidR="003671DF" w:rsidRPr="003671DF" w:rsidRDefault="003671DF" w:rsidP="00F32976">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Один із реальних прикладів авторського права на саундтреки може бути пов'язаний із фільмом "The Dark Knight" (Темний лицар) режисера Крістофера Нолана, який вийшов у 2008 році. Саундтрек до цього фільму був складений Гансом Цімером, німецьким композитором, який спеціалізується на створенні музики для кіно.</w:t>
      </w:r>
    </w:p>
    <w:p w14:paraId="4515094C" w14:textId="77777777" w:rsidR="003671DF" w:rsidRPr="003671DF" w:rsidRDefault="003671DF" w:rsidP="003671DF">
      <w:pPr>
        <w:shd w:val="clear" w:color="auto" w:fill="FFFFFF"/>
        <w:spacing w:after="0" w:line="360" w:lineRule="auto"/>
        <w:ind w:firstLine="708"/>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Ганс Цімер створив оригінальну музику для "The Dark Knight", включаючи знаменитий саундтрек під назвою "Why So Serious?". Його композиції дуже вдало вписалися в атмосферу фільму та стали важливою частиною його успіху.</w:t>
      </w:r>
    </w:p>
    <w:p w14:paraId="53126F0B" w14:textId="77777777" w:rsidR="003671DF" w:rsidRPr="003671DF" w:rsidRDefault="003671DF" w:rsidP="003671DF">
      <w:pPr>
        <w:shd w:val="clear" w:color="auto" w:fill="FFFFFF"/>
        <w:spacing w:after="0" w:line="360" w:lineRule="auto"/>
        <w:ind w:firstLine="708"/>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У цьому випадку Ганс Цімер отримав авторське право на свої музичні композиції, яке дає йому ексклюзивні права на копіювання, розповсюдження та використання цих музичних творів. Це також означає, що будь-яке використання або відтворення цих композицій без дозволу Ганса Цімера може порушити його авторські права.</w:t>
      </w:r>
    </w:p>
    <w:p w14:paraId="053AC8F3" w14:textId="77777777" w:rsidR="003671DF" w:rsidRPr="003671DF" w:rsidRDefault="003671DF" w:rsidP="003671DF">
      <w:pPr>
        <w:shd w:val="clear" w:color="auto" w:fill="FFFFFF"/>
        <w:spacing w:after="0" w:line="360" w:lineRule="auto"/>
        <w:ind w:firstLine="708"/>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lastRenderedPageBreak/>
        <w:t>Музичні композиції з фільмів часто підпадають під авторське право, і композитори мають право контролювати їх використання та отримувати вигоди від їхньої експлуатації через різні канали, такі як продаж альбомів, використання в рекламі чи випуск на публічних заходах.</w:t>
      </w:r>
    </w:p>
    <w:p w14:paraId="3B3BBE7C"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Зауважте, що в багатьох випадках у фільмовій індустрії різні сторони (сценаристи, режисери, композитори тощо) можуть укладати угоди про розподіл авторських прав та вигод від творчого процесу, і ці угоди можуть впливати на те, хто вважається основним автором фільму в контексті авторського права.</w:t>
      </w:r>
    </w:p>
    <w:p w14:paraId="7E077B54"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Розглянемо приклад авторства режисера в контексті голлівудського кінематографу. Один із визначних прикладів - фільм "Шоу Трумана" (1998), режисера Пітера Віра. У цьому фільмі Вір виконав не лише роль режисера, але і співавтора сценарію разом з Ендрю Ніккі. Він вніс значний творчий внесок у створення унікальної концепції та реалізацію історії про чоловіка, який стає головною фігурою реаліті-шоу, що транслюється весь час його життя.</w:t>
      </w:r>
    </w:p>
    <w:p w14:paraId="00132F05" w14:textId="77777777" w:rsidR="003671DF" w:rsidRP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Ще одним прикладом може слугувати фільм Квентіна Тарантіно "</w:t>
      </w:r>
      <w:r>
        <w:rPr>
          <w:rFonts w:ascii="Times New Roman" w:hAnsi="Times New Roman" w:cs="Times New Roman"/>
          <w:sz w:val="28"/>
          <w:szCs w:val="28"/>
          <w:lang w:val="uk-UA"/>
        </w:rPr>
        <w:t>Кримінальне Чтиво</w:t>
      </w:r>
      <w:r w:rsidRPr="003671DF">
        <w:rPr>
          <w:rFonts w:ascii="Times New Roman" w:hAnsi="Times New Roman" w:cs="Times New Roman"/>
          <w:sz w:val="28"/>
          <w:szCs w:val="28"/>
          <w:lang w:val="uk-UA"/>
        </w:rPr>
        <w:t>" (1994). Тарантіно, як режисер і сценарист, створив цей фільм у своєрідному стилі, який включає нелінійну структуру сюжету, діалоги влучного гумору та використання музики для створення атмосфери. Його творчий підхід та вплив на кінематографію роблять його автором своїх творів.</w:t>
      </w:r>
    </w:p>
    <w:p w14:paraId="7AFF7CB3" w14:textId="77777777" w:rsidR="003671DF" w:rsidRDefault="003671DF" w:rsidP="003671DF">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Ці приклади демонструють, як режисер може впливати на творчий процес та створювати унікальні шедеври кінематографу через свій творчий контроль і власний художній підхід.</w:t>
      </w:r>
    </w:p>
    <w:p w14:paraId="365FCD79" w14:textId="77777777" w:rsidR="00BD3B6D" w:rsidRDefault="00E7359C" w:rsidP="00BD3B6D">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також порівняти правовий статус автора у законодавствах України, Великобританії та США. </w:t>
      </w:r>
    </w:p>
    <w:p w14:paraId="145A788C" w14:textId="77777777" w:rsidR="00E7359C" w:rsidRDefault="00E7359C" w:rsidP="00692AE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Особистими немайновими права</w:t>
      </w:r>
      <w:r w:rsidR="00692AE4">
        <w:rPr>
          <w:rFonts w:ascii="Times New Roman" w:hAnsi="Times New Roman" w:cs="Times New Roman"/>
          <w:sz w:val="28"/>
          <w:szCs w:val="28"/>
          <w:lang w:val="uk-UA"/>
        </w:rPr>
        <w:t>ми</w:t>
      </w:r>
      <w:r>
        <w:rPr>
          <w:rFonts w:ascii="Times New Roman" w:hAnsi="Times New Roman" w:cs="Times New Roman"/>
          <w:sz w:val="28"/>
          <w:szCs w:val="28"/>
          <w:lang w:val="uk-UA"/>
        </w:rPr>
        <w:t xml:space="preserve"> в Великобританії є п</w:t>
      </w:r>
      <w:r w:rsidRPr="00E7359C">
        <w:rPr>
          <w:rFonts w:ascii="Times New Roman" w:hAnsi="Times New Roman" w:cs="Times New Roman"/>
          <w:sz w:val="28"/>
          <w:szCs w:val="28"/>
          <w:lang w:val="uk-UA"/>
        </w:rPr>
        <w:t>раво бути іденти</w:t>
      </w:r>
      <w:r>
        <w:rPr>
          <w:rFonts w:ascii="Times New Roman" w:hAnsi="Times New Roman" w:cs="Times New Roman"/>
          <w:sz w:val="28"/>
          <w:szCs w:val="28"/>
          <w:lang w:val="uk-UA"/>
        </w:rPr>
        <w:t>фікованим як автор або режисер, в</w:t>
      </w:r>
      <w:r w:rsidRPr="00E7359C">
        <w:rPr>
          <w:rFonts w:ascii="Times New Roman" w:hAnsi="Times New Roman" w:cs="Times New Roman"/>
          <w:sz w:val="28"/>
          <w:szCs w:val="28"/>
          <w:lang w:val="uk-UA"/>
        </w:rPr>
        <w:t>имо</w:t>
      </w:r>
      <w:r>
        <w:rPr>
          <w:rFonts w:ascii="Times New Roman" w:hAnsi="Times New Roman" w:cs="Times New Roman"/>
          <w:sz w:val="28"/>
          <w:szCs w:val="28"/>
          <w:lang w:val="uk-UA"/>
        </w:rPr>
        <w:t xml:space="preserve">га про відстоювання цього права (проте є винятки, коли особа не може відстоювати дане право у творі, яке </w:t>
      </w:r>
      <w:r>
        <w:rPr>
          <w:rFonts w:ascii="Times New Roman" w:hAnsi="Times New Roman" w:cs="Times New Roman"/>
          <w:sz w:val="28"/>
          <w:szCs w:val="28"/>
          <w:lang w:val="uk-UA"/>
        </w:rPr>
        <w:lastRenderedPageBreak/>
        <w:t xml:space="preserve">створено </w:t>
      </w:r>
      <w:r w:rsidR="00692AE4">
        <w:rPr>
          <w:rFonts w:ascii="Times New Roman" w:hAnsi="Times New Roman" w:cs="Times New Roman"/>
          <w:sz w:val="28"/>
          <w:szCs w:val="28"/>
          <w:lang w:val="uk-UA"/>
        </w:rPr>
        <w:t>в комп’ютері або за допомогою комп’ютера, та ін.), п</w:t>
      </w:r>
      <w:r w:rsidR="00692AE4" w:rsidRPr="00692AE4">
        <w:rPr>
          <w:rFonts w:ascii="Times New Roman" w:hAnsi="Times New Roman" w:cs="Times New Roman"/>
          <w:sz w:val="28"/>
          <w:szCs w:val="28"/>
          <w:lang w:val="uk-UA"/>
        </w:rPr>
        <w:t>раво заперечувати проти принизливого ставлення до твору</w:t>
      </w:r>
      <w:r w:rsidR="00692AE4">
        <w:rPr>
          <w:rFonts w:ascii="Times New Roman" w:hAnsi="Times New Roman" w:cs="Times New Roman"/>
          <w:sz w:val="28"/>
          <w:szCs w:val="28"/>
          <w:lang w:val="uk-UA"/>
        </w:rPr>
        <w:t xml:space="preserve"> (а</w:t>
      </w:r>
      <w:r w:rsidR="00692AE4" w:rsidRPr="00692AE4">
        <w:rPr>
          <w:rFonts w:ascii="Times New Roman" w:hAnsi="Times New Roman" w:cs="Times New Roman"/>
          <w:sz w:val="28"/>
          <w:szCs w:val="28"/>
          <w:lang w:val="uk-UA"/>
        </w:rPr>
        <w:t>втор літературного, драматичного, музичного або художнього твору, що охороняється авторським правом, і режисер фільму, що охороняється авторським правом, має право за обставин, зазначених у цьому розділі, не допускати, щоб його твір був підданий принизлив</w:t>
      </w:r>
      <w:r w:rsidR="00692AE4">
        <w:rPr>
          <w:rFonts w:ascii="Times New Roman" w:hAnsi="Times New Roman" w:cs="Times New Roman"/>
          <w:sz w:val="28"/>
          <w:szCs w:val="28"/>
          <w:lang w:val="uk-UA"/>
        </w:rPr>
        <w:t xml:space="preserve">ому ставленню. (2)Для цілей цього розділу </w:t>
      </w:r>
      <w:r w:rsidR="00692AE4" w:rsidRPr="00692AE4">
        <w:rPr>
          <w:rFonts w:ascii="Times New Roman" w:hAnsi="Times New Roman" w:cs="Times New Roman"/>
          <w:sz w:val="28"/>
          <w:szCs w:val="28"/>
          <w:lang w:val="uk-UA"/>
        </w:rPr>
        <w:t>(b)поводження з твором є принизливим, якщо воно призводить до викривлення або спотворення твору або іншим чином завдає шкоди честі чи репутації автора або режисера; і в наступних положеннях цього розділу посилання на принизливе поводження з твором повинні тлумачитися відповідно</w:t>
      </w:r>
      <w:r w:rsidR="008766A0">
        <w:rPr>
          <w:rFonts w:ascii="Times New Roman" w:hAnsi="Times New Roman" w:cs="Times New Roman"/>
          <w:sz w:val="28"/>
          <w:szCs w:val="28"/>
          <w:lang w:val="uk-UA"/>
        </w:rPr>
        <w:t>) [</w:t>
      </w:r>
      <w:r w:rsidR="00692AE4">
        <w:rPr>
          <w:rFonts w:ascii="Times New Roman" w:hAnsi="Times New Roman" w:cs="Times New Roman"/>
          <w:sz w:val="28"/>
          <w:szCs w:val="28"/>
          <w:lang w:val="uk-UA"/>
        </w:rPr>
        <w:t xml:space="preserve">49, </w:t>
      </w:r>
      <w:r w:rsidR="00692AE4" w:rsidRPr="00692AE4">
        <w:rPr>
          <w:rFonts w:ascii="Times New Roman" w:hAnsi="Times New Roman" w:cs="Times New Roman"/>
          <w:sz w:val="28"/>
          <w:szCs w:val="28"/>
          <w:lang w:val="uk-UA"/>
        </w:rPr>
        <w:t>Розділ IV Особисті немайнові права</w:t>
      </w:r>
      <w:r w:rsidR="008766A0">
        <w:rPr>
          <w:rFonts w:ascii="Times New Roman" w:hAnsi="Times New Roman" w:cs="Times New Roman"/>
          <w:sz w:val="28"/>
          <w:szCs w:val="28"/>
          <w:lang w:val="uk-UA"/>
        </w:rPr>
        <w:t>]</w:t>
      </w:r>
      <w:r w:rsidR="00692AE4">
        <w:rPr>
          <w:rFonts w:ascii="Times New Roman" w:hAnsi="Times New Roman" w:cs="Times New Roman"/>
          <w:sz w:val="28"/>
          <w:szCs w:val="28"/>
          <w:lang w:val="uk-UA"/>
        </w:rPr>
        <w:t>.</w:t>
      </w:r>
    </w:p>
    <w:p w14:paraId="6DCF4150" w14:textId="77777777" w:rsidR="00692AE4" w:rsidRPr="00692AE4" w:rsidRDefault="00692AE4" w:rsidP="00692AE4">
      <w:pPr>
        <w:shd w:val="clear" w:color="auto" w:fill="FFFFFF"/>
        <w:spacing w:after="0" w:line="360" w:lineRule="auto"/>
        <w:ind w:firstLine="709"/>
        <w:jc w:val="both"/>
        <w:rPr>
          <w:rFonts w:ascii="Times New Roman" w:hAnsi="Times New Roman" w:cs="Times New Roman"/>
          <w:sz w:val="28"/>
          <w:szCs w:val="28"/>
          <w:lang w:val="uk-UA"/>
        </w:rPr>
      </w:pPr>
      <w:r w:rsidRPr="00692AE4">
        <w:rPr>
          <w:rFonts w:ascii="Times New Roman" w:hAnsi="Times New Roman" w:cs="Times New Roman"/>
          <w:sz w:val="28"/>
          <w:szCs w:val="28"/>
          <w:lang w:val="uk-UA"/>
        </w:rPr>
        <w:t>У Сполучених Штатах особисті немайнові права автора зазвичай називають моральними правами. На відміну від деяких інших країн, Сполучені Штати не мають спеціального законодавства, яке б надавало авторам всеосяжні особисті немайнові права. Натомість Закон про авторське право США зосереджується на економічних правах авторів, які є виключними правами на відтворення, розповсюдження, показ, виконання та створення похідних творів на основі їхніх творів, захищених авторським правом</w:t>
      </w:r>
      <w:r w:rsidR="008766A0">
        <w:rPr>
          <w:rFonts w:ascii="Times New Roman" w:hAnsi="Times New Roman" w:cs="Times New Roman"/>
          <w:sz w:val="28"/>
          <w:szCs w:val="28"/>
          <w:lang w:val="uk-UA"/>
        </w:rPr>
        <w:t xml:space="preserve"> [53]</w:t>
      </w:r>
      <w:r w:rsidRPr="00692AE4">
        <w:rPr>
          <w:rFonts w:ascii="Times New Roman" w:hAnsi="Times New Roman" w:cs="Times New Roman"/>
          <w:sz w:val="28"/>
          <w:szCs w:val="28"/>
          <w:lang w:val="uk-UA"/>
        </w:rPr>
        <w:t>.</w:t>
      </w:r>
    </w:p>
    <w:p w14:paraId="43098B94" w14:textId="77777777" w:rsidR="00692AE4" w:rsidRPr="00692AE4" w:rsidRDefault="00692AE4" w:rsidP="00692AE4">
      <w:pPr>
        <w:shd w:val="clear" w:color="auto" w:fill="FFFFFF"/>
        <w:spacing w:after="0" w:line="360" w:lineRule="auto"/>
        <w:ind w:firstLine="709"/>
        <w:jc w:val="both"/>
        <w:rPr>
          <w:rFonts w:ascii="Times New Roman" w:hAnsi="Times New Roman" w:cs="Times New Roman"/>
          <w:sz w:val="28"/>
          <w:szCs w:val="28"/>
          <w:lang w:val="uk-UA"/>
        </w:rPr>
      </w:pPr>
      <w:r w:rsidRPr="00692AE4">
        <w:rPr>
          <w:rFonts w:ascii="Times New Roman" w:hAnsi="Times New Roman" w:cs="Times New Roman"/>
          <w:sz w:val="28"/>
          <w:szCs w:val="28"/>
          <w:lang w:val="uk-UA"/>
        </w:rPr>
        <w:t>Однак важливо зазначити, що за певних обставин Сполучені Штати визнають деякі обмежені моральні права. Ці права, як правило, мають договірний або звичаєвий характер і можуть змінюватися залежно від домовленостей між авторами та іншими сторонами, що беруть участь у створенні та використанні їхніх творів. Наприклад, автори можуть домовлятися про права на атрибуцію, які дозволяють їм бути ідентифікованими як творці своїх творів. Крім того, автори можуть мати право запобігати використанню їхніх імен у зв'язку з творами, яких вони не створювали, або запобігати спотворенню чи перекрученню їхніх творів, що може зашкодити їхній репутації.</w:t>
      </w:r>
    </w:p>
    <w:p w14:paraId="603C8DCC" w14:textId="77777777" w:rsidR="00692AE4" w:rsidRDefault="00766DE9" w:rsidP="00692AE4">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692AE4" w:rsidRPr="00692AE4">
        <w:rPr>
          <w:rFonts w:ascii="Times New Roman" w:hAnsi="Times New Roman" w:cs="Times New Roman"/>
          <w:sz w:val="28"/>
          <w:szCs w:val="28"/>
          <w:lang w:val="uk-UA"/>
        </w:rPr>
        <w:t>ажливо розуміти, що концепція особистих немайнових прав у Сполучених Штатах не є такою сильною, як у деяких інших юрисдикціях. Американська правова система робить більший акцент на економічних правах авторів, надаючи їм виключний контроль над комерційною експлуатацією їхніх творів. Тому автори в США часто покладаються на контрактні угоди, галузеву практику та звичаєві норми для захисту та дотримання своїх особистих немайнових прав.</w:t>
      </w:r>
    </w:p>
    <w:p w14:paraId="0E18AD92" w14:textId="77777777" w:rsidR="003671DF" w:rsidRDefault="003671DF" w:rsidP="00692AE4">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 xml:space="preserve">Проблема відсутності сильної концепції особистих немайнових прав у Сполучених Штатах </w:t>
      </w:r>
      <w:r>
        <w:rPr>
          <w:rFonts w:ascii="Times New Roman" w:hAnsi="Times New Roman" w:cs="Times New Roman"/>
          <w:sz w:val="28"/>
          <w:szCs w:val="28"/>
          <w:lang w:val="uk-UA"/>
        </w:rPr>
        <w:t>можливо пояснити</w:t>
      </w:r>
      <w:r w:rsidRPr="003671DF">
        <w:rPr>
          <w:rFonts w:ascii="Times New Roman" w:hAnsi="Times New Roman" w:cs="Times New Roman"/>
          <w:sz w:val="28"/>
          <w:szCs w:val="28"/>
          <w:lang w:val="uk-UA"/>
        </w:rPr>
        <w:t xml:space="preserve"> кількома причинами. По-перше, американська правова система ставить акцент на захисті економічних прав авторів, забезпечуючи їм виключний контроль над комерційною експлуатацією творів. Це відбивається в преференціях економічних вигід для творців. По-друге, використання контрактних угод дозволяє авторам визначати умови використання своїх творів, що часто зводить багато правових питань до економічних аспектів. По-третє, галузеві практики та звичаї можуть визначати підходи до правового захисту, зокрема, якщо існуючі стандарти приділяють більше уваги економічним аспектам. По-четверте, історичний контекст розвитку авторського права в США може впливати на рівень розвиненості особистих немайнових прав. Нарешті, система прецедентів може відображати тенденції, де питання особистих немайнових прав може не бути належним чином вирішеним судами, що слабить їхнє правове підґрунтя. Ці фактори спільно визначають відсутність вираженої концепції особистих немайнових прав у сфері авторського права в США.</w:t>
      </w:r>
    </w:p>
    <w:p w14:paraId="63C76113" w14:textId="77777777" w:rsidR="00766DE9" w:rsidRPr="00D327C6" w:rsidRDefault="00766DE9" w:rsidP="00766DE9">
      <w:pPr>
        <w:spacing w:after="0" w:line="360" w:lineRule="auto"/>
        <w:ind w:firstLine="709"/>
        <w:jc w:val="both"/>
        <w:rPr>
          <w:rFonts w:ascii="Times New Roman" w:hAnsi="Times New Roman" w:cs="Times New Roman"/>
          <w:sz w:val="28"/>
          <w:szCs w:val="28"/>
          <w:lang w:val="uk-UA"/>
        </w:rPr>
      </w:pPr>
      <w:r w:rsidRPr="00D327C6">
        <w:rPr>
          <w:rFonts w:ascii="Times New Roman" w:hAnsi="Times New Roman" w:cs="Times New Roman"/>
          <w:sz w:val="28"/>
          <w:szCs w:val="28"/>
          <w:lang w:val="uk-UA"/>
        </w:rPr>
        <w:t>В Україні особистими немайновими права автора є:</w:t>
      </w:r>
    </w:p>
    <w:p w14:paraId="72E40817" w14:textId="77777777" w:rsidR="00766DE9" w:rsidRPr="00D327C6" w:rsidRDefault="00766DE9" w:rsidP="00766DE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327C6">
        <w:rPr>
          <w:rFonts w:ascii="Times New Roman" w:eastAsia="Times New Roman" w:hAnsi="Times New Roman" w:cs="Times New Roman"/>
          <w:sz w:val="28"/>
          <w:szCs w:val="28"/>
          <w:lang w:val="uk-UA" w:eastAsia="ru-RU"/>
        </w:rPr>
        <w:t xml:space="preserve">1) </w:t>
      </w:r>
      <w:r w:rsidRPr="00D327C6">
        <w:rPr>
          <w:rFonts w:ascii="Times New Roman" w:eastAsia="Times New Roman" w:hAnsi="Times New Roman" w:cs="Times New Roman"/>
          <w:sz w:val="28"/>
          <w:szCs w:val="28"/>
          <w:lang w:eastAsia="ru-RU"/>
        </w:rPr>
        <w:t xml:space="preserve"> право вимагати визнання свого авторства шляхом зазначення належним чином імені автора в оригіналі і копіях твору і за будь-якого використання твору, якщо це практично можливо;</w:t>
      </w:r>
    </w:p>
    <w:p w14:paraId="311753AA" w14:textId="77777777" w:rsidR="00766DE9" w:rsidRPr="00D327C6" w:rsidRDefault="00766DE9" w:rsidP="00766DE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327C6">
        <w:rPr>
          <w:rFonts w:ascii="Times New Roman" w:eastAsia="Times New Roman" w:hAnsi="Times New Roman" w:cs="Times New Roman"/>
          <w:sz w:val="28"/>
          <w:szCs w:val="28"/>
          <w:lang w:eastAsia="ru-RU"/>
        </w:rPr>
        <w:t>2) право забороняти під час будь-якого використання твору згадування свого імені, якщо автор твору бажає залишитися анонімом;</w:t>
      </w:r>
    </w:p>
    <w:p w14:paraId="66F17D98" w14:textId="77777777" w:rsidR="00766DE9" w:rsidRPr="00D327C6" w:rsidRDefault="00766DE9" w:rsidP="00766DE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327C6">
        <w:rPr>
          <w:rFonts w:ascii="Times New Roman" w:eastAsia="Times New Roman" w:hAnsi="Times New Roman" w:cs="Times New Roman"/>
          <w:sz w:val="28"/>
          <w:szCs w:val="28"/>
          <w:lang w:eastAsia="ru-RU"/>
        </w:rPr>
        <w:lastRenderedPageBreak/>
        <w:t>3) право обирати псевдонім, зазначати і вимагати зазначення псевдоніма замість справжнього імені автора в оригіналі і копіях твору і за будь-якого використання твору;</w:t>
      </w:r>
    </w:p>
    <w:p w14:paraId="596C0C14" w14:textId="77777777" w:rsidR="00766DE9" w:rsidRPr="00D327C6" w:rsidRDefault="00766DE9" w:rsidP="00766DE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327C6">
        <w:rPr>
          <w:rFonts w:ascii="Times New Roman" w:eastAsia="Times New Roman" w:hAnsi="Times New Roman" w:cs="Times New Roman"/>
          <w:sz w:val="28"/>
          <w:szCs w:val="28"/>
          <w:lang w:eastAsia="ru-RU"/>
        </w:rPr>
        <w:t>4) право вимагати збереження цілісності твору, протидіяти будь-якому перекрученню, спотворенню чи іншій зміні твору, у тому числі супроводження твору ілюстраціями, передмовами, післямовами, коментарями тощо без згоди автора;</w:t>
      </w:r>
    </w:p>
    <w:p w14:paraId="21184FA2" w14:textId="77777777" w:rsidR="00766DE9" w:rsidRPr="00D327C6" w:rsidRDefault="00766DE9" w:rsidP="00766DE9">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327C6">
        <w:rPr>
          <w:rFonts w:ascii="Times New Roman" w:eastAsia="Times New Roman" w:hAnsi="Times New Roman" w:cs="Times New Roman"/>
          <w:sz w:val="28"/>
          <w:szCs w:val="28"/>
          <w:lang w:eastAsia="ru-RU"/>
        </w:rPr>
        <w:t>5) право надати назву твору або залишити його без назви;</w:t>
      </w:r>
    </w:p>
    <w:p w14:paraId="3CB3B0B3" w14:textId="77777777" w:rsidR="00766DE9" w:rsidRDefault="00766DE9" w:rsidP="00766DE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327C6">
        <w:rPr>
          <w:rFonts w:ascii="Times New Roman" w:eastAsia="Times New Roman" w:hAnsi="Times New Roman" w:cs="Times New Roman"/>
          <w:sz w:val="28"/>
          <w:szCs w:val="28"/>
          <w:lang w:eastAsia="ru-RU"/>
        </w:rPr>
        <w:t>6) право присвятити твір особі (особам), події або даті.</w:t>
      </w:r>
      <w:r w:rsidR="008766A0">
        <w:rPr>
          <w:rFonts w:ascii="Times New Roman" w:eastAsia="Times New Roman" w:hAnsi="Times New Roman" w:cs="Times New Roman"/>
          <w:sz w:val="28"/>
          <w:szCs w:val="28"/>
          <w:lang w:val="uk-UA" w:eastAsia="ru-RU"/>
        </w:rPr>
        <w:t xml:space="preserve"> [1, ч.1 ст.11].</w:t>
      </w:r>
    </w:p>
    <w:p w14:paraId="548E9B5E" w14:textId="77777777" w:rsidR="006B4C08" w:rsidRPr="006B4C08" w:rsidRDefault="006B4C08" w:rsidP="003671DF">
      <w:pPr>
        <w:shd w:val="clear" w:color="auto" w:fill="FFFFFF"/>
        <w:spacing w:after="0" w:line="360" w:lineRule="auto"/>
        <w:ind w:firstLine="708"/>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Порівнюючи особисті немайнові права авторів у Великій Британії, США та Україні, можна виявити як подібності, так і відмінності.</w:t>
      </w:r>
    </w:p>
    <w:p w14:paraId="454B03A3" w14:textId="77777777" w:rsidR="00F32976" w:rsidRDefault="00F32976" w:rsidP="006B4C08">
      <w:pPr>
        <w:shd w:val="clear" w:color="auto" w:fill="FFFFFF"/>
        <w:spacing w:after="0" w:line="360" w:lineRule="auto"/>
        <w:ind w:firstLine="709"/>
        <w:jc w:val="both"/>
        <w:rPr>
          <w:rFonts w:ascii="Times New Roman" w:hAnsi="Times New Roman" w:cs="Times New Roman"/>
          <w:sz w:val="28"/>
          <w:szCs w:val="28"/>
          <w:lang w:val="uk-UA"/>
        </w:rPr>
      </w:pPr>
      <w:r w:rsidRPr="00F32976">
        <w:rPr>
          <w:rFonts w:ascii="Times New Roman" w:hAnsi="Times New Roman" w:cs="Times New Roman"/>
          <w:sz w:val="28"/>
          <w:szCs w:val="28"/>
          <w:lang w:val="uk-UA"/>
        </w:rPr>
        <w:t>Усі три юрисдикції, а саме США, Велика Британія та Україна, визнають схожість прав авторів, таких як право на визнання та право протидіяти принизливому ставленню до їхніх творів. Тим не менш, існують розбіжності, особливо у Великій Британії, яка має ширшу систему особистих немайнових прав, що включає право на ідентифікацію, право оскаржувати принижуюче ставлення, а також інші права, такі як право на встановлення авторства. Як у Сполучених Штатах, так і в Україні економічні права мають пріоритет над моральними правами, причому останнім надається лише обмежене визнання. На відміну від цього, британське законодавство спеціально захищає особисті немайнові права, в той час як у США такі права переважно регулюються договірним або звичаєвим правом. Так само і в Україні ці права також закріплені на законодавчому рівні. Великобританія надає певні права авторам і кінематографістам, включно з правом вимагати визнання авторства і правом запобігати будь-якому принизливому ставленню до їхніх творів. Ці права контрастують з акцентом на економічних правах у Сполучених Штатах та Україні.</w:t>
      </w:r>
    </w:p>
    <w:p w14:paraId="560DD1CB" w14:textId="77777777" w:rsidR="007D2848" w:rsidRDefault="006B4C08" w:rsidP="007D284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 xml:space="preserve">У Великій Британії матеріальні права авторів регулюються насамперед Законом про авторське право, промислові зразки та патенти 1988 року. Ці </w:t>
      </w:r>
      <w:r w:rsidRPr="006B4C08">
        <w:rPr>
          <w:rFonts w:ascii="Times New Roman" w:hAnsi="Times New Roman" w:cs="Times New Roman"/>
          <w:sz w:val="28"/>
          <w:szCs w:val="28"/>
          <w:lang w:val="uk-UA"/>
        </w:rPr>
        <w:lastRenderedPageBreak/>
        <w:t xml:space="preserve">матеріальні права надають авторам виключний контроль над використанням та експлуатацією їхніх творчих робіт. </w:t>
      </w:r>
    </w:p>
    <w:p w14:paraId="1E0D1C39" w14:textId="54A1963F" w:rsidR="006B4C08" w:rsidRPr="006B4C08" w:rsidRDefault="007D2848" w:rsidP="007D2848">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Британське законодавство про авторське право охоплює кілька важливих аспектів. Автор має виключне право тиражувати свій твір у будь-якому форматі та розповсюджувати його серед публіки шляхом продажу, прокату або іншими способами. Крім того, автор має право на публічне виконання, демонстрацію та виставку своєї роботи. Він також володіє виключним правом регулювати доведення твору до загального відома, включаючи його передачу в електронному вигляді. Автор також має виключне право дозволяти або забороняти адаптації, переклади або похідні твори, створені на основі його оригінального твору. Ці повноваження також включають право здавати твір в оренду і позичати його широкому загалу</w:t>
      </w:r>
      <w:r>
        <w:rPr>
          <w:rFonts w:ascii="Times New Roman" w:hAnsi="Times New Roman" w:cs="Times New Roman"/>
          <w:sz w:val="28"/>
          <w:szCs w:val="28"/>
          <w:lang w:val="uk-UA"/>
        </w:rPr>
        <w:t xml:space="preserve"> </w:t>
      </w:r>
      <w:r w:rsidR="008766A0">
        <w:rPr>
          <w:rFonts w:ascii="Times New Roman" w:hAnsi="Times New Roman" w:cs="Times New Roman"/>
          <w:sz w:val="28"/>
          <w:szCs w:val="28"/>
          <w:lang w:val="uk-UA"/>
        </w:rPr>
        <w:t>[49]</w:t>
      </w:r>
      <w:r w:rsidR="006B4C08" w:rsidRPr="006B4C08">
        <w:rPr>
          <w:rFonts w:ascii="Times New Roman" w:hAnsi="Times New Roman" w:cs="Times New Roman"/>
          <w:sz w:val="28"/>
          <w:szCs w:val="28"/>
          <w:lang w:val="uk-UA"/>
        </w:rPr>
        <w:t>.</w:t>
      </w:r>
    </w:p>
    <w:p w14:paraId="780085FA" w14:textId="77777777" w:rsidR="006847F2" w:rsidRDefault="006B4C08" w:rsidP="006B4C0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 xml:space="preserve">Ці матеріальні права забезпечують авторам контроль над комерційним використанням їхніх творів, дозволяючи їм дозволяти або ліцензувати іншим особам використання їхніх творів в обмін на оплату або інші міркування. </w:t>
      </w:r>
    </w:p>
    <w:p w14:paraId="22FB53FF" w14:textId="77777777" w:rsidR="007D2848" w:rsidRDefault="006B4C08" w:rsidP="007D284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 xml:space="preserve">У Сполучених Штатах матеріальні права авторів регулюються насамперед Законом про авторське право США. Ці матеріальні права надають авторам виключний контроль над використанням та експлуатацією їхніх творчих робіт. </w:t>
      </w:r>
    </w:p>
    <w:p w14:paraId="76A7A8D2" w14:textId="263D9149" w:rsidR="007D2848" w:rsidRPr="007D2848" w:rsidRDefault="007D2848" w:rsidP="007D2848">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Закон про авторське право в США базується на низці ексклюзивних прав, які дають авторам право контролювати та отримувати винагороду від використання їхніх творів. Автор має право відтворювати свою роботу на будь-якому носії, робити копії та записи. Він також може контролювати розповсюдження свого твору, включаючи продаж, здачу в оренду або будь-які інші форми передачі публіці.</w:t>
      </w:r>
    </w:p>
    <w:p w14:paraId="5DED2612" w14:textId="77777777" w:rsidR="007D2848" w:rsidRPr="007D2848" w:rsidRDefault="007D2848" w:rsidP="007D2848">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 xml:space="preserve">Публічний показ і виконання твору є важливими елементами матеріальних прав. Виключне право на публічний показ твору належить автору і може включати виставки, театральні вистави, музичні концерти та </w:t>
      </w:r>
      <w:r w:rsidRPr="007D2848">
        <w:rPr>
          <w:rFonts w:ascii="Times New Roman" w:hAnsi="Times New Roman" w:cs="Times New Roman"/>
          <w:sz w:val="28"/>
          <w:szCs w:val="28"/>
          <w:lang w:val="uk-UA"/>
        </w:rPr>
        <w:lastRenderedPageBreak/>
        <w:t>інші заходи. Автори також мають право контролювати створення похідних творів, таких як адаптації або переклади.</w:t>
      </w:r>
    </w:p>
    <w:p w14:paraId="6CC72D09" w14:textId="77777777" w:rsidR="007D2848" w:rsidRPr="007D2848" w:rsidRDefault="007D2848" w:rsidP="007D2848">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У сучасну цифрову епоху автори додатково володіють правом контролювати цифрову передачу своїх творів через різні електронні платформи, потокові сервіси та канали онлайн-розповсюдження.</w:t>
      </w:r>
    </w:p>
    <w:p w14:paraId="7C34F3B6" w14:textId="341E8434" w:rsidR="007D2848" w:rsidRDefault="007D2848" w:rsidP="007D2848">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Автор аудіовізуального твору має право контролювати його публічне виконання, яке може охоплювати показ у кінотеатрах, трансляцію на телебаченні або розміщення на онлайн-платформах для потокового мовлення. Такі виключні права створюють основу для захисту інтелектуальної власності і можуть виявитися джерелом потенційної фінансової вигоди для авторів у Сполучен</w:t>
      </w:r>
      <w:r>
        <w:rPr>
          <w:rFonts w:ascii="Times New Roman" w:hAnsi="Times New Roman" w:cs="Times New Roman"/>
          <w:sz w:val="28"/>
          <w:szCs w:val="28"/>
          <w:lang w:val="uk-UA"/>
        </w:rPr>
        <w:t>их Штатах</w:t>
      </w:r>
      <w:r w:rsidRPr="007D2848">
        <w:rPr>
          <w:rFonts w:ascii="Times New Roman" w:hAnsi="Times New Roman" w:cs="Times New Roman"/>
          <w:sz w:val="28"/>
          <w:szCs w:val="28"/>
          <w:lang w:val="uk-UA"/>
        </w:rPr>
        <w:t>.</w:t>
      </w:r>
    </w:p>
    <w:p w14:paraId="63A162FF" w14:textId="1ED21323" w:rsidR="006B4C08" w:rsidRDefault="006B4C08" w:rsidP="007D2848">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Ці матеріальні права дають авторам повноваження монетизувати і контролювати використання їхніх творчих творів, забезпечуючи їм можливість отримувати економічну вигоду від своєї інтелектуальної власності. Термін дії та обсяг цих прав визначаються Законом США про авторське право і можуть відрізнятися залежно від типу твору, дати створення та інших факторів, зазначених у законі</w:t>
      </w:r>
      <w:r w:rsidR="008766A0">
        <w:rPr>
          <w:rFonts w:ascii="Times New Roman" w:hAnsi="Times New Roman" w:cs="Times New Roman"/>
          <w:sz w:val="28"/>
          <w:szCs w:val="28"/>
          <w:lang w:val="uk-UA"/>
        </w:rPr>
        <w:t xml:space="preserve"> </w:t>
      </w:r>
      <w:r w:rsidR="008766A0" w:rsidRPr="008766A0">
        <w:rPr>
          <w:rFonts w:ascii="Times New Roman" w:hAnsi="Times New Roman" w:cs="Times New Roman"/>
          <w:sz w:val="28"/>
          <w:szCs w:val="28"/>
        </w:rPr>
        <w:t>[</w:t>
      </w:r>
      <w:r w:rsidR="008766A0">
        <w:rPr>
          <w:rFonts w:ascii="Times New Roman" w:hAnsi="Times New Roman" w:cs="Times New Roman"/>
          <w:sz w:val="28"/>
          <w:szCs w:val="28"/>
          <w:lang w:val="uk-UA"/>
        </w:rPr>
        <w:t>10, ст.106 гл.1, розд.17]</w:t>
      </w:r>
      <w:r w:rsidRPr="006B4C08">
        <w:rPr>
          <w:rFonts w:ascii="Times New Roman" w:hAnsi="Times New Roman" w:cs="Times New Roman"/>
          <w:sz w:val="28"/>
          <w:szCs w:val="28"/>
          <w:lang w:val="uk-UA"/>
        </w:rPr>
        <w:t>.</w:t>
      </w:r>
    </w:p>
    <w:p w14:paraId="23BEDA60" w14:textId="77777777" w:rsidR="007D2848" w:rsidRPr="007D2848" w:rsidRDefault="007D2848" w:rsidP="007D2848">
      <w:pPr>
        <w:shd w:val="clear" w:color="auto" w:fill="FFFFFF"/>
        <w:spacing w:after="0" w:line="360" w:lineRule="auto"/>
        <w:ind w:firstLine="708"/>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В Україні майнові права автора включають право на використання його твору, що передбачає застосування охоронюваного твору в різних формах і варіаціях. Це дає автору можливість впливати на комерційне використання його інтелектуальної власності та отримувати від цього вигоди.</w:t>
      </w:r>
    </w:p>
    <w:p w14:paraId="1BA0C116" w14:textId="77777777" w:rsidR="007D284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Варто зазначити, що невід'ємним аспектом майнових прав є виключне право санкціонувати використання твору. Автор зберігає повний контроль над тим, хто і за яких обставин може використовувати його твір. Угоди та ліцензії можуть бути укладені з особами або організаціями, які прагнуть використовувати твір для різних цілей.</w:t>
      </w:r>
    </w:p>
    <w:p w14:paraId="32B5C8A4" w14:textId="77777777" w:rsidR="007D284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 xml:space="preserve">Крім того, вирішальну роль у захисті авторських прав відіграє виключне право перешкоджати незаконному використанню. Автор може ініціювати юридичні процедури, включаючи судовий позов, щоб запобігти або врегулювати будь-яке несанкціоноване або незаконне використання його </w:t>
      </w:r>
      <w:r w:rsidRPr="007D2848">
        <w:rPr>
          <w:rFonts w:ascii="Times New Roman" w:hAnsi="Times New Roman" w:cs="Times New Roman"/>
          <w:sz w:val="28"/>
          <w:szCs w:val="28"/>
          <w:lang w:val="uk-UA"/>
        </w:rPr>
        <w:lastRenderedPageBreak/>
        <w:t>інтелектуальної власності. Це створює правову основу, яка захищає художню творчість автора та його комерційні інтереси.</w:t>
      </w:r>
    </w:p>
    <w:p w14:paraId="53479B2C" w14:textId="20B16390" w:rsidR="006B4C0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Ці права власності надають автору значну владу та захист у питаннях, що стосуються комерційного використання його твору, а також дають йому можливість ефективно управляти та диктувати умови використання твору</w:t>
      </w:r>
      <w:r w:rsidR="006B4C08" w:rsidRPr="007D2848">
        <w:rPr>
          <w:rFonts w:ascii="Times New Roman" w:hAnsi="Times New Roman" w:cs="Times New Roman"/>
          <w:sz w:val="28"/>
          <w:szCs w:val="28"/>
          <w:lang w:val="uk-UA"/>
        </w:rPr>
        <w:t xml:space="preserve"> </w:t>
      </w:r>
      <w:r w:rsidR="006B4C08" w:rsidRPr="007D2848">
        <w:rPr>
          <w:rFonts w:ascii="Times New Roman" w:hAnsi="Times New Roman" w:cs="Times New Roman"/>
          <w:sz w:val="28"/>
          <w:szCs w:val="28"/>
        </w:rPr>
        <w:t>[3,</w:t>
      </w:r>
      <w:r w:rsidR="006B4C08" w:rsidRPr="007D2848">
        <w:rPr>
          <w:rFonts w:ascii="Times New Roman" w:hAnsi="Times New Roman" w:cs="Times New Roman"/>
          <w:sz w:val="28"/>
          <w:szCs w:val="28"/>
          <w:lang w:val="uk-UA"/>
        </w:rPr>
        <w:t xml:space="preserve"> ч.1</w:t>
      </w:r>
      <w:r w:rsidR="006B4C08" w:rsidRPr="007D2848">
        <w:rPr>
          <w:rFonts w:ascii="Times New Roman" w:hAnsi="Times New Roman" w:cs="Times New Roman"/>
          <w:sz w:val="28"/>
          <w:szCs w:val="28"/>
        </w:rPr>
        <w:t xml:space="preserve"> c</w:t>
      </w:r>
      <w:r w:rsidR="006B4C08" w:rsidRPr="007D2848">
        <w:rPr>
          <w:rFonts w:ascii="Times New Roman" w:hAnsi="Times New Roman" w:cs="Times New Roman"/>
          <w:sz w:val="28"/>
          <w:szCs w:val="28"/>
          <w:lang w:val="uk-UA"/>
        </w:rPr>
        <w:t>т.424</w:t>
      </w:r>
      <w:r w:rsidR="006B4C08" w:rsidRPr="007D2848">
        <w:rPr>
          <w:rFonts w:ascii="Times New Roman" w:hAnsi="Times New Roman" w:cs="Times New Roman"/>
          <w:sz w:val="28"/>
          <w:szCs w:val="28"/>
        </w:rPr>
        <w:t>]</w:t>
      </w:r>
      <w:r w:rsidR="006B4C08" w:rsidRPr="007D2848">
        <w:rPr>
          <w:rFonts w:ascii="Times New Roman" w:hAnsi="Times New Roman" w:cs="Times New Roman"/>
          <w:sz w:val="28"/>
          <w:szCs w:val="28"/>
          <w:lang w:val="uk-UA"/>
        </w:rPr>
        <w:t>.</w:t>
      </w:r>
    </w:p>
    <w:p w14:paraId="5DC6A045" w14:textId="2025D1F0" w:rsidR="007D284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Законодавство про авторське право у Великій Британії, США та Україні загалом визнає права, що включають відтворення, розповсюдження та контроль над створенням похідних творів. У кожній з цих країн автори мають виключне право відтворювати свої твори в будь-якій матеріальній формі, публічно розповсюджувати їх і контролювати створення похідних творів.</w:t>
      </w:r>
    </w:p>
    <w:p w14:paraId="0AD50EAE" w14:textId="77777777" w:rsidR="007D284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Виникають відмінності щодо публічного виконання та передачі творів. Як у Великій Британії, так і в Сполучених Штатах автори мають виключне право дозволяти або обмежувати можливість публічного виконання або демонстрації своїх творів. Зокрема, у Великій Британії визнається право на публічне виконання, включаючи електронну передачу, а в США - право на управління цифровою передачею. Українське законодавство, здається, нехтує безпосередньо цими конкретними сферами.</w:t>
      </w:r>
    </w:p>
    <w:p w14:paraId="763F74A0" w14:textId="77777777" w:rsidR="007D284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Крім того, існує ще одна відмінність щодо права здавати в оренду та позичку. Це виключне право, надане авторам у Великій Британії, дозволяє їм контролювати винагороду за використання їхніх творів шляхом здачі в оренду або позичку - привілей, відсутній в інших двох системах.</w:t>
      </w:r>
    </w:p>
    <w:p w14:paraId="17F05B53" w14:textId="31BB4705" w:rsidR="006B4C08" w:rsidRPr="007D2848" w:rsidRDefault="007D2848" w:rsidP="004343AC">
      <w:pPr>
        <w:shd w:val="clear" w:color="auto" w:fill="FFFFFF"/>
        <w:spacing w:after="0" w:line="360" w:lineRule="auto"/>
        <w:ind w:firstLine="709"/>
        <w:jc w:val="both"/>
        <w:rPr>
          <w:rFonts w:ascii="Times New Roman" w:hAnsi="Times New Roman" w:cs="Times New Roman"/>
          <w:sz w:val="28"/>
          <w:szCs w:val="28"/>
          <w:lang w:val="uk-UA"/>
        </w:rPr>
      </w:pPr>
      <w:r w:rsidRPr="007D2848">
        <w:rPr>
          <w:rFonts w:ascii="Times New Roman" w:hAnsi="Times New Roman" w:cs="Times New Roman"/>
          <w:sz w:val="28"/>
          <w:szCs w:val="28"/>
          <w:lang w:val="uk-UA"/>
        </w:rPr>
        <w:t>Крім того, стосовно аудіовізуальних творів, Сполучені Штати визнають право авторів керувати публічним виконанням своїх творів. Хоча українське законодавство визнає права авторів щодо аудіовізуальних творів, воно прямо не згадує про права режисерів.</w:t>
      </w:r>
    </w:p>
    <w:p w14:paraId="7AEC4A9A" w14:textId="77777777" w:rsidR="003671DF" w:rsidRPr="003671DF" w:rsidRDefault="003671DF" w:rsidP="004343AC">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 xml:space="preserve">Щоб забезпечити більший захист авторських прав у сфері аудіовізуальних творів в Україні, можна розглядати впровадження чи вдосконалення таких елементів, як право на публічне виконання або показ, </w:t>
      </w:r>
      <w:r w:rsidRPr="003671DF">
        <w:rPr>
          <w:rFonts w:ascii="Times New Roman" w:hAnsi="Times New Roman" w:cs="Times New Roman"/>
          <w:sz w:val="28"/>
          <w:szCs w:val="28"/>
          <w:lang w:val="uk-UA"/>
        </w:rPr>
        <w:lastRenderedPageBreak/>
        <w:t>право на публічне сповіщення або контроль над цифровою передачею, право здавати в оренду і позичку, а також специфічні права, пов'язані з аудіовізуальними творами. Це дозволить краще враховувати інтереси авторів та сучасні тенденції у цифровому віці.</w:t>
      </w:r>
    </w:p>
    <w:p w14:paraId="55F6F2C6" w14:textId="77777777" w:rsid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Варто зазначити, що Великобританія та США мають комплексну законодавчу базу, яка охоплює різні аспекти авторського права, включаючи матеріальні права. Українське законодавство про авторське право також передбачає матеріальні права, але конкретні положення та термінологія можуть відрізнятися.</w:t>
      </w:r>
    </w:p>
    <w:p w14:paraId="7DCC8771" w14:textId="77777777" w:rsidR="006B4C08" w:rsidRP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Аналіз законодавства України, Великої Британії та США щодо аудіовізуальних творів виявляє як подібності, так і відмінності.</w:t>
      </w:r>
    </w:p>
    <w:p w14:paraId="2A75015F" w14:textId="77777777" w:rsidR="006B4C08" w:rsidRP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Що стосується подібностей, то всі три країни визнають важливість захисту прав авторів у сфері аудіовізуальних творів. Вони забезпечують правові рамки, які надають авторам певні матеріальні права, такі як право на відтворення, розповсюдження та створення похідних творів. Ці матеріальні права мають на меті надати авторам виключний контроль над використанням та експлуатацією їхніх творчих творів, забезпечуючи їм можливість отримувати економічну вигоду від своєї інтелектуальної власності.</w:t>
      </w:r>
    </w:p>
    <w:p w14:paraId="65C27526" w14:textId="77777777" w:rsid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Однак існують помітні відмінності в конкретних положеннях та обсязі захисту. В Україні авторство аудіовізуального твору приписується різним особам, залученим до його створення, включаючи режисера, сценариста, композитора, художника-постановника та оператора-постановника. На противагу цьому, у Великій Британії та США суб'єктами авторського права на аудіовізуальні твори визнаються насамперед продюсер і головний режисер.</w:t>
      </w:r>
    </w:p>
    <w:p w14:paraId="0E92149F" w14:textId="576A6D6B" w:rsidR="008462FD" w:rsidRPr="008462FD" w:rsidRDefault="008462FD" w:rsidP="008462FD">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цього, в аудіовізуальній сфері наявні серйозні проблеми. Так, у</w:t>
      </w:r>
      <w:r w:rsidRPr="008462FD">
        <w:rPr>
          <w:rFonts w:ascii="Times New Roman" w:hAnsi="Times New Roman" w:cs="Times New Roman"/>
          <w:sz w:val="28"/>
          <w:szCs w:val="28"/>
          <w:lang w:val="uk-UA"/>
        </w:rPr>
        <w:t xml:space="preserve"> 2007 році Гільдія письменників Америки (WGA) розпочала страйк з вимогою підвищити винагороду та роялті за кожен випадок відтворення їхнього контенту на будь-якій платформі. Незважаючи на успіх, індустрія розваг за </w:t>
      </w:r>
      <w:r w:rsidRPr="008462FD">
        <w:rPr>
          <w:rFonts w:ascii="Times New Roman" w:hAnsi="Times New Roman" w:cs="Times New Roman"/>
          <w:sz w:val="28"/>
          <w:szCs w:val="28"/>
          <w:lang w:val="uk-UA"/>
        </w:rPr>
        <w:lastRenderedPageBreak/>
        <w:t>останні 16 років зазнала значних трансформацій завдяки впливу потокових платформ та їхньому підходу до виробництва контенту</w:t>
      </w:r>
      <w:r w:rsidR="00BB7D90">
        <w:rPr>
          <w:rFonts w:ascii="Times New Roman" w:hAnsi="Times New Roman" w:cs="Times New Roman"/>
          <w:sz w:val="28"/>
          <w:szCs w:val="28"/>
          <w:lang w:val="uk-UA"/>
        </w:rPr>
        <w:t xml:space="preserve"> </w:t>
      </w:r>
      <w:r w:rsidR="00BB7D90" w:rsidRPr="007D2848">
        <w:rPr>
          <w:rFonts w:ascii="Times New Roman" w:hAnsi="Times New Roman" w:cs="Times New Roman"/>
          <w:sz w:val="28"/>
          <w:szCs w:val="28"/>
        </w:rPr>
        <w:t>[</w:t>
      </w:r>
      <w:r w:rsidR="00BB7D90">
        <w:rPr>
          <w:rFonts w:ascii="Times New Roman" w:hAnsi="Times New Roman" w:cs="Times New Roman"/>
          <w:sz w:val="28"/>
          <w:szCs w:val="28"/>
          <w:lang w:val="uk-UA"/>
        </w:rPr>
        <w:t>71</w:t>
      </w:r>
      <w:r w:rsidR="00BB7D90" w:rsidRPr="007D2848">
        <w:rPr>
          <w:rFonts w:ascii="Times New Roman" w:hAnsi="Times New Roman" w:cs="Times New Roman"/>
          <w:sz w:val="28"/>
          <w:szCs w:val="28"/>
        </w:rPr>
        <w:t>]</w:t>
      </w:r>
      <w:r w:rsidRPr="008462FD">
        <w:rPr>
          <w:rFonts w:ascii="Times New Roman" w:hAnsi="Times New Roman" w:cs="Times New Roman"/>
          <w:sz w:val="28"/>
          <w:szCs w:val="28"/>
          <w:lang w:val="uk-UA"/>
        </w:rPr>
        <w:t>.</w:t>
      </w:r>
    </w:p>
    <w:p w14:paraId="1C756B52" w14:textId="77777777" w:rsidR="008462FD" w:rsidRPr="008462FD" w:rsidRDefault="008462FD" w:rsidP="008462FD">
      <w:pPr>
        <w:shd w:val="clear" w:color="auto" w:fill="FFFFFF"/>
        <w:spacing w:after="0" w:line="360" w:lineRule="auto"/>
        <w:ind w:firstLine="709"/>
        <w:jc w:val="both"/>
        <w:rPr>
          <w:rFonts w:ascii="Times New Roman" w:hAnsi="Times New Roman" w:cs="Times New Roman"/>
          <w:sz w:val="28"/>
          <w:szCs w:val="28"/>
          <w:lang w:val="uk-UA"/>
        </w:rPr>
      </w:pPr>
      <w:r w:rsidRPr="008462FD">
        <w:rPr>
          <w:rFonts w:ascii="Times New Roman" w:hAnsi="Times New Roman" w:cs="Times New Roman"/>
          <w:sz w:val="28"/>
          <w:szCs w:val="28"/>
          <w:lang w:val="uk-UA"/>
        </w:rPr>
        <w:t>На жаль, базові потреби команд, відповідальних за створення контенту, іноді залишаються поза увагою таких платформ. Застосування стратегій, які передбачають створення телевізійних сезонів зі значно меншою кількістю епізодів і зарплат, які не індексуються, а виплачуються лише за фінальні версії сценаріїв, викликає значне занепокоєння у сценаристів. Це стає особливо важливим у контексті авторських "міні-кімнат", коли обмежені часові та фінансові ресурси вимагають великого обсягу роботи.</w:t>
      </w:r>
    </w:p>
    <w:p w14:paraId="08D16CE2" w14:textId="77777777" w:rsidR="008462FD" w:rsidRPr="008462FD" w:rsidRDefault="008462FD" w:rsidP="008462FD">
      <w:pPr>
        <w:shd w:val="clear" w:color="auto" w:fill="FFFFFF"/>
        <w:spacing w:after="0" w:line="360" w:lineRule="auto"/>
        <w:ind w:firstLine="709"/>
        <w:jc w:val="both"/>
        <w:rPr>
          <w:rFonts w:ascii="Times New Roman" w:hAnsi="Times New Roman" w:cs="Times New Roman"/>
          <w:sz w:val="28"/>
          <w:szCs w:val="28"/>
          <w:lang w:val="uk-UA"/>
        </w:rPr>
      </w:pPr>
      <w:r w:rsidRPr="008462FD">
        <w:rPr>
          <w:rFonts w:ascii="Times New Roman" w:hAnsi="Times New Roman" w:cs="Times New Roman"/>
          <w:sz w:val="28"/>
          <w:szCs w:val="28"/>
          <w:lang w:val="uk-UA"/>
        </w:rPr>
        <w:t>Ще одна проблема виникає через тенденцію до зменшення кількості епізодів у телевізійних сезонах, тоді як заробітна плата залишається незмінною. Виконання вимог створює попит на ефективність від сценаристів, водночас зменшуючи грошову винагороду. Це призводить до фінансової нестабільності, і, як наслідок, сценаристи змушені шукати додаткову роботу, щоб підтримувати себе економічно.</w:t>
      </w:r>
    </w:p>
    <w:p w14:paraId="02B1CD73" w14:textId="77777777" w:rsidR="008462FD" w:rsidRDefault="008462FD" w:rsidP="008462FD">
      <w:pPr>
        <w:shd w:val="clear" w:color="auto" w:fill="FFFFFF"/>
        <w:spacing w:after="0" w:line="360" w:lineRule="auto"/>
        <w:ind w:firstLine="709"/>
        <w:jc w:val="both"/>
        <w:rPr>
          <w:rFonts w:ascii="Times New Roman" w:hAnsi="Times New Roman" w:cs="Times New Roman"/>
          <w:sz w:val="28"/>
          <w:szCs w:val="28"/>
          <w:lang w:val="uk-UA"/>
        </w:rPr>
      </w:pPr>
      <w:r w:rsidRPr="008462FD">
        <w:rPr>
          <w:rFonts w:ascii="Times New Roman" w:hAnsi="Times New Roman" w:cs="Times New Roman"/>
          <w:sz w:val="28"/>
          <w:szCs w:val="28"/>
          <w:lang w:val="uk-UA"/>
        </w:rPr>
        <w:t>Крім того, студії нав'язують переїзд до дорогих міських центрів для створення контенту, що збільшує витрати на проживання та перешкоджає повсякденному життю. Як наслідок, це призводить до фінансової нестабільності, і, як наслідок, письменники змушені шукати додаткову роботу, щоб підтримувати себе економічно.</w:t>
      </w:r>
    </w:p>
    <w:p w14:paraId="4EC00A56" w14:textId="3311BADD" w:rsidR="00BB7D90" w:rsidRDefault="00BB7D90" w:rsidP="008462FD">
      <w:pPr>
        <w:shd w:val="clear" w:color="auto" w:fill="FFFFFF"/>
        <w:spacing w:after="0" w:line="360" w:lineRule="auto"/>
        <w:ind w:firstLine="709"/>
        <w:jc w:val="both"/>
        <w:rPr>
          <w:rFonts w:ascii="Times New Roman" w:hAnsi="Times New Roman" w:cs="Times New Roman"/>
          <w:sz w:val="28"/>
          <w:szCs w:val="28"/>
          <w:lang w:val="uk-UA"/>
        </w:rPr>
      </w:pPr>
      <w:r w:rsidRPr="00BB7D90">
        <w:rPr>
          <w:rFonts w:ascii="Times New Roman" w:hAnsi="Times New Roman" w:cs="Times New Roman"/>
          <w:sz w:val="28"/>
          <w:szCs w:val="28"/>
          <w:lang w:val="uk-UA"/>
        </w:rPr>
        <w:t xml:space="preserve">Страйк акторів і авторів у сфері розваг стосується вимог про підвищення роялті за контент на стрімінгових платформах, а також гарантій проти впровадження штучного інтелекту в творчий процес. Страйкарі стверджують, що поточні роялті є незадовільними, і висловлюють побоювання щодо технологій штучного інтелекту. Керівництво студії посилається на фінансові труднощі, пов'язані зі зменшенням кількості підписників стрімінгової платформи, і вважає вимоги страйкарів нереалістичними. Поки обидві сторони залишаються на своїх позиціях, деякі стрімінгові сервіси планують "перечекати" страйк до жовтня, сподіваючись відновити переговори з авторами. Сценаристи Голлівуду нещодавно </w:t>
      </w:r>
      <w:r w:rsidRPr="00BB7D90">
        <w:rPr>
          <w:rFonts w:ascii="Times New Roman" w:hAnsi="Times New Roman" w:cs="Times New Roman"/>
          <w:sz w:val="28"/>
          <w:szCs w:val="28"/>
          <w:lang w:val="uk-UA"/>
        </w:rPr>
        <w:lastRenderedPageBreak/>
        <w:t>ратифікували новий трирічний контракт з великими студіями, тим самим завершивши травневий страйк 2023 року. Нещодавно ратифікований контракт пропонує сценаристам численні покращення, зокрема розширений захист прав, збільшення кількості персоналу в сценарних кімнатах, підвищення прозорості даних, а також підвищення заробітної плати. Контракт діятиме з 25 вересня 2023 року до 31 травня 2026 року, що покладе край 148-денному страйку. Варто зазначити, що актори продовжують протестувати, вимагаючи більшої оплати праці та гарантій проти використання штучного інтелекту</w:t>
      </w:r>
      <w:r>
        <w:rPr>
          <w:rFonts w:ascii="Times New Roman" w:hAnsi="Times New Roman" w:cs="Times New Roman"/>
          <w:sz w:val="28"/>
          <w:szCs w:val="28"/>
          <w:lang w:val="uk-UA"/>
        </w:rPr>
        <w:t xml:space="preserve"> </w:t>
      </w:r>
      <w:r w:rsidRPr="007D2848">
        <w:rPr>
          <w:rFonts w:ascii="Times New Roman" w:hAnsi="Times New Roman" w:cs="Times New Roman"/>
          <w:sz w:val="28"/>
          <w:szCs w:val="28"/>
        </w:rPr>
        <w:t>[</w:t>
      </w:r>
      <w:r>
        <w:rPr>
          <w:rFonts w:ascii="Times New Roman" w:hAnsi="Times New Roman" w:cs="Times New Roman"/>
          <w:sz w:val="28"/>
          <w:szCs w:val="28"/>
          <w:lang w:val="uk-UA"/>
        </w:rPr>
        <w:t>72</w:t>
      </w:r>
      <w:r w:rsidRPr="007D2848">
        <w:rPr>
          <w:rFonts w:ascii="Times New Roman" w:hAnsi="Times New Roman" w:cs="Times New Roman"/>
          <w:sz w:val="28"/>
          <w:szCs w:val="28"/>
        </w:rPr>
        <w:t>]</w:t>
      </w:r>
      <w:r w:rsidRPr="008462FD">
        <w:rPr>
          <w:rFonts w:ascii="Times New Roman" w:hAnsi="Times New Roman" w:cs="Times New Roman"/>
          <w:sz w:val="28"/>
          <w:szCs w:val="28"/>
          <w:lang w:val="uk-UA"/>
        </w:rPr>
        <w:t>.</w:t>
      </w:r>
      <w:r w:rsidR="0073140F">
        <w:rPr>
          <w:rFonts w:ascii="Times New Roman" w:hAnsi="Times New Roman" w:cs="Times New Roman"/>
          <w:sz w:val="28"/>
          <w:szCs w:val="28"/>
          <w:lang w:val="uk-UA"/>
        </w:rPr>
        <w:t xml:space="preserve"> </w:t>
      </w:r>
    </w:p>
    <w:p w14:paraId="40D4F630" w14:textId="4B86D2A4" w:rsidR="0073140F" w:rsidRDefault="0073140F" w:rsidP="008462FD">
      <w:pPr>
        <w:shd w:val="clear" w:color="auto" w:fill="FFFFFF"/>
        <w:spacing w:after="0" w:line="360" w:lineRule="auto"/>
        <w:ind w:firstLine="709"/>
        <w:jc w:val="both"/>
        <w:rPr>
          <w:rFonts w:ascii="Times New Roman" w:hAnsi="Times New Roman" w:cs="Times New Roman"/>
          <w:sz w:val="28"/>
          <w:szCs w:val="28"/>
          <w:lang w:val="uk-UA"/>
        </w:rPr>
      </w:pPr>
      <w:r w:rsidRPr="0073140F">
        <w:rPr>
          <w:rFonts w:ascii="Times New Roman" w:hAnsi="Times New Roman" w:cs="Times New Roman"/>
          <w:sz w:val="28"/>
          <w:szCs w:val="28"/>
          <w:lang w:val="uk-UA"/>
        </w:rPr>
        <w:t>Потенційні шляхи вирішення проблем індустрії розваг можуть включати підвищення роялті за матеріали, розміщені на стрімінгових платформах, впровадження механізмів верифікації для забезпечення точності виплат роялті, а також врахування інтересів сценаристів та акторів при використанні штучного інтелекту. Важливо враховувати потенціал збільшення прибутків студій за рахунок розвитку потокових сервісів, а також гарантувати ефективне управління бюджетом для сприяння збалансованому розвитку індустрії. Розвиток комунікації через переговори між сторонами в пошуках компромісу також може покращити умови праці та відносини в індустрії. Для офіційного вирішення проблем індустрії розваг зацікавленим сторонам доцільно підписати угоду, яка визначатиме нові умови роботи - наприклад, вищі роялті, механізми перевірки платежів, розробку планів щодо використання штучного інтелекту та ефективного управління бюджетом. Забезпечення прозорості положень договору та врахування інтересів обох сторін, безсумнівно, призведе до підвищення стабільності в галузі. Крім того, можуть бути встановлені процедури вирішення конфліктів і проведення регулярних оцінок контрактів, щоб адаптуватися до змін в індустрії та суспільстві.</w:t>
      </w:r>
    </w:p>
    <w:p w14:paraId="3B860A63" w14:textId="77777777" w:rsidR="0073140F" w:rsidRPr="0073140F" w:rsidRDefault="0073140F" w:rsidP="0073140F">
      <w:pPr>
        <w:shd w:val="clear" w:color="auto" w:fill="FFFFFF"/>
        <w:spacing w:after="0" w:line="360" w:lineRule="auto"/>
        <w:ind w:firstLine="709"/>
        <w:jc w:val="both"/>
        <w:rPr>
          <w:rFonts w:ascii="Times New Roman" w:hAnsi="Times New Roman" w:cs="Times New Roman"/>
          <w:sz w:val="28"/>
          <w:szCs w:val="28"/>
          <w:lang w:val="uk-UA"/>
        </w:rPr>
      </w:pPr>
      <w:r w:rsidRPr="0073140F">
        <w:rPr>
          <w:rFonts w:ascii="Times New Roman" w:hAnsi="Times New Roman" w:cs="Times New Roman"/>
          <w:sz w:val="28"/>
          <w:szCs w:val="28"/>
          <w:lang w:val="uk-UA"/>
        </w:rPr>
        <w:t xml:space="preserve">Впровадження вищезазначених рішень може значно покращити умови праці сценаристів та акторів у секторі розваг. Завдяки збільшенню роялті, створенню механізмів контролю за виплатами та забезпеченню прозорості </w:t>
      </w:r>
      <w:r w:rsidRPr="0073140F">
        <w:rPr>
          <w:rFonts w:ascii="Times New Roman" w:hAnsi="Times New Roman" w:cs="Times New Roman"/>
          <w:sz w:val="28"/>
          <w:szCs w:val="28"/>
          <w:lang w:val="uk-UA"/>
        </w:rPr>
        <w:lastRenderedPageBreak/>
        <w:t>даних можна досягти більш справедливої та достовірної винагороди за творчий внесок.</w:t>
      </w:r>
    </w:p>
    <w:p w14:paraId="382A59A1" w14:textId="77777777" w:rsidR="0073140F" w:rsidRPr="0073140F" w:rsidRDefault="0073140F" w:rsidP="0073140F">
      <w:pPr>
        <w:shd w:val="clear" w:color="auto" w:fill="FFFFFF"/>
        <w:spacing w:after="0" w:line="360" w:lineRule="auto"/>
        <w:ind w:firstLine="709"/>
        <w:jc w:val="both"/>
        <w:rPr>
          <w:rFonts w:ascii="Times New Roman" w:hAnsi="Times New Roman" w:cs="Times New Roman"/>
          <w:sz w:val="28"/>
          <w:szCs w:val="28"/>
          <w:lang w:val="uk-UA"/>
        </w:rPr>
      </w:pPr>
      <w:r w:rsidRPr="0073140F">
        <w:rPr>
          <w:rFonts w:ascii="Times New Roman" w:hAnsi="Times New Roman" w:cs="Times New Roman"/>
          <w:sz w:val="28"/>
          <w:szCs w:val="28"/>
          <w:lang w:val="uk-UA"/>
        </w:rPr>
        <w:t>Крім того, врахування інтересів усіх сторін, залучених до використання штучного інтелекту, може запобігти конфліктам і гарантувати його етичне та ефективне використання у творчому процесі. Стратегічне управління фінансами та добре сплановане бюджетування можуть підвищити стійкість індустрії та сприяти її сталому зростанню.</w:t>
      </w:r>
    </w:p>
    <w:p w14:paraId="0B1E6628" w14:textId="4E709DDD" w:rsidR="0073140F" w:rsidRPr="008462FD" w:rsidRDefault="0073140F" w:rsidP="0073140F">
      <w:pPr>
        <w:shd w:val="clear" w:color="auto" w:fill="FFFFFF"/>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73140F">
        <w:rPr>
          <w:rFonts w:ascii="Times New Roman" w:hAnsi="Times New Roman" w:cs="Times New Roman"/>
          <w:sz w:val="28"/>
          <w:szCs w:val="28"/>
          <w:lang w:val="uk-UA"/>
        </w:rPr>
        <w:t>провадження цих рішень може мати позитивний ефект завдяки підвищенню задоволеності та продуктивності працівників, а також сприяти створенню більш справедливого середовища в секторі розважальних медіа.</w:t>
      </w:r>
    </w:p>
    <w:p w14:paraId="2F8DBABF" w14:textId="3A9180BB" w:rsidR="008462FD" w:rsidRDefault="008462FD" w:rsidP="008462FD">
      <w:pPr>
        <w:shd w:val="clear" w:color="auto" w:fill="FFFFFF"/>
        <w:spacing w:after="0" w:line="360" w:lineRule="auto"/>
        <w:ind w:firstLine="709"/>
        <w:jc w:val="both"/>
        <w:rPr>
          <w:rFonts w:ascii="Times New Roman" w:hAnsi="Times New Roman" w:cs="Times New Roman"/>
          <w:sz w:val="28"/>
          <w:szCs w:val="28"/>
          <w:lang w:val="uk-UA"/>
        </w:rPr>
      </w:pPr>
      <w:r w:rsidRPr="008462FD">
        <w:rPr>
          <w:rFonts w:ascii="Times New Roman" w:hAnsi="Times New Roman" w:cs="Times New Roman"/>
          <w:sz w:val="28"/>
          <w:szCs w:val="28"/>
          <w:lang w:val="uk-UA"/>
        </w:rPr>
        <w:t>Загалом, ці теми стали ключовими аспектами дискусій навколо структурних змін та перешкод, з якими сьогодні стикається аудіовізуальний сектор.</w:t>
      </w:r>
    </w:p>
    <w:p w14:paraId="543222DC" w14:textId="77777777" w:rsidR="000347EC" w:rsidRPr="000347EC" w:rsidRDefault="000347EC" w:rsidP="000347EC">
      <w:pPr>
        <w:shd w:val="clear" w:color="auto" w:fill="FFFFFF"/>
        <w:spacing w:after="0" w:line="360" w:lineRule="auto"/>
        <w:ind w:firstLine="709"/>
        <w:jc w:val="both"/>
        <w:rPr>
          <w:rFonts w:ascii="Times New Roman" w:hAnsi="Times New Roman" w:cs="Times New Roman"/>
          <w:sz w:val="28"/>
          <w:szCs w:val="28"/>
          <w:lang w:val="uk-UA"/>
        </w:rPr>
      </w:pPr>
      <w:r w:rsidRPr="000347EC">
        <w:rPr>
          <w:rFonts w:ascii="Times New Roman" w:hAnsi="Times New Roman" w:cs="Times New Roman"/>
          <w:sz w:val="28"/>
          <w:szCs w:val="28"/>
          <w:lang w:val="uk-UA"/>
        </w:rPr>
        <w:t>Гендерна нерівність в аудіовізуальному секторі США продовжує існувати, оскільки жінки недостатньо представлені як на екрані, так і за його межами. Це супроводжується значним розривом в оплаті праці, обмеженими можливостями кар'єрного зростання, дискримінацією за віком акторок та випадками сексуальних домагань. Ці труднощі перешкоджають розмаїттю та посилюють системні проблеми.</w:t>
      </w:r>
    </w:p>
    <w:p w14:paraId="2E929EDD" w14:textId="4569336F" w:rsidR="000347EC" w:rsidRDefault="000347EC" w:rsidP="000347EC">
      <w:pPr>
        <w:shd w:val="clear" w:color="auto" w:fill="FFFFFF"/>
        <w:spacing w:after="0" w:line="360" w:lineRule="auto"/>
        <w:ind w:firstLine="709"/>
        <w:jc w:val="both"/>
        <w:rPr>
          <w:rFonts w:ascii="Times New Roman" w:hAnsi="Times New Roman" w:cs="Times New Roman"/>
          <w:sz w:val="28"/>
          <w:szCs w:val="28"/>
          <w:lang w:val="uk-UA"/>
        </w:rPr>
      </w:pPr>
      <w:r w:rsidRPr="000347EC">
        <w:rPr>
          <w:rFonts w:ascii="Times New Roman" w:hAnsi="Times New Roman" w:cs="Times New Roman"/>
          <w:sz w:val="28"/>
          <w:szCs w:val="28"/>
          <w:lang w:val="uk-UA"/>
        </w:rPr>
        <w:t xml:space="preserve">Для подолання цих диспропорцій застосовуються такі заходи, як еквівалентна винагорода, розширене представництво та збільшення можливостей для жінок на інноваційних та керівних посадах. #MeToo - це громадський рух і хештег, який виник у жовтні 2017 року у відповідь на секс-скандал з Харві Вайнштейном. Жінки, які зіткнулися з сексуальним насильством або домаганнями, використовують фразу "Я теж", щоб розповісти про свій досвід і показати, що їхня історія є значущою. Ініціатива була започаткована активісткою Тараною Берк у 2006 році, але набула широкого поширення під впливом актриси Алісси Мілано. Люди використовують хештег, щоб розповісти про свої випадки сексуального </w:t>
      </w:r>
      <w:r w:rsidRPr="000347EC">
        <w:rPr>
          <w:rFonts w:ascii="Times New Roman" w:hAnsi="Times New Roman" w:cs="Times New Roman"/>
          <w:sz w:val="28"/>
          <w:szCs w:val="28"/>
          <w:lang w:val="uk-UA"/>
        </w:rPr>
        <w:lastRenderedPageBreak/>
        <w:t>насильства та об'єднати незліченну кількість інших, які пережили подібні обставини</w:t>
      </w:r>
      <w:r>
        <w:rPr>
          <w:rFonts w:ascii="Times New Roman" w:hAnsi="Times New Roman" w:cs="Times New Roman"/>
          <w:sz w:val="28"/>
          <w:szCs w:val="28"/>
          <w:lang w:val="uk-UA"/>
        </w:rPr>
        <w:t xml:space="preserve"> </w:t>
      </w:r>
      <w:r w:rsidRPr="007D2848">
        <w:rPr>
          <w:rFonts w:ascii="Times New Roman" w:hAnsi="Times New Roman" w:cs="Times New Roman"/>
          <w:sz w:val="28"/>
          <w:szCs w:val="28"/>
        </w:rPr>
        <w:t>[</w:t>
      </w:r>
      <w:r>
        <w:rPr>
          <w:rFonts w:ascii="Times New Roman" w:hAnsi="Times New Roman" w:cs="Times New Roman"/>
          <w:sz w:val="28"/>
          <w:szCs w:val="28"/>
          <w:lang w:val="uk-UA"/>
        </w:rPr>
        <w:t>73</w:t>
      </w:r>
      <w:r w:rsidRPr="007D2848">
        <w:rPr>
          <w:rFonts w:ascii="Times New Roman" w:hAnsi="Times New Roman" w:cs="Times New Roman"/>
          <w:sz w:val="28"/>
          <w:szCs w:val="28"/>
        </w:rPr>
        <w:t>]</w:t>
      </w:r>
      <w:r w:rsidRPr="008462FD">
        <w:rPr>
          <w:rFonts w:ascii="Times New Roman" w:hAnsi="Times New Roman" w:cs="Times New Roman"/>
          <w:sz w:val="28"/>
          <w:szCs w:val="28"/>
          <w:lang w:val="uk-UA"/>
        </w:rPr>
        <w:t>.</w:t>
      </w:r>
    </w:p>
    <w:p w14:paraId="442938ED" w14:textId="657AAED9" w:rsidR="000347EC" w:rsidRPr="000347EC" w:rsidRDefault="000347EC" w:rsidP="000347EC">
      <w:pPr>
        <w:shd w:val="clear" w:color="auto" w:fill="FFFFFF"/>
        <w:spacing w:after="0" w:line="360" w:lineRule="auto"/>
        <w:ind w:firstLine="709"/>
        <w:jc w:val="both"/>
        <w:rPr>
          <w:rFonts w:ascii="Times New Roman" w:hAnsi="Times New Roman" w:cs="Times New Roman"/>
          <w:sz w:val="28"/>
          <w:szCs w:val="28"/>
          <w:lang w:val="uk-UA"/>
        </w:rPr>
      </w:pPr>
      <w:r w:rsidRPr="000347EC">
        <w:rPr>
          <w:rFonts w:ascii="Times New Roman" w:hAnsi="Times New Roman" w:cs="Times New Roman"/>
          <w:sz w:val="28"/>
          <w:szCs w:val="28"/>
          <w:lang w:val="uk-UA"/>
        </w:rPr>
        <w:t>Рух #MeToo привернув увагу до поширеної проблеми сексуальних домагань, що спричинило заклики до радикальних реформ у галузі, спрямованих на створення безпечніших робочих місць.</w:t>
      </w:r>
    </w:p>
    <w:p w14:paraId="5472A07A" w14:textId="639631BF" w:rsidR="000347EC" w:rsidRPr="006B4C08" w:rsidRDefault="000347EC" w:rsidP="000347EC">
      <w:pPr>
        <w:shd w:val="clear" w:color="auto" w:fill="FFFFFF"/>
        <w:spacing w:after="0" w:line="360" w:lineRule="auto"/>
        <w:ind w:firstLine="709"/>
        <w:jc w:val="both"/>
        <w:rPr>
          <w:rFonts w:ascii="Times New Roman" w:hAnsi="Times New Roman" w:cs="Times New Roman"/>
          <w:sz w:val="28"/>
          <w:szCs w:val="28"/>
          <w:lang w:val="uk-UA"/>
        </w:rPr>
      </w:pPr>
      <w:r w:rsidRPr="000347EC">
        <w:rPr>
          <w:rFonts w:ascii="Times New Roman" w:hAnsi="Times New Roman" w:cs="Times New Roman"/>
          <w:sz w:val="28"/>
          <w:szCs w:val="28"/>
          <w:lang w:val="uk-UA"/>
        </w:rPr>
        <w:t>Однак, незважаючи на ці зусилля, гендерна нерівність зберігається, що підкреслює постійну потребу в адвокації, зміні політики та спільному прагненні зацікавлених сторін галузі сприяти створенню більш інклюзивного та справедливого середовища для жінок в аудіовізуальному секторі Великої Британії.</w:t>
      </w:r>
    </w:p>
    <w:p w14:paraId="70151243" w14:textId="77777777" w:rsidR="006B4C08" w:rsidRP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Крім того, у Великій Британії та США існує всеосяжна правова база, яка захищає особисті немайнові права авторів, дозволяючи їм відстоювати свої права на ідентифікацію як авторів, заперечувати проти принизливого ставлення до їхніх творів, а також контролювати свою репутацію та доброчесність. На противагу цьому, правова система США робить більший акцент на економічних правах авторів, з обмеженим визнанням моральних прав.</w:t>
      </w:r>
    </w:p>
    <w:p w14:paraId="736A7DE9" w14:textId="77777777" w:rsidR="006B4C08" w:rsidRP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r w:rsidRPr="006B4C08">
        <w:rPr>
          <w:rFonts w:ascii="Times New Roman" w:hAnsi="Times New Roman" w:cs="Times New Roman"/>
          <w:sz w:val="28"/>
          <w:szCs w:val="28"/>
          <w:lang w:val="uk-UA"/>
        </w:rPr>
        <w:t>Загалом, незважаючи на схожість у захисті матеріальних прав у сфері аудіовізуальних творів, існують відмінності у визначенні авторства та визнанні моральних прав. Відмінності в законодавстві відображають різні правові традиції та підходи до авторського права та інтелектуальної власності в кожній країні.</w:t>
      </w:r>
    </w:p>
    <w:p w14:paraId="576D514C" w14:textId="77777777" w:rsidR="003671DF" w:rsidRPr="003671DF" w:rsidRDefault="003671DF" w:rsidP="004343AC">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3671DF">
        <w:rPr>
          <w:rFonts w:ascii="Times New Roman" w:hAnsi="Times New Roman" w:cs="Times New Roman"/>
          <w:sz w:val="28"/>
          <w:szCs w:val="28"/>
          <w:lang w:val="uk-UA"/>
        </w:rPr>
        <w:t>ожна відзначити, що авторське право в сфері аудіовізуальних творів регулюється відповідним законодавством у Великій Британії, США та Україні. Усі три країни визнають основні матеріальні права авторів, такі як право на відтворення, розповсюдження та створення похідних творів.</w:t>
      </w:r>
    </w:p>
    <w:p w14:paraId="17D4C1FB" w14:textId="77777777" w:rsidR="003671DF" w:rsidRPr="003671DF" w:rsidRDefault="003671DF" w:rsidP="004343AC">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w:t>
      </w:r>
      <w:r w:rsidRPr="003671DF">
        <w:rPr>
          <w:rFonts w:ascii="Times New Roman" w:hAnsi="Times New Roman" w:cs="Times New Roman"/>
          <w:sz w:val="28"/>
          <w:szCs w:val="28"/>
          <w:lang w:val="uk-UA"/>
        </w:rPr>
        <w:t xml:space="preserve">схожість у правовому захисті авторських прав між цими країнами, але є певні відмінності, особливо в контексті специфічних прав, пов'язаних із сферою аудіовізуальних творів. Наприклад, розширення права на публічне виконання, права на публічне сповіщення та контроль над цифровою </w:t>
      </w:r>
      <w:r w:rsidRPr="003671DF">
        <w:rPr>
          <w:rFonts w:ascii="Times New Roman" w:hAnsi="Times New Roman" w:cs="Times New Roman"/>
          <w:sz w:val="28"/>
          <w:szCs w:val="28"/>
          <w:lang w:val="uk-UA"/>
        </w:rPr>
        <w:lastRenderedPageBreak/>
        <w:t>передачею може сприяти кращому захисту авторських інтересів, особливо в умовах сучасних технологій та цифрової експлуатації.</w:t>
      </w:r>
    </w:p>
    <w:p w14:paraId="582266D7" w14:textId="77777777" w:rsidR="003671DF" w:rsidRPr="003671DF" w:rsidRDefault="003671DF" w:rsidP="004343AC">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Важливою частиною розгляду є визначення суб'єктів авторських прав у сфері аудіовізуальних творів. Різні країни визначають різних авторів, таких як режисери, сценаристи, композитори, що впливає на розподіл прав та обов'язків.</w:t>
      </w:r>
    </w:p>
    <w:p w14:paraId="3AD029D6" w14:textId="77777777" w:rsidR="006B4C08" w:rsidRDefault="003671DF" w:rsidP="004343AC">
      <w:pPr>
        <w:shd w:val="clear" w:color="auto" w:fill="FFFFFF"/>
        <w:spacing w:after="0" w:line="360" w:lineRule="auto"/>
        <w:ind w:firstLine="709"/>
        <w:jc w:val="both"/>
        <w:rPr>
          <w:rFonts w:ascii="Times New Roman" w:hAnsi="Times New Roman" w:cs="Times New Roman"/>
          <w:sz w:val="28"/>
          <w:szCs w:val="28"/>
          <w:lang w:val="uk-UA"/>
        </w:rPr>
      </w:pPr>
      <w:r w:rsidRPr="003671DF">
        <w:rPr>
          <w:rFonts w:ascii="Times New Roman" w:hAnsi="Times New Roman" w:cs="Times New Roman"/>
          <w:sz w:val="28"/>
          <w:szCs w:val="28"/>
          <w:lang w:val="uk-UA"/>
        </w:rPr>
        <w:t>З урахуванням цих аспектів та здійснення аналізу недоліків та переваг кожної системи можна визначити шляхи удосконалення законодавства в Україні для більш ефективного захисту авторських прав у сфері аудіовізуальних творів.</w:t>
      </w:r>
    </w:p>
    <w:p w14:paraId="5215EC7E"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61165CC2"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15C14B7A"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4D27B1E7"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769027AA"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4A690B22"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4823A1B9"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115FF7EB"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62947E81"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4BAA511D"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1660941D"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464F3008"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026B9D40"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3B20F537"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1E0158FC"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2FB4039C" w14:textId="77777777" w:rsidR="004343AC" w:rsidRDefault="004343A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7A0611DF" w14:textId="77777777" w:rsidR="000347EC" w:rsidRDefault="000347E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572167EE" w14:textId="77777777" w:rsidR="000347EC" w:rsidRDefault="000347E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1D38B041" w14:textId="77777777" w:rsidR="000347EC" w:rsidRDefault="000347E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66B6AFC1" w14:textId="77777777" w:rsidR="000347EC" w:rsidRDefault="000347EC"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252A89FA" w14:textId="22CE7DA4" w:rsidR="00C772C9" w:rsidRDefault="00C772C9" w:rsidP="004343AC">
      <w:pPr>
        <w:shd w:val="clear" w:color="auto" w:fill="FFFFFF"/>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Висновок до Розділу 3</w:t>
      </w:r>
    </w:p>
    <w:p w14:paraId="0AEB1ACD" w14:textId="77777777" w:rsidR="00C772C9" w:rsidRDefault="00C772C9" w:rsidP="004343AC">
      <w:pPr>
        <w:shd w:val="clear" w:color="auto" w:fill="FFFFFF"/>
        <w:spacing w:after="0" w:line="360" w:lineRule="auto"/>
        <w:ind w:firstLine="709"/>
        <w:jc w:val="center"/>
        <w:rPr>
          <w:rFonts w:ascii="Times New Roman" w:hAnsi="Times New Roman" w:cs="Times New Roman"/>
          <w:b/>
          <w:bCs/>
          <w:sz w:val="28"/>
          <w:szCs w:val="28"/>
          <w:lang w:val="uk-UA"/>
        </w:rPr>
      </w:pPr>
    </w:p>
    <w:p w14:paraId="58458C0F" w14:textId="77777777" w:rsidR="00C772C9" w:rsidRPr="00C772C9" w:rsidRDefault="00C772C9" w:rsidP="004343AC">
      <w:pPr>
        <w:shd w:val="clear" w:color="auto" w:fill="FFFFFF"/>
        <w:spacing w:after="0" w:line="360" w:lineRule="auto"/>
        <w:ind w:firstLine="709"/>
        <w:jc w:val="both"/>
        <w:rPr>
          <w:rFonts w:ascii="Times New Roman" w:hAnsi="Times New Roman" w:cs="Times New Roman"/>
          <w:sz w:val="28"/>
          <w:szCs w:val="28"/>
          <w:lang w:val="uk-UA"/>
        </w:rPr>
      </w:pPr>
      <w:r w:rsidRPr="00C772C9">
        <w:rPr>
          <w:rFonts w:ascii="Times New Roman" w:hAnsi="Times New Roman" w:cs="Times New Roman"/>
          <w:sz w:val="28"/>
          <w:szCs w:val="28"/>
          <w:lang w:val="uk-UA"/>
        </w:rPr>
        <w:t>В розділі "Особливості суб'єктного складу права на аудіовізуальний твір на основі порівняльного аналізу норм законодавства України та зарубіжних країн" проведено глибокий порівняльний аналіз законодавчих актів різних країн, спрямований на визначення особливостей суб'єктного складу прав на аудіовізуальний твір. Розглянуті норми дозволили виокремити ключові відмінності та схожості у визначенні суб'єктів авторських та суміжних прав в аудіовізуальній сфері.</w:t>
      </w:r>
    </w:p>
    <w:p w14:paraId="4C0C7DD8" w14:textId="77777777" w:rsidR="00C772C9" w:rsidRPr="00C772C9" w:rsidRDefault="00C772C9" w:rsidP="004343AC">
      <w:pPr>
        <w:shd w:val="clear" w:color="auto" w:fill="FFFFFF"/>
        <w:spacing w:after="0" w:line="360" w:lineRule="auto"/>
        <w:ind w:firstLine="709"/>
        <w:jc w:val="both"/>
        <w:rPr>
          <w:rFonts w:ascii="Times New Roman" w:hAnsi="Times New Roman" w:cs="Times New Roman"/>
          <w:sz w:val="28"/>
          <w:szCs w:val="28"/>
          <w:lang w:val="uk-UA"/>
        </w:rPr>
      </w:pPr>
      <w:r w:rsidRPr="00C772C9">
        <w:rPr>
          <w:rFonts w:ascii="Times New Roman" w:hAnsi="Times New Roman" w:cs="Times New Roman"/>
          <w:sz w:val="28"/>
          <w:szCs w:val="28"/>
          <w:lang w:val="uk-UA"/>
        </w:rPr>
        <w:t>Висновки зроблені в результаті аналізу свідчать про значний різноманіття підходів до визначення правового статусу творців та інших учасників творчого процесу в різних країнах. Порівняльний аспект дозволяє виділити найбільш прогресивні та ефективні практики, які можуть слугувати прикладом для удосконалення законодавства в Україні.</w:t>
      </w:r>
    </w:p>
    <w:p w14:paraId="75779265" w14:textId="6015BA94" w:rsidR="00C772C9" w:rsidRPr="00C772C9" w:rsidRDefault="00C772C9" w:rsidP="004343AC">
      <w:pPr>
        <w:shd w:val="clear" w:color="auto" w:fill="FFFFFF"/>
        <w:spacing w:after="0" w:line="360" w:lineRule="auto"/>
        <w:ind w:firstLine="709"/>
        <w:jc w:val="both"/>
        <w:rPr>
          <w:rFonts w:ascii="Times New Roman" w:hAnsi="Times New Roman" w:cs="Times New Roman"/>
          <w:sz w:val="28"/>
          <w:szCs w:val="28"/>
          <w:lang w:val="uk-UA"/>
        </w:rPr>
      </w:pPr>
      <w:r w:rsidRPr="00C772C9">
        <w:rPr>
          <w:rFonts w:ascii="Times New Roman" w:hAnsi="Times New Roman" w:cs="Times New Roman"/>
          <w:sz w:val="28"/>
          <w:szCs w:val="28"/>
          <w:lang w:val="uk-UA"/>
        </w:rPr>
        <w:t>Отже, отримані результати не лише висвітлюють різноманіття суб'єктного складу прав на аудіовізуальний твір, але й слугують базою для подальших рекомендацій щодо вдосконалення національного законодавства в галузі інтелектуальної власності. Визначення оптимальних стандартів захисту прав суб'єктів творчого процесу у сфері аудіовізуального мистецтва може сприяти розвитку цієї галузі та забезпеченню справедливого врегулювання відносин між учасниками творчого процесу.</w:t>
      </w:r>
    </w:p>
    <w:p w14:paraId="6EC3B8E3" w14:textId="77777777" w:rsidR="00C772C9" w:rsidRDefault="00C772C9" w:rsidP="004343AC">
      <w:pPr>
        <w:shd w:val="clear" w:color="auto" w:fill="FFFFFF"/>
        <w:spacing w:after="0" w:line="360" w:lineRule="auto"/>
        <w:ind w:firstLine="709"/>
        <w:jc w:val="center"/>
        <w:rPr>
          <w:rFonts w:ascii="Times New Roman" w:hAnsi="Times New Roman" w:cs="Times New Roman"/>
          <w:b/>
          <w:sz w:val="32"/>
          <w:szCs w:val="28"/>
          <w:lang w:val="uk-UA"/>
        </w:rPr>
      </w:pPr>
    </w:p>
    <w:p w14:paraId="328A7290" w14:textId="77777777" w:rsidR="00C772C9" w:rsidRDefault="00C772C9" w:rsidP="004343AC">
      <w:pPr>
        <w:shd w:val="clear" w:color="auto" w:fill="FFFFFF"/>
        <w:spacing w:after="0" w:line="360" w:lineRule="auto"/>
        <w:ind w:firstLine="709"/>
        <w:jc w:val="center"/>
        <w:rPr>
          <w:rFonts w:ascii="Times New Roman" w:hAnsi="Times New Roman" w:cs="Times New Roman"/>
          <w:b/>
          <w:sz w:val="32"/>
          <w:szCs w:val="28"/>
          <w:lang w:val="uk-UA"/>
        </w:rPr>
      </w:pPr>
    </w:p>
    <w:p w14:paraId="02146C64" w14:textId="77777777" w:rsidR="00C772C9" w:rsidRDefault="00C772C9" w:rsidP="003671DF">
      <w:pPr>
        <w:shd w:val="clear" w:color="auto" w:fill="FFFFFF"/>
        <w:spacing w:after="0" w:line="360" w:lineRule="auto"/>
        <w:ind w:firstLine="709"/>
        <w:jc w:val="center"/>
        <w:rPr>
          <w:rFonts w:ascii="Times New Roman" w:hAnsi="Times New Roman" w:cs="Times New Roman"/>
          <w:b/>
          <w:sz w:val="32"/>
          <w:szCs w:val="28"/>
          <w:lang w:val="uk-UA"/>
        </w:rPr>
      </w:pPr>
    </w:p>
    <w:p w14:paraId="5BDED9A7" w14:textId="77777777" w:rsidR="00C772C9" w:rsidRDefault="00C772C9" w:rsidP="003671DF">
      <w:pPr>
        <w:shd w:val="clear" w:color="auto" w:fill="FFFFFF"/>
        <w:spacing w:after="0" w:line="360" w:lineRule="auto"/>
        <w:ind w:firstLine="709"/>
        <w:jc w:val="center"/>
        <w:rPr>
          <w:rFonts w:ascii="Times New Roman" w:hAnsi="Times New Roman" w:cs="Times New Roman"/>
          <w:b/>
          <w:sz w:val="32"/>
          <w:szCs w:val="28"/>
          <w:lang w:val="uk-UA"/>
        </w:rPr>
      </w:pPr>
    </w:p>
    <w:p w14:paraId="28CE3131" w14:textId="77777777" w:rsidR="00C772C9" w:rsidRDefault="00C772C9" w:rsidP="003671DF">
      <w:pPr>
        <w:shd w:val="clear" w:color="auto" w:fill="FFFFFF"/>
        <w:spacing w:after="0" w:line="360" w:lineRule="auto"/>
        <w:ind w:firstLine="709"/>
        <w:jc w:val="center"/>
        <w:rPr>
          <w:rFonts w:ascii="Times New Roman" w:hAnsi="Times New Roman" w:cs="Times New Roman"/>
          <w:b/>
          <w:sz w:val="32"/>
          <w:szCs w:val="28"/>
          <w:lang w:val="uk-UA"/>
        </w:rPr>
      </w:pPr>
    </w:p>
    <w:p w14:paraId="3EE1E427" w14:textId="77777777" w:rsidR="00C772C9" w:rsidRDefault="00C772C9" w:rsidP="003671DF">
      <w:pPr>
        <w:shd w:val="clear" w:color="auto" w:fill="FFFFFF"/>
        <w:spacing w:after="0" w:line="360" w:lineRule="auto"/>
        <w:ind w:firstLine="709"/>
        <w:jc w:val="center"/>
        <w:rPr>
          <w:rFonts w:ascii="Times New Roman" w:hAnsi="Times New Roman" w:cs="Times New Roman"/>
          <w:b/>
          <w:sz w:val="32"/>
          <w:szCs w:val="28"/>
          <w:lang w:val="uk-UA"/>
        </w:rPr>
      </w:pPr>
    </w:p>
    <w:p w14:paraId="79FE72B7" w14:textId="77777777" w:rsidR="004343AC" w:rsidRDefault="004343AC" w:rsidP="003671DF">
      <w:pPr>
        <w:shd w:val="clear" w:color="auto" w:fill="FFFFFF"/>
        <w:spacing w:after="0" w:line="360" w:lineRule="auto"/>
        <w:ind w:firstLine="709"/>
        <w:jc w:val="center"/>
        <w:rPr>
          <w:rFonts w:ascii="Times New Roman" w:hAnsi="Times New Roman" w:cs="Times New Roman"/>
          <w:b/>
          <w:sz w:val="32"/>
          <w:szCs w:val="28"/>
          <w:lang w:val="uk-UA"/>
        </w:rPr>
      </w:pPr>
    </w:p>
    <w:p w14:paraId="29CFC953" w14:textId="77777777" w:rsidR="004343AC" w:rsidRDefault="004343AC" w:rsidP="003671DF">
      <w:pPr>
        <w:shd w:val="clear" w:color="auto" w:fill="FFFFFF"/>
        <w:spacing w:after="0" w:line="360" w:lineRule="auto"/>
        <w:ind w:firstLine="709"/>
        <w:jc w:val="center"/>
        <w:rPr>
          <w:rFonts w:ascii="Times New Roman" w:hAnsi="Times New Roman" w:cs="Times New Roman"/>
          <w:b/>
          <w:sz w:val="32"/>
          <w:szCs w:val="28"/>
          <w:lang w:val="uk-UA"/>
        </w:rPr>
      </w:pPr>
    </w:p>
    <w:p w14:paraId="5EE1C783" w14:textId="3183D6AF" w:rsidR="003671DF" w:rsidRPr="003671DF" w:rsidRDefault="003671DF" w:rsidP="003671DF">
      <w:pPr>
        <w:shd w:val="clear" w:color="auto" w:fill="FFFFFF"/>
        <w:spacing w:after="0" w:line="360" w:lineRule="auto"/>
        <w:ind w:firstLine="709"/>
        <w:jc w:val="center"/>
        <w:rPr>
          <w:rFonts w:ascii="Times New Roman" w:hAnsi="Times New Roman" w:cs="Times New Roman"/>
          <w:b/>
          <w:sz w:val="32"/>
          <w:szCs w:val="28"/>
          <w:lang w:val="uk-UA"/>
        </w:rPr>
      </w:pPr>
      <w:r w:rsidRPr="003671DF">
        <w:rPr>
          <w:rFonts w:ascii="Times New Roman" w:hAnsi="Times New Roman" w:cs="Times New Roman"/>
          <w:b/>
          <w:sz w:val="32"/>
          <w:szCs w:val="28"/>
          <w:lang w:val="uk-UA"/>
        </w:rPr>
        <w:lastRenderedPageBreak/>
        <w:t>ВИСНОВКИ</w:t>
      </w:r>
    </w:p>
    <w:p w14:paraId="16AFE574" w14:textId="77777777" w:rsidR="006B4C08" w:rsidRPr="006B4C08" w:rsidRDefault="006B4C08" w:rsidP="004343AC">
      <w:pPr>
        <w:shd w:val="clear" w:color="auto" w:fill="FFFFFF"/>
        <w:spacing w:after="0" w:line="360" w:lineRule="auto"/>
        <w:ind w:firstLine="709"/>
        <w:jc w:val="both"/>
        <w:rPr>
          <w:rFonts w:ascii="Times New Roman" w:hAnsi="Times New Roman" w:cs="Times New Roman"/>
          <w:sz w:val="28"/>
          <w:szCs w:val="28"/>
          <w:lang w:val="uk-UA"/>
        </w:rPr>
      </w:pPr>
    </w:p>
    <w:p w14:paraId="75024617" w14:textId="77777777" w:rsidR="007508F3" w:rsidRPr="007508F3" w:rsidRDefault="007508F3" w:rsidP="004343AC">
      <w:pPr>
        <w:shd w:val="clear" w:color="auto" w:fill="FFFFFF"/>
        <w:spacing w:after="0" w:line="360" w:lineRule="auto"/>
        <w:ind w:firstLine="709"/>
        <w:jc w:val="both"/>
        <w:rPr>
          <w:rFonts w:ascii="Times New Roman" w:hAnsi="Times New Roman" w:cs="Times New Roman"/>
          <w:sz w:val="28"/>
          <w:szCs w:val="28"/>
          <w:lang w:val="uk-UA"/>
        </w:rPr>
      </w:pPr>
      <w:r w:rsidRPr="007508F3">
        <w:rPr>
          <w:rFonts w:ascii="Times New Roman" w:hAnsi="Times New Roman" w:cs="Times New Roman"/>
          <w:sz w:val="28"/>
          <w:szCs w:val="28"/>
          <w:lang w:val="uk-UA"/>
        </w:rPr>
        <w:t xml:space="preserve">Узагальнюючи </w:t>
      </w:r>
      <w:r w:rsidR="00222F0C">
        <w:rPr>
          <w:rFonts w:ascii="Times New Roman" w:hAnsi="Times New Roman" w:cs="Times New Roman"/>
          <w:sz w:val="28"/>
          <w:szCs w:val="28"/>
          <w:lang w:val="uk-UA"/>
        </w:rPr>
        <w:t>розглянутий</w:t>
      </w:r>
      <w:r w:rsidRPr="007508F3">
        <w:rPr>
          <w:rFonts w:ascii="Times New Roman" w:hAnsi="Times New Roman" w:cs="Times New Roman"/>
          <w:sz w:val="28"/>
          <w:szCs w:val="28"/>
          <w:lang w:val="uk-UA"/>
        </w:rPr>
        <w:t xml:space="preserve"> матеріал, варто відзначити, що аудіовізуальні твори відіграють ключову роль в сучасному світі, сприяючи розвитку культури, розваг та освіти. Юридичний аспект передачі прав на ці твори є надзвичайно важливим для забезпечення справедливості, захисту інтелектуальної власності та стимулювання інновацій.</w:t>
      </w:r>
    </w:p>
    <w:p w14:paraId="7347CDF9" w14:textId="77777777" w:rsidR="007508F3" w:rsidRPr="007508F3" w:rsidRDefault="007508F3" w:rsidP="004343AC">
      <w:pPr>
        <w:shd w:val="clear" w:color="auto" w:fill="FFFFFF"/>
        <w:spacing w:after="0" w:line="360" w:lineRule="auto"/>
        <w:ind w:firstLine="709"/>
        <w:jc w:val="both"/>
        <w:rPr>
          <w:rFonts w:ascii="Times New Roman" w:hAnsi="Times New Roman" w:cs="Times New Roman"/>
          <w:sz w:val="28"/>
          <w:szCs w:val="28"/>
          <w:lang w:val="uk-UA"/>
        </w:rPr>
      </w:pPr>
      <w:r w:rsidRPr="007508F3">
        <w:rPr>
          <w:rFonts w:ascii="Times New Roman" w:hAnsi="Times New Roman" w:cs="Times New Roman"/>
          <w:sz w:val="28"/>
          <w:szCs w:val="28"/>
          <w:lang w:val="uk-UA"/>
        </w:rPr>
        <w:t>Передача майнових прав на аудіовізуальні твори відіграє стратегічну роль у створенні економічної цінності, а також сприяє інноваціям та розвитку галузей, пов'язаних із сферою інтелектуальної власності. Важливо, щоб цей процес відбувався відповідно до відповідного законодавства, з урахуванням як майнових, так і особистих прав сторін.</w:t>
      </w:r>
    </w:p>
    <w:p w14:paraId="24B5BFC5" w14:textId="77777777" w:rsidR="007508F3" w:rsidRPr="007508F3" w:rsidRDefault="007508F3" w:rsidP="004343AC">
      <w:pPr>
        <w:shd w:val="clear" w:color="auto" w:fill="FFFFFF"/>
        <w:spacing w:after="0" w:line="360" w:lineRule="auto"/>
        <w:ind w:firstLine="709"/>
        <w:jc w:val="both"/>
        <w:rPr>
          <w:rFonts w:ascii="Times New Roman" w:hAnsi="Times New Roman" w:cs="Times New Roman"/>
          <w:sz w:val="28"/>
          <w:szCs w:val="28"/>
          <w:lang w:val="uk-UA"/>
        </w:rPr>
      </w:pPr>
      <w:r w:rsidRPr="007508F3">
        <w:rPr>
          <w:rFonts w:ascii="Times New Roman" w:hAnsi="Times New Roman" w:cs="Times New Roman"/>
          <w:sz w:val="28"/>
          <w:szCs w:val="28"/>
          <w:lang w:val="uk-UA"/>
        </w:rPr>
        <w:t>Ліцензії, договори та інші форми передачі прав повинні бути ретельно вивчені і оформлені експертами для уникнення юридичних конфліктів. При цьому важливо враховувати не лише майнові аспекти, але й особисті права творців.</w:t>
      </w:r>
    </w:p>
    <w:p w14:paraId="6B8ABB36" w14:textId="77777777" w:rsidR="006B4C08" w:rsidRDefault="00222F0C" w:rsidP="004343AC">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508F3" w:rsidRPr="007508F3">
        <w:rPr>
          <w:rFonts w:ascii="Times New Roman" w:hAnsi="Times New Roman" w:cs="Times New Roman"/>
          <w:sz w:val="28"/>
          <w:szCs w:val="28"/>
          <w:lang w:val="uk-UA"/>
        </w:rPr>
        <w:t>равильно оформлена передача прав на аудіовізуальні твори є важливим стимулом для творчості, комерціалізації інтелектуальних досягнень та створення сприятливого середовища для інновацій та економічного зростання. Юридичне регулювання у сфері інтелектуальної власності виявляється ключовим елементом у цьому процесі, забезпечуючи баланс інтересів всіх сторін і сприяючи розвитку сучасного суспільства.</w:t>
      </w:r>
    </w:p>
    <w:p w14:paraId="70DA8AD4" w14:textId="77777777" w:rsidR="004343AC" w:rsidRPr="004343AC" w:rsidRDefault="004343AC" w:rsidP="004343AC">
      <w:pPr>
        <w:shd w:val="clear" w:color="auto" w:fill="FFFFFF"/>
        <w:spacing w:after="0" w:line="360" w:lineRule="auto"/>
        <w:ind w:firstLine="709"/>
        <w:jc w:val="both"/>
        <w:rPr>
          <w:rFonts w:ascii="Times New Roman" w:hAnsi="Times New Roman" w:cs="Times New Roman"/>
          <w:sz w:val="28"/>
          <w:szCs w:val="28"/>
          <w:lang w:val="uk-UA"/>
        </w:rPr>
      </w:pPr>
      <w:r w:rsidRPr="004343AC">
        <w:rPr>
          <w:rFonts w:ascii="Times New Roman" w:hAnsi="Times New Roman" w:cs="Times New Roman"/>
          <w:sz w:val="28"/>
          <w:szCs w:val="28"/>
          <w:lang w:val="uk-UA"/>
        </w:rPr>
        <w:t>Українська система авторського права класифікує авторів в аудіовізуальній сфері, зокрема режисерів, сценаристів і композиторів, відповідно до їхнього різноманітного творчого внеску у фільми та інші аудіовізуальні проекти. Однак необхідний глибший аналіз цих категорій, щоб визначити їхні права та обов'язки відповідно до сучасного розвитку.</w:t>
      </w:r>
    </w:p>
    <w:p w14:paraId="06E739ED" w14:textId="77777777" w:rsidR="004343AC" w:rsidRPr="004343AC" w:rsidRDefault="004343AC" w:rsidP="004343AC">
      <w:pPr>
        <w:shd w:val="clear" w:color="auto" w:fill="FFFFFF"/>
        <w:spacing w:after="0" w:line="360" w:lineRule="auto"/>
        <w:ind w:firstLine="709"/>
        <w:jc w:val="both"/>
        <w:rPr>
          <w:rFonts w:ascii="Times New Roman" w:hAnsi="Times New Roman" w:cs="Times New Roman"/>
          <w:sz w:val="28"/>
          <w:szCs w:val="28"/>
          <w:lang w:val="uk-UA"/>
        </w:rPr>
      </w:pPr>
      <w:r w:rsidRPr="004343AC">
        <w:rPr>
          <w:rFonts w:ascii="Times New Roman" w:hAnsi="Times New Roman" w:cs="Times New Roman"/>
          <w:sz w:val="28"/>
          <w:szCs w:val="28"/>
          <w:lang w:val="uk-UA"/>
        </w:rPr>
        <w:t xml:space="preserve">З розвитком цифрової трансформації та зростанням популярності онлайн-платформ для трансляції та розповсюдження відеоконтенту українське законодавство потребує змін для забезпечення ефективного </w:t>
      </w:r>
      <w:r w:rsidRPr="004343AC">
        <w:rPr>
          <w:rFonts w:ascii="Times New Roman" w:hAnsi="Times New Roman" w:cs="Times New Roman"/>
          <w:sz w:val="28"/>
          <w:szCs w:val="28"/>
          <w:lang w:val="uk-UA"/>
        </w:rPr>
        <w:lastRenderedPageBreak/>
        <w:t>регулювання та компенсації за використання аудіовізуальних творів у цифровому середовищі. Це передбачає вдосконалення методів визначення обсягу використання та виплати винагороди авторам у цифрову епоху.</w:t>
      </w:r>
    </w:p>
    <w:p w14:paraId="4A43C2A7" w14:textId="77777777" w:rsidR="004343AC" w:rsidRPr="004343AC" w:rsidRDefault="004343AC" w:rsidP="004343AC">
      <w:pPr>
        <w:shd w:val="clear" w:color="auto" w:fill="FFFFFF"/>
        <w:spacing w:after="0" w:line="360" w:lineRule="auto"/>
        <w:ind w:firstLine="709"/>
        <w:jc w:val="both"/>
        <w:rPr>
          <w:rFonts w:ascii="Times New Roman" w:hAnsi="Times New Roman" w:cs="Times New Roman"/>
          <w:sz w:val="28"/>
          <w:szCs w:val="28"/>
          <w:lang w:val="uk-UA"/>
        </w:rPr>
      </w:pPr>
      <w:r w:rsidRPr="004343AC">
        <w:rPr>
          <w:rFonts w:ascii="Times New Roman" w:hAnsi="Times New Roman" w:cs="Times New Roman"/>
          <w:sz w:val="28"/>
          <w:szCs w:val="28"/>
          <w:lang w:val="uk-UA"/>
        </w:rPr>
        <w:t>Ліцензування та колективне управління відіграють вирішальну роль у створенні сприятливої атмосфери для законного використання творчих творів і забезпечення справедливого розподілу доходів між авторами. Процедури ліцензування можуть бути спрощені та більш прозорі, що може сприяти розвитку легальної торгівлі аудіовізуальними матеріалами в Україні.</w:t>
      </w:r>
    </w:p>
    <w:p w14:paraId="2C1CAD0E" w14:textId="77777777" w:rsidR="004343AC" w:rsidRPr="004343AC" w:rsidRDefault="004343AC" w:rsidP="004343AC">
      <w:pPr>
        <w:shd w:val="clear" w:color="auto" w:fill="FFFFFF"/>
        <w:spacing w:after="0" w:line="360" w:lineRule="auto"/>
        <w:ind w:firstLine="709"/>
        <w:jc w:val="both"/>
        <w:rPr>
          <w:rFonts w:ascii="Times New Roman" w:hAnsi="Times New Roman" w:cs="Times New Roman"/>
          <w:sz w:val="28"/>
          <w:szCs w:val="28"/>
          <w:lang w:val="uk-UA"/>
        </w:rPr>
      </w:pPr>
      <w:r w:rsidRPr="004343AC">
        <w:rPr>
          <w:rFonts w:ascii="Times New Roman" w:hAnsi="Times New Roman" w:cs="Times New Roman"/>
          <w:sz w:val="28"/>
          <w:szCs w:val="28"/>
          <w:lang w:val="uk-UA"/>
        </w:rPr>
        <w:t>Проблема піратства та порушення законів про авторське право залишається актуальною і потребує уваги з боку української влади. Розробка ефективних заходів для зменшення несанкціонованого використання творів та гарантування винагороди авторам є важливим завданням.</w:t>
      </w:r>
    </w:p>
    <w:p w14:paraId="03F8CC20" w14:textId="77777777" w:rsidR="004343AC" w:rsidRPr="004343AC" w:rsidRDefault="004343AC" w:rsidP="004343AC">
      <w:pPr>
        <w:shd w:val="clear" w:color="auto" w:fill="FFFFFF"/>
        <w:spacing w:after="0" w:line="360" w:lineRule="auto"/>
        <w:ind w:firstLine="709"/>
        <w:jc w:val="both"/>
        <w:rPr>
          <w:rFonts w:ascii="Times New Roman" w:hAnsi="Times New Roman" w:cs="Times New Roman"/>
          <w:sz w:val="28"/>
          <w:szCs w:val="28"/>
          <w:lang w:val="uk-UA"/>
        </w:rPr>
      </w:pPr>
      <w:r w:rsidRPr="004343AC">
        <w:rPr>
          <w:rFonts w:ascii="Times New Roman" w:hAnsi="Times New Roman" w:cs="Times New Roman"/>
          <w:sz w:val="28"/>
          <w:szCs w:val="28"/>
          <w:lang w:val="uk-UA"/>
        </w:rPr>
        <w:t>Було б корисно запровадити кодифікований акт для підвищення одноманітності та чіткості правових норм, що стосуються авторського права в аудіовізуальному секторі. Це не лише захистить права авторів, але й сприятиме розвитку галузі в цілому.</w:t>
      </w:r>
    </w:p>
    <w:p w14:paraId="4018C648" w14:textId="0A064873" w:rsidR="004343AC" w:rsidRDefault="004343AC" w:rsidP="004343AC">
      <w:pPr>
        <w:shd w:val="clear" w:color="auto" w:fill="FFFFFF"/>
        <w:spacing w:after="0" w:line="360" w:lineRule="auto"/>
        <w:ind w:firstLine="709"/>
        <w:jc w:val="both"/>
        <w:rPr>
          <w:rFonts w:ascii="Times New Roman" w:hAnsi="Times New Roman" w:cs="Times New Roman"/>
          <w:sz w:val="28"/>
          <w:szCs w:val="28"/>
          <w:lang w:val="uk-UA"/>
        </w:rPr>
      </w:pPr>
      <w:r w:rsidRPr="004343AC">
        <w:rPr>
          <w:rFonts w:ascii="Times New Roman" w:hAnsi="Times New Roman" w:cs="Times New Roman"/>
          <w:sz w:val="28"/>
          <w:szCs w:val="28"/>
          <w:lang w:val="uk-UA"/>
        </w:rPr>
        <w:t>Посилення міжнародної співпраці може сприяти обміну досвідом та запозиченню найкращих практик інших країн, а також посилити міжнародний захист авторських прав українських авторів.</w:t>
      </w:r>
    </w:p>
    <w:p w14:paraId="3313CA49" w14:textId="524BC6DC" w:rsidR="00222F0C" w:rsidRPr="00222F0C" w:rsidRDefault="00222F0C" w:rsidP="004343AC">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часом стрімко розвивається штучний інтелект. </w:t>
      </w:r>
      <w:r w:rsidRPr="00222F0C">
        <w:rPr>
          <w:rFonts w:ascii="Times New Roman" w:hAnsi="Times New Roman" w:cs="Times New Roman"/>
          <w:sz w:val="28"/>
          <w:szCs w:val="28"/>
          <w:lang w:val="uk-UA"/>
        </w:rPr>
        <w:t>Штучний інтелект (ШІ) має потенціал внести значний вплив на аудіовізуальну сферу та авторське право. Зокрема, автоматизація створення контенту, розпізнавання та захист авторських прав, персоналізований контент та системи управління правами стають реальністю завдяки технологіям ШІ. Це може призвести до нових форм творчості, ефективніших систем управління та покращення взаємодії з аудиторією.</w:t>
      </w:r>
    </w:p>
    <w:p w14:paraId="1944337B" w14:textId="77777777" w:rsidR="00222F0C" w:rsidRPr="00222F0C" w:rsidRDefault="00222F0C" w:rsidP="004343AC">
      <w:pPr>
        <w:shd w:val="clear" w:color="auto" w:fill="FFFFFF"/>
        <w:spacing w:after="0" w:line="360" w:lineRule="auto"/>
        <w:ind w:firstLine="709"/>
        <w:jc w:val="both"/>
        <w:rPr>
          <w:rFonts w:ascii="Times New Roman" w:hAnsi="Times New Roman" w:cs="Times New Roman"/>
          <w:sz w:val="28"/>
          <w:szCs w:val="28"/>
          <w:lang w:val="uk-UA"/>
        </w:rPr>
      </w:pPr>
      <w:r w:rsidRPr="00222F0C">
        <w:rPr>
          <w:rFonts w:ascii="Times New Roman" w:hAnsi="Times New Roman" w:cs="Times New Roman"/>
          <w:sz w:val="28"/>
          <w:szCs w:val="28"/>
          <w:lang w:val="uk-UA"/>
        </w:rPr>
        <w:t xml:space="preserve">Однак разом з перевагами приходять і виклики. ШІ породжує етичні та юридичні питання, такі як визначення авторства для творів, створених алгоритмами, і розподіл винагороди між людьми та машинами. Також </w:t>
      </w:r>
      <w:r w:rsidRPr="00222F0C">
        <w:rPr>
          <w:rFonts w:ascii="Times New Roman" w:hAnsi="Times New Roman" w:cs="Times New Roman"/>
          <w:sz w:val="28"/>
          <w:szCs w:val="28"/>
          <w:lang w:val="uk-UA"/>
        </w:rPr>
        <w:lastRenderedPageBreak/>
        <w:t>виникає необхідність розробки нормативної бази, яка забезпечить баланс між інноваціями та захистом прав творців.</w:t>
      </w:r>
    </w:p>
    <w:p w14:paraId="6877AACE" w14:textId="77777777" w:rsidR="00222F0C" w:rsidRPr="00222F0C" w:rsidRDefault="00222F0C" w:rsidP="004343AC">
      <w:pPr>
        <w:shd w:val="clear" w:color="auto" w:fill="FFFFFF"/>
        <w:spacing w:after="0" w:line="360" w:lineRule="auto"/>
        <w:ind w:firstLine="709"/>
        <w:jc w:val="both"/>
        <w:rPr>
          <w:rFonts w:ascii="Times New Roman" w:hAnsi="Times New Roman" w:cs="Times New Roman"/>
          <w:sz w:val="28"/>
          <w:szCs w:val="28"/>
          <w:lang w:val="uk-UA"/>
        </w:rPr>
      </w:pPr>
      <w:r w:rsidRPr="00222F0C">
        <w:rPr>
          <w:rFonts w:ascii="Times New Roman" w:hAnsi="Times New Roman" w:cs="Times New Roman"/>
          <w:sz w:val="28"/>
          <w:szCs w:val="28"/>
          <w:lang w:val="uk-UA"/>
        </w:rPr>
        <w:t>Важливо враховувати, що впровадження ШІ супроводжується розширенням форматів аудіовізуальних творів, підвищенням рівня інтерактивності та виникненням нових викликів, які потребують уважного юридичного регулювання. Укладення кодифікованого акту для України стає надзвичайно важливим, оскільки це дозволить враховувати особливості національного контексту та забезпечить адаптацію до швидкозмінюючого ландшафту авторських прав.</w:t>
      </w:r>
    </w:p>
    <w:p w14:paraId="51E098B8" w14:textId="77777777" w:rsidR="00222F0C" w:rsidRPr="00222F0C" w:rsidRDefault="00222F0C" w:rsidP="004343AC">
      <w:pPr>
        <w:shd w:val="clear" w:color="auto" w:fill="FFFFFF"/>
        <w:spacing w:after="0" w:line="360" w:lineRule="auto"/>
        <w:ind w:firstLine="709"/>
        <w:jc w:val="both"/>
        <w:rPr>
          <w:rFonts w:ascii="Times New Roman" w:hAnsi="Times New Roman" w:cs="Times New Roman"/>
          <w:sz w:val="28"/>
          <w:szCs w:val="28"/>
          <w:lang w:val="uk-UA"/>
        </w:rPr>
      </w:pPr>
      <w:r w:rsidRPr="00222F0C">
        <w:rPr>
          <w:rFonts w:ascii="Times New Roman" w:hAnsi="Times New Roman" w:cs="Times New Roman"/>
          <w:sz w:val="28"/>
          <w:szCs w:val="28"/>
          <w:lang w:val="uk-UA"/>
        </w:rPr>
        <w:t>Проблеми, які потрібно вирішити в Україні, включають розробку чітких норм щодо авторства в умовах використання ШІ, створення ефективних механізмів розпізнавання та захисту авторських прав в цифровому середовищі, а також пристосування законодавства до нових форматів та методів створення та використання контенту.</w:t>
      </w:r>
    </w:p>
    <w:p w14:paraId="304FBCA9" w14:textId="77777777" w:rsidR="007508F3" w:rsidRDefault="00222F0C" w:rsidP="004343AC">
      <w:pPr>
        <w:shd w:val="clear" w:color="auto" w:fill="FFFFFF"/>
        <w:spacing w:after="0" w:line="360" w:lineRule="auto"/>
        <w:ind w:firstLine="709"/>
        <w:jc w:val="both"/>
        <w:rPr>
          <w:rFonts w:ascii="Times New Roman" w:hAnsi="Times New Roman" w:cs="Times New Roman"/>
          <w:sz w:val="28"/>
          <w:szCs w:val="28"/>
          <w:lang w:val="uk-UA"/>
        </w:rPr>
      </w:pPr>
      <w:r w:rsidRPr="00222F0C">
        <w:rPr>
          <w:rFonts w:ascii="Times New Roman" w:hAnsi="Times New Roman" w:cs="Times New Roman"/>
          <w:sz w:val="28"/>
          <w:szCs w:val="28"/>
          <w:lang w:val="uk-UA"/>
        </w:rPr>
        <w:t>Загалом, вирішення цих питань може сприяти розвитку творчого потенціалу українських авторів та забезпечити справедливу винагороду за їхню творчість.</w:t>
      </w:r>
    </w:p>
    <w:p w14:paraId="7E0575DC"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32876A4A"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10056BFB"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3B0C4085"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6013FAF7"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798FCEF6"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1D03AF87"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317180C5"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6A65DE47"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610D4C64" w14:textId="77777777" w:rsidR="00A9537A" w:rsidRDefault="00A9537A" w:rsidP="00222F0C">
      <w:pPr>
        <w:shd w:val="clear" w:color="auto" w:fill="FFFFFF"/>
        <w:spacing w:after="0" w:line="360" w:lineRule="auto"/>
        <w:ind w:firstLine="709"/>
        <w:jc w:val="both"/>
        <w:rPr>
          <w:rFonts w:ascii="Times New Roman" w:hAnsi="Times New Roman" w:cs="Times New Roman"/>
          <w:sz w:val="28"/>
          <w:szCs w:val="28"/>
          <w:lang w:val="uk-UA"/>
        </w:rPr>
      </w:pPr>
    </w:p>
    <w:p w14:paraId="29667B89" w14:textId="77777777" w:rsidR="0073140F" w:rsidRDefault="0073140F" w:rsidP="00C37A3D">
      <w:pPr>
        <w:jc w:val="center"/>
        <w:rPr>
          <w:rFonts w:ascii="Times New Roman" w:hAnsi="Times New Roman" w:cs="Times New Roman"/>
          <w:b/>
          <w:sz w:val="32"/>
          <w:szCs w:val="28"/>
          <w:lang w:val="uk-UA"/>
        </w:rPr>
      </w:pPr>
    </w:p>
    <w:p w14:paraId="591E2BC9" w14:textId="77777777" w:rsidR="0073140F" w:rsidRDefault="0073140F" w:rsidP="00C37A3D">
      <w:pPr>
        <w:jc w:val="center"/>
        <w:rPr>
          <w:rFonts w:ascii="Times New Roman" w:hAnsi="Times New Roman" w:cs="Times New Roman"/>
          <w:b/>
          <w:sz w:val="32"/>
          <w:szCs w:val="28"/>
          <w:lang w:val="uk-UA"/>
        </w:rPr>
      </w:pPr>
    </w:p>
    <w:p w14:paraId="7A5456F5" w14:textId="5B9E0B23" w:rsidR="00C37A3D" w:rsidRDefault="00C37A3D" w:rsidP="00C37A3D">
      <w:pPr>
        <w:jc w:val="center"/>
        <w:rPr>
          <w:rFonts w:ascii="Times New Roman" w:hAnsi="Times New Roman" w:cs="Times New Roman"/>
          <w:b/>
          <w:sz w:val="32"/>
          <w:szCs w:val="28"/>
          <w:lang w:val="uk-UA"/>
        </w:rPr>
      </w:pPr>
      <w:r w:rsidRPr="00C37A3D">
        <w:rPr>
          <w:rFonts w:ascii="Times New Roman" w:hAnsi="Times New Roman" w:cs="Times New Roman"/>
          <w:b/>
          <w:sz w:val="32"/>
          <w:szCs w:val="28"/>
          <w:lang w:val="uk-UA"/>
        </w:rPr>
        <w:lastRenderedPageBreak/>
        <w:t>СПИСОК ВИКОРИСТАНИХ ДЖЕРЕЛ</w:t>
      </w:r>
    </w:p>
    <w:p w14:paraId="2D0E8FD9" w14:textId="77777777" w:rsidR="0073140F" w:rsidRDefault="0073140F" w:rsidP="00C37A3D">
      <w:pPr>
        <w:jc w:val="center"/>
        <w:rPr>
          <w:rFonts w:ascii="Times New Roman" w:hAnsi="Times New Roman" w:cs="Times New Roman"/>
          <w:b/>
          <w:sz w:val="32"/>
          <w:szCs w:val="28"/>
          <w:lang w:val="uk-UA"/>
        </w:rPr>
      </w:pPr>
    </w:p>
    <w:bookmarkStart w:id="29" w:name="_Hlk150727176"/>
    <w:bookmarkStart w:id="30" w:name="_Hlk150610927"/>
    <w:bookmarkStart w:id="31" w:name="_Hlk150611062"/>
    <w:p w14:paraId="1098F7C2" w14:textId="77777777" w:rsidR="00C37A3D" w:rsidRPr="002A0F34" w:rsidRDefault="002474E5" w:rsidP="0073140F">
      <w:pPr>
        <w:pStyle w:val="a4"/>
        <w:numPr>
          <w:ilvl w:val="0"/>
          <w:numId w:val="17"/>
        </w:numPr>
        <w:spacing w:after="160" w:line="360" w:lineRule="auto"/>
        <w:jc w:val="both"/>
        <w:rPr>
          <w:rFonts w:ascii="Times New Roman" w:hAnsi="Times New Roman" w:cs="Times New Roman"/>
          <w:sz w:val="28"/>
          <w:szCs w:val="28"/>
          <w:lang w:val="uk-UA"/>
        </w:rPr>
      </w:pPr>
      <w:r>
        <w:fldChar w:fldCharType="begin"/>
      </w:r>
      <w:r>
        <w:instrText>HYPERLINK "https://zakon.rada.gov.ua/laws/show/2811-20" \l "Text"</w:instrText>
      </w:r>
      <w:r>
        <w:fldChar w:fldCharType="separate"/>
      </w:r>
      <w:r w:rsidR="00C37A3D" w:rsidRPr="002A0F34">
        <w:rPr>
          <w:rStyle w:val="ac"/>
          <w:rFonts w:ascii="Times New Roman" w:hAnsi="Times New Roman" w:cs="Times New Roman"/>
          <w:sz w:val="28"/>
          <w:szCs w:val="28"/>
        </w:rPr>
        <w:t>Про авторське право і сум</w:t>
      </w:r>
      <w:r w:rsidR="00C37A3D" w:rsidRPr="002A0F34">
        <w:rPr>
          <w:rStyle w:val="ac"/>
          <w:rFonts w:ascii="Times New Roman" w:hAnsi="Times New Roman" w:cs="Times New Roman"/>
          <w:sz w:val="28"/>
          <w:szCs w:val="28"/>
          <w:lang w:val="uk-UA"/>
        </w:rPr>
        <w:t>іжні права</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Закон України № 2811-IX від 01.12.2022 р. (дата звернення 04.10.2023 р.) </w:t>
      </w:r>
    </w:p>
    <w:bookmarkStart w:id="32" w:name="_Hlk150727261"/>
    <w:bookmarkEnd w:id="29"/>
    <w:p w14:paraId="57657F9A" w14:textId="77777777" w:rsidR="00C37A3D" w:rsidRPr="002A0F34" w:rsidRDefault="002474E5" w:rsidP="0073140F">
      <w:pPr>
        <w:pStyle w:val="a4"/>
        <w:numPr>
          <w:ilvl w:val="0"/>
          <w:numId w:val="17"/>
        </w:numPr>
        <w:spacing w:after="160" w:line="360" w:lineRule="auto"/>
        <w:jc w:val="both"/>
        <w:rPr>
          <w:rFonts w:ascii="Times New Roman" w:hAnsi="Times New Roman" w:cs="Times New Roman"/>
          <w:sz w:val="28"/>
          <w:szCs w:val="28"/>
          <w:lang w:val="uk-UA"/>
        </w:rPr>
      </w:pPr>
      <w:r>
        <w:fldChar w:fldCharType="begin"/>
      </w:r>
      <w:r>
        <w:instrText>HYPERLINK "https://zakon.rada.gov.ua/laws/show/3792-12" \l "Text"</w:instrText>
      </w:r>
      <w:r>
        <w:fldChar w:fldCharType="separate"/>
      </w:r>
      <w:r w:rsidR="00C37A3D" w:rsidRPr="002A0F34">
        <w:rPr>
          <w:rStyle w:val="ac"/>
          <w:rFonts w:ascii="Times New Roman" w:hAnsi="Times New Roman" w:cs="Times New Roman"/>
          <w:sz w:val="28"/>
          <w:szCs w:val="28"/>
        </w:rPr>
        <w:t>Про авторське право і суміжні права</w:t>
      </w:r>
      <w:r>
        <w:rPr>
          <w:rStyle w:val="ac"/>
          <w:rFonts w:ascii="Times New Roman" w:hAnsi="Times New Roman" w:cs="Times New Roman"/>
          <w:sz w:val="28"/>
          <w:szCs w:val="28"/>
        </w:rPr>
        <w:fldChar w:fldCharType="end"/>
      </w:r>
      <w:r w:rsidR="00C37A3D" w:rsidRPr="002A0F34">
        <w:rPr>
          <w:rFonts w:ascii="Times New Roman" w:hAnsi="Times New Roman" w:cs="Times New Roman"/>
          <w:sz w:val="28"/>
          <w:szCs w:val="28"/>
          <w:lang w:val="uk-UA"/>
        </w:rPr>
        <w:t xml:space="preserve">: Закон України № 3792-XII від 23.12.1993 р. </w:t>
      </w:r>
      <w:r w:rsidR="00C37A3D" w:rsidRPr="002A0F34">
        <w:rPr>
          <w:rFonts w:ascii="Times New Roman" w:hAnsi="Times New Roman" w:cs="Times New Roman"/>
          <w:sz w:val="28"/>
          <w:szCs w:val="28"/>
        </w:rPr>
        <w:t xml:space="preserve"> </w:t>
      </w:r>
      <w:r w:rsidR="00C37A3D" w:rsidRPr="002A0F34">
        <w:rPr>
          <w:rFonts w:ascii="Times New Roman" w:hAnsi="Times New Roman" w:cs="Times New Roman"/>
          <w:sz w:val="28"/>
          <w:szCs w:val="28"/>
          <w:lang w:val="uk-UA"/>
        </w:rPr>
        <w:t xml:space="preserve">(дата звернення 04.10.2023 р.) </w:t>
      </w:r>
    </w:p>
    <w:bookmarkEnd w:id="32"/>
    <w:p w14:paraId="6BDD24A3" w14:textId="77777777" w:rsidR="00C37A3D" w:rsidRPr="002A0F34" w:rsidRDefault="002474E5" w:rsidP="0073140F">
      <w:pPr>
        <w:pStyle w:val="a4"/>
        <w:numPr>
          <w:ilvl w:val="0"/>
          <w:numId w:val="17"/>
        </w:numPr>
        <w:spacing w:after="160" w:line="360" w:lineRule="auto"/>
        <w:jc w:val="both"/>
        <w:rPr>
          <w:rFonts w:ascii="Times New Roman" w:hAnsi="Times New Roman" w:cs="Times New Roman"/>
          <w:sz w:val="28"/>
          <w:szCs w:val="28"/>
          <w:lang w:val="uk-UA"/>
        </w:rPr>
      </w:pPr>
      <w:r>
        <w:fldChar w:fldCharType="begin"/>
      </w:r>
      <w:r>
        <w:instrText>HYPERLINK "https://zakon.rada.gov.ua/laws/show/435-15" \l "n2311"</w:instrText>
      </w:r>
      <w:r>
        <w:fldChar w:fldCharType="separate"/>
      </w:r>
      <w:r w:rsidR="00C37A3D" w:rsidRPr="002A0F34">
        <w:rPr>
          <w:rStyle w:val="ac"/>
          <w:rFonts w:ascii="Times New Roman" w:hAnsi="Times New Roman" w:cs="Times New Roman"/>
          <w:sz w:val="28"/>
          <w:szCs w:val="28"/>
        </w:rPr>
        <w:t>Цив</w:t>
      </w:r>
      <w:r w:rsidR="00C37A3D" w:rsidRPr="002A0F34">
        <w:rPr>
          <w:rStyle w:val="ac"/>
          <w:rFonts w:ascii="Times New Roman" w:hAnsi="Times New Roman" w:cs="Times New Roman"/>
          <w:sz w:val="28"/>
          <w:szCs w:val="28"/>
          <w:lang w:val="uk-UA"/>
        </w:rPr>
        <w:t>ільний кодекс України</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Закон України </w:t>
      </w:r>
      <w:r w:rsidR="00C37A3D" w:rsidRPr="002A0F34">
        <w:rPr>
          <w:rFonts w:ascii="Times New Roman" w:hAnsi="Times New Roman" w:cs="Times New Roman"/>
          <w:sz w:val="28"/>
          <w:szCs w:val="28"/>
        </w:rPr>
        <w:t xml:space="preserve">№ 435-IV </w:t>
      </w:r>
      <w:r w:rsidR="00C37A3D" w:rsidRPr="002A0F34">
        <w:rPr>
          <w:rFonts w:ascii="Times New Roman" w:hAnsi="Times New Roman" w:cs="Times New Roman"/>
          <w:sz w:val="28"/>
          <w:szCs w:val="28"/>
          <w:lang w:val="uk-UA"/>
        </w:rPr>
        <w:t xml:space="preserve">від 16.01.2003 р. (дата звернення 04.10.2023 р.) </w:t>
      </w:r>
    </w:p>
    <w:p w14:paraId="1DD37E6C" w14:textId="77777777" w:rsidR="00C37A3D" w:rsidRPr="002A0F34" w:rsidRDefault="00EB71AB" w:rsidP="0073140F">
      <w:pPr>
        <w:pStyle w:val="a4"/>
        <w:numPr>
          <w:ilvl w:val="0"/>
          <w:numId w:val="17"/>
        </w:numPr>
        <w:spacing w:after="160" w:line="360" w:lineRule="auto"/>
        <w:jc w:val="both"/>
        <w:rPr>
          <w:rFonts w:ascii="Times New Roman" w:hAnsi="Times New Roman" w:cs="Times New Roman"/>
          <w:sz w:val="28"/>
          <w:szCs w:val="28"/>
          <w:lang w:val="uk-UA"/>
        </w:rPr>
      </w:pPr>
      <w:hyperlink r:id="rId8" w:anchor="Text" w:history="1">
        <w:r w:rsidR="00C37A3D" w:rsidRPr="002A0F34">
          <w:rPr>
            <w:rStyle w:val="ac"/>
            <w:rFonts w:ascii="Times New Roman" w:hAnsi="Times New Roman" w:cs="Times New Roman"/>
            <w:sz w:val="28"/>
            <w:szCs w:val="28"/>
          </w:rPr>
          <w:t>Про телебачення і радіомовлення</w:t>
        </w:r>
      </w:hyperlink>
      <w:r w:rsidR="00C37A3D" w:rsidRPr="002A0F34">
        <w:rPr>
          <w:rFonts w:ascii="Times New Roman" w:hAnsi="Times New Roman" w:cs="Times New Roman"/>
          <w:sz w:val="28"/>
          <w:szCs w:val="28"/>
          <w:lang w:val="uk-UA"/>
        </w:rPr>
        <w:t xml:space="preserve">: Закон України </w:t>
      </w:r>
      <w:r w:rsidR="00C37A3D" w:rsidRPr="002A0F34">
        <w:rPr>
          <w:rFonts w:ascii="Times New Roman" w:hAnsi="Times New Roman" w:cs="Times New Roman"/>
          <w:sz w:val="28"/>
          <w:szCs w:val="28"/>
        </w:rPr>
        <w:t>№ 3759-XII від 17.12.1992 р. (дата звернення 04.10.2023 р.)</w:t>
      </w:r>
    </w:p>
    <w:p w14:paraId="55A5BCCA" w14:textId="77777777" w:rsidR="00C37A3D" w:rsidRPr="002A0F34" w:rsidRDefault="00EB71AB" w:rsidP="0073140F">
      <w:pPr>
        <w:pStyle w:val="a4"/>
        <w:numPr>
          <w:ilvl w:val="0"/>
          <w:numId w:val="17"/>
        </w:numPr>
        <w:spacing w:after="160" w:line="360" w:lineRule="auto"/>
        <w:jc w:val="both"/>
        <w:rPr>
          <w:rFonts w:ascii="Times New Roman" w:hAnsi="Times New Roman" w:cs="Times New Roman"/>
          <w:sz w:val="28"/>
          <w:szCs w:val="28"/>
          <w:lang w:val="uk-UA"/>
        </w:rPr>
      </w:pPr>
      <w:hyperlink r:id="rId9" w:anchor="Text" w:history="1">
        <w:r w:rsidR="00C37A3D" w:rsidRPr="002A0F34">
          <w:rPr>
            <w:rStyle w:val="ac"/>
            <w:rFonts w:ascii="Times New Roman" w:hAnsi="Times New Roman" w:cs="Times New Roman"/>
            <w:sz w:val="28"/>
            <w:szCs w:val="28"/>
            <w:lang w:val="uk-UA"/>
          </w:rPr>
          <w:t>Про кінематографію</w:t>
        </w:r>
      </w:hyperlink>
      <w:r w:rsidR="00C37A3D" w:rsidRPr="002A0F34">
        <w:rPr>
          <w:rFonts w:ascii="Times New Roman" w:hAnsi="Times New Roman" w:cs="Times New Roman"/>
          <w:sz w:val="28"/>
          <w:szCs w:val="28"/>
          <w:lang w:val="uk-UA"/>
        </w:rPr>
        <w:t xml:space="preserve">: Закон України № 98/98-ВР від 19.02.1998 р. (дата звернення 04.10.2023 р.) </w:t>
      </w:r>
    </w:p>
    <w:p w14:paraId="52487D21" w14:textId="77777777" w:rsidR="00C37A3D" w:rsidRPr="002A0F34" w:rsidRDefault="00EB71AB" w:rsidP="0073140F">
      <w:pPr>
        <w:pStyle w:val="a4"/>
        <w:numPr>
          <w:ilvl w:val="0"/>
          <w:numId w:val="17"/>
        </w:numPr>
        <w:spacing w:after="160" w:line="360" w:lineRule="auto"/>
        <w:jc w:val="both"/>
        <w:rPr>
          <w:rFonts w:ascii="Times New Roman" w:hAnsi="Times New Roman" w:cs="Times New Roman"/>
          <w:sz w:val="28"/>
          <w:szCs w:val="28"/>
          <w:lang w:val="uk-UA"/>
        </w:rPr>
      </w:pPr>
      <w:hyperlink r:id="rId10" w:anchor="o13" w:history="1">
        <w:r w:rsidR="00C37A3D" w:rsidRPr="002A0F34">
          <w:rPr>
            <w:rStyle w:val="ac"/>
            <w:rFonts w:ascii="Times New Roman" w:hAnsi="Times New Roman" w:cs="Times New Roman"/>
            <w:sz w:val="28"/>
            <w:szCs w:val="28"/>
            <w:lang w:val="uk-UA"/>
          </w:rPr>
          <w:t>Бернська конвенція про охорону літературних і художніх творів</w:t>
        </w:r>
      </w:hyperlink>
      <w:r w:rsidR="00C37A3D" w:rsidRPr="002A0F34">
        <w:rPr>
          <w:rFonts w:ascii="Times New Roman" w:hAnsi="Times New Roman" w:cs="Times New Roman"/>
          <w:sz w:val="28"/>
          <w:szCs w:val="28"/>
          <w:lang w:val="uk-UA"/>
        </w:rPr>
        <w:t xml:space="preserve"> від 09.09.1886 р. (дата звернення 04.10.2023 р.) </w:t>
      </w:r>
    </w:p>
    <w:bookmarkStart w:id="33" w:name="_Hlk150727430"/>
    <w:p w14:paraId="41F53C78" w14:textId="77777777" w:rsidR="00C37A3D" w:rsidRPr="002A0F34" w:rsidRDefault="002474E5" w:rsidP="0073140F">
      <w:pPr>
        <w:pStyle w:val="a4"/>
        <w:numPr>
          <w:ilvl w:val="0"/>
          <w:numId w:val="17"/>
        </w:numPr>
        <w:spacing w:after="160" w:line="360" w:lineRule="auto"/>
        <w:jc w:val="both"/>
        <w:rPr>
          <w:rFonts w:ascii="Times New Roman" w:hAnsi="Times New Roman" w:cs="Times New Roman"/>
          <w:sz w:val="28"/>
          <w:szCs w:val="28"/>
          <w:lang w:val="uk-UA"/>
        </w:rPr>
      </w:pPr>
      <w:r>
        <w:fldChar w:fldCharType="begin"/>
      </w:r>
      <w:r>
        <w:instrText>HYPERLINK "https://zakon.rada.gov.ua/laws/show/995_770" \l "Text"</w:instrText>
      </w:r>
      <w:r>
        <w:fldChar w:fldCharType="separate"/>
      </w:r>
      <w:r w:rsidR="00C37A3D" w:rsidRPr="002A0F34">
        <w:rPr>
          <w:rStyle w:val="ac"/>
          <w:rFonts w:ascii="Times New Roman" w:hAnsi="Times New Roman" w:cs="Times New Roman"/>
          <w:sz w:val="28"/>
          <w:szCs w:val="28"/>
          <w:lang w:val="uk-UA"/>
        </w:rPr>
        <w:t>Договір Всесвітньої організації інтелектуальної власності про авторське право</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від 20.12.1996 р. (дата звернення 04.10.2023 р.)  </w:t>
      </w:r>
    </w:p>
    <w:bookmarkEnd w:id="33"/>
    <w:p w14:paraId="46A32811" w14:textId="77777777" w:rsidR="007C285F" w:rsidRDefault="002474E5" w:rsidP="0073140F">
      <w:pPr>
        <w:pStyle w:val="a4"/>
        <w:numPr>
          <w:ilvl w:val="0"/>
          <w:numId w:val="17"/>
        </w:numPr>
        <w:spacing w:after="160" w:line="360" w:lineRule="auto"/>
        <w:jc w:val="both"/>
        <w:rPr>
          <w:rFonts w:ascii="Times New Roman" w:hAnsi="Times New Roman" w:cs="Times New Roman"/>
          <w:sz w:val="28"/>
          <w:szCs w:val="28"/>
          <w:lang w:val="uk-UA"/>
        </w:rPr>
      </w:pPr>
      <w:r>
        <w:fldChar w:fldCharType="begin"/>
      </w:r>
      <w:r>
        <w:instrText>HYPERLINK "https://zakon.rada.gov.ua/laws/show/981_018" \l "n69"</w:instrText>
      </w:r>
      <w:r>
        <w:fldChar w:fldCharType="separate"/>
      </w:r>
      <w:r w:rsidR="00C37A3D" w:rsidRPr="002A0F34">
        <w:rPr>
          <w:rStyle w:val="ac"/>
          <w:rFonts w:ascii="Times New Roman" w:hAnsi="Times New Roman" w:cs="Times New Roman"/>
          <w:sz w:val="28"/>
          <w:szCs w:val="28"/>
          <w:lang w:val="uk-UA"/>
        </w:rPr>
        <w:t>Угода про торговельні аспекти інтелектуальної власності (TRIPS)</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від 15.04.1994 р. (дата звернення 04.10.2023 р.) </w:t>
      </w:r>
      <w:bookmarkEnd w:id="30"/>
    </w:p>
    <w:p w14:paraId="71FD2873" w14:textId="2D523AB6" w:rsidR="001C2E86" w:rsidRPr="007C285F" w:rsidRDefault="001C2E86" w:rsidP="0073140F">
      <w:pPr>
        <w:pStyle w:val="a4"/>
        <w:numPr>
          <w:ilvl w:val="0"/>
          <w:numId w:val="17"/>
        </w:numPr>
        <w:spacing w:after="160" w:line="360" w:lineRule="auto"/>
        <w:jc w:val="both"/>
        <w:rPr>
          <w:rFonts w:ascii="Times New Roman" w:hAnsi="Times New Roman" w:cs="Times New Roman"/>
          <w:sz w:val="28"/>
          <w:szCs w:val="28"/>
          <w:lang w:val="uk-UA"/>
        </w:rPr>
      </w:pPr>
      <w:r w:rsidRPr="007C285F">
        <w:rPr>
          <w:rFonts w:ascii="Times New Roman" w:hAnsi="Times New Roman" w:cs="Times New Roman"/>
          <w:sz w:val="28"/>
          <w:szCs w:val="28"/>
          <w:lang w:val="uk-UA"/>
        </w:rPr>
        <w:t>Котляр А.О. Співавтори як первісні суб’єкти авторського права: окремі проблеми правової регламентації. Бюлетень Міністерства юстиції України. 2012. № 11. С. 93–99.</w:t>
      </w:r>
    </w:p>
    <w:p w14:paraId="7C60D87F" w14:textId="26BE6A35" w:rsidR="00C37A3D" w:rsidRPr="002A0F34" w:rsidRDefault="00CB10CB" w:rsidP="0073140F">
      <w:pPr>
        <w:pStyle w:val="a4"/>
        <w:numPr>
          <w:ilvl w:val="0"/>
          <w:numId w:val="17"/>
        </w:numPr>
        <w:spacing w:line="360" w:lineRule="auto"/>
        <w:jc w:val="both"/>
        <w:rPr>
          <w:rFonts w:ascii="Times New Roman" w:hAnsi="Times New Roman" w:cs="Times New Roman"/>
          <w:sz w:val="28"/>
          <w:szCs w:val="28"/>
          <w:lang w:val="uk-UA"/>
        </w:rPr>
      </w:pPr>
      <w:r>
        <w:rPr>
          <w:lang w:val="uk-UA"/>
        </w:rPr>
        <w:t xml:space="preserve"> </w:t>
      </w:r>
      <w:bookmarkStart w:id="34" w:name="_Hlk150610950"/>
      <w:r>
        <w:fldChar w:fldCharType="begin"/>
      </w:r>
      <w:r>
        <w:instrText>HYPERLINK</w:instrText>
      </w:r>
      <w:r w:rsidRPr="001C2E86">
        <w:rPr>
          <w:lang w:val="uk-UA"/>
        </w:rPr>
        <w:instrText xml:space="preserve"> "</w:instrText>
      </w:r>
      <w:r>
        <w:instrText>https</w:instrText>
      </w:r>
      <w:r w:rsidRPr="001C2E86">
        <w:rPr>
          <w:lang w:val="uk-UA"/>
        </w:rPr>
        <w:instrText>://</w:instrText>
      </w:r>
      <w:r>
        <w:instrText>www</w:instrText>
      </w:r>
      <w:r w:rsidRPr="001C2E86">
        <w:rPr>
          <w:lang w:val="uk-UA"/>
        </w:rPr>
        <w:instrText>.</w:instrText>
      </w:r>
      <w:r>
        <w:instrText>copyright</w:instrText>
      </w:r>
      <w:r w:rsidRPr="001C2E86">
        <w:rPr>
          <w:lang w:val="uk-UA"/>
        </w:rPr>
        <w:instrText>.</w:instrText>
      </w:r>
      <w:r>
        <w:instrText>gov</w:instrText>
      </w:r>
      <w:r w:rsidRPr="001C2E86">
        <w:rPr>
          <w:lang w:val="uk-UA"/>
        </w:rPr>
        <w:instrText>/</w:instrText>
      </w:r>
      <w:r>
        <w:instrText>title</w:instrText>
      </w:r>
      <w:r w:rsidRPr="001C2E86">
        <w:rPr>
          <w:lang w:val="uk-UA"/>
        </w:rPr>
        <w:instrText>17/"</w:instrText>
      </w:r>
      <w:r>
        <w:fldChar w:fldCharType="separate"/>
      </w:r>
      <w:r w:rsidR="00C37A3D" w:rsidRPr="002A0F34">
        <w:rPr>
          <w:rStyle w:val="ac"/>
          <w:rFonts w:ascii="Times New Roman" w:hAnsi="Times New Roman" w:cs="Times New Roman"/>
          <w:sz w:val="28"/>
          <w:szCs w:val="28"/>
          <w:lang w:val="uk-UA"/>
        </w:rPr>
        <w:t>Закон Сполучених Штатів про авторське право (United States Copyright Act)</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Заголовок 17 Кодексу Сполучених Штатів (дата звернення 04.10.2023 р.)  </w:t>
      </w:r>
    </w:p>
    <w:bookmarkEnd w:id="34"/>
    <w:p w14:paraId="2A5E6B49" w14:textId="77777777" w:rsidR="00C37A3D" w:rsidRPr="002A0F34" w:rsidRDefault="00CB10CB" w:rsidP="0073140F">
      <w:pPr>
        <w:pStyle w:val="a4"/>
        <w:numPr>
          <w:ilvl w:val="0"/>
          <w:numId w:val="17"/>
        </w:numPr>
        <w:spacing w:line="360" w:lineRule="auto"/>
        <w:jc w:val="both"/>
        <w:rPr>
          <w:rFonts w:ascii="Times New Roman" w:hAnsi="Times New Roman" w:cs="Times New Roman"/>
          <w:sz w:val="28"/>
          <w:szCs w:val="28"/>
          <w:lang w:val="uk-UA"/>
        </w:rPr>
      </w:pPr>
      <w:r>
        <w:rPr>
          <w:lang w:val="uk-UA"/>
        </w:rPr>
        <w:t xml:space="preserve"> </w:t>
      </w:r>
      <w:bookmarkStart w:id="35" w:name="_Hlk150727310"/>
      <w:r>
        <w:fldChar w:fldCharType="begin"/>
      </w:r>
      <w:r>
        <w:instrText>HYPERLINK</w:instrText>
      </w:r>
      <w:r w:rsidRPr="006F698E">
        <w:rPr>
          <w:lang w:val="uk-UA"/>
        </w:rPr>
        <w:instrText xml:space="preserve"> "</w:instrText>
      </w:r>
      <w:r>
        <w:instrText>https</w:instrText>
      </w:r>
      <w:r w:rsidRPr="006F698E">
        <w:rPr>
          <w:lang w:val="uk-UA"/>
        </w:rPr>
        <w:instrText>://</w:instrText>
      </w:r>
      <w:r>
        <w:instrText>www</w:instrText>
      </w:r>
      <w:r w:rsidRPr="006F698E">
        <w:rPr>
          <w:lang w:val="uk-UA"/>
        </w:rPr>
        <w:instrText>.</w:instrText>
      </w:r>
      <w:r>
        <w:instrText>obs</w:instrText>
      </w:r>
      <w:r w:rsidRPr="006F698E">
        <w:rPr>
          <w:lang w:val="uk-UA"/>
        </w:rPr>
        <w:instrText>.</w:instrText>
      </w:r>
      <w:r>
        <w:instrText>coe</w:instrText>
      </w:r>
      <w:r w:rsidRPr="006F698E">
        <w:rPr>
          <w:lang w:val="uk-UA"/>
        </w:rPr>
        <w:instrText>.</w:instrText>
      </w:r>
      <w:r>
        <w:instrText>int</w:instrText>
      </w:r>
      <w:r w:rsidRPr="006F698E">
        <w:rPr>
          <w:lang w:val="uk-UA"/>
        </w:rPr>
        <w:instrText>/</w:instrText>
      </w:r>
      <w:r>
        <w:instrText>en</w:instrText>
      </w:r>
      <w:r w:rsidRPr="006F698E">
        <w:rPr>
          <w:lang w:val="uk-UA"/>
        </w:rPr>
        <w:instrText>/</w:instrText>
      </w:r>
      <w:r>
        <w:instrText>web</w:instrText>
      </w:r>
      <w:r w:rsidRPr="006F698E">
        <w:rPr>
          <w:lang w:val="uk-UA"/>
        </w:rPr>
        <w:instrText>/</w:instrText>
      </w:r>
      <w:r>
        <w:instrText>observatoire</w:instrText>
      </w:r>
      <w:r w:rsidRPr="006F698E">
        <w:rPr>
          <w:lang w:val="uk-UA"/>
        </w:rPr>
        <w:instrText>/</w:instrText>
      </w:r>
      <w:r>
        <w:instrText>home</w:instrText>
      </w:r>
      <w:r w:rsidRPr="006F698E">
        <w:rPr>
          <w:lang w:val="uk-UA"/>
        </w:rPr>
        <w:instrText>"</w:instrText>
      </w:r>
      <w:r>
        <w:fldChar w:fldCharType="separate"/>
      </w:r>
      <w:r w:rsidR="00C37A3D" w:rsidRPr="002A0F34">
        <w:rPr>
          <w:rStyle w:val="ac"/>
          <w:rFonts w:ascii="Times New Roman" w:hAnsi="Times New Roman" w:cs="Times New Roman"/>
          <w:sz w:val="28"/>
          <w:szCs w:val="28"/>
          <w:lang w:val="uk-UA"/>
        </w:rPr>
        <w:t>Європейська аудіовізуальна обсерваторія (European Audiovisual Observatory) (2020). Ключові визначення обсерваторії аудіовізуального сектору</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(дата звернення 04.10.2023 р.).</w:t>
      </w:r>
      <w:bookmarkEnd w:id="35"/>
    </w:p>
    <w:p w14:paraId="03469FC6" w14:textId="77777777" w:rsidR="00C37A3D" w:rsidRPr="002A0F34" w:rsidRDefault="00CB10CB" w:rsidP="0073140F">
      <w:pPr>
        <w:pStyle w:val="a4"/>
        <w:numPr>
          <w:ilvl w:val="0"/>
          <w:numId w:val="17"/>
        </w:numPr>
        <w:spacing w:line="360" w:lineRule="auto"/>
        <w:jc w:val="both"/>
        <w:rPr>
          <w:rFonts w:ascii="Times New Roman" w:hAnsi="Times New Roman" w:cs="Times New Roman"/>
          <w:sz w:val="28"/>
          <w:szCs w:val="28"/>
          <w:lang w:val="uk-UA"/>
        </w:rPr>
      </w:pPr>
      <w:r>
        <w:rPr>
          <w:lang w:val="uk-UA"/>
        </w:rPr>
        <w:t xml:space="preserve"> </w:t>
      </w:r>
      <w:hyperlink r:id="rId11" w:history="1">
        <w:r w:rsidR="00C37A3D" w:rsidRPr="002A0F34">
          <w:rPr>
            <w:rStyle w:val="ac"/>
            <w:rFonts w:ascii="Times New Roman" w:hAnsi="Times New Roman" w:cs="Times New Roman"/>
            <w:sz w:val="28"/>
            <w:szCs w:val="28"/>
            <w:lang w:val="uk-UA"/>
          </w:rPr>
          <w:t>Міжнародна федерація архівів фільмів (International Federation of Film Archives). Глосарій.</w:t>
        </w:r>
      </w:hyperlink>
      <w:r w:rsidR="00C37A3D" w:rsidRPr="002A0F34">
        <w:rPr>
          <w:rFonts w:ascii="Times New Roman" w:hAnsi="Times New Roman" w:cs="Times New Roman"/>
          <w:sz w:val="28"/>
          <w:szCs w:val="28"/>
          <w:lang w:val="uk-UA"/>
        </w:rPr>
        <w:t xml:space="preserve"> (дата звернення 04.10.2023 р.)</w:t>
      </w:r>
    </w:p>
    <w:p w14:paraId="476C10A6" w14:textId="77777777" w:rsidR="00C37A3D" w:rsidRPr="00CB10CB" w:rsidRDefault="00CB10CB" w:rsidP="0073140F">
      <w:pPr>
        <w:pStyle w:val="a4"/>
        <w:numPr>
          <w:ilvl w:val="0"/>
          <w:numId w:val="17"/>
        </w:numPr>
        <w:spacing w:line="360" w:lineRule="auto"/>
        <w:jc w:val="both"/>
        <w:rPr>
          <w:rFonts w:ascii="Times New Roman" w:hAnsi="Times New Roman" w:cs="Times New Roman"/>
          <w:sz w:val="28"/>
          <w:szCs w:val="28"/>
          <w:lang w:val="uk-UA"/>
        </w:rPr>
      </w:pPr>
      <w:r>
        <w:rPr>
          <w:lang w:val="uk-UA"/>
        </w:rPr>
        <w:lastRenderedPageBreak/>
        <w:t xml:space="preserve"> </w:t>
      </w:r>
      <w:bookmarkStart w:id="36" w:name="_Hlk150611095"/>
      <w:r>
        <w:fldChar w:fldCharType="begin"/>
      </w:r>
      <w:r>
        <w:instrText>HYPERLINK</w:instrText>
      </w:r>
      <w:r w:rsidRPr="001C2E86">
        <w:rPr>
          <w:lang w:val="uk-UA"/>
        </w:rPr>
        <w:instrText xml:space="preserve"> "</w:instrText>
      </w:r>
      <w:r>
        <w:instrText>https</w:instrText>
      </w:r>
      <w:r w:rsidRPr="001C2E86">
        <w:rPr>
          <w:lang w:val="uk-UA"/>
        </w:rPr>
        <w:instrText>://</w:instrText>
      </w:r>
      <w:r>
        <w:instrText>eur</w:instrText>
      </w:r>
      <w:r w:rsidRPr="001C2E86">
        <w:rPr>
          <w:lang w:val="uk-UA"/>
        </w:rPr>
        <w:instrText>-</w:instrText>
      </w:r>
      <w:r>
        <w:instrText>lex</w:instrText>
      </w:r>
      <w:r w:rsidRPr="001C2E86">
        <w:rPr>
          <w:lang w:val="uk-UA"/>
        </w:rPr>
        <w:instrText>.</w:instrText>
      </w:r>
      <w:r>
        <w:instrText>europa</w:instrText>
      </w:r>
      <w:r w:rsidRPr="001C2E86">
        <w:rPr>
          <w:lang w:val="uk-UA"/>
        </w:rPr>
        <w:instrText>.</w:instrText>
      </w:r>
      <w:r>
        <w:instrText>eu</w:instrText>
      </w:r>
      <w:r w:rsidRPr="001C2E86">
        <w:rPr>
          <w:lang w:val="uk-UA"/>
        </w:rPr>
        <w:instrText>/</w:instrText>
      </w:r>
      <w:r>
        <w:instrText>legal</w:instrText>
      </w:r>
      <w:r w:rsidRPr="001C2E86">
        <w:rPr>
          <w:lang w:val="uk-UA"/>
        </w:rPr>
        <w:instrText>-</w:instrText>
      </w:r>
      <w:r>
        <w:instrText>content</w:instrText>
      </w:r>
      <w:r w:rsidRPr="001C2E86">
        <w:rPr>
          <w:lang w:val="uk-UA"/>
        </w:rPr>
        <w:instrText>/</w:instrText>
      </w:r>
      <w:r>
        <w:instrText>EN</w:instrText>
      </w:r>
      <w:r w:rsidRPr="001C2E86">
        <w:rPr>
          <w:lang w:val="uk-UA"/>
        </w:rPr>
        <w:instrText>/</w:instrText>
      </w:r>
      <w:r>
        <w:instrText>TXT</w:instrText>
      </w:r>
      <w:r w:rsidRPr="001C2E86">
        <w:rPr>
          <w:lang w:val="uk-UA"/>
        </w:rPr>
        <w:instrText>/</w:instrText>
      </w:r>
      <w:r>
        <w:instrText>PDF</w:instrText>
      </w:r>
      <w:r w:rsidRPr="001C2E86">
        <w:rPr>
          <w:lang w:val="uk-UA"/>
        </w:rPr>
        <w:instrText>/?</w:instrText>
      </w:r>
      <w:r>
        <w:instrText>uri</w:instrText>
      </w:r>
      <w:r w:rsidRPr="001C2E86">
        <w:rPr>
          <w:lang w:val="uk-UA"/>
        </w:rPr>
        <w:instrText>=</w:instrText>
      </w:r>
      <w:r>
        <w:instrText>CELEX</w:instrText>
      </w:r>
      <w:r w:rsidRPr="001C2E86">
        <w:rPr>
          <w:lang w:val="uk-UA"/>
        </w:rPr>
        <w:instrText>:32018</w:instrText>
      </w:r>
      <w:r>
        <w:instrText>L</w:instrText>
      </w:r>
      <w:r w:rsidRPr="001C2E86">
        <w:rPr>
          <w:lang w:val="uk-UA"/>
        </w:rPr>
        <w:instrText>1808&amp;</w:instrText>
      </w:r>
      <w:r>
        <w:instrText>from</w:instrText>
      </w:r>
      <w:r w:rsidRPr="001C2E86">
        <w:rPr>
          <w:lang w:val="uk-UA"/>
        </w:rPr>
        <w:instrText>=</w:instrText>
      </w:r>
      <w:r>
        <w:instrText>EN</w:instrText>
      </w:r>
      <w:r w:rsidRPr="001C2E86">
        <w:rPr>
          <w:lang w:val="uk-UA"/>
        </w:rPr>
        <w:instrText>"</w:instrText>
      </w:r>
      <w:r>
        <w:fldChar w:fldCharType="separate"/>
      </w:r>
      <w:r w:rsidR="00C37A3D" w:rsidRPr="002A0F34">
        <w:rPr>
          <w:rStyle w:val="ac"/>
          <w:rFonts w:ascii="Times New Roman" w:hAnsi="Times New Roman" w:cs="Times New Roman"/>
          <w:sz w:val="28"/>
          <w:szCs w:val="28"/>
          <w:lang w:val="uk-UA"/>
        </w:rPr>
        <w:t>Директива (ЄС) 2018/1808 Європейського парламенту та Ради від 14 листопада 2018 року про зміну Директиви 2010/13/ЄС щодо координації певних положень, установлених законом, регуляцією чи адміністративними заходами в державах-членах, що стосуються надання аудіовізуальних медіаслужб (Директива про аудіовізуальні медіаслужби) з урахуванням зміни ринкових реалій</w:t>
      </w:r>
      <w:r>
        <w:rPr>
          <w:rStyle w:val="ac"/>
          <w:rFonts w:ascii="Times New Roman" w:hAnsi="Times New Roman" w:cs="Times New Roman"/>
          <w:sz w:val="28"/>
          <w:szCs w:val="28"/>
          <w:lang w:val="uk-UA"/>
        </w:rPr>
        <w:fldChar w:fldCharType="end"/>
      </w:r>
      <w:r w:rsidR="00C37A3D" w:rsidRPr="002A0F34">
        <w:rPr>
          <w:rFonts w:ascii="Times New Roman" w:hAnsi="Times New Roman" w:cs="Times New Roman"/>
          <w:sz w:val="28"/>
          <w:szCs w:val="28"/>
          <w:lang w:val="uk-UA"/>
        </w:rPr>
        <w:t xml:space="preserve">. (дата звернення </w:t>
      </w:r>
      <w:r w:rsidR="00C37A3D" w:rsidRPr="00CB10CB">
        <w:rPr>
          <w:rFonts w:ascii="Times New Roman" w:hAnsi="Times New Roman" w:cs="Times New Roman"/>
          <w:sz w:val="28"/>
          <w:szCs w:val="28"/>
          <w:lang w:val="uk-UA"/>
        </w:rPr>
        <w:t>04.10.2023 р.)</w:t>
      </w:r>
      <w:bookmarkEnd w:id="36"/>
    </w:p>
    <w:p w14:paraId="17C7801C" w14:textId="77777777" w:rsidR="00CB10CB" w:rsidRPr="00CB10CB" w:rsidRDefault="00CB10CB" w:rsidP="0073140F">
      <w:pPr>
        <w:pStyle w:val="a4"/>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lang w:val="uk-UA"/>
        </w:rPr>
        <w:t>Goldstein, P. (2019). Copyright Law and Practice (6th ed.). New York, NY: Wolters Kluwer. page 70.</w:t>
      </w:r>
    </w:p>
    <w:p w14:paraId="5B8A6772" w14:textId="77777777" w:rsidR="00CB10CB" w:rsidRPr="00CB10CB" w:rsidRDefault="00CB10CB" w:rsidP="0073140F">
      <w:pPr>
        <w:pStyle w:val="a4"/>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CB10CB">
        <w:rPr>
          <w:rFonts w:ascii="Times New Roman" w:hAnsi="Times New Roman" w:cs="Times New Roman"/>
          <w:color w:val="000000"/>
          <w:sz w:val="28"/>
          <w:szCs w:val="28"/>
        </w:rPr>
        <w:t>Лубчук </w:t>
      </w:r>
      <w:r w:rsidRPr="00CB10CB">
        <w:rPr>
          <w:rFonts w:ascii="Times New Roman" w:hAnsi="Times New Roman" w:cs="Times New Roman"/>
          <w:color w:val="000000"/>
          <w:sz w:val="28"/>
          <w:szCs w:val="28"/>
          <w:lang w:val="uk-UA"/>
        </w:rPr>
        <w:t>О</w:t>
      </w:r>
      <w:r w:rsidRPr="00CB10CB">
        <w:rPr>
          <w:rFonts w:ascii="Times New Roman" w:hAnsi="Times New Roman" w:cs="Times New Roman"/>
          <w:color w:val="000000"/>
          <w:sz w:val="28"/>
          <w:szCs w:val="28"/>
        </w:rPr>
        <w:t xml:space="preserve">. </w:t>
      </w:r>
      <w:hyperlink r:id="rId12" w:history="1">
        <w:r w:rsidRPr="00CB10CB">
          <w:rPr>
            <w:rStyle w:val="ac"/>
            <w:rFonts w:ascii="Times New Roman" w:hAnsi="Times New Roman" w:cs="Times New Roman"/>
            <w:sz w:val="28"/>
            <w:szCs w:val="28"/>
          </w:rPr>
          <w:t>Поняття та ознаки аудіовізуального твору як об’єкта права інтелектуальної власності</w:t>
        </w:r>
      </w:hyperlink>
      <w:r w:rsidRPr="00CB10CB">
        <w:rPr>
          <w:rFonts w:ascii="Times New Roman" w:hAnsi="Times New Roman" w:cs="Times New Roman"/>
          <w:color w:val="000000"/>
          <w:sz w:val="28"/>
          <w:szCs w:val="28"/>
        </w:rPr>
        <w:t>. </w:t>
      </w:r>
      <w:r w:rsidRPr="00CB10CB">
        <w:rPr>
          <w:rFonts w:ascii="Times New Roman" w:hAnsi="Times New Roman" w:cs="Times New Roman"/>
          <w:i/>
          <w:iCs/>
          <w:color w:val="000000"/>
          <w:sz w:val="28"/>
          <w:szCs w:val="28"/>
        </w:rPr>
        <w:t>Вісник Львівського університету. Серія юридична</w:t>
      </w:r>
      <w:r w:rsidRPr="00CB10CB">
        <w:rPr>
          <w:rFonts w:ascii="Times New Roman" w:hAnsi="Times New Roman" w:cs="Times New Roman"/>
          <w:color w:val="000000"/>
          <w:sz w:val="28"/>
          <w:szCs w:val="28"/>
        </w:rPr>
        <w:t>. 2019. № 68. С. 222–230. (дата звернення: 16.10.2023).</w:t>
      </w:r>
    </w:p>
    <w:p w14:paraId="67AF5FDF" w14:textId="77777777" w:rsidR="00CB10CB" w:rsidRPr="00CB10CB" w:rsidRDefault="00CB10CB" w:rsidP="0073140F">
      <w:pPr>
        <w:pStyle w:val="a4"/>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rPr>
        <w:t xml:space="preserve">Жилінкова О. В. </w:t>
      </w:r>
      <w:hyperlink r:id="rId13" w:history="1">
        <w:r w:rsidRPr="00CB10CB">
          <w:rPr>
            <w:rStyle w:val="ac"/>
            <w:rFonts w:ascii="Times New Roman" w:hAnsi="Times New Roman" w:cs="Times New Roman"/>
            <w:sz w:val="28"/>
            <w:szCs w:val="28"/>
          </w:rPr>
          <w:t>Поняття музичного твору як об’єкта авторського прав</w:t>
        </w:r>
        <w:r w:rsidRPr="00CB10CB">
          <w:rPr>
            <w:rStyle w:val="ac"/>
            <w:rFonts w:ascii="Times New Roman" w:hAnsi="Times New Roman" w:cs="Times New Roman"/>
            <w:sz w:val="28"/>
            <w:szCs w:val="28"/>
            <w:lang w:val="uk-UA"/>
          </w:rPr>
          <w:t>а</w:t>
        </w:r>
      </w:hyperlink>
      <w:r w:rsidRPr="00CB10CB">
        <w:rPr>
          <w:rFonts w:ascii="Times New Roman" w:hAnsi="Times New Roman" w:cs="Times New Roman"/>
          <w:sz w:val="28"/>
          <w:szCs w:val="28"/>
          <w:lang w:val="uk-UA"/>
        </w:rPr>
        <w:t xml:space="preserve">. </w:t>
      </w:r>
      <w:r w:rsidRPr="00CB10CB">
        <w:rPr>
          <w:rFonts w:ascii="Times New Roman" w:hAnsi="Times New Roman" w:cs="Times New Roman"/>
          <w:i/>
          <w:sz w:val="28"/>
          <w:szCs w:val="28"/>
        </w:rPr>
        <w:t>Університетські наукові записки</w:t>
      </w:r>
      <w:r w:rsidRPr="00CB10CB">
        <w:rPr>
          <w:rFonts w:ascii="Times New Roman" w:hAnsi="Times New Roman" w:cs="Times New Roman"/>
          <w:sz w:val="28"/>
          <w:szCs w:val="28"/>
        </w:rPr>
        <w:t>. 2006. № 1. С. 132–137.</w:t>
      </w:r>
      <w:r w:rsidRPr="00CB10CB">
        <w:rPr>
          <w:rFonts w:ascii="Times New Roman" w:hAnsi="Times New Roman" w:cs="Times New Roman"/>
          <w:color w:val="000000"/>
          <w:sz w:val="28"/>
          <w:szCs w:val="28"/>
        </w:rPr>
        <w:t xml:space="preserve"> (дата звернення: 16.10.2023).</w:t>
      </w:r>
    </w:p>
    <w:p w14:paraId="4DFDD796"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37" w:name="_Hlk150727521"/>
      <w:r w:rsidRPr="00CB10CB">
        <w:rPr>
          <w:rFonts w:ascii="Times New Roman" w:hAnsi="Times New Roman" w:cs="Times New Roman"/>
          <w:sz w:val="28"/>
          <w:szCs w:val="28"/>
          <w:lang w:val="uk-UA"/>
        </w:rPr>
        <w:t xml:space="preserve">Яновицької Г.Б., Кучера В.О.  </w:t>
      </w:r>
      <w:hyperlink r:id="rId14" w:history="1">
        <w:r w:rsidRPr="00CB10CB">
          <w:rPr>
            <w:rStyle w:val="ac"/>
            <w:rFonts w:ascii="Times New Roman" w:hAnsi="Times New Roman" w:cs="Times New Roman"/>
            <w:sz w:val="28"/>
            <w:szCs w:val="28"/>
            <w:lang w:val="uk-UA"/>
          </w:rPr>
          <w:t>Ц</w:t>
        </w:r>
        <w:r w:rsidRPr="00CB10CB">
          <w:rPr>
            <w:rStyle w:val="ac"/>
            <w:rFonts w:ascii="Times New Roman" w:hAnsi="Times New Roman" w:cs="Times New Roman"/>
            <w:sz w:val="28"/>
            <w:szCs w:val="28"/>
          </w:rPr>
          <w:t>ивільне право України: підручник: в 2 т. Т. 1</w:t>
        </w:r>
      </w:hyperlink>
      <w:r w:rsidRPr="00CB10CB">
        <w:rPr>
          <w:rFonts w:ascii="Times New Roman" w:hAnsi="Times New Roman" w:cs="Times New Roman"/>
          <w:sz w:val="28"/>
          <w:szCs w:val="28"/>
        </w:rPr>
        <w:t xml:space="preserve"> / кол. авторів; за ред. Г.Б. Яновицької, В.О. Кучера. – Львів: «Новий Світ-2000», 2014. – 444 с.</w:t>
      </w:r>
      <w:bookmarkEnd w:id="37"/>
    </w:p>
    <w:p w14:paraId="1E446CB6"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CB10CB">
        <w:rPr>
          <w:rFonts w:ascii="Times New Roman" w:hAnsi="Times New Roman" w:cs="Times New Roman"/>
          <w:color w:val="000000"/>
          <w:sz w:val="28"/>
          <w:szCs w:val="28"/>
        </w:rPr>
        <w:t>Марченко О.</w:t>
      </w:r>
      <w:r w:rsidRPr="00CB10CB">
        <w:rPr>
          <w:rFonts w:ascii="Times New Roman" w:hAnsi="Times New Roman" w:cs="Times New Roman"/>
          <w:color w:val="000000"/>
          <w:sz w:val="28"/>
          <w:szCs w:val="28"/>
          <w:lang w:val="uk-UA"/>
        </w:rPr>
        <w:t>В.</w:t>
      </w:r>
      <w:r w:rsidRPr="00CB10CB">
        <w:rPr>
          <w:rFonts w:ascii="Times New Roman" w:hAnsi="Times New Roman" w:cs="Times New Roman"/>
          <w:color w:val="000000"/>
          <w:sz w:val="28"/>
          <w:szCs w:val="28"/>
        </w:rPr>
        <w:t xml:space="preserve"> Аудіовізуальні твори в системі авторського права і суміжних прав. </w:t>
      </w:r>
      <w:r w:rsidRPr="00CB10CB">
        <w:rPr>
          <w:rFonts w:ascii="Times New Roman" w:hAnsi="Times New Roman" w:cs="Times New Roman"/>
          <w:i/>
          <w:iCs/>
          <w:color w:val="000000"/>
          <w:sz w:val="28"/>
          <w:szCs w:val="28"/>
        </w:rPr>
        <w:t>Наука та інновації</w:t>
      </w:r>
      <w:r w:rsidRPr="00CB10CB">
        <w:rPr>
          <w:rFonts w:ascii="Times New Roman" w:hAnsi="Times New Roman" w:cs="Times New Roman"/>
          <w:color w:val="000000"/>
          <w:sz w:val="28"/>
          <w:szCs w:val="28"/>
        </w:rPr>
        <w:t>. 2018. № 1. С. 58–63.</w:t>
      </w:r>
    </w:p>
    <w:p w14:paraId="420B4614" w14:textId="32B103E4" w:rsidR="00CB10CB" w:rsidRPr="00CB10CB" w:rsidRDefault="00466771"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495C">
        <w:rPr>
          <w:rFonts w:ascii="Times New Roman" w:hAnsi="Times New Roman" w:cs="Times New Roman"/>
          <w:sz w:val="28"/>
          <w:szCs w:val="28"/>
          <w:lang w:val="uk-UA"/>
        </w:rPr>
        <w:t xml:space="preserve">Смирнов А.І. </w:t>
      </w:r>
      <w:hyperlink r:id="rId15" w:history="1">
        <w:r w:rsidR="0011495C" w:rsidRPr="0011495C">
          <w:rPr>
            <w:rStyle w:val="ac"/>
            <w:rFonts w:ascii="Times New Roman" w:hAnsi="Times New Roman" w:cs="Times New Roman"/>
            <w:sz w:val="28"/>
            <w:szCs w:val="28"/>
            <w:lang w:val="uk-UA"/>
          </w:rPr>
          <w:t>М</w:t>
        </w:r>
        <w:r w:rsidR="0011495C" w:rsidRPr="0011495C">
          <w:rPr>
            <w:rStyle w:val="ac"/>
            <w:rFonts w:ascii="Times New Roman" w:hAnsi="Times New Roman" w:cs="Times New Roman"/>
            <w:sz w:val="28"/>
            <w:szCs w:val="28"/>
          </w:rPr>
          <w:t>ісце артистів-виконавців у колі учасників створення аудіовізуального твору</w:t>
        </w:r>
      </w:hyperlink>
      <w:r w:rsidR="0011495C" w:rsidRPr="0011495C">
        <w:rPr>
          <w:rFonts w:ascii="Times New Roman" w:hAnsi="Times New Roman" w:cs="Times New Roman"/>
          <w:sz w:val="28"/>
          <w:szCs w:val="28"/>
          <w:lang w:val="uk-UA"/>
        </w:rPr>
        <w:t xml:space="preserve">. </w:t>
      </w:r>
      <w:r w:rsidR="0011495C" w:rsidRPr="0011495C">
        <w:rPr>
          <w:rFonts w:ascii="Times New Roman" w:hAnsi="Times New Roman" w:cs="Times New Roman"/>
          <w:sz w:val="28"/>
          <w:szCs w:val="28"/>
        </w:rPr>
        <w:t>Наукові записки. Серія: право</w:t>
      </w:r>
      <w:r w:rsidR="0011495C" w:rsidRPr="0011495C">
        <w:rPr>
          <w:rFonts w:ascii="Times New Roman" w:hAnsi="Times New Roman" w:cs="Times New Roman"/>
          <w:sz w:val="28"/>
          <w:szCs w:val="28"/>
          <w:lang w:val="uk-UA"/>
        </w:rPr>
        <w:t xml:space="preserve">. 2019. № 6. С. 34-37 </w:t>
      </w:r>
      <w:r w:rsidR="0011495C" w:rsidRPr="0011495C">
        <w:rPr>
          <w:rFonts w:ascii="Times New Roman" w:hAnsi="Times New Roman" w:cs="Times New Roman"/>
          <w:color w:val="000000"/>
          <w:sz w:val="28"/>
          <w:szCs w:val="28"/>
        </w:rPr>
        <w:t>(дата звернення: 1</w:t>
      </w:r>
      <w:r w:rsidR="0011495C" w:rsidRPr="0011495C">
        <w:rPr>
          <w:rFonts w:ascii="Times New Roman" w:hAnsi="Times New Roman" w:cs="Times New Roman"/>
          <w:color w:val="000000"/>
          <w:sz w:val="28"/>
          <w:szCs w:val="28"/>
          <w:lang w:val="uk-UA"/>
        </w:rPr>
        <w:t>1</w:t>
      </w:r>
      <w:r w:rsidR="0011495C" w:rsidRPr="0011495C">
        <w:rPr>
          <w:rFonts w:ascii="Times New Roman" w:hAnsi="Times New Roman" w:cs="Times New Roman"/>
          <w:color w:val="000000"/>
          <w:sz w:val="28"/>
          <w:szCs w:val="28"/>
        </w:rPr>
        <w:t>.1</w:t>
      </w:r>
      <w:r w:rsidR="0011495C" w:rsidRPr="0011495C">
        <w:rPr>
          <w:rFonts w:ascii="Times New Roman" w:hAnsi="Times New Roman" w:cs="Times New Roman"/>
          <w:color w:val="000000"/>
          <w:sz w:val="28"/>
          <w:szCs w:val="28"/>
          <w:lang w:val="uk-UA"/>
        </w:rPr>
        <w:t>1</w:t>
      </w:r>
      <w:r w:rsidR="0011495C" w:rsidRPr="0011495C">
        <w:rPr>
          <w:rFonts w:ascii="Times New Roman" w:hAnsi="Times New Roman" w:cs="Times New Roman"/>
          <w:color w:val="000000"/>
          <w:sz w:val="28"/>
          <w:szCs w:val="28"/>
        </w:rPr>
        <w:t>.2023).</w:t>
      </w:r>
    </w:p>
    <w:p w14:paraId="458C3D70"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rPr>
        <w:t>Л</w:t>
      </w:r>
      <w:r w:rsidRPr="00CB10CB">
        <w:rPr>
          <w:rFonts w:ascii="Times New Roman" w:hAnsi="Times New Roman" w:cs="Times New Roman"/>
          <w:sz w:val="28"/>
          <w:szCs w:val="28"/>
          <w:lang w:val="uk-UA"/>
        </w:rPr>
        <w:t xml:space="preserve">убчук О. </w:t>
      </w:r>
      <w:hyperlink r:id="rId16" w:history="1">
        <w:r w:rsidRPr="00CB10CB">
          <w:rPr>
            <w:rStyle w:val="ac"/>
            <w:rFonts w:ascii="Times New Roman" w:hAnsi="Times New Roman" w:cs="Times New Roman"/>
            <w:sz w:val="28"/>
            <w:szCs w:val="28"/>
          </w:rPr>
          <w:t>Суб’єкти прав інтелектуальної власності на аудіовізуальний твір</w:t>
        </w:r>
      </w:hyperlink>
      <w:r w:rsidRPr="00CB10CB">
        <w:rPr>
          <w:rFonts w:ascii="Times New Roman" w:hAnsi="Times New Roman" w:cs="Times New Roman"/>
          <w:sz w:val="28"/>
          <w:szCs w:val="28"/>
          <w:lang w:val="uk-UA"/>
        </w:rPr>
        <w:t xml:space="preserve">. </w:t>
      </w:r>
      <w:r w:rsidRPr="00CB10CB">
        <w:rPr>
          <w:rFonts w:ascii="Times New Roman" w:hAnsi="Times New Roman" w:cs="Times New Roman"/>
          <w:i/>
          <w:sz w:val="28"/>
          <w:szCs w:val="28"/>
          <w:lang w:val="uk-UA"/>
        </w:rPr>
        <w:t xml:space="preserve">Підприємництво, господарство і право. </w:t>
      </w:r>
      <w:r w:rsidRPr="00CB10CB">
        <w:rPr>
          <w:rFonts w:ascii="Times New Roman" w:hAnsi="Times New Roman" w:cs="Times New Roman"/>
          <w:sz w:val="28"/>
          <w:szCs w:val="28"/>
          <w:lang w:val="uk-UA"/>
        </w:rPr>
        <w:t>2019. № 3. С. 35-41</w:t>
      </w:r>
    </w:p>
    <w:p w14:paraId="301DD92A"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sidRPr="00CB10CB">
        <w:rPr>
          <w:rFonts w:ascii="Times New Roman" w:hAnsi="Times New Roman" w:cs="Times New Roman"/>
          <w:sz w:val="28"/>
          <w:szCs w:val="28"/>
        </w:rPr>
        <w:t>Кохановська Е. В. До питання про загальні положення про право інтелектуальної власності в Цивільному кодексі України. Щорічник українського права. 2012. № 4. С. 354- 370.</w:t>
      </w:r>
    </w:p>
    <w:p w14:paraId="0420F42E"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CB10CB">
        <w:rPr>
          <w:rFonts w:ascii="Times New Roman" w:hAnsi="Times New Roman" w:cs="Times New Roman"/>
          <w:sz w:val="28"/>
          <w:szCs w:val="28"/>
          <w:lang w:val="uk-UA"/>
        </w:rPr>
        <w:t xml:space="preserve">Шуст Н.Б. </w:t>
      </w:r>
      <w:hyperlink r:id="rId17" w:history="1">
        <w:r w:rsidRPr="00CB10CB">
          <w:rPr>
            <w:rStyle w:val="ac"/>
            <w:rFonts w:ascii="Times New Roman" w:hAnsi="Times New Roman" w:cs="Times New Roman"/>
            <w:sz w:val="28"/>
            <w:szCs w:val="28"/>
            <w:lang w:val="uk-UA"/>
          </w:rPr>
          <w:t>Особливості правового статусу суб`єктів авторського права на аудіовізуальний твір</w:t>
        </w:r>
      </w:hyperlink>
      <w:r w:rsidRPr="00CB10CB">
        <w:rPr>
          <w:rFonts w:ascii="Times New Roman" w:hAnsi="Times New Roman" w:cs="Times New Roman"/>
          <w:sz w:val="28"/>
          <w:szCs w:val="28"/>
          <w:lang w:val="uk-UA"/>
        </w:rPr>
        <w:t xml:space="preserve">. </w:t>
      </w:r>
      <w:r w:rsidRPr="00CB10CB">
        <w:rPr>
          <w:rFonts w:ascii="Times New Roman" w:hAnsi="Times New Roman" w:cs="Times New Roman"/>
          <w:i/>
          <w:sz w:val="28"/>
          <w:szCs w:val="28"/>
          <w:lang w:val="uk-UA"/>
        </w:rPr>
        <w:t xml:space="preserve">Юридичний вісник. </w:t>
      </w:r>
      <w:r w:rsidRPr="00CB10CB">
        <w:rPr>
          <w:rFonts w:ascii="Times New Roman" w:hAnsi="Times New Roman" w:cs="Times New Roman"/>
          <w:sz w:val="28"/>
          <w:szCs w:val="28"/>
          <w:lang w:val="uk-UA"/>
        </w:rPr>
        <w:t xml:space="preserve">2016. № 3 (40). С. 118-120.     </w:t>
      </w:r>
    </w:p>
    <w:p w14:paraId="7F444CF8"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lang w:val="uk-UA"/>
        </w:rPr>
        <w:t>Штефан А.С. Авторське право і суміжні права: особливості правової охорони, здійснення та захисту : монографія. Київ : НДІ інтелектуальної власності НАПрНУ. 2017. 150 с.</w:t>
      </w:r>
    </w:p>
    <w:p w14:paraId="7A49B223"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18" w:history="1">
        <w:r w:rsidRPr="00CB10CB">
          <w:rPr>
            <w:rStyle w:val="ac"/>
            <w:rFonts w:ascii="Times New Roman" w:hAnsi="Times New Roman" w:cs="Times New Roman"/>
            <w:sz w:val="28"/>
            <w:szCs w:val="28"/>
            <w:lang w:val="uk-UA"/>
          </w:rPr>
          <w:t>Відомство з авторських прав США</w:t>
        </w:r>
      </w:hyperlink>
      <w:r w:rsidRPr="00CB10CB">
        <w:rPr>
          <w:rFonts w:ascii="Times New Roman" w:hAnsi="Times New Roman" w:cs="Times New Roman"/>
          <w:sz w:val="28"/>
          <w:szCs w:val="28"/>
          <w:lang w:val="uk-UA"/>
        </w:rPr>
        <w:t>. (2019). Циркуляр 14: Реєстрація авторського права на звукозаписи.</w:t>
      </w:r>
    </w:p>
    <w:p w14:paraId="7843E637"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38" w:name="_Hlk150611155"/>
      <w:r>
        <w:fldChar w:fldCharType="begin"/>
      </w:r>
      <w:r>
        <w:instrText>HYPERLINK "https://www.legifrance.gouv.fr/codes/id/LEGIARTI000042113982/2021-03-18/"</w:instrText>
      </w:r>
      <w:r>
        <w:fldChar w:fldCharType="separate"/>
      </w:r>
      <w:r w:rsidRPr="00CB10CB">
        <w:rPr>
          <w:rStyle w:val="ac"/>
          <w:rFonts w:ascii="Times New Roman" w:hAnsi="Times New Roman" w:cs="Times New Roman"/>
          <w:sz w:val="28"/>
          <w:szCs w:val="28"/>
          <w:lang w:val="uk-UA"/>
        </w:rPr>
        <w:t>Французький кодекс інтелектуальної власності</w:t>
      </w:r>
      <w:r>
        <w:rPr>
          <w:rStyle w:val="ac"/>
          <w:rFonts w:ascii="Times New Roman" w:hAnsi="Times New Roman" w:cs="Times New Roman"/>
          <w:sz w:val="28"/>
          <w:szCs w:val="28"/>
          <w:lang w:val="uk-UA"/>
        </w:rPr>
        <w:fldChar w:fldCharType="end"/>
      </w:r>
      <w:r w:rsidRPr="00CB10CB">
        <w:rPr>
          <w:rFonts w:ascii="Times New Roman" w:hAnsi="Times New Roman" w:cs="Times New Roman"/>
          <w:sz w:val="28"/>
          <w:szCs w:val="28"/>
          <w:lang w:val="uk-UA"/>
        </w:rPr>
        <w:t>, ст. L113-7.</w:t>
      </w:r>
    </w:p>
    <w:p w14:paraId="5FE3D5C6"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19" w:anchor="p0941" w:history="1">
        <w:r w:rsidRPr="00CB10CB">
          <w:rPr>
            <w:rStyle w:val="ac"/>
            <w:rFonts w:ascii="Times New Roman" w:hAnsi="Times New Roman" w:cs="Times New Roman"/>
            <w:sz w:val="28"/>
            <w:szCs w:val="28"/>
            <w:lang w:val="uk-UA"/>
          </w:rPr>
          <w:t>Закон про авторське право Німеччини</w:t>
        </w:r>
      </w:hyperlink>
      <w:r w:rsidRPr="00CB10CB">
        <w:rPr>
          <w:rFonts w:ascii="Times New Roman" w:hAnsi="Times New Roman" w:cs="Times New Roman"/>
          <w:sz w:val="28"/>
          <w:szCs w:val="28"/>
          <w:lang w:val="uk-UA"/>
        </w:rPr>
        <w:t>, стаття 94.</w:t>
      </w:r>
    </w:p>
    <w:p w14:paraId="428CE844"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20" w:history="1">
        <w:r w:rsidRPr="00CB10CB">
          <w:rPr>
            <w:rStyle w:val="ac"/>
            <w:rFonts w:ascii="Times New Roman" w:hAnsi="Times New Roman" w:cs="Times New Roman"/>
            <w:sz w:val="28"/>
            <w:szCs w:val="28"/>
            <w:lang w:val="en-US"/>
          </w:rPr>
          <w:t>The Digital Millennium Copyright Act</w:t>
        </w:r>
        <w:r w:rsidRPr="00CB10CB">
          <w:rPr>
            <w:rStyle w:val="ac"/>
            <w:rFonts w:ascii="Times New Roman" w:hAnsi="Times New Roman" w:cs="Times New Roman"/>
            <w:sz w:val="28"/>
            <w:szCs w:val="28"/>
            <w:lang w:val="uk-UA"/>
          </w:rPr>
          <w:t xml:space="preserve"> </w:t>
        </w:r>
        <w:r w:rsidRPr="00CB10CB">
          <w:rPr>
            <w:rStyle w:val="ac"/>
            <w:rFonts w:ascii="Times New Roman" w:hAnsi="Times New Roman" w:cs="Times New Roman"/>
            <w:sz w:val="28"/>
            <w:szCs w:val="28"/>
            <w:lang w:val="en-US"/>
          </w:rPr>
          <w:t>of USA</w:t>
        </w:r>
      </w:hyperlink>
    </w:p>
    <w:p w14:paraId="32B762A7"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21" w:history="1">
        <w:r w:rsidRPr="00CB10CB">
          <w:rPr>
            <w:rStyle w:val="ac"/>
            <w:rFonts w:ascii="Times New Roman" w:hAnsi="Times New Roman" w:cs="Times New Roman"/>
            <w:sz w:val="28"/>
            <w:szCs w:val="28"/>
            <w:lang w:val="en-US"/>
          </w:rPr>
          <w:t>Directive (EU) 2019/790 of the European Parliament and of the Council of 17 April 2019 on copyright and related rights in the Digital Single Market and amending Directives 96/9/EC and 2001/29/EC (Text with EEA relevance.) OJ L 130, 17.5.2019</w:t>
        </w:r>
      </w:hyperlink>
      <w:r w:rsidRPr="00CB10CB">
        <w:rPr>
          <w:rFonts w:ascii="Times New Roman" w:hAnsi="Times New Roman" w:cs="Times New Roman"/>
          <w:sz w:val="28"/>
          <w:szCs w:val="28"/>
          <w:lang w:val="en-US"/>
        </w:rPr>
        <w:t>. С. 92–125</w:t>
      </w:r>
    </w:p>
    <w:bookmarkEnd w:id="38"/>
    <w:p w14:paraId="4050745D"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rPr>
        <w:t xml:space="preserve">Бондаренко С.В. </w:t>
      </w:r>
      <w:hyperlink r:id="rId22" w:history="1">
        <w:r w:rsidRPr="00CB10CB">
          <w:rPr>
            <w:rStyle w:val="ac"/>
            <w:rFonts w:ascii="Times New Roman" w:hAnsi="Times New Roman" w:cs="Times New Roman"/>
            <w:sz w:val="28"/>
            <w:szCs w:val="28"/>
          </w:rPr>
          <w:t>Авторське право та суміжні права</w:t>
        </w:r>
      </w:hyperlink>
      <w:r w:rsidRPr="00CB10CB">
        <w:rPr>
          <w:rFonts w:ascii="Times New Roman" w:hAnsi="Times New Roman" w:cs="Times New Roman"/>
          <w:sz w:val="28"/>
          <w:szCs w:val="28"/>
        </w:rPr>
        <w:t>. – К.: Ін-т інтел. власн. і права, 2008. – 288 с.</w:t>
      </w:r>
    </w:p>
    <w:p w14:paraId="698CE980"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lang w:val="uk-UA"/>
        </w:rPr>
        <w:t xml:space="preserve">ОСТАПЧУК М.Я. </w:t>
      </w:r>
      <w:hyperlink r:id="rId23" w:history="1">
        <w:r w:rsidRPr="00CB10CB">
          <w:rPr>
            <w:rStyle w:val="ac"/>
            <w:rFonts w:ascii="Times New Roman" w:hAnsi="Times New Roman" w:cs="Times New Roman"/>
            <w:sz w:val="28"/>
            <w:szCs w:val="28"/>
            <w:lang w:val="uk-UA"/>
          </w:rPr>
          <w:t>Особливості суб’єктного складу права інтелектуальної власності на аудіовізуальний твір (на основі порівняльного аналізу норм законодавства України, зарубіжних країн та міжнародних договорів).</w:t>
        </w:r>
      </w:hyperlink>
      <w:r w:rsidRPr="00CB10CB">
        <w:rPr>
          <w:rFonts w:ascii="Times New Roman" w:hAnsi="Times New Roman" w:cs="Times New Roman"/>
          <w:sz w:val="28"/>
          <w:szCs w:val="28"/>
          <w:lang w:val="uk-UA"/>
        </w:rPr>
        <w:t xml:space="preserve"> Часопис Київського університету права. 2012. № 2. С. 262-267.</w:t>
      </w:r>
    </w:p>
    <w:p w14:paraId="5DE6CBE9"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lang w:val="uk-UA"/>
        </w:rPr>
        <w:t xml:space="preserve">Верес І. </w:t>
      </w:r>
      <w:hyperlink r:id="rId24" w:history="1">
        <w:r w:rsidRPr="00CB10CB">
          <w:rPr>
            <w:rStyle w:val="ac"/>
            <w:rFonts w:ascii="Times New Roman" w:hAnsi="Times New Roman" w:cs="Times New Roman"/>
            <w:sz w:val="28"/>
            <w:szCs w:val="28"/>
          </w:rPr>
          <w:t>Поняття та види особистих немайнових прав авторів</w:t>
        </w:r>
      </w:hyperlink>
      <w:r w:rsidRPr="00CB10CB">
        <w:rPr>
          <w:rFonts w:ascii="Times New Roman" w:hAnsi="Times New Roman" w:cs="Times New Roman"/>
          <w:sz w:val="28"/>
          <w:szCs w:val="28"/>
          <w:lang w:val="uk-UA"/>
        </w:rPr>
        <w:t>. Підприємництво, господарство і право. 2016. № 8. С. 10-15.</w:t>
      </w:r>
    </w:p>
    <w:p w14:paraId="7A297F82" w14:textId="77777777" w:rsidR="00CB10CB" w:rsidRPr="00CB10CB"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10CB">
        <w:rPr>
          <w:rFonts w:ascii="Times New Roman" w:hAnsi="Times New Roman" w:cs="Times New Roman"/>
          <w:sz w:val="28"/>
          <w:szCs w:val="28"/>
        </w:rPr>
        <w:t>Харитонов Є.</w:t>
      </w:r>
      <w:r w:rsidRPr="00CB10CB">
        <w:rPr>
          <w:rFonts w:ascii="Times New Roman" w:hAnsi="Times New Roman" w:cs="Times New Roman"/>
          <w:sz w:val="28"/>
          <w:szCs w:val="28"/>
          <w:lang w:val="uk-UA"/>
        </w:rPr>
        <w:t xml:space="preserve"> </w:t>
      </w:r>
      <w:r w:rsidRPr="00CB10CB">
        <w:rPr>
          <w:rFonts w:ascii="Times New Roman" w:hAnsi="Times New Roman" w:cs="Times New Roman"/>
          <w:sz w:val="28"/>
          <w:szCs w:val="28"/>
        </w:rPr>
        <w:t>Цивільне і сімейне право України: навч.-практ. посіб. Харитонов Є., Калітенко О., Зубар В. [та ін.] ; за ред Є. Харитонова, A. Дрішлюка – X. : ТОВ «Одіссей», 2013. — 640 с.</w:t>
      </w:r>
    </w:p>
    <w:p w14:paraId="250DA493" w14:textId="77777777" w:rsidR="00672F26" w:rsidRPr="007D5AAC" w:rsidRDefault="00CB10C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72F26" w:rsidRPr="00672F26">
        <w:rPr>
          <w:rFonts w:ascii="Times New Roman" w:hAnsi="Times New Roman" w:cs="Times New Roman"/>
          <w:sz w:val="28"/>
          <w:lang w:val="uk-UA"/>
        </w:rPr>
        <w:t xml:space="preserve">Микитин В.І. </w:t>
      </w:r>
      <w:hyperlink r:id="rId25" w:history="1">
        <w:r w:rsidR="00672F26" w:rsidRPr="00672F26">
          <w:rPr>
            <w:rStyle w:val="ac"/>
            <w:rFonts w:ascii="Times New Roman" w:hAnsi="Times New Roman" w:cs="Times New Roman"/>
            <w:sz w:val="28"/>
          </w:rPr>
          <w:t>Деякі особливості правового регулювання майнових прав інтелектуальної власності</w:t>
        </w:r>
      </w:hyperlink>
      <w:r w:rsidR="00672F26" w:rsidRPr="00672F26">
        <w:rPr>
          <w:rFonts w:ascii="Times New Roman" w:hAnsi="Times New Roman" w:cs="Times New Roman"/>
          <w:sz w:val="28"/>
          <w:lang w:val="uk-UA"/>
        </w:rPr>
        <w:t xml:space="preserve">. </w:t>
      </w:r>
      <w:r w:rsidR="00672F26" w:rsidRPr="00672F26">
        <w:rPr>
          <w:rFonts w:ascii="Times New Roman" w:hAnsi="Times New Roman" w:cs="Times New Roman"/>
          <w:sz w:val="28"/>
        </w:rPr>
        <w:t>Актуальні проблеми правознавства</w:t>
      </w:r>
      <w:r w:rsidR="00672F26" w:rsidRPr="00672F26">
        <w:rPr>
          <w:rFonts w:ascii="Times New Roman" w:hAnsi="Times New Roman" w:cs="Times New Roman"/>
          <w:sz w:val="28"/>
          <w:lang w:val="uk-UA"/>
        </w:rPr>
        <w:t>. 2016. № 4(8). С</w:t>
      </w:r>
      <w:r w:rsidR="00672F26" w:rsidRPr="007D5AAC">
        <w:rPr>
          <w:rFonts w:ascii="Times New Roman" w:hAnsi="Times New Roman" w:cs="Times New Roman"/>
          <w:sz w:val="28"/>
          <w:szCs w:val="28"/>
          <w:lang w:val="uk-UA"/>
        </w:rPr>
        <w:t>. 57-61</w:t>
      </w:r>
    </w:p>
    <w:p w14:paraId="176F691B" w14:textId="77777777" w:rsidR="00672F26" w:rsidRPr="007D5AAC" w:rsidRDefault="00672F26" w:rsidP="0073140F">
      <w:pPr>
        <w:pStyle w:val="a4"/>
        <w:numPr>
          <w:ilvl w:val="0"/>
          <w:numId w:val="17"/>
        </w:numPr>
        <w:spacing w:after="160" w:line="360" w:lineRule="auto"/>
        <w:jc w:val="both"/>
        <w:rPr>
          <w:rFonts w:ascii="Times New Roman" w:hAnsi="Times New Roman" w:cs="Times New Roman"/>
          <w:sz w:val="28"/>
          <w:szCs w:val="28"/>
          <w:lang w:val="uk-UA"/>
        </w:rPr>
      </w:pPr>
      <w:r w:rsidRPr="007D5AAC">
        <w:rPr>
          <w:rFonts w:ascii="Times New Roman" w:hAnsi="Times New Roman" w:cs="Times New Roman"/>
          <w:sz w:val="28"/>
          <w:szCs w:val="28"/>
          <w:lang w:val="uk-UA"/>
        </w:rPr>
        <w:lastRenderedPageBreak/>
        <w:t xml:space="preserve"> Мироненко Н.  </w:t>
      </w:r>
      <w:hyperlink r:id="rId26" w:history="1">
        <w:r w:rsidRPr="007D5AAC">
          <w:rPr>
            <w:rStyle w:val="ac"/>
            <w:rFonts w:ascii="Times New Roman" w:hAnsi="Times New Roman" w:cs="Times New Roman"/>
            <w:sz w:val="28"/>
            <w:szCs w:val="28"/>
            <w:lang w:val="uk-UA"/>
          </w:rPr>
          <w:t>Поняття суб’єктів права інтелектуальної власності та критерії їх класифікації</w:t>
        </w:r>
      </w:hyperlink>
      <w:r w:rsidRPr="007D5AAC">
        <w:rPr>
          <w:rFonts w:ascii="Times New Roman" w:hAnsi="Times New Roman" w:cs="Times New Roman"/>
          <w:sz w:val="28"/>
          <w:szCs w:val="28"/>
          <w:lang w:val="uk-UA"/>
        </w:rPr>
        <w:t>. Теорія і практика інтелектуальної власності. 2009. № 2. С. 11-24.</w:t>
      </w:r>
    </w:p>
    <w:p w14:paraId="281FF226" w14:textId="77777777" w:rsidR="00672F26" w:rsidRPr="007D5AAC" w:rsidRDefault="00672F26" w:rsidP="0073140F">
      <w:pPr>
        <w:pStyle w:val="a4"/>
        <w:numPr>
          <w:ilvl w:val="0"/>
          <w:numId w:val="17"/>
        </w:numPr>
        <w:spacing w:after="160" w:line="360" w:lineRule="auto"/>
        <w:jc w:val="both"/>
        <w:rPr>
          <w:rFonts w:ascii="Times New Roman" w:hAnsi="Times New Roman" w:cs="Times New Roman"/>
          <w:sz w:val="28"/>
          <w:szCs w:val="28"/>
          <w:lang w:val="uk-UA"/>
        </w:rPr>
      </w:pPr>
      <w:r w:rsidRPr="007D5AAC">
        <w:rPr>
          <w:rFonts w:ascii="Times New Roman" w:hAnsi="Times New Roman" w:cs="Times New Roman"/>
          <w:sz w:val="28"/>
          <w:szCs w:val="28"/>
          <w:lang w:val="uk-UA"/>
        </w:rPr>
        <w:t xml:space="preserve"> Бєльтюкова Є. </w:t>
      </w:r>
      <w:hyperlink r:id="rId27" w:history="1">
        <w:r w:rsidRPr="007D5AAC">
          <w:rPr>
            <w:rStyle w:val="ac"/>
            <w:rFonts w:ascii="Times New Roman" w:hAnsi="Times New Roman" w:cs="Times New Roman"/>
            <w:sz w:val="28"/>
            <w:szCs w:val="28"/>
          </w:rPr>
          <w:t>Особливості спадкування майнових прав інтелектуальної власності</w:t>
        </w:r>
      </w:hyperlink>
      <w:r w:rsidRPr="007D5AAC">
        <w:rPr>
          <w:rFonts w:ascii="Times New Roman" w:hAnsi="Times New Roman" w:cs="Times New Roman"/>
          <w:sz w:val="28"/>
          <w:szCs w:val="28"/>
          <w:lang w:val="uk-UA"/>
        </w:rPr>
        <w:t>. Підприємництво, господарство і право. 2018. № 7. С. 5-9.</w:t>
      </w:r>
    </w:p>
    <w:p w14:paraId="6C995E44" w14:textId="77777777" w:rsidR="00870734" w:rsidRPr="007D5AAC" w:rsidRDefault="00672F26" w:rsidP="0073140F">
      <w:pPr>
        <w:pStyle w:val="a4"/>
        <w:numPr>
          <w:ilvl w:val="0"/>
          <w:numId w:val="17"/>
        </w:numPr>
        <w:spacing w:after="160" w:line="360" w:lineRule="auto"/>
        <w:jc w:val="both"/>
        <w:rPr>
          <w:rFonts w:ascii="Times New Roman" w:hAnsi="Times New Roman" w:cs="Times New Roman"/>
          <w:sz w:val="28"/>
          <w:szCs w:val="28"/>
          <w:lang w:val="uk-UA"/>
        </w:rPr>
      </w:pPr>
      <w:r w:rsidRPr="007D5AAC">
        <w:rPr>
          <w:rFonts w:ascii="Times New Roman" w:hAnsi="Times New Roman" w:cs="Times New Roman"/>
          <w:sz w:val="28"/>
          <w:szCs w:val="28"/>
          <w:lang w:val="uk-UA"/>
        </w:rPr>
        <w:t xml:space="preserve"> </w:t>
      </w:r>
      <w:r w:rsidR="00870734" w:rsidRPr="007D5AAC">
        <w:rPr>
          <w:rFonts w:ascii="Times New Roman" w:hAnsi="Times New Roman" w:cs="Times New Roman"/>
          <w:sz w:val="28"/>
          <w:szCs w:val="28"/>
          <w:lang w:val="uk-UA"/>
        </w:rPr>
        <w:t>Теслюк О.М</w:t>
      </w:r>
      <w:hyperlink r:id="rId28" w:history="1">
        <w:r w:rsidR="00870734" w:rsidRPr="007D5AAC">
          <w:rPr>
            <w:rStyle w:val="ac"/>
            <w:rFonts w:ascii="Times New Roman" w:hAnsi="Times New Roman" w:cs="Times New Roman"/>
            <w:sz w:val="28"/>
            <w:szCs w:val="28"/>
            <w:lang w:val="uk-UA"/>
          </w:rPr>
          <w:t xml:space="preserve">. </w:t>
        </w:r>
        <w:r w:rsidR="00870734" w:rsidRPr="007D5AAC">
          <w:rPr>
            <w:rStyle w:val="ac"/>
            <w:rFonts w:ascii="Times New Roman" w:hAnsi="Times New Roman" w:cs="Times New Roman"/>
            <w:sz w:val="28"/>
            <w:szCs w:val="28"/>
          </w:rPr>
          <w:t>Договори на розпорядження майновими правами інтелектуальної власності</w:t>
        </w:r>
      </w:hyperlink>
      <w:r w:rsidR="00870734" w:rsidRPr="007D5AAC">
        <w:rPr>
          <w:rFonts w:ascii="Times New Roman" w:hAnsi="Times New Roman" w:cs="Times New Roman"/>
          <w:sz w:val="28"/>
          <w:szCs w:val="28"/>
          <w:lang w:val="uk-UA"/>
        </w:rPr>
        <w:t>. 2014. С. 94-98</w:t>
      </w:r>
    </w:p>
    <w:p w14:paraId="52C234F6" w14:textId="77777777" w:rsidR="00CB10CB" w:rsidRPr="007D5AAC" w:rsidRDefault="002C478D" w:rsidP="0073140F">
      <w:pPr>
        <w:pStyle w:val="a4"/>
        <w:numPr>
          <w:ilvl w:val="0"/>
          <w:numId w:val="17"/>
        </w:numPr>
        <w:spacing w:after="160" w:line="360" w:lineRule="auto"/>
        <w:jc w:val="both"/>
        <w:rPr>
          <w:rFonts w:ascii="Times New Roman" w:hAnsi="Times New Roman" w:cs="Times New Roman"/>
          <w:sz w:val="28"/>
          <w:szCs w:val="28"/>
          <w:lang w:val="uk-UA"/>
        </w:rPr>
      </w:pPr>
      <w:r w:rsidRPr="007D5AAC">
        <w:rPr>
          <w:rFonts w:ascii="Times New Roman" w:hAnsi="Times New Roman" w:cs="Times New Roman"/>
          <w:sz w:val="28"/>
          <w:szCs w:val="28"/>
          <w:lang w:val="uk-UA"/>
        </w:rPr>
        <w:t xml:space="preserve"> Штефан А. С. </w:t>
      </w:r>
      <w:hyperlink r:id="rId29" w:history="1">
        <w:r w:rsidRPr="007D5AAC">
          <w:rPr>
            <w:rStyle w:val="ac"/>
            <w:rFonts w:ascii="Times New Roman" w:hAnsi="Times New Roman" w:cs="Times New Roman"/>
            <w:sz w:val="28"/>
            <w:szCs w:val="28"/>
            <w:lang w:val="uk-UA"/>
          </w:rPr>
          <w:t>Авторське право і суміжні права: особливості правової охорони, здійснення та захисту : монографія</w:t>
        </w:r>
      </w:hyperlink>
      <w:r w:rsidRPr="007D5AAC">
        <w:rPr>
          <w:rFonts w:ascii="Times New Roman" w:hAnsi="Times New Roman" w:cs="Times New Roman"/>
          <w:sz w:val="28"/>
          <w:szCs w:val="28"/>
          <w:lang w:val="uk-UA"/>
        </w:rPr>
        <w:t xml:space="preserve"> / А. С. Штефан. — К. : НДІ інтелектуальної власності НАПрНУ, ТОВ «НВП Інтерсервіс», 2017. — 150 с</w:t>
      </w:r>
    </w:p>
    <w:p w14:paraId="7F76AEAF" w14:textId="77777777" w:rsidR="002C478D" w:rsidRPr="007D5AAC" w:rsidRDefault="002C478D" w:rsidP="0073140F">
      <w:pPr>
        <w:pStyle w:val="a4"/>
        <w:numPr>
          <w:ilvl w:val="0"/>
          <w:numId w:val="17"/>
        </w:numPr>
        <w:spacing w:after="160" w:line="360" w:lineRule="auto"/>
        <w:jc w:val="both"/>
        <w:rPr>
          <w:rFonts w:ascii="Times New Roman" w:hAnsi="Times New Roman" w:cs="Times New Roman"/>
          <w:sz w:val="28"/>
          <w:szCs w:val="28"/>
          <w:lang w:val="uk-UA"/>
        </w:rPr>
      </w:pPr>
      <w:r w:rsidRPr="007D5AAC">
        <w:rPr>
          <w:rFonts w:ascii="Times New Roman" w:hAnsi="Times New Roman" w:cs="Times New Roman"/>
          <w:sz w:val="28"/>
          <w:szCs w:val="28"/>
          <w:lang w:val="uk-UA"/>
        </w:rPr>
        <w:t xml:space="preserve"> Остапчук М.Я. О</w:t>
      </w:r>
      <w:r w:rsidRPr="007D5AAC">
        <w:rPr>
          <w:rFonts w:ascii="Times New Roman" w:hAnsi="Times New Roman" w:cs="Times New Roman"/>
          <w:sz w:val="28"/>
          <w:szCs w:val="28"/>
        </w:rPr>
        <w:t xml:space="preserve">собливості суб’єктного складу права інтелектуальної власності на аудіовізуальний твір (на основі порівняльного аналізу норм законодавства </w:t>
      </w:r>
      <w:r w:rsidRPr="007D5AAC">
        <w:rPr>
          <w:rFonts w:ascii="Times New Roman" w:hAnsi="Times New Roman" w:cs="Times New Roman"/>
          <w:sz w:val="28"/>
          <w:szCs w:val="28"/>
          <w:lang w:val="uk-UA"/>
        </w:rPr>
        <w:t>У</w:t>
      </w:r>
      <w:r w:rsidRPr="007D5AAC">
        <w:rPr>
          <w:rFonts w:ascii="Times New Roman" w:hAnsi="Times New Roman" w:cs="Times New Roman"/>
          <w:sz w:val="28"/>
          <w:szCs w:val="28"/>
        </w:rPr>
        <w:t>країни, зарубіжних країн та міжнародних договорів)</w:t>
      </w:r>
      <w:r w:rsidRPr="007D5AAC">
        <w:rPr>
          <w:rFonts w:ascii="Times New Roman" w:hAnsi="Times New Roman" w:cs="Times New Roman"/>
          <w:sz w:val="28"/>
          <w:szCs w:val="28"/>
          <w:lang w:val="uk-UA"/>
        </w:rPr>
        <w:t>. Часопис Київського університету права. 2012. № 2. С. 262-267</w:t>
      </w:r>
    </w:p>
    <w:p w14:paraId="0718704E" w14:textId="77777777" w:rsidR="00C37A3D" w:rsidRPr="007D5AAC" w:rsidRDefault="002C478D" w:rsidP="0073140F">
      <w:pPr>
        <w:pStyle w:val="a4"/>
        <w:numPr>
          <w:ilvl w:val="0"/>
          <w:numId w:val="17"/>
        </w:numPr>
        <w:spacing w:after="160" w:line="360" w:lineRule="auto"/>
        <w:jc w:val="both"/>
        <w:rPr>
          <w:rFonts w:ascii="Times New Roman" w:hAnsi="Times New Roman" w:cs="Times New Roman"/>
          <w:sz w:val="28"/>
          <w:szCs w:val="28"/>
          <w:lang w:val="uk-UA"/>
        </w:rPr>
      </w:pPr>
      <w:r w:rsidRPr="007D5AAC">
        <w:rPr>
          <w:rFonts w:ascii="Times New Roman" w:hAnsi="Times New Roman" w:cs="Times New Roman"/>
          <w:sz w:val="28"/>
          <w:szCs w:val="28"/>
          <w:lang w:val="uk-UA"/>
        </w:rPr>
        <w:t xml:space="preserve"> </w:t>
      </w:r>
      <w:r w:rsidRPr="007D5AAC">
        <w:rPr>
          <w:rStyle w:val="ad"/>
          <w:rFonts w:ascii="Times New Roman" w:hAnsi="Times New Roman" w:cs="Times New Roman"/>
          <w:bCs/>
          <w:i w:val="0"/>
          <w:iCs w:val="0"/>
          <w:sz w:val="28"/>
          <w:szCs w:val="28"/>
          <w:shd w:val="clear" w:color="auto" w:fill="FFFFFF"/>
        </w:rPr>
        <w:t>Лубчук</w:t>
      </w:r>
      <w:r w:rsidRPr="007D5AAC">
        <w:rPr>
          <w:rFonts w:ascii="Times New Roman" w:hAnsi="Times New Roman" w:cs="Times New Roman"/>
          <w:sz w:val="28"/>
          <w:szCs w:val="28"/>
          <w:shd w:val="clear" w:color="auto" w:fill="FFFFFF"/>
        </w:rPr>
        <w:t> О. </w:t>
      </w:r>
      <w:r w:rsidRPr="007D5AAC">
        <w:rPr>
          <w:rFonts w:ascii="Times New Roman" w:hAnsi="Times New Roman" w:cs="Times New Roman"/>
          <w:sz w:val="28"/>
          <w:szCs w:val="28"/>
          <w:lang w:val="uk-UA"/>
        </w:rPr>
        <w:t>П</w:t>
      </w:r>
      <w:r w:rsidRPr="007D5AAC">
        <w:rPr>
          <w:rFonts w:ascii="Times New Roman" w:hAnsi="Times New Roman" w:cs="Times New Roman"/>
          <w:sz w:val="28"/>
          <w:szCs w:val="28"/>
        </w:rPr>
        <w:t>рава інтелектуальної власності на кінематографічний твір: проблеми суб’єктів</w:t>
      </w:r>
      <w:r w:rsidRPr="007D5AAC">
        <w:rPr>
          <w:rFonts w:ascii="Times New Roman" w:hAnsi="Times New Roman" w:cs="Times New Roman"/>
          <w:sz w:val="28"/>
          <w:szCs w:val="28"/>
          <w:lang w:val="uk-UA"/>
        </w:rPr>
        <w:t>. С. 1-15.</w:t>
      </w:r>
    </w:p>
    <w:p w14:paraId="4F991635" w14:textId="77777777" w:rsidR="002C478D" w:rsidRPr="007D5AAC" w:rsidRDefault="007D5AAC"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39" w:name="_Hlk150727558"/>
      <w:r w:rsidR="002C478D" w:rsidRPr="007D5AAC">
        <w:rPr>
          <w:rFonts w:ascii="Times New Roman" w:hAnsi="Times New Roman" w:cs="Times New Roman"/>
          <w:sz w:val="28"/>
          <w:szCs w:val="28"/>
          <w:lang w:val="uk-UA"/>
        </w:rPr>
        <w:t>С</w:t>
      </w:r>
      <w:r w:rsidR="002C478D" w:rsidRPr="007D5AAC">
        <w:rPr>
          <w:rFonts w:ascii="Times New Roman" w:hAnsi="Times New Roman" w:cs="Times New Roman"/>
          <w:sz w:val="28"/>
          <w:szCs w:val="28"/>
        </w:rPr>
        <w:t>мирнов А.И. Субъекты права на аудиовизуальное произведение. Науковий збірник ДНУ : Актуальні проблеми вітчизняної юриспруденції. 2017. № 5. С. 59–62</w:t>
      </w:r>
      <w:bookmarkEnd w:id="39"/>
    </w:p>
    <w:p w14:paraId="3EF5E019" w14:textId="77777777" w:rsidR="002C478D" w:rsidRPr="007D5AAC" w:rsidRDefault="007D5AAC"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C478D" w:rsidRPr="007D5AAC">
        <w:rPr>
          <w:rFonts w:ascii="Times New Roman" w:hAnsi="Times New Roman" w:cs="Times New Roman"/>
          <w:sz w:val="28"/>
          <w:szCs w:val="28"/>
          <w:lang w:val="uk-UA"/>
        </w:rPr>
        <w:t xml:space="preserve">Лубчук О. </w:t>
      </w:r>
      <w:hyperlink r:id="rId30" w:history="1">
        <w:r w:rsidRPr="007D5AAC">
          <w:rPr>
            <w:rStyle w:val="ac"/>
            <w:rFonts w:ascii="Times New Roman" w:hAnsi="Times New Roman" w:cs="Times New Roman"/>
            <w:sz w:val="28"/>
            <w:szCs w:val="28"/>
          </w:rPr>
          <w:t>Суб’єкти прав інтелектуальної власності на аудіовізуальний твір</w:t>
        </w:r>
      </w:hyperlink>
      <w:r w:rsidR="002C478D" w:rsidRPr="007D5AAC">
        <w:rPr>
          <w:rFonts w:ascii="Times New Roman" w:hAnsi="Times New Roman" w:cs="Times New Roman"/>
          <w:sz w:val="28"/>
          <w:szCs w:val="28"/>
          <w:lang w:val="uk-UA"/>
        </w:rPr>
        <w:t>. Підприємництво, господарство і право. 2019. №5. С.35-41</w:t>
      </w:r>
    </w:p>
    <w:p w14:paraId="79A2E7AF" w14:textId="77777777" w:rsidR="002C478D" w:rsidRPr="007D5AAC" w:rsidRDefault="007D5AAC"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31" w:history="1">
        <w:r w:rsidR="002C478D" w:rsidRPr="007D5AAC">
          <w:rPr>
            <w:rStyle w:val="ac"/>
            <w:rFonts w:ascii="Times New Roman" w:hAnsi="Times New Roman" w:cs="Times New Roman"/>
            <w:sz w:val="28"/>
            <w:szCs w:val="28"/>
            <w:lang w:val="uk-UA"/>
          </w:rPr>
          <w:t>Кодекс інтелектуальної власності Франції</w:t>
        </w:r>
      </w:hyperlink>
      <w:r w:rsidRPr="007D5AAC">
        <w:rPr>
          <w:rFonts w:ascii="Times New Roman" w:hAnsi="Times New Roman" w:cs="Times New Roman"/>
          <w:sz w:val="28"/>
          <w:szCs w:val="28"/>
          <w:lang w:val="uk-UA"/>
        </w:rPr>
        <w:t>: стаття в Вікіпедії (дата звернення 21.10.2023 р.)</w:t>
      </w:r>
    </w:p>
    <w:p w14:paraId="799F2526" w14:textId="77777777" w:rsidR="007D5AAC" w:rsidRPr="007D5AAC" w:rsidRDefault="007D5AAC"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D5AAC">
        <w:rPr>
          <w:rFonts w:ascii="Times New Roman" w:hAnsi="Times New Roman" w:cs="Times New Roman"/>
          <w:sz w:val="28"/>
          <w:szCs w:val="28"/>
        </w:rPr>
        <w:t>Еннан Р</w:t>
      </w:r>
      <w:r w:rsidRPr="007D5AAC">
        <w:rPr>
          <w:rFonts w:ascii="Times New Roman" w:hAnsi="Times New Roman" w:cs="Times New Roman"/>
          <w:sz w:val="28"/>
          <w:szCs w:val="28"/>
          <w:lang w:val="uk-UA"/>
        </w:rPr>
        <w:t xml:space="preserve">.Є. </w:t>
      </w:r>
      <w:hyperlink r:id="rId32" w:history="1">
        <w:r w:rsidRPr="007D5AAC">
          <w:rPr>
            <w:rStyle w:val="ac"/>
            <w:rFonts w:ascii="Times New Roman" w:hAnsi="Times New Roman" w:cs="Times New Roman"/>
            <w:sz w:val="28"/>
            <w:szCs w:val="28"/>
            <w:lang w:val="uk-UA"/>
          </w:rPr>
          <w:t>К</w:t>
        </w:r>
        <w:r w:rsidRPr="007D5AAC">
          <w:rPr>
            <w:rStyle w:val="ac"/>
            <w:rFonts w:ascii="Times New Roman" w:hAnsi="Times New Roman" w:cs="Times New Roman"/>
            <w:sz w:val="28"/>
            <w:szCs w:val="28"/>
          </w:rPr>
          <w:t>одификація у сфері інтелектуальної власності в ЄС: досвід Франції</w:t>
        </w:r>
      </w:hyperlink>
      <w:r w:rsidRPr="007D5AAC">
        <w:rPr>
          <w:rFonts w:ascii="Times New Roman" w:hAnsi="Times New Roman" w:cs="Times New Roman"/>
          <w:sz w:val="28"/>
          <w:szCs w:val="28"/>
          <w:lang w:val="uk-UA"/>
        </w:rPr>
        <w:t>. С. 219-223</w:t>
      </w:r>
    </w:p>
    <w:p w14:paraId="69611751" w14:textId="796B4ABF" w:rsidR="007D5AAC" w:rsidRPr="007D5AAC" w:rsidRDefault="00E12E2B"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Кузнєцова Л.В., Дулгерова О.М</w:t>
      </w:r>
      <w:r w:rsidRPr="00E12E2B">
        <w:rPr>
          <w:rFonts w:ascii="Times New Roman" w:hAnsi="Times New Roman" w:cs="Times New Roman"/>
          <w:sz w:val="28"/>
          <w:szCs w:val="28"/>
          <w:lang w:val="uk-UA"/>
        </w:rPr>
        <w:t xml:space="preserve">. </w:t>
      </w:r>
      <w:hyperlink r:id="rId33" w:history="1">
        <w:r w:rsidRPr="00E12E2B">
          <w:rPr>
            <w:rStyle w:val="ac"/>
            <w:rFonts w:ascii="Times New Roman" w:hAnsi="Times New Roman" w:cs="Times New Roman"/>
            <w:sz w:val="28"/>
            <w:szCs w:val="28"/>
            <w:lang w:val="uk-UA"/>
          </w:rPr>
          <w:t>О</w:t>
        </w:r>
        <w:r w:rsidRPr="00E12E2B">
          <w:rPr>
            <w:rStyle w:val="ac"/>
            <w:rFonts w:ascii="Times New Roman" w:hAnsi="Times New Roman" w:cs="Times New Roman"/>
            <w:sz w:val="28"/>
            <w:szCs w:val="28"/>
          </w:rPr>
          <w:t xml:space="preserve">собливості правового регулювання авторського права в </w:t>
        </w:r>
        <w:r w:rsidRPr="00E12E2B">
          <w:rPr>
            <w:rStyle w:val="ac"/>
            <w:rFonts w:ascii="Times New Roman" w:hAnsi="Times New Roman" w:cs="Times New Roman"/>
            <w:sz w:val="28"/>
            <w:szCs w:val="28"/>
            <w:lang w:val="uk-UA"/>
          </w:rPr>
          <w:t>С</w:t>
        </w:r>
        <w:r w:rsidRPr="00E12E2B">
          <w:rPr>
            <w:rStyle w:val="ac"/>
            <w:rFonts w:ascii="Times New Roman" w:hAnsi="Times New Roman" w:cs="Times New Roman"/>
            <w:sz w:val="28"/>
            <w:szCs w:val="28"/>
          </w:rPr>
          <w:t xml:space="preserve">получених штатах </w:t>
        </w:r>
        <w:r w:rsidRPr="00E12E2B">
          <w:rPr>
            <w:rStyle w:val="ac"/>
            <w:rFonts w:ascii="Times New Roman" w:hAnsi="Times New Roman" w:cs="Times New Roman"/>
            <w:sz w:val="28"/>
            <w:szCs w:val="28"/>
            <w:lang w:val="uk-UA"/>
          </w:rPr>
          <w:t>А</w:t>
        </w:r>
        <w:r w:rsidRPr="00E12E2B">
          <w:rPr>
            <w:rStyle w:val="ac"/>
            <w:rFonts w:ascii="Times New Roman" w:hAnsi="Times New Roman" w:cs="Times New Roman"/>
            <w:sz w:val="28"/>
            <w:szCs w:val="28"/>
          </w:rPr>
          <w:t xml:space="preserve">мерики (історико-правове </w:t>
        </w:r>
        <w:r w:rsidRPr="00E12E2B">
          <w:rPr>
            <w:rStyle w:val="ac"/>
            <w:rFonts w:ascii="Times New Roman" w:hAnsi="Times New Roman" w:cs="Times New Roman"/>
            <w:sz w:val="28"/>
            <w:szCs w:val="28"/>
          </w:rPr>
          <w:lastRenderedPageBreak/>
          <w:t>дослідження)</w:t>
        </w:r>
      </w:hyperlink>
      <w:r w:rsidRPr="00E12E2B">
        <w:rPr>
          <w:rFonts w:ascii="Times New Roman" w:hAnsi="Times New Roman" w:cs="Times New Roman"/>
          <w:sz w:val="28"/>
          <w:szCs w:val="28"/>
          <w:lang w:val="uk-UA"/>
        </w:rPr>
        <w:t xml:space="preserve">. </w:t>
      </w:r>
      <w:r w:rsidRPr="00E12E2B">
        <w:rPr>
          <w:rFonts w:ascii="Times New Roman" w:hAnsi="Times New Roman" w:cs="Times New Roman"/>
          <w:sz w:val="28"/>
          <w:szCs w:val="28"/>
        </w:rPr>
        <w:t>Юридичний науковий електронний журнал</w:t>
      </w:r>
      <w:r w:rsidRPr="00E12E2B">
        <w:rPr>
          <w:rFonts w:ascii="Times New Roman" w:hAnsi="Times New Roman" w:cs="Times New Roman"/>
          <w:sz w:val="28"/>
          <w:szCs w:val="28"/>
          <w:lang w:val="uk-UA"/>
        </w:rPr>
        <w:t>. 2023. № 1. С. 118-121</w:t>
      </w:r>
      <w:r>
        <w:rPr>
          <w:rFonts w:ascii="Times New Roman" w:hAnsi="Times New Roman" w:cs="Times New Roman"/>
          <w:sz w:val="28"/>
          <w:szCs w:val="28"/>
          <w:lang w:val="uk-UA"/>
        </w:rPr>
        <w:t xml:space="preserve"> </w:t>
      </w:r>
    </w:p>
    <w:p w14:paraId="4CC869A6" w14:textId="77777777" w:rsidR="007D5AAC" w:rsidRPr="007D5AAC" w:rsidRDefault="007D5AAC"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34" w:history="1">
        <w:r w:rsidRPr="007D5AAC">
          <w:rPr>
            <w:rStyle w:val="ac"/>
            <w:rFonts w:ascii="Times New Roman" w:hAnsi="Times New Roman" w:cs="Times New Roman"/>
            <w:sz w:val="28"/>
            <w:szCs w:val="28"/>
            <w:lang w:val="uk-UA"/>
          </w:rPr>
          <w:t>Кодекс інтелектуальної власності Франції</w:t>
        </w:r>
      </w:hyperlink>
      <w:r w:rsidRPr="007D5AAC">
        <w:rPr>
          <w:rFonts w:ascii="Times New Roman" w:hAnsi="Times New Roman" w:cs="Times New Roman"/>
          <w:sz w:val="28"/>
          <w:szCs w:val="28"/>
          <w:lang w:val="uk-UA"/>
        </w:rPr>
        <w:t xml:space="preserve"> (дата звернення 21.10.2023 р.)</w:t>
      </w:r>
    </w:p>
    <w:p w14:paraId="3F89DC5F" w14:textId="77777777" w:rsidR="007D5AA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5AAC" w:rsidRPr="004574D5">
        <w:rPr>
          <w:rFonts w:ascii="Times New Roman" w:hAnsi="Times New Roman" w:cs="Times New Roman"/>
          <w:sz w:val="28"/>
          <w:szCs w:val="28"/>
          <w:lang w:val="uk-UA"/>
        </w:rPr>
        <w:t xml:space="preserve">Майданик Л. </w:t>
      </w:r>
      <w:hyperlink r:id="rId35" w:history="1">
        <w:r w:rsidR="007D5AAC" w:rsidRPr="004574D5">
          <w:rPr>
            <w:rStyle w:val="ac"/>
            <w:rFonts w:ascii="Times New Roman" w:hAnsi="Times New Roman" w:cs="Times New Roman"/>
            <w:sz w:val="28"/>
            <w:szCs w:val="28"/>
          </w:rPr>
          <w:t xml:space="preserve">Особисті немайнові права автора у праві </w:t>
        </w:r>
        <w:r w:rsidR="007D5AAC" w:rsidRPr="004574D5">
          <w:rPr>
            <w:rStyle w:val="ac"/>
            <w:rFonts w:ascii="Times New Roman" w:hAnsi="Times New Roman" w:cs="Times New Roman"/>
            <w:sz w:val="28"/>
            <w:szCs w:val="28"/>
            <w:lang w:val="uk-UA"/>
          </w:rPr>
          <w:t>Н</w:t>
        </w:r>
        <w:r w:rsidR="007D5AAC" w:rsidRPr="004574D5">
          <w:rPr>
            <w:rStyle w:val="ac"/>
            <w:rFonts w:ascii="Times New Roman" w:hAnsi="Times New Roman" w:cs="Times New Roman"/>
            <w:sz w:val="28"/>
            <w:szCs w:val="28"/>
          </w:rPr>
          <w:t xml:space="preserve">імеччини і </w:t>
        </w:r>
        <w:r w:rsidR="007D5AAC" w:rsidRPr="004574D5">
          <w:rPr>
            <w:rStyle w:val="ac"/>
            <w:rFonts w:ascii="Times New Roman" w:hAnsi="Times New Roman" w:cs="Times New Roman"/>
            <w:sz w:val="28"/>
            <w:szCs w:val="28"/>
            <w:lang w:val="uk-UA"/>
          </w:rPr>
          <w:t>Ф</w:t>
        </w:r>
        <w:r w:rsidR="007D5AAC" w:rsidRPr="004574D5">
          <w:rPr>
            <w:rStyle w:val="ac"/>
            <w:rFonts w:ascii="Times New Roman" w:hAnsi="Times New Roman" w:cs="Times New Roman"/>
            <w:sz w:val="28"/>
            <w:szCs w:val="28"/>
          </w:rPr>
          <w:t>ранції та їх вплив на авторське право України</w:t>
        </w:r>
      </w:hyperlink>
      <w:r w:rsidR="007D5AAC" w:rsidRPr="004574D5">
        <w:rPr>
          <w:rFonts w:ascii="Times New Roman" w:hAnsi="Times New Roman" w:cs="Times New Roman"/>
          <w:sz w:val="28"/>
          <w:szCs w:val="28"/>
          <w:lang w:val="uk-UA"/>
        </w:rPr>
        <w:t xml:space="preserve">. </w:t>
      </w:r>
      <w:r w:rsidR="007D5AAC" w:rsidRPr="004574D5">
        <w:rPr>
          <w:rFonts w:ascii="Times New Roman" w:hAnsi="Times New Roman" w:cs="Times New Roman"/>
          <w:sz w:val="28"/>
          <w:szCs w:val="28"/>
        </w:rPr>
        <w:t>Теорія і практика інтелектуальної власності</w:t>
      </w:r>
      <w:r w:rsidR="007D5AAC" w:rsidRPr="004574D5">
        <w:rPr>
          <w:rFonts w:ascii="Times New Roman" w:hAnsi="Times New Roman" w:cs="Times New Roman"/>
          <w:sz w:val="28"/>
          <w:szCs w:val="28"/>
          <w:lang w:val="uk-UA"/>
        </w:rPr>
        <w:t>. 2023. № 1-2. С. 34-44</w:t>
      </w:r>
    </w:p>
    <w:p w14:paraId="26D804E6" w14:textId="77777777" w:rsidR="007D5AA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36" w:history="1">
        <w:r w:rsidR="007D5AAC" w:rsidRPr="004574D5">
          <w:rPr>
            <w:rStyle w:val="ac"/>
            <w:rFonts w:ascii="Times New Roman" w:hAnsi="Times New Roman" w:cs="Times New Roman"/>
            <w:sz w:val="28"/>
            <w:szCs w:val="28"/>
            <w:lang w:val="uk-UA"/>
          </w:rPr>
          <w:t>Закон про авторське право Німеччини</w:t>
        </w:r>
      </w:hyperlink>
      <w:r w:rsidR="007D5AAC" w:rsidRPr="004574D5">
        <w:rPr>
          <w:rFonts w:ascii="Times New Roman" w:hAnsi="Times New Roman" w:cs="Times New Roman"/>
          <w:sz w:val="28"/>
          <w:szCs w:val="28"/>
          <w:lang w:val="uk-UA"/>
        </w:rPr>
        <w:t xml:space="preserve"> (дата звернення 21.10.2023 р.)</w:t>
      </w:r>
    </w:p>
    <w:p w14:paraId="4840C3F8" w14:textId="77777777" w:rsidR="007D5AA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5AAC" w:rsidRPr="004574D5">
        <w:rPr>
          <w:rFonts w:ascii="Times New Roman" w:hAnsi="Times New Roman" w:cs="Times New Roman"/>
          <w:sz w:val="28"/>
          <w:szCs w:val="28"/>
          <w:lang w:val="uk-UA"/>
        </w:rPr>
        <w:t>Е. Адені. Моральні права авторів і виконавців: міжнародний та порівняльний аналіз. Oxford University Press, 2006. 900 p</w:t>
      </w:r>
    </w:p>
    <w:p w14:paraId="77AAE7D1"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37" w:history="1">
        <w:r w:rsidR="00D47C9C" w:rsidRPr="004574D5">
          <w:rPr>
            <w:rStyle w:val="ac"/>
            <w:rFonts w:ascii="Times New Roman" w:hAnsi="Times New Roman" w:cs="Times New Roman"/>
            <w:sz w:val="28"/>
            <w:szCs w:val="28"/>
            <w:lang w:val="uk-UA"/>
          </w:rPr>
          <w:t>Акт про авторське право Великої Британії 1988 р.</w:t>
        </w:r>
      </w:hyperlink>
      <w:r w:rsidR="00D47C9C" w:rsidRPr="004574D5">
        <w:rPr>
          <w:rFonts w:ascii="Times New Roman" w:hAnsi="Times New Roman" w:cs="Times New Roman"/>
          <w:sz w:val="28"/>
          <w:szCs w:val="28"/>
          <w:lang w:val="uk-UA"/>
        </w:rPr>
        <w:t xml:space="preserve"> (дата звернення 21.10.2023 р.)</w:t>
      </w:r>
    </w:p>
    <w:p w14:paraId="728C3E40"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47C9C" w:rsidRPr="004574D5">
        <w:rPr>
          <w:rFonts w:ascii="Times New Roman" w:hAnsi="Times New Roman" w:cs="Times New Roman"/>
          <w:sz w:val="28"/>
          <w:szCs w:val="28"/>
          <w:lang w:val="uk-UA"/>
        </w:rPr>
        <w:t xml:space="preserve">Аманда Тейлор. </w:t>
      </w:r>
      <w:hyperlink r:id="rId38" w:history="1">
        <w:r w:rsidR="00D47C9C" w:rsidRPr="004574D5">
          <w:rPr>
            <w:rStyle w:val="ac"/>
            <w:rFonts w:ascii="Times New Roman" w:hAnsi="Times New Roman" w:cs="Times New Roman"/>
            <w:sz w:val="28"/>
            <w:szCs w:val="28"/>
            <w:lang w:val="uk-UA"/>
          </w:rPr>
          <w:t>Оцінка, якою мірою положення Закону про авторське право на промислові зразки та патенти 1988 року вплинули на індустрію розваг</w:t>
        </w:r>
      </w:hyperlink>
      <w:r w:rsidR="00D47C9C" w:rsidRPr="004574D5">
        <w:rPr>
          <w:rFonts w:ascii="Times New Roman" w:hAnsi="Times New Roman" w:cs="Times New Roman"/>
          <w:sz w:val="28"/>
          <w:szCs w:val="28"/>
          <w:lang w:val="uk-UA"/>
        </w:rPr>
        <w:t>. (дата звернення 21.10.2023 р.)</w:t>
      </w:r>
    </w:p>
    <w:p w14:paraId="093D0AE0"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39" w:anchor=":~:text=Copyright%20law%20in%20the%20U.S.,ideas%20contained%20within%20a%20work" w:history="1">
        <w:r w:rsidR="00D47C9C" w:rsidRPr="004574D5">
          <w:rPr>
            <w:rStyle w:val="ac"/>
            <w:rFonts w:ascii="Times New Roman" w:hAnsi="Times New Roman" w:cs="Times New Roman"/>
            <w:sz w:val="28"/>
            <w:szCs w:val="28"/>
            <w:lang w:val="uk-UA"/>
          </w:rPr>
          <w:t>Закон про авторське право в США</w:t>
        </w:r>
      </w:hyperlink>
      <w:r w:rsidR="00D47C9C" w:rsidRPr="004574D5">
        <w:rPr>
          <w:rFonts w:ascii="Times New Roman" w:hAnsi="Times New Roman" w:cs="Times New Roman"/>
          <w:sz w:val="28"/>
          <w:szCs w:val="28"/>
          <w:lang w:val="uk-UA"/>
        </w:rPr>
        <w:t>: веб-сторінка (дата звернення 21.10.2023 р.)</w:t>
      </w:r>
    </w:p>
    <w:p w14:paraId="05D6DCF7"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40" w:history="1">
        <w:r w:rsidR="00D47C9C" w:rsidRPr="004574D5">
          <w:rPr>
            <w:rStyle w:val="ac"/>
            <w:rFonts w:ascii="Times New Roman" w:hAnsi="Times New Roman" w:cs="Times New Roman"/>
            <w:sz w:val="28"/>
            <w:szCs w:val="28"/>
            <w:lang w:val="uk-UA"/>
          </w:rPr>
          <w:t>Простий посібник з авторського права США</w:t>
        </w:r>
      </w:hyperlink>
      <w:r w:rsidR="00D47C9C" w:rsidRPr="004574D5">
        <w:rPr>
          <w:rFonts w:ascii="Times New Roman" w:hAnsi="Times New Roman" w:cs="Times New Roman"/>
          <w:sz w:val="28"/>
          <w:szCs w:val="28"/>
          <w:lang w:val="uk-UA"/>
        </w:rPr>
        <w:t>: веб-сторінка (дата звернення 21.10.2023 р.)</w:t>
      </w:r>
    </w:p>
    <w:p w14:paraId="1EE79BF1"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hyperlink r:id="rId41" w:history="1">
        <w:r w:rsidR="00D47C9C" w:rsidRPr="004574D5">
          <w:rPr>
            <w:rStyle w:val="ac"/>
            <w:rFonts w:ascii="Times New Roman" w:hAnsi="Times New Roman" w:cs="Times New Roman"/>
            <w:sz w:val="28"/>
            <w:szCs w:val="28"/>
            <w:lang w:val="uk-UA"/>
          </w:rPr>
          <w:t>Автори, атрибуція та доброчесність: Вивчення моральних прав у Сполучених Штатах</w:t>
        </w:r>
      </w:hyperlink>
      <w:r w:rsidR="00D47C9C" w:rsidRPr="004574D5">
        <w:rPr>
          <w:rFonts w:ascii="Times New Roman" w:hAnsi="Times New Roman" w:cs="Times New Roman"/>
          <w:sz w:val="28"/>
          <w:szCs w:val="28"/>
          <w:lang w:val="uk-UA"/>
        </w:rPr>
        <w:t>: веб-сторінка (дата звернення 21.10.2023 р.)</w:t>
      </w:r>
    </w:p>
    <w:p w14:paraId="36562679"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47C9C" w:rsidRPr="004574D5">
        <w:rPr>
          <w:rFonts w:ascii="Times New Roman" w:hAnsi="Times New Roman" w:cs="Times New Roman"/>
          <w:sz w:val="28"/>
          <w:szCs w:val="28"/>
          <w:lang w:val="uk-UA"/>
        </w:rPr>
        <w:t xml:space="preserve">Слабко Т.О. </w:t>
      </w:r>
      <w:hyperlink r:id="rId42" w:history="1">
        <w:r w:rsidR="00D47C9C" w:rsidRPr="004574D5">
          <w:rPr>
            <w:rStyle w:val="ac"/>
            <w:rFonts w:ascii="Times New Roman" w:hAnsi="Times New Roman" w:cs="Times New Roman"/>
            <w:sz w:val="28"/>
            <w:szCs w:val="28"/>
            <w:lang w:val="uk-UA"/>
          </w:rPr>
          <w:t>Міжнародно-правовий аспект охорони права інтелектуальної власності у сфері кінематографії та механізми її реалізації в Україні</w:t>
        </w:r>
      </w:hyperlink>
      <w:r w:rsidR="00D47C9C" w:rsidRPr="004574D5">
        <w:rPr>
          <w:rFonts w:ascii="Times New Roman" w:hAnsi="Times New Roman" w:cs="Times New Roman"/>
          <w:sz w:val="28"/>
          <w:szCs w:val="28"/>
          <w:lang w:val="uk-UA"/>
        </w:rPr>
        <w:t>. Юридичний науковий елетронний журнал. 2014. № 3. С. 156-159</w:t>
      </w:r>
    </w:p>
    <w:p w14:paraId="220EB318" w14:textId="77777777" w:rsidR="00D47C9C"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47C9C" w:rsidRPr="004574D5">
        <w:rPr>
          <w:rFonts w:ascii="Times New Roman" w:hAnsi="Times New Roman" w:cs="Times New Roman"/>
          <w:sz w:val="28"/>
          <w:szCs w:val="28"/>
          <w:lang w:val="uk-UA"/>
        </w:rPr>
        <w:t xml:space="preserve">Штефан А. С. </w:t>
      </w:r>
      <w:hyperlink r:id="rId43" w:history="1">
        <w:r w:rsidR="00D47C9C" w:rsidRPr="004574D5">
          <w:rPr>
            <w:rStyle w:val="ac"/>
            <w:rFonts w:ascii="Times New Roman" w:hAnsi="Times New Roman" w:cs="Times New Roman"/>
            <w:sz w:val="28"/>
            <w:szCs w:val="28"/>
            <w:lang w:val="uk-UA"/>
          </w:rPr>
          <w:t>Авторське право і суміжні права: особливості правової охорони, здійснення та захисту: монографія</w:t>
        </w:r>
      </w:hyperlink>
      <w:r w:rsidR="00D47C9C" w:rsidRPr="004574D5">
        <w:rPr>
          <w:rFonts w:ascii="Times New Roman" w:hAnsi="Times New Roman" w:cs="Times New Roman"/>
          <w:sz w:val="28"/>
          <w:szCs w:val="28"/>
          <w:lang w:val="uk-UA"/>
        </w:rPr>
        <w:t xml:space="preserve"> </w:t>
      </w:r>
      <w:r w:rsidR="00466771" w:rsidRPr="004574D5">
        <w:rPr>
          <w:rFonts w:ascii="Times New Roman" w:hAnsi="Times New Roman" w:cs="Times New Roman"/>
          <w:sz w:val="28"/>
          <w:szCs w:val="28"/>
          <w:lang w:val="uk-UA"/>
        </w:rPr>
        <w:t>/ А. С. Штефан. — К. : НДІ інте</w:t>
      </w:r>
      <w:r w:rsidR="00D47C9C" w:rsidRPr="004574D5">
        <w:rPr>
          <w:rFonts w:ascii="Times New Roman" w:hAnsi="Times New Roman" w:cs="Times New Roman"/>
          <w:sz w:val="28"/>
          <w:szCs w:val="28"/>
          <w:lang w:val="uk-UA"/>
        </w:rPr>
        <w:t>лектуальної власності НАПрНУ, ТОВ «НВП Інтерсервіс», 2017. — 150 с</w:t>
      </w:r>
    </w:p>
    <w:p w14:paraId="28F96FF8" w14:textId="77777777" w:rsidR="00466771"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66771" w:rsidRPr="004574D5">
        <w:rPr>
          <w:rFonts w:ascii="Times New Roman" w:hAnsi="Times New Roman" w:cs="Times New Roman"/>
          <w:sz w:val="28"/>
          <w:szCs w:val="28"/>
        </w:rPr>
        <w:t>Сірінеллі П. Європейська і міжнародна система охорони авторських і суміжних прав // Авторське право і суміжні права. Європейський досвід: У 2-х книгах / За ред. А. С. Довгерта. Книга 2: Виступи, статті європейських спеціалістів / Уклад. В. С. Дроб’язко. К.: Ін Юре, 2001. С. 261</w:t>
      </w:r>
    </w:p>
    <w:p w14:paraId="0449452E" w14:textId="77777777" w:rsidR="00466771" w:rsidRPr="004574D5" w:rsidRDefault="00466771" w:rsidP="0073140F">
      <w:pPr>
        <w:pStyle w:val="a3"/>
        <w:numPr>
          <w:ilvl w:val="0"/>
          <w:numId w:val="17"/>
        </w:numPr>
        <w:spacing w:after="160" w:line="360" w:lineRule="auto"/>
        <w:jc w:val="both"/>
        <w:rPr>
          <w:sz w:val="28"/>
          <w:szCs w:val="28"/>
          <w:lang w:val="uk-UA"/>
        </w:rPr>
      </w:pPr>
      <w:r w:rsidRPr="004574D5">
        <w:rPr>
          <w:sz w:val="28"/>
          <w:szCs w:val="28"/>
          <w:lang w:val="uk-UA"/>
        </w:rPr>
        <w:t xml:space="preserve"> Шуст Н.Б. </w:t>
      </w:r>
      <w:hyperlink r:id="rId44" w:history="1">
        <w:r w:rsidRPr="004574D5">
          <w:rPr>
            <w:rStyle w:val="ac"/>
            <w:sz w:val="28"/>
            <w:szCs w:val="28"/>
            <w:lang w:val="uk-UA"/>
          </w:rPr>
          <w:t>О</w:t>
        </w:r>
        <w:r w:rsidRPr="004574D5">
          <w:rPr>
            <w:rStyle w:val="ac"/>
            <w:sz w:val="28"/>
            <w:szCs w:val="28"/>
          </w:rPr>
          <w:t>собливості правового статусу суб`єктів авторського права на аудіовізуальний твір</w:t>
        </w:r>
      </w:hyperlink>
      <w:r w:rsidRPr="004574D5">
        <w:rPr>
          <w:sz w:val="28"/>
          <w:szCs w:val="28"/>
          <w:lang w:val="uk-UA"/>
        </w:rPr>
        <w:t>. Юридичний вісник. 2016. № 3 (40). С. 118-122</w:t>
      </w:r>
    </w:p>
    <w:p w14:paraId="09EF9F26" w14:textId="77777777" w:rsidR="00466771" w:rsidRPr="004574D5" w:rsidRDefault="00466771" w:rsidP="0073140F">
      <w:pPr>
        <w:pStyle w:val="a3"/>
        <w:numPr>
          <w:ilvl w:val="0"/>
          <w:numId w:val="17"/>
        </w:numPr>
        <w:spacing w:after="160" w:line="360" w:lineRule="auto"/>
        <w:jc w:val="both"/>
        <w:rPr>
          <w:sz w:val="28"/>
          <w:szCs w:val="28"/>
          <w:lang w:val="uk-UA"/>
        </w:rPr>
      </w:pPr>
      <w:r w:rsidRPr="004574D5">
        <w:rPr>
          <w:sz w:val="28"/>
          <w:szCs w:val="28"/>
          <w:lang w:val="uk-UA"/>
        </w:rPr>
        <w:t xml:space="preserve"> </w:t>
      </w:r>
      <w:hyperlink r:id="rId45" w:anchor=":~:text=%D0%9C%D0%B0%D0%B9%D0%BD%D0%BE%D0%B2%D1%96%20%D0%BF%D1%80%D0%B0%D0%B2%D0%B0%20%D1%96%D0%BD%D1%82%D0%B5%D0%BB%D0%B5%D0%BA%D1%82%D1%83%D0%B0%D0%BB%D1%8C%D0%BD%D0%BE%D1%97%20%D0%B2%D0%BB%D0%B0%D1%81%D0%BD%D0%BE%D1%81%D1%82%D1%96%20%D0%BF%D0%B5%D1%80%" w:history="1">
        <w:r w:rsidRPr="004574D5">
          <w:rPr>
            <w:rStyle w:val="ac"/>
            <w:kern w:val="36"/>
            <w:sz w:val="28"/>
            <w:szCs w:val="28"/>
          </w:rPr>
          <w:t>Договір про передання майнових прав інтелектуальної власності</w:t>
        </w:r>
      </w:hyperlink>
      <w:r w:rsidRPr="004574D5">
        <w:rPr>
          <w:color w:val="000000"/>
          <w:kern w:val="36"/>
          <w:sz w:val="28"/>
          <w:szCs w:val="28"/>
          <w:lang w:val="uk-UA"/>
        </w:rPr>
        <w:t xml:space="preserve"> </w:t>
      </w:r>
      <w:r w:rsidRPr="004574D5">
        <w:rPr>
          <w:sz w:val="28"/>
          <w:szCs w:val="28"/>
          <w:lang w:val="uk-UA"/>
        </w:rPr>
        <w:t>(дата звернення 21.10.2023 р.)</w:t>
      </w:r>
    </w:p>
    <w:p w14:paraId="48B93970" w14:textId="77777777" w:rsidR="00466771" w:rsidRPr="004574D5" w:rsidRDefault="004574D5" w:rsidP="0073140F">
      <w:pPr>
        <w:pStyle w:val="a3"/>
        <w:numPr>
          <w:ilvl w:val="0"/>
          <w:numId w:val="17"/>
        </w:numPr>
        <w:spacing w:after="160" w:line="360" w:lineRule="auto"/>
        <w:jc w:val="both"/>
        <w:rPr>
          <w:sz w:val="28"/>
          <w:szCs w:val="28"/>
          <w:lang w:val="uk-UA"/>
        </w:rPr>
      </w:pPr>
      <w:r>
        <w:rPr>
          <w:sz w:val="28"/>
          <w:szCs w:val="28"/>
          <w:lang w:val="uk-UA"/>
        </w:rPr>
        <w:t xml:space="preserve"> </w:t>
      </w:r>
      <w:r w:rsidR="00466771" w:rsidRPr="004574D5">
        <w:rPr>
          <w:sz w:val="28"/>
          <w:szCs w:val="28"/>
          <w:lang w:val="uk-UA"/>
        </w:rPr>
        <w:t xml:space="preserve">Стременовський С.М. </w:t>
      </w:r>
      <w:hyperlink r:id="rId46" w:history="1">
        <w:r w:rsidR="00466771" w:rsidRPr="004574D5">
          <w:rPr>
            <w:rStyle w:val="ac"/>
            <w:sz w:val="28"/>
            <w:szCs w:val="28"/>
            <w:lang w:val="uk-UA"/>
          </w:rPr>
          <w:t>І</w:t>
        </w:r>
        <w:r w:rsidR="00466771" w:rsidRPr="004574D5">
          <w:rPr>
            <w:rStyle w:val="ac"/>
            <w:sz w:val="28"/>
            <w:szCs w:val="28"/>
          </w:rPr>
          <w:t>нститут співавторства: проблеми реалізації</w:t>
        </w:r>
      </w:hyperlink>
      <w:r w:rsidR="00466771" w:rsidRPr="004574D5">
        <w:rPr>
          <w:sz w:val="28"/>
          <w:szCs w:val="28"/>
          <w:lang w:val="uk-UA"/>
        </w:rPr>
        <w:t xml:space="preserve">. </w:t>
      </w:r>
      <w:r w:rsidR="00466771" w:rsidRPr="004574D5">
        <w:rPr>
          <w:sz w:val="28"/>
          <w:szCs w:val="28"/>
        </w:rPr>
        <w:t>Наукові записки. Серія: право</w:t>
      </w:r>
      <w:r w:rsidR="00466771" w:rsidRPr="004574D5">
        <w:rPr>
          <w:sz w:val="28"/>
          <w:szCs w:val="28"/>
          <w:lang w:val="uk-UA"/>
        </w:rPr>
        <w:t>. 2020. № 8. С. 214-218</w:t>
      </w:r>
    </w:p>
    <w:p w14:paraId="04DD6637" w14:textId="77777777" w:rsidR="00466771"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6771" w:rsidRPr="004574D5">
        <w:rPr>
          <w:rFonts w:ascii="Times New Roman" w:hAnsi="Times New Roman" w:cs="Times New Roman"/>
          <w:sz w:val="28"/>
          <w:szCs w:val="28"/>
        </w:rPr>
        <w:t>Яворська О. Презумція авторства та її застосування в судовій практиці. Вісник Львівського університету. Серія юридична. 2016. Випуск 62. С. 99–106.</w:t>
      </w:r>
    </w:p>
    <w:p w14:paraId="3CA70E5E" w14:textId="77777777" w:rsidR="00466771"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6771" w:rsidRPr="004574D5">
        <w:rPr>
          <w:rFonts w:ascii="Times New Roman" w:hAnsi="Times New Roman" w:cs="Times New Roman"/>
          <w:sz w:val="28"/>
          <w:szCs w:val="28"/>
        </w:rPr>
        <w:t>Дюкарєва К.Ю. Договір між співавторами творів науки: правова природа, поняття й ознаки. Науковий вісник Херсонського державного університету. 2016.</w:t>
      </w:r>
      <w:r w:rsidRPr="004574D5">
        <w:rPr>
          <w:rFonts w:ascii="Times New Roman" w:hAnsi="Times New Roman" w:cs="Times New Roman"/>
          <w:sz w:val="28"/>
          <w:szCs w:val="28"/>
          <w:lang w:val="uk-UA"/>
        </w:rPr>
        <w:t xml:space="preserve"> № 4.</w:t>
      </w:r>
      <w:r w:rsidR="00466771" w:rsidRPr="004574D5">
        <w:rPr>
          <w:rFonts w:ascii="Times New Roman" w:hAnsi="Times New Roman" w:cs="Times New Roman"/>
          <w:sz w:val="28"/>
          <w:szCs w:val="28"/>
        </w:rPr>
        <w:t xml:space="preserve"> С.53-59.</w:t>
      </w:r>
    </w:p>
    <w:p w14:paraId="6FDF0370" w14:textId="77777777" w:rsidR="00466771"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6771" w:rsidRPr="004574D5">
        <w:rPr>
          <w:rFonts w:ascii="Times New Roman" w:hAnsi="Times New Roman" w:cs="Times New Roman"/>
          <w:sz w:val="28"/>
          <w:szCs w:val="28"/>
        </w:rPr>
        <w:t>Шикова Л.В., Баженов В.А. Проблеми співавторства на музичні твори. Вісник Приазовського державного технічного університету. Серія : Економічні науки. 2016. Вип. 31 (1). С.206-210.</w:t>
      </w:r>
    </w:p>
    <w:p w14:paraId="5993D0FA" w14:textId="77777777" w:rsidR="00466771" w:rsidRPr="004574D5" w:rsidRDefault="004574D5" w:rsidP="0073140F">
      <w:pPr>
        <w:pStyle w:val="a4"/>
        <w:numPr>
          <w:ilvl w:val="0"/>
          <w:numId w:val="17"/>
        </w:numPr>
        <w:spacing w:after="16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66771" w:rsidRPr="004574D5">
        <w:rPr>
          <w:rFonts w:ascii="Times New Roman" w:hAnsi="Times New Roman" w:cs="Times New Roman"/>
          <w:sz w:val="28"/>
          <w:szCs w:val="28"/>
        </w:rPr>
        <w:t>Афанасьєва К. Продюсер в аудіовізуальному бізнесі: правові аспекти діяльності. Теорія і практика інтелектуальної власності. 2011. № 2. С. 47–53.</w:t>
      </w:r>
    </w:p>
    <w:p w14:paraId="16C4F93D" w14:textId="77777777" w:rsidR="00466771" w:rsidRPr="004574D5" w:rsidRDefault="004574D5" w:rsidP="0073140F">
      <w:pPr>
        <w:pStyle w:val="a3"/>
        <w:numPr>
          <w:ilvl w:val="0"/>
          <w:numId w:val="17"/>
        </w:numPr>
        <w:spacing w:after="160" w:line="360" w:lineRule="auto"/>
        <w:jc w:val="both"/>
        <w:rPr>
          <w:sz w:val="28"/>
          <w:szCs w:val="28"/>
          <w:lang w:val="uk-UA"/>
        </w:rPr>
      </w:pPr>
      <w:r>
        <w:rPr>
          <w:sz w:val="28"/>
          <w:szCs w:val="28"/>
          <w:lang w:val="uk-UA"/>
        </w:rPr>
        <w:t xml:space="preserve"> </w:t>
      </w:r>
      <w:r w:rsidR="00466771" w:rsidRPr="004574D5">
        <w:rPr>
          <w:sz w:val="28"/>
          <w:szCs w:val="28"/>
          <w:lang w:val="uk-UA"/>
        </w:rPr>
        <w:t xml:space="preserve">Смирнов А.І. </w:t>
      </w:r>
      <w:hyperlink r:id="rId47" w:history="1">
        <w:r w:rsidR="00466771" w:rsidRPr="004574D5">
          <w:rPr>
            <w:rStyle w:val="ac"/>
            <w:sz w:val="28"/>
            <w:szCs w:val="28"/>
          </w:rPr>
          <w:t>Правовий статус продюсера як суб’єкта прав на аудіовізуальний твір</w:t>
        </w:r>
      </w:hyperlink>
      <w:r w:rsidR="00466771" w:rsidRPr="004574D5">
        <w:rPr>
          <w:sz w:val="28"/>
          <w:szCs w:val="28"/>
          <w:lang w:val="uk-UA"/>
        </w:rPr>
        <w:t xml:space="preserve">. </w:t>
      </w:r>
      <w:r w:rsidR="00466771" w:rsidRPr="004574D5">
        <w:rPr>
          <w:sz w:val="28"/>
          <w:szCs w:val="28"/>
        </w:rPr>
        <w:t>Вчені записки ТНУ імені В.І. Вернадського. Серія: юридичні науки</w:t>
      </w:r>
      <w:r w:rsidR="00466771" w:rsidRPr="004574D5">
        <w:rPr>
          <w:sz w:val="28"/>
          <w:szCs w:val="28"/>
          <w:lang w:val="uk-UA"/>
        </w:rPr>
        <w:t>. 2019. № 4. С. 72-75</w:t>
      </w:r>
    </w:p>
    <w:p w14:paraId="1D9A5AA6" w14:textId="77777777" w:rsidR="00466771" w:rsidRPr="004574D5" w:rsidRDefault="004574D5" w:rsidP="0073140F">
      <w:pPr>
        <w:pStyle w:val="a3"/>
        <w:numPr>
          <w:ilvl w:val="0"/>
          <w:numId w:val="17"/>
        </w:numPr>
        <w:spacing w:after="160" w:line="360" w:lineRule="auto"/>
        <w:jc w:val="both"/>
        <w:rPr>
          <w:sz w:val="28"/>
          <w:szCs w:val="28"/>
          <w:lang w:val="uk-UA"/>
        </w:rPr>
      </w:pPr>
      <w:r>
        <w:rPr>
          <w:sz w:val="28"/>
          <w:szCs w:val="28"/>
          <w:lang w:val="uk-UA"/>
        </w:rPr>
        <w:t xml:space="preserve"> </w:t>
      </w:r>
      <w:r w:rsidR="00466771" w:rsidRPr="004574D5">
        <w:rPr>
          <w:sz w:val="28"/>
          <w:szCs w:val="28"/>
          <w:lang w:val="uk-UA"/>
        </w:rPr>
        <w:t xml:space="preserve">Кетрарь А.А. </w:t>
      </w:r>
      <w:hyperlink r:id="rId48" w:history="1">
        <w:r w:rsidR="00466771" w:rsidRPr="004574D5">
          <w:rPr>
            <w:rStyle w:val="ac"/>
            <w:sz w:val="28"/>
            <w:szCs w:val="28"/>
          </w:rPr>
          <w:t>Поняття та ознаки об'єкта авторського права</w:t>
        </w:r>
      </w:hyperlink>
      <w:r w:rsidR="00466771" w:rsidRPr="004574D5">
        <w:rPr>
          <w:sz w:val="28"/>
          <w:szCs w:val="28"/>
          <w:lang w:val="uk-UA"/>
        </w:rPr>
        <w:t xml:space="preserve">. </w:t>
      </w:r>
      <w:r w:rsidR="00466771" w:rsidRPr="004574D5">
        <w:rPr>
          <w:sz w:val="28"/>
          <w:szCs w:val="28"/>
        </w:rPr>
        <w:t>Актуальні проблеми держави і права</w:t>
      </w:r>
      <w:r w:rsidR="00466771" w:rsidRPr="004574D5">
        <w:rPr>
          <w:sz w:val="28"/>
          <w:szCs w:val="28"/>
          <w:lang w:val="uk-UA"/>
        </w:rPr>
        <w:t>. 2011. С. 416-421</w:t>
      </w:r>
    </w:p>
    <w:p w14:paraId="459462B4" w14:textId="77777777" w:rsidR="004574D5" w:rsidRPr="004574D5" w:rsidRDefault="004574D5" w:rsidP="0073140F">
      <w:pPr>
        <w:pStyle w:val="a3"/>
        <w:numPr>
          <w:ilvl w:val="0"/>
          <w:numId w:val="17"/>
        </w:numPr>
        <w:spacing w:after="160" w:line="360" w:lineRule="auto"/>
        <w:jc w:val="both"/>
        <w:rPr>
          <w:sz w:val="28"/>
          <w:szCs w:val="28"/>
          <w:lang w:val="uk-UA"/>
        </w:rPr>
      </w:pPr>
      <w:r>
        <w:rPr>
          <w:sz w:val="28"/>
          <w:szCs w:val="28"/>
          <w:lang w:val="uk-UA"/>
        </w:rPr>
        <w:lastRenderedPageBreak/>
        <w:t xml:space="preserve"> </w:t>
      </w:r>
      <w:r w:rsidRPr="004574D5">
        <w:rPr>
          <w:sz w:val="28"/>
          <w:szCs w:val="28"/>
          <w:lang w:val="uk-UA"/>
        </w:rPr>
        <w:t xml:space="preserve">Штефан О. </w:t>
      </w:r>
      <w:hyperlink r:id="rId49" w:history="1">
        <w:r w:rsidRPr="004574D5">
          <w:rPr>
            <w:rStyle w:val="ac"/>
            <w:sz w:val="28"/>
            <w:szCs w:val="28"/>
            <w:lang w:val="uk-UA"/>
          </w:rPr>
          <w:t>По</w:t>
        </w:r>
        <w:r w:rsidR="00466771" w:rsidRPr="004574D5">
          <w:rPr>
            <w:rStyle w:val="ac"/>
            <w:sz w:val="28"/>
            <w:szCs w:val="28"/>
            <w:lang w:val="uk-UA"/>
          </w:rPr>
          <w:t>няття об’єкту авторського права та критеріїв його охороноздатності</w:t>
        </w:r>
      </w:hyperlink>
      <w:r w:rsidRPr="004574D5">
        <w:rPr>
          <w:sz w:val="28"/>
          <w:szCs w:val="28"/>
          <w:lang w:val="uk-UA"/>
        </w:rPr>
        <w:t xml:space="preserve">. </w:t>
      </w:r>
      <w:r w:rsidRPr="004574D5">
        <w:rPr>
          <w:sz w:val="28"/>
          <w:szCs w:val="28"/>
        </w:rPr>
        <w:t>Теорія і практика інтелектуальної власності</w:t>
      </w:r>
      <w:r w:rsidRPr="004574D5">
        <w:rPr>
          <w:sz w:val="28"/>
          <w:szCs w:val="28"/>
          <w:lang w:val="uk-UA"/>
        </w:rPr>
        <w:t>. 2006. № 6. С. 3-8</w:t>
      </w:r>
    </w:p>
    <w:p w14:paraId="689B6968" w14:textId="77777777" w:rsidR="00466771" w:rsidRPr="004574D5" w:rsidRDefault="004574D5" w:rsidP="0073140F">
      <w:pPr>
        <w:pStyle w:val="a3"/>
        <w:numPr>
          <w:ilvl w:val="0"/>
          <w:numId w:val="17"/>
        </w:numPr>
        <w:spacing w:after="160" w:line="360" w:lineRule="auto"/>
        <w:jc w:val="both"/>
        <w:rPr>
          <w:sz w:val="28"/>
          <w:szCs w:val="28"/>
          <w:lang w:val="uk-UA"/>
        </w:rPr>
      </w:pPr>
      <w:r w:rsidRPr="004574D5">
        <w:rPr>
          <w:sz w:val="28"/>
          <w:szCs w:val="28"/>
          <w:lang w:val="uk-UA"/>
        </w:rPr>
        <w:t xml:space="preserve"> </w:t>
      </w:r>
      <w:r w:rsidRPr="004574D5">
        <w:rPr>
          <w:sz w:val="28"/>
          <w:szCs w:val="28"/>
        </w:rPr>
        <w:t xml:space="preserve">Орлюк О. П. </w:t>
      </w:r>
      <w:hyperlink r:id="rId50" w:history="1">
        <w:r w:rsidRPr="004574D5">
          <w:rPr>
            <w:rStyle w:val="ac"/>
            <w:sz w:val="28"/>
            <w:szCs w:val="28"/>
          </w:rPr>
          <w:t>Право інтелектуальної власності: Акад. курс: Підруч. для студ. вищих навч. закладів</w:t>
        </w:r>
      </w:hyperlink>
      <w:r w:rsidRPr="004574D5">
        <w:rPr>
          <w:sz w:val="28"/>
          <w:szCs w:val="28"/>
        </w:rPr>
        <w:t xml:space="preserve"> / О. П. Орлюк, Г. О. Андрощук, О. Б. Бутнік-Сіверський та ін.; За ред. О. П. Орлюк, О. Д. Святоцького. — К.: Видавничий Дім «Ін Юре», 2007. — 696 с.</w:t>
      </w:r>
    </w:p>
    <w:p w14:paraId="2D27A8B4" w14:textId="77777777" w:rsidR="004574D5" w:rsidRPr="00196279" w:rsidRDefault="004574D5" w:rsidP="0073140F">
      <w:pPr>
        <w:pStyle w:val="a3"/>
        <w:numPr>
          <w:ilvl w:val="0"/>
          <w:numId w:val="17"/>
        </w:numPr>
        <w:spacing w:after="160" w:line="360" w:lineRule="auto"/>
        <w:jc w:val="both"/>
        <w:rPr>
          <w:sz w:val="28"/>
          <w:szCs w:val="28"/>
          <w:lang w:val="uk-UA"/>
        </w:rPr>
      </w:pPr>
      <w:r>
        <w:rPr>
          <w:sz w:val="28"/>
          <w:szCs w:val="28"/>
          <w:lang w:val="uk-UA"/>
        </w:rPr>
        <w:t xml:space="preserve"> </w:t>
      </w:r>
      <w:r w:rsidRPr="004574D5">
        <w:rPr>
          <w:sz w:val="28"/>
          <w:szCs w:val="28"/>
        </w:rPr>
        <w:t xml:space="preserve">Черевко П.П. </w:t>
      </w:r>
      <w:hyperlink r:id="rId51" w:history="1">
        <w:r w:rsidRPr="004574D5">
          <w:rPr>
            <w:rStyle w:val="ac"/>
            <w:sz w:val="28"/>
            <w:szCs w:val="28"/>
          </w:rPr>
          <w:t>Поняття та сутність кінематографічного твору як об’єкта правової охорони в авторському пра</w:t>
        </w:r>
        <w:r w:rsidRPr="004574D5">
          <w:rPr>
            <w:rStyle w:val="ac"/>
            <w:sz w:val="28"/>
            <w:szCs w:val="28"/>
            <w:lang w:val="uk-UA"/>
          </w:rPr>
          <w:t>ві</w:t>
        </w:r>
      </w:hyperlink>
      <w:r w:rsidRPr="004574D5">
        <w:rPr>
          <w:sz w:val="28"/>
          <w:szCs w:val="28"/>
          <w:lang w:val="uk-UA"/>
        </w:rPr>
        <w:t xml:space="preserve">. </w:t>
      </w:r>
      <w:r w:rsidRPr="004574D5">
        <w:rPr>
          <w:sz w:val="28"/>
          <w:szCs w:val="28"/>
        </w:rPr>
        <w:t xml:space="preserve">Електронне наукове видання </w:t>
      </w:r>
      <w:r w:rsidRPr="00196279">
        <w:rPr>
          <w:sz w:val="28"/>
          <w:szCs w:val="28"/>
        </w:rPr>
        <w:t>«Аналітично-порівняльне правознавство»</w:t>
      </w:r>
      <w:r w:rsidRPr="00196279">
        <w:rPr>
          <w:sz w:val="28"/>
          <w:szCs w:val="28"/>
          <w:lang w:val="uk-UA"/>
        </w:rPr>
        <w:t>. 2023. № 2. С. 150-155</w:t>
      </w:r>
    </w:p>
    <w:p w14:paraId="487E3F96" w14:textId="618EDDF1" w:rsidR="00196279" w:rsidRDefault="00196279" w:rsidP="0073140F">
      <w:pPr>
        <w:pStyle w:val="a3"/>
        <w:numPr>
          <w:ilvl w:val="0"/>
          <w:numId w:val="17"/>
        </w:numPr>
        <w:spacing w:after="160" w:line="360" w:lineRule="auto"/>
        <w:jc w:val="both"/>
        <w:rPr>
          <w:sz w:val="28"/>
          <w:szCs w:val="28"/>
          <w:lang w:val="uk-UA"/>
        </w:rPr>
      </w:pPr>
      <w:r w:rsidRPr="00196279">
        <w:rPr>
          <w:sz w:val="28"/>
          <w:szCs w:val="28"/>
          <w:lang w:val="uk-UA"/>
        </w:rPr>
        <w:t xml:space="preserve"> Потурай К.С. </w:t>
      </w:r>
      <w:hyperlink r:id="rId52" w:history="1">
        <w:r w:rsidRPr="00196279">
          <w:rPr>
            <w:rStyle w:val="ac"/>
            <w:sz w:val="28"/>
            <w:szCs w:val="28"/>
          </w:rPr>
          <w:t>Особливості міжнародно-правової охорони кінематографічних творів</w:t>
        </w:r>
        <w:r w:rsidRPr="00196279">
          <w:rPr>
            <w:rStyle w:val="ac"/>
            <w:sz w:val="28"/>
            <w:szCs w:val="28"/>
            <w:lang w:val="uk-UA"/>
          </w:rPr>
          <w:t xml:space="preserve">. </w:t>
        </w:r>
        <w:r w:rsidRPr="00196279">
          <w:rPr>
            <w:rStyle w:val="ac"/>
            <w:sz w:val="28"/>
            <w:szCs w:val="28"/>
          </w:rPr>
          <w:t xml:space="preserve">Часопис </w:t>
        </w:r>
        <w:r w:rsidRPr="00196279">
          <w:rPr>
            <w:rStyle w:val="ac"/>
            <w:color w:val="auto"/>
            <w:sz w:val="28"/>
            <w:szCs w:val="28"/>
            <w:u w:val="none"/>
          </w:rPr>
          <w:t>Київського університету права</w:t>
        </w:r>
      </w:hyperlink>
      <w:r w:rsidRPr="00196279">
        <w:rPr>
          <w:sz w:val="28"/>
          <w:szCs w:val="28"/>
          <w:lang w:val="uk-UA"/>
        </w:rPr>
        <w:t xml:space="preserve">. 2021. № 1. С. 221-226 </w:t>
      </w:r>
    </w:p>
    <w:p w14:paraId="0C46E6B4" w14:textId="1CF15A5C" w:rsidR="003F47AA" w:rsidRDefault="003F47AA" w:rsidP="0073140F">
      <w:pPr>
        <w:pStyle w:val="a3"/>
        <w:numPr>
          <w:ilvl w:val="0"/>
          <w:numId w:val="17"/>
        </w:numPr>
        <w:spacing w:after="160" w:line="360" w:lineRule="auto"/>
        <w:jc w:val="both"/>
        <w:rPr>
          <w:sz w:val="28"/>
          <w:szCs w:val="28"/>
          <w:lang w:val="uk-UA"/>
        </w:rPr>
      </w:pPr>
      <w:r>
        <w:rPr>
          <w:sz w:val="28"/>
          <w:szCs w:val="28"/>
          <w:lang w:val="uk-UA"/>
        </w:rPr>
        <w:t xml:space="preserve"> Остапчук </w:t>
      </w:r>
      <w:r w:rsidRPr="003F47AA">
        <w:rPr>
          <w:sz w:val="28"/>
          <w:szCs w:val="28"/>
          <w:lang w:val="uk-UA"/>
        </w:rPr>
        <w:t xml:space="preserve">М.Я. </w:t>
      </w:r>
      <w:hyperlink r:id="rId53" w:history="1">
        <w:r w:rsidRPr="003F47AA">
          <w:rPr>
            <w:rStyle w:val="ac"/>
            <w:sz w:val="28"/>
            <w:szCs w:val="28"/>
            <w:lang w:val="uk-UA"/>
          </w:rPr>
          <w:t>Особливості суб’єктного складу права інтелектуальної власності на аудіовізуальний твір (на основі порівняльного аналізу норм законодавства України, зарубіжних країн та міжнародних договорів</w:t>
        </w:r>
      </w:hyperlink>
      <w:r w:rsidRPr="003F47AA">
        <w:rPr>
          <w:sz w:val="28"/>
          <w:szCs w:val="28"/>
          <w:lang w:val="uk-UA"/>
        </w:rPr>
        <w:t xml:space="preserve">). </w:t>
      </w:r>
      <w:r w:rsidRPr="003F47AA">
        <w:rPr>
          <w:i/>
          <w:iCs/>
          <w:sz w:val="28"/>
          <w:szCs w:val="28"/>
          <w:lang w:val="uk-UA"/>
        </w:rPr>
        <w:t xml:space="preserve">Проблеми права інтелектуальної власності. </w:t>
      </w:r>
      <w:r w:rsidRPr="003F47AA">
        <w:rPr>
          <w:sz w:val="28"/>
          <w:szCs w:val="28"/>
          <w:lang w:val="uk-UA"/>
        </w:rPr>
        <w:t>2012. № 2. С. 262-267</w:t>
      </w:r>
    </w:p>
    <w:p w14:paraId="2A8E9465" w14:textId="159BCD3A" w:rsidR="00BB7D90" w:rsidRDefault="00BB7D90" w:rsidP="0073140F">
      <w:pPr>
        <w:pStyle w:val="a3"/>
        <w:numPr>
          <w:ilvl w:val="0"/>
          <w:numId w:val="17"/>
        </w:numPr>
        <w:spacing w:after="160" w:line="360" w:lineRule="auto"/>
        <w:jc w:val="both"/>
        <w:rPr>
          <w:sz w:val="28"/>
          <w:szCs w:val="28"/>
          <w:lang w:val="uk-UA"/>
        </w:rPr>
      </w:pPr>
      <w:r>
        <w:rPr>
          <w:sz w:val="28"/>
          <w:szCs w:val="28"/>
          <w:lang w:val="uk-UA"/>
        </w:rPr>
        <w:t xml:space="preserve"> </w:t>
      </w:r>
      <w:hyperlink r:id="rId54" w:history="1">
        <w:r w:rsidRPr="00BB7D90">
          <w:rPr>
            <w:rStyle w:val="ac"/>
            <w:sz w:val="28"/>
            <w:szCs w:val="28"/>
            <w:lang w:val="uk-UA"/>
          </w:rPr>
          <w:t>Страйк авторів і акторів у США: чому це важливо для нас</w:t>
        </w:r>
      </w:hyperlink>
      <w:r>
        <w:rPr>
          <w:sz w:val="28"/>
          <w:szCs w:val="28"/>
          <w:lang w:val="uk-UA"/>
        </w:rPr>
        <w:t xml:space="preserve"> </w:t>
      </w:r>
      <w:r w:rsidRPr="004574D5">
        <w:rPr>
          <w:sz w:val="28"/>
          <w:szCs w:val="28"/>
          <w:lang w:val="uk-UA"/>
        </w:rPr>
        <w:t>(дата звернення 2</w:t>
      </w:r>
      <w:r>
        <w:rPr>
          <w:sz w:val="28"/>
          <w:szCs w:val="28"/>
          <w:lang w:val="uk-UA"/>
        </w:rPr>
        <w:t>0</w:t>
      </w:r>
      <w:r w:rsidRPr="004574D5">
        <w:rPr>
          <w:sz w:val="28"/>
          <w:szCs w:val="28"/>
          <w:lang w:val="uk-UA"/>
        </w:rPr>
        <w:t>.1</w:t>
      </w:r>
      <w:r>
        <w:rPr>
          <w:sz w:val="28"/>
          <w:szCs w:val="28"/>
          <w:lang w:val="uk-UA"/>
        </w:rPr>
        <w:t>1</w:t>
      </w:r>
      <w:r w:rsidRPr="004574D5">
        <w:rPr>
          <w:sz w:val="28"/>
          <w:szCs w:val="28"/>
          <w:lang w:val="uk-UA"/>
        </w:rPr>
        <w:t>.2023 р.)</w:t>
      </w:r>
    </w:p>
    <w:p w14:paraId="62C21762" w14:textId="3E39A6C3" w:rsidR="00BB7D90" w:rsidRDefault="00BB7D90" w:rsidP="0073140F">
      <w:pPr>
        <w:pStyle w:val="a3"/>
        <w:numPr>
          <w:ilvl w:val="0"/>
          <w:numId w:val="17"/>
        </w:numPr>
        <w:spacing w:after="160" w:line="360" w:lineRule="auto"/>
        <w:jc w:val="both"/>
        <w:rPr>
          <w:sz w:val="28"/>
          <w:szCs w:val="28"/>
          <w:lang w:val="uk-UA"/>
        </w:rPr>
      </w:pPr>
      <w:r>
        <w:rPr>
          <w:sz w:val="28"/>
          <w:szCs w:val="28"/>
          <w:lang w:val="uk-UA"/>
        </w:rPr>
        <w:t xml:space="preserve"> </w:t>
      </w:r>
      <w:hyperlink r:id="rId55" w:history="1">
        <w:r w:rsidRPr="00BB7D90">
          <w:rPr>
            <w:rStyle w:val="ac"/>
            <w:sz w:val="28"/>
            <w:szCs w:val="28"/>
            <w:lang w:val="uk-UA"/>
          </w:rPr>
          <w:t>Страйк закінчився: члени Гільдії сценаристів Голлівуду ратифікували нову трирічну угоду з розважальними студіями</w:t>
        </w:r>
      </w:hyperlink>
      <w:r>
        <w:rPr>
          <w:sz w:val="28"/>
          <w:szCs w:val="28"/>
          <w:lang w:val="uk-UA"/>
        </w:rPr>
        <w:t xml:space="preserve"> </w:t>
      </w:r>
      <w:r w:rsidRPr="004574D5">
        <w:rPr>
          <w:sz w:val="28"/>
          <w:szCs w:val="28"/>
          <w:lang w:val="uk-UA"/>
        </w:rPr>
        <w:t>(дата звернення 2</w:t>
      </w:r>
      <w:r>
        <w:rPr>
          <w:sz w:val="28"/>
          <w:szCs w:val="28"/>
          <w:lang w:val="uk-UA"/>
        </w:rPr>
        <w:t>0</w:t>
      </w:r>
      <w:r w:rsidRPr="004574D5">
        <w:rPr>
          <w:sz w:val="28"/>
          <w:szCs w:val="28"/>
          <w:lang w:val="uk-UA"/>
        </w:rPr>
        <w:t>.1</w:t>
      </w:r>
      <w:r>
        <w:rPr>
          <w:sz w:val="28"/>
          <w:szCs w:val="28"/>
          <w:lang w:val="uk-UA"/>
        </w:rPr>
        <w:t>1</w:t>
      </w:r>
      <w:r w:rsidRPr="004574D5">
        <w:rPr>
          <w:sz w:val="28"/>
          <w:szCs w:val="28"/>
          <w:lang w:val="uk-UA"/>
        </w:rPr>
        <w:t>.2023 р.)</w:t>
      </w:r>
    </w:p>
    <w:p w14:paraId="7C6A850C" w14:textId="7813F066" w:rsidR="000347EC" w:rsidRPr="000347EC" w:rsidRDefault="000347EC" w:rsidP="000347EC">
      <w:pPr>
        <w:pStyle w:val="a3"/>
        <w:numPr>
          <w:ilvl w:val="0"/>
          <w:numId w:val="17"/>
        </w:numPr>
        <w:spacing w:after="160" w:line="360" w:lineRule="auto"/>
        <w:jc w:val="both"/>
        <w:rPr>
          <w:sz w:val="28"/>
          <w:szCs w:val="28"/>
          <w:lang w:val="uk-UA"/>
        </w:rPr>
      </w:pPr>
      <w:r>
        <w:rPr>
          <w:sz w:val="28"/>
          <w:szCs w:val="28"/>
          <w:lang w:val="uk-UA"/>
        </w:rPr>
        <w:t xml:space="preserve"> </w:t>
      </w:r>
      <w:hyperlink r:id="rId56" w:history="1">
        <w:r w:rsidRPr="000347EC">
          <w:rPr>
            <w:rStyle w:val="ac"/>
            <w:sz w:val="28"/>
            <w:szCs w:val="28"/>
            <w:lang w:val="uk-UA"/>
          </w:rPr>
          <w:t>MeToo.</w:t>
        </w:r>
      </w:hyperlink>
      <w:r>
        <w:rPr>
          <w:sz w:val="28"/>
          <w:szCs w:val="28"/>
          <w:lang w:val="uk-UA"/>
        </w:rPr>
        <w:t xml:space="preserve"> </w:t>
      </w:r>
      <w:r w:rsidRPr="004574D5">
        <w:rPr>
          <w:sz w:val="28"/>
          <w:szCs w:val="28"/>
          <w:lang w:val="uk-UA"/>
        </w:rPr>
        <w:t>(дата звернення 2</w:t>
      </w:r>
      <w:r>
        <w:rPr>
          <w:sz w:val="28"/>
          <w:szCs w:val="28"/>
          <w:lang w:val="uk-UA"/>
        </w:rPr>
        <w:t>0</w:t>
      </w:r>
      <w:r w:rsidRPr="004574D5">
        <w:rPr>
          <w:sz w:val="28"/>
          <w:szCs w:val="28"/>
          <w:lang w:val="uk-UA"/>
        </w:rPr>
        <w:t>.1</w:t>
      </w:r>
      <w:r>
        <w:rPr>
          <w:sz w:val="28"/>
          <w:szCs w:val="28"/>
          <w:lang w:val="uk-UA"/>
        </w:rPr>
        <w:t>1</w:t>
      </w:r>
      <w:r w:rsidRPr="004574D5">
        <w:rPr>
          <w:sz w:val="28"/>
          <w:szCs w:val="28"/>
          <w:lang w:val="uk-UA"/>
        </w:rPr>
        <w:t>.2023 р.)</w:t>
      </w:r>
    </w:p>
    <w:p w14:paraId="134BC8EB" w14:textId="4B08033C" w:rsidR="00BB7D90" w:rsidRPr="00BB7D90" w:rsidRDefault="00BB7D90" w:rsidP="0073140F">
      <w:pPr>
        <w:pStyle w:val="a3"/>
        <w:spacing w:after="160" w:line="360" w:lineRule="auto"/>
        <w:ind w:left="720"/>
        <w:jc w:val="both"/>
        <w:rPr>
          <w:sz w:val="28"/>
          <w:szCs w:val="28"/>
          <w:lang w:val="uk-UA"/>
        </w:rPr>
      </w:pPr>
    </w:p>
    <w:bookmarkEnd w:id="31"/>
    <w:p w14:paraId="657FC6C6" w14:textId="77777777" w:rsidR="007D5AAC" w:rsidRPr="007D5AAC" w:rsidRDefault="007D5AAC" w:rsidP="007D5AAC">
      <w:pPr>
        <w:pStyle w:val="a4"/>
        <w:spacing w:after="160" w:line="259" w:lineRule="auto"/>
        <w:jc w:val="both"/>
        <w:rPr>
          <w:lang w:val="uk-UA"/>
        </w:rPr>
      </w:pPr>
    </w:p>
    <w:p w14:paraId="71F97B69" w14:textId="77777777" w:rsidR="00C37A3D" w:rsidRDefault="00C37A3D" w:rsidP="00C37A3D">
      <w:pPr>
        <w:pStyle w:val="a4"/>
        <w:rPr>
          <w:lang w:val="uk-UA"/>
        </w:rPr>
      </w:pPr>
    </w:p>
    <w:p w14:paraId="688DD2FE" w14:textId="77777777" w:rsidR="005A448F" w:rsidRPr="00FF7CF8" w:rsidRDefault="005A448F" w:rsidP="00FF7CF8">
      <w:pPr>
        <w:spacing w:line="360" w:lineRule="auto"/>
        <w:jc w:val="both"/>
        <w:rPr>
          <w:rFonts w:ascii="Times New Roman" w:hAnsi="Times New Roman" w:cs="Times New Roman"/>
          <w:sz w:val="28"/>
          <w:szCs w:val="28"/>
          <w:shd w:val="clear" w:color="auto" w:fill="FFFFFF"/>
          <w:lang w:val="uk-UA"/>
        </w:rPr>
      </w:pPr>
    </w:p>
    <w:sectPr w:rsidR="005A448F" w:rsidRPr="00FF7CF8" w:rsidSect="006C32DA">
      <w:footerReference w:type="default" r:id="rId5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B74E6C" w14:textId="77777777" w:rsidR="00F92824" w:rsidRDefault="00F92824" w:rsidP="006C32DA">
      <w:pPr>
        <w:spacing w:after="0" w:line="240" w:lineRule="auto"/>
      </w:pPr>
      <w:r>
        <w:separator/>
      </w:r>
    </w:p>
  </w:endnote>
  <w:endnote w:type="continuationSeparator" w:id="0">
    <w:p w14:paraId="73A22B81" w14:textId="77777777" w:rsidR="00F92824" w:rsidRDefault="00F92824" w:rsidP="006C32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6663155"/>
      <w:docPartObj>
        <w:docPartGallery w:val="Page Numbers (Bottom of Page)"/>
        <w:docPartUnique/>
      </w:docPartObj>
    </w:sdtPr>
    <w:sdtEndPr/>
    <w:sdtContent>
      <w:p w14:paraId="6F962CA7" w14:textId="4DF1ED76" w:rsidR="001C2E86" w:rsidRDefault="001C2E86">
        <w:pPr>
          <w:pStyle w:val="a5"/>
          <w:jc w:val="right"/>
        </w:pPr>
        <w:r>
          <w:fldChar w:fldCharType="begin"/>
        </w:r>
        <w:r>
          <w:instrText>PAGE   \* MERGEFORMAT</w:instrText>
        </w:r>
        <w:r>
          <w:fldChar w:fldCharType="separate"/>
        </w:r>
        <w:r w:rsidR="00EB71AB">
          <w:rPr>
            <w:noProof/>
          </w:rPr>
          <w:t>2</w:t>
        </w:r>
        <w:r>
          <w:fldChar w:fldCharType="end"/>
        </w:r>
      </w:p>
    </w:sdtContent>
  </w:sdt>
  <w:p w14:paraId="6E64E920" w14:textId="77777777" w:rsidR="001C2E86" w:rsidRDefault="001C2E8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ED48C9" w14:textId="77777777" w:rsidR="00F92824" w:rsidRDefault="00F92824" w:rsidP="006C32DA">
      <w:pPr>
        <w:spacing w:after="0" w:line="240" w:lineRule="auto"/>
      </w:pPr>
      <w:r>
        <w:separator/>
      </w:r>
    </w:p>
  </w:footnote>
  <w:footnote w:type="continuationSeparator" w:id="0">
    <w:p w14:paraId="5F520926" w14:textId="77777777" w:rsidR="00F92824" w:rsidRDefault="00F92824" w:rsidP="006C32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CC6FD4"/>
    <w:multiLevelType w:val="hybridMultilevel"/>
    <w:tmpl w:val="1BFC026C"/>
    <w:lvl w:ilvl="0" w:tplc="A00694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93B2228"/>
    <w:multiLevelType w:val="hybridMultilevel"/>
    <w:tmpl w:val="D87239D2"/>
    <w:lvl w:ilvl="0" w:tplc="7DE897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C552BA9"/>
    <w:multiLevelType w:val="hybridMultilevel"/>
    <w:tmpl w:val="3134F268"/>
    <w:lvl w:ilvl="0" w:tplc="CCC8BAF8">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3" w15:restartNumberingAfterBreak="0">
    <w:nsid w:val="27F6343C"/>
    <w:multiLevelType w:val="hybridMultilevel"/>
    <w:tmpl w:val="B6123F86"/>
    <w:lvl w:ilvl="0" w:tplc="239094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D321249"/>
    <w:multiLevelType w:val="hybridMultilevel"/>
    <w:tmpl w:val="6EBC9930"/>
    <w:lvl w:ilvl="0" w:tplc="0A1AD7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D7C292E"/>
    <w:multiLevelType w:val="hybridMultilevel"/>
    <w:tmpl w:val="1062FDBA"/>
    <w:lvl w:ilvl="0" w:tplc="1A101C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0671716"/>
    <w:multiLevelType w:val="hybridMultilevel"/>
    <w:tmpl w:val="46B4FF1A"/>
    <w:lvl w:ilvl="0" w:tplc="DCD8DC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B5146FD"/>
    <w:multiLevelType w:val="hybridMultilevel"/>
    <w:tmpl w:val="0D48F1F4"/>
    <w:lvl w:ilvl="0" w:tplc="DF520362">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B725393"/>
    <w:multiLevelType w:val="hybridMultilevel"/>
    <w:tmpl w:val="C24208CE"/>
    <w:lvl w:ilvl="0" w:tplc="D2128A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DB87215"/>
    <w:multiLevelType w:val="hybridMultilevel"/>
    <w:tmpl w:val="54A4A596"/>
    <w:lvl w:ilvl="0" w:tplc="E2A6B2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4D8555C"/>
    <w:multiLevelType w:val="hybridMultilevel"/>
    <w:tmpl w:val="7DB05E22"/>
    <w:lvl w:ilvl="0" w:tplc="3B9678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45A214A2"/>
    <w:multiLevelType w:val="hybridMultilevel"/>
    <w:tmpl w:val="5C00BE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9160953"/>
    <w:multiLevelType w:val="multilevel"/>
    <w:tmpl w:val="F118C44A"/>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F4D102A"/>
    <w:multiLevelType w:val="hybridMultilevel"/>
    <w:tmpl w:val="431AAE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8EB4193"/>
    <w:multiLevelType w:val="hybridMultilevel"/>
    <w:tmpl w:val="E44824E6"/>
    <w:lvl w:ilvl="0" w:tplc="657A79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76DD3C54"/>
    <w:multiLevelType w:val="hybridMultilevel"/>
    <w:tmpl w:val="4BBCEF5A"/>
    <w:lvl w:ilvl="0" w:tplc="A1969E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774B3FF3"/>
    <w:multiLevelType w:val="hybridMultilevel"/>
    <w:tmpl w:val="56C67E88"/>
    <w:lvl w:ilvl="0" w:tplc="CF522EB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4"/>
  </w:num>
  <w:num w:numId="4">
    <w:abstractNumId w:val="13"/>
  </w:num>
  <w:num w:numId="5">
    <w:abstractNumId w:val="2"/>
  </w:num>
  <w:num w:numId="6">
    <w:abstractNumId w:val="7"/>
  </w:num>
  <w:num w:numId="7">
    <w:abstractNumId w:val="16"/>
  </w:num>
  <w:num w:numId="8">
    <w:abstractNumId w:val="14"/>
  </w:num>
  <w:num w:numId="9">
    <w:abstractNumId w:val="3"/>
  </w:num>
  <w:num w:numId="10">
    <w:abstractNumId w:val="0"/>
  </w:num>
  <w:num w:numId="11">
    <w:abstractNumId w:val="10"/>
  </w:num>
  <w:num w:numId="12">
    <w:abstractNumId w:val="6"/>
  </w:num>
  <w:num w:numId="13">
    <w:abstractNumId w:val="8"/>
  </w:num>
  <w:num w:numId="14">
    <w:abstractNumId w:val="5"/>
  </w:num>
  <w:num w:numId="15">
    <w:abstractNumId w:val="15"/>
  </w:num>
  <w:num w:numId="16">
    <w:abstractNumId w:val="1"/>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65497"/>
    <w:rsid w:val="000003AD"/>
    <w:rsid w:val="000347EC"/>
    <w:rsid w:val="00041B0F"/>
    <w:rsid w:val="00047343"/>
    <w:rsid w:val="000648AF"/>
    <w:rsid w:val="00065497"/>
    <w:rsid w:val="00097F0E"/>
    <w:rsid w:val="000B1BA2"/>
    <w:rsid w:val="000C464D"/>
    <w:rsid w:val="000C4C7B"/>
    <w:rsid w:val="000D02B8"/>
    <w:rsid w:val="000D36C2"/>
    <w:rsid w:val="0011495C"/>
    <w:rsid w:val="00123506"/>
    <w:rsid w:val="00125FCE"/>
    <w:rsid w:val="001326F8"/>
    <w:rsid w:val="00147472"/>
    <w:rsid w:val="00151765"/>
    <w:rsid w:val="00157485"/>
    <w:rsid w:val="00162DD4"/>
    <w:rsid w:val="00170E97"/>
    <w:rsid w:val="001800D1"/>
    <w:rsid w:val="00196279"/>
    <w:rsid w:val="00196894"/>
    <w:rsid w:val="00197A2E"/>
    <w:rsid w:val="001C2D61"/>
    <w:rsid w:val="001C2E86"/>
    <w:rsid w:val="002056FD"/>
    <w:rsid w:val="00222092"/>
    <w:rsid w:val="00222F0C"/>
    <w:rsid w:val="002328F3"/>
    <w:rsid w:val="002407D3"/>
    <w:rsid w:val="002474E5"/>
    <w:rsid w:val="00287DA5"/>
    <w:rsid w:val="00292FCD"/>
    <w:rsid w:val="00294352"/>
    <w:rsid w:val="002A0EC1"/>
    <w:rsid w:val="002B1CB0"/>
    <w:rsid w:val="002B1D97"/>
    <w:rsid w:val="002C478D"/>
    <w:rsid w:val="002C7F8E"/>
    <w:rsid w:val="00304577"/>
    <w:rsid w:val="003164F4"/>
    <w:rsid w:val="00321638"/>
    <w:rsid w:val="0032284D"/>
    <w:rsid w:val="00322BAA"/>
    <w:rsid w:val="00352619"/>
    <w:rsid w:val="00362A4C"/>
    <w:rsid w:val="003671DF"/>
    <w:rsid w:val="00393DE3"/>
    <w:rsid w:val="003D170B"/>
    <w:rsid w:val="003F2B68"/>
    <w:rsid w:val="003F47AA"/>
    <w:rsid w:val="004055D1"/>
    <w:rsid w:val="00407CBA"/>
    <w:rsid w:val="00422A8A"/>
    <w:rsid w:val="004343AC"/>
    <w:rsid w:val="00440545"/>
    <w:rsid w:val="004574D5"/>
    <w:rsid w:val="00466771"/>
    <w:rsid w:val="00471F82"/>
    <w:rsid w:val="00491810"/>
    <w:rsid w:val="00496FA4"/>
    <w:rsid w:val="004A1DA2"/>
    <w:rsid w:val="004A2E9B"/>
    <w:rsid w:val="004B6ACF"/>
    <w:rsid w:val="004C1B87"/>
    <w:rsid w:val="004F1FDF"/>
    <w:rsid w:val="00512365"/>
    <w:rsid w:val="00545E66"/>
    <w:rsid w:val="005721E0"/>
    <w:rsid w:val="00577E38"/>
    <w:rsid w:val="00584260"/>
    <w:rsid w:val="005A448F"/>
    <w:rsid w:val="005F4145"/>
    <w:rsid w:val="006641BA"/>
    <w:rsid w:val="00664791"/>
    <w:rsid w:val="00672F26"/>
    <w:rsid w:val="006847F2"/>
    <w:rsid w:val="00684873"/>
    <w:rsid w:val="00692AE4"/>
    <w:rsid w:val="006B2AF7"/>
    <w:rsid w:val="006B4C08"/>
    <w:rsid w:val="006C32DA"/>
    <w:rsid w:val="006D72A2"/>
    <w:rsid w:val="006F698E"/>
    <w:rsid w:val="0073140F"/>
    <w:rsid w:val="0074014D"/>
    <w:rsid w:val="0074200A"/>
    <w:rsid w:val="00745628"/>
    <w:rsid w:val="007508F3"/>
    <w:rsid w:val="007553D8"/>
    <w:rsid w:val="00755EA4"/>
    <w:rsid w:val="00766DE9"/>
    <w:rsid w:val="00781A20"/>
    <w:rsid w:val="007879F5"/>
    <w:rsid w:val="007A734E"/>
    <w:rsid w:val="007C1128"/>
    <w:rsid w:val="007C285F"/>
    <w:rsid w:val="007C36A1"/>
    <w:rsid w:val="007D11D6"/>
    <w:rsid w:val="007D2848"/>
    <w:rsid w:val="007D44E6"/>
    <w:rsid w:val="007D5AAC"/>
    <w:rsid w:val="007F3A09"/>
    <w:rsid w:val="007F4DBA"/>
    <w:rsid w:val="008462FD"/>
    <w:rsid w:val="00851843"/>
    <w:rsid w:val="00870734"/>
    <w:rsid w:val="008766A0"/>
    <w:rsid w:val="008A40C4"/>
    <w:rsid w:val="008A59BB"/>
    <w:rsid w:val="008D30A3"/>
    <w:rsid w:val="008F25C8"/>
    <w:rsid w:val="00913C2D"/>
    <w:rsid w:val="00946D92"/>
    <w:rsid w:val="00981E73"/>
    <w:rsid w:val="00983B83"/>
    <w:rsid w:val="0098478B"/>
    <w:rsid w:val="009A0372"/>
    <w:rsid w:val="009A0F56"/>
    <w:rsid w:val="009E4ABB"/>
    <w:rsid w:val="00A172E1"/>
    <w:rsid w:val="00A2613A"/>
    <w:rsid w:val="00A514DB"/>
    <w:rsid w:val="00A74C84"/>
    <w:rsid w:val="00A9537A"/>
    <w:rsid w:val="00AC16A5"/>
    <w:rsid w:val="00AD0838"/>
    <w:rsid w:val="00AD75C1"/>
    <w:rsid w:val="00AE3E61"/>
    <w:rsid w:val="00AF0DDC"/>
    <w:rsid w:val="00AF360E"/>
    <w:rsid w:val="00B10112"/>
    <w:rsid w:val="00B13713"/>
    <w:rsid w:val="00B81CF7"/>
    <w:rsid w:val="00B93D78"/>
    <w:rsid w:val="00BA4276"/>
    <w:rsid w:val="00BB7D90"/>
    <w:rsid w:val="00BD3B6D"/>
    <w:rsid w:val="00BD7772"/>
    <w:rsid w:val="00BD7AE7"/>
    <w:rsid w:val="00C04E9F"/>
    <w:rsid w:val="00C3563F"/>
    <w:rsid w:val="00C37A3D"/>
    <w:rsid w:val="00C4215C"/>
    <w:rsid w:val="00C54E40"/>
    <w:rsid w:val="00C772C9"/>
    <w:rsid w:val="00CA1221"/>
    <w:rsid w:val="00CA33B1"/>
    <w:rsid w:val="00CA3E36"/>
    <w:rsid w:val="00CB10CB"/>
    <w:rsid w:val="00CE5E2D"/>
    <w:rsid w:val="00CF44C1"/>
    <w:rsid w:val="00D141DC"/>
    <w:rsid w:val="00D14D15"/>
    <w:rsid w:val="00D16D1C"/>
    <w:rsid w:val="00D327C6"/>
    <w:rsid w:val="00D47C9C"/>
    <w:rsid w:val="00D52196"/>
    <w:rsid w:val="00D720A8"/>
    <w:rsid w:val="00D762AC"/>
    <w:rsid w:val="00D86C9A"/>
    <w:rsid w:val="00D8743F"/>
    <w:rsid w:val="00D90775"/>
    <w:rsid w:val="00D92FFE"/>
    <w:rsid w:val="00DB66FF"/>
    <w:rsid w:val="00DE4716"/>
    <w:rsid w:val="00DE47B3"/>
    <w:rsid w:val="00DE7F03"/>
    <w:rsid w:val="00DF1BA8"/>
    <w:rsid w:val="00E12E2B"/>
    <w:rsid w:val="00E220BE"/>
    <w:rsid w:val="00E26153"/>
    <w:rsid w:val="00E27647"/>
    <w:rsid w:val="00E607BB"/>
    <w:rsid w:val="00E7359C"/>
    <w:rsid w:val="00E9302E"/>
    <w:rsid w:val="00EA16C5"/>
    <w:rsid w:val="00EA2B88"/>
    <w:rsid w:val="00EB71AB"/>
    <w:rsid w:val="00EC0E5C"/>
    <w:rsid w:val="00EC65CE"/>
    <w:rsid w:val="00EF3F24"/>
    <w:rsid w:val="00F32976"/>
    <w:rsid w:val="00F43822"/>
    <w:rsid w:val="00F44294"/>
    <w:rsid w:val="00F47E26"/>
    <w:rsid w:val="00F56236"/>
    <w:rsid w:val="00F65105"/>
    <w:rsid w:val="00F80B0A"/>
    <w:rsid w:val="00F84974"/>
    <w:rsid w:val="00F92824"/>
    <w:rsid w:val="00FA265F"/>
    <w:rsid w:val="00FA6B7E"/>
    <w:rsid w:val="00FB342C"/>
    <w:rsid w:val="00FD110F"/>
    <w:rsid w:val="00FD324D"/>
    <w:rsid w:val="00FF7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4823DD"/>
  <w15:docId w15:val="{147DCAC8-CB25-4C85-B69D-4CC874FC4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5497"/>
    <w:pPr>
      <w:spacing w:after="200" w:line="276" w:lineRule="auto"/>
    </w:pPr>
  </w:style>
  <w:style w:type="paragraph" w:styleId="1">
    <w:name w:val="heading 1"/>
    <w:basedOn w:val="a"/>
    <w:next w:val="a"/>
    <w:link w:val="10"/>
    <w:uiPriority w:val="9"/>
    <w:qFormat/>
    <w:rsid w:val="0006549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5497"/>
    <w:rPr>
      <w:rFonts w:asciiTheme="majorHAnsi" w:eastAsiaTheme="majorEastAsia" w:hAnsiTheme="majorHAnsi" w:cstheme="majorBidi"/>
      <w:color w:val="2E74B5" w:themeColor="accent1" w:themeShade="BF"/>
      <w:sz w:val="32"/>
      <w:szCs w:val="32"/>
    </w:rPr>
  </w:style>
  <w:style w:type="paragraph" w:styleId="a3">
    <w:name w:val="Normal (Web)"/>
    <w:basedOn w:val="a"/>
    <w:uiPriority w:val="99"/>
    <w:semiHidden/>
    <w:unhideWhenUsed/>
    <w:rsid w:val="0035261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BD7AE7"/>
    <w:pPr>
      <w:ind w:left="720"/>
      <w:contextualSpacing/>
    </w:pPr>
  </w:style>
  <w:style w:type="paragraph" w:styleId="a5">
    <w:name w:val="footer"/>
    <w:basedOn w:val="a"/>
    <w:link w:val="a6"/>
    <w:uiPriority w:val="99"/>
    <w:unhideWhenUsed/>
    <w:rsid w:val="002B1CB0"/>
    <w:pPr>
      <w:tabs>
        <w:tab w:val="center" w:pos="4677"/>
        <w:tab w:val="right" w:pos="9355"/>
      </w:tabs>
      <w:spacing w:after="0" w:line="240" w:lineRule="auto"/>
      <w:ind w:firstLine="709"/>
    </w:pPr>
  </w:style>
  <w:style w:type="character" w:customStyle="1" w:styleId="a6">
    <w:name w:val="Нижний колонтитул Знак"/>
    <w:basedOn w:val="a0"/>
    <w:link w:val="a5"/>
    <w:uiPriority w:val="99"/>
    <w:rsid w:val="002B1CB0"/>
  </w:style>
  <w:style w:type="paragraph" w:styleId="a7">
    <w:name w:val="header"/>
    <w:basedOn w:val="a"/>
    <w:link w:val="a8"/>
    <w:uiPriority w:val="99"/>
    <w:unhideWhenUsed/>
    <w:rsid w:val="006C32D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C32DA"/>
  </w:style>
  <w:style w:type="paragraph" w:customStyle="1" w:styleId="rvps2">
    <w:name w:val="rvps2"/>
    <w:basedOn w:val="a"/>
    <w:rsid w:val="007C112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alloon Text"/>
    <w:basedOn w:val="a"/>
    <w:link w:val="aa"/>
    <w:uiPriority w:val="99"/>
    <w:semiHidden/>
    <w:unhideWhenUsed/>
    <w:rsid w:val="00C37A3D"/>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C37A3D"/>
    <w:rPr>
      <w:rFonts w:ascii="Segoe UI" w:hAnsi="Segoe UI" w:cs="Segoe UI"/>
      <w:sz w:val="18"/>
      <w:szCs w:val="18"/>
    </w:rPr>
  </w:style>
  <w:style w:type="paragraph" w:styleId="ab">
    <w:name w:val="Revision"/>
    <w:hidden/>
    <w:uiPriority w:val="99"/>
    <w:semiHidden/>
    <w:rsid w:val="00C37A3D"/>
    <w:pPr>
      <w:spacing w:after="0" w:line="240" w:lineRule="auto"/>
    </w:pPr>
  </w:style>
  <w:style w:type="character" w:styleId="ac">
    <w:name w:val="Hyperlink"/>
    <w:basedOn w:val="a0"/>
    <w:uiPriority w:val="99"/>
    <w:unhideWhenUsed/>
    <w:rsid w:val="00C37A3D"/>
    <w:rPr>
      <w:color w:val="0563C1" w:themeColor="hyperlink"/>
      <w:u w:val="single"/>
    </w:rPr>
  </w:style>
  <w:style w:type="character" w:styleId="ad">
    <w:name w:val="Emphasis"/>
    <w:basedOn w:val="a0"/>
    <w:uiPriority w:val="20"/>
    <w:qFormat/>
    <w:rsid w:val="002C478D"/>
    <w:rPr>
      <w:i/>
      <w:iCs/>
    </w:rPr>
  </w:style>
  <w:style w:type="character" w:customStyle="1" w:styleId="UnresolvedMention">
    <w:name w:val="Unresolved Mention"/>
    <w:basedOn w:val="a0"/>
    <w:uiPriority w:val="99"/>
    <w:semiHidden/>
    <w:unhideWhenUsed/>
    <w:rsid w:val="0011495C"/>
    <w:rPr>
      <w:color w:val="605E5C"/>
      <w:shd w:val="clear" w:color="auto" w:fill="E1DFDD"/>
    </w:rPr>
  </w:style>
  <w:style w:type="character" w:styleId="ae">
    <w:name w:val="Strong"/>
    <w:basedOn w:val="a0"/>
    <w:uiPriority w:val="22"/>
    <w:qFormat/>
    <w:rsid w:val="006F69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284044">
      <w:bodyDiv w:val="1"/>
      <w:marLeft w:val="0"/>
      <w:marRight w:val="0"/>
      <w:marTop w:val="0"/>
      <w:marBottom w:val="0"/>
      <w:divBdr>
        <w:top w:val="none" w:sz="0" w:space="0" w:color="auto"/>
        <w:left w:val="none" w:sz="0" w:space="0" w:color="auto"/>
        <w:bottom w:val="none" w:sz="0" w:space="0" w:color="auto"/>
        <w:right w:val="none" w:sz="0" w:space="0" w:color="auto"/>
      </w:divBdr>
    </w:div>
    <w:div w:id="299656976">
      <w:bodyDiv w:val="1"/>
      <w:marLeft w:val="0"/>
      <w:marRight w:val="0"/>
      <w:marTop w:val="0"/>
      <w:marBottom w:val="0"/>
      <w:divBdr>
        <w:top w:val="none" w:sz="0" w:space="0" w:color="auto"/>
        <w:left w:val="none" w:sz="0" w:space="0" w:color="auto"/>
        <w:bottom w:val="none" w:sz="0" w:space="0" w:color="auto"/>
        <w:right w:val="none" w:sz="0" w:space="0" w:color="auto"/>
      </w:divBdr>
    </w:div>
    <w:div w:id="533469621">
      <w:bodyDiv w:val="1"/>
      <w:marLeft w:val="0"/>
      <w:marRight w:val="0"/>
      <w:marTop w:val="0"/>
      <w:marBottom w:val="0"/>
      <w:divBdr>
        <w:top w:val="none" w:sz="0" w:space="0" w:color="auto"/>
        <w:left w:val="none" w:sz="0" w:space="0" w:color="auto"/>
        <w:bottom w:val="none" w:sz="0" w:space="0" w:color="auto"/>
        <w:right w:val="none" w:sz="0" w:space="0" w:color="auto"/>
      </w:divBdr>
    </w:div>
    <w:div w:id="734864897">
      <w:bodyDiv w:val="1"/>
      <w:marLeft w:val="0"/>
      <w:marRight w:val="0"/>
      <w:marTop w:val="0"/>
      <w:marBottom w:val="0"/>
      <w:divBdr>
        <w:top w:val="none" w:sz="0" w:space="0" w:color="auto"/>
        <w:left w:val="none" w:sz="0" w:space="0" w:color="auto"/>
        <w:bottom w:val="none" w:sz="0" w:space="0" w:color="auto"/>
        <w:right w:val="none" w:sz="0" w:space="0" w:color="auto"/>
      </w:divBdr>
    </w:div>
    <w:div w:id="927036129">
      <w:bodyDiv w:val="1"/>
      <w:marLeft w:val="0"/>
      <w:marRight w:val="0"/>
      <w:marTop w:val="0"/>
      <w:marBottom w:val="0"/>
      <w:divBdr>
        <w:top w:val="none" w:sz="0" w:space="0" w:color="auto"/>
        <w:left w:val="none" w:sz="0" w:space="0" w:color="auto"/>
        <w:bottom w:val="none" w:sz="0" w:space="0" w:color="auto"/>
        <w:right w:val="none" w:sz="0" w:space="0" w:color="auto"/>
      </w:divBdr>
    </w:div>
    <w:div w:id="977497318">
      <w:bodyDiv w:val="1"/>
      <w:marLeft w:val="0"/>
      <w:marRight w:val="0"/>
      <w:marTop w:val="0"/>
      <w:marBottom w:val="0"/>
      <w:divBdr>
        <w:top w:val="none" w:sz="0" w:space="0" w:color="auto"/>
        <w:left w:val="none" w:sz="0" w:space="0" w:color="auto"/>
        <w:bottom w:val="none" w:sz="0" w:space="0" w:color="auto"/>
        <w:right w:val="none" w:sz="0" w:space="0" w:color="auto"/>
      </w:divBdr>
      <w:divsChild>
        <w:div w:id="765811199">
          <w:marLeft w:val="0"/>
          <w:marRight w:val="0"/>
          <w:marTop w:val="0"/>
          <w:marBottom w:val="0"/>
          <w:divBdr>
            <w:top w:val="single" w:sz="2" w:space="0" w:color="auto"/>
            <w:left w:val="single" w:sz="2" w:space="0" w:color="auto"/>
            <w:bottom w:val="single" w:sz="6" w:space="0" w:color="auto"/>
            <w:right w:val="single" w:sz="2" w:space="0" w:color="auto"/>
          </w:divBdr>
          <w:divsChild>
            <w:div w:id="863979853">
              <w:marLeft w:val="0"/>
              <w:marRight w:val="0"/>
              <w:marTop w:val="100"/>
              <w:marBottom w:val="100"/>
              <w:divBdr>
                <w:top w:val="single" w:sz="2" w:space="0" w:color="D9D9E3"/>
                <w:left w:val="single" w:sz="2" w:space="0" w:color="D9D9E3"/>
                <w:bottom w:val="single" w:sz="2" w:space="0" w:color="D9D9E3"/>
                <w:right w:val="single" w:sz="2" w:space="0" w:color="D9D9E3"/>
              </w:divBdr>
              <w:divsChild>
                <w:div w:id="1555195239">
                  <w:marLeft w:val="0"/>
                  <w:marRight w:val="0"/>
                  <w:marTop w:val="0"/>
                  <w:marBottom w:val="0"/>
                  <w:divBdr>
                    <w:top w:val="single" w:sz="2" w:space="0" w:color="D9D9E3"/>
                    <w:left w:val="single" w:sz="2" w:space="0" w:color="D9D9E3"/>
                    <w:bottom w:val="single" w:sz="2" w:space="0" w:color="D9D9E3"/>
                    <w:right w:val="single" w:sz="2" w:space="0" w:color="D9D9E3"/>
                  </w:divBdr>
                  <w:divsChild>
                    <w:div w:id="1127698637">
                      <w:marLeft w:val="0"/>
                      <w:marRight w:val="0"/>
                      <w:marTop w:val="0"/>
                      <w:marBottom w:val="0"/>
                      <w:divBdr>
                        <w:top w:val="single" w:sz="2" w:space="0" w:color="D9D9E3"/>
                        <w:left w:val="single" w:sz="2" w:space="0" w:color="D9D9E3"/>
                        <w:bottom w:val="single" w:sz="2" w:space="0" w:color="D9D9E3"/>
                        <w:right w:val="single" w:sz="2" w:space="0" w:color="D9D9E3"/>
                      </w:divBdr>
                      <w:divsChild>
                        <w:div w:id="795679300">
                          <w:marLeft w:val="0"/>
                          <w:marRight w:val="0"/>
                          <w:marTop w:val="0"/>
                          <w:marBottom w:val="0"/>
                          <w:divBdr>
                            <w:top w:val="single" w:sz="2" w:space="0" w:color="D9D9E3"/>
                            <w:left w:val="single" w:sz="2" w:space="0" w:color="D9D9E3"/>
                            <w:bottom w:val="single" w:sz="2" w:space="0" w:color="D9D9E3"/>
                            <w:right w:val="single" w:sz="2" w:space="0" w:color="D9D9E3"/>
                          </w:divBdr>
                          <w:divsChild>
                            <w:div w:id="195118490">
                              <w:marLeft w:val="0"/>
                              <w:marRight w:val="0"/>
                              <w:marTop w:val="0"/>
                              <w:marBottom w:val="0"/>
                              <w:divBdr>
                                <w:top w:val="single" w:sz="2" w:space="0" w:color="D9D9E3"/>
                                <w:left w:val="single" w:sz="2" w:space="0" w:color="D9D9E3"/>
                                <w:bottom w:val="single" w:sz="2" w:space="0" w:color="D9D9E3"/>
                                <w:right w:val="single" w:sz="2" w:space="0" w:color="D9D9E3"/>
                              </w:divBdr>
                              <w:divsChild>
                                <w:div w:id="623274452">
                                  <w:marLeft w:val="0"/>
                                  <w:marRight w:val="0"/>
                                  <w:marTop w:val="0"/>
                                  <w:marBottom w:val="0"/>
                                  <w:divBdr>
                                    <w:top w:val="single" w:sz="2" w:space="0" w:color="D9D9E3"/>
                                    <w:left w:val="single" w:sz="2" w:space="0" w:color="D9D9E3"/>
                                    <w:bottom w:val="single" w:sz="2" w:space="0" w:color="D9D9E3"/>
                                    <w:right w:val="single" w:sz="2" w:space="0" w:color="D9D9E3"/>
                                  </w:divBdr>
                                  <w:divsChild>
                                    <w:div w:id="8653631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78806797">
      <w:bodyDiv w:val="1"/>
      <w:marLeft w:val="0"/>
      <w:marRight w:val="0"/>
      <w:marTop w:val="0"/>
      <w:marBottom w:val="0"/>
      <w:divBdr>
        <w:top w:val="none" w:sz="0" w:space="0" w:color="auto"/>
        <w:left w:val="none" w:sz="0" w:space="0" w:color="auto"/>
        <w:bottom w:val="none" w:sz="0" w:space="0" w:color="auto"/>
        <w:right w:val="none" w:sz="0" w:space="0" w:color="auto"/>
      </w:divBdr>
    </w:div>
    <w:div w:id="1333264722">
      <w:bodyDiv w:val="1"/>
      <w:marLeft w:val="0"/>
      <w:marRight w:val="0"/>
      <w:marTop w:val="0"/>
      <w:marBottom w:val="0"/>
      <w:divBdr>
        <w:top w:val="none" w:sz="0" w:space="0" w:color="auto"/>
        <w:left w:val="none" w:sz="0" w:space="0" w:color="auto"/>
        <w:bottom w:val="none" w:sz="0" w:space="0" w:color="auto"/>
        <w:right w:val="none" w:sz="0" w:space="0" w:color="auto"/>
      </w:divBdr>
    </w:div>
    <w:div w:id="1782869590">
      <w:bodyDiv w:val="1"/>
      <w:marLeft w:val="0"/>
      <w:marRight w:val="0"/>
      <w:marTop w:val="0"/>
      <w:marBottom w:val="0"/>
      <w:divBdr>
        <w:top w:val="none" w:sz="0" w:space="0" w:color="auto"/>
        <w:left w:val="none" w:sz="0" w:space="0" w:color="auto"/>
        <w:bottom w:val="none" w:sz="0" w:space="0" w:color="auto"/>
        <w:right w:val="none" w:sz="0" w:space="0" w:color="auto"/>
      </w:divBdr>
    </w:div>
    <w:div w:id="1792088518">
      <w:bodyDiv w:val="1"/>
      <w:marLeft w:val="0"/>
      <w:marRight w:val="0"/>
      <w:marTop w:val="0"/>
      <w:marBottom w:val="0"/>
      <w:divBdr>
        <w:top w:val="none" w:sz="0" w:space="0" w:color="auto"/>
        <w:left w:val="none" w:sz="0" w:space="0" w:color="auto"/>
        <w:bottom w:val="none" w:sz="0" w:space="0" w:color="auto"/>
        <w:right w:val="none" w:sz="0" w:space="0" w:color="auto"/>
      </w:divBdr>
    </w:div>
    <w:div w:id="1821923859">
      <w:bodyDiv w:val="1"/>
      <w:marLeft w:val="0"/>
      <w:marRight w:val="0"/>
      <w:marTop w:val="0"/>
      <w:marBottom w:val="0"/>
      <w:divBdr>
        <w:top w:val="none" w:sz="0" w:space="0" w:color="auto"/>
        <w:left w:val="none" w:sz="0" w:space="0" w:color="auto"/>
        <w:bottom w:val="none" w:sz="0" w:space="0" w:color="auto"/>
        <w:right w:val="none" w:sz="0" w:space="0" w:color="auto"/>
      </w:divBdr>
    </w:div>
    <w:div w:id="1953433192">
      <w:bodyDiv w:val="1"/>
      <w:marLeft w:val="0"/>
      <w:marRight w:val="0"/>
      <w:marTop w:val="0"/>
      <w:marBottom w:val="0"/>
      <w:divBdr>
        <w:top w:val="none" w:sz="0" w:space="0" w:color="auto"/>
        <w:left w:val="none" w:sz="0" w:space="0" w:color="auto"/>
        <w:bottom w:val="none" w:sz="0" w:space="0" w:color="auto"/>
        <w:right w:val="none" w:sz="0" w:space="0" w:color="auto"/>
      </w:divBdr>
    </w:div>
    <w:div w:id="20625150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I21DBN=LINK&amp;P21DBN=UJRN&amp;Z21ID=&amp;S21REF=10&amp;S21CNR=20&amp;S21STN=1&amp;S21FMT=ASP_meta&amp;C21COM=S&amp;2_S21P03=FILA=&amp;2_S21STR=Unzap_2006_1_23" TargetMode="External"/><Relationship Id="rId18" Type="http://schemas.openxmlformats.org/officeDocument/2006/relationships/hyperlink" Target="https://www.copyright.gov/circs/circ14.pdf" TargetMode="External"/><Relationship Id="rId26" Type="http://schemas.openxmlformats.org/officeDocument/2006/relationships/hyperlink" Target="http://www.ndiiv.org.ua/Files2/2009_2/2.pdf" TargetMode="External"/><Relationship Id="rId39" Type="http://schemas.openxmlformats.org/officeDocument/2006/relationships/hyperlink" Target="https://www.bitlaw.com/copyright/index.html" TargetMode="External"/><Relationship Id="rId21" Type="http://schemas.openxmlformats.org/officeDocument/2006/relationships/hyperlink" Target="https://eur-lex.europa.eu/legal-content/EN/TXT/?uri=CELEX%3A32019L0790" TargetMode="External"/><Relationship Id="rId34" Type="http://schemas.openxmlformats.org/officeDocument/2006/relationships/hyperlink" Target="https://www.legifrance.gouv.fr/codes/texte_lc/LEGITEXT000006069414/" TargetMode="External"/><Relationship Id="rId42" Type="http://schemas.openxmlformats.org/officeDocument/2006/relationships/hyperlink" Target="http://www.lsej.org.ua/3_2014/44.pdf" TargetMode="External"/><Relationship Id="rId47" Type="http://schemas.openxmlformats.org/officeDocument/2006/relationships/hyperlink" Target="https://www.juris.vernadskyjournals.in.ua/journals/2019/4_2019/15.pdf" TargetMode="External"/><Relationship Id="rId50" Type="http://schemas.openxmlformats.org/officeDocument/2006/relationships/hyperlink" Target="http://intellect21.cdu.edu.ua/wp-content/uploads/2012/02/%D0%9E%D1%80%D0%BB%D1%8E%D0%BA%20%D0%9E.%D0%9F.%20%D0%9F%D1%80%D0%B0%D0%B2%D0%BE%20%D1%96%D0%BD%D1%82%D0%B5%D0%BB%D0%B5%D0%BA%D1%82%D1%83%D0%B0%D0%BB%D1%8C%D0%BD%D0%BE%D1%97%20%D0%B2%D0%BB%D0%B0%D1%81%D0%BD%D0%BE%D1%81%D1%82%D1%96.pdf" TargetMode="External"/><Relationship Id="rId55" Type="http://schemas.openxmlformats.org/officeDocument/2006/relationships/hyperlink" Target="https://suspilne.media/culture/591025-strajk-zakincivsa-cleni-gildii-scenaristiv-gollivudu-ratifikuvali-novu-triricnu-ugodu-iz-rozvazalnimi-studiami/" TargetMode="External"/><Relationship Id="rId7" Type="http://schemas.openxmlformats.org/officeDocument/2006/relationships/endnotes" Target="endnotes.xml"/><Relationship Id="rId12" Type="http://schemas.openxmlformats.org/officeDocument/2006/relationships/hyperlink" Target="http://www.irbis-nbuv.gov.ua/cgi-bin/irbis_nbuv/cgiirbis_64.exe?I21DBN=LINK&amp;amp;P21DBN=UJRN&amp;amp;Z21ID=&amp;amp;S21REF=10&amp;amp;S21CNR=20&amp;amp;S21STN=1&amp;amp;S21FMT=ASP_meta&amp;amp;C21COM=S&amp;amp;2_S21P03=FILA=&amp;amp;2_S21STR=Vlnu_yu_2019_68_24" TargetMode="External"/><Relationship Id="rId17" Type="http://schemas.openxmlformats.org/officeDocument/2006/relationships/hyperlink" Target="https://jrnl.nau.edu.ua/index.php/UV/article/view/10879/14509" TargetMode="External"/><Relationship Id="rId25" Type="http://schemas.openxmlformats.org/officeDocument/2006/relationships/hyperlink" Target="http://dspace.wunu.edu.ua/bitstream/316497/18275/1/%D0%9C%D0%B8%D0%BA%D0%B8%D1%82%D0%B8%D0%BD%20%D0%92..pdf" TargetMode="External"/><Relationship Id="rId33" Type="http://schemas.openxmlformats.org/officeDocument/2006/relationships/hyperlink" Target="http://lsej.org.ua/1_2023/26.pdf" TargetMode="External"/><Relationship Id="rId38" Type="http://schemas.openxmlformats.org/officeDocument/2006/relationships/hyperlink" Target="https://deliverypdf.ssrn.com/delivery.php?ID=473081090103075066069005127009009091117005056063054005028093064064085110104114070122018063022011024019026117113028064065078123013040042001029097110105089096112081111070080003096025065104122094012007006080098000102091099095109087081090069016104081115103&amp;EXT=pdf&amp;INDEX=TRUE" TargetMode="External"/><Relationship Id="rId46" Type="http://schemas.openxmlformats.org/officeDocument/2006/relationships/hyperlink" Target="https://cusu.edu.ua/images/nauk_zapiski/pravo/8_spec_2020/214-218.pdf"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pgp-journal.kiev.ua/archive/2019/5/7.pdf" TargetMode="External"/><Relationship Id="rId20" Type="http://schemas.openxmlformats.org/officeDocument/2006/relationships/hyperlink" Target="https://www.copyright.gov/dmca/" TargetMode="External"/><Relationship Id="rId29" Type="http://schemas.openxmlformats.org/officeDocument/2006/relationships/hyperlink" Target="http://ndiiv.org.ua/Files2/Monogr.avtor.%20pravo%20i%20sumiz.%20prava.pdf" TargetMode="External"/><Relationship Id="rId41" Type="http://schemas.openxmlformats.org/officeDocument/2006/relationships/hyperlink" Target="https://www.copyright.gov/policy/moralrights/" TargetMode="External"/><Relationship Id="rId54" Type="http://schemas.openxmlformats.org/officeDocument/2006/relationships/hyperlink" Target="https://ms.detector.media/trendi/post/32451/2023-07-18-strayk-avtoriv-i-aktoriv-u-ssha-chomu-tse-vazhlyvo-dlya-na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iafnet.org/pages/Education/Documentation/Glossary.html" TargetMode="External"/><Relationship Id="rId24" Type="http://schemas.openxmlformats.org/officeDocument/2006/relationships/hyperlink" Target="http://pgp-journal.kiev.ua/archive/2016/08/3.pdf" TargetMode="External"/><Relationship Id="rId32" Type="http://schemas.openxmlformats.org/officeDocument/2006/relationships/hyperlink" Target="http://dspace.onua.edu.ua/bitstream/handle/11300/19609/%D0%95%D0%BD%D0%BD%D0%B0%D0%BD%20%D0%A0.%20%D0%84.%20%D0%9A%D0%BE%D0%B4%D0%B8%D1%84%D0%B8%D0%BA%D0%B0%D1%86%D1%96%D1%8F%20%D1%83%20%D1%81%D1%84%D0%B5%D1%80%D1%96%20%D1%96%D0%BD%D1%82%D0%B5%D0%BB%D0%B5%D0%BA%D1%82%D1%83%D0%B0%D0%BB%D1%8C%D0%BD%D0%BE%D1%97%20%D0%B2%D0%BB%D0%B0%D1%81%D0%BD%D0%BE%D1%81%D1%82%D1%96%20%D0%B2%20%D0%84%D0%A1....pdf?sequence=1&amp;isAllowed=y" TargetMode="External"/><Relationship Id="rId37" Type="http://schemas.openxmlformats.org/officeDocument/2006/relationships/hyperlink" Target="49.%09https:/www.legislation.gov.uk/ukpga/1988/48/part/I/chapter/I/crossheading/authorship-and-ownership-of-copyright" TargetMode="External"/><Relationship Id="rId40" Type="http://schemas.openxmlformats.org/officeDocument/2006/relationships/hyperlink" Target="https://www.copyrightlaws.com/a-simple-guide-to-u-s-copyright-law/" TargetMode="External"/><Relationship Id="rId45" Type="http://schemas.openxmlformats.org/officeDocument/2006/relationships/hyperlink" Target="https://wiki.legalaid.gov.ua/index.php/%D0%94%D0%BE%D0%B3%D0%BE%D0%B2%D1%96%D1%80_%D0%BF%D1%80%D0%BE_%D0%BF%D0%B5%D1%80%D0%B5%D0%B4%D0%B0%D0%BD%D0%BD%D1%8F_%D0%BC%D0%B0%D0%B9%D0%BD%D0%BE%D0%B2%D0%B8%D1%85_%D0%BF%D1%80%D0%B0%D0%B2_%D1%96%D0%BD%D1%82%D0%B5%D0%BB%D0%B5%D0%BA%D1%82%D1%83%D0%B0%D0%BB%D1%8C%D0%BD%D0%BE%D1%97_%D0%B2%D0%BB%D0%B0%D1%81%D0%BD%D0%BE%D1%81%D1%82%D1%96" TargetMode="External"/><Relationship Id="rId53" Type="http://schemas.openxmlformats.org/officeDocument/2006/relationships/hyperlink" Target="http://www.kul-lib.narod.ru/bibl.files/index-2012_2/262.pdf"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usu.edu.ua/images/nauk_zapiski/pravo/6_2019/34-37.pdf" TargetMode="External"/><Relationship Id="rId23" Type="http://schemas.openxmlformats.org/officeDocument/2006/relationships/hyperlink" Target="http://kul.kiev.ua/images/chasop/2012_2/262.pdf" TargetMode="External"/><Relationship Id="rId28" Type="http://schemas.openxmlformats.org/officeDocument/2006/relationships/hyperlink" Target="https://eprints.cdu.edu.ua/2329/1/IP_2014-94-98.pdf" TargetMode="External"/><Relationship Id="rId36" Type="http://schemas.openxmlformats.org/officeDocument/2006/relationships/hyperlink" Target="https://www.gesetze-im-internet.de/englisch_urhg/%20englisch_urhg.html" TargetMode="External"/><Relationship Id="rId49" Type="http://schemas.openxmlformats.org/officeDocument/2006/relationships/hyperlink" Target="http://www.ndiiv.org.ua/Files2/2006_6/1.pdf" TargetMode="External"/><Relationship Id="rId57" Type="http://schemas.openxmlformats.org/officeDocument/2006/relationships/footer" Target="footer1.xml"/><Relationship Id="rId10" Type="http://schemas.openxmlformats.org/officeDocument/2006/relationships/hyperlink" Target="https://zakon.rada.gov.ua/laws/show/995_051" TargetMode="External"/><Relationship Id="rId19" Type="http://schemas.openxmlformats.org/officeDocument/2006/relationships/hyperlink" Target="https://www.gesetze-im-internet.de/englisch_urhg/englisch_urhg.html" TargetMode="External"/><Relationship Id="rId31" Type="http://schemas.openxmlformats.org/officeDocument/2006/relationships/hyperlink" Target="https://fr.wikipedia.org/wiki/Code_de_la_propri%C3%A9t%C3%A9_intellectuelle" TargetMode="External"/><Relationship Id="rId44" Type="http://schemas.openxmlformats.org/officeDocument/2006/relationships/hyperlink" Target="https://er.nau.edu.ua/bitstream/NAU/23856/1/%D0%A8%D1%83%D1%81%D1%82.pdf" TargetMode="External"/><Relationship Id="rId52" Type="http://schemas.openxmlformats.org/officeDocument/2006/relationships/hyperlink" Target="C://Users/Hp/Downloads/663-%D0%A2%D0%B5%D0%BA%D1%81%D1%82%20%D1%81%D1%82%D0%B0%D1%82%D1%82%D1%96-1269-1-10-20220915.pdf" TargetMode="External"/><Relationship Id="rId4" Type="http://schemas.openxmlformats.org/officeDocument/2006/relationships/settings" Target="settings.xml"/><Relationship Id="rId9" Type="http://schemas.openxmlformats.org/officeDocument/2006/relationships/hyperlink" Target="https://zakon.rada.gov.ua/laws/show/9/98-%D0%B2%D1%80" TargetMode="External"/><Relationship Id="rId14" Type="http://schemas.openxmlformats.org/officeDocument/2006/relationships/hyperlink" Target="https://dspace.lvduvs.edu.ua/bitstream/1234567890/452/1/%D0%9A%D0%A3%D0%A7%D0%95%D0%A0%20%D0%A6%D0%B8%D0%B2%D1%96%D0%BB%D1%8C%D0%BD%D0%B5%20%D0%BF%D0%A0%D0%B0%D0%B2%D0%BE%20%D0%9F%D0%86%D0%94%D0%A0%D0%A3%D0%A7%D0%9D%D0%98%D0%9A%20%D0%A2%D0%9E%D0%9C%201.pdf" TargetMode="External"/><Relationship Id="rId22" Type="http://schemas.openxmlformats.org/officeDocument/2006/relationships/hyperlink" Target="http://pdf.lib.vntu.edu.ua/books/2021/Bondarenko_Avtorske_pravo_2008_288.pdf" TargetMode="External"/><Relationship Id="rId27" Type="http://schemas.openxmlformats.org/officeDocument/2006/relationships/hyperlink" Target="http://pgp-journal.kiev.ua/archive/2018/7/2.pdf" TargetMode="External"/><Relationship Id="rId30" Type="http://schemas.openxmlformats.org/officeDocument/2006/relationships/hyperlink" Target="http://pgp-journal.kiev.ua/archive/2019/5/7.pdf" TargetMode="External"/><Relationship Id="rId35" Type="http://schemas.openxmlformats.org/officeDocument/2006/relationships/hyperlink" Target="file:///C:\Users\Hp\Downloads\277144-%25D0%25A2%25D0%25B5%25D0%25BA%25D1%2581%25D1%2582%20%25D1%2581%25D1%2582%25D0%25B0%25D1%2582%25D1%2582%25D1%2596-638641-1-10-20230412%20(1).pdf" TargetMode="External"/><Relationship Id="rId43" Type="http://schemas.openxmlformats.org/officeDocument/2006/relationships/hyperlink" Target="http://ndiiv.org.ua/Files2/Monogr.avtor.%20pravo%20i%20sumiz.%20prava.pdf" TargetMode="External"/><Relationship Id="rId48" Type="http://schemas.openxmlformats.org/officeDocument/2006/relationships/hyperlink" Target="http://www.apdp.in.ua/v59/58.pdf" TargetMode="External"/><Relationship Id="rId56" Type="http://schemas.openxmlformats.org/officeDocument/2006/relationships/hyperlink" Target="https://uk.wikipedia.org/wiki/MeToo" TargetMode="External"/><Relationship Id="rId8" Type="http://schemas.openxmlformats.org/officeDocument/2006/relationships/hyperlink" Target="https://zakon.rada.gov.ua/laws/show/3759-12" TargetMode="External"/><Relationship Id="rId51" Type="http://schemas.openxmlformats.org/officeDocument/2006/relationships/hyperlink" Target="http://journal-app.uzhnu.edu.ua/article/view/282655"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FE7407-A8AE-455F-B420-4602382C2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9461</TotalTime>
  <Pages>93</Pages>
  <Words>24813</Words>
  <Characters>141435</Characters>
  <Application>Microsoft Office Word</Application>
  <DocSecurity>0</DocSecurity>
  <Lines>1178</Lines>
  <Paragraphs>331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165917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libonu</cp:lastModifiedBy>
  <cp:revision>4</cp:revision>
  <dcterms:created xsi:type="dcterms:W3CDTF">2023-02-15T12:23:00Z</dcterms:created>
  <dcterms:modified xsi:type="dcterms:W3CDTF">2023-11-21T08:17:00Z</dcterms:modified>
</cp:coreProperties>
</file>