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center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center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Біологічний факультет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center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Кафедра зоології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40202" w:rsidRPr="003D1FD0" w:rsidRDefault="00240202" w:rsidP="0024020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3D1FD0">
        <w:rPr>
          <w:rFonts w:ascii="Times New Roman" w:hAnsi="Times New Roman" w:cs="Times New Roman"/>
          <w:b/>
          <w:sz w:val="32"/>
          <w:szCs w:val="32"/>
          <w:lang w:val="uk-UA"/>
        </w:rPr>
        <w:t>Дипломна робота</w:t>
      </w:r>
    </w:p>
    <w:p w:rsidR="00240202" w:rsidRPr="006A5C60" w:rsidRDefault="00240202" w:rsidP="00240202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A5C60"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240202" w:rsidRPr="006A5C60" w:rsidRDefault="00240202" w:rsidP="002402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40202" w:rsidRPr="006A5C60" w:rsidRDefault="00240202" w:rsidP="002402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40202" w:rsidRDefault="00240202" w:rsidP="00240202">
      <w:pPr>
        <w:pStyle w:val="a3"/>
        <w:tabs>
          <w:tab w:val="left" w:pos="11340"/>
        </w:tabs>
        <w:spacing w:line="360" w:lineRule="auto"/>
        <w:ind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на тему:«</w:t>
      </w:r>
      <w:r>
        <w:rPr>
          <w:rFonts w:ascii="Times New Roman" w:hAnsi="Times New Roman"/>
          <w:b/>
          <w:sz w:val="28"/>
          <w:szCs w:val="28"/>
          <w:lang w:val="uk-UA"/>
        </w:rPr>
        <w:t>П</w:t>
      </w:r>
      <w:r w:rsidRPr="006A5C60">
        <w:rPr>
          <w:rFonts w:ascii="Times New Roman" w:hAnsi="Times New Roman"/>
          <w:b/>
          <w:sz w:val="28"/>
          <w:szCs w:val="28"/>
          <w:lang w:val="uk-UA"/>
        </w:rPr>
        <w:t>оширення педикульозу серед дітей ОДНЗ №278»</w:t>
      </w:r>
    </w:p>
    <w:p w:rsidR="00240202" w:rsidRPr="008B0011" w:rsidRDefault="00240202" w:rsidP="00240202">
      <w:pPr>
        <w:pStyle w:val="a3"/>
        <w:tabs>
          <w:tab w:val="left" w:pos="11340"/>
        </w:tabs>
        <w:spacing w:line="360" w:lineRule="auto"/>
        <w:ind w:left="567"/>
        <w:jc w:val="center"/>
        <w:rPr>
          <w:rFonts w:ascii="Times New Roman" w:hAnsi="Times New Roman"/>
          <w:sz w:val="24"/>
          <w:szCs w:val="24"/>
          <w:lang w:val="uk-UA"/>
        </w:rPr>
      </w:pPr>
      <w:r w:rsidRPr="008B0011">
        <w:rPr>
          <w:rFonts w:ascii="Times New Roman" w:hAnsi="Times New Roman"/>
          <w:sz w:val="24"/>
          <w:szCs w:val="24"/>
          <w:lang w:val="uk-UA"/>
        </w:rPr>
        <w:t>«</w:t>
      </w:r>
      <w:r w:rsidRPr="008B0011">
        <w:rPr>
          <w:rFonts w:ascii="Times New Roman" w:hAnsi="Times New Roman"/>
          <w:sz w:val="24"/>
          <w:szCs w:val="24"/>
          <w:lang w:val="en-US"/>
        </w:rPr>
        <w:t xml:space="preserve">Pediculosis among children from preschool </w:t>
      </w:r>
      <w:r w:rsidRPr="008B0011">
        <w:rPr>
          <w:rFonts w:ascii="Times New Roman" w:hAnsi="Times New Roman"/>
          <w:sz w:val="24"/>
          <w:szCs w:val="24"/>
          <w:lang w:val="uk-UA"/>
        </w:rPr>
        <w:t xml:space="preserve">№ </w:t>
      </w:r>
      <w:r w:rsidRPr="008B0011">
        <w:rPr>
          <w:rFonts w:ascii="Times New Roman" w:hAnsi="Times New Roman"/>
          <w:sz w:val="24"/>
          <w:szCs w:val="24"/>
          <w:lang w:val="en-US"/>
        </w:rPr>
        <w:t>278 in Odessa</w:t>
      </w:r>
      <w:r w:rsidRPr="008B0011">
        <w:rPr>
          <w:rFonts w:ascii="Times New Roman" w:hAnsi="Times New Roman"/>
          <w:sz w:val="24"/>
          <w:szCs w:val="24"/>
          <w:lang w:val="uk-UA"/>
        </w:rPr>
        <w:t>»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left="2694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left="2268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Виконала: студентка заочної форми навчання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left="2268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напряму підготовки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sz w:val="28"/>
          <w:szCs w:val="28"/>
          <w:lang w:val="uk-UA"/>
        </w:rPr>
        <w:t>6.040</w:t>
      </w:r>
      <w:r>
        <w:rPr>
          <w:rFonts w:ascii="Times New Roman" w:hAnsi="Times New Roman"/>
          <w:sz w:val="28"/>
          <w:szCs w:val="28"/>
          <w:lang w:val="uk-UA"/>
        </w:rPr>
        <w:t xml:space="preserve">102 </w:t>
      </w:r>
      <w:r w:rsidRPr="006A5C60">
        <w:rPr>
          <w:rFonts w:ascii="Times New Roman" w:hAnsi="Times New Roman"/>
          <w:sz w:val="28"/>
          <w:szCs w:val="28"/>
          <w:lang w:val="uk-UA"/>
        </w:rPr>
        <w:t xml:space="preserve">Біологія </w:t>
      </w:r>
    </w:p>
    <w:p w:rsidR="00240202" w:rsidRPr="008B0011" w:rsidRDefault="00240202" w:rsidP="00240202">
      <w:pPr>
        <w:pStyle w:val="a3"/>
        <w:tabs>
          <w:tab w:val="left" w:pos="11340"/>
        </w:tabs>
        <w:spacing w:line="360" w:lineRule="auto"/>
        <w:ind w:left="226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B0011">
        <w:rPr>
          <w:rFonts w:ascii="Times New Roman" w:hAnsi="Times New Roman"/>
          <w:b/>
          <w:sz w:val="28"/>
          <w:szCs w:val="28"/>
          <w:lang w:val="uk-UA"/>
        </w:rPr>
        <w:t>Шпура Любов Вікторівна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left="226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0202" w:rsidRPr="006A5C60" w:rsidRDefault="00240202" w:rsidP="00240202">
      <w:pPr>
        <w:pStyle w:val="a3"/>
        <w:tabs>
          <w:tab w:val="left" w:pos="5670"/>
          <w:tab w:val="left" w:pos="6915"/>
          <w:tab w:val="left" w:pos="11340"/>
        </w:tabs>
        <w:spacing w:line="360" w:lineRule="auto"/>
        <w:ind w:left="2268"/>
        <w:jc w:val="both"/>
        <w:rPr>
          <w:rFonts w:ascii="Times New Roman" w:hAnsi="Times New Roman"/>
          <w:sz w:val="28"/>
          <w:szCs w:val="28"/>
          <w:lang w:val="uk-UA"/>
        </w:rPr>
      </w:pPr>
      <w:r w:rsidRPr="008B0011">
        <w:rPr>
          <w:rFonts w:ascii="Times New Roman" w:hAnsi="Times New Roman"/>
          <w:b/>
          <w:sz w:val="28"/>
          <w:szCs w:val="28"/>
          <w:lang w:val="uk-UA"/>
        </w:rPr>
        <w:t>Науковий керівник:</w:t>
      </w:r>
      <w:r w:rsidRPr="006A5C60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 xml:space="preserve">андидат </w:t>
      </w:r>
      <w:r w:rsidRPr="006A5C60"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 xml:space="preserve">іологічних </w:t>
      </w:r>
      <w:r w:rsidRPr="006A5C60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аук</w:t>
      </w:r>
      <w:r w:rsidRPr="006A5C60">
        <w:rPr>
          <w:rFonts w:ascii="Times New Roman" w:hAnsi="Times New Roman"/>
          <w:sz w:val="28"/>
          <w:szCs w:val="28"/>
          <w:lang w:val="uk-UA"/>
        </w:rPr>
        <w:t>, доцент Підгорна С</w:t>
      </w:r>
      <w:r>
        <w:rPr>
          <w:rFonts w:ascii="Times New Roman" w:hAnsi="Times New Roman"/>
          <w:sz w:val="28"/>
          <w:szCs w:val="28"/>
          <w:lang w:val="uk-UA"/>
        </w:rPr>
        <w:t>вітлана</w:t>
      </w:r>
      <w:r w:rsidRPr="006A5C60">
        <w:rPr>
          <w:rFonts w:ascii="Times New Roman" w:hAnsi="Times New Roman"/>
          <w:sz w:val="28"/>
          <w:szCs w:val="28"/>
          <w:lang w:val="uk-UA"/>
        </w:rPr>
        <w:t xml:space="preserve"> Я</w:t>
      </w:r>
      <w:r>
        <w:rPr>
          <w:rFonts w:ascii="Times New Roman" w:hAnsi="Times New Roman"/>
          <w:sz w:val="28"/>
          <w:szCs w:val="28"/>
          <w:lang w:val="uk-UA"/>
        </w:rPr>
        <w:t>ківна</w:t>
      </w:r>
    </w:p>
    <w:p w:rsidR="00240202" w:rsidRPr="008B0011" w:rsidRDefault="00240202" w:rsidP="00240202">
      <w:pPr>
        <w:pStyle w:val="a3"/>
        <w:tabs>
          <w:tab w:val="left" w:pos="5670"/>
          <w:tab w:val="left" w:pos="6075"/>
          <w:tab w:val="left" w:pos="6915"/>
          <w:tab w:val="right" w:pos="9355"/>
          <w:tab w:val="left" w:pos="11340"/>
        </w:tabs>
        <w:spacing w:line="360" w:lineRule="auto"/>
        <w:ind w:left="226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B0011">
        <w:rPr>
          <w:rFonts w:ascii="Times New Roman" w:hAnsi="Times New Roman"/>
          <w:b/>
          <w:sz w:val="28"/>
          <w:szCs w:val="28"/>
          <w:lang w:val="uk-UA"/>
        </w:rPr>
        <w:t xml:space="preserve">Рецензент: </w:t>
      </w:r>
    </w:p>
    <w:p w:rsidR="00240202" w:rsidRDefault="00240202" w:rsidP="00240202">
      <w:pPr>
        <w:pStyle w:val="a3"/>
        <w:tabs>
          <w:tab w:val="left" w:pos="5670"/>
          <w:tab w:val="left" w:pos="6075"/>
          <w:tab w:val="left" w:pos="6915"/>
          <w:tab w:val="right" w:pos="9355"/>
          <w:tab w:val="left" w:pos="11340"/>
        </w:tabs>
        <w:spacing w:line="360" w:lineRule="auto"/>
        <w:ind w:left="2268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 xml:space="preserve">андидат </w:t>
      </w:r>
      <w:r w:rsidRPr="006A5C60"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 xml:space="preserve">іологічних </w:t>
      </w:r>
      <w:r w:rsidRPr="006A5C60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аук</w:t>
      </w:r>
      <w:r w:rsidRPr="006A5C60">
        <w:rPr>
          <w:rFonts w:ascii="Times New Roman" w:hAnsi="Times New Roman"/>
          <w:sz w:val="28"/>
          <w:szCs w:val="28"/>
          <w:lang w:val="uk-UA"/>
        </w:rPr>
        <w:t xml:space="preserve">, доцент </w:t>
      </w:r>
    </w:p>
    <w:p w:rsidR="00240202" w:rsidRPr="006A5C60" w:rsidRDefault="00240202" w:rsidP="00240202">
      <w:pPr>
        <w:pStyle w:val="a3"/>
        <w:tabs>
          <w:tab w:val="left" w:pos="5670"/>
          <w:tab w:val="left" w:pos="6075"/>
          <w:tab w:val="left" w:pos="6915"/>
          <w:tab w:val="right" w:pos="9355"/>
          <w:tab w:val="left" w:pos="11340"/>
        </w:tabs>
        <w:spacing w:line="360" w:lineRule="auto"/>
        <w:ind w:left="2268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Гладкій Т</w:t>
      </w:r>
      <w:r>
        <w:rPr>
          <w:rFonts w:ascii="Times New Roman" w:hAnsi="Times New Roman"/>
          <w:sz w:val="28"/>
          <w:szCs w:val="28"/>
          <w:lang w:val="uk-UA"/>
        </w:rPr>
        <w:t xml:space="preserve">етяна </w:t>
      </w:r>
      <w:r w:rsidRPr="006A5C60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олодимирівна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0202" w:rsidRDefault="00240202" w:rsidP="0024020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A5C6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Рекомендовано до захисту:                Захищено на засіданні ДЕК № 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2</w:t>
      </w:r>
    </w:p>
    <w:p w:rsidR="00240202" w:rsidRPr="006A5C60" w:rsidRDefault="00240202" w:rsidP="0024020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A5C60">
        <w:rPr>
          <w:rFonts w:ascii="Times New Roman" w:hAnsi="Times New Roman" w:cs="Times New Roman"/>
          <w:kern w:val="28"/>
          <w:sz w:val="28"/>
          <w:szCs w:val="28"/>
          <w:lang w:val="uk-UA"/>
        </w:rPr>
        <w:t>Протокол  засідання  кафедри             Протокол №_____від «___» ________р.</w:t>
      </w:r>
    </w:p>
    <w:p w:rsidR="00240202" w:rsidRPr="006A5C60" w:rsidRDefault="00240202" w:rsidP="0024020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A5C60">
        <w:rPr>
          <w:rFonts w:ascii="Times New Roman" w:hAnsi="Times New Roman" w:cs="Times New Roman"/>
          <w:kern w:val="28"/>
          <w:sz w:val="28"/>
          <w:szCs w:val="28"/>
          <w:lang w:val="uk-UA"/>
        </w:rPr>
        <w:t>№_____від «___» _______р.                Оцінка _____/ ________/__________</w:t>
      </w:r>
    </w:p>
    <w:p w:rsidR="00240202" w:rsidRPr="006A5C60" w:rsidRDefault="00240202" w:rsidP="0024020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A5C60">
        <w:rPr>
          <w:rFonts w:ascii="Times New Roman" w:hAnsi="Times New Roman" w:cs="Times New Roman"/>
          <w:kern w:val="28"/>
          <w:sz w:val="28"/>
          <w:szCs w:val="28"/>
          <w:lang w:val="uk-UA"/>
        </w:rPr>
        <w:tab/>
      </w:r>
      <w:r w:rsidRPr="006A5C60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>(за  національною  шкалою,  шкалою  ЕСТS,  бал)</w:t>
      </w:r>
    </w:p>
    <w:p w:rsidR="00240202" w:rsidRPr="006A5C60" w:rsidRDefault="00240202" w:rsidP="0024020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A5C60">
        <w:rPr>
          <w:rFonts w:ascii="Times New Roman" w:hAnsi="Times New Roman" w:cs="Times New Roman"/>
          <w:kern w:val="28"/>
          <w:sz w:val="28"/>
          <w:szCs w:val="28"/>
          <w:lang w:val="uk-UA"/>
        </w:rPr>
        <w:t>Завідувач  кафедри                               Голова  ДЕК</w:t>
      </w:r>
    </w:p>
    <w:p w:rsidR="00240202" w:rsidRPr="006A5C60" w:rsidRDefault="00240202" w:rsidP="0024020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A5C60">
        <w:rPr>
          <w:rFonts w:ascii="Times New Roman" w:hAnsi="Times New Roman" w:cs="Times New Roman"/>
          <w:kern w:val="28"/>
          <w:sz w:val="28"/>
          <w:szCs w:val="28"/>
          <w:lang w:val="uk-UA"/>
        </w:rPr>
        <w:t>_______       Стойловський В. П.         _______       Стойловський В. П.</w:t>
      </w:r>
    </w:p>
    <w:p w:rsidR="00240202" w:rsidRDefault="00240202" w:rsidP="00240202">
      <w:pPr>
        <w:pStyle w:val="a3"/>
        <w:tabs>
          <w:tab w:val="left" w:pos="11340"/>
        </w:tabs>
        <w:spacing w:line="360" w:lineRule="auto"/>
        <w:ind w:right="-1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</w:t>
      </w:r>
      <w:r w:rsidRPr="006A5C60">
        <w:rPr>
          <w:rFonts w:ascii="Times New Roman" w:hAnsi="Times New Roman"/>
          <w:sz w:val="28"/>
          <w:szCs w:val="28"/>
          <w:lang w:val="uk-UA"/>
        </w:rPr>
        <w:t>деса – 2017</w:t>
      </w: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A5C60">
        <w:rPr>
          <w:rFonts w:ascii="Times New Roman" w:hAnsi="Times New Roman"/>
          <w:b/>
          <w:sz w:val="28"/>
          <w:szCs w:val="28"/>
          <w:lang w:val="uk-UA"/>
        </w:rPr>
        <w:lastRenderedPageBreak/>
        <w:t>Анотація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Pr="006A5C60">
        <w:rPr>
          <w:rFonts w:ascii="Times New Roman" w:hAnsi="Times New Roman"/>
          <w:sz w:val="28"/>
          <w:szCs w:val="28"/>
          <w:lang w:val="uk-UA"/>
        </w:rPr>
        <w:t>Дипломна робота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sz w:val="28"/>
          <w:szCs w:val="28"/>
          <w:lang w:val="uk-UA"/>
        </w:rPr>
        <w:t>"Поширення педикульозу серед дітей ОДНЗ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sz w:val="28"/>
          <w:szCs w:val="28"/>
          <w:lang w:val="uk-UA"/>
        </w:rPr>
        <w:t>№ 278",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sz w:val="28"/>
          <w:szCs w:val="28"/>
          <w:lang w:val="uk-UA"/>
        </w:rPr>
        <w:t>проводилась з метою щорічного моніторингу</w:t>
      </w:r>
      <w:r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Pr="006A5C60">
        <w:rPr>
          <w:rFonts w:ascii="Times New Roman" w:hAnsi="Times New Roman"/>
          <w:sz w:val="28"/>
          <w:szCs w:val="28"/>
          <w:lang w:val="uk-UA"/>
        </w:rPr>
        <w:t xml:space="preserve">икульозу серед дітей віком від 2-х до 6-ти років. Дослідження проводилось у період з вересня 2014 року по травень 2017 року. Всього під час дослідження було обстежено 7878 дітей. 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В результаті роботи було встановлено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6A5C60">
        <w:rPr>
          <w:rFonts w:ascii="Times New Roman" w:hAnsi="Times New Roman"/>
          <w:sz w:val="28"/>
          <w:szCs w:val="28"/>
          <w:lang w:val="uk-UA"/>
        </w:rPr>
        <w:t xml:space="preserve"> сезонність захворювання, розповсюдженість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sz w:val="28"/>
          <w:szCs w:val="28"/>
          <w:lang w:val="uk-UA"/>
        </w:rPr>
        <w:t xml:space="preserve">педикульозу серед дівчаток та хлопчиків, а також у різних вікових категоріях. 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Роботу викладено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sz w:val="28"/>
          <w:szCs w:val="28"/>
          <w:lang w:val="uk-UA"/>
        </w:rPr>
        <w:t xml:space="preserve">на </w:t>
      </w:r>
      <w:r>
        <w:rPr>
          <w:rFonts w:ascii="Times New Roman" w:hAnsi="Times New Roman"/>
          <w:sz w:val="28"/>
          <w:szCs w:val="28"/>
          <w:lang w:val="uk-UA"/>
        </w:rPr>
        <w:t>35</w:t>
      </w:r>
      <w:r w:rsidRPr="006A5C60">
        <w:rPr>
          <w:rFonts w:ascii="Times New Roman" w:hAnsi="Times New Roman"/>
          <w:sz w:val="28"/>
          <w:szCs w:val="28"/>
          <w:lang w:val="uk-UA"/>
        </w:rPr>
        <w:t xml:space="preserve"> сторінках друкованого тексту, вона містить4 таблиці. В роботі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sz w:val="28"/>
          <w:szCs w:val="28"/>
          <w:lang w:val="uk-UA"/>
        </w:rPr>
        <w:t>наведено поси</w:t>
      </w:r>
      <w:r>
        <w:rPr>
          <w:rFonts w:ascii="Times New Roman" w:hAnsi="Times New Roman"/>
          <w:sz w:val="28"/>
          <w:szCs w:val="28"/>
          <w:lang w:val="uk-UA"/>
        </w:rPr>
        <w:t xml:space="preserve">лання на 38 </w:t>
      </w:r>
      <w:r w:rsidRPr="006A5C60">
        <w:rPr>
          <w:rFonts w:ascii="Times New Roman" w:hAnsi="Times New Roman"/>
          <w:sz w:val="28"/>
          <w:szCs w:val="28"/>
          <w:lang w:val="uk-UA"/>
        </w:rPr>
        <w:t>публікацій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sz w:val="28"/>
          <w:szCs w:val="28"/>
          <w:lang w:val="uk-UA"/>
        </w:rPr>
        <w:t>кирилицею.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</w:p>
    <w:p w:rsidR="00240202" w:rsidRPr="006A5C60" w:rsidRDefault="00240202" w:rsidP="00240202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A5C60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A5C60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ВСТУП….………………………………………………………………..………...4</w:t>
      </w:r>
    </w:p>
    <w:p w:rsidR="00240202" w:rsidRPr="006A5C60" w:rsidRDefault="00240202" w:rsidP="00240202">
      <w:pPr>
        <w:pStyle w:val="a3"/>
        <w:numPr>
          <w:ilvl w:val="0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ОГЛЯД ЛІТЕРАТУРИ……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6A5C60">
        <w:rPr>
          <w:rFonts w:ascii="Times New Roman" w:hAnsi="Times New Roman"/>
          <w:sz w:val="28"/>
          <w:szCs w:val="28"/>
          <w:lang w:val="uk-UA"/>
        </w:rPr>
        <w:t>……………………...…………………..….…..6</w:t>
      </w:r>
    </w:p>
    <w:p w:rsidR="00240202" w:rsidRPr="006A5C60" w:rsidRDefault="00240202" w:rsidP="00240202">
      <w:pPr>
        <w:pStyle w:val="a3"/>
        <w:numPr>
          <w:ilvl w:val="1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Загальна характеристика класу комах…….………….………….….........6</w:t>
      </w:r>
    </w:p>
    <w:p w:rsidR="00240202" w:rsidRPr="006A5C60" w:rsidRDefault="00240202" w:rsidP="00240202">
      <w:pPr>
        <w:pStyle w:val="a3"/>
        <w:numPr>
          <w:ilvl w:val="1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Загальна характеристика ряду вошей……...….………………</w:t>
      </w:r>
      <w:r w:rsidRPr="006A5C60">
        <w:rPr>
          <w:rFonts w:ascii="Times New Roman" w:hAnsi="Times New Roman"/>
          <w:sz w:val="28"/>
          <w:szCs w:val="28"/>
        </w:rPr>
        <w:t>…</w:t>
      </w:r>
      <w:r w:rsidRPr="006A5C60">
        <w:rPr>
          <w:rFonts w:ascii="Times New Roman" w:hAnsi="Times New Roman"/>
          <w:sz w:val="28"/>
          <w:szCs w:val="28"/>
          <w:lang w:val="uk-UA"/>
        </w:rPr>
        <w:t>..……...7</w:t>
      </w:r>
    </w:p>
    <w:p w:rsidR="00240202" w:rsidRPr="006A5C60" w:rsidRDefault="00240202" w:rsidP="00240202">
      <w:pPr>
        <w:pStyle w:val="a3"/>
        <w:numPr>
          <w:ilvl w:val="1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Особливості біології, медичне та епідеміологічне значення головної, платтяної та лобкової воші.……………...……….……………………….8</w:t>
      </w:r>
    </w:p>
    <w:p w:rsidR="00240202" w:rsidRPr="006A5C60" w:rsidRDefault="00240202" w:rsidP="00240202">
      <w:pPr>
        <w:pStyle w:val="a3"/>
        <w:numPr>
          <w:ilvl w:val="1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Еволюція вошей……………..……………………….……………..…….11</w:t>
      </w:r>
    </w:p>
    <w:p w:rsidR="00240202" w:rsidRPr="006A5C60" w:rsidRDefault="00240202" w:rsidP="00240202">
      <w:pPr>
        <w:pStyle w:val="a3"/>
        <w:numPr>
          <w:ilvl w:val="1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Вплив вошей як ектопаразитів на організм людини.…..............………13</w:t>
      </w:r>
    </w:p>
    <w:p w:rsidR="00240202" w:rsidRPr="006A5C60" w:rsidRDefault="00240202" w:rsidP="00240202">
      <w:pPr>
        <w:pStyle w:val="a3"/>
        <w:numPr>
          <w:ilvl w:val="1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Педикульоз…………...……………………………………………..…….14</w:t>
      </w:r>
    </w:p>
    <w:p w:rsidR="00240202" w:rsidRPr="006A5C60" w:rsidRDefault="00240202" w:rsidP="00240202">
      <w:pPr>
        <w:pStyle w:val="a3"/>
        <w:numPr>
          <w:ilvl w:val="1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Причини виникнення педикульозу і поширеність серед населення.…………………..…………………………….….……….…..15</w:t>
      </w:r>
    </w:p>
    <w:p w:rsidR="00240202" w:rsidRPr="006A5C60" w:rsidRDefault="00240202" w:rsidP="00240202">
      <w:pPr>
        <w:pStyle w:val="a3"/>
        <w:numPr>
          <w:ilvl w:val="1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Методи боротьби та профілактика педикульозу…………………..…...16</w:t>
      </w:r>
    </w:p>
    <w:p w:rsidR="00240202" w:rsidRPr="006A5C60" w:rsidRDefault="00240202" w:rsidP="00240202">
      <w:pPr>
        <w:pStyle w:val="a3"/>
        <w:numPr>
          <w:ilvl w:val="0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МІСЦЕ,МАТЕРІАЛ ТА МЕТОДИ ДОСЛІДЖЕНЬ………....…………….17</w:t>
      </w:r>
    </w:p>
    <w:p w:rsidR="00240202" w:rsidRPr="006A5C60" w:rsidRDefault="00240202" w:rsidP="00240202">
      <w:pPr>
        <w:pStyle w:val="a3"/>
        <w:numPr>
          <w:ilvl w:val="1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Місце та матеріал дослідження …………………………………….…..17</w:t>
      </w:r>
    </w:p>
    <w:p w:rsidR="00240202" w:rsidRPr="006A5C60" w:rsidRDefault="00240202" w:rsidP="00240202">
      <w:pPr>
        <w:pStyle w:val="a3"/>
        <w:numPr>
          <w:ilvl w:val="1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Методи дослідження…………………………………...………….…….20</w:t>
      </w:r>
    </w:p>
    <w:p w:rsidR="00240202" w:rsidRPr="006A5C60" w:rsidRDefault="00240202" w:rsidP="00240202">
      <w:pPr>
        <w:pStyle w:val="a3"/>
        <w:numPr>
          <w:ilvl w:val="0"/>
          <w:numId w:val="1"/>
        </w:numPr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РЕЗУЛЬТАТИ ДОСЛІДЖЕНЬ ТА ЇХ ОБГОВОРЕННЯ……………..……22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ВИСНОВКИ...........................................................................................................31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СПИСОК ЛІТЕРАТУРИ………………..………………….……………………32</w:t>
      </w:r>
    </w:p>
    <w:p w:rsidR="00240202" w:rsidRPr="006A5C60" w:rsidRDefault="00240202" w:rsidP="00240202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A5C60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A5C60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240202" w:rsidRPr="006A5C60" w:rsidRDefault="00240202" w:rsidP="00240202">
      <w:pPr>
        <w:pStyle w:val="a3"/>
        <w:tabs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40202" w:rsidRPr="006A5C60" w:rsidRDefault="00240202" w:rsidP="00240202">
      <w:pPr>
        <w:pStyle w:val="a3"/>
        <w:tabs>
          <w:tab w:val="right" w:pos="567"/>
          <w:tab w:val="left" w:pos="11624"/>
        </w:tabs>
        <w:spacing w:line="360" w:lineRule="auto"/>
        <w:ind w:right="-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Паразитизм 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sz w:val="28"/>
          <w:szCs w:val="28"/>
          <w:lang w:val="uk-UA"/>
        </w:rPr>
        <w:t>форма антагоністичного співжиття організмів,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sz w:val="28"/>
          <w:szCs w:val="28"/>
          <w:lang w:val="uk-UA"/>
        </w:rPr>
        <w:t xml:space="preserve">відносяться до різних видів, при якому один з організмів (паразит) використовує  інший, організм (хазяїн) як середовище існування, і джерело живлення,існуючи за його рахунок, чим, звичайно, завдає шкоди хазяїну, але, як правило, не такої значної, щоб викликати його загибель. </w:t>
      </w:r>
    </w:p>
    <w:p w:rsidR="00240202" w:rsidRPr="006A5C60" w:rsidRDefault="00240202" w:rsidP="00240202">
      <w:pPr>
        <w:pStyle w:val="a3"/>
        <w:tabs>
          <w:tab w:val="right" w:pos="567"/>
          <w:tab w:val="left" w:pos="11624"/>
        </w:tabs>
        <w:spacing w:line="360" w:lineRule="auto"/>
        <w:ind w:right="-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>Паразит і хазяїн становлять єдину взаємозв'язану систему, яка існує у певних умовах середовища. [Акбаев, Водянов и др., 2000].</w:t>
      </w:r>
    </w:p>
    <w:p w:rsidR="00240202" w:rsidRPr="006A5C60" w:rsidRDefault="00240202" w:rsidP="0024020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5C60">
        <w:rPr>
          <w:rFonts w:ascii="Times New Roman" w:hAnsi="Times New Roman" w:cs="Times New Roman"/>
          <w:sz w:val="28"/>
          <w:szCs w:val="28"/>
          <w:lang w:val="uk-UA"/>
        </w:rPr>
        <w:t xml:space="preserve">        Всю історію людства вона знаходиться поруч з людьми, точніше не поруч, а на людях, і не знаходиться, а паразитує. Досі залишається загадкою, звідки беруться воші. Колись їх вважали посланцями неба, потім стверджували, що вони самозароджуються з бруду. Але точно відомо: своїм господарем вони вибирають виключно людину, від чого і отримали назву –</w:t>
      </w:r>
      <w:r w:rsidRPr="006A5C60">
        <w:rPr>
          <w:rFonts w:ascii="Times New Roman" w:hAnsi="Times New Roman" w:cs="Times New Roman"/>
          <w:i/>
          <w:sz w:val="28"/>
          <w:szCs w:val="28"/>
          <w:lang w:val="uk-UA"/>
        </w:rPr>
        <w:t>Pediculus humanus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 w:cs="Times New Roman"/>
          <w:sz w:val="28"/>
          <w:szCs w:val="28"/>
          <w:lang w:val="uk-UA"/>
        </w:rPr>
        <w:t>[Ургхарт,Эрмур и др., 2000].</w:t>
      </w:r>
    </w:p>
    <w:p w:rsidR="00240202" w:rsidRPr="006A5C60" w:rsidRDefault="00240202" w:rsidP="00240202">
      <w:pPr>
        <w:pStyle w:val="a3"/>
        <w:tabs>
          <w:tab w:val="left" w:pos="709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A5C60">
        <w:rPr>
          <w:rFonts w:ascii="Times New Roman" w:hAnsi="Times New Roman"/>
          <w:sz w:val="28"/>
          <w:szCs w:val="28"/>
          <w:lang w:val="uk-UA"/>
        </w:rPr>
        <w:tab/>
        <w:t>Воші пов'язані з людиною з давніх часів. Перші повідомлення про них зустрічаються у Аристотеля (IV століття до н.е.). Засохлі воші були виявлені в стародавніх похованнях людини: у єгипетських, перуанських і індіанських мумій. Воші знайдені також на муміфікованих трупах людей в Гренландії і на Алеутських островах (XV століття). К. Лінней в 1758 р. вперше описав вошей людини роду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i/>
          <w:sz w:val="28"/>
          <w:szCs w:val="28"/>
          <w:lang w:val="uk-UA"/>
        </w:rPr>
        <w:t>Pediculus</w:t>
      </w:r>
      <w:r w:rsidRPr="006A5C60">
        <w:rPr>
          <w:rFonts w:ascii="Times New Roman" w:hAnsi="Times New Roman"/>
          <w:sz w:val="28"/>
          <w:szCs w:val="28"/>
          <w:lang w:val="uk-UA"/>
        </w:rPr>
        <w:t xml:space="preserve">, і вони стали розглядатися як самостійні види. Від латинської назви роду </w:t>
      </w:r>
      <w:r w:rsidRPr="006A5C60">
        <w:rPr>
          <w:rFonts w:ascii="Times New Roman" w:hAnsi="Times New Roman"/>
          <w:i/>
          <w:sz w:val="28"/>
          <w:szCs w:val="28"/>
          <w:lang w:val="uk-UA"/>
        </w:rPr>
        <w:t>Pediculus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A5C60">
        <w:rPr>
          <w:rFonts w:ascii="Times New Roman" w:hAnsi="Times New Roman"/>
          <w:sz w:val="28"/>
          <w:szCs w:val="28"/>
          <w:lang w:val="uk-UA"/>
        </w:rPr>
        <w:t>походить назва педикульоз, тобто завошивленість людини [Родендорф, Расницын, 1980].</w:t>
      </w:r>
    </w:p>
    <w:p w:rsidR="00473207" w:rsidRDefault="00240202" w:rsidP="0024020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5C60">
        <w:rPr>
          <w:rFonts w:ascii="Times New Roman" w:hAnsi="Times New Roman" w:cs="Times New Roman"/>
          <w:sz w:val="28"/>
          <w:szCs w:val="28"/>
          <w:lang w:val="uk-UA"/>
        </w:rPr>
        <w:t>Розповсюдження вошей відбувається при безпосередньому контакті людей, особливо при великій їх скупченості: у транспорті, на вокзалах, на ринках, у басейнах. Особливо швидко педикульоз розповсюджується у дитячих колективах при спільному користуванні гребінцями, головними уборами, одягом, постіллю, при зберіганні всіх речей разом. Тому, з</w:t>
      </w:r>
      <w:r w:rsidRPr="006A5C60">
        <w:rPr>
          <w:rFonts w:ascii="Times New Roman" w:hAnsi="Times New Roman" w:cs="Times New Roman"/>
          <w:sz w:val="28"/>
          <w:szCs w:val="28"/>
        </w:rPr>
        <w:t xml:space="preserve"> почат</w:t>
      </w:r>
    </w:p>
    <w:p w:rsidR="00240202" w:rsidRDefault="00240202" w:rsidP="0024020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40202" w:rsidRDefault="00240202" w:rsidP="0024020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40202" w:rsidRDefault="00240202" w:rsidP="00240202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213D9">
        <w:rPr>
          <w:rFonts w:ascii="Times New Roman" w:hAnsi="Times New Roman"/>
          <w:sz w:val="28"/>
          <w:szCs w:val="28"/>
        </w:rPr>
        <w:lastRenderedPageBreak/>
        <w:t>нового навчального року особливої актуальності набува</w:t>
      </w:r>
      <w:r>
        <w:rPr>
          <w:rFonts w:ascii="Times New Roman" w:hAnsi="Times New Roman"/>
          <w:sz w:val="28"/>
          <w:szCs w:val="28"/>
        </w:rPr>
        <w:t>є тема профілактики педикульозу</w:t>
      </w:r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r w:rsidRPr="00E0619C">
        <w:rPr>
          <w:rFonts w:ascii="Times New Roman" w:hAnsi="Times New Roman"/>
          <w:sz w:val="28"/>
          <w:szCs w:val="28"/>
          <w:lang w:val="uk-UA"/>
        </w:rPr>
        <w:t xml:space="preserve">Генис, </w:t>
      </w:r>
      <w:proofErr w:type="gramStart"/>
      <w:r w:rsidRPr="00E0619C">
        <w:rPr>
          <w:rFonts w:ascii="Times New Roman" w:hAnsi="Times New Roman"/>
          <w:sz w:val="28"/>
          <w:szCs w:val="28"/>
          <w:lang w:val="uk-UA"/>
        </w:rPr>
        <w:t>1991</w:t>
      </w:r>
      <w:r>
        <w:rPr>
          <w:rFonts w:ascii="Times New Roman" w:hAnsi="Times New Roman"/>
          <w:sz w:val="28"/>
          <w:szCs w:val="28"/>
          <w:lang w:val="uk-UA"/>
        </w:rPr>
        <w:t xml:space="preserve"> ]</w:t>
      </w:r>
      <w:proofErr w:type="gramEnd"/>
      <w:r w:rsidRPr="008204BB">
        <w:rPr>
          <w:rFonts w:ascii="Times New Roman" w:hAnsi="Times New Roman"/>
          <w:sz w:val="28"/>
          <w:szCs w:val="28"/>
          <w:lang w:val="uk-UA"/>
        </w:rPr>
        <w:t>.</w:t>
      </w:r>
    </w:p>
    <w:p w:rsidR="00240202" w:rsidRDefault="00240202" w:rsidP="00240202">
      <w:pPr>
        <w:pStyle w:val="a3"/>
        <w:tabs>
          <w:tab w:val="right" w:pos="567"/>
          <w:tab w:val="left" w:pos="11624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У зв'язку з вищесказаним, метою дослідження було виявлення та моніторинг педикульозу серед дітей Одеського дошкільного навчального закладу ”Ясла-садок” №278 комбінованого типу Одеської міської ради Одеської області,</w:t>
      </w:r>
    </w:p>
    <w:p w:rsidR="00240202" w:rsidRDefault="00240202" w:rsidP="00240202">
      <w:pPr>
        <w:pStyle w:val="a3"/>
        <w:tabs>
          <w:tab w:val="left" w:pos="567"/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досягнення зазначеної мети  вирішували  наступні  задачі:</w:t>
      </w:r>
    </w:p>
    <w:p w:rsidR="00240202" w:rsidRDefault="00240202" w:rsidP="00240202">
      <w:pPr>
        <w:pStyle w:val="a3"/>
        <w:tabs>
          <w:tab w:val="left" w:pos="567"/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- провести обстеження дітей на наявність педикульозу;</w:t>
      </w:r>
    </w:p>
    <w:p w:rsidR="00240202" w:rsidRDefault="00240202" w:rsidP="00240202">
      <w:pPr>
        <w:pStyle w:val="a3"/>
        <w:tabs>
          <w:tab w:val="left" w:pos="567"/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- провести аналіз сезонної виявляємості педикульозу;</w:t>
      </w:r>
    </w:p>
    <w:p w:rsidR="00240202" w:rsidRDefault="00240202" w:rsidP="00240202">
      <w:pPr>
        <w:pStyle w:val="a3"/>
        <w:tabs>
          <w:tab w:val="left" w:pos="567"/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- визначити екстенсивність зараженості педикульозом серед дітей різного віку та різної статті.</w:t>
      </w:r>
    </w:p>
    <w:p w:rsidR="00240202" w:rsidRDefault="00240202" w:rsidP="00240202">
      <w:pPr>
        <w:pStyle w:val="a3"/>
        <w:tabs>
          <w:tab w:val="left" w:pos="567"/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О</w:t>
      </w:r>
      <w:r w:rsidRPr="00290877">
        <w:rPr>
          <w:rFonts w:ascii="Times New Roman" w:hAnsi="Times New Roman"/>
          <w:i/>
          <w:sz w:val="28"/>
          <w:szCs w:val="28"/>
          <w:lang w:val="uk-UA"/>
        </w:rPr>
        <w:t>б'єкт дослідження</w:t>
      </w:r>
      <w:r w:rsidRPr="00290877"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>зараженість педикульозом дітей ОДНЗ № 278.</w:t>
      </w:r>
    </w:p>
    <w:p w:rsidR="00240202" w:rsidRDefault="00240202" w:rsidP="00240202">
      <w:pPr>
        <w:pStyle w:val="a3"/>
        <w:tabs>
          <w:tab w:val="left" w:pos="567"/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П</w:t>
      </w:r>
      <w:r w:rsidRPr="00290877">
        <w:rPr>
          <w:rFonts w:ascii="Times New Roman" w:hAnsi="Times New Roman"/>
          <w:i/>
          <w:sz w:val="28"/>
          <w:szCs w:val="28"/>
          <w:lang w:val="uk-UA"/>
        </w:rPr>
        <w:t>редмет дослідження</w:t>
      </w:r>
      <w:r w:rsidRPr="00290877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розповсюдження вошей серед дітей ОДНЗ № 278.</w:t>
      </w:r>
    </w:p>
    <w:p w:rsidR="00240202" w:rsidRDefault="00240202" w:rsidP="00240202">
      <w:pPr>
        <w:pStyle w:val="a3"/>
        <w:tabs>
          <w:tab w:val="left" w:pos="567"/>
          <w:tab w:val="left" w:pos="11340"/>
        </w:tabs>
        <w:spacing w:line="360" w:lineRule="auto"/>
        <w:ind w:right="-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0202" w:rsidRDefault="00240202" w:rsidP="00240202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240202" w:rsidRDefault="00240202" w:rsidP="0024020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D87331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240202" w:rsidRDefault="00240202" w:rsidP="0024020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40202" w:rsidRDefault="00240202" w:rsidP="0024020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87331">
        <w:rPr>
          <w:rFonts w:ascii="Times New Roman" w:hAnsi="Times New Roman"/>
          <w:sz w:val="28"/>
          <w:szCs w:val="28"/>
          <w:lang w:val="uk-UA"/>
        </w:rPr>
        <w:t>1. Екстенсивність зараження педикульозом</w:t>
      </w:r>
      <w:r>
        <w:rPr>
          <w:rFonts w:ascii="Times New Roman" w:hAnsi="Times New Roman"/>
          <w:sz w:val="28"/>
          <w:szCs w:val="28"/>
          <w:lang w:val="uk-UA"/>
        </w:rPr>
        <w:t xml:space="preserve"> протягом терміну дослідження становила 0,91 %, у 2014-2015 рр – 0,85 %, 2015-2016 рр – 0,85 %, 2016-2017 – 1,03 %.</w:t>
      </w:r>
    </w:p>
    <w:p w:rsidR="00240202" w:rsidRDefault="00240202" w:rsidP="0024020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Встановлено, що педикульоз більш поширений серед дівчат за період дослідження екстенсивність зараження становила 1,59 %, ніж серед хлопців – 0,34 %.</w:t>
      </w:r>
    </w:p>
    <w:p w:rsidR="00240202" w:rsidRDefault="00240202" w:rsidP="0024020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 Показана більша сприйнятливість до ектопаразитів дітей старшого дошкільного віку − 1,44 %, порівняно з молодшими − 0,24 %.</w:t>
      </w:r>
    </w:p>
    <w:p w:rsidR="00240202" w:rsidRPr="00D87331" w:rsidRDefault="00240202" w:rsidP="00240202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40202" w:rsidRDefault="00240202" w:rsidP="00240202">
      <w:pPr>
        <w:spacing w:after="0" w:line="360" w:lineRule="auto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240202" w:rsidRPr="00BF3C11" w:rsidRDefault="00240202" w:rsidP="0024020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F3C11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240202" w:rsidRDefault="00240202" w:rsidP="00240202">
      <w:pPr>
        <w:pStyle w:val="a9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B605C">
        <w:rPr>
          <w:rFonts w:ascii="Times New Roman" w:hAnsi="Times New Roman"/>
          <w:i/>
          <w:sz w:val="28"/>
          <w:szCs w:val="28"/>
          <w:lang w:val="uk-UA"/>
        </w:rPr>
        <w:t>Акбаев М. Ш.,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Водянов А. А., Косминков Н. Е.</w:t>
      </w:r>
      <w:r w:rsidRPr="00BB605C"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Паразитология и инвазионн</w:t>
      </w:r>
      <w:r>
        <w:rPr>
          <w:rFonts w:ascii="Times New Roman" w:hAnsi="Times New Roman"/>
          <w:sz w:val="28"/>
          <w:szCs w:val="28"/>
        </w:rPr>
        <w:t>ые болезни животных. – М.: Колос, 2000. – 743с.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24536">
        <w:rPr>
          <w:rFonts w:ascii="Times New Roman" w:hAnsi="Times New Roman"/>
          <w:i/>
          <w:sz w:val="28"/>
          <w:szCs w:val="28"/>
          <w:lang w:val="uk-UA"/>
        </w:rPr>
        <w:t>Акимушкин И. И.</w:t>
      </w:r>
      <w:r>
        <w:rPr>
          <w:rFonts w:ascii="Times New Roman" w:hAnsi="Times New Roman"/>
          <w:sz w:val="28"/>
          <w:szCs w:val="28"/>
          <w:lang w:val="uk-UA"/>
        </w:rPr>
        <w:t xml:space="preserve"> Мир животных. – М.: Молодая гвардия, 1975. – 240 с. </w:t>
      </w:r>
    </w:p>
    <w:p w:rsidR="00240202" w:rsidRPr="00D87331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87331">
        <w:rPr>
          <w:rFonts w:ascii="Times New Roman" w:hAnsi="Times New Roman"/>
          <w:i/>
          <w:sz w:val="28"/>
          <w:szCs w:val="28"/>
        </w:rPr>
        <w:t>Аствацурян М. А.</w:t>
      </w:r>
      <w:r w:rsidRPr="00D87331">
        <w:rPr>
          <w:rFonts w:ascii="Times New Roman" w:hAnsi="Times New Roman"/>
          <w:sz w:val="28"/>
          <w:szCs w:val="28"/>
        </w:rPr>
        <w:t>Эволюция вшей</w:t>
      </w:r>
      <w:r w:rsidRPr="00D87331">
        <w:rPr>
          <w:rFonts w:ascii="Times New Roman" w:hAnsi="Times New Roman"/>
          <w:sz w:val="28"/>
          <w:szCs w:val="28"/>
          <w:lang w:val="uk-UA"/>
        </w:rPr>
        <w:t>.</w:t>
      </w:r>
      <w:r w:rsidRPr="00D87331">
        <w:rPr>
          <w:rFonts w:ascii="Times New Roman" w:hAnsi="Times New Roman"/>
          <w:sz w:val="28"/>
          <w:szCs w:val="28"/>
        </w:rPr>
        <w:t xml:space="preserve"> – </w:t>
      </w:r>
      <w:r w:rsidRPr="00D87331">
        <w:rPr>
          <w:rFonts w:ascii="Times New Roman" w:hAnsi="Times New Roman"/>
          <w:color w:val="000000"/>
          <w:sz w:val="28"/>
          <w:szCs w:val="28"/>
          <w:lang w:val="uk-UA"/>
        </w:rPr>
        <w:t xml:space="preserve">М.: Наука, 2011.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456 с.</w:t>
      </w:r>
    </w:p>
    <w:p w:rsidR="00240202" w:rsidRPr="00D87331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8733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Бажора Ю. І., Тимченко А. Д., Чеснокова М. М., Костюшов В. В., Тимчишин О. Л. </w:t>
      </w:r>
      <w:r w:rsidRPr="00D87331">
        <w:rPr>
          <w:rFonts w:ascii="Times New Roman" w:hAnsi="Times New Roman"/>
          <w:color w:val="000000"/>
          <w:sz w:val="28"/>
          <w:szCs w:val="28"/>
          <w:lang w:val="uk-UA"/>
        </w:rPr>
        <w:t>Медична  паразитологія: Атлас: – Одеса:</w:t>
      </w:r>
      <w:r w:rsidRPr="00D87331">
        <w:rPr>
          <w:lang w:val="uk-UA"/>
        </w:rPr>
        <w:t> </w:t>
      </w:r>
      <w:r w:rsidRPr="00D87331">
        <w:rPr>
          <w:rFonts w:ascii="Times New Roman" w:hAnsi="Times New Roman"/>
          <w:color w:val="000000"/>
          <w:sz w:val="28"/>
          <w:szCs w:val="28"/>
          <w:lang w:val="uk-UA"/>
        </w:rPr>
        <w:t>Одес. держ. мед. ун-т,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87331">
        <w:rPr>
          <w:rFonts w:ascii="Times New Roman" w:hAnsi="Times New Roman"/>
          <w:color w:val="000000"/>
          <w:sz w:val="28"/>
          <w:szCs w:val="28"/>
          <w:lang w:val="uk-UA"/>
        </w:rPr>
        <w:t>2001. – 110 с.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B605C">
        <w:rPr>
          <w:rFonts w:ascii="Times New Roman" w:hAnsi="Times New Roman"/>
          <w:i/>
          <w:sz w:val="28"/>
          <w:szCs w:val="28"/>
          <w:lang w:val="uk-UA"/>
        </w:rPr>
        <w:t>Бей – Биенко Г. Я.</w:t>
      </w:r>
      <w:r>
        <w:rPr>
          <w:rFonts w:ascii="Times New Roman" w:hAnsi="Times New Roman"/>
          <w:sz w:val="28"/>
          <w:szCs w:val="28"/>
          <w:lang w:val="uk-UA"/>
        </w:rPr>
        <w:t xml:space="preserve"> Общая энтомология: Учебник. – М.: Высшая школа, 1980. – 416 с.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C566A">
        <w:rPr>
          <w:rFonts w:ascii="Times New Roman" w:hAnsi="Times New Roman"/>
          <w:i/>
          <w:sz w:val="28"/>
          <w:szCs w:val="28"/>
          <w:lang w:val="uk-UA"/>
        </w:rPr>
        <w:t>Бригадиренко В. В.</w:t>
      </w:r>
      <w:r w:rsidRPr="00BC566A">
        <w:rPr>
          <w:rFonts w:ascii="Times New Roman" w:hAnsi="Times New Roman"/>
          <w:sz w:val="28"/>
          <w:szCs w:val="28"/>
          <w:lang w:val="uk-UA"/>
        </w:rPr>
        <w:t xml:space="preserve"> Основи систематики комах: Навч. посіб. – Д.: РВВ ДНУ, 2003. – 204 с.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C566A">
        <w:rPr>
          <w:rFonts w:ascii="Times New Roman" w:hAnsi="Times New Roman"/>
          <w:i/>
          <w:sz w:val="28"/>
          <w:szCs w:val="28"/>
          <w:lang w:val="uk-UA"/>
        </w:rPr>
        <w:t>Гапонов С. П.</w:t>
      </w:r>
      <w:r w:rsidRPr="00BC566A">
        <w:rPr>
          <w:rFonts w:ascii="Times New Roman" w:hAnsi="Times New Roman"/>
          <w:sz w:val="28"/>
          <w:szCs w:val="28"/>
          <w:lang w:val="uk-UA"/>
        </w:rPr>
        <w:t xml:space="preserve"> Паразитические членистоноги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BC566A">
        <w:rPr>
          <w:rFonts w:ascii="Times New Roman" w:hAnsi="Times New Roman"/>
          <w:sz w:val="28"/>
          <w:szCs w:val="28"/>
          <w:lang w:val="uk-UA"/>
        </w:rPr>
        <w:t>: Учебное пособие. – Воронеж: Воронежский государственный университет, 2004. – 99 с.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13FB5">
        <w:rPr>
          <w:rFonts w:ascii="Times New Roman" w:hAnsi="Times New Roman"/>
          <w:i/>
          <w:sz w:val="28"/>
          <w:szCs w:val="28"/>
          <w:lang w:val="uk-UA"/>
        </w:rPr>
        <w:t>Генис Д. Е.</w:t>
      </w:r>
      <w:r w:rsidRPr="005007D6">
        <w:rPr>
          <w:rFonts w:ascii="Times New Roman" w:hAnsi="Times New Roman"/>
          <w:sz w:val="28"/>
          <w:szCs w:val="28"/>
          <w:lang w:val="uk-UA"/>
        </w:rPr>
        <w:t xml:space="preserve"> Медицинская паразитология  – М.: Медицина, 1991. – 240 с.</w:t>
      </w:r>
    </w:p>
    <w:p w:rsidR="00240202" w:rsidRPr="0047019A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7019A">
        <w:rPr>
          <w:rFonts w:ascii="Times New Roman" w:hAnsi="Times New Roman"/>
          <w:i/>
          <w:sz w:val="28"/>
          <w:szCs w:val="28"/>
        </w:rPr>
        <w:t>Гиляров М. С.</w:t>
      </w:r>
      <w:r>
        <w:rPr>
          <w:rFonts w:ascii="Times New Roman" w:hAnsi="Times New Roman"/>
          <w:sz w:val="28"/>
          <w:szCs w:val="28"/>
        </w:rPr>
        <w:t xml:space="preserve"> Мир животных</w:t>
      </w:r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М.:Просвещение,1989. – С. 45-89.</w:t>
      </w:r>
    </w:p>
    <w:p w:rsidR="00240202" w:rsidRPr="00924536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346BA">
        <w:rPr>
          <w:rFonts w:ascii="Times New Roman" w:hAnsi="Times New Roman"/>
          <w:i/>
          <w:color w:val="000000"/>
          <w:sz w:val="28"/>
          <w:szCs w:val="28"/>
        </w:rPr>
        <w:t>Гинецинская Т.А., Добровольский А.А.</w:t>
      </w:r>
      <w:r>
        <w:rPr>
          <w:rFonts w:ascii="Times New Roman" w:hAnsi="Times New Roman"/>
          <w:color w:val="000000"/>
          <w:sz w:val="28"/>
          <w:szCs w:val="28"/>
        </w:rPr>
        <w:t xml:space="preserve"> Частная паразитология. – М</w:t>
      </w:r>
      <w:r w:rsidRPr="000C7230">
        <w:rPr>
          <w:rFonts w:ascii="Times New Roman" w:hAnsi="Times New Roman"/>
          <w:color w:val="000000"/>
          <w:sz w:val="28"/>
          <w:szCs w:val="28"/>
        </w:rPr>
        <w:t xml:space="preserve">.: Высш. школа, 1978. – </w:t>
      </w:r>
      <w:r>
        <w:rPr>
          <w:rFonts w:ascii="Times New Roman" w:hAnsi="Times New Roman"/>
          <w:color w:val="000000"/>
          <w:sz w:val="28"/>
          <w:szCs w:val="28"/>
        </w:rPr>
        <w:t>292 с.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87331">
        <w:rPr>
          <w:rFonts w:ascii="Times New Roman" w:hAnsi="Times New Roman"/>
          <w:i/>
          <w:sz w:val="28"/>
          <w:szCs w:val="28"/>
        </w:rPr>
        <w:t>Гладкова Н. А.</w:t>
      </w:r>
      <w:r w:rsidRPr="00D87331">
        <w:rPr>
          <w:rFonts w:ascii="Times New Roman" w:hAnsi="Times New Roman"/>
          <w:sz w:val="28"/>
          <w:szCs w:val="28"/>
        </w:rPr>
        <w:t>Отряд Вши</w:t>
      </w:r>
      <w:r w:rsidRPr="00D8733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87331">
        <w:rPr>
          <w:rFonts w:ascii="Times New Roman" w:hAnsi="Times New Roman"/>
          <w:sz w:val="28"/>
          <w:szCs w:val="28"/>
        </w:rPr>
        <w:t xml:space="preserve">– М.: Просвещение, 2002. </w:t>
      </w:r>
      <w:r>
        <w:rPr>
          <w:rFonts w:ascii="Times New Roman" w:hAnsi="Times New Roman"/>
          <w:sz w:val="28"/>
          <w:szCs w:val="28"/>
          <w:lang w:val="uk-UA"/>
        </w:rPr>
        <w:t>– С. 123-156.</w:t>
      </w:r>
    </w:p>
    <w:p w:rsidR="00240202" w:rsidRPr="00D87331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87331">
        <w:rPr>
          <w:rFonts w:ascii="Times New Roman" w:hAnsi="Times New Roman"/>
          <w:i/>
          <w:sz w:val="28"/>
          <w:szCs w:val="28"/>
        </w:rPr>
        <w:t>Данилова А.А.</w:t>
      </w:r>
      <w:r>
        <w:rPr>
          <w:rFonts w:ascii="Times New Roman" w:hAnsi="Times New Roman"/>
          <w:sz w:val="28"/>
          <w:szCs w:val="28"/>
        </w:rPr>
        <w:t>Паразитарні захворювання шкіри</w:t>
      </w:r>
      <w:r w:rsidRPr="00D87331">
        <w:rPr>
          <w:rFonts w:ascii="Times New Roman" w:hAnsi="Times New Roman"/>
          <w:sz w:val="28"/>
          <w:szCs w:val="28"/>
        </w:rPr>
        <w:t xml:space="preserve"> </w:t>
      </w:r>
      <w:r w:rsidRPr="00D87331">
        <w:rPr>
          <w:rFonts w:ascii="Times New Roman" w:hAnsi="Times New Roman"/>
          <w:color w:val="000000"/>
          <w:sz w:val="28"/>
          <w:szCs w:val="28"/>
          <w:lang w:val="uk-UA"/>
        </w:rPr>
        <w:t>[Електронний ресурс]</w:t>
      </w:r>
      <w:r w:rsidRPr="00D8733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D87331">
        <w:rPr>
          <w:rFonts w:ascii="Times New Roman" w:hAnsi="Times New Roman"/>
          <w:sz w:val="28"/>
          <w:szCs w:val="28"/>
        </w:rPr>
        <w:t>А. А. Данилова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D87331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М.:Наука,2014. </w:t>
      </w:r>
      <w:r w:rsidRPr="00D87331">
        <w:rPr>
          <w:rFonts w:ascii="Times New Roman" w:hAnsi="Times New Roman"/>
          <w:color w:val="000000"/>
          <w:sz w:val="28"/>
          <w:szCs w:val="28"/>
          <w:lang w:val="uk-UA"/>
        </w:rPr>
        <w:t>Режим доступу:http://i-medic.com.ua/</w:t>
      </w:r>
    </w:p>
    <w:p w:rsidR="00240202" w:rsidRPr="002F7B1B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346BA">
        <w:rPr>
          <w:rFonts w:ascii="Times New Roman" w:hAnsi="Times New Roman"/>
          <w:i/>
          <w:color w:val="000000"/>
          <w:sz w:val="28"/>
          <w:szCs w:val="28"/>
        </w:rPr>
        <w:t>Догель В.А.</w:t>
      </w:r>
      <w:r>
        <w:rPr>
          <w:rFonts w:ascii="Times New Roman" w:hAnsi="Times New Roman"/>
          <w:color w:val="000000"/>
          <w:sz w:val="28"/>
          <w:szCs w:val="28"/>
        </w:rPr>
        <w:t xml:space="preserve">Зоология </w:t>
      </w:r>
      <w:r w:rsidRPr="000C7230">
        <w:rPr>
          <w:rFonts w:ascii="Times New Roman" w:hAnsi="Times New Roman"/>
          <w:color w:val="000000"/>
          <w:sz w:val="28"/>
          <w:szCs w:val="28"/>
        </w:rPr>
        <w:t>беспозвоночных. – М.: Высш. школа, 1981.</w:t>
      </w:r>
      <w:r>
        <w:rPr>
          <w:rFonts w:ascii="Times New Roman" w:hAnsi="Times New Roman"/>
          <w:color w:val="000000"/>
          <w:sz w:val="28"/>
          <w:szCs w:val="28"/>
        </w:rPr>
        <w:t xml:space="preserve"> –</w:t>
      </w:r>
      <w:r w:rsidRPr="000C7230">
        <w:rPr>
          <w:rFonts w:ascii="Times New Roman" w:hAnsi="Times New Roman"/>
          <w:color w:val="000000"/>
          <w:sz w:val="28"/>
          <w:szCs w:val="28"/>
        </w:rPr>
        <w:t xml:space="preserve"> 606 с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13FB5">
        <w:rPr>
          <w:rFonts w:ascii="Times New Roman" w:hAnsi="Times New Roman"/>
          <w:i/>
          <w:sz w:val="28"/>
          <w:szCs w:val="28"/>
          <w:lang w:val="uk-UA"/>
        </w:rPr>
        <w:t>Жуков O. B., ІІилипенко О. Ф.</w:t>
      </w:r>
      <w:r w:rsidRPr="005007D6">
        <w:rPr>
          <w:rFonts w:ascii="Times New Roman" w:hAnsi="Times New Roman"/>
          <w:sz w:val="28"/>
          <w:szCs w:val="28"/>
          <w:lang w:val="uk-UA"/>
        </w:rPr>
        <w:t xml:space="preserve"> Паразитологія. – </w:t>
      </w:r>
      <w:r>
        <w:rPr>
          <w:rFonts w:ascii="Times New Roman" w:hAnsi="Times New Roman"/>
          <w:sz w:val="28"/>
          <w:szCs w:val="28"/>
          <w:lang w:val="uk-UA"/>
        </w:rPr>
        <w:t>Д.: РВВ ДНУ, 2001. – 76 </w:t>
      </w:r>
      <w:r w:rsidRPr="005007D6">
        <w:rPr>
          <w:rFonts w:ascii="Times New Roman" w:hAnsi="Times New Roman"/>
          <w:sz w:val="28"/>
          <w:szCs w:val="28"/>
          <w:lang w:val="uk-UA"/>
        </w:rPr>
        <w:t>с.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E6398">
        <w:rPr>
          <w:rFonts w:ascii="Times New Roman" w:hAnsi="Times New Roman"/>
          <w:sz w:val="28"/>
          <w:szCs w:val="28"/>
        </w:rPr>
        <w:t>Закон України “Про дошкільну освіту” (ст.35)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71A48">
        <w:rPr>
          <w:rFonts w:ascii="Times New Roman" w:hAnsi="Times New Roman"/>
          <w:i/>
          <w:sz w:val="28"/>
          <w:szCs w:val="28"/>
        </w:rPr>
        <w:t>Зенкевич Л. А.</w:t>
      </w:r>
      <w:r>
        <w:rPr>
          <w:rFonts w:ascii="Times New Roman" w:hAnsi="Times New Roman"/>
          <w:sz w:val="28"/>
          <w:szCs w:val="28"/>
        </w:rPr>
        <w:t xml:space="preserve"> Жизнь животных </w:t>
      </w:r>
      <w:r w:rsidRPr="006346BA">
        <w:rPr>
          <w:rFonts w:ascii="Times New Roman" w:hAnsi="Times New Roman"/>
          <w:color w:val="000000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</w:t>
      </w:r>
      <w:r w:rsidRPr="00F71A48">
        <w:rPr>
          <w:rFonts w:ascii="Times New Roman" w:hAnsi="Times New Roman"/>
          <w:sz w:val="28"/>
          <w:szCs w:val="28"/>
        </w:rPr>
        <w:t>Л. А.Зенкевич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71A4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М.:Просвещение,1971. Режим доступу:  </w:t>
      </w:r>
      <w:r w:rsidRPr="00F71A48">
        <w:rPr>
          <w:rFonts w:ascii="Times New Roman" w:hAnsi="Times New Roman"/>
          <w:sz w:val="28"/>
          <w:szCs w:val="28"/>
        </w:rPr>
        <w:t>http://o</w:t>
      </w:r>
      <w:r>
        <w:rPr>
          <w:rFonts w:ascii="Times New Roman" w:hAnsi="Times New Roman"/>
          <w:sz w:val="28"/>
          <w:szCs w:val="28"/>
        </w:rPr>
        <w:t>ld-animal.ru/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13FB5">
        <w:rPr>
          <w:rFonts w:ascii="Times New Roman" w:hAnsi="Times New Roman"/>
          <w:i/>
          <w:sz w:val="28"/>
          <w:szCs w:val="28"/>
        </w:rPr>
        <w:lastRenderedPageBreak/>
        <w:t>Иванов О. Л.</w:t>
      </w:r>
      <w:r>
        <w:rPr>
          <w:rFonts w:ascii="Times New Roman" w:hAnsi="Times New Roman"/>
          <w:sz w:val="28"/>
          <w:szCs w:val="28"/>
        </w:rPr>
        <w:t xml:space="preserve">Кожные и венерические болезни. </w:t>
      </w:r>
      <w:r>
        <w:rPr>
          <w:rFonts w:ascii="Times New Roman" w:hAnsi="Times New Roman"/>
          <w:sz w:val="28"/>
          <w:szCs w:val="28"/>
          <w:lang w:val="uk-UA"/>
        </w:rPr>
        <w:t>−</w:t>
      </w:r>
      <w:r w:rsidRPr="00013FB5">
        <w:rPr>
          <w:rFonts w:ascii="Times New Roman" w:hAnsi="Times New Roman"/>
          <w:sz w:val="28"/>
          <w:szCs w:val="28"/>
        </w:rPr>
        <w:t xml:space="preserve"> М.: Шико, 2006. – 213 с.</w:t>
      </w:r>
    </w:p>
    <w:p w:rsidR="00240202" w:rsidRPr="0094718D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A6220">
        <w:rPr>
          <w:rFonts w:ascii="Times New Roman" w:hAnsi="Times New Roman"/>
          <w:i/>
          <w:sz w:val="28"/>
          <w:szCs w:val="28"/>
          <w:lang w:val="uk-UA"/>
        </w:rPr>
        <w:t>Клебанов А. И.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Педикулёз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346BA">
        <w:rPr>
          <w:rFonts w:ascii="Times New Roman" w:hAnsi="Times New Roman"/>
          <w:color w:val="000000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</w:t>
      </w:r>
      <w:r w:rsidRPr="007C078E">
        <w:rPr>
          <w:rFonts w:ascii="Times New Roman" w:hAnsi="Times New Roman"/>
          <w:sz w:val="28"/>
          <w:szCs w:val="28"/>
          <w:lang w:val="uk-UA"/>
        </w:rPr>
        <w:t>А.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C078E">
        <w:rPr>
          <w:rFonts w:ascii="Times New Roman" w:hAnsi="Times New Roman"/>
          <w:sz w:val="28"/>
          <w:szCs w:val="28"/>
          <w:lang w:val="uk-UA"/>
        </w:rPr>
        <w:t xml:space="preserve">Клебанов </w:t>
      </w:r>
      <w:r>
        <w:rPr>
          <w:rFonts w:ascii="Times New Roman" w:hAnsi="Times New Roman"/>
          <w:sz w:val="28"/>
          <w:szCs w:val="28"/>
          <w:lang w:val="uk-UA"/>
        </w:rPr>
        <w:t xml:space="preserve">– Минск: Мир знаний, 2003.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Режим доступу: </w:t>
      </w:r>
      <w:r w:rsidRPr="00E6621F">
        <w:rPr>
          <w:rFonts w:ascii="Times New Roman" w:hAnsi="Times New Roman"/>
          <w:sz w:val="28"/>
          <w:szCs w:val="28"/>
          <w:lang w:val="uk-UA"/>
        </w:rPr>
        <w:t>http://yaneuch.ru/</w:t>
      </w:r>
      <w:r>
        <w:rPr>
          <w:rFonts w:ascii="Times New Roman" w:hAnsi="Times New Roman"/>
          <w:sz w:val="28"/>
          <w:szCs w:val="28"/>
          <w:lang w:val="uk-UA"/>
        </w:rPr>
        <w:t>cat_46/</w:t>
      </w:r>
    </w:p>
    <w:p w:rsidR="00240202" w:rsidRPr="00212467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A6220">
        <w:rPr>
          <w:rFonts w:ascii="Times New Roman" w:hAnsi="Times New Roman"/>
          <w:i/>
          <w:sz w:val="28"/>
          <w:szCs w:val="28"/>
          <w:lang w:val="uk-UA"/>
        </w:rPr>
        <w:t>Лановий С. О.</w:t>
      </w:r>
      <w:r>
        <w:rPr>
          <w:rFonts w:ascii="Times New Roman" w:hAnsi="Times New Roman"/>
          <w:sz w:val="28"/>
          <w:szCs w:val="28"/>
          <w:lang w:val="uk-UA"/>
        </w:rPr>
        <w:t xml:space="preserve"> Цікаві факти про вошей </w:t>
      </w:r>
      <w:r w:rsidRPr="006346BA">
        <w:rPr>
          <w:rFonts w:ascii="Times New Roman" w:hAnsi="Times New Roman"/>
          <w:color w:val="000000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</w:t>
      </w:r>
      <w:r>
        <w:rPr>
          <w:rFonts w:ascii="Times New Roman" w:hAnsi="Times New Roman"/>
          <w:sz w:val="28"/>
          <w:szCs w:val="28"/>
          <w:lang w:val="uk-UA"/>
        </w:rPr>
        <w:t>С. О. Лановий. – Київ: Наука, 2015. Режим доступу: http://www.bestmind.org/</w:t>
      </w:r>
    </w:p>
    <w:p w:rsidR="00240202" w:rsidRPr="004B0111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A6220">
        <w:rPr>
          <w:rFonts w:ascii="Times New Roman" w:hAnsi="Times New Roman"/>
          <w:i/>
          <w:sz w:val="28"/>
          <w:szCs w:val="28"/>
          <w:lang w:val="uk-UA"/>
        </w:rPr>
        <w:t>Ларин С. П.</w:t>
      </w:r>
      <w:r>
        <w:rPr>
          <w:rFonts w:ascii="Times New Roman" w:hAnsi="Times New Roman"/>
          <w:sz w:val="28"/>
          <w:szCs w:val="28"/>
          <w:lang w:val="uk-UA"/>
        </w:rPr>
        <w:t xml:space="preserve"> О</w:t>
      </w:r>
      <w:r w:rsidRPr="004B0111">
        <w:rPr>
          <w:rFonts w:ascii="Times New Roman" w:hAnsi="Times New Roman"/>
          <w:sz w:val="28"/>
          <w:szCs w:val="28"/>
          <w:lang w:val="uk-UA"/>
        </w:rPr>
        <w:t>сновы дезинсекции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346BA">
        <w:rPr>
          <w:rFonts w:ascii="Times New Roman" w:hAnsi="Times New Roman"/>
          <w:color w:val="000000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</w:t>
      </w:r>
      <w:r>
        <w:rPr>
          <w:rFonts w:ascii="Times New Roman" w:hAnsi="Times New Roman"/>
          <w:sz w:val="28"/>
          <w:szCs w:val="28"/>
          <w:lang w:val="uk-UA"/>
        </w:rPr>
        <w:t xml:space="preserve">С. П. Ларин. − Самара: АГНИ, 2003.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Режим доступу: </w:t>
      </w:r>
      <w:r w:rsidRPr="00E6621F">
        <w:rPr>
          <w:rFonts w:ascii="Times New Roman" w:hAnsi="Times New Roman"/>
          <w:sz w:val="28"/>
          <w:szCs w:val="28"/>
          <w:lang w:val="uk-UA"/>
        </w:rPr>
        <w:t>http://studen</w:t>
      </w:r>
      <w:r>
        <w:rPr>
          <w:rFonts w:ascii="Times New Roman" w:hAnsi="Times New Roman"/>
          <w:sz w:val="28"/>
          <w:szCs w:val="28"/>
          <w:lang w:val="uk-UA"/>
        </w:rPr>
        <w:t>tmedic.ru/</w:t>
      </w:r>
    </w:p>
    <w:p w:rsidR="00240202" w:rsidRPr="00495ED6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95ED6">
        <w:rPr>
          <w:rFonts w:ascii="Times New Roman" w:hAnsi="Times New Roman"/>
          <w:i/>
          <w:sz w:val="28"/>
          <w:szCs w:val="28"/>
          <w:lang w:val="uk-UA"/>
        </w:rPr>
        <w:t>Логінов К. Т.</w:t>
      </w:r>
      <w:r w:rsidRPr="00495ED6">
        <w:rPr>
          <w:rFonts w:ascii="Times New Roman" w:hAnsi="Times New Roman"/>
          <w:sz w:val="28"/>
          <w:szCs w:val="28"/>
          <w:lang w:val="uk-UA"/>
        </w:rPr>
        <w:t>Специфічність паразитів щодо хазяїна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346BA">
        <w:rPr>
          <w:rFonts w:ascii="Times New Roman" w:hAnsi="Times New Roman"/>
          <w:color w:val="000000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</w:t>
      </w:r>
      <w:r>
        <w:rPr>
          <w:rFonts w:ascii="Times New Roman" w:hAnsi="Times New Roman"/>
          <w:sz w:val="28"/>
          <w:szCs w:val="28"/>
          <w:lang w:val="uk-UA"/>
        </w:rPr>
        <w:t xml:space="preserve">К. Т. Логінов. − К.: Наука, 2006.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Режим доступу: </w:t>
      </w:r>
      <w:r w:rsidRPr="00495ED6">
        <w:rPr>
          <w:rFonts w:ascii="Times New Roman" w:hAnsi="Times New Roman"/>
          <w:color w:val="000000"/>
          <w:sz w:val="28"/>
          <w:szCs w:val="28"/>
          <w:lang w:val="uk-UA"/>
        </w:rPr>
        <w:t>http://studope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dia.com.ua/</w:t>
      </w:r>
    </w:p>
    <w:p w:rsidR="00240202" w:rsidRPr="00BC566A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F5503">
        <w:rPr>
          <w:rFonts w:ascii="Times New Roman" w:hAnsi="Times New Roman"/>
          <w:i/>
          <w:color w:val="000000"/>
          <w:sz w:val="28"/>
          <w:szCs w:val="28"/>
          <w:lang w:val="uk-UA"/>
        </w:rPr>
        <w:t>Макеев О.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 </w:t>
      </w:r>
      <w:r w:rsidRPr="00EF5503">
        <w:rPr>
          <w:rFonts w:ascii="Times New Roman" w:hAnsi="Times New Roman"/>
          <w:i/>
          <w:color w:val="000000"/>
          <w:sz w:val="28"/>
          <w:szCs w:val="28"/>
          <w:lang w:val="uk-UA"/>
        </w:rPr>
        <w:t>Г., Кабонина О.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 </w:t>
      </w:r>
      <w:r w:rsidRPr="00EF5503">
        <w:rPr>
          <w:rFonts w:ascii="Times New Roman" w:hAnsi="Times New Roman"/>
          <w:i/>
          <w:color w:val="000000"/>
          <w:sz w:val="28"/>
          <w:szCs w:val="28"/>
          <w:lang w:val="uk-UA"/>
        </w:rPr>
        <w:t>И., Ошурков П.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 </w:t>
      </w:r>
      <w:r w:rsidRPr="00EF5503">
        <w:rPr>
          <w:rFonts w:ascii="Times New Roman" w:hAnsi="Times New Roman"/>
          <w:i/>
          <w:color w:val="000000"/>
          <w:sz w:val="28"/>
          <w:szCs w:val="28"/>
          <w:lang w:val="uk-UA"/>
        </w:rPr>
        <w:t>А., Кодолова Г.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 </w:t>
      </w:r>
      <w:r w:rsidRPr="00EF5503">
        <w:rPr>
          <w:rFonts w:ascii="Times New Roman" w:hAnsi="Times New Roman"/>
          <w:i/>
          <w:color w:val="000000"/>
          <w:sz w:val="28"/>
          <w:szCs w:val="28"/>
          <w:lang w:val="uk-UA"/>
        </w:rPr>
        <w:t>И., Костюкова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 </w:t>
      </w:r>
      <w:r w:rsidRPr="00EF5503">
        <w:rPr>
          <w:rFonts w:ascii="Times New Roman" w:hAnsi="Times New Roman"/>
          <w:i/>
          <w:color w:val="000000"/>
          <w:sz w:val="28"/>
          <w:szCs w:val="28"/>
          <w:lang w:val="uk-UA"/>
        </w:rPr>
        <w:t>С.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 </w:t>
      </w:r>
      <w:r w:rsidRPr="00EF5503">
        <w:rPr>
          <w:rFonts w:ascii="Times New Roman" w:hAnsi="Times New Roman"/>
          <w:i/>
          <w:color w:val="000000"/>
          <w:sz w:val="28"/>
          <w:szCs w:val="28"/>
          <w:lang w:val="uk-UA"/>
        </w:rPr>
        <w:t>В.</w:t>
      </w:r>
      <w:r w:rsidRPr="000C7230">
        <w:rPr>
          <w:rFonts w:ascii="Times New Roman" w:hAnsi="Times New Roman"/>
          <w:color w:val="000000"/>
          <w:sz w:val="28"/>
          <w:szCs w:val="28"/>
          <w:lang w:val="uk-UA"/>
        </w:rPr>
        <w:t xml:space="preserve"> Атл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ас по медицинской паразитологии. – Екатиренбург: </w:t>
      </w:r>
      <w:r w:rsidRPr="004124B7">
        <w:rPr>
          <w:rFonts w:ascii="Times New Roman" w:hAnsi="Times New Roman"/>
          <w:color w:val="000000"/>
          <w:sz w:val="28"/>
          <w:szCs w:val="28"/>
          <w:lang w:val="uk-UA"/>
        </w:rPr>
        <w:t>УГМА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C7230">
        <w:rPr>
          <w:rFonts w:ascii="Times New Roman" w:hAnsi="Times New Roman"/>
          <w:color w:val="000000"/>
          <w:sz w:val="28"/>
          <w:szCs w:val="28"/>
          <w:lang w:val="uk-UA"/>
        </w:rPr>
        <w:t>2010.– 136 c.</w:t>
      </w:r>
    </w:p>
    <w:p w:rsidR="00240202" w:rsidRPr="007A4EA7" w:rsidRDefault="00240202" w:rsidP="00240202">
      <w:pPr>
        <w:pStyle w:val="a9"/>
        <w:numPr>
          <w:ilvl w:val="0"/>
          <w:numId w:val="6"/>
        </w:numPr>
        <w:spacing w:after="0" w:line="360" w:lineRule="auto"/>
        <w:rPr>
          <w:rFonts w:ascii="Times New Roman" w:hAnsi="Times New Roman"/>
          <w:i/>
          <w:sz w:val="28"/>
          <w:szCs w:val="28"/>
        </w:rPr>
      </w:pPr>
      <w:r w:rsidRPr="007A4EA7">
        <w:rPr>
          <w:rFonts w:ascii="Times New Roman" w:hAnsi="Times New Roman"/>
          <w:i/>
          <w:sz w:val="28"/>
          <w:szCs w:val="28"/>
        </w:rPr>
        <w:t>Масленникова А. В.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A4EA7">
        <w:rPr>
          <w:rFonts w:ascii="Times New Roman" w:hAnsi="Times New Roman"/>
          <w:sz w:val="28"/>
          <w:szCs w:val="28"/>
          <w:lang w:val="uk-UA"/>
        </w:rPr>
        <w:t>Педикулез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346BA">
        <w:rPr>
          <w:rFonts w:ascii="Times New Roman" w:hAnsi="Times New Roman"/>
          <w:color w:val="000000"/>
          <w:sz w:val="28"/>
          <w:szCs w:val="28"/>
          <w:lang w:val="uk-UA"/>
        </w:rPr>
        <w:t xml:space="preserve">[Електронний ресурс]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/ </w:t>
      </w:r>
      <w:r w:rsidRPr="007A4EA7">
        <w:rPr>
          <w:rFonts w:ascii="Times New Roman" w:hAnsi="Times New Roman"/>
          <w:sz w:val="28"/>
          <w:szCs w:val="28"/>
        </w:rPr>
        <w:t>А. В. Ма</w:t>
      </w:r>
      <w:r>
        <w:rPr>
          <w:rFonts w:ascii="Times New Roman" w:hAnsi="Times New Roman"/>
          <w:sz w:val="28"/>
          <w:szCs w:val="28"/>
        </w:rPr>
        <w:t>сленникова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М.:Просвещение,2016.  Режим доступу: </w:t>
      </w:r>
      <w:r w:rsidRPr="007A4EA7">
        <w:rPr>
          <w:rFonts w:ascii="Times New Roman" w:hAnsi="Times New Roman"/>
          <w:i/>
          <w:sz w:val="28"/>
          <w:szCs w:val="28"/>
        </w:rPr>
        <w:t>ttp://www.polismed</w:t>
      </w:r>
      <w:r>
        <w:rPr>
          <w:rFonts w:ascii="Times New Roman" w:hAnsi="Times New Roman"/>
          <w:i/>
          <w:sz w:val="28"/>
          <w:szCs w:val="28"/>
        </w:rPr>
        <w:t>.com</w:t>
      </w:r>
    </w:p>
    <w:p w:rsidR="00240202" w:rsidRPr="004E6398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Наказ МОЗ України № 38 від 28.07.1994 р.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4E6398">
        <w:rPr>
          <w:rFonts w:ascii="Times New Roman" w:hAnsi="Times New Roman"/>
          <w:bCs/>
          <w:sz w:val="28"/>
          <w:szCs w:val="28"/>
        </w:rPr>
        <w:t>Про організацію та проведення заходів по боротьбі з педикульозом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240202" w:rsidRPr="00BC566A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F5503">
        <w:rPr>
          <w:rFonts w:ascii="Times New Roman" w:hAnsi="Times New Roman"/>
          <w:i/>
          <w:color w:val="000000"/>
          <w:sz w:val="28"/>
          <w:szCs w:val="28"/>
          <w:lang w:val="uk-UA"/>
        </w:rPr>
        <w:t>Невядомська К., Пойман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ська Т., Магніцька Б., Чубай А.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Загальна паразитологія. </w:t>
      </w:r>
      <w:r w:rsidRPr="000C7230">
        <w:rPr>
          <w:rFonts w:ascii="Times New Roman" w:hAnsi="Times New Roman"/>
          <w:color w:val="000000"/>
          <w:sz w:val="28"/>
          <w:szCs w:val="28"/>
          <w:lang w:val="uk-UA"/>
        </w:rPr>
        <w:t xml:space="preserve">– К.: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Наук.  думка,  </w:t>
      </w:r>
      <w:r w:rsidRPr="000C7230">
        <w:rPr>
          <w:rFonts w:ascii="Times New Roman" w:hAnsi="Times New Roman"/>
          <w:color w:val="000000"/>
          <w:sz w:val="28"/>
          <w:szCs w:val="28"/>
          <w:lang w:val="uk-UA"/>
        </w:rPr>
        <w:t>2007.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–</w:t>
      </w:r>
      <w:r w:rsidRPr="000C7230">
        <w:rPr>
          <w:rFonts w:ascii="Times New Roman" w:hAnsi="Times New Roman"/>
          <w:color w:val="000000"/>
          <w:sz w:val="28"/>
          <w:szCs w:val="28"/>
          <w:lang w:val="uk-UA"/>
        </w:rPr>
        <w:t>484с.</w:t>
      </w:r>
    </w:p>
    <w:p w:rsidR="00240202" w:rsidRPr="007C078E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A6220">
        <w:rPr>
          <w:rFonts w:ascii="Times New Roman" w:hAnsi="Times New Roman"/>
          <w:i/>
          <w:sz w:val="28"/>
          <w:szCs w:val="28"/>
          <w:lang w:val="uk-UA"/>
        </w:rPr>
        <w:t>Осиповский А. И.</w:t>
      </w:r>
      <w:r>
        <w:rPr>
          <w:rFonts w:ascii="Times New Roman" w:hAnsi="Times New Roman"/>
          <w:sz w:val="28"/>
          <w:szCs w:val="28"/>
          <w:lang w:val="uk-UA"/>
        </w:rPr>
        <w:t xml:space="preserve"> Учебник паразитологии с </w:t>
      </w:r>
      <w:r>
        <w:rPr>
          <w:rFonts w:ascii="Times New Roman" w:hAnsi="Times New Roman"/>
          <w:sz w:val="28"/>
          <w:szCs w:val="28"/>
        </w:rPr>
        <w:t>э</w:t>
      </w:r>
      <w:r>
        <w:rPr>
          <w:rFonts w:ascii="Times New Roman" w:hAnsi="Times New Roman"/>
          <w:sz w:val="28"/>
          <w:szCs w:val="28"/>
          <w:lang w:val="uk-UA"/>
        </w:rPr>
        <w:t>тмологией: − М.: Медгиз, 1959. – 224 с.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007D6">
        <w:rPr>
          <w:rFonts w:ascii="Times New Roman" w:hAnsi="Times New Roman"/>
          <w:i/>
          <w:sz w:val="28"/>
          <w:szCs w:val="28"/>
          <w:lang w:val="uk-UA"/>
        </w:rPr>
        <w:t>Павловский Е. Н.</w:t>
      </w:r>
      <w:r>
        <w:rPr>
          <w:rFonts w:ascii="Times New Roman" w:hAnsi="Times New Roman"/>
          <w:sz w:val="28"/>
          <w:szCs w:val="28"/>
          <w:lang w:val="uk-UA"/>
        </w:rPr>
        <w:t xml:space="preserve">  Руководство по паразитологи человека. Том I. – М.: Издат. Акад.. наук, 1949. – 515 с.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007D6">
        <w:rPr>
          <w:rFonts w:ascii="Times New Roman" w:hAnsi="Times New Roman"/>
          <w:i/>
          <w:sz w:val="28"/>
          <w:szCs w:val="28"/>
          <w:lang w:val="uk-UA"/>
        </w:rPr>
        <w:t>Павловский Е. Н.</w:t>
      </w:r>
      <w:r>
        <w:rPr>
          <w:rFonts w:ascii="Times New Roman" w:hAnsi="Times New Roman"/>
          <w:sz w:val="28"/>
          <w:szCs w:val="28"/>
          <w:lang w:val="uk-UA"/>
        </w:rPr>
        <w:t xml:space="preserve">  Руководство по паразитологи человека. – М.: Издат. Акад.. наук, 1949. – 501 с.</w:t>
      </w:r>
    </w:p>
    <w:p w:rsidR="00240202" w:rsidRDefault="00240202" w:rsidP="00240202">
      <w:pPr>
        <w:pStyle w:val="a9"/>
        <w:numPr>
          <w:ilvl w:val="0"/>
          <w:numId w:val="6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13FB5">
        <w:rPr>
          <w:rFonts w:ascii="Times New Roman" w:hAnsi="Times New Roman"/>
          <w:i/>
          <w:color w:val="000000"/>
          <w:sz w:val="28"/>
          <w:szCs w:val="28"/>
        </w:rPr>
        <w:t>Пехов</w:t>
      </w:r>
      <w:r w:rsidRPr="00013FB5">
        <w:rPr>
          <w:rFonts w:ascii="Times New Roman" w:hAnsi="Times New Roman"/>
          <w:i/>
          <w:color w:val="000000"/>
          <w:sz w:val="28"/>
          <w:szCs w:val="28"/>
          <w:lang w:val="uk-UA"/>
        </w:rPr>
        <w:t> </w:t>
      </w:r>
      <w:r w:rsidRPr="00013FB5">
        <w:rPr>
          <w:rFonts w:ascii="Times New Roman" w:hAnsi="Times New Roman"/>
          <w:i/>
          <w:color w:val="000000"/>
          <w:sz w:val="28"/>
          <w:szCs w:val="28"/>
        </w:rPr>
        <w:t>А.П.</w:t>
      </w:r>
      <w:r w:rsidRPr="00013FB5">
        <w:rPr>
          <w:rFonts w:ascii="Times New Roman" w:hAnsi="Times New Roman"/>
          <w:i/>
          <w:color w:val="000000"/>
          <w:sz w:val="28"/>
          <w:szCs w:val="28"/>
          <w:lang w:val="uk-UA"/>
        </w:rPr>
        <w:t> </w:t>
      </w:r>
      <w:r w:rsidRPr="00013FB5">
        <w:rPr>
          <w:rFonts w:ascii="Times New Roman" w:hAnsi="Times New Roman"/>
          <w:color w:val="000000"/>
          <w:sz w:val="28"/>
          <w:szCs w:val="28"/>
        </w:rPr>
        <w:t>Биология:</w:t>
      </w:r>
      <w:r w:rsidRPr="00013FB5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013FB5">
        <w:rPr>
          <w:rFonts w:ascii="Times New Roman" w:hAnsi="Times New Roman"/>
          <w:color w:val="000000"/>
          <w:sz w:val="28"/>
          <w:szCs w:val="28"/>
        </w:rPr>
        <w:t xml:space="preserve">– М.: </w:t>
      </w:r>
      <w:r w:rsidRPr="00013FB5">
        <w:rPr>
          <w:rFonts w:ascii="Times New Roman" w:hAnsi="Times New Roman"/>
          <w:color w:val="000000"/>
          <w:sz w:val="28"/>
          <w:szCs w:val="28"/>
          <w:lang w:val="uk-UA"/>
        </w:rPr>
        <w:t>ГЄОТАР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– Медиа, </w:t>
      </w:r>
      <w:r w:rsidRPr="00013FB5">
        <w:rPr>
          <w:rFonts w:ascii="Times New Roman" w:hAnsi="Times New Roman"/>
          <w:color w:val="000000"/>
          <w:sz w:val="28"/>
          <w:szCs w:val="28"/>
        </w:rPr>
        <w:t>2011. – 656 с.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2F6A">
        <w:rPr>
          <w:rFonts w:ascii="Times New Roman" w:hAnsi="Times New Roman"/>
          <w:i/>
          <w:color w:val="000000"/>
          <w:sz w:val="28"/>
          <w:szCs w:val="28"/>
          <w:lang w:val="uk-UA"/>
        </w:rPr>
        <w:lastRenderedPageBreak/>
        <w:t>Родендорф Б. Б., Расницын А. П.</w:t>
      </w:r>
      <w:r w:rsidRPr="00382F6A">
        <w:rPr>
          <w:rFonts w:ascii="Times New Roman" w:hAnsi="Times New Roman"/>
          <w:color w:val="000000"/>
          <w:sz w:val="28"/>
          <w:szCs w:val="28"/>
          <w:lang w:val="uk-UA"/>
        </w:rPr>
        <w:t xml:space="preserve"> Труд</w:t>
      </w:r>
      <w:r w:rsidRPr="00382F6A">
        <w:rPr>
          <w:rFonts w:ascii="Times New Roman" w:hAnsi="Times New Roman"/>
          <w:color w:val="000000"/>
          <w:sz w:val="28"/>
          <w:szCs w:val="28"/>
        </w:rPr>
        <w:t>ы палеонтологического института.</w:t>
      </w:r>
      <w:r>
        <w:rPr>
          <w:rFonts w:ascii="Times New Roman" w:hAnsi="Times New Roman"/>
          <w:sz w:val="28"/>
          <w:szCs w:val="28"/>
          <w:lang w:val="uk-UA"/>
        </w:rPr>
        <w:t xml:space="preserve"> Историческое развитие класса насекомых. – М.: Наука, 1980. – 256 с.</w:t>
      </w:r>
    </w:p>
    <w:p w:rsidR="00240202" w:rsidRPr="00BB5DF0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92E85">
        <w:rPr>
          <w:rFonts w:ascii="Times New Roman" w:hAnsi="Times New Roman"/>
          <w:i/>
          <w:sz w:val="28"/>
          <w:szCs w:val="28"/>
        </w:rPr>
        <w:t>Романова Н. С.</w:t>
      </w:r>
      <w:r>
        <w:rPr>
          <w:rFonts w:ascii="Times New Roman" w:hAnsi="Times New Roman"/>
          <w:sz w:val="28"/>
          <w:szCs w:val="28"/>
        </w:rPr>
        <w:t xml:space="preserve"> Во</w:t>
      </w:r>
      <w:r>
        <w:rPr>
          <w:rFonts w:ascii="Times New Roman" w:hAnsi="Times New Roman"/>
          <w:sz w:val="28"/>
          <w:szCs w:val="28"/>
          <w:lang w:val="uk-UA"/>
        </w:rPr>
        <w:t xml:space="preserve">ші людини </w:t>
      </w:r>
      <w:r w:rsidRPr="006346BA">
        <w:rPr>
          <w:rFonts w:ascii="Times New Roman" w:hAnsi="Times New Roman"/>
          <w:color w:val="000000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</w:rPr>
        <w:t>Н. С. Романова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К.:Наука,2013. Режим доступу:</w:t>
      </w:r>
      <w:r w:rsidRPr="00E92E85">
        <w:rPr>
          <w:rFonts w:ascii="Times New Roman" w:hAnsi="Times New Roman"/>
          <w:color w:val="000000"/>
          <w:sz w:val="28"/>
          <w:szCs w:val="28"/>
          <w:lang w:val="uk-UA"/>
        </w:rPr>
        <w:t>ht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tp://vseoteli.kiev.ua/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0D9E">
        <w:rPr>
          <w:rFonts w:ascii="Times New Roman" w:hAnsi="Times New Roman"/>
          <w:i/>
          <w:sz w:val="28"/>
          <w:szCs w:val="28"/>
          <w:lang w:val="uk-UA"/>
        </w:rPr>
        <w:t>Санітарний</w:t>
      </w:r>
      <w:r>
        <w:rPr>
          <w:rFonts w:ascii="Times New Roman" w:hAnsi="Times New Roman"/>
          <w:sz w:val="28"/>
          <w:szCs w:val="28"/>
          <w:lang w:val="uk-UA"/>
        </w:rPr>
        <w:t xml:space="preserve"> регламент для дошкільних навчальних закладів (</w:t>
      </w:r>
      <w:r>
        <w:rPr>
          <w:rFonts w:ascii="Times New Roman" w:hAnsi="Times New Roman"/>
          <w:sz w:val="32"/>
          <w:szCs w:val="28"/>
          <w:lang w:val="uk-UA"/>
        </w:rPr>
        <w:t>наказ</w:t>
      </w:r>
      <w:r>
        <w:rPr>
          <w:rFonts w:ascii="Times New Roman" w:hAnsi="Times New Roman"/>
          <w:sz w:val="28"/>
          <w:szCs w:val="28"/>
          <w:lang w:val="uk-UA"/>
        </w:rPr>
        <w:t xml:space="preserve"> МОЗ України від 24.03.2016 № 234).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959E1">
        <w:rPr>
          <w:rFonts w:ascii="Times New Roman" w:hAnsi="Times New Roman"/>
          <w:i/>
          <w:sz w:val="28"/>
          <w:szCs w:val="28"/>
        </w:rPr>
        <w:t>Селявка А. А.</w:t>
      </w:r>
      <w:r w:rsidRPr="003959E1">
        <w:rPr>
          <w:rFonts w:ascii="Times New Roman" w:hAnsi="Times New Roman"/>
          <w:sz w:val="28"/>
          <w:szCs w:val="28"/>
        </w:rPr>
        <w:t xml:space="preserve"> Общая паразитология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213D9">
        <w:rPr>
          <w:rFonts w:ascii="Times New Roman" w:hAnsi="Times New Roman"/>
          <w:sz w:val="28"/>
          <w:szCs w:val="28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Минск</w:t>
      </w:r>
      <w:r w:rsidRPr="003959E1">
        <w:rPr>
          <w:rFonts w:ascii="Times New Roman" w:hAnsi="Times New Roman"/>
          <w:sz w:val="28"/>
          <w:szCs w:val="28"/>
        </w:rPr>
        <w:t>: Знание,</w:t>
      </w:r>
      <w:r>
        <w:rPr>
          <w:rFonts w:ascii="Times New Roman" w:hAnsi="Times New Roman"/>
          <w:sz w:val="28"/>
          <w:szCs w:val="28"/>
        </w:rPr>
        <w:t xml:space="preserve"> 2007</w:t>
      </w:r>
      <w:r w:rsidRPr="003959E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3959E1">
        <w:rPr>
          <w:rFonts w:ascii="Times New Roman" w:hAnsi="Times New Roman"/>
          <w:sz w:val="28"/>
          <w:szCs w:val="28"/>
        </w:rPr>
        <w:t>250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959E1"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40202" w:rsidRPr="007A4EA7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B5CBF">
        <w:rPr>
          <w:rFonts w:ascii="Times New Roman" w:hAnsi="Times New Roman"/>
          <w:i/>
          <w:sz w:val="28"/>
          <w:szCs w:val="28"/>
        </w:rPr>
        <w:t>Сергиенко Г. Д.</w:t>
      </w:r>
      <w:r>
        <w:rPr>
          <w:rFonts w:ascii="Times New Roman" w:hAnsi="Times New Roman"/>
          <w:sz w:val="28"/>
          <w:szCs w:val="28"/>
        </w:rPr>
        <w:t xml:space="preserve"> Фауна Украины. Т. 22. Вши. – Киев: Наукова думка,  1974. − 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10 с.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13FB5">
        <w:rPr>
          <w:rFonts w:ascii="Times New Roman" w:hAnsi="Times New Roman"/>
          <w:i/>
          <w:sz w:val="28"/>
          <w:szCs w:val="28"/>
          <w:lang w:val="uk-UA"/>
        </w:rPr>
        <w:t>Станек В. Я.</w:t>
      </w:r>
      <w:r>
        <w:rPr>
          <w:rFonts w:ascii="Times New Roman" w:hAnsi="Times New Roman"/>
          <w:sz w:val="28"/>
          <w:szCs w:val="28"/>
          <w:lang w:val="uk-UA"/>
        </w:rPr>
        <w:t xml:space="preserve"> Иллюстрированная энциклопедия насекомых. – Прага: Артия, 1977. – 607 с.</w:t>
      </w:r>
    </w:p>
    <w:p w:rsidR="00240202" w:rsidRPr="00212467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A6220">
        <w:rPr>
          <w:rFonts w:ascii="Times New Roman" w:hAnsi="Times New Roman"/>
          <w:i/>
          <w:sz w:val="28"/>
          <w:szCs w:val="28"/>
          <w:lang w:val="uk-UA"/>
        </w:rPr>
        <w:t>Ургхарт Г. М., Эрмур Дж., Дункан Дж., Данн А. Н., Дженнингс Ф. В.</w:t>
      </w:r>
      <w:r>
        <w:rPr>
          <w:rFonts w:ascii="Times New Roman" w:hAnsi="Times New Roman"/>
          <w:sz w:val="28"/>
          <w:szCs w:val="28"/>
          <w:lang w:val="uk-UA"/>
        </w:rPr>
        <w:t xml:space="preserve">  Ветеринарная паразитология. − М.: Аквариум, 2000. – 349с.</w:t>
      </w:r>
    </w:p>
    <w:p w:rsidR="00240202" w:rsidRPr="005F05BB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Франс Пресс.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5F05BB">
        <w:rPr>
          <w:rFonts w:ascii="Times New Roman" w:hAnsi="Times New Roman"/>
          <w:sz w:val="28"/>
          <w:szCs w:val="28"/>
          <w:lang w:val="uk-UA"/>
        </w:rPr>
        <w:t>асшифрован геном платяной вши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F05BB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/ Франс Пресс. – К.: Наука, 2010. Режим доступу </w:t>
      </w:r>
      <w:r w:rsidRPr="005F05BB">
        <w:rPr>
          <w:rFonts w:ascii="Times New Roman" w:hAnsi="Times New Roman"/>
          <w:sz w:val="28"/>
          <w:szCs w:val="28"/>
          <w:lang w:val="uk-UA"/>
        </w:rPr>
        <w:t>http</w:t>
      </w:r>
      <w:r>
        <w:rPr>
          <w:rFonts w:ascii="Times New Roman" w:hAnsi="Times New Roman"/>
          <w:sz w:val="28"/>
          <w:szCs w:val="28"/>
          <w:lang w:val="uk-UA"/>
        </w:rPr>
        <w:t>://animalworld.com.ua/news/</w:t>
      </w:r>
    </w:p>
    <w:p w:rsidR="00240202" w:rsidRDefault="00240202" w:rsidP="00240202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Шванвич</w:t>
      </w:r>
      <w:r w:rsidRPr="00924536">
        <w:rPr>
          <w:rFonts w:ascii="Times New Roman" w:hAnsi="Times New Roman"/>
          <w:i/>
          <w:sz w:val="28"/>
          <w:szCs w:val="28"/>
          <w:lang w:val="uk-UA"/>
        </w:rPr>
        <w:t>Б. Н.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Курс общей энтомологии. – М.: Советская наука, 1949. – 895 с.</w:t>
      </w:r>
    </w:p>
    <w:p w:rsidR="00240202" w:rsidRPr="005F05BB" w:rsidRDefault="00240202" w:rsidP="00240202">
      <w:pPr>
        <w:tabs>
          <w:tab w:val="left" w:pos="567"/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0202" w:rsidRPr="00240202" w:rsidRDefault="00240202" w:rsidP="0024020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40202" w:rsidRPr="002402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84441"/>
    <w:multiLevelType w:val="multilevel"/>
    <w:tmpl w:val="578E4A2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" w15:restartNumberingAfterBreak="0">
    <w:nsid w:val="05E3133D"/>
    <w:multiLevelType w:val="hybridMultilevel"/>
    <w:tmpl w:val="B7C6DBD8"/>
    <w:lvl w:ilvl="0" w:tplc="F3A817A6">
      <w:start w:val="3"/>
      <w:numFmt w:val="bullet"/>
      <w:lvlText w:val="•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F2B71"/>
    <w:multiLevelType w:val="hybridMultilevel"/>
    <w:tmpl w:val="85189230"/>
    <w:lvl w:ilvl="0" w:tplc="201E7402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B7CECE34">
      <w:start w:val="3"/>
      <w:numFmt w:val="bullet"/>
      <w:lvlText w:val="•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C15EA3"/>
    <w:multiLevelType w:val="multilevel"/>
    <w:tmpl w:val="7464A9E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/>
      </w:rPr>
    </w:lvl>
    <w:lvl w:ilvl="1">
      <w:start w:val="1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C645957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948A4"/>
    <w:multiLevelType w:val="hybridMultilevel"/>
    <w:tmpl w:val="2320CE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542630"/>
    <w:multiLevelType w:val="hybridMultilevel"/>
    <w:tmpl w:val="4F2A941E"/>
    <w:lvl w:ilvl="0" w:tplc="EDFC706C">
      <w:start w:val="3"/>
      <w:numFmt w:val="bullet"/>
      <w:lvlText w:val="•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9760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4FB646D"/>
    <w:multiLevelType w:val="hybridMultilevel"/>
    <w:tmpl w:val="C9AA1A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9F0F52"/>
    <w:multiLevelType w:val="hybridMultilevel"/>
    <w:tmpl w:val="C4BE2C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0438B8"/>
    <w:multiLevelType w:val="hybridMultilevel"/>
    <w:tmpl w:val="69D0EBDA"/>
    <w:lvl w:ilvl="0" w:tplc="201E7402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286A5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BCB5260"/>
    <w:multiLevelType w:val="hybridMultilevel"/>
    <w:tmpl w:val="E96427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DC0D7C"/>
    <w:multiLevelType w:val="hybridMultilevel"/>
    <w:tmpl w:val="DB1EC430"/>
    <w:lvl w:ilvl="0" w:tplc="201E7402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7548E3"/>
    <w:multiLevelType w:val="hybridMultilevel"/>
    <w:tmpl w:val="E9F26F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C326CC"/>
    <w:multiLevelType w:val="hybridMultilevel"/>
    <w:tmpl w:val="0FDCC3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C45704"/>
    <w:multiLevelType w:val="hybridMultilevel"/>
    <w:tmpl w:val="E2B864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A14C5A"/>
    <w:multiLevelType w:val="hybridMultilevel"/>
    <w:tmpl w:val="BB9CD2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FC706C">
      <w:start w:val="3"/>
      <w:numFmt w:val="bullet"/>
      <w:lvlText w:val="•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DC225B"/>
    <w:multiLevelType w:val="hybridMultilevel"/>
    <w:tmpl w:val="57FA9BB6"/>
    <w:lvl w:ilvl="0" w:tplc="201E7402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653C0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D176623"/>
    <w:multiLevelType w:val="multilevel"/>
    <w:tmpl w:val="5160232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20" w:hanging="2160"/>
      </w:pPr>
      <w:rPr>
        <w:rFonts w:hint="default"/>
      </w:rPr>
    </w:lvl>
  </w:abstractNum>
  <w:abstractNum w:abstractNumId="21" w15:restartNumberingAfterBreak="0">
    <w:nsid w:val="3E191845"/>
    <w:multiLevelType w:val="multilevel"/>
    <w:tmpl w:val="868E74B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2" w15:restartNumberingAfterBreak="0">
    <w:nsid w:val="3EBA1F8E"/>
    <w:multiLevelType w:val="hybridMultilevel"/>
    <w:tmpl w:val="A7EE07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2535EF"/>
    <w:multiLevelType w:val="hybridMultilevel"/>
    <w:tmpl w:val="8CD2DC1A"/>
    <w:lvl w:ilvl="0" w:tplc="201E7402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602D77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4320612B"/>
    <w:multiLevelType w:val="hybridMultilevel"/>
    <w:tmpl w:val="FB3AA526"/>
    <w:lvl w:ilvl="0" w:tplc="201E7402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8854E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4365076"/>
    <w:multiLevelType w:val="hybridMultilevel"/>
    <w:tmpl w:val="2D4AE9C4"/>
    <w:lvl w:ilvl="0" w:tplc="EDFC706C">
      <w:start w:val="3"/>
      <w:numFmt w:val="bullet"/>
      <w:lvlText w:val="•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64A21E9"/>
    <w:multiLevelType w:val="hybridMultilevel"/>
    <w:tmpl w:val="4614E84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8FE6395"/>
    <w:multiLevelType w:val="multilevel"/>
    <w:tmpl w:val="2296519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0" w15:restartNumberingAfterBreak="0">
    <w:nsid w:val="5C8F2230"/>
    <w:multiLevelType w:val="hybridMultilevel"/>
    <w:tmpl w:val="3A4A8802"/>
    <w:lvl w:ilvl="0" w:tplc="EDFC706C">
      <w:start w:val="3"/>
      <w:numFmt w:val="bullet"/>
      <w:lvlText w:val="•"/>
      <w:lvlJc w:val="left"/>
      <w:pPr>
        <w:ind w:left="1515" w:hanging="1155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E869E4"/>
    <w:multiLevelType w:val="hybridMultilevel"/>
    <w:tmpl w:val="2974AE9E"/>
    <w:lvl w:ilvl="0" w:tplc="201E7402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E006488"/>
    <w:multiLevelType w:val="hybridMultilevel"/>
    <w:tmpl w:val="08725D5E"/>
    <w:lvl w:ilvl="0" w:tplc="2D00BC02">
      <w:start w:val="3"/>
      <w:numFmt w:val="bullet"/>
      <w:lvlText w:val="•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A1065F"/>
    <w:multiLevelType w:val="hybridMultilevel"/>
    <w:tmpl w:val="224E5980"/>
    <w:lvl w:ilvl="0" w:tplc="EDFC706C">
      <w:start w:val="3"/>
      <w:numFmt w:val="bullet"/>
      <w:lvlText w:val="•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C9172B"/>
    <w:multiLevelType w:val="hybridMultilevel"/>
    <w:tmpl w:val="EED285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F15B1E"/>
    <w:multiLevelType w:val="multilevel"/>
    <w:tmpl w:val="5160232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20" w:hanging="2160"/>
      </w:pPr>
      <w:rPr>
        <w:rFonts w:hint="default"/>
      </w:rPr>
    </w:lvl>
  </w:abstractNum>
  <w:abstractNum w:abstractNumId="36" w15:restartNumberingAfterBreak="0">
    <w:nsid w:val="6E9775E3"/>
    <w:multiLevelType w:val="hybridMultilevel"/>
    <w:tmpl w:val="C9124ABC"/>
    <w:lvl w:ilvl="0" w:tplc="201E7402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857A66"/>
    <w:multiLevelType w:val="hybridMultilevel"/>
    <w:tmpl w:val="C7F21B1E"/>
    <w:lvl w:ilvl="0" w:tplc="67C2FE98">
      <w:start w:val="3"/>
      <w:numFmt w:val="bullet"/>
      <w:lvlText w:val="•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126E4B"/>
    <w:multiLevelType w:val="hybridMultilevel"/>
    <w:tmpl w:val="432A25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480BC1"/>
    <w:multiLevelType w:val="hybridMultilevel"/>
    <w:tmpl w:val="2CAAC4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01476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FD449A9"/>
    <w:multiLevelType w:val="hybridMultilevel"/>
    <w:tmpl w:val="3DBA9C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21"/>
  </w:num>
  <w:num w:numId="4">
    <w:abstractNumId w:val="34"/>
  </w:num>
  <w:num w:numId="5">
    <w:abstractNumId w:val="9"/>
  </w:num>
  <w:num w:numId="6">
    <w:abstractNumId w:val="38"/>
  </w:num>
  <w:num w:numId="7">
    <w:abstractNumId w:val="20"/>
  </w:num>
  <w:num w:numId="8">
    <w:abstractNumId w:val="25"/>
  </w:num>
  <w:num w:numId="9">
    <w:abstractNumId w:val="0"/>
  </w:num>
  <w:num w:numId="10">
    <w:abstractNumId w:val="19"/>
  </w:num>
  <w:num w:numId="11">
    <w:abstractNumId w:val="4"/>
  </w:num>
  <w:num w:numId="12">
    <w:abstractNumId w:val="11"/>
  </w:num>
  <w:num w:numId="13">
    <w:abstractNumId w:val="26"/>
  </w:num>
  <w:num w:numId="14">
    <w:abstractNumId w:val="40"/>
  </w:num>
  <w:num w:numId="15">
    <w:abstractNumId w:val="29"/>
  </w:num>
  <w:num w:numId="16">
    <w:abstractNumId w:val="24"/>
  </w:num>
  <w:num w:numId="17">
    <w:abstractNumId w:val="35"/>
  </w:num>
  <w:num w:numId="18">
    <w:abstractNumId w:val="41"/>
  </w:num>
  <w:num w:numId="19">
    <w:abstractNumId w:val="5"/>
  </w:num>
  <w:num w:numId="20">
    <w:abstractNumId w:val="30"/>
  </w:num>
  <w:num w:numId="21">
    <w:abstractNumId w:val="15"/>
  </w:num>
  <w:num w:numId="22">
    <w:abstractNumId w:val="1"/>
  </w:num>
  <w:num w:numId="23">
    <w:abstractNumId w:val="22"/>
  </w:num>
  <w:num w:numId="24">
    <w:abstractNumId w:val="32"/>
  </w:num>
  <w:num w:numId="25">
    <w:abstractNumId w:val="39"/>
  </w:num>
  <w:num w:numId="26">
    <w:abstractNumId w:val="37"/>
  </w:num>
  <w:num w:numId="27">
    <w:abstractNumId w:val="2"/>
  </w:num>
  <w:num w:numId="28">
    <w:abstractNumId w:val="36"/>
  </w:num>
  <w:num w:numId="29">
    <w:abstractNumId w:val="14"/>
  </w:num>
  <w:num w:numId="30">
    <w:abstractNumId w:val="17"/>
  </w:num>
  <w:num w:numId="31">
    <w:abstractNumId w:val="33"/>
  </w:num>
  <w:num w:numId="32">
    <w:abstractNumId w:val="6"/>
  </w:num>
  <w:num w:numId="33">
    <w:abstractNumId w:val="28"/>
  </w:num>
  <w:num w:numId="34">
    <w:abstractNumId w:val="27"/>
  </w:num>
  <w:num w:numId="35">
    <w:abstractNumId w:val="23"/>
  </w:num>
  <w:num w:numId="36">
    <w:abstractNumId w:val="16"/>
  </w:num>
  <w:num w:numId="37">
    <w:abstractNumId w:val="31"/>
  </w:num>
  <w:num w:numId="38">
    <w:abstractNumId w:val="13"/>
  </w:num>
  <w:num w:numId="39">
    <w:abstractNumId w:val="18"/>
  </w:num>
  <w:num w:numId="40">
    <w:abstractNumId w:val="10"/>
  </w:num>
  <w:num w:numId="41">
    <w:abstractNumId w:val="12"/>
  </w:num>
  <w:num w:numId="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240202"/>
    <w:rsid w:val="000B5A9C"/>
    <w:rsid w:val="00240202"/>
    <w:rsid w:val="00473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9173952-5EFE-47D3-B414-AD0345B14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240202"/>
    <w:pPr>
      <w:widowControl w:val="0"/>
      <w:autoSpaceDE w:val="0"/>
      <w:autoSpaceDN w:val="0"/>
      <w:adjustRightInd w:val="0"/>
      <w:spacing w:after="0" w:line="240" w:lineRule="auto"/>
      <w:jc w:val="center"/>
      <w:outlineLvl w:val="0"/>
    </w:pPr>
    <w:rPr>
      <w:rFonts w:ascii="Arial" w:eastAsia="Times New Roman" w:hAnsi="Arial" w:cs="Arial"/>
      <w:b/>
      <w:bCs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40202"/>
    <w:pPr>
      <w:keepNext/>
      <w:keepLines/>
      <w:spacing w:before="40" w:after="0"/>
      <w:outlineLvl w:val="1"/>
    </w:pPr>
    <w:rPr>
      <w:rFonts w:ascii="Calibri Light" w:eastAsia="Times New Roman" w:hAnsi="Calibri Light" w:cs="Times New Roman"/>
      <w:color w:val="2E74B5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40202"/>
    <w:pPr>
      <w:keepNext/>
      <w:keepLines/>
      <w:spacing w:before="40" w:after="0"/>
      <w:outlineLvl w:val="2"/>
    </w:pPr>
    <w:rPr>
      <w:rFonts w:ascii="Calibri Light" w:eastAsia="Times New Roman" w:hAnsi="Calibri Light" w:cs="Times New Roman"/>
      <w:color w:val="1F4D78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40202"/>
    <w:pPr>
      <w:keepNext/>
      <w:keepLines/>
      <w:spacing w:before="40" w:after="0"/>
      <w:outlineLvl w:val="3"/>
    </w:pPr>
    <w:rPr>
      <w:rFonts w:ascii="Calibri Light" w:eastAsia="Times New Roman" w:hAnsi="Calibri Light" w:cs="Times New Roman"/>
      <w:i/>
      <w:iCs/>
      <w:color w:val="2E74B5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40202"/>
    <w:pPr>
      <w:keepNext/>
      <w:keepLines/>
      <w:spacing w:before="40" w:after="0"/>
      <w:outlineLvl w:val="5"/>
    </w:pPr>
    <w:rPr>
      <w:rFonts w:ascii="Calibri Light" w:eastAsia="Times New Roman" w:hAnsi="Calibri Light" w:cs="Times New Roman"/>
      <w:color w:val="1F4D7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40202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10">
    <w:name w:val="Заголовок 1 Знак"/>
    <w:basedOn w:val="a0"/>
    <w:link w:val="1"/>
    <w:uiPriority w:val="99"/>
    <w:rsid w:val="00240202"/>
    <w:rPr>
      <w:rFonts w:ascii="Arial" w:eastAsia="Times New Roman" w:hAnsi="Arial" w:cs="Arial"/>
      <w:b/>
      <w:bCs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240202"/>
    <w:rPr>
      <w:rFonts w:ascii="Calibri Light" w:eastAsia="Times New Roman" w:hAnsi="Calibri Light" w:cs="Times New Roman"/>
      <w:color w:val="2E74B5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240202"/>
    <w:rPr>
      <w:rFonts w:ascii="Calibri Light" w:eastAsia="Times New Roman" w:hAnsi="Calibri Light" w:cs="Times New Roman"/>
      <w:color w:val="1F4D78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240202"/>
    <w:rPr>
      <w:rFonts w:ascii="Calibri Light" w:eastAsia="Times New Roman" w:hAnsi="Calibri Light" w:cs="Times New Roman"/>
      <w:i/>
      <w:iCs/>
      <w:color w:val="2E74B5"/>
    </w:rPr>
  </w:style>
  <w:style w:type="character" w:customStyle="1" w:styleId="60">
    <w:name w:val="Заголовок 6 Знак"/>
    <w:basedOn w:val="a0"/>
    <w:link w:val="6"/>
    <w:uiPriority w:val="9"/>
    <w:semiHidden/>
    <w:rsid w:val="00240202"/>
    <w:rPr>
      <w:rFonts w:ascii="Calibri Light" w:eastAsia="Times New Roman" w:hAnsi="Calibri Light" w:cs="Times New Roman"/>
      <w:color w:val="1F4D78"/>
    </w:rPr>
  </w:style>
  <w:style w:type="paragraph" w:styleId="a4">
    <w:name w:val="Balloon Text"/>
    <w:basedOn w:val="a"/>
    <w:link w:val="a5"/>
    <w:uiPriority w:val="99"/>
    <w:semiHidden/>
    <w:unhideWhenUsed/>
    <w:rsid w:val="00240202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40202"/>
    <w:rPr>
      <w:rFonts w:ascii="Tahoma" w:eastAsia="Times New Roman" w:hAnsi="Tahoma" w:cs="Tahoma"/>
      <w:sz w:val="16"/>
      <w:szCs w:val="16"/>
    </w:rPr>
  </w:style>
  <w:style w:type="paragraph" w:styleId="a6">
    <w:name w:val="caption"/>
    <w:basedOn w:val="a"/>
    <w:next w:val="a"/>
    <w:uiPriority w:val="35"/>
    <w:unhideWhenUsed/>
    <w:qFormat/>
    <w:rsid w:val="00240202"/>
    <w:pPr>
      <w:spacing w:line="240" w:lineRule="auto"/>
    </w:pPr>
    <w:rPr>
      <w:rFonts w:ascii="Calibri" w:eastAsia="Times New Roman" w:hAnsi="Calibri" w:cs="Times New Roman"/>
      <w:b/>
      <w:bCs/>
      <w:color w:val="4F81BD"/>
      <w:sz w:val="18"/>
      <w:szCs w:val="18"/>
    </w:rPr>
  </w:style>
  <w:style w:type="paragraph" w:styleId="a7">
    <w:name w:val="Normal (Web)"/>
    <w:basedOn w:val="a"/>
    <w:uiPriority w:val="99"/>
    <w:unhideWhenUsed/>
    <w:rsid w:val="002402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Hyperlink"/>
    <w:basedOn w:val="a0"/>
    <w:uiPriority w:val="99"/>
    <w:unhideWhenUsed/>
    <w:rsid w:val="00240202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240202"/>
    <w:pPr>
      <w:ind w:left="720"/>
      <w:contextualSpacing/>
    </w:pPr>
    <w:rPr>
      <w:rFonts w:ascii="Calibri" w:eastAsia="Times New Roman" w:hAnsi="Calibri" w:cs="Times New Roman"/>
    </w:rPr>
  </w:style>
  <w:style w:type="paragraph" w:styleId="aa">
    <w:name w:val="header"/>
    <w:basedOn w:val="a"/>
    <w:link w:val="ab"/>
    <w:uiPriority w:val="99"/>
    <w:unhideWhenUsed/>
    <w:rsid w:val="0024020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ab">
    <w:name w:val="Верхний колонтитул Знак"/>
    <w:basedOn w:val="a0"/>
    <w:link w:val="aa"/>
    <w:uiPriority w:val="99"/>
    <w:rsid w:val="00240202"/>
    <w:rPr>
      <w:rFonts w:ascii="Calibri" w:eastAsia="Times New Roman" w:hAnsi="Calibri" w:cs="Times New Roman"/>
    </w:rPr>
  </w:style>
  <w:style w:type="paragraph" w:styleId="ac">
    <w:name w:val="footer"/>
    <w:basedOn w:val="a"/>
    <w:link w:val="ad"/>
    <w:uiPriority w:val="99"/>
    <w:semiHidden/>
    <w:unhideWhenUsed/>
    <w:rsid w:val="0024020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ad">
    <w:name w:val="Нижний колонтитул Знак"/>
    <w:basedOn w:val="a0"/>
    <w:link w:val="ac"/>
    <w:uiPriority w:val="99"/>
    <w:semiHidden/>
    <w:rsid w:val="00240202"/>
    <w:rPr>
      <w:rFonts w:ascii="Calibri" w:eastAsia="Times New Roman" w:hAnsi="Calibri" w:cs="Times New Roman"/>
    </w:rPr>
  </w:style>
  <w:style w:type="character" w:styleId="ae">
    <w:name w:val="FollowedHyperlink"/>
    <w:basedOn w:val="a0"/>
    <w:uiPriority w:val="99"/>
    <w:semiHidden/>
    <w:unhideWhenUsed/>
    <w:rsid w:val="00240202"/>
    <w:rPr>
      <w:color w:val="800080"/>
      <w:u w:val="single"/>
    </w:rPr>
  </w:style>
  <w:style w:type="paragraph" w:styleId="af">
    <w:name w:val="Revision"/>
    <w:hidden/>
    <w:uiPriority w:val="99"/>
    <w:semiHidden/>
    <w:rsid w:val="00240202"/>
    <w:pPr>
      <w:spacing w:after="0" w:line="240" w:lineRule="auto"/>
    </w:pPr>
    <w:rPr>
      <w:rFonts w:ascii="Calibri" w:eastAsia="Times New Roman" w:hAnsi="Calibri" w:cs="Times New Roman"/>
    </w:rPr>
  </w:style>
  <w:style w:type="character" w:styleId="af0">
    <w:name w:val="annotation reference"/>
    <w:basedOn w:val="a0"/>
    <w:uiPriority w:val="99"/>
    <w:semiHidden/>
    <w:unhideWhenUsed/>
    <w:rsid w:val="00240202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240202"/>
    <w:pPr>
      <w:spacing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af2">
    <w:name w:val="Текст примечания Знак"/>
    <w:basedOn w:val="a0"/>
    <w:link w:val="af1"/>
    <w:uiPriority w:val="99"/>
    <w:semiHidden/>
    <w:rsid w:val="00240202"/>
    <w:rPr>
      <w:rFonts w:ascii="Calibri" w:eastAsia="Times New Roman" w:hAnsi="Calibri" w:cs="Times New Roman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240202"/>
    <w:rPr>
      <w:b/>
      <w:bCs/>
    </w:rPr>
  </w:style>
  <w:style w:type="character" w:customStyle="1" w:styleId="af4">
    <w:name w:val="Тема примечания Знак"/>
    <w:basedOn w:val="af2"/>
    <w:link w:val="af3"/>
    <w:uiPriority w:val="99"/>
    <w:semiHidden/>
    <w:rsid w:val="00240202"/>
    <w:rPr>
      <w:rFonts w:ascii="Calibri" w:eastAsia="Times New Roman" w:hAnsi="Calibri" w:cs="Times New Roman"/>
      <w:b/>
      <w:bCs/>
      <w:sz w:val="20"/>
      <w:szCs w:val="20"/>
    </w:rPr>
  </w:style>
  <w:style w:type="table" w:styleId="af5">
    <w:name w:val="Table Grid"/>
    <w:basedOn w:val="a1"/>
    <w:uiPriority w:val="59"/>
    <w:rsid w:val="00240202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8">
    <w:name w:val="p8"/>
    <w:basedOn w:val="a"/>
    <w:rsid w:val="002402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6">
    <w:name w:val="Strong"/>
    <w:basedOn w:val="a0"/>
    <w:uiPriority w:val="22"/>
    <w:qFormat/>
    <w:rsid w:val="00240202"/>
    <w:rPr>
      <w:b/>
      <w:bCs/>
    </w:rPr>
  </w:style>
  <w:style w:type="character" w:customStyle="1" w:styleId="apple-converted-space">
    <w:name w:val="apple-converted-space"/>
    <w:basedOn w:val="a0"/>
    <w:rsid w:val="002402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1394</Words>
  <Characters>7949</Characters>
  <Application>Microsoft Office Word</Application>
  <DocSecurity>0</DocSecurity>
  <Lines>66</Lines>
  <Paragraphs>18</Paragraphs>
  <ScaleCrop>false</ScaleCrop>
  <Company/>
  <LinksUpToDate>false</LinksUpToDate>
  <CharactersWithSpaces>9325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libonu</cp:lastModifiedBy>
  <cp:revision>3</cp:revision>
  <dcterms:created xsi:type="dcterms:W3CDTF">2018-05-30T07:59:00Z</dcterms:created>
  <dcterms:modified xsi:type="dcterms:W3CDTF">2018-07-02T08:58:00Z</dcterms:modified>
</cp:coreProperties>
</file>