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7E80" w:rsidRPr="00D668B8" w:rsidRDefault="00F77E80" w:rsidP="00F77E80">
      <w:pPr>
        <w:spacing w:after="0" w:line="360" w:lineRule="auto"/>
        <w:jc w:val="center"/>
        <w:rPr>
          <w:rFonts w:ascii="Times New Roman" w:hAnsi="Times New Roman"/>
          <w:sz w:val="28"/>
          <w:szCs w:val="32"/>
        </w:rPr>
      </w:pPr>
      <w:r>
        <w:rPr>
          <w:rFonts w:ascii="Times New Roman" w:hAnsi="Times New Roman"/>
          <w:sz w:val="28"/>
          <w:szCs w:val="32"/>
          <w:lang w:val="uk-UA"/>
        </w:rPr>
        <w:t>Одеський національний</w:t>
      </w:r>
      <w:r w:rsidRPr="009E3DA8">
        <w:rPr>
          <w:rFonts w:ascii="Times New Roman" w:hAnsi="Times New Roman"/>
          <w:sz w:val="28"/>
          <w:szCs w:val="32"/>
          <w:lang w:val="uk-UA"/>
        </w:rPr>
        <w:t xml:space="preserve"> </w:t>
      </w:r>
      <w:r>
        <w:rPr>
          <w:rFonts w:ascii="Times New Roman" w:hAnsi="Times New Roman"/>
          <w:sz w:val="28"/>
          <w:szCs w:val="32"/>
          <w:lang w:val="uk-UA"/>
        </w:rPr>
        <w:t>університет</w:t>
      </w:r>
      <w:r w:rsidRPr="009E3DA8">
        <w:rPr>
          <w:rFonts w:ascii="Times New Roman" w:hAnsi="Times New Roman"/>
          <w:sz w:val="28"/>
          <w:szCs w:val="32"/>
          <w:lang w:val="uk-UA"/>
        </w:rPr>
        <w:t xml:space="preserve"> </w:t>
      </w:r>
      <w:r>
        <w:rPr>
          <w:rFonts w:ascii="Times New Roman" w:hAnsi="Times New Roman"/>
          <w:sz w:val="28"/>
          <w:szCs w:val="32"/>
          <w:lang w:val="uk-UA"/>
        </w:rPr>
        <w:t>імені І</w:t>
      </w:r>
      <w:r w:rsidRPr="009E3DA8">
        <w:rPr>
          <w:rFonts w:ascii="Times New Roman" w:hAnsi="Times New Roman"/>
          <w:sz w:val="28"/>
          <w:szCs w:val="32"/>
          <w:lang w:val="uk-UA"/>
        </w:rPr>
        <w:t>.</w:t>
      </w:r>
      <w:r>
        <w:rPr>
          <w:rFonts w:ascii="Times New Roman" w:hAnsi="Times New Roman"/>
          <w:sz w:val="28"/>
          <w:szCs w:val="32"/>
          <w:lang w:val="uk-UA"/>
        </w:rPr>
        <w:t>І.Мечникова</w:t>
      </w:r>
    </w:p>
    <w:p w:rsidR="00F77E80" w:rsidRPr="00D668B8" w:rsidRDefault="00F77E80" w:rsidP="00F77E80">
      <w:pPr>
        <w:spacing w:after="0" w:line="360" w:lineRule="auto"/>
        <w:jc w:val="center"/>
        <w:rPr>
          <w:rFonts w:ascii="Times New Roman" w:hAnsi="Times New Roman"/>
          <w:sz w:val="28"/>
          <w:szCs w:val="32"/>
          <w:lang w:val="uk-UA"/>
        </w:rPr>
      </w:pPr>
      <w:r>
        <w:rPr>
          <w:rFonts w:ascii="Times New Roman" w:hAnsi="Times New Roman"/>
          <w:sz w:val="28"/>
          <w:szCs w:val="32"/>
          <w:lang w:val="uk-UA"/>
        </w:rPr>
        <w:t>Факультет романо-германської філології</w:t>
      </w:r>
    </w:p>
    <w:p w:rsidR="00F77E80" w:rsidRDefault="00F77E80" w:rsidP="00F77E80">
      <w:pPr>
        <w:spacing w:after="0" w:line="360" w:lineRule="auto"/>
        <w:jc w:val="center"/>
        <w:rPr>
          <w:rFonts w:ascii="Times New Roman" w:hAnsi="Times New Roman"/>
          <w:sz w:val="28"/>
          <w:szCs w:val="32"/>
          <w:lang w:val="uk-UA"/>
        </w:rPr>
      </w:pPr>
      <w:r>
        <w:rPr>
          <w:rFonts w:ascii="Times New Roman" w:hAnsi="Times New Roman"/>
          <w:sz w:val="28"/>
          <w:szCs w:val="32"/>
          <w:lang w:val="uk-UA"/>
        </w:rPr>
        <w:t>Кафедра німецької філології</w:t>
      </w:r>
    </w:p>
    <w:p w:rsidR="00F77E80" w:rsidRDefault="00F77E80" w:rsidP="00F77E80">
      <w:pPr>
        <w:spacing w:after="0" w:line="360" w:lineRule="auto"/>
        <w:jc w:val="center"/>
        <w:rPr>
          <w:rFonts w:ascii="Times New Roman" w:hAnsi="Times New Roman"/>
          <w:b/>
          <w:sz w:val="28"/>
          <w:szCs w:val="32"/>
          <w:lang w:val="uk-UA"/>
        </w:rPr>
      </w:pPr>
    </w:p>
    <w:p w:rsidR="00F77E80" w:rsidRDefault="00F77E80" w:rsidP="00F77E80">
      <w:pPr>
        <w:spacing w:after="0" w:line="360" w:lineRule="auto"/>
        <w:jc w:val="center"/>
        <w:rPr>
          <w:rFonts w:ascii="Times New Roman" w:hAnsi="Times New Roman"/>
          <w:b/>
          <w:sz w:val="28"/>
          <w:szCs w:val="32"/>
          <w:lang w:val="uk-UA"/>
        </w:rPr>
      </w:pPr>
      <w:r w:rsidRPr="00D668B8">
        <w:rPr>
          <w:rFonts w:ascii="Times New Roman" w:hAnsi="Times New Roman"/>
          <w:b/>
          <w:sz w:val="28"/>
          <w:szCs w:val="32"/>
          <w:lang w:val="uk-UA"/>
        </w:rPr>
        <w:t xml:space="preserve">Д и п л о м н а  р о б о т а </w:t>
      </w:r>
    </w:p>
    <w:p w:rsidR="00F77E80" w:rsidRDefault="00F77E80" w:rsidP="00F77E80">
      <w:pPr>
        <w:spacing w:after="0" w:line="360" w:lineRule="auto"/>
        <w:jc w:val="center"/>
        <w:rPr>
          <w:rFonts w:ascii="Times New Roman" w:hAnsi="Times New Roman"/>
          <w:sz w:val="28"/>
          <w:szCs w:val="32"/>
          <w:lang w:val="uk-UA"/>
        </w:rPr>
      </w:pPr>
      <w:r>
        <w:rPr>
          <w:rFonts w:ascii="Times New Roman" w:hAnsi="Times New Roman"/>
          <w:sz w:val="28"/>
          <w:szCs w:val="32"/>
          <w:lang w:val="uk-UA"/>
        </w:rPr>
        <w:t>бакалавра</w:t>
      </w:r>
    </w:p>
    <w:p w:rsidR="00F77E80" w:rsidRPr="00D668B8" w:rsidRDefault="00F77E80" w:rsidP="00F77E80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F77E80" w:rsidRDefault="00F77E80" w:rsidP="00F77E80">
      <w:pPr>
        <w:ind w:firstLine="1276"/>
        <w:rPr>
          <w:rFonts w:ascii="Times New Roman" w:hAnsi="Times New Roman"/>
          <w:b/>
          <w:sz w:val="28"/>
          <w:szCs w:val="28"/>
          <w:lang w:val="uk-UA"/>
        </w:rPr>
      </w:pPr>
      <w:r w:rsidRPr="00D668B8">
        <w:rPr>
          <w:rFonts w:ascii="Times New Roman" w:hAnsi="Times New Roman"/>
          <w:sz w:val="28"/>
          <w:szCs w:val="28"/>
          <w:lang w:val="uk-UA"/>
        </w:rPr>
        <w:t>на тему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D668B8">
        <w:rPr>
          <w:rFonts w:ascii="Times New Roman" w:hAnsi="Times New Roman"/>
          <w:b/>
          <w:sz w:val="28"/>
          <w:szCs w:val="28"/>
          <w:lang w:val="uk-UA"/>
        </w:rPr>
        <w:t>«Виникнення та становлення німецької писемності»</w:t>
      </w:r>
    </w:p>
    <w:p w:rsidR="00F77E80" w:rsidRDefault="00F77E80" w:rsidP="00F77E80">
      <w:pPr>
        <w:ind w:firstLine="1276"/>
        <w:rPr>
          <w:rFonts w:ascii="Times New Roman" w:hAnsi="Times New Roman"/>
          <w:sz w:val="24"/>
          <w:szCs w:val="24"/>
          <w:lang w:val="uk-UA"/>
        </w:rPr>
      </w:pPr>
      <w:r w:rsidRPr="00671EF8">
        <w:rPr>
          <w:rFonts w:ascii="Times New Roman" w:hAnsi="Times New Roman"/>
          <w:sz w:val="24"/>
          <w:szCs w:val="24"/>
        </w:rPr>
        <w:t xml:space="preserve">                   </w:t>
      </w:r>
      <w:r w:rsidRPr="00D668B8">
        <w:rPr>
          <w:rFonts w:ascii="Times New Roman" w:hAnsi="Times New Roman"/>
          <w:sz w:val="24"/>
          <w:szCs w:val="24"/>
          <w:lang w:val="uk-UA"/>
        </w:rPr>
        <w:t>«</w:t>
      </w:r>
      <w:r w:rsidRPr="00D668B8">
        <w:rPr>
          <w:rFonts w:ascii="Times New Roman" w:hAnsi="Times New Roman"/>
          <w:sz w:val="24"/>
          <w:szCs w:val="24"/>
          <w:lang w:val="en-US"/>
        </w:rPr>
        <w:t>Emerging and development of written German language</w:t>
      </w:r>
      <w:r w:rsidRPr="00D668B8">
        <w:rPr>
          <w:rFonts w:ascii="Times New Roman" w:hAnsi="Times New Roman"/>
          <w:sz w:val="24"/>
          <w:szCs w:val="24"/>
          <w:lang w:val="uk-UA"/>
        </w:rPr>
        <w:t>»</w:t>
      </w:r>
    </w:p>
    <w:p w:rsidR="00F77E80" w:rsidRPr="00D668B8" w:rsidRDefault="00F77E80" w:rsidP="00F77E80">
      <w:pPr>
        <w:ind w:firstLine="1276"/>
        <w:rPr>
          <w:rFonts w:ascii="Times New Roman" w:hAnsi="Times New Roman"/>
          <w:sz w:val="24"/>
          <w:szCs w:val="24"/>
          <w:lang w:val="uk-UA"/>
        </w:rPr>
      </w:pPr>
    </w:p>
    <w:p w:rsidR="00F77E80" w:rsidRDefault="00F77E80" w:rsidP="00F77E80">
      <w:pPr>
        <w:ind w:firstLine="1276"/>
        <w:rPr>
          <w:rFonts w:ascii="Times New Roman" w:hAnsi="Times New Roman"/>
          <w:sz w:val="28"/>
          <w:szCs w:val="28"/>
          <w:lang w:val="uk-UA"/>
        </w:rPr>
      </w:pPr>
      <w:r w:rsidRPr="00671EF8">
        <w:rPr>
          <w:rFonts w:ascii="Times New Roman" w:hAnsi="Times New Roman"/>
          <w:sz w:val="28"/>
          <w:szCs w:val="28"/>
          <w:lang w:val="en-US"/>
        </w:rPr>
        <w:t xml:space="preserve">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Виконала: студентка денної форми навчання </w:t>
      </w:r>
    </w:p>
    <w:p w:rsidR="00F77E80" w:rsidRDefault="00F77E80" w:rsidP="00F77E80">
      <w:pPr>
        <w:ind w:firstLine="1276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напрямку підготовки 6.020303 Філологія</w:t>
      </w:r>
    </w:p>
    <w:p w:rsidR="00F77E80" w:rsidRDefault="00F77E80" w:rsidP="00F77E80">
      <w:pPr>
        <w:ind w:firstLine="1276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Янер О.С.</w:t>
      </w:r>
    </w:p>
    <w:p w:rsidR="00F77E80" w:rsidRDefault="00F77E80" w:rsidP="00F77E80">
      <w:pPr>
        <w:ind w:firstLine="1276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Керівник  к. філол. н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, ст. викл. Іваницька Ю.В.</w:t>
      </w:r>
    </w:p>
    <w:p w:rsidR="00F77E80" w:rsidRDefault="00F77E80" w:rsidP="00F77E80">
      <w:pPr>
        <w:ind w:firstLine="1276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Рецензент  к. філол.</w:t>
      </w:r>
      <w:r w:rsidRPr="00671EF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н., доц. Козак Т.Б.</w:t>
      </w:r>
    </w:p>
    <w:p w:rsidR="00F77E80" w:rsidRDefault="00F77E80" w:rsidP="00F77E80">
      <w:pPr>
        <w:ind w:firstLine="284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77E80" w:rsidRDefault="00F77E80" w:rsidP="00F77E80">
      <w:pPr>
        <w:ind w:firstLine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Рекомендовано до захисту:                           Захищено на засіданні ЕК №4</w:t>
      </w:r>
    </w:p>
    <w:p w:rsidR="00F77E80" w:rsidRDefault="00F77E80" w:rsidP="00F77E80">
      <w:pPr>
        <w:ind w:firstLine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протокол засідання кафедри                          протокол №    від</w:t>
      </w:r>
    </w:p>
    <w:p w:rsidR="00F77E80" w:rsidRDefault="00F77E80" w:rsidP="00F77E80">
      <w:pPr>
        <w:spacing w:line="240" w:lineRule="auto"/>
        <w:ind w:firstLine="284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№8 від 18.05.17                                          Оцінка _______/ ______/______</w:t>
      </w:r>
    </w:p>
    <w:p w:rsidR="00F77E80" w:rsidRPr="00F77E80" w:rsidRDefault="00F77E80" w:rsidP="00F77E80">
      <w:pPr>
        <w:tabs>
          <w:tab w:val="right" w:pos="9355"/>
        </w:tabs>
        <w:spacing w:line="240" w:lineRule="auto"/>
        <w:ind w:firstLine="284"/>
        <w:rPr>
          <w:rFonts w:ascii="Times New Roman" w:hAnsi="Times New Roman"/>
          <w:sz w:val="20"/>
          <w:szCs w:val="20"/>
          <w:lang w:val="uk-UA"/>
        </w:rPr>
      </w:pPr>
      <w:r w:rsidRPr="00986AE2">
        <w:rPr>
          <w:rFonts w:ascii="Times New Roman" w:hAnsi="Times New Roman"/>
          <w:sz w:val="20"/>
          <w:szCs w:val="20"/>
          <w:lang w:val="uk-UA"/>
        </w:rPr>
        <w:t xml:space="preserve">                                                             </w:t>
      </w:r>
      <w:r>
        <w:rPr>
          <w:rFonts w:ascii="Times New Roman" w:hAnsi="Times New Roman"/>
          <w:sz w:val="20"/>
          <w:szCs w:val="20"/>
          <w:lang w:val="uk-UA"/>
        </w:rPr>
        <w:t xml:space="preserve">                                </w:t>
      </w:r>
      <w:r w:rsidRPr="00986AE2"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986AE2">
        <w:rPr>
          <w:rFonts w:ascii="Times New Roman" w:hAnsi="Times New Roman"/>
          <w:sz w:val="20"/>
          <w:szCs w:val="20"/>
          <w:lang w:val="uk-UA"/>
        </w:rPr>
        <w:t xml:space="preserve">  (за національною шкалою, шкалою </w:t>
      </w:r>
      <w:r w:rsidRPr="00986AE2">
        <w:rPr>
          <w:rFonts w:ascii="Times New Roman" w:hAnsi="Times New Roman"/>
          <w:sz w:val="20"/>
          <w:szCs w:val="20"/>
          <w:lang w:val="en-US"/>
        </w:rPr>
        <w:t>ECTS</w:t>
      </w:r>
      <w:r w:rsidRPr="00986AE2">
        <w:rPr>
          <w:rFonts w:ascii="Times New Roman" w:hAnsi="Times New Roman"/>
          <w:sz w:val="20"/>
          <w:szCs w:val="20"/>
        </w:rPr>
        <w:t>,</w:t>
      </w:r>
      <w:r w:rsidRPr="00986AE2">
        <w:rPr>
          <w:rFonts w:ascii="Times New Roman" w:hAnsi="Times New Roman"/>
          <w:sz w:val="20"/>
          <w:szCs w:val="20"/>
          <w:lang w:val="uk-UA"/>
        </w:rPr>
        <w:t xml:space="preserve"> бали)</w:t>
      </w:r>
      <w:r w:rsidRPr="00986AE2">
        <w:rPr>
          <w:rFonts w:ascii="Times New Roman" w:hAnsi="Times New Roman"/>
          <w:sz w:val="20"/>
          <w:szCs w:val="20"/>
          <w:lang w:val="uk-UA"/>
        </w:rPr>
        <w:tab/>
      </w:r>
    </w:p>
    <w:p w:rsidR="00F77E80" w:rsidRDefault="00F77E80" w:rsidP="00F77E80">
      <w:pPr>
        <w:tabs>
          <w:tab w:val="right" w:pos="9355"/>
        </w:tabs>
        <w:spacing w:line="360" w:lineRule="auto"/>
        <w:ind w:firstLine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Завідувач кафедри                                            Голова ЕК</w:t>
      </w:r>
    </w:p>
    <w:p w:rsidR="00F77E80" w:rsidRDefault="00F77E80" w:rsidP="00F77E80">
      <w:pPr>
        <w:tabs>
          <w:tab w:val="right" w:pos="9355"/>
        </w:tabs>
        <w:spacing w:line="240" w:lineRule="auto"/>
        <w:ind w:firstLine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________    Кулина І.Г.                               ________   Колесниченко Н.Ю.</w:t>
      </w:r>
    </w:p>
    <w:p w:rsidR="00F77E80" w:rsidRPr="00AC301D" w:rsidRDefault="00F77E80" w:rsidP="00F77E80">
      <w:pPr>
        <w:tabs>
          <w:tab w:val="right" w:pos="9355"/>
        </w:tabs>
        <w:spacing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AC301D">
        <w:rPr>
          <w:rFonts w:ascii="Times New Roman" w:hAnsi="Times New Roman"/>
          <w:sz w:val="20"/>
          <w:szCs w:val="20"/>
          <w:lang w:val="uk-UA"/>
        </w:rPr>
        <w:t>(підпис)</w:t>
      </w:r>
      <w:r>
        <w:rPr>
          <w:rFonts w:ascii="Times New Roman" w:hAnsi="Times New Roman"/>
          <w:sz w:val="20"/>
          <w:szCs w:val="20"/>
          <w:lang w:val="uk-UA"/>
        </w:rPr>
        <w:t xml:space="preserve">                                                                                             </w:t>
      </w:r>
      <w:r w:rsidRPr="00AC301D">
        <w:rPr>
          <w:rFonts w:ascii="Times New Roman" w:hAnsi="Times New Roman"/>
          <w:sz w:val="20"/>
          <w:szCs w:val="20"/>
          <w:lang w:val="uk-UA"/>
        </w:rPr>
        <w:t>(підпис)</w:t>
      </w:r>
    </w:p>
    <w:p w:rsidR="00F77E80" w:rsidRDefault="00F77E80" w:rsidP="00F77E80">
      <w:pPr>
        <w:tabs>
          <w:tab w:val="right" w:pos="9355"/>
        </w:tabs>
        <w:spacing w:line="240" w:lineRule="auto"/>
        <w:ind w:firstLine="284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F77E80" w:rsidRPr="00AC301D" w:rsidRDefault="00F77E80" w:rsidP="00F77E80">
      <w:pPr>
        <w:tabs>
          <w:tab w:val="right" w:pos="9355"/>
        </w:tabs>
        <w:spacing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F77E80" w:rsidRDefault="00F77E80" w:rsidP="00F77E80">
      <w:pPr>
        <w:tabs>
          <w:tab w:val="right" w:pos="9355"/>
        </w:tabs>
        <w:spacing w:line="240" w:lineRule="auto"/>
        <w:ind w:firstLine="284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77E80" w:rsidRDefault="00F77E80" w:rsidP="00F77E80">
      <w:pPr>
        <w:tabs>
          <w:tab w:val="right" w:pos="9355"/>
        </w:tabs>
        <w:spacing w:line="360" w:lineRule="auto"/>
        <w:ind w:firstLine="284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45CFF">
        <w:rPr>
          <w:rFonts w:ascii="Times New Roman" w:hAnsi="Times New Roman"/>
          <w:b/>
          <w:sz w:val="28"/>
          <w:szCs w:val="28"/>
          <w:lang w:val="uk-UA"/>
        </w:rPr>
        <w:t xml:space="preserve">Одеса –  2017   </w:t>
      </w:r>
    </w:p>
    <w:p w:rsidR="00F77E80" w:rsidRPr="00945CFF" w:rsidRDefault="00F77E80" w:rsidP="00F77E80">
      <w:pPr>
        <w:tabs>
          <w:tab w:val="right" w:pos="9355"/>
        </w:tabs>
        <w:spacing w:line="360" w:lineRule="auto"/>
        <w:ind w:firstLine="284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45CFF"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</w:t>
      </w:r>
    </w:p>
    <w:p w:rsidR="00EC5EE5" w:rsidRDefault="003755C3" w:rsidP="00EC5EE5">
      <w:pPr>
        <w:shd w:val="clear" w:color="auto" w:fill="FFFFFF" w:themeFill="background1"/>
        <w:spacing w:after="0" w:line="360" w:lineRule="auto"/>
        <w:ind w:right="-2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eastAsia="ru-RU"/>
        </w:rPr>
      </w:pPr>
      <w:r w:rsidRPr="005D3064">
        <w:rPr>
          <w:rFonts w:ascii="Times New Roman" w:hAnsi="Times New Roman" w:cs="Times New Roman"/>
          <w:b/>
          <w:color w:val="000000" w:themeColor="text1"/>
          <w:sz w:val="28"/>
          <w:szCs w:val="28"/>
          <w:lang w:eastAsia="ru-RU"/>
        </w:rPr>
        <w:lastRenderedPageBreak/>
        <w:t>СОДЕРЖАНИЕ</w:t>
      </w:r>
    </w:p>
    <w:sdt>
      <w:sdtPr>
        <w:rPr>
          <w:rFonts w:eastAsiaTheme="minorEastAsia"/>
        </w:rPr>
        <w:id w:val="4807319"/>
        <w:docPartObj>
          <w:docPartGallery w:val="Table of Contents"/>
          <w:docPartUnique/>
        </w:docPartObj>
      </w:sdtPr>
      <w:sdtEndPr>
        <w:rPr>
          <w:rFonts w:eastAsiaTheme="minorHAnsi"/>
        </w:rPr>
      </w:sdtEndPr>
      <w:sdtContent>
        <w:p w:rsidR="00260D09" w:rsidRPr="006D3C59" w:rsidRDefault="00F064D1" w:rsidP="00321BCB">
          <w:pPr>
            <w:widowControl w:val="0"/>
            <w:shd w:val="clear" w:color="auto" w:fill="FFFFFF" w:themeFill="background1"/>
            <w:spacing w:line="360" w:lineRule="auto"/>
            <w:jc w:val="right"/>
            <w:rPr>
              <w:rFonts w:ascii="Times New Roman" w:hAnsi="Times New Roman" w:cs="Times New Roman"/>
              <w:sz w:val="28"/>
              <w:szCs w:val="28"/>
            </w:rPr>
          </w:pPr>
          <w:r>
            <w:fldChar w:fldCharType="begin"/>
          </w:r>
          <w:r w:rsidR="00260D09">
            <w:instrText xml:space="preserve"> TOC \o "1-3" \h \z \u </w:instrText>
          </w:r>
          <w:r>
            <w:fldChar w:fldCharType="separate"/>
          </w:r>
          <w:r w:rsidR="00260D09" w:rsidRPr="002A7BEE">
            <w:rPr>
              <w:rFonts w:ascii="Times New Roman" w:hAnsi="Times New Roman" w:cs="Times New Roman"/>
              <w:sz w:val="28"/>
              <w:szCs w:val="28"/>
            </w:rPr>
            <w:t xml:space="preserve"> </w:t>
          </w:r>
          <w:r w:rsidR="00260D09" w:rsidRPr="006D3C59">
            <w:rPr>
              <w:rFonts w:ascii="Times New Roman" w:hAnsi="Times New Roman" w:cs="Times New Roman"/>
              <w:sz w:val="28"/>
              <w:szCs w:val="28"/>
            </w:rPr>
            <w:t>ВВЕДЕНИЕ.......................................................................................................</w:t>
          </w:r>
          <w:r w:rsidR="00260D09">
            <w:rPr>
              <w:rFonts w:ascii="Times New Roman" w:hAnsi="Times New Roman" w:cs="Times New Roman"/>
              <w:sz w:val="28"/>
              <w:szCs w:val="28"/>
            </w:rPr>
            <w:t>.......</w:t>
          </w:r>
          <w:r w:rsidR="00260D09" w:rsidRPr="006D3C59">
            <w:rPr>
              <w:rFonts w:ascii="Times New Roman" w:hAnsi="Times New Roman" w:cs="Times New Roman"/>
              <w:sz w:val="28"/>
              <w:szCs w:val="28"/>
            </w:rPr>
            <w:t>3</w:t>
          </w:r>
        </w:p>
        <w:p w:rsidR="00260D09" w:rsidRPr="006D3C59" w:rsidRDefault="00260D09" w:rsidP="00321BCB">
          <w:pPr>
            <w:shd w:val="clear" w:color="auto" w:fill="FFFFFF" w:themeFill="background1"/>
            <w:spacing w:after="0" w:line="360" w:lineRule="auto"/>
            <w:ind w:right="-2"/>
            <w:jc w:val="right"/>
            <w:rPr>
              <w:rFonts w:ascii="Times New Roman" w:hAnsi="Times New Roman" w:cs="Times New Roman"/>
              <w:sz w:val="28"/>
              <w:szCs w:val="28"/>
            </w:rPr>
          </w:pPr>
          <w:r w:rsidRPr="006D3C59">
            <w:rPr>
              <w:rFonts w:ascii="Times New Roman" w:hAnsi="Times New Roman" w:cs="Times New Roman"/>
              <w:sz w:val="28"/>
              <w:szCs w:val="28"/>
            </w:rPr>
            <w:t>РАЗДЕЛ 1. История возникновения письменности.........................................</w:t>
          </w:r>
          <w:r>
            <w:rPr>
              <w:rFonts w:ascii="Times New Roman" w:hAnsi="Times New Roman" w:cs="Times New Roman"/>
              <w:sz w:val="28"/>
              <w:szCs w:val="28"/>
            </w:rPr>
            <w:t>....</w:t>
          </w:r>
          <w:r w:rsidRPr="006D3C59">
            <w:rPr>
              <w:rFonts w:ascii="Times New Roman" w:hAnsi="Times New Roman" w:cs="Times New Roman"/>
              <w:sz w:val="28"/>
              <w:szCs w:val="28"/>
            </w:rPr>
            <w:t>6</w:t>
          </w:r>
        </w:p>
        <w:p w:rsidR="00260D09" w:rsidRPr="00EC5EE5" w:rsidRDefault="00EC5EE5" w:rsidP="00321BCB">
          <w:pPr>
            <w:shd w:val="clear" w:color="auto" w:fill="FFFFFF" w:themeFill="background1"/>
            <w:spacing w:after="0" w:line="360" w:lineRule="auto"/>
            <w:ind w:right="-2"/>
            <w:jc w:val="right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 xml:space="preserve">1.1 </w:t>
          </w:r>
          <w:r w:rsidR="00260D09" w:rsidRPr="00EC5EE5">
            <w:rPr>
              <w:rFonts w:ascii="Times New Roman" w:hAnsi="Times New Roman" w:cs="Times New Roman"/>
              <w:sz w:val="28"/>
              <w:szCs w:val="28"/>
            </w:rPr>
            <w:t>Истоки письменности...................................................................................</w:t>
          </w:r>
          <w:r>
            <w:rPr>
              <w:rFonts w:ascii="Times New Roman" w:hAnsi="Times New Roman" w:cs="Times New Roman"/>
              <w:sz w:val="28"/>
              <w:szCs w:val="28"/>
            </w:rPr>
            <w:t>.....</w:t>
          </w:r>
          <w:r w:rsidR="00260D09" w:rsidRPr="00EC5EE5">
            <w:rPr>
              <w:rFonts w:ascii="Times New Roman" w:hAnsi="Times New Roman" w:cs="Times New Roman"/>
              <w:sz w:val="28"/>
              <w:szCs w:val="28"/>
            </w:rPr>
            <w:t>6</w:t>
          </w:r>
        </w:p>
        <w:p w:rsidR="00260D09" w:rsidRPr="00EC5EE5" w:rsidRDefault="00EC5EE5" w:rsidP="00321BCB">
          <w:pPr>
            <w:shd w:val="clear" w:color="auto" w:fill="FFFFFF" w:themeFill="background1"/>
            <w:spacing w:after="0" w:line="360" w:lineRule="auto"/>
            <w:ind w:right="-2"/>
            <w:jc w:val="right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 xml:space="preserve">1.2 </w:t>
          </w:r>
          <w:r w:rsidR="00260D09" w:rsidRPr="00EC5EE5">
            <w:rPr>
              <w:rFonts w:ascii="Times New Roman" w:hAnsi="Times New Roman" w:cs="Times New Roman"/>
              <w:sz w:val="28"/>
              <w:szCs w:val="28"/>
            </w:rPr>
            <w:t>От рисунка к букве........................................................................................</w:t>
          </w:r>
          <w:r>
            <w:rPr>
              <w:rFonts w:ascii="Times New Roman" w:hAnsi="Times New Roman" w:cs="Times New Roman"/>
              <w:sz w:val="28"/>
              <w:szCs w:val="28"/>
            </w:rPr>
            <w:t>....</w:t>
          </w:r>
          <w:r w:rsidR="00260D09" w:rsidRPr="00EC5EE5">
            <w:rPr>
              <w:rFonts w:ascii="Times New Roman" w:hAnsi="Times New Roman" w:cs="Times New Roman"/>
              <w:sz w:val="28"/>
              <w:szCs w:val="28"/>
            </w:rPr>
            <w:t>9</w:t>
          </w:r>
        </w:p>
        <w:p w:rsidR="00260D09" w:rsidRPr="00EC5EE5" w:rsidRDefault="00EC5EE5" w:rsidP="00321BCB">
          <w:pPr>
            <w:shd w:val="clear" w:color="auto" w:fill="FFFFFF" w:themeFill="background1"/>
            <w:spacing w:after="0" w:line="360" w:lineRule="auto"/>
            <w:ind w:right="-2"/>
            <w:jc w:val="right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 xml:space="preserve">1.3 </w:t>
          </w:r>
          <w:r w:rsidR="00260D09" w:rsidRPr="00EC5EE5">
            <w:rPr>
              <w:rFonts w:ascii="Times New Roman" w:hAnsi="Times New Roman" w:cs="Times New Roman"/>
              <w:sz w:val="28"/>
              <w:szCs w:val="28"/>
            </w:rPr>
            <w:t>Общая генеалогическая схема происхождения систем письма..............</w:t>
          </w:r>
          <w:r>
            <w:rPr>
              <w:rFonts w:ascii="Times New Roman" w:hAnsi="Times New Roman" w:cs="Times New Roman"/>
              <w:sz w:val="28"/>
              <w:szCs w:val="28"/>
            </w:rPr>
            <w:t>....</w:t>
          </w:r>
          <w:r w:rsidR="007C52E5" w:rsidRPr="00EC5EE5">
            <w:rPr>
              <w:rFonts w:ascii="Times New Roman" w:hAnsi="Times New Roman" w:cs="Times New Roman"/>
              <w:sz w:val="28"/>
              <w:szCs w:val="28"/>
            </w:rPr>
            <w:t>15</w:t>
          </w:r>
        </w:p>
        <w:p w:rsidR="00260D09" w:rsidRPr="007C52E5" w:rsidRDefault="00260D09" w:rsidP="00321BCB">
          <w:pPr>
            <w:shd w:val="clear" w:color="auto" w:fill="FFFFFF" w:themeFill="background1"/>
            <w:spacing w:after="0" w:line="360" w:lineRule="auto"/>
            <w:ind w:right="-2"/>
            <w:jc w:val="right"/>
            <w:rPr>
              <w:rFonts w:ascii="Times New Roman" w:hAnsi="Times New Roman" w:cs="Times New Roman"/>
              <w:sz w:val="28"/>
              <w:szCs w:val="28"/>
            </w:rPr>
          </w:pPr>
          <w:r w:rsidRPr="006D3C59">
            <w:rPr>
              <w:rFonts w:ascii="Times New Roman" w:hAnsi="Times New Roman" w:cs="Times New Roman"/>
              <w:sz w:val="28"/>
              <w:szCs w:val="28"/>
            </w:rPr>
            <w:t xml:space="preserve">РАЗДЕЛ 2. </w:t>
          </w:r>
          <w:r w:rsidRPr="00B37676">
            <w:rPr>
              <w:rFonts w:ascii="Times New Roman" w:eastAsia="Calibri" w:hAnsi="Times New Roman" w:cs="Times New Roman"/>
              <w:sz w:val="28"/>
              <w:szCs w:val="28"/>
            </w:rPr>
            <w:t>Алфавиты эпохи Античности</w:t>
          </w:r>
          <w:r w:rsidRPr="006D3C59">
            <w:rPr>
              <w:rFonts w:ascii="Times New Roman" w:hAnsi="Times New Roman" w:cs="Times New Roman"/>
              <w:sz w:val="28"/>
              <w:szCs w:val="28"/>
            </w:rPr>
            <w:t>....................................</w:t>
          </w:r>
          <w:r>
            <w:rPr>
              <w:rFonts w:ascii="Times New Roman" w:hAnsi="Times New Roman" w:cs="Times New Roman"/>
              <w:sz w:val="28"/>
              <w:szCs w:val="28"/>
            </w:rPr>
            <w:t>.......................</w:t>
          </w:r>
          <w:r w:rsidR="007C52E5">
            <w:rPr>
              <w:rFonts w:ascii="Times New Roman" w:hAnsi="Times New Roman" w:cs="Times New Roman"/>
              <w:sz w:val="28"/>
              <w:szCs w:val="28"/>
            </w:rPr>
            <w:t>1</w:t>
          </w:r>
          <w:r w:rsidR="007C52E5" w:rsidRPr="007C52E5">
            <w:rPr>
              <w:rFonts w:ascii="Times New Roman" w:hAnsi="Times New Roman" w:cs="Times New Roman"/>
              <w:sz w:val="28"/>
              <w:szCs w:val="28"/>
            </w:rPr>
            <w:t>8</w:t>
          </w:r>
        </w:p>
        <w:p w:rsidR="00260D09" w:rsidRPr="007C52E5" w:rsidRDefault="00EC5EE5" w:rsidP="00321BCB">
          <w:pPr>
            <w:shd w:val="clear" w:color="auto" w:fill="FFFFFF" w:themeFill="background1"/>
            <w:spacing w:after="0" w:line="360" w:lineRule="auto"/>
            <w:ind w:right="-2"/>
            <w:jc w:val="right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>2.1</w:t>
          </w:r>
          <w:r w:rsidR="00260D09" w:rsidRPr="006D3C59">
            <w:rPr>
              <w:rFonts w:ascii="Times New Roman" w:hAnsi="Times New Roman" w:cs="Times New Roman"/>
              <w:sz w:val="28"/>
              <w:szCs w:val="28"/>
            </w:rPr>
            <w:t xml:space="preserve"> </w:t>
          </w:r>
          <w:r>
            <w:rPr>
              <w:rFonts w:ascii="Times New Roman" w:hAnsi="Times New Roman" w:cs="Times New Roman"/>
              <w:sz w:val="28"/>
              <w:szCs w:val="28"/>
            </w:rPr>
            <w:t xml:space="preserve"> </w:t>
          </w:r>
          <w:r w:rsidR="00260D09" w:rsidRPr="006D3C59">
            <w:rPr>
              <w:rFonts w:ascii="Times New Roman" w:hAnsi="Times New Roman" w:cs="Times New Roman"/>
              <w:sz w:val="28"/>
              <w:szCs w:val="28"/>
            </w:rPr>
            <w:t>Происхождение и эволюция алфавитов.................................................</w:t>
          </w:r>
          <w:r w:rsidR="00260D09">
            <w:rPr>
              <w:rFonts w:ascii="Times New Roman" w:hAnsi="Times New Roman" w:cs="Times New Roman"/>
              <w:sz w:val="28"/>
              <w:szCs w:val="28"/>
            </w:rPr>
            <w:t>......</w:t>
          </w:r>
          <w:r w:rsidR="007C52E5">
            <w:rPr>
              <w:rFonts w:ascii="Times New Roman" w:hAnsi="Times New Roman" w:cs="Times New Roman"/>
              <w:sz w:val="28"/>
              <w:szCs w:val="28"/>
            </w:rPr>
            <w:t>1</w:t>
          </w:r>
          <w:r w:rsidR="007C52E5" w:rsidRPr="007C52E5">
            <w:rPr>
              <w:rFonts w:ascii="Times New Roman" w:hAnsi="Times New Roman" w:cs="Times New Roman"/>
              <w:sz w:val="28"/>
              <w:szCs w:val="28"/>
            </w:rPr>
            <w:t>8</w:t>
          </w:r>
        </w:p>
        <w:p w:rsidR="00260D09" w:rsidRPr="007C52E5" w:rsidRDefault="00260D09" w:rsidP="00321BCB">
          <w:pPr>
            <w:shd w:val="clear" w:color="auto" w:fill="FFFFFF" w:themeFill="background1"/>
            <w:spacing w:after="0" w:line="360" w:lineRule="auto"/>
            <w:ind w:right="-2"/>
            <w:jc w:val="right"/>
            <w:rPr>
              <w:rFonts w:ascii="Times New Roman" w:hAnsi="Times New Roman" w:cs="Times New Roman"/>
              <w:sz w:val="28"/>
              <w:szCs w:val="28"/>
            </w:rPr>
          </w:pPr>
          <w:r w:rsidRPr="006D3C59">
            <w:rPr>
              <w:rFonts w:ascii="Times New Roman" w:hAnsi="Times New Roman" w:cs="Times New Roman"/>
              <w:sz w:val="28"/>
              <w:szCs w:val="28"/>
            </w:rPr>
            <w:t>2.2. От греческого к латинскому алфавиту....................................................</w:t>
          </w:r>
          <w:r>
            <w:rPr>
              <w:rFonts w:ascii="Times New Roman" w:hAnsi="Times New Roman" w:cs="Times New Roman"/>
              <w:sz w:val="28"/>
              <w:szCs w:val="28"/>
            </w:rPr>
            <w:t>.....</w:t>
          </w:r>
          <w:r w:rsidR="007C52E5">
            <w:rPr>
              <w:rFonts w:ascii="Times New Roman" w:hAnsi="Times New Roman" w:cs="Times New Roman"/>
              <w:sz w:val="28"/>
              <w:szCs w:val="28"/>
            </w:rPr>
            <w:t>2</w:t>
          </w:r>
          <w:r w:rsidR="007C52E5" w:rsidRPr="007C52E5">
            <w:rPr>
              <w:rFonts w:ascii="Times New Roman" w:hAnsi="Times New Roman" w:cs="Times New Roman"/>
              <w:sz w:val="28"/>
              <w:szCs w:val="28"/>
            </w:rPr>
            <w:t>0</w:t>
          </w:r>
        </w:p>
        <w:p w:rsidR="00260D09" w:rsidRPr="007C52E5" w:rsidRDefault="00260D09" w:rsidP="00321BCB">
          <w:pPr>
            <w:shd w:val="clear" w:color="auto" w:fill="FFFFFF" w:themeFill="background1"/>
            <w:spacing w:after="0" w:line="360" w:lineRule="auto"/>
            <w:ind w:right="-2"/>
            <w:jc w:val="right"/>
            <w:rPr>
              <w:rFonts w:ascii="Times New Roman" w:hAnsi="Times New Roman" w:cs="Times New Roman"/>
              <w:sz w:val="28"/>
              <w:szCs w:val="28"/>
            </w:rPr>
          </w:pPr>
          <w:r w:rsidRPr="006D3C59">
            <w:rPr>
              <w:rFonts w:ascii="Times New Roman" w:hAnsi="Times New Roman" w:cs="Times New Roman"/>
              <w:sz w:val="28"/>
              <w:szCs w:val="28"/>
            </w:rPr>
            <w:t>2.3. Рунический алфавит.................................................................................</w:t>
          </w:r>
          <w:r>
            <w:rPr>
              <w:rFonts w:ascii="Times New Roman" w:hAnsi="Times New Roman" w:cs="Times New Roman"/>
              <w:sz w:val="28"/>
              <w:szCs w:val="28"/>
            </w:rPr>
            <w:t>......</w:t>
          </w:r>
          <w:r w:rsidR="007C52E5">
            <w:rPr>
              <w:rFonts w:ascii="Times New Roman" w:hAnsi="Times New Roman" w:cs="Times New Roman"/>
              <w:sz w:val="28"/>
              <w:szCs w:val="28"/>
            </w:rPr>
            <w:t>2</w:t>
          </w:r>
          <w:r w:rsidR="007C52E5" w:rsidRPr="007C52E5">
            <w:rPr>
              <w:rFonts w:ascii="Times New Roman" w:hAnsi="Times New Roman" w:cs="Times New Roman"/>
              <w:sz w:val="28"/>
              <w:szCs w:val="28"/>
            </w:rPr>
            <w:t>3</w:t>
          </w:r>
        </w:p>
        <w:p w:rsidR="00260D09" w:rsidRPr="006D3C59" w:rsidRDefault="00260D09" w:rsidP="00321BCB">
          <w:pPr>
            <w:shd w:val="clear" w:color="auto" w:fill="FFFFFF" w:themeFill="background1"/>
            <w:spacing w:after="0" w:line="360" w:lineRule="auto"/>
            <w:ind w:right="-2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 w:rsidRPr="006D3C59">
            <w:rPr>
              <w:rFonts w:ascii="Times New Roman" w:hAnsi="Times New Roman" w:cs="Times New Roman"/>
              <w:sz w:val="28"/>
              <w:szCs w:val="28"/>
            </w:rPr>
            <w:t>2.4. Унциальное письмо (</w:t>
          </w:r>
          <w:r w:rsidRPr="006D3C59">
            <w:rPr>
              <w:rFonts w:ascii="Times New Roman" w:hAnsi="Times New Roman" w:cs="Times New Roman"/>
              <w:color w:val="000000" w:themeColor="text1"/>
              <w:sz w:val="28"/>
              <w:szCs w:val="28"/>
              <w:shd w:val="clear" w:color="auto" w:fill="FFFFFF"/>
            </w:rPr>
            <w:t xml:space="preserve">ирландско-англосаксонское, </w:t>
          </w:r>
          <w:r w:rsidRPr="006D3C59">
            <w:rPr>
              <w:rFonts w:ascii="Times New Roman" w:hAnsi="Times New Roman" w:cs="Times New Roman"/>
              <w:sz w:val="28"/>
              <w:szCs w:val="28"/>
            </w:rPr>
            <w:t xml:space="preserve">меровингское </w:t>
          </w:r>
        </w:p>
        <w:p w:rsidR="00260D09" w:rsidRPr="007C52E5" w:rsidRDefault="00260D09" w:rsidP="00321BCB">
          <w:pPr>
            <w:shd w:val="clear" w:color="auto" w:fill="FFFFFF" w:themeFill="background1"/>
            <w:spacing w:after="0" w:line="360" w:lineRule="auto"/>
            <w:ind w:right="-2"/>
            <w:jc w:val="right"/>
            <w:rPr>
              <w:rFonts w:ascii="Times New Roman" w:hAnsi="Times New Roman" w:cs="Times New Roman"/>
              <w:sz w:val="28"/>
              <w:szCs w:val="28"/>
            </w:rPr>
          </w:pPr>
          <w:r w:rsidRPr="006D3C59">
            <w:rPr>
              <w:rFonts w:ascii="Times New Roman" w:hAnsi="Times New Roman" w:cs="Times New Roman"/>
              <w:sz w:val="28"/>
              <w:szCs w:val="28"/>
            </w:rPr>
            <w:t>и вестготское письмо).........................................................................................</w:t>
          </w:r>
          <w:r>
            <w:rPr>
              <w:rFonts w:ascii="Times New Roman" w:hAnsi="Times New Roman" w:cs="Times New Roman"/>
              <w:sz w:val="28"/>
              <w:szCs w:val="28"/>
            </w:rPr>
            <w:t>..</w:t>
          </w:r>
          <w:r w:rsidR="007C52E5" w:rsidRPr="007C52E5">
            <w:rPr>
              <w:rFonts w:ascii="Times New Roman" w:hAnsi="Times New Roman" w:cs="Times New Roman"/>
              <w:sz w:val="28"/>
              <w:szCs w:val="28"/>
            </w:rPr>
            <w:t>28</w:t>
          </w:r>
        </w:p>
        <w:p w:rsidR="00260D09" w:rsidRPr="007C52E5" w:rsidRDefault="00260D09" w:rsidP="00321BCB">
          <w:pPr>
            <w:shd w:val="clear" w:color="auto" w:fill="FFFFFF" w:themeFill="background1"/>
            <w:spacing w:after="0" w:line="360" w:lineRule="auto"/>
            <w:ind w:right="-2"/>
            <w:jc w:val="right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>РАЗДЕЛ 3.</w:t>
          </w:r>
          <w:r w:rsidRPr="006D3C59">
            <w:rPr>
              <w:rFonts w:ascii="Times New Roman" w:hAnsi="Times New Roman" w:cs="Times New Roman"/>
              <w:sz w:val="28"/>
              <w:szCs w:val="28"/>
            </w:rPr>
            <w:t xml:space="preserve">Готический шрифт: появление, масштабы </w:t>
          </w:r>
          <w:r>
            <w:rPr>
              <w:rFonts w:ascii="Times New Roman" w:hAnsi="Times New Roman" w:cs="Times New Roman"/>
              <w:sz w:val="28"/>
              <w:szCs w:val="28"/>
            </w:rPr>
            <w:t xml:space="preserve"> </w:t>
          </w:r>
          <w:r w:rsidR="007C52E5">
            <w:rPr>
              <w:rFonts w:ascii="Times New Roman" w:hAnsi="Times New Roman" w:cs="Times New Roman"/>
              <w:sz w:val="28"/>
              <w:szCs w:val="28"/>
            </w:rPr>
            <w:t>и распространение....3</w:t>
          </w:r>
          <w:r w:rsidR="007C52E5" w:rsidRPr="007C52E5">
            <w:rPr>
              <w:rFonts w:ascii="Times New Roman" w:hAnsi="Times New Roman" w:cs="Times New Roman"/>
              <w:sz w:val="28"/>
              <w:szCs w:val="28"/>
            </w:rPr>
            <w:t>2</w:t>
          </w:r>
        </w:p>
        <w:p w:rsidR="00260D09" w:rsidRPr="007C52E5" w:rsidRDefault="00260D09" w:rsidP="00321BCB">
          <w:pPr>
            <w:pStyle w:val="a3"/>
            <w:shd w:val="clear" w:color="auto" w:fill="FFFFFF" w:themeFill="background1"/>
            <w:spacing w:after="0" w:line="360" w:lineRule="auto"/>
            <w:ind w:left="0" w:right="-2"/>
            <w:jc w:val="right"/>
            <w:rPr>
              <w:rFonts w:ascii="Times New Roman" w:hAnsi="Times New Roman" w:cs="Times New Roman"/>
              <w:sz w:val="28"/>
              <w:szCs w:val="28"/>
            </w:rPr>
          </w:pPr>
          <w:r w:rsidRPr="006D3C59">
            <w:rPr>
              <w:rFonts w:ascii="Times New Roman" w:hAnsi="Times New Roman" w:cs="Times New Roman"/>
              <w:sz w:val="28"/>
              <w:szCs w:val="28"/>
            </w:rPr>
            <w:t>3.1 Готское письмо............................................................................................</w:t>
          </w:r>
          <w:r>
            <w:rPr>
              <w:rFonts w:ascii="Times New Roman" w:hAnsi="Times New Roman" w:cs="Times New Roman"/>
              <w:sz w:val="28"/>
              <w:szCs w:val="28"/>
            </w:rPr>
            <w:t>....</w:t>
          </w:r>
          <w:r w:rsidR="007C52E5">
            <w:rPr>
              <w:rFonts w:ascii="Times New Roman" w:hAnsi="Times New Roman" w:cs="Times New Roman"/>
              <w:sz w:val="28"/>
              <w:szCs w:val="28"/>
            </w:rPr>
            <w:t>3</w:t>
          </w:r>
          <w:r w:rsidR="007C52E5" w:rsidRPr="007C52E5">
            <w:rPr>
              <w:rFonts w:ascii="Times New Roman" w:hAnsi="Times New Roman" w:cs="Times New Roman"/>
              <w:sz w:val="28"/>
              <w:szCs w:val="28"/>
            </w:rPr>
            <w:t>2</w:t>
          </w:r>
        </w:p>
        <w:p w:rsidR="00260D09" w:rsidRPr="007C52E5" w:rsidRDefault="00260D09" w:rsidP="00321BCB">
          <w:pPr>
            <w:pStyle w:val="a3"/>
            <w:shd w:val="clear" w:color="auto" w:fill="FFFFFF" w:themeFill="background1"/>
            <w:spacing w:after="0" w:line="360" w:lineRule="auto"/>
            <w:ind w:left="0" w:right="-2"/>
            <w:jc w:val="right"/>
            <w:rPr>
              <w:rFonts w:ascii="Times New Roman" w:hAnsi="Times New Roman" w:cs="Times New Roman"/>
              <w:sz w:val="28"/>
              <w:szCs w:val="28"/>
            </w:rPr>
          </w:pPr>
          <w:r w:rsidRPr="006D3C59">
            <w:rPr>
              <w:rFonts w:ascii="Times New Roman" w:hAnsi="Times New Roman" w:cs="Times New Roman"/>
              <w:sz w:val="28"/>
              <w:szCs w:val="28"/>
            </w:rPr>
            <w:t>3.2 Готический шрифт....................................................................................</w:t>
          </w:r>
          <w:r w:rsidR="00EC5EE5">
            <w:rPr>
              <w:rFonts w:ascii="Times New Roman" w:hAnsi="Times New Roman" w:cs="Times New Roman"/>
              <w:sz w:val="28"/>
              <w:szCs w:val="28"/>
            </w:rPr>
            <w:t>......</w:t>
          </w:r>
          <w:r w:rsidR="007C52E5" w:rsidRPr="007C52E5">
            <w:rPr>
              <w:rFonts w:ascii="Times New Roman" w:hAnsi="Times New Roman" w:cs="Times New Roman"/>
              <w:sz w:val="28"/>
              <w:szCs w:val="28"/>
            </w:rPr>
            <w:t>35</w:t>
          </w:r>
        </w:p>
        <w:p w:rsidR="00260D09" w:rsidRPr="006D3C59" w:rsidRDefault="00260D09" w:rsidP="00321BCB">
          <w:pPr>
            <w:pStyle w:val="a3"/>
            <w:shd w:val="clear" w:color="auto" w:fill="FFFFFF" w:themeFill="background1"/>
            <w:spacing w:after="0" w:line="360" w:lineRule="auto"/>
            <w:ind w:left="0" w:right="-2"/>
            <w:jc w:val="right"/>
            <w:outlineLvl w:val="1"/>
            <w:rPr>
              <w:rFonts w:ascii="Times New Roman" w:hAnsi="Times New Roman" w:cs="Times New Roman"/>
              <w:sz w:val="28"/>
              <w:szCs w:val="28"/>
            </w:rPr>
          </w:pPr>
          <w:r w:rsidRPr="006D3C59">
            <w:rPr>
              <w:rFonts w:ascii="Times New Roman" w:hAnsi="Times New Roman" w:cs="Times New Roman"/>
              <w:sz w:val="28"/>
              <w:szCs w:val="28"/>
            </w:rPr>
            <w:t>3.3 Возникновение и развитие немецкой письменности...............................</w:t>
          </w:r>
          <w:r w:rsidR="00EC5EE5">
            <w:rPr>
              <w:rFonts w:ascii="Times New Roman" w:hAnsi="Times New Roman" w:cs="Times New Roman"/>
              <w:sz w:val="28"/>
              <w:szCs w:val="28"/>
            </w:rPr>
            <w:t>....</w:t>
          </w:r>
          <w:r w:rsidR="007C52E5">
            <w:rPr>
              <w:rFonts w:ascii="Times New Roman" w:hAnsi="Times New Roman" w:cs="Times New Roman"/>
              <w:sz w:val="28"/>
              <w:szCs w:val="28"/>
            </w:rPr>
            <w:t>37</w:t>
          </w:r>
        </w:p>
        <w:p w:rsidR="00260D09" w:rsidRPr="006D3C59" w:rsidRDefault="00260D09" w:rsidP="00321BCB">
          <w:pPr>
            <w:pStyle w:val="a3"/>
            <w:shd w:val="clear" w:color="auto" w:fill="FFFFFF" w:themeFill="background1"/>
            <w:spacing w:after="0" w:line="360" w:lineRule="auto"/>
            <w:ind w:left="0" w:right="-2"/>
            <w:jc w:val="right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>3.3.1</w:t>
          </w:r>
          <w:r w:rsidRPr="006D3C59">
            <w:rPr>
              <w:rFonts w:ascii="Times New Roman" w:hAnsi="Times New Roman" w:cs="Times New Roman"/>
              <w:sz w:val="28"/>
              <w:szCs w:val="28"/>
            </w:rPr>
            <w:t>Письменности в древневерхненемецкий период..................................</w:t>
          </w:r>
          <w:r>
            <w:rPr>
              <w:rFonts w:ascii="Times New Roman" w:hAnsi="Times New Roman" w:cs="Times New Roman"/>
              <w:sz w:val="28"/>
              <w:szCs w:val="28"/>
            </w:rPr>
            <w:t>.....</w:t>
          </w:r>
          <w:r w:rsidR="007C52E5">
            <w:rPr>
              <w:rFonts w:ascii="Times New Roman" w:hAnsi="Times New Roman" w:cs="Times New Roman"/>
              <w:sz w:val="28"/>
              <w:szCs w:val="28"/>
            </w:rPr>
            <w:t>41</w:t>
          </w:r>
        </w:p>
        <w:p w:rsidR="00260D09" w:rsidRPr="006D3C59" w:rsidRDefault="00260D09" w:rsidP="00321BCB">
          <w:pPr>
            <w:pStyle w:val="a3"/>
            <w:shd w:val="clear" w:color="auto" w:fill="FFFFFF" w:themeFill="background1"/>
            <w:spacing w:after="0" w:line="360" w:lineRule="auto"/>
            <w:ind w:left="0" w:right="-2"/>
            <w:jc w:val="right"/>
            <w:rPr>
              <w:rFonts w:ascii="Times New Roman" w:hAnsi="Times New Roman" w:cs="Times New Roman"/>
              <w:sz w:val="28"/>
              <w:szCs w:val="28"/>
            </w:rPr>
          </w:pPr>
          <w:r w:rsidRPr="006D3C59">
            <w:rPr>
              <w:rFonts w:ascii="Times New Roman" w:hAnsi="Times New Roman" w:cs="Times New Roman"/>
              <w:sz w:val="28"/>
              <w:szCs w:val="28"/>
            </w:rPr>
            <w:t>3.3.1.1 Написание удвоенных согласных в немецкой орфографии..............</w:t>
          </w:r>
          <w:r w:rsidR="00EC5EE5">
            <w:rPr>
              <w:rFonts w:ascii="Times New Roman" w:hAnsi="Times New Roman" w:cs="Times New Roman"/>
              <w:sz w:val="28"/>
              <w:szCs w:val="28"/>
            </w:rPr>
            <w:t>....</w:t>
          </w:r>
          <w:r w:rsidR="007C52E5">
            <w:rPr>
              <w:rFonts w:ascii="Times New Roman" w:hAnsi="Times New Roman" w:cs="Times New Roman"/>
              <w:sz w:val="28"/>
              <w:szCs w:val="28"/>
            </w:rPr>
            <w:t>44</w:t>
          </w:r>
        </w:p>
        <w:p w:rsidR="00260D09" w:rsidRPr="006D3C59" w:rsidRDefault="00260D09" w:rsidP="00321BCB">
          <w:pPr>
            <w:pStyle w:val="a3"/>
            <w:shd w:val="clear" w:color="auto" w:fill="FFFFFF" w:themeFill="background1"/>
            <w:spacing w:after="0" w:line="360" w:lineRule="auto"/>
            <w:ind w:left="0" w:right="-2"/>
            <w:jc w:val="right"/>
            <w:rPr>
              <w:rFonts w:ascii="Times New Roman" w:hAnsi="Times New Roman" w:cs="Times New Roman"/>
              <w:sz w:val="28"/>
              <w:szCs w:val="28"/>
            </w:rPr>
          </w:pPr>
          <w:r w:rsidRPr="006D3C59">
            <w:rPr>
              <w:rFonts w:ascii="Times New Roman" w:hAnsi="Times New Roman" w:cs="Times New Roman"/>
              <w:sz w:val="28"/>
              <w:szCs w:val="28"/>
            </w:rPr>
            <w:t>3.3.2 Письменность в средневерхненемецкий период...................................</w:t>
          </w:r>
          <w:r>
            <w:rPr>
              <w:rFonts w:ascii="Times New Roman" w:hAnsi="Times New Roman" w:cs="Times New Roman"/>
              <w:sz w:val="28"/>
              <w:szCs w:val="28"/>
            </w:rPr>
            <w:t>....</w:t>
          </w:r>
          <w:r w:rsidR="007C52E5">
            <w:rPr>
              <w:rFonts w:ascii="Times New Roman" w:hAnsi="Times New Roman" w:cs="Times New Roman"/>
              <w:sz w:val="28"/>
              <w:szCs w:val="28"/>
            </w:rPr>
            <w:t>48</w:t>
          </w:r>
        </w:p>
        <w:p w:rsidR="00260D09" w:rsidRPr="006D3C59" w:rsidRDefault="00260D09" w:rsidP="00321BCB">
          <w:pPr>
            <w:pStyle w:val="a3"/>
            <w:shd w:val="clear" w:color="auto" w:fill="FFFFFF" w:themeFill="background1"/>
            <w:spacing w:after="0" w:line="360" w:lineRule="auto"/>
            <w:ind w:left="0" w:right="-2"/>
            <w:jc w:val="right"/>
            <w:rPr>
              <w:rFonts w:ascii="Times New Roman" w:hAnsi="Times New Roman" w:cs="Times New Roman"/>
              <w:sz w:val="28"/>
              <w:szCs w:val="28"/>
            </w:rPr>
          </w:pPr>
          <w:r w:rsidRPr="006D3C59">
            <w:rPr>
              <w:rFonts w:ascii="Times New Roman" w:hAnsi="Times New Roman" w:cs="Times New Roman"/>
              <w:sz w:val="28"/>
              <w:szCs w:val="28"/>
            </w:rPr>
            <w:t>3.3.3 Письменность в нововерхненемецкий период......................................</w:t>
          </w:r>
          <w:r>
            <w:rPr>
              <w:rFonts w:ascii="Times New Roman" w:hAnsi="Times New Roman" w:cs="Times New Roman"/>
              <w:sz w:val="28"/>
              <w:szCs w:val="28"/>
            </w:rPr>
            <w:t>....</w:t>
          </w:r>
          <w:r w:rsidR="007C52E5">
            <w:rPr>
              <w:rFonts w:ascii="Times New Roman" w:hAnsi="Times New Roman" w:cs="Times New Roman"/>
              <w:sz w:val="28"/>
              <w:szCs w:val="28"/>
            </w:rPr>
            <w:t>52</w:t>
          </w:r>
        </w:p>
        <w:p w:rsidR="00260D09" w:rsidRPr="006D3C59" w:rsidRDefault="00321BCB" w:rsidP="00321BCB">
          <w:pPr>
            <w:pStyle w:val="a3"/>
            <w:shd w:val="clear" w:color="auto" w:fill="FFFFFF" w:themeFill="background1"/>
            <w:spacing w:after="0" w:line="360" w:lineRule="auto"/>
            <w:ind w:left="0" w:right="-2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 xml:space="preserve"> </w:t>
          </w:r>
          <w:r w:rsidR="00260D09" w:rsidRPr="006D3C59">
            <w:rPr>
              <w:rFonts w:ascii="Times New Roman" w:hAnsi="Times New Roman" w:cs="Times New Roman"/>
              <w:sz w:val="28"/>
              <w:szCs w:val="28"/>
            </w:rPr>
            <w:t>3.3.3.2 Возникновение и применение написания немецких существительных</w:t>
          </w:r>
        </w:p>
        <w:p w:rsidR="00260D09" w:rsidRPr="006D3C59" w:rsidRDefault="00260D09" w:rsidP="00321BCB">
          <w:pPr>
            <w:pStyle w:val="a3"/>
            <w:shd w:val="clear" w:color="auto" w:fill="FFFFFF" w:themeFill="background1"/>
            <w:spacing w:after="0" w:line="360" w:lineRule="auto"/>
            <w:ind w:left="0" w:right="-2"/>
            <w:jc w:val="right"/>
            <w:rPr>
              <w:rFonts w:ascii="Times New Roman" w:hAnsi="Times New Roman" w:cs="Times New Roman"/>
              <w:sz w:val="28"/>
              <w:szCs w:val="28"/>
            </w:rPr>
          </w:pPr>
          <w:r w:rsidRPr="006D3C59">
            <w:rPr>
              <w:rFonts w:ascii="Times New Roman" w:hAnsi="Times New Roman" w:cs="Times New Roman"/>
              <w:sz w:val="28"/>
              <w:szCs w:val="28"/>
            </w:rPr>
            <w:t xml:space="preserve"> с заглавной буквы..............................................................................................</w:t>
          </w:r>
          <w:r>
            <w:rPr>
              <w:rFonts w:ascii="Times New Roman" w:hAnsi="Times New Roman" w:cs="Times New Roman"/>
              <w:sz w:val="28"/>
              <w:szCs w:val="28"/>
            </w:rPr>
            <w:t>...</w:t>
          </w:r>
          <w:r w:rsidR="007C52E5">
            <w:rPr>
              <w:rFonts w:ascii="Times New Roman" w:hAnsi="Times New Roman" w:cs="Times New Roman"/>
              <w:sz w:val="28"/>
              <w:szCs w:val="28"/>
            </w:rPr>
            <w:t>54</w:t>
          </w:r>
        </w:p>
        <w:p w:rsidR="00260D09" w:rsidRPr="008E76F0" w:rsidRDefault="00260D09" w:rsidP="00321BCB">
          <w:pPr>
            <w:pStyle w:val="a3"/>
            <w:shd w:val="clear" w:color="auto" w:fill="FFFFFF" w:themeFill="background1"/>
            <w:spacing w:after="0" w:line="360" w:lineRule="auto"/>
            <w:ind w:left="0" w:right="-2"/>
            <w:jc w:val="right"/>
            <w:rPr>
              <w:rFonts w:ascii="Times New Roman" w:hAnsi="Times New Roman" w:cs="Times New Roman"/>
              <w:sz w:val="28"/>
              <w:szCs w:val="28"/>
            </w:rPr>
          </w:pPr>
          <w:r w:rsidRPr="006D3C59">
            <w:rPr>
              <w:rFonts w:ascii="Times New Roman" w:hAnsi="Times New Roman" w:cs="Times New Roman"/>
              <w:sz w:val="28"/>
              <w:szCs w:val="28"/>
            </w:rPr>
            <w:t>ВЫВОДЫ........................................................................................................</w:t>
          </w:r>
          <w:r>
            <w:rPr>
              <w:rFonts w:ascii="Times New Roman" w:hAnsi="Times New Roman" w:cs="Times New Roman"/>
              <w:sz w:val="28"/>
              <w:szCs w:val="28"/>
            </w:rPr>
            <w:t>.......</w:t>
          </w:r>
          <w:r w:rsidR="007C52E5">
            <w:rPr>
              <w:rFonts w:ascii="Times New Roman" w:hAnsi="Times New Roman" w:cs="Times New Roman"/>
              <w:sz w:val="28"/>
              <w:szCs w:val="28"/>
            </w:rPr>
            <w:t>57</w:t>
          </w:r>
        </w:p>
        <w:p w:rsidR="00321BCB" w:rsidRDefault="00321BCB" w:rsidP="00321BCB">
          <w:pPr>
            <w:pStyle w:val="a3"/>
            <w:shd w:val="clear" w:color="auto" w:fill="FFFFFF" w:themeFill="background1"/>
            <w:spacing w:after="0" w:line="360" w:lineRule="auto"/>
            <w:ind w:left="0" w:right="-2"/>
            <w:jc w:val="right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  <w:lang w:val="de-DE"/>
            </w:rPr>
            <w:t>ZUSAMMENFASSUNG</w:t>
          </w:r>
          <w:r>
            <w:rPr>
              <w:rFonts w:ascii="Times New Roman" w:hAnsi="Times New Roman" w:cs="Times New Roman"/>
              <w:sz w:val="28"/>
              <w:szCs w:val="28"/>
            </w:rPr>
            <w:t>........................................................................................61</w:t>
          </w:r>
        </w:p>
        <w:p w:rsidR="00321BCB" w:rsidRPr="00321BCB" w:rsidRDefault="00321BCB" w:rsidP="00321BCB">
          <w:pPr>
            <w:pStyle w:val="a3"/>
            <w:shd w:val="clear" w:color="auto" w:fill="FFFFFF" w:themeFill="background1"/>
            <w:spacing w:after="0" w:line="360" w:lineRule="auto"/>
            <w:ind w:left="0" w:right="-2"/>
            <w:jc w:val="right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>РЕЗЮМЕ................................................................................................................64</w:t>
          </w:r>
        </w:p>
        <w:p w:rsidR="00260D09" w:rsidRDefault="00260D09" w:rsidP="00321BCB">
          <w:pPr>
            <w:pStyle w:val="a3"/>
            <w:shd w:val="clear" w:color="auto" w:fill="FFFFFF" w:themeFill="background1"/>
            <w:spacing w:after="0" w:line="360" w:lineRule="auto"/>
            <w:ind w:left="0" w:right="-2"/>
            <w:jc w:val="right"/>
            <w:rPr>
              <w:rFonts w:ascii="Times New Roman" w:hAnsi="Times New Roman" w:cs="Times New Roman"/>
              <w:sz w:val="28"/>
              <w:szCs w:val="28"/>
            </w:rPr>
          </w:pPr>
          <w:r w:rsidRPr="006D3C59">
            <w:rPr>
              <w:rFonts w:ascii="Times New Roman" w:hAnsi="Times New Roman" w:cs="Times New Roman"/>
              <w:sz w:val="28"/>
              <w:szCs w:val="28"/>
            </w:rPr>
            <w:t>СПИСОК ИСПОЛЬЗОВАНОЙ ЛИТЕРАТУРЫ...........................................</w:t>
          </w:r>
          <w:r>
            <w:rPr>
              <w:rFonts w:ascii="Times New Roman" w:hAnsi="Times New Roman" w:cs="Times New Roman"/>
              <w:sz w:val="28"/>
              <w:szCs w:val="28"/>
            </w:rPr>
            <w:t>.....</w:t>
          </w:r>
          <w:r w:rsidR="007C52E5">
            <w:rPr>
              <w:rFonts w:ascii="Times New Roman" w:hAnsi="Times New Roman" w:cs="Times New Roman"/>
              <w:sz w:val="28"/>
              <w:szCs w:val="28"/>
            </w:rPr>
            <w:t>6</w:t>
          </w:r>
          <w:r w:rsidR="00321BCB">
            <w:rPr>
              <w:rFonts w:ascii="Times New Roman" w:hAnsi="Times New Roman" w:cs="Times New Roman"/>
              <w:sz w:val="28"/>
              <w:szCs w:val="28"/>
            </w:rPr>
            <w:t>6</w:t>
          </w:r>
        </w:p>
        <w:p w:rsidR="00BB228A" w:rsidRPr="006D3C59" w:rsidRDefault="00BB228A" w:rsidP="00321BCB">
          <w:pPr>
            <w:pStyle w:val="a3"/>
            <w:shd w:val="clear" w:color="auto" w:fill="FFFFFF" w:themeFill="background1"/>
            <w:spacing w:after="0" w:line="360" w:lineRule="auto"/>
            <w:ind w:left="0" w:right="-2"/>
            <w:jc w:val="right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>ПРИЛОЖЕНИЯ......................................................................</w:t>
          </w:r>
          <w:r w:rsidR="00321BCB">
            <w:rPr>
              <w:rFonts w:ascii="Times New Roman" w:hAnsi="Times New Roman" w:cs="Times New Roman"/>
              <w:sz w:val="28"/>
              <w:szCs w:val="28"/>
            </w:rPr>
            <w:t>...............................70</w:t>
          </w:r>
        </w:p>
        <w:p w:rsidR="00321BCB" w:rsidRDefault="00F064D1" w:rsidP="00321BCB">
          <w:pPr>
            <w:shd w:val="clear" w:color="auto" w:fill="FFFFFF" w:themeFill="background1"/>
            <w:ind w:right="-2"/>
            <w:jc w:val="right"/>
          </w:pPr>
          <w:r>
            <w:fldChar w:fldCharType="end"/>
          </w:r>
        </w:p>
      </w:sdtContent>
    </w:sdt>
    <w:p w:rsidR="001D4B51" w:rsidRPr="00321BCB" w:rsidRDefault="001D4B51" w:rsidP="00321BCB">
      <w:pPr>
        <w:pStyle w:val="11"/>
      </w:pPr>
      <w:r w:rsidRPr="00321BCB">
        <w:lastRenderedPageBreak/>
        <w:t>ВВЕДЕНИЕ</w:t>
      </w:r>
    </w:p>
    <w:p w:rsidR="001D4B51" w:rsidRPr="006D3C59" w:rsidRDefault="001D4B51" w:rsidP="00E44DD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D3C59">
        <w:rPr>
          <w:rFonts w:ascii="Times New Roman" w:hAnsi="Times New Roman" w:cs="Times New Roman"/>
          <w:sz w:val="28"/>
          <w:szCs w:val="28"/>
        </w:rPr>
        <w:t>Без письма не было бы культуры. В наше время оно настолько тесно связано с развитием цивилизации, что мы вообще не можем представить себе цивилизацию без письма; письмо является её неотъемлемой частью, так как только благодаря ему сохраняется для будущего мысли и достижен</w:t>
      </w:r>
      <w:r w:rsidR="006D3C59" w:rsidRPr="006D3C59">
        <w:rPr>
          <w:rFonts w:ascii="Times New Roman" w:hAnsi="Times New Roman" w:cs="Times New Roman"/>
          <w:sz w:val="28"/>
          <w:szCs w:val="28"/>
        </w:rPr>
        <w:t>ия человека, плоды настоящего. П</w:t>
      </w:r>
      <w:r w:rsidRPr="006D3C59">
        <w:rPr>
          <w:rFonts w:ascii="Times New Roman" w:hAnsi="Times New Roman" w:cs="Times New Roman"/>
          <w:sz w:val="28"/>
          <w:szCs w:val="28"/>
        </w:rPr>
        <w:t>исьму мы обязаны и сравнительно быстрой эволюции человечества от начала исторического бытия до наших дней.</w:t>
      </w:r>
    </w:p>
    <w:p w:rsidR="001D4B51" w:rsidRPr="008C7031" w:rsidRDefault="001D4B51" w:rsidP="00E44DD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703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Поэтому вполне естественно, что наука занимается проблемами происхождения и развития этого важнейшего элемента культуры и что широкие слои населения также проявляют значительный интерес к проблемам, связанным с письмом. Этот интерес бывает двоякий: чисто теоретический и практический.  В теоретическом отношении нас интересует, как зародилось и развивалось письмо и из каких форм оно возникло, какие, виды письма существуют у разных народов, как читаются те или иные письмена и как они дешифрируются, где и какие виды письма применяются в настоящее время и какие преданы забвению, где и как можно ознакомиться с письменами экзотических народов, как и откуда, развилось наше письмо </w:t>
      </w:r>
    </w:p>
    <w:p w:rsidR="001D4B51" w:rsidRPr="00461AA4" w:rsidRDefault="001D4B51" w:rsidP="00E44DD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703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 т.д. С практической же стороны нас интересует техника письма вообще; в частности, обучение письму в школе / и вне школы, упрощение письма и др. </w:t>
      </w:r>
    </w:p>
    <w:p w:rsidR="001D4B51" w:rsidRPr="008C7031" w:rsidRDefault="001D4B51" w:rsidP="00E44DD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</w:pPr>
      <w:r w:rsidRPr="008C7031"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t>История немецкого языка – это лингвистическая дисциплина, занимающаяся изучением процесса постепенного развития и совершенствования всех компонентов немецкого языка в их взаимосвязи и взаимообусловленности, разысканием внутренних закономерностей его развития, а также вопросами становления и формирования языка немецкой народности и нации. История языка определяет формы его существования (устные или письменные) на определенных ступенях развития, а также наличие или отсутствие наддиалектальной формы.</w:t>
      </w:r>
    </w:p>
    <w:p w:rsidR="001D4B51" w:rsidRPr="008C7031" w:rsidRDefault="001D4B51" w:rsidP="00E44DD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</w:pPr>
      <w:r w:rsidRPr="008C7031"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t xml:space="preserve"> История немецкого языка является областью общего</w:t>
      </w:r>
      <w:r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t xml:space="preserve"> </w:t>
      </w:r>
      <w:r w:rsidRPr="008C7031"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t xml:space="preserve">языкознания. Она исследует и описывает с точки зрения диахронии фонологическую систему, </w:t>
      </w:r>
      <w:r w:rsidRPr="008C7031"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lastRenderedPageBreak/>
        <w:t xml:space="preserve">грамматический строй, словарный состав и систему стилей немецкого языка. Без истории языка многие явления оставались бы необъяснимыми. </w:t>
      </w:r>
    </w:p>
    <w:p w:rsidR="001D4B51" w:rsidRPr="008C7031" w:rsidRDefault="001D4B51" w:rsidP="00A872A6">
      <w:pPr>
        <w:spacing w:after="0" w:line="360" w:lineRule="auto"/>
        <w:ind w:firstLine="709"/>
        <w:jc w:val="both"/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</w:pPr>
      <w:r w:rsidRPr="008C703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 современной лингвистике исследования в области</w:t>
      </w:r>
      <w:r w:rsidRPr="008C7031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 истории возникновения и становления немецкого языка остаются актуальными. </w:t>
      </w:r>
      <w:r w:rsidRPr="008C7031">
        <w:rPr>
          <w:rFonts w:ascii="Times New Roman" w:hAnsi="Times New Roman" w:cs="Times New Roman"/>
          <w:color w:val="000000" w:themeColor="text1"/>
          <w:sz w:val="28"/>
          <w:szCs w:val="28"/>
        </w:rPr>
        <w:t>В качестве материала исследования использованы фактические исторические документы, содержащие образцы письменности в различные периоды становления немецкой орфографии, а также официальные документы, содержащие предложения и результаты проведенных мероприятий по изменению немецкой орфографии.</w:t>
      </w:r>
    </w:p>
    <w:p w:rsidR="001D4B51" w:rsidRPr="008C7031" w:rsidRDefault="001D4B51" w:rsidP="00E44DD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7031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Теоретико-методологическую основу</w:t>
      </w:r>
      <w:r w:rsidRPr="008C703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работы составляют </w:t>
      </w:r>
      <w:r w:rsidR="00E44D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теоретические работы: </w:t>
      </w:r>
      <w:r w:rsidR="00E44DD7">
        <w:rPr>
          <w:rFonts w:ascii="Times New Roman" w:hAnsi="Times New Roman" w:cs="Times New Roman"/>
          <w:color w:val="000000" w:themeColor="text1"/>
          <w:sz w:val="28"/>
          <w:szCs w:val="28"/>
        </w:rPr>
        <w:t>М.</w:t>
      </w:r>
      <w:r w:rsidRPr="008C7031">
        <w:rPr>
          <w:rFonts w:ascii="Times New Roman" w:hAnsi="Times New Roman" w:cs="Times New Roman"/>
          <w:color w:val="000000" w:themeColor="text1"/>
          <w:sz w:val="28"/>
          <w:szCs w:val="28"/>
        </w:rPr>
        <w:t>Г. Арсеньевой,</w:t>
      </w:r>
      <w:r w:rsidR="00E44D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А. Баха, В.</w:t>
      </w:r>
      <w:r w:rsidRPr="008C703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В. Левицкого, </w:t>
      </w:r>
      <w:r w:rsidR="00E44DD7">
        <w:rPr>
          <w:rFonts w:ascii="Times New Roman" w:hAnsi="Times New Roman" w:cs="Times New Roman"/>
          <w:color w:val="000000" w:themeColor="text1"/>
          <w:sz w:val="28"/>
          <w:szCs w:val="28"/>
        </w:rPr>
        <w:t>О.И.</w:t>
      </w:r>
      <w:r w:rsidRPr="008C7031">
        <w:rPr>
          <w:rFonts w:ascii="Times New Roman" w:hAnsi="Times New Roman" w:cs="Times New Roman"/>
          <w:color w:val="000000" w:themeColor="text1"/>
          <w:sz w:val="28"/>
          <w:szCs w:val="28"/>
        </w:rPr>
        <w:t>Москальской и др.</w:t>
      </w:r>
    </w:p>
    <w:p w:rsidR="001D4B51" w:rsidRPr="008C7031" w:rsidRDefault="001D4B51" w:rsidP="00E44DD7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703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  </w:t>
      </w:r>
      <w:r w:rsidRPr="008C703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C703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Цель</w:t>
      </w:r>
      <w:r w:rsidRPr="008C703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данной работы состоит в изучении процессов и установлении причин  возникновения и развития немецкой письменности, результатов функционирования орфографических принципов.</w:t>
      </w:r>
    </w:p>
    <w:p w:rsidR="001D4B51" w:rsidRPr="008C7031" w:rsidRDefault="001D4B51" w:rsidP="00E44DD7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8C7031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Для достижения поставленной цели необходимо решить следующие </w:t>
      </w:r>
      <w:r w:rsidRPr="008C7031">
        <w:rPr>
          <w:rFonts w:ascii="Times New Roman" w:hAnsi="Times New Roman" w:cs="Times New Roman"/>
          <w:b/>
          <w:color w:val="000000" w:themeColor="text1"/>
          <w:sz w:val="28"/>
          <w:szCs w:val="28"/>
          <w:lang w:eastAsia="ru-RU"/>
        </w:rPr>
        <w:t>задачи</w:t>
      </w:r>
      <w:r w:rsidRPr="008C7031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: </w:t>
      </w:r>
    </w:p>
    <w:p w:rsidR="001D4B51" w:rsidRPr="008C7031" w:rsidRDefault="001D4B51" w:rsidP="00E44DD7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7031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представить историю возникновения письменности в целом;</w:t>
      </w:r>
    </w:p>
    <w:p w:rsidR="001D4B51" w:rsidRPr="008C7031" w:rsidRDefault="001D4B51" w:rsidP="00E44DD7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7031">
        <w:rPr>
          <w:rFonts w:ascii="Times New Roman" w:hAnsi="Times New Roman" w:cs="Times New Roman"/>
          <w:color w:val="000000" w:themeColor="text1"/>
          <w:sz w:val="28"/>
          <w:szCs w:val="28"/>
        </w:rPr>
        <w:t>рассмотреть особенности развития немецкой письменности;</w:t>
      </w:r>
    </w:p>
    <w:p w:rsidR="001D4B51" w:rsidRPr="008C7031" w:rsidRDefault="001D4B51" w:rsidP="00E44DD7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7031">
        <w:rPr>
          <w:rFonts w:ascii="Times New Roman" w:hAnsi="Times New Roman" w:cs="Times New Roman"/>
          <w:color w:val="000000" w:themeColor="text1"/>
          <w:sz w:val="28"/>
          <w:szCs w:val="28"/>
        </w:rPr>
        <w:t>рассмотреть особенности развития и нормализации немецкой орфографии;</w:t>
      </w:r>
    </w:p>
    <w:p w:rsidR="001D4B51" w:rsidRPr="008C7031" w:rsidRDefault="001D4B51" w:rsidP="00E44DD7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7031">
        <w:rPr>
          <w:rFonts w:ascii="Times New Roman" w:hAnsi="Times New Roman" w:cs="Times New Roman"/>
          <w:color w:val="000000" w:themeColor="text1"/>
          <w:sz w:val="28"/>
          <w:szCs w:val="28"/>
        </w:rPr>
        <w:t>установить предпосылки необходимости проведения орфографических реформ;</w:t>
      </w:r>
    </w:p>
    <w:p w:rsidR="001D4B51" w:rsidRPr="008C7031" w:rsidRDefault="001D4B51" w:rsidP="00E44DD7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703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рассмотреть причины </w:t>
      </w:r>
      <w:r w:rsidRPr="008C703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EFEFE"/>
        </w:rPr>
        <w:t>возникновения и применение написания существительных в немецком языке с большой буквы.</w:t>
      </w:r>
    </w:p>
    <w:p w:rsidR="001D4B51" w:rsidRPr="008C7031" w:rsidRDefault="001D4B51" w:rsidP="00E44DD7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703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Объектом</w:t>
      </w:r>
      <w:r w:rsidRPr="008C703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данного исследования является немецкий язык на разных этапах его развития.</w:t>
      </w:r>
    </w:p>
    <w:p w:rsidR="001D4B51" w:rsidRPr="008C7031" w:rsidRDefault="001D4B51" w:rsidP="00E44DD7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703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Предметом</w:t>
      </w:r>
      <w:r w:rsidRPr="008C703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данного исследования является особенности немецкой орфографии.</w:t>
      </w:r>
    </w:p>
    <w:p w:rsidR="001D4B51" w:rsidRPr="008C7031" w:rsidRDefault="001D4B51" w:rsidP="00E44DD7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8C703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lastRenderedPageBreak/>
        <w:t xml:space="preserve">Для достижения поставленных целей и решения задач нами были использованы такие </w:t>
      </w:r>
      <w:r w:rsidRPr="008C7031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методы</w:t>
      </w:r>
      <w:r w:rsidRPr="008C703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</w:t>
      </w:r>
    </w:p>
    <w:p w:rsidR="001D4B51" w:rsidRPr="008C7031" w:rsidRDefault="001D4B51" w:rsidP="00E44DD7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8C703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сравнительно исторический метод;</w:t>
      </w:r>
    </w:p>
    <w:p w:rsidR="001D4B51" w:rsidRPr="008C7031" w:rsidRDefault="001D4B51" w:rsidP="00E44DD7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8C703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метод</w:t>
      </w:r>
      <w:r w:rsidR="006D3C5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анализа и сравнения</w:t>
      </w:r>
      <w:r w:rsidRPr="008C703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;</w:t>
      </w:r>
    </w:p>
    <w:p w:rsidR="001D4B51" w:rsidRDefault="001D4B51" w:rsidP="00E44DD7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8C703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метод языковой реконструкции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1D4B51" w:rsidRPr="008C7031" w:rsidRDefault="001D4B51" w:rsidP="00E44DD7">
      <w:pPr>
        <w:widowControl w:val="0"/>
        <w:shd w:val="clear" w:color="auto" w:fill="FFFFFF" w:themeFill="background1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8C7031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Р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абота состоит из введения, трёх </w:t>
      </w:r>
      <w:r w:rsidRPr="008C7031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разделов с подразделами, выводов и списка использованной литературы. </w:t>
      </w:r>
    </w:p>
    <w:p w:rsidR="001D4B51" w:rsidRPr="008C7031" w:rsidRDefault="001D4B51" w:rsidP="00E44DD7">
      <w:pPr>
        <w:pStyle w:val="a3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1D4B51" w:rsidRPr="00FD60CA" w:rsidRDefault="001D4B51" w:rsidP="00E44DD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D4B51" w:rsidRPr="00685952" w:rsidRDefault="001D4B51" w:rsidP="00E44DD7">
      <w:pPr>
        <w:spacing w:after="0" w:line="360" w:lineRule="auto"/>
        <w:ind w:firstLine="709"/>
        <w:jc w:val="both"/>
        <w:rPr>
          <w:sz w:val="28"/>
          <w:szCs w:val="28"/>
        </w:rPr>
      </w:pPr>
    </w:p>
    <w:p w:rsidR="001D4B51" w:rsidRDefault="001D4B51" w:rsidP="00E44DD7">
      <w:pPr>
        <w:spacing w:after="0" w:line="360" w:lineRule="auto"/>
        <w:jc w:val="both"/>
      </w:pPr>
    </w:p>
    <w:p w:rsidR="001D4B51" w:rsidRPr="001D4B51" w:rsidRDefault="001D4B51" w:rsidP="001D4B51">
      <w:pPr>
        <w:widowControl w:val="0"/>
        <w:shd w:val="clear" w:color="auto" w:fill="FFFFFF" w:themeFill="background1"/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eastAsia="ru-RU"/>
        </w:rPr>
      </w:pPr>
    </w:p>
    <w:p w:rsidR="005070B1" w:rsidRPr="00912CED" w:rsidRDefault="005070B1" w:rsidP="005070B1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70B1" w:rsidRPr="00912CED" w:rsidRDefault="005070B1" w:rsidP="005070B1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70B1" w:rsidRPr="00912CED" w:rsidRDefault="005070B1" w:rsidP="005070B1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70B1" w:rsidRPr="00912CED" w:rsidRDefault="005070B1" w:rsidP="005070B1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755C3" w:rsidRPr="001D4B51" w:rsidRDefault="003755C3" w:rsidP="001D4B51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95983" w:rsidRPr="005E3B98" w:rsidRDefault="00195983" w:rsidP="005070B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E3B98" w:rsidRPr="005E3B98" w:rsidRDefault="005E3B98" w:rsidP="005070B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E3B98" w:rsidRPr="005E3B98" w:rsidRDefault="005E3B98" w:rsidP="005070B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E3B98" w:rsidRPr="005E3B98" w:rsidRDefault="005E3B98" w:rsidP="005070B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95983" w:rsidRPr="008E76F0" w:rsidRDefault="00195983" w:rsidP="00321BCB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321BCB" w:rsidRPr="008E76F0" w:rsidRDefault="00321BCB" w:rsidP="00321BCB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321BCB" w:rsidRPr="008E76F0" w:rsidRDefault="00321BCB" w:rsidP="006D3C5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C52E5" w:rsidRDefault="007C52E5" w:rsidP="007C52E5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FA1EBC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Выводы</w:t>
      </w:r>
    </w:p>
    <w:p w:rsidR="007C52E5" w:rsidRPr="00135248" w:rsidRDefault="007C52E5" w:rsidP="00BD776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35248">
        <w:rPr>
          <w:rFonts w:ascii="Times New Roman" w:hAnsi="Times New Roman" w:cs="Times New Roman"/>
          <w:color w:val="000000" w:themeColor="text1"/>
          <w:sz w:val="28"/>
          <w:szCs w:val="28"/>
        </w:rPr>
        <w:t>В нашей  дипломной работе мы рассмотрели особенности развития письменности в целом, а также особенности развития немецкой письменности и нормализации немецкой орфографии. Мы установили предпосылки необходимости проведения орфографических реформ.</w:t>
      </w:r>
    </w:p>
    <w:p w:rsidR="007C52E5" w:rsidRPr="00135248" w:rsidRDefault="007C52E5" w:rsidP="00BD776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35248">
        <w:rPr>
          <w:rFonts w:ascii="Times New Roman" w:hAnsi="Times New Roman" w:cs="Times New Roman"/>
          <w:color w:val="000000" w:themeColor="text1"/>
          <w:sz w:val="28"/>
          <w:szCs w:val="28"/>
        </w:rPr>
        <w:t>Подводя итоги данного исследования, можно сделать следующие выводы.</w:t>
      </w:r>
    </w:p>
    <w:p w:rsidR="007C52E5" w:rsidRPr="00135248" w:rsidRDefault="007C52E5" w:rsidP="00BD776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3524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На протяжении многих лет изучения иностранных языков главный интерес филологической науки в основном был обращен на звуковой язык. Письмо, хотя и привлекало внимание филологов, но не выделялось в особый объект научных исследований и не рассматривалось в его отношении к звуковому языку. Лишь к концу XX века лингвисты пришли к осознанию письменного языка как отдельного объекта исследования, требующего самостоятельной научной категоризации и систематизации, и к убеждённости значимости таких исследований для общей теории языков. Постепенно сформировалась наука о письме, как часть общей лингвистики.</w:t>
      </w:r>
    </w:p>
    <w:p w:rsidR="007C52E5" w:rsidRPr="00135248" w:rsidRDefault="007C52E5" w:rsidP="00BD776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3524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В силу своей "устойчивости", способности передаваться от поколения к поколению, и возможности  многократно возвращаться к письменному тексту письменный язык отличается большей степенью упорядоченности, чем устный. Создание письменности шло двумя путями: либо создавался новый алфавит, либо происходила адаптация уже существующего алфавита к нормам данного языка.</w:t>
      </w:r>
    </w:p>
    <w:p w:rsidR="007C52E5" w:rsidRPr="00135248" w:rsidRDefault="007C52E5" w:rsidP="00BD776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35248">
        <w:rPr>
          <w:rFonts w:ascii="Times New Roman" w:hAnsi="Times New Roman" w:cs="Times New Roman"/>
          <w:sz w:val="28"/>
          <w:szCs w:val="28"/>
        </w:rPr>
        <w:t>Социолог Е. Халупный даёт такое определение письму — это запись речи, фиксация представления с помощью изобразительной записи, всегда связанной с определенным языком.</w:t>
      </w:r>
    </w:p>
    <w:p w:rsidR="007C52E5" w:rsidRPr="00135248" w:rsidRDefault="007C52E5" w:rsidP="00BD776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35248">
        <w:rPr>
          <w:rFonts w:ascii="Times New Roman" w:hAnsi="Times New Roman" w:cs="Times New Roman"/>
          <w:color w:val="000000" w:themeColor="text1"/>
          <w:sz w:val="28"/>
          <w:szCs w:val="28"/>
        </w:rPr>
        <w:t>Немецкий язык насчитывает многовековую письменную историю. Ознакомление с ней показывает, как на протяжении ряда веков развивался и совершенствовался немецкий язык – его грамматический и орфографический строй, словарный состав и фонетическая система.</w:t>
      </w:r>
    </w:p>
    <w:p w:rsidR="007C52E5" w:rsidRPr="00135248" w:rsidRDefault="007C52E5" w:rsidP="00BD776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135248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lastRenderedPageBreak/>
        <w:t xml:space="preserve">Немецкая письменность вызывает большой интерес современных ученых всего мира. Особенности немецкой орфографии связаны с историческим развитием немецкой письменности в соответствии со следующими периодами: </w:t>
      </w:r>
    </w:p>
    <w:p w:rsidR="007C52E5" w:rsidRPr="00135248" w:rsidRDefault="007C52E5" w:rsidP="00BD776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firstLine="709"/>
        <w:contextualSpacing w:val="0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135248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>древневерхненемецким (VIII-XI вв.),</w:t>
      </w:r>
    </w:p>
    <w:p w:rsidR="007C52E5" w:rsidRPr="00135248" w:rsidRDefault="007C52E5" w:rsidP="00BD776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firstLine="709"/>
        <w:contextualSpacing w:val="0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135248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 xml:space="preserve">средневерхненемецким (XII-XV вв.), </w:t>
      </w:r>
    </w:p>
    <w:p w:rsidR="007C52E5" w:rsidRPr="00135248" w:rsidRDefault="007C52E5" w:rsidP="00BD776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firstLine="709"/>
        <w:contextualSpacing w:val="0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135248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 xml:space="preserve">ранненововерхненемецким (XVI-XVIII вв.), </w:t>
      </w:r>
    </w:p>
    <w:p w:rsidR="007C52E5" w:rsidRPr="00135248" w:rsidRDefault="007C52E5" w:rsidP="00BD776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firstLine="709"/>
        <w:contextualSpacing w:val="0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135248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>новонемецким (с середины XVIII в.).</w:t>
      </w:r>
    </w:p>
    <w:p w:rsidR="007C52E5" w:rsidRPr="00135248" w:rsidRDefault="007C52E5" w:rsidP="00BD77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35248">
        <w:rPr>
          <w:rFonts w:ascii="Times New Roman" w:eastAsia="Calibri" w:hAnsi="Times New Roman" w:cs="Times New Roman"/>
          <w:sz w:val="28"/>
          <w:szCs w:val="28"/>
        </w:rPr>
        <w:t xml:space="preserve">     </w:t>
      </w:r>
      <w:r w:rsidRPr="00135248">
        <w:rPr>
          <w:rFonts w:ascii="Times New Roman" w:hAnsi="Times New Roman"/>
          <w:sz w:val="28"/>
          <w:szCs w:val="28"/>
        </w:rPr>
        <w:t xml:space="preserve">      </w:t>
      </w:r>
      <w:r w:rsidRPr="00135248">
        <w:rPr>
          <w:rFonts w:ascii="Times New Roman" w:eastAsia="Calibri" w:hAnsi="Times New Roman" w:cs="Times New Roman"/>
          <w:sz w:val="28"/>
          <w:szCs w:val="28"/>
        </w:rPr>
        <w:t>Первоначально германские племена пользовались руническим письмом.</w:t>
      </w:r>
      <w:r w:rsidRPr="00135248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 появлением христианства в Ирландии </w:t>
      </w:r>
      <w:r w:rsidRPr="00135248">
        <w:rPr>
          <w:rFonts w:ascii="Times New Roman" w:eastAsia="Calibri" w:hAnsi="Times New Roman" w:cs="Times New Roman"/>
          <w:sz w:val="28"/>
          <w:szCs w:val="28"/>
        </w:rPr>
        <w:t xml:space="preserve">сформировался особый шрифт – унциал. В середине VIII в. древневерхненемецкий язык обретает письменность. Древненемецкая письменность была фонетической, то есть каждая буква ассоциировалась с более или менее конкретным произношением. Несколько позднее развился полуунциал, который оказался новым шагом в усвоении беглости курсива при сохранении ясности письма. В VIII в. в эпоху правления Каролингов появляется каролингский минускул. В конце XI столетия характер минускулов начинает изменяться. Причиной этого было развитие нового стиля – </w:t>
      </w:r>
      <w:r w:rsidRPr="00135248">
        <w:rPr>
          <w:rFonts w:ascii="Times New Roman" w:eastAsia="Calibri" w:hAnsi="Times New Roman" w:cs="Times New Roman"/>
          <w:bCs/>
          <w:sz w:val="28"/>
          <w:szCs w:val="28"/>
        </w:rPr>
        <w:t xml:space="preserve">готики. </w:t>
      </w:r>
      <w:r w:rsidRPr="00135248">
        <w:rPr>
          <w:rFonts w:ascii="Times New Roman" w:eastAsia="Calibri" w:hAnsi="Times New Roman" w:cs="Times New Roman"/>
          <w:sz w:val="28"/>
          <w:szCs w:val="28"/>
        </w:rPr>
        <w:t xml:space="preserve">Готический шрифт и шрифт антиква воспроизводят, например, одну и ту же систему письма, построенную на латинском алфавите. Эта система письма имеет в разные эпохи различную графическую форму: в эпоху Средневековья – готическую, в эпоху Возрождения – форму антиквы. </w:t>
      </w:r>
    </w:p>
    <w:p w:rsidR="007C52E5" w:rsidRPr="00135248" w:rsidRDefault="007C52E5" w:rsidP="00BD77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35248">
        <w:rPr>
          <w:rFonts w:ascii="Times New Roman" w:eastAsia="Calibri" w:hAnsi="Times New Roman" w:cs="Times New Roman"/>
          <w:bCs/>
          <w:sz w:val="28"/>
          <w:szCs w:val="28"/>
        </w:rPr>
        <w:t>Различают следующие виды готического шрифта:</w:t>
      </w:r>
      <w:r w:rsidRPr="00135248">
        <w:rPr>
          <w:rFonts w:ascii="Times New Roman" w:eastAsia="Calibri" w:hAnsi="Times New Roman" w:cs="Times New Roman"/>
          <w:sz w:val="28"/>
          <w:szCs w:val="28"/>
        </w:rPr>
        <w:br/>
      </w:r>
      <w:r w:rsidRPr="00BD776A">
        <w:rPr>
          <w:rFonts w:ascii="Times New Roman" w:eastAsia="Calibri" w:hAnsi="Times New Roman" w:cs="Times New Roman"/>
          <w:sz w:val="28"/>
          <w:szCs w:val="28"/>
        </w:rPr>
        <w:t>текстура (с надломленными дугами); круглоготический шрифт или ротунда (просторнее и с округленными надломами); швабский шрифт (просторный с дугами слева и справа); фрактура (наполовину округлая, наполовину</w:t>
      </w:r>
      <w:r w:rsidRPr="00135248">
        <w:rPr>
          <w:rFonts w:ascii="Times New Roman" w:eastAsia="Calibri" w:hAnsi="Times New Roman" w:cs="Times New Roman"/>
          <w:sz w:val="28"/>
          <w:szCs w:val="28"/>
        </w:rPr>
        <w:t xml:space="preserve"> надломанная). К готическому письму также относятся письмо канцляй, бастардные письма, письмо Петрарки или готическая антиква ранни</w:t>
      </w:r>
      <w:r w:rsidRPr="00135248">
        <w:rPr>
          <w:rFonts w:ascii="Times New Roman" w:hAnsi="Times New Roman"/>
          <w:sz w:val="28"/>
          <w:szCs w:val="28"/>
        </w:rPr>
        <w:t>х гуманистов и  нотула.</w:t>
      </w:r>
      <w:r w:rsidRPr="00135248">
        <w:rPr>
          <w:rFonts w:ascii="Times New Roman" w:eastAsia="Calibri" w:hAnsi="Times New Roman" w:cs="Times New Roman"/>
          <w:sz w:val="28"/>
          <w:szCs w:val="28"/>
        </w:rPr>
        <w:t xml:space="preserve">   </w:t>
      </w:r>
    </w:p>
    <w:p w:rsidR="007C52E5" w:rsidRPr="00135248" w:rsidRDefault="007C52E5" w:rsidP="00BD776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35248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    Наиболее существенным этапом в развитии и закреплении письменной нормы немецкого литературного языка является деятельность М.Лютера. В XVII в. был заложен фундамент для выработки единой немецкой национальной языковой нормы в области словоупотребления, произношения, формообразования, правописания, синтаксиса, что яв</w:t>
      </w:r>
      <w:r w:rsidR="00BD776A">
        <w:rPr>
          <w:rFonts w:ascii="Times New Roman" w:eastAsia="Calibri" w:hAnsi="Times New Roman" w:cs="Times New Roman"/>
          <w:sz w:val="28"/>
          <w:szCs w:val="28"/>
        </w:rPr>
        <w:t xml:space="preserve">ляется непременной предпосылкой </w:t>
      </w:r>
      <w:r w:rsidRPr="00135248">
        <w:rPr>
          <w:rFonts w:ascii="Times New Roman" w:eastAsia="Calibri" w:hAnsi="Times New Roman" w:cs="Times New Roman"/>
          <w:sz w:val="28"/>
          <w:szCs w:val="28"/>
        </w:rPr>
        <w:t xml:space="preserve">для общенемецкого национального литературного языка.                                              </w:t>
      </w:r>
    </w:p>
    <w:p w:rsidR="007C52E5" w:rsidRPr="00135248" w:rsidRDefault="007C52E5" w:rsidP="00BD776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3524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Исследование истории немецкой орфографии показало, что с начала </w:t>
      </w:r>
      <w:r w:rsidRPr="0013524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XX</w:t>
      </w:r>
      <w:r w:rsidRPr="0013524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столетия и до современности прослеживается желание упрощения правописания с целью создания конкретных предложений по реформированию правописания.</w:t>
      </w:r>
    </w:p>
    <w:p w:rsidR="007C52E5" w:rsidRPr="00135248" w:rsidRDefault="007C52E5" w:rsidP="00BD776A">
      <w:pPr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135248">
        <w:rPr>
          <w:rFonts w:ascii="Times New Roman" w:eastAsia="Calibri" w:hAnsi="Times New Roman" w:cs="Times New Roman"/>
          <w:color w:val="000000"/>
          <w:sz w:val="28"/>
          <w:szCs w:val="28"/>
        </w:rPr>
        <w:t>В результате анализа исторических документов и текстов мы установили, что</w:t>
      </w:r>
      <w:r w:rsidRPr="00135248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 xml:space="preserve"> своеобразие орфографии современного немецкого языка проявляется, в первую очередь, в том, что заглавная (прописная) буква используется при написании абсолютно всех существительных. Процесс возникновения заглавной буквы у существительных можно проследить с помощью исторической хронологии.</w:t>
      </w:r>
    </w:p>
    <w:p w:rsidR="007C52E5" w:rsidRPr="00135248" w:rsidRDefault="007C52E5" w:rsidP="00BD776A">
      <w:pPr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135248">
        <w:rPr>
          <w:rFonts w:ascii="Times New Roman" w:eastAsia="TimesNewRomanPSMT" w:hAnsi="Times New Roman" w:cs="Times New Roman"/>
          <w:sz w:val="28"/>
          <w:szCs w:val="28"/>
        </w:rPr>
        <w:t xml:space="preserve">Учитывая огромное влияние веры на различные сферы общества в те времена, представляется вполне логичным, что имя Бога хотели особым образом выделить. Несмотря на то, что пергамент, служивший писчим материалом, считался достаточно дорогим, слово </w:t>
      </w:r>
      <w:r w:rsidRPr="00135248">
        <w:rPr>
          <w:rFonts w:ascii="Times New Roman" w:eastAsia="TimesNewRomanPSMT" w:hAnsi="Times New Roman" w:cs="Times New Roman"/>
          <w:i/>
          <w:sz w:val="28"/>
          <w:szCs w:val="28"/>
        </w:rPr>
        <w:t>«Gott»</w:t>
      </w:r>
      <w:r w:rsidRPr="00135248">
        <w:rPr>
          <w:rFonts w:ascii="Times New Roman" w:eastAsia="TimesNewRomanPSMT" w:hAnsi="Times New Roman" w:cs="Times New Roman"/>
          <w:sz w:val="28"/>
          <w:szCs w:val="28"/>
        </w:rPr>
        <w:t xml:space="preserve"> («Бог») писали с заглавной буквы. Однако это еще не означало ничего серьезного, и все остальные существительные по-прежнему начинались с маленькой буквы. Спустя некоторое время с заглавной буквы также стали писать такие слова, как </w:t>
      </w:r>
      <w:r w:rsidRPr="00135248">
        <w:rPr>
          <w:rFonts w:ascii="Times New Roman" w:eastAsia="TimesNewRomanPSMT" w:hAnsi="Times New Roman" w:cs="Times New Roman"/>
          <w:i/>
          <w:sz w:val="28"/>
          <w:szCs w:val="28"/>
        </w:rPr>
        <w:t>«Kayser»</w:t>
      </w:r>
      <w:r w:rsidRPr="00135248">
        <w:rPr>
          <w:rFonts w:ascii="Times New Roman" w:eastAsia="TimesNewRomanPSMT" w:hAnsi="Times New Roman" w:cs="Times New Roman"/>
          <w:sz w:val="28"/>
          <w:szCs w:val="28"/>
        </w:rPr>
        <w:t xml:space="preserve"> («император»), </w:t>
      </w:r>
      <w:r w:rsidRPr="00135248">
        <w:rPr>
          <w:rFonts w:ascii="Times New Roman" w:eastAsia="TimesNewRomanPSMT" w:hAnsi="Times New Roman" w:cs="Times New Roman"/>
          <w:i/>
          <w:sz w:val="28"/>
          <w:szCs w:val="28"/>
        </w:rPr>
        <w:t>«König»</w:t>
      </w:r>
      <w:r w:rsidRPr="00135248">
        <w:rPr>
          <w:rFonts w:ascii="Times New Roman" w:eastAsia="TimesNewRomanPSMT" w:hAnsi="Times New Roman" w:cs="Times New Roman"/>
          <w:sz w:val="28"/>
          <w:szCs w:val="28"/>
        </w:rPr>
        <w:t xml:space="preserve"> («король»), </w:t>
      </w:r>
      <w:r w:rsidRPr="00135248">
        <w:rPr>
          <w:rFonts w:ascii="Times New Roman" w:eastAsia="TimesNewRomanPSMT" w:hAnsi="Times New Roman" w:cs="Times New Roman"/>
          <w:i/>
          <w:sz w:val="28"/>
          <w:szCs w:val="28"/>
        </w:rPr>
        <w:t>«Fürst»</w:t>
      </w:r>
      <w:r w:rsidRPr="00135248">
        <w:rPr>
          <w:rFonts w:ascii="Times New Roman" w:eastAsia="TimesNewRomanPSMT" w:hAnsi="Times New Roman" w:cs="Times New Roman"/>
          <w:sz w:val="28"/>
          <w:szCs w:val="28"/>
        </w:rPr>
        <w:t xml:space="preserve"> («князь») и </w:t>
      </w:r>
      <w:r w:rsidRPr="00135248">
        <w:rPr>
          <w:rFonts w:ascii="Times New Roman" w:eastAsia="TimesNewRomanPSMT" w:hAnsi="Times New Roman" w:cs="Times New Roman"/>
          <w:i/>
          <w:sz w:val="28"/>
          <w:szCs w:val="28"/>
        </w:rPr>
        <w:t>«Herzog»</w:t>
      </w:r>
      <w:r w:rsidRPr="00135248">
        <w:rPr>
          <w:rFonts w:ascii="Times New Roman" w:eastAsia="TimesNewRomanPSMT" w:hAnsi="Times New Roman" w:cs="Times New Roman"/>
          <w:sz w:val="28"/>
          <w:szCs w:val="28"/>
        </w:rPr>
        <w:t xml:space="preserve"> («герцог»). Возможно, это объяснялось тем, что все правители были наделены божественной властью, либо считалось, что они по своему статусу должны быть равны Богу. Однако это остается лишь предположением.</w:t>
      </w:r>
    </w:p>
    <w:p w:rsidR="007C52E5" w:rsidRPr="00135248" w:rsidRDefault="007C52E5" w:rsidP="00BD776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13524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</w:t>
      </w:r>
      <w:r w:rsidRPr="00135248">
        <w:rPr>
          <w:rFonts w:ascii="Times New Roman" w:hAnsi="Times New Roman" w:cs="Times New Roman"/>
          <w:color w:val="000000"/>
          <w:sz w:val="28"/>
          <w:szCs w:val="28"/>
          <w:shd w:val="clear" w:color="auto" w:fill="F9FFF9"/>
        </w:rPr>
        <w:t>XVIII</w:t>
      </w:r>
      <w:r w:rsidRPr="0013524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веке известный теоретик немецкого языка Иоганн Готшед сформулировал ряд правил в орфографии и узаконил, в частности, написание существительных с заглавной буквы. Это было связано отчасти и с тем, что </w:t>
      </w:r>
      <w:r w:rsidRPr="00135248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Годшед неправомерно подчёркивал особую роль существительного в предложении, он же ввёл в грамматический обиход немецкий термин «Hauptwort» ( «главное слово»). </w:t>
      </w:r>
      <w:r w:rsidRPr="00135248">
        <w:rPr>
          <w:rFonts w:ascii="Times New Roman" w:eastAsia="TimesNewRomanPSMT" w:hAnsi="Times New Roman" w:cs="Times New Roman"/>
          <w:sz w:val="28"/>
          <w:szCs w:val="28"/>
        </w:rPr>
        <w:t>Но данное предложение не поддержали многие известные филологи и писатели. Один из самых известных немецких филологов XIX в., Якоб Гримм, выступал против подобного нововведения. Противником идеи Готшеда был и легендарный писатель эпохи Просвещения Иоганн Вольфганг Гёте. Несмотря на это, стихийное использование прописных букв в именах существительных продолжалось</w:t>
      </w:r>
      <w:r w:rsidRPr="00135248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7C52E5" w:rsidRPr="00135248" w:rsidRDefault="007C52E5" w:rsidP="00BD776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3524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Язык, как известно, одно из наиболее сложных явлений в жизни человека. Поэтому всякое вмешательство в эту тончайшую сферу требует предельной осторожности и должно быть проработано с особой тщательностью. Прежде всего, важно учитывать, что орфография и пунктуация – многомерная, сложная конструкция, к которой нельзя подходить с какой-либо упрощенной меркой. Предложения по внесению изменений в орфографическую систему должны производиться только в том случае, когда применение орфографического правила представляет для пишущего значительные трудности, с целью устранения источника ошибок.</w:t>
      </w:r>
    </w:p>
    <w:p w:rsidR="007C52E5" w:rsidRPr="00D22B94" w:rsidRDefault="007C52E5" w:rsidP="007C52E5">
      <w:pPr>
        <w:spacing w:after="0" w:line="360" w:lineRule="auto"/>
        <w:jc w:val="both"/>
        <w:rPr>
          <w:sz w:val="28"/>
          <w:szCs w:val="28"/>
        </w:rPr>
      </w:pPr>
    </w:p>
    <w:p w:rsidR="007C52E5" w:rsidRPr="00D22B94" w:rsidRDefault="007C52E5" w:rsidP="007C52E5">
      <w:pPr>
        <w:spacing w:after="0" w:line="360" w:lineRule="auto"/>
        <w:jc w:val="both"/>
        <w:rPr>
          <w:sz w:val="28"/>
          <w:szCs w:val="28"/>
        </w:rPr>
      </w:pPr>
    </w:p>
    <w:p w:rsidR="007C52E5" w:rsidRDefault="007C52E5" w:rsidP="007C52E5">
      <w:pPr>
        <w:spacing w:after="0" w:line="360" w:lineRule="auto"/>
        <w:jc w:val="both"/>
      </w:pPr>
    </w:p>
    <w:p w:rsidR="001D4B51" w:rsidRDefault="001D4B51"/>
    <w:p w:rsidR="001D4B51" w:rsidRDefault="001D4B51"/>
    <w:p w:rsidR="001D4B51" w:rsidRDefault="001D4B51"/>
    <w:p w:rsidR="001D4B51" w:rsidRDefault="001D4B51"/>
    <w:p w:rsidR="001D4B51" w:rsidRPr="00E27CF9" w:rsidRDefault="001D4B51"/>
    <w:p w:rsidR="00B91E5F" w:rsidRPr="00321BCB" w:rsidRDefault="00B91E5F" w:rsidP="00B91E5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21BCB" w:rsidRPr="008E76F0" w:rsidRDefault="00321BCB" w:rsidP="00321BCB">
      <w:pPr>
        <w:spacing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321BCB" w:rsidRDefault="00321BCB" w:rsidP="00321BCB">
      <w:pPr>
        <w:autoSpaceDE w:val="0"/>
        <w:autoSpaceDN w:val="0"/>
        <w:adjustRightInd w:val="0"/>
        <w:spacing w:after="0" w:line="360" w:lineRule="auto"/>
        <w:rPr>
          <w:rFonts w:ascii="Times New Roman" w:eastAsia="TimesNewRomanPSMT" w:hAnsi="Times New Roman" w:cs="Times New Roman"/>
          <w:b/>
          <w:color w:val="000000" w:themeColor="text1"/>
          <w:sz w:val="28"/>
          <w:szCs w:val="28"/>
        </w:rPr>
      </w:pPr>
    </w:p>
    <w:p w:rsidR="00C07A02" w:rsidRPr="008E76F0" w:rsidRDefault="00C07A02" w:rsidP="00321BCB">
      <w:pPr>
        <w:autoSpaceDE w:val="0"/>
        <w:autoSpaceDN w:val="0"/>
        <w:adjustRightInd w:val="0"/>
        <w:spacing w:after="0" w:line="360" w:lineRule="auto"/>
        <w:rPr>
          <w:rFonts w:ascii="Times New Roman" w:eastAsia="TimesNewRomanPSMT" w:hAnsi="Times New Roman" w:cs="Times New Roman"/>
          <w:b/>
          <w:color w:val="000000" w:themeColor="text1"/>
          <w:sz w:val="28"/>
          <w:szCs w:val="28"/>
        </w:rPr>
      </w:pPr>
    </w:p>
    <w:p w:rsidR="001D4B51" w:rsidRPr="006555CF" w:rsidRDefault="001D4B51" w:rsidP="001D4B5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b/>
          <w:color w:val="000000" w:themeColor="text1"/>
          <w:sz w:val="28"/>
          <w:szCs w:val="28"/>
        </w:rPr>
      </w:pPr>
      <w:r w:rsidRPr="006555CF">
        <w:rPr>
          <w:rFonts w:ascii="Times New Roman" w:eastAsia="TimesNewRomanPSMT" w:hAnsi="Times New Roman" w:cs="Times New Roman"/>
          <w:b/>
          <w:color w:val="000000" w:themeColor="text1"/>
          <w:sz w:val="28"/>
          <w:szCs w:val="28"/>
        </w:rPr>
        <w:lastRenderedPageBreak/>
        <w:t>Список использованной литературы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6555CF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>Арсеньева М. Г. Введение в германскую филологию: Учебник для филологических факультетов. / Арсеньева М.Г., Балашова С. П., Беркова В. П., Соловьева Л. Н. – М.: ГИС, 2000. – 314 с.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Бах А.  История немецкого языка. / А. Бах. – М.: Изд-во иностранной литературы, 1956. </w:t>
      </w:r>
      <w:r w:rsidRPr="006555CF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>– 344 с.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Бублик В. Н. История немецкого языка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6555CF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>/ Азаренко М.М. – Ки</w:t>
      </w:r>
      <w:r w:rsidR="00924A74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>ев.: Изд-во «Высшая школа», 2004</w:t>
      </w:r>
      <w:r w:rsidRPr="006555CF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>. – 232 с.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Гухман М. М., Семенюк Н. Н. История литературного немецкого языка </w:t>
      </w:r>
      <w:r w:rsidR="00834F3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FF9"/>
        </w:rPr>
        <w:t>XI-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FF9"/>
        </w:rPr>
        <w:t>XV вв.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FF9"/>
        </w:rPr>
        <w:t xml:space="preserve"> </w:t>
      </w:r>
      <w:r w:rsidRPr="00834F35">
        <w:rPr>
          <w:rFonts w:ascii="Times New Roman" w:hAnsi="Times New Roman" w:cs="Times New Roman"/>
          <w:color w:val="000000" w:themeColor="text1"/>
          <w:sz w:val="28"/>
          <w:szCs w:val="28"/>
        </w:rPr>
        <w:t>/ М. М. Гухман, Н. Н. Семенюк.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FF9"/>
        </w:rPr>
        <w:t xml:space="preserve">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FF9"/>
        </w:rPr>
        <w:t xml:space="preserve">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  М.: Изд-во «Наука», 1983. – 200 с.</w:t>
      </w:r>
    </w:p>
    <w:p w:rsidR="001D4B51" w:rsidRPr="001D4B51" w:rsidRDefault="001D4B51" w:rsidP="001D4B51">
      <w:pPr>
        <w:pStyle w:val="2"/>
        <w:numPr>
          <w:ilvl w:val="0"/>
          <w:numId w:val="10"/>
        </w:numPr>
        <w:tabs>
          <w:tab w:val="left" w:pos="142"/>
        </w:tabs>
        <w:spacing w:after="0" w:line="360" w:lineRule="auto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1D4B51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Гухман М. М. </w:t>
      </w:r>
      <w:r w:rsidRPr="001D4B5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От языка немецкой народности к немецкому национальному языку. Ч. 1-2. / </w:t>
      </w:r>
      <w:r w:rsidRPr="001D4B51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М. М. Гухман.</w:t>
      </w:r>
      <w:r w:rsidRPr="001D4B5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D4B51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 xml:space="preserve">– </w:t>
      </w:r>
      <w:r w:rsidRPr="001D4B5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М.: изд-во «Наука», 1955-1959. </w:t>
      </w:r>
      <w:r w:rsidRPr="001D4B51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>– 192 с.</w:t>
      </w:r>
    </w:p>
    <w:p w:rsidR="001D4B51" w:rsidRPr="001D4B51" w:rsidRDefault="001D4B51" w:rsidP="001D4B51">
      <w:pPr>
        <w:pStyle w:val="2"/>
        <w:numPr>
          <w:ilvl w:val="0"/>
          <w:numId w:val="10"/>
        </w:numPr>
        <w:tabs>
          <w:tab w:val="left" w:pos="142"/>
        </w:tabs>
        <w:spacing w:after="0" w:line="360" w:lineRule="auto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1D4B51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Гухман М. М. Готский язык / М. М. Гухман. </w:t>
      </w:r>
      <w:r w:rsidRPr="001D4B51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 xml:space="preserve">– </w:t>
      </w:r>
      <w:r w:rsidRPr="001D4B5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М.: Изд-во иностранной литературы, 1958. </w:t>
      </w:r>
      <w:r w:rsidRPr="001D4B51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>–281 с.</w:t>
      </w:r>
    </w:p>
    <w:p w:rsidR="001D4B51" w:rsidRPr="001D4B51" w:rsidRDefault="001D4B51" w:rsidP="001D4B51">
      <w:pPr>
        <w:pStyle w:val="2"/>
        <w:numPr>
          <w:ilvl w:val="0"/>
          <w:numId w:val="10"/>
        </w:numPr>
        <w:tabs>
          <w:tab w:val="left" w:pos="142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D4B51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 xml:space="preserve">Дирингер. Алфавит / Дирингер: [пер. с англ. И. М. Дунаевской, Г. А. Зографа, И. А. Перельмутера] </w:t>
      </w:r>
      <w:r w:rsidRPr="001D4B5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 М.: Изд-во иностранной литературы,</w:t>
      </w:r>
      <w:r w:rsidRPr="001D4B51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 xml:space="preserve"> 1963.</w:t>
      </w:r>
      <w:r w:rsidRPr="001D4B5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–642 с.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Жирмунский В. М. История немецкого языка / В. М. Жирмунский. </w:t>
      </w:r>
      <w:r w:rsidRPr="006555CF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>– М., 1948. – 300 с.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6555CF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>Задорожный Б. М. Историческая фонетика и морфология н</w:t>
      </w:r>
      <w:r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 xml:space="preserve">емецкого языка: Учебное пособие / Б. М. Задорожный. </w:t>
      </w:r>
      <w:r w:rsidRPr="006555CF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 xml:space="preserve"> – Львов: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Изд-во «Высшая школа», 1987. </w:t>
      </w:r>
      <w:r w:rsidRPr="006555CF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>– 301 с.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Истрин В. А. Развитие письма / В. А. Истрин.</w:t>
      </w:r>
      <w:r w:rsidRPr="006555CF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 xml:space="preserve"> –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М., Изд-во АН СССР, 1961. </w:t>
      </w:r>
      <w:r w:rsidRPr="006555CF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>– 389 с.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6555CF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>Ка</w:t>
      </w:r>
      <w:r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 xml:space="preserve">рп А. Эстетика искусства шрифта /  А. Карп. </w:t>
      </w:r>
      <w:r w:rsidRPr="006555CF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 xml:space="preserve">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</w:t>
      </w:r>
      <w:r w:rsidRPr="006555CF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 xml:space="preserve"> Л.: «Фахбухферлаг», 1977. – 120 с.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6555CF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 xml:space="preserve">Кацпаржак Е. И. История письменности и книги / Е. И. Кацпаржак.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 Рига : Государственное издательство «Искусство»</w:t>
      </w:r>
      <w:r w:rsidRPr="006555CF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 xml:space="preserve">, 1955.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351 с. 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6555CF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lastRenderedPageBreak/>
        <w:t xml:space="preserve">Климова О. В. История письма / О. В. Климова.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Екатеренбург: </w:t>
      </w:r>
      <w:r w:rsidRPr="006555CF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 xml:space="preserve">Издательство ГОУ-ВПО УГТУ-УПИ, 2009,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 140 с.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6555CF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>Колотилова Н. С. История немецкого языка</w:t>
      </w:r>
      <w:r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 xml:space="preserve"> / Н. С. Колотилова.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Рязань, 2012. </w:t>
      </w:r>
      <w:r w:rsidRPr="006555CF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>– 184 с.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Левицький В. В. Історія німецької мови. Посібник для студентів вищих навчальних закладів. / В. В. Левицький.  – Вінниця: НОВА КНИГА, 2007. – 216 с.</w:t>
      </w:r>
    </w:p>
    <w:p w:rsidR="001D4B51" w:rsidRPr="00834F35" w:rsidRDefault="001D4B51" w:rsidP="00BD776A">
      <w:pPr>
        <w:pStyle w:val="a4"/>
        <w:numPr>
          <w:ilvl w:val="0"/>
          <w:numId w:val="10"/>
        </w:numPr>
        <w:spacing w:before="0" w:beforeAutospacing="0" w:after="0" w:afterAutospacing="0" w:line="360" w:lineRule="auto"/>
        <w:jc w:val="both"/>
        <w:textAlignment w:val="top"/>
        <w:rPr>
          <w:sz w:val="28"/>
          <w:szCs w:val="28"/>
        </w:rPr>
      </w:pPr>
      <w:r w:rsidRPr="006555CF">
        <w:rPr>
          <w:bCs/>
          <w:color w:val="000000" w:themeColor="text1"/>
          <w:sz w:val="28"/>
          <w:szCs w:val="28"/>
          <w:bdr w:val="none" w:sz="0" w:space="0" w:color="auto" w:frame="1"/>
        </w:rPr>
        <w:t>Лоукотка Ч. Развитие письма / Лоукотка Ч.: [</w:t>
      </w:r>
      <w:r w:rsidRPr="006555CF">
        <w:rPr>
          <w:color w:val="000000" w:themeColor="text1"/>
          <w:sz w:val="28"/>
          <w:szCs w:val="28"/>
          <w:shd w:val="clear" w:color="auto" w:fill="FCFCFC"/>
        </w:rPr>
        <w:t>пер. с чешского Н. Н. Соколова]</w:t>
      </w:r>
      <w:r w:rsidR="007C52E5" w:rsidRPr="007C52E5">
        <w:rPr>
          <w:color w:val="000000" w:themeColor="text1"/>
          <w:sz w:val="28"/>
          <w:szCs w:val="28"/>
          <w:shd w:val="clear" w:color="auto" w:fill="FCFCFC"/>
        </w:rPr>
        <w:t xml:space="preserve">  </w:t>
      </w:r>
      <w:r w:rsidRPr="006555CF">
        <w:rPr>
          <w:color w:val="000000" w:themeColor="text1"/>
          <w:sz w:val="28"/>
          <w:szCs w:val="28"/>
          <w:shd w:val="clear" w:color="auto" w:fill="FCFCFC"/>
        </w:rPr>
        <w:t xml:space="preserve">/ </w:t>
      </w:r>
      <w:r w:rsidRPr="00834F35">
        <w:rPr>
          <w:sz w:val="28"/>
          <w:szCs w:val="28"/>
        </w:rPr>
        <w:t>под редакцией и с предисловием проф. П. С. Кузнецова. –</w:t>
      </w:r>
      <w:r w:rsidRPr="00834F35">
        <w:rPr>
          <w:rFonts w:eastAsia="TimesNewRomanPSMT"/>
          <w:sz w:val="28"/>
          <w:szCs w:val="28"/>
        </w:rPr>
        <w:t xml:space="preserve"> </w:t>
      </w:r>
      <w:r w:rsidRPr="00834F35">
        <w:rPr>
          <w:sz w:val="28"/>
          <w:szCs w:val="28"/>
        </w:rPr>
        <w:t xml:space="preserve"> М.: Издательство "Иностранная литература", 1950. – 319 с.</w:t>
      </w:r>
    </w:p>
    <w:p w:rsidR="001D4B51" w:rsidRPr="006555CF" w:rsidRDefault="001D4B51" w:rsidP="00BD776A">
      <w:pPr>
        <w:pStyle w:val="a4"/>
        <w:numPr>
          <w:ilvl w:val="0"/>
          <w:numId w:val="10"/>
        </w:numPr>
        <w:spacing w:before="0" w:beforeAutospacing="0" w:after="0" w:afterAutospacing="0" w:line="360" w:lineRule="auto"/>
        <w:jc w:val="both"/>
        <w:textAlignment w:val="top"/>
        <w:rPr>
          <w:b/>
          <w:bCs/>
          <w:color w:val="000000" w:themeColor="text1"/>
          <w:sz w:val="28"/>
          <w:szCs w:val="28"/>
        </w:rPr>
      </w:pPr>
      <w:r w:rsidRPr="006555CF">
        <w:rPr>
          <w:color w:val="000000" w:themeColor="text1"/>
          <w:sz w:val="28"/>
          <w:szCs w:val="28"/>
        </w:rPr>
        <w:t xml:space="preserve">Нугаев В. Г. История немецкого языка. Учебное пособие / Автор-сост. В.Г. Нугаев </w:t>
      </w:r>
      <w:r w:rsidRPr="006555CF">
        <w:rPr>
          <w:color w:val="000000" w:themeColor="text1"/>
          <w:sz w:val="28"/>
          <w:szCs w:val="28"/>
        </w:rPr>
        <w:sym w:font="Symbol" w:char="F02D"/>
      </w:r>
      <w:r w:rsidRPr="006555CF">
        <w:rPr>
          <w:color w:val="000000" w:themeColor="text1"/>
          <w:sz w:val="28"/>
          <w:szCs w:val="28"/>
        </w:rPr>
        <w:t xml:space="preserve"> Уфа: Изд-во БашГПУ, 2002. – 123 с.</w:t>
      </w:r>
    </w:p>
    <w:p w:rsidR="001D4B51" w:rsidRPr="006555CF" w:rsidRDefault="001D4B51" w:rsidP="00BD776A">
      <w:pPr>
        <w:pStyle w:val="a3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Мейе А. Сравнительный метод в историческом языкознании. / А. Мейе.  – М., 1954. – 169 с.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6555CF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</w:rPr>
        <w:t>Молчанов А. А.</w:t>
      </w:r>
      <w:r w:rsidRPr="006555CF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Посланцы погибших цивилизаций: (Письмена древней Эгеиды) / А. А. Молчанов. –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</w:rPr>
        <w:t>М.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: Наука, 1992. – 188 с. 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Москальская О. И. 1959. История неметкого языка.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/ О. И. Москал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ьская. – Ленинград: Учпедгиз, 1959. – 389 с.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Павленко Н. А. Краткий очерк истории письма / Н. А. Павленко. – Минск: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</w:rPr>
        <w:t>Издательство «Высшая школа», 1965.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– 178 с. 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Петровский Н. С. Языковые знаки египетского письма как системы / Н. С. Петровский. – М.: Издательство «Наука», 1978. – 170 с. 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Розенталь Д. Э., Теленкова М. А. Словарь-справочник лингвистических терминов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/  Д. Э. Розенталь, М. А. Теленкова.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– М., 1976. – 389 с.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Руденко, Е.Н. Введение в германскую филологию. Курс лекций / Е. Н. Руденко.  – Минск: БГУ, 2001. – 120 с.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Рябова М. В., Ковальчук Н.П. Прописное написание существительных в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немецкой интернет-коммуникации / М. В. Рябова, Н. П. Ковальчук // Современное общество, образование и наука: матер. научн. -практ. конф.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– </w:t>
      </w:r>
      <w:r w:rsidRPr="006555CF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БГПУ, Благовещенск, 2015.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 146 с. – С.77-79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lastRenderedPageBreak/>
        <w:t xml:space="preserve">Словарь средневековой культуры / Под ред. А. Я. Гуревич. – М.: Российская политическая энциклопедия, 2003. – 632 с. 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Тоотс В. К. Современный шрифт / В. К. Тоотс. – М.: Книга, 1966. –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272 с.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555CF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Чемоданов Н.С.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Хрестоматия по истории немецкого языка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н. С. Чемоданов.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М.: Высш. школа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,1953.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 288 с.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tabs>
          <w:tab w:val="left" w:pos="142"/>
        </w:tabs>
        <w:spacing w:after="0" w:line="360" w:lineRule="auto"/>
        <w:ind w:right="-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555CF">
        <w:rPr>
          <w:rFonts w:ascii="Times New Roman" w:hAnsi="Times New Roman" w:cs="Times New Roman"/>
          <w:color w:val="000000" w:themeColor="text1"/>
          <w:sz w:val="28"/>
          <w:szCs w:val="28"/>
        </w:rPr>
        <w:t>Фадеева, А.В. Предпосылки орфографических реформ немецкого письменного языка. [Текст]/ А.Ф. Фадеева // Вестник МГОУ/ Серия «Лингвистика». - М.: Изд-во МГОУ, 2009. – Вып. 3. –  227 с. – С. 202 – 205.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Филичев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 Н. И. История немецкого языка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/ Н. И. Филичева. – М.: МГУ, 1959.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</w:rPr>
        <w:t>– 292 с.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tabs>
          <w:tab w:val="left" w:pos="14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Холупный Эм. История социология /  Эм. Халупный.  – М., </w:t>
      </w:r>
      <w:r w:rsidRPr="006555CF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т. IV, ч. 1,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6555CF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116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6555CF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с.</w:t>
      </w:r>
    </w:p>
    <w:p w:rsidR="001D4B51" w:rsidRPr="00147867" w:rsidRDefault="001D4B51" w:rsidP="001D4B51">
      <w:pPr>
        <w:pStyle w:val="Default"/>
        <w:numPr>
          <w:ilvl w:val="0"/>
          <w:numId w:val="10"/>
        </w:numPr>
        <w:tabs>
          <w:tab w:val="left" w:pos="142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6555CF">
        <w:rPr>
          <w:rFonts w:eastAsia="TimesNewRomanPSMT"/>
          <w:color w:val="000000" w:themeColor="text1"/>
          <w:sz w:val="28"/>
          <w:szCs w:val="28"/>
        </w:rPr>
        <w:t xml:space="preserve">Шилина Н. В. </w:t>
      </w:r>
      <w:r w:rsidRPr="006555CF">
        <w:rPr>
          <w:bCs/>
          <w:color w:val="000000" w:themeColor="text1"/>
          <w:sz w:val="28"/>
          <w:szCs w:val="28"/>
        </w:rPr>
        <w:t>Становление норм орфографии немецкого языка в</w:t>
      </w:r>
      <w:r>
        <w:rPr>
          <w:bCs/>
          <w:color w:val="000000" w:themeColor="text1"/>
          <w:sz w:val="28"/>
          <w:szCs w:val="28"/>
        </w:rPr>
        <w:t xml:space="preserve"> различные периоды его развития</w:t>
      </w:r>
      <w:r w:rsidRPr="006555CF">
        <w:rPr>
          <w:bCs/>
          <w:color w:val="000000" w:themeColor="text1"/>
          <w:sz w:val="28"/>
          <w:szCs w:val="28"/>
        </w:rPr>
        <w:t xml:space="preserve"> </w:t>
      </w:r>
      <w:r>
        <w:rPr>
          <w:bCs/>
          <w:color w:val="000000" w:themeColor="text1"/>
          <w:sz w:val="28"/>
          <w:szCs w:val="28"/>
        </w:rPr>
        <w:t xml:space="preserve">/ Н. В. Шилина. </w:t>
      </w:r>
      <w:r w:rsidRPr="006555CF">
        <w:rPr>
          <w:color w:val="000000" w:themeColor="text1"/>
          <w:sz w:val="28"/>
          <w:szCs w:val="28"/>
          <w:shd w:val="clear" w:color="auto" w:fill="FFFFFF"/>
        </w:rPr>
        <w:t>– Рязань, 2011. –</w:t>
      </w:r>
    </w:p>
    <w:p w:rsidR="001D4B51" w:rsidRPr="00147867" w:rsidRDefault="001D4B51" w:rsidP="001D4B51">
      <w:pPr>
        <w:pStyle w:val="Default"/>
        <w:tabs>
          <w:tab w:val="left" w:pos="142"/>
        </w:tabs>
        <w:spacing w:line="360" w:lineRule="auto"/>
        <w:ind w:left="786"/>
        <w:jc w:val="both"/>
        <w:rPr>
          <w:color w:val="000000" w:themeColor="text1"/>
          <w:sz w:val="28"/>
          <w:szCs w:val="28"/>
        </w:rPr>
      </w:pPr>
      <w:r w:rsidRPr="00147867">
        <w:rPr>
          <w:color w:val="000000" w:themeColor="text1"/>
          <w:sz w:val="28"/>
          <w:szCs w:val="28"/>
          <w:shd w:val="clear" w:color="auto" w:fill="FFFFFF"/>
        </w:rPr>
        <w:t xml:space="preserve"> 20 с.</w:t>
      </w:r>
    </w:p>
    <w:p w:rsidR="001D4B51" w:rsidRPr="0039293D" w:rsidRDefault="001D4B51" w:rsidP="001D4B51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Gauthier</w:t>
      </w:r>
      <w:r w:rsidRPr="003929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L</w:t>
      </w:r>
      <w:r w:rsidRPr="003929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.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Introduction</w:t>
      </w:r>
      <w:r w:rsidRPr="003929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</w:t>
      </w:r>
      <w:r w:rsidRPr="003929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l</w:t>
      </w:r>
      <w:r w:rsidRPr="003929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’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Ancient</w:t>
      </w:r>
      <w:r w:rsidRPr="003929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Testament</w:t>
      </w:r>
      <w:r w:rsidRPr="003929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. /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L</w:t>
      </w:r>
      <w:r w:rsidRPr="003929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.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Gauthier</w:t>
      </w:r>
      <w:r w:rsidRPr="003929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. –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Lausanne</w:t>
      </w:r>
      <w:r w:rsidRPr="003929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, 1914.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</w:pPr>
      <w:r w:rsidRPr="006555CF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>Erbe</w:t>
      </w:r>
      <w:r w:rsidRPr="001D4B51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 xml:space="preserve"> </w:t>
      </w:r>
      <w:r w:rsidRPr="006555CF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>K</w:t>
      </w:r>
      <w:r w:rsidRPr="001D4B51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 xml:space="preserve">. </w:t>
      </w:r>
      <w:r w:rsidRPr="006555CF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>Fragezeichen</w:t>
      </w:r>
      <w:r w:rsidRPr="001D4B51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 xml:space="preserve"> </w:t>
      </w:r>
      <w:r w:rsidRPr="006555CF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>zur</w:t>
      </w:r>
      <w:r w:rsidRPr="001D4B51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 xml:space="preserve"> </w:t>
      </w:r>
      <w:r w:rsidRPr="006555CF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>neuesten</w:t>
      </w:r>
      <w:r w:rsidRPr="001D4B51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 xml:space="preserve"> </w:t>
      </w:r>
      <w:r w:rsidRPr="006555CF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>Gestaltung</w:t>
      </w:r>
      <w:r w:rsidRPr="001D4B51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 xml:space="preserve"> </w:t>
      </w:r>
      <w:r w:rsidRPr="006555CF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 xml:space="preserve">der deutschen Rechtschreibung / K. Erbe.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de-DE"/>
        </w:rPr>
        <w:t xml:space="preserve">– </w:t>
      </w:r>
      <w:r w:rsidRPr="006555CF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>Stuttgart, Berlin und Leipzig, 1916.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de-DE"/>
        </w:rPr>
        <w:t xml:space="preserve"> – </w:t>
      </w:r>
      <w:r w:rsidRPr="006555CF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 xml:space="preserve"> S. 51-62.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</w:pPr>
      <w:r w:rsidRPr="006555CF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 xml:space="preserve">Menzerath S. Zeitschrift für Phonetik und allgemeine Sprachwissenschaft / S. Menzerath., 1948.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de-DE"/>
        </w:rPr>
        <w:t>–</w:t>
      </w:r>
      <w:r w:rsidRPr="006555CF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 xml:space="preserve"> S. 38-43.</w:t>
      </w:r>
    </w:p>
    <w:p w:rsidR="001D4B51" w:rsidRPr="001D4B51" w:rsidRDefault="001D4B51" w:rsidP="001D4B51">
      <w:pPr>
        <w:pStyle w:val="a3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</w:pPr>
      <w:r w:rsidRPr="006555CF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 xml:space="preserve">Portsmann W. Sprache und Schrift. / W. Potsmann.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de-DE"/>
        </w:rPr>
        <w:t xml:space="preserve">– </w:t>
      </w:r>
      <w:r w:rsidRPr="006555CF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 xml:space="preserve"> Berlin, 1920.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de-DE"/>
        </w:rPr>
        <w:t>–</w:t>
      </w:r>
      <w:r w:rsidRPr="006555CF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 xml:space="preserve"> </w:t>
      </w:r>
    </w:p>
    <w:p w:rsidR="001D4B51" w:rsidRPr="006555CF" w:rsidRDefault="001D4B51" w:rsidP="001D4B51">
      <w:pPr>
        <w:pStyle w:val="a3"/>
        <w:autoSpaceDE w:val="0"/>
        <w:autoSpaceDN w:val="0"/>
        <w:adjustRightInd w:val="0"/>
        <w:spacing w:after="0" w:line="360" w:lineRule="auto"/>
        <w:ind w:left="786"/>
        <w:jc w:val="both"/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</w:pPr>
      <w:r w:rsidRPr="006555CF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>107 S.</w:t>
      </w:r>
    </w:p>
    <w:p w:rsidR="001D4B51" w:rsidRPr="006555CF" w:rsidRDefault="001D4B51" w:rsidP="001D4B51">
      <w:pPr>
        <w:pStyle w:val="a3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</w:pPr>
      <w:r w:rsidRPr="006555CF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 xml:space="preserve">Renner P. Schrift und Rechtschreibung.  / P. Renner //  Der graphische Markt 2, 1947.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de-DE"/>
        </w:rPr>
        <w:t xml:space="preserve">– </w:t>
      </w:r>
      <w:r w:rsidRPr="006555CF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>S. 11-12.</w:t>
      </w:r>
    </w:p>
    <w:p w:rsidR="005070B1" w:rsidRPr="001D4B51" w:rsidRDefault="001D4B51" w:rsidP="00C07A02">
      <w:pPr>
        <w:pStyle w:val="a3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lang w:val="de-DE"/>
        </w:rPr>
      </w:pPr>
      <w:r w:rsidRPr="006555CF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 xml:space="preserve">Wegner A. Schlechtschreibung oder Rechtschreibung? / A. Wegner // Ein Mahnwort in emster Zeit,  Langensalza,  Padagogisches Magazin №878, 1922. </w:t>
      </w:r>
      <w:r w:rsidRPr="006555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de-DE"/>
        </w:rPr>
        <w:t>–</w:t>
      </w:r>
      <w:r w:rsidRPr="006555CF">
        <w:rPr>
          <w:rFonts w:ascii="Times New Roman" w:eastAsia="MinionPro-Regular" w:hAnsi="Times New Roman" w:cs="Times New Roman"/>
          <w:color w:val="000000" w:themeColor="text1"/>
          <w:sz w:val="28"/>
          <w:szCs w:val="28"/>
          <w:lang w:val="de-DE"/>
        </w:rPr>
        <w:t xml:space="preserve">  S. 38-42.</w:t>
      </w:r>
      <w:r w:rsidR="00C07A02" w:rsidRPr="005A7DEC">
        <w:rPr>
          <w:lang w:val="de-DE"/>
        </w:rPr>
        <w:t xml:space="preserve"> </w:t>
      </w:r>
      <w:bookmarkStart w:id="0" w:name="_GoBack"/>
      <w:bookmarkEnd w:id="0"/>
    </w:p>
    <w:sectPr w:rsidR="005070B1" w:rsidRPr="001D4B51" w:rsidSect="00F77E80">
      <w:headerReference w:type="default" r:id="rId8"/>
      <w:pgSz w:w="11906" w:h="16838"/>
      <w:pgMar w:top="1134" w:right="851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340D" w:rsidRDefault="0064340D" w:rsidP="003755C3">
      <w:pPr>
        <w:spacing w:after="0" w:line="240" w:lineRule="auto"/>
      </w:pPr>
      <w:r>
        <w:separator/>
      </w:r>
    </w:p>
  </w:endnote>
  <w:endnote w:type="continuationSeparator" w:id="0">
    <w:p w:rsidR="0064340D" w:rsidRDefault="0064340D" w:rsidP="003755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Arial Unicode MS"/>
    <w:panose1 w:val="00000000000000000000"/>
    <w:charset w:val="86"/>
    <w:family w:val="auto"/>
    <w:notTrueType/>
    <w:pitch w:val="default"/>
    <w:sig w:usb0="00000003" w:usb1="080E0000" w:usb2="00000010" w:usb3="00000000" w:csb0="0004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20000003" w:usb1="08070000" w:usb2="00000010" w:usb3="00000000" w:csb0="000201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Pro-Regular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340D" w:rsidRDefault="0064340D" w:rsidP="003755C3">
      <w:pPr>
        <w:spacing w:after="0" w:line="240" w:lineRule="auto"/>
      </w:pPr>
      <w:r>
        <w:separator/>
      </w:r>
    </w:p>
  </w:footnote>
  <w:footnote w:type="continuationSeparator" w:id="0">
    <w:p w:rsidR="0064340D" w:rsidRDefault="0064340D" w:rsidP="003755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665983"/>
      <w:docPartObj>
        <w:docPartGallery w:val="Page Numbers (Top of Page)"/>
        <w:docPartUnique/>
      </w:docPartObj>
    </w:sdtPr>
    <w:sdtEndPr/>
    <w:sdtContent>
      <w:p w:rsidR="00D92951" w:rsidRDefault="00C07A02">
        <w:pPr>
          <w:pStyle w:val="a7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D92951" w:rsidRDefault="00D92951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713B73"/>
    <w:multiLevelType w:val="hybridMultilevel"/>
    <w:tmpl w:val="FB9064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C87F9E"/>
    <w:multiLevelType w:val="hybridMultilevel"/>
    <w:tmpl w:val="30F20DEC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23EF4FBF"/>
    <w:multiLevelType w:val="hybridMultilevel"/>
    <w:tmpl w:val="58FA07BC"/>
    <w:lvl w:ilvl="0" w:tplc="0B96E66E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4C79DD"/>
    <w:multiLevelType w:val="hybridMultilevel"/>
    <w:tmpl w:val="BA4C7B68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26DC7BD6"/>
    <w:multiLevelType w:val="hybridMultilevel"/>
    <w:tmpl w:val="D1EE2E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35E39A1"/>
    <w:multiLevelType w:val="hybridMultilevel"/>
    <w:tmpl w:val="0FFC8E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176F65"/>
    <w:multiLevelType w:val="hybridMultilevel"/>
    <w:tmpl w:val="2E90D846"/>
    <w:lvl w:ilvl="0" w:tplc="2B9ECD0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45EE713D"/>
    <w:multiLevelType w:val="multilevel"/>
    <w:tmpl w:val="F34C4518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9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8">
    <w:nsid w:val="4D267D59"/>
    <w:multiLevelType w:val="hybridMultilevel"/>
    <w:tmpl w:val="493A9EB2"/>
    <w:lvl w:ilvl="0" w:tplc="0419000F">
      <w:start w:val="1"/>
      <w:numFmt w:val="decimal"/>
      <w:lvlText w:val="%1."/>
      <w:lvlJc w:val="left"/>
      <w:pPr>
        <w:ind w:left="2149" w:hanging="360"/>
      </w:p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9">
    <w:nsid w:val="50B57923"/>
    <w:multiLevelType w:val="hybridMultilevel"/>
    <w:tmpl w:val="3048A29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625D435E"/>
    <w:multiLevelType w:val="hybridMultilevel"/>
    <w:tmpl w:val="15E8BCC6"/>
    <w:lvl w:ilvl="0" w:tplc="6A9C5018">
      <w:start w:val="1"/>
      <w:numFmt w:val="decimal"/>
      <w:lvlText w:val="%1)"/>
      <w:lvlJc w:val="left"/>
      <w:pPr>
        <w:ind w:left="1176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96" w:hanging="360"/>
      </w:pPr>
    </w:lvl>
    <w:lvl w:ilvl="2" w:tplc="0419001B" w:tentative="1">
      <w:start w:val="1"/>
      <w:numFmt w:val="lowerRoman"/>
      <w:lvlText w:val="%3."/>
      <w:lvlJc w:val="right"/>
      <w:pPr>
        <w:ind w:left="2616" w:hanging="180"/>
      </w:pPr>
    </w:lvl>
    <w:lvl w:ilvl="3" w:tplc="0419000F" w:tentative="1">
      <w:start w:val="1"/>
      <w:numFmt w:val="decimal"/>
      <w:lvlText w:val="%4."/>
      <w:lvlJc w:val="left"/>
      <w:pPr>
        <w:ind w:left="3336" w:hanging="360"/>
      </w:pPr>
    </w:lvl>
    <w:lvl w:ilvl="4" w:tplc="04190019" w:tentative="1">
      <w:start w:val="1"/>
      <w:numFmt w:val="lowerLetter"/>
      <w:lvlText w:val="%5."/>
      <w:lvlJc w:val="left"/>
      <w:pPr>
        <w:ind w:left="4056" w:hanging="360"/>
      </w:pPr>
    </w:lvl>
    <w:lvl w:ilvl="5" w:tplc="0419001B" w:tentative="1">
      <w:start w:val="1"/>
      <w:numFmt w:val="lowerRoman"/>
      <w:lvlText w:val="%6."/>
      <w:lvlJc w:val="right"/>
      <w:pPr>
        <w:ind w:left="4776" w:hanging="180"/>
      </w:pPr>
    </w:lvl>
    <w:lvl w:ilvl="6" w:tplc="0419000F" w:tentative="1">
      <w:start w:val="1"/>
      <w:numFmt w:val="decimal"/>
      <w:lvlText w:val="%7."/>
      <w:lvlJc w:val="left"/>
      <w:pPr>
        <w:ind w:left="5496" w:hanging="360"/>
      </w:pPr>
    </w:lvl>
    <w:lvl w:ilvl="7" w:tplc="04190019" w:tentative="1">
      <w:start w:val="1"/>
      <w:numFmt w:val="lowerLetter"/>
      <w:lvlText w:val="%8."/>
      <w:lvlJc w:val="left"/>
      <w:pPr>
        <w:ind w:left="6216" w:hanging="360"/>
      </w:pPr>
    </w:lvl>
    <w:lvl w:ilvl="8" w:tplc="0419001B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11">
    <w:nsid w:val="66D36BE1"/>
    <w:multiLevelType w:val="multilevel"/>
    <w:tmpl w:val="C29A3008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9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2">
    <w:nsid w:val="6E6036EC"/>
    <w:multiLevelType w:val="hybridMultilevel"/>
    <w:tmpl w:val="59162A9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78F471E0"/>
    <w:multiLevelType w:val="hybridMultilevel"/>
    <w:tmpl w:val="8A1CED84"/>
    <w:lvl w:ilvl="0" w:tplc="10B8AA3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1"/>
  </w:num>
  <w:num w:numId="2">
    <w:abstractNumId w:val="7"/>
  </w:num>
  <w:num w:numId="3">
    <w:abstractNumId w:val="10"/>
  </w:num>
  <w:num w:numId="4">
    <w:abstractNumId w:val="1"/>
  </w:num>
  <w:num w:numId="5">
    <w:abstractNumId w:val="3"/>
  </w:num>
  <w:num w:numId="6">
    <w:abstractNumId w:val="13"/>
  </w:num>
  <w:num w:numId="7">
    <w:abstractNumId w:val="6"/>
  </w:num>
  <w:num w:numId="8">
    <w:abstractNumId w:val="5"/>
  </w:num>
  <w:num w:numId="9">
    <w:abstractNumId w:val="0"/>
  </w:num>
  <w:num w:numId="10">
    <w:abstractNumId w:val="2"/>
  </w:num>
  <w:num w:numId="11">
    <w:abstractNumId w:val="12"/>
  </w:num>
  <w:num w:numId="12">
    <w:abstractNumId w:val="4"/>
  </w:num>
  <w:num w:numId="13">
    <w:abstractNumId w:val="9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0B1"/>
    <w:rsid w:val="000067DD"/>
    <w:rsid w:val="00055D98"/>
    <w:rsid w:val="00057C13"/>
    <w:rsid w:val="0006571E"/>
    <w:rsid w:val="00071E0B"/>
    <w:rsid w:val="000729EF"/>
    <w:rsid w:val="000903BB"/>
    <w:rsid w:val="000B5629"/>
    <w:rsid w:val="000B711C"/>
    <w:rsid w:val="000E6277"/>
    <w:rsid w:val="00127181"/>
    <w:rsid w:val="00155AA4"/>
    <w:rsid w:val="0015761F"/>
    <w:rsid w:val="00165166"/>
    <w:rsid w:val="00177378"/>
    <w:rsid w:val="00186077"/>
    <w:rsid w:val="00195983"/>
    <w:rsid w:val="00196E8B"/>
    <w:rsid w:val="001B6D7C"/>
    <w:rsid w:val="001B6DE4"/>
    <w:rsid w:val="001C7CDF"/>
    <w:rsid w:val="001D4B51"/>
    <w:rsid w:val="00214EE9"/>
    <w:rsid w:val="0021789E"/>
    <w:rsid w:val="00223B4B"/>
    <w:rsid w:val="002258F4"/>
    <w:rsid w:val="0023161A"/>
    <w:rsid w:val="0023581E"/>
    <w:rsid w:val="002551AC"/>
    <w:rsid w:val="00260D09"/>
    <w:rsid w:val="00262A70"/>
    <w:rsid w:val="00281ADF"/>
    <w:rsid w:val="00281B65"/>
    <w:rsid w:val="00290B98"/>
    <w:rsid w:val="002B40AB"/>
    <w:rsid w:val="00315E55"/>
    <w:rsid w:val="00316C46"/>
    <w:rsid w:val="003179D0"/>
    <w:rsid w:val="00321BCB"/>
    <w:rsid w:val="003448FA"/>
    <w:rsid w:val="003755C3"/>
    <w:rsid w:val="00397DA3"/>
    <w:rsid w:val="003B5F3C"/>
    <w:rsid w:val="003D2023"/>
    <w:rsid w:val="003E5757"/>
    <w:rsid w:val="004201C6"/>
    <w:rsid w:val="00431401"/>
    <w:rsid w:val="00445C72"/>
    <w:rsid w:val="00450BA5"/>
    <w:rsid w:val="004A2036"/>
    <w:rsid w:val="005070B1"/>
    <w:rsid w:val="005430AF"/>
    <w:rsid w:val="005526C1"/>
    <w:rsid w:val="00581A51"/>
    <w:rsid w:val="005A7DEC"/>
    <w:rsid w:val="005E3B98"/>
    <w:rsid w:val="005E621B"/>
    <w:rsid w:val="005F4C9F"/>
    <w:rsid w:val="00603DF3"/>
    <w:rsid w:val="00604DC3"/>
    <w:rsid w:val="00612790"/>
    <w:rsid w:val="0064340D"/>
    <w:rsid w:val="006924FD"/>
    <w:rsid w:val="006A5FD2"/>
    <w:rsid w:val="006D3C59"/>
    <w:rsid w:val="0070149C"/>
    <w:rsid w:val="00754A4A"/>
    <w:rsid w:val="00776744"/>
    <w:rsid w:val="00777EA1"/>
    <w:rsid w:val="00792DAA"/>
    <w:rsid w:val="00793DE0"/>
    <w:rsid w:val="007C52E5"/>
    <w:rsid w:val="00820D49"/>
    <w:rsid w:val="00834DFB"/>
    <w:rsid w:val="00834F35"/>
    <w:rsid w:val="00851290"/>
    <w:rsid w:val="00862F52"/>
    <w:rsid w:val="008B764D"/>
    <w:rsid w:val="008E76F0"/>
    <w:rsid w:val="00924A74"/>
    <w:rsid w:val="00937A5D"/>
    <w:rsid w:val="009610A8"/>
    <w:rsid w:val="009A3A74"/>
    <w:rsid w:val="009B5C0E"/>
    <w:rsid w:val="009C3C81"/>
    <w:rsid w:val="00A872A6"/>
    <w:rsid w:val="00AC3900"/>
    <w:rsid w:val="00B05A4D"/>
    <w:rsid w:val="00B14796"/>
    <w:rsid w:val="00B1743D"/>
    <w:rsid w:val="00B91E5F"/>
    <w:rsid w:val="00BB06EB"/>
    <w:rsid w:val="00BB228A"/>
    <w:rsid w:val="00BC3261"/>
    <w:rsid w:val="00BD776A"/>
    <w:rsid w:val="00C07A02"/>
    <w:rsid w:val="00C10229"/>
    <w:rsid w:val="00C30E7D"/>
    <w:rsid w:val="00C4008F"/>
    <w:rsid w:val="00C6222A"/>
    <w:rsid w:val="00C779FB"/>
    <w:rsid w:val="00C976D8"/>
    <w:rsid w:val="00CB4D53"/>
    <w:rsid w:val="00CB5D93"/>
    <w:rsid w:val="00D208B5"/>
    <w:rsid w:val="00D420A6"/>
    <w:rsid w:val="00D74C60"/>
    <w:rsid w:val="00D92951"/>
    <w:rsid w:val="00D96B7F"/>
    <w:rsid w:val="00DE67A6"/>
    <w:rsid w:val="00E2218D"/>
    <w:rsid w:val="00E27B33"/>
    <w:rsid w:val="00E27CF9"/>
    <w:rsid w:val="00E27D61"/>
    <w:rsid w:val="00E44DD7"/>
    <w:rsid w:val="00E62A9B"/>
    <w:rsid w:val="00E656F0"/>
    <w:rsid w:val="00E73667"/>
    <w:rsid w:val="00EB7ED6"/>
    <w:rsid w:val="00EC3398"/>
    <w:rsid w:val="00EC5EE5"/>
    <w:rsid w:val="00ED0015"/>
    <w:rsid w:val="00EF3999"/>
    <w:rsid w:val="00F064D1"/>
    <w:rsid w:val="00F44E94"/>
    <w:rsid w:val="00F76731"/>
    <w:rsid w:val="00F77E80"/>
    <w:rsid w:val="00F94328"/>
    <w:rsid w:val="00FB25B2"/>
    <w:rsid w:val="00FD0C36"/>
    <w:rsid w:val="00FF2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4E103D4-B37D-44A3-BBAF-244FD4323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070B1"/>
  </w:style>
  <w:style w:type="paragraph" w:styleId="1">
    <w:name w:val="heading 1"/>
    <w:basedOn w:val="a"/>
    <w:next w:val="a"/>
    <w:link w:val="10"/>
    <w:uiPriority w:val="9"/>
    <w:qFormat/>
    <w:rsid w:val="00260D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070B1"/>
    <w:pPr>
      <w:ind w:left="720"/>
      <w:contextualSpacing/>
    </w:pPr>
  </w:style>
  <w:style w:type="character" w:customStyle="1" w:styleId="apple-converted-space">
    <w:name w:val="apple-converted-space"/>
    <w:basedOn w:val="a0"/>
    <w:rsid w:val="005070B1"/>
  </w:style>
  <w:style w:type="paragraph" w:styleId="a4">
    <w:name w:val="Normal (Web)"/>
    <w:basedOn w:val="a"/>
    <w:uiPriority w:val="99"/>
    <w:unhideWhenUsed/>
    <w:rsid w:val="005070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azr">
    <w:name w:val="razr"/>
    <w:basedOn w:val="a0"/>
    <w:rsid w:val="005070B1"/>
  </w:style>
  <w:style w:type="character" w:customStyle="1" w:styleId="tooltip">
    <w:name w:val="tooltip"/>
    <w:basedOn w:val="a0"/>
    <w:rsid w:val="005070B1"/>
  </w:style>
  <w:style w:type="character" w:customStyle="1" w:styleId="classic">
    <w:name w:val="classic"/>
    <w:basedOn w:val="a0"/>
    <w:rsid w:val="005070B1"/>
  </w:style>
  <w:style w:type="paragraph" w:styleId="3">
    <w:name w:val="Body Text Indent 3"/>
    <w:basedOn w:val="a"/>
    <w:link w:val="30"/>
    <w:uiPriority w:val="99"/>
    <w:semiHidden/>
    <w:unhideWhenUsed/>
    <w:rsid w:val="005070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5070B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rsid w:val="005070B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31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16C46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3755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3755C3"/>
  </w:style>
  <w:style w:type="paragraph" w:styleId="a9">
    <w:name w:val="footer"/>
    <w:basedOn w:val="a"/>
    <w:link w:val="aa"/>
    <w:uiPriority w:val="99"/>
    <w:unhideWhenUsed/>
    <w:rsid w:val="003755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3755C3"/>
  </w:style>
  <w:style w:type="paragraph" w:styleId="2">
    <w:name w:val="Body Text Indent 2"/>
    <w:basedOn w:val="a"/>
    <w:link w:val="20"/>
    <w:uiPriority w:val="99"/>
    <w:semiHidden/>
    <w:unhideWhenUsed/>
    <w:rsid w:val="001D4B51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1D4B51"/>
  </w:style>
  <w:style w:type="character" w:customStyle="1" w:styleId="10">
    <w:name w:val="Заголовок 1 Знак"/>
    <w:basedOn w:val="a0"/>
    <w:link w:val="1"/>
    <w:uiPriority w:val="9"/>
    <w:rsid w:val="00260D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b">
    <w:name w:val="TOC Heading"/>
    <w:basedOn w:val="1"/>
    <w:next w:val="a"/>
    <w:uiPriority w:val="39"/>
    <w:semiHidden/>
    <w:unhideWhenUsed/>
    <w:qFormat/>
    <w:rsid w:val="00260D09"/>
    <w:pPr>
      <w:outlineLvl w:val="9"/>
    </w:pPr>
  </w:style>
  <w:style w:type="paragraph" w:styleId="21">
    <w:name w:val="toc 2"/>
    <w:basedOn w:val="a"/>
    <w:next w:val="a"/>
    <w:autoRedefine/>
    <w:uiPriority w:val="39"/>
    <w:unhideWhenUsed/>
    <w:qFormat/>
    <w:rsid w:val="00260D09"/>
    <w:pPr>
      <w:spacing w:after="100"/>
      <w:ind w:left="220"/>
    </w:pPr>
    <w:rPr>
      <w:rFonts w:eastAsiaTheme="minorEastAsia"/>
    </w:rPr>
  </w:style>
  <w:style w:type="paragraph" w:styleId="11">
    <w:name w:val="toc 1"/>
    <w:basedOn w:val="a"/>
    <w:next w:val="a"/>
    <w:autoRedefine/>
    <w:uiPriority w:val="39"/>
    <w:unhideWhenUsed/>
    <w:qFormat/>
    <w:rsid w:val="00321BCB"/>
    <w:pPr>
      <w:spacing w:after="100"/>
      <w:jc w:val="center"/>
    </w:pPr>
    <w:rPr>
      <w:rFonts w:ascii="Times New Roman" w:eastAsiaTheme="minorEastAsia" w:hAnsi="Times New Roman" w:cs="Times New Roman"/>
      <w:b/>
      <w:sz w:val="28"/>
      <w:szCs w:val="28"/>
    </w:rPr>
  </w:style>
  <w:style w:type="paragraph" w:styleId="31">
    <w:name w:val="toc 3"/>
    <w:basedOn w:val="a"/>
    <w:next w:val="a"/>
    <w:autoRedefine/>
    <w:uiPriority w:val="39"/>
    <w:unhideWhenUsed/>
    <w:qFormat/>
    <w:rsid w:val="00260D09"/>
    <w:pPr>
      <w:spacing w:after="100"/>
      <w:ind w:left="440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6B8101C-B998-4A9D-B9C3-07D475A523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2787</Words>
  <Characters>15886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student</cp:lastModifiedBy>
  <cp:revision>2</cp:revision>
  <dcterms:created xsi:type="dcterms:W3CDTF">2018-05-17T07:26:00Z</dcterms:created>
  <dcterms:modified xsi:type="dcterms:W3CDTF">2018-05-17T07:26:00Z</dcterms:modified>
</cp:coreProperties>
</file>