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595" w:rsidRDefault="00D14595" w:rsidP="00D14595">
      <w:pPr>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І.І. МЕЧНИКОВА</w:t>
      </w:r>
    </w:p>
    <w:p w:rsidR="00D14595" w:rsidRDefault="00D14595" w:rsidP="00D14595">
      <w:pPr>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РОМАНО-ГЕРМАНСЬКОЇ ФІЛОЛОГІЇ</w:t>
      </w:r>
    </w:p>
    <w:p w:rsidR="00D14595" w:rsidRDefault="00D14595" w:rsidP="00280FE1">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ІСПАНСЬКОЇ ФІЛОЛОГІЇ</w:t>
      </w:r>
    </w:p>
    <w:p w:rsidR="00D14595" w:rsidRDefault="00D14595" w:rsidP="00D14595">
      <w:pPr>
        <w:jc w:val="center"/>
        <w:rPr>
          <w:rFonts w:ascii="Times New Roman" w:hAnsi="Times New Roman" w:cs="Times New Roman"/>
          <w:sz w:val="28"/>
          <w:szCs w:val="28"/>
          <w:lang w:val="uk-UA"/>
        </w:rPr>
      </w:pPr>
    </w:p>
    <w:p w:rsidR="00D14595" w:rsidRPr="00416759" w:rsidRDefault="00D14595" w:rsidP="00D14595">
      <w:pPr>
        <w:jc w:val="center"/>
        <w:rPr>
          <w:rFonts w:ascii="Times New Roman" w:hAnsi="Times New Roman" w:cs="Times New Roman"/>
          <w:b/>
          <w:sz w:val="28"/>
          <w:szCs w:val="28"/>
          <w:lang w:val="uk-UA"/>
        </w:rPr>
      </w:pPr>
      <w:r w:rsidRPr="00416759">
        <w:rPr>
          <w:rFonts w:ascii="Times New Roman" w:hAnsi="Times New Roman" w:cs="Times New Roman"/>
          <w:b/>
          <w:sz w:val="28"/>
          <w:szCs w:val="28"/>
          <w:lang w:val="uk-UA"/>
        </w:rPr>
        <w:t>Дипломна робота</w:t>
      </w:r>
    </w:p>
    <w:p w:rsidR="00D14595" w:rsidRDefault="00D14595" w:rsidP="00D14595">
      <w:pPr>
        <w:jc w:val="center"/>
        <w:rPr>
          <w:rFonts w:ascii="Times New Roman" w:hAnsi="Times New Roman" w:cs="Times New Roman"/>
          <w:b/>
          <w:sz w:val="28"/>
          <w:szCs w:val="28"/>
          <w:lang w:val="uk-UA"/>
        </w:rPr>
      </w:pPr>
      <w:r>
        <w:rPr>
          <w:rFonts w:ascii="Times New Roman" w:hAnsi="Times New Roman" w:cs="Times New Roman"/>
          <w:b/>
          <w:sz w:val="28"/>
          <w:szCs w:val="28"/>
          <w:lang w:val="uk-UA"/>
        </w:rPr>
        <w:t>б</w:t>
      </w:r>
      <w:r w:rsidRPr="00416759">
        <w:rPr>
          <w:rFonts w:ascii="Times New Roman" w:hAnsi="Times New Roman" w:cs="Times New Roman"/>
          <w:b/>
          <w:sz w:val="28"/>
          <w:szCs w:val="28"/>
          <w:lang w:val="uk-UA"/>
        </w:rPr>
        <w:t>акалавра</w:t>
      </w:r>
    </w:p>
    <w:p w:rsidR="00D14595" w:rsidRDefault="00D14595" w:rsidP="00D14595">
      <w:pPr>
        <w:jc w:val="center"/>
        <w:rPr>
          <w:rFonts w:ascii="Times New Roman" w:hAnsi="Times New Roman" w:cs="Times New Roman"/>
          <w:sz w:val="28"/>
          <w:szCs w:val="28"/>
        </w:rPr>
      </w:pPr>
      <w:r w:rsidRPr="00416759">
        <w:rPr>
          <w:rFonts w:ascii="Times New Roman" w:hAnsi="Times New Roman" w:cs="Times New Roman"/>
          <w:sz w:val="28"/>
          <w:szCs w:val="28"/>
          <w:lang w:val="uk-UA"/>
        </w:rPr>
        <w:t>на тему</w:t>
      </w:r>
      <w:r w:rsidRPr="00416759">
        <w:rPr>
          <w:rFonts w:ascii="Times New Roman" w:hAnsi="Times New Roman" w:cs="Times New Roman"/>
          <w:sz w:val="28"/>
          <w:szCs w:val="28"/>
        </w:rPr>
        <w:t>:</w:t>
      </w:r>
      <w:r>
        <w:rPr>
          <w:rFonts w:ascii="Times New Roman" w:hAnsi="Times New Roman" w:cs="Times New Roman"/>
          <w:sz w:val="28"/>
          <w:szCs w:val="28"/>
          <w:lang w:val="uk-UA"/>
        </w:rPr>
        <w:t xml:space="preserve"> </w:t>
      </w:r>
      <w:r w:rsidRPr="00416759">
        <w:rPr>
          <w:rFonts w:ascii="Times New Roman" w:hAnsi="Times New Roman" w:cs="Times New Roman"/>
          <w:sz w:val="28"/>
          <w:szCs w:val="28"/>
        </w:rPr>
        <w:t>“</w:t>
      </w:r>
      <w:r>
        <w:rPr>
          <w:rFonts w:ascii="Times New Roman" w:hAnsi="Times New Roman" w:cs="Times New Roman"/>
          <w:sz w:val="28"/>
          <w:szCs w:val="28"/>
          <w:lang w:val="uk-UA"/>
        </w:rPr>
        <w:t>Стереотипи комунікативної поведінки іспанської молоді (етнолінгвістичний аспект)</w:t>
      </w:r>
      <w:r w:rsidRPr="00416759">
        <w:rPr>
          <w:rFonts w:ascii="Times New Roman" w:hAnsi="Times New Roman" w:cs="Times New Roman"/>
          <w:sz w:val="28"/>
          <w:szCs w:val="28"/>
        </w:rPr>
        <w:t>”</w:t>
      </w:r>
    </w:p>
    <w:p w:rsidR="00280FE1" w:rsidRPr="005D7C9D" w:rsidRDefault="00280FE1" w:rsidP="005D7C9D">
      <w:pPr>
        <w:jc w:val="center"/>
        <w:rPr>
          <w:rFonts w:ascii="Times New Roman" w:hAnsi="Times New Roman" w:cs="Times New Roman"/>
          <w:sz w:val="24"/>
          <w:szCs w:val="24"/>
          <w:lang w:val="en-US"/>
        </w:rPr>
      </w:pPr>
      <w:r w:rsidRPr="00B879BB">
        <w:rPr>
          <w:rFonts w:ascii="Times New Roman" w:hAnsi="Times New Roman" w:cs="Times New Roman"/>
          <w:sz w:val="24"/>
          <w:szCs w:val="24"/>
          <w:lang w:val="en-US"/>
        </w:rPr>
        <w:t>“Communicative behavior stereotypes of the Spanish youth (ethnolinguistic aspect)”</w:t>
      </w:r>
    </w:p>
    <w:p w:rsidR="00280FE1" w:rsidRPr="005D7C9D" w:rsidRDefault="00280FE1" w:rsidP="00D14595">
      <w:pPr>
        <w:jc w:val="center"/>
        <w:rPr>
          <w:rFonts w:ascii="Times New Roman" w:hAnsi="Times New Roman" w:cs="Times New Roman"/>
          <w:sz w:val="26"/>
          <w:szCs w:val="26"/>
          <w:lang w:val="en-US"/>
        </w:rPr>
      </w:pPr>
    </w:p>
    <w:p w:rsidR="00D14595" w:rsidRDefault="005D7C9D" w:rsidP="005D7C9D">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14595" w:rsidRPr="00416759">
        <w:rPr>
          <w:rFonts w:ascii="Times New Roman" w:hAnsi="Times New Roman" w:cs="Times New Roman"/>
          <w:sz w:val="28"/>
          <w:szCs w:val="28"/>
          <w:lang w:val="uk-UA"/>
        </w:rPr>
        <w:t>Виконала</w:t>
      </w:r>
      <w:r w:rsidR="00D14595" w:rsidRPr="00882B5A">
        <w:rPr>
          <w:rFonts w:ascii="Times New Roman" w:hAnsi="Times New Roman" w:cs="Times New Roman"/>
          <w:sz w:val="28"/>
          <w:szCs w:val="28"/>
          <w:lang w:val="uk-UA"/>
        </w:rPr>
        <w:t>:</w:t>
      </w:r>
      <w:r w:rsidR="00D14595" w:rsidRPr="00416759">
        <w:rPr>
          <w:rFonts w:ascii="Times New Roman" w:hAnsi="Times New Roman" w:cs="Times New Roman"/>
          <w:sz w:val="28"/>
          <w:szCs w:val="28"/>
          <w:lang w:val="uk-UA"/>
        </w:rPr>
        <w:t xml:space="preserve"> </w:t>
      </w:r>
      <w:r w:rsidR="00D14595">
        <w:rPr>
          <w:rFonts w:ascii="Times New Roman" w:hAnsi="Times New Roman" w:cs="Times New Roman"/>
          <w:sz w:val="28"/>
          <w:szCs w:val="28"/>
          <w:lang w:val="uk-UA"/>
        </w:rPr>
        <w:t>студентка</w:t>
      </w:r>
      <w:r>
        <w:rPr>
          <w:rFonts w:ascii="Times New Roman" w:hAnsi="Times New Roman" w:cs="Times New Roman"/>
          <w:sz w:val="28"/>
          <w:szCs w:val="28"/>
          <w:lang w:val="uk-UA"/>
        </w:rPr>
        <w:t xml:space="preserve">    </w:t>
      </w:r>
      <w:r w:rsidR="00D14595">
        <w:rPr>
          <w:rFonts w:ascii="Times New Roman" w:hAnsi="Times New Roman" w:cs="Times New Roman"/>
          <w:sz w:val="28"/>
          <w:szCs w:val="28"/>
          <w:lang w:val="uk-UA"/>
        </w:rPr>
        <w:t xml:space="preserve"> </w:t>
      </w:r>
    </w:p>
    <w:p w:rsidR="00D14595" w:rsidRPr="007136B8" w:rsidRDefault="00D14595" w:rsidP="00D145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денної </w:t>
      </w:r>
      <w:r w:rsidRPr="007136B8">
        <w:rPr>
          <w:rFonts w:ascii="Times New Roman" w:hAnsi="Times New Roman" w:cs="Times New Roman"/>
          <w:sz w:val="28"/>
          <w:szCs w:val="28"/>
          <w:lang w:val="uk-UA"/>
        </w:rPr>
        <w:t>форми навчання</w:t>
      </w:r>
    </w:p>
    <w:p w:rsidR="00D14595" w:rsidRPr="007136B8" w:rsidRDefault="00D14595" w:rsidP="00D14595">
      <w:pPr>
        <w:jc w:val="center"/>
        <w:rPr>
          <w:rFonts w:ascii="Times New Roman" w:hAnsi="Times New Roman" w:cs="Times New Roman"/>
          <w:sz w:val="28"/>
          <w:szCs w:val="28"/>
          <w:lang w:val="uk-UA"/>
        </w:rPr>
      </w:pPr>
      <w:r w:rsidRPr="007136B8">
        <w:rPr>
          <w:rFonts w:ascii="Times New Roman" w:hAnsi="Times New Roman" w:cs="Times New Roman"/>
          <w:sz w:val="28"/>
          <w:szCs w:val="28"/>
          <w:lang w:val="uk-UA"/>
        </w:rPr>
        <w:t xml:space="preserve">                                                                 напряму підготовки</w:t>
      </w:r>
    </w:p>
    <w:p w:rsidR="00D14595" w:rsidRPr="007136B8" w:rsidRDefault="00D14595" w:rsidP="00D14595">
      <w:pPr>
        <w:jc w:val="center"/>
        <w:rPr>
          <w:rFonts w:ascii="Times New Roman" w:hAnsi="Times New Roman" w:cs="Times New Roman"/>
          <w:sz w:val="28"/>
          <w:szCs w:val="28"/>
          <w:lang w:val="uk-UA"/>
        </w:rPr>
      </w:pPr>
      <w:r w:rsidRPr="007136B8">
        <w:rPr>
          <w:rFonts w:ascii="Times New Roman" w:hAnsi="Times New Roman" w:cs="Times New Roman"/>
          <w:sz w:val="28"/>
          <w:szCs w:val="28"/>
          <w:lang w:val="uk-UA"/>
        </w:rPr>
        <w:t xml:space="preserve">                                                                6.020303 Філологія</w:t>
      </w:r>
    </w:p>
    <w:p w:rsidR="00D14595" w:rsidRPr="007136B8" w:rsidRDefault="00D14595" w:rsidP="00D14595">
      <w:pPr>
        <w:jc w:val="center"/>
        <w:rPr>
          <w:rFonts w:ascii="Times New Roman" w:hAnsi="Times New Roman" w:cs="Times New Roman"/>
          <w:sz w:val="26"/>
          <w:szCs w:val="26"/>
          <w:lang w:val="uk-UA"/>
        </w:rPr>
      </w:pPr>
      <w:r w:rsidRPr="007136B8">
        <w:rPr>
          <w:rFonts w:ascii="Times New Roman" w:hAnsi="Times New Roman" w:cs="Times New Roman"/>
          <w:sz w:val="28"/>
          <w:szCs w:val="28"/>
          <w:lang w:val="uk-UA"/>
        </w:rPr>
        <w:t xml:space="preserve">                                                                          </w:t>
      </w:r>
      <w:r w:rsidR="00882B5A">
        <w:rPr>
          <w:rFonts w:ascii="Times New Roman" w:hAnsi="Times New Roman" w:cs="Times New Roman"/>
          <w:sz w:val="28"/>
          <w:szCs w:val="28"/>
          <w:lang w:val="uk-UA"/>
        </w:rPr>
        <w:t xml:space="preserve">  </w:t>
      </w:r>
      <w:proofErr w:type="spellStart"/>
      <w:r w:rsidR="00882B5A" w:rsidRPr="007136B8">
        <w:rPr>
          <w:rFonts w:ascii="Times New Roman" w:hAnsi="Times New Roman" w:cs="Times New Roman"/>
          <w:sz w:val="26"/>
          <w:szCs w:val="26"/>
          <w:lang w:val="uk-UA"/>
        </w:rPr>
        <w:t>Саламатіна</w:t>
      </w:r>
      <w:proofErr w:type="spellEnd"/>
      <w:r w:rsidRPr="007136B8">
        <w:rPr>
          <w:rFonts w:ascii="Times New Roman" w:hAnsi="Times New Roman" w:cs="Times New Roman"/>
          <w:sz w:val="26"/>
          <w:szCs w:val="26"/>
          <w:lang w:val="uk-UA"/>
        </w:rPr>
        <w:t xml:space="preserve"> Аліна Сергіївна</w:t>
      </w:r>
    </w:p>
    <w:p w:rsidR="00D14595" w:rsidRPr="007136B8" w:rsidRDefault="00D14595" w:rsidP="00D14595">
      <w:pPr>
        <w:jc w:val="center"/>
        <w:rPr>
          <w:rFonts w:ascii="Times New Roman" w:hAnsi="Times New Roman" w:cs="Times New Roman"/>
          <w:sz w:val="28"/>
          <w:szCs w:val="28"/>
          <w:lang w:val="uk-UA"/>
        </w:rPr>
      </w:pPr>
      <w:r w:rsidRPr="007136B8">
        <w:rPr>
          <w:rFonts w:ascii="Times New Roman" w:hAnsi="Times New Roman" w:cs="Times New Roman"/>
          <w:sz w:val="28"/>
          <w:szCs w:val="28"/>
          <w:lang w:val="uk-UA"/>
        </w:rPr>
        <w:t xml:space="preserve">                                                                  </w:t>
      </w:r>
      <w:r w:rsidR="008C5EE6">
        <w:rPr>
          <w:rFonts w:ascii="Times New Roman" w:hAnsi="Times New Roman" w:cs="Times New Roman"/>
          <w:sz w:val="28"/>
          <w:szCs w:val="28"/>
          <w:lang w:val="uk-UA"/>
        </w:rPr>
        <w:t xml:space="preserve">        </w:t>
      </w:r>
      <w:r w:rsidRPr="007136B8">
        <w:rPr>
          <w:rFonts w:ascii="Times New Roman" w:hAnsi="Times New Roman" w:cs="Times New Roman"/>
          <w:sz w:val="28"/>
          <w:szCs w:val="28"/>
          <w:lang w:val="uk-UA"/>
        </w:rPr>
        <w:t>Керівник к.ф</w:t>
      </w:r>
      <w:r w:rsidR="008C5EE6">
        <w:rPr>
          <w:rFonts w:ascii="Times New Roman" w:hAnsi="Times New Roman" w:cs="Times New Roman"/>
          <w:sz w:val="28"/>
          <w:szCs w:val="28"/>
          <w:lang w:val="uk-UA"/>
        </w:rPr>
        <w:t>ілол</w:t>
      </w:r>
      <w:r w:rsidRPr="007136B8">
        <w:rPr>
          <w:rFonts w:ascii="Times New Roman" w:hAnsi="Times New Roman" w:cs="Times New Roman"/>
          <w:sz w:val="28"/>
          <w:szCs w:val="28"/>
          <w:lang w:val="uk-UA"/>
        </w:rPr>
        <w:t>.н., доц.</w:t>
      </w:r>
    </w:p>
    <w:p w:rsidR="00D14595" w:rsidRDefault="00D14595" w:rsidP="00D14595">
      <w:pPr>
        <w:jc w:val="center"/>
        <w:rPr>
          <w:rFonts w:ascii="Times New Roman" w:hAnsi="Times New Roman" w:cs="Times New Roman"/>
          <w:sz w:val="28"/>
          <w:szCs w:val="28"/>
          <w:lang w:val="uk-UA"/>
        </w:rPr>
      </w:pPr>
      <w:r w:rsidRPr="007136B8">
        <w:rPr>
          <w:rFonts w:ascii="Times New Roman" w:hAnsi="Times New Roman" w:cs="Times New Roman"/>
          <w:sz w:val="28"/>
          <w:szCs w:val="28"/>
          <w:lang w:val="uk-UA"/>
        </w:rPr>
        <w:t xml:space="preserve">                                                          ГРИНЬКО Л</w:t>
      </w:r>
      <w:r>
        <w:rPr>
          <w:rFonts w:ascii="Times New Roman" w:hAnsi="Times New Roman" w:cs="Times New Roman"/>
          <w:sz w:val="28"/>
          <w:szCs w:val="28"/>
          <w:lang w:val="uk-UA"/>
        </w:rPr>
        <w:t>.В.</w:t>
      </w:r>
    </w:p>
    <w:p w:rsidR="00D14595" w:rsidRDefault="00D14595" w:rsidP="00D145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5EE6">
        <w:rPr>
          <w:rFonts w:ascii="Times New Roman" w:hAnsi="Times New Roman" w:cs="Times New Roman"/>
          <w:sz w:val="28"/>
          <w:szCs w:val="28"/>
          <w:lang w:val="uk-UA"/>
        </w:rPr>
        <w:t xml:space="preserve">       </w:t>
      </w:r>
      <w:r>
        <w:rPr>
          <w:rFonts w:ascii="Times New Roman" w:hAnsi="Times New Roman" w:cs="Times New Roman"/>
          <w:sz w:val="28"/>
          <w:szCs w:val="28"/>
          <w:lang w:val="uk-UA"/>
        </w:rPr>
        <w:t>Рецензент</w:t>
      </w:r>
      <w:r w:rsidRPr="00B9032A">
        <w:rPr>
          <w:rFonts w:ascii="Times New Roman" w:hAnsi="Times New Roman" w:cs="Times New Roman"/>
          <w:sz w:val="28"/>
          <w:szCs w:val="28"/>
          <w:lang w:val="uk-UA"/>
        </w:rPr>
        <w:t xml:space="preserve"> </w:t>
      </w:r>
      <w:r w:rsidR="008C5EE6" w:rsidRPr="007136B8">
        <w:rPr>
          <w:rFonts w:ascii="Times New Roman" w:hAnsi="Times New Roman" w:cs="Times New Roman"/>
          <w:sz w:val="28"/>
          <w:szCs w:val="28"/>
          <w:lang w:val="uk-UA"/>
        </w:rPr>
        <w:t>к.ф</w:t>
      </w:r>
      <w:r w:rsidR="008C5EE6">
        <w:rPr>
          <w:rFonts w:ascii="Times New Roman" w:hAnsi="Times New Roman" w:cs="Times New Roman"/>
          <w:sz w:val="28"/>
          <w:szCs w:val="28"/>
          <w:lang w:val="uk-UA"/>
        </w:rPr>
        <w:t>ілол</w:t>
      </w:r>
      <w:r w:rsidR="008C5EE6" w:rsidRPr="007136B8">
        <w:rPr>
          <w:rFonts w:ascii="Times New Roman" w:hAnsi="Times New Roman" w:cs="Times New Roman"/>
          <w:sz w:val="28"/>
          <w:szCs w:val="28"/>
          <w:lang w:val="uk-UA"/>
        </w:rPr>
        <w:t>.</w:t>
      </w:r>
      <w:r w:rsidR="008C5EE6">
        <w:rPr>
          <w:rFonts w:ascii="Times New Roman" w:hAnsi="Times New Roman" w:cs="Times New Roman"/>
          <w:sz w:val="28"/>
          <w:szCs w:val="28"/>
          <w:lang w:val="uk-UA"/>
        </w:rPr>
        <w:t>н</w:t>
      </w:r>
      <w:r>
        <w:rPr>
          <w:rFonts w:ascii="Times New Roman" w:hAnsi="Times New Roman" w:cs="Times New Roman"/>
          <w:sz w:val="28"/>
          <w:szCs w:val="28"/>
          <w:lang w:val="uk-UA"/>
        </w:rPr>
        <w:t>., доц.</w:t>
      </w:r>
    </w:p>
    <w:p w:rsidR="00D14595" w:rsidRDefault="00D14595" w:rsidP="00D145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E389D">
        <w:rPr>
          <w:rFonts w:ascii="Times New Roman" w:hAnsi="Times New Roman" w:cs="Times New Roman"/>
          <w:sz w:val="28"/>
          <w:szCs w:val="28"/>
          <w:lang w:val="uk-UA"/>
        </w:rPr>
        <w:t xml:space="preserve"> </w:t>
      </w:r>
      <w:r w:rsidR="00F8211D">
        <w:rPr>
          <w:rFonts w:ascii="Times New Roman" w:hAnsi="Times New Roman" w:cs="Times New Roman"/>
          <w:sz w:val="28"/>
          <w:szCs w:val="28"/>
          <w:lang w:val="uk-UA"/>
        </w:rPr>
        <w:t xml:space="preserve"> </w:t>
      </w:r>
      <w:r>
        <w:rPr>
          <w:rFonts w:ascii="Times New Roman" w:hAnsi="Times New Roman" w:cs="Times New Roman"/>
          <w:sz w:val="28"/>
          <w:szCs w:val="28"/>
          <w:lang w:val="uk-UA"/>
        </w:rPr>
        <w:t>МЛИНЧ</w:t>
      </w:r>
      <w:r w:rsidR="008E389D">
        <w:rPr>
          <w:rFonts w:ascii="Times New Roman" w:hAnsi="Times New Roman" w:cs="Times New Roman"/>
          <w:sz w:val="28"/>
          <w:szCs w:val="28"/>
          <w:lang w:val="uk-UA"/>
        </w:rPr>
        <w:t>И</w:t>
      </w:r>
      <w:r>
        <w:rPr>
          <w:rFonts w:ascii="Times New Roman" w:hAnsi="Times New Roman" w:cs="Times New Roman"/>
          <w:sz w:val="28"/>
          <w:szCs w:val="28"/>
          <w:lang w:val="uk-UA"/>
        </w:rPr>
        <w:t xml:space="preserve">К </w:t>
      </w:r>
      <w:r w:rsidR="00BE7ABB">
        <w:rPr>
          <w:rFonts w:ascii="Times New Roman" w:hAnsi="Times New Roman" w:cs="Times New Roman"/>
          <w:sz w:val="28"/>
          <w:szCs w:val="28"/>
          <w:lang w:val="uk-UA"/>
        </w:rPr>
        <w:t>А</w:t>
      </w:r>
      <w:r>
        <w:rPr>
          <w:rFonts w:ascii="Times New Roman" w:hAnsi="Times New Roman" w:cs="Times New Roman"/>
          <w:sz w:val="28"/>
          <w:szCs w:val="28"/>
          <w:lang w:val="uk-UA"/>
        </w:rPr>
        <w:t xml:space="preserve">.В. </w:t>
      </w:r>
    </w:p>
    <w:p w:rsidR="005D7C9D" w:rsidRDefault="005D7C9D" w:rsidP="00D14595">
      <w:pPr>
        <w:jc w:val="center"/>
        <w:rPr>
          <w:rFonts w:ascii="Times New Roman" w:hAnsi="Times New Roman" w:cs="Times New Roman"/>
          <w:sz w:val="28"/>
          <w:szCs w:val="28"/>
          <w:lang w:val="uk-UA"/>
        </w:rPr>
      </w:pPr>
    </w:p>
    <w:p w:rsidR="00D14595" w:rsidRPr="00A81969" w:rsidRDefault="00D14595" w:rsidP="00D14595">
      <w:pPr>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r w:rsidRPr="008B1844">
        <w:rPr>
          <w:rFonts w:ascii="Times New Roman" w:hAnsi="Times New Roman" w:cs="Times New Roman"/>
          <w:sz w:val="28"/>
          <w:szCs w:val="28"/>
        </w:rPr>
        <w:t>:</w:t>
      </w:r>
      <w:r>
        <w:rPr>
          <w:rFonts w:ascii="Times New Roman" w:hAnsi="Times New Roman" w:cs="Times New Roman"/>
          <w:sz w:val="28"/>
          <w:szCs w:val="28"/>
          <w:lang w:val="uk-UA"/>
        </w:rPr>
        <w:t xml:space="preserve">            </w:t>
      </w:r>
      <w:r w:rsidR="002729A3">
        <w:rPr>
          <w:rFonts w:ascii="Times New Roman" w:hAnsi="Times New Roman" w:cs="Times New Roman"/>
          <w:sz w:val="28"/>
          <w:szCs w:val="28"/>
          <w:lang w:val="uk-UA"/>
        </w:rPr>
        <w:t xml:space="preserve">         Захищено на засіданні </w:t>
      </w:r>
      <w:r>
        <w:rPr>
          <w:rFonts w:ascii="Times New Roman" w:hAnsi="Times New Roman" w:cs="Times New Roman"/>
          <w:sz w:val="28"/>
          <w:szCs w:val="28"/>
          <w:lang w:val="uk-UA"/>
        </w:rPr>
        <w:t xml:space="preserve">ЕК № _ 5 _ </w:t>
      </w:r>
    </w:p>
    <w:p w:rsidR="00D14595" w:rsidRDefault="00D14595" w:rsidP="00D14595">
      <w:pPr>
        <w:jc w:val="both"/>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                  протокол № __ від __ . 06. 2018 р.</w:t>
      </w:r>
    </w:p>
    <w:p w:rsidR="00D14595" w:rsidRDefault="00D14595" w:rsidP="00D14595">
      <w:pPr>
        <w:jc w:val="both"/>
        <w:rPr>
          <w:rFonts w:ascii="Times New Roman" w:hAnsi="Times New Roman" w:cs="Times New Roman"/>
          <w:sz w:val="28"/>
          <w:szCs w:val="28"/>
          <w:lang w:val="uk-UA"/>
        </w:rPr>
      </w:pPr>
      <w:r>
        <w:rPr>
          <w:rFonts w:ascii="Times New Roman" w:hAnsi="Times New Roman" w:cs="Times New Roman"/>
          <w:sz w:val="28"/>
          <w:szCs w:val="28"/>
          <w:lang w:val="uk-UA"/>
        </w:rPr>
        <w:t>№ __ від __ . 05. 2018 р.</w:t>
      </w:r>
    </w:p>
    <w:p w:rsidR="00D14595" w:rsidRPr="006338C6" w:rsidRDefault="00D14595" w:rsidP="00D14595">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Оцінка ________</w:t>
      </w:r>
      <w:r w:rsidRPr="006338C6">
        <w:rPr>
          <w:rFonts w:ascii="Times New Roman" w:hAnsi="Times New Roman" w:cs="Times New Roman"/>
          <w:sz w:val="28"/>
          <w:szCs w:val="28"/>
        </w:rPr>
        <w:t>/</w:t>
      </w:r>
      <w:r>
        <w:rPr>
          <w:rFonts w:ascii="Times New Roman" w:hAnsi="Times New Roman" w:cs="Times New Roman"/>
          <w:sz w:val="28"/>
          <w:szCs w:val="28"/>
          <w:lang w:val="uk-UA"/>
        </w:rPr>
        <w:t>______</w:t>
      </w:r>
      <w:r w:rsidRPr="006338C6">
        <w:rPr>
          <w:rFonts w:ascii="Times New Roman" w:hAnsi="Times New Roman" w:cs="Times New Roman"/>
          <w:sz w:val="28"/>
          <w:szCs w:val="28"/>
        </w:rPr>
        <w:t>/</w:t>
      </w:r>
      <w:r>
        <w:rPr>
          <w:rFonts w:ascii="Times New Roman" w:hAnsi="Times New Roman" w:cs="Times New Roman"/>
          <w:sz w:val="28"/>
          <w:szCs w:val="28"/>
          <w:lang w:val="uk-UA"/>
        </w:rPr>
        <w:t>_________</w:t>
      </w:r>
    </w:p>
    <w:p w:rsidR="00D14595" w:rsidRPr="009C2E1A" w:rsidRDefault="00D14595" w:rsidP="00D14595">
      <w:pPr>
        <w:spacing w:line="240" w:lineRule="auto"/>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Завідувач кафедри                                  </w:t>
      </w:r>
      <w:r w:rsidRPr="009C2E1A">
        <w:rPr>
          <w:rFonts w:ascii="Times New Roman" w:hAnsi="Times New Roman" w:cs="Times New Roman"/>
          <w:sz w:val="20"/>
          <w:szCs w:val="20"/>
          <w:lang w:val="uk-UA"/>
        </w:rPr>
        <w:t xml:space="preserve">(за національною шкалою, за школою </w:t>
      </w:r>
      <w:r w:rsidRPr="009C2E1A">
        <w:rPr>
          <w:rFonts w:ascii="Times New Roman" w:hAnsi="Times New Roman" w:cs="Times New Roman"/>
          <w:sz w:val="20"/>
          <w:szCs w:val="20"/>
          <w:lang w:val="es-ES"/>
        </w:rPr>
        <w:t>ECTS</w:t>
      </w:r>
      <w:r>
        <w:rPr>
          <w:rFonts w:ascii="Times New Roman" w:hAnsi="Times New Roman" w:cs="Times New Roman"/>
          <w:sz w:val="20"/>
          <w:szCs w:val="20"/>
          <w:lang w:val="uk-UA"/>
        </w:rPr>
        <w:t>, бал)</w:t>
      </w:r>
    </w:p>
    <w:p w:rsidR="00D14595" w:rsidRDefault="00D14595" w:rsidP="00D14595">
      <w:pPr>
        <w:rPr>
          <w:rFonts w:ascii="Times New Roman" w:hAnsi="Times New Roman" w:cs="Times New Roman"/>
          <w:sz w:val="28"/>
          <w:szCs w:val="28"/>
          <w:lang w:val="uk-UA"/>
        </w:rPr>
      </w:pPr>
      <w:r>
        <w:rPr>
          <w:rFonts w:ascii="Times New Roman" w:hAnsi="Times New Roman" w:cs="Times New Roman"/>
          <w:sz w:val="28"/>
          <w:szCs w:val="28"/>
          <w:lang w:val="uk-UA"/>
        </w:rPr>
        <w:t xml:space="preserve">ГРИНЬКО Л.В.               </w:t>
      </w:r>
      <w:r w:rsidR="0077294F">
        <w:rPr>
          <w:rFonts w:ascii="Times New Roman" w:hAnsi="Times New Roman" w:cs="Times New Roman"/>
          <w:sz w:val="28"/>
          <w:szCs w:val="28"/>
          <w:lang w:val="uk-UA"/>
        </w:rPr>
        <w:t xml:space="preserve">                       </w:t>
      </w:r>
      <w:r w:rsidR="00B879BB">
        <w:rPr>
          <w:rFonts w:ascii="Times New Roman" w:hAnsi="Times New Roman" w:cs="Times New Roman"/>
          <w:sz w:val="28"/>
          <w:szCs w:val="28"/>
          <w:lang w:val="uk-UA"/>
        </w:rPr>
        <w:t xml:space="preserve">Голова </w:t>
      </w:r>
      <w:r>
        <w:rPr>
          <w:rFonts w:ascii="Times New Roman" w:hAnsi="Times New Roman" w:cs="Times New Roman"/>
          <w:sz w:val="28"/>
          <w:szCs w:val="28"/>
          <w:lang w:val="uk-UA"/>
        </w:rPr>
        <w:t xml:space="preserve">ЕК </w:t>
      </w:r>
      <w:r w:rsidR="0077294F">
        <w:rPr>
          <w:rFonts w:ascii="Times New Roman" w:hAnsi="Times New Roman" w:cs="Times New Roman"/>
          <w:sz w:val="28"/>
          <w:szCs w:val="28"/>
          <w:lang w:val="uk-UA"/>
        </w:rPr>
        <w:t>__</w:t>
      </w:r>
      <w:r>
        <w:rPr>
          <w:rFonts w:ascii="Times New Roman" w:hAnsi="Times New Roman" w:cs="Times New Roman"/>
          <w:sz w:val="28"/>
          <w:szCs w:val="28"/>
          <w:lang w:val="uk-UA"/>
        </w:rPr>
        <w:t>______</w:t>
      </w:r>
      <w:r w:rsidR="0077294F">
        <w:rPr>
          <w:rFonts w:ascii="Times New Roman" w:hAnsi="Times New Roman" w:cs="Times New Roman"/>
          <w:sz w:val="28"/>
          <w:szCs w:val="28"/>
          <w:lang w:val="uk-UA"/>
        </w:rPr>
        <w:t>_ Марінашвілі М.Д.</w:t>
      </w:r>
    </w:p>
    <w:p w:rsidR="00D14595" w:rsidRDefault="00D14595" w:rsidP="00D14595">
      <w:pPr>
        <w:rPr>
          <w:rFonts w:ascii="Times New Roman" w:hAnsi="Times New Roman" w:cs="Times New Roman"/>
          <w:sz w:val="28"/>
          <w:szCs w:val="28"/>
          <w:lang w:val="uk-UA"/>
        </w:rPr>
      </w:pPr>
    </w:p>
    <w:p w:rsidR="00D14595" w:rsidRDefault="00D14595" w:rsidP="00D14595">
      <w:pPr>
        <w:rPr>
          <w:rFonts w:ascii="Times New Roman" w:hAnsi="Times New Roman" w:cs="Times New Roman"/>
          <w:sz w:val="28"/>
          <w:szCs w:val="28"/>
          <w:lang w:val="uk-UA"/>
        </w:rPr>
      </w:pPr>
    </w:p>
    <w:p w:rsidR="00D14595" w:rsidRPr="00975B3E" w:rsidRDefault="00C41790" w:rsidP="00C41790">
      <w:pPr>
        <w:tabs>
          <w:tab w:val="center" w:pos="4677"/>
          <w:tab w:val="right" w:pos="9355"/>
        </w:tabs>
        <w:rPr>
          <w:rFonts w:ascii="Times New Roman" w:hAnsi="Times New Roman" w:cs="Times New Roman"/>
          <w:sz w:val="28"/>
          <w:szCs w:val="28"/>
        </w:rPr>
      </w:pPr>
      <w:r>
        <w:rPr>
          <w:rFonts w:ascii="Times New Roman" w:hAnsi="Times New Roman" w:cs="Times New Roman"/>
          <w:sz w:val="28"/>
          <w:szCs w:val="28"/>
          <w:lang w:val="uk-UA"/>
        </w:rPr>
        <w:tab/>
      </w:r>
      <w:r w:rsidR="00D14595">
        <w:rPr>
          <w:rFonts w:ascii="Times New Roman" w:hAnsi="Times New Roman" w:cs="Times New Roman"/>
          <w:sz w:val="28"/>
          <w:szCs w:val="28"/>
          <w:lang w:val="uk-UA"/>
        </w:rPr>
        <w:t xml:space="preserve">Одеса – 2018 </w:t>
      </w:r>
      <w:r>
        <w:rPr>
          <w:rFonts w:ascii="Times New Roman" w:hAnsi="Times New Roman" w:cs="Times New Roman"/>
          <w:sz w:val="28"/>
          <w:szCs w:val="28"/>
          <w:lang w:val="uk-UA"/>
        </w:rPr>
        <w:tab/>
      </w:r>
    </w:p>
    <w:p w:rsidR="00374502" w:rsidRPr="003934A8" w:rsidRDefault="00374502" w:rsidP="00374502">
      <w:pPr>
        <w:spacing w:line="360" w:lineRule="auto"/>
        <w:jc w:val="center"/>
        <w:rPr>
          <w:rFonts w:ascii="Times New Roman" w:hAnsi="Times New Roman" w:cs="Times New Roman"/>
          <w:b/>
          <w:sz w:val="28"/>
          <w:szCs w:val="28"/>
          <w:lang w:val="uk-UA"/>
        </w:rPr>
      </w:pPr>
      <w:r w:rsidRPr="003934A8">
        <w:rPr>
          <w:rFonts w:ascii="Times New Roman" w:hAnsi="Times New Roman" w:cs="Times New Roman"/>
          <w:b/>
          <w:sz w:val="28"/>
          <w:szCs w:val="28"/>
          <w:lang w:val="uk-UA"/>
        </w:rPr>
        <w:lastRenderedPageBreak/>
        <w:t>ЗМІСТ</w:t>
      </w:r>
    </w:p>
    <w:p w:rsidR="00374502" w:rsidRPr="003934A8" w:rsidRDefault="00374502" w:rsidP="00753DF2">
      <w:pPr>
        <w:spacing w:line="360" w:lineRule="auto"/>
        <w:jc w:val="both"/>
        <w:rPr>
          <w:rFonts w:ascii="Times New Roman" w:hAnsi="Times New Roman" w:cs="Times New Roman"/>
          <w:sz w:val="28"/>
          <w:szCs w:val="28"/>
          <w:lang w:val="uk-UA"/>
        </w:rPr>
      </w:pPr>
      <w:r w:rsidRPr="003934A8">
        <w:rPr>
          <w:rFonts w:ascii="Times New Roman" w:hAnsi="Times New Roman" w:cs="Times New Roman"/>
          <w:sz w:val="28"/>
          <w:szCs w:val="28"/>
          <w:lang w:val="uk-UA"/>
        </w:rPr>
        <w:t>ВСТУП……………………………………………………………………………..3</w:t>
      </w:r>
    </w:p>
    <w:p w:rsidR="00374502" w:rsidRPr="003934A8" w:rsidRDefault="0035027C" w:rsidP="00753D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w:t>
      </w:r>
      <w:r w:rsidR="00374502" w:rsidRPr="003934A8">
        <w:rPr>
          <w:rFonts w:ascii="Times New Roman" w:hAnsi="Times New Roman" w:cs="Times New Roman"/>
          <w:sz w:val="28"/>
          <w:szCs w:val="28"/>
          <w:lang w:val="uk-UA"/>
        </w:rPr>
        <w:t xml:space="preserve">ТЕОРЕТИЧНІ </w:t>
      </w:r>
      <w:r w:rsidR="00374502">
        <w:rPr>
          <w:rFonts w:ascii="Times New Roman" w:hAnsi="Times New Roman" w:cs="Times New Roman"/>
          <w:sz w:val="28"/>
          <w:szCs w:val="28"/>
          <w:lang w:val="uk-UA"/>
        </w:rPr>
        <w:t>ЗАСАД</w:t>
      </w:r>
      <w:r w:rsidR="00374502" w:rsidRPr="003934A8">
        <w:rPr>
          <w:rFonts w:ascii="Times New Roman" w:hAnsi="Times New Roman" w:cs="Times New Roman"/>
          <w:sz w:val="28"/>
          <w:szCs w:val="28"/>
          <w:lang w:val="uk-UA"/>
        </w:rPr>
        <w:t>И ДОСЛІДЖЕННЯ</w:t>
      </w:r>
      <w:r w:rsidR="00374502">
        <w:rPr>
          <w:rFonts w:ascii="Times New Roman" w:hAnsi="Times New Roman" w:cs="Times New Roman"/>
          <w:sz w:val="28"/>
          <w:szCs w:val="28"/>
          <w:lang w:val="uk-UA"/>
        </w:rPr>
        <w:t>………………………….</w:t>
      </w:r>
      <w:r w:rsidR="009B2C1D">
        <w:rPr>
          <w:rFonts w:ascii="Times New Roman" w:hAnsi="Times New Roman" w:cs="Times New Roman"/>
          <w:sz w:val="28"/>
          <w:szCs w:val="28"/>
          <w:lang w:val="uk-UA"/>
        </w:rPr>
        <w:t>7</w:t>
      </w:r>
    </w:p>
    <w:p w:rsidR="00374502" w:rsidRPr="003934A8" w:rsidRDefault="00374502" w:rsidP="00753DF2">
      <w:pPr>
        <w:spacing w:line="360" w:lineRule="auto"/>
        <w:ind w:firstLine="240"/>
        <w:jc w:val="both"/>
        <w:rPr>
          <w:rFonts w:ascii="Times New Roman" w:hAnsi="Times New Roman" w:cs="Times New Roman"/>
          <w:sz w:val="28"/>
          <w:szCs w:val="28"/>
          <w:lang w:val="uk-UA"/>
        </w:rPr>
      </w:pPr>
      <w:r w:rsidRPr="003934A8">
        <w:rPr>
          <w:rFonts w:ascii="Times New Roman" w:hAnsi="Times New Roman" w:cs="Times New Roman"/>
          <w:sz w:val="28"/>
          <w:szCs w:val="28"/>
          <w:lang w:val="uk-UA"/>
        </w:rPr>
        <w:t xml:space="preserve">1.1. </w:t>
      </w:r>
      <w:r w:rsidR="00686720" w:rsidRPr="00686720">
        <w:rPr>
          <w:rFonts w:ascii="Times New Roman" w:hAnsi="Times New Roman" w:cs="Times New Roman"/>
          <w:sz w:val="28"/>
          <w:szCs w:val="28"/>
          <w:lang w:val="uk-UA"/>
        </w:rPr>
        <w:t>Поняття молоді</w:t>
      </w:r>
      <w:r w:rsidR="00686720" w:rsidRPr="003934A8">
        <w:rPr>
          <w:rFonts w:ascii="Times New Roman" w:hAnsi="Times New Roman" w:cs="Times New Roman"/>
          <w:sz w:val="28"/>
          <w:szCs w:val="28"/>
          <w:lang w:val="uk-UA"/>
        </w:rPr>
        <w:t xml:space="preserve"> </w:t>
      </w:r>
      <w:r w:rsidRPr="003934A8">
        <w:rPr>
          <w:rFonts w:ascii="Times New Roman" w:hAnsi="Times New Roman" w:cs="Times New Roman"/>
          <w:sz w:val="28"/>
          <w:szCs w:val="28"/>
          <w:lang w:val="uk-UA"/>
        </w:rPr>
        <w:t>…………</w:t>
      </w:r>
      <w:r w:rsidR="00686720">
        <w:rPr>
          <w:rFonts w:ascii="Times New Roman" w:hAnsi="Times New Roman" w:cs="Times New Roman"/>
          <w:sz w:val="28"/>
          <w:szCs w:val="28"/>
          <w:lang w:val="uk-UA"/>
        </w:rPr>
        <w:t>……………………</w:t>
      </w:r>
      <w:r w:rsidRPr="003934A8">
        <w:rPr>
          <w:rFonts w:ascii="Times New Roman" w:hAnsi="Times New Roman" w:cs="Times New Roman"/>
          <w:sz w:val="28"/>
          <w:szCs w:val="28"/>
          <w:lang w:val="uk-UA"/>
        </w:rPr>
        <w:t>…………………………….</w:t>
      </w:r>
      <w:r w:rsidR="00686720">
        <w:rPr>
          <w:rFonts w:ascii="Times New Roman" w:hAnsi="Times New Roman" w:cs="Times New Roman"/>
          <w:sz w:val="28"/>
          <w:szCs w:val="28"/>
          <w:lang w:val="uk-UA"/>
        </w:rPr>
        <w:t>7</w:t>
      </w:r>
    </w:p>
    <w:p w:rsidR="00374502" w:rsidRDefault="0035027C" w:rsidP="00753DF2">
      <w:pPr>
        <w:spacing w:line="360" w:lineRule="auto"/>
        <w:ind w:firstLine="240"/>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374502" w:rsidRPr="003934A8">
        <w:rPr>
          <w:rFonts w:ascii="Times New Roman" w:hAnsi="Times New Roman" w:cs="Times New Roman"/>
          <w:sz w:val="28"/>
          <w:szCs w:val="28"/>
          <w:lang w:val="uk-UA"/>
        </w:rPr>
        <w:t xml:space="preserve">Поняття </w:t>
      </w:r>
      <w:r w:rsidR="00686720">
        <w:rPr>
          <w:rFonts w:ascii="Times New Roman" w:hAnsi="Times New Roman" w:cs="Times New Roman"/>
          <w:sz w:val="28"/>
          <w:szCs w:val="28"/>
          <w:lang w:val="uk-UA"/>
        </w:rPr>
        <w:t>стереотипу</w:t>
      </w:r>
      <w:r w:rsidR="00374502" w:rsidRPr="003934A8">
        <w:rPr>
          <w:rFonts w:ascii="Times New Roman" w:hAnsi="Times New Roman" w:cs="Times New Roman"/>
          <w:sz w:val="28"/>
          <w:szCs w:val="28"/>
          <w:lang w:val="uk-UA"/>
        </w:rPr>
        <w:t>………………………………………</w:t>
      </w:r>
      <w:r w:rsidR="00686720">
        <w:rPr>
          <w:rFonts w:ascii="Times New Roman" w:hAnsi="Times New Roman" w:cs="Times New Roman"/>
          <w:sz w:val="28"/>
          <w:szCs w:val="28"/>
          <w:lang w:val="uk-UA"/>
        </w:rPr>
        <w:t>…….</w:t>
      </w:r>
      <w:r w:rsidR="00374502" w:rsidRPr="003934A8">
        <w:rPr>
          <w:rFonts w:ascii="Times New Roman" w:hAnsi="Times New Roman" w:cs="Times New Roman"/>
          <w:sz w:val="28"/>
          <w:szCs w:val="28"/>
          <w:lang w:val="uk-UA"/>
        </w:rPr>
        <w:t>……..…</w:t>
      </w:r>
      <w:r w:rsidR="00686720">
        <w:rPr>
          <w:rFonts w:ascii="Times New Roman" w:hAnsi="Times New Roman" w:cs="Times New Roman"/>
          <w:sz w:val="28"/>
          <w:szCs w:val="28"/>
          <w:lang w:val="uk-UA"/>
        </w:rPr>
        <w:t>...</w:t>
      </w:r>
      <w:r w:rsidR="00374502" w:rsidRPr="003934A8">
        <w:rPr>
          <w:rFonts w:ascii="Times New Roman" w:hAnsi="Times New Roman" w:cs="Times New Roman"/>
          <w:sz w:val="28"/>
          <w:szCs w:val="28"/>
          <w:lang w:val="uk-UA"/>
        </w:rPr>
        <w:t>.</w:t>
      </w:r>
      <w:r w:rsidR="00735E26">
        <w:rPr>
          <w:rFonts w:ascii="Times New Roman" w:hAnsi="Times New Roman" w:cs="Times New Roman"/>
          <w:sz w:val="28"/>
          <w:szCs w:val="28"/>
          <w:lang w:val="uk-UA"/>
        </w:rPr>
        <w:t>9</w:t>
      </w:r>
    </w:p>
    <w:p w:rsidR="00686720" w:rsidRDefault="0035027C" w:rsidP="00753DF2">
      <w:pPr>
        <w:spacing w:line="360" w:lineRule="auto"/>
        <w:ind w:firstLine="240"/>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686720">
        <w:rPr>
          <w:rFonts w:ascii="Times New Roman" w:hAnsi="Times New Roman" w:cs="Times New Roman"/>
          <w:sz w:val="28"/>
          <w:szCs w:val="28"/>
          <w:lang w:val="uk-UA"/>
        </w:rPr>
        <w:t>Поняття комунікативної поведінки та етнолінгвістики………………...11</w:t>
      </w:r>
    </w:p>
    <w:p w:rsidR="00686720" w:rsidRPr="003934A8" w:rsidRDefault="00686720" w:rsidP="00753DF2">
      <w:pPr>
        <w:spacing w:line="360" w:lineRule="auto"/>
        <w:ind w:firstLine="240"/>
        <w:jc w:val="both"/>
        <w:rPr>
          <w:rFonts w:ascii="Times New Roman" w:hAnsi="Times New Roman" w:cs="Times New Roman"/>
          <w:sz w:val="28"/>
          <w:szCs w:val="28"/>
          <w:lang w:val="uk-UA"/>
        </w:rPr>
      </w:pPr>
      <w:r>
        <w:rPr>
          <w:rFonts w:ascii="Times New Roman" w:hAnsi="Times New Roman" w:cs="Times New Roman"/>
          <w:sz w:val="28"/>
          <w:szCs w:val="28"/>
          <w:lang w:val="uk-UA"/>
        </w:rPr>
        <w:t>1.4. Поняття соціолінгвістики……………………………………………...…1</w:t>
      </w:r>
      <w:r w:rsidR="00415D9A">
        <w:rPr>
          <w:rFonts w:ascii="Times New Roman" w:hAnsi="Times New Roman" w:cs="Times New Roman"/>
          <w:sz w:val="28"/>
          <w:szCs w:val="28"/>
          <w:lang w:val="uk-UA"/>
        </w:rPr>
        <w:t>3</w:t>
      </w:r>
    </w:p>
    <w:p w:rsidR="00374502" w:rsidRDefault="00374502" w:rsidP="00073449">
      <w:pPr>
        <w:spacing w:line="360" w:lineRule="auto"/>
        <w:rPr>
          <w:rFonts w:ascii="Times New Roman" w:hAnsi="Times New Roman" w:cs="Times New Roman"/>
          <w:sz w:val="28"/>
          <w:szCs w:val="28"/>
          <w:lang w:val="uk-UA"/>
        </w:rPr>
      </w:pPr>
      <w:r w:rsidRPr="003934A8">
        <w:rPr>
          <w:rFonts w:ascii="Times New Roman" w:hAnsi="Times New Roman" w:cs="Times New Roman"/>
          <w:sz w:val="28"/>
          <w:szCs w:val="28"/>
          <w:lang w:val="uk-UA"/>
        </w:rPr>
        <w:t>РОЗДІЛ</w:t>
      </w:r>
      <w:r w:rsidR="000508F3">
        <w:rPr>
          <w:rFonts w:ascii="Times New Roman" w:hAnsi="Times New Roman" w:cs="Times New Roman"/>
          <w:sz w:val="28"/>
          <w:szCs w:val="28"/>
          <w:lang w:val="uk-UA"/>
        </w:rPr>
        <w:t xml:space="preserve"> </w:t>
      </w:r>
      <w:r w:rsidRPr="003934A8">
        <w:rPr>
          <w:rFonts w:ascii="Times New Roman" w:hAnsi="Times New Roman" w:cs="Times New Roman"/>
          <w:sz w:val="28"/>
          <w:szCs w:val="28"/>
          <w:lang w:val="uk-UA"/>
        </w:rPr>
        <w:t>2. АНАЛІЗ КОМУНІКАТИВНОЇ ПОВЕДІНКИ ІСПАНСЬКОЇ МОЛОДІ</w:t>
      </w:r>
      <w:r>
        <w:rPr>
          <w:rFonts w:ascii="Times New Roman" w:hAnsi="Times New Roman" w:cs="Times New Roman"/>
          <w:sz w:val="28"/>
          <w:szCs w:val="28"/>
          <w:lang w:val="uk-UA"/>
        </w:rPr>
        <w:t>………………………………………………………………………….1</w:t>
      </w:r>
      <w:r w:rsidR="00706050">
        <w:rPr>
          <w:rFonts w:ascii="Times New Roman" w:hAnsi="Times New Roman" w:cs="Times New Roman"/>
          <w:sz w:val="28"/>
          <w:szCs w:val="28"/>
          <w:lang w:val="uk-UA"/>
        </w:rPr>
        <w:t>6</w:t>
      </w:r>
    </w:p>
    <w:p w:rsidR="00374502" w:rsidRPr="003934A8" w:rsidRDefault="00374502" w:rsidP="00753D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w:t>
      </w:r>
      <w:r w:rsidR="0035027C">
        <w:rPr>
          <w:rFonts w:ascii="Times New Roman" w:hAnsi="Times New Roman" w:cs="Times New Roman"/>
          <w:sz w:val="28"/>
          <w:szCs w:val="28"/>
          <w:lang w:val="uk-UA"/>
        </w:rPr>
        <w:t>1.</w:t>
      </w:r>
      <w:r w:rsidRPr="003934A8">
        <w:rPr>
          <w:rFonts w:ascii="Times New Roman" w:hAnsi="Times New Roman" w:cs="Times New Roman"/>
          <w:sz w:val="28"/>
          <w:szCs w:val="28"/>
          <w:lang w:val="uk-UA"/>
        </w:rPr>
        <w:t>Основні тенденції соціального розвитку молоді</w:t>
      </w:r>
      <w:r>
        <w:rPr>
          <w:rFonts w:ascii="Times New Roman" w:hAnsi="Times New Roman" w:cs="Times New Roman"/>
          <w:sz w:val="28"/>
          <w:szCs w:val="28"/>
          <w:lang w:val="uk-UA"/>
        </w:rPr>
        <w:t xml:space="preserve"> в Іспанії..……………</w:t>
      </w:r>
      <w:r w:rsidR="006167A5">
        <w:rPr>
          <w:rFonts w:ascii="Times New Roman" w:hAnsi="Times New Roman" w:cs="Times New Roman"/>
          <w:sz w:val="28"/>
          <w:szCs w:val="28"/>
          <w:lang w:val="uk-UA"/>
        </w:rPr>
        <w:t>1</w:t>
      </w:r>
      <w:r w:rsidR="00706050">
        <w:rPr>
          <w:rFonts w:ascii="Times New Roman" w:hAnsi="Times New Roman" w:cs="Times New Roman"/>
          <w:sz w:val="28"/>
          <w:szCs w:val="28"/>
          <w:lang w:val="uk-UA"/>
        </w:rPr>
        <w:t>6</w:t>
      </w:r>
    </w:p>
    <w:p w:rsidR="00374502" w:rsidRDefault="00374502" w:rsidP="00753D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w:t>
      </w:r>
      <w:r w:rsidRPr="003934A8">
        <w:rPr>
          <w:rFonts w:ascii="Times New Roman" w:hAnsi="Times New Roman" w:cs="Times New Roman"/>
          <w:sz w:val="28"/>
          <w:szCs w:val="28"/>
          <w:lang w:val="uk-UA"/>
        </w:rPr>
        <w:t>.</w:t>
      </w:r>
      <w:r>
        <w:rPr>
          <w:rFonts w:ascii="Times New Roman" w:hAnsi="Times New Roman" w:cs="Times New Roman"/>
          <w:sz w:val="28"/>
          <w:szCs w:val="28"/>
          <w:lang w:val="uk-UA"/>
        </w:rPr>
        <w:t>2.</w:t>
      </w:r>
      <w:r w:rsidRPr="003934A8">
        <w:rPr>
          <w:rFonts w:ascii="Times New Roman" w:hAnsi="Times New Roman" w:cs="Times New Roman"/>
          <w:sz w:val="28"/>
          <w:szCs w:val="28"/>
          <w:lang w:val="uk-UA"/>
        </w:rPr>
        <w:t>Вплив економічних проблем на формування</w:t>
      </w:r>
      <w:r w:rsidR="0035027C">
        <w:rPr>
          <w:rFonts w:ascii="Times New Roman" w:hAnsi="Times New Roman" w:cs="Times New Roman"/>
          <w:sz w:val="28"/>
          <w:szCs w:val="28"/>
          <w:lang w:val="uk-UA"/>
        </w:rPr>
        <w:t xml:space="preserve"> стереотипної поведінки іспанця </w:t>
      </w:r>
      <w:proofErr w:type="spellStart"/>
      <w:r w:rsidR="00F63BFF">
        <w:rPr>
          <w:rFonts w:ascii="Times New Roman" w:hAnsi="Times New Roman" w:cs="Times New Roman"/>
          <w:sz w:val="28"/>
          <w:szCs w:val="28"/>
          <w:lang w:val="uk-UA"/>
        </w:rPr>
        <w:t>й</w:t>
      </w:r>
      <w:r w:rsidRPr="003934A8">
        <w:rPr>
          <w:rFonts w:ascii="Times New Roman" w:hAnsi="Times New Roman" w:cs="Times New Roman"/>
          <w:sz w:val="28"/>
          <w:szCs w:val="28"/>
          <w:lang w:val="uk-UA"/>
        </w:rPr>
        <w:t>іспанки</w:t>
      </w:r>
      <w:proofErr w:type="spellEnd"/>
      <w:r>
        <w:rPr>
          <w:rFonts w:ascii="Times New Roman" w:hAnsi="Times New Roman" w:cs="Times New Roman"/>
          <w:sz w:val="28"/>
          <w:szCs w:val="28"/>
          <w:lang w:val="uk-UA"/>
        </w:rPr>
        <w:t>………………………………………………………</w:t>
      </w:r>
      <w:r w:rsidR="006167A5">
        <w:rPr>
          <w:rFonts w:ascii="Times New Roman" w:hAnsi="Times New Roman" w:cs="Times New Roman"/>
          <w:sz w:val="28"/>
          <w:szCs w:val="28"/>
          <w:lang w:val="uk-UA"/>
        </w:rPr>
        <w:t>…………23</w:t>
      </w:r>
    </w:p>
    <w:p w:rsidR="00D2669B" w:rsidRPr="003934A8" w:rsidRDefault="00D2669B" w:rsidP="00753D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5027C">
        <w:rPr>
          <w:rFonts w:ascii="Times New Roman" w:hAnsi="Times New Roman" w:cs="Times New Roman"/>
          <w:sz w:val="28"/>
          <w:szCs w:val="28"/>
          <w:lang w:val="uk-UA"/>
        </w:rPr>
        <w:t>2.3.</w:t>
      </w:r>
      <w:r>
        <w:rPr>
          <w:rFonts w:ascii="Times New Roman" w:hAnsi="Times New Roman" w:cs="Times New Roman"/>
          <w:sz w:val="28"/>
          <w:szCs w:val="28"/>
          <w:lang w:val="uk-UA"/>
        </w:rPr>
        <w:t>Особливості культурного впливу на становлення іспансько</w:t>
      </w:r>
      <w:r w:rsidR="002A34A0">
        <w:rPr>
          <w:rFonts w:ascii="Times New Roman" w:hAnsi="Times New Roman" w:cs="Times New Roman"/>
          <w:sz w:val="28"/>
          <w:szCs w:val="28"/>
          <w:lang w:val="uk-UA"/>
        </w:rPr>
        <w:t>ї</w:t>
      </w:r>
      <w:r>
        <w:rPr>
          <w:rFonts w:ascii="Times New Roman" w:hAnsi="Times New Roman" w:cs="Times New Roman"/>
          <w:sz w:val="28"/>
          <w:szCs w:val="28"/>
          <w:lang w:val="uk-UA"/>
        </w:rPr>
        <w:t xml:space="preserve"> молоді</w:t>
      </w:r>
      <w:r w:rsidR="002A34A0">
        <w:rPr>
          <w:rFonts w:ascii="Times New Roman" w:hAnsi="Times New Roman" w:cs="Times New Roman"/>
          <w:sz w:val="28"/>
          <w:szCs w:val="28"/>
          <w:lang w:val="uk-UA"/>
        </w:rPr>
        <w:t>..</w:t>
      </w:r>
      <w:r w:rsidR="0023196A">
        <w:rPr>
          <w:rFonts w:ascii="Times New Roman" w:hAnsi="Times New Roman" w:cs="Times New Roman"/>
          <w:sz w:val="28"/>
          <w:szCs w:val="28"/>
          <w:lang w:val="uk-UA"/>
        </w:rPr>
        <w:t>..29</w:t>
      </w:r>
    </w:p>
    <w:p w:rsidR="00374502" w:rsidRDefault="00374502" w:rsidP="00753D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82AB3" w:rsidRPr="00082AB3">
        <w:rPr>
          <w:rFonts w:ascii="Times New Roman" w:hAnsi="Times New Roman" w:cs="Times New Roman"/>
          <w:sz w:val="28"/>
          <w:szCs w:val="28"/>
          <w:lang w:val="uk-UA"/>
        </w:rPr>
        <w:t>2</w:t>
      </w:r>
      <w:r w:rsidRPr="003448CD">
        <w:rPr>
          <w:rFonts w:ascii="Times New Roman" w:hAnsi="Times New Roman" w:cs="Times New Roman"/>
          <w:sz w:val="28"/>
          <w:szCs w:val="28"/>
          <w:lang w:val="uk-UA"/>
        </w:rPr>
        <w:t>.</w:t>
      </w:r>
      <w:r w:rsidR="00D2669B">
        <w:rPr>
          <w:rFonts w:ascii="Times New Roman" w:hAnsi="Times New Roman" w:cs="Times New Roman"/>
          <w:sz w:val="28"/>
          <w:szCs w:val="28"/>
          <w:lang w:val="uk-UA"/>
        </w:rPr>
        <w:t>4</w:t>
      </w:r>
      <w:r w:rsidR="0035027C">
        <w:rPr>
          <w:rFonts w:ascii="Times New Roman" w:hAnsi="Times New Roman" w:cs="Times New Roman"/>
          <w:sz w:val="28"/>
          <w:szCs w:val="28"/>
          <w:lang w:val="uk-UA"/>
        </w:rPr>
        <w:t>.</w:t>
      </w:r>
      <w:r w:rsidRPr="003448CD">
        <w:rPr>
          <w:rFonts w:ascii="Times New Roman" w:hAnsi="Times New Roman" w:cs="Times New Roman"/>
          <w:sz w:val="28"/>
          <w:szCs w:val="28"/>
          <w:lang w:val="uk-UA"/>
        </w:rPr>
        <w:t>Стереотипи іноземців</w:t>
      </w:r>
      <w:r w:rsidR="000E719A">
        <w:rPr>
          <w:rFonts w:ascii="Times New Roman" w:hAnsi="Times New Roman" w:cs="Times New Roman"/>
          <w:sz w:val="28"/>
          <w:szCs w:val="28"/>
          <w:lang w:val="uk-UA"/>
        </w:rPr>
        <w:t xml:space="preserve"> та самих іспанців.</w:t>
      </w:r>
      <w:r>
        <w:rPr>
          <w:rFonts w:ascii="Times New Roman" w:hAnsi="Times New Roman" w:cs="Times New Roman"/>
          <w:sz w:val="28"/>
          <w:szCs w:val="28"/>
          <w:lang w:val="uk-UA"/>
        </w:rPr>
        <w:t>………………………………</w:t>
      </w:r>
      <w:r w:rsidR="00C66A93">
        <w:rPr>
          <w:rFonts w:ascii="Times New Roman" w:hAnsi="Times New Roman" w:cs="Times New Roman"/>
          <w:sz w:val="28"/>
          <w:szCs w:val="28"/>
          <w:lang w:val="uk-UA"/>
        </w:rPr>
        <w:t>..3</w:t>
      </w:r>
      <w:r w:rsidR="007E7F76">
        <w:rPr>
          <w:rFonts w:ascii="Times New Roman" w:hAnsi="Times New Roman" w:cs="Times New Roman"/>
          <w:sz w:val="28"/>
          <w:szCs w:val="28"/>
          <w:lang w:val="uk-UA"/>
        </w:rPr>
        <w:t>4</w:t>
      </w:r>
    </w:p>
    <w:p w:rsidR="00374502" w:rsidRPr="003448CD" w:rsidRDefault="00374502" w:rsidP="00753D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82AB3" w:rsidRPr="00082AB3">
        <w:rPr>
          <w:rFonts w:ascii="Times New Roman" w:hAnsi="Times New Roman" w:cs="Times New Roman"/>
          <w:sz w:val="28"/>
          <w:szCs w:val="28"/>
          <w:lang w:val="uk-UA"/>
        </w:rPr>
        <w:t>2</w:t>
      </w:r>
      <w:r>
        <w:rPr>
          <w:rFonts w:ascii="Times New Roman" w:hAnsi="Times New Roman" w:cs="Times New Roman"/>
          <w:sz w:val="28"/>
          <w:szCs w:val="28"/>
          <w:lang w:val="uk-UA"/>
        </w:rPr>
        <w:t>.</w:t>
      </w:r>
      <w:r w:rsidR="00D2669B">
        <w:rPr>
          <w:rFonts w:ascii="Times New Roman" w:hAnsi="Times New Roman" w:cs="Times New Roman"/>
          <w:sz w:val="28"/>
          <w:szCs w:val="28"/>
          <w:lang w:val="uk-UA"/>
        </w:rPr>
        <w:t>5</w:t>
      </w:r>
      <w:r w:rsidR="008841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93360">
        <w:rPr>
          <w:rFonts w:ascii="Times New Roman" w:hAnsi="Times New Roman" w:cs="Times New Roman"/>
          <w:sz w:val="28"/>
          <w:szCs w:val="28"/>
          <w:lang w:val="uk-UA"/>
        </w:rPr>
        <w:t>Молодіжний жаргон як одна з ознак стереотипної комунікативної поведінки іспанської молоді</w:t>
      </w:r>
      <w:r>
        <w:rPr>
          <w:rFonts w:ascii="Times New Roman" w:hAnsi="Times New Roman" w:cs="Times New Roman"/>
          <w:sz w:val="28"/>
          <w:szCs w:val="28"/>
          <w:lang w:val="uk-UA"/>
        </w:rPr>
        <w:t>………………………………………………</w:t>
      </w:r>
      <w:r w:rsidR="004D3E6F">
        <w:rPr>
          <w:rFonts w:ascii="Times New Roman" w:hAnsi="Times New Roman" w:cs="Times New Roman"/>
          <w:sz w:val="28"/>
          <w:szCs w:val="28"/>
          <w:lang w:val="uk-UA"/>
        </w:rPr>
        <w:t>.</w:t>
      </w:r>
      <w:r>
        <w:rPr>
          <w:rFonts w:ascii="Times New Roman" w:hAnsi="Times New Roman" w:cs="Times New Roman"/>
          <w:sz w:val="28"/>
          <w:szCs w:val="28"/>
          <w:lang w:val="uk-UA"/>
        </w:rPr>
        <w:t>……</w:t>
      </w:r>
      <w:r w:rsidR="004D3E6F">
        <w:rPr>
          <w:rFonts w:ascii="Times New Roman" w:hAnsi="Times New Roman" w:cs="Times New Roman"/>
          <w:sz w:val="28"/>
          <w:szCs w:val="28"/>
          <w:lang w:val="uk-UA"/>
        </w:rPr>
        <w:t>37</w:t>
      </w:r>
    </w:p>
    <w:p w:rsidR="00374502" w:rsidRPr="003448CD" w:rsidRDefault="00374502" w:rsidP="00753DF2">
      <w:pPr>
        <w:spacing w:line="360" w:lineRule="auto"/>
        <w:jc w:val="both"/>
        <w:rPr>
          <w:rFonts w:ascii="Times New Roman" w:hAnsi="Times New Roman" w:cs="Times New Roman"/>
          <w:sz w:val="28"/>
          <w:szCs w:val="28"/>
        </w:rPr>
      </w:pPr>
      <w:r w:rsidRPr="003448CD">
        <w:rPr>
          <w:rFonts w:ascii="Times New Roman" w:hAnsi="Times New Roman" w:cs="Times New Roman"/>
          <w:sz w:val="28"/>
          <w:szCs w:val="28"/>
        </w:rPr>
        <w:t>ВИСНОВ</w:t>
      </w:r>
      <w:r w:rsidRPr="003448CD">
        <w:rPr>
          <w:rFonts w:ascii="Times New Roman" w:hAnsi="Times New Roman" w:cs="Times New Roman"/>
          <w:sz w:val="28"/>
          <w:szCs w:val="28"/>
          <w:lang w:val="uk-UA"/>
        </w:rPr>
        <w:t>КИ</w:t>
      </w:r>
      <w:r w:rsidRPr="003448CD">
        <w:rPr>
          <w:rFonts w:ascii="Times New Roman" w:hAnsi="Times New Roman" w:cs="Times New Roman"/>
          <w:sz w:val="28"/>
          <w:szCs w:val="28"/>
        </w:rPr>
        <w:t>.</w:t>
      </w:r>
      <w:r w:rsidRPr="003448CD">
        <w:rPr>
          <w:rFonts w:ascii="Times New Roman" w:hAnsi="Times New Roman" w:cs="Times New Roman"/>
          <w:sz w:val="28"/>
          <w:szCs w:val="28"/>
          <w:lang w:val="uk-UA"/>
        </w:rPr>
        <w:t>……………………………………………………………………..</w:t>
      </w:r>
      <w:r w:rsidR="004D3E6F">
        <w:rPr>
          <w:rFonts w:ascii="Times New Roman" w:hAnsi="Times New Roman" w:cs="Times New Roman"/>
          <w:sz w:val="28"/>
          <w:szCs w:val="28"/>
          <w:lang w:val="uk-UA"/>
        </w:rPr>
        <w:t>40</w:t>
      </w:r>
    </w:p>
    <w:p w:rsidR="00374502" w:rsidRPr="003448CD" w:rsidRDefault="00374502" w:rsidP="00655266">
      <w:pPr>
        <w:spacing w:line="360" w:lineRule="auto"/>
        <w:jc w:val="both"/>
        <w:rPr>
          <w:rFonts w:ascii="Times New Roman" w:hAnsi="Times New Roman" w:cs="Times New Roman"/>
          <w:sz w:val="28"/>
          <w:szCs w:val="28"/>
        </w:rPr>
      </w:pPr>
      <w:r w:rsidRPr="003448CD">
        <w:rPr>
          <w:rFonts w:ascii="Times New Roman" w:hAnsi="Times New Roman" w:cs="Times New Roman"/>
          <w:sz w:val="28"/>
          <w:szCs w:val="28"/>
          <w:lang w:val="uk-UA"/>
        </w:rPr>
        <w:t>СПИСОК ВИКОРИСТАНИХ ДЖЕРЕЛ.………………………………………</w:t>
      </w:r>
      <w:r w:rsidR="004D3E6F">
        <w:rPr>
          <w:rFonts w:ascii="Times New Roman" w:hAnsi="Times New Roman" w:cs="Times New Roman"/>
          <w:sz w:val="28"/>
          <w:szCs w:val="28"/>
          <w:lang w:val="uk-UA"/>
        </w:rPr>
        <w:t>42</w:t>
      </w:r>
    </w:p>
    <w:p w:rsidR="007B6F82" w:rsidRDefault="001E0E19" w:rsidP="0065526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4D3E6F">
        <w:rPr>
          <w:rFonts w:ascii="Times New Roman" w:hAnsi="Times New Roman" w:cs="Times New Roman"/>
          <w:sz w:val="28"/>
          <w:szCs w:val="28"/>
          <w:lang w:val="uk-UA"/>
        </w:rPr>
        <w:t>4</w:t>
      </w:r>
      <w:r w:rsidR="005F26E5">
        <w:rPr>
          <w:rFonts w:ascii="Times New Roman" w:hAnsi="Times New Roman" w:cs="Times New Roman"/>
          <w:sz w:val="28"/>
          <w:szCs w:val="28"/>
          <w:lang w:val="uk-UA"/>
        </w:rPr>
        <w:t>6</w:t>
      </w:r>
    </w:p>
    <w:p w:rsidR="00300FF5" w:rsidRPr="00655266" w:rsidRDefault="00300FF5" w:rsidP="0065526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s-ES"/>
        </w:rPr>
        <w:t>RESUMEN</w:t>
      </w:r>
    </w:p>
    <w:p w:rsidR="007B6F82" w:rsidRPr="003934A8" w:rsidRDefault="007B6F82" w:rsidP="007B6F82">
      <w:pPr>
        <w:spacing w:line="240" w:lineRule="auto"/>
        <w:jc w:val="both"/>
        <w:rPr>
          <w:rFonts w:ascii="Times New Roman" w:hAnsi="Times New Roman" w:cs="Times New Roman"/>
          <w:sz w:val="28"/>
          <w:szCs w:val="28"/>
          <w:lang w:val="uk-UA"/>
        </w:rPr>
      </w:pPr>
    </w:p>
    <w:p w:rsidR="001508F4" w:rsidRPr="007B6F82" w:rsidRDefault="001508F4" w:rsidP="007B6F82">
      <w:pPr>
        <w:spacing w:line="360" w:lineRule="auto"/>
        <w:jc w:val="both"/>
        <w:rPr>
          <w:rFonts w:ascii="Times New Roman" w:hAnsi="Times New Roman" w:cs="Times New Roman"/>
          <w:sz w:val="28"/>
          <w:szCs w:val="28"/>
          <w:lang w:val="uk-UA"/>
        </w:rPr>
      </w:pPr>
    </w:p>
    <w:p w:rsidR="00017127" w:rsidRDefault="00017127" w:rsidP="00D37B7C">
      <w:pPr>
        <w:spacing w:line="360" w:lineRule="auto"/>
        <w:rPr>
          <w:sz w:val="28"/>
          <w:szCs w:val="28"/>
          <w:lang w:val="uk-UA"/>
        </w:rPr>
      </w:pPr>
    </w:p>
    <w:p w:rsidR="00D14595" w:rsidRPr="00D14595" w:rsidRDefault="00D14595" w:rsidP="00D14595">
      <w:pPr>
        <w:spacing w:after="0" w:line="360" w:lineRule="auto"/>
        <w:jc w:val="center"/>
        <w:rPr>
          <w:rFonts w:ascii="Times New Roman" w:eastAsia="Times New Roman" w:hAnsi="Times New Roman" w:cs="Times New Roman"/>
          <w:b/>
          <w:sz w:val="28"/>
          <w:szCs w:val="28"/>
          <w:lang w:val="uk-UA" w:eastAsia="ru-RU"/>
        </w:rPr>
      </w:pPr>
      <w:r w:rsidRPr="00D14595">
        <w:rPr>
          <w:rFonts w:ascii="Times New Roman" w:eastAsia="Times New Roman" w:hAnsi="Times New Roman" w:cs="Times New Roman"/>
          <w:b/>
          <w:sz w:val="28"/>
          <w:szCs w:val="28"/>
          <w:lang w:val="uk-UA" w:eastAsia="ru-RU"/>
        </w:rPr>
        <w:lastRenderedPageBreak/>
        <w:t>ВСТУП</w:t>
      </w:r>
    </w:p>
    <w:p w:rsidR="00D14595" w:rsidRP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sz w:val="28"/>
          <w:szCs w:val="28"/>
          <w:lang w:val="uk-UA" w:eastAsia="ru-RU"/>
        </w:rPr>
        <w:t>У даний час фахівці особливо висловлюють ідею про співвідношення етносу, культури і мови. Історичний розвиток етносу, національної культури й мови – між ними можна простежити глибинну близькість. Будь яка людина, яка розмовляє своєю рідною мовою неодмінно є носієм рис національного характеру. Людина яка навіть змінила місце проживання через будь які обставини все одно невіддільна від етнокультурних параметрів своєї нації. Бо навіть на відстані від своєї рідної землі вона морально приближена до неї завдяки мові.</w:t>
      </w:r>
    </w:p>
    <w:p w:rsidR="00D14595" w:rsidRP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sz w:val="28"/>
          <w:szCs w:val="28"/>
          <w:lang w:val="uk-UA" w:eastAsia="ru-RU"/>
        </w:rPr>
        <w:t xml:space="preserve">Кожна нація має певний набір поведінкових стереотипів, інакше певні особистості були б наділені ними під час історичного формування даного соціуму. Відомо, що у формуванні соціальності й культури мова відіграє важливу роль, це обумовлено її належністю до тієї чи іншої соціокультурної формації. Адже при цьому внутрішньо-системні структурні чинники мови стають відносно самостійними механізмами, що впливають на способи інтеграції мовних знаків в мову. Варто відзначити, що мовні знаки консервативні, еволюціонують повільно, так як їх використання обмежене територіально, соціально, традиційно. </w:t>
      </w:r>
    </w:p>
    <w:p w:rsidR="00D14595" w:rsidRPr="00D14595" w:rsidRDefault="00D14595" w:rsidP="00E106E6">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sz w:val="28"/>
          <w:szCs w:val="28"/>
          <w:lang w:val="uk-UA" w:eastAsia="ru-RU"/>
        </w:rPr>
        <w:t>У даній роботі ми звертаємо увагу не лише на етнічну приналежність іспанського народу з метою вивчення його комунікацій і культури</w:t>
      </w:r>
      <w:r w:rsidR="00E106E6">
        <w:rPr>
          <w:rFonts w:ascii="Times New Roman" w:eastAsia="Times New Roman" w:hAnsi="Times New Roman" w:cs="Times New Roman"/>
          <w:sz w:val="28"/>
          <w:szCs w:val="28"/>
          <w:lang w:val="uk-UA" w:eastAsia="ru-RU"/>
        </w:rPr>
        <w:t>, г</w:t>
      </w:r>
      <w:r w:rsidRPr="00D14595">
        <w:rPr>
          <w:rFonts w:ascii="Times New Roman" w:eastAsia="Times New Roman" w:hAnsi="Times New Roman" w:cs="Times New Roman"/>
          <w:sz w:val="28"/>
          <w:szCs w:val="28"/>
          <w:lang w:val="uk-UA" w:eastAsia="ru-RU"/>
        </w:rPr>
        <w:t xml:space="preserve">оловним для нас є саме молодіжна комунікативна поведінка іспанців. Особливістю цієї вікової категорії є те, що саме молоді люди через вік, інтереси, потенціал до навчання і швидку адаптацію до різних обставин найактивніше піддаються змінам в стилі мовлення </w:t>
      </w:r>
      <w:r w:rsidR="0024070F">
        <w:rPr>
          <w:rFonts w:ascii="Times New Roman" w:eastAsia="Times New Roman" w:hAnsi="Times New Roman" w:cs="Times New Roman"/>
          <w:sz w:val="28"/>
          <w:szCs w:val="28"/>
          <w:lang w:val="uk-UA" w:eastAsia="ru-RU"/>
        </w:rPr>
        <w:t>та комунікації</w:t>
      </w:r>
      <w:r w:rsidRPr="00D14595">
        <w:rPr>
          <w:rFonts w:ascii="Times New Roman" w:eastAsia="Times New Roman" w:hAnsi="Times New Roman" w:cs="Times New Roman"/>
          <w:sz w:val="28"/>
          <w:szCs w:val="28"/>
          <w:lang w:val="uk-UA" w:eastAsia="ru-RU"/>
        </w:rPr>
        <w:t xml:space="preserve">. Відбувається це різними шляхами, наприклад, </w:t>
      </w:r>
      <w:r w:rsidR="00B364D1">
        <w:rPr>
          <w:rFonts w:ascii="Times New Roman" w:eastAsia="Times New Roman" w:hAnsi="Times New Roman" w:cs="Times New Roman"/>
          <w:sz w:val="28"/>
          <w:szCs w:val="28"/>
          <w:lang w:val="uk-UA" w:eastAsia="ru-RU"/>
        </w:rPr>
        <w:t xml:space="preserve">завдяки </w:t>
      </w:r>
      <w:r w:rsidRPr="00D14595">
        <w:rPr>
          <w:rFonts w:ascii="Times New Roman" w:eastAsia="Times New Roman" w:hAnsi="Times New Roman" w:cs="Times New Roman"/>
          <w:sz w:val="28"/>
          <w:szCs w:val="28"/>
          <w:lang w:val="uk-UA" w:eastAsia="ru-RU"/>
        </w:rPr>
        <w:t>запозичення</w:t>
      </w:r>
      <w:r w:rsidR="00B364D1">
        <w:rPr>
          <w:rFonts w:ascii="Times New Roman" w:eastAsia="Times New Roman" w:hAnsi="Times New Roman" w:cs="Times New Roman"/>
          <w:sz w:val="28"/>
          <w:szCs w:val="28"/>
          <w:lang w:val="uk-UA" w:eastAsia="ru-RU"/>
        </w:rPr>
        <w:t>м</w:t>
      </w:r>
      <w:r w:rsidRPr="00D14595">
        <w:rPr>
          <w:rFonts w:ascii="Times New Roman" w:eastAsia="Times New Roman" w:hAnsi="Times New Roman" w:cs="Times New Roman"/>
          <w:sz w:val="28"/>
          <w:szCs w:val="28"/>
          <w:lang w:val="uk-UA" w:eastAsia="ru-RU"/>
        </w:rPr>
        <w:t xml:space="preserve"> іноземних слів, спрощенн</w:t>
      </w:r>
      <w:r w:rsidR="009E108D">
        <w:rPr>
          <w:rFonts w:ascii="Times New Roman" w:eastAsia="Times New Roman" w:hAnsi="Times New Roman" w:cs="Times New Roman"/>
          <w:sz w:val="28"/>
          <w:szCs w:val="28"/>
          <w:lang w:val="uk-UA" w:eastAsia="ru-RU"/>
        </w:rPr>
        <w:t>ю</w:t>
      </w:r>
      <w:r w:rsidRPr="00D14595">
        <w:rPr>
          <w:rFonts w:ascii="Times New Roman" w:eastAsia="Times New Roman" w:hAnsi="Times New Roman" w:cs="Times New Roman"/>
          <w:sz w:val="28"/>
          <w:szCs w:val="28"/>
          <w:lang w:val="uk-UA" w:eastAsia="ru-RU"/>
        </w:rPr>
        <w:t xml:space="preserve"> для зручності структури слова (скорочення) і т.д.</w:t>
      </w:r>
    </w:p>
    <w:p w:rsidR="00D14595" w:rsidRP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sz w:val="28"/>
          <w:szCs w:val="28"/>
          <w:lang w:val="uk-UA" w:eastAsia="ru-RU"/>
        </w:rPr>
        <w:t>Об'єктом нашого дослідження є іспанськ</w:t>
      </w:r>
      <w:r w:rsidR="002045D3">
        <w:rPr>
          <w:rFonts w:ascii="Times New Roman" w:eastAsia="Times New Roman" w:hAnsi="Times New Roman" w:cs="Times New Roman"/>
          <w:sz w:val="28"/>
          <w:szCs w:val="28"/>
          <w:lang w:val="uk-UA" w:eastAsia="ru-RU"/>
        </w:rPr>
        <w:t>а молодь</w:t>
      </w:r>
      <w:r w:rsidRPr="00D14595">
        <w:rPr>
          <w:rFonts w:ascii="Times New Roman" w:eastAsia="Times New Roman" w:hAnsi="Times New Roman" w:cs="Times New Roman"/>
          <w:sz w:val="28"/>
          <w:szCs w:val="28"/>
          <w:lang w:val="uk-UA" w:eastAsia="ru-RU"/>
        </w:rPr>
        <w:t>.</w:t>
      </w:r>
    </w:p>
    <w:p w:rsidR="00D14595" w:rsidRP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sz w:val="28"/>
          <w:szCs w:val="28"/>
          <w:lang w:val="uk-UA" w:eastAsia="ru-RU"/>
        </w:rPr>
        <w:t xml:space="preserve">Предметом є </w:t>
      </w:r>
      <w:r w:rsidR="00C57745">
        <w:rPr>
          <w:rFonts w:ascii="Times New Roman" w:eastAsia="Times New Roman" w:hAnsi="Times New Roman" w:cs="Times New Roman"/>
          <w:sz w:val="28"/>
          <w:szCs w:val="28"/>
          <w:lang w:val="uk-UA" w:eastAsia="ru-RU"/>
        </w:rPr>
        <w:t>комунікативна</w:t>
      </w:r>
      <w:r w:rsidRPr="00D14595">
        <w:rPr>
          <w:rFonts w:ascii="Times New Roman" w:eastAsia="Times New Roman" w:hAnsi="Times New Roman" w:cs="Times New Roman"/>
          <w:sz w:val="28"/>
          <w:szCs w:val="28"/>
          <w:lang w:val="uk-UA" w:eastAsia="ru-RU"/>
        </w:rPr>
        <w:t xml:space="preserve"> </w:t>
      </w:r>
      <w:r w:rsidR="00C57745">
        <w:rPr>
          <w:rFonts w:ascii="Times New Roman" w:eastAsia="Times New Roman" w:hAnsi="Times New Roman" w:cs="Times New Roman"/>
          <w:sz w:val="28"/>
          <w:szCs w:val="28"/>
          <w:lang w:val="uk-UA" w:eastAsia="ru-RU"/>
        </w:rPr>
        <w:t>поведінка та</w:t>
      </w:r>
      <w:r w:rsidRPr="00D14595">
        <w:rPr>
          <w:rFonts w:ascii="Times New Roman" w:eastAsia="Times New Roman" w:hAnsi="Times New Roman" w:cs="Times New Roman"/>
          <w:sz w:val="28"/>
          <w:szCs w:val="28"/>
          <w:lang w:val="uk-UA" w:eastAsia="ru-RU"/>
        </w:rPr>
        <w:t xml:space="preserve"> властива їй специфіка спілкування.</w:t>
      </w:r>
    </w:p>
    <w:p w:rsidR="00D14595" w:rsidRP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b/>
          <w:sz w:val="28"/>
          <w:szCs w:val="28"/>
          <w:lang w:val="uk-UA" w:eastAsia="ru-RU"/>
        </w:rPr>
        <w:lastRenderedPageBreak/>
        <w:t>Мета</w:t>
      </w:r>
      <w:r w:rsidRPr="00D14595">
        <w:rPr>
          <w:rFonts w:ascii="Times New Roman" w:eastAsia="Times New Roman" w:hAnsi="Times New Roman" w:cs="Times New Roman"/>
          <w:sz w:val="28"/>
          <w:szCs w:val="28"/>
          <w:lang w:val="uk-UA" w:eastAsia="ru-RU"/>
        </w:rPr>
        <w:t xml:space="preserve"> роботи полягає в тому, щоб проаналізувати молодіжний віковий страт іспанців, звернути увагу і дослідити стиль їх комунікативної поведінки, вербальної та невербальної.</w:t>
      </w:r>
    </w:p>
    <w:p w:rsidR="00D14595" w:rsidRP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b/>
          <w:sz w:val="28"/>
          <w:szCs w:val="28"/>
          <w:lang w:val="uk-UA" w:eastAsia="ru-RU"/>
        </w:rPr>
        <w:t>Завдання</w:t>
      </w:r>
      <w:r w:rsidRPr="00D14595">
        <w:rPr>
          <w:rFonts w:ascii="Times New Roman" w:eastAsia="Times New Roman" w:hAnsi="Times New Roman" w:cs="Times New Roman"/>
          <w:sz w:val="28"/>
          <w:szCs w:val="28"/>
          <w:lang w:val="uk-UA" w:eastAsia="ru-RU"/>
        </w:rPr>
        <w:t>, які поставлені перед нами:</w:t>
      </w:r>
    </w:p>
    <w:p w:rsidR="00D14595" w:rsidRP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sz w:val="28"/>
          <w:szCs w:val="28"/>
          <w:lang w:val="uk-UA" w:eastAsia="ru-RU"/>
        </w:rPr>
        <w:t>- обрати визначення робочого поняття комунікативної поведінки;</w:t>
      </w:r>
    </w:p>
    <w:p w:rsidR="00D14595" w:rsidRP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sz w:val="28"/>
          <w:szCs w:val="28"/>
          <w:lang w:val="uk-UA" w:eastAsia="ru-RU"/>
        </w:rPr>
        <w:t xml:space="preserve">- </w:t>
      </w:r>
      <w:r w:rsidR="00731A12">
        <w:rPr>
          <w:rFonts w:ascii="Times New Roman" w:eastAsia="Times New Roman" w:hAnsi="Times New Roman" w:cs="Times New Roman"/>
          <w:sz w:val="28"/>
          <w:szCs w:val="28"/>
          <w:lang w:val="uk-UA" w:eastAsia="ru-RU"/>
        </w:rPr>
        <w:t xml:space="preserve">виділити критерії виокремлення соціальної групи </w:t>
      </w:r>
      <w:r w:rsidR="00731A12" w:rsidRPr="00731A12">
        <w:rPr>
          <w:rFonts w:ascii="Times New Roman" w:eastAsia="Times New Roman" w:hAnsi="Times New Roman" w:cs="Times New Roman"/>
          <w:sz w:val="28"/>
          <w:szCs w:val="28"/>
          <w:lang w:eastAsia="ru-RU"/>
        </w:rPr>
        <w:t>“</w:t>
      </w:r>
      <w:r w:rsidR="00731A12">
        <w:rPr>
          <w:rFonts w:ascii="Times New Roman" w:eastAsia="Times New Roman" w:hAnsi="Times New Roman" w:cs="Times New Roman"/>
          <w:sz w:val="28"/>
          <w:szCs w:val="28"/>
          <w:lang w:val="uk-UA" w:eastAsia="ru-RU"/>
        </w:rPr>
        <w:t>іспанська молодь</w:t>
      </w:r>
      <w:r w:rsidR="00731A12" w:rsidRPr="00731A12">
        <w:rPr>
          <w:rFonts w:ascii="Times New Roman" w:eastAsia="Times New Roman" w:hAnsi="Times New Roman" w:cs="Times New Roman"/>
          <w:sz w:val="28"/>
          <w:szCs w:val="28"/>
          <w:lang w:eastAsia="ru-RU"/>
        </w:rPr>
        <w:t>”</w:t>
      </w:r>
      <w:r w:rsidRPr="00D14595">
        <w:rPr>
          <w:rFonts w:ascii="Times New Roman" w:eastAsia="Times New Roman" w:hAnsi="Times New Roman" w:cs="Times New Roman"/>
          <w:sz w:val="28"/>
          <w:szCs w:val="28"/>
          <w:lang w:val="uk-UA" w:eastAsia="ru-RU"/>
        </w:rPr>
        <w:t>;</w:t>
      </w:r>
    </w:p>
    <w:p w:rsidR="00D14595" w:rsidRPr="00D14595" w:rsidRDefault="00CF174A" w:rsidP="00D14595">
      <w:pPr>
        <w:spacing w:after="0" w:line="360" w:lineRule="auto"/>
        <w:ind w:firstLine="6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D14595" w:rsidRPr="00D14595">
        <w:rPr>
          <w:rFonts w:ascii="Times New Roman" w:eastAsia="Times New Roman" w:hAnsi="Times New Roman" w:cs="Times New Roman"/>
          <w:sz w:val="28"/>
          <w:szCs w:val="28"/>
          <w:lang w:val="uk-UA" w:eastAsia="ru-RU"/>
        </w:rPr>
        <w:t xml:space="preserve">проаналізувати </w:t>
      </w:r>
      <w:r w:rsidR="00731A12">
        <w:rPr>
          <w:rFonts w:ascii="Times New Roman" w:eastAsia="Times New Roman" w:hAnsi="Times New Roman" w:cs="Times New Roman"/>
          <w:sz w:val="28"/>
          <w:szCs w:val="28"/>
          <w:lang w:val="uk-UA" w:eastAsia="ru-RU"/>
        </w:rPr>
        <w:t xml:space="preserve">комунікативну поведінку </w:t>
      </w:r>
      <w:r w:rsidR="00D14595" w:rsidRPr="00D14595">
        <w:rPr>
          <w:rFonts w:ascii="Times New Roman" w:eastAsia="Times New Roman" w:hAnsi="Times New Roman" w:cs="Times New Roman"/>
          <w:sz w:val="28"/>
          <w:szCs w:val="28"/>
          <w:lang w:val="uk-UA" w:eastAsia="ru-RU"/>
        </w:rPr>
        <w:t>іспанськ</w:t>
      </w:r>
      <w:r w:rsidR="00731A12">
        <w:rPr>
          <w:rFonts w:ascii="Times New Roman" w:eastAsia="Times New Roman" w:hAnsi="Times New Roman" w:cs="Times New Roman"/>
          <w:sz w:val="28"/>
          <w:szCs w:val="28"/>
          <w:lang w:val="uk-UA" w:eastAsia="ru-RU"/>
        </w:rPr>
        <w:t>ої</w:t>
      </w:r>
      <w:r w:rsidR="00D14595" w:rsidRPr="00D14595">
        <w:rPr>
          <w:rFonts w:ascii="Times New Roman" w:eastAsia="Times New Roman" w:hAnsi="Times New Roman" w:cs="Times New Roman"/>
          <w:sz w:val="28"/>
          <w:szCs w:val="28"/>
          <w:lang w:val="uk-UA" w:eastAsia="ru-RU"/>
        </w:rPr>
        <w:t xml:space="preserve"> молод</w:t>
      </w:r>
      <w:r w:rsidR="00731A12">
        <w:rPr>
          <w:rFonts w:ascii="Times New Roman" w:eastAsia="Times New Roman" w:hAnsi="Times New Roman" w:cs="Times New Roman"/>
          <w:sz w:val="28"/>
          <w:szCs w:val="28"/>
          <w:lang w:val="uk-UA" w:eastAsia="ru-RU"/>
        </w:rPr>
        <w:t>і</w:t>
      </w:r>
      <w:r w:rsidR="00D14595" w:rsidRPr="00D14595">
        <w:rPr>
          <w:rFonts w:ascii="Times New Roman" w:eastAsia="Times New Roman" w:hAnsi="Times New Roman" w:cs="Times New Roman"/>
          <w:sz w:val="28"/>
          <w:szCs w:val="28"/>
          <w:lang w:val="uk-UA" w:eastAsia="ru-RU"/>
        </w:rPr>
        <w:t xml:space="preserve"> і її особливості спілкування;</w:t>
      </w:r>
    </w:p>
    <w:p w:rsidR="00D14595" w:rsidRDefault="00D14595" w:rsidP="00D14595">
      <w:pPr>
        <w:spacing w:after="0" w:line="360" w:lineRule="auto"/>
        <w:ind w:firstLine="600"/>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b/>
          <w:sz w:val="28"/>
          <w:szCs w:val="28"/>
          <w:lang w:val="uk-UA" w:eastAsia="ru-RU"/>
        </w:rPr>
        <w:t>Тема</w:t>
      </w:r>
      <w:r w:rsidRPr="00D14595">
        <w:rPr>
          <w:rFonts w:ascii="Times New Roman" w:eastAsia="Times New Roman" w:hAnsi="Times New Roman" w:cs="Times New Roman"/>
          <w:sz w:val="28"/>
          <w:szCs w:val="28"/>
          <w:lang w:val="uk-UA" w:eastAsia="ru-RU"/>
        </w:rPr>
        <w:t xml:space="preserve"> дослідження була обрана не випадково, тема є актуальною, так як мова</w:t>
      </w:r>
      <w:r w:rsidR="00731A12">
        <w:rPr>
          <w:rFonts w:ascii="Times New Roman" w:eastAsia="Times New Roman" w:hAnsi="Times New Roman" w:cs="Times New Roman"/>
          <w:sz w:val="28"/>
          <w:szCs w:val="28"/>
          <w:lang w:val="uk-UA" w:eastAsia="ru-RU"/>
        </w:rPr>
        <w:t xml:space="preserve"> –</w:t>
      </w:r>
      <w:r w:rsidRPr="00D14595">
        <w:rPr>
          <w:rFonts w:ascii="Times New Roman" w:eastAsia="Times New Roman" w:hAnsi="Times New Roman" w:cs="Times New Roman"/>
          <w:sz w:val="28"/>
          <w:szCs w:val="28"/>
          <w:lang w:val="uk-UA" w:eastAsia="ru-RU"/>
        </w:rPr>
        <w:t xml:space="preserve"> це жива матерія, яка весь час змінюється, залежно від зовнішніх обставин, територіальних, історичних та соціокультурних показників. Цей механізм працює постійно і тому на даний період часу ми можемо вже сказати, що стиль спілкування іспанських молодих людей цілком відрізняється від інших вікових груп або, наприклад тих, хто був молодим, а зараз належить до середнього або похилого віку.</w:t>
      </w:r>
    </w:p>
    <w:p w:rsidR="000833E2" w:rsidRPr="000833E2" w:rsidRDefault="000833E2" w:rsidP="000833E2">
      <w:pPr>
        <w:spacing w:after="0" w:line="360" w:lineRule="auto"/>
        <w:ind w:firstLine="709"/>
        <w:jc w:val="both"/>
        <w:rPr>
          <w:rFonts w:ascii="Times New Roman" w:hAnsi="Times New Roman" w:cs="Times New Roman"/>
          <w:sz w:val="28"/>
          <w:szCs w:val="28"/>
          <w:lang w:val="uk-UA"/>
        </w:rPr>
      </w:pPr>
      <w:r w:rsidRPr="000833E2">
        <w:rPr>
          <w:rFonts w:ascii="Times New Roman" w:hAnsi="Times New Roman" w:cs="Times New Roman"/>
          <w:b/>
          <w:sz w:val="28"/>
          <w:szCs w:val="28"/>
          <w:lang w:val="uk-UA"/>
        </w:rPr>
        <w:t>Методи</w:t>
      </w:r>
      <w:r w:rsidRPr="00D21BC2">
        <w:rPr>
          <w:rFonts w:ascii="Times New Roman" w:hAnsi="Times New Roman" w:cs="Times New Roman"/>
          <w:sz w:val="28"/>
          <w:szCs w:val="28"/>
          <w:lang w:val="uk-UA"/>
        </w:rPr>
        <w:t xml:space="preserve">, що були використані в роботі – </w:t>
      </w:r>
      <w:r>
        <w:rPr>
          <w:rFonts w:ascii="Times New Roman" w:hAnsi="Times New Roman" w:cs="Times New Roman"/>
          <w:sz w:val="28"/>
          <w:szCs w:val="28"/>
          <w:lang w:val="uk-UA"/>
        </w:rPr>
        <w:t>описовий, зіставний, а</w:t>
      </w:r>
      <w:r w:rsidRPr="00D21BC2">
        <w:rPr>
          <w:rFonts w:ascii="Times New Roman" w:hAnsi="Times New Roman" w:cs="Times New Roman"/>
          <w:sz w:val="28"/>
          <w:szCs w:val="28"/>
          <w:lang w:val="uk-UA"/>
        </w:rPr>
        <w:t>бстрактно-логічний (формулювання висновків), графічн</w:t>
      </w:r>
      <w:r>
        <w:rPr>
          <w:rFonts w:ascii="Times New Roman" w:hAnsi="Times New Roman" w:cs="Times New Roman"/>
          <w:sz w:val="28"/>
          <w:szCs w:val="28"/>
          <w:lang w:val="uk-UA"/>
        </w:rPr>
        <w:t>ий, порівняльний, метод аналізу.</w:t>
      </w:r>
    </w:p>
    <w:p w:rsidR="00D14595" w:rsidRDefault="00D14595" w:rsidP="00D14595">
      <w:pPr>
        <w:spacing w:after="0" w:line="360" w:lineRule="auto"/>
        <w:ind w:firstLine="709"/>
        <w:jc w:val="both"/>
        <w:rPr>
          <w:rFonts w:ascii="Times New Roman" w:eastAsia="Times New Roman" w:hAnsi="Times New Roman" w:cs="Times New Roman"/>
          <w:sz w:val="28"/>
          <w:szCs w:val="28"/>
          <w:lang w:val="uk-UA" w:eastAsia="ru-RU"/>
        </w:rPr>
      </w:pPr>
      <w:r w:rsidRPr="00D14595">
        <w:rPr>
          <w:rFonts w:ascii="Times New Roman" w:eastAsia="Times New Roman" w:hAnsi="Times New Roman" w:cs="Times New Roman"/>
          <w:b/>
          <w:sz w:val="28"/>
          <w:szCs w:val="28"/>
          <w:lang w:val="uk-UA" w:eastAsia="ru-RU"/>
        </w:rPr>
        <w:t>Матеріалом</w:t>
      </w:r>
      <w:r w:rsidRPr="00D14595">
        <w:rPr>
          <w:rFonts w:ascii="Times New Roman" w:eastAsia="Times New Roman" w:hAnsi="Times New Roman" w:cs="Times New Roman"/>
          <w:sz w:val="28"/>
          <w:szCs w:val="28"/>
          <w:lang w:val="uk-UA" w:eastAsia="ru-RU"/>
        </w:rPr>
        <w:t xml:space="preserve"> дослідження є у випадку з теоретичним розділом – наукові роботи О. О. Селіванової, І. А. Стерніна, Ф. С. Бацевіча, підручники з вивчення питання комунікативної поведінки, етнолінгвістики та соціолінгвістики,  у випадку з практичною частиною роботи – це засоби масової інформації, а саме телебачення, газети, журнали, </w:t>
      </w:r>
      <w:r w:rsidR="00731A12">
        <w:rPr>
          <w:rFonts w:ascii="Times New Roman" w:eastAsia="Times New Roman" w:hAnsi="Times New Roman" w:cs="Times New Roman"/>
          <w:sz w:val="28"/>
          <w:szCs w:val="28"/>
          <w:lang w:val="uk-UA" w:eastAsia="ru-RU"/>
        </w:rPr>
        <w:t>опитування</w:t>
      </w:r>
      <w:r w:rsidRPr="00D14595">
        <w:rPr>
          <w:rFonts w:ascii="Times New Roman" w:eastAsia="Times New Roman" w:hAnsi="Times New Roman" w:cs="Times New Roman"/>
          <w:sz w:val="28"/>
          <w:szCs w:val="28"/>
          <w:lang w:val="uk-UA" w:eastAsia="ru-RU"/>
        </w:rPr>
        <w:t xml:space="preserve"> інформантів</w:t>
      </w:r>
      <w:r w:rsidR="00731A12">
        <w:rPr>
          <w:rFonts w:ascii="Times New Roman" w:eastAsia="Times New Roman" w:hAnsi="Times New Roman" w:cs="Times New Roman"/>
          <w:sz w:val="28"/>
          <w:szCs w:val="28"/>
          <w:lang w:val="uk-UA" w:eastAsia="ru-RU"/>
        </w:rPr>
        <w:t>, аналіз фільмів</w:t>
      </w:r>
      <w:r w:rsidRPr="00D14595">
        <w:rPr>
          <w:rFonts w:ascii="Times New Roman" w:eastAsia="Times New Roman" w:hAnsi="Times New Roman" w:cs="Times New Roman"/>
          <w:sz w:val="28"/>
          <w:szCs w:val="28"/>
          <w:lang w:val="uk-UA" w:eastAsia="ru-RU"/>
        </w:rPr>
        <w:t xml:space="preserve">. </w:t>
      </w:r>
    </w:p>
    <w:p w:rsidR="00F534A8" w:rsidRDefault="00F534A8" w:rsidP="00D14595">
      <w:pPr>
        <w:spacing w:after="0" w:line="360" w:lineRule="auto"/>
        <w:ind w:firstLine="709"/>
        <w:jc w:val="both"/>
        <w:rPr>
          <w:rFonts w:ascii="Times New Roman" w:eastAsia="Times New Roman" w:hAnsi="Times New Roman" w:cs="Times New Roman"/>
          <w:sz w:val="28"/>
          <w:szCs w:val="28"/>
          <w:lang w:val="uk-UA" w:eastAsia="ru-RU"/>
        </w:rPr>
      </w:pPr>
      <w:r w:rsidRPr="00F534A8">
        <w:rPr>
          <w:rFonts w:ascii="Times New Roman" w:eastAsia="Times New Roman" w:hAnsi="Times New Roman" w:cs="Times New Roman"/>
          <w:b/>
          <w:sz w:val="28"/>
          <w:szCs w:val="28"/>
          <w:lang w:val="uk-UA" w:eastAsia="ru-RU"/>
        </w:rPr>
        <w:t>Актуальність</w:t>
      </w:r>
      <w:r>
        <w:rPr>
          <w:rFonts w:ascii="Times New Roman" w:eastAsia="Times New Roman" w:hAnsi="Times New Roman" w:cs="Times New Roman"/>
          <w:sz w:val="28"/>
          <w:szCs w:val="28"/>
          <w:lang w:val="uk-UA" w:eastAsia="ru-RU"/>
        </w:rPr>
        <w:t xml:space="preserve"> роботи </w:t>
      </w:r>
      <w:r w:rsidR="00917273">
        <w:rPr>
          <w:rFonts w:ascii="Times New Roman" w:eastAsia="Times New Roman" w:hAnsi="Times New Roman" w:cs="Times New Roman"/>
          <w:sz w:val="28"/>
          <w:szCs w:val="28"/>
          <w:lang w:val="uk-UA" w:eastAsia="ru-RU"/>
        </w:rPr>
        <w:t>зумовлена змінам</w:t>
      </w:r>
      <w:r w:rsidR="00731A12">
        <w:rPr>
          <w:rFonts w:ascii="Times New Roman" w:eastAsia="Times New Roman" w:hAnsi="Times New Roman" w:cs="Times New Roman"/>
          <w:sz w:val="28"/>
          <w:szCs w:val="28"/>
          <w:lang w:val="uk-UA" w:eastAsia="ru-RU"/>
        </w:rPr>
        <w:t>и</w:t>
      </w:r>
      <w:r w:rsidR="00917273">
        <w:rPr>
          <w:rFonts w:ascii="Times New Roman" w:eastAsia="Times New Roman" w:hAnsi="Times New Roman" w:cs="Times New Roman"/>
          <w:sz w:val="28"/>
          <w:szCs w:val="28"/>
          <w:lang w:val="uk-UA" w:eastAsia="ru-RU"/>
        </w:rPr>
        <w:t xml:space="preserve"> в тенденції мовлення молодих іспанців, змінам</w:t>
      </w:r>
      <w:r w:rsidR="00731A12">
        <w:rPr>
          <w:rFonts w:ascii="Times New Roman" w:eastAsia="Times New Roman" w:hAnsi="Times New Roman" w:cs="Times New Roman"/>
          <w:sz w:val="28"/>
          <w:szCs w:val="28"/>
          <w:lang w:val="uk-UA" w:eastAsia="ru-RU"/>
        </w:rPr>
        <w:t>и</w:t>
      </w:r>
      <w:r w:rsidR="00917273">
        <w:rPr>
          <w:rFonts w:ascii="Times New Roman" w:eastAsia="Times New Roman" w:hAnsi="Times New Roman" w:cs="Times New Roman"/>
          <w:sz w:val="28"/>
          <w:szCs w:val="28"/>
          <w:lang w:val="uk-UA" w:eastAsia="ru-RU"/>
        </w:rPr>
        <w:t xml:space="preserve"> в визначенні </w:t>
      </w:r>
      <w:r w:rsidR="00917273" w:rsidRPr="00917273">
        <w:rPr>
          <w:rFonts w:ascii="Times New Roman" w:eastAsia="Times New Roman" w:hAnsi="Times New Roman" w:cs="Times New Roman"/>
          <w:sz w:val="28"/>
          <w:szCs w:val="28"/>
          <w:lang w:val="uk-UA" w:eastAsia="ru-RU"/>
        </w:rPr>
        <w:t>віко</w:t>
      </w:r>
      <w:r w:rsidR="00917273">
        <w:rPr>
          <w:rFonts w:ascii="Times New Roman" w:eastAsia="Times New Roman" w:hAnsi="Times New Roman" w:cs="Times New Roman"/>
          <w:sz w:val="28"/>
          <w:szCs w:val="28"/>
          <w:lang w:val="uk-UA" w:eastAsia="ru-RU"/>
        </w:rPr>
        <w:t>вого порогу певної вікової групи</w:t>
      </w:r>
      <w:r w:rsidR="0041717E">
        <w:rPr>
          <w:rFonts w:ascii="Times New Roman" w:eastAsia="Times New Roman" w:hAnsi="Times New Roman" w:cs="Times New Roman"/>
          <w:sz w:val="28"/>
          <w:szCs w:val="28"/>
          <w:lang w:val="uk-UA" w:eastAsia="ru-RU"/>
        </w:rPr>
        <w:t xml:space="preserve">, новим напрямам в лінгвістиці і їх вивченню, </w:t>
      </w:r>
      <w:r w:rsidR="00731A12">
        <w:rPr>
          <w:rFonts w:ascii="Times New Roman" w:eastAsia="Times New Roman" w:hAnsi="Times New Roman" w:cs="Times New Roman"/>
          <w:sz w:val="28"/>
          <w:szCs w:val="28"/>
          <w:lang w:val="uk-UA" w:eastAsia="ru-RU"/>
        </w:rPr>
        <w:t xml:space="preserve">а </w:t>
      </w:r>
      <w:r w:rsidR="0041717E">
        <w:rPr>
          <w:rFonts w:ascii="Times New Roman" w:eastAsia="Times New Roman" w:hAnsi="Times New Roman" w:cs="Times New Roman"/>
          <w:sz w:val="28"/>
          <w:szCs w:val="28"/>
          <w:lang w:val="uk-UA" w:eastAsia="ru-RU"/>
        </w:rPr>
        <w:t>також проблемам</w:t>
      </w:r>
      <w:r w:rsidR="00731A12">
        <w:rPr>
          <w:rFonts w:ascii="Times New Roman" w:eastAsia="Times New Roman" w:hAnsi="Times New Roman" w:cs="Times New Roman"/>
          <w:sz w:val="28"/>
          <w:szCs w:val="28"/>
          <w:lang w:val="uk-UA" w:eastAsia="ru-RU"/>
        </w:rPr>
        <w:t>и</w:t>
      </w:r>
      <w:r w:rsidR="0041717E">
        <w:rPr>
          <w:rFonts w:ascii="Times New Roman" w:eastAsia="Times New Roman" w:hAnsi="Times New Roman" w:cs="Times New Roman"/>
          <w:sz w:val="28"/>
          <w:szCs w:val="28"/>
          <w:lang w:val="uk-UA" w:eastAsia="ru-RU"/>
        </w:rPr>
        <w:t xml:space="preserve"> стереотипізації.</w:t>
      </w:r>
    </w:p>
    <w:p w:rsidR="006D7FBE" w:rsidRDefault="006D7FBE" w:rsidP="00D14595">
      <w:pPr>
        <w:spacing w:after="0" w:line="360" w:lineRule="auto"/>
        <w:ind w:firstLine="709"/>
        <w:jc w:val="both"/>
        <w:rPr>
          <w:rFonts w:ascii="Times New Roman" w:hAnsi="Times New Roman" w:cs="Times New Roman"/>
          <w:sz w:val="28"/>
          <w:szCs w:val="28"/>
          <w:lang w:val="uk-UA"/>
        </w:rPr>
      </w:pPr>
      <w:r w:rsidRPr="006D7FBE">
        <w:rPr>
          <w:rFonts w:ascii="Times New Roman" w:eastAsia="Times New Roman" w:hAnsi="Times New Roman" w:cs="Times New Roman"/>
          <w:b/>
          <w:sz w:val="28"/>
          <w:szCs w:val="28"/>
          <w:lang w:val="uk-UA" w:eastAsia="ru-RU"/>
        </w:rPr>
        <w:t>Наукова цінність</w:t>
      </w:r>
      <w:r w:rsidRPr="006D7FBE">
        <w:rPr>
          <w:rFonts w:ascii="Times New Roman" w:hAnsi="Times New Roman" w:cs="Times New Roman"/>
          <w:sz w:val="28"/>
          <w:szCs w:val="28"/>
          <w:lang w:val="uk-UA"/>
        </w:rPr>
        <w:t xml:space="preserve"> цієї роботи </w:t>
      </w:r>
      <w:r>
        <w:rPr>
          <w:rFonts w:ascii="Times New Roman" w:hAnsi="Times New Roman" w:cs="Times New Roman"/>
          <w:sz w:val="28"/>
          <w:szCs w:val="28"/>
          <w:lang w:val="uk-UA"/>
        </w:rPr>
        <w:t xml:space="preserve">полягає у тому, що вона дозволяє поглибити вже існуючі уявлення про досліджуване поле. </w:t>
      </w:r>
      <w:r w:rsidR="00731A12">
        <w:rPr>
          <w:rFonts w:ascii="Times New Roman" w:hAnsi="Times New Roman" w:cs="Times New Roman"/>
          <w:sz w:val="28"/>
          <w:szCs w:val="28"/>
          <w:lang w:val="uk-UA"/>
        </w:rPr>
        <w:t>Отримані</w:t>
      </w:r>
      <w:r>
        <w:rPr>
          <w:rFonts w:ascii="Times New Roman" w:hAnsi="Times New Roman" w:cs="Times New Roman"/>
          <w:sz w:val="28"/>
          <w:szCs w:val="28"/>
          <w:lang w:val="uk-UA"/>
        </w:rPr>
        <w:t xml:space="preserve"> висновки </w:t>
      </w:r>
      <w:r>
        <w:rPr>
          <w:rFonts w:ascii="Times New Roman" w:hAnsi="Times New Roman" w:cs="Times New Roman"/>
          <w:sz w:val="28"/>
          <w:szCs w:val="28"/>
          <w:lang w:val="uk-UA"/>
        </w:rPr>
        <w:lastRenderedPageBreak/>
        <w:t>щодо нових лінгвістичних напрямків  можуть заповнити наявні прогалини в дослідженнях подібного роду. Крім того, ця робота допомагає поглибити знання</w:t>
      </w:r>
      <w:r w:rsidR="002B7D2F">
        <w:rPr>
          <w:rFonts w:ascii="Times New Roman" w:hAnsi="Times New Roman" w:cs="Times New Roman"/>
          <w:sz w:val="28"/>
          <w:szCs w:val="28"/>
          <w:lang w:val="uk-UA"/>
        </w:rPr>
        <w:t xml:space="preserve"> щодо</w:t>
      </w:r>
      <w:r>
        <w:rPr>
          <w:rFonts w:ascii="Times New Roman" w:hAnsi="Times New Roman" w:cs="Times New Roman"/>
          <w:sz w:val="28"/>
          <w:szCs w:val="28"/>
          <w:lang w:val="uk-UA"/>
        </w:rPr>
        <w:t xml:space="preserve"> культурної картини сучасних іспанців</w:t>
      </w:r>
      <w:r w:rsidR="002B7D2F">
        <w:rPr>
          <w:rFonts w:ascii="Times New Roman" w:hAnsi="Times New Roman" w:cs="Times New Roman"/>
          <w:sz w:val="28"/>
          <w:szCs w:val="28"/>
          <w:lang w:val="uk-UA"/>
        </w:rPr>
        <w:t>, актуальні соціальні, політичні та економічні проблеми, з якими зіштовхується молодь даного етносу.</w:t>
      </w:r>
    </w:p>
    <w:p w:rsidR="008D6C65" w:rsidRDefault="002B7D2F" w:rsidP="00D14595">
      <w:pPr>
        <w:spacing w:after="0" w:line="360" w:lineRule="auto"/>
        <w:ind w:firstLine="709"/>
        <w:jc w:val="both"/>
        <w:rPr>
          <w:rFonts w:ascii="Times New Roman" w:hAnsi="Times New Roman" w:cs="Times New Roman"/>
          <w:sz w:val="28"/>
          <w:szCs w:val="28"/>
          <w:lang w:val="uk-UA"/>
        </w:rPr>
      </w:pPr>
      <w:r w:rsidRPr="002B7D2F">
        <w:rPr>
          <w:rFonts w:ascii="Times New Roman" w:hAnsi="Times New Roman" w:cs="Times New Roman"/>
          <w:b/>
          <w:sz w:val="28"/>
          <w:szCs w:val="28"/>
          <w:lang w:val="uk-UA"/>
        </w:rPr>
        <w:t>Практична цінність</w:t>
      </w:r>
      <w:r>
        <w:rPr>
          <w:rFonts w:ascii="Times New Roman" w:hAnsi="Times New Roman" w:cs="Times New Roman"/>
          <w:sz w:val="28"/>
          <w:szCs w:val="28"/>
          <w:lang w:val="uk-UA"/>
        </w:rPr>
        <w:t xml:space="preserve"> полягає в можливості використовування даних, одержаних в результаті аналізу під час комунікації з представником певної етнічної та вікової груп</w:t>
      </w:r>
      <w:r w:rsidR="008924E2">
        <w:rPr>
          <w:rFonts w:ascii="Times New Roman" w:hAnsi="Times New Roman" w:cs="Times New Roman"/>
          <w:sz w:val="28"/>
          <w:szCs w:val="28"/>
          <w:lang w:val="uk-UA"/>
        </w:rPr>
        <w:t xml:space="preserve">, налагодження позитивного контакту між співрозмовниками, які </w:t>
      </w:r>
      <w:r w:rsidR="00BF4B7D">
        <w:rPr>
          <w:rFonts w:ascii="Times New Roman" w:hAnsi="Times New Roman" w:cs="Times New Roman"/>
          <w:sz w:val="28"/>
          <w:szCs w:val="28"/>
          <w:lang w:val="uk-UA"/>
        </w:rPr>
        <w:t>представляють</w:t>
      </w:r>
      <w:r w:rsidR="008924E2">
        <w:rPr>
          <w:rFonts w:ascii="Times New Roman" w:hAnsi="Times New Roman" w:cs="Times New Roman"/>
          <w:sz w:val="28"/>
          <w:szCs w:val="28"/>
          <w:lang w:val="uk-UA"/>
        </w:rPr>
        <w:t xml:space="preserve"> носіїв різних лінгвокультур.</w:t>
      </w:r>
    </w:p>
    <w:p w:rsidR="006F77C5" w:rsidRDefault="008D6C65" w:rsidP="00D145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Вибір теми зумовлений </w:t>
      </w:r>
      <w:r w:rsidR="008924E2">
        <w:rPr>
          <w:rFonts w:ascii="Times New Roman" w:hAnsi="Times New Roman" w:cs="Times New Roman"/>
          <w:sz w:val="28"/>
          <w:szCs w:val="28"/>
          <w:lang w:val="uk-UA"/>
        </w:rPr>
        <w:t xml:space="preserve"> </w:t>
      </w:r>
      <w:r w:rsidR="006F77C5">
        <w:rPr>
          <w:rFonts w:ascii="Times New Roman" w:hAnsi="Times New Roman" w:cs="Times New Roman"/>
          <w:sz w:val="28"/>
          <w:szCs w:val="28"/>
          <w:lang w:val="uk-UA"/>
        </w:rPr>
        <w:t xml:space="preserve">інтересом до комунікативного процесу іспанської молоді, особливостей культурних, етнічних та комунікативних традицій даної групи населення, та змінам під які вони зараз потрапляють. </w:t>
      </w:r>
      <w:r w:rsidR="00832969">
        <w:rPr>
          <w:rFonts w:ascii="Times New Roman" w:hAnsi="Times New Roman" w:cs="Times New Roman"/>
          <w:sz w:val="28"/>
          <w:szCs w:val="28"/>
          <w:lang w:val="uk-UA"/>
        </w:rPr>
        <w:t>Сьогодні ц</w:t>
      </w:r>
      <w:r w:rsidR="006F77C5">
        <w:rPr>
          <w:rFonts w:ascii="Times New Roman" w:hAnsi="Times New Roman" w:cs="Times New Roman"/>
          <w:sz w:val="28"/>
          <w:szCs w:val="28"/>
          <w:lang w:val="uk-UA"/>
        </w:rPr>
        <w:t xml:space="preserve">ікаво виявити яких змін </w:t>
      </w:r>
      <w:r w:rsidR="00945060">
        <w:rPr>
          <w:rFonts w:ascii="Times New Roman" w:hAnsi="Times New Roman" w:cs="Times New Roman"/>
          <w:sz w:val="28"/>
          <w:szCs w:val="28"/>
          <w:lang w:val="uk-UA"/>
        </w:rPr>
        <w:t>зазнало</w:t>
      </w:r>
      <w:r w:rsidR="006F77C5">
        <w:rPr>
          <w:rFonts w:ascii="Times New Roman" w:hAnsi="Times New Roman" w:cs="Times New Roman"/>
          <w:sz w:val="28"/>
          <w:szCs w:val="28"/>
          <w:lang w:val="uk-UA"/>
        </w:rPr>
        <w:t xml:space="preserve"> мовлення молоді, та як іспанці відповідають стереотипним уявленням, які формувалися десятиліттями.</w:t>
      </w:r>
    </w:p>
    <w:p w:rsidR="00AA7766" w:rsidRDefault="00AA7766" w:rsidP="00AA7766">
      <w:pPr>
        <w:spacing w:after="0" w:line="360" w:lineRule="auto"/>
        <w:ind w:firstLine="709"/>
        <w:jc w:val="both"/>
        <w:rPr>
          <w:rFonts w:ascii="Times New Roman" w:hAnsi="Times New Roman" w:cs="Times New Roman"/>
          <w:sz w:val="28"/>
          <w:szCs w:val="28"/>
          <w:lang w:val="uk-UA"/>
        </w:rPr>
      </w:pPr>
      <w:r w:rsidRPr="00AA7766">
        <w:rPr>
          <w:rFonts w:ascii="Times New Roman" w:hAnsi="Times New Roman" w:cs="Times New Roman"/>
          <w:sz w:val="28"/>
          <w:szCs w:val="28"/>
          <w:lang w:val="uk-UA"/>
        </w:rPr>
        <w:t>Мова відображає особливості культури певних етносів. Мовний етикет є важливою частиною національної мови та культури. Неможливо говорити про високий рівень володіння іноземною мовою, якщо це володіння не включає в себе знання правил мовного спілкування і вміння застосовувати ці правила на практиці. В залежності від національності існують розбіжності і в мовних етикетах. Національна специфіка мовного етикету в кожній країні надзвичайно яскрава, тому що на неповторні особливості мови тут накладаються особливості обрядів, звичок, всього прийнят</w:t>
      </w:r>
      <w:r w:rsidR="003B18C9">
        <w:rPr>
          <w:rFonts w:ascii="Times New Roman" w:hAnsi="Times New Roman" w:cs="Times New Roman"/>
          <w:sz w:val="28"/>
          <w:szCs w:val="28"/>
          <w:lang w:val="uk-UA"/>
        </w:rPr>
        <w:t>н</w:t>
      </w:r>
      <w:r w:rsidRPr="00AA7766">
        <w:rPr>
          <w:rFonts w:ascii="Times New Roman" w:hAnsi="Times New Roman" w:cs="Times New Roman"/>
          <w:sz w:val="28"/>
          <w:szCs w:val="28"/>
          <w:lang w:val="uk-UA"/>
        </w:rPr>
        <w:t>ого і неприйнят</w:t>
      </w:r>
      <w:r w:rsidR="003B18C9">
        <w:rPr>
          <w:rFonts w:ascii="Times New Roman" w:hAnsi="Times New Roman" w:cs="Times New Roman"/>
          <w:sz w:val="28"/>
          <w:szCs w:val="28"/>
          <w:lang w:val="uk-UA"/>
        </w:rPr>
        <w:t>н</w:t>
      </w:r>
      <w:r w:rsidRPr="00AA7766">
        <w:rPr>
          <w:rFonts w:ascii="Times New Roman" w:hAnsi="Times New Roman" w:cs="Times New Roman"/>
          <w:sz w:val="28"/>
          <w:szCs w:val="28"/>
          <w:lang w:val="uk-UA"/>
        </w:rPr>
        <w:t>ого у поведінці, дозволеного і забороненого в соціальному етикеті.</w:t>
      </w:r>
    </w:p>
    <w:p w:rsidR="002B7D2F" w:rsidRDefault="005C1077" w:rsidP="00D145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E97431">
        <w:rPr>
          <w:rFonts w:ascii="Times New Roman" w:hAnsi="Times New Roman" w:cs="Times New Roman"/>
          <w:sz w:val="28"/>
          <w:szCs w:val="28"/>
          <w:lang w:val="uk-UA"/>
        </w:rPr>
        <w:t>обота складається з вступу, двох розділів, висновків, списку використаної літератури та додатків.</w:t>
      </w:r>
    </w:p>
    <w:p w:rsidR="00B01C09" w:rsidRDefault="00B01C09" w:rsidP="00D145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вступі обґрунтовується актуальність теми, формулюється мета, завдання, теоретична та практична цінність роботи, вказуються джерела </w:t>
      </w:r>
      <w:r w:rsidR="00F72DAF">
        <w:rPr>
          <w:rFonts w:ascii="Times New Roman" w:hAnsi="Times New Roman" w:cs="Times New Roman"/>
          <w:sz w:val="28"/>
          <w:szCs w:val="28"/>
          <w:lang w:val="uk-UA"/>
        </w:rPr>
        <w:t>та матеріал дослідження та наводиться структура дипломної роботи.</w:t>
      </w:r>
    </w:p>
    <w:p w:rsidR="00F72DAF" w:rsidRDefault="00F72DAF" w:rsidP="00D145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першому розділі – «Теоретичні засади дослідження» </w:t>
      </w:r>
      <w:r w:rsidRPr="00F72DAF">
        <w:rPr>
          <w:rFonts w:ascii="Times New Roman" w:hAnsi="Times New Roman" w:cs="Times New Roman"/>
          <w:sz w:val="28"/>
          <w:szCs w:val="28"/>
          <w:lang w:val="uk-UA"/>
        </w:rPr>
        <w:t>–</w:t>
      </w:r>
      <w:r>
        <w:rPr>
          <w:rFonts w:ascii="Times New Roman" w:hAnsi="Times New Roman" w:cs="Times New Roman"/>
          <w:sz w:val="28"/>
          <w:szCs w:val="28"/>
          <w:lang w:val="uk-UA"/>
        </w:rPr>
        <w:t xml:space="preserve"> розглядаються </w:t>
      </w:r>
      <w:r w:rsidR="00AD387A">
        <w:rPr>
          <w:rFonts w:ascii="Times New Roman" w:hAnsi="Times New Roman" w:cs="Times New Roman"/>
          <w:sz w:val="28"/>
          <w:szCs w:val="28"/>
          <w:lang w:val="uk-UA"/>
        </w:rPr>
        <w:t>лінгвістичні та соціальні напрямки, які складають теоретичну основу дос</w:t>
      </w:r>
      <w:r w:rsidR="009A4197">
        <w:rPr>
          <w:rFonts w:ascii="Times New Roman" w:hAnsi="Times New Roman" w:cs="Times New Roman"/>
          <w:sz w:val="28"/>
          <w:szCs w:val="28"/>
          <w:lang w:val="uk-UA"/>
        </w:rPr>
        <w:t>лідження, визначаються основні поняття та терміни, які використовуються у роботі.</w:t>
      </w:r>
    </w:p>
    <w:p w:rsidR="009A4197" w:rsidRDefault="009A4197" w:rsidP="00D145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другому розділі </w:t>
      </w:r>
      <w:r w:rsidR="002875C2">
        <w:rPr>
          <w:rFonts w:ascii="Times New Roman" w:hAnsi="Times New Roman" w:cs="Times New Roman"/>
          <w:sz w:val="28"/>
          <w:szCs w:val="28"/>
          <w:lang w:val="uk-UA"/>
        </w:rPr>
        <w:t>досліджуються</w:t>
      </w:r>
      <w:r>
        <w:rPr>
          <w:rFonts w:ascii="Times New Roman" w:hAnsi="Times New Roman" w:cs="Times New Roman"/>
          <w:sz w:val="28"/>
          <w:szCs w:val="28"/>
          <w:lang w:val="uk-UA"/>
        </w:rPr>
        <w:t xml:space="preserve"> </w:t>
      </w:r>
      <w:r w:rsidR="00AD24C5">
        <w:rPr>
          <w:rFonts w:ascii="Times New Roman" w:hAnsi="Times New Roman" w:cs="Times New Roman"/>
          <w:sz w:val="28"/>
          <w:szCs w:val="28"/>
          <w:lang w:val="uk-UA"/>
        </w:rPr>
        <w:t xml:space="preserve">соціальні, економічні та культурні явища які сприяють змінам картини </w:t>
      </w:r>
      <w:r w:rsidR="005C1077">
        <w:rPr>
          <w:rFonts w:ascii="Times New Roman" w:hAnsi="Times New Roman" w:cs="Times New Roman"/>
          <w:sz w:val="28"/>
          <w:szCs w:val="28"/>
          <w:lang w:val="uk-UA"/>
        </w:rPr>
        <w:t>комунікативної поведінки</w:t>
      </w:r>
      <w:r w:rsidR="00517B7D">
        <w:rPr>
          <w:rFonts w:ascii="Times New Roman" w:hAnsi="Times New Roman" w:cs="Times New Roman"/>
          <w:sz w:val="28"/>
          <w:szCs w:val="28"/>
          <w:lang w:val="uk-UA"/>
        </w:rPr>
        <w:t>, її мовні характеристики,</w:t>
      </w:r>
      <w:r w:rsidR="005C1077">
        <w:rPr>
          <w:rFonts w:ascii="Times New Roman" w:hAnsi="Times New Roman" w:cs="Times New Roman"/>
          <w:sz w:val="28"/>
          <w:szCs w:val="28"/>
          <w:lang w:val="uk-UA"/>
        </w:rPr>
        <w:t xml:space="preserve"> </w:t>
      </w:r>
      <w:r w:rsidR="00AD24C5">
        <w:rPr>
          <w:rFonts w:ascii="Times New Roman" w:hAnsi="Times New Roman" w:cs="Times New Roman"/>
          <w:sz w:val="28"/>
          <w:szCs w:val="28"/>
          <w:lang w:val="uk-UA"/>
        </w:rPr>
        <w:t>іспанської молоді, найпоширеніші стереотипи, та різновиди комунікації, їх негативні та позитивні тенденції, розвиток молодіжного мовлення (жаргонізми).</w:t>
      </w:r>
      <w:r w:rsidR="00C84968">
        <w:rPr>
          <w:rFonts w:ascii="Times New Roman" w:hAnsi="Times New Roman" w:cs="Times New Roman"/>
          <w:sz w:val="28"/>
          <w:szCs w:val="28"/>
          <w:lang w:val="uk-UA"/>
        </w:rPr>
        <w:t xml:space="preserve"> </w:t>
      </w:r>
    </w:p>
    <w:p w:rsidR="00C84968" w:rsidRDefault="00C84968" w:rsidP="00D145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висновках підсумовуються результати проведеного дослідження.</w:t>
      </w:r>
    </w:p>
    <w:p w:rsidR="00C84968" w:rsidRDefault="00C84968" w:rsidP="00D145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додатках наведені всі статистичні дані в графічному вигляді та зображення щодо практичного доказу  вірності дослідження. </w:t>
      </w:r>
    </w:p>
    <w:p w:rsidR="00D14595" w:rsidRPr="00D21BC2" w:rsidRDefault="00D14595" w:rsidP="00D37B7C">
      <w:pPr>
        <w:spacing w:line="360" w:lineRule="auto"/>
        <w:rPr>
          <w:rFonts w:ascii="Times New Roman" w:hAnsi="Times New Roman" w:cs="Times New Roman"/>
          <w:sz w:val="28"/>
          <w:szCs w:val="28"/>
          <w:lang w:val="uk-UA"/>
        </w:rPr>
      </w:pPr>
    </w:p>
    <w:p w:rsidR="002875C2" w:rsidRDefault="002875C2" w:rsidP="00D37B7C">
      <w:pPr>
        <w:spacing w:line="360" w:lineRule="auto"/>
        <w:rPr>
          <w:sz w:val="28"/>
          <w:szCs w:val="28"/>
          <w:lang w:val="uk-UA"/>
        </w:rPr>
      </w:pPr>
    </w:p>
    <w:p w:rsidR="008921D1" w:rsidRDefault="008921D1"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C84968" w:rsidRDefault="00C84968" w:rsidP="00D37B7C">
      <w:pPr>
        <w:spacing w:line="360" w:lineRule="auto"/>
        <w:rPr>
          <w:sz w:val="28"/>
          <w:szCs w:val="28"/>
          <w:lang w:val="uk-UA"/>
        </w:rPr>
      </w:pPr>
    </w:p>
    <w:p w:rsidR="00733E2B" w:rsidRPr="00733E2B" w:rsidRDefault="00733E2B" w:rsidP="00733E2B">
      <w:pPr>
        <w:spacing w:after="0" w:line="360" w:lineRule="auto"/>
        <w:jc w:val="center"/>
        <w:rPr>
          <w:rFonts w:ascii="Times New Roman" w:eastAsia="Times New Roman" w:hAnsi="Times New Roman" w:cs="Times New Roman"/>
          <w:b/>
          <w:sz w:val="28"/>
          <w:szCs w:val="28"/>
          <w:lang w:val="uk-UA" w:eastAsia="ru-RU"/>
        </w:rPr>
      </w:pPr>
      <w:bookmarkStart w:id="0" w:name="_GoBack"/>
      <w:bookmarkEnd w:id="0"/>
      <w:r w:rsidRPr="00733E2B">
        <w:rPr>
          <w:rFonts w:ascii="Times New Roman" w:eastAsia="Times New Roman" w:hAnsi="Times New Roman" w:cs="Times New Roman"/>
          <w:b/>
          <w:sz w:val="28"/>
          <w:szCs w:val="28"/>
          <w:lang w:val="uk-UA" w:eastAsia="ru-RU"/>
        </w:rPr>
        <w:lastRenderedPageBreak/>
        <w:t>ВИСНОВКИ</w:t>
      </w:r>
    </w:p>
    <w:p w:rsidR="00A647E8" w:rsidRPr="00A647E8" w:rsidRDefault="00A647E8" w:rsidP="00733E2B">
      <w:pPr>
        <w:spacing w:after="0" w:line="360" w:lineRule="auto"/>
        <w:ind w:firstLine="6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Дипломна робота присвячена аналізу комунікативної поведінки іспанської молоді.</w:t>
      </w:r>
    </w:p>
    <w:p w:rsidR="00733E2B" w:rsidRPr="00733E2B" w:rsidRDefault="00733E2B" w:rsidP="00733E2B">
      <w:pPr>
        <w:spacing w:after="0" w:line="360" w:lineRule="auto"/>
        <w:ind w:firstLine="600"/>
        <w:jc w:val="both"/>
        <w:rPr>
          <w:rFonts w:ascii="Times New Roman" w:eastAsia="Times New Roman" w:hAnsi="Times New Roman" w:cs="Times New Roman"/>
          <w:sz w:val="28"/>
          <w:szCs w:val="28"/>
          <w:lang w:val="uk-UA" w:eastAsia="ru-RU"/>
        </w:rPr>
      </w:pPr>
      <w:r w:rsidRPr="00733E2B">
        <w:rPr>
          <w:rFonts w:ascii="Times New Roman" w:eastAsia="Times New Roman" w:hAnsi="Times New Roman" w:cs="Times New Roman"/>
          <w:sz w:val="28"/>
          <w:szCs w:val="28"/>
          <w:lang w:val="uk-UA" w:eastAsia="ru-RU"/>
        </w:rPr>
        <w:t>У сучасній іспанській мові існує прагнення до демократизації або до зниження літературної норми мови, що знаходить своє відображення у всіх сферах суспільного життя і безпосередньо в сучасній культурі Іспанії.</w:t>
      </w:r>
    </w:p>
    <w:p w:rsidR="00733E2B" w:rsidRPr="00733E2B" w:rsidRDefault="00733E2B" w:rsidP="00733E2B">
      <w:pPr>
        <w:spacing w:after="0" w:line="360" w:lineRule="auto"/>
        <w:ind w:firstLine="600"/>
        <w:jc w:val="both"/>
        <w:rPr>
          <w:rFonts w:ascii="Times New Roman" w:eastAsia="Times New Roman" w:hAnsi="Times New Roman" w:cs="Times New Roman"/>
          <w:sz w:val="28"/>
          <w:szCs w:val="28"/>
          <w:lang w:val="uk-UA" w:eastAsia="ru-RU"/>
        </w:rPr>
      </w:pPr>
      <w:r w:rsidRPr="00733E2B">
        <w:rPr>
          <w:rFonts w:ascii="Times New Roman" w:eastAsia="Times New Roman" w:hAnsi="Times New Roman" w:cs="Times New Roman"/>
          <w:sz w:val="28"/>
          <w:szCs w:val="28"/>
          <w:lang w:val="uk-UA" w:eastAsia="ru-RU"/>
        </w:rPr>
        <w:t>Сленгова система цінностей витісняє в свідомості носіїв мови загальноприйняту, а розм'якшення моралі і моральності - важливий етап в руйнуванні всього культурного ядра суспільства і зняття психологічних захистів проти маніпуляції.</w:t>
      </w:r>
    </w:p>
    <w:p w:rsidR="00733E2B" w:rsidRPr="00733E2B" w:rsidRDefault="00733E2B" w:rsidP="00733E2B">
      <w:pPr>
        <w:spacing w:after="0" w:line="360" w:lineRule="auto"/>
        <w:ind w:firstLine="600"/>
        <w:jc w:val="both"/>
        <w:rPr>
          <w:rFonts w:ascii="Times New Roman" w:eastAsia="Times New Roman" w:hAnsi="Times New Roman" w:cs="Times New Roman"/>
          <w:sz w:val="28"/>
          <w:szCs w:val="28"/>
          <w:lang w:val="uk-UA" w:eastAsia="ru-RU"/>
        </w:rPr>
      </w:pPr>
      <w:r w:rsidRPr="00733E2B">
        <w:rPr>
          <w:rFonts w:ascii="Times New Roman" w:eastAsia="Times New Roman" w:hAnsi="Times New Roman" w:cs="Times New Roman"/>
          <w:sz w:val="28"/>
          <w:szCs w:val="28"/>
          <w:lang w:val="uk-UA" w:eastAsia="ru-RU"/>
        </w:rPr>
        <w:t>Поширена думка про те, що захоплення жаргоном засмічує нормативну мову і збіднює мовну компетенцію, не позбавлене підстави. З іншого боку, жаргон сьогодні являє собою великий пласт лексики, що динамічно розвивається. Він відображає і закріплює в мові не тільки колективні емоційні реакції, але і ті стоять за ними моральні і соціальні цінності, що впливають на мовну свідомість всіх верств суспільства, й ігнорувати цей вплив неможливо.</w:t>
      </w:r>
    </w:p>
    <w:p w:rsidR="00733E2B" w:rsidRPr="00733E2B" w:rsidRDefault="00733E2B" w:rsidP="00733E2B">
      <w:pPr>
        <w:spacing w:after="0" w:line="360" w:lineRule="auto"/>
        <w:ind w:firstLine="600"/>
        <w:jc w:val="both"/>
        <w:rPr>
          <w:rFonts w:ascii="Times New Roman" w:eastAsia="Times New Roman" w:hAnsi="Times New Roman" w:cs="Times New Roman"/>
          <w:sz w:val="28"/>
          <w:szCs w:val="28"/>
          <w:lang w:val="uk-UA" w:eastAsia="ru-RU"/>
        </w:rPr>
      </w:pPr>
      <w:r w:rsidRPr="00733E2B">
        <w:rPr>
          <w:rFonts w:ascii="Times New Roman" w:eastAsia="Times New Roman" w:hAnsi="Times New Roman" w:cs="Times New Roman"/>
          <w:sz w:val="28"/>
          <w:szCs w:val="28"/>
          <w:lang w:val="uk-UA" w:eastAsia="ru-RU"/>
        </w:rPr>
        <w:t>Також стиль життя молодих людей сьогодні важко назвати повністю поганим чи гарним. Він значно відрізняється від того, що вели попередні покоління, але навіть зараз ми можемо бачити як глобалізація, асиміляція народів вплинула на них, бо саме молодь відчуває ці зміни у часі й підпадає під них скоріше за інші вікові прошарки суспільства.</w:t>
      </w:r>
    </w:p>
    <w:p w:rsidR="00733E2B" w:rsidRPr="00733E2B" w:rsidRDefault="00733E2B" w:rsidP="00733E2B">
      <w:pPr>
        <w:spacing w:after="0" w:line="360" w:lineRule="auto"/>
        <w:ind w:firstLine="600"/>
        <w:jc w:val="both"/>
        <w:rPr>
          <w:rFonts w:ascii="Times New Roman" w:eastAsia="Times New Roman" w:hAnsi="Times New Roman" w:cs="Times New Roman"/>
          <w:sz w:val="28"/>
          <w:szCs w:val="28"/>
          <w:lang w:val="uk-UA" w:eastAsia="ru-RU"/>
        </w:rPr>
      </w:pPr>
      <w:r w:rsidRPr="00733E2B">
        <w:rPr>
          <w:rFonts w:ascii="Times New Roman" w:eastAsia="Times New Roman" w:hAnsi="Times New Roman" w:cs="Times New Roman"/>
          <w:sz w:val="28"/>
          <w:szCs w:val="28"/>
          <w:lang w:val="uk-UA" w:eastAsia="ru-RU"/>
        </w:rPr>
        <w:t>В результаті проведеного дослідження, ми побачили як сьогоденні іспанці змінюються під натиском різних показників: соціальних, економічних, політичних та культурних. Змінюється їх бачення життя, їхня поведінка, а також їхня модель комунікацій.  У вербальному роз</w:t>
      </w:r>
      <w:r w:rsidR="008B6DCE">
        <w:rPr>
          <w:rFonts w:ascii="Times New Roman" w:eastAsia="Times New Roman" w:hAnsi="Times New Roman" w:cs="Times New Roman"/>
          <w:sz w:val="28"/>
          <w:szCs w:val="28"/>
          <w:lang w:val="uk-UA" w:eastAsia="ru-RU"/>
        </w:rPr>
        <w:t>у</w:t>
      </w:r>
      <w:r w:rsidRPr="00733E2B">
        <w:rPr>
          <w:rFonts w:ascii="Times New Roman" w:eastAsia="Times New Roman" w:hAnsi="Times New Roman" w:cs="Times New Roman"/>
          <w:sz w:val="28"/>
          <w:szCs w:val="28"/>
          <w:lang w:val="uk-UA" w:eastAsia="ru-RU"/>
        </w:rPr>
        <w:t>мінні це використання специфічної лексики, жаргонної</w:t>
      </w:r>
      <w:r w:rsidR="008B6DCE">
        <w:rPr>
          <w:rFonts w:ascii="Times New Roman" w:eastAsia="Times New Roman" w:hAnsi="Times New Roman" w:cs="Times New Roman"/>
          <w:sz w:val="28"/>
          <w:szCs w:val="28"/>
          <w:lang w:val="uk-UA" w:eastAsia="ru-RU"/>
        </w:rPr>
        <w:t>,</w:t>
      </w:r>
      <w:r w:rsidRPr="00733E2B">
        <w:rPr>
          <w:rFonts w:ascii="Times New Roman" w:eastAsia="Times New Roman" w:hAnsi="Times New Roman" w:cs="Times New Roman"/>
          <w:sz w:val="28"/>
          <w:szCs w:val="28"/>
          <w:lang w:val="uk-UA" w:eastAsia="ru-RU"/>
        </w:rPr>
        <w:t xml:space="preserve"> або спрощення мови шляхом скорочень. Незважаючи на ряд істотних відмінностей, цей тип зниженої лексики, так само як і традиційний жаргон, якщо не більше, впливає на формування мовних особистостей, культурне і соціально-психологічне життя </w:t>
      </w:r>
      <w:r w:rsidRPr="00733E2B">
        <w:rPr>
          <w:rFonts w:ascii="Times New Roman" w:eastAsia="Times New Roman" w:hAnsi="Times New Roman" w:cs="Times New Roman"/>
          <w:sz w:val="28"/>
          <w:szCs w:val="28"/>
          <w:lang w:val="uk-UA" w:eastAsia="ru-RU"/>
        </w:rPr>
        <w:lastRenderedPageBreak/>
        <w:t>суспільства.</w:t>
      </w:r>
      <w:r w:rsidR="004F1488">
        <w:rPr>
          <w:rFonts w:ascii="Times New Roman" w:eastAsia="Times New Roman" w:hAnsi="Times New Roman" w:cs="Times New Roman"/>
          <w:sz w:val="28"/>
          <w:szCs w:val="28"/>
          <w:lang w:val="uk-UA" w:eastAsia="ru-RU"/>
        </w:rPr>
        <w:t xml:space="preserve"> Як </w:t>
      </w:r>
      <w:r w:rsidR="00A9311C" w:rsidRPr="00A9311C">
        <w:rPr>
          <w:rFonts w:ascii="Times New Roman" w:eastAsia="Times New Roman" w:hAnsi="Times New Roman" w:cs="Times New Roman"/>
          <w:sz w:val="28"/>
          <w:szCs w:val="28"/>
          <w:lang w:val="uk-UA" w:eastAsia="ru-RU"/>
        </w:rPr>
        <w:t>соціально-психологічне</w:t>
      </w:r>
      <w:r w:rsidR="004F1488" w:rsidRPr="00A9311C">
        <w:rPr>
          <w:rFonts w:ascii="Times New Roman" w:eastAsia="Times New Roman" w:hAnsi="Times New Roman" w:cs="Times New Roman"/>
          <w:sz w:val="28"/>
          <w:szCs w:val="28"/>
          <w:lang w:val="uk-UA" w:eastAsia="ru-RU"/>
        </w:rPr>
        <w:t xml:space="preserve"> </w:t>
      </w:r>
      <w:r w:rsidR="004F1488">
        <w:rPr>
          <w:rFonts w:ascii="Times New Roman" w:eastAsia="Times New Roman" w:hAnsi="Times New Roman" w:cs="Times New Roman"/>
          <w:sz w:val="28"/>
          <w:szCs w:val="28"/>
          <w:lang w:val="uk-UA" w:eastAsia="ru-RU"/>
        </w:rPr>
        <w:t xml:space="preserve">явище </w:t>
      </w:r>
      <w:r w:rsidR="00A9311C">
        <w:rPr>
          <w:rFonts w:ascii="Times New Roman" w:eastAsia="Times New Roman" w:hAnsi="Times New Roman" w:cs="Times New Roman"/>
          <w:sz w:val="28"/>
          <w:szCs w:val="28"/>
          <w:lang w:val="uk-UA" w:eastAsia="ru-RU"/>
        </w:rPr>
        <w:t xml:space="preserve">сучасного іспанського суспільства </w:t>
      </w:r>
      <w:r w:rsidR="004F1488">
        <w:rPr>
          <w:rFonts w:ascii="Times New Roman" w:eastAsia="Times New Roman" w:hAnsi="Times New Roman" w:cs="Times New Roman"/>
          <w:sz w:val="28"/>
          <w:szCs w:val="28"/>
          <w:lang w:val="uk-UA" w:eastAsia="ru-RU"/>
        </w:rPr>
        <w:t>– це поширенн</w:t>
      </w:r>
      <w:r w:rsidR="00A9311C">
        <w:rPr>
          <w:rFonts w:ascii="Times New Roman" w:eastAsia="Times New Roman" w:hAnsi="Times New Roman" w:cs="Times New Roman"/>
          <w:sz w:val="28"/>
          <w:szCs w:val="28"/>
          <w:lang w:val="uk-UA" w:eastAsia="ru-RU"/>
        </w:rPr>
        <w:t>я відчуття самотності.</w:t>
      </w:r>
    </w:p>
    <w:p w:rsidR="00733E2B" w:rsidRDefault="00733E2B" w:rsidP="00733E2B">
      <w:pPr>
        <w:spacing w:after="0" w:line="360" w:lineRule="auto"/>
        <w:ind w:firstLine="600"/>
        <w:jc w:val="both"/>
        <w:rPr>
          <w:rFonts w:ascii="Times New Roman" w:eastAsia="Times New Roman" w:hAnsi="Times New Roman" w:cs="Times New Roman"/>
          <w:sz w:val="28"/>
          <w:szCs w:val="28"/>
          <w:lang w:val="uk-UA" w:eastAsia="ru-RU"/>
        </w:rPr>
      </w:pPr>
      <w:r w:rsidRPr="00733E2B">
        <w:rPr>
          <w:rFonts w:ascii="Times New Roman" w:eastAsia="Times New Roman" w:hAnsi="Times New Roman" w:cs="Times New Roman"/>
          <w:sz w:val="28"/>
          <w:szCs w:val="28"/>
          <w:lang w:val="uk-UA" w:eastAsia="ru-RU"/>
        </w:rPr>
        <w:t>Отже, у ході нашого дослідження ми намагалися проаналізувати теорію комунікативної поведінки, проаналізувати іспанську молодь за демографічними показниками, проаналізувати засоби масової інформації для формування стереотипного портрету молодого іспанця. Також ми намагалися виконати поставлені перед нами задачі: обрати визначення робочого поняття комунікативної поведінки; визначити його місце в структурі національної культури; проаналізувати іспанську молодь і її особливості спілкування; дослідити особливості формування і функціонування іспанського молодіжного жаргону.</w:t>
      </w:r>
    </w:p>
    <w:p w:rsidR="00446323" w:rsidRDefault="00446323" w:rsidP="00733E2B">
      <w:pPr>
        <w:spacing w:after="0" w:line="360" w:lineRule="auto"/>
        <w:ind w:firstLine="6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Ми прийшли до висновку, що поняття «молодь» можна поділити ще на три підгрупи і загальний вік молоді це 14-35 років</w:t>
      </w:r>
      <w:r w:rsidRPr="0044632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виявили </w:t>
      </w:r>
      <w:r w:rsidRPr="00446323">
        <w:rPr>
          <w:rFonts w:ascii="Times New Roman" w:eastAsia="Times New Roman" w:hAnsi="Times New Roman" w:cs="Times New Roman"/>
          <w:sz w:val="28"/>
          <w:szCs w:val="28"/>
          <w:lang w:val="uk-UA" w:eastAsia="ru-RU"/>
        </w:rPr>
        <w:t>близький зв'язок</w:t>
      </w:r>
      <w:r>
        <w:rPr>
          <w:rFonts w:ascii="Times New Roman" w:eastAsia="Times New Roman" w:hAnsi="Times New Roman" w:cs="Times New Roman"/>
          <w:sz w:val="28"/>
          <w:szCs w:val="28"/>
          <w:lang w:val="uk-UA" w:eastAsia="ru-RU"/>
        </w:rPr>
        <w:t xml:space="preserve"> між комунікативною, соціальною та етнічною лінгвістикою</w:t>
      </w:r>
      <w:r w:rsidRPr="00446323">
        <w:rPr>
          <w:rFonts w:ascii="Times New Roman" w:eastAsia="Times New Roman" w:hAnsi="Times New Roman" w:cs="Times New Roman"/>
          <w:sz w:val="28"/>
          <w:szCs w:val="28"/>
          <w:lang w:val="uk-UA" w:eastAsia="ru-RU"/>
        </w:rPr>
        <w:t xml:space="preserve">; </w:t>
      </w:r>
      <w:r w:rsidR="000A790C">
        <w:rPr>
          <w:rFonts w:ascii="Times New Roman" w:eastAsia="Times New Roman" w:hAnsi="Times New Roman" w:cs="Times New Roman"/>
          <w:sz w:val="28"/>
          <w:szCs w:val="28"/>
          <w:lang w:val="uk-UA" w:eastAsia="ru-RU"/>
        </w:rPr>
        <w:t>виявили як економічні явища (безробіття, криза), культурні явища (освіта, танці, музика, дозвілля), соціальні явища (здоровий спосіб життя,</w:t>
      </w:r>
      <w:r w:rsidR="000A790C" w:rsidRPr="000A790C">
        <w:rPr>
          <w:rFonts w:ascii="Times New Roman" w:eastAsia="Times New Roman" w:hAnsi="Times New Roman" w:cs="Times New Roman"/>
          <w:sz w:val="28"/>
          <w:szCs w:val="28"/>
          <w:lang w:val="uk-UA" w:eastAsia="ru-RU"/>
        </w:rPr>
        <w:t xml:space="preserve"> </w:t>
      </w:r>
      <w:r w:rsidR="000A790C">
        <w:rPr>
          <w:rFonts w:ascii="Times New Roman" w:eastAsia="Times New Roman" w:hAnsi="Times New Roman" w:cs="Times New Roman"/>
          <w:sz w:val="28"/>
          <w:szCs w:val="28"/>
          <w:lang w:val="uk-UA" w:eastAsia="ru-RU"/>
        </w:rPr>
        <w:t>міграція, інститут сім’ї) впливають на формування комунікативної поведінки іспанської молоді</w:t>
      </w:r>
      <w:r>
        <w:rPr>
          <w:rFonts w:ascii="Times New Roman" w:eastAsia="Times New Roman" w:hAnsi="Times New Roman" w:cs="Times New Roman"/>
          <w:sz w:val="28"/>
          <w:szCs w:val="28"/>
          <w:lang w:val="uk-UA" w:eastAsia="ru-RU"/>
        </w:rPr>
        <w:t>.</w:t>
      </w:r>
    </w:p>
    <w:p w:rsidR="00D3501E" w:rsidRPr="00733E2B" w:rsidRDefault="00D3501E" w:rsidP="00733E2B">
      <w:pPr>
        <w:spacing w:after="0" w:line="360" w:lineRule="auto"/>
        <w:ind w:firstLine="6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Ми виявили найпоширеніші стереотипи іспанців, які є актуальними сьогодні завдяки опиту інформантів та іспанського кінематографу</w:t>
      </w:r>
      <w:r w:rsidR="00CD1F05">
        <w:rPr>
          <w:rFonts w:ascii="Times New Roman" w:eastAsia="Times New Roman" w:hAnsi="Times New Roman" w:cs="Times New Roman"/>
          <w:sz w:val="28"/>
          <w:szCs w:val="28"/>
          <w:lang w:val="uk-UA" w:eastAsia="ru-RU"/>
        </w:rPr>
        <w:t xml:space="preserve">, намагалися з’ясувати які є невірними, а які </w:t>
      </w:r>
      <w:r w:rsidR="00CD1F05" w:rsidRPr="00CD1F05">
        <w:rPr>
          <w:rFonts w:ascii="Times New Roman" w:eastAsia="Times New Roman" w:hAnsi="Times New Roman" w:cs="Times New Roman"/>
          <w:sz w:val="28"/>
          <w:szCs w:val="28"/>
          <w:lang w:val="uk-UA" w:eastAsia="ru-RU"/>
        </w:rPr>
        <w:t>співпадають з дійсністю</w:t>
      </w:r>
      <w:r>
        <w:rPr>
          <w:rFonts w:ascii="Times New Roman" w:eastAsia="Times New Roman" w:hAnsi="Times New Roman" w:cs="Times New Roman"/>
          <w:sz w:val="28"/>
          <w:szCs w:val="28"/>
          <w:lang w:val="uk-UA" w:eastAsia="ru-RU"/>
        </w:rPr>
        <w:t xml:space="preserve">.  </w:t>
      </w:r>
      <w:r w:rsidR="00CD1F05">
        <w:rPr>
          <w:rFonts w:ascii="Times New Roman" w:eastAsia="Times New Roman" w:hAnsi="Times New Roman" w:cs="Times New Roman"/>
          <w:sz w:val="28"/>
          <w:szCs w:val="28"/>
          <w:lang w:val="uk-UA" w:eastAsia="ru-RU"/>
        </w:rPr>
        <w:t xml:space="preserve">Слід підкреслити, що більшість стереотипів </w:t>
      </w:r>
      <w:r w:rsidR="00446323">
        <w:rPr>
          <w:rFonts w:ascii="Times New Roman" w:eastAsia="Times New Roman" w:hAnsi="Times New Roman" w:cs="Times New Roman"/>
          <w:sz w:val="28"/>
          <w:szCs w:val="28"/>
          <w:lang w:val="uk-UA" w:eastAsia="ru-RU"/>
        </w:rPr>
        <w:t>співпадають з окремими</w:t>
      </w:r>
      <w:r w:rsidR="00E20296">
        <w:rPr>
          <w:rFonts w:ascii="Times New Roman" w:eastAsia="Times New Roman" w:hAnsi="Times New Roman" w:cs="Times New Roman"/>
          <w:sz w:val="28"/>
          <w:szCs w:val="28"/>
          <w:lang w:val="uk-UA" w:eastAsia="ru-RU"/>
        </w:rPr>
        <w:t xml:space="preserve"> регіонами, </w:t>
      </w:r>
      <w:r w:rsidR="00446323">
        <w:rPr>
          <w:rFonts w:ascii="Times New Roman" w:eastAsia="Times New Roman" w:hAnsi="Times New Roman" w:cs="Times New Roman"/>
          <w:sz w:val="28"/>
          <w:szCs w:val="28"/>
          <w:lang w:val="uk-UA" w:eastAsia="ru-RU"/>
        </w:rPr>
        <w:t>ми виявили наскільки іспанці за регіональної приналежністю</w:t>
      </w:r>
      <w:r w:rsidR="00E20296" w:rsidRPr="00E20296">
        <w:rPr>
          <w:rFonts w:ascii="Times New Roman" w:eastAsia="Times New Roman" w:hAnsi="Times New Roman" w:cs="Times New Roman"/>
          <w:sz w:val="28"/>
          <w:szCs w:val="28"/>
          <w:lang w:val="uk-UA" w:eastAsia="ru-RU"/>
        </w:rPr>
        <w:t xml:space="preserve"> </w:t>
      </w:r>
      <w:r w:rsidR="00E20296">
        <w:rPr>
          <w:rFonts w:ascii="Times New Roman" w:eastAsia="Times New Roman" w:hAnsi="Times New Roman" w:cs="Times New Roman"/>
          <w:sz w:val="28"/>
          <w:szCs w:val="28"/>
          <w:lang w:val="uk-UA" w:eastAsia="ru-RU"/>
        </w:rPr>
        <w:t>різні і тому в межах наших можливостей намагалися з’ясувати як себе поводять молоді іспанці в деяких регіонах.</w:t>
      </w:r>
    </w:p>
    <w:p w:rsidR="000A790C" w:rsidRPr="000A790C" w:rsidRDefault="00733E2B" w:rsidP="00E20296">
      <w:pPr>
        <w:spacing w:after="0" w:line="360" w:lineRule="auto"/>
        <w:ind w:firstLine="600"/>
        <w:jc w:val="both"/>
        <w:rPr>
          <w:rFonts w:ascii="Times New Roman" w:eastAsia="Times New Roman" w:hAnsi="Times New Roman" w:cs="Times New Roman"/>
          <w:sz w:val="28"/>
          <w:szCs w:val="28"/>
          <w:lang w:val="uk-UA" w:eastAsia="ru-RU"/>
        </w:rPr>
      </w:pPr>
      <w:r w:rsidRPr="00733E2B">
        <w:rPr>
          <w:rFonts w:ascii="Times New Roman" w:eastAsia="Times New Roman" w:hAnsi="Times New Roman" w:cs="Times New Roman"/>
          <w:sz w:val="28"/>
          <w:szCs w:val="28"/>
          <w:lang w:val="uk-UA" w:eastAsia="ru-RU"/>
        </w:rPr>
        <w:t>Ця тема є актуальною на сьогоднішній день, бо мова – це жива матерія, вона не може стояти на місці, вона так чи інакше, але розвивається в залежності від різноманітних факторів (соціальних, політичних, культурних та ін.), бо з часом люди змінюються, кожне нове покоління приносить щось нове у свою мову, а також свої ментальні особливості з етнолінгвістичної точки зори. Тому вивчення цієї теми завжди буде актуальним.</w:t>
      </w:r>
    </w:p>
    <w:p w:rsidR="00005293" w:rsidRPr="00A84CA4" w:rsidRDefault="00005293" w:rsidP="005A6E5E">
      <w:pPr>
        <w:spacing w:line="360" w:lineRule="auto"/>
        <w:jc w:val="center"/>
        <w:rPr>
          <w:rFonts w:ascii="Times New Roman" w:hAnsi="Times New Roman" w:cs="Times New Roman"/>
          <w:b/>
          <w:sz w:val="28"/>
          <w:szCs w:val="28"/>
          <w:lang w:val="uk-UA"/>
        </w:rPr>
      </w:pPr>
      <w:r w:rsidRPr="00A84CA4">
        <w:rPr>
          <w:rFonts w:ascii="Times New Roman" w:hAnsi="Times New Roman" w:cs="Times New Roman"/>
          <w:b/>
          <w:sz w:val="28"/>
          <w:szCs w:val="28"/>
          <w:lang w:val="uk-UA"/>
        </w:rPr>
        <w:lastRenderedPageBreak/>
        <w:t>СПИСОК ВИКОРИСТАННОЇ ЛІТЕРАТУРИ</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eastAsia="ru-RU"/>
        </w:rPr>
      </w:pPr>
      <w:r w:rsidRPr="00A84CA4">
        <w:rPr>
          <w:rFonts w:ascii="Times New Roman" w:eastAsia="TimesNewRomanPSMT" w:hAnsi="Times New Roman" w:cs="Times New Roman"/>
          <w:sz w:val="28"/>
          <w:szCs w:val="28"/>
          <w:lang w:eastAsia="ru-RU"/>
        </w:rPr>
        <w:t>Авронин В. А. Проблемы изучения функциональной стороны языка – Л., 1975</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Берн Е. Ігри, в які грають люди. Люди, які грають в ігри. - Москва, 1988.</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eastAsia="ru-RU"/>
        </w:rPr>
      </w:pPr>
      <w:r w:rsidRPr="00A84CA4">
        <w:rPr>
          <w:rFonts w:ascii="Times New Roman" w:eastAsia="TimesNewRomanPSMT" w:hAnsi="Times New Roman" w:cs="Times New Roman"/>
          <w:sz w:val="28"/>
          <w:szCs w:val="28"/>
          <w:lang w:eastAsia="ru-RU"/>
        </w:rPr>
        <w:t>Вахтин Н. Б. Социолингвистика и социология языка / Н. Б. Вахтин, Е. В. Головко. – Санкт-Петербург: "Гуманитарная академия", 2004. – 336 с. – (Европейский университет в Санкт-Петербурге).</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eastAsia="ru-RU"/>
        </w:rPr>
      </w:pPr>
      <w:r w:rsidRPr="00A84CA4">
        <w:rPr>
          <w:rFonts w:ascii="Times New Roman" w:eastAsia="TimesNewRomanPSMT" w:hAnsi="Times New Roman" w:cs="Times New Roman"/>
          <w:sz w:val="28"/>
          <w:szCs w:val="28"/>
          <w:lang w:eastAsia="ru-RU"/>
        </w:rPr>
        <w:t>Дешериев Ю. Д. – Социальная лингвистика. – М., 1977</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eastAsia="ru-RU"/>
        </w:rPr>
      </w:pPr>
      <w:r w:rsidRPr="00A84CA4">
        <w:rPr>
          <w:rFonts w:ascii="Times New Roman" w:eastAsia="TimesNewRomanPSMT" w:hAnsi="Times New Roman" w:cs="Times New Roman"/>
          <w:sz w:val="28"/>
          <w:szCs w:val="28"/>
        </w:rPr>
        <w:t>Ковалева, А. И., Луков, В. А. Социология молодежи: Теоретические вопросы</w:t>
      </w:r>
      <w:r w:rsidRPr="00A84CA4">
        <w:rPr>
          <w:rFonts w:ascii="Times New Roman" w:eastAsia="TimesNewRomanPSMT" w:hAnsi="Times New Roman" w:cs="Times New Roman"/>
          <w:sz w:val="28"/>
          <w:szCs w:val="28"/>
          <w:lang w:val="uk-UA"/>
        </w:rPr>
        <w:t>, 1999.</w:t>
      </w:r>
      <w:r w:rsidRPr="00A84CA4">
        <w:rPr>
          <w:rFonts w:ascii="Times New Roman" w:eastAsia="TimesNewRomanPSMT" w:hAnsi="Times New Roman" w:cs="Times New Roman"/>
          <w:sz w:val="28"/>
          <w:szCs w:val="28"/>
        </w:rPr>
        <w:t xml:space="preserve"> М. : Социум. 351 с.</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eastAsia="ru-RU"/>
        </w:rPr>
        <w:t xml:space="preserve">Кривошеїн В. Індекс людського розвитку // Політична енциклопедія. Редкол.: Левенець Ю.  (голова), Шаповал Ю. (заст. голови) та ін. — К.: Парламентське видавництво, 2011. — с.283 </w:t>
      </w:r>
      <w:r w:rsidRPr="00A84CA4">
        <w:rPr>
          <w:rFonts w:ascii="Times New Roman" w:eastAsia="TimesNewRomanPSMT" w:hAnsi="Times New Roman" w:cs="Times New Roman"/>
          <w:sz w:val="28"/>
          <w:szCs w:val="28"/>
          <w:lang w:val="en-US" w:eastAsia="ru-RU"/>
        </w:rPr>
        <w:t>ISBN</w:t>
      </w:r>
      <w:r w:rsidRPr="00A84CA4">
        <w:rPr>
          <w:rFonts w:ascii="Times New Roman" w:eastAsia="TimesNewRomanPSMT" w:hAnsi="Times New Roman" w:cs="Times New Roman"/>
          <w:sz w:val="28"/>
          <w:szCs w:val="28"/>
          <w:lang w:eastAsia="ru-RU"/>
        </w:rPr>
        <w:t xml:space="preserve"> 978-966-611-818-2</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Леонтьєва, Ю.А. Сорокіна, Е.Ф. Тарасова. - Москва: Наука, 1977.</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Прохоров Ю.Є. Комунікативна поведінка / Ю.Є. Прохоров, І.А. Стернин. - Москва: Флінта-Наука, 2007.</w:t>
      </w:r>
    </w:p>
    <w:p w:rsidR="00005293" w:rsidRPr="00A84CA4" w:rsidRDefault="00005293" w:rsidP="005A6E5E">
      <w:pPr>
        <w:numPr>
          <w:ilvl w:val="0"/>
          <w:numId w:val="5"/>
        </w:numPr>
        <w:tabs>
          <w:tab w:val="clear" w:pos="720"/>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rPr>
      </w:pPr>
      <w:r w:rsidRPr="00A84CA4">
        <w:rPr>
          <w:rFonts w:ascii="Times New Roman" w:hAnsi="Times New Roman" w:cs="Times New Roman"/>
          <w:color w:val="000000"/>
          <w:sz w:val="28"/>
          <w:szCs w:val="28"/>
          <w:shd w:val="clear" w:color="auto" w:fill="FFFFFF"/>
        </w:rPr>
        <w:t>Селіванова О. О. Лінгвістична енциклопедія / О. О. Селіванова. – Полтава: Довкілля-К, 2010. – 844 с.</w:t>
      </w:r>
    </w:p>
    <w:p w:rsidR="00005293" w:rsidRPr="00A84CA4" w:rsidRDefault="00005293" w:rsidP="005A6E5E">
      <w:pPr>
        <w:numPr>
          <w:ilvl w:val="0"/>
          <w:numId w:val="5"/>
        </w:numPr>
        <w:tabs>
          <w:tab w:val="clear" w:pos="720"/>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rPr>
      </w:pPr>
      <w:r w:rsidRPr="00A84CA4">
        <w:rPr>
          <w:rFonts w:ascii="Times New Roman" w:hAnsi="Times New Roman" w:cs="Times New Roman"/>
          <w:color w:val="000000"/>
          <w:sz w:val="28"/>
          <w:szCs w:val="28"/>
          <w:shd w:val="clear" w:color="auto" w:fill="FFFFFF"/>
        </w:rPr>
        <w:t>Селіванова О. О. Сучасна лінгвістика. Напрями та проблеми. / О. О. Селіванова. – Полтава: Довкілля-К, 2008. – 712 с.</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Сорокін Ю.О. Етнопсихолінгвістика / Ю.А. Сорокін, І.Ю. Марковіна, А.Н. Крюков [и др.]; відп. ред. і авт. предисл. Ю.А. Сорокін. - Москва: Наука, 1988. - 192 с.</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Сорокін Ю.О. Національно-культурна специфіка мовного спілкування народів СРСР / Ю.А. Сорокін, Н.В. Уфімцева [и др.]. - Москва: Наука, 1982. - 150 с.</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eastAsia="ru-RU"/>
        </w:rPr>
        <w:t>Стернин І. А. Моделі опису комунікативного поведінки</w:t>
      </w:r>
      <w:r w:rsidRPr="00A84CA4">
        <w:rPr>
          <w:rFonts w:ascii="Times New Roman" w:eastAsia="TimesNewRomanPSMT" w:hAnsi="Times New Roman" w:cs="Times New Roman"/>
          <w:sz w:val="28"/>
          <w:szCs w:val="28"/>
          <w:lang w:val="uk-UA" w:eastAsia="ru-RU"/>
        </w:rPr>
        <w:t>-</w:t>
      </w:r>
      <w:r w:rsidRPr="00A84CA4">
        <w:rPr>
          <w:rFonts w:ascii="Times New Roman" w:eastAsia="TimesNewRomanPSMT" w:hAnsi="Times New Roman" w:cs="Times New Roman"/>
          <w:sz w:val="28"/>
          <w:szCs w:val="28"/>
          <w:lang w:eastAsia="ru-RU"/>
        </w:rPr>
        <w:t>Ворон</w:t>
      </w:r>
      <w:r w:rsidRPr="00A84CA4">
        <w:rPr>
          <w:rFonts w:ascii="Times New Roman" w:eastAsia="TimesNewRomanPSMT" w:hAnsi="Times New Roman" w:cs="Times New Roman"/>
          <w:sz w:val="28"/>
          <w:szCs w:val="28"/>
          <w:lang w:val="uk-UA" w:eastAsia="ru-RU"/>
        </w:rPr>
        <w:t>і</w:t>
      </w:r>
      <w:r w:rsidRPr="00A84CA4">
        <w:rPr>
          <w:rFonts w:ascii="Times New Roman" w:eastAsia="TimesNewRomanPSMT" w:hAnsi="Times New Roman" w:cs="Times New Roman"/>
          <w:sz w:val="28"/>
          <w:szCs w:val="28"/>
          <w:lang w:eastAsia="ru-RU"/>
        </w:rPr>
        <w:t xml:space="preserve">ж: «Гарант», 2000. - 27с. Вид. 2. испр. 2015. - 52 с </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lastRenderedPageBreak/>
        <w:t>Стернин І. А. Поняття комунікативної поведінки і проблеми його дослідження - Вороніж: Вид-во ВГТУ, 2000.</w:t>
      </w:r>
    </w:p>
    <w:p w:rsidR="00005293" w:rsidRPr="00A84CA4" w:rsidRDefault="00005293" w:rsidP="005A6E5E">
      <w:pPr>
        <w:numPr>
          <w:ilvl w:val="0"/>
          <w:numId w:val="5"/>
        </w:numPr>
        <w:tabs>
          <w:tab w:val="num" w:pos="-36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 New Roman" w:hAnsi="Times New Roman" w:cs="Times New Roman"/>
          <w:color w:val="000000"/>
          <w:sz w:val="28"/>
          <w:szCs w:val="28"/>
          <w:shd w:val="clear" w:color="auto" w:fill="FFFFFF"/>
          <w:lang w:eastAsia="ru-RU"/>
        </w:rPr>
        <w:t xml:space="preserve">Толстой М. І. Мова і народна культура. Нариси зі слов'янської міфології </w:t>
      </w:r>
      <w:r w:rsidRPr="00A84CA4">
        <w:rPr>
          <w:rFonts w:ascii="Times New Roman" w:eastAsia="Times New Roman" w:hAnsi="Times New Roman" w:cs="Times New Roman"/>
          <w:color w:val="000000"/>
          <w:sz w:val="28"/>
          <w:szCs w:val="28"/>
          <w:shd w:val="clear" w:color="auto" w:fill="FFFFFF"/>
          <w:lang w:val="uk-UA" w:eastAsia="ru-RU"/>
        </w:rPr>
        <w:t>та</w:t>
      </w:r>
      <w:r w:rsidRPr="00A84CA4">
        <w:rPr>
          <w:rFonts w:ascii="Times New Roman" w:eastAsia="Times New Roman" w:hAnsi="Times New Roman" w:cs="Times New Roman"/>
          <w:color w:val="000000"/>
          <w:sz w:val="28"/>
          <w:szCs w:val="28"/>
          <w:shd w:val="clear" w:color="auto" w:fill="FFFFFF"/>
          <w:lang w:eastAsia="ru-RU"/>
        </w:rPr>
        <w:t xml:space="preserve"> етнолінгвістики. / М. І. Толстой. – Москва: Індрик, 1995. – 509 с.</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es-ES" w:eastAsia="ru-RU"/>
        </w:rPr>
        <w:t>BANCO DE BILBAO (1984): «Renta nacional de España 1981 y su distribución provincial». Zamudio, Vizcaya, 272 pp.</w:t>
      </w:r>
    </w:p>
    <w:p w:rsidR="00005293" w:rsidRPr="00A84CA4" w:rsidRDefault="00005293" w:rsidP="005A6E5E">
      <w:pPr>
        <w:numPr>
          <w:ilvl w:val="0"/>
          <w:numId w:val="5"/>
        </w:numPr>
        <w:tabs>
          <w:tab w:val="clear" w:pos="720"/>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rPr>
      </w:pPr>
      <w:r w:rsidRPr="00A84CA4">
        <w:rPr>
          <w:rFonts w:ascii="Times New Roman" w:hAnsi="Times New Roman" w:cs="Times New Roman"/>
          <w:color w:val="000000"/>
          <w:sz w:val="28"/>
          <w:szCs w:val="28"/>
          <w:shd w:val="clear" w:color="auto" w:fill="FFFFFF"/>
          <w:lang w:val="en-US"/>
        </w:rPr>
        <w:t>Bright 1966: Bright W. Sociolinguistics. The Hague: Mouton de Gruyter, 1966.</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CAMPO URBANO, S. DEL, Y NAVARRO LÓPEZ, M. (1987): «Nuevo Análisis de la Población Española». Ariel Sociología. Barcelona. 267 pp.</w:t>
      </w:r>
    </w:p>
    <w:p w:rsidR="00005293" w:rsidRPr="00A84CA4" w:rsidRDefault="00005293" w:rsidP="005A6E5E">
      <w:pPr>
        <w:numPr>
          <w:ilvl w:val="0"/>
          <w:numId w:val="5"/>
        </w:numPr>
        <w:tabs>
          <w:tab w:val="clear" w:pos="720"/>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7"/>
          <w:szCs w:val="27"/>
          <w:lang w:val="uk-UA"/>
        </w:rPr>
      </w:pPr>
      <w:r w:rsidRPr="00A84CA4">
        <w:rPr>
          <w:rFonts w:ascii="Times New Roman" w:eastAsia="TimesNewRomanPSMT" w:hAnsi="Times New Roman" w:cs="Times New Roman"/>
          <w:sz w:val="27"/>
          <w:szCs w:val="27"/>
          <w:lang w:val="uk-UA"/>
        </w:rPr>
        <w:t>Casado Villarde, M. Lenguaje y contracultura/М. Casado Villarde. Madrid, 1988.</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es-ES" w:eastAsia="ru-RU"/>
        </w:rPr>
        <w:t xml:space="preserve">Cortés C. H. Tópicos y estereotipos españoles del XXI en el aula de ELE : / Cortés Carlos Hernández – Universidad de Oviedo, 2014. – 58 </w:t>
      </w:r>
      <w:r w:rsidRPr="00A84CA4">
        <w:rPr>
          <w:rFonts w:ascii="Times New Roman" w:eastAsia="TimesNewRomanPSMT" w:hAnsi="Times New Roman" w:cs="Times New Roman"/>
          <w:sz w:val="28"/>
          <w:szCs w:val="28"/>
          <w:lang w:eastAsia="ru-RU"/>
        </w:rPr>
        <w:t>с</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hAnsi="Times New Roman" w:cs="Times New Roman"/>
          <w:color w:val="000000"/>
          <w:sz w:val="28"/>
          <w:szCs w:val="28"/>
          <w:shd w:val="clear" w:color="auto" w:fill="FFFFFF"/>
          <w:lang w:val="es-ES"/>
        </w:rPr>
        <w:t>Diccionario de la lengua española - Real Academia Española [</w:t>
      </w:r>
      <w:r w:rsidRPr="00A84CA4">
        <w:rPr>
          <w:rFonts w:ascii="Times New Roman" w:hAnsi="Times New Roman" w:cs="Times New Roman"/>
          <w:color w:val="000000"/>
          <w:sz w:val="28"/>
          <w:szCs w:val="28"/>
          <w:shd w:val="clear" w:color="auto" w:fill="FFFFFF"/>
        </w:rPr>
        <w:t>Електронний</w:t>
      </w:r>
      <w:r w:rsidRPr="00A84CA4">
        <w:rPr>
          <w:rFonts w:ascii="Times New Roman" w:hAnsi="Times New Roman" w:cs="Times New Roman"/>
          <w:color w:val="000000"/>
          <w:sz w:val="28"/>
          <w:szCs w:val="28"/>
          <w:shd w:val="clear" w:color="auto" w:fill="FFFFFF"/>
          <w:lang w:val="es-ES"/>
        </w:rPr>
        <w:t xml:space="preserve"> </w:t>
      </w:r>
      <w:r w:rsidRPr="00A84CA4">
        <w:rPr>
          <w:rFonts w:ascii="Times New Roman" w:hAnsi="Times New Roman" w:cs="Times New Roman"/>
          <w:color w:val="000000"/>
          <w:sz w:val="28"/>
          <w:szCs w:val="28"/>
          <w:shd w:val="clear" w:color="auto" w:fill="FFFFFF"/>
        </w:rPr>
        <w:t>ресурс</w:t>
      </w:r>
      <w:r w:rsidRPr="00A84CA4">
        <w:rPr>
          <w:rFonts w:ascii="Times New Roman" w:hAnsi="Times New Roman" w:cs="Times New Roman"/>
          <w:color w:val="000000"/>
          <w:sz w:val="28"/>
          <w:szCs w:val="28"/>
          <w:shd w:val="clear" w:color="auto" w:fill="FFFFFF"/>
          <w:lang w:val="es-ES"/>
        </w:rPr>
        <w:t xml:space="preserve">] // Edición del Tricentenario. – 2018. – </w:t>
      </w:r>
      <w:r w:rsidRPr="00A84CA4">
        <w:rPr>
          <w:rFonts w:ascii="Times New Roman" w:hAnsi="Times New Roman" w:cs="Times New Roman"/>
          <w:color w:val="000000"/>
          <w:sz w:val="28"/>
          <w:szCs w:val="28"/>
          <w:shd w:val="clear" w:color="auto" w:fill="FFFFFF"/>
        </w:rPr>
        <w:t>Режим</w:t>
      </w:r>
      <w:r w:rsidRPr="00A84CA4">
        <w:rPr>
          <w:rFonts w:ascii="Times New Roman" w:hAnsi="Times New Roman" w:cs="Times New Roman"/>
          <w:color w:val="000000"/>
          <w:sz w:val="28"/>
          <w:szCs w:val="28"/>
          <w:shd w:val="clear" w:color="auto" w:fill="FFFFFF"/>
          <w:lang w:val="es-ES"/>
        </w:rPr>
        <w:t xml:space="preserve"> </w:t>
      </w:r>
      <w:r w:rsidRPr="00A84CA4">
        <w:rPr>
          <w:rFonts w:ascii="Times New Roman" w:hAnsi="Times New Roman" w:cs="Times New Roman"/>
          <w:color w:val="000000"/>
          <w:sz w:val="28"/>
          <w:szCs w:val="28"/>
          <w:shd w:val="clear" w:color="auto" w:fill="FFFFFF"/>
        </w:rPr>
        <w:t>доступу</w:t>
      </w:r>
      <w:r w:rsidRPr="00A84CA4">
        <w:rPr>
          <w:rFonts w:ascii="Times New Roman" w:hAnsi="Times New Roman" w:cs="Times New Roman"/>
          <w:color w:val="000000"/>
          <w:sz w:val="28"/>
          <w:szCs w:val="28"/>
          <w:shd w:val="clear" w:color="auto" w:fill="FFFFFF"/>
          <w:lang w:val="es-ES"/>
        </w:rPr>
        <w:t xml:space="preserve"> </w:t>
      </w:r>
      <w:r w:rsidRPr="00A84CA4">
        <w:rPr>
          <w:rFonts w:ascii="Times New Roman" w:hAnsi="Times New Roman" w:cs="Times New Roman"/>
          <w:color w:val="000000"/>
          <w:sz w:val="28"/>
          <w:szCs w:val="28"/>
          <w:shd w:val="clear" w:color="auto" w:fill="FFFFFF"/>
        </w:rPr>
        <w:t>до</w:t>
      </w:r>
      <w:r w:rsidRPr="00A84CA4">
        <w:rPr>
          <w:rFonts w:ascii="Times New Roman" w:hAnsi="Times New Roman" w:cs="Times New Roman"/>
          <w:color w:val="000000"/>
          <w:sz w:val="28"/>
          <w:szCs w:val="28"/>
          <w:shd w:val="clear" w:color="auto" w:fill="FFFFFF"/>
          <w:lang w:val="es-ES"/>
        </w:rPr>
        <w:t xml:space="preserve"> </w:t>
      </w:r>
      <w:r w:rsidRPr="00A84CA4">
        <w:rPr>
          <w:rFonts w:ascii="Times New Roman" w:hAnsi="Times New Roman" w:cs="Times New Roman"/>
          <w:color w:val="000000"/>
          <w:sz w:val="28"/>
          <w:szCs w:val="28"/>
          <w:shd w:val="clear" w:color="auto" w:fill="FFFFFF"/>
        </w:rPr>
        <w:t>ресурсу</w:t>
      </w:r>
      <w:r w:rsidRPr="00A84CA4">
        <w:rPr>
          <w:rFonts w:ascii="Times New Roman" w:hAnsi="Times New Roman" w:cs="Times New Roman"/>
          <w:color w:val="000000"/>
          <w:sz w:val="28"/>
          <w:szCs w:val="28"/>
          <w:shd w:val="clear" w:color="auto" w:fill="FFFFFF"/>
          <w:lang w:val="es-ES"/>
        </w:rPr>
        <w:t xml:space="preserve">: </w:t>
      </w:r>
      <w:r w:rsidRPr="00F87488">
        <w:rPr>
          <w:rFonts w:ascii="Times New Roman" w:hAnsi="Times New Roman" w:cs="Times New Roman"/>
          <w:color w:val="0070C0"/>
          <w:sz w:val="28"/>
          <w:szCs w:val="28"/>
          <w:u w:val="single"/>
          <w:shd w:val="clear" w:color="auto" w:fill="FFFFFF"/>
          <w:lang w:val="es-ES"/>
        </w:rPr>
        <w:t>http://dle.rae.es/.</w:t>
      </w:r>
    </w:p>
    <w:p w:rsidR="00005293" w:rsidRPr="00A84CA4" w:rsidRDefault="00005293" w:rsidP="005A6E5E">
      <w:pPr>
        <w:numPr>
          <w:ilvl w:val="0"/>
          <w:numId w:val="5"/>
        </w:numPr>
        <w:tabs>
          <w:tab w:val="clear" w:pos="720"/>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7"/>
          <w:szCs w:val="27"/>
          <w:lang w:val="uk-UA"/>
        </w:rPr>
      </w:pPr>
      <w:proofErr w:type="spellStart"/>
      <w:r w:rsidRPr="00A84CA4">
        <w:rPr>
          <w:rFonts w:ascii="Times New Roman" w:eastAsia="TimesNewRomanPSMT" w:hAnsi="Times New Roman" w:cs="Times New Roman"/>
          <w:sz w:val="27"/>
          <w:szCs w:val="27"/>
          <w:lang w:val="uk-UA"/>
        </w:rPr>
        <w:t>Ehmann</w:t>
      </w:r>
      <w:proofErr w:type="spellEnd"/>
      <w:r w:rsidRPr="00A84CA4">
        <w:rPr>
          <w:rFonts w:ascii="Times New Roman" w:eastAsia="TimesNewRomanPSMT" w:hAnsi="Times New Roman" w:cs="Times New Roman"/>
          <w:sz w:val="27"/>
          <w:szCs w:val="27"/>
          <w:lang w:val="uk-UA"/>
        </w:rPr>
        <w:t>, H. Das voll korrekte lexikon der jugendsprache /H. Ehmann. München, 2005.</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FOON-HEW, K. (2011). Students and Teachers Use of Facebook. Computers in Human Behavior, 27 (2), 662-676. (DOI: 10.10 - 16/j.chb.2010.11.020).</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HAYTHORNTHWAITE, C. (2005). Social Networks and Internet Connectivity Effects. Information. Communication and Society, 8, 125-147. (DOI: 10.1080/13691180500146185).</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en-US" w:eastAsia="ru-RU"/>
        </w:rPr>
        <w:t>Hudson 1990: Hudson R. A. Sociolinguistics (Cambridge Textbooks in Linguistics). Cambridge: Cambridge Univ. Press, 1990</w:t>
      </w:r>
    </w:p>
    <w:p w:rsidR="006C3B17" w:rsidRPr="00A84CA4" w:rsidRDefault="006C3B17"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hAnsi="Times New Roman" w:cs="Times New Roman"/>
          <w:color w:val="000000"/>
          <w:sz w:val="28"/>
          <w:szCs w:val="28"/>
          <w:shd w:val="clear" w:color="auto" w:fill="FFFFFF"/>
          <w:lang w:val="es-ES"/>
        </w:rPr>
        <w:t xml:space="preserve">Morales C. S. ESTEREOTIPOS ESPAÑOLES: ¿Realmente somos como nos pintan? </w:t>
      </w:r>
      <w:r w:rsidRPr="00A84CA4">
        <w:rPr>
          <w:rFonts w:ascii="Times New Roman" w:hAnsi="Times New Roman" w:cs="Times New Roman"/>
          <w:color w:val="000000"/>
          <w:sz w:val="28"/>
          <w:szCs w:val="28"/>
          <w:shd w:val="clear" w:color="auto" w:fill="FFFFFF"/>
        </w:rPr>
        <w:t>[</w:t>
      </w:r>
      <w:proofErr w:type="spellStart"/>
      <w:r w:rsidRPr="00A84CA4">
        <w:rPr>
          <w:rFonts w:ascii="Times New Roman" w:hAnsi="Times New Roman" w:cs="Times New Roman"/>
          <w:color w:val="000000"/>
          <w:sz w:val="28"/>
          <w:szCs w:val="28"/>
          <w:shd w:val="clear" w:color="auto" w:fill="FFFFFF"/>
        </w:rPr>
        <w:t>Електронний</w:t>
      </w:r>
      <w:proofErr w:type="spellEnd"/>
      <w:r w:rsidRPr="00A84CA4">
        <w:rPr>
          <w:rFonts w:ascii="Times New Roman" w:hAnsi="Times New Roman" w:cs="Times New Roman"/>
          <w:color w:val="000000"/>
          <w:sz w:val="28"/>
          <w:szCs w:val="28"/>
          <w:shd w:val="clear" w:color="auto" w:fill="FFFFFF"/>
        </w:rPr>
        <w:t xml:space="preserve"> ресурс] / </w:t>
      </w:r>
      <w:proofErr w:type="spellStart"/>
      <w:r w:rsidRPr="00A84CA4">
        <w:rPr>
          <w:rFonts w:ascii="Times New Roman" w:hAnsi="Times New Roman" w:cs="Times New Roman"/>
          <w:color w:val="000000"/>
          <w:sz w:val="28"/>
          <w:szCs w:val="28"/>
          <w:shd w:val="clear" w:color="auto" w:fill="FFFFFF"/>
        </w:rPr>
        <w:t>Covadonga</w:t>
      </w:r>
      <w:proofErr w:type="spellEnd"/>
      <w:r w:rsidRPr="00A84CA4">
        <w:rPr>
          <w:rFonts w:ascii="Times New Roman" w:hAnsi="Times New Roman" w:cs="Times New Roman"/>
          <w:color w:val="000000"/>
          <w:sz w:val="28"/>
          <w:szCs w:val="28"/>
          <w:shd w:val="clear" w:color="auto" w:fill="FFFFFF"/>
        </w:rPr>
        <w:t xml:space="preserve"> </w:t>
      </w:r>
      <w:proofErr w:type="spellStart"/>
      <w:r w:rsidRPr="00A84CA4">
        <w:rPr>
          <w:rFonts w:ascii="Times New Roman" w:hAnsi="Times New Roman" w:cs="Times New Roman"/>
          <w:color w:val="000000"/>
          <w:sz w:val="28"/>
          <w:szCs w:val="28"/>
          <w:shd w:val="clear" w:color="auto" w:fill="FFFFFF"/>
        </w:rPr>
        <w:t>Solares</w:t>
      </w:r>
      <w:proofErr w:type="spellEnd"/>
      <w:r w:rsidRPr="00A84CA4">
        <w:rPr>
          <w:rFonts w:ascii="Times New Roman" w:hAnsi="Times New Roman" w:cs="Times New Roman"/>
          <w:color w:val="000000"/>
          <w:sz w:val="28"/>
          <w:szCs w:val="28"/>
          <w:shd w:val="clear" w:color="auto" w:fill="FFFFFF"/>
        </w:rPr>
        <w:t xml:space="preserve"> </w:t>
      </w:r>
      <w:proofErr w:type="spellStart"/>
      <w:r w:rsidRPr="00A84CA4">
        <w:rPr>
          <w:rFonts w:ascii="Times New Roman" w:hAnsi="Times New Roman" w:cs="Times New Roman"/>
          <w:color w:val="000000"/>
          <w:sz w:val="28"/>
          <w:szCs w:val="28"/>
          <w:shd w:val="clear" w:color="auto" w:fill="FFFFFF"/>
        </w:rPr>
        <w:t>Morales</w:t>
      </w:r>
      <w:proofErr w:type="spellEnd"/>
      <w:r w:rsidRPr="00A84CA4">
        <w:rPr>
          <w:rFonts w:ascii="Times New Roman" w:hAnsi="Times New Roman" w:cs="Times New Roman"/>
          <w:color w:val="000000"/>
          <w:sz w:val="28"/>
          <w:szCs w:val="28"/>
          <w:shd w:val="clear" w:color="auto" w:fill="FFFFFF"/>
        </w:rPr>
        <w:t xml:space="preserve"> – Режим доступу </w:t>
      </w:r>
      <w:proofErr w:type="gramStart"/>
      <w:r w:rsidRPr="00A84CA4">
        <w:rPr>
          <w:rFonts w:ascii="Times New Roman" w:hAnsi="Times New Roman" w:cs="Times New Roman"/>
          <w:color w:val="000000"/>
          <w:sz w:val="28"/>
          <w:szCs w:val="28"/>
          <w:shd w:val="clear" w:color="auto" w:fill="FFFFFF"/>
        </w:rPr>
        <w:t>до</w:t>
      </w:r>
      <w:proofErr w:type="gramEnd"/>
      <w:r w:rsidRPr="00A84CA4">
        <w:rPr>
          <w:rFonts w:ascii="Times New Roman" w:hAnsi="Times New Roman" w:cs="Times New Roman"/>
          <w:color w:val="000000"/>
          <w:sz w:val="28"/>
          <w:szCs w:val="28"/>
          <w:shd w:val="clear" w:color="auto" w:fill="FFFFFF"/>
        </w:rPr>
        <w:t xml:space="preserve"> ресурсу:</w:t>
      </w:r>
      <w:r w:rsidR="006F26CB">
        <w:rPr>
          <w:rFonts w:ascii="Times New Roman" w:hAnsi="Times New Roman" w:cs="Times New Roman"/>
          <w:color w:val="000000"/>
          <w:sz w:val="28"/>
          <w:szCs w:val="28"/>
          <w:shd w:val="clear" w:color="auto" w:fill="FFFFFF"/>
        </w:rPr>
        <w:t xml:space="preserve"> </w:t>
      </w:r>
      <w:r w:rsidRPr="004F05D2">
        <w:rPr>
          <w:rFonts w:ascii="Times New Roman" w:hAnsi="Times New Roman" w:cs="Times New Roman"/>
          <w:color w:val="0065B0"/>
          <w:sz w:val="28"/>
          <w:szCs w:val="28"/>
          <w:u w:val="single"/>
          <w:shd w:val="clear" w:color="auto" w:fill="FFFFFF"/>
        </w:rPr>
        <w:t>https://www.youtube.com/watch?time_continue=17&amp;v=-Me4DPMZpMg</w:t>
      </w:r>
      <w:r w:rsidRPr="00A84CA4">
        <w:rPr>
          <w:rFonts w:ascii="Times New Roman" w:hAnsi="Times New Roman" w:cs="Times New Roman"/>
          <w:color w:val="000000"/>
          <w:sz w:val="28"/>
          <w:szCs w:val="28"/>
          <w:shd w:val="clear" w:color="auto" w:fill="FFFFFF"/>
        </w:rPr>
        <w:t>.</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lastRenderedPageBreak/>
        <w:t>NAVARRO LÓPEZ, M., Y MATEO RIVAS, M- J. (1993): «Informe Juventud en España». Ministerio de Asuntos Sociales. Instituto de la Juventud. Madrid. 275 pp.</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NAVARRO LÓPEZ, M., Y MATEO RIVAS, M- J. (1993): «Juventud en Cifras 1992». Ministerio de Asuntos Sociales. Instituto de la Juventud. Madrid. 122 pp.</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SCHWARZ, O. (2011). Who Moved my Conversation? Instant Messaging, Intertextuality and New Regimes of Intimacy and Truth.Media Culture Society, 33 (1), 71–87. (DOI: 10.1177/016 34 437 -10 385501).</w:t>
      </w:r>
    </w:p>
    <w:p w:rsidR="00005293" w:rsidRPr="00A84CA4"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uk-UA" w:eastAsia="ru-RU"/>
        </w:rPr>
      </w:pPr>
      <w:r w:rsidRPr="00A84CA4">
        <w:rPr>
          <w:rFonts w:ascii="Times New Roman" w:eastAsia="TimesNewRomanPSMT" w:hAnsi="Times New Roman" w:cs="Times New Roman"/>
          <w:sz w:val="28"/>
          <w:szCs w:val="28"/>
          <w:lang w:val="uk-UA" w:eastAsia="ru-RU"/>
        </w:rPr>
        <w:t>TIMMIS, S. (2012). Constant Companions: Instant Messaging Conversations as Sustainable Supportive Study Structures Amongst Under graduate Peers. Computers and Education, 59 (1), 3-18. (DOI: 10.1016/j.compedu.2011.09.026).</w:t>
      </w:r>
    </w:p>
    <w:p w:rsidR="005A6E5E" w:rsidRDefault="00005293" w:rsidP="005A6E5E">
      <w:pPr>
        <w:numPr>
          <w:ilvl w:val="0"/>
          <w:numId w:val="5"/>
        </w:numPr>
        <w:tabs>
          <w:tab w:val="num" w:pos="-360"/>
          <w:tab w:val="num" w:pos="480"/>
        </w:tabs>
        <w:autoSpaceDE w:val="0"/>
        <w:autoSpaceDN w:val="0"/>
        <w:adjustRightInd w:val="0"/>
        <w:spacing w:after="0" w:line="360" w:lineRule="auto"/>
        <w:ind w:left="480" w:hanging="480"/>
        <w:jc w:val="both"/>
        <w:rPr>
          <w:rFonts w:ascii="Times New Roman" w:eastAsia="TimesNewRomanPSMT" w:hAnsi="Times New Roman" w:cs="Times New Roman"/>
          <w:sz w:val="28"/>
          <w:szCs w:val="28"/>
          <w:lang w:val="es-ES" w:eastAsia="ru-RU"/>
        </w:rPr>
      </w:pPr>
      <w:r w:rsidRPr="00A84CA4">
        <w:rPr>
          <w:rFonts w:ascii="Times New Roman" w:eastAsia="TimesNewRomanPSMT" w:hAnsi="Times New Roman" w:cs="Times New Roman"/>
          <w:sz w:val="28"/>
          <w:szCs w:val="28"/>
          <w:lang w:val="uk-UA" w:eastAsia="ru-RU"/>
        </w:rPr>
        <w:t xml:space="preserve">VARAS-ROJAS, L.E. (2009). Imaginarios sociales que van naciendo en comunidades virtuales: Facebook, crisis analógica, futuro digital. </w:t>
      </w:r>
      <w:r w:rsidRPr="002B7524">
        <w:rPr>
          <w:rFonts w:ascii="Times New Roman" w:eastAsia="TimesNewRomanPSMT" w:hAnsi="Times New Roman" w:cs="Times New Roman"/>
          <w:sz w:val="28"/>
          <w:szCs w:val="28"/>
          <w:lang w:val="es-ES" w:eastAsia="ru-RU"/>
        </w:rPr>
        <w:t>IV Congreso Online del Observatorio para la Cibersociedad, november 12-29.</w:t>
      </w:r>
    </w:p>
    <w:p w:rsidR="0096561A" w:rsidRPr="005A6E5E" w:rsidRDefault="0096561A" w:rsidP="005A6E5E">
      <w:pPr>
        <w:tabs>
          <w:tab w:val="num" w:pos="480"/>
        </w:tabs>
        <w:autoSpaceDE w:val="0"/>
        <w:autoSpaceDN w:val="0"/>
        <w:adjustRightInd w:val="0"/>
        <w:spacing w:after="0" w:line="360" w:lineRule="auto"/>
        <w:jc w:val="center"/>
        <w:rPr>
          <w:rFonts w:ascii="Times New Roman" w:eastAsia="TimesNewRomanPSMT" w:hAnsi="Times New Roman" w:cs="Times New Roman"/>
          <w:sz w:val="28"/>
          <w:szCs w:val="28"/>
          <w:lang w:val="es-ES" w:eastAsia="ru-RU"/>
        </w:rPr>
      </w:pPr>
      <w:r w:rsidRPr="005A6E5E">
        <w:rPr>
          <w:rFonts w:ascii="Times New Roman" w:hAnsi="Times New Roman" w:cs="Times New Roman"/>
          <w:b/>
          <w:sz w:val="28"/>
          <w:szCs w:val="28"/>
          <w:lang w:val="uk-UA"/>
        </w:rPr>
        <w:t>Список джерел фактичного матеріалу</w:t>
      </w:r>
    </w:p>
    <w:p w:rsidR="0096561A" w:rsidRPr="005A6E5E" w:rsidRDefault="0096561A" w:rsidP="005A6E5E">
      <w:pPr>
        <w:pStyle w:val="a6"/>
        <w:numPr>
          <w:ilvl w:val="0"/>
          <w:numId w:val="6"/>
        </w:numPr>
        <w:autoSpaceDE w:val="0"/>
        <w:autoSpaceDN w:val="0"/>
        <w:adjustRightInd w:val="0"/>
        <w:spacing w:after="0" w:line="360" w:lineRule="auto"/>
        <w:jc w:val="both"/>
        <w:rPr>
          <w:rFonts w:ascii="Times New Roman" w:hAnsi="Times New Roman" w:cs="Times New Roman"/>
          <w:sz w:val="28"/>
          <w:szCs w:val="28"/>
          <w:lang w:val="en-US"/>
        </w:rPr>
      </w:pPr>
      <w:r w:rsidRPr="005A6E5E">
        <w:rPr>
          <w:rFonts w:ascii="Times New Roman" w:hAnsi="Times New Roman" w:cs="Times New Roman"/>
          <w:sz w:val="28"/>
          <w:szCs w:val="28"/>
        </w:rPr>
        <w:t>ABC. – 2018. – №37. – С. 88.</w:t>
      </w:r>
    </w:p>
    <w:p w:rsidR="0096561A" w:rsidRPr="00D6794A" w:rsidRDefault="0096561A" w:rsidP="005A6E5E">
      <w:pPr>
        <w:numPr>
          <w:ilvl w:val="0"/>
          <w:numId w:val="6"/>
        </w:numPr>
        <w:tabs>
          <w:tab w:val="num" w:pos="480"/>
        </w:tabs>
        <w:autoSpaceDE w:val="0"/>
        <w:autoSpaceDN w:val="0"/>
        <w:adjustRightInd w:val="0"/>
        <w:spacing w:after="0" w:line="360" w:lineRule="auto"/>
        <w:jc w:val="both"/>
        <w:rPr>
          <w:rFonts w:ascii="Times New Roman" w:eastAsia="TimesNewRomanPSMT" w:hAnsi="Times New Roman" w:cs="Times New Roman"/>
          <w:sz w:val="28"/>
          <w:szCs w:val="28"/>
          <w:lang w:val="uk-UA"/>
        </w:rPr>
      </w:pPr>
      <w:r w:rsidRPr="00A84CA4">
        <w:rPr>
          <w:rFonts w:ascii="Times New Roman" w:hAnsi="Times New Roman" w:cs="Times New Roman"/>
          <w:color w:val="000000"/>
          <w:sz w:val="28"/>
          <w:szCs w:val="28"/>
          <w:shd w:val="clear" w:color="auto" w:fill="FFFFFF"/>
        </w:rPr>
        <w:t xml:space="preserve">DW. </w:t>
      </w:r>
      <w:proofErr w:type="gramStart"/>
      <w:r w:rsidRPr="00A84CA4">
        <w:rPr>
          <w:rFonts w:ascii="Times New Roman" w:hAnsi="Times New Roman" w:cs="Times New Roman"/>
          <w:color w:val="000000"/>
          <w:sz w:val="28"/>
          <w:szCs w:val="28"/>
          <w:shd w:val="clear" w:color="auto" w:fill="FFFFFF"/>
        </w:rPr>
        <w:t>(</w:t>
      </w:r>
      <w:proofErr w:type="spellStart"/>
      <w:r w:rsidRPr="00A84CA4">
        <w:rPr>
          <w:rFonts w:ascii="Times New Roman" w:hAnsi="Times New Roman" w:cs="Times New Roman"/>
          <w:color w:val="000000"/>
          <w:sz w:val="28"/>
          <w:szCs w:val="28"/>
          <w:shd w:val="clear" w:color="auto" w:fill="FFFFFF"/>
        </w:rPr>
        <w:t>Russian</w:t>
      </w:r>
      <w:proofErr w:type="spellEnd"/>
      <w:r w:rsidRPr="00A84CA4">
        <w:rPr>
          <w:rFonts w:ascii="Times New Roman" w:hAnsi="Times New Roman" w:cs="Times New Roman"/>
          <w:color w:val="000000"/>
          <w:sz w:val="28"/>
          <w:szCs w:val="28"/>
          <w:shd w:val="clear" w:color="auto" w:fill="FFFFFF"/>
        </w:rPr>
        <w:t xml:space="preserve">)  (. Молодь в </w:t>
      </w:r>
      <w:proofErr w:type="spellStart"/>
      <w:r w:rsidRPr="00A84CA4">
        <w:rPr>
          <w:rFonts w:ascii="Times New Roman" w:hAnsi="Times New Roman" w:cs="Times New Roman"/>
          <w:color w:val="000000"/>
          <w:sz w:val="28"/>
          <w:szCs w:val="28"/>
          <w:shd w:val="clear" w:color="auto" w:fill="FFFFFF"/>
        </w:rPr>
        <w:t>Іспанії</w:t>
      </w:r>
      <w:proofErr w:type="spellEnd"/>
      <w:r w:rsidRPr="00A84CA4">
        <w:rPr>
          <w:rFonts w:ascii="Times New Roman" w:hAnsi="Times New Roman" w:cs="Times New Roman"/>
          <w:color w:val="000000"/>
          <w:sz w:val="28"/>
          <w:szCs w:val="28"/>
          <w:shd w:val="clear" w:color="auto" w:fill="FFFFFF"/>
        </w:rPr>
        <w:t>: без перспектив [</w:t>
      </w:r>
      <w:proofErr w:type="spellStart"/>
      <w:r w:rsidRPr="00A84CA4">
        <w:rPr>
          <w:rFonts w:ascii="Times New Roman" w:hAnsi="Times New Roman" w:cs="Times New Roman"/>
          <w:color w:val="000000"/>
          <w:sz w:val="28"/>
          <w:szCs w:val="28"/>
          <w:shd w:val="clear" w:color="auto" w:fill="FFFFFF"/>
        </w:rPr>
        <w:t>Електронний</w:t>
      </w:r>
      <w:proofErr w:type="spellEnd"/>
      <w:r w:rsidRPr="00A84CA4">
        <w:rPr>
          <w:rFonts w:ascii="Times New Roman" w:hAnsi="Times New Roman" w:cs="Times New Roman"/>
          <w:color w:val="000000"/>
          <w:sz w:val="28"/>
          <w:szCs w:val="28"/>
          <w:shd w:val="clear" w:color="auto" w:fill="FFFFFF"/>
        </w:rPr>
        <w:t xml:space="preserve"> ресурс] /</w:t>
      </w:r>
      <w:r w:rsidRPr="00A84CA4">
        <w:rPr>
          <w:rFonts w:ascii="Times New Roman" w:hAnsi="Times New Roman" w:cs="Times New Roman"/>
          <w:color w:val="000000"/>
          <w:sz w:val="28"/>
          <w:szCs w:val="28"/>
          <w:shd w:val="clear" w:color="auto" w:fill="FFFFFF"/>
          <w:lang w:val="uk-UA"/>
        </w:rPr>
        <w:t xml:space="preserve"> </w:t>
      </w:r>
      <w:r w:rsidRPr="00A84CA4">
        <w:rPr>
          <w:rFonts w:ascii="Times New Roman" w:hAnsi="Times New Roman" w:cs="Times New Roman"/>
          <w:color w:val="000000"/>
          <w:sz w:val="28"/>
          <w:szCs w:val="28"/>
          <w:shd w:val="clear" w:color="auto" w:fill="FFFFFF"/>
        </w:rPr>
        <w:t>(</w:t>
      </w:r>
      <w:r w:rsidRPr="00A84CA4">
        <w:rPr>
          <w:rFonts w:ascii="Times New Roman" w:hAnsi="Times New Roman" w:cs="Times New Roman"/>
          <w:color w:val="000000"/>
          <w:sz w:val="28"/>
          <w:szCs w:val="28"/>
          <w:shd w:val="clear" w:color="auto" w:fill="FFFFFF"/>
          <w:lang w:val="en-US"/>
        </w:rPr>
        <w:t>Russian</w:t>
      </w:r>
      <w:r w:rsidRPr="00A84CA4">
        <w:rPr>
          <w:rFonts w:ascii="Times New Roman" w:hAnsi="Times New Roman" w:cs="Times New Roman"/>
          <w:color w:val="000000"/>
          <w:sz w:val="28"/>
          <w:szCs w:val="28"/>
          <w:shd w:val="clear" w:color="auto" w:fill="FFFFFF"/>
        </w:rPr>
        <w:t xml:space="preserve">) – Режим </w:t>
      </w:r>
      <w:r w:rsidRPr="00A84CA4">
        <w:rPr>
          <w:rFonts w:ascii="Times New Roman" w:hAnsi="Times New Roman" w:cs="Times New Roman"/>
          <w:color w:val="000000"/>
          <w:sz w:val="28"/>
          <w:szCs w:val="28"/>
          <w:shd w:val="clear" w:color="auto" w:fill="FFFFFF"/>
          <w:lang w:val="uk-UA"/>
        </w:rPr>
        <w:t xml:space="preserve">доступу до ресурсу </w:t>
      </w:r>
      <w:hyperlink r:id="rId9" w:history="1">
        <w:r w:rsidRPr="00A84CA4">
          <w:rPr>
            <w:rStyle w:val="a5"/>
            <w:rFonts w:ascii="Times New Roman" w:hAnsi="Times New Roman" w:cs="Times New Roman"/>
            <w:sz w:val="28"/>
            <w:szCs w:val="28"/>
          </w:rPr>
          <w:t>https://www.youtube.com/watch?v=jzqUGuei9e4</w:t>
        </w:r>
      </w:hyperlink>
      <w:r w:rsidRPr="00A84CA4">
        <w:rPr>
          <w:rFonts w:ascii="Times New Roman" w:hAnsi="Times New Roman" w:cs="Times New Roman"/>
          <w:color w:val="000000"/>
          <w:sz w:val="28"/>
          <w:szCs w:val="28"/>
          <w:shd w:val="clear" w:color="auto" w:fill="FFFFFF"/>
        </w:rPr>
        <w:t>.</w:t>
      </w:r>
      <w:proofErr w:type="gramEnd"/>
    </w:p>
    <w:p w:rsidR="0096561A" w:rsidRPr="00D6794A" w:rsidRDefault="0096561A" w:rsidP="005A6E5E">
      <w:pPr>
        <w:numPr>
          <w:ilvl w:val="0"/>
          <w:numId w:val="6"/>
        </w:numPr>
        <w:tabs>
          <w:tab w:val="num" w:pos="480"/>
        </w:tabs>
        <w:autoSpaceDE w:val="0"/>
        <w:autoSpaceDN w:val="0"/>
        <w:adjustRightInd w:val="0"/>
        <w:spacing w:after="0" w:line="360" w:lineRule="auto"/>
        <w:jc w:val="both"/>
        <w:rPr>
          <w:rFonts w:ascii="Times New Roman" w:eastAsia="TimesNewRomanPSMT" w:hAnsi="Times New Roman" w:cs="Times New Roman"/>
          <w:sz w:val="28"/>
          <w:szCs w:val="28"/>
          <w:lang w:val="uk-UA"/>
        </w:rPr>
      </w:pPr>
      <w:proofErr w:type="spellStart"/>
      <w:r w:rsidRPr="00A84CA4">
        <w:rPr>
          <w:rFonts w:ascii="Times New Roman" w:hAnsi="Times New Roman" w:cs="Times New Roman"/>
          <w:color w:val="000000"/>
          <w:sz w:val="28"/>
          <w:szCs w:val="28"/>
          <w:shd w:val="clear" w:color="auto" w:fill="FFFFFF"/>
        </w:rPr>
        <w:t>Cineuropa</w:t>
      </w:r>
      <w:proofErr w:type="spellEnd"/>
      <w:r w:rsidRPr="00A84CA4">
        <w:rPr>
          <w:rFonts w:ascii="Times New Roman" w:hAnsi="Times New Roman" w:cs="Times New Roman"/>
          <w:color w:val="000000"/>
          <w:sz w:val="28"/>
          <w:szCs w:val="28"/>
          <w:shd w:val="clear" w:color="auto" w:fill="FFFFFF"/>
        </w:rPr>
        <w:t xml:space="preserve"> [</w:t>
      </w:r>
      <w:proofErr w:type="spellStart"/>
      <w:r w:rsidRPr="00A84CA4">
        <w:rPr>
          <w:rFonts w:ascii="Times New Roman" w:hAnsi="Times New Roman" w:cs="Times New Roman"/>
          <w:color w:val="000000"/>
          <w:sz w:val="28"/>
          <w:szCs w:val="28"/>
          <w:shd w:val="clear" w:color="auto" w:fill="FFFFFF"/>
        </w:rPr>
        <w:t>Електронний</w:t>
      </w:r>
      <w:proofErr w:type="spellEnd"/>
      <w:r w:rsidRPr="00A84CA4">
        <w:rPr>
          <w:rFonts w:ascii="Times New Roman" w:hAnsi="Times New Roman" w:cs="Times New Roman"/>
          <w:color w:val="000000"/>
          <w:sz w:val="28"/>
          <w:szCs w:val="28"/>
          <w:shd w:val="clear" w:color="auto" w:fill="FFFFFF"/>
        </w:rPr>
        <w:t xml:space="preserve"> ресурс]. – 2012. – Режим доступу до ресурсу: </w:t>
      </w:r>
      <w:hyperlink r:id="rId10" w:history="1">
        <w:r w:rsidRPr="00CC684D">
          <w:rPr>
            <w:rStyle w:val="a5"/>
            <w:rFonts w:ascii="Times New Roman" w:hAnsi="Times New Roman" w:cs="Times New Roman"/>
            <w:sz w:val="28"/>
            <w:szCs w:val="28"/>
            <w:shd w:val="clear" w:color="auto" w:fill="FFFFFF"/>
          </w:rPr>
          <w:t>http://cineuropa.org/ff.aspx?t=ffocusinterview&amp;l=es&amp;tid=2341&amp;did=212066</w:t>
        </w:r>
      </w:hyperlink>
      <w:r w:rsidRPr="00A84CA4">
        <w:rPr>
          <w:rFonts w:ascii="Times New Roman" w:hAnsi="Times New Roman" w:cs="Times New Roman"/>
          <w:color w:val="000000"/>
          <w:sz w:val="28"/>
          <w:szCs w:val="28"/>
          <w:shd w:val="clear" w:color="auto" w:fill="FFFFFF"/>
        </w:rPr>
        <w:t>.</w:t>
      </w:r>
    </w:p>
    <w:p w:rsidR="0096561A" w:rsidRPr="00D6794A" w:rsidRDefault="0096561A" w:rsidP="005A6E5E">
      <w:pPr>
        <w:numPr>
          <w:ilvl w:val="0"/>
          <w:numId w:val="6"/>
        </w:numPr>
        <w:tabs>
          <w:tab w:val="num" w:pos="480"/>
        </w:tabs>
        <w:autoSpaceDE w:val="0"/>
        <w:autoSpaceDN w:val="0"/>
        <w:adjustRightInd w:val="0"/>
        <w:spacing w:after="0" w:line="360" w:lineRule="auto"/>
        <w:jc w:val="both"/>
        <w:rPr>
          <w:rFonts w:ascii="Times New Roman" w:eastAsia="TimesNewRomanPSMT" w:hAnsi="Times New Roman" w:cs="Times New Roman"/>
          <w:sz w:val="28"/>
          <w:szCs w:val="28"/>
          <w:lang w:val="uk-UA"/>
        </w:rPr>
      </w:pPr>
      <w:r w:rsidRPr="00A84CA4">
        <w:rPr>
          <w:rFonts w:ascii="Times New Roman" w:hAnsi="Times New Roman" w:cs="Times New Roman"/>
          <w:color w:val="000000"/>
          <w:sz w:val="28"/>
          <w:szCs w:val="28"/>
          <w:shd w:val="clear" w:color="auto" w:fill="FFFFFF"/>
          <w:lang w:val="es-ES"/>
        </w:rPr>
        <w:t>EL PAÍS: el periódico global [</w:t>
      </w:r>
      <w:proofErr w:type="spellStart"/>
      <w:r w:rsidRPr="00A84CA4">
        <w:rPr>
          <w:rFonts w:ascii="Times New Roman" w:hAnsi="Times New Roman" w:cs="Times New Roman"/>
          <w:color w:val="000000"/>
          <w:sz w:val="28"/>
          <w:szCs w:val="28"/>
          <w:shd w:val="clear" w:color="auto" w:fill="FFFFFF"/>
        </w:rPr>
        <w:t>Електронний</w:t>
      </w:r>
      <w:proofErr w:type="spellEnd"/>
      <w:r w:rsidRPr="00A84CA4">
        <w:rPr>
          <w:rFonts w:ascii="Times New Roman" w:hAnsi="Times New Roman" w:cs="Times New Roman"/>
          <w:color w:val="000000"/>
          <w:sz w:val="28"/>
          <w:szCs w:val="28"/>
          <w:shd w:val="clear" w:color="auto" w:fill="FFFFFF"/>
          <w:lang w:val="es-ES"/>
        </w:rPr>
        <w:t xml:space="preserve"> </w:t>
      </w:r>
      <w:r w:rsidRPr="00A84CA4">
        <w:rPr>
          <w:rFonts w:ascii="Times New Roman" w:hAnsi="Times New Roman" w:cs="Times New Roman"/>
          <w:color w:val="000000"/>
          <w:sz w:val="28"/>
          <w:szCs w:val="28"/>
          <w:shd w:val="clear" w:color="auto" w:fill="FFFFFF"/>
        </w:rPr>
        <w:t>ресурс</w:t>
      </w:r>
      <w:r w:rsidRPr="00A84CA4">
        <w:rPr>
          <w:rFonts w:ascii="Times New Roman" w:hAnsi="Times New Roman" w:cs="Times New Roman"/>
          <w:color w:val="000000"/>
          <w:sz w:val="28"/>
          <w:szCs w:val="28"/>
          <w:shd w:val="clear" w:color="auto" w:fill="FFFFFF"/>
          <w:lang w:val="es-ES"/>
        </w:rPr>
        <w:t xml:space="preserve">] // EDICIONES EL PAÍS S.L.. </w:t>
      </w:r>
      <w:r w:rsidRPr="00A84CA4">
        <w:rPr>
          <w:rFonts w:ascii="Times New Roman" w:hAnsi="Times New Roman" w:cs="Times New Roman"/>
          <w:color w:val="000000"/>
          <w:sz w:val="28"/>
          <w:szCs w:val="28"/>
          <w:shd w:val="clear" w:color="auto" w:fill="FFFFFF"/>
        </w:rPr>
        <w:t xml:space="preserve">– 2018. – Режим доступу до ресурсу: </w:t>
      </w:r>
      <w:hyperlink r:id="rId11" w:history="1">
        <w:r w:rsidRPr="00A84CA4">
          <w:rPr>
            <w:rStyle w:val="a5"/>
            <w:rFonts w:ascii="Times New Roman" w:hAnsi="Times New Roman" w:cs="Times New Roman"/>
            <w:sz w:val="28"/>
            <w:szCs w:val="28"/>
            <w:shd w:val="clear" w:color="auto" w:fill="FFFFFF"/>
          </w:rPr>
          <w:t>https://elpais.com/cultura/2015/11/12/television/1447326121_872995.html</w:t>
        </w:r>
      </w:hyperlink>
      <w:r w:rsidRPr="00A84CA4">
        <w:rPr>
          <w:rFonts w:ascii="Times New Roman" w:hAnsi="Times New Roman" w:cs="Times New Roman"/>
          <w:color w:val="000000"/>
          <w:sz w:val="28"/>
          <w:szCs w:val="28"/>
          <w:shd w:val="clear" w:color="auto" w:fill="FFFFFF"/>
        </w:rPr>
        <w:t>.</w:t>
      </w:r>
    </w:p>
    <w:p w:rsidR="0096561A" w:rsidRPr="00D6794A" w:rsidRDefault="0096561A" w:rsidP="005A6E5E">
      <w:pPr>
        <w:numPr>
          <w:ilvl w:val="0"/>
          <w:numId w:val="6"/>
        </w:numPr>
        <w:tabs>
          <w:tab w:val="num" w:pos="480"/>
        </w:tabs>
        <w:autoSpaceDE w:val="0"/>
        <w:autoSpaceDN w:val="0"/>
        <w:adjustRightInd w:val="0"/>
        <w:spacing w:after="0" w:line="360" w:lineRule="auto"/>
        <w:jc w:val="both"/>
        <w:rPr>
          <w:rFonts w:ascii="Times New Roman" w:eastAsia="TimesNewRomanPSMT" w:hAnsi="Times New Roman" w:cs="Times New Roman"/>
          <w:sz w:val="28"/>
          <w:szCs w:val="28"/>
          <w:lang w:val="uk-UA"/>
        </w:rPr>
      </w:pPr>
      <w:r w:rsidRPr="00A84CA4">
        <w:rPr>
          <w:rFonts w:ascii="Times New Roman" w:hAnsi="Times New Roman" w:cs="Times New Roman"/>
          <w:sz w:val="28"/>
          <w:szCs w:val="28"/>
          <w:lang w:val="es-ES"/>
        </w:rPr>
        <w:t xml:space="preserve">El Periódico. // Grupo ZFIA. – 2018. – </w:t>
      </w:r>
      <w:r w:rsidRPr="00A84CA4">
        <w:rPr>
          <w:rFonts w:ascii="Times New Roman" w:hAnsi="Times New Roman" w:cs="Times New Roman"/>
          <w:sz w:val="28"/>
          <w:szCs w:val="28"/>
        </w:rPr>
        <w:t>С</w:t>
      </w:r>
      <w:r w:rsidRPr="00A84CA4">
        <w:rPr>
          <w:rFonts w:ascii="Times New Roman" w:hAnsi="Times New Roman" w:cs="Times New Roman"/>
          <w:sz w:val="28"/>
          <w:szCs w:val="28"/>
          <w:lang w:val="es-ES"/>
        </w:rPr>
        <w:t>. 87.</w:t>
      </w:r>
    </w:p>
    <w:p w:rsidR="0096561A" w:rsidRPr="00D6794A" w:rsidRDefault="0096561A" w:rsidP="005A6E5E">
      <w:pPr>
        <w:numPr>
          <w:ilvl w:val="0"/>
          <w:numId w:val="6"/>
        </w:numPr>
        <w:tabs>
          <w:tab w:val="num" w:pos="480"/>
        </w:tabs>
        <w:autoSpaceDE w:val="0"/>
        <w:autoSpaceDN w:val="0"/>
        <w:adjustRightInd w:val="0"/>
        <w:spacing w:after="0" w:line="360" w:lineRule="auto"/>
        <w:jc w:val="both"/>
        <w:rPr>
          <w:rFonts w:ascii="Times New Roman" w:eastAsia="TimesNewRomanPSMT" w:hAnsi="Times New Roman" w:cs="Times New Roman"/>
          <w:sz w:val="28"/>
          <w:szCs w:val="28"/>
          <w:lang w:val="uk-UA"/>
        </w:rPr>
      </w:pPr>
      <w:proofErr w:type="spellStart"/>
      <w:r w:rsidRPr="00A84CA4">
        <w:rPr>
          <w:rFonts w:ascii="Times New Roman" w:hAnsi="Times New Roman" w:cs="Times New Roman"/>
          <w:color w:val="000000"/>
          <w:sz w:val="28"/>
          <w:szCs w:val="28"/>
          <w:shd w:val="clear" w:color="auto" w:fill="FFFFFF"/>
        </w:rPr>
        <w:t>El</w:t>
      </w:r>
      <w:proofErr w:type="spellEnd"/>
      <w:r w:rsidRPr="00A84CA4">
        <w:rPr>
          <w:rFonts w:ascii="Times New Roman" w:hAnsi="Times New Roman" w:cs="Times New Roman"/>
          <w:color w:val="000000"/>
          <w:sz w:val="28"/>
          <w:szCs w:val="28"/>
          <w:shd w:val="clear" w:color="auto" w:fill="FFFFFF"/>
        </w:rPr>
        <w:t xml:space="preserve"> </w:t>
      </w:r>
      <w:proofErr w:type="spellStart"/>
      <w:r w:rsidRPr="00A84CA4">
        <w:rPr>
          <w:rFonts w:ascii="Times New Roman" w:hAnsi="Times New Roman" w:cs="Times New Roman"/>
          <w:color w:val="000000"/>
          <w:sz w:val="28"/>
          <w:szCs w:val="28"/>
          <w:shd w:val="clear" w:color="auto" w:fill="FFFFFF"/>
        </w:rPr>
        <w:t>Séptimo</w:t>
      </w:r>
      <w:proofErr w:type="spellEnd"/>
      <w:r w:rsidRPr="00A84CA4">
        <w:rPr>
          <w:rFonts w:ascii="Times New Roman" w:hAnsi="Times New Roman" w:cs="Times New Roman"/>
          <w:color w:val="000000"/>
          <w:sz w:val="28"/>
          <w:szCs w:val="28"/>
          <w:shd w:val="clear" w:color="auto" w:fill="FFFFFF"/>
        </w:rPr>
        <w:t xml:space="preserve"> </w:t>
      </w:r>
      <w:proofErr w:type="spellStart"/>
      <w:r w:rsidRPr="00A84CA4">
        <w:rPr>
          <w:rFonts w:ascii="Times New Roman" w:hAnsi="Times New Roman" w:cs="Times New Roman"/>
          <w:color w:val="000000"/>
          <w:sz w:val="28"/>
          <w:szCs w:val="28"/>
          <w:shd w:val="clear" w:color="auto" w:fill="FFFFFF"/>
        </w:rPr>
        <w:t>Arte</w:t>
      </w:r>
      <w:proofErr w:type="spellEnd"/>
      <w:r w:rsidRPr="00A84CA4">
        <w:rPr>
          <w:rFonts w:ascii="Times New Roman" w:hAnsi="Times New Roman" w:cs="Times New Roman"/>
          <w:color w:val="000000"/>
          <w:sz w:val="28"/>
          <w:szCs w:val="28"/>
          <w:shd w:val="clear" w:color="auto" w:fill="FFFFFF"/>
        </w:rPr>
        <w:t xml:space="preserve"> [</w:t>
      </w:r>
      <w:proofErr w:type="spellStart"/>
      <w:r w:rsidRPr="00A84CA4">
        <w:rPr>
          <w:rFonts w:ascii="Times New Roman" w:hAnsi="Times New Roman" w:cs="Times New Roman"/>
          <w:color w:val="000000"/>
          <w:sz w:val="28"/>
          <w:szCs w:val="28"/>
          <w:shd w:val="clear" w:color="auto" w:fill="FFFFFF"/>
        </w:rPr>
        <w:t>Електронний</w:t>
      </w:r>
      <w:proofErr w:type="spellEnd"/>
      <w:r w:rsidRPr="00A84CA4">
        <w:rPr>
          <w:rFonts w:ascii="Times New Roman" w:hAnsi="Times New Roman" w:cs="Times New Roman"/>
          <w:color w:val="000000"/>
          <w:sz w:val="28"/>
          <w:szCs w:val="28"/>
          <w:shd w:val="clear" w:color="auto" w:fill="FFFFFF"/>
        </w:rPr>
        <w:t xml:space="preserve"> ресурс]. – 2005. – Режим доступу до ресурсу: </w:t>
      </w:r>
      <w:hyperlink r:id="rId12" w:history="1">
        <w:r w:rsidRPr="00A84CA4">
          <w:rPr>
            <w:rStyle w:val="a5"/>
            <w:rFonts w:ascii="Times New Roman" w:hAnsi="Times New Roman" w:cs="Times New Roman"/>
            <w:sz w:val="28"/>
            <w:szCs w:val="28"/>
            <w:shd w:val="clear" w:color="auto" w:fill="FFFFFF"/>
          </w:rPr>
          <w:t>https://www.elseptimoarte.net/foro/index.php?topic=21053.0</w:t>
        </w:r>
      </w:hyperlink>
      <w:r w:rsidRPr="00A84CA4">
        <w:rPr>
          <w:rFonts w:ascii="Times New Roman" w:hAnsi="Times New Roman" w:cs="Times New Roman"/>
          <w:color w:val="000000"/>
          <w:sz w:val="28"/>
          <w:szCs w:val="28"/>
          <w:shd w:val="clear" w:color="auto" w:fill="FFFFFF"/>
        </w:rPr>
        <w:t>.</w:t>
      </w:r>
    </w:p>
    <w:p w:rsidR="0096561A" w:rsidRPr="00D6794A" w:rsidRDefault="0096561A" w:rsidP="005A6E5E">
      <w:pPr>
        <w:numPr>
          <w:ilvl w:val="0"/>
          <w:numId w:val="6"/>
        </w:numPr>
        <w:tabs>
          <w:tab w:val="num" w:pos="480"/>
        </w:tabs>
        <w:autoSpaceDE w:val="0"/>
        <w:autoSpaceDN w:val="0"/>
        <w:adjustRightInd w:val="0"/>
        <w:spacing w:after="0" w:line="360" w:lineRule="auto"/>
        <w:jc w:val="both"/>
        <w:rPr>
          <w:rFonts w:ascii="Times New Roman" w:eastAsia="TimesNewRomanPSMT" w:hAnsi="Times New Roman" w:cs="Times New Roman"/>
          <w:sz w:val="28"/>
          <w:szCs w:val="28"/>
          <w:lang w:val="uk-UA"/>
        </w:rPr>
      </w:pPr>
      <w:r w:rsidRPr="00A84CA4">
        <w:rPr>
          <w:rFonts w:ascii="Times New Roman" w:hAnsi="Times New Roman" w:cs="Times New Roman"/>
          <w:color w:val="000000"/>
          <w:sz w:val="28"/>
          <w:szCs w:val="28"/>
          <w:shd w:val="clear" w:color="auto" w:fill="FFFFFF"/>
        </w:rPr>
        <w:lastRenderedPageBreak/>
        <w:t>ESPINOF [</w:t>
      </w:r>
      <w:proofErr w:type="spellStart"/>
      <w:r w:rsidRPr="00A84CA4">
        <w:rPr>
          <w:rFonts w:ascii="Times New Roman" w:hAnsi="Times New Roman" w:cs="Times New Roman"/>
          <w:color w:val="000000"/>
          <w:sz w:val="28"/>
          <w:szCs w:val="28"/>
          <w:shd w:val="clear" w:color="auto" w:fill="FFFFFF"/>
        </w:rPr>
        <w:t>Електронний</w:t>
      </w:r>
      <w:proofErr w:type="spellEnd"/>
      <w:r w:rsidRPr="00A84CA4">
        <w:rPr>
          <w:rFonts w:ascii="Times New Roman" w:hAnsi="Times New Roman" w:cs="Times New Roman"/>
          <w:color w:val="000000"/>
          <w:sz w:val="28"/>
          <w:szCs w:val="28"/>
          <w:shd w:val="clear" w:color="auto" w:fill="FFFFFF"/>
        </w:rPr>
        <w:t xml:space="preserve"> ресурс]. – 2016. – Режим доступу до ресурсу: </w:t>
      </w:r>
      <w:hyperlink r:id="rId13" w:history="1">
        <w:r w:rsidRPr="00CC684D">
          <w:rPr>
            <w:rStyle w:val="a5"/>
            <w:rFonts w:ascii="Times New Roman" w:hAnsi="Times New Roman" w:cs="Times New Roman"/>
            <w:sz w:val="28"/>
            <w:szCs w:val="28"/>
            <w:shd w:val="clear" w:color="auto" w:fill="FFFFFF"/>
          </w:rPr>
          <w:t>https://www.espinof.com/entrevistas/entrevista-a-iciar-bollain-directora-de-el-olivo-hay-pocas-mujeres-haciendo-cine-y-eso-deberia-cambiar</w:t>
        </w:r>
      </w:hyperlink>
      <w:r w:rsidRPr="00A84CA4">
        <w:rPr>
          <w:rFonts w:ascii="Times New Roman" w:hAnsi="Times New Roman" w:cs="Times New Roman"/>
          <w:color w:val="000000"/>
          <w:sz w:val="28"/>
          <w:szCs w:val="28"/>
          <w:shd w:val="clear" w:color="auto" w:fill="FFFFFF"/>
        </w:rPr>
        <w:t>.</w:t>
      </w:r>
    </w:p>
    <w:p w:rsidR="0096561A" w:rsidRPr="00A84CA4" w:rsidRDefault="0096561A" w:rsidP="005A6E5E">
      <w:pPr>
        <w:numPr>
          <w:ilvl w:val="0"/>
          <w:numId w:val="6"/>
        </w:numPr>
        <w:tabs>
          <w:tab w:val="num" w:pos="480"/>
          <w:tab w:val="num" w:pos="720"/>
        </w:tabs>
        <w:autoSpaceDE w:val="0"/>
        <w:autoSpaceDN w:val="0"/>
        <w:adjustRightInd w:val="0"/>
        <w:spacing w:after="0" w:line="360" w:lineRule="auto"/>
        <w:jc w:val="both"/>
        <w:rPr>
          <w:rFonts w:ascii="Times New Roman" w:eastAsia="TimesNewRomanPSMT" w:hAnsi="Times New Roman" w:cs="Times New Roman"/>
          <w:sz w:val="28"/>
          <w:szCs w:val="28"/>
          <w:lang w:val="uk-UA" w:eastAsia="ru-RU"/>
        </w:rPr>
      </w:pPr>
      <w:proofErr w:type="spellStart"/>
      <w:r w:rsidRPr="00A84CA4">
        <w:rPr>
          <w:rFonts w:ascii="Times New Roman" w:eastAsia="TimesNewRomanPSMT" w:hAnsi="Times New Roman" w:cs="Times New Roman"/>
          <w:sz w:val="28"/>
          <w:szCs w:val="28"/>
          <w:lang w:eastAsia="ru-RU"/>
        </w:rPr>
        <w:t>La</w:t>
      </w:r>
      <w:proofErr w:type="spellEnd"/>
      <w:r w:rsidRPr="00A84CA4">
        <w:rPr>
          <w:rFonts w:ascii="Times New Roman" w:eastAsia="TimesNewRomanPSMT" w:hAnsi="Times New Roman" w:cs="Times New Roman"/>
          <w:sz w:val="28"/>
          <w:szCs w:val="28"/>
          <w:lang w:eastAsia="ru-RU"/>
        </w:rPr>
        <w:t xml:space="preserve"> </w:t>
      </w:r>
      <w:proofErr w:type="spellStart"/>
      <w:r w:rsidRPr="00A84CA4">
        <w:rPr>
          <w:rFonts w:ascii="Times New Roman" w:eastAsia="TimesNewRomanPSMT" w:hAnsi="Times New Roman" w:cs="Times New Roman"/>
          <w:sz w:val="28"/>
          <w:szCs w:val="28"/>
          <w:lang w:eastAsia="ru-RU"/>
        </w:rPr>
        <w:t>butaca</w:t>
      </w:r>
      <w:proofErr w:type="spellEnd"/>
      <w:r w:rsidRPr="00A84CA4">
        <w:rPr>
          <w:rFonts w:ascii="Times New Roman" w:eastAsia="TimesNewRomanPSMT" w:hAnsi="Times New Roman" w:cs="Times New Roman"/>
          <w:sz w:val="28"/>
          <w:szCs w:val="28"/>
          <w:lang w:eastAsia="ru-RU"/>
        </w:rPr>
        <w:t xml:space="preserve"> [</w:t>
      </w:r>
      <w:proofErr w:type="spellStart"/>
      <w:r w:rsidRPr="00A84CA4">
        <w:rPr>
          <w:rFonts w:ascii="Times New Roman" w:eastAsia="TimesNewRomanPSMT" w:hAnsi="Times New Roman" w:cs="Times New Roman"/>
          <w:sz w:val="28"/>
          <w:szCs w:val="28"/>
          <w:lang w:eastAsia="ru-RU"/>
        </w:rPr>
        <w:t>Електронний</w:t>
      </w:r>
      <w:proofErr w:type="spellEnd"/>
      <w:r w:rsidRPr="00A84CA4">
        <w:rPr>
          <w:rFonts w:ascii="Times New Roman" w:eastAsia="TimesNewRomanPSMT" w:hAnsi="Times New Roman" w:cs="Times New Roman"/>
          <w:sz w:val="28"/>
          <w:szCs w:val="28"/>
          <w:lang w:eastAsia="ru-RU"/>
        </w:rPr>
        <w:t xml:space="preserve"> ресурс]. – 2018. – Режим доступу до ресурсу: </w:t>
      </w:r>
      <w:hyperlink r:id="rId14" w:history="1">
        <w:r w:rsidRPr="00A84CA4">
          <w:rPr>
            <w:rStyle w:val="a5"/>
            <w:rFonts w:ascii="Times New Roman" w:eastAsia="TimesNewRomanPSMT" w:hAnsi="Times New Roman" w:cs="Times New Roman"/>
            <w:sz w:val="28"/>
            <w:szCs w:val="28"/>
          </w:rPr>
          <w:t>http://www.labutaca.net/peliculas/el-olivo-de-iciar-bollain/</w:t>
        </w:r>
      </w:hyperlink>
      <w:r w:rsidRPr="00A84CA4">
        <w:rPr>
          <w:rFonts w:ascii="Times New Roman" w:eastAsia="TimesNewRomanPSMT" w:hAnsi="Times New Roman" w:cs="Times New Roman"/>
          <w:sz w:val="28"/>
          <w:szCs w:val="28"/>
          <w:lang w:eastAsia="ru-RU"/>
        </w:rPr>
        <w:t>.</w:t>
      </w:r>
    </w:p>
    <w:p w:rsidR="0096561A" w:rsidRPr="00D6794A" w:rsidRDefault="0096561A" w:rsidP="005A6E5E">
      <w:pPr>
        <w:pStyle w:val="a6"/>
        <w:numPr>
          <w:ilvl w:val="0"/>
          <w:numId w:val="6"/>
        </w:numPr>
        <w:spacing w:line="360" w:lineRule="auto"/>
        <w:rPr>
          <w:rFonts w:ascii="Times New Roman" w:hAnsi="Times New Roman" w:cs="Times New Roman"/>
          <w:sz w:val="28"/>
          <w:szCs w:val="28"/>
          <w:lang w:val="uk-UA"/>
        </w:rPr>
      </w:pPr>
      <w:r w:rsidRPr="004058B8">
        <w:rPr>
          <w:rFonts w:ascii="Times New Roman" w:hAnsi="Times New Roman" w:cs="Times New Roman"/>
          <w:sz w:val="28"/>
          <w:szCs w:val="28"/>
          <w:lang w:val="es-ES"/>
        </w:rPr>
        <w:t xml:space="preserve">Mía. // Zinet Media C/ Áncora. – 2018. – №1633. – </w:t>
      </w:r>
      <w:r w:rsidRPr="004058B8">
        <w:rPr>
          <w:rFonts w:ascii="Times New Roman" w:hAnsi="Times New Roman" w:cs="Times New Roman"/>
          <w:sz w:val="28"/>
          <w:szCs w:val="28"/>
        </w:rPr>
        <w:t>С</w:t>
      </w:r>
      <w:r w:rsidRPr="004058B8">
        <w:rPr>
          <w:rFonts w:ascii="Times New Roman" w:hAnsi="Times New Roman" w:cs="Times New Roman"/>
          <w:sz w:val="28"/>
          <w:szCs w:val="28"/>
          <w:lang w:val="es-ES"/>
        </w:rPr>
        <w:t>. 68.</w:t>
      </w: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Default="0096561A" w:rsidP="0096561A">
      <w:pPr>
        <w:tabs>
          <w:tab w:val="num" w:pos="720"/>
        </w:tabs>
        <w:autoSpaceDE w:val="0"/>
        <w:autoSpaceDN w:val="0"/>
        <w:adjustRightInd w:val="0"/>
        <w:spacing w:after="0" w:line="360" w:lineRule="auto"/>
        <w:ind w:left="480"/>
        <w:jc w:val="both"/>
        <w:rPr>
          <w:rFonts w:ascii="Times New Roman" w:eastAsia="TimesNewRomanPSMT" w:hAnsi="Times New Roman" w:cs="Times New Roman"/>
          <w:sz w:val="28"/>
          <w:szCs w:val="28"/>
          <w:lang w:val="uk-UA" w:eastAsia="ru-RU"/>
        </w:rPr>
      </w:pPr>
    </w:p>
    <w:p w:rsidR="0096561A" w:rsidRPr="0096561A" w:rsidRDefault="0096561A" w:rsidP="005A6E5E">
      <w:pPr>
        <w:tabs>
          <w:tab w:val="num" w:pos="720"/>
        </w:tabs>
        <w:autoSpaceDE w:val="0"/>
        <w:autoSpaceDN w:val="0"/>
        <w:adjustRightInd w:val="0"/>
        <w:spacing w:after="0" w:line="360" w:lineRule="auto"/>
        <w:jc w:val="both"/>
        <w:rPr>
          <w:rFonts w:ascii="Times New Roman" w:eastAsia="TimesNewRomanPSMT" w:hAnsi="Times New Roman" w:cs="Times New Roman"/>
          <w:sz w:val="28"/>
          <w:szCs w:val="28"/>
          <w:lang w:val="uk-UA" w:eastAsia="ru-RU"/>
        </w:rPr>
      </w:pPr>
    </w:p>
    <w:p w:rsidR="009C0497" w:rsidRDefault="009C0497" w:rsidP="005D2AF7">
      <w:pPr>
        <w:pStyle w:val="a9"/>
        <w:jc w:val="center"/>
      </w:pPr>
      <w:r w:rsidRPr="00304BF3">
        <w:lastRenderedPageBreak/>
        <w:t>ДОДАТКИ</w:t>
      </w:r>
    </w:p>
    <w:p w:rsidR="009C0497" w:rsidRPr="004F736A" w:rsidRDefault="009C0497" w:rsidP="005D2AF7">
      <w:pPr>
        <w:pStyle w:val="a9"/>
        <w:jc w:val="center"/>
      </w:pPr>
    </w:p>
    <w:p w:rsidR="009C0497" w:rsidRDefault="009C0497" w:rsidP="00B0106D">
      <w:pPr>
        <w:pStyle w:val="a9"/>
      </w:pPr>
      <w:r w:rsidRPr="004F736A">
        <w:t>Додаток 1</w:t>
      </w:r>
    </w:p>
    <w:p w:rsidR="006B521A" w:rsidRDefault="006B521A" w:rsidP="00B0106D">
      <w:pPr>
        <w:pStyle w:val="a9"/>
      </w:pPr>
      <w:r>
        <w:t>Реклама репродуктивного центру</w:t>
      </w:r>
    </w:p>
    <w:p w:rsidR="009C0497" w:rsidRPr="004F736A" w:rsidRDefault="009C0497" w:rsidP="005D2AF7">
      <w:pPr>
        <w:pStyle w:val="a9"/>
        <w:jc w:val="center"/>
      </w:pPr>
      <w:r>
        <w:rPr>
          <w:noProof/>
          <w:lang w:eastAsia="uk-UA"/>
        </w:rPr>
        <w:drawing>
          <wp:inline distT="0" distB="0" distL="0" distR="0">
            <wp:extent cx="1565037" cy="3344638"/>
            <wp:effectExtent l="0" t="0" r="0" b="8255"/>
            <wp:docPr id="28" name="Рисунок 28" descr="C:\Users\User\AppData\Local\Microsoft\Windows\INetCache\Content.Word\IMG_55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AppData\Local\Microsoft\Windows\INetCache\Content.Word\IMG_5563.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78359" cy="3373109"/>
                    </a:xfrm>
                    <a:prstGeom prst="rect">
                      <a:avLst/>
                    </a:prstGeom>
                    <a:noFill/>
                    <a:ln>
                      <a:noFill/>
                    </a:ln>
                  </pic:spPr>
                </pic:pic>
              </a:graphicData>
            </a:graphic>
          </wp:inline>
        </w:drawing>
      </w:r>
    </w:p>
    <w:p w:rsidR="009C0497" w:rsidRDefault="009C0497" w:rsidP="00B0106D">
      <w:pPr>
        <w:pStyle w:val="a9"/>
      </w:pPr>
      <w:r w:rsidRPr="00AF4A87">
        <w:t xml:space="preserve">Додаток </w:t>
      </w:r>
      <w:r>
        <w:t>2</w:t>
      </w:r>
    </w:p>
    <w:p w:rsidR="009C0497" w:rsidRDefault="009C0497" w:rsidP="00B0106D">
      <w:pPr>
        <w:pStyle w:val="a9"/>
      </w:pPr>
      <w:r>
        <w:t xml:space="preserve">Рекламні листівки двох фітнес-клубів у Гранаді. </w:t>
      </w:r>
    </w:p>
    <w:p w:rsidR="009C0497" w:rsidRDefault="009C0497" w:rsidP="005D2AF7">
      <w:pPr>
        <w:pStyle w:val="a9"/>
        <w:jc w:val="center"/>
      </w:pPr>
      <w:r>
        <w:rPr>
          <w:noProof/>
          <w:lang w:eastAsia="uk-UA"/>
        </w:rPr>
        <w:drawing>
          <wp:inline distT="0" distB="0" distL="0" distR="0">
            <wp:extent cx="2187275" cy="3105150"/>
            <wp:effectExtent l="0" t="0" r="3810" b="0"/>
            <wp:docPr id="27" name="Рисунок 27" descr="IMG_5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554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01950" cy="3125984"/>
                    </a:xfrm>
                    <a:prstGeom prst="rect">
                      <a:avLst/>
                    </a:prstGeom>
                    <a:noFill/>
                    <a:ln>
                      <a:noFill/>
                    </a:ln>
                  </pic:spPr>
                </pic:pic>
              </a:graphicData>
            </a:graphic>
          </wp:inline>
        </w:drawing>
      </w:r>
      <w:r>
        <w:rPr>
          <w:noProof/>
          <w:lang w:eastAsia="uk-UA"/>
        </w:rPr>
        <w:drawing>
          <wp:inline distT="0" distB="0" distL="0" distR="0">
            <wp:extent cx="2266183" cy="3109873"/>
            <wp:effectExtent l="0" t="0" r="1270" b="0"/>
            <wp:docPr id="26" name="Рисунок 26" descr="IMG_5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554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07021" cy="3165915"/>
                    </a:xfrm>
                    <a:prstGeom prst="rect">
                      <a:avLst/>
                    </a:prstGeom>
                    <a:noFill/>
                    <a:ln>
                      <a:noFill/>
                    </a:ln>
                  </pic:spPr>
                </pic:pic>
              </a:graphicData>
            </a:graphic>
          </wp:inline>
        </w:drawing>
      </w:r>
    </w:p>
    <w:p w:rsidR="009C0497" w:rsidRDefault="009C0497" w:rsidP="005D2AF7">
      <w:pPr>
        <w:pStyle w:val="a9"/>
        <w:jc w:val="center"/>
      </w:pPr>
      <w:r>
        <w:rPr>
          <w:noProof/>
          <w:lang w:eastAsia="uk-UA"/>
        </w:rPr>
        <w:lastRenderedPageBreak/>
        <w:drawing>
          <wp:inline distT="0" distB="0" distL="0" distR="0">
            <wp:extent cx="1585178" cy="3448050"/>
            <wp:effectExtent l="0" t="0" r="0" b="0"/>
            <wp:docPr id="25" name="Рисунок 25" descr="IMG_5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_555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06205" cy="3493787"/>
                    </a:xfrm>
                    <a:prstGeom prst="rect">
                      <a:avLst/>
                    </a:prstGeom>
                    <a:noFill/>
                    <a:ln>
                      <a:noFill/>
                    </a:ln>
                  </pic:spPr>
                </pic:pic>
              </a:graphicData>
            </a:graphic>
          </wp:inline>
        </w:drawing>
      </w:r>
      <w:r>
        <w:rPr>
          <w:noProof/>
          <w:lang w:eastAsia="uk-UA"/>
        </w:rPr>
        <w:drawing>
          <wp:inline distT="0" distB="0" distL="0" distR="0">
            <wp:extent cx="1752600" cy="3447170"/>
            <wp:effectExtent l="0" t="0" r="0" b="1270"/>
            <wp:docPr id="24" name="Рисунок 24" descr="IMG_5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555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0530" cy="3541443"/>
                    </a:xfrm>
                    <a:prstGeom prst="rect">
                      <a:avLst/>
                    </a:prstGeom>
                    <a:noFill/>
                    <a:ln>
                      <a:noFill/>
                    </a:ln>
                  </pic:spPr>
                </pic:pic>
              </a:graphicData>
            </a:graphic>
          </wp:inline>
        </w:drawing>
      </w:r>
    </w:p>
    <w:p w:rsidR="009C0497" w:rsidRDefault="009C0497" w:rsidP="00B0106D">
      <w:pPr>
        <w:pStyle w:val="a9"/>
      </w:pPr>
      <w:r>
        <w:t>Додаток 3</w:t>
      </w:r>
    </w:p>
    <w:p w:rsidR="000D68E6" w:rsidRDefault="000D68E6" w:rsidP="00B0106D">
      <w:pPr>
        <w:pStyle w:val="a9"/>
      </w:pPr>
      <w:r>
        <w:t>Реклама оренди велосипедів в гранадському університеті</w:t>
      </w:r>
    </w:p>
    <w:p w:rsidR="00A00CF8" w:rsidRDefault="00882B5A" w:rsidP="005D2AF7">
      <w:pPr>
        <w:pStyle w:val="a9"/>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pt;height:231.6pt;mso-left-percent:-10001;mso-top-percent:-10001;mso-position-horizontal:absolute;mso-position-horizontal-relative:char;mso-position-vertical:absolute;mso-position-vertical-relative:line;mso-left-percent:-10001;mso-top-percent:-10001">
            <v:imagedata r:id="rId20" o:title="IMG_9151"/>
          </v:shape>
        </w:pict>
      </w:r>
    </w:p>
    <w:p w:rsidR="00A00CF8" w:rsidRDefault="00A00CF8" w:rsidP="00B0106D">
      <w:pPr>
        <w:pStyle w:val="a9"/>
      </w:pPr>
      <w:r>
        <w:t>Додаток 4</w:t>
      </w:r>
    </w:p>
    <w:p w:rsidR="000D68E6" w:rsidRDefault="00A00CF8" w:rsidP="00B0106D">
      <w:pPr>
        <w:pStyle w:val="a9"/>
      </w:pPr>
      <w:r>
        <w:t xml:space="preserve">Плакат у </w:t>
      </w:r>
      <w:proofErr w:type="spellStart"/>
      <w:r>
        <w:t>гранадському</w:t>
      </w:r>
      <w:proofErr w:type="spellEnd"/>
      <w:r>
        <w:t xml:space="preserve"> університеті з вим</w:t>
      </w:r>
      <w:r w:rsidR="0083109E">
        <w:t>о</w:t>
      </w:r>
      <w:r>
        <w:t>г</w:t>
      </w:r>
      <w:r w:rsidR="00017470">
        <w:t>ою</w:t>
      </w:r>
      <w:r>
        <w:t xml:space="preserve"> додаткової аудиторії і плакат про здобуту нову аудиторію для навчання</w:t>
      </w:r>
    </w:p>
    <w:p w:rsidR="00A00CF8" w:rsidRDefault="00882B5A" w:rsidP="005D2AF7">
      <w:pPr>
        <w:pStyle w:val="a9"/>
        <w:jc w:val="center"/>
      </w:pPr>
      <w:r>
        <w:lastRenderedPageBreak/>
        <w:pict>
          <v:shape id="_x0000_i1026" type="#_x0000_t75" style="width:133.2pt;height:177.6pt;mso-left-percent:-10001;mso-top-percent:-10001;mso-position-horizontal:absolute;mso-position-horizontal-relative:char;mso-position-vertical:absolute;mso-position-vertical-relative:line;mso-left-percent:-10001;mso-top-percent:-10001">
            <v:imagedata r:id="rId21" o:title="IMG_9142"/>
          </v:shape>
        </w:pict>
      </w:r>
      <w:r>
        <w:pict>
          <v:shape id="_x0000_i1027" type="#_x0000_t75" style="width:237.6pt;height:177.6pt">
            <v:imagedata r:id="rId22" o:title="IMG_9143"/>
          </v:shape>
        </w:pict>
      </w:r>
    </w:p>
    <w:p w:rsidR="00A00CF8" w:rsidRDefault="00A00CF8" w:rsidP="00B0106D">
      <w:pPr>
        <w:pStyle w:val="a9"/>
      </w:pPr>
      <w:r>
        <w:t>Плакат присвячений студентському мітингу щодо 8 березня</w:t>
      </w:r>
    </w:p>
    <w:p w:rsidR="00A00CF8" w:rsidRDefault="00882B5A" w:rsidP="005D2AF7">
      <w:pPr>
        <w:pStyle w:val="a9"/>
        <w:jc w:val="center"/>
      </w:pPr>
      <w:r>
        <w:pict>
          <v:shape id="_x0000_i1028" type="#_x0000_t75" style="width:279.6pt;height:210pt">
            <v:imagedata r:id="rId23" o:title="IMG_9134"/>
          </v:shape>
        </w:pict>
      </w:r>
    </w:p>
    <w:p w:rsidR="00A67F17" w:rsidRDefault="00A67F17" w:rsidP="00B0106D">
      <w:pPr>
        <w:pStyle w:val="a9"/>
      </w:pPr>
      <w:r>
        <w:t>Додаток 5</w:t>
      </w:r>
    </w:p>
    <w:p w:rsidR="009C0497" w:rsidRDefault="009C0497" w:rsidP="00B0106D">
      <w:pPr>
        <w:pStyle w:val="a9"/>
      </w:pPr>
      <w:r w:rsidRPr="00BD081E">
        <w:t>Обстеження робочої сили</w:t>
      </w:r>
      <w:r w:rsidRPr="00872691">
        <w:t xml:space="preserve">. </w:t>
      </w:r>
      <w:r>
        <w:t>Рівень безробіття</w:t>
      </w:r>
      <w:r w:rsidRPr="00872691">
        <w:t>. Дані за четвертий квартал кожного року (2008-2017)</w:t>
      </w:r>
    </w:p>
    <w:p w:rsidR="009C0497" w:rsidRDefault="009C0497" w:rsidP="005D2AF7">
      <w:pPr>
        <w:pStyle w:val="a9"/>
        <w:jc w:val="center"/>
      </w:pPr>
      <w:r>
        <w:rPr>
          <w:noProof/>
          <w:lang w:eastAsia="uk-UA"/>
        </w:rPr>
        <w:drawing>
          <wp:inline distT="0" distB="0" distL="0" distR="0" wp14:anchorId="64F55FA6" wp14:editId="34634277">
            <wp:extent cx="2949733" cy="2809875"/>
            <wp:effectExtent l="0" t="0" r="3175" b="0"/>
            <wp:docPr id="3" name="Рисунок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70431" cy="2829592"/>
                    </a:xfrm>
                    <a:prstGeom prst="rect">
                      <a:avLst/>
                    </a:prstGeom>
                    <a:noFill/>
                    <a:ln>
                      <a:noFill/>
                    </a:ln>
                  </pic:spPr>
                </pic:pic>
              </a:graphicData>
            </a:graphic>
          </wp:inline>
        </w:drawing>
      </w:r>
    </w:p>
    <w:p w:rsidR="009C0497" w:rsidRDefault="009C0497" w:rsidP="00B0106D">
      <w:pPr>
        <w:pStyle w:val="a9"/>
      </w:pPr>
      <w:r>
        <w:lastRenderedPageBreak/>
        <w:t>Рівень безробіття</w:t>
      </w:r>
      <w:r w:rsidRPr="001C2B15">
        <w:t xml:space="preserve"> </w:t>
      </w:r>
      <w:r>
        <w:t>за автономіями</w:t>
      </w:r>
      <w:r w:rsidRPr="00872691">
        <w:t>.</w:t>
      </w:r>
    </w:p>
    <w:p w:rsidR="009C0497" w:rsidRDefault="009C0497" w:rsidP="005D2AF7">
      <w:pPr>
        <w:pStyle w:val="a9"/>
        <w:jc w:val="center"/>
      </w:pPr>
      <w:r>
        <w:rPr>
          <w:noProof/>
          <w:lang w:eastAsia="uk-UA"/>
        </w:rPr>
        <w:drawing>
          <wp:inline distT="0" distB="0" distL="0" distR="0" wp14:anchorId="5EF99CEE" wp14:editId="29063E2A">
            <wp:extent cx="2562225" cy="2655823"/>
            <wp:effectExtent l="0" t="0" r="0" b="0"/>
            <wp:docPr id="4" name="Рисунок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85922" cy="2680385"/>
                    </a:xfrm>
                    <a:prstGeom prst="rect">
                      <a:avLst/>
                    </a:prstGeom>
                    <a:noFill/>
                    <a:ln>
                      <a:noFill/>
                    </a:ln>
                  </pic:spPr>
                </pic:pic>
              </a:graphicData>
            </a:graphic>
          </wp:inline>
        </w:drawing>
      </w:r>
    </w:p>
    <w:p w:rsidR="002A27B1" w:rsidRDefault="002A27B1" w:rsidP="00B0106D">
      <w:pPr>
        <w:pStyle w:val="a9"/>
      </w:pPr>
    </w:p>
    <w:p w:rsidR="009C0497" w:rsidRDefault="009C0497" w:rsidP="00B0106D">
      <w:pPr>
        <w:pStyle w:val="a9"/>
      </w:pPr>
      <w:r w:rsidRPr="00FD4B9B">
        <w:t>Ситуація зайнятості</w:t>
      </w:r>
      <w:r w:rsidRPr="00325115">
        <w:t xml:space="preserve"> (</w:t>
      </w:r>
      <w:r w:rsidRPr="005948E0">
        <w:t>активні, зайняті, безробітні)</w:t>
      </w:r>
      <w:r>
        <w:t xml:space="preserve"> (2008-2017)</w:t>
      </w:r>
    </w:p>
    <w:p w:rsidR="00573E57" w:rsidRDefault="009C0497" w:rsidP="005D2AF7">
      <w:pPr>
        <w:pStyle w:val="a9"/>
        <w:jc w:val="center"/>
      </w:pPr>
      <w:r>
        <w:rPr>
          <w:noProof/>
          <w:lang w:eastAsia="uk-UA"/>
        </w:rPr>
        <w:drawing>
          <wp:inline distT="0" distB="0" distL="0" distR="0" wp14:anchorId="6F8B93B7" wp14:editId="58AED81A">
            <wp:extent cx="2552307" cy="2395689"/>
            <wp:effectExtent l="0" t="0" r="635" b="5080"/>
            <wp:docPr id="5" name="Рисунок 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72496" cy="2414639"/>
                    </a:xfrm>
                    <a:prstGeom prst="rect">
                      <a:avLst/>
                    </a:prstGeom>
                    <a:noFill/>
                    <a:ln>
                      <a:noFill/>
                    </a:ln>
                  </pic:spPr>
                </pic:pic>
              </a:graphicData>
            </a:graphic>
          </wp:inline>
        </w:drawing>
      </w:r>
    </w:p>
    <w:p w:rsidR="00573E57" w:rsidRDefault="00573E57" w:rsidP="00B0106D">
      <w:pPr>
        <w:pStyle w:val="a9"/>
      </w:pPr>
    </w:p>
    <w:p w:rsidR="009C0497" w:rsidRPr="003F0D28" w:rsidRDefault="009C0497" w:rsidP="00B0106D">
      <w:pPr>
        <w:pStyle w:val="a9"/>
      </w:pPr>
      <w:r w:rsidRPr="003F0D28">
        <w:t>Невпевненість у роботі (відсотки від загальної кількості працівників)</w:t>
      </w:r>
    </w:p>
    <w:p w:rsidR="00B9763E" w:rsidRDefault="009C0497" w:rsidP="005D2AF7">
      <w:pPr>
        <w:pStyle w:val="a9"/>
        <w:jc w:val="center"/>
      </w:pPr>
      <w:r>
        <w:rPr>
          <w:noProof/>
          <w:lang w:eastAsia="uk-UA"/>
        </w:rPr>
        <w:drawing>
          <wp:inline distT="0" distB="0" distL="0" distR="0" wp14:anchorId="46A54AC4" wp14:editId="4E321B91">
            <wp:extent cx="5160066" cy="2286000"/>
            <wp:effectExtent l="0" t="0" r="2540" b="0"/>
            <wp:docPr id="6" name="Рисунок 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87204" cy="2342325"/>
                    </a:xfrm>
                    <a:prstGeom prst="rect">
                      <a:avLst/>
                    </a:prstGeom>
                    <a:noFill/>
                    <a:ln>
                      <a:noFill/>
                    </a:ln>
                  </pic:spPr>
                </pic:pic>
              </a:graphicData>
            </a:graphic>
          </wp:inline>
        </w:drawing>
      </w:r>
    </w:p>
    <w:p w:rsidR="009C0497" w:rsidRPr="00BD081E" w:rsidRDefault="009C0497" w:rsidP="00B0106D">
      <w:pPr>
        <w:pStyle w:val="a9"/>
      </w:pPr>
      <w:r w:rsidRPr="00304BF3">
        <w:lastRenderedPageBreak/>
        <w:t>Додаток</w:t>
      </w:r>
      <w:r>
        <w:t xml:space="preserve"> </w:t>
      </w:r>
      <w:r w:rsidR="007073C0">
        <w:t>6</w:t>
      </w:r>
    </w:p>
    <w:p w:rsidR="009C0497" w:rsidRPr="00304BF3" w:rsidRDefault="009C0497" w:rsidP="00B0106D">
      <w:pPr>
        <w:pStyle w:val="a9"/>
      </w:pPr>
      <w:r w:rsidRPr="00304BF3">
        <w:rPr>
          <w:shd w:val="clear" w:color="auto" w:fill="FFFFFF"/>
        </w:rPr>
        <w:t>Карта світу, що показує Індекс людського розвитку в 2016.</w:t>
      </w:r>
    </w:p>
    <w:p w:rsidR="009C0497" w:rsidRDefault="009C0497" w:rsidP="005D2AF7">
      <w:pPr>
        <w:pStyle w:val="a9"/>
        <w:jc w:val="center"/>
      </w:pPr>
      <w:r w:rsidRPr="00825A24">
        <w:rPr>
          <w:noProof/>
          <w:lang w:eastAsia="uk-UA"/>
        </w:rPr>
        <w:drawing>
          <wp:inline distT="0" distB="0" distL="0" distR="0" wp14:anchorId="735865C3" wp14:editId="2144CCBF">
            <wp:extent cx="4912129" cy="2133576"/>
            <wp:effectExtent l="0" t="0" r="0" b="0"/>
            <wp:docPr id="1" name="Рисунок 1" descr="https://upload.wikimedia.org/wikipedia/commons/thumb/9/93/2016_UN_Human_Development_Report_%28Quartiles%29.svg/921px-2016_UN_Human_Development_Report_%28Quartiles%29.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9/93/2016_UN_Human_Development_Report_%28Quartiles%29.svg/921px-2016_UN_Human_Development_Report_%28Quartiles%29.svg.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51678" cy="2150754"/>
                    </a:xfrm>
                    <a:prstGeom prst="rect">
                      <a:avLst/>
                    </a:prstGeom>
                    <a:noFill/>
                    <a:ln>
                      <a:noFill/>
                    </a:ln>
                  </pic:spPr>
                </pic:pic>
              </a:graphicData>
            </a:graphic>
          </wp:inline>
        </w:drawing>
      </w:r>
    </w:p>
    <w:p w:rsidR="009C0497" w:rsidRDefault="009C0497" w:rsidP="005D2AF7">
      <w:pPr>
        <w:pStyle w:val="a9"/>
        <w:jc w:val="right"/>
      </w:pPr>
      <w:r>
        <w:rPr>
          <w:noProof/>
          <w:lang w:eastAsia="uk-UA"/>
        </w:rPr>
        <w:drawing>
          <wp:inline distT="0" distB="0" distL="0" distR="0" wp14:anchorId="676F8C3B" wp14:editId="3D63B343">
            <wp:extent cx="1393824" cy="815388"/>
            <wp:effectExtent l="0" t="0" r="0" b="3810"/>
            <wp:docPr id="2" name="Рисунок 2" descr="Безымянный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0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17063" cy="828983"/>
                    </a:xfrm>
                    <a:prstGeom prst="rect">
                      <a:avLst/>
                    </a:prstGeom>
                    <a:noFill/>
                    <a:ln>
                      <a:noFill/>
                    </a:ln>
                  </pic:spPr>
                </pic:pic>
              </a:graphicData>
            </a:graphic>
          </wp:inline>
        </w:drawing>
      </w:r>
    </w:p>
    <w:p w:rsidR="009C0497" w:rsidRDefault="009C0497" w:rsidP="00B0106D">
      <w:pPr>
        <w:pStyle w:val="a9"/>
      </w:pPr>
      <w:r>
        <w:t xml:space="preserve">Додаток </w:t>
      </w:r>
      <w:r w:rsidR="007073C0">
        <w:t>7</w:t>
      </w:r>
    </w:p>
    <w:p w:rsidR="009C0497" w:rsidRDefault="009C0497" w:rsidP="00B0106D">
      <w:pPr>
        <w:pStyle w:val="a9"/>
      </w:pPr>
      <w:r>
        <w:t xml:space="preserve">Рекламна листівка </w:t>
      </w:r>
      <w:r w:rsidRPr="00B1411C">
        <w:rPr>
          <w:lang w:val="es-ES"/>
        </w:rPr>
        <w:t>XI</w:t>
      </w:r>
      <w:r w:rsidRPr="00B1411C">
        <w:rPr>
          <w:lang w:val="ru-RU"/>
        </w:rPr>
        <w:t xml:space="preserve"> </w:t>
      </w:r>
      <w:r w:rsidRPr="00B1411C">
        <w:t xml:space="preserve">Поетичної премії для дітей, яка проводиться під патронатом зборів представників </w:t>
      </w:r>
      <w:proofErr w:type="spellStart"/>
      <w:r w:rsidRPr="00B1411C">
        <w:t>Гранади</w:t>
      </w:r>
      <w:proofErr w:type="spellEnd"/>
      <w:r>
        <w:t>.</w:t>
      </w:r>
    </w:p>
    <w:p w:rsidR="009C0497" w:rsidRDefault="009C0497" w:rsidP="005D2AF7">
      <w:pPr>
        <w:pStyle w:val="a9"/>
        <w:jc w:val="center"/>
      </w:pPr>
      <w:r>
        <w:rPr>
          <w:noProof/>
          <w:lang w:eastAsia="uk-UA"/>
        </w:rPr>
        <w:drawing>
          <wp:inline distT="0" distB="0" distL="0" distR="0">
            <wp:extent cx="4521600" cy="2299779"/>
            <wp:effectExtent l="0" t="0" r="0" b="5715"/>
            <wp:docPr id="23" name="Рисунок 23" descr="C:\Users\User\AppData\Local\Microsoft\Windows\INetCache\Content.Word\IMG_5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AppData\Local\Microsoft\Windows\INetCache\Content.Word\IMG_555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521600" cy="2299779"/>
                    </a:xfrm>
                    <a:prstGeom prst="rect">
                      <a:avLst/>
                    </a:prstGeom>
                    <a:noFill/>
                    <a:ln>
                      <a:noFill/>
                    </a:ln>
                  </pic:spPr>
                </pic:pic>
              </a:graphicData>
            </a:graphic>
          </wp:inline>
        </w:drawing>
      </w:r>
    </w:p>
    <w:p w:rsidR="009C0497" w:rsidRDefault="009C0497" w:rsidP="005D2AF7">
      <w:pPr>
        <w:pStyle w:val="a9"/>
        <w:jc w:val="center"/>
      </w:pPr>
      <w:r>
        <w:rPr>
          <w:noProof/>
          <w:lang w:eastAsia="uk-UA"/>
        </w:rPr>
        <w:lastRenderedPageBreak/>
        <w:drawing>
          <wp:inline distT="0" distB="0" distL="0" distR="0">
            <wp:extent cx="4521200" cy="2362254"/>
            <wp:effectExtent l="0" t="0" r="0" b="0"/>
            <wp:docPr id="22" name="Рисунок 22" descr="C:\Users\User\AppData\Local\Microsoft\Windows\INetCache\Content.Word\IMG_55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AppData\Local\Microsoft\Windows\INetCache\Content.Word\IMG_555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527081" cy="2365327"/>
                    </a:xfrm>
                    <a:prstGeom prst="rect">
                      <a:avLst/>
                    </a:prstGeom>
                    <a:noFill/>
                    <a:ln>
                      <a:noFill/>
                    </a:ln>
                  </pic:spPr>
                </pic:pic>
              </a:graphicData>
            </a:graphic>
          </wp:inline>
        </w:drawing>
      </w:r>
    </w:p>
    <w:p w:rsidR="009C0497" w:rsidRDefault="009C0497" w:rsidP="005D2AF7">
      <w:pPr>
        <w:pStyle w:val="a9"/>
        <w:jc w:val="center"/>
      </w:pPr>
      <w:r>
        <w:rPr>
          <w:noProof/>
          <w:lang w:eastAsia="uk-UA"/>
        </w:rPr>
        <w:drawing>
          <wp:inline distT="0" distB="0" distL="0" distR="0">
            <wp:extent cx="4521600" cy="2406345"/>
            <wp:effectExtent l="0" t="0" r="0" b="0"/>
            <wp:docPr id="21" name="Рисунок 21" descr="C:\Users\User\AppData\Local\Microsoft\Windows\INetCache\Content.Word\IMG_5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AppData\Local\Microsoft\Windows\INetCache\Content.Word\IMG_555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521600" cy="2406345"/>
                    </a:xfrm>
                    <a:prstGeom prst="rect">
                      <a:avLst/>
                    </a:prstGeom>
                    <a:noFill/>
                    <a:ln>
                      <a:noFill/>
                    </a:ln>
                  </pic:spPr>
                </pic:pic>
              </a:graphicData>
            </a:graphic>
          </wp:inline>
        </w:drawing>
      </w:r>
    </w:p>
    <w:p w:rsidR="009C0497" w:rsidRDefault="009C0497" w:rsidP="00F4131D">
      <w:pPr>
        <w:pStyle w:val="a9"/>
        <w:jc w:val="center"/>
      </w:pPr>
      <w:r>
        <w:rPr>
          <w:noProof/>
          <w:lang w:eastAsia="uk-UA"/>
        </w:rPr>
        <w:drawing>
          <wp:inline distT="0" distB="0" distL="0" distR="0">
            <wp:extent cx="4521600" cy="2372145"/>
            <wp:effectExtent l="0" t="0" r="0" b="9525"/>
            <wp:docPr id="20" name="Рисунок 20" descr="C:\Users\User\AppData\Local\Microsoft\Windows\INetCache\Content.Word\IMG_5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AppData\Local\Microsoft\Windows\INetCache\Content.Word\IMG_555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521600" cy="2372145"/>
                    </a:xfrm>
                    <a:prstGeom prst="rect">
                      <a:avLst/>
                    </a:prstGeom>
                    <a:noFill/>
                    <a:ln>
                      <a:noFill/>
                    </a:ln>
                  </pic:spPr>
                </pic:pic>
              </a:graphicData>
            </a:graphic>
          </wp:inline>
        </w:drawing>
      </w:r>
    </w:p>
    <w:p w:rsidR="009C0497" w:rsidRPr="00C37784" w:rsidRDefault="009C0497" w:rsidP="00B0106D">
      <w:pPr>
        <w:pStyle w:val="a9"/>
        <w:rPr>
          <w:lang w:val="ru-RU"/>
        </w:rPr>
      </w:pPr>
      <w:r>
        <w:t xml:space="preserve">Додаток </w:t>
      </w:r>
      <w:r w:rsidR="007073C0">
        <w:t>8</w:t>
      </w:r>
    </w:p>
    <w:p w:rsidR="009C0497" w:rsidRDefault="009C0497" w:rsidP="00B0106D">
      <w:pPr>
        <w:pStyle w:val="a9"/>
      </w:pPr>
      <w:r w:rsidRPr="0008219A">
        <w:t>Реклама курсу вільного часу у школі дозвілля і соціокультурної анімації</w:t>
      </w:r>
    </w:p>
    <w:p w:rsidR="009C0497" w:rsidRDefault="009C0497" w:rsidP="00F4131D">
      <w:pPr>
        <w:pStyle w:val="a9"/>
        <w:jc w:val="center"/>
      </w:pPr>
      <w:r>
        <w:rPr>
          <w:noProof/>
          <w:lang w:eastAsia="uk-UA"/>
        </w:rPr>
        <w:lastRenderedPageBreak/>
        <w:drawing>
          <wp:inline distT="0" distB="0" distL="0" distR="0">
            <wp:extent cx="2096647" cy="3000375"/>
            <wp:effectExtent l="0" t="0" r="0" b="0"/>
            <wp:docPr id="19" name="Рисунок 19" descr="C:\Users\User\AppData\Local\Microsoft\Windows\INetCache\Content.Word\IMG_55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AppData\Local\Microsoft\Windows\INetCache\Content.Word\IMG_5560.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103243" cy="3009814"/>
                    </a:xfrm>
                    <a:prstGeom prst="rect">
                      <a:avLst/>
                    </a:prstGeom>
                    <a:noFill/>
                    <a:ln>
                      <a:noFill/>
                    </a:ln>
                  </pic:spPr>
                </pic:pic>
              </a:graphicData>
            </a:graphic>
          </wp:inline>
        </w:drawing>
      </w:r>
      <w:r>
        <w:rPr>
          <w:noProof/>
          <w:lang w:eastAsia="uk-UA"/>
        </w:rPr>
        <w:drawing>
          <wp:inline distT="0" distB="0" distL="0" distR="0" wp14:anchorId="34E0E689" wp14:editId="32F8DD67">
            <wp:extent cx="2114550" cy="2997146"/>
            <wp:effectExtent l="0" t="0" r="0" b="0"/>
            <wp:docPr id="8" name="Рисунок 8" descr="C:\Users\User\AppData\Local\Microsoft\Windows\INetCache\Content.Word\IMG_55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User\AppData\Local\Microsoft\Windows\INetCache\Content.Word\IMG_556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140869" cy="3034450"/>
                    </a:xfrm>
                    <a:prstGeom prst="rect">
                      <a:avLst/>
                    </a:prstGeom>
                    <a:noFill/>
                    <a:ln>
                      <a:noFill/>
                    </a:ln>
                  </pic:spPr>
                </pic:pic>
              </a:graphicData>
            </a:graphic>
          </wp:inline>
        </w:drawing>
      </w:r>
    </w:p>
    <w:p w:rsidR="00FE6223" w:rsidRDefault="009C0497" w:rsidP="00F4131D">
      <w:pPr>
        <w:pStyle w:val="a9"/>
        <w:jc w:val="center"/>
      </w:pPr>
      <w:r>
        <w:rPr>
          <w:noProof/>
          <w:lang w:eastAsia="uk-UA"/>
        </w:rPr>
        <w:drawing>
          <wp:inline distT="0" distB="0" distL="0" distR="0">
            <wp:extent cx="3912235" cy="2779746"/>
            <wp:effectExtent l="0" t="0" r="0" b="1905"/>
            <wp:docPr id="18" name="Рисунок 18" descr="C:\Users\User\AppData\Local\Microsoft\Windows\INetCache\Content.Word\IMG_55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AppData\Local\Microsoft\Windows\INetCache\Content.Word\IMG_556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918133" cy="2783937"/>
                    </a:xfrm>
                    <a:prstGeom prst="rect">
                      <a:avLst/>
                    </a:prstGeom>
                    <a:noFill/>
                    <a:ln>
                      <a:noFill/>
                    </a:ln>
                  </pic:spPr>
                </pic:pic>
              </a:graphicData>
            </a:graphic>
          </wp:inline>
        </w:drawing>
      </w:r>
    </w:p>
    <w:p w:rsidR="0094462B" w:rsidRDefault="0094462B" w:rsidP="00B0106D">
      <w:pPr>
        <w:pStyle w:val="a9"/>
      </w:pPr>
      <w:r w:rsidRPr="0094462B">
        <w:t xml:space="preserve">Додаток </w:t>
      </w:r>
      <w:r>
        <w:t>9</w:t>
      </w:r>
    </w:p>
    <w:p w:rsidR="0094462B" w:rsidRDefault="0094462B" w:rsidP="00B0106D">
      <w:pPr>
        <w:pStyle w:val="a9"/>
      </w:pPr>
      <w:r>
        <w:t>Рекламі об’яви щодо вивчення мов у гранадському університеті</w:t>
      </w:r>
    </w:p>
    <w:p w:rsidR="0094462B" w:rsidRDefault="00882B5A" w:rsidP="00F4131D">
      <w:pPr>
        <w:pStyle w:val="a9"/>
        <w:jc w:val="center"/>
      </w:pPr>
      <w:r>
        <w:pict>
          <v:shape id="_x0000_i1029" type="#_x0000_t75" style="width:148.8pt;height:198pt;mso-left-percent:-10001;mso-top-percent:-10001;mso-position-horizontal:absolute;mso-position-horizontal-relative:char;mso-position-vertical:absolute;mso-position-vertical-relative:line;mso-left-percent:-10001;mso-top-percent:-10001">
            <v:imagedata r:id="rId37" o:title="IMG_9133"/>
          </v:shape>
        </w:pict>
      </w:r>
      <w:r>
        <w:pict>
          <v:shape id="_x0000_i1030" type="#_x0000_t75" style="width:264pt;height:197.4pt">
            <v:imagedata r:id="rId23" o:title="IMG_9134"/>
          </v:shape>
        </w:pict>
      </w:r>
    </w:p>
    <w:p w:rsidR="00A31070" w:rsidRDefault="00A31070" w:rsidP="00B0106D">
      <w:pPr>
        <w:pStyle w:val="a9"/>
      </w:pPr>
      <w:r>
        <w:lastRenderedPageBreak/>
        <w:t>Додаток 10</w:t>
      </w:r>
    </w:p>
    <w:p w:rsidR="00A31070" w:rsidRPr="0094462B" w:rsidRDefault="00A31070" w:rsidP="00B0106D">
      <w:pPr>
        <w:pStyle w:val="a9"/>
      </w:pPr>
      <w:r>
        <w:t>Об’ява про освіту закордоном</w:t>
      </w:r>
    </w:p>
    <w:p w:rsidR="0094462B" w:rsidRDefault="00882B5A" w:rsidP="00F4131D">
      <w:pPr>
        <w:pStyle w:val="a9"/>
        <w:jc w:val="center"/>
      </w:pPr>
      <w:r>
        <w:pict>
          <v:shape id="_x0000_i1031" type="#_x0000_t75" style="width:151.2pt;height:201.6pt;mso-left-percent:-10001;mso-top-percent:-10001;mso-position-horizontal:absolute;mso-position-horizontal-relative:char;mso-position-vertical:absolute;mso-position-vertical-relative:line;mso-left-percent:-10001;mso-top-percent:-10001">
            <v:imagedata r:id="rId38" o:title="IMG_9152"/>
          </v:shape>
        </w:pict>
      </w:r>
    </w:p>
    <w:p w:rsidR="009C0497" w:rsidRDefault="009C0497" w:rsidP="00B0106D">
      <w:pPr>
        <w:pStyle w:val="a9"/>
      </w:pPr>
      <w:r>
        <w:t xml:space="preserve">Додаток </w:t>
      </w:r>
      <w:r w:rsidR="00BF1388">
        <w:t>11</w:t>
      </w:r>
    </w:p>
    <w:p w:rsidR="00FE6223" w:rsidRDefault="00FE6223" w:rsidP="00B0106D">
      <w:pPr>
        <w:pStyle w:val="a9"/>
      </w:pPr>
      <w:r>
        <w:t>Реклама ресторану з андалуської кухні та програмою фламенко</w:t>
      </w:r>
    </w:p>
    <w:p w:rsidR="009C0497" w:rsidRDefault="009C0497" w:rsidP="00F4131D">
      <w:pPr>
        <w:pStyle w:val="a9"/>
        <w:jc w:val="center"/>
      </w:pPr>
      <w:r>
        <w:rPr>
          <w:noProof/>
          <w:lang w:eastAsia="uk-UA"/>
        </w:rPr>
        <w:drawing>
          <wp:inline distT="0" distB="0" distL="0" distR="0">
            <wp:extent cx="2242820" cy="3130604"/>
            <wp:effectExtent l="0" t="0" r="5080" b="0"/>
            <wp:docPr id="17" name="Рисунок 17" descr="C:\Users\User\AppData\Local\Microsoft\Windows\INetCache\Content.Word\IMG_55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AppData\Local\Microsoft\Windows\INetCache\Content.Word\IMG_5576.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251938" cy="3143331"/>
                    </a:xfrm>
                    <a:prstGeom prst="rect">
                      <a:avLst/>
                    </a:prstGeom>
                    <a:noFill/>
                    <a:ln>
                      <a:noFill/>
                    </a:ln>
                  </pic:spPr>
                </pic:pic>
              </a:graphicData>
            </a:graphic>
          </wp:inline>
        </w:drawing>
      </w:r>
    </w:p>
    <w:p w:rsidR="009C0497" w:rsidRDefault="009C0497" w:rsidP="00B0106D">
      <w:pPr>
        <w:pStyle w:val="a9"/>
      </w:pPr>
    </w:p>
    <w:p w:rsidR="00425A23" w:rsidRDefault="00425A23" w:rsidP="00B0106D">
      <w:pPr>
        <w:pStyle w:val="a9"/>
      </w:pPr>
    </w:p>
    <w:p w:rsidR="00425A23" w:rsidRDefault="00425A23" w:rsidP="00B0106D">
      <w:pPr>
        <w:pStyle w:val="a9"/>
      </w:pPr>
    </w:p>
    <w:p w:rsidR="00425A23" w:rsidRDefault="00425A23" w:rsidP="00B0106D">
      <w:pPr>
        <w:pStyle w:val="a9"/>
      </w:pPr>
    </w:p>
    <w:p w:rsidR="00425A23" w:rsidRDefault="00425A23" w:rsidP="00B0106D">
      <w:pPr>
        <w:pStyle w:val="a9"/>
      </w:pPr>
    </w:p>
    <w:p w:rsidR="00425A23" w:rsidRDefault="00425A23" w:rsidP="00B0106D">
      <w:pPr>
        <w:pStyle w:val="a9"/>
      </w:pPr>
    </w:p>
    <w:p w:rsidR="00425A23" w:rsidRDefault="00425A23" w:rsidP="00B0106D">
      <w:pPr>
        <w:pStyle w:val="a9"/>
      </w:pPr>
    </w:p>
    <w:p w:rsidR="009C0497" w:rsidRDefault="009C0497" w:rsidP="00B0106D">
      <w:pPr>
        <w:pStyle w:val="a9"/>
      </w:pPr>
      <w:r>
        <w:lastRenderedPageBreak/>
        <w:t>Д</w:t>
      </w:r>
      <w:r w:rsidR="00BF1388">
        <w:t>одаток 12</w:t>
      </w:r>
    </w:p>
    <w:p w:rsidR="00FE6223" w:rsidRDefault="00FE6223" w:rsidP="00B0106D">
      <w:pPr>
        <w:pStyle w:val="a9"/>
      </w:pPr>
      <w:r>
        <w:t>Реклама занять з фламенко і іспанської мови</w:t>
      </w:r>
      <w:r w:rsidR="00BF1388">
        <w:t xml:space="preserve"> в журналі та в університеті</w:t>
      </w:r>
    </w:p>
    <w:p w:rsidR="009C0497" w:rsidRDefault="009C0497" w:rsidP="00F4131D">
      <w:pPr>
        <w:pStyle w:val="a9"/>
        <w:jc w:val="center"/>
      </w:pPr>
      <w:r>
        <w:rPr>
          <w:noProof/>
          <w:lang w:eastAsia="uk-UA"/>
        </w:rPr>
        <w:drawing>
          <wp:inline distT="0" distB="0" distL="0" distR="0">
            <wp:extent cx="3055475" cy="3067050"/>
            <wp:effectExtent l="0" t="0" r="0" b="0"/>
            <wp:docPr id="16" name="Рисунок 16" descr="C:\Users\User\AppData\Local\Microsoft\Windows\INetCache\Content.Word\IMG_55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AppData\Local\Microsoft\Windows\INetCache\Content.Word\IMG_557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60332" cy="3071925"/>
                    </a:xfrm>
                    <a:prstGeom prst="rect">
                      <a:avLst/>
                    </a:prstGeom>
                    <a:noFill/>
                    <a:ln>
                      <a:noFill/>
                    </a:ln>
                  </pic:spPr>
                </pic:pic>
              </a:graphicData>
            </a:graphic>
          </wp:inline>
        </w:drawing>
      </w:r>
      <w:r w:rsidR="00882B5A">
        <w:pict>
          <v:shape id="_x0000_i1032" type="#_x0000_t75" style="width:183.6pt;height:245.4pt;mso-left-percent:-10001;mso-top-percent:-10001;mso-position-horizontal:absolute;mso-position-horizontal-relative:char;mso-position-vertical:absolute;mso-position-vertical-relative:line;mso-left-percent:-10001;mso-top-percent:-10001">
            <v:imagedata r:id="rId41" o:title="IMG_9137"/>
          </v:shape>
        </w:pict>
      </w:r>
    </w:p>
    <w:p w:rsidR="00BF1388" w:rsidRDefault="00BF1388" w:rsidP="00B0106D">
      <w:pPr>
        <w:pStyle w:val="a9"/>
      </w:pPr>
    </w:p>
    <w:p w:rsidR="00566B23" w:rsidRDefault="00566B23" w:rsidP="00B0106D">
      <w:pPr>
        <w:pStyle w:val="a9"/>
      </w:pPr>
      <w:r>
        <w:t>Додаток 13</w:t>
      </w:r>
    </w:p>
    <w:p w:rsidR="00566B23" w:rsidRDefault="00566B23" w:rsidP="00B0106D">
      <w:pPr>
        <w:pStyle w:val="a9"/>
      </w:pPr>
      <w:r>
        <w:t xml:space="preserve">Реклама клубу та східних танців в іспанському університеті </w:t>
      </w:r>
    </w:p>
    <w:p w:rsidR="00566B23" w:rsidRDefault="00882B5A" w:rsidP="00F4131D">
      <w:pPr>
        <w:pStyle w:val="a9"/>
        <w:jc w:val="center"/>
      </w:pPr>
      <w:r>
        <w:pict>
          <v:shape id="_x0000_i1033" type="#_x0000_t75" style="width:177.6pt;height:237.6pt;mso-left-percent:-10001;mso-top-percent:-10001;mso-position-horizontal:absolute;mso-position-horizontal-relative:char;mso-position-vertical:absolute;mso-position-vertical-relative:line;mso-left-percent:-10001;mso-top-percent:-10001">
            <v:imagedata r:id="rId42" o:title="IMG_9141"/>
          </v:shape>
        </w:pict>
      </w:r>
      <w:r>
        <w:pict>
          <v:shape id="_x0000_i1034" type="#_x0000_t75" style="width:177.6pt;height:237.6pt;mso-left-percent:-10001;mso-top-percent:-10001;mso-position-horizontal:absolute;mso-position-horizontal-relative:char;mso-position-vertical:absolute;mso-position-vertical-relative:line;mso-left-percent:-10001;mso-top-percent:-10001">
            <v:imagedata r:id="rId43" o:title="IMG_9144"/>
          </v:shape>
        </w:pict>
      </w:r>
    </w:p>
    <w:p w:rsidR="00425A23" w:rsidRDefault="00425A23" w:rsidP="00B0106D">
      <w:pPr>
        <w:pStyle w:val="a9"/>
      </w:pPr>
    </w:p>
    <w:p w:rsidR="00425A23" w:rsidRDefault="00425A23" w:rsidP="00B0106D">
      <w:pPr>
        <w:pStyle w:val="a9"/>
      </w:pPr>
    </w:p>
    <w:p w:rsidR="00425A23" w:rsidRDefault="00425A23" w:rsidP="00B0106D">
      <w:pPr>
        <w:pStyle w:val="a9"/>
      </w:pPr>
    </w:p>
    <w:p w:rsidR="009C0497" w:rsidRDefault="009C0497" w:rsidP="00B0106D">
      <w:pPr>
        <w:pStyle w:val="a9"/>
      </w:pPr>
      <w:r>
        <w:lastRenderedPageBreak/>
        <w:t xml:space="preserve">Додаток </w:t>
      </w:r>
      <w:r w:rsidR="00566B23">
        <w:t>14</w:t>
      </w:r>
    </w:p>
    <w:p w:rsidR="00FE6223" w:rsidRDefault="00FE6223" w:rsidP="00B0106D">
      <w:pPr>
        <w:pStyle w:val="a9"/>
      </w:pPr>
      <w:r>
        <w:t xml:space="preserve">Реклама крамнички суконь </w:t>
      </w:r>
      <w:r w:rsidR="00571BDB">
        <w:t>«</w:t>
      </w:r>
      <w:r w:rsidR="00571BDB">
        <w:rPr>
          <w:lang w:val="es-ES"/>
        </w:rPr>
        <w:t>Aires</w:t>
      </w:r>
      <w:r w:rsidR="00571BDB" w:rsidRPr="009C652D">
        <w:rPr>
          <w:lang w:val="ru-RU"/>
        </w:rPr>
        <w:t xml:space="preserve"> </w:t>
      </w:r>
      <w:r w:rsidR="00571BDB">
        <w:rPr>
          <w:lang w:val="es-ES"/>
        </w:rPr>
        <w:t>de</w:t>
      </w:r>
      <w:r w:rsidR="00571BDB" w:rsidRPr="009C652D">
        <w:rPr>
          <w:lang w:val="ru-RU"/>
        </w:rPr>
        <w:t xml:space="preserve"> </w:t>
      </w:r>
      <w:r w:rsidR="00571BDB">
        <w:rPr>
          <w:lang w:val="es-ES"/>
        </w:rPr>
        <w:t>Feria</w:t>
      </w:r>
      <w:r w:rsidR="00571BDB">
        <w:t xml:space="preserve">» </w:t>
      </w:r>
      <w:r>
        <w:t>для фламенко</w:t>
      </w:r>
    </w:p>
    <w:p w:rsidR="009C0497" w:rsidRDefault="009C0497" w:rsidP="00F4131D">
      <w:pPr>
        <w:pStyle w:val="a9"/>
        <w:jc w:val="center"/>
      </w:pPr>
      <w:r>
        <w:rPr>
          <w:noProof/>
          <w:lang w:eastAsia="uk-UA"/>
        </w:rPr>
        <w:drawing>
          <wp:inline distT="0" distB="0" distL="0" distR="0">
            <wp:extent cx="4481719" cy="6362700"/>
            <wp:effectExtent l="0" t="0" r="0" b="0"/>
            <wp:docPr id="15" name="Рисунок 15" descr="C:\Users\User\AppData\Local\Microsoft\Windows\INetCache\Content.Word\IMG_5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AppData\Local\Microsoft\Windows\INetCache\Content.Word\IMG_5577.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506990" cy="6398577"/>
                    </a:xfrm>
                    <a:prstGeom prst="rect">
                      <a:avLst/>
                    </a:prstGeom>
                    <a:noFill/>
                    <a:ln>
                      <a:noFill/>
                    </a:ln>
                  </pic:spPr>
                </pic:pic>
              </a:graphicData>
            </a:graphic>
          </wp:inline>
        </w:drawing>
      </w:r>
    </w:p>
    <w:p w:rsidR="009C0497" w:rsidRDefault="009C0497" w:rsidP="00B0106D">
      <w:pPr>
        <w:pStyle w:val="a9"/>
      </w:pPr>
    </w:p>
    <w:p w:rsidR="009C0497" w:rsidRDefault="009C0497" w:rsidP="00B0106D">
      <w:pPr>
        <w:pStyle w:val="a9"/>
      </w:pPr>
      <w:r>
        <w:t>Додаток 1</w:t>
      </w:r>
      <w:r w:rsidR="008E1806">
        <w:t>5</w:t>
      </w:r>
    </w:p>
    <w:p w:rsidR="009C652D" w:rsidRPr="009C652D" w:rsidRDefault="009C652D" w:rsidP="00B0106D">
      <w:pPr>
        <w:pStyle w:val="a9"/>
      </w:pPr>
      <w:r>
        <w:t>Стаття про історію та актуальність фламенко</w:t>
      </w:r>
    </w:p>
    <w:p w:rsidR="009C0497" w:rsidRDefault="009C0497" w:rsidP="00F4131D">
      <w:pPr>
        <w:pStyle w:val="a9"/>
        <w:jc w:val="center"/>
      </w:pPr>
      <w:r>
        <w:rPr>
          <w:noProof/>
          <w:lang w:eastAsia="uk-UA"/>
        </w:rPr>
        <w:lastRenderedPageBreak/>
        <w:drawing>
          <wp:inline distT="0" distB="0" distL="0" distR="0">
            <wp:extent cx="4599426" cy="6372225"/>
            <wp:effectExtent l="0" t="0" r="0" b="0"/>
            <wp:docPr id="14" name="Рисунок 14" descr="C:\Users\User\AppData\Local\Microsoft\Windows\INetCache\Content.Word\IMG_5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AppData\Local\Microsoft\Windows\INetCache\Content.Word\IMG_5578.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616884" cy="6396413"/>
                    </a:xfrm>
                    <a:prstGeom prst="rect">
                      <a:avLst/>
                    </a:prstGeom>
                    <a:noFill/>
                    <a:ln>
                      <a:noFill/>
                    </a:ln>
                  </pic:spPr>
                </pic:pic>
              </a:graphicData>
            </a:graphic>
          </wp:inline>
        </w:drawing>
      </w:r>
    </w:p>
    <w:p w:rsidR="00611225" w:rsidRDefault="00611225" w:rsidP="00B0106D">
      <w:pPr>
        <w:pStyle w:val="a9"/>
      </w:pPr>
    </w:p>
    <w:p w:rsidR="003B0393" w:rsidRPr="005D2129" w:rsidRDefault="003B0393" w:rsidP="00B0106D">
      <w:pPr>
        <w:pStyle w:val="a9"/>
      </w:pPr>
      <w:r>
        <w:t>Додаток 1</w:t>
      </w:r>
      <w:r w:rsidR="007424BB" w:rsidRPr="005D2129">
        <w:t>6</w:t>
      </w:r>
    </w:p>
    <w:p w:rsidR="003B0393" w:rsidRDefault="003B0393" w:rsidP="00B0106D">
      <w:pPr>
        <w:pStyle w:val="a9"/>
      </w:pPr>
      <w:r>
        <w:t>Кадри з фільму «</w:t>
      </w:r>
      <w:r>
        <w:rPr>
          <w:lang w:val="es-ES"/>
        </w:rPr>
        <w:t>Ocho</w:t>
      </w:r>
      <w:r w:rsidRPr="008E1806">
        <w:t xml:space="preserve"> </w:t>
      </w:r>
      <w:r>
        <w:rPr>
          <w:lang w:val="es-ES"/>
        </w:rPr>
        <w:t>apellidos</w:t>
      </w:r>
      <w:r w:rsidRPr="008E1806">
        <w:t xml:space="preserve"> </w:t>
      </w:r>
      <w:r>
        <w:rPr>
          <w:lang w:val="es-ES"/>
        </w:rPr>
        <w:t>vascos</w:t>
      </w:r>
      <w:r>
        <w:t>», де продемонстровали мітинг за незалежність Країни Басків</w:t>
      </w:r>
    </w:p>
    <w:p w:rsidR="003B0393" w:rsidRDefault="003B0393" w:rsidP="00F4131D">
      <w:pPr>
        <w:pStyle w:val="a9"/>
        <w:jc w:val="center"/>
      </w:pPr>
      <w:r>
        <w:rPr>
          <w:noProof/>
          <w:lang w:eastAsia="uk-UA"/>
        </w:rPr>
        <w:drawing>
          <wp:inline distT="0" distB="0" distL="0" distR="0">
            <wp:extent cx="2512908" cy="1413510"/>
            <wp:effectExtent l="0" t="0" r="1905" b="0"/>
            <wp:docPr id="31" name="Рисунок 31" descr="ÐÐ°ÑÑÐ¸Ð½ÐºÐ¸ Ð¿Ð¾ Ð·Ð°Ð¿ÑÐ¾ÑÑ ocho apellidos vas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ÐÐ°ÑÑÐ¸Ð½ÐºÐ¸ Ð¿Ð¾ Ð·Ð°Ð¿ÑÐ¾ÑÑ ocho apellidos vascos"/>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36698" cy="1426892"/>
                    </a:xfrm>
                    <a:prstGeom prst="rect">
                      <a:avLst/>
                    </a:prstGeom>
                    <a:noFill/>
                    <a:ln>
                      <a:noFill/>
                    </a:ln>
                  </pic:spPr>
                </pic:pic>
              </a:graphicData>
            </a:graphic>
          </wp:inline>
        </w:drawing>
      </w:r>
      <w:r>
        <w:rPr>
          <w:noProof/>
          <w:lang w:eastAsia="uk-UA"/>
        </w:rPr>
        <w:drawing>
          <wp:inline distT="0" distB="0" distL="0" distR="0">
            <wp:extent cx="2504650" cy="1408866"/>
            <wp:effectExtent l="0" t="0" r="0" b="1270"/>
            <wp:docPr id="32" name="Рисунок 3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ÐÐ¾ÑÐ¾Ð¶ÐµÐµ Ð¸Ð·Ð¾Ð±ÑÐ°Ð¶ÐµÐ½Ð¸Ðµ"/>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522131" cy="1418699"/>
                    </a:xfrm>
                    <a:prstGeom prst="rect">
                      <a:avLst/>
                    </a:prstGeom>
                    <a:noFill/>
                    <a:ln>
                      <a:noFill/>
                    </a:ln>
                  </pic:spPr>
                </pic:pic>
              </a:graphicData>
            </a:graphic>
          </wp:inline>
        </w:drawing>
      </w:r>
    </w:p>
    <w:p w:rsidR="008E1806" w:rsidRDefault="008E1806" w:rsidP="00B0106D">
      <w:pPr>
        <w:pStyle w:val="a9"/>
      </w:pPr>
      <w:r>
        <w:lastRenderedPageBreak/>
        <w:t>Додаток 1</w:t>
      </w:r>
      <w:r w:rsidR="003B0393">
        <w:t>7</w:t>
      </w:r>
    </w:p>
    <w:p w:rsidR="008E1806" w:rsidRPr="00D52098" w:rsidRDefault="008E1806" w:rsidP="00B0106D">
      <w:pPr>
        <w:pStyle w:val="a9"/>
      </w:pPr>
      <w:r>
        <w:t>Кадри з фільму «</w:t>
      </w:r>
      <w:r>
        <w:rPr>
          <w:lang w:val="es-ES"/>
        </w:rPr>
        <w:t>Ocho</w:t>
      </w:r>
      <w:r w:rsidRPr="008E1806">
        <w:t xml:space="preserve"> </w:t>
      </w:r>
      <w:r>
        <w:rPr>
          <w:lang w:val="es-ES"/>
        </w:rPr>
        <w:t>apellidos</w:t>
      </w:r>
      <w:r w:rsidRPr="008E1806">
        <w:t xml:space="preserve"> </w:t>
      </w:r>
      <w:r>
        <w:rPr>
          <w:lang w:val="es-ES"/>
        </w:rPr>
        <w:t>vascos</w:t>
      </w:r>
      <w:r>
        <w:t>»</w:t>
      </w:r>
      <w:r w:rsidRPr="008E1806">
        <w:t xml:space="preserve"> </w:t>
      </w:r>
      <w:r>
        <w:t>де герої фільму</w:t>
      </w:r>
      <w:r w:rsidR="004615C9">
        <w:t>,</w:t>
      </w:r>
      <w:r>
        <w:t xml:space="preserve"> жителі Севільї</w:t>
      </w:r>
      <w:r w:rsidR="004615C9">
        <w:t>,</w:t>
      </w:r>
      <w:r>
        <w:t xml:space="preserve"> переодягались по стилю жителів Басконії (</w:t>
      </w:r>
      <w:r w:rsidRPr="008E1806">
        <w:t>шарфи, берети, сумки на поясі</w:t>
      </w:r>
      <w:r>
        <w:t>)</w:t>
      </w:r>
      <w:r w:rsidR="00D52098" w:rsidRPr="00D52098">
        <w:t xml:space="preserve"> </w:t>
      </w:r>
      <w:r w:rsidR="00D52098">
        <w:t xml:space="preserve">і навпаки басконка </w:t>
      </w:r>
      <w:proofErr w:type="spellStart"/>
      <w:r w:rsidR="00D52098">
        <w:t>Амая</w:t>
      </w:r>
      <w:proofErr w:type="spellEnd"/>
      <w:r w:rsidR="00D52098">
        <w:t xml:space="preserve"> у сукні жительки Севільї </w:t>
      </w:r>
    </w:p>
    <w:p w:rsidR="008E1806" w:rsidRDefault="008E1806" w:rsidP="00F4131D">
      <w:pPr>
        <w:pStyle w:val="a9"/>
        <w:jc w:val="center"/>
      </w:pPr>
      <w:r>
        <w:rPr>
          <w:noProof/>
          <w:lang w:eastAsia="uk-UA"/>
        </w:rPr>
        <w:drawing>
          <wp:inline distT="0" distB="0" distL="0" distR="0">
            <wp:extent cx="3444905" cy="2580621"/>
            <wp:effectExtent l="0" t="0" r="3175" b="0"/>
            <wp:docPr id="7" name="Рисунок 7"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ÐÐ¾ÑÐ¾Ð¶ÐµÐµ Ð¸Ð·Ð¾Ð±ÑÐ°Ð¶ÐµÐ½Ð¸Ðµ"/>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73571" cy="2602095"/>
                    </a:xfrm>
                    <a:prstGeom prst="rect">
                      <a:avLst/>
                    </a:prstGeom>
                    <a:noFill/>
                    <a:ln>
                      <a:noFill/>
                    </a:ln>
                  </pic:spPr>
                </pic:pic>
              </a:graphicData>
            </a:graphic>
          </wp:inline>
        </w:drawing>
      </w:r>
      <w:r>
        <w:rPr>
          <w:noProof/>
          <w:lang w:eastAsia="uk-UA"/>
        </w:rPr>
        <w:drawing>
          <wp:inline distT="0" distB="0" distL="0" distR="0">
            <wp:extent cx="1724025" cy="2587075"/>
            <wp:effectExtent l="0" t="0" r="0" b="3810"/>
            <wp:docPr id="29" name="Рисунок 29"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ÐÐ¾ÑÐ¾Ð¶ÐµÐµ Ð¸Ð·Ð¾Ð±ÑÐ°Ð¶ÐµÐ½Ð¸Ðµ"/>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735495" cy="2604287"/>
                    </a:xfrm>
                    <a:prstGeom prst="rect">
                      <a:avLst/>
                    </a:prstGeom>
                    <a:noFill/>
                    <a:ln>
                      <a:noFill/>
                    </a:ln>
                  </pic:spPr>
                </pic:pic>
              </a:graphicData>
            </a:graphic>
          </wp:inline>
        </w:drawing>
      </w:r>
    </w:p>
    <w:p w:rsidR="00D52098" w:rsidRPr="008E1806" w:rsidRDefault="00D52098" w:rsidP="00F4131D">
      <w:pPr>
        <w:pStyle w:val="a9"/>
        <w:jc w:val="center"/>
      </w:pPr>
      <w:r>
        <w:rPr>
          <w:noProof/>
          <w:lang w:eastAsia="uk-UA"/>
        </w:rPr>
        <w:drawing>
          <wp:inline distT="0" distB="0" distL="0" distR="0">
            <wp:extent cx="3539068" cy="1990725"/>
            <wp:effectExtent l="0" t="0" r="4445" b="0"/>
            <wp:docPr id="30" name="Рисунок 30"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ÐÐ¾ÑÐ¾Ð¶ÐµÐµ Ð¸Ð·Ð¾Ð±ÑÐ°Ð¶ÐµÐ½Ð¸Ðµ"/>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588827" cy="2018714"/>
                    </a:xfrm>
                    <a:prstGeom prst="rect">
                      <a:avLst/>
                    </a:prstGeom>
                    <a:noFill/>
                    <a:ln>
                      <a:noFill/>
                    </a:ln>
                  </pic:spPr>
                </pic:pic>
              </a:graphicData>
            </a:graphic>
          </wp:inline>
        </w:drawing>
      </w:r>
    </w:p>
    <w:p w:rsidR="009C0497" w:rsidRPr="007424BB" w:rsidRDefault="009C0497" w:rsidP="00B0106D">
      <w:pPr>
        <w:pStyle w:val="a9"/>
        <w:rPr>
          <w:lang w:val="ru-RU"/>
        </w:rPr>
      </w:pPr>
      <w:r>
        <w:t>Додаток 1</w:t>
      </w:r>
      <w:r w:rsidR="007424BB">
        <w:rPr>
          <w:lang w:val="ru-RU"/>
        </w:rPr>
        <w:t>8</w:t>
      </w:r>
    </w:p>
    <w:p w:rsidR="00714391" w:rsidRDefault="00A13A2E" w:rsidP="00B0106D">
      <w:pPr>
        <w:pStyle w:val="a9"/>
      </w:pPr>
      <w:r>
        <w:t>Стереотипне з</w:t>
      </w:r>
      <w:r w:rsidR="00714391">
        <w:t>ображення Іспанії</w:t>
      </w:r>
    </w:p>
    <w:p w:rsidR="009C0497" w:rsidRDefault="009C0497" w:rsidP="00F4131D">
      <w:pPr>
        <w:pStyle w:val="a9"/>
        <w:jc w:val="center"/>
      </w:pPr>
      <w:r>
        <w:rPr>
          <w:noProof/>
          <w:lang w:eastAsia="uk-UA"/>
        </w:rPr>
        <w:drawing>
          <wp:inline distT="0" distB="0" distL="0" distR="0" wp14:anchorId="105284C6" wp14:editId="48BC56ED">
            <wp:extent cx="3496107" cy="2428875"/>
            <wp:effectExtent l="0" t="0" r="9525" b="0"/>
            <wp:docPr id="9" name="Рисунок 9" descr="spainst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spainster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529596" cy="2452141"/>
                    </a:xfrm>
                    <a:prstGeom prst="rect">
                      <a:avLst/>
                    </a:prstGeom>
                    <a:noFill/>
                    <a:ln>
                      <a:noFill/>
                    </a:ln>
                  </pic:spPr>
                </pic:pic>
              </a:graphicData>
            </a:graphic>
          </wp:inline>
        </w:drawing>
      </w:r>
    </w:p>
    <w:p w:rsidR="009C0497" w:rsidRDefault="009C0497" w:rsidP="00B0106D">
      <w:pPr>
        <w:pStyle w:val="a9"/>
        <w:rPr>
          <w:lang w:val="ru-RU"/>
        </w:rPr>
      </w:pPr>
      <w:r>
        <w:lastRenderedPageBreak/>
        <w:t>Додаток 1</w:t>
      </w:r>
      <w:r w:rsidR="007424BB">
        <w:rPr>
          <w:lang w:val="ru-RU"/>
        </w:rPr>
        <w:t>9</w:t>
      </w:r>
    </w:p>
    <w:p w:rsidR="00A55096" w:rsidRPr="0020525B" w:rsidRDefault="00A55096" w:rsidP="00B0106D">
      <w:pPr>
        <w:pStyle w:val="a9"/>
      </w:pPr>
      <w:r w:rsidRPr="0020525B">
        <w:t>Галісійська мунейра</w:t>
      </w:r>
    </w:p>
    <w:p w:rsidR="00A55096" w:rsidRDefault="00882B5A" w:rsidP="00F4131D">
      <w:pPr>
        <w:pStyle w:val="a9"/>
        <w:jc w:val="center"/>
        <w:rPr>
          <w:noProof/>
        </w:rPr>
      </w:pPr>
      <w:r>
        <w:rPr>
          <w:noProof/>
        </w:rPr>
        <w:pict>
          <v:shape id="_x0000_i1035" type="#_x0000_t75" style="width:324.6pt;height:181.8pt">
            <v:imagedata r:id="rId52" o:title="KBKj-QV7qKM"/>
          </v:shape>
        </w:pict>
      </w:r>
    </w:p>
    <w:p w:rsidR="005D2129" w:rsidRDefault="005D2129" w:rsidP="00B0106D">
      <w:pPr>
        <w:pStyle w:val="a9"/>
        <w:rPr>
          <w:noProof/>
        </w:rPr>
      </w:pPr>
      <w:r>
        <w:rPr>
          <w:noProof/>
        </w:rPr>
        <w:t>Каталонська сардана</w:t>
      </w:r>
    </w:p>
    <w:p w:rsidR="005D2129" w:rsidRDefault="00882B5A" w:rsidP="00F4131D">
      <w:pPr>
        <w:pStyle w:val="a9"/>
        <w:jc w:val="center"/>
        <w:rPr>
          <w:noProof/>
        </w:rPr>
      </w:pPr>
      <w:r>
        <w:rPr>
          <w:noProof/>
        </w:rPr>
        <w:pict>
          <v:shape id="_x0000_i1036" type="#_x0000_t75" style="width:304.8pt;height:210.6pt">
            <v:imagedata r:id="rId53" o:title="356lasardanacatalonia"/>
          </v:shape>
        </w:pict>
      </w:r>
    </w:p>
    <w:p w:rsidR="005D2129" w:rsidRDefault="005D2129" w:rsidP="00B0106D">
      <w:pPr>
        <w:pStyle w:val="a9"/>
        <w:rPr>
          <w:noProof/>
        </w:rPr>
      </w:pPr>
      <w:r>
        <w:rPr>
          <w:noProof/>
        </w:rPr>
        <w:t>Мадридський чотіс</w:t>
      </w:r>
    </w:p>
    <w:p w:rsidR="005D2129" w:rsidRDefault="00882B5A" w:rsidP="00F4131D">
      <w:pPr>
        <w:pStyle w:val="a9"/>
        <w:jc w:val="center"/>
        <w:rPr>
          <w:noProof/>
        </w:rPr>
      </w:pPr>
      <w:r>
        <w:rPr>
          <w:noProof/>
        </w:rPr>
        <w:pict>
          <v:shape id="_x0000_i1037" type="#_x0000_t75" style="width:309pt;height:173.4pt">
            <v:imagedata r:id="rId54" o:title="thumb_BAILARCHOTIS_219447_1526034977667"/>
          </v:shape>
        </w:pict>
      </w:r>
    </w:p>
    <w:p w:rsidR="0020525B" w:rsidRDefault="0020525B" w:rsidP="00B0106D">
      <w:pPr>
        <w:pStyle w:val="a9"/>
      </w:pPr>
    </w:p>
    <w:p w:rsidR="00A55096" w:rsidRPr="007424BB" w:rsidRDefault="00A55096" w:rsidP="00B0106D">
      <w:pPr>
        <w:pStyle w:val="a9"/>
      </w:pPr>
      <w:r>
        <w:lastRenderedPageBreak/>
        <w:t>Додаток 20</w:t>
      </w:r>
    </w:p>
    <w:p w:rsidR="00714391" w:rsidRPr="0008219A" w:rsidRDefault="00714391" w:rsidP="00B0106D">
      <w:pPr>
        <w:pStyle w:val="a9"/>
      </w:pPr>
      <w:r>
        <w:t>Карикатури на соціальні та економічні теми</w:t>
      </w:r>
    </w:p>
    <w:p w:rsidR="009C0497" w:rsidRDefault="009C0497" w:rsidP="00F4131D">
      <w:pPr>
        <w:pStyle w:val="a9"/>
        <w:jc w:val="center"/>
      </w:pPr>
      <w:r>
        <w:rPr>
          <w:noProof/>
          <w:lang w:eastAsia="uk-UA"/>
        </w:rPr>
        <w:drawing>
          <wp:inline distT="0" distB="0" distL="0" distR="0">
            <wp:extent cx="4196290" cy="1549400"/>
            <wp:effectExtent l="0" t="0" r="0" b="0"/>
            <wp:docPr id="13" name="Рисунок 13" descr="8833afebd6ef937c6a2891f54da6d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8833afebd6ef937c6a2891f54da6d52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230383" cy="1561988"/>
                    </a:xfrm>
                    <a:prstGeom prst="rect">
                      <a:avLst/>
                    </a:prstGeom>
                    <a:noFill/>
                    <a:ln>
                      <a:noFill/>
                    </a:ln>
                  </pic:spPr>
                </pic:pic>
              </a:graphicData>
            </a:graphic>
          </wp:inline>
        </w:drawing>
      </w:r>
      <w:r>
        <w:rPr>
          <w:noProof/>
          <w:lang w:eastAsia="uk-UA"/>
        </w:rPr>
        <w:drawing>
          <wp:inline distT="0" distB="0" distL="0" distR="0" wp14:anchorId="7C5FA85F" wp14:editId="7CCB4263">
            <wp:extent cx="4196080" cy="2797387"/>
            <wp:effectExtent l="0" t="0" r="0" b="3175"/>
            <wp:docPr id="10" name="Рисунок 10" descr="C:\Users\User\AppData\Local\Microsoft\Windows\INetCache\Content.Word\120701.espana.eurocopa.final.crisis.indigente.tia.bue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User\AppData\Local\Microsoft\Windows\INetCache\Content.Word\120701.espana.eurocopa.final.crisis.indigente.tia.buena.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206408" cy="2804273"/>
                    </a:xfrm>
                    <a:prstGeom prst="rect">
                      <a:avLst/>
                    </a:prstGeom>
                    <a:noFill/>
                    <a:ln>
                      <a:noFill/>
                    </a:ln>
                  </pic:spPr>
                </pic:pic>
              </a:graphicData>
            </a:graphic>
          </wp:inline>
        </w:drawing>
      </w:r>
    </w:p>
    <w:p w:rsidR="009C0497" w:rsidRPr="007424BB" w:rsidRDefault="009C0497" w:rsidP="00B0106D">
      <w:pPr>
        <w:pStyle w:val="a9"/>
        <w:rPr>
          <w:lang w:val="ru-RU"/>
        </w:rPr>
      </w:pPr>
      <w:r w:rsidRPr="009C0497">
        <w:t xml:space="preserve">Додаток </w:t>
      </w:r>
      <w:r w:rsidR="007424BB">
        <w:rPr>
          <w:lang w:val="ru-RU"/>
        </w:rPr>
        <w:t>2</w:t>
      </w:r>
      <w:r w:rsidR="0020525B">
        <w:rPr>
          <w:lang w:val="ru-RU"/>
        </w:rPr>
        <w:t>1</w:t>
      </w:r>
    </w:p>
    <w:p w:rsidR="002A5AB5" w:rsidRPr="009C0497" w:rsidRDefault="002A5AB5" w:rsidP="00B0106D">
      <w:pPr>
        <w:pStyle w:val="a9"/>
      </w:pPr>
      <w:r>
        <w:t>Стаття про стереотипізацію та стереотипна атрибутика Іспанії</w:t>
      </w:r>
    </w:p>
    <w:p w:rsidR="009C0497" w:rsidRDefault="009C0497" w:rsidP="00F4131D">
      <w:pPr>
        <w:pStyle w:val="a9"/>
        <w:jc w:val="center"/>
      </w:pPr>
      <w:r>
        <w:rPr>
          <w:noProof/>
          <w:lang w:eastAsia="uk-UA"/>
        </w:rPr>
        <w:drawing>
          <wp:inline distT="0" distB="0" distL="0" distR="0">
            <wp:extent cx="4370184" cy="2929052"/>
            <wp:effectExtent l="0" t="0" r="0" b="5080"/>
            <wp:docPr id="12" name="Рисунок 12" descr="C:\Users\User\AppData\Local\Microsoft\Windows\INetCache\Content.Word\IMG_5072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AppData\Local\Microsoft\Windows\INetCache\Content.Word\IMG_5072 копия.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389183" cy="2941786"/>
                    </a:xfrm>
                    <a:prstGeom prst="rect">
                      <a:avLst/>
                    </a:prstGeom>
                    <a:noFill/>
                    <a:ln>
                      <a:noFill/>
                    </a:ln>
                  </pic:spPr>
                </pic:pic>
              </a:graphicData>
            </a:graphic>
          </wp:inline>
        </w:drawing>
      </w:r>
    </w:p>
    <w:p w:rsidR="007949A1" w:rsidRDefault="009C0497" w:rsidP="00F4131D">
      <w:pPr>
        <w:pStyle w:val="a9"/>
        <w:jc w:val="center"/>
      </w:pPr>
      <w:r>
        <w:rPr>
          <w:noProof/>
          <w:lang w:eastAsia="uk-UA"/>
        </w:rPr>
        <w:lastRenderedPageBreak/>
        <w:drawing>
          <wp:inline distT="0" distB="0" distL="0" distR="0">
            <wp:extent cx="3111358" cy="2505075"/>
            <wp:effectExtent l="0" t="0" r="0" b="0"/>
            <wp:docPr id="11" name="Рисунок 11" descr="C:\Users\User\AppData\Local\Microsoft\Windows\INetCache\Content.Word\IMG_5071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User\AppData\Local\Microsoft\Windows\INetCache\Content.Word\IMG_5071 копия.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134429" cy="2523650"/>
                    </a:xfrm>
                    <a:prstGeom prst="rect">
                      <a:avLst/>
                    </a:prstGeom>
                    <a:noFill/>
                    <a:ln>
                      <a:noFill/>
                    </a:ln>
                  </pic:spPr>
                </pic:pic>
              </a:graphicData>
            </a:graphic>
          </wp:inline>
        </w:drawing>
      </w:r>
    </w:p>
    <w:p w:rsidR="007949A1" w:rsidRPr="007424BB" w:rsidRDefault="007949A1" w:rsidP="00B0106D">
      <w:pPr>
        <w:pStyle w:val="a9"/>
        <w:rPr>
          <w:lang w:val="ru-RU"/>
        </w:rPr>
      </w:pPr>
      <w:r>
        <w:t xml:space="preserve">Додаток </w:t>
      </w:r>
      <w:r w:rsidR="007424BB">
        <w:rPr>
          <w:lang w:val="ru-RU"/>
        </w:rPr>
        <w:t>2</w:t>
      </w:r>
      <w:r w:rsidR="0020525B">
        <w:rPr>
          <w:lang w:val="ru-RU"/>
        </w:rPr>
        <w:t>2</w:t>
      </w:r>
    </w:p>
    <w:p w:rsidR="007949A1" w:rsidRDefault="007949A1" w:rsidP="00B0106D">
      <w:pPr>
        <w:pStyle w:val="a9"/>
      </w:pPr>
      <w:r>
        <w:t>Артисти зобразили як вони бачать Канарські острови.</w:t>
      </w:r>
    </w:p>
    <w:p w:rsidR="00A20213" w:rsidRDefault="00882B5A" w:rsidP="00F4131D">
      <w:pPr>
        <w:pStyle w:val="a9"/>
        <w:jc w:val="center"/>
      </w:pPr>
      <w:r>
        <w:pict>
          <v:shape id="_x0000_i1038" type="#_x0000_t75" style="width:223.2pt;height:337.8pt">
            <v:imagedata r:id="rId59" o:title="IMG_5573"/>
          </v:shape>
        </w:pict>
      </w:r>
      <w:r>
        <w:pict>
          <v:shape id="_x0000_i1039" type="#_x0000_t75" style="width:222.6pt;height:337.2pt">
            <v:imagedata r:id="rId60" o:title="IMG_5574"/>
          </v:shape>
        </w:pict>
      </w:r>
    </w:p>
    <w:p w:rsidR="00B0106D" w:rsidRDefault="00B0106D" w:rsidP="00B0106D">
      <w:pPr>
        <w:pStyle w:val="a9"/>
      </w:pPr>
    </w:p>
    <w:p w:rsidR="00B0106D" w:rsidRDefault="00B0106D" w:rsidP="00B0106D">
      <w:pPr>
        <w:pStyle w:val="a9"/>
      </w:pPr>
    </w:p>
    <w:p w:rsidR="00B0106D" w:rsidRDefault="00B0106D" w:rsidP="00B0106D">
      <w:pPr>
        <w:pStyle w:val="a9"/>
      </w:pPr>
    </w:p>
    <w:p w:rsidR="00B0106D" w:rsidRDefault="00B0106D" w:rsidP="00B0106D">
      <w:pPr>
        <w:pStyle w:val="a9"/>
      </w:pPr>
    </w:p>
    <w:p w:rsidR="00B0106D" w:rsidRDefault="00B0106D" w:rsidP="00B0106D">
      <w:pPr>
        <w:pStyle w:val="a9"/>
      </w:pPr>
    </w:p>
    <w:p w:rsidR="00B0106D" w:rsidRDefault="00B0106D" w:rsidP="00B0106D">
      <w:pPr>
        <w:spacing w:line="360" w:lineRule="auto"/>
        <w:ind w:firstLine="709"/>
        <w:jc w:val="center"/>
        <w:rPr>
          <w:rFonts w:ascii="Times New Roman" w:hAnsi="Times New Roman" w:cs="Times New Roman"/>
          <w:b/>
          <w:sz w:val="28"/>
          <w:szCs w:val="28"/>
          <w:lang w:val="es-ES"/>
        </w:rPr>
      </w:pPr>
      <w:r>
        <w:rPr>
          <w:rFonts w:ascii="Times New Roman" w:hAnsi="Times New Roman" w:cs="Times New Roman"/>
          <w:b/>
          <w:sz w:val="28"/>
          <w:szCs w:val="28"/>
          <w:lang w:val="es-ES"/>
        </w:rPr>
        <w:lastRenderedPageBreak/>
        <w:t>Resumen</w:t>
      </w:r>
    </w:p>
    <w:p w:rsidR="00B0106D" w:rsidRDefault="00B0106D" w:rsidP="00B0106D">
      <w:pPr>
        <w:spacing w:line="360" w:lineRule="auto"/>
        <w:ind w:firstLine="709"/>
        <w:jc w:val="both"/>
        <w:rPr>
          <w:rFonts w:ascii="Times New Roman" w:hAnsi="Times New Roman" w:cs="Times New Roman"/>
          <w:bCs/>
          <w:sz w:val="28"/>
          <w:szCs w:val="28"/>
          <w:shd w:val="clear" w:color="auto" w:fill="FFFFFF"/>
          <w:lang w:val="es-ES"/>
        </w:rPr>
      </w:pPr>
      <w:r>
        <w:rPr>
          <w:rFonts w:ascii="Times New Roman" w:hAnsi="Times New Roman" w:cs="Times New Roman"/>
          <w:sz w:val="28"/>
          <w:szCs w:val="28"/>
          <w:lang w:val="es-ES"/>
        </w:rPr>
        <w:t xml:space="preserve">El objetivo del trabajo fin de carrera “Estereotipos de comportamiento comunicativo de los jóvenes españoles (aspecto etnolingüístico)” consiste en definir comportamiento comunicativo de los jóvenes españoles, </w:t>
      </w:r>
      <w:r>
        <w:rPr>
          <w:rFonts w:ascii="Times New Roman" w:hAnsi="Times New Roman" w:cs="Times New Roman"/>
          <w:bCs/>
          <w:sz w:val="28"/>
          <w:szCs w:val="28"/>
          <w:shd w:val="clear" w:color="auto" w:fill="FFFFFF"/>
          <w:lang w:val="es-ES"/>
        </w:rPr>
        <w:t>averiguar </w:t>
      </w:r>
      <w:r w:rsidRPr="00B0106D">
        <w:rPr>
          <w:rFonts w:ascii="Times New Roman" w:hAnsi="Times New Roman" w:cs="Times New Roman"/>
          <w:bCs/>
          <w:sz w:val="28"/>
          <w:szCs w:val="28"/>
          <w:shd w:val="clear" w:color="auto" w:fill="FFFFFF"/>
          <w:lang w:val="es-ES"/>
        </w:rPr>
        <w:t>qué</w:t>
      </w:r>
      <w:r>
        <w:rPr>
          <w:rFonts w:ascii="Times New Roman" w:hAnsi="Times New Roman" w:cs="Times New Roman"/>
          <w:bCs/>
          <w:sz w:val="28"/>
          <w:szCs w:val="28"/>
          <w:shd w:val="clear" w:color="auto" w:fill="FFFFFF"/>
          <w:lang w:val="es-ES"/>
        </w:rPr>
        <w:t xml:space="preserve"> estereotipos y tópicos les pertenecen y </w:t>
      </w:r>
      <w:r w:rsidRPr="00B0106D">
        <w:rPr>
          <w:rFonts w:ascii="Times New Roman" w:hAnsi="Times New Roman" w:cs="Times New Roman"/>
          <w:bCs/>
          <w:sz w:val="28"/>
          <w:szCs w:val="28"/>
          <w:shd w:val="clear" w:color="auto" w:fill="FFFFFF"/>
          <w:lang w:val="es-ES"/>
        </w:rPr>
        <w:t>cuáles de ellos</w:t>
      </w:r>
      <w:r>
        <w:rPr>
          <w:rFonts w:ascii="Times New Roman" w:hAnsi="Times New Roman" w:cs="Times New Roman"/>
          <w:bCs/>
          <w:sz w:val="28"/>
          <w:szCs w:val="28"/>
          <w:shd w:val="clear" w:color="auto" w:fill="FFFFFF"/>
          <w:lang w:val="es-ES"/>
        </w:rPr>
        <w:t xml:space="preserve"> son verdaderos o falsos.</w:t>
      </w:r>
    </w:p>
    <w:p w:rsidR="00B0106D" w:rsidRDefault="00B0106D" w:rsidP="00B0106D">
      <w:pPr>
        <w:spacing w:line="360" w:lineRule="auto"/>
        <w:ind w:firstLine="709"/>
        <w:jc w:val="both"/>
        <w:rPr>
          <w:rFonts w:ascii="Times New Roman" w:hAnsi="Times New Roman" w:cs="Times New Roman"/>
          <w:bCs/>
          <w:sz w:val="28"/>
          <w:szCs w:val="28"/>
          <w:shd w:val="clear" w:color="auto" w:fill="FFFFFF"/>
          <w:lang w:val="es-ES"/>
        </w:rPr>
      </w:pPr>
      <w:r>
        <w:rPr>
          <w:rFonts w:ascii="Times New Roman" w:hAnsi="Times New Roman" w:cs="Times New Roman"/>
          <w:bCs/>
          <w:sz w:val="28"/>
          <w:szCs w:val="28"/>
          <w:shd w:val="clear" w:color="auto" w:fill="FFFFFF"/>
          <w:lang w:val="es-ES"/>
        </w:rPr>
        <w:t xml:space="preserve">El tema de investigación no fue elegido por casualidad, el tema es relevante porque la lengua es </w:t>
      </w:r>
      <w:r w:rsidRPr="00B0106D">
        <w:rPr>
          <w:rFonts w:ascii="Times New Roman" w:hAnsi="Times New Roman" w:cs="Times New Roman"/>
          <w:bCs/>
          <w:sz w:val="28"/>
          <w:szCs w:val="28"/>
          <w:shd w:val="clear" w:color="auto" w:fill="FFFFFF"/>
          <w:lang w:val="es-ES"/>
        </w:rPr>
        <w:t>una</w:t>
      </w:r>
      <w:r>
        <w:rPr>
          <w:rFonts w:ascii="Times New Roman" w:hAnsi="Times New Roman" w:cs="Times New Roman"/>
          <w:bCs/>
          <w:sz w:val="28"/>
          <w:szCs w:val="28"/>
          <w:shd w:val="clear" w:color="auto" w:fill="FFFFFF"/>
          <w:lang w:val="es-ES"/>
        </w:rPr>
        <w:t xml:space="preserve"> materia viva que cambia todo el tiempo, dependiendo de las circunstancias externas, indicadores territoriales, históricos y socio-culturales.</w:t>
      </w:r>
      <w:r>
        <w:rPr>
          <w:lang w:val="es-ES"/>
        </w:rPr>
        <w:t xml:space="preserve"> </w:t>
      </w:r>
      <w:r>
        <w:rPr>
          <w:rFonts w:ascii="Times New Roman" w:hAnsi="Times New Roman" w:cs="Times New Roman"/>
          <w:bCs/>
          <w:sz w:val="28"/>
          <w:szCs w:val="28"/>
          <w:shd w:val="clear" w:color="auto" w:fill="FFFFFF"/>
          <w:lang w:val="es-ES"/>
        </w:rPr>
        <w:t>Este mecanismo funciona constantemente y por lo tanto, por el momento, ya podemos decir que el estilo de comunicación de los jóvenes españoles es completamente diferente de otros grupos de edad o, por ejemplo, los que han sido jóvenes, pero ahora pertenecen a la mediana edad o a la vejez.</w:t>
      </w:r>
      <w:r>
        <w:rPr>
          <w:lang w:val="es-ES"/>
        </w:rPr>
        <w:t xml:space="preserve"> </w:t>
      </w:r>
      <w:r>
        <w:rPr>
          <w:rFonts w:ascii="Times New Roman" w:hAnsi="Times New Roman" w:cs="Times New Roman"/>
          <w:bCs/>
          <w:sz w:val="28"/>
          <w:szCs w:val="28"/>
          <w:shd w:val="clear" w:color="auto" w:fill="FFFFFF"/>
          <w:lang w:val="es-ES"/>
        </w:rPr>
        <w:t>La urgencia del trabajo se debe a los cambios en la tendencia de los jóvenes hispanohablantes, los cambios en la determinación del umbral de edad de un cierto grupo de edad, las nuevas áreas de lingüística y su estudio, así como los problemas de los estereotipos.</w:t>
      </w:r>
    </w:p>
    <w:p w:rsidR="00B0106D" w:rsidRDefault="00B0106D" w:rsidP="00B0106D">
      <w:pPr>
        <w:spacing w:line="360" w:lineRule="auto"/>
        <w:ind w:firstLine="709"/>
        <w:jc w:val="both"/>
        <w:rPr>
          <w:rFonts w:ascii="Times New Roman" w:hAnsi="Times New Roman" w:cs="Times New Roman"/>
          <w:bCs/>
          <w:sz w:val="28"/>
          <w:szCs w:val="28"/>
          <w:shd w:val="clear" w:color="auto" w:fill="FFFFFF"/>
          <w:lang w:val="es-ES"/>
        </w:rPr>
      </w:pPr>
      <w:r>
        <w:rPr>
          <w:rFonts w:ascii="Times New Roman" w:hAnsi="Times New Roman" w:cs="Times New Roman"/>
          <w:bCs/>
          <w:sz w:val="28"/>
          <w:szCs w:val="28"/>
          <w:shd w:val="clear" w:color="auto" w:fill="FFFFFF"/>
          <w:lang w:val="es-ES"/>
        </w:rPr>
        <w:t>El material que usamos para nuestro trabajo son los trabajos científicos de los investigadores nacionales y extranjeros, la información de pre</w:t>
      </w:r>
      <w:r>
        <w:rPr>
          <w:rFonts w:ascii="Times New Roman" w:hAnsi="Times New Roman" w:cs="Times New Roman"/>
          <w:bCs/>
          <w:sz w:val="28"/>
          <w:szCs w:val="28"/>
          <w:shd w:val="clear" w:color="auto" w:fill="FFFFFF"/>
          <w:lang w:val="uk-UA"/>
        </w:rPr>
        <w:t>n</w:t>
      </w:r>
      <w:r>
        <w:rPr>
          <w:rFonts w:ascii="Times New Roman" w:hAnsi="Times New Roman" w:cs="Times New Roman"/>
          <w:bCs/>
          <w:sz w:val="28"/>
          <w:szCs w:val="28"/>
          <w:shd w:val="clear" w:color="auto" w:fill="FFFFFF"/>
          <w:lang w:val="es-ES"/>
        </w:rPr>
        <w:t>sa, películas e informantes.</w:t>
      </w:r>
    </w:p>
    <w:p w:rsidR="00B0106D" w:rsidRDefault="00B0106D" w:rsidP="00B0106D">
      <w:pPr>
        <w:spacing w:line="360" w:lineRule="auto"/>
        <w:ind w:firstLine="709"/>
        <w:jc w:val="both"/>
        <w:rPr>
          <w:rFonts w:ascii="Times New Roman" w:hAnsi="Times New Roman" w:cs="Times New Roman"/>
          <w:sz w:val="28"/>
          <w:szCs w:val="28"/>
          <w:lang w:val="es-ES"/>
        </w:rPr>
      </w:pPr>
      <w:r>
        <w:rPr>
          <w:rFonts w:ascii="Times New Roman" w:hAnsi="Times New Roman" w:cs="Times New Roman"/>
          <w:bCs/>
          <w:sz w:val="28"/>
          <w:szCs w:val="28"/>
          <w:shd w:val="clear" w:color="auto" w:fill="FFFFFF"/>
          <w:lang w:val="es-ES"/>
        </w:rPr>
        <w:t xml:space="preserve">En la parte teórica del trabajo llegamos a </w:t>
      </w:r>
      <w:r w:rsidRPr="00B0106D">
        <w:rPr>
          <w:rFonts w:ascii="Times New Roman" w:hAnsi="Times New Roman" w:cs="Times New Roman"/>
          <w:bCs/>
          <w:sz w:val="28"/>
          <w:szCs w:val="28"/>
          <w:shd w:val="clear" w:color="auto" w:fill="FFFFFF"/>
          <w:lang w:val="es-ES"/>
        </w:rPr>
        <w:t>la</w:t>
      </w:r>
      <w:r>
        <w:rPr>
          <w:rFonts w:ascii="Times New Roman" w:hAnsi="Times New Roman" w:cs="Times New Roman"/>
          <w:bCs/>
          <w:sz w:val="28"/>
          <w:szCs w:val="28"/>
          <w:shd w:val="clear" w:color="auto" w:fill="FFFFFF"/>
          <w:lang w:val="es-ES"/>
        </w:rPr>
        <w:t xml:space="preserve"> conclusión </w:t>
      </w:r>
      <w:r w:rsidRPr="00B0106D">
        <w:rPr>
          <w:rFonts w:ascii="Times New Roman" w:hAnsi="Times New Roman" w:cs="Times New Roman"/>
          <w:bCs/>
          <w:sz w:val="28"/>
          <w:szCs w:val="28"/>
          <w:shd w:val="clear" w:color="auto" w:fill="FFFFFF"/>
          <w:lang w:val="es-ES"/>
        </w:rPr>
        <w:t>de</w:t>
      </w:r>
      <w:r>
        <w:rPr>
          <w:rFonts w:ascii="Times New Roman" w:hAnsi="Times New Roman" w:cs="Times New Roman"/>
          <w:bCs/>
          <w:sz w:val="28"/>
          <w:szCs w:val="28"/>
          <w:shd w:val="clear" w:color="auto" w:fill="FFFFFF"/>
          <w:lang w:val="es-ES"/>
        </w:rPr>
        <w:t xml:space="preserve"> que ¨la juventud¨ es la gente </w:t>
      </w:r>
      <w:r w:rsidRPr="00B0106D">
        <w:rPr>
          <w:rFonts w:ascii="Times New Roman" w:hAnsi="Times New Roman" w:cs="Times New Roman"/>
          <w:bCs/>
          <w:sz w:val="28"/>
          <w:szCs w:val="28"/>
          <w:shd w:val="clear" w:color="auto" w:fill="FFFFFF"/>
          <w:lang w:val="es-ES"/>
        </w:rPr>
        <w:t xml:space="preserve">de </w:t>
      </w:r>
      <w:r>
        <w:rPr>
          <w:rFonts w:ascii="Times New Roman" w:hAnsi="Times New Roman" w:cs="Times New Roman"/>
          <w:bCs/>
          <w:sz w:val="28"/>
          <w:szCs w:val="28"/>
          <w:shd w:val="clear" w:color="auto" w:fill="FFFFFF"/>
          <w:lang w:val="es-ES"/>
        </w:rPr>
        <w:t xml:space="preserve">14-35 de edad según los últimos datos; las lingüística comunicativa, sociolingüística y etnolingüística son las nuevas ciencias, que están aún en la etapa de aprendizaje y que están estrechamente interconectadas; </w:t>
      </w:r>
      <w:r>
        <w:rPr>
          <w:rFonts w:ascii="Times New Roman" w:hAnsi="Times New Roman" w:cs="Times New Roman"/>
          <w:sz w:val="28"/>
          <w:szCs w:val="28"/>
          <w:lang w:val="es-ES"/>
        </w:rPr>
        <w:t>el concepto de estereotipo es más estrecho que el concepto de tópico.</w:t>
      </w:r>
    </w:p>
    <w:p w:rsidR="00B0106D" w:rsidRDefault="00B0106D" w:rsidP="00B0106D">
      <w:pPr>
        <w:spacing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Hay un deseo de democratización o un declive en el estándar literario del lenguaje en el español contemporáneo, que se refleja en todas las esferas de la vida social y directamente en la cultura moderna de España.</w:t>
      </w:r>
      <w:r>
        <w:rPr>
          <w:lang w:val="es-ES"/>
        </w:rPr>
        <w:t xml:space="preserve"> </w:t>
      </w:r>
      <w:r>
        <w:rPr>
          <w:rFonts w:ascii="Times New Roman" w:hAnsi="Times New Roman" w:cs="Times New Roman"/>
          <w:sz w:val="28"/>
          <w:szCs w:val="28"/>
          <w:lang w:val="es-ES"/>
        </w:rPr>
        <w:t>Además, el estilo de vida de los jóvenes de hoy es difícil de llamar absolutamente malo o bueno.</w:t>
      </w:r>
      <w:r>
        <w:rPr>
          <w:lang w:val="es-ES"/>
        </w:rPr>
        <w:t xml:space="preserve"> </w:t>
      </w:r>
      <w:r>
        <w:rPr>
          <w:rFonts w:ascii="Times New Roman" w:hAnsi="Times New Roman" w:cs="Times New Roman"/>
          <w:sz w:val="28"/>
          <w:szCs w:val="28"/>
          <w:lang w:val="es-ES"/>
        </w:rPr>
        <w:t xml:space="preserve">Es muy </w:t>
      </w:r>
      <w:r>
        <w:rPr>
          <w:rFonts w:ascii="Times New Roman" w:hAnsi="Times New Roman" w:cs="Times New Roman"/>
          <w:sz w:val="28"/>
          <w:szCs w:val="28"/>
          <w:lang w:val="es-ES"/>
        </w:rPr>
        <w:lastRenderedPageBreak/>
        <w:t>diferente de lo que estábamos generaciones anteriores, pero incluso ahora podemos ver cómo la globalización, la asimilación de los pueblos les afectó, ya que los jóvenes experimentan los cambios en el tiempo y los dominan más rápidamente que otros grupos de edad de la sociedad.</w:t>
      </w:r>
    </w:p>
    <w:p w:rsidR="00B0106D" w:rsidRDefault="00B0106D" w:rsidP="00B0106D">
      <w:pPr>
        <w:spacing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Como resultado del estudio, vimos cómo los españoles actuales están cambiando bajo la presión de varios indicadores: sociales, económicos, políticos y culturales. Cambian su visión de la vida, su comportamiento, así como su modelo de comunicación. En el sentido verbal, es el uso de vocabulario específico, jerga o simplificación del habla mediante abreviaturas.</w:t>
      </w:r>
      <w:r>
        <w:rPr>
          <w:lang w:val="es-ES"/>
        </w:rPr>
        <w:t xml:space="preserve"> </w:t>
      </w:r>
      <w:r>
        <w:rPr>
          <w:rFonts w:ascii="Times New Roman" w:hAnsi="Times New Roman" w:cs="Times New Roman"/>
          <w:sz w:val="28"/>
          <w:szCs w:val="28"/>
          <w:lang w:val="es-ES"/>
        </w:rPr>
        <w:t>Así, durante nuestra investigación hemos tratado de analizar la teoría de la conducta comunicativa, analizar los datos demográficos de jóvenes españoles, analizar los medios para formar el retrato estereotípico del español joven.</w:t>
      </w:r>
    </w:p>
    <w:p w:rsidR="00B0106D" w:rsidRDefault="00B0106D" w:rsidP="00B0106D">
      <w:pPr>
        <w:spacing w:line="360" w:lineRule="auto"/>
        <w:ind w:firstLine="709"/>
        <w:jc w:val="both"/>
        <w:rPr>
          <w:lang w:val="es-ES"/>
        </w:rPr>
      </w:pPr>
      <w:r>
        <w:rPr>
          <w:rFonts w:ascii="Times New Roman" w:hAnsi="Times New Roman" w:cs="Times New Roman"/>
          <w:sz w:val="28"/>
          <w:szCs w:val="28"/>
          <w:lang w:val="es-ES"/>
        </w:rPr>
        <w:t>Llegamos a la conclusión de que el concepto de "juventud" se puede dividir en tres subgrupos más y la edad general de los jóvenes es de 14 hasta 35 años;</w:t>
      </w:r>
      <w:r>
        <w:rPr>
          <w:lang w:val="es-ES"/>
        </w:rPr>
        <w:t xml:space="preserve"> </w:t>
      </w:r>
      <w:r>
        <w:rPr>
          <w:rFonts w:ascii="Times New Roman" w:hAnsi="Times New Roman" w:cs="Times New Roman"/>
          <w:sz w:val="28"/>
          <w:szCs w:val="28"/>
          <w:lang w:val="es-ES"/>
        </w:rPr>
        <w:t>encontramos una estrecha conexión entre la lingüística comunicativa, social y étnica;</w:t>
      </w:r>
      <w:r>
        <w:rPr>
          <w:lang w:val="es-ES"/>
        </w:rPr>
        <w:t xml:space="preserve"> </w:t>
      </w:r>
      <w:r>
        <w:rPr>
          <w:rFonts w:ascii="Times New Roman" w:hAnsi="Times New Roman" w:cs="Times New Roman"/>
          <w:sz w:val="28"/>
          <w:szCs w:val="28"/>
          <w:lang w:val="es-ES"/>
        </w:rPr>
        <w:t>revelamos cómo los fenómenos económicos (crisis de desempleo), fenómenos culturales (educación, bailes, música, ocio), los fenómenos sociales (vida sana, migración, institución de la familia) influyen en la formación de la conducta comunicativa de la juventud española.</w:t>
      </w:r>
      <w:r>
        <w:rPr>
          <w:lang w:val="es-ES"/>
        </w:rPr>
        <w:t xml:space="preserve"> </w:t>
      </w:r>
    </w:p>
    <w:p w:rsidR="00B0106D" w:rsidRPr="00B0106D" w:rsidRDefault="00B0106D" w:rsidP="00B0106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s-ES"/>
        </w:rPr>
        <w:t>Descubrimos los estereotipos más comunes de los españoles, que hoy son relevantes debido a las encuestas de informantes y la cinematografía española, intentamos descubrir qué es falso y qué coincide con la realidad.</w:t>
      </w:r>
      <w:r>
        <w:rPr>
          <w:lang w:val="es-ES"/>
        </w:rPr>
        <w:t xml:space="preserve"> </w:t>
      </w:r>
      <w:r>
        <w:rPr>
          <w:rFonts w:ascii="Times New Roman" w:hAnsi="Times New Roman" w:cs="Times New Roman"/>
          <w:sz w:val="28"/>
          <w:szCs w:val="28"/>
          <w:lang w:val="es-ES"/>
        </w:rPr>
        <w:t xml:space="preserve">Los jóvenes españoles reflejan los estereotipos generales sobre su nación – de verdad no son puntuales, no son retrasados ni perezosos, no son todos extrovertidos, crean una familia o en una edad más tardía o no crean en general, </w:t>
      </w:r>
      <w:r w:rsidRPr="00B0106D">
        <w:rPr>
          <w:rFonts w:ascii="Times New Roman" w:hAnsi="Times New Roman" w:cs="Times New Roman"/>
          <w:sz w:val="28"/>
          <w:szCs w:val="28"/>
          <w:lang w:val="es-ES"/>
        </w:rPr>
        <w:t>la</w:t>
      </w:r>
      <w:r>
        <w:rPr>
          <w:rFonts w:ascii="Times New Roman" w:hAnsi="Times New Roman" w:cs="Times New Roman"/>
          <w:sz w:val="28"/>
          <w:szCs w:val="28"/>
          <w:lang w:val="es-ES"/>
        </w:rPr>
        <w:t xml:space="preserve"> siesta aún existe (en el sur), </w:t>
      </w:r>
      <w:r w:rsidRPr="00B0106D">
        <w:rPr>
          <w:rFonts w:ascii="Times New Roman" w:hAnsi="Times New Roman" w:cs="Times New Roman"/>
          <w:sz w:val="28"/>
          <w:szCs w:val="28"/>
          <w:lang w:val="es-ES"/>
        </w:rPr>
        <w:t>el flamenco</w:t>
      </w:r>
      <w:r>
        <w:rPr>
          <w:rFonts w:ascii="Times New Roman" w:hAnsi="Times New Roman" w:cs="Times New Roman"/>
          <w:sz w:val="28"/>
          <w:szCs w:val="28"/>
          <w:lang w:val="es-ES"/>
        </w:rPr>
        <w:t xml:space="preserve"> es muy actual (en el sur), no todos españoles son morenos (depende de </w:t>
      </w:r>
      <w:r w:rsidRPr="00B0106D">
        <w:rPr>
          <w:rFonts w:ascii="Times New Roman" w:hAnsi="Times New Roman" w:cs="Times New Roman"/>
          <w:sz w:val="28"/>
          <w:szCs w:val="28"/>
          <w:lang w:val="es-ES"/>
        </w:rPr>
        <w:t>la</w:t>
      </w:r>
      <w:r>
        <w:rPr>
          <w:rFonts w:ascii="Times New Roman" w:hAnsi="Times New Roman" w:cs="Times New Roman"/>
          <w:sz w:val="28"/>
          <w:szCs w:val="28"/>
          <w:lang w:val="es-ES"/>
        </w:rPr>
        <w:t xml:space="preserve"> región), jóvenes son militantes, tienen nivel cultural bastante alto, la situación económica es complicada, el problema de desempleo agudo</w:t>
      </w:r>
      <w:r>
        <w:rPr>
          <w:rFonts w:ascii="Times New Roman" w:hAnsi="Times New Roman" w:cs="Times New Roman"/>
          <w:sz w:val="28"/>
          <w:szCs w:val="28"/>
          <w:lang w:val="uk-UA"/>
        </w:rPr>
        <w:t xml:space="preserve">, </w:t>
      </w:r>
      <w:r w:rsidRPr="00B0106D">
        <w:rPr>
          <w:rFonts w:ascii="Times New Roman" w:hAnsi="Times New Roman" w:cs="Times New Roman"/>
          <w:sz w:val="28"/>
          <w:szCs w:val="28"/>
          <w:lang w:val="es-ES"/>
        </w:rPr>
        <w:t>el</w:t>
      </w:r>
      <w:r>
        <w:rPr>
          <w:rFonts w:ascii="Times New Roman" w:hAnsi="Times New Roman" w:cs="Times New Roman"/>
          <w:sz w:val="28"/>
          <w:szCs w:val="28"/>
          <w:lang w:val="uk-UA"/>
        </w:rPr>
        <w:t xml:space="preserve"> </w:t>
      </w:r>
      <w:r>
        <w:rPr>
          <w:rFonts w:ascii="Times New Roman" w:hAnsi="Times New Roman" w:cs="Times New Roman"/>
          <w:sz w:val="28"/>
          <w:szCs w:val="28"/>
          <w:lang w:val="es-ES"/>
        </w:rPr>
        <w:t xml:space="preserve">lenguaje </w:t>
      </w:r>
      <w:r>
        <w:rPr>
          <w:rFonts w:ascii="Times New Roman" w:hAnsi="Times New Roman" w:cs="Times New Roman"/>
          <w:sz w:val="28"/>
          <w:szCs w:val="28"/>
          <w:lang w:val="es-ES"/>
        </w:rPr>
        <w:lastRenderedPageBreak/>
        <w:t>por la afiliación regional es muy diferente</w:t>
      </w:r>
      <w:r>
        <w:rPr>
          <w:rFonts w:ascii="Times New Roman" w:hAnsi="Times New Roman" w:cs="Times New Roman"/>
          <w:sz w:val="28"/>
          <w:szCs w:val="28"/>
          <w:lang w:val="uk-UA"/>
        </w:rPr>
        <w:t xml:space="preserve">, </w:t>
      </w:r>
      <w:r>
        <w:rPr>
          <w:rFonts w:ascii="Times New Roman" w:hAnsi="Times New Roman" w:cs="Times New Roman"/>
          <w:sz w:val="28"/>
          <w:szCs w:val="28"/>
          <w:lang w:val="es-ES"/>
        </w:rPr>
        <w:t>el país sufre un estado de ánimo separatista bajo la amenaza de la unidad del país.</w:t>
      </w:r>
    </w:p>
    <w:sectPr w:rsidR="00B0106D" w:rsidRPr="00B0106D" w:rsidSect="00C41790">
      <w:headerReference w:type="default" r:id="rId61"/>
      <w:footerReference w:type="default" r:id="rId6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7E6D" w:rsidRDefault="00927E6D" w:rsidP="00975B3E">
      <w:pPr>
        <w:spacing w:after="0" w:line="240" w:lineRule="auto"/>
      </w:pPr>
      <w:r>
        <w:separator/>
      </w:r>
    </w:p>
  </w:endnote>
  <w:endnote w:type="continuationSeparator" w:id="0">
    <w:p w:rsidR="00927E6D" w:rsidRDefault="00927E6D" w:rsidP="00975B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03A5" w:rsidRDefault="007603A5">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7E6D" w:rsidRDefault="00927E6D" w:rsidP="00975B3E">
      <w:pPr>
        <w:spacing w:after="0" w:line="240" w:lineRule="auto"/>
      </w:pPr>
      <w:r>
        <w:separator/>
      </w:r>
    </w:p>
  </w:footnote>
  <w:footnote w:type="continuationSeparator" w:id="0">
    <w:p w:rsidR="00927E6D" w:rsidRDefault="00927E6D" w:rsidP="00975B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4355548"/>
      <w:docPartObj>
        <w:docPartGallery w:val="Page Numbers (Top of Page)"/>
        <w:docPartUnique/>
      </w:docPartObj>
    </w:sdtPr>
    <w:sdtEndPr>
      <w:rPr>
        <w:rFonts w:ascii="Times New Roman" w:hAnsi="Times New Roman" w:cs="Times New Roman"/>
      </w:rPr>
    </w:sdtEndPr>
    <w:sdtContent>
      <w:p w:rsidR="007603A5" w:rsidRPr="008B0B46" w:rsidRDefault="007603A5">
        <w:pPr>
          <w:pStyle w:val="a7"/>
          <w:jc w:val="right"/>
          <w:rPr>
            <w:rFonts w:ascii="Times New Roman" w:hAnsi="Times New Roman" w:cs="Times New Roman"/>
          </w:rPr>
        </w:pPr>
        <w:r w:rsidRPr="008B0B46">
          <w:rPr>
            <w:rFonts w:ascii="Times New Roman" w:hAnsi="Times New Roman" w:cs="Times New Roman"/>
          </w:rPr>
          <w:fldChar w:fldCharType="begin"/>
        </w:r>
        <w:r w:rsidRPr="008B0B46">
          <w:rPr>
            <w:rFonts w:ascii="Times New Roman" w:hAnsi="Times New Roman" w:cs="Times New Roman"/>
          </w:rPr>
          <w:instrText>PAGE   \* MERGEFORMAT</w:instrText>
        </w:r>
        <w:r w:rsidRPr="008B0B46">
          <w:rPr>
            <w:rFonts w:ascii="Times New Roman" w:hAnsi="Times New Roman" w:cs="Times New Roman"/>
          </w:rPr>
          <w:fldChar w:fldCharType="separate"/>
        </w:r>
        <w:r w:rsidR="00F63BFF">
          <w:rPr>
            <w:rFonts w:ascii="Times New Roman" w:hAnsi="Times New Roman" w:cs="Times New Roman"/>
            <w:noProof/>
          </w:rPr>
          <w:t>27</w:t>
        </w:r>
        <w:r w:rsidRPr="008B0B46">
          <w:rPr>
            <w:rFonts w:ascii="Times New Roman" w:hAnsi="Times New Roman" w:cs="Times New Roman"/>
          </w:rPr>
          <w:fldChar w:fldCharType="end"/>
        </w:r>
      </w:p>
    </w:sdtContent>
  </w:sdt>
  <w:p w:rsidR="007603A5" w:rsidRDefault="007603A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81C5E"/>
    <w:multiLevelType w:val="hybridMultilevel"/>
    <w:tmpl w:val="431A9E32"/>
    <w:lvl w:ilvl="0" w:tplc="6AF6C216">
      <w:start w:val="1"/>
      <w:numFmt w:val="decimal"/>
      <w:lvlText w:val="%1."/>
      <w:lvlJc w:val="left"/>
      <w:pPr>
        <w:ind w:left="501" w:hanging="360"/>
      </w:pPr>
      <w:rPr>
        <w:rFonts w:ascii="Times New Roman" w:eastAsiaTheme="minorHAnsi" w:hAnsi="Times New Roman" w:cs="Times New Roman"/>
        <w:b w:val="0"/>
      </w:rPr>
    </w:lvl>
    <w:lvl w:ilvl="1" w:tplc="04190019" w:tentative="1">
      <w:start w:val="1"/>
      <w:numFmt w:val="lowerLetter"/>
      <w:lvlText w:val="%2."/>
      <w:lvlJc w:val="left"/>
      <w:pPr>
        <w:ind w:left="1221" w:hanging="360"/>
      </w:pPr>
    </w:lvl>
    <w:lvl w:ilvl="2" w:tplc="0419001B" w:tentative="1">
      <w:start w:val="1"/>
      <w:numFmt w:val="lowerRoman"/>
      <w:lvlText w:val="%3."/>
      <w:lvlJc w:val="right"/>
      <w:pPr>
        <w:ind w:left="1941" w:hanging="180"/>
      </w:pPr>
    </w:lvl>
    <w:lvl w:ilvl="3" w:tplc="0419000F" w:tentative="1">
      <w:start w:val="1"/>
      <w:numFmt w:val="decimal"/>
      <w:lvlText w:val="%4."/>
      <w:lvlJc w:val="left"/>
      <w:pPr>
        <w:ind w:left="2661" w:hanging="360"/>
      </w:pPr>
    </w:lvl>
    <w:lvl w:ilvl="4" w:tplc="04190019" w:tentative="1">
      <w:start w:val="1"/>
      <w:numFmt w:val="lowerLetter"/>
      <w:lvlText w:val="%5."/>
      <w:lvlJc w:val="left"/>
      <w:pPr>
        <w:ind w:left="3381" w:hanging="360"/>
      </w:pPr>
    </w:lvl>
    <w:lvl w:ilvl="5" w:tplc="0419001B" w:tentative="1">
      <w:start w:val="1"/>
      <w:numFmt w:val="lowerRoman"/>
      <w:lvlText w:val="%6."/>
      <w:lvlJc w:val="right"/>
      <w:pPr>
        <w:ind w:left="4101" w:hanging="180"/>
      </w:pPr>
    </w:lvl>
    <w:lvl w:ilvl="6" w:tplc="0419000F" w:tentative="1">
      <w:start w:val="1"/>
      <w:numFmt w:val="decimal"/>
      <w:lvlText w:val="%7."/>
      <w:lvlJc w:val="left"/>
      <w:pPr>
        <w:ind w:left="4821" w:hanging="360"/>
      </w:pPr>
    </w:lvl>
    <w:lvl w:ilvl="7" w:tplc="04190019" w:tentative="1">
      <w:start w:val="1"/>
      <w:numFmt w:val="lowerLetter"/>
      <w:lvlText w:val="%8."/>
      <w:lvlJc w:val="left"/>
      <w:pPr>
        <w:ind w:left="5541" w:hanging="360"/>
      </w:pPr>
    </w:lvl>
    <w:lvl w:ilvl="8" w:tplc="0419001B" w:tentative="1">
      <w:start w:val="1"/>
      <w:numFmt w:val="lowerRoman"/>
      <w:lvlText w:val="%9."/>
      <w:lvlJc w:val="right"/>
      <w:pPr>
        <w:ind w:left="6261" w:hanging="180"/>
      </w:pPr>
    </w:lvl>
  </w:abstractNum>
  <w:abstractNum w:abstractNumId="1">
    <w:nsid w:val="04380AC9"/>
    <w:multiLevelType w:val="multilevel"/>
    <w:tmpl w:val="E0025286"/>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21A34E5"/>
    <w:multiLevelType w:val="hybridMultilevel"/>
    <w:tmpl w:val="FAC601E4"/>
    <w:lvl w:ilvl="0" w:tplc="EEEA0934">
      <w:start w:val="1"/>
      <w:numFmt w:val="decimal"/>
      <w:lvlText w:val="%1."/>
      <w:lvlJc w:val="left"/>
      <w:pPr>
        <w:ind w:left="1429" w:hanging="360"/>
      </w:pPr>
      <w:rPr>
        <w:rFonts w:ascii="Times New Roman" w:eastAsiaTheme="minorHAnsi" w:hAnsi="Times New Roman" w:cs="Times New Roman"/>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7B234E6"/>
    <w:multiLevelType w:val="hybridMultilevel"/>
    <w:tmpl w:val="5F84DB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1E7429E"/>
    <w:multiLevelType w:val="multilevel"/>
    <w:tmpl w:val="935007E4"/>
    <w:lvl w:ilvl="0">
      <w:start w:val="1"/>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7AF90320"/>
    <w:multiLevelType w:val="hybridMultilevel"/>
    <w:tmpl w:val="4C9689E8"/>
    <w:lvl w:ilvl="0" w:tplc="EFC01E86">
      <w:start w:val="1"/>
      <w:numFmt w:val="decimal"/>
      <w:lvlText w:val="%1."/>
      <w:lvlJc w:val="left"/>
      <w:pPr>
        <w:tabs>
          <w:tab w:val="num" w:pos="720"/>
        </w:tabs>
        <w:ind w:left="720" w:hanging="360"/>
      </w:pPr>
      <w:rPr>
        <w:rFonts w:eastAsia="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4"/>
  </w:num>
  <w:num w:numId="2">
    <w:abstractNumId w:val="2"/>
  </w:num>
  <w:num w:numId="3">
    <w:abstractNumId w:val="3"/>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0712"/>
    <w:rsid w:val="00002902"/>
    <w:rsid w:val="0000474D"/>
    <w:rsid w:val="00005293"/>
    <w:rsid w:val="00010838"/>
    <w:rsid w:val="00017127"/>
    <w:rsid w:val="00017470"/>
    <w:rsid w:val="00020121"/>
    <w:rsid w:val="000246E8"/>
    <w:rsid w:val="0002672D"/>
    <w:rsid w:val="00037F78"/>
    <w:rsid w:val="000508F3"/>
    <w:rsid w:val="00062832"/>
    <w:rsid w:val="000646F1"/>
    <w:rsid w:val="00070CFE"/>
    <w:rsid w:val="00073449"/>
    <w:rsid w:val="00082AB3"/>
    <w:rsid w:val="000833E2"/>
    <w:rsid w:val="00083E5F"/>
    <w:rsid w:val="00086F2C"/>
    <w:rsid w:val="00091B6F"/>
    <w:rsid w:val="000A663C"/>
    <w:rsid w:val="000A790C"/>
    <w:rsid w:val="000B37DA"/>
    <w:rsid w:val="000B5BA4"/>
    <w:rsid w:val="000C2341"/>
    <w:rsid w:val="000C626D"/>
    <w:rsid w:val="000C78CE"/>
    <w:rsid w:val="000D17CC"/>
    <w:rsid w:val="000D35CF"/>
    <w:rsid w:val="000D375D"/>
    <w:rsid w:val="000D63EB"/>
    <w:rsid w:val="000D68E6"/>
    <w:rsid w:val="000E03B3"/>
    <w:rsid w:val="000E5FDF"/>
    <w:rsid w:val="000E5FEF"/>
    <w:rsid w:val="000E719A"/>
    <w:rsid w:val="000F0A71"/>
    <w:rsid w:val="000F4AE1"/>
    <w:rsid w:val="00102D65"/>
    <w:rsid w:val="001059EC"/>
    <w:rsid w:val="00105D93"/>
    <w:rsid w:val="00106178"/>
    <w:rsid w:val="0011022F"/>
    <w:rsid w:val="00112281"/>
    <w:rsid w:val="00112F23"/>
    <w:rsid w:val="0011419E"/>
    <w:rsid w:val="00114E59"/>
    <w:rsid w:val="00115EEE"/>
    <w:rsid w:val="00121520"/>
    <w:rsid w:val="00124ABE"/>
    <w:rsid w:val="00126816"/>
    <w:rsid w:val="001330AD"/>
    <w:rsid w:val="00134A6B"/>
    <w:rsid w:val="0014205D"/>
    <w:rsid w:val="00143CB7"/>
    <w:rsid w:val="001502DE"/>
    <w:rsid w:val="001508F4"/>
    <w:rsid w:val="001525E3"/>
    <w:rsid w:val="00166EEF"/>
    <w:rsid w:val="001725F7"/>
    <w:rsid w:val="00180893"/>
    <w:rsid w:val="00183D2C"/>
    <w:rsid w:val="00191BC2"/>
    <w:rsid w:val="001A155B"/>
    <w:rsid w:val="001B0139"/>
    <w:rsid w:val="001B497B"/>
    <w:rsid w:val="001C2D74"/>
    <w:rsid w:val="001C3692"/>
    <w:rsid w:val="001C5D54"/>
    <w:rsid w:val="001D1E36"/>
    <w:rsid w:val="001D3DBE"/>
    <w:rsid w:val="001D4936"/>
    <w:rsid w:val="001D5CB3"/>
    <w:rsid w:val="001E07F5"/>
    <w:rsid w:val="001E0E19"/>
    <w:rsid w:val="001E4160"/>
    <w:rsid w:val="00203674"/>
    <w:rsid w:val="002045D3"/>
    <w:rsid w:val="00205195"/>
    <w:rsid w:val="0020525B"/>
    <w:rsid w:val="00214A72"/>
    <w:rsid w:val="00215325"/>
    <w:rsid w:val="00225DFE"/>
    <w:rsid w:val="0023196A"/>
    <w:rsid w:val="00234652"/>
    <w:rsid w:val="00236448"/>
    <w:rsid w:val="00237AA4"/>
    <w:rsid w:val="0024070F"/>
    <w:rsid w:val="00244928"/>
    <w:rsid w:val="00251A0F"/>
    <w:rsid w:val="00256C50"/>
    <w:rsid w:val="0026425C"/>
    <w:rsid w:val="002729A3"/>
    <w:rsid w:val="00280043"/>
    <w:rsid w:val="00280FE1"/>
    <w:rsid w:val="002818DB"/>
    <w:rsid w:val="002852B3"/>
    <w:rsid w:val="002875C2"/>
    <w:rsid w:val="0029079A"/>
    <w:rsid w:val="00294CD9"/>
    <w:rsid w:val="002956BF"/>
    <w:rsid w:val="002956E6"/>
    <w:rsid w:val="002A21BF"/>
    <w:rsid w:val="002A27B1"/>
    <w:rsid w:val="002A34A0"/>
    <w:rsid w:val="002A5AB5"/>
    <w:rsid w:val="002A7DCC"/>
    <w:rsid w:val="002B7524"/>
    <w:rsid w:val="002B7D2F"/>
    <w:rsid w:val="002C3F0F"/>
    <w:rsid w:val="002C4E71"/>
    <w:rsid w:val="002D246B"/>
    <w:rsid w:val="002D2B81"/>
    <w:rsid w:val="002E6354"/>
    <w:rsid w:val="002F5C64"/>
    <w:rsid w:val="002F5F9C"/>
    <w:rsid w:val="00300FF5"/>
    <w:rsid w:val="0030150E"/>
    <w:rsid w:val="003114C6"/>
    <w:rsid w:val="0032772C"/>
    <w:rsid w:val="0033181F"/>
    <w:rsid w:val="00334423"/>
    <w:rsid w:val="00335D3B"/>
    <w:rsid w:val="00336B73"/>
    <w:rsid w:val="00341D49"/>
    <w:rsid w:val="0035027C"/>
    <w:rsid w:val="003607B9"/>
    <w:rsid w:val="00360DC8"/>
    <w:rsid w:val="003727EC"/>
    <w:rsid w:val="00374502"/>
    <w:rsid w:val="00382E9A"/>
    <w:rsid w:val="00392641"/>
    <w:rsid w:val="00395EA0"/>
    <w:rsid w:val="003B0393"/>
    <w:rsid w:val="003B06EF"/>
    <w:rsid w:val="003B11E3"/>
    <w:rsid w:val="003B18C9"/>
    <w:rsid w:val="003B632D"/>
    <w:rsid w:val="003B6A11"/>
    <w:rsid w:val="003B745A"/>
    <w:rsid w:val="003C1E83"/>
    <w:rsid w:val="003C7DDE"/>
    <w:rsid w:val="003D468B"/>
    <w:rsid w:val="003E0292"/>
    <w:rsid w:val="003E1F58"/>
    <w:rsid w:val="00402829"/>
    <w:rsid w:val="00410550"/>
    <w:rsid w:val="004121AC"/>
    <w:rsid w:val="00415D9A"/>
    <w:rsid w:val="004160F6"/>
    <w:rsid w:val="0041717E"/>
    <w:rsid w:val="00425A23"/>
    <w:rsid w:val="004312DE"/>
    <w:rsid w:val="004342C5"/>
    <w:rsid w:val="004402A3"/>
    <w:rsid w:val="00445C8E"/>
    <w:rsid w:val="00446323"/>
    <w:rsid w:val="00453656"/>
    <w:rsid w:val="0046133F"/>
    <w:rsid w:val="004615C9"/>
    <w:rsid w:val="00463838"/>
    <w:rsid w:val="004646B3"/>
    <w:rsid w:val="00476174"/>
    <w:rsid w:val="00477D1F"/>
    <w:rsid w:val="00481BFE"/>
    <w:rsid w:val="004856AF"/>
    <w:rsid w:val="0049252E"/>
    <w:rsid w:val="00493739"/>
    <w:rsid w:val="00496ECA"/>
    <w:rsid w:val="004A5179"/>
    <w:rsid w:val="004A645B"/>
    <w:rsid w:val="004A7CC0"/>
    <w:rsid w:val="004B7F96"/>
    <w:rsid w:val="004C02F7"/>
    <w:rsid w:val="004C2177"/>
    <w:rsid w:val="004C2D29"/>
    <w:rsid w:val="004C7E1A"/>
    <w:rsid w:val="004D2797"/>
    <w:rsid w:val="004D3456"/>
    <w:rsid w:val="004D385A"/>
    <w:rsid w:val="004D3E6F"/>
    <w:rsid w:val="004D6416"/>
    <w:rsid w:val="004E0602"/>
    <w:rsid w:val="004E496D"/>
    <w:rsid w:val="004F0400"/>
    <w:rsid w:val="004F05D2"/>
    <w:rsid w:val="004F1488"/>
    <w:rsid w:val="004F4B17"/>
    <w:rsid w:val="004F5F1B"/>
    <w:rsid w:val="004F67AB"/>
    <w:rsid w:val="004F7925"/>
    <w:rsid w:val="00501CB0"/>
    <w:rsid w:val="00504C74"/>
    <w:rsid w:val="00517B7D"/>
    <w:rsid w:val="005205A9"/>
    <w:rsid w:val="00521289"/>
    <w:rsid w:val="0052210D"/>
    <w:rsid w:val="00523CEC"/>
    <w:rsid w:val="00536DFA"/>
    <w:rsid w:val="00541C8C"/>
    <w:rsid w:val="005457C1"/>
    <w:rsid w:val="00555811"/>
    <w:rsid w:val="00560061"/>
    <w:rsid w:val="00562656"/>
    <w:rsid w:val="00566B23"/>
    <w:rsid w:val="00567298"/>
    <w:rsid w:val="00571BDB"/>
    <w:rsid w:val="00572DB0"/>
    <w:rsid w:val="00573E57"/>
    <w:rsid w:val="00581929"/>
    <w:rsid w:val="00582BE4"/>
    <w:rsid w:val="00583A5F"/>
    <w:rsid w:val="00595CF6"/>
    <w:rsid w:val="00596499"/>
    <w:rsid w:val="00596A29"/>
    <w:rsid w:val="00597F4E"/>
    <w:rsid w:val="005A6E5E"/>
    <w:rsid w:val="005B5006"/>
    <w:rsid w:val="005B6A65"/>
    <w:rsid w:val="005C1077"/>
    <w:rsid w:val="005C3B3E"/>
    <w:rsid w:val="005C50EB"/>
    <w:rsid w:val="005D2129"/>
    <w:rsid w:val="005D269A"/>
    <w:rsid w:val="005D2AF7"/>
    <w:rsid w:val="005D7121"/>
    <w:rsid w:val="005D7C9D"/>
    <w:rsid w:val="005E0869"/>
    <w:rsid w:val="005E12F5"/>
    <w:rsid w:val="005E7E85"/>
    <w:rsid w:val="005F26E5"/>
    <w:rsid w:val="005F3722"/>
    <w:rsid w:val="005F4CAC"/>
    <w:rsid w:val="006051AC"/>
    <w:rsid w:val="006110FE"/>
    <w:rsid w:val="00611225"/>
    <w:rsid w:val="006139BF"/>
    <w:rsid w:val="006167A5"/>
    <w:rsid w:val="0062037F"/>
    <w:rsid w:val="0062483D"/>
    <w:rsid w:val="006253A4"/>
    <w:rsid w:val="006310A5"/>
    <w:rsid w:val="00632D2F"/>
    <w:rsid w:val="006348DD"/>
    <w:rsid w:val="006413DA"/>
    <w:rsid w:val="00645FA6"/>
    <w:rsid w:val="00647CC6"/>
    <w:rsid w:val="0065162A"/>
    <w:rsid w:val="00654725"/>
    <w:rsid w:val="00655266"/>
    <w:rsid w:val="00657D3D"/>
    <w:rsid w:val="00661C38"/>
    <w:rsid w:val="00686720"/>
    <w:rsid w:val="00691B5C"/>
    <w:rsid w:val="006A140F"/>
    <w:rsid w:val="006A31BC"/>
    <w:rsid w:val="006A401F"/>
    <w:rsid w:val="006A6576"/>
    <w:rsid w:val="006B521A"/>
    <w:rsid w:val="006B5C49"/>
    <w:rsid w:val="006C17F1"/>
    <w:rsid w:val="006C3B17"/>
    <w:rsid w:val="006C6039"/>
    <w:rsid w:val="006D5407"/>
    <w:rsid w:val="006D7358"/>
    <w:rsid w:val="006D7FBE"/>
    <w:rsid w:val="006E7C4D"/>
    <w:rsid w:val="006F04B7"/>
    <w:rsid w:val="006F0A68"/>
    <w:rsid w:val="006F1BA3"/>
    <w:rsid w:val="006F26CB"/>
    <w:rsid w:val="006F3E34"/>
    <w:rsid w:val="006F740A"/>
    <w:rsid w:val="006F766E"/>
    <w:rsid w:val="006F77C5"/>
    <w:rsid w:val="00700103"/>
    <w:rsid w:val="00706050"/>
    <w:rsid w:val="00706150"/>
    <w:rsid w:val="007063DA"/>
    <w:rsid w:val="007073C0"/>
    <w:rsid w:val="00712938"/>
    <w:rsid w:val="007136B8"/>
    <w:rsid w:val="00714391"/>
    <w:rsid w:val="00716E5D"/>
    <w:rsid w:val="00731A12"/>
    <w:rsid w:val="00733527"/>
    <w:rsid w:val="00733E2B"/>
    <w:rsid w:val="00735E26"/>
    <w:rsid w:val="007424BB"/>
    <w:rsid w:val="00743C73"/>
    <w:rsid w:val="007448CC"/>
    <w:rsid w:val="00751049"/>
    <w:rsid w:val="00753DF2"/>
    <w:rsid w:val="007603A5"/>
    <w:rsid w:val="0077294F"/>
    <w:rsid w:val="00774CC6"/>
    <w:rsid w:val="00776DFF"/>
    <w:rsid w:val="00785D46"/>
    <w:rsid w:val="007949A1"/>
    <w:rsid w:val="00796E06"/>
    <w:rsid w:val="007A4BA7"/>
    <w:rsid w:val="007B026F"/>
    <w:rsid w:val="007B09D5"/>
    <w:rsid w:val="007B0B42"/>
    <w:rsid w:val="007B3C96"/>
    <w:rsid w:val="007B6F82"/>
    <w:rsid w:val="007C4646"/>
    <w:rsid w:val="007C540A"/>
    <w:rsid w:val="007D5E88"/>
    <w:rsid w:val="007D73D5"/>
    <w:rsid w:val="007E083A"/>
    <w:rsid w:val="007E4F10"/>
    <w:rsid w:val="007E7F76"/>
    <w:rsid w:val="007F626A"/>
    <w:rsid w:val="00806339"/>
    <w:rsid w:val="0081027E"/>
    <w:rsid w:val="00815D49"/>
    <w:rsid w:val="008167B9"/>
    <w:rsid w:val="00827AC2"/>
    <w:rsid w:val="0083109E"/>
    <w:rsid w:val="00832969"/>
    <w:rsid w:val="00833D3C"/>
    <w:rsid w:val="00843FBE"/>
    <w:rsid w:val="00844B2B"/>
    <w:rsid w:val="00846AF2"/>
    <w:rsid w:val="008512FA"/>
    <w:rsid w:val="0085238E"/>
    <w:rsid w:val="00855CEB"/>
    <w:rsid w:val="00855FCD"/>
    <w:rsid w:val="00856775"/>
    <w:rsid w:val="00860288"/>
    <w:rsid w:val="008612ED"/>
    <w:rsid w:val="00867014"/>
    <w:rsid w:val="00873031"/>
    <w:rsid w:val="00874741"/>
    <w:rsid w:val="008821D3"/>
    <w:rsid w:val="00882A16"/>
    <w:rsid w:val="00882B5A"/>
    <w:rsid w:val="00884171"/>
    <w:rsid w:val="008873B8"/>
    <w:rsid w:val="008921D1"/>
    <w:rsid w:val="008924E2"/>
    <w:rsid w:val="008966AE"/>
    <w:rsid w:val="008A10FC"/>
    <w:rsid w:val="008A1A9E"/>
    <w:rsid w:val="008B0A46"/>
    <w:rsid w:val="008B0B46"/>
    <w:rsid w:val="008B6DCE"/>
    <w:rsid w:val="008C4A3A"/>
    <w:rsid w:val="008C5EE6"/>
    <w:rsid w:val="008C636C"/>
    <w:rsid w:val="008C6FA4"/>
    <w:rsid w:val="008D1974"/>
    <w:rsid w:val="008D3632"/>
    <w:rsid w:val="008D3CFF"/>
    <w:rsid w:val="008D6C65"/>
    <w:rsid w:val="008E0A16"/>
    <w:rsid w:val="008E1806"/>
    <w:rsid w:val="008E3236"/>
    <w:rsid w:val="008E389D"/>
    <w:rsid w:val="008F1B58"/>
    <w:rsid w:val="0090035F"/>
    <w:rsid w:val="009070E7"/>
    <w:rsid w:val="00911815"/>
    <w:rsid w:val="009135D6"/>
    <w:rsid w:val="0091402D"/>
    <w:rsid w:val="00914893"/>
    <w:rsid w:val="00917273"/>
    <w:rsid w:val="009202BE"/>
    <w:rsid w:val="00920712"/>
    <w:rsid w:val="0092277A"/>
    <w:rsid w:val="00923834"/>
    <w:rsid w:val="00927E6D"/>
    <w:rsid w:val="0093257F"/>
    <w:rsid w:val="009336BA"/>
    <w:rsid w:val="00935733"/>
    <w:rsid w:val="00940F6B"/>
    <w:rsid w:val="009418AB"/>
    <w:rsid w:val="0094462B"/>
    <w:rsid w:val="00945060"/>
    <w:rsid w:val="00947477"/>
    <w:rsid w:val="009534F5"/>
    <w:rsid w:val="0096561A"/>
    <w:rsid w:val="00966200"/>
    <w:rsid w:val="00970C3A"/>
    <w:rsid w:val="00974A64"/>
    <w:rsid w:val="00975B3E"/>
    <w:rsid w:val="00982560"/>
    <w:rsid w:val="00986AE3"/>
    <w:rsid w:val="00991E19"/>
    <w:rsid w:val="00996761"/>
    <w:rsid w:val="009A3C3A"/>
    <w:rsid w:val="009A4197"/>
    <w:rsid w:val="009A4571"/>
    <w:rsid w:val="009B1859"/>
    <w:rsid w:val="009B2C1D"/>
    <w:rsid w:val="009B3731"/>
    <w:rsid w:val="009B76C0"/>
    <w:rsid w:val="009C0497"/>
    <w:rsid w:val="009C652D"/>
    <w:rsid w:val="009D3365"/>
    <w:rsid w:val="009E0E3B"/>
    <w:rsid w:val="009E108D"/>
    <w:rsid w:val="009E1F6B"/>
    <w:rsid w:val="009F2327"/>
    <w:rsid w:val="009F3361"/>
    <w:rsid w:val="009F3CC3"/>
    <w:rsid w:val="00A00CF8"/>
    <w:rsid w:val="00A02220"/>
    <w:rsid w:val="00A13A2E"/>
    <w:rsid w:val="00A164F7"/>
    <w:rsid w:val="00A17D3F"/>
    <w:rsid w:val="00A20213"/>
    <w:rsid w:val="00A211E7"/>
    <w:rsid w:val="00A23BE2"/>
    <w:rsid w:val="00A26448"/>
    <w:rsid w:val="00A27F19"/>
    <w:rsid w:val="00A31070"/>
    <w:rsid w:val="00A378BA"/>
    <w:rsid w:val="00A45366"/>
    <w:rsid w:val="00A55096"/>
    <w:rsid w:val="00A5750E"/>
    <w:rsid w:val="00A57A44"/>
    <w:rsid w:val="00A607E3"/>
    <w:rsid w:val="00A6081E"/>
    <w:rsid w:val="00A647E8"/>
    <w:rsid w:val="00A65B41"/>
    <w:rsid w:val="00A67F17"/>
    <w:rsid w:val="00A7054B"/>
    <w:rsid w:val="00A77ED1"/>
    <w:rsid w:val="00A84CA4"/>
    <w:rsid w:val="00A85286"/>
    <w:rsid w:val="00A91763"/>
    <w:rsid w:val="00A92AB8"/>
    <w:rsid w:val="00A9311C"/>
    <w:rsid w:val="00A93D98"/>
    <w:rsid w:val="00AA43AE"/>
    <w:rsid w:val="00AA7766"/>
    <w:rsid w:val="00AB2BBD"/>
    <w:rsid w:val="00AB330D"/>
    <w:rsid w:val="00AC0856"/>
    <w:rsid w:val="00AC683B"/>
    <w:rsid w:val="00AC6AF2"/>
    <w:rsid w:val="00AC783E"/>
    <w:rsid w:val="00AD24C5"/>
    <w:rsid w:val="00AD387A"/>
    <w:rsid w:val="00AE097D"/>
    <w:rsid w:val="00AE70A7"/>
    <w:rsid w:val="00AF3E62"/>
    <w:rsid w:val="00AF44AC"/>
    <w:rsid w:val="00AF6EF7"/>
    <w:rsid w:val="00B0103D"/>
    <w:rsid w:val="00B0106D"/>
    <w:rsid w:val="00B01C09"/>
    <w:rsid w:val="00B02F76"/>
    <w:rsid w:val="00B04C52"/>
    <w:rsid w:val="00B05617"/>
    <w:rsid w:val="00B23180"/>
    <w:rsid w:val="00B26698"/>
    <w:rsid w:val="00B35FD8"/>
    <w:rsid w:val="00B364D1"/>
    <w:rsid w:val="00B40E92"/>
    <w:rsid w:val="00B416C8"/>
    <w:rsid w:val="00B43AE1"/>
    <w:rsid w:val="00B44641"/>
    <w:rsid w:val="00B51A86"/>
    <w:rsid w:val="00B61E34"/>
    <w:rsid w:val="00B6502B"/>
    <w:rsid w:val="00B6554F"/>
    <w:rsid w:val="00B665D1"/>
    <w:rsid w:val="00B77A1A"/>
    <w:rsid w:val="00B81DB2"/>
    <w:rsid w:val="00B82619"/>
    <w:rsid w:val="00B83848"/>
    <w:rsid w:val="00B879BB"/>
    <w:rsid w:val="00B90DBE"/>
    <w:rsid w:val="00B9636F"/>
    <w:rsid w:val="00B9763E"/>
    <w:rsid w:val="00BA51C4"/>
    <w:rsid w:val="00BB3593"/>
    <w:rsid w:val="00BB3C0D"/>
    <w:rsid w:val="00BB593A"/>
    <w:rsid w:val="00BB7337"/>
    <w:rsid w:val="00BC0A2C"/>
    <w:rsid w:val="00BC4A96"/>
    <w:rsid w:val="00BC5EA3"/>
    <w:rsid w:val="00BD03E0"/>
    <w:rsid w:val="00BD6A46"/>
    <w:rsid w:val="00BE7ABB"/>
    <w:rsid w:val="00BF1388"/>
    <w:rsid w:val="00BF4B7D"/>
    <w:rsid w:val="00C0374B"/>
    <w:rsid w:val="00C03C8A"/>
    <w:rsid w:val="00C11C6F"/>
    <w:rsid w:val="00C15EC0"/>
    <w:rsid w:val="00C2056A"/>
    <w:rsid w:val="00C231F0"/>
    <w:rsid w:val="00C34490"/>
    <w:rsid w:val="00C37EB4"/>
    <w:rsid w:val="00C41790"/>
    <w:rsid w:val="00C521EE"/>
    <w:rsid w:val="00C56BC0"/>
    <w:rsid w:val="00C57745"/>
    <w:rsid w:val="00C605DB"/>
    <w:rsid w:val="00C66A93"/>
    <w:rsid w:val="00C84968"/>
    <w:rsid w:val="00C84CF4"/>
    <w:rsid w:val="00C85EFA"/>
    <w:rsid w:val="00C868F5"/>
    <w:rsid w:val="00CA0524"/>
    <w:rsid w:val="00CA0C37"/>
    <w:rsid w:val="00CA16FB"/>
    <w:rsid w:val="00CA609A"/>
    <w:rsid w:val="00CA77DA"/>
    <w:rsid w:val="00CB08F9"/>
    <w:rsid w:val="00CB4174"/>
    <w:rsid w:val="00CB6FD9"/>
    <w:rsid w:val="00CC6CE3"/>
    <w:rsid w:val="00CD1F05"/>
    <w:rsid w:val="00CD7C5A"/>
    <w:rsid w:val="00CE3F03"/>
    <w:rsid w:val="00CF174A"/>
    <w:rsid w:val="00CF3B9A"/>
    <w:rsid w:val="00D0079D"/>
    <w:rsid w:val="00D020BB"/>
    <w:rsid w:val="00D05020"/>
    <w:rsid w:val="00D062B3"/>
    <w:rsid w:val="00D14595"/>
    <w:rsid w:val="00D14E5C"/>
    <w:rsid w:val="00D21BC2"/>
    <w:rsid w:val="00D23AD8"/>
    <w:rsid w:val="00D25798"/>
    <w:rsid w:val="00D2669B"/>
    <w:rsid w:val="00D31A28"/>
    <w:rsid w:val="00D324B5"/>
    <w:rsid w:val="00D33B12"/>
    <w:rsid w:val="00D34D2A"/>
    <w:rsid w:val="00D3501E"/>
    <w:rsid w:val="00D37B40"/>
    <w:rsid w:val="00D37B7C"/>
    <w:rsid w:val="00D44663"/>
    <w:rsid w:val="00D50A1A"/>
    <w:rsid w:val="00D51269"/>
    <w:rsid w:val="00D52098"/>
    <w:rsid w:val="00D54B56"/>
    <w:rsid w:val="00D56D15"/>
    <w:rsid w:val="00D574C0"/>
    <w:rsid w:val="00D62D08"/>
    <w:rsid w:val="00D708D1"/>
    <w:rsid w:val="00D87420"/>
    <w:rsid w:val="00D93896"/>
    <w:rsid w:val="00D97D1B"/>
    <w:rsid w:val="00DA1C62"/>
    <w:rsid w:val="00DA4C3A"/>
    <w:rsid w:val="00DA4D1E"/>
    <w:rsid w:val="00DA5B33"/>
    <w:rsid w:val="00DB1480"/>
    <w:rsid w:val="00DC1DFC"/>
    <w:rsid w:val="00DD6509"/>
    <w:rsid w:val="00DE032C"/>
    <w:rsid w:val="00DE4995"/>
    <w:rsid w:val="00DE6DCC"/>
    <w:rsid w:val="00DF2A3C"/>
    <w:rsid w:val="00DF2E59"/>
    <w:rsid w:val="00DF340B"/>
    <w:rsid w:val="00E00502"/>
    <w:rsid w:val="00E106E6"/>
    <w:rsid w:val="00E15ED1"/>
    <w:rsid w:val="00E20296"/>
    <w:rsid w:val="00E36741"/>
    <w:rsid w:val="00E4119A"/>
    <w:rsid w:val="00E46ED4"/>
    <w:rsid w:val="00E474A8"/>
    <w:rsid w:val="00E570D2"/>
    <w:rsid w:val="00E63494"/>
    <w:rsid w:val="00E63B1A"/>
    <w:rsid w:val="00E65A41"/>
    <w:rsid w:val="00E65BD3"/>
    <w:rsid w:val="00E7033D"/>
    <w:rsid w:val="00E747D7"/>
    <w:rsid w:val="00E7637A"/>
    <w:rsid w:val="00E83F2B"/>
    <w:rsid w:val="00E90A24"/>
    <w:rsid w:val="00E96215"/>
    <w:rsid w:val="00E97431"/>
    <w:rsid w:val="00E97E04"/>
    <w:rsid w:val="00EA075D"/>
    <w:rsid w:val="00EA5264"/>
    <w:rsid w:val="00EC1401"/>
    <w:rsid w:val="00EC39BB"/>
    <w:rsid w:val="00EC691D"/>
    <w:rsid w:val="00EC712B"/>
    <w:rsid w:val="00ED55C5"/>
    <w:rsid w:val="00ED5D54"/>
    <w:rsid w:val="00ED7733"/>
    <w:rsid w:val="00ED7F26"/>
    <w:rsid w:val="00EE3B79"/>
    <w:rsid w:val="00F013A5"/>
    <w:rsid w:val="00F01667"/>
    <w:rsid w:val="00F17C88"/>
    <w:rsid w:val="00F226BE"/>
    <w:rsid w:val="00F24722"/>
    <w:rsid w:val="00F345F5"/>
    <w:rsid w:val="00F4131D"/>
    <w:rsid w:val="00F43BE4"/>
    <w:rsid w:val="00F45AC8"/>
    <w:rsid w:val="00F534A8"/>
    <w:rsid w:val="00F57423"/>
    <w:rsid w:val="00F6196E"/>
    <w:rsid w:val="00F63BFF"/>
    <w:rsid w:val="00F640B1"/>
    <w:rsid w:val="00F651C0"/>
    <w:rsid w:val="00F676C5"/>
    <w:rsid w:val="00F72DAF"/>
    <w:rsid w:val="00F737DB"/>
    <w:rsid w:val="00F73F1E"/>
    <w:rsid w:val="00F74495"/>
    <w:rsid w:val="00F74522"/>
    <w:rsid w:val="00F76A89"/>
    <w:rsid w:val="00F80506"/>
    <w:rsid w:val="00F8211D"/>
    <w:rsid w:val="00F87488"/>
    <w:rsid w:val="00F90298"/>
    <w:rsid w:val="00F940B2"/>
    <w:rsid w:val="00F950C2"/>
    <w:rsid w:val="00F97CFE"/>
    <w:rsid w:val="00FA3D40"/>
    <w:rsid w:val="00FA428B"/>
    <w:rsid w:val="00FA6AEA"/>
    <w:rsid w:val="00FB3CB0"/>
    <w:rsid w:val="00FC5BEF"/>
    <w:rsid w:val="00FC6E95"/>
    <w:rsid w:val="00FD39AE"/>
    <w:rsid w:val="00FE6223"/>
    <w:rsid w:val="00FF283E"/>
    <w:rsid w:val="00FF6D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037F78"/>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Нижний колонтитул Знак"/>
    <w:basedOn w:val="a0"/>
    <w:link w:val="a3"/>
    <w:uiPriority w:val="99"/>
    <w:rsid w:val="00037F78"/>
    <w:rPr>
      <w:rFonts w:ascii="Times New Roman" w:eastAsia="Times New Roman" w:hAnsi="Times New Roman" w:cs="Times New Roman"/>
      <w:sz w:val="24"/>
      <w:szCs w:val="24"/>
      <w:lang w:eastAsia="ru-RU"/>
    </w:rPr>
  </w:style>
  <w:style w:type="character" w:styleId="a5">
    <w:name w:val="Hyperlink"/>
    <w:basedOn w:val="a0"/>
    <w:uiPriority w:val="99"/>
    <w:unhideWhenUsed/>
    <w:rsid w:val="00037F78"/>
    <w:rPr>
      <w:color w:val="0563C1" w:themeColor="hyperlink"/>
      <w:u w:val="single"/>
    </w:rPr>
  </w:style>
  <w:style w:type="paragraph" w:styleId="a6">
    <w:name w:val="List Paragraph"/>
    <w:basedOn w:val="a"/>
    <w:uiPriority w:val="34"/>
    <w:qFormat/>
    <w:rsid w:val="00037F78"/>
    <w:pPr>
      <w:ind w:left="720"/>
      <w:contextualSpacing/>
    </w:pPr>
  </w:style>
  <w:style w:type="paragraph" w:styleId="a7">
    <w:name w:val="header"/>
    <w:basedOn w:val="a"/>
    <w:link w:val="a8"/>
    <w:uiPriority w:val="99"/>
    <w:unhideWhenUsed/>
    <w:rsid w:val="00975B3E"/>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75B3E"/>
  </w:style>
  <w:style w:type="character" w:customStyle="1" w:styleId="mwe-math-mathml-inline">
    <w:name w:val="mwe-math-mathml-inline"/>
    <w:basedOn w:val="a0"/>
    <w:rsid w:val="00991E19"/>
  </w:style>
  <w:style w:type="paragraph" w:customStyle="1" w:styleId="a9">
    <w:name w:val="лит"/>
    <w:autoRedefine/>
    <w:rsid w:val="00B0106D"/>
    <w:pPr>
      <w:spacing w:after="0" w:line="360" w:lineRule="auto"/>
      <w:ind w:left="360"/>
      <w:jc w:val="both"/>
    </w:pPr>
    <w:rPr>
      <w:rFonts w:ascii="Times New Roman" w:eastAsia="Calibri" w:hAnsi="Times New Roman" w:cs="Times New Roman"/>
      <w:b/>
      <w:sz w:val="28"/>
      <w:szCs w:val="28"/>
      <w:lang w:val="uk-UA" w:eastAsia="ru-RU"/>
    </w:rPr>
  </w:style>
  <w:style w:type="character" w:styleId="aa">
    <w:name w:val="Emphasis"/>
    <w:basedOn w:val="a0"/>
    <w:uiPriority w:val="20"/>
    <w:qFormat/>
    <w:rsid w:val="00501CB0"/>
    <w:rPr>
      <w:i/>
      <w:iCs/>
    </w:rPr>
  </w:style>
  <w:style w:type="paragraph" w:styleId="ab">
    <w:name w:val="Balloon Text"/>
    <w:basedOn w:val="a"/>
    <w:link w:val="ac"/>
    <w:uiPriority w:val="99"/>
    <w:semiHidden/>
    <w:unhideWhenUsed/>
    <w:rsid w:val="00D0079D"/>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D0079D"/>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037F78"/>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Нижний колонтитул Знак"/>
    <w:basedOn w:val="a0"/>
    <w:link w:val="a3"/>
    <w:uiPriority w:val="99"/>
    <w:rsid w:val="00037F78"/>
    <w:rPr>
      <w:rFonts w:ascii="Times New Roman" w:eastAsia="Times New Roman" w:hAnsi="Times New Roman" w:cs="Times New Roman"/>
      <w:sz w:val="24"/>
      <w:szCs w:val="24"/>
      <w:lang w:eastAsia="ru-RU"/>
    </w:rPr>
  </w:style>
  <w:style w:type="character" w:styleId="a5">
    <w:name w:val="Hyperlink"/>
    <w:basedOn w:val="a0"/>
    <w:uiPriority w:val="99"/>
    <w:unhideWhenUsed/>
    <w:rsid w:val="00037F78"/>
    <w:rPr>
      <w:color w:val="0563C1" w:themeColor="hyperlink"/>
      <w:u w:val="single"/>
    </w:rPr>
  </w:style>
  <w:style w:type="paragraph" w:styleId="a6">
    <w:name w:val="List Paragraph"/>
    <w:basedOn w:val="a"/>
    <w:uiPriority w:val="34"/>
    <w:qFormat/>
    <w:rsid w:val="00037F78"/>
    <w:pPr>
      <w:ind w:left="720"/>
      <w:contextualSpacing/>
    </w:pPr>
  </w:style>
  <w:style w:type="paragraph" w:styleId="a7">
    <w:name w:val="header"/>
    <w:basedOn w:val="a"/>
    <w:link w:val="a8"/>
    <w:uiPriority w:val="99"/>
    <w:unhideWhenUsed/>
    <w:rsid w:val="00975B3E"/>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75B3E"/>
  </w:style>
  <w:style w:type="character" w:customStyle="1" w:styleId="mwe-math-mathml-inline">
    <w:name w:val="mwe-math-mathml-inline"/>
    <w:basedOn w:val="a0"/>
    <w:rsid w:val="00991E19"/>
  </w:style>
  <w:style w:type="paragraph" w:customStyle="1" w:styleId="a9">
    <w:name w:val="лит"/>
    <w:autoRedefine/>
    <w:rsid w:val="00B0106D"/>
    <w:pPr>
      <w:spacing w:after="0" w:line="360" w:lineRule="auto"/>
      <w:ind w:left="360"/>
      <w:jc w:val="both"/>
    </w:pPr>
    <w:rPr>
      <w:rFonts w:ascii="Times New Roman" w:eastAsia="Calibri" w:hAnsi="Times New Roman" w:cs="Times New Roman"/>
      <w:b/>
      <w:sz w:val="28"/>
      <w:szCs w:val="28"/>
      <w:lang w:val="uk-UA" w:eastAsia="ru-RU"/>
    </w:rPr>
  </w:style>
  <w:style w:type="character" w:styleId="aa">
    <w:name w:val="Emphasis"/>
    <w:basedOn w:val="a0"/>
    <w:uiPriority w:val="20"/>
    <w:qFormat/>
    <w:rsid w:val="00501CB0"/>
    <w:rPr>
      <w:i/>
      <w:iCs/>
    </w:rPr>
  </w:style>
  <w:style w:type="paragraph" w:styleId="ab">
    <w:name w:val="Balloon Text"/>
    <w:basedOn w:val="a"/>
    <w:link w:val="ac"/>
    <w:uiPriority w:val="99"/>
    <w:semiHidden/>
    <w:unhideWhenUsed/>
    <w:rsid w:val="00D0079D"/>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D0079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3763644">
      <w:bodyDiv w:val="1"/>
      <w:marLeft w:val="0"/>
      <w:marRight w:val="0"/>
      <w:marTop w:val="0"/>
      <w:marBottom w:val="0"/>
      <w:divBdr>
        <w:top w:val="none" w:sz="0" w:space="0" w:color="auto"/>
        <w:left w:val="none" w:sz="0" w:space="0" w:color="auto"/>
        <w:bottom w:val="none" w:sz="0" w:space="0" w:color="auto"/>
        <w:right w:val="none" w:sz="0" w:space="0" w:color="auto"/>
      </w:divBdr>
    </w:div>
    <w:div w:id="205103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spinof.com/entrevistas/entrevista-a-iciar-bollain-directora-de-el-olivo-hay-pocas-mujeres-haciendo-cine-y-eso-deberia-cambiar" TargetMode="External"/><Relationship Id="rId18" Type="http://schemas.openxmlformats.org/officeDocument/2006/relationships/image" Target="media/image4.jpeg"/><Relationship Id="rId26" Type="http://schemas.openxmlformats.org/officeDocument/2006/relationships/image" Target="media/image12.png"/><Relationship Id="rId39" Type="http://schemas.openxmlformats.org/officeDocument/2006/relationships/image" Target="media/image25.jpeg"/><Relationship Id="rId21" Type="http://schemas.openxmlformats.org/officeDocument/2006/relationships/image" Target="media/image7.jpeg"/><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image" Target="media/image36.jpeg"/><Relationship Id="rId55" Type="http://schemas.openxmlformats.org/officeDocument/2006/relationships/image" Target="media/image41.jpe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image" Target="media/image15.png"/><Relationship Id="rId41" Type="http://schemas.openxmlformats.org/officeDocument/2006/relationships/image" Target="media/image27.jpeg"/><Relationship Id="rId54" Type="http://schemas.openxmlformats.org/officeDocument/2006/relationships/image" Target="media/image40.jpe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lpais.com/cultura/2015/11/12/television/1447326121_872995.html" TargetMode="External"/><Relationship Id="rId24" Type="http://schemas.openxmlformats.org/officeDocument/2006/relationships/image" Target="media/image10.pn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jpeg"/><Relationship Id="rId53" Type="http://schemas.openxmlformats.org/officeDocument/2006/relationships/image" Target="media/image39.jpeg"/><Relationship Id="rId58" Type="http://schemas.openxmlformats.org/officeDocument/2006/relationships/image" Target="media/image44.jpeg"/><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image" Target="media/image9.jpeg"/><Relationship Id="rId28" Type="http://schemas.openxmlformats.org/officeDocument/2006/relationships/image" Target="media/image14.png"/><Relationship Id="rId36" Type="http://schemas.openxmlformats.org/officeDocument/2006/relationships/image" Target="media/image22.jpeg"/><Relationship Id="rId49" Type="http://schemas.openxmlformats.org/officeDocument/2006/relationships/image" Target="media/image35.jpeg"/><Relationship Id="rId57" Type="http://schemas.openxmlformats.org/officeDocument/2006/relationships/image" Target="media/image43.jpeg"/><Relationship Id="rId61" Type="http://schemas.openxmlformats.org/officeDocument/2006/relationships/header" Target="header1.xml"/><Relationship Id="rId10" Type="http://schemas.openxmlformats.org/officeDocument/2006/relationships/hyperlink" Target="http://cineuropa.org/ff.aspx?t=ffocusinterview&amp;l=es&amp;tid=2341&amp;did=212066" TargetMode="External"/><Relationship Id="rId19" Type="http://schemas.openxmlformats.org/officeDocument/2006/relationships/image" Target="media/image5.jpeg"/><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8.jpeg"/><Relationship Id="rId60" Type="http://schemas.openxmlformats.org/officeDocument/2006/relationships/image" Target="media/image46.jpeg"/><Relationship Id="rId4" Type="http://schemas.microsoft.com/office/2007/relationships/stylesWithEffects" Target="stylesWithEffects.xml"/><Relationship Id="rId9" Type="http://schemas.openxmlformats.org/officeDocument/2006/relationships/hyperlink" Target="https://www.youtube.com/watch?v=jzqUGuei9e4" TargetMode="External"/><Relationship Id="rId14" Type="http://schemas.openxmlformats.org/officeDocument/2006/relationships/hyperlink" Target="http://www.labutaca.net/peliculas/el-olivo-de-iciar-bollain/" TargetMode="External"/><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image" Target="media/image34.jpeg"/><Relationship Id="rId56" Type="http://schemas.openxmlformats.org/officeDocument/2006/relationships/image" Target="media/image42.jpe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7.jpeg"/><Relationship Id="rId3" Type="http://schemas.openxmlformats.org/officeDocument/2006/relationships/styles" Target="styles.xml"/><Relationship Id="rId12" Type="http://schemas.openxmlformats.org/officeDocument/2006/relationships/hyperlink" Target="https://www.elseptimoarte.net/foro/index.php?topic=21053.0" TargetMode="External"/><Relationship Id="rId17" Type="http://schemas.openxmlformats.org/officeDocument/2006/relationships/image" Target="media/image3.jpeg"/><Relationship Id="rId25" Type="http://schemas.openxmlformats.org/officeDocument/2006/relationships/image" Target="media/image11.pn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59" Type="http://schemas.openxmlformats.org/officeDocument/2006/relationships/image" Target="media/image4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857582-9589-43B3-B5AF-4D1225D49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15703</Words>
  <Characters>8951</Characters>
  <Application>Microsoft Office Word</Application>
  <DocSecurity>0</DocSecurity>
  <Lines>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2</cp:revision>
  <cp:lastPrinted>2018-06-20T22:05:00Z</cp:lastPrinted>
  <dcterms:created xsi:type="dcterms:W3CDTF">2019-01-15T12:23:00Z</dcterms:created>
  <dcterms:modified xsi:type="dcterms:W3CDTF">2019-01-15T12:23:00Z</dcterms:modified>
</cp:coreProperties>
</file>