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Кафедра </w:t>
      </w:r>
      <w:r w:rsidR="00F50111">
        <w:rPr>
          <w:rFonts w:ascii="Times New Roman" w:eastAsia="Times New Roman" w:hAnsi="Times New Roman" w:cs="Times New Roman"/>
          <w:sz w:val="28"/>
          <w:szCs w:val="28"/>
          <w:lang w:val="uk-UA"/>
        </w:rPr>
        <w:t>теоретично</w:t>
      </w:r>
      <w:r w:rsidR="00F50111" w:rsidRPr="00F50111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F501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прикладно</w:t>
      </w:r>
      <w:r w:rsidR="00F50111" w:rsidRPr="00F50111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F501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фонетики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англійської мови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683B4C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Д и п л о м н а   р о б о т а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бакалавра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 «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Варіативність вокалізму в мовленні британської молоді</w:t>
      </w:r>
      <w:r w:rsidRPr="00683B4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83B4C">
        <w:rPr>
          <w:rFonts w:ascii="Times New Roman" w:eastAsia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Vowel Variation in British youth’s speech </w:t>
      </w:r>
      <w:r w:rsidRPr="00683B4C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</w:p>
    <w:p w:rsidR="00683B4C" w:rsidRPr="00683B4C" w:rsidRDefault="00683B4C" w:rsidP="00683B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83B4C" w:rsidRPr="00683B4C" w:rsidRDefault="00683B4C" w:rsidP="00683B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83B4C" w:rsidRPr="00683B4C" w:rsidRDefault="00683B4C" w:rsidP="00683B4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Виконала: студентка</w:t>
      </w:r>
      <w:r w:rsidRPr="00683B4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напряму підготовки 6.020303 Філологія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Донченко Катерина Русланівна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Керівник     к.філол.н., доц.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Григорян Н. Р.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__________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Рецензент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.філол.н.,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доц. Нікіфоренко І. В.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C2206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Рекомендовано до захисту:                           Захищено на засіданні ЕК № </w:t>
      </w:r>
      <w:r w:rsidR="006C2206" w:rsidRPr="006C2206">
        <w:rPr>
          <w:rFonts w:ascii="Times New Roman" w:eastAsia="Times New Roman" w:hAnsi="Times New Roman" w:cs="Times New Roman"/>
          <w:sz w:val="28"/>
          <w:szCs w:val="28"/>
        </w:rPr>
        <w:t>1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683B4C" w:rsidRPr="00683B4C" w:rsidRDefault="00683B4C" w:rsidP="00683B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№  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0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 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0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.05.17                                          Оцінка________/____/____ </w:t>
      </w:r>
    </w:p>
    <w:p w:rsidR="00683B4C" w:rsidRPr="00683B4C" w:rsidRDefault="00683B4C" w:rsidP="00683B4C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</w:t>
      </w:r>
      <w:r w:rsidRPr="00683B4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r w:rsidRPr="00683B4C">
        <w:rPr>
          <w:rFonts w:ascii="Times New Roman" w:eastAsia="Times New Roman" w:hAnsi="Times New Roman" w:cs="Times New Roman"/>
          <w:sz w:val="20"/>
          <w:szCs w:val="20"/>
          <w:lang w:val="en-US"/>
        </w:rPr>
        <w:t>ECTS</w:t>
      </w:r>
      <w:r w:rsidRPr="00683B4C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Pr="00683B4C">
        <w:rPr>
          <w:rFonts w:ascii="Times New Roman" w:eastAsia="Times New Roman" w:hAnsi="Times New Roman" w:cs="Times New Roman"/>
          <w:sz w:val="20"/>
          <w:szCs w:val="20"/>
          <w:lang w:val="uk-UA"/>
        </w:rPr>
        <w:t>бали)</w:t>
      </w: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83B4C" w:rsidRPr="00683B4C" w:rsidRDefault="00683B4C" w:rsidP="00683B4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683B4C" w:rsidRPr="00683B4C" w:rsidRDefault="00683B4C" w:rsidP="00683B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_________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Григорян Н. Р</w:t>
      </w:r>
      <w:r w:rsidRPr="00683B4C">
        <w:rPr>
          <w:rFonts w:ascii="Times New Roman" w:eastAsia="Times New Roman" w:hAnsi="Times New Roman" w:cs="Times New Roman"/>
          <w:sz w:val="28"/>
          <w:szCs w:val="28"/>
          <w:lang w:val="uk-UA"/>
        </w:rPr>
        <w:t>.                  _______                    Колегаєва І.М.</w:t>
      </w:r>
    </w:p>
    <w:p w:rsidR="00683B4C" w:rsidRPr="00683B4C" w:rsidRDefault="00683B4C" w:rsidP="00683B4C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683B4C">
        <w:rPr>
          <w:rFonts w:ascii="Times New Roman" w:eastAsia="Times New Roman" w:hAnsi="Times New Roman" w:cs="Times New Roman"/>
          <w:sz w:val="20"/>
          <w:szCs w:val="20"/>
          <w:lang w:val="uk-UA"/>
        </w:rPr>
        <w:t>(підпис)</w:t>
      </w:r>
      <w:r w:rsidRPr="00683B4C">
        <w:rPr>
          <w:rFonts w:ascii="Times New Roman" w:eastAsia="Times New Roman" w:hAnsi="Times New Roman" w:cs="Times New Roman"/>
          <w:sz w:val="20"/>
          <w:szCs w:val="20"/>
          <w:lang w:val="uk-UA"/>
        </w:rPr>
        <w:tab/>
        <w:t>(підпис)</w:t>
      </w:r>
    </w:p>
    <w:p w:rsidR="00683B4C" w:rsidRPr="00683B4C" w:rsidRDefault="00683B4C" w:rsidP="00683B4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683B4C" w:rsidRPr="00683B4C" w:rsidRDefault="00683B4C" w:rsidP="00683B4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683B4C" w:rsidRPr="00683B4C" w:rsidRDefault="00683B4C" w:rsidP="00683B4C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83B4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683B4C" w:rsidRPr="00B45033" w:rsidRDefault="00683B4C" w:rsidP="00683B4C">
      <w:pPr>
        <w:spacing w:line="360" w:lineRule="auto"/>
        <w:contextualSpacing/>
        <w:rPr>
          <w:sz w:val="28"/>
          <w:szCs w:val="28"/>
          <w:lang w:val="uk-UA"/>
        </w:rPr>
      </w:pPr>
    </w:p>
    <w:p w:rsidR="00B15E74" w:rsidRPr="00B15E74" w:rsidRDefault="00053BA3" w:rsidP="00683B4C">
      <w:pPr>
        <w:spacing w:line="360" w:lineRule="auto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>Зміст</w:t>
      </w:r>
    </w:p>
    <w:p w:rsidR="002827FE" w:rsidRPr="00B45033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Вступ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……………………………………………………………………………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…</w:t>
      </w:r>
      <w:r w:rsidR="00B45033" w:rsidRPr="006C2206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3</w:t>
      </w:r>
    </w:p>
    <w:p w:rsidR="00240F73" w:rsidRPr="00B45033" w:rsidRDefault="00053BA3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  <w:r w:rsidRPr="00B2008C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Розділ I. Теоретичні засоби вивчення сучасних вимовних </w:t>
      </w:r>
      <w:r w:rsidR="00A77CEE" w:rsidRPr="00B2008C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особливостей британської молоді</w:t>
      </w:r>
      <w:r w:rsidR="002827FE" w:rsidRPr="00B2008C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.</w:t>
      </w:r>
    </w:p>
    <w:p w:rsidR="00240F73" w:rsidRPr="00B45033" w:rsidRDefault="00240F73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B4503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1.1. </w:t>
      </w:r>
      <w:r w:rsidR="00053BA3"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>Тенденці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>ї у мовленні британської молоді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………………………………..5</w:t>
      </w:r>
    </w:p>
    <w:p w:rsidR="00240F73" w:rsidRPr="00240F73" w:rsidRDefault="00240F73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240F73">
        <w:rPr>
          <w:rFonts w:ascii="Times New Roman" w:eastAsiaTheme="minorHAnsi" w:hAnsi="Times New Roman" w:cs="Times New Roman"/>
          <w:sz w:val="28"/>
          <w:szCs w:val="28"/>
        </w:rPr>
        <w:t>1.2.</w:t>
      </w:r>
      <w:r w:rsidRPr="00315649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Нормативна </w:t>
      </w:r>
      <w:r w:rsidR="00F50111">
        <w:rPr>
          <w:rFonts w:ascii="Times New Roman" w:eastAsiaTheme="minorHAnsi" w:hAnsi="Times New Roman" w:cs="Times New Roman"/>
          <w:sz w:val="28"/>
          <w:szCs w:val="28"/>
          <w:lang w:val="uk-UA"/>
        </w:rPr>
        <w:t>в</w:t>
      </w:r>
      <w:r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>имова</w:t>
      </w:r>
      <w:r w:rsidR="00F50111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-</w:t>
      </w:r>
      <w:r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240F73">
        <w:rPr>
          <w:rFonts w:ascii="Times New Roman" w:eastAsiaTheme="minorHAnsi" w:hAnsi="Times New Roman" w:cs="Times New Roman"/>
          <w:sz w:val="28"/>
          <w:szCs w:val="28"/>
          <w:lang w:val="en-US"/>
        </w:rPr>
        <w:t>Received</w:t>
      </w:r>
      <w:r w:rsidRPr="00240F73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240F73">
        <w:rPr>
          <w:rFonts w:ascii="Times New Roman" w:eastAsiaTheme="minorHAnsi" w:hAnsi="Times New Roman" w:cs="Times New Roman"/>
          <w:sz w:val="28"/>
          <w:szCs w:val="28"/>
          <w:lang w:val="en-US"/>
        </w:rPr>
        <w:t>Pronunciation</w:t>
      </w:r>
      <w:r w:rsidR="00F50111">
        <w:rPr>
          <w:rFonts w:ascii="Times New Roman" w:eastAsiaTheme="minorHAnsi" w:hAnsi="Times New Roman" w:cs="Times New Roman"/>
          <w:sz w:val="28"/>
          <w:szCs w:val="28"/>
        </w:rPr>
        <w:t>………..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……………………..7</w:t>
      </w:r>
    </w:p>
    <w:p w:rsidR="00240F73" w:rsidRPr="00B45033" w:rsidRDefault="00240F73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240F73">
        <w:rPr>
          <w:rFonts w:ascii="Times New Roman" w:eastAsiaTheme="minorHAnsi" w:hAnsi="Times New Roman" w:cs="Times New Roman"/>
          <w:sz w:val="28"/>
          <w:szCs w:val="28"/>
        </w:rPr>
        <w:t xml:space="preserve">1.3. 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Вимовні особливості акценту 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en-US"/>
        </w:rPr>
        <w:t>Estuary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en-US"/>
        </w:rPr>
        <w:t>English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….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13</w:t>
      </w:r>
    </w:p>
    <w:p w:rsidR="00240F73" w:rsidRPr="006C2206" w:rsidRDefault="00240F73" w:rsidP="00B45033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240F73">
        <w:rPr>
          <w:rFonts w:ascii="Times New Roman" w:eastAsiaTheme="minorHAnsi" w:hAnsi="Times New Roman" w:cs="Times New Roman"/>
          <w:sz w:val="28"/>
          <w:szCs w:val="28"/>
        </w:rPr>
        <w:t xml:space="preserve">1.4. 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Сленг </w:t>
      </w:r>
      <w:r w:rsidR="00A77CEE" w:rsidRPr="00240F73">
        <w:rPr>
          <w:rFonts w:ascii="Times New Roman" w:eastAsiaTheme="minorHAnsi" w:hAnsi="Times New Roman" w:cs="Times New Roman"/>
          <w:sz w:val="28"/>
          <w:szCs w:val="28"/>
          <w:lang w:val="en-US"/>
        </w:rPr>
        <w:t>Cockney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6C2206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………………………………………………...…………..16</w:t>
      </w:r>
    </w:p>
    <w:p w:rsidR="00240F73" w:rsidRPr="00B2008C" w:rsidRDefault="00A77CEE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  <w:r w:rsidRPr="00B2008C">
        <w:rPr>
          <w:rFonts w:ascii="Times New Roman" w:eastAsiaTheme="minorHAnsi" w:hAnsi="Times New Roman" w:cs="Times New Roman"/>
          <w:b/>
          <w:sz w:val="28"/>
          <w:szCs w:val="28"/>
        </w:rPr>
        <w:t xml:space="preserve">Розділ 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  <w:lang w:val="en-US"/>
        </w:rPr>
        <w:t>II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</w:rPr>
        <w:t xml:space="preserve">. </w:t>
      </w:r>
      <w:r w:rsidRPr="00B2008C"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Матеріал та методика проведення аудиторського аналізу.</w:t>
      </w:r>
    </w:p>
    <w:p w:rsidR="00A77CEE" w:rsidRPr="00B45033" w:rsidRDefault="00A77CE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2.1. Експериментальний матеріал дослідження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…………………………….21</w:t>
      </w:r>
    </w:p>
    <w:p w:rsidR="00A77CEE" w:rsidRPr="006C2206" w:rsidRDefault="00A77CEE" w:rsidP="00B45033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2.2. Методика проведення аудиторського аналізу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………………………….</w:t>
      </w:r>
      <w:r w:rsidR="00B45033" w:rsidRPr="006C2206">
        <w:rPr>
          <w:rFonts w:ascii="Times New Roman" w:eastAsiaTheme="minorHAnsi" w:hAnsi="Times New Roman" w:cs="Times New Roman"/>
          <w:sz w:val="28"/>
          <w:szCs w:val="28"/>
        </w:rPr>
        <w:t>24</w:t>
      </w:r>
    </w:p>
    <w:p w:rsidR="002827FE" w:rsidRPr="00B2008C" w:rsidRDefault="002827FE" w:rsidP="00B45033">
      <w:pPr>
        <w:spacing w:line="360" w:lineRule="auto"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  <w:r w:rsidRPr="00B2008C"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Розділ III. Результати експериментального дослідження вокалізму у мовленні британської молоді.</w:t>
      </w:r>
    </w:p>
    <w:p w:rsidR="002827FE" w:rsidRPr="00B45033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3.1. Результати аудиторського аналізу</w:t>
      </w:r>
      <w:r w:rsidR="00B45033">
        <w:rPr>
          <w:rFonts w:ascii="Times New Roman" w:eastAsiaTheme="minorHAnsi" w:hAnsi="Times New Roman" w:cs="Times New Roman"/>
          <w:sz w:val="28"/>
          <w:szCs w:val="28"/>
          <w:lang w:val="uk-UA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………………………………………26</w:t>
      </w:r>
    </w:p>
    <w:p w:rsidR="002827FE" w:rsidRPr="00B45033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Висновки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………………………………………………………………………41</w:t>
      </w:r>
    </w:p>
    <w:p w:rsidR="002827FE" w:rsidRPr="00F50111" w:rsidRDefault="002827FE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Список використаних джерел</w:t>
      </w:r>
      <w:r w:rsidR="00B45033">
        <w:rPr>
          <w:rFonts w:ascii="Times New Roman" w:eastAsiaTheme="minorHAnsi" w:hAnsi="Times New Roman" w:cs="Times New Roman"/>
          <w:sz w:val="28"/>
          <w:szCs w:val="28"/>
        </w:rPr>
        <w:t>…</w:t>
      </w:r>
      <w:r w:rsidR="00B45033" w:rsidRPr="00B45033">
        <w:rPr>
          <w:rFonts w:ascii="Times New Roman" w:eastAsiaTheme="minorHAnsi" w:hAnsi="Times New Roman" w:cs="Times New Roman"/>
          <w:sz w:val="28"/>
          <w:szCs w:val="28"/>
        </w:rPr>
        <w:t>………………………………….…………….43</w:t>
      </w:r>
    </w:p>
    <w:p w:rsidR="00850637" w:rsidRPr="00F50111" w:rsidRDefault="00850637" w:rsidP="00850637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en-US"/>
        </w:rPr>
        <w:t>Summary</w:t>
      </w:r>
      <w:r w:rsidRPr="00F50111">
        <w:rPr>
          <w:rFonts w:ascii="Times New Roman" w:eastAsiaTheme="minorHAnsi" w:hAnsi="Times New Roman" w:cs="Times New Roman"/>
          <w:sz w:val="28"/>
          <w:szCs w:val="28"/>
        </w:rPr>
        <w:t>………………………………………………………………………,,…44</w:t>
      </w:r>
    </w:p>
    <w:p w:rsidR="00850637" w:rsidRPr="00F50111" w:rsidRDefault="00850637" w:rsidP="00B45033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A77CEE" w:rsidRPr="00482D7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77CEE" w:rsidRPr="00A77CE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77CEE" w:rsidRPr="00A77CEE" w:rsidRDefault="00A77CEE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B15E74" w:rsidRPr="00B15E74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B15E74" w:rsidRPr="00D43A58" w:rsidRDefault="00B15E74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F50111" w:rsidRDefault="00F50111" w:rsidP="00F50111">
      <w:pPr>
        <w:spacing w:line="360" w:lineRule="auto"/>
        <w:contextualSpacing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E94D76" w:rsidRPr="008B7B7E" w:rsidRDefault="00E94D76" w:rsidP="00F50111">
      <w:pPr>
        <w:spacing w:line="360" w:lineRule="auto"/>
        <w:contextualSpacing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8B7B7E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lastRenderedPageBreak/>
        <w:t>Вступ</w:t>
      </w:r>
    </w:p>
    <w:p w:rsidR="00077142" w:rsidRPr="00077142" w:rsidRDefault="00077142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ипломна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робота присвячена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вивченню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особливост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ей вокалізму в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мовленн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 британської молоді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426310" w:rsidRDefault="00426310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На думку британських вчених, мовлення молодих британців завжди мало відмінності від мовлення старших людей. Молодь не тільки змінює своє сприйняття прийнятих норм суспільства, але й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самі принципи мовленнєвих норм. </w:t>
      </w: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Молоді носії мови за правом можуть вважатися лідерами мовних інновацій, а молодіжні вимовні тенденції можуть розглядатися в якості показників  розвитку фонетичної с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истеми мови в цілому</w:t>
      </w: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077142" w:rsidRPr="00077142" w:rsidRDefault="00675249" w:rsidP="00426310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 даній роботі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дослідження вокалізму проводилось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 урахуванням таких соціал</w:t>
      </w:r>
      <w:r w:rsidR="001858A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ьних чинників як вік та гендер</w:t>
      </w:r>
      <w:r w:rsidR="001858AB" w:rsidRPr="001858A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="001858A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Г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ендер</w:t>
      </w:r>
      <w:r w:rsid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становить інтерес при аналізі мовлення</w:t>
      </w:r>
      <w:r w:rsid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так як мовлення чоловіків і жінок можуть відрізнятися, навіть якщо вони маю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ть однаковий соціальний статус, 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місце проживання та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однаковий вік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  <w:r w:rsid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При цьому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слід відмітити, що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мовлення жінок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менше підда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є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ться фонетичним змінам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ніж чоловіки</w:t>
      </w:r>
      <w:r w:rsidR="00077142" w:rsidRPr="0007714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4E5E44" w:rsidRDefault="00C87423" w:rsidP="004E5E44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А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нглійський вокалізм</w:t>
      </w:r>
      <w:r w:rsidR="00C23EFD" w:rsidRPr="00C23EFD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–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це 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дуже важливий об’єкт мов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лення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адже саме ця частина фонологічної системи характеризується високим ступенем варіативності протягом е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волюції англійської мови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675249" w:rsidRPr="004E5E44" w:rsidRDefault="00675249" w:rsidP="004E5E44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Теоретико-методологічну основу роботи становлять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праці таких вітчизняних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та зарубіжних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дослідників як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М. В.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Безбородова,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О. В.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Мурай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Д.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Крістал,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П.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Традгілл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</w:t>
      </w:r>
      <w:r w:rsidR="0017150B" w:rsidRP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</w:t>
      </w:r>
      <w:r w:rsidR="0017150B"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Розварн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</w:t>
      </w:r>
      <w:r w:rsidRPr="0067524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Дж.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Уеллс.</w:t>
      </w:r>
    </w:p>
    <w:p w:rsidR="00E94D76" w:rsidRPr="004E5E44" w:rsidRDefault="00CA75EC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Актуальність дослідження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полягає у необхідності </w:t>
      </w:r>
      <w:r w:rsidR="001C3C8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виявлення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особливостей вокалізму в сучасних діалектах Британії та порівняння нормативної вимови зі 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сленгом </w:t>
      </w:r>
      <w:r w:rsidR="004E5E44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 акцентом </w:t>
      </w:r>
      <w:r w:rsidR="004E5E44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4E5E44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1C3C80" w:rsidRPr="001C3C80" w:rsidRDefault="001C3C80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Мета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полягає у виявленні вимовних особливостей в британській системі вокалізму.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Для досягнення мети були сформульовані наступні завдання:</w:t>
      </w:r>
    </w:p>
    <w:p w:rsidR="0017150B" w:rsidRDefault="0068331F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– описати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тенденції в мовленні сучасної британської молоді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;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</w:p>
    <w:p w:rsidR="0068331F" w:rsidRPr="0068331F" w:rsidRDefault="0017150B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– </w:t>
      </w:r>
      <w:r w:rsid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охарактеризувати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акценти</w:t>
      </w:r>
      <w:r w:rsid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</w:t>
      </w:r>
      <w:r w:rsidR="0068331F"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="0068331F"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68331F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;</w:t>
      </w:r>
    </w:p>
    <w:p w:rsidR="00E94D76" w:rsidRDefault="0068331F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>–</w:t>
      </w:r>
      <w:r w:rsidR="00BD643D" w:rsidRPr="00BD643D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виявити та проаналізувати відмінності між вимовою проаналізованих голосних в нормативній вимові (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Received</w:t>
      </w: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Pronunciation</w:t>
      </w: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сленгом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та акцентом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Pr="0068331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, з урахуванням гендерного та вікового статусу мовця.</w:t>
      </w:r>
    </w:p>
    <w:p w:rsidR="00490688" w:rsidRPr="0017150B" w:rsidRDefault="00E94D76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Матеріал</w:t>
      </w:r>
      <w:r w:rsidR="00C87423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ом дослідження 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слугували відеозаписи мовлення британської молоді взяті з 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І</w:t>
      </w:r>
      <w:r w:rsidR="00C87423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нтернету</w:t>
      </w:r>
      <w:r w:rsidR="0017150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E94D76" w:rsidRPr="004E5E44" w:rsidRDefault="008B7B7E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Для аудиторського аналізу було відібрано 29 слів в реалізації 4 </w:t>
      </w:r>
      <w:r w:rsidR="0049068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досліджуваних інформантів</w:t>
      </w:r>
      <w:r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 В якості матеріалу для експерименту були використані в основному односкладові та деякі двоскладові слова, які містять в своєму складі досліджувані монофтонги, дифтонги та трифтонг.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Б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уло прослухано та проаналізовано 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вимову англійських голосних в окремих словах у вимові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трьох інформантів – молодих жінок та трьох інформантів – молодих </w:t>
      </w:r>
      <w:r w:rsidR="0049068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чоловіків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</w:t>
      </w:r>
      <w:r w:rsidR="0049068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носіїв акценту Cockne</w:t>
      </w:r>
      <w:r w:rsidR="00490688"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y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49068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та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мовлення трьох інформантів  – молодих жінок та трьох 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інформантів – молодих чоловіків, </w:t>
      </w:r>
      <w:r w:rsidR="004E5E44"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носіїв акценту Estuary English. Всі інформанти віком до 25 років.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</w:p>
    <w:p w:rsidR="00490688" w:rsidRDefault="00E94D76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Структура роботи</w:t>
      </w:r>
      <w:r w:rsidR="00490688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 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складається зі вступу, </w:t>
      </w:r>
      <w:r w:rsid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трьох</w:t>
      </w:r>
      <w:r w:rsidR="00AC1865"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розділів, загальних висновків та списку використаних джерел. </w:t>
      </w:r>
    </w:p>
    <w:p w:rsidR="00490688" w:rsidRDefault="00AC1865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Перший розділ є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теоретичним дослідженням, що розкриває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загальні тенденції у мовленні сучасної британської молоді та відмінності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від нормативної вимови (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Received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Pronunciation</w:t>
      </w:r>
      <w:r w:rsidRPr="00AC1865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).</w:t>
      </w:r>
    </w:p>
    <w:p w:rsidR="00490688" w:rsidRDefault="00AC1865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 другому розділі описується матеріал, принципи його відбору та методика проведення аудиторського аналізу. </w:t>
      </w:r>
    </w:p>
    <w:p w:rsidR="00E94D76" w:rsidRDefault="004E5E44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Третій розділ представляє собою результати даного аналізу, в якому описані зміни, що відбуваються в англійській системі вокалізму в досліджуваних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Cockney</w:t>
      </w:r>
      <w:r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Estuary</w:t>
      </w:r>
      <w:r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en-US" w:eastAsia="en-US"/>
        </w:rPr>
        <w:t>English</w:t>
      </w:r>
      <w:r w:rsidRPr="004E5E4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</w:p>
    <w:p w:rsidR="008B7B7E" w:rsidRPr="00E94D76" w:rsidRDefault="008B7B7E" w:rsidP="00E94D76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F226A3" w:rsidRPr="00BD643D" w:rsidRDefault="00F226A3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F226A3" w:rsidRPr="00BD643D" w:rsidRDefault="00F226A3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F226A3" w:rsidRPr="00BD643D" w:rsidRDefault="00F226A3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F226A3" w:rsidRPr="00BD643D" w:rsidRDefault="00F226A3" w:rsidP="001943B8">
      <w:pPr>
        <w:spacing w:line="360" w:lineRule="auto"/>
        <w:contextualSpacing/>
        <w:jc w:val="both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</w:p>
    <w:p w:rsidR="00B1731F" w:rsidRDefault="00B1731F" w:rsidP="003F3CB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731F" w:rsidRPr="003F3CBA" w:rsidRDefault="00B1731F" w:rsidP="003F3CB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B1731F" w:rsidRPr="003F3CBA" w:rsidSect="00EA5262">
          <w:footerReference w:type="default" r:id="rId8"/>
          <w:pgSz w:w="11906" w:h="16838"/>
          <w:pgMar w:top="1134" w:right="850" w:bottom="1134" w:left="1701" w:header="0" w:footer="708" w:gutter="0"/>
          <w:pgNumType w:start="1"/>
          <w:cols w:space="720"/>
          <w:formProt w:val="0"/>
          <w:titlePg/>
          <w:docGrid w:linePitch="360" w:charSpace="4096"/>
        </w:sectPr>
      </w:pPr>
    </w:p>
    <w:p w:rsidR="00B35626" w:rsidRPr="00A13AE9" w:rsidRDefault="00B35626" w:rsidP="00B3562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1003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E07BE4" w:rsidRDefault="00E07BE4" w:rsidP="00E07BE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7BE4">
        <w:rPr>
          <w:rFonts w:ascii="Times New Roman" w:hAnsi="Times New Roman" w:cs="Times New Roman"/>
          <w:sz w:val="28"/>
          <w:szCs w:val="28"/>
          <w:lang w:val="uk-UA"/>
        </w:rPr>
        <w:t>Експериментальне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ослідження, метою якого було вивчення особливостей вокалізму в мовленні британської молоді проведено з урахуванням соціальних чинників </w:t>
      </w:r>
      <w:r w:rsidRPr="00E07BE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гендеру та віку.</w:t>
      </w:r>
      <w:r w:rsidRPr="00E07BE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7BE4" w:rsidRPr="00E07BE4" w:rsidRDefault="00E07BE4" w:rsidP="00E07BE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07BE4">
        <w:rPr>
          <w:rFonts w:ascii="Times New Roman" w:hAnsi="Times New Roman" w:cs="Times New Roman"/>
          <w:sz w:val="28"/>
          <w:szCs w:val="28"/>
          <w:lang w:val="uk-UA"/>
        </w:rPr>
        <w:t xml:space="preserve">Нові форми суспільних відносин в найбільшій мірі завжди відображаються на молоді, адже це – соціально нестабільна, але найбільш перспективна верства суспільства, мовленнєва поведінка якого визначає напрям розвитку усіх підсистем мови. </w:t>
      </w:r>
      <w:r w:rsidRPr="006A6B18">
        <w:rPr>
          <w:rFonts w:ascii="Times New Roman" w:hAnsi="Times New Roman" w:cs="Times New Roman"/>
          <w:sz w:val="28"/>
          <w:szCs w:val="28"/>
        </w:rPr>
        <w:t>Молодіжна вимова є своєрідним показником рівня розвитку, інтер</w:t>
      </w:r>
      <w:r>
        <w:rPr>
          <w:rFonts w:ascii="Times New Roman" w:hAnsi="Times New Roman" w:cs="Times New Roman"/>
          <w:sz w:val="28"/>
          <w:szCs w:val="28"/>
        </w:rPr>
        <w:t>есів, смаків та потреб молоді</w:t>
      </w:r>
      <w:r w:rsidRPr="006A6B18">
        <w:rPr>
          <w:rFonts w:ascii="Times New Roman" w:hAnsi="Times New Roman" w:cs="Times New Roman"/>
          <w:sz w:val="28"/>
          <w:szCs w:val="28"/>
        </w:rPr>
        <w:t>.</w:t>
      </w:r>
    </w:p>
    <w:p w:rsidR="006A6B18" w:rsidRPr="00251D4F" w:rsidRDefault="00CD7E88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</w:t>
      </w:r>
      <w:r w:rsidR="00D64DC7">
        <w:rPr>
          <w:rFonts w:ascii="Times New Roman" w:hAnsi="Times New Roman" w:cs="Times New Roman"/>
          <w:sz w:val="28"/>
          <w:szCs w:val="28"/>
          <w:lang w:val="uk-UA"/>
        </w:rPr>
        <w:t xml:space="preserve">акценти </w:t>
      </w:r>
      <w:r>
        <w:rPr>
          <w:rFonts w:ascii="Times New Roman" w:hAnsi="Times New Roman" w:cs="Times New Roman"/>
          <w:sz w:val="28"/>
          <w:szCs w:val="28"/>
          <w:lang w:val="en-US"/>
        </w:rPr>
        <w:t>Cockney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, можна зробити висновок,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набагато </w:t>
      </w:r>
      <w:r w:rsidR="00E07BE4">
        <w:rPr>
          <w:rFonts w:ascii="Times New Roman" w:hAnsi="Times New Roman" w:cs="Times New Roman"/>
          <w:sz w:val="28"/>
          <w:szCs w:val="28"/>
          <w:lang w:val="uk-UA"/>
        </w:rPr>
        <w:t>ближче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480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649">
        <w:rPr>
          <w:rFonts w:ascii="Times New Roman" w:hAnsi="Times New Roman" w:cs="Times New Roman"/>
          <w:sz w:val="28"/>
          <w:szCs w:val="28"/>
          <w:lang w:val="uk-UA"/>
        </w:rPr>
        <w:t>ормативн</w:t>
      </w:r>
      <w:r w:rsidR="00E07BE4"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480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имов</w:t>
      </w:r>
      <w:r w:rsidR="00E07BE4">
        <w:rPr>
          <w:rFonts w:ascii="Times New Roman" w:hAnsi="Times New Roman" w:cs="Times New Roman"/>
          <w:sz w:val="28"/>
          <w:szCs w:val="28"/>
          <w:lang w:val="uk-UA"/>
        </w:rPr>
        <w:t>и (Recieved Pronunciation)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ніж </w:t>
      </w:r>
      <w:r>
        <w:rPr>
          <w:rFonts w:ascii="Times New Roman" w:hAnsi="Times New Roman" w:cs="Times New Roman"/>
          <w:sz w:val="28"/>
          <w:szCs w:val="28"/>
          <w:lang w:val="en-US"/>
        </w:rPr>
        <w:t>Cockney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 багато спільного </w:t>
      </w:r>
      <w:r>
        <w:rPr>
          <w:rFonts w:ascii="Times New Roman" w:hAnsi="Times New Roman" w:cs="Times New Roman"/>
          <w:sz w:val="28"/>
          <w:szCs w:val="28"/>
          <w:lang w:val="en-US"/>
        </w:rPr>
        <w:t>Estuary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з сучасним варіантом </w:t>
      </w:r>
      <w:r w:rsidR="00A6480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15649">
        <w:rPr>
          <w:rFonts w:ascii="Times New Roman" w:hAnsi="Times New Roman" w:cs="Times New Roman"/>
          <w:sz w:val="28"/>
          <w:szCs w:val="28"/>
          <w:lang w:val="uk-UA"/>
        </w:rPr>
        <w:t>ормативн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="00A6480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имови </w:t>
      </w:r>
      <w:r>
        <w:rPr>
          <w:rFonts w:ascii="Times New Roman" w:hAnsi="Times New Roman" w:cs="Times New Roman"/>
          <w:sz w:val="28"/>
          <w:szCs w:val="28"/>
          <w:lang w:val="en-US"/>
        </w:rPr>
        <w:t>Advanced</w:t>
      </w:r>
      <w:r w:rsidRPr="00CD7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Серед </w:t>
      </w:r>
      <w:r w:rsidR="00D64DC7">
        <w:rPr>
          <w:rFonts w:ascii="Times New Roman" w:hAnsi="Times New Roman" w:cs="Times New Roman"/>
          <w:sz w:val="28"/>
          <w:szCs w:val="28"/>
          <w:lang w:val="uk-UA"/>
        </w:rPr>
        <w:t xml:space="preserve">спільних рис спостерігаються такі явища, як перетворення дифтонга </w:t>
      </w:r>
      <w:r w:rsidR="00D64DC7" w:rsidRPr="00D64DC7">
        <w:rPr>
          <w:rFonts w:ascii="Times New Roman" w:hAnsi="Times New Roman" w:cs="Times New Roman"/>
          <w:sz w:val="28"/>
          <w:szCs w:val="28"/>
        </w:rPr>
        <w:t>[</w:t>
      </w:r>
      <w:r w:rsidR="00D64DC7" w:rsidRPr="00D64DC7">
        <w:rPr>
          <w:rFonts w:ascii="Times New Roman" w:hAnsi="Times New Roman" w:cs="Times New Roman"/>
          <w:sz w:val="28"/>
          <w:szCs w:val="28"/>
          <w:lang w:val="uk-UA"/>
        </w:rPr>
        <w:t>ɛə</w:t>
      </w:r>
      <w:r w:rsidR="00D64DC7">
        <w:rPr>
          <w:rFonts w:ascii="Times New Roman" w:hAnsi="Times New Roman" w:cs="Times New Roman"/>
          <w:sz w:val="28"/>
          <w:szCs w:val="28"/>
          <w:lang w:val="uk-UA"/>
        </w:rPr>
        <w:t xml:space="preserve">] на </w:t>
      </w:r>
      <w:r w:rsidR="00D64DC7" w:rsidRPr="00D64DC7">
        <w:rPr>
          <w:rFonts w:ascii="Times New Roman" w:hAnsi="Times New Roman" w:cs="Times New Roman"/>
          <w:sz w:val="28"/>
          <w:szCs w:val="28"/>
        </w:rPr>
        <w:t>[ɛ</w:t>
      </w:r>
      <w:r w:rsidR="00D64DC7">
        <w:rPr>
          <w:rFonts w:ascii="Times New Roman" w:hAnsi="Times New Roman" w:cs="Times New Roman"/>
          <w:sz w:val="28"/>
          <w:szCs w:val="28"/>
        </w:rPr>
        <w:t>:</w:t>
      </w:r>
      <w:r w:rsidR="00D64DC7" w:rsidRPr="00D64DC7">
        <w:rPr>
          <w:rFonts w:ascii="Times New Roman" w:hAnsi="Times New Roman" w:cs="Times New Roman"/>
          <w:sz w:val="28"/>
          <w:szCs w:val="28"/>
        </w:rPr>
        <w:t>]</w:t>
      </w:r>
      <w:r w:rsidR="00D64DC7">
        <w:rPr>
          <w:rFonts w:ascii="Times New Roman" w:hAnsi="Times New Roman" w:cs="Times New Roman"/>
          <w:sz w:val="28"/>
          <w:szCs w:val="28"/>
        </w:rPr>
        <w:t xml:space="preserve"> </w:t>
      </w:r>
      <w:r w:rsidR="00D64DC7">
        <w:rPr>
          <w:rFonts w:ascii="Times New Roman" w:hAnsi="Times New Roman" w:cs="Times New Roman"/>
          <w:sz w:val="28"/>
          <w:szCs w:val="28"/>
          <w:lang w:val="uk-UA"/>
        </w:rPr>
        <w:t xml:space="preserve">або дифтонга </w:t>
      </w:r>
      <w:r w:rsidR="00D64DC7" w:rsidRPr="00D64DC7">
        <w:rPr>
          <w:rFonts w:ascii="Times New Roman" w:hAnsi="Times New Roman" w:cs="Times New Roman"/>
          <w:sz w:val="28"/>
          <w:szCs w:val="28"/>
          <w:lang w:val="uk-UA"/>
        </w:rPr>
        <w:t>[ʊə]</w:t>
      </w:r>
      <w:r w:rsidR="00D64DC7">
        <w:rPr>
          <w:rFonts w:ascii="Times New Roman" w:hAnsi="Times New Roman" w:cs="Times New Roman"/>
          <w:sz w:val="28"/>
          <w:szCs w:val="28"/>
          <w:lang w:val="uk-UA"/>
        </w:rPr>
        <w:t xml:space="preserve"> на довгий </w:t>
      </w:r>
      <w:r w:rsidR="00D64DC7" w:rsidRPr="00D64DC7">
        <w:rPr>
          <w:rFonts w:ascii="Times New Roman" w:hAnsi="Times New Roman" w:cs="Times New Roman"/>
          <w:sz w:val="28"/>
          <w:szCs w:val="28"/>
        </w:rPr>
        <w:t>[ɔː].</w:t>
      </w:r>
    </w:p>
    <w:p w:rsidR="00557A02" w:rsidRPr="00557A02" w:rsidRDefault="00D64DC7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Порівнявши мовлення чоловіків і жінок, можна підтвердити думку</w:t>
      </w:r>
      <w:r w:rsidR="00E07BE4">
        <w:rPr>
          <w:rFonts w:ascii="Times New Roman" w:hAnsi="Times New Roman" w:cs="Times New Roman"/>
          <w:sz w:val="28"/>
          <w:szCs w:val="28"/>
          <w:lang w:val="uk-UA"/>
        </w:rPr>
        <w:t xml:space="preserve"> вчених</w:t>
      </w:r>
      <w:r>
        <w:rPr>
          <w:rFonts w:ascii="Times New Roman" w:hAnsi="Times New Roman" w:cs="Times New Roman"/>
          <w:sz w:val="28"/>
          <w:szCs w:val="28"/>
          <w:lang w:val="uk-UA"/>
        </w:rPr>
        <w:t>, що жінки залишаються більш консервативними у своєму мовленні, а мовлення чоловіків, в свою чергу, дійсно потерпає більших змін, ніж жіноче.</w:t>
      </w:r>
      <w:r w:rsidR="00B35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Спостерігаються відмінності </w:t>
      </w:r>
      <w:r w:rsidR="00B35626">
        <w:rPr>
          <w:rFonts w:ascii="Times New Roman" w:hAnsi="Times New Roman" w:cs="Times New Roman"/>
          <w:sz w:val="28"/>
          <w:szCs w:val="28"/>
          <w:lang w:val="uk-UA"/>
        </w:rPr>
        <w:t>між чоловічим та жіночим мовленням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мовлення чоловіків маркується наступними особливостями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B35626">
        <w:rPr>
          <w:rFonts w:ascii="Times New Roman" w:hAnsi="Times New Roman" w:cs="Times New Roman"/>
          <w:sz w:val="28"/>
          <w:szCs w:val="28"/>
          <w:lang w:val="uk-UA"/>
        </w:rPr>
        <w:t xml:space="preserve">сильне просунення назад монофтонгу </w:t>
      </w:r>
      <w:r w:rsidR="00B35626" w:rsidRPr="00B35626">
        <w:rPr>
          <w:rFonts w:ascii="Times New Roman" w:hAnsi="Times New Roman" w:cs="Times New Roman"/>
          <w:sz w:val="28"/>
          <w:szCs w:val="28"/>
          <w:lang w:val="uk-UA"/>
        </w:rPr>
        <w:t>[ʌ] та ядра дифтонг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35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626" w:rsidRPr="00B35626">
        <w:rPr>
          <w:rFonts w:ascii="Times New Roman" w:hAnsi="Times New Roman" w:cs="Times New Roman"/>
          <w:sz w:val="28"/>
          <w:szCs w:val="28"/>
          <w:lang w:val="uk-UA"/>
        </w:rPr>
        <w:t>[aʊ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] та </w:t>
      </w:r>
      <w:r w:rsidR="00251D4F" w:rsidRPr="00251D4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51D4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51D4F" w:rsidRPr="00251D4F">
        <w:rPr>
          <w:rFonts w:ascii="Times New Roman" w:hAnsi="Times New Roman" w:cs="Times New Roman"/>
          <w:sz w:val="28"/>
          <w:szCs w:val="28"/>
          <w:lang w:val="uk-UA"/>
        </w:rPr>
        <w:t xml:space="preserve">ɪ], коли 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>в жіночій вимові ці звуки залишають</w:t>
      </w:r>
      <w:r>
        <w:rPr>
          <w:rFonts w:ascii="Times New Roman" w:hAnsi="Times New Roman" w:cs="Times New Roman"/>
          <w:sz w:val="28"/>
          <w:szCs w:val="28"/>
          <w:lang w:val="uk-UA"/>
        </w:rPr>
        <w:t>ся більше наближеними до центру;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значне скорочення довгого монофтонгу </w:t>
      </w:r>
      <w:r w:rsidR="00251D4F" w:rsidRPr="00251D4F">
        <w:rPr>
          <w:rFonts w:ascii="Times New Roman" w:hAnsi="Times New Roman" w:cs="Times New Roman"/>
          <w:sz w:val="28"/>
          <w:szCs w:val="28"/>
        </w:rPr>
        <w:t>[</w:t>
      </w:r>
      <w:r w:rsidR="00251D4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51D4F" w:rsidRPr="00251D4F">
        <w:rPr>
          <w:rFonts w:ascii="Times New Roman" w:hAnsi="Times New Roman" w:cs="Times New Roman"/>
          <w:sz w:val="28"/>
          <w:szCs w:val="28"/>
        </w:rPr>
        <w:t>:]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Значне звуження з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>вук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 [æ]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7A02" w:rsidRPr="00557A02" w:rsidRDefault="00441FA9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жіночій вимові 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>спостерігається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наступні особливості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 просунення вперед монофтонга </w:t>
      </w:r>
      <w:r w:rsidR="00251D4F" w:rsidRPr="00251D4F">
        <w:rPr>
          <w:rFonts w:ascii="Times New Roman" w:hAnsi="Times New Roman" w:cs="Times New Roman"/>
          <w:sz w:val="28"/>
          <w:szCs w:val="28"/>
          <w:lang w:val="uk-UA"/>
        </w:rPr>
        <w:t>[ʊ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57A02" w:rsidRPr="00557A02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 xml:space="preserve"> просунення вперед</w:t>
      </w:r>
      <w:r w:rsidRP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 дифтонгів </w:t>
      </w:r>
      <w:r w:rsidR="00251D4F" w:rsidRPr="00251D4F">
        <w:rPr>
          <w:rFonts w:ascii="Times New Roman" w:hAnsi="Times New Roman" w:cs="Times New Roman"/>
          <w:sz w:val="28"/>
          <w:szCs w:val="28"/>
          <w:lang w:val="uk-UA"/>
        </w:rPr>
        <w:t>[aʊ] та [aɪ</w:t>
      </w:r>
      <w:r>
        <w:rPr>
          <w:rFonts w:ascii="Times New Roman" w:hAnsi="Times New Roman" w:cs="Times New Roman"/>
          <w:sz w:val="28"/>
          <w:szCs w:val="28"/>
          <w:lang w:val="uk-UA"/>
        </w:rPr>
        <w:t>];</w:t>
      </w:r>
    </w:p>
    <w:p w:rsidR="00D64DC7" w:rsidRPr="00DC6163" w:rsidRDefault="00557A02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7A0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1003">
        <w:rPr>
          <w:rFonts w:ascii="Times New Roman" w:hAnsi="Times New Roman" w:cs="Times New Roman"/>
          <w:sz w:val="28"/>
          <w:szCs w:val="28"/>
        </w:rPr>
        <w:t xml:space="preserve"> </w:t>
      </w:r>
      <w:r w:rsidR="00251D4F">
        <w:rPr>
          <w:rFonts w:ascii="Times New Roman" w:hAnsi="Times New Roman" w:cs="Times New Roman"/>
          <w:sz w:val="28"/>
          <w:szCs w:val="28"/>
          <w:lang w:val="uk-UA"/>
        </w:rPr>
        <w:t xml:space="preserve">У вимові </w:t>
      </w:r>
      <w:r w:rsidR="00441FA9">
        <w:rPr>
          <w:rFonts w:ascii="Times New Roman" w:hAnsi="Times New Roman" w:cs="Times New Roman"/>
          <w:sz w:val="28"/>
          <w:szCs w:val="28"/>
          <w:lang w:val="uk-UA"/>
        </w:rPr>
        <w:t>монофтонгу</w:t>
      </w:r>
      <w:r w:rsidR="00251D4F" w:rsidRPr="00251D4F">
        <w:rPr>
          <w:rFonts w:ascii="Times New Roman" w:hAnsi="Times New Roman" w:cs="Times New Roman"/>
          <w:sz w:val="28"/>
          <w:szCs w:val="28"/>
          <w:lang w:val="uk-UA"/>
        </w:rPr>
        <w:t xml:space="preserve"> [ɔ] відбувається округлення губ</w:t>
      </w:r>
      <w:r w:rsidR="00DC6163">
        <w:rPr>
          <w:rFonts w:ascii="Times New Roman" w:hAnsi="Times New Roman" w:cs="Times New Roman"/>
          <w:sz w:val="28"/>
          <w:szCs w:val="28"/>
          <w:lang w:val="uk-UA"/>
        </w:rPr>
        <w:t xml:space="preserve"> і звук наближується до </w:t>
      </w:r>
      <w:r w:rsidR="00DC6163" w:rsidRPr="00DC616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2F04" w:rsidRPr="007F2F04">
        <w:rPr>
          <w:rFonts w:ascii="Times New Roman" w:hAnsi="Times New Roman" w:cs="Times New Roman"/>
          <w:sz w:val="28"/>
          <w:szCs w:val="28"/>
        </w:rPr>
        <w:t>ɔ</w:t>
      </w:r>
      <w:r w:rsidR="007F2F04">
        <w:rPr>
          <w:rFonts w:ascii="Times New Roman" w:hAnsi="Times New Roman" w:cs="Times New Roman"/>
          <w:sz w:val="28"/>
          <w:szCs w:val="28"/>
        </w:rPr>
        <w:t>:</w:t>
      </w:r>
      <w:r w:rsidR="00DC6163" w:rsidRPr="00DC616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C616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7A02" w:rsidRDefault="00C30B91" w:rsidP="007F2F3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Проведене дослідження особливостей вокалізму в молодіжному мовленні дозволяє стверджувати, що мовлення виступає головним засобом самовираження особистості, а його фонологічні (голосні) особливості створюють у слухача певний портрет суб’єкта висловлювання. </w:t>
      </w: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C30B91" w:rsidRDefault="00C30B91" w:rsidP="00557A0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44470E" w:rsidRDefault="0044470E" w:rsidP="00557A02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використаної літератури</w:t>
      </w:r>
    </w:p>
    <w:p w:rsidR="00002B89" w:rsidRPr="00002B89" w:rsidRDefault="003F4948" w:rsidP="00002B8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1. </w:t>
      </w:r>
      <w:r w:rsidR="00002B89" w:rsidRPr="00002B89">
        <w:rPr>
          <w:rFonts w:ascii="Times New Roman" w:hAnsi="Times New Roman" w:cs="Times New Roman"/>
          <w:sz w:val="28"/>
          <w:szCs w:val="28"/>
          <w:lang w:val="uk-UA"/>
        </w:rPr>
        <w:t>Безбородова М.</w:t>
      </w:r>
      <w:r w:rsidR="00675249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002B89" w:rsidRPr="00002B8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02B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2B89">
        <w:rPr>
          <w:rFonts w:ascii="Times New Roman" w:hAnsi="Times New Roman" w:cs="Times New Roman"/>
          <w:sz w:val="28"/>
          <w:szCs w:val="28"/>
        </w:rPr>
        <w:t xml:space="preserve">Гендерный Аспект Молодежной Нормы </w:t>
      </w:r>
      <w:r w:rsidR="00002B89">
        <w:rPr>
          <w:rFonts w:ascii="Times New Roman" w:hAnsi="Times New Roman" w:cs="Times New Roman"/>
          <w:sz w:val="28"/>
          <w:szCs w:val="28"/>
          <w:lang w:val="en-US"/>
        </w:rPr>
        <w:t>RP</w:t>
      </w:r>
      <w:r w:rsidR="00002B89">
        <w:rPr>
          <w:rFonts w:ascii="Times New Roman" w:hAnsi="Times New Roman" w:cs="Times New Roman"/>
          <w:sz w:val="28"/>
          <w:szCs w:val="28"/>
        </w:rPr>
        <w:t>// М., 2014</w:t>
      </w:r>
      <w:r w:rsidR="00002B89" w:rsidRPr="00002B89">
        <w:rPr>
          <w:rFonts w:ascii="Times New Roman" w:hAnsi="Times New Roman" w:cs="Times New Roman"/>
          <w:sz w:val="28"/>
          <w:szCs w:val="28"/>
        </w:rPr>
        <w:t xml:space="preserve"> – С.</w:t>
      </w:r>
      <w:r w:rsidR="00557A02">
        <w:rPr>
          <w:rFonts w:ascii="Times New Roman" w:hAnsi="Times New Roman" w:cs="Times New Roman"/>
          <w:sz w:val="28"/>
          <w:szCs w:val="28"/>
        </w:rPr>
        <w:t xml:space="preserve"> 9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7A02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855">
        <w:rPr>
          <w:rFonts w:ascii="Times New Roman" w:hAnsi="Times New Roman" w:cs="Times New Roman"/>
          <w:sz w:val="28"/>
          <w:szCs w:val="28"/>
        </w:rPr>
        <w:t>20 (Вестник МГЛУ, Выпуск 1(687),2014).</w:t>
      </w:r>
    </w:p>
    <w:p w:rsidR="00E31FB0" w:rsidRPr="00E31FB0" w:rsidRDefault="003F4948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2. </w:t>
      </w:r>
      <w:r w:rsidR="00E31FB0" w:rsidRPr="00E31FB0">
        <w:rPr>
          <w:rFonts w:ascii="Times New Roman" w:hAnsi="Times New Roman" w:cs="Times New Roman"/>
          <w:sz w:val="28"/>
          <w:szCs w:val="28"/>
        </w:rPr>
        <w:t>Безбородова М.</w:t>
      </w:r>
      <w:r w:rsidR="00675249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E31FB0" w:rsidRPr="00E31FB0">
        <w:rPr>
          <w:rFonts w:ascii="Times New Roman" w:hAnsi="Times New Roman" w:cs="Times New Roman"/>
          <w:sz w:val="28"/>
          <w:szCs w:val="28"/>
        </w:rPr>
        <w:t>: Возрастные Особенности Поведения Молодых Англичан// М, 2013</w:t>
      </w:r>
      <w:r w:rsidR="00987787">
        <w:rPr>
          <w:rFonts w:ascii="Times New Roman" w:hAnsi="Times New Roman" w:cs="Times New Roman"/>
          <w:sz w:val="28"/>
          <w:szCs w:val="28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</w:rPr>
        <w:t>С. 16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31 (Вестник МГЛУ</w:t>
      </w:r>
      <w:r w:rsidR="007C2855">
        <w:rPr>
          <w:rFonts w:ascii="Times New Roman" w:hAnsi="Times New Roman" w:cs="Times New Roman"/>
          <w:sz w:val="28"/>
          <w:szCs w:val="28"/>
        </w:rPr>
        <w:t>/</w:t>
      </w:r>
      <w:r w:rsidR="00E31FB0" w:rsidRPr="00E31FB0">
        <w:rPr>
          <w:rFonts w:ascii="Times New Roman" w:hAnsi="Times New Roman" w:cs="Times New Roman"/>
          <w:sz w:val="28"/>
          <w:szCs w:val="28"/>
        </w:rPr>
        <w:t>Выпуск 1(661)</w:t>
      </w:r>
      <w:r w:rsidR="007C2855">
        <w:rPr>
          <w:rFonts w:ascii="Times New Roman" w:hAnsi="Times New Roman" w:cs="Times New Roman"/>
          <w:sz w:val="28"/>
          <w:szCs w:val="28"/>
        </w:rPr>
        <w:t>/2013)</w:t>
      </w:r>
      <w:r w:rsidR="00E31FB0" w:rsidRPr="00E31FB0">
        <w:rPr>
          <w:rFonts w:ascii="Times New Roman" w:hAnsi="Times New Roman" w:cs="Times New Roman"/>
          <w:sz w:val="28"/>
          <w:szCs w:val="28"/>
        </w:rPr>
        <w:t>.</w:t>
      </w:r>
    </w:p>
    <w:p w:rsidR="00E31FB0" w:rsidRPr="00987787" w:rsidRDefault="003F4948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3. </w:t>
      </w:r>
      <w:r w:rsidR="00E31FB0" w:rsidRPr="00E31FB0">
        <w:rPr>
          <w:rFonts w:ascii="Times New Roman" w:hAnsi="Times New Roman" w:cs="Times New Roman"/>
          <w:sz w:val="28"/>
          <w:szCs w:val="28"/>
        </w:rPr>
        <w:t>Безбородова М.В.</w:t>
      </w:r>
      <w:r w:rsidR="00987787">
        <w:rPr>
          <w:rFonts w:ascii="Times New Roman" w:hAnsi="Times New Roman" w:cs="Times New Roman"/>
          <w:sz w:val="28"/>
          <w:szCs w:val="28"/>
        </w:rPr>
        <w:t>: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 Особенности вокалической составляющей речи молодых британцев// М, 2011 – С. 37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53 (Вестник МГЛУ/Выпуск 1/2011). </w:t>
      </w:r>
    </w:p>
    <w:p w:rsidR="00987787" w:rsidRPr="00987787" w:rsidRDefault="003F4948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4. </w:t>
      </w:r>
      <w:r w:rsidR="00987787" w:rsidRPr="00987787">
        <w:rPr>
          <w:rFonts w:ascii="Times New Roman" w:hAnsi="Times New Roman" w:cs="Times New Roman"/>
          <w:sz w:val="28"/>
          <w:szCs w:val="28"/>
        </w:rPr>
        <w:t>Безбородова М.В.</w:t>
      </w:r>
      <w:r w:rsidR="00987787">
        <w:rPr>
          <w:rFonts w:ascii="Times New Roman" w:hAnsi="Times New Roman" w:cs="Times New Roman"/>
          <w:sz w:val="28"/>
          <w:szCs w:val="28"/>
        </w:rPr>
        <w:t xml:space="preserve">, Медведева Т. В.: К вопросу Выбора Возрастной Квалификации в Лингвистических Исследованиях// М, 2015 </w:t>
      </w:r>
      <w:r w:rsidR="00987787" w:rsidRPr="00987787">
        <w:rPr>
          <w:rFonts w:ascii="Times New Roman" w:hAnsi="Times New Roman" w:cs="Times New Roman"/>
          <w:sz w:val="28"/>
          <w:szCs w:val="28"/>
        </w:rPr>
        <w:t>– С</w:t>
      </w:r>
      <w:r w:rsidR="00987787">
        <w:rPr>
          <w:rFonts w:ascii="Times New Roman" w:hAnsi="Times New Roman" w:cs="Times New Roman"/>
          <w:sz w:val="28"/>
          <w:szCs w:val="28"/>
        </w:rPr>
        <w:t>. 153 – 164 (Вестник МГЛУ/Выпуск 1 (712)/2015).</w:t>
      </w:r>
    </w:p>
    <w:p w:rsidR="00002B89" w:rsidRPr="00E31FB0" w:rsidRDefault="003F4948" w:rsidP="00002B8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5. </w:t>
      </w:r>
      <w:r w:rsidR="00002B89" w:rsidRPr="00E31FB0">
        <w:rPr>
          <w:rFonts w:ascii="Times New Roman" w:hAnsi="Times New Roman" w:cs="Times New Roman"/>
          <w:sz w:val="28"/>
          <w:szCs w:val="28"/>
        </w:rPr>
        <w:t>Безбородова</w:t>
      </w:r>
      <w:r w:rsidR="00002B89">
        <w:rPr>
          <w:rFonts w:ascii="Times New Roman" w:hAnsi="Times New Roman" w:cs="Times New Roman"/>
          <w:sz w:val="28"/>
          <w:szCs w:val="28"/>
        </w:rPr>
        <w:t xml:space="preserve"> М. В.</w:t>
      </w:r>
      <w:r w:rsidR="00002B89" w:rsidRPr="00E31FB0">
        <w:rPr>
          <w:rFonts w:ascii="Times New Roman" w:hAnsi="Times New Roman" w:cs="Times New Roman"/>
          <w:sz w:val="28"/>
          <w:szCs w:val="28"/>
        </w:rPr>
        <w:t>: Estuary English в речи молодых образованных носителей британского варианта английского яз</w:t>
      </w:r>
      <w:r w:rsidR="00557A02">
        <w:rPr>
          <w:rFonts w:ascii="Times New Roman" w:hAnsi="Times New Roman" w:cs="Times New Roman"/>
          <w:sz w:val="28"/>
          <w:szCs w:val="28"/>
        </w:rPr>
        <w:t>ы</w:t>
      </w:r>
      <w:r w:rsidR="00002B89" w:rsidRPr="00E31FB0">
        <w:rPr>
          <w:rFonts w:ascii="Times New Roman" w:hAnsi="Times New Roman" w:cs="Times New Roman"/>
          <w:sz w:val="28"/>
          <w:szCs w:val="28"/>
        </w:rPr>
        <w:t>ка// М, 2015 – С. 16–</w:t>
      </w:r>
      <w:r w:rsidR="00557A02">
        <w:rPr>
          <w:rFonts w:ascii="Times New Roman" w:hAnsi="Times New Roman" w:cs="Times New Roman"/>
          <w:sz w:val="28"/>
          <w:szCs w:val="28"/>
        </w:rPr>
        <w:t xml:space="preserve">31 (Вестник МГЛУ, Выпуск 1(712)/2015). </w:t>
      </w:r>
    </w:p>
    <w:p w:rsidR="00E31FB0" w:rsidRPr="00E31FB0" w:rsidRDefault="003F4948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6. </w:t>
      </w:r>
      <w:r w:rsidR="00E31FB0" w:rsidRPr="00E31FB0">
        <w:rPr>
          <w:rFonts w:ascii="Times New Roman" w:hAnsi="Times New Roman" w:cs="Times New Roman"/>
          <w:sz w:val="28"/>
          <w:szCs w:val="28"/>
        </w:rPr>
        <w:t>Игнатов А. А., Митчелл П. П.: Кокни Уходящий: Положение Рифмованного Сленга Кокни в Современном Английском Обществе// Томск, 2013 – С.68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557A02" w:rsidRPr="00557A02">
        <w:rPr>
          <w:rFonts w:ascii="Times New Roman" w:hAnsi="Times New Roman" w:cs="Times New Roman"/>
          <w:sz w:val="28"/>
          <w:szCs w:val="28"/>
        </w:rPr>
        <w:t>–</w:t>
      </w:r>
      <w:r w:rsidR="00557A02">
        <w:rPr>
          <w:rFonts w:ascii="Times New Roman" w:hAnsi="Times New Roman" w:cs="Times New Roman"/>
          <w:sz w:val="28"/>
          <w:szCs w:val="28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70 (Вестник Томского государственного университета). </w:t>
      </w:r>
    </w:p>
    <w:p w:rsidR="00E31FB0" w:rsidRPr="00F01003" w:rsidRDefault="003F4948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F4948">
        <w:rPr>
          <w:rFonts w:ascii="Times New Roman" w:hAnsi="Times New Roman" w:cs="Times New Roman"/>
          <w:sz w:val="28"/>
          <w:szCs w:val="28"/>
        </w:rPr>
        <w:t xml:space="preserve">7. </w:t>
      </w:r>
      <w:r w:rsidR="00E31FB0" w:rsidRPr="00E31FB0">
        <w:rPr>
          <w:rFonts w:ascii="Times New Roman" w:hAnsi="Times New Roman" w:cs="Times New Roman"/>
          <w:sz w:val="28"/>
          <w:szCs w:val="28"/>
        </w:rPr>
        <w:t>Мурай О.</w:t>
      </w:r>
      <w:r w:rsidR="00557A02">
        <w:rPr>
          <w:rFonts w:ascii="Times New Roman" w:hAnsi="Times New Roman" w:cs="Times New Roman"/>
          <w:sz w:val="28"/>
          <w:szCs w:val="28"/>
        </w:rPr>
        <w:t>В</w:t>
      </w:r>
      <w:r w:rsidR="00E31FB0" w:rsidRPr="00E31FB0">
        <w:rPr>
          <w:rFonts w:ascii="Times New Roman" w:hAnsi="Times New Roman" w:cs="Times New Roman"/>
          <w:sz w:val="28"/>
          <w:szCs w:val="28"/>
        </w:rPr>
        <w:t>.</w:t>
      </w:r>
      <w:r w:rsidR="00002B8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31FB0" w:rsidRPr="00E31FB0">
        <w:rPr>
          <w:rFonts w:ascii="Times New Roman" w:hAnsi="Times New Roman" w:cs="Times New Roman"/>
          <w:sz w:val="28"/>
          <w:szCs w:val="28"/>
        </w:rPr>
        <w:t xml:space="preserve"> Позиционная Вариативность Монофтонгов в</w:t>
      </w:r>
      <w:r w:rsidR="00557A02">
        <w:rPr>
          <w:rFonts w:ascii="Times New Roman" w:hAnsi="Times New Roman" w:cs="Times New Roman"/>
          <w:sz w:val="28"/>
          <w:szCs w:val="28"/>
        </w:rPr>
        <w:t xml:space="preserve"> Речи Молодежи Великобритании: </w:t>
      </w:r>
      <w:r w:rsidR="00E31FB0" w:rsidRPr="00E31FB0">
        <w:rPr>
          <w:rFonts w:ascii="Times New Roman" w:hAnsi="Times New Roman" w:cs="Times New Roman"/>
          <w:sz w:val="28"/>
          <w:szCs w:val="28"/>
        </w:rPr>
        <w:t>Автореф. Дис</w:t>
      </w:r>
      <w:r w:rsidR="00557A02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./ </w:t>
      </w:r>
      <w:r w:rsidR="00557A02" w:rsidRPr="00E31FB0">
        <w:rPr>
          <w:rFonts w:ascii="Times New Roman" w:hAnsi="Times New Roman" w:cs="Times New Roman"/>
          <w:sz w:val="28"/>
          <w:szCs w:val="28"/>
        </w:rPr>
        <w:t>М</w:t>
      </w:r>
      <w:r w:rsidR="00557A02" w:rsidRPr="00F01003">
        <w:rPr>
          <w:rFonts w:ascii="Times New Roman" w:hAnsi="Times New Roman" w:cs="Times New Roman"/>
          <w:sz w:val="28"/>
          <w:szCs w:val="28"/>
          <w:lang w:val="en-US"/>
        </w:rPr>
        <w:t>, 2005.</w:t>
      </w:r>
      <w:r w:rsidR="00E85F40" w:rsidRPr="00F226A3">
        <w:rPr>
          <w:lang w:val="en-US"/>
        </w:rPr>
        <w:t xml:space="preserve"> 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10 c.</w:t>
      </w:r>
    </w:p>
    <w:p w:rsidR="00E31FB0" w:rsidRPr="00F01003" w:rsidRDefault="002D38E3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Bauer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Introduction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Varieties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Edinburgh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Press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Ltd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Edinburgh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>, 2002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 — 135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31FB0" w:rsidRPr="00F010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31FB0" w:rsidRPr="00E31FB0" w:rsidRDefault="002D38E3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D38E3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Beal, J.: An Introduction to Regional Englishes. Dialect Variation in England/ Edinburgh University Press Ltd, Edinburgh, 2010. — 122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Carr P.: English Phonetics and Phonology. An introduction./Wiley Blackwell, New Jersey, 2012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382 p.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Chambers J., Trudgill P.: Dialectology/Cambridge Un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>iversity Press, Cambridge, 2004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— 201 p.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12.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Childs P., Storry M.: Encyclopedia of Contemporary British Culture/Routledge, London, 1999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—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628 p.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Collins B., Mees I.: Practical Phonetics and Phonology, 3rd Edition. — Routledge, London, 2013. — 353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14.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Cruttenden A.: Gimson's Pronunciation of English 8th edition. — Routledge, New York: 2014. — 381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15.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Crystal, D.: The Cambridge Encyclopedia of the English Language, Cam, 1998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</w:t>
      </w:r>
      <w:r w:rsidR="00171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489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Eckert, P., Rickford J. R.: Style and Sociolinguistic Variation/Cambridge University Press, NY, 2002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341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Freeborn, D.: Varieties of English: An introduction to the study of Language/Freeborn D. with French P. and Langford D., The Macmillan Press LTD, London, 1993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269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Gimson, A. C.: An Introduction to the Pronunciation of English, Edward Arnold publishers, London, 1963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. 83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85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Graddol D, Leith D., Swann J.: English history, diversity and change/1 edition. — Routledge, London, 1996. — 408 p.</w:t>
      </w:r>
    </w:p>
    <w:p w:rsidR="00E31FB0" w:rsidRPr="0017150B" w:rsidRDefault="00431544" w:rsidP="00557A0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Hawkins S. Mi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dgley J.:  “Formant frequencies of RP monophthongs in four age groups of speakers”, Journal of the International Phonetic Association,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Cambridge Press, Cam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bridge, 2001.</w:t>
      </w:r>
      <w:r w:rsidR="00E85F40" w:rsidRPr="00E85F40">
        <w:rPr>
          <w:lang w:val="en-US"/>
        </w:rPr>
        <w:t xml:space="preserve"> 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. 183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17150B">
        <w:rPr>
          <w:rFonts w:ascii="Times New Roman" w:hAnsi="Times New Roman" w:cs="Times New Roman"/>
          <w:sz w:val="28"/>
          <w:szCs w:val="28"/>
          <w:lang w:val="en-US"/>
        </w:rPr>
        <w:t>199</w:t>
      </w:r>
      <w:r w:rsidR="001715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21.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Holmes J.: An Introduction to Sociolinguistics/4 edition. — Routledge, London, 2013.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489 p. 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22.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Hughes A., Trudgill P., Watt D.: English Accents and Dialects 5th edition/Hodder Education, London, 2012. — 224 p.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23.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Lodge, K.: A critical Introduction to Phonetics, Continuum, London, 2009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244 p.</w:t>
      </w:r>
    </w:p>
    <w:p w:rsidR="00E31FB0" w:rsidRPr="00E31FB0" w:rsidRDefault="00431544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24.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Moore C.: How to speak Brit. The Quintessential Guide to the King`s English, Cockney Slang, and Other Flummoxing British Ph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rases/Gotham Books, NY, 2014. 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144 p.</w:t>
      </w:r>
    </w:p>
    <w:p w:rsidR="00E31FB0" w:rsidRPr="00E31FB0" w:rsidRDefault="00EE53E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25.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Parsons G.: From "RP" to "Estuary English"/Hamburg, 1998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— 113 p.</w:t>
      </w:r>
    </w:p>
    <w:p w:rsidR="00E31FB0" w:rsidRPr="00E31FB0" w:rsidRDefault="00EE53E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26.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Roach, P.: English Phonetics and Phonology A practical course – 4th edition, Cambridge University Press, Cambridge, 2009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231 p.</w:t>
      </w:r>
    </w:p>
    <w:p w:rsidR="00E31FB0" w:rsidRPr="00E31FB0" w:rsidRDefault="00E31FB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1FB0">
        <w:rPr>
          <w:rFonts w:ascii="Times New Roman" w:hAnsi="Times New Roman" w:cs="Times New Roman"/>
          <w:sz w:val="28"/>
          <w:szCs w:val="28"/>
          <w:lang w:val="en-US"/>
        </w:rPr>
        <w:t>Roach, P.: British English: Received Pronunciation/Journal of the International Phonetic Association, Cambridge University Press, 2004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p. 240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E31FB0">
        <w:rPr>
          <w:rFonts w:ascii="Times New Roman" w:hAnsi="Times New Roman" w:cs="Times New Roman"/>
          <w:sz w:val="28"/>
          <w:szCs w:val="28"/>
          <w:lang w:val="en-US"/>
        </w:rPr>
        <w:t>245.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27.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Rogers, H.: The Sounds of Language. An Introduction to Phonetics, Routledge, London,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350 p.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28.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Rosewarne D.: Estuary English/Times Educational Supplement, London, 1984/ electronic access:</w:t>
      </w:r>
    </w:p>
    <w:p w:rsidR="00E31FB0" w:rsidRPr="00E31FB0" w:rsidRDefault="00E31FB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1FB0">
        <w:rPr>
          <w:rFonts w:ascii="Times New Roman" w:hAnsi="Times New Roman" w:cs="Times New Roman"/>
          <w:sz w:val="28"/>
          <w:szCs w:val="28"/>
          <w:lang w:val="en-US"/>
        </w:rPr>
        <w:t>http://www.phon.ucl.ac.uk/home/estuary/rosew.htm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29.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Rosewarne D.: Estuary English: tomorrow's RP?/English Today 37, 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>Vol. 10, No. , London, 1994. —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P. 3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8.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30.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Simpson P.: Stylistics. A resource book for students/</w:t>
      </w:r>
      <w:r w:rsidR="00557A02">
        <w:rPr>
          <w:rFonts w:ascii="Times New Roman" w:hAnsi="Times New Roman" w:cs="Times New Roman"/>
          <w:sz w:val="28"/>
          <w:szCs w:val="28"/>
          <w:lang w:val="en-US"/>
        </w:rPr>
        <w:t xml:space="preserve">Routledge, London, 2004 </w:t>
      </w:r>
      <w:r w:rsidR="00557A02" w:rsidRPr="00557A02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247 p.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31.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Trudgill P., Hannah. J.: International English: A guide to the varieties of Standard English/Hodder Education, London, 2008 — 153 p. 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32.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Trudgill P. Sociolinguistics: An Introduction to Language and Society/ Fourth Edition. — Penguin Books, 2000. — 243 p.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33.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Wales K.: A Dictionary of Stylistics/ 3d edition,  Routledge, London, 2014 —  478 p.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34.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Wardhaugh, R.: An Introduction to Sociolinguistics, Blackwell Publishing Ltd., Oxford, 2006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 —  418p.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35.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Wells J. C.: Estuary English/UCL, 2005/electronic access:</w:t>
      </w:r>
    </w:p>
    <w:p w:rsidR="00E31FB0" w:rsidRPr="0017150B" w:rsidRDefault="00E31FB0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17150B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http://www.phon.ucl.ac.uk/home/estuary/Estuary_English.pdf  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36.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Wells, J. C.: Longman Pronunciation Dictionary, London, 2000 — 896 p. </w:t>
      </w:r>
    </w:p>
    <w:p w:rsidR="00E31FB0" w:rsidRPr="00E31FB0" w:rsidRDefault="00BD690E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37.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Wells J. C. Transcribing Estuary English/Speech Hearing and Language: UCL work in progress,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 volume 8, London, 1994.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="00E85F40" w:rsidRPr="00E85F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259</w:t>
      </w:r>
      <w:r w:rsidR="00C23EFD" w:rsidRPr="00C23EF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267</w:t>
      </w:r>
      <w:r w:rsidR="00E85F4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31FB0" w:rsidRPr="00E31FB0" w:rsidRDefault="003A2C3B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38. </w:t>
      </w:r>
      <w:r w:rsidR="00E31FB0" w:rsidRPr="00E31FB0">
        <w:rPr>
          <w:rFonts w:ascii="Times New Roman" w:hAnsi="Times New Roman" w:cs="Times New Roman"/>
          <w:sz w:val="28"/>
          <w:szCs w:val="28"/>
          <w:lang w:val="en-US"/>
        </w:rPr>
        <w:t>Wherett D.: A Dictionary of Cockney Rhyming Slang/2010/ electronic access:</w:t>
      </w:r>
    </w:p>
    <w:p w:rsidR="00E31FB0" w:rsidRDefault="00A13AE9" w:rsidP="00E31FB0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9" w:history="1">
        <w:r w:rsidR="0017150B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https://ru.scribd.com/document/232588720/Rhyming-Slang</w:t>
        </w:r>
      </w:hyperlink>
    </w:p>
    <w:p w:rsidR="0017150B" w:rsidRDefault="0017150B" w:rsidP="0017150B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 дослідження</w:t>
      </w:r>
    </w:p>
    <w:p w:rsidR="002F21E3" w:rsidRPr="002F21E3" w:rsidRDefault="002F21E3" w:rsidP="002F21E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2F21E3">
        <w:rPr>
          <w:rFonts w:ascii="Times New Roman" w:hAnsi="Times New Roman" w:cs="Times New Roman"/>
          <w:sz w:val="28"/>
          <w:szCs w:val="28"/>
          <w:u w:val="single"/>
          <w:lang w:val="uk-UA"/>
        </w:rPr>
        <w:t>https://www.youtube.com/watch?v=bIaJ3AmrWIE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;</w:t>
      </w:r>
    </w:p>
    <w:p w:rsidR="002F21E3" w:rsidRPr="002F21E3" w:rsidRDefault="00A13AE9" w:rsidP="0017150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hyperlink r:id="rId10" w:history="1"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https://www.youtube.com/watch?v=BWL5pEsEQ30</w:t>
        </w:r>
      </w:hyperlink>
      <w:r w:rsidR="002F21E3">
        <w:rPr>
          <w:rFonts w:ascii="Times New Roman" w:hAnsi="Times New Roman" w:cs="Times New Roman"/>
          <w:sz w:val="28"/>
          <w:szCs w:val="28"/>
          <w:u w:val="single"/>
          <w:lang w:val="uk-UA"/>
        </w:rPr>
        <w:t>;</w:t>
      </w:r>
    </w:p>
    <w:p w:rsidR="002F21E3" w:rsidRPr="002F21E3" w:rsidRDefault="0017150B" w:rsidP="0017150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7150B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https://www.youtube.com/watch?v=iG0P5vyuGrw; https://www.youtube.com/watch?v=X3J5nCqPrNc&amp;t=3514s; </w:t>
      </w:r>
    </w:p>
    <w:p w:rsidR="00E31FB0" w:rsidRPr="00850637" w:rsidRDefault="00A13AE9" w:rsidP="001211D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hyperlink r:id="rId11" w:history="1"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youtube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watch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XIKt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uk-UA"/>
          </w:rPr>
          <w:t>3</w:t>
        </w:r>
        <w:r w:rsidR="002F21E3" w:rsidRPr="001A1E0A"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LyECfY</w:t>
        </w:r>
      </w:hyperlink>
      <w:r w:rsidR="002F21E3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  <w:bookmarkStart w:id="0" w:name="_GoBack"/>
      <w:bookmarkEnd w:id="0"/>
    </w:p>
    <w:sectPr w:rsidR="00E31FB0" w:rsidRPr="00850637">
      <w:footerReference w:type="default" r:id="rId12"/>
      <w:pgSz w:w="11906" w:h="16838"/>
      <w:pgMar w:top="1134" w:right="850" w:bottom="1134" w:left="1701" w:header="0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B76" w:rsidRDefault="00900B76">
      <w:pPr>
        <w:spacing w:after="0" w:line="240" w:lineRule="auto"/>
      </w:pPr>
      <w:r>
        <w:separator/>
      </w:r>
    </w:p>
  </w:endnote>
  <w:endnote w:type="continuationSeparator" w:id="0">
    <w:p w:rsidR="00900B76" w:rsidRDefault="00900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50B" w:rsidRDefault="0017150B">
    <w:pPr>
      <w:pStyle w:val="ac"/>
      <w:jc w:val="center"/>
    </w:pPr>
    <w:r>
      <w:fldChar w:fldCharType="begin"/>
    </w:r>
    <w:r>
      <w:instrText>PAGE</w:instrText>
    </w:r>
    <w:r>
      <w:fldChar w:fldCharType="separate"/>
    </w:r>
    <w:r w:rsidR="00A13AE9">
      <w:rPr>
        <w:noProof/>
      </w:rPr>
      <w:t>4</w:t>
    </w:r>
    <w:r>
      <w:fldChar w:fldCharType="end"/>
    </w:r>
  </w:p>
  <w:p w:rsidR="0017150B" w:rsidRDefault="0017150B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50B" w:rsidRDefault="0017150B">
    <w:pPr>
      <w:pStyle w:val="ac"/>
      <w:jc w:val="center"/>
    </w:pPr>
    <w:r>
      <w:fldChar w:fldCharType="begin"/>
    </w:r>
    <w:r>
      <w:instrText>PAGE</w:instrText>
    </w:r>
    <w:r>
      <w:fldChar w:fldCharType="separate"/>
    </w:r>
    <w:r w:rsidR="00A13AE9">
      <w:rPr>
        <w:noProof/>
      </w:rPr>
      <w:t>9</w:t>
    </w:r>
    <w:r>
      <w:fldChar w:fldCharType="end"/>
    </w:r>
  </w:p>
  <w:p w:rsidR="0017150B" w:rsidRDefault="0017150B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B76" w:rsidRDefault="00900B76">
      <w:pPr>
        <w:spacing w:after="0" w:line="240" w:lineRule="auto"/>
      </w:pPr>
      <w:r>
        <w:separator/>
      </w:r>
    </w:p>
  </w:footnote>
  <w:footnote w:type="continuationSeparator" w:id="0">
    <w:p w:rsidR="00900B76" w:rsidRDefault="00900B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121D8"/>
    <w:multiLevelType w:val="multilevel"/>
    <w:tmpl w:val="3C38C34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A8A7CA5"/>
    <w:multiLevelType w:val="multilevel"/>
    <w:tmpl w:val="50ECC63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10B40D6E"/>
    <w:multiLevelType w:val="multilevel"/>
    <w:tmpl w:val="04C425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A66DDA"/>
    <w:multiLevelType w:val="multilevel"/>
    <w:tmpl w:val="330EF436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2888267F"/>
    <w:multiLevelType w:val="hybridMultilevel"/>
    <w:tmpl w:val="4C8E6930"/>
    <w:lvl w:ilvl="0" w:tplc="C18C9778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3C6DFF"/>
    <w:multiLevelType w:val="hybridMultilevel"/>
    <w:tmpl w:val="8318A220"/>
    <w:lvl w:ilvl="0" w:tplc="5F22FE1E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D9292F"/>
    <w:multiLevelType w:val="multilevel"/>
    <w:tmpl w:val="667655A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33644A47"/>
    <w:multiLevelType w:val="multilevel"/>
    <w:tmpl w:val="B79A06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362E3A9E"/>
    <w:multiLevelType w:val="hybridMultilevel"/>
    <w:tmpl w:val="594881A0"/>
    <w:lvl w:ilvl="0" w:tplc="7FE01CCE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31208D"/>
    <w:multiLevelType w:val="hybridMultilevel"/>
    <w:tmpl w:val="C5C49474"/>
    <w:lvl w:ilvl="0" w:tplc="5428D45E">
      <w:numFmt w:val="bullet"/>
      <w:lvlText w:val="—"/>
      <w:lvlJc w:val="left"/>
      <w:pPr>
        <w:ind w:left="644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37BD0BFA"/>
    <w:multiLevelType w:val="multilevel"/>
    <w:tmpl w:val="3322181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1">
    <w:nsid w:val="3D0E1546"/>
    <w:multiLevelType w:val="hybridMultilevel"/>
    <w:tmpl w:val="69229A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0C1847"/>
    <w:multiLevelType w:val="multilevel"/>
    <w:tmpl w:val="04C4259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335930"/>
    <w:multiLevelType w:val="hybridMultilevel"/>
    <w:tmpl w:val="A14EC160"/>
    <w:lvl w:ilvl="0" w:tplc="7032BE3C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B43FDE"/>
    <w:multiLevelType w:val="hybridMultilevel"/>
    <w:tmpl w:val="95EC0B92"/>
    <w:lvl w:ilvl="0" w:tplc="B5F04F60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D4316A"/>
    <w:multiLevelType w:val="hybridMultilevel"/>
    <w:tmpl w:val="FAA4259E"/>
    <w:lvl w:ilvl="0" w:tplc="7398104E">
      <w:start w:val="1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814B4D"/>
    <w:multiLevelType w:val="multilevel"/>
    <w:tmpl w:val="3118DB7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5C266C74"/>
    <w:multiLevelType w:val="multilevel"/>
    <w:tmpl w:val="DBFCCA9C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61A9505C"/>
    <w:multiLevelType w:val="multilevel"/>
    <w:tmpl w:val="1ABC14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>
    <w:nsid w:val="64AA1514"/>
    <w:multiLevelType w:val="multilevel"/>
    <w:tmpl w:val="9A205C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6783574A"/>
    <w:multiLevelType w:val="hybridMultilevel"/>
    <w:tmpl w:val="2DB4DAEC"/>
    <w:lvl w:ilvl="0" w:tplc="EFF400E2"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DFC3D58"/>
    <w:multiLevelType w:val="hybridMultilevel"/>
    <w:tmpl w:val="CBC6EA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19086D"/>
    <w:multiLevelType w:val="multilevel"/>
    <w:tmpl w:val="D578DD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71202A5E"/>
    <w:multiLevelType w:val="multilevel"/>
    <w:tmpl w:val="38AED91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4">
    <w:nsid w:val="71663214"/>
    <w:multiLevelType w:val="multilevel"/>
    <w:tmpl w:val="DBAE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>
    <w:nsid w:val="7B1D4AA4"/>
    <w:multiLevelType w:val="multilevel"/>
    <w:tmpl w:val="51D24E6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12"/>
  </w:num>
  <w:num w:numId="2">
    <w:abstractNumId w:val="23"/>
  </w:num>
  <w:num w:numId="3">
    <w:abstractNumId w:val="10"/>
  </w:num>
  <w:num w:numId="4">
    <w:abstractNumId w:val="24"/>
  </w:num>
  <w:num w:numId="5">
    <w:abstractNumId w:val="12"/>
  </w:num>
  <w:num w:numId="6">
    <w:abstractNumId w:val="2"/>
  </w:num>
  <w:num w:numId="7">
    <w:abstractNumId w:val="0"/>
  </w:num>
  <w:num w:numId="8">
    <w:abstractNumId w:val="7"/>
  </w:num>
  <w:num w:numId="9">
    <w:abstractNumId w:val="22"/>
  </w:num>
  <w:num w:numId="10">
    <w:abstractNumId w:val="25"/>
  </w:num>
  <w:num w:numId="11">
    <w:abstractNumId w:val="17"/>
  </w:num>
  <w:num w:numId="12">
    <w:abstractNumId w:val="18"/>
  </w:num>
  <w:num w:numId="13">
    <w:abstractNumId w:val="3"/>
  </w:num>
  <w:num w:numId="14">
    <w:abstractNumId w:val="6"/>
  </w:num>
  <w:num w:numId="15">
    <w:abstractNumId w:val="1"/>
  </w:num>
  <w:num w:numId="16">
    <w:abstractNumId w:val="19"/>
  </w:num>
  <w:num w:numId="17">
    <w:abstractNumId w:val="16"/>
  </w:num>
  <w:num w:numId="18">
    <w:abstractNumId w:val="11"/>
  </w:num>
  <w:num w:numId="19">
    <w:abstractNumId w:val="21"/>
  </w:num>
  <w:num w:numId="20">
    <w:abstractNumId w:val="15"/>
  </w:num>
  <w:num w:numId="21">
    <w:abstractNumId w:val="14"/>
  </w:num>
  <w:num w:numId="22">
    <w:abstractNumId w:val="4"/>
  </w:num>
  <w:num w:numId="23">
    <w:abstractNumId w:val="13"/>
  </w:num>
  <w:num w:numId="24">
    <w:abstractNumId w:val="8"/>
  </w:num>
  <w:num w:numId="25">
    <w:abstractNumId w:val="5"/>
  </w:num>
  <w:num w:numId="26">
    <w:abstractNumId w:val="20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F14"/>
    <w:rsid w:val="00000439"/>
    <w:rsid w:val="00002B89"/>
    <w:rsid w:val="000177B8"/>
    <w:rsid w:val="00035BD6"/>
    <w:rsid w:val="00053BA3"/>
    <w:rsid w:val="0005763F"/>
    <w:rsid w:val="0006271B"/>
    <w:rsid w:val="00072068"/>
    <w:rsid w:val="00077142"/>
    <w:rsid w:val="00091C07"/>
    <w:rsid w:val="000B63A8"/>
    <w:rsid w:val="000B664F"/>
    <w:rsid w:val="000E09AE"/>
    <w:rsid w:val="000E3BC8"/>
    <w:rsid w:val="000E79CF"/>
    <w:rsid w:val="000F1610"/>
    <w:rsid w:val="000F4CF0"/>
    <w:rsid w:val="001211DB"/>
    <w:rsid w:val="00161984"/>
    <w:rsid w:val="0017150B"/>
    <w:rsid w:val="00180F45"/>
    <w:rsid w:val="00181758"/>
    <w:rsid w:val="001858AB"/>
    <w:rsid w:val="001943B8"/>
    <w:rsid w:val="001A72DF"/>
    <w:rsid w:val="001B5465"/>
    <w:rsid w:val="001C3C80"/>
    <w:rsid w:val="001C769F"/>
    <w:rsid w:val="001D10FB"/>
    <w:rsid w:val="001E04DC"/>
    <w:rsid w:val="001E79E3"/>
    <w:rsid w:val="001E7CE3"/>
    <w:rsid w:val="001F36F3"/>
    <w:rsid w:val="0020114C"/>
    <w:rsid w:val="00203D5F"/>
    <w:rsid w:val="00240F73"/>
    <w:rsid w:val="0024503C"/>
    <w:rsid w:val="00251D4F"/>
    <w:rsid w:val="0025522D"/>
    <w:rsid w:val="002630D9"/>
    <w:rsid w:val="00265C22"/>
    <w:rsid w:val="002827FE"/>
    <w:rsid w:val="002A4B3D"/>
    <w:rsid w:val="002B13BA"/>
    <w:rsid w:val="002C3A85"/>
    <w:rsid w:val="002D130C"/>
    <w:rsid w:val="002D38E3"/>
    <w:rsid w:val="002E1E6D"/>
    <w:rsid w:val="002E209A"/>
    <w:rsid w:val="002E318E"/>
    <w:rsid w:val="002F21E3"/>
    <w:rsid w:val="00315649"/>
    <w:rsid w:val="003648AF"/>
    <w:rsid w:val="00370106"/>
    <w:rsid w:val="003813DD"/>
    <w:rsid w:val="0039099E"/>
    <w:rsid w:val="00393D2C"/>
    <w:rsid w:val="003A2C3B"/>
    <w:rsid w:val="003A64A3"/>
    <w:rsid w:val="003F3CBA"/>
    <w:rsid w:val="003F4948"/>
    <w:rsid w:val="00400819"/>
    <w:rsid w:val="00400A77"/>
    <w:rsid w:val="00404206"/>
    <w:rsid w:val="00420496"/>
    <w:rsid w:val="00423D88"/>
    <w:rsid w:val="00426310"/>
    <w:rsid w:val="00427BD6"/>
    <w:rsid w:val="00430838"/>
    <w:rsid w:val="00431544"/>
    <w:rsid w:val="00441424"/>
    <w:rsid w:val="00441FA9"/>
    <w:rsid w:val="0044470E"/>
    <w:rsid w:val="00482D7E"/>
    <w:rsid w:val="00490688"/>
    <w:rsid w:val="004922DC"/>
    <w:rsid w:val="00494389"/>
    <w:rsid w:val="004A3569"/>
    <w:rsid w:val="004A66A5"/>
    <w:rsid w:val="004D2A68"/>
    <w:rsid w:val="004E5E44"/>
    <w:rsid w:val="004F0AF3"/>
    <w:rsid w:val="005165F6"/>
    <w:rsid w:val="0052282F"/>
    <w:rsid w:val="00532F52"/>
    <w:rsid w:val="005525C3"/>
    <w:rsid w:val="00557A02"/>
    <w:rsid w:val="005639D0"/>
    <w:rsid w:val="00587876"/>
    <w:rsid w:val="00597562"/>
    <w:rsid w:val="005A0AD5"/>
    <w:rsid w:val="005A0FE7"/>
    <w:rsid w:val="005E0548"/>
    <w:rsid w:val="005E0E4C"/>
    <w:rsid w:val="005F13DC"/>
    <w:rsid w:val="005F6807"/>
    <w:rsid w:val="0062268B"/>
    <w:rsid w:val="006231B3"/>
    <w:rsid w:val="006262E1"/>
    <w:rsid w:val="006323C5"/>
    <w:rsid w:val="00656FF8"/>
    <w:rsid w:val="0066012F"/>
    <w:rsid w:val="00666936"/>
    <w:rsid w:val="00675249"/>
    <w:rsid w:val="0068331F"/>
    <w:rsid w:val="00683B4C"/>
    <w:rsid w:val="00685ABC"/>
    <w:rsid w:val="006A0232"/>
    <w:rsid w:val="006A4434"/>
    <w:rsid w:val="006A4D23"/>
    <w:rsid w:val="006A6B18"/>
    <w:rsid w:val="006B768F"/>
    <w:rsid w:val="006B77F3"/>
    <w:rsid w:val="006C1CF6"/>
    <w:rsid w:val="006C2206"/>
    <w:rsid w:val="006D6A8D"/>
    <w:rsid w:val="006F45F6"/>
    <w:rsid w:val="006F4A45"/>
    <w:rsid w:val="00704198"/>
    <w:rsid w:val="00705A4F"/>
    <w:rsid w:val="00736614"/>
    <w:rsid w:val="00747945"/>
    <w:rsid w:val="00754F14"/>
    <w:rsid w:val="00760B3E"/>
    <w:rsid w:val="007717A8"/>
    <w:rsid w:val="00785673"/>
    <w:rsid w:val="007A6A58"/>
    <w:rsid w:val="007A7B62"/>
    <w:rsid w:val="007B5589"/>
    <w:rsid w:val="007C04A9"/>
    <w:rsid w:val="007C2855"/>
    <w:rsid w:val="007F20EA"/>
    <w:rsid w:val="007F2F04"/>
    <w:rsid w:val="007F2F32"/>
    <w:rsid w:val="008239CD"/>
    <w:rsid w:val="00826F8E"/>
    <w:rsid w:val="00827BE6"/>
    <w:rsid w:val="008375E2"/>
    <w:rsid w:val="00850637"/>
    <w:rsid w:val="00854946"/>
    <w:rsid w:val="008608E9"/>
    <w:rsid w:val="008733B9"/>
    <w:rsid w:val="00877907"/>
    <w:rsid w:val="008839AC"/>
    <w:rsid w:val="008A0430"/>
    <w:rsid w:val="008B7B7E"/>
    <w:rsid w:val="008D59B2"/>
    <w:rsid w:val="008E3321"/>
    <w:rsid w:val="008F36E0"/>
    <w:rsid w:val="00900B76"/>
    <w:rsid w:val="00913A43"/>
    <w:rsid w:val="0093127F"/>
    <w:rsid w:val="00931618"/>
    <w:rsid w:val="0093469D"/>
    <w:rsid w:val="00941552"/>
    <w:rsid w:val="00961C70"/>
    <w:rsid w:val="00987787"/>
    <w:rsid w:val="009D1C20"/>
    <w:rsid w:val="009D31C4"/>
    <w:rsid w:val="009F5211"/>
    <w:rsid w:val="00A1351C"/>
    <w:rsid w:val="00A13AE9"/>
    <w:rsid w:val="00A21C9A"/>
    <w:rsid w:val="00A22156"/>
    <w:rsid w:val="00A26868"/>
    <w:rsid w:val="00A50C34"/>
    <w:rsid w:val="00A520E7"/>
    <w:rsid w:val="00A6480E"/>
    <w:rsid w:val="00A657B3"/>
    <w:rsid w:val="00A77CEE"/>
    <w:rsid w:val="00A866DF"/>
    <w:rsid w:val="00A92C1A"/>
    <w:rsid w:val="00AA5EE1"/>
    <w:rsid w:val="00AC1865"/>
    <w:rsid w:val="00AD4D32"/>
    <w:rsid w:val="00AE12D9"/>
    <w:rsid w:val="00AF455E"/>
    <w:rsid w:val="00B1229B"/>
    <w:rsid w:val="00B15E74"/>
    <w:rsid w:val="00B16A8D"/>
    <w:rsid w:val="00B1731F"/>
    <w:rsid w:val="00B2008C"/>
    <w:rsid w:val="00B34040"/>
    <w:rsid w:val="00B35626"/>
    <w:rsid w:val="00B42C10"/>
    <w:rsid w:val="00B45033"/>
    <w:rsid w:val="00B72B10"/>
    <w:rsid w:val="00B83171"/>
    <w:rsid w:val="00B866FD"/>
    <w:rsid w:val="00B90084"/>
    <w:rsid w:val="00B92F03"/>
    <w:rsid w:val="00BA33EB"/>
    <w:rsid w:val="00BA6375"/>
    <w:rsid w:val="00BB1485"/>
    <w:rsid w:val="00BB3599"/>
    <w:rsid w:val="00BD38BA"/>
    <w:rsid w:val="00BD643D"/>
    <w:rsid w:val="00BD690E"/>
    <w:rsid w:val="00BF68DE"/>
    <w:rsid w:val="00C15AFF"/>
    <w:rsid w:val="00C15CAD"/>
    <w:rsid w:val="00C23EFD"/>
    <w:rsid w:val="00C242D9"/>
    <w:rsid w:val="00C30B91"/>
    <w:rsid w:val="00C35EBF"/>
    <w:rsid w:val="00C52B3A"/>
    <w:rsid w:val="00C54909"/>
    <w:rsid w:val="00C63BB9"/>
    <w:rsid w:val="00C87423"/>
    <w:rsid w:val="00CA75EC"/>
    <w:rsid w:val="00CC2A4E"/>
    <w:rsid w:val="00CD5EED"/>
    <w:rsid w:val="00CD7E88"/>
    <w:rsid w:val="00CF5AE9"/>
    <w:rsid w:val="00D01836"/>
    <w:rsid w:val="00D07487"/>
    <w:rsid w:val="00D156C8"/>
    <w:rsid w:val="00D215ED"/>
    <w:rsid w:val="00D2581B"/>
    <w:rsid w:val="00D2675A"/>
    <w:rsid w:val="00D314A6"/>
    <w:rsid w:val="00D34215"/>
    <w:rsid w:val="00D40D77"/>
    <w:rsid w:val="00D43A58"/>
    <w:rsid w:val="00D50735"/>
    <w:rsid w:val="00D52D2E"/>
    <w:rsid w:val="00D641CA"/>
    <w:rsid w:val="00D64DC7"/>
    <w:rsid w:val="00D6761E"/>
    <w:rsid w:val="00D71B14"/>
    <w:rsid w:val="00D72A84"/>
    <w:rsid w:val="00D76122"/>
    <w:rsid w:val="00D81451"/>
    <w:rsid w:val="00D91B9A"/>
    <w:rsid w:val="00DA1039"/>
    <w:rsid w:val="00DC6163"/>
    <w:rsid w:val="00DC7992"/>
    <w:rsid w:val="00DD6A85"/>
    <w:rsid w:val="00E07BE4"/>
    <w:rsid w:val="00E31FB0"/>
    <w:rsid w:val="00E352A3"/>
    <w:rsid w:val="00E57363"/>
    <w:rsid w:val="00E63290"/>
    <w:rsid w:val="00E85F40"/>
    <w:rsid w:val="00E94D76"/>
    <w:rsid w:val="00EA0319"/>
    <w:rsid w:val="00EA5262"/>
    <w:rsid w:val="00EA6F67"/>
    <w:rsid w:val="00EE53E0"/>
    <w:rsid w:val="00F01003"/>
    <w:rsid w:val="00F04DAE"/>
    <w:rsid w:val="00F074A2"/>
    <w:rsid w:val="00F131E9"/>
    <w:rsid w:val="00F226A3"/>
    <w:rsid w:val="00F27C1C"/>
    <w:rsid w:val="00F36E1B"/>
    <w:rsid w:val="00F50111"/>
    <w:rsid w:val="00F554EF"/>
    <w:rsid w:val="00F5703A"/>
    <w:rsid w:val="00FC4F9B"/>
    <w:rsid w:val="00FC5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F5AF71-5A6D-4AD5-B24A-A8CC582CA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suppressAutoHyphens/>
    </w:pPr>
    <w:rPr>
      <w:rFonts w:ascii="Calibri" w:eastAsia="SimSun" w:hAnsi="Calibri" w:cs="Calibri"/>
      <w:lang w:eastAsia="en-US"/>
    </w:rPr>
  </w:style>
  <w:style w:type="character" w:customStyle="1" w:styleId="a4">
    <w:name w:val="Верхний колонтитул Знак"/>
    <w:basedOn w:val="a0"/>
    <w:uiPriority w:val="99"/>
  </w:style>
  <w:style w:type="character" w:customStyle="1" w:styleId="a5">
    <w:name w:val="Нижний колонтитул Знак"/>
    <w:basedOn w:val="a0"/>
    <w:uiPriority w:val="99"/>
  </w:style>
  <w:style w:type="paragraph" w:customStyle="1" w:styleId="a6">
    <w:name w:val="Заголовок"/>
    <w:basedOn w:val="a3"/>
    <w:next w:val="a7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7">
    <w:name w:val="Body Text"/>
    <w:basedOn w:val="a3"/>
    <w:pPr>
      <w:spacing w:after="120"/>
    </w:pPr>
  </w:style>
  <w:style w:type="paragraph" w:styleId="a8">
    <w:name w:val="List"/>
    <w:basedOn w:val="a7"/>
    <w:rPr>
      <w:rFonts w:cs="Arial"/>
    </w:rPr>
  </w:style>
  <w:style w:type="paragraph" w:styleId="a9">
    <w:name w:val="Title"/>
    <w:basedOn w:val="a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a">
    <w:name w:val="index heading"/>
    <w:basedOn w:val="a3"/>
    <w:pPr>
      <w:suppressLineNumbers/>
    </w:pPr>
    <w:rPr>
      <w:rFonts w:cs="Arial"/>
    </w:rPr>
  </w:style>
  <w:style w:type="paragraph" w:styleId="ab">
    <w:name w:val="head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c">
    <w:name w:val="footer"/>
    <w:basedOn w:val="a3"/>
    <w:uiPriority w:val="99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d">
    <w:name w:val="List Paragraph"/>
    <w:basedOn w:val="a3"/>
    <w:uiPriority w:val="34"/>
    <w:qFormat/>
    <w:pPr>
      <w:ind w:left="720"/>
      <w:contextualSpacing/>
    </w:pPr>
  </w:style>
  <w:style w:type="paragraph" w:customStyle="1" w:styleId="ae">
    <w:name w:val="Содержимое таблицы"/>
    <w:basedOn w:val="a3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numbering" w:customStyle="1" w:styleId="1">
    <w:name w:val="Нет списка1"/>
    <w:next w:val="a2"/>
    <w:uiPriority w:val="99"/>
    <w:semiHidden/>
    <w:unhideWhenUsed/>
    <w:rsid w:val="00B15E74"/>
  </w:style>
  <w:style w:type="paragraph" w:styleId="af0">
    <w:name w:val="Balloon Text"/>
    <w:basedOn w:val="a"/>
    <w:link w:val="af1"/>
    <w:uiPriority w:val="99"/>
    <w:semiHidden/>
    <w:unhideWhenUsed/>
    <w:rsid w:val="00B15E74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B15E74"/>
    <w:rPr>
      <w:rFonts w:ascii="Tahoma" w:eastAsiaTheme="minorHAnsi" w:hAnsi="Tahoma" w:cs="Tahoma"/>
      <w:sz w:val="16"/>
      <w:szCs w:val="16"/>
      <w:lang w:eastAsia="en-US"/>
    </w:rPr>
  </w:style>
  <w:style w:type="paragraph" w:styleId="af2">
    <w:name w:val="No Spacing"/>
    <w:uiPriority w:val="1"/>
    <w:qFormat/>
    <w:rsid w:val="00D50735"/>
    <w:pPr>
      <w:spacing w:after="0" w:line="240" w:lineRule="auto"/>
    </w:pPr>
  </w:style>
  <w:style w:type="table" w:styleId="af3">
    <w:name w:val="Table Grid"/>
    <w:basedOn w:val="a1"/>
    <w:uiPriority w:val="59"/>
    <w:rsid w:val="00F27C1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4">
    <w:name w:val="Hyperlink"/>
    <w:basedOn w:val="a0"/>
    <w:uiPriority w:val="99"/>
    <w:unhideWhenUsed/>
    <w:rsid w:val="00656F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7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2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XIKt3LyECf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youtube.com/watch?v=BWL5pEsEQ3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u.scribd.com/document/232588720/Rhyming-Sla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1E4C4-EFB0-489C-A995-595399374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1877</Words>
  <Characters>10700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student</cp:lastModifiedBy>
  <cp:revision>2</cp:revision>
  <cp:lastPrinted>2017-06-16T08:00:00Z</cp:lastPrinted>
  <dcterms:created xsi:type="dcterms:W3CDTF">2018-05-04T08:21:00Z</dcterms:created>
  <dcterms:modified xsi:type="dcterms:W3CDTF">2018-05-04T08:21:00Z</dcterms:modified>
</cp:coreProperties>
</file>