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4EB" w:rsidRPr="00027F78" w:rsidRDefault="009A54EB" w:rsidP="009A54EB">
      <w:pPr>
        <w:pBdr>
          <w:bottom w:val="single" w:sz="4" w:space="1" w:color="auto"/>
        </w:pBdr>
        <w:jc w:val="center"/>
        <w:rPr>
          <w:sz w:val="28"/>
          <w:szCs w:val="28"/>
        </w:rPr>
      </w:pPr>
      <w:bookmarkStart w:id="0" w:name="_Toc92997461"/>
      <w:r w:rsidRPr="00027F78">
        <w:rPr>
          <w:sz w:val="28"/>
          <w:szCs w:val="28"/>
        </w:rPr>
        <w:t>Одеський національний університет імені І. І. Мечникова</w:t>
      </w:r>
    </w:p>
    <w:p w:rsidR="009A54EB" w:rsidRPr="00027F78" w:rsidRDefault="009A54EB" w:rsidP="009A54EB">
      <w:pPr>
        <w:jc w:val="center"/>
      </w:pPr>
      <w:r w:rsidRPr="00027F78">
        <w:t>(повне найменування вищого навчального закладу)</w:t>
      </w:r>
    </w:p>
    <w:p w:rsidR="009A54EB" w:rsidRPr="00027F78" w:rsidRDefault="009A54EB" w:rsidP="009A54EB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027F78">
        <w:rPr>
          <w:sz w:val="28"/>
          <w:szCs w:val="28"/>
        </w:rPr>
        <w:t>Факультет історії та філософії</w:t>
      </w:r>
    </w:p>
    <w:p w:rsidR="009A54EB" w:rsidRPr="00027F78" w:rsidRDefault="009A54EB" w:rsidP="009A54EB">
      <w:pPr>
        <w:jc w:val="center"/>
      </w:pPr>
      <w:r w:rsidRPr="00027F78">
        <w:t>(повне найменування факультету)</w:t>
      </w:r>
    </w:p>
    <w:p w:rsidR="009A54EB" w:rsidRPr="00027F78" w:rsidRDefault="009A54EB" w:rsidP="009A54EB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027F78">
        <w:rPr>
          <w:sz w:val="28"/>
          <w:szCs w:val="28"/>
        </w:rPr>
        <w:t>Кафедра культурології</w:t>
      </w:r>
    </w:p>
    <w:p w:rsidR="009A54EB" w:rsidRPr="00027F78" w:rsidRDefault="009A54EB" w:rsidP="009A54EB">
      <w:pPr>
        <w:jc w:val="center"/>
      </w:pPr>
      <w:r w:rsidRPr="00027F78">
        <w:t>(повна назва кафедри)</w:t>
      </w:r>
    </w:p>
    <w:p w:rsidR="009A54EB" w:rsidRPr="00027F78" w:rsidRDefault="009A54EB" w:rsidP="009A54EB"/>
    <w:p w:rsidR="009A54EB" w:rsidRPr="00027F78" w:rsidRDefault="009A54EB" w:rsidP="009A54EB">
      <w:pPr>
        <w:jc w:val="center"/>
        <w:rPr>
          <w:b/>
          <w:spacing w:val="60"/>
        </w:rPr>
      </w:pPr>
    </w:p>
    <w:p w:rsidR="009A54EB" w:rsidRPr="00027F78" w:rsidRDefault="009A54EB" w:rsidP="009A54EB">
      <w:pPr>
        <w:jc w:val="center"/>
        <w:rPr>
          <w:b/>
          <w:spacing w:val="60"/>
        </w:rPr>
      </w:pPr>
    </w:p>
    <w:p w:rsidR="009A54EB" w:rsidRPr="00027F78" w:rsidRDefault="009A54EB" w:rsidP="009A54EB">
      <w:pPr>
        <w:jc w:val="center"/>
        <w:rPr>
          <w:b/>
          <w:spacing w:val="60"/>
        </w:rPr>
      </w:pPr>
    </w:p>
    <w:p w:rsidR="009A54EB" w:rsidRPr="00027F78" w:rsidRDefault="009A54EB" w:rsidP="009A54EB">
      <w:pPr>
        <w:jc w:val="center"/>
        <w:rPr>
          <w:b/>
          <w:spacing w:val="60"/>
          <w:sz w:val="28"/>
          <w:szCs w:val="28"/>
        </w:rPr>
      </w:pPr>
      <w:r w:rsidRPr="00027F78">
        <w:rPr>
          <w:b/>
          <w:spacing w:val="60"/>
          <w:sz w:val="28"/>
          <w:szCs w:val="28"/>
        </w:rPr>
        <w:t>Дипломна робота</w:t>
      </w:r>
    </w:p>
    <w:p w:rsidR="009A54EB" w:rsidRPr="00027F78" w:rsidRDefault="009A54EB" w:rsidP="009A54EB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 w:rsidRPr="00027F78">
        <w:rPr>
          <w:sz w:val="28"/>
          <w:szCs w:val="28"/>
        </w:rPr>
        <w:t xml:space="preserve">на здобуття ступеня вищої освіти «бакалавр» </w:t>
      </w:r>
    </w:p>
    <w:p w:rsidR="009A54EB" w:rsidRPr="00027F78" w:rsidRDefault="009A54EB" w:rsidP="009A54EB">
      <w:pPr>
        <w:rPr>
          <w:sz w:val="28"/>
          <w:szCs w:val="28"/>
        </w:rPr>
      </w:pPr>
    </w:p>
    <w:p w:rsidR="009A54EB" w:rsidRPr="00027F78" w:rsidRDefault="009A54EB" w:rsidP="009A54EB">
      <w:pPr>
        <w:tabs>
          <w:tab w:val="right" w:pos="9355"/>
        </w:tabs>
        <w:jc w:val="center"/>
        <w:rPr>
          <w:b/>
          <w:sz w:val="28"/>
          <w:szCs w:val="28"/>
        </w:rPr>
      </w:pPr>
      <w:r w:rsidRPr="00027F78">
        <w:rPr>
          <w:sz w:val="28"/>
          <w:szCs w:val="28"/>
        </w:rPr>
        <w:t xml:space="preserve">на тему: </w:t>
      </w:r>
      <w:r w:rsidRPr="00027F78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Танець як універсальна форма національної культури</w:t>
      </w:r>
      <w:r w:rsidRPr="00027F78">
        <w:rPr>
          <w:b/>
          <w:sz w:val="28"/>
          <w:szCs w:val="28"/>
        </w:rPr>
        <w:t>»</w:t>
      </w:r>
    </w:p>
    <w:p w:rsidR="009A54EB" w:rsidRPr="00027F78" w:rsidRDefault="009A54EB" w:rsidP="009A54EB">
      <w:pPr>
        <w:tabs>
          <w:tab w:val="right" w:pos="9355"/>
        </w:tabs>
        <w:jc w:val="center"/>
        <w:rPr>
          <w:sz w:val="28"/>
          <w:szCs w:val="28"/>
        </w:rPr>
      </w:pPr>
      <w:r w:rsidRPr="00027F78">
        <w:rPr>
          <w:sz w:val="28"/>
          <w:szCs w:val="28"/>
        </w:rPr>
        <w:t>«</w:t>
      </w:r>
      <w:r>
        <w:rPr>
          <w:sz w:val="28"/>
          <w:szCs w:val="28"/>
          <w:lang w:val="en-GB"/>
        </w:rPr>
        <w:t>Dance as a Universal Form of National Culture</w:t>
      </w:r>
      <w:r w:rsidRPr="00027F78">
        <w:rPr>
          <w:sz w:val="28"/>
          <w:szCs w:val="28"/>
        </w:rPr>
        <w:t>»</w:t>
      </w:r>
    </w:p>
    <w:p w:rsidR="009A54EB" w:rsidRPr="00027F78" w:rsidRDefault="009A54EB" w:rsidP="009A54EB">
      <w:pPr>
        <w:tabs>
          <w:tab w:val="right" w:pos="9355"/>
        </w:tabs>
        <w:rPr>
          <w:sz w:val="28"/>
          <w:szCs w:val="28"/>
          <w:u w:val="single"/>
        </w:rPr>
      </w:pPr>
    </w:p>
    <w:p w:rsidR="009A54EB" w:rsidRPr="00027F78" w:rsidRDefault="009A54EB" w:rsidP="009A54EB">
      <w:pPr>
        <w:tabs>
          <w:tab w:val="right" w:pos="9355"/>
        </w:tabs>
        <w:rPr>
          <w:sz w:val="28"/>
          <w:szCs w:val="28"/>
          <w:u w:val="single"/>
        </w:rPr>
      </w:pPr>
    </w:p>
    <w:p w:rsidR="009A54EB" w:rsidRPr="00027F78" w:rsidRDefault="009A54EB" w:rsidP="009A54EB">
      <w:pPr>
        <w:tabs>
          <w:tab w:val="right" w:pos="9355"/>
        </w:tabs>
        <w:rPr>
          <w:sz w:val="28"/>
          <w:szCs w:val="28"/>
          <w:u w:val="single"/>
        </w:rPr>
      </w:pPr>
    </w:p>
    <w:p w:rsidR="009A54EB" w:rsidRPr="00027F78" w:rsidRDefault="009A54EB" w:rsidP="009A54EB">
      <w:pPr>
        <w:tabs>
          <w:tab w:val="right" w:pos="9355"/>
        </w:tabs>
        <w:rPr>
          <w:sz w:val="28"/>
          <w:szCs w:val="28"/>
          <w:u w:val="single"/>
        </w:rPr>
      </w:pPr>
    </w:p>
    <w:p w:rsidR="009A54EB" w:rsidRPr="00027F78" w:rsidRDefault="009A54EB" w:rsidP="009A54EB">
      <w:pPr>
        <w:rPr>
          <w:sz w:val="28"/>
          <w:szCs w:val="28"/>
        </w:rPr>
      </w:pPr>
      <w:r w:rsidRPr="00027F78">
        <w:rPr>
          <w:sz w:val="28"/>
          <w:szCs w:val="28"/>
        </w:rPr>
        <w:t xml:space="preserve">                                                   Викона</w:t>
      </w:r>
      <w:r>
        <w:rPr>
          <w:sz w:val="28"/>
          <w:szCs w:val="28"/>
        </w:rPr>
        <w:t>в</w:t>
      </w:r>
      <w:r w:rsidRPr="00027F78">
        <w:rPr>
          <w:sz w:val="28"/>
          <w:szCs w:val="28"/>
        </w:rPr>
        <w:t xml:space="preserve">: студент </w:t>
      </w:r>
      <w:r>
        <w:rPr>
          <w:sz w:val="28"/>
          <w:szCs w:val="28"/>
        </w:rPr>
        <w:t>денної</w:t>
      </w:r>
      <w:r w:rsidRPr="00027F78">
        <w:rPr>
          <w:sz w:val="28"/>
          <w:szCs w:val="28"/>
        </w:rPr>
        <w:t xml:space="preserve"> форми навчання</w:t>
      </w:r>
    </w:p>
    <w:p w:rsidR="009A54EB" w:rsidRPr="00027F78" w:rsidRDefault="009A54EB" w:rsidP="009A54EB">
      <w:pPr>
        <w:rPr>
          <w:sz w:val="28"/>
          <w:szCs w:val="28"/>
        </w:rPr>
      </w:pPr>
      <w:r w:rsidRPr="00027F78">
        <w:rPr>
          <w:sz w:val="28"/>
          <w:szCs w:val="28"/>
        </w:rPr>
        <w:t xml:space="preserve">                                                   спеціальності  034 Культурологія</w:t>
      </w:r>
    </w:p>
    <w:p w:rsidR="009A54EB" w:rsidRPr="00027F78" w:rsidRDefault="009A54EB" w:rsidP="009A54EB">
      <w:pPr>
        <w:rPr>
          <w:sz w:val="28"/>
          <w:szCs w:val="28"/>
        </w:rPr>
      </w:pPr>
      <w:bookmarkStart w:id="1" w:name="_GoBack"/>
      <w:r w:rsidRPr="00027F78">
        <w:rPr>
          <w:sz w:val="28"/>
          <w:szCs w:val="28"/>
        </w:rPr>
        <w:t xml:space="preserve">                                                   </w:t>
      </w:r>
      <w:proofErr w:type="spellStart"/>
      <w:r>
        <w:rPr>
          <w:sz w:val="28"/>
          <w:szCs w:val="28"/>
        </w:rPr>
        <w:t>Погребнюк</w:t>
      </w:r>
      <w:proofErr w:type="spellEnd"/>
      <w:r>
        <w:rPr>
          <w:sz w:val="28"/>
          <w:szCs w:val="28"/>
        </w:rPr>
        <w:t xml:space="preserve"> Владислав Олександрович</w:t>
      </w:r>
    </w:p>
    <w:bookmarkEnd w:id="1"/>
    <w:p w:rsidR="009A54EB" w:rsidRPr="00027F78" w:rsidRDefault="009A54EB" w:rsidP="009A54EB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 w:rsidRPr="00027F78">
        <w:rPr>
          <w:sz w:val="28"/>
          <w:szCs w:val="28"/>
        </w:rPr>
        <w:t xml:space="preserve">                                                   </w:t>
      </w:r>
      <w:r w:rsidRPr="00EA6941">
        <w:rPr>
          <w:sz w:val="28"/>
          <w:szCs w:val="28"/>
        </w:rPr>
        <w:t xml:space="preserve">Керівник     </w:t>
      </w:r>
      <w:proofErr w:type="spellStart"/>
      <w:r w:rsidRPr="00CC6F73">
        <w:rPr>
          <w:sz w:val="28"/>
          <w:szCs w:val="28"/>
        </w:rPr>
        <w:t>д.філос.н</w:t>
      </w:r>
      <w:proofErr w:type="spellEnd"/>
      <w:r w:rsidRPr="00CC6F73">
        <w:rPr>
          <w:sz w:val="28"/>
          <w:szCs w:val="28"/>
        </w:rPr>
        <w:t>.,</w:t>
      </w:r>
      <w:r w:rsidRPr="00EA6941">
        <w:rPr>
          <w:sz w:val="28"/>
          <w:szCs w:val="28"/>
        </w:rPr>
        <w:t xml:space="preserve"> доц. Соболевська О.К.</w:t>
      </w:r>
      <w:r w:rsidRPr="00027F78">
        <w:rPr>
          <w:sz w:val="28"/>
          <w:szCs w:val="28"/>
        </w:rPr>
        <w:t xml:space="preserve"> </w:t>
      </w:r>
    </w:p>
    <w:p w:rsidR="009A54EB" w:rsidRDefault="009A54EB" w:rsidP="009A54EB">
      <w:pPr>
        <w:tabs>
          <w:tab w:val="left" w:pos="5245"/>
          <w:tab w:val="right" w:pos="9355"/>
        </w:tabs>
        <w:spacing w:before="120" w:line="360" w:lineRule="auto"/>
        <w:rPr>
          <w:sz w:val="28"/>
          <w:szCs w:val="28"/>
        </w:rPr>
      </w:pPr>
      <w:r w:rsidRPr="00027F78">
        <w:rPr>
          <w:sz w:val="28"/>
          <w:szCs w:val="28"/>
        </w:rPr>
        <w:t xml:space="preserve">                                                   Рецензент </w:t>
      </w:r>
      <w:proofErr w:type="spellStart"/>
      <w:r w:rsidRPr="00027F78">
        <w:rPr>
          <w:sz w:val="28"/>
          <w:szCs w:val="28"/>
        </w:rPr>
        <w:t>к.мист</w:t>
      </w:r>
      <w:proofErr w:type="spellEnd"/>
      <w:r w:rsidRPr="00027F78">
        <w:rPr>
          <w:sz w:val="28"/>
          <w:szCs w:val="28"/>
        </w:rPr>
        <w:t>., доц. Наконечна О.В.</w:t>
      </w:r>
    </w:p>
    <w:p w:rsidR="009A54EB" w:rsidRDefault="009A54EB" w:rsidP="009A54EB">
      <w:pPr>
        <w:tabs>
          <w:tab w:val="left" w:pos="5245"/>
          <w:tab w:val="right" w:pos="9355"/>
        </w:tabs>
        <w:spacing w:before="120" w:line="360" w:lineRule="auto"/>
        <w:rPr>
          <w:sz w:val="28"/>
          <w:szCs w:val="28"/>
        </w:rPr>
      </w:pPr>
    </w:p>
    <w:p w:rsidR="009A54EB" w:rsidRPr="00027F78" w:rsidRDefault="009A54EB" w:rsidP="009A54EB">
      <w:pPr>
        <w:spacing w:line="360" w:lineRule="auto"/>
        <w:rPr>
          <w:sz w:val="28"/>
          <w:szCs w:val="28"/>
        </w:rPr>
      </w:pPr>
    </w:p>
    <w:p w:rsidR="009A54EB" w:rsidRPr="00027F78" w:rsidRDefault="009A54EB" w:rsidP="009A54EB">
      <w:pPr>
        <w:spacing w:line="360" w:lineRule="auto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29"/>
        <w:gridCol w:w="4924"/>
      </w:tblGrid>
      <w:tr w:rsidR="009A54EB" w:rsidRPr="00027F78" w:rsidTr="00D00723">
        <w:trPr>
          <w:jc w:val="center"/>
        </w:trPr>
        <w:tc>
          <w:tcPr>
            <w:tcW w:w="4967" w:type="dxa"/>
          </w:tcPr>
          <w:p w:rsidR="009A54EB" w:rsidRPr="00027F78" w:rsidRDefault="009A54EB" w:rsidP="00D00723">
            <w:pPr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Рекомендовано до захисту:</w:t>
            </w:r>
          </w:p>
          <w:p w:rsidR="009A54EB" w:rsidRPr="00027F78" w:rsidRDefault="009A54EB" w:rsidP="00D00723">
            <w:pPr>
              <w:spacing w:before="12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Протокол засідання кафедри</w:t>
            </w:r>
          </w:p>
          <w:p w:rsidR="009A54EB" w:rsidRPr="00027F78" w:rsidRDefault="009A54EB" w:rsidP="00D00723">
            <w:pPr>
              <w:spacing w:before="12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 xml:space="preserve">№ __ від _________ 2022 р. </w:t>
            </w:r>
          </w:p>
          <w:p w:rsidR="009A54EB" w:rsidRPr="00027F78" w:rsidRDefault="009A54EB" w:rsidP="00D00723">
            <w:pPr>
              <w:spacing w:before="60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Завідувач кафедри</w:t>
            </w:r>
          </w:p>
          <w:p w:rsidR="009A54EB" w:rsidRPr="00027F78" w:rsidRDefault="009A54EB" w:rsidP="00D00723">
            <w:pPr>
              <w:spacing w:before="600"/>
              <w:contextualSpacing/>
              <w:rPr>
                <w:sz w:val="28"/>
                <w:szCs w:val="28"/>
                <w:u w:val="single"/>
              </w:rPr>
            </w:pPr>
            <w:r w:rsidRPr="00027F78">
              <w:rPr>
                <w:sz w:val="28"/>
                <w:szCs w:val="28"/>
                <w:u w:val="single"/>
              </w:rPr>
              <w:tab/>
            </w:r>
            <w:r w:rsidRPr="00027F78">
              <w:rPr>
                <w:sz w:val="28"/>
                <w:szCs w:val="28"/>
              </w:rPr>
              <w:t xml:space="preserve">              </w:t>
            </w:r>
            <w:r w:rsidRPr="00027F78">
              <w:rPr>
                <w:sz w:val="28"/>
                <w:szCs w:val="28"/>
                <w:u w:val="single"/>
              </w:rPr>
              <w:t>Соболевська О.К.</w:t>
            </w:r>
          </w:p>
          <w:p w:rsidR="009A54EB" w:rsidRPr="00027F78" w:rsidRDefault="009A54EB" w:rsidP="00D00723">
            <w:pPr>
              <w:tabs>
                <w:tab w:val="left" w:pos="284"/>
                <w:tab w:val="left" w:pos="1767"/>
              </w:tabs>
              <w:contextualSpacing/>
            </w:pPr>
            <w:r w:rsidRPr="00027F78">
              <w:t>(підпис)</w:t>
            </w:r>
            <w:r w:rsidRPr="00027F78">
              <w:tab/>
              <w:t xml:space="preserve"> (прізвище, ініціали)</w:t>
            </w:r>
          </w:p>
        </w:tc>
        <w:tc>
          <w:tcPr>
            <w:tcW w:w="4678" w:type="dxa"/>
          </w:tcPr>
          <w:p w:rsidR="009A54EB" w:rsidRPr="00027F78" w:rsidRDefault="009A54EB" w:rsidP="00D00723">
            <w:pPr>
              <w:tabs>
                <w:tab w:val="right" w:pos="4462"/>
              </w:tabs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Захищено на засіданні ЕК № __</w:t>
            </w:r>
          </w:p>
          <w:p w:rsidR="009A54EB" w:rsidRPr="00027F78" w:rsidRDefault="009A54EB" w:rsidP="00D00723">
            <w:pPr>
              <w:tabs>
                <w:tab w:val="right" w:pos="4462"/>
              </w:tabs>
              <w:spacing w:before="12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протокол № __ від ______ 2022 р.</w:t>
            </w:r>
            <w:r w:rsidRPr="00027F78">
              <w:rPr>
                <w:sz w:val="28"/>
                <w:szCs w:val="28"/>
              </w:rPr>
              <w:tab/>
            </w:r>
          </w:p>
          <w:p w:rsidR="009A54EB" w:rsidRPr="00027F78" w:rsidRDefault="009A54EB" w:rsidP="00D00723">
            <w:pPr>
              <w:tabs>
                <w:tab w:val="right" w:pos="4462"/>
              </w:tabs>
              <w:spacing w:before="12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Оцінка______________/___</w:t>
            </w:r>
            <w:r w:rsidRPr="00027F78">
              <w:rPr>
                <w:sz w:val="28"/>
                <w:szCs w:val="28"/>
              </w:rPr>
              <w:tab/>
              <w:t>___/_____</w:t>
            </w:r>
          </w:p>
          <w:p w:rsidR="009A54EB" w:rsidRPr="00027F78" w:rsidRDefault="009A54EB" w:rsidP="00D00723">
            <w:pPr>
              <w:contextualSpacing/>
              <w:jc w:val="center"/>
            </w:pPr>
            <w:r w:rsidRPr="00027F78">
              <w:t>(за національною шкалою, шкалою ЕСТ</w:t>
            </w:r>
            <w:r w:rsidRPr="00027F78">
              <w:rPr>
                <w:lang w:val="en-US"/>
              </w:rPr>
              <w:t>S</w:t>
            </w:r>
            <w:r w:rsidRPr="00027F78">
              <w:t>, бали)</w:t>
            </w:r>
          </w:p>
          <w:p w:rsidR="009A54EB" w:rsidRPr="00027F78" w:rsidRDefault="009A54EB" w:rsidP="00D00723">
            <w:pPr>
              <w:spacing w:before="360"/>
              <w:contextualSpacing/>
              <w:rPr>
                <w:sz w:val="28"/>
                <w:szCs w:val="28"/>
              </w:rPr>
            </w:pPr>
            <w:r w:rsidRPr="00027F78">
              <w:rPr>
                <w:sz w:val="28"/>
                <w:szCs w:val="28"/>
              </w:rPr>
              <w:t>Голова ЕК</w:t>
            </w:r>
          </w:p>
          <w:p w:rsidR="009A54EB" w:rsidRPr="00027F78" w:rsidRDefault="009A54EB" w:rsidP="00D00723">
            <w:pPr>
              <w:tabs>
                <w:tab w:val="left" w:pos="1446"/>
                <w:tab w:val="right" w:pos="4462"/>
              </w:tabs>
              <w:spacing w:before="360"/>
              <w:contextualSpacing/>
              <w:rPr>
                <w:sz w:val="28"/>
                <w:szCs w:val="28"/>
                <w:u w:val="single"/>
              </w:rPr>
            </w:pPr>
            <w:r w:rsidRPr="00027F78">
              <w:rPr>
                <w:sz w:val="28"/>
                <w:szCs w:val="28"/>
                <w:u w:val="single"/>
              </w:rPr>
              <w:tab/>
            </w:r>
            <w:r w:rsidRPr="00027F78">
              <w:rPr>
                <w:sz w:val="28"/>
                <w:szCs w:val="28"/>
              </w:rPr>
              <w:t xml:space="preserve">          </w:t>
            </w:r>
            <w:proofErr w:type="spellStart"/>
            <w:r w:rsidRPr="00027F78">
              <w:rPr>
                <w:sz w:val="28"/>
                <w:szCs w:val="28"/>
                <w:u w:val="single"/>
              </w:rPr>
              <w:t>Білянська</w:t>
            </w:r>
            <w:proofErr w:type="spellEnd"/>
            <w:r w:rsidRPr="00027F78">
              <w:rPr>
                <w:sz w:val="28"/>
                <w:szCs w:val="28"/>
                <w:u w:val="single"/>
              </w:rPr>
              <w:t xml:space="preserve"> О.Ю.        </w:t>
            </w:r>
          </w:p>
          <w:p w:rsidR="009A54EB" w:rsidRPr="00027F78" w:rsidRDefault="009A54EB" w:rsidP="00D00723">
            <w:pPr>
              <w:tabs>
                <w:tab w:val="left" w:pos="454"/>
                <w:tab w:val="left" w:pos="2155"/>
              </w:tabs>
              <w:contextualSpacing/>
            </w:pPr>
            <w:r w:rsidRPr="00027F78">
              <w:rPr>
                <w:sz w:val="28"/>
                <w:szCs w:val="28"/>
              </w:rPr>
              <w:tab/>
            </w:r>
            <w:r w:rsidRPr="00027F78">
              <w:t>(підпис)</w:t>
            </w:r>
            <w:r w:rsidRPr="00027F78">
              <w:tab/>
              <w:t>(прізвище, ініціали)</w:t>
            </w:r>
          </w:p>
        </w:tc>
      </w:tr>
    </w:tbl>
    <w:p w:rsidR="009A54EB" w:rsidRDefault="009A54EB" w:rsidP="009A54EB">
      <w:pPr>
        <w:spacing w:line="360" w:lineRule="auto"/>
        <w:jc w:val="center"/>
        <w:rPr>
          <w:b/>
          <w:sz w:val="28"/>
          <w:szCs w:val="28"/>
        </w:rPr>
      </w:pPr>
    </w:p>
    <w:p w:rsidR="009A54EB" w:rsidRDefault="009A54EB" w:rsidP="009A54EB">
      <w:pPr>
        <w:spacing w:line="360" w:lineRule="auto"/>
        <w:jc w:val="center"/>
        <w:rPr>
          <w:b/>
          <w:sz w:val="28"/>
          <w:szCs w:val="28"/>
        </w:rPr>
      </w:pPr>
    </w:p>
    <w:p w:rsidR="009A54EB" w:rsidRDefault="009A54EB" w:rsidP="009A54EB">
      <w:pPr>
        <w:spacing w:line="360" w:lineRule="auto"/>
        <w:jc w:val="center"/>
        <w:rPr>
          <w:b/>
          <w:sz w:val="28"/>
          <w:szCs w:val="28"/>
        </w:rPr>
      </w:pPr>
    </w:p>
    <w:p w:rsidR="009A54EB" w:rsidRPr="009A54EB" w:rsidRDefault="009A54EB" w:rsidP="009A54EB">
      <w:pPr>
        <w:spacing w:line="360" w:lineRule="auto"/>
        <w:jc w:val="center"/>
        <w:rPr>
          <w:b/>
          <w:sz w:val="28"/>
          <w:szCs w:val="28"/>
        </w:rPr>
      </w:pPr>
      <w:r w:rsidRPr="00027F78">
        <w:rPr>
          <w:b/>
          <w:sz w:val="28"/>
          <w:szCs w:val="28"/>
        </w:rPr>
        <w:t>Одеса – 2022</w:t>
      </w:r>
    </w:p>
    <w:p w:rsidR="00252D88" w:rsidRPr="00FB37A1" w:rsidRDefault="00252D88" w:rsidP="00252D88">
      <w:pPr>
        <w:pStyle w:val="1"/>
      </w:pPr>
      <w:r w:rsidRPr="00FB37A1">
        <w:lastRenderedPageBreak/>
        <w:t>ВСТУП</w:t>
      </w:r>
      <w:bookmarkEnd w:id="0"/>
    </w:p>
    <w:p w:rsidR="00252D88" w:rsidRDefault="00252D88" w:rsidP="005C08ED">
      <w:pPr>
        <w:pStyle w:val="a3"/>
      </w:pPr>
      <w:r w:rsidRPr="002D568C">
        <w:rPr>
          <w:b/>
          <w:bCs/>
        </w:rPr>
        <w:t xml:space="preserve">Актуальність теми </w:t>
      </w:r>
      <w:proofErr w:type="gramStart"/>
      <w:r w:rsidRPr="002D568C">
        <w:rPr>
          <w:b/>
          <w:bCs/>
        </w:rPr>
        <w:t>досл</w:t>
      </w:r>
      <w:proofErr w:type="gramEnd"/>
      <w:r w:rsidRPr="002D568C">
        <w:rPr>
          <w:b/>
          <w:bCs/>
        </w:rPr>
        <w:t>ідження</w:t>
      </w:r>
      <w:r w:rsidRPr="002D568C">
        <w:t xml:space="preserve">: </w:t>
      </w:r>
      <w:r w:rsidR="00904AAC">
        <w:rPr>
          <w:lang w:val="uk-UA"/>
        </w:rPr>
        <w:t>національна культура</w:t>
      </w:r>
      <w:r w:rsidR="0056065E">
        <w:rPr>
          <w:lang w:val="uk-UA"/>
        </w:rPr>
        <w:t xml:space="preserve"> </w:t>
      </w:r>
      <w:r w:rsidRPr="00A01F1A">
        <w:t xml:space="preserve">– </w:t>
      </w:r>
      <w:r w:rsidR="0056065E">
        <w:rPr>
          <w:lang w:val="uk-UA"/>
        </w:rPr>
        <w:t xml:space="preserve">це </w:t>
      </w:r>
      <w:r w:rsidRPr="00A01F1A">
        <w:t xml:space="preserve">загальнолюдське явище. </w:t>
      </w:r>
      <w:r w:rsidR="0056065E">
        <w:rPr>
          <w:lang w:val="uk-UA"/>
        </w:rPr>
        <w:t>Незважаючи на різноманіття культурних феноменів  соціум завжди зберігає та передає власну національну культуру, яка створює ідентичність людини. Національна культура тісно пов’язана з народною (фольклором), заснованою на традиціях і творчості етносу. Фольклор</w:t>
      </w:r>
      <w:r w:rsidRPr="00A01F1A">
        <w:t xml:space="preserve"> завжди був основою, генетичним корінням національних культур, органічно поєднуючи традиційну і природну ідентичність. Танцювальний фольклор - джерело розвитку </w:t>
      </w:r>
      <w:proofErr w:type="gramStart"/>
      <w:r w:rsidRPr="00A01F1A">
        <w:t>р</w:t>
      </w:r>
      <w:proofErr w:type="gramEnd"/>
      <w:r w:rsidRPr="00A01F1A">
        <w:t xml:space="preserve">ізних напрямків хореографічного мистецтва. В даний час в умовах поширення глобальної масової культури танцювальне мистецтво, як ніколи, відчуває потребу в життєдайному джерелі </w:t>
      </w:r>
      <w:proofErr w:type="gramStart"/>
      <w:r w:rsidRPr="00A01F1A">
        <w:t>народного</w:t>
      </w:r>
      <w:proofErr w:type="gramEnd"/>
      <w:r w:rsidRPr="00A01F1A">
        <w:t xml:space="preserve"> танцю</w:t>
      </w:r>
      <w:r>
        <w:t xml:space="preserve">. Це дозволяє збагатити професійну академічну хореографію додатковими смислами, а також </w:t>
      </w:r>
      <w:r w:rsidRPr="00A01F1A">
        <w:t>жанро</w:t>
      </w:r>
      <w:r>
        <w:t>вими особливостями</w:t>
      </w:r>
      <w:r w:rsidRPr="00A01F1A">
        <w:t>.</w:t>
      </w:r>
    </w:p>
    <w:p w:rsidR="00252D88" w:rsidRPr="00A74A23" w:rsidRDefault="00252D88" w:rsidP="005C08ED">
      <w:pPr>
        <w:pStyle w:val="a3"/>
      </w:pPr>
      <w:r w:rsidRPr="00A74A23">
        <w:t xml:space="preserve">Проблема становлення етнічної ідентичності одна із актуальних тем сучасних гуманітарних наук. Етнічна ідентичність виражає культурні архетипи відповідного етносу, що реалізуються у </w:t>
      </w:r>
      <w:proofErr w:type="gramStart"/>
      <w:r w:rsidRPr="00A74A23">
        <w:t>р</w:t>
      </w:r>
      <w:proofErr w:type="gramEnd"/>
      <w:r w:rsidRPr="00A74A23">
        <w:t xml:space="preserve">ізних сферах культурного життя, включаючи хореографічну спадщину цих народів. Етнічна танцювальна культура, </w:t>
      </w:r>
      <w:r w:rsidR="0056065E">
        <w:rPr>
          <w:lang w:val="uk-UA"/>
        </w:rPr>
        <w:t>виражена у хореографічному мистецтві</w:t>
      </w:r>
      <w:r w:rsidRPr="00A74A23">
        <w:t xml:space="preserve">, </w:t>
      </w:r>
      <w:r w:rsidR="0056065E">
        <w:rPr>
          <w:lang w:val="uk-UA"/>
        </w:rPr>
        <w:t>зберігає</w:t>
      </w:r>
      <w:r w:rsidRPr="00A74A23">
        <w:t xml:space="preserve"> пластичність, що виражає етнокультурну ідентичність. Пояснення механізмів збереження цих культурних елементів та </w:t>
      </w:r>
      <w:r>
        <w:rPr>
          <w:lang w:val="uk-UA"/>
        </w:rPr>
        <w:t>закладених в них смислів</w:t>
      </w:r>
      <w:r w:rsidRPr="00A74A23">
        <w:t xml:space="preserve"> має важливе значення для розуміння того, як створюються та функціонують будь-які етнокультурні та культурні спільності сучасного </w:t>
      </w:r>
      <w:proofErr w:type="gramStart"/>
      <w:r w:rsidRPr="00A74A23">
        <w:t>св</w:t>
      </w:r>
      <w:proofErr w:type="gramEnd"/>
      <w:r w:rsidRPr="00A74A23">
        <w:t>іту.</w:t>
      </w:r>
    </w:p>
    <w:p w:rsidR="00252D88" w:rsidRPr="00C95FE1" w:rsidRDefault="00252D88" w:rsidP="005C08ED">
      <w:pPr>
        <w:pStyle w:val="a3"/>
      </w:pPr>
      <w:r w:rsidRPr="00A85AA0">
        <w:rPr>
          <w:b/>
        </w:rPr>
        <w:t xml:space="preserve">Мета </w:t>
      </w:r>
      <w:proofErr w:type="gramStart"/>
      <w:r w:rsidRPr="00A85AA0">
        <w:rPr>
          <w:b/>
        </w:rPr>
        <w:t>досл</w:t>
      </w:r>
      <w:proofErr w:type="gramEnd"/>
      <w:r w:rsidRPr="00A85AA0">
        <w:rPr>
          <w:b/>
        </w:rPr>
        <w:t>ідження</w:t>
      </w:r>
      <w:r w:rsidRPr="008533ED">
        <w:t>:</w:t>
      </w:r>
      <w:r>
        <w:t xml:space="preserve"> розкрити явище національного танцю, </w:t>
      </w:r>
      <w:r w:rsidR="00372E4A">
        <w:rPr>
          <w:lang w:val="uk-UA"/>
        </w:rPr>
        <w:t>визначити як саме він</w:t>
      </w:r>
      <w:r>
        <w:t xml:space="preserve"> взаємоді</w:t>
      </w:r>
      <w:r w:rsidR="00372E4A">
        <w:rPr>
          <w:lang w:val="uk-UA"/>
        </w:rPr>
        <w:t>є</w:t>
      </w:r>
      <w:r>
        <w:t xml:space="preserve"> з культурою та вплив останньої на становлення пластичних традицій.</w:t>
      </w:r>
    </w:p>
    <w:p w:rsidR="00252D88" w:rsidRPr="00A25AD2" w:rsidRDefault="00252D88" w:rsidP="005C08ED">
      <w:pPr>
        <w:pStyle w:val="a3"/>
        <w:rPr>
          <w:b/>
          <w:bCs/>
        </w:rPr>
      </w:pPr>
      <w:r>
        <w:t xml:space="preserve">Мета потребує розкриття наступних </w:t>
      </w:r>
      <w:r w:rsidRPr="00A25AD2">
        <w:rPr>
          <w:b/>
          <w:bCs/>
        </w:rPr>
        <w:t>завдань:</w:t>
      </w:r>
    </w:p>
    <w:p w:rsidR="00252D88" w:rsidRPr="00A25AD2" w:rsidRDefault="00252D88" w:rsidP="001A502E">
      <w:pPr>
        <w:pStyle w:val="a3"/>
        <w:numPr>
          <w:ilvl w:val="0"/>
          <w:numId w:val="1"/>
        </w:numPr>
        <w:ind w:hanging="294"/>
      </w:pPr>
      <w:r>
        <w:t>Пояснення терміну «танець»;</w:t>
      </w:r>
    </w:p>
    <w:p w:rsidR="00252D88" w:rsidRPr="00B82E71" w:rsidRDefault="00252D88" w:rsidP="001A502E">
      <w:pPr>
        <w:pStyle w:val="a3"/>
        <w:numPr>
          <w:ilvl w:val="0"/>
          <w:numId w:val="1"/>
        </w:numPr>
        <w:ind w:hanging="294"/>
      </w:pPr>
      <w:r>
        <w:t xml:space="preserve">Визначення особливостей українського </w:t>
      </w:r>
      <w:proofErr w:type="gramStart"/>
      <w:r>
        <w:t>народного</w:t>
      </w:r>
      <w:proofErr w:type="gramEnd"/>
      <w:r>
        <w:t xml:space="preserve"> танцю як форми національної культури</w:t>
      </w:r>
      <w:r w:rsidRPr="00B00105">
        <w:rPr>
          <w:lang w:val="uk"/>
        </w:rPr>
        <w:t>;</w:t>
      </w:r>
    </w:p>
    <w:p w:rsidR="00252D88" w:rsidRPr="005720A4" w:rsidRDefault="00252D88" w:rsidP="001A502E">
      <w:pPr>
        <w:pStyle w:val="a3"/>
        <w:numPr>
          <w:ilvl w:val="0"/>
          <w:numId w:val="1"/>
        </w:numPr>
        <w:ind w:hanging="294"/>
      </w:pPr>
      <w:proofErr w:type="gramStart"/>
      <w:r>
        <w:lastRenderedPageBreak/>
        <w:t>Досл</w:t>
      </w:r>
      <w:proofErr w:type="gramEnd"/>
      <w:r>
        <w:t>ідження природи пластичної хореографії</w:t>
      </w:r>
      <w:r w:rsidRPr="00B00105">
        <w:t>;</w:t>
      </w:r>
    </w:p>
    <w:p w:rsidR="00252D88" w:rsidRPr="00EB6C3C" w:rsidRDefault="00252D88" w:rsidP="001A502E">
      <w:pPr>
        <w:pStyle w:val="a3"/>
        <w:numPr>
          <w:ilvl w:val="0"/>
          <w:numId w:val="1"/>
        </w:numPr>
        <w:ind w:hanging="294"/>
      </w:pPr>
      <w:r>
        <w:t>Аналіз взаємовпливу культури і танцю</w:t>
      </w:r>
      <w:r w:rsidRPr="00EB6C3C">
        <w:t>;</w:t>
      </w:r>
    </w:p>
    <w:p w:rsidR="00252D88" w:rsidRPr="00C95FE1" w:rsidRDefault="00252D88" w:rsidP="005C08ED">
      <w:pPr>
        <w:pStyle w:val="a3"/>
      </w:pPr>
      <w:r w:rsidRPr="00EB6C3C">
        <w:rPr>
          <w:b/>
          <w:bCs/>
        </w:rPr>
        <w:t xml:space="preserve">Об'єктом </w:t>
      </w:r>
      <w:proofErr w:type="gramStart"/>
      <w:r w:rsidRPr="00EB6C3C">
        <w:rPr>
          <w:b/>
          <w:bCs/>
        </w:rPr>
        <w:t>досл</w:t>
      </w:r>
      <w:proofErr w:type="gramEnd"/>
      <w:r w:rsidRPr="00EB6C3C">
        <w:rPr>
          <w:b/>
          <w:bCs/>
        </w:rPr>
        <w:t>ідження</w:t>
      </w:r>
      <w:r w:rsidRPr="006C1AC7">
        <w:rPr>
          <w:b/>
          <w:bCs/>
        </w:rPr>
        <w:t xml:space="preserve"> </w:t>
      </w:r>
      <w:r>
        <w:t xml:space="preserve">виступає народний танець, зокрема український. </w:t>
      </w:r>
    </w:p>
    <w:p w:rsidR="00252D88" w:rsidRPr="00734DB8" w:rsidRDefault="00252D88" w:rsidP="005C08ED">
      <w:pPr>
        <w:pStyle w:val="a3"/>
      </w:pPr>
      <w:r w:rsidRPr="00100322">
        <w:rPr>
          <w:b/>
        </w:rPr>
        <w:t xml:space="preserve">Предмет </w:t>
      </w:r>
      <w:proofErr w:type="gramStart"/>
      <w:r w:rsidRPr="00100322">
        <w:rPr>
          <w:b/>
        </w:rPr>
        <w:t>досл</w:t>
      </w:r>
      <w:proofErr w:type="gramEnd"/>
      <w:r w:rsidRPr="00100322">
        <w:rPr>
          <w:b/>
        </w:rPr>
        <w:t>ідження</w:t>
      </w:r>
      <w:r w:rsidRPr="008533ED">
        <w:t xml:space="preserve"> </w:t>
      </w:r>
      <w:r>
        <w:t>– жанрові особливості українського народного танцю</w:t>
      </w:r>
      <w:r>
        <w:rPr>
          <w:lang w:val="uk"/>
        </w:rPr>
        <w:t xml:space="preserve">. </w:t>
      </w:r>
    </w:p>
    <w:p w:rsidR="00252D88" w:rsidRDefault="00252D88" w:rsidP="005C08ED">
      <w:pPr>
        <w:pStyle w:val="a3"/>
      </w:pPr>
      <w:r w:rsidRPr="00100322">
        <w:rPr>
          <w:b/>
        </w:rPr>
        <w:t xml:space="preserve">Методи </w:t>
      </w:r>
      <w:proofErr w:type="gramStart"/>
      <w:r w:rsidRPr="00100322">
        <w:rPr>
          <w:b/>
        </w:rPr>
        <w:t>досл</w:t>
      </w:r>
      <w:proofErr w:type="gramEnd"/>
      <w:r w:rsidRPr="00100322">
        <w:rPr>
          <w:b/>
        </w:rPr>
        <w:t>ідження</w:t>
      </w:r>
      <w:r>
        <w:rPr>
          <w:b/>
          <w:lang w:val="uk-UA"/>
        </w:rPr>
        <w:t>.</w:t>
      </w:r>
      <w:r w:rsidRPr="008533ED">
        <w:t xml:space="preserve"> </w:t>
      </w:r>
      <w:r w:rsidRPr="00D66557">
        <w:t xml:space="preserve">Методи </w:t>
      </w:r>
      <w:proofErr w:type="gramStart"/>
      <w:r w:rsidRPr="00D66557">
        <w:t>досл</w:t>
      </w:r>
      <w:proofErr w:type="gramEnd"/>
      <w:r w:rsidRPr="00D66557">
        <w:t>ідження визначаються специфікою предмета і поставленими завданнями:</w:t>
      </w:r>
    </w:p>
    <w:p w:rsidR="00FA7629" w:rsidRDefault="00FA7629" w:rsidP="00FA7629">
      <w:pPr>
        <w:pStyle w:val="a3"/>
        <w:numPr>
          <w:ilvl w:val="0"/>
          <w:numId w:val="2"/>
        </w:numPr>
      </w:pPr>
      <w:r>
        <w:t>описовий</w:t>
      </w:r>
      <w:r>
        <w:rPr>
          <w:lang w:val="uk-UA"/>
        </w:rPr>
        <w:t>;</w:t>
      </w:r>
    </w:p>
    <w:p w:rsidR="00FA7629" w:rsidRDefault="00FA7629" w:rsidP="00FA7629">
      <w:pPr>
        <w:pStyle w:val="a3"/>
        <w:numPr>
          <w:ilvl w:val="0"/>
          <w:numId w:val="2"/>
        </w:numPr>
      </w:pPr>
      <w:r>
        <w:t>критичний</w:t>
      </w:r>
      <w:r>
        <w:rPr>
          <w:lang w:val="uk-UA"/>
        </w:rPr>
        <w:t>;</w:t>
      </w:r>
    </w:p>
    <w:p w:rsidR="00FA7629" w:rsidRDefault="00FA7629" w:rsidP="00FA7629">
      <w:pPr>
        <w:pStyle w:val="a3"/>
        <w:numPr>
          <w:ilvl w:val="0"/>
          <w:numId w:val="2"/>
        </w:numPr>
        <w:rPr>
          <w:lang w:val="uk-UA"/>
        </w:rPr>
      </w:pPr>
      <w:r>
        <w:rPr>
          <w:lang w:val="uk-UA"/>
        </w:rPr>
        <w:t>порівняльно-історичний;</w:t>
      </w:r>
    </w:p>
    <w:p w:rsidR="00FA7629" w:rsidRPr="00FA7629" w:rsidRDefault="00FA7629" w:rsidP="00FA7629">
      <w:pPr>
        <w:pStyle w:val="a3"/>
        <w:numPr>
          <w:ilvl w:val="0"/>
          <w:numId w:val="2"/>
        </w:numPr>
      </w:pPr>
      <w:r>
        <w:rPr>
          <w:lang w:val="uk-UA"/>
        </w:rPr>
        <w:t>загально науковий.</w:t>
      </w:r>
    </w:p>
    <w:p w:rsidR="00FD664E" w:rsidRDefault="00FA7629" w:rsidP="00FD664E">
      <w:pPr>
        <w:pStyle w:val="a3"/>
      </w:pPr>
      <w:r w:rsidRPr="00FD664E">
        <w:rPr>
          <w:b/>
          <w:bCs/>
          <w:lang w:val="uk-UA"/>
        </w:rPr>
        <w:t>Ступінь розробленості проблеми:</w:t>
      </w:r>
      <w:r w:rsidR="00FD664E">
        <w:rPr>
          <w:lang w:val="uk-UA"/>
        </w:rPr>
        <w:t xml:space="preserve"> форми вираження національного</w:t>
      </w:r>
      <w:r w:rsidRPr="00FA7629">
        <w:t xml:space="preserve"> характеру </w:t>
      </w:r>
      <w:r w:rsidR="00FD664E">
        <w:rPr>
          <w:lang w:val="uk-UA"/>
        </w:rPr>
        <w:t>мають</w:t>
      </w:r>
      <w:r w:rsidRPr="00FA7629">
        <w:t xml:space="preserve"> традицію наукового вивчення. Вон</w:t>
      </w:r>
      <w:r w:rsidR="00FD664E">
        <w:rPr>
          <w:lang w:val="uk-UA"/>
        </w:rPr>
        <w:t>и</w:t>
      </w:r>
      <w:r w:rsidRPr="00FA7629">
        <w:t xml:space="preserve"> ставилася і </w:t>
      </w:r>
      <w:proofErr w:type="gramStart"/>
      <w:r w:rsidRPr="00FA7629">
        <w:t>досл</w:t>
      </w:r>
      <w:proofErr w:type="gramEnd"/>
      <w:r w:rsidRPr="00FA7629">
        <w:t>іджувалась у культурній антропології, філософії культури, соціології.</w:t>
      </w:r>
      <w:r w:rsidR="00FD664E">
        <w:rPr>
          <w:lang w:val="uk-UA"/>
        </w:rPr>
        <w:t xml:space="preserve"> Так, а</w:t>
      </w:r>
      <w:r w:rsidRPr="00FA7629">
        <w:t>мериканські</w:t>
      </w:r>
      <w:r w:rsidR="00FD664E">
        <w:rPr>
          <w:lang w:val="uk-UA"/>
        </w:rPr>
        <w:t xml:space="preserve"> культурантропологи</w:t>
      </w:r>
      <w:r w:rsidRPr="00FA7629">
        <w:t xml:space="preserve"> ( Р. Бенедикт, М. Мід, Е. Еріксон та ін.) показали, що культура формує певний психологічний тип особистості, який втілює основні цінності цієї культури та, у свою чергу, формує </w:t>
      </w:r>
      <w:r w:rsidR="00FD664E">
        <w:rPr>
          <w:lang w:val="uk-UA"/>
        </w:rPr>
        <w:t xml:space="preserve">унікальний зміст </w:t>
      </w:r>
      <w:r w:rsidRPr="00FA7629">
        <w:t>культур</w:t>
      </w:r>
      <w:r w:rsidR="00FD664E">
        <w:rPr>
          <w:lang w:val="uk-UA"/>
        </w:rPr>
        <w:t>и</w:t>
      </w:r>
      <w:r w:rsidRPr="00FA7629">
        <w:t xml:space="preserve">. </w:t>
      </w:r>
    </w:p>
    <w:p w:rsidR="0056065E" w:rsidRDefault="00FD664E" w:rsidP="00D94207">
      <w:pPr>
        <w:pStyle w:val="a3"/>
      </w:pPr>
      <w:r>
        <w:rPr>
          <w:lang w:val="uk-UA"/>
        </w:rPr>
        <w:t>Корисною</w:t>
      </w:r>
      <w:r w:rsidR="00FA7629" w:rsidRPr="00FA7629">
        <w:t xml:space="preserve"> для дослідження стала концепція походження та структури танцювального фолк-напрямку хореографа та теоретика сучасного танцю В. Гіглаурі. Послідовністю та глибиною культурно-контекстуальних зв'язків </w:t>
      </w:r>
      <w:proofErr w:type="gramStart"/>
      <w:r w:rsidR="00FA7629" w:rsidRPr="00FA7629">
        <w:t>в</w:t>
      </w:r>
      <w:proofErr w:type="gramEnd"/>
      <w:r w:rsidR="00FA7629" w:rsidRPr="00FA7629">
        <w:t xml:space="preserve">ідрізняється концепція Ю.А. Кондратенко. </w:t>
      </w:r>
      <w:r>
        <w:rPr>
          <w:lang w:val="uk-UA"/>
        </w:rPr>
        <w:t>Нажаль, вивчення танцю як універсальної форми культури не набуває популярності, тому представлені роботи є чи не єдиними працями по цій темі вітчизняних дослідників.</w:t>
      </w:r>
    </w:p>
    <w:p w:rsidR="00A135C3" w:rsidRDefault="00A135C3" w:rsidP="005C08ED">
      <w:pPr>
        <w:pStyle w:val="1"/>
      </w:pPr>
      <w:r>
        <w:t>ТАНЕЦЬ ЯК УНІВЕРСАЛЬНА ФОРМА НАЦІОНАЛЬНОЇ КУЛЬТУРИ</w:t>
      </w:r>
    </w:p>
    <w:p w:rsidR="00A135C3" w:rsidRPr="005C08ED" w:rsidRDefault="00A135C3" w:rsidP="005C08ED">
      <w:pPr>
        <w:pStyle w:val="a3"/>
      </w:pPr>
      <w:r w:rsidRPr="005C08ED">
        <w:t xml:space="preserve">Художньо-творча діяльність людини реалізується і розповсюджується у </w:t>
      </w:r>
      <w:proofErr w:type="gramStart"/>
      <w:r w:rsidRPr="005C08ED">
        <w:t>р</w:t>
      </w:r>
      <w:proofErr w:type="gramEnd"/>
      <w:r w:rsidRPr="005C08ED">
        <w:t xml:space="preserve">ізноманітних формах – у видах мистецтва. Одним із </w:t>
      </w:r>
      <w:proofErr w:type="gramStart"/>
      <w:r w:rsidRPr="005C08ED">
        <w:t>таких</w:t>
      </w:r>
      <w:proofErr w:type="gramEnd"/>
      <w:r w:rsidRPr="005C08ED">
        <w:t xml:space="preserve"> є танець. Танець – це яскраве, унікальне творіння людства, що є  відображенням його </w:t>
      </w:r>
      <w:r w:rsidRPr="005C08ED">
        <w:lastRenderedPageBreak/>
        <w:t>багатовікового життя</w:t>
      </w:r>
      <w:r w:rsidR="00B92714">
        <w:rPr>
          <w:lang w:val="uk-UA"/>
        </w:rPr>
        <w:t>, особливостей культури</w:t>
      </w:r>
      <w:r w:rsidRPr="005C08ED">
        <w:t xml:space="preserve"> і історичного шляху. Він втілив у собі творчу фантазію </w:t>
      </w:r>
      <w:r w:rsidR="00B92714">
        <w:rPr>
          <w:lang w:val="uk-UA"/>
        </w:rPr>
        <w:t>народної</w:t>
      </w:r>
      <w:r w:rsidRPr="005C08ED">
        <w:t xml:space="preserve"> душі, глибину її почутті</w:t>
      </w:r>
      <w:proofErr w:type="gramStart"/>
      <w:r w:rsidRPr="005C08ED">
        <w:t>в</w:t>
      </w:r>
      <w:proofErr w:type="gramEnd"/>
      <w:r w:rsidRPr="005C08ED">
        <w:t xml:space="preserve">. </w:t>
      </w:r>
      <w:bookmarkStart w:id="2" w:name="_Toc92997463"/>
    </w:p>
    <w:bookmarkEnd w:id="2"/>
    <w:p w:rsidR="00A135C3" w:rsidRDefault="00A135C3" w:rsidP="005C08ED">
      <w:pPr>
        <w:pStyle w:val="a3"/>
        <w:rPr>
          <w:szCs w:val="28"/>
        </w:rPr>
      </w:pPr>
      <w:r w:rsidRPr="00801064">
        <w:t>Незважаючи на уявну очевидність поняття «танець», у</w:t>
      </w:r>
      <w:r>
        <w:t xml:space="preserve"> </w:t>
      </w:r>
      <w:proofErr w:type="gramStart"/>
      <w:r>
        <w:t>до</w:t>
      </w:r>
      <w:r w:rsidRPr="00801064">
        <w:t>сл</w:t>
      </w:r>
      <w:proofErr w:type="gramEnd"/>
      <w:r w:rsidRPr="00801064">
        <w:t xml:space="preserve">ідницькому середовищу досі немає однозначно точного тлумачення через слабку розробленість теорії танцю саме як </w:t>
      </w:r>
      <w:r w:rsidR="00514737">
        <w:rPr>
          <w:lang w:val="uk-UA"/>
        </w:rPr>
        <w:t xml:space="preserve">культурного </w:t>
      </w:r>
      <w:r w:rsidRPr="00801064">
        <w:t>феномен</w:t>
      </w:r>
      <w:r w:rsidR="00514737">
        <w:rPr>
          <w:lang w:val="uk-UA"/>
        </w:rPr>
        <w:t>а</w:t>
      </w:r>
      <w:r w:rsidRPr="00801064">
        <w:t xml:space="preserve">. </w:t>
      </w:r>
      <w:r w:rsidRPr="009C2519">
        <w:t xml:space="preserve">Основними </w:t>
      </w:r>
      <w:proofErr w:type="gramStart"/>
      <w:r w:rsidRPr="009C2519">
        <w:t>п</w:t>
      </w:r>
      <w:proofErr w:type="gramEnd"/>
      <w:r w:rsidRPr="009C2519">
        <w:t xml:space="preserve">ідходами до тлумачення визначення поняття «танець» на сучасному етапі можна вважати естетико-мистецтвознавчий та культурологічний. Естетико-мистецтвознавчий </w:t>
      </w:r>
      <w:proofErr w:type="gramStart"/>
      <w:r w:rsidRPr="009C2519">
        <w:t>п</w:t>
      </w:r>
      <w:proofErr w:type="gramEnd"/>
      <w:r w:rsidRPr="009C2519">
        <w:t>ідхід використовується в галузі гуманітарного знання, наприклад, у театрознавстві, хореографії, балетознавстві тощо. Їхні представники визначають танець тільки як вид художньої творчості, один з різновидів мистецтва. Таке трактування мистецтвознавчого осмислення танцю можна зустріти і у філософському середовищі.</w:t>
      </w:r>
      <w:r>
        <w:t xml:space="preserve"> </w:t>
      </w:r>
    </w:p>
    <w:p w:rsidR="00A135C3" w:rsidRPr="009C2519" w:rsidRDefault="00A135C3" w:rsidP="005C08ED">
      <w:pPr>
        <w:pStyle w:val="a3"/>
      </w:pPr>
      <w:r w:rsidRPr="009C2519">
        <w:t xml:space="preserve">Естетико-мистецтвознавчий – це обмежений, вузький </w:t>
      </w:r>
      <w:proofErr w:type="gramStart"/>
      <w:r w:rsidRPr="009C2519">
        <w:t>п</w:t>
      </w:r>
      <w:proofErr w:type="gramEnd"/>
      <w:r w:rsidRPr="009C2519">
        <w:t xml:space="preserve">ідхід, у якому сам танець визначається лише сферою спеціалізованої високої культури. У рамках цього трактування танець постає як </w:t>
      </w:r>
      <w:proofErr w:type="gramStart"/>
      <w:r w:rsidRPr="009C2519">
        <w:t>р</w:t>
      </w:r>
      <w:proofErr w:type="gramEnd"/>
      <w:r w:rsidRPr="009C2519">
        <w:t>ізновид творчості, що вимагає відповідних професійних навичок від виконавця.</w:t>
      </w:r>
    </w:p>
    <w:p w:rsidR="00A135C3" w:rsidRPr="00164684" w:rsidRDefault="00A135C3" w:rsidP="005C08ED">
      <w:pPr>
        <w:pStyle w:val="a3"/>
      </w:pPr>
      <w:r w:rsidRPr="00164684">
        <w:t xml:space="preserve">Останнім часом у науці утверджується культурологічний </w:t>
      </w:r>
      <w:proofErr w:type="gramStart"/>
      <w:r w:rsidRPr="00164684">
        <w:t>п</w:t>
      </w:r>
      <w:proofErr w:type="gramEnd"/>
      <w:r w:rsidRPr="00164684">
        <w:t xml:space="preserve">ідхід до танцю. Цей </w:t>
      </w:r>
      <w:proofErr w:type="gramStart"/>
      <w:r w:rsidRPr="00164684">
        <w:t>п</w:t>
      </w:r>
      <w:proofErr w:type="gramEnd"/>
      <w:r w:rsidRPr="00164684">
        <w:t>ідхід пов'язані з повсякденною життєдіяльністю соціуму</w:t>
      </w:r>
      <w:r w:rsidR="00514737">
        <w:rPr>
          <w:lang w:val="uk-UA"/>
        </w:rPr>
        <w:t xml:space="preserve"> і її взаємодією з культурою</w:t>
      </w:r>
      <w:r w:rsidRPr="00164684">
        <w:t xml:space="preserve">. </w:t>
      </w:r>
      <w:proofErr w:type="gramStart"/>
      <w:r w:rsidRPr="00164684">
        <w:t>Соц</w:t>
      </w:r>
      <w:proofErr w:type="gramEnd"/>
      <w:r w:rsidRPr="00164684">
        <w:t xml:space="preserve">іокультурна природа танцю дозволяє йому </w:t>
      </w:r>
      <w:r>
        <w:rPr>
          <w:lang w:val="uk-UA"/>
        </w:rPr>
        <w:t>стати предметом культурологічних досліджень і на цій основі доповнити наше розуміння самої культури.</w:t>
      </w:r>
      <w:r w:rsidRPr="00164684">
        <w:t xml:space="preserve"> </w:t>
      </w:r>
    </w:p>
    <w:p w:rsidR="00A135C3" w:rsidRDefault="00A135C3" w:rsidP="005136BF">
      <w:pPr>
        <w:pStyle w:val="a3"/>
      </w:pPr>
      <w:r w:rsidRPr="00164684">
        <w:t xml:space="preserve">На відміну від вузького мистецтвознавчого </w:t>
      </w:r>
      <w:proofErr w:type="gramStart"/>
      <w:r w:rsidRPr="00164684">
        <w:t>п</w:t>
      </w:r>
      <w:proofErr w:type="gramEnd"/>
      <w:r w:rsidRPr="00164684">
        <w:t xml:space="preserve">ідходу, </w:t>
      </w:r>
      <w:r w:rsidR="005136BF">
        <w:rPr>
          <w:lang w:val="uk-UA"/>
        </w:rPr>
        <w:t>в культурологічному</w:t>
      </w:r>
      <w:r w:rsidRPr="00164684">
        <w:t xml:space="preserve"> умовно можна виділити дві групи визначень поняття «танець». Одна група трактує його як особливий феномен людської культури та дозволяє </w:t>
      </w:r>
      <w:proofErr w:type="gramStart"/>
      <w:r w:rsidRPr="00164684">
        <w:t>досл</w:t>
      </w:r>
      <w:proofErr w:type="gramEnd"/>
      <w:r w:rsidRPr="00164684">
        <w:t>ідникам танцю у своїх визначеннях актуалізувати одну з багатьох його функцій чи смислів.</w:t>
      </w:r>
      <w:r w:rsidR="005136BF">
        <w:rPr>
          <w:lang w:val="uk-UA"/>
        </w:rPr>
        <w:t xml:space="preserve"> </w:t>
      </w:r>
      <w:r w:rsidRPr="00A135C3">
        <w:t>Інша група, внаслідок занадто широкого тлумачення даного феномену, не може дати вичерпного визначення.</w:t>
      </w:r>
    </w:p>
    <w:p w:rsidR="005C08ED" w:rsidRDefault="005C08ED" w:rsidP="005C08ED">
      <w:pPr>
        <w:pStyle w:val="a3"/>
      </w:pPr>
      <w:r w:rsidRPr="005C08ED">
        <w:t xml:space="preserve">Танець слід віднести до просторово-часових видів мистецтва, які мають назву синтетичних або видовищних. Найчастіше мистецтвознавці відносять до </w:t>
      </w:r>
      <w:r w:rsidRPr="005C08ED">
        <w:lastRenderedPageBreak/>
        <w:t xml:space="preserve">них театральне мистецтво, літературу, </w:t>
      </w:r>
      <w:proofErr w:type="gramStart"/>
      <w:r w:rsidRPr="005C08ED">
        <w:t>к</w:t>
      </w:r>
      <w:proofErr w:type="gramEnd"/>
      <w:r w:rsidRPr="005C08ED">
        <w:t xml:space="preserve">іно. Образи цього виду мистецтва мають протяжність, динамізм, тілесність. </w:t>
      </w:r>
      <w:proofErr w:type="gramStart"/>
      <w:r w:rsidRPr="005C08ED">
        <w:t>З</w:t>
      </w:r>
      <w:proofErr w:type="gramEnd"/>
      <w:r w:rsidRPr="005C08ED">
        <w:t xml:space="preserve"> точки зору застосування знакової системи в художньо-творчій діяльності певного виду мистецтва танець поряд з музикою та архітектурно-прикладними мистецтвами слід розглядати як вид мистецтва, що </w:t>
      </w:r>
      <w:r w:rsidRPr="005C08ED">
        <w:rPr>
          <w:lang w:val="uk-UA"/>
        </w:rPr>
        <w:t>користується</w:t>
      </w:r>
      <w:r w:rsidRPr="005C08ED">
        <w:t xml:space="preserve"> знаками необразотворного типу, </w:t>
      </w:r>
      <w:r w:rsidRPr="005C08ED">
        <w:rPr>
          <w:lang w:val="uk-UA"/>
        </w:rPr>
        <w:t>які</w:t>
      </w:r>
      <w:r w:rsidRPr="005C08ED">
        <w:t xml:space="preserve"> не допускають впізнавання в образах </w:t>
      </w:r>
      <w:r w:rsidR="000642A6">
        <w:rPr>
          <w:lang w:val="uk-UA"/>
        </w:rPr>
        <w:t>абстрактних явищ</w:t>
      </w:r>
      <w:r w:rsidRPr="005C08ED">
        <w:t xml:space="preserve"> та звернених безпосередньо до асоціативних механізмів сприйняття. Складна природа семіозису мови танцю </w:t>
      </w:r>
      <w:proofErr w:type="gramStart"/>
      <w:r w:rsidRPr="005C08ED">
        <w:t>дозволяє в</w:t>
      </w:r>
      <w:proofErr w:type="gramEnd"/>
      <w:r w:rsidRPr="005C08ED">
        <w:t xml:space="preserve">іднести  </w:t>
      </w:r>
      <w:r w:rsidRPr="005C08ED">
        <w:rPr>
          <w:lang w:val="uk-UA"/>
        </w:rPr>
        <w:t>його</w:t>
      </w:r>
      <w:r w:rsidRPr="005C08ED">
        <w:t xml:space="preserve"> до виду мистецтва, що застосовує та інтерпретує знаки змішаного</w:t>
      </w:r>
      <w:r w:rsidRPr="005C08ED">
        <w:rPr>
          <w:lang w:val="uk-UA"/>
        </w:rPr>
        <w:t xml:space="preserve"> </w:t>
      </w:r>
      <w:r w:rsidRPr="005C08ED">
        <w:t>характеру,</w:t>
      </w:r>
      <w:r w:rsidR="000642A6">
        <w:rPr>
          <w:lang w:val="uk-UA"/>
        </w:rPr>
        <w:t xml:space="preserve"> а саме до синтетичних формам мистецтва</w:t>
      </w:r>
      <w:r w:rsidRPr="005C08ED">
        <w:t>.</w:t>
      </w:r>
    </w:p>
    <w:p w:rsidR="005C08ED" w:rsidRDefault="005C08ED" w:rsidP="005C08ED">
      <w:pPr>
        <w:pStyle w:val="a3"/>
      </w:pPr>
      <w:r>
        <w:t xml:space="preserve">У </w:t>
      </w:r>
      <w:r w:rsidR="005136BF">
        <w:rPr>
          <w:lang w:val="uk-UA"/>
        </w:rPr>
        <w:t xml:space="preserve">зв’язку с </w:t>
      </w:r>
      <w:proofErr w:type="gramStart"/>
      <w:r w:rsidR="005136BF">
        <w:rPr>
          <w:lang w:val="uk-UA"/>
        </w:rPr>
        <w:t>соц</w:t>
      </w:r>
      <w:proofErr w:type="gramEnd"/>
      <w:r w:rsidR="005136BF">
        <w:rPr>
          <w:lang w:val="uk-UA"/>
        </w:rPr>
        <w:t>іокультурною природою танцю в</w:t>
      </w:r>
      <w:r>
        <w:t xml:space="preserve">иділяють такі </w:t>
      </w:r>
      <w:r w:rsidR="005136BF">
        <w:rPr>
          <w:lang w:val="uk-UA"/>
        </w:rPr>
        <w:t xml:space="preserve">його </w:t>
      </w:r>
      <w:r>
        <w:t>функції:</w:t>
      </w:r>
    </w:p>
    <w:p w:rsidR="005C08ED" w:rsidRDefault="005C08ED" w:rsidP="00372E4A">
      <w:pPr>
        <w:pStyle w:val="a3"/>
        <w:numPr>
          <w:ilvl w:val="0"/>
          <w:numId w:val="5"/>
        </w:numPr>
        <w:ind w:left="426"/>
      </w:pPr>
      <w:r>
        <w:t>естетичну – форму</w:t>
      </w:r>
      <w:r w:rsidR="000979E9">
        <w:rPr>
          <w:lang w:val="uk-UA"/>
        </w:rPr>
        <w:t>є</w:t>
      </w:r>
      <w:r>
        <w:t xml:space="preserve"> художні смак</w:t>
      </w:r>
      <w:r w:rsidR="000979E9">
        <w:rPr>
          <w:lang w:val="uk-UA"/>
        </w:rPr>
        <w:t>и</w:t>
      </w:r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прилуч</w:t>
      </w:r>
      <w:r w:rsidR="000979E9">
        <w:rPr>
          <w:lang w:val="uk-UA"/>
        </w:rPr>
        <w:t>ає</w:t>
      </w:r>
      <w:proofErr w:type="spellEnd"/>
      <w:r>
        <w:t xml:space="preserve"> до </w:t>
      </w:r>
      <w:proofErr w:type="spellStart"/>
      <w:r>
        <w:t>мистецтва</w:t>
      </w:r>
      <w:proofErr w:type="spellEnd"/>
      <w:r>
        <w:t xml:space="preserve"> та </w:t>
      </w:r>
      <w:proofErr w:type="spellStart"/>
      <w:r>
        <w:t>культурної</w:t>
      </w:r>
      <w:proofErr w:type="spellEnd"/>
      <w:r>
        <w:t xml:space="preserve"> </w:t>
      </w:r>
      <w:proofErr w:type="spellStart"/>
      <w:r>
        <w:t>спадщини</w:t>
      </w:r>
      <w:proofErr w:type="spellEnd"/>
      <w:r>
        <w:t xml:space="preserve">; </w:t>
      </w:r>
    </w:p>
    <w:p w:rsidR="005136BF" w:rsidRDefault="005C08ED" w:rsidP="00372E4A">
      <w:pPr>
        <w:pStyle w:val="a3"/>
        <w:numPr>
          <w:ilvl w:val="0"/>
          <w:numId w:val="5"/>
        </w:numPr>
        <w:ind w:left="426"/>
      </w:pPr>
      <w:r>
        <w:t xml:space="preserve">розважальну </w:t>
      </w:r>
      <w:r w:rsidR="005136BF">
        <w:t>–</w:t>
      </w:r>
      <w:r w:rsidR="005136BF" w:rsidRPr="005136BF">
        <w:rPr>
          <w:lang w:val="uk-UA"/>
        </w:rPr>
        <w:t xml:space="preserve"> викликає позитивні емоції</w:t>
      </w:r>
      <w:r>
        <w:t>, що пробуджу</w:t>
      </w:r>
      <w:r w:rsidR="005136BF" w:rsidRPr="005136BF">
        <w:rPr>
          <w:lang w:val="uk-UA"/>
        </w:rPr>
        <w:t>є</w:t>
      </w:r>
      <w:r>
        <w:t xml:space="preserve"> інтерес до танцю і відволіка</w:t>
      </w:r>
      <w:r w:rsidR="005136BF" w:rsidRPr="005136BF">
        <w:rPr>
          <w:lang w:val="uk-UA"/>
        </w:rPr>
        <w:t>є</w:t>
      </w:r>
      <w:r>
        <w:t xml:space="preserve"> від повсякденності. </w:t>
      </w:r>
      <w:proofErr w:type="gramStart"/>
      <w:r w:rsidR="005136BF" w:rsidRPr="005136BF">
        <w:rPr>
          <w:lang w:val="uk-UA"/>
        </w:rPr>
        <w:t>Кр</w:t>
      </w:r>
      <w:proofErr w:type="gramEnd"/>
      <w:r w:rsidR="005136BF" w:rsidRPr="005136BF">
        <w:rPr>
          <w:lang w:val="uk-UA"/>
        </w:rPr>
        <w:t>ім того</w:t>
      </w:r>
      <w:r w:rsidR="000979E9">
        <w:rPr>
          <w:lang w:val="uk-UA"/>
        </w:rPr>
        <w:t>,</w:t>
      </w:r>
      <w:r w:rsidR="005136BF" w:rsidRPr="005136BF">
        <w:rPr>
          <w:lang w:val="uk-UA"/>
        </w:rPr>
        <w:t xml:space="preserve"> вважалося, що танець пробуджує і надає сил. </w:t>
      </w:r>
      <w:r>
        <w:t xml:space="preserve">Як наслідок цього, танець набував </w:t>
      </w:r>
      <w:r w:rsidR="005136BF" w:rsidRPr="005136BF">
        <w:rPr>
          <w:lang w:val="uk-UA"/>
        </w:rPr>
        <w:t xml:space="preserve">магічного </w:t>
      </w:r>
      <w:r>
        <w:t xml:space="preserve">значення </w:t>
      </w:r>
      <w:proofErr w:type="gramStart"/>
      <w:r>
        <w:t>п</w:t>
      </w:r>
      <w:proofErr w:type="gramEnd"/>
      <w:r>
        <w:t>ідвищення продуктивних сил людини, землі та худоби, чим пояснюється, зокрема, його активна присутність у весільному обряді</w:t>
      </w:r>
      <w:r w:rsidR="005136BF">
        <w:rPr>
          <w:lang w:val="uk-UA"/>
        </w:rPr>
        <w:t>;</w:t>
      </w:r>
    </w:p>
    <w:p w:rsidR="005C08ED" w:rsidRDefault="005C08ED" w:rsidP="00372E4A">
      <w:pPr>
        <w:pStyle w:val="a3"/>
        <w:numPr>
          <w:ilvl w:val="0"/>
          <w:numId w:val="5"/>
        </w:numPr>
        <w:ind w:left="426"/>
      </w:pPr>
      <w:r>
        <w:t xml:space="preserve">виховну - формує </w:t>
      </w:r>
      <w:r w:rsidR="005136BF">
        <w:rPr>
          <w:lang w:val="uk-UA"/>
        </w:rPr>
        <w:t xml:space="preserve">цінності </w:t>
      </w:r>
      <w:r>
        <w:t xml:space="preserve">та відносини </w:t>
      </w:r>
      <w:proofErr w:type="gramStart"/>
      <w:r w:rsidR="005136BF">
        <w:rPr>
          <w:lang w:val="uk-UA"/>
        </w:rPr>
        <w:t>між</w:t>
      </w:r>
      <w:proofErr w:type="gramEnd"/>
      <w:r w:rsidR="005136BF">
        <w:rPr>
          <w:lang w:val="uk-UA"/>
        </w:rPr>
        <w:t xml:space="preserve"> </w:t>
      </w:r>
      <w:r>
        <w:t>особистост</w:t>
      </w:r>
      <w:r w:rsidR="005136BF">
        <w:rPr>
          <w:lang w:val="uk-UA"/>
        </w:rPr>
        <w:t>остями</w:t>
      </w:r>
      <w:r>
        <w:t xml:space="preserve">, </w:t>
      </w:r>
      <w:r w:rsidR="005136BF">
        <w:rPr>
          <w:lang w:val="uk-UA"/>
        </w:rPr>
        <w:t xml:space="preserve">це </w:t>
      </w:r>
      <w:r w:rsidR="000979E9">
        <w:rPr>
          <w:lang w:val="uk-UA"/>
        </w:rPr>
        <w:t xml:space="preserve">також </w:t>
      </w:r>
      <w:r>
        <w:t>допомага</w:t>
      </w:r>
      <w:r w:rsidR="005136BF">
        <w:rPr>
          <w:lang w:val="uk-UA"/>
        </w:rPr>
        <w:t>є</w:t>
      </w:r>
      <w:r>
        <w:t xml:space="preserve"> правильно вибудувати ієрархію цінностей; </w:t>
      </w:r>
    </w:p>
    <w:p w:rsidR="005136BF" w:rsidRDefault="005C08ED" w:rsidP="00372E4A">
      <w:pPr>
        <w:pStyle w:val="a3"/>
        <w:numPr>
          <w:ilvl w:val="0"/>
          <w:numId w:val="5"/>
        </w:numPr>
        <w:ind w:left="426"/>
      </w:pPr>
      <w:r>
        <w:t>навчальна – сприяє освоєнню системи знань, умінь</w:t>
      </w:r>
      <w:r w:rsidR="005136BF">
        <w:rPr>
          <w:lang w:val="uk-UA"/>
        </w:rPr>
        <w:t xml:space="preserve"> та</w:t>
      </w:r>
      <w:r>
        <w:t xml:space="preserve"> навичок;</w:t>
      </w:r>
    </w:p>
    <w:p w:rsidR="005C08ED" w:rsidRDefault="005C08ED" w:rsidP="00372E4A">
      <w:pPr>
        <w:pStyle w:val="a3"/>
        <w:numPr>
          <w:ilvl w:val="0"/>
          <w:numId w:val="5"/>
        </w:numPr>
        <w:ind w:left="426"/>
      </w:pPr>
      <w:r>
        <w:t>комунікативну –</w:t>
      </w:r>
      <w:r w:rsidR="005136BF">
        <w:rPr>
          <w:lang w:val="uk-UA"/>
        </w:rPr>
        <w:t xml:space="preserve"> </w:t>
      </w:r>
      <w:r>
        <w:t>дозволяє танцю встановити</w:t>
      </w:r>
      <w:r w:rsidR="000979E9">
        <w:rPr>
          <w:lang w:val="uk-UA"/>
        </w:rPr>
        <w:t xml:space="preserve"> успішну </w:t>
      </w:r>
      <w:proofErr w:type="spellStart"/>
      <w:r w:rsidR="000979E9">
        <w:rPr>
          <w:lang w:val="uk-UA"/>
        </w:rPr>
        <w:t>коммунікацію</w:t>
      </w:r>
      <w:proofErr w:type="spellEnd"/>
      <w:r>
        <w:t xml:space="preserve">, </w:t>
      </w:r>
      <w:r w:rsidR="00727DFC">
        <w:rPr>
          <w:lang w:val="uk-UA"/>
        </w:rPr>
        <w:t xml:space="preserve">а також </w:t>
      </w:r>
      <w:proofErr w:type="gramStart"/>
      <w:r w:rsidR="00727DFC">
        <w:rPr>
          <w:lang w:val="uk-UA"/>
        </w:rPr>
        <w:t>п</w:t>
      </w:r>
      <w:proofErr w:type="gramEnd"/>
      <w:r w:rsidR="00727DFC">
        <w:rPr>
          <w:lang w:val="uk-UA"/>
        </w:rPr>
        <w:t xml:space="preserve">ідтримує </w:t>
      </w:r>
      <w:r>
        <w:t>зв'язок усередині колективу, сприяє розвитку соціальної взаємодії.</w:t>
      </w:r>
    </w:p>
    <w:p w:rsidR="005C08ED" w:rsidRDefault="005C08ED" w:rsidP="00372E4A">
      <w:pPr>
        <w:pStyle w:val="a3"/>
      </w:pPr>
      <w:r>
        <w:t xml:space="preserve">     Комунікативна функція танцю </w:t>
      </w:r>
      <w:r w:rsidR="005136BF">
        <w:rPr>
          <w:lang w:val="uk-UA"/>
        </w:rPr>
        <w:t xml:space="preserve">пов’язана з </w:t>
      </w:r>
      <w:r w:rsidR="000B0140">
        <w:rPr>
          <w:lang w:val="uk-UA"/>
        </w:rPr>
        <w:t>соціалізацією</w:t>
      </w:r>
      <w:r>
        <w:t xml:space="preserve"> особистості. Про танець як комунікацію вперше заговорила Мер</w:t>
      </w:r>
      <w:proofErr w:type="gramStart"/>
      <w:r>
        <w:t>і В</w:t>
      </w:r>
      <w:proofErr w:type="gramEnd"/>
      <w:r>
        <w:t xml:space="preserve">ігман (танцівниця, хореограф та викладач танців). Нині ці поняття нероздільні. </w:t>
      </w:r>
      <w:r w:rsidR="005136BF">
        <w:rPr>
          <w:lang w:val="uk-UA"/>
        </w:rPr>
        <w:t xml:space="preserve">Тим паче, що комунікація буває </w:t>
      </w:r>
      <w:proofErr w:type="gramStart"/>
      <w:r w:rsidR="005136BF">
        <w:rPr>
          <w:lang w:val="uk-UA"/>
        </w:rPr>
        <w:t>р</w:t>
      </w:r>
      <w:proofErr w:type="gramEnd"/>
      <w:r w:rsidR="005136BF">
        <w:rPr>
          <w:lang w:val="uk-UA"/>
        </w:rPr>
        <w:t xml:space="preserve">ізною, </w:t>
      </w:r>
      <w:r>
        <w:t>наші пращури за допомогою танцю звертались до богів</w:t>
      </w:r>
      <w:r w:rsidR="005136BF">
        <w:rPr>
          <w:lang w:val="uk-UA"/>
        </w:rPr>
        <w:t>, партнери по танцю звертаються один до одного, а соліст до глядача</w:t>
      </w:r>
      <w:r>
        <w:t xml:space="preserve">. </w:t>
      </w:r>
      <w:r>
        <w:lastRenderedPageBreak/>
        <w:t>Танець можна назвати невербальною формою комунікації, що виявляє культурний змі</w:t>
      </w:r>
      <w:proofErr w:type="gramStart"/>
      <w:r>
        <w:t>ст</w:t>
      </w:r>
      <w:proofErr w:type="gramEnd"/>
      <w:r>
        <w:t xml:space="preserve">, який знаходиться за межами вербального способу спілкування. Мова </w:t>
      </w:r>
      <w:proofErr w:type="gramStart"/>
      <w:r>
        <w:t xml:space="preserve">його </w:t>
      </w:r>
      <w:r w:rsidR="005136BF">
        <w:rPr>
          <w:lang w:val="uk-UA"/>
        </w:rPr>
        <w:t>в</w:t>
      </w:r>
      <w:proofErr w:type="gramEnd"/>
      <w:r w:rsidR="005136BF">
        <w:rPr>
          <w:lang w:val="uk-UA"/>
        </w:rPr>
        <w:t>ізуальна і іноді несе більше змістовне навантаження</w:t>
      </w:r>
      <w:r>
        <w:t xml:space="preserve">. </w:t>
      </w:r>
    </w:p>
    <w:p w:rsidR="000D3B67" w:rsidRDefault="005C08ED" w:rsidP="005C08ED">
      <w:pPr>
        <w:pStyle w:val="a3"/>
      </w:pPr>
      <w:proofErr w:type="gramStart"/>
      <w:r w:rsidRPr="00062238">
        <w:t>Соц</w:t>
      </w:r>
      <w:proofErr w:type="gramEnd"/>
      <w:r w:rsidRPr="00062238">
        <w:t>іальне та комунікативне значення танцю як феномена людської культури складно переоцінити, адже акт танцю можна розцінювати як обряд ініціації, як інтерпретацію кодів етнічної, національної чи космополітичної культури, як соціокультурн</w:t>
      </w:r>
      <w:r>
        <w:rPr>
          <w:lang w:val="uk-UA"/>
        </w:rPr>
        <w:t>е повідомлення</w:t>
      </w:r>
      <w:r w:rsidRPr="00062238">
        <w:t xml:space="preserve">, </w:t>
      </w:r>
      <w:r>
        <w:rPr>
          <w:lang w:val="uk-UA"/>
        </w:rPr>
        <w:t xml:space="preserve">тобто </w:t>
      </w:r>
      <w:r w:rsidRPr="00062238">
        <w:t xml:space="preserve">форму міжкультурної комунікації і навіть як спосіб ідеологічного залякування противника. </w:t>
      </w:r>
    </w:p>
    <w:p w:rsidR="005C08ED" w:rsidRPr="006746AE" w:rsidRDefault="005C08ED" w:rsidP="005C08ED">
      <w:pPr>
        <w:pStyle w:val="a3"/>
      </w:pPr>
      <w:r>
        <w:rPr>
          <w:lang w:val="uk-UA"/>
        </w:rPr>
        <w:t xml:space="preserve">Є причини стверджувати, що танець зародився </w:t>
      </w:r>
      <w:r>
        <w:t>ще на зорі людської цивілізації,</w:t>
      </w:r>
      <w:r>
        <w:rPr>
          <w:lang w:val="uk-UA"/>
        </w:rPr>
        <w:t xml:space="preserve"> адже розвиток мовленнєвого апарату тривав довгий час, в  той час як процес комунікації був важливий для виживання людства. Але як же потреба у комунікації (окрім очевидних причин) привела до виникнення цілого напряму в мистецтві? </w:t>
      </w:r>
    </w:p>
    <w:p w:rsidR="005C08ED" w:rsidRDefault="005C08ED" w:rsidP="005C08ED">
      <w:pPr>
        <w:pStyle w:val="a3"/>
        <w:rPr>
          <w:lang w:val="uk-UA"/>
        </w:rPr>
      </w:pPr>
      <w:r w:rsidRPr="00A01F1A">
        <w:rPr>
          <w:lang w:val="uk-UA"/>
        </w:rPr>
        <w:t xml:space="preserve">Причиною раннього народження танцю є його ритмічна основа. Здатність до ритму — одна з найважливіших властивостей природи людини. </w:t>
      </w:r>
      <w:r w:rsidRPr="00947EAE">
        <w:rPr>
          <w:lang w:val="uk-UA"/>
        </w:rPr>
        <w:t>Ритм - основа життя людини</w:t>
      </w:r>
      <w:r w:rsidR="005C6F5C">
        <w:rPr>
          <w:lang w:val="uk-UA"/>
        </w:rPr>
        <w:t>, завдяки якій вона будувала своє життя</w:t>
      </w:r>
      <w:r w:rsidRPr="00947EAE">
        <w:rPr>
          <w:lang w:val="uk-UA"/>
        </w:rPr>
        <w:t>: ритмічна зміна часів року, місяців, тижнів, дня та ночі</w:t>
      </w:r>
      <w:r>
        <w:rPr>
          <w:lang w:val="uk-UA"/>
        </w:rPr>
        <w:t>. О</w:t>
      </w:r>
      <w:r w:rsidRPr="00947EAE">
        <w:rPr>
          <w:lang w:val="uk-UA"/>
        </w:rPr>
        <w:t xml:space="preserve">рганізм людини </w:t>
      </w:r>
      <w:r w:rsidR="005C6F5C">
        <w:rPr>
          <w:lang w:val="uk-UA"/>
        </w:rPr>
        <w:t xml:space="preserve">також </w:t>
      </w:r>
      <w:r w:rsidRPr="00947EAE">
        <w:rPr>
          <w:lang w:val="uk-UA"/>
        </w:rPr>
        <w:t>функціону</w:t>
      </w:r>
      <w:r>
        <w:rPr>
          <w:lang w:val="uk-UA"/>
        </w:rPr>
        <w:t>є</w:t>
      </w:r>
      <w:r w:rsidRPr="00947EAE">
        <w:rPr>
          <w:lang w:val="uk-UA"/>
        </w:rPr>
        <w:t xml:space="preserve"> у певному ритмі: дихання, кровообіг, система обміну речовин. Для нормальної життєдіяльності організму потрібна ритмічна сталість.</w:t>
      </w:r>
      <w:r>
        <w:rPr>
          <w:lang w:val="uk-UA"/>
        </w:rPr>
        <w:t xml:space="preserve"> </w:t>
      </w:r>
    </w:p>
    <w:p w:rsidR="005C08ED" w:rsidRPr="0048773C" w:rsidRDefault="005C08ED" w:rsidP="005C08ED">
      <w:pPr>
        <w:pStyle w:val="a3"/>
        <w:rPr>
          <w:rFonts w:eastAsia="Times New Roman"/>
          <w:sz w:val="24"/>
        </w:rPr>
      </w:pPr>
      <w:r w:rsidRPr="00D97784">
        <w:rPr>
          <w:lang w:val="uk-UA"/>
        </w:rPr>
        <w:t>У хореографії</w:t>
      </w:r>
      <w:r w:rsidR="00475EE4">
        <w:rPr>
          <w:lang w:val="uk-UA"/>
        </w:rPr>
        <w:t xml:space="preserve"> і в музиці є особливий елемент структури – </w:t>
      </w:r>
      <w:r w:rsidRPr="00D97784">
        <w:rPr>
          <w:lang w:val="uk-UA"/>
        </w:rPr>
        <w:t>певна тривалість виконані того чи іншого</w:t>
      </w:r>
      <w:r w:rsidR="00475EE4">
        <w:rPr>
          <w:lang w:val="uk-UA"/>
        </w:rPr>
        <w:t xml:space="preserve"> руху, </w:t>
      </w:r>
      <w:r w:rsidR="005C6F5C">
        <w:rPr>
          <w:lang w:val="uk-UA"/>
        </w:rPr>
        <w:t xml:space="preserve">за довжиною </w:t>
      </w:r>
      <w:r w:rsidR="00475EE4">
        <w:rPr>
          <w:lang w:val="uk-UA"/>
        </w:rPr>
        <w:t xml:space="preserve">це може бути </w:t>
      </w:r>
      <w:r w:rsidRPr="00D97784">
        <w:rPr>
          <w:lang w:val="uk-UA"/>
        </w:rPr>
        <w:t xml:space="preserve">вісімка, чвертка, половина, - </w:t>
      </w:r>
      <w:r w:rsidR="00475EE4">
        <w:rPr>
          <w:lang w:val="uk-UA"/>
        </w:rPr>
        <w:t xml:space="preserve"> </w:t>
      </w:r>
      <w:r w:rsidRPr="00D97784">
        <w:rPr>
          <w:lang w:val="uk-UA"/>
        </w:rPr>
        <w:t xml:space="preserve">на них і припадає акцентований елемент руху. </w:t>
      </w:r>
      <w:r w:rsidR="00475EE4">
        <w:rPr>
          <w:lang w:val="uk-UA"/>
        </w:rPr>
        <w:t>Музика, яка супроводжує танець</w:t>
      </w:r>
      <w:r w:rsidR="005C6F5C">
        <w:rPr>
          <w:lang w:val="uk-UA"/>
        </w:rPr>
        <w:t>,</w:t>
      </w:r>
      <w:r w:rsidR="00475EE4">
        <w:rPr>
          <w:lang w:val="uk-UA"/>
        </w:rPr>
        <w:t xml:space="preserve"> дзеркально повторює акценти, з</w:t>
      </w:r>
      <w:r w:rsidRPr="0048773C">
        <w:t xml:space="preserve">авдяки </w:t>
      </w:r>
      <w:r w:rsidR="00475EE4">
        <w:rPr>
          <w:lang w:val="uk-UA"/>
        </w:rPr>
        <w:t xml:space="preserve">чому </w:t>
      </w:r>
      <w:r w:rsidRPr="0048773C">
        <w:t>танець сприймається як закінчений мистецький твір.</w:t>
      </w:r>
    </w:p>
    <w:p w:rsidR="005C08ED" w:rsidRDefault="005C08ED" w:rsidP="005C08ED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Pr="006746AE">
        <w:rPr>
          <w:lang w:val="uk-UA"/>
        </w:rPr>
        <w:t xml:space="preserve">Можна припустити, що музика та танець з'явилися одночасно і одразу ж утворили тісний зв'язок. На Чернігівщині, в селі </w:t>
      </w:r>
      <w:proofErr w:type="spellStart"/>
      <w:r w:rsidRPr="006746AE">
        <w:rPr>
          <w:lang w:val="uk-UA"/>
        </w:rPr>
        <w:t>Мізин</w:t>
      </w:r>
      <w:proofErr w:type="spellEnd"/>
      <w:r w:rsidRPr="006746AE">
        <w:rPr>
          <w:lang w:val="uk-UA"/>
        </w:rPr>
        <w:t>, було знайдено музичні інструменти, вирізані з кісток мамонтів</w:t>
      </w:r>
      <w:r>
        <w:rPr>
          <w:lang w:val="uk-UA"/>
        </w:rPr>
        <w:t>, це підтверджує раннє зародження музичної культури людства, а також нерозривний зв’язок його з мистецтвом танцю</w:t>
      </w:r>
      <w:r w:rsidRPr="006746AE">
        <w:rPr>
          <w:lang w:val="uk-UA"/>
        </w:rPr>
        <w:t>.</w:t>
      </w:r>
    </w:p>
    <w:p w:rsidR="005C08ED" w:rsidRPr="006746AE" w:rsidRDefault="005C08ED" w:rsidP="005C08ED">
      <w:pPr>
        <w:pStyle w:val="a3"/>
      </w:pPr>
      <w:r w:rsidRPr="006746AE">
        <w:lastRenderedPageBreak/>
        <w:t>Деякі танці виконуються без музичного супроводу. Наприклад, югославське «Нім</w:t>
      </w:r>
      <w:r w:rsidR="005C6F5C">
        <w:rPr>
          <w:lang w:val="uk-UA"/>
        </w:rPr>
        <w:t>е</w:t>
      </w:r>
      <w:r w:rsidRPr="006746AE">
        <w:t xml:space="preserve"> коло». </w:t>
      </w:r>
      <w:r w:rsidR="005C6F5C">
        <w:rPr>
          <w:lang w:val="uk-UA"/>
        </w:rPr>
        <w:t>Однак</w:t>
      </w:r>
      <w:r w:rsidRPr="006746AE">
        <w:t xml:space="preserve"> ці танці мають ритмічний малюнок і підпорядковуються законам музики. </w:t>
      </w:r>
      <w:r w:rsidR="005C6F5C">
        <w:rPr>
          <w:lang w:val="uk-UA"/>
        </w:rPr>
        <w:t>П</w:t>
      </w:r>
      <w:r w:rsidRPr="006746AE">
        <w:t xml:space="preserve">рикладом впливу ритму </w:t>
      </w:r>
      <w:r w:rsidR="005C6F5C">
        <w:rPr>
          <w:lang w:val="uk-UA"/>
        </w:rPr>
        <w:t xml:space="preserve">на </w:t>
      </w:r>
      <w:r w:rsidRPr="006746AE">
        <w:t>характер танців може бути хореографія африканських народів.</w:t>
      </w:r>
      <w:r>
        <w:t xml:space="preserve"> </w:t>
      </w:r>
      <w:r w:rsidRPr="006746AE">
        <w:t>Співи та музика</w:t>
      </w:r>
      <w:r w:rsidR="005C6F5C">
        <w:rPr>
          <w:lang w:val="uk-UA"/>
        </w:rPr>
        <w:t xml:space="preserve"> найчастіше</w:t>
      </w:r>
      <w:r w:rsidRPr="006746AE">
        <w:t xml:space="preserve"> служать ритмічною «канвой» танцю, вони встановлюють такт та розмі</w:t>
      </w:r>
      <w:proofErr w:type="gramStart"/>
      <w:r w:rsidRPr="006746AE">
        <w:t>р</w:t>
      </w:r>
      <w:proofErr w:type="gramEnd"/>
      <w:r w:rsidRPr="006746AE">
        <w:t xml:space="preserve"> рухів</w:t>
      </w:r>
      <w:r w:rsidR="005C6F5C">
        <w:rPr>
          <w:lang w:val="uk-UA"/>
        </w:rPr>
        <w:t xml:space="preserve"> але не є обов’язковою частиною</w:t>
      </w:r>
      <w:r w:rsidRPr="006746AE">
        <w:t>.</w:t>
      </w:r>
    </w:p>
    <w:p w:rsidR="005C08ED" w:rsidRDefault="005C08ED" w:rsidP="005C08ED">
      <w:pPr>
        <w:pStyle w:val="a3"/>
      </w:pPr>
      <w:r>
        <w:t xml:space="preserve">Рухи рук і всіх частин </w:t>
      </w:r>
      <w:proofErr w:type="gramStart"/>
      <w:r>
        <w:t>тіла</w:t>
      </w:r>
      <w:proofErr w:type="gramEnd"/>
      <w:r>
        <w:t xml:space="preserve"> стали прообразом ритмічних повторюваних рухів танцю. </w:t>
      </w:r>
      <w:proofErr w:type="gramStart"/>
      <w:r>
        <w:t>П</w:t>
      </w:r>
      <w:proofErr w:type="gramEnd"/>
      <w:r>
        <w:t>ізніше танець став і природною потребою людини у вираженні свого внутрішнього емоційного ладу та почуття причетності до навколишнього світу, пластичної формою освоєння світу та організації простору.</w:t>
      </w:r>
    </w:p>
    <w:p w:rsidR="00810160" w:rsidRPr="00810160" w:rsidRDefault="00810160" w:rsidP="000D3B67">
      <w:pPr>
        <w:pStyle w:val="a3"/>
      </w:pPr>
      <w:r>
        <w:t xml:space="preserve">Людське тіло є основним засобом вираження танцю, що диференціює його з інших видів мистецтва. Тілесність є єдиною фізіологічною передумовою формування, розвитку, вдосконалення танцювальної експресії. У танці тілесний, зовнішній образ виконавця, виражений </w:t>
      </w:r>
      <w:proofErr w:type="gramStart"/>
      <w:r>
        <w:t>у</w:t>
      </w:r>
      <w:proofErr w:type="gramEnd"/>
      <w:r>
        <w:t xml:space="preserve"> русі, багато в чому виявляє суть художнього образу. Виправданість цього твердження базується на особливості, яку в хореографії визначають як «пластичну форму душі», бо пластика є найприроднішим виразником почутті</w:t>
      </w:r>
      <w:proofErr w:type="gramStart"/>
      <w:r>
        <w:t>в</w:t>
      </w:r>
      <w:proofErr w:type="gramEnd"/>
      <w:r>
        <w:t>.</w:t>
      </w:r>
    </w:p>
    <w:p w:rsidR="00810160" w:rsidRDefault="00810160" w:rsidP="00810160">
      <w:pPr>
        <w:pStyle w:val="a3"/>
      </w:pPr>
      <w:proofErr w:type="gramStart"/>
      <w:r>
        <w:t>Народний танець є родоначальником усіх напрямків танцю, які формувалися протягом багатьох століть на його основі, це і класичний, і історико-побутовий, і естрадний, і сучасний тан</w:t>
      </w:r>
      <w:r w:rsidR="005C6F5C">
        <w:rPr>
          <w:lang w:val="uk-UA"/>
        </w:rPr>
        <w:t>ці</w:t>
      </w:r>
      <w:r>
        <w:t xml:space="preserve">. Мода і </w:t>
      </w:r>
      <w:r>
        <w:rPr>
          <w:lang w:val="uk-UA"/>
        </w:rPr>
        <w:t>хід історії</w:t>
      </w:r>
      <w:r>
        <w:t xml:space="preserve"> не змогли вплинути на </w:t>
      </w:r>
      <w:proofErr w:type="spellStart"/>
      <w:r>
        <w:t>нього</w:t>
      </w:r>
      <w:proofErr w:type="spellEnd"/>
      <w:r>
        <w:t>, а т</w:t>
      </w:r>
      <w:proofErr w:type="spellStart"/>
      <w:r>
        <w:rPr>
          <w:lang w:val="uk-UA"/>
        </w:rPr>
        <w:t>им</w:t>
      </w:r>
      <w:proofErr w:type="spellEnd"/>
      <w:r>
        <w:t xml:space="preserve"> </w:t>
      </w:r>
      <w:proofErr w:type="spellStart"/>
      <w:r>
        <w:t>більше</w:t>
      </w:r>
      <w:proofErr w:type="spellEnd"/>
      <w:r>
        <w:t xml:space="preserve"> </w:t>
      </w:r>
      <w:proofErr w:type="spellStart"/>
      <w:r>
        <w:t>змусити</w:t>
      </w:r>
      <w:proofErr w:type="spellEnd"/>
      <w:r>
        <w:t xml:space="preserve"> </w:t>
      </w:r>
      <w:proofErr w:type="spellStart"/>
      <w:r>
        <w:t>зовсім</w:t>
      </w:r>
      <w:proofErr w:type="spellEnd"/>
      <w:r>
        <w:t xml:space="preserve"> </w:t>
      </w:r>
      <w:proofErr w:type="spellStart"/>
      <w:r>
        <w:t>зникнути</w:t>
      </w:r>
      <w:proofErr w:type="spellEnd"/>
      <w:r>
        <w:t xml:space="preserve"> з </w:t>
      </w:r>
      <w:r>
        <w:rPr>
          <w:lang w:val="uk-UA"/>
        </w:rPr>
        <w:t>пам’яті людства</w:t>
      </w:r>
      <w:r>
        <w:t xml:space="preserve">, </w:t>
      </w:r>
      <w:proofErr w:type="spellStart"/>
      <w:r>
        <w:t>адже</w:t>
      </w:r>
      <w:proofErr w:type="spellEnd"/>
      <w:r>
        <w:t xml:space="preserve">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несе</w:t>
      </w:r>
      <w:proofErr w:type="spellEnd"/>
      <w:r>
        <w:t xml:space="preserve"> в </w:t>
      </w:r>
      <w:proofErr w:type="spellStart"/>
      <w:r>
        <w:t>собі</w:t>
      </w:r>
      <w:proofErr w:type="spellEnd"/>
      <w:r>
        <w:t xml:space="preserve"> </w:t>
      </w:r>
      <w:proofErr w:type="spellStart"/>
      <w:r>
        <w:t>історію</w:t>
      </w:r>
      <w:proofErr w:type="spellEnd"/>
      <w:r>
        <w:t xml:space="preserve"> народу,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створив.</w:t>
      </w:r>
      <w:proofErr w:type="gramEnd"/>
      <w:r>
        <w:t xml:space="preserve"> Кожне покоління зберігає </w:t>
      </w:r>
      <w:proofErr w:type="gramStart"/>
      <w:r>
        <w:t>пам'ять</w:t>
      </w:r>
      <w:proofErr w:type="gramEnd"/>
      <w:r>
        <w:t xml:space="preserve"> про своїх предків і </w:t>
      </w:r>
      <w:r>
        <w:rPr>
          <w:lang w:val="uk-UA"/>
        </w:rPr>
        <w:t>те</w:t>
      </w:r>
      <w:r>
        <w:t>, що відображає їхнє життя.</w:t>
      </w:r>
    </w:p>
    <w:p w:rsidR="00810160" w:rsidRPr="00CA398B" w:rsidRDefault="00810160" w:rsidP="00810160">
      <w:pPr>
        <w:pStyle w:val="a3"/>
        <w:rPr>
          <w:sz w:val="24"/>
        </w:rPr>
      </w:pPr>
      <w:proofErr w:type="gramStart"/>
      <w:r w:rsidRPr="00CA398B">
        <w:t>Історія української хореографічної культури своїм корінням сягає сивої давнини, зокрема до танцювально-пісенних весняних ігрищ та ліричних дівочих хороводів Київської Русі</w:t>
      </w:r>
      <w:r w:rsidR="005C6F5C">
        <w:rPr>
          <w:lang w:val="uk-UA"/>
        </w:rPr>
        <w:t xml:space="preserve"> чи енергійних </w:t>
      </w:r>
      <w:r w:rsidRPr="00CA398B">
        <w:t xml:space="preserve">танців козаків, до народно-танцювальних комедійних інтермедій шкільного театру XVII – XVIII століть, </w:t>
      </w:r>
      <w:r w:rsidR="00CF09F9">
        <w:rPr>
          <w:lang w:val="uk-UA"/>
        </w:rPr>
        <w:t xml:space="preserve">а також шляхетних </w:t>
      </w:r>
      <w:r w:rsidRPr="00CA398B">
        <w:t>балетних вистав в заможних панських ма</w:t>
      </w:r>
      <w:proofErr w:type="gramEnd"/>
      <w:r w:rsidRPr="00CA398B">
        <w:t>єтк</w:t>
      </w:r>
      <w:r w:rsidR="00CF09F9">
        <w:rPr>
          <w:lang w:val="uk-UA"/>
        </w:rPr>
        <w:t>ах</w:t>
      </w:r>
      <w:r w:rsidRPr="00CA398B">
        <w:t xml:space="preserve">. Протягом </w:t>
      </w:r>
      <w:r w:rsidRPr="00CA398B">
        <w:lastRenderedPageBreak/>
        <w:t>всієї історії українського народу</w:t>
      </w:r>
      <w:r w:rsidR="00CF09F9">
        <w:rPr>
          <w:lang w:val="uk-UA"/>
        </w:rPr>
        <w:t xml:space="preserve"> танець</w:t>
      </w:r>
      <w:r w:rsidRPr="00CA398B">
        <w:t xml:space="preserve"> розвивався </w:t>
      </w:r>
      <w:r w:rsidR="00CF09F9">
        <w:rPr>
          <w:lang w:val="uk-UA"/>
        </w:rPr>
        <w:t xml:space="preserve">і </w:t>
      </w:r>
      <w:r w:rsidRPr="00CA398B">
        <w:t xml:space="preserve">збагачувався новими відтінками. </w:t>
      </w:r>
    </w:p>
    <w:p w:rsidR="00810160" w:rsidRPr="002875D3" w:rsidRDefault="00810160" w:rsidP="00810160">
      <w:pPr>
        <w:pStyle w:val="a3"/>
      </w:pPr>
      <w:r>
        <w:t xml:space="preserve">У цьому плані народний танець став безцінним скарбом, що показує побут, традиції, </w:t>
      </w:r>
      <w:proofErr w:type="gramStart"/>
      <w:r>
        <w:t>под</w:t>
      </w:r>
      <w:proofErr w:type="gramEnd"/>
      <w:r>
        <w:t xml:space="preserve">ії, які </w:t>
      </w:r>
      <w:r w:rsidR="00CF09F9">
        <w:rPr>
          <w:lang w:val="uk-UA"/>
        </w:rPr>
        <w:t>становили життя цілого народу</w:t>
      </w:r>
      <w:r>
        <w:t xml:space="preserve">. Вивчаючи народний танець, </w:t>
      </w:r>
      <w:r>
        <w:rPr>
          <w:lang w:val="uk-UA"/>
        </w:rPr>
        <w:t xml:space="preserve">ми вивчаємо і культуру </w:t>
      </w:r>
      <w:r w:rsidR="00CF09F9">
        <w:rPr>
          <w:lang w:val="uk-UA"/>
        </w:rPr>
        <w:t>етносу</w:t>
      </w:r>
      <w:r>
        <w:t>.</w:t>
      </w:r>
      <w:r>
        <w:rPr>
          <w:lang w:val="uk-UA"/>
        </w:rPr>
        <w:t xml:space="preserve"> </w:t>
      </w:r>
      <w:r w:rsidRPr="006172D7">
        <w:t>Визначення фольклорного танцю як аспекта складної системи елементів традиційної культури дає можливість констатувати його залежність від інших видів та форм традиці</w:t>
      </w:r>
      <w:proofErr w:type="gramStart"/>
      <w:r w:rsidRPr="006172D7">
        <w:t>йного</w:t>
      </w:r>
      <w:proofErr w:type="gramEnd"/>
      <w:r w:rsidRPr="006172D7">
        <w:t xml:space="preserve"> мистецтва. Взаємозв’язок та взаємовплив елементів культури </w:t>
      </w:r>
      <w:proofErr w:type="gramStart"/>
      <w:r w:rsidRPr="006172D7">
        <w:t>у</w:t>
      </w:r>
      <w:proofErr w:type="gramEnd"/>
      <w:r w:rsidRPr="006172D7">
        <w:t xml:space="preserve"> рамках окремого етносу вимагає особливої уваги. </w:t>
      </w:r>
    </w:p>
    <w:p w:rsidR="00810160" w:rsidRPr="006172D7" w:rsidRDefault="00810160" w:rsidP="00810160">
      <w:pPr>
        <w:pStyle w:val="a3"/>
        <w:rPr>
          <w:sz w:val="24"/>
        </w:rPr>
      </w:pPr>
      <w:r w:rsidRPr="006172D7">
        <w:t>Необхідно виділити ті компоненти народного мистецтва, що мали безпосередній вплив на формування особливостей виконання загальновж</w:t>
      </w:r>
      <w:proofErr w:type="gramStart"/>
      <w:r w:rsidRPr="006172D7">
        <w:t>и-</w:t>
      </w:r>
      <w:proofErr w:type="gramEnd"/>
      <w:r w:rsidRPr="006172D7">
        <w:t xml:space="preserve"> ваних рухів, утворення нових танцювальних елементів, характерних для окремої етнічної або соціальної групи, на манеру виконання танців, а також характер відносин між партнерами під час танцювання. До таких </w:t>
      </w:r>
      <w:proofErr w:type="spellStart"/>
      <w:r w:rsidRPr="006172D7">
        <w:t>чинників</w:t>
      </w:r>
      <w:proofErr w:type="spellEnd"/>
      <w:r w:rsidRPr="006172D7">
        <w:t xml:space="preserve"> </w:t>
      </w:r>
      <w:proofErr w:type="spellStart"/>
      <w:r w:rsidRPr="006172D7">
        <w:t>слід</w:t>
      </w:r>
      <w:proofErr w:type="spellEnd"/>
      <w:r w:rsidRPr="006172D7">
        <w:t xml:space="preserve"> </w:t>
      </w:r>
      <w:proofErr w:type="spellStart"/>
      <w:r w:rsidRPr="006172D7">
        <w:t>насамперед</w:t>
      </w:r>
      <w:proofErr w:type="spellEnd"/>
      <w:r w:rsidRPr="006172D7">
        <w:t xml:space="preserve"> </w:t>
      </w:r>
      <w:proofErr w:type="spellStart"/>
      <w:r w:rsidRPr="006172D7">
        <w:t>віднести</w:t>
      </w:r>
      <w:proofErr w:type="spellEnd"/>
      <w:r w:rsidRPr="006172D7">
        <w:t xml:space="preserve"> </w:t>
      </w:r>
      <w:proofErr w:type="spellStart"/>
      <w:r w:rsidRPr="006172D7">
        <w:t>історичні</w:t>
      </w:r>
      <w:proofErr w:type="spellEnd"/>
      <w:r w:rsidRPr="006172D7">
        <w:t xml:space="preserve"> </w:t>
      </w:r>
      <w:proofErr w:type="spellStart"/>
      <w:r w:rsidRPr="006172D7">
        <w:t>фактори</w:t>
      </w:r>
      <w:proofErr w:type="spellEnd"/>
      <w:r w:rsidRPr="006172D7">
        <w:t xml:space="preserve">, </w:t>
      </w:r>
      <w:proofErr w:type="spellStart"/>
      <w:proofErr w:type="gramStart"/>
      <w:r w:rsidRPr="006172D7">
        <w:t>соц</w:t>
      </w:r>
      <w:proofErr w:type="gramEnd"/>
      <w:r w:rsidRPr="006172D7">
        <w:t>іальні</w:t>
      </w:r>
      <w:proofErr w:type="spellEnd"/>
      <w:r w:rsidRPr="006172D7">
        <w:t xml:space="preserve"> </w:t>
      </w:r>
      <w:proofErr w:type="spellStart"/>
      <w:r w:rsidRPr="006172D7">
        <w:t>умови</w:t>
      </w:r>
      <w:proofErr w:type="spellEnd"/>
      <w:r w:rsidRPr="006172D7">
        <w:t xml:space="preserve">, </w:t>
      </w:r>
      <w:proofErr w:type="spellStart"/>
      <w:r w:rsidRPr="006172D7">
        <w:t>географічне</w:t>
      </w:r>
      <w:proofErr w:type="spellEnd"/>
      <w:r w:rsidRPr="006172D7">
        <w:t xml:space="preserve"> </w:t>
      </w:r>
      <w:proofErr w:type="spellStart"/>
      <w:r w:rsidRPr="006172D7">
        <w:t>положення</w:t>
      </w:r>
      <w:proofErr w:type="spellEnd"/>
      <w:r w:rsidRPr="006172D7">
        <w:t xml:space="preserve"> </w:t>
      </w:r>
      <w:proofErr w:type="spellStart"/>
      <w:r w:rsidRPr="006172D7">
        <w:t>регіону</w:t>
      </w:r>
      <w:proofErr w:type="spellEnd"/>
      <w:r w:rsidRPr="006172D7">
        <w:t xml:space="preserve">, </w:t>
      </w:r>
      <w:r w:rsidR="00CF09F9">
        <w:rPr>
          <w:lang w:val="uk-UA"/>
        </w:rPr>
        <w:t xml:space="preserve">а також </w:t>
      </w:r>
      <w:proofErr w:type="spellStart"/>
      <w:r w:rsidRPr="006172D7">
        <w:t>контакти</w:t>
      </w:r>
      <w:proofErr w:type="spellEnd"/>
      <w:r w:rsidRPr="006172D7">
        <w:t xml:space="preserve"> з культурою </w:t>
      </w:r>
      <w:proofErr w:type="spellStart"/>
      <w:r w:rsidRPr="006172D7">
        <w:t>сусідніх</w:t>
      </w:r>
      <w:proofErr w:type="spellEnd"/>
      <w:r w:rsidRPr="006172D7">
        <w:t xml:space="preserve"> держав </w:t>
      </w:r>
      <w:proofErr w:type="spellStart"/>
      <w:r w:rsidRPr="006172D7">
        <w:t>або</w:t>
      </w:r>
      <w:proofErr w:type="spellEnd"/>
      <w:r w:rsidRPr="006172D7">
        <w:t xml:space="preserve"> </w:t>
      </w:r>
      <w:proofErr w:type="spellStart"/>
      <w:r w:rsidRPr="006172D7">
        <w:t>інших</w:t>
      </w:r>
      <w:proofErr w:type="spellEnd"/>
      <w:r w:rsidRPr="006172D7">
        <w:t xml:space="preserve"> </w:t>
      </w:r>
      <w:proofErr w:type="spellStart"/>
      <w:r w:rsidRPr="006172D7">
        <w:t>етнічних</w:t>
      </w:r>
      <w:proofErr w:type="spellEnd"/>
      <w:r w:rsidRPr="006172D7">
        <w:t xml:space="preserve"> </w:t>
      </w:r>
      <w:proofErr w:type="spellStart"/>
      <w:r w:rsidRPr="006172D7">
        <w:t>груп</w:t>
      </w:r>
      <w:proofErr w:type="spellEnd"/>
      <w:r w:rsidRPr="006172D7">
        <w:t xml:space="preserve">, </w:t>
      </w:r>
      <w:proofErr w:type="spellStart"/>
      <w:r w:rsidRPr="006172D7">
        <w:t>особливості</w:t>
      </w:r>
      <w:proofErr w:type="spellEnd"/>
      <w:r w:rsidRPr="006172D7">
        <w:t xml:space="preserve"> </w:t>
      </w:r>
      <w:r w:rsidR="00CF09F9">
        <w:rPr>
          <w:lang w:val="uk-UA"/>
        </w:rPr>
        <w:t xml:space="preserve">таких видів творчості як </w:t>
      </w:r>
      <w:proofErr w:type="spellStart"/>
      <w:r w:rsidRPr="006172D7">
        <w:t>музичн</w:t>
      </w:r>
      <w:proofErr w:type="spellEnd"/>
      <w:r w:rsidR="00CF09F9">
        <w:rPr>
          <w:lang w:val="uk-UA"/>
        </w:rPr>
        <w:t>е</w:t>
      </w:r>
      <w:r w:rsidRPr="006172D7">
        <w:t xml:space="preserve"> </w:t>
      </w:r>
      <w:proofErr w:type="spellStart"/>
      <w:r w:rsidRPr="006172D7">
        <w:t>мистецтв</w:t>
      </w:r>
      <w:proofErr w:type="spellEnd"/>
      <w:r w:rsidR="00CF09F9">
        <w:rPr>
          <w:lang w:val="uk-UA"/>
        </w:rPr>
        <w:t xml:space="preserve">о і </w:t>
      </w:r>
      <w:proofErr w:type="spellStart"/>
      <w:r w:rsidRPr="006172D7">
        <w:t>традиційн</w:t>
      </w:r>
      <w:r w:rsidR="00CF09F9">
        <w:rPr>
          <w:lang w:val="uk-UA"/>
        </w:rPr>
        <w:t>ий</w:t>
      </w:r>
      <w:proofErr w:type="spellEnd"/>
      <w:r w:rsidRPr="006172D7">
        <w:t xml:space="preserve"> </w:t>
      </w:r>
      <w:proofErr w:type="spellStart"/>
      <w:r w:rsidRPr="006172D7">
        <w:t>народн</w:t>
      </w:r>
      <w:r w:rsidR="00CF09F9">
        <w:rPr>
          <w:lang w:val="uk-UA"/>
        </w:rPr>
        <w:t>ий</w:t>
      </w:r>
      <w:proofErr w:type="spellEnd"/>
      <w:r w:rsidRPr="006172D7">
        <w:t xml:space="preserve"> костюм. </w:t>
      </w:r>
    </w:p>
    <w:p w:rsidR="00810160" w:rsidRDefault="00810160" w:rsidP="00810160">
      <w:pPr>
        <w:pStyle w:val="a3"/>
      </w:pPr>
      <w:r w:rsidRPr="00333484">
        <w:t>Ефект народного танцю багато в чому обумовлений національн</w:t>
      </w:r>
      <w:proofErr w:type="gramStart"/>
      <w:r w:rsidRPr="00333484">
        <w:t>о-</w:t>
      </w:r>
      <w:proofErr w:type="gramEnd"/>
      <w:r w:rsidRPr="00333484">
        <w:t>історичним колоритом. Щойно танцюрист у народному костюмі з'</w:t>
      </w:r>
      <w:proofErr w:type="gramStart"/>
      <w:r w:rsidRPr="00333484">
        <w:t>являється</w:t>
      </w:r>
      <w:proofErr w:type="gramEnd"/>
      <w:r w:rsidRPr="00333484">
        <w:t xml:space="preserve"> на сцені, як між ним і глядачем встановлюється особливий </w:t>
      </w:r>
      <w:r w:rsidR="00762F61">
        <w:rPr>
          <w:lang w:val="uk-UA"/>
        </w:rPr>
        <w:t>зв’язок. Г</w:t>
      </w:r>
      <w:r w:rsidRPr="00333484">
        <w:t xml:space="preserve">лядач </w:t>
      </w:r>
      <w:r w:rsidR="00762F61">
        <w:rPr>
          <w:lang w:val="uk-UA"/>
        </w:rPr>
        <w:t xml:space="preserve">одразу </w:t>
      </w:r>
      <w:r w:rsidRPr="00333484">
        <w:t xml:space="preserve">отримує уявлення про стиль </w:t>
      </w:r>
      <w:r w:rsidR="00762F61">
        <w:rPr>
          <w:lang w:val="uk-UA"/>
        </w:rPr>
        <w:t xml:space="preserve">і тематику </w:t>
      </w:r>
      <w:r w:rsidRPr="00333484">
        <w:t xml:space="preserve">майбутнього дійства. Тобто костюм полегшує сприйняття і </w:t>
      </w:r>
      <w:r w:rsidR="00762F61">
        <w:rPr>
          <w:lang w:val="uk-UA"/>
        </w:rPr>
        <w:t>доповнює картину</w:t>
      </w:r>
      <w:r w:rsidRPr="00333484">
        <w:t xml:space="preserve">. </w:t>
      </w:r>
      <w:proofErr w:type="spellStart"/>
      <w:r w:rsidRPr="00333484">
        <w:t>Адже</w:t>
      </w:r>
      <w:proofErr w:type="spellEnd"/>
      <w:r w:rsidRPr="00333484">
        <w:t xml:space="preserve"> </w:t>
      </w:r>
      <w:proofErr w:type="gramStart"/>
      <w:r w:rsidRPr="00333484">
        <w:t>в</w:t>
      </w:r>
      <w:proofErr w:type="gramEnd"/>
      <w:r w:rsidRPr="00333484">
        <w:t xml:space="preserve"> </w:t>
      </w:r>
      <w:proofErr w:type="gramStart"/>
      <w:r w:rsidRPr="00333484">
        <w:t>такому</w:t>
      </w:r>
      <w:proofErr w:type="gramEnd"/>
      <w:r w:rsidRPr="00333484">
        <w:t xml:space="preserve"> </w:t>
      </w:r>
      <w:proofErr w:type="spellStart"/>
      <w:r w:rsidRPr="00333484">
        <w:t>разі</w:t>
      </w:r>
      <w:proofErr w:type="spellEnd"/>
      <w:r w:rsidRPr="00333484">
        <w:t xml:space="preserve"> </w:t>
      </w:r>
      <w:proofErr w:type="spellStart"/>
      <w:r w:rsidRPr="00333484">
        <w:t>розпадався</w:t>
      </w:r>
      <w:proofErr w:type="spellEnd"/>
      <w:r w:rsidRPr="00333484">
        <w:t xml:space="preserve"> б </w:t>
      </w:r>
      <w:proofErr w:type="spellStart"/>
      <w:r w:rsidRPr="00333484">
        <w:t>зв'язок</w:t>
      </w:r>
      <w:proofErr w:type="spellEnd"/>
      <w:r w:rsidRPr="00333484">
        <w:t xml:space="preserve"> </w:t>
      </w:r>
      <w:r w:rsidR="00762F61">
        <w:rPr>
          <w:lang w:val="uk-UA"/>
        </w:rPr>
        <w:t xml:space="preserve">глядачем і </w:t>
      </w:r>
      <w:r w:rsidRPr="00333484">
        <w:t>артист</w:t>
      </w:r>
      <w:proofErr w:type="spellStart"/>
      <w:r w:rsidR="00762F61">
        <w:rPr>
          <w:lang w:val="uk-UA"/>
        </w:rPr>
        <w:t>ом</w:t>
      </w:r>
      <w:proofErr w:type="spellEnd"/>
      <w:r w:rsidRPr="00333484">
        <w:t xml:space="preserve">, </w:t>
      </w:r>
      <w:proofErr w:type="spellStart"/>
      <w:r w:rsidRPr="00333484">
        <w:t>зникала</w:t>
      </w:r>
      <w:proofErr w:type="spellEnd"/>
      <w:r w:rsidRPr="00333484">
        <w:t xml:space="preserve"> б </w:t>
      </w:r>
      <w:proofErr w:type="spellStart"/>
      <w:r w:rsidRPr="00333484">
        <w:t>цілісність</w:t>
      </w:r>
      <w:proofErr w:type="spellEnd"/>
      <w:r w:rsidRPr="00333484">
        <w:t xml:space="preserve"> образу, яку сценічний костюм покликаний виражати та посилювати.</w:t>
      </w:r>
    </w:p>
    <w:p w:rsidR="00810160" w:rsidRDefault="00810160" w:rsidP="00810160">
      <w:pPr>
        <w:pStyle w:val="a3"/>
      </w:pPr>
      <w:r w:rsidRPr="006172D7">
        <w:t xml:space="preserve">Народний костюм – не лише яскравий самобутній елемент культури, а й синтез </w:t>
      </w:r>
      <w:proofErr w:type="gramStart"/>
      <w:r w:rsidRPr="006172D7">
        <w:t>р</w:t>
      </w:r>
      <w:proofErr w:type="gramEnd"/>
      <w:r w:rsidRPr="006172D7">
        <w:t xml:space="preserve">ізних видів декоративної творчості, який зберіг традиційні елементи покрою, орнаменту, використаних матеріалів та прикрас. На його формування впливали географічні та кліматичні умови, господарський устрій і </w:t>
      </w:r>
      <w:proofErr w:type="gramStart"/>
      <w:r w:rsidRPr="006172D7">
        <w:t>р</w:t>
      </w:r>
      <w:proofErr w:type="gramEnd"/>
      <w:r w:rsidRPr="006172D7">
        <w:t xml:space="preserve">івень </w:t>
      </w:r>
      <w:r w:rsidRPr="006172D7">
        <w:lastRenderedPageBreak/>
        <w:t xml:space="preserve">розвитку виробничих сил. Народний костюм, як й інші форми виявлення традиційної культури, постійно видозмінювався в контексті економічних та </w:t>
      </w:r>
      <w:proofErr w:type="gramStart"/>
      <w:r w:rsidRPr="006172D7">
        <w:t>соц</w:t>
      </w:r>
      <w:proofErr w:type="gramEnd"/>
      <w:r w:rsidRPr="006172D7">
        <w:t xml:space="preserve">іально-історичних перетворень. Він накопичував і відображав характерні риси, які були притаманні етнічним групам у </w:t>
      </w:r>
      <w:proofErr w:type="gramStart"/>
      <w:r w:rsidRPr="006172D7">
        <w:t>р</w:t>
      </w:r>
      <w:proofErr w:type="gramEnd"/>
      <w:r w:rsidRPr="006172D7">
        <w:t xml:space="preserve">ізні періоди їхнього існування. </w:t>
      </w:r>
      <w:r w:rsidRPr="00153117">
        <w:t>Народний костюм</w:t>
      </w:r>
      <w:r>
        <w:rPr>
          <w:lang w:val="uk-UA"/>
        </w:rPr>
        <w:t xml:space="preserve"> </w:t>
      </w:r>
      <w:r w:rsidRPr="00153117">
        <w:t>віддзеркалю</w:t>
      </w:r>
      <w:r>
        <w:rPr>
          <w:lang w:val="uk-UA"/>
        </w:rPr>
        <w:t>є</w:t>
      </w:r>
      <w:r w:rsidRPr="00153117">
        <w:t xml:space="preserve"> </w:t>
      </w:r>
      <w:proofErr w:type="gramStart"/>
      <w:r w:rsidRPr="00153117">
        <w:t>св</w:t>
      </w:r>
      <w:proofErr w:type="gramEnd"/>
      <w:r w:rsidRPr="00153117">
        <w:t xml:space="preserve">ітогляд людини, суспільства, нації. Він </w:t>
      </w:r>
      <w:r>
        <w:rPr>
          <w:lang w:val="uk-UA"/>
        </w:rPr>
        <w:t xml:space="preserve">також </w:t>
      </w:r>
      <w:r w:rsidRPr="00153117">
        <w:t>підкреслював соціальний стан</w:t>
      </w:r>
      <w:r>
        <w:rPr>
          <w:lang w:val="uk-UA"/>
        </w:rPr>
        <w:t xml:space="preserve"> того, хто його носить</w:t>
      </w:r>
      <w:r w:rsidRPr="00153117">
        <w:t xml:space="preserve">.  </w:t>
      </w:r>
    </w:p>
    <w:p w:rsidR="00810160" w:rsidRPr="00153117" w:rsidRDefault="00810160" w:rsidP="00810160">
      <w:pPr>
        <w:pStyle w:val="a3"/>
      </w:pPr>
      <w:r w:rsidRPr="00153117">
        <w:t xml:space="preserve">Взаємодія народного костюма з танцювальним фольклором характеризує деталі виникнення специфічної манери виконання </w:t>
      </w:r>
      <w:proofErr w:type="gramStart"/>
      <w:r w:rsidRPr="00153117">
        <w:t>тих чи тих</w:t>
      </w:r>
      <w:proofErr w:type="gramEnd"/>
      <w:r w:rsidRPr="00153117">
        <w:t xml:space="preserve"> рухів або фактори утворення певних форм народного танцювального мистецтва. </w:t>
      </w:r>
    </w:p>
    <w:p w:rsidR="00810160" w:rsidRDefault="00810160" w:rsidP="00810160">
      <w:pPr>
        <w:pStyle w:val="a3"/>
        <w:rPr>
          <w:lang w:val="uk-UA"/>
        </w:rPr>
      </w:pPr>
      <w:r w:rsidRPr="00CF09F9">
        <w:t>Т</w:t>
      </w:r>
      <w:proofErr w:type="spellStart"/>
      <w:r w:rsidRPr="00CF09F9">
        <w:rPr>
          <w:lang w:val="uk-UA"/>
        </w:rPr>
        <w:t>ому</w:t>
      </w:r>
      <w:proofErr w:type="spellEnd"/>
      <w:r w:rsidRPr="00BD2C51">
        <w:t xml:space="preserve"> </w:t>
      </w:r>
      <w:proofErr w:type="spellStart"/>
      <w:r w:rsidRPr="00BD2C51">
        <w:t>особливу</w:t>
      </w:r>
      <w:proofErr w:type="spellEnd"/>
      <w:r w:rsidRPr="00BD2C51">
        <w:t xml:space="preserve"> роль у </w:t>
      </w:r>
      <w:proofErr w:type="spellStart"/>
      <w:r w:rsidRPr="00BD2C51">
        <w:t>формуванні</w:t>
      </w:r>
      <w:proofErr w:type="spellEnd"/>
      <w:r w:rsidRPr="00BD2C51">
        <w:t xml:space="preserve"> пластики </w:t>
      </w:r>
      <w:proofErr w:type="spellStart"/>
      <w:r w:rsidRPr="00BD2C51">
        <w:t>слов'янського</w:t>
      </w:r>
      <w:proofErr w:type="spellEnd"/>
      <w:r w:rsidRPr="00BD2C51">
        <w:t xml:space="preserve"> </w:t>
      </w:r>
      <w:proofErr w:type="spellStart"/>
      <w:r w:rsidRPr="00BD2C51">
        <w:t>танцю</w:t>
      </w:r>
      <w:proofErr w:type="spellEnd"/>
      <w:r w:rsidRPr="00BD2C51">
        <w:t xml:space="preserve"> </w:t>
      </w:r>
      <w:proofErr w:type="spellStart"/>
      <w:r w:rsidRPr="00BD2C51">
        <w:t>відігра</w:t>
      </w:r>
      <w:proofErr w:type="spellEnd"/>
      <w:r>
        <w:rPr>
          <w:lang w:val="uk-UA"/>
        </w:rPr>
        <w:t>вав</w:t>
      </w:r>
      <w:r w:rsidRPr="00BD2C51">
        <w:t xml:space="preserve"> </w:t>
      </w:r>
      <w:proofErr w:type="spellStart"/>
      <w:proofErr w:type="gramStart"/>
      <w:r w:rsidRPr="00BD2C51">
        <w:t>кр</w:t>
      </w:r>
      <w:proofErr w:type="gramEnd"/>
      <w:r w:rsidRPr="00BD2C51">
        <w:t>ій</w:t>
      </w:r>
      <w:proofErr w:type="spellEnd"/>
      <w:r w:rsidRPr="00BD2C51">
        <w:t xml:space="preserve"> костюма, </w:t>
      </w:r>
      <w:proofErr w:type="spellStart"/>
      <w:r w:rsidRPr="00BD2C51">
        <w:t>який</w:t>
      </w:r>
      <w:proofErr w:type="spellEnd"/>
      <w:r w:rsidRPr="00BD2C51">
        <w:t xml:space="preserve"> </w:t>
      </w:r>
      <w:proofErr w:type="spellStart"/>
      <w:r w:rsidRPr="00BD2C51">
        <w:t>визнача</w:t>
      </w:r>
      <w:proofErr w:type="spellEnd"/>
      <w:r>
        <w:rPr>
          <w:lang w:val="uk-UA"/>
        </w:rPr>
        <w:t>в</w:t>
      </w:r>
      <w:r w:rsidRPr="00BD2C51">
        <w:t xml:space="preserve"> манеру </w:t>
      </w:r>
      <w:proofErr w:type="spellStart"/>
      <w:r w:rsidRPr="00BD2C51">
        <w:t>його</w:t>
      </w:r>
      <w:proofErr w:type="spellEnd"/>
      <w:r w:rsidRPr="00BD2C51">
        <w:t xml:space="preserve"> </w:t>
      </w:r>
      <w:proofErr w:type="spellStart"/>
      <w:r w:rsidRPr="00BD2C51">
        <w:t>носіння</w:t>
      </w:r>
      <w:proofErr w:type="spellEnd"/>
      <w:r w:rsidRPr="00BD2C51">
        <w:t>. Наприклад, рух жінок залежить від</w:t>
      </w:r>
      <w:r w:rsidR="00CF09F9">
        <w:rPr>
          <w:lang w:val="uk-UA"/>
        </w:rPr>
        <w:t xml:space="preserve"> покрою </w:t>
      </w:r>
      <w:proofErr w:type="gramStart"/>
      <w:r w:rsidR="00CF09F9">
        <w:rPr>
          <w:lang w:val="uk-UA"/>
        </w:rPr>
        <w:t>одеж</w:t>
      </w:r>
      <w:proofErr w:type="gramEnd"/>
      <w:r w:rsidR="00CF09F9">
        <w:rPr>
          <w:lang w:val="uk-UA"/>
        </w:rPr>
        <w:t>і</w:t>
      </w:r>
      <w:r w:rsidRPr="00BD2C51">
        <w:t xml:space="preserve">, від комплексу прикрас, а </w:t>
      </w:r>
      <w:r w:rsidR="00CF09F9">
        <w:rPr>
          <w:lang w:val="uk-UA"/>
        </w:rPr>
        <w:t>легкість чи важкість</w:t>
      </w:r>
      <w:r w:rsidRPr="00BD2C51">
        <w:t xml:space="preserve"> взуття впливає на манеру ходи. </w:t>
      </w:r>
      <w:proofErr w:type="gramStart"/>
      <w:r w:rsidRPr="00BD2C51">
        <w:t>Безл</w:t>
      </w:r>
      <w:proofErr w:type="gramEnd"/>
      <w:r w:rsidRPr="00BD2C51">
        <w:t>іч намист, прикрас, оформлен</w:t>
      </w:r>
      <w:r>
        <w:rPr>
          <w:lang w:val="uk-UA"/>
        </w:rPr>
        <w:t>ня</w:t>
      </w:r>
      <w:r w:rsidRPr="00BD2C51">
        <w:t xml:space="preserve"> металевими гудзиками та монетами, прикраш</w:t>
      </w:r>
      <w:r>
        <w:rPr>
          <w:lang w:val="uk-UA"/>
        </w:rPr>
        <w:t>ання</w:t>
      </w:r>
      <w:r w:rsidRPr="00BD2C51">
        <w:t xml:space="preserve"> бубонцями та дзвіночками створювали неповторне</w:t>
      </w:r>
      <w:r w:rsidR="00CF09F9">
        <w:rPr>
          <w:lang w:val="uk-UA"/>
        </w:rPr>
        <w:t xml:space="preserve"> видовище</w:t>
      </w:r>
      <w:r w:rsidRPr="00BD2C51">
        <w:t>.</w:t>
      </w:r>
      <w:r>
        <w:rPr>
          <w:lang w:val="uk-UA"/>
        </w:rPr>
        <w:t xml:space="preserve"> </w:t>
      </w:r>
    </w:p>
    <w:p w:rsidR="006066FF" w:rsidRPr="006066FF" w:rsidRDefault="006066FF" w:rsidP="006066FF">
      <w:pPr>
        <w:pStyle w:val="a3"/>
        <w:rPr>
          <w:rFonts w:ascii="Arial" w:hAnsi="Arial" w:cs="Arial"/>
          <w:sz w:val="21"/>
          <w:szCs w:val="21"/>
        </w:rPr>
      </w:pPr>
      <w:r w:rsidRPr="00565CC5">
        <w:t>В цілому традиційний костюм українців можна назвати цілою скарбницею духовної культури народу, що притаманними їй специфічними способами відбиває його національний характер.</w:t>
      </w:r>
    </w:p>
    <w:p w:rsidR="006066FF" w:rsidRPr="009644BF" w:rsidRDefault="006066FF" w:rsidP="006066FF">
      <w:pPr>
        <w:pStyle w:val="a3"/>
        <w:rPr>
          <w:color w:val="000000" w:themeColor="text1"/>
          <w:lang w:val="uk-UA"/>
        </w:rPr>
      </w:pPr>
      <w:r w:rsidRPr="00514737">
        <w:rPr>
          <w:color w:val="000000" w:themeColor="text1"/>
          <w:lang w:val="uk-UA"/>
        </w:rPr>
        <w:t>Народний танець</w:t>
      </w:r>
      <w:r w:rsidRPr="009644BF">
        <w:rPr>
          <w:color w:val="000000" w:themeColor="text1"/>
          <w:lang w:val="uk-UA"/>
        </w:rPr>
        <w:t xml:space="preserve"> завжди має провідну тему та ідею – він змістовний. Більш того, у ньому існує драматургічна основа та сюжет, є й художні образи, що створюються завдяки різноманітним пластичним рухам. Тому підходити до вивчення танцю треба обережно, звертаючи увагу на канони, традиції, загальні та специфічні закони побудови танцю.</w:t>
      </w:r>
    </w:p>
    <w:p w:rsidR="006066FF" w:rsidRPr="00292425" w:rsidRDefault="006066FF" w:rsidP="006066FF">
      <w:pPr>
        <w:pStyle w:val="a3"/>
        <w:rPr>
          <w:color w:val="000000" w:themeColor="text1"/>
        </w:rPr>
      </w:pPr>
      <w:r w:rsidRPr="009644BF">
        <w:rPr>
          <w:color w:val="000000" w:themeColor="text1"/>
          <w:lang w:val="uk-UA"/>
        </w:rPr>
        <w:t>Танцювальний образ сприймається як безпосередньо, так і шляхом асоціацій. Специфіка танцювальних образів визначається їх внутрішнім та органічним зв'язком з мелодією, її характером, ритмом та темпом.</w:t>
      </w:r>
      <w:r>
        <w:rPr>
          <w:color w:val="000000" w:themeColor="text1"/>
          <w:lang w:val="uk-UA"/>
        </w:rPr>
        <w:t xml:space="preserve"> </w:t>
      </w:r>
      <w:r w:rsidRPr="009644BF">
        <w:rPr>
          <w:color w:val="000000" w:themeColor="text1"/>
          <w:lang w:val="uk-UA"/>
        </w:rPr>
        <w:t xml:space="preserve">Танець у специфічній художній формі виражає та розкриває духовне життя народу, його побут, естетичні уподобання та ідеали. У ході розвитку суспільства народний танець набув більшого самостійного значення, став однією з форм естетичного </w:t>
      </w:r>
      <w:r w:rsidRPr="009644BF">
        <w:rPr>
          <w:color w:val="000000" w:themeColor="text1"/>
          <w:lang w:val="uk-UA"/>
        </w:rPr>
        <w:lastRenderedPageBreak/>
        <w:t>виховання</w:t>
      </w:r>
      <w:r w:rsidR="00292425">
        <w:rPr>
          <w:color w:val="000000" w:themeColor="text1"/>
          <w:lang w:val="uk-UA"/>
        </w:rPr>
        <w:t>. Народний танець різних етносів вражає</w:t>
      </w:r>
      <w:r w:rsidRPr="009644BF">
        <w:rPr>
          <w:color w:val="000000" w:themeColor="text1"/>
          <w:lang w:val="uk-UA"/>
        </w:rPr>
        <w:t xml:space="preserve"> </w:t>
      </w:r>
      <w:r w:rsidR="00292425">
        <w:rPr>
          <w:color w:val="000000" w:themeColor="text1"/>
          <w:lang w:val="uk-UA"/>
        </w:rPr>
        <w:t>змістовністю пластичних рухів і загальним графічним оформленням танцю. Танець</w:t>
      </w:r>
      <w:r w:rsidRPr="009644BF">
        <w:rPr>
          <w:color w:val="000000" w:themeColor="text1"/>
          <w:lang w:val="uk-UA"/>
        </w:rPr>
        <w:t xml:space="preserve"> має свої оригінальні,</w:t>
      </w:r>
      <w:r w:rsidR="00292425">
        <w:rPr>
          <w:color w:val="000000" w:themeColor="text1"/>
          <w:lang w:val="uk-UA"/>
        </w:rPr>
        <w:t xml:space="preserve"> </w:t>
      </w:r>
      <w:r w:rsidRPr="009644BF">
        <w:rPr>
          <w:color w:val="000000" w:themeColor="text1"/>
          <w:lang w:val="uk-UA"/>
        </w:rPr>
        <w:t>історично сформовані ознаки, своє глибоке національне коріння і багатовікові виконавські традиції</w:t>
      </w:r>
      <w:r w:rsidR="00292425">
        <w:rPr>
          <w:color w:val="000000" w:themeColor="text1"/>
          <w:lang w:val="uk-UA"/>
        </w:rPr>
        <w:t>, під час яких танцювальна традиція оформлювалась, розвивалась і дарувала натхнення</w:t>
      </w:r>
      <w:r w:rsidRPr="009644BF">
        <w:rPr>
          <w:color w:val="000000" w:themeColor="text1"/>
          <w:lang w:val="uk-UA"/>
        </w:rPr>
        <w:t>. У да</w:t>
      </w:r>
      <w:r w:rsidR="00292425">
        <w:rPr>
          <w:color w:val="000000" w:themeColor="text1"/>
          <w:lang w:val="uk-UA"/>
        </w:rPr>
        <w:t>лекі часи</w:t>
      </w:r>
      <w:r w:rsidRPr="009644BF">
        <w:rPr>
          <w:color w:val="000000" w:themeColor="text1"/>
          <w:lang w:val="uk-UA"/>
        </w:rPr>
        <w:t xml:space="preserve"> танець </w:t>
      </w:r>
      <w:r w:rsidR="00292425">
        <w:rPr>
          <w:color w:val="000000" w:themeColor="text1"/>
          <w:lang w:val="uk-UA"/>
        </w:rPr>
        <w:t xml:space="preserve">сприймався як частина релігійного ритуал, тобто мав </w:t>
      </w:r>
      <w:r w:rsidRPr="009644BF">
        <w:rPr>
          <w:color w:val="000000" w:themeColor="text1"/>
          <w:lang w:val="uk-UA"/>
        </w:rPr>
        <w:t xml:space="preserve">релігійно-магічний сенс і виконувався з певною метою. Згодом він втратив релігійні риси і перетворився на побутовий танець, що </w:t>
      </w:r>
      <w:r>
        <w:rPr>
          <w:color w:val="000000" w:themeColor="text1"/>
          <w:lang w:val="uk-UA"/>
        </w:rPr>
        <w:t xml:space="preserve">танцювався на святах чи </w:t>
      </w:r>
      <w:r w:rsidR="00292425">
        <w:rPr>
          <w:color w:val="000000" w:themeColor="text1"/>
          <w:lang w:val="uk-UA"/>
        </w:rPr>
        <w:t xml:space="preserve">на </w:t>
      </w:r>
      <w:r>
        <w:rPr>
          <w:color w:val="000000" w:themeColor="text1"/>
          <w:lang w:val="uk-UA"/>
        </w:rPr>
        <w:t xml:space="preserve">зібраннях молоді. В такому випадку танець </w:t>
      </w:r>
      <w:r w:rsidRPr="009644BF">
        <w:rPr>
          <w:color w:val="000000" w:themeColor="text1"/>
          <w:lang w:val="uk-UA"/>
        </w:rPr>
        <w:t>виража</w:t>
      </w:r>
      <w:r>
        <w:rPr>
          <w:color w:val="000000" w:themeColor="text1"/>
          <w:lang w:val="uk-UA"/>
        </w:rPr>
        <w:t>в</w:t>
      </w:r>
      <w:r w:rsidRPr="009644BF">
        <w:rPr>
          <w:color w:val="000000" w:themeColor="text1"/>
          <w:lang w:val="uk-UA"/>
        </w:rPr>
        <w:t xml:space="preserve"> почуття, настрій виконавця</w:t>
      </w:r>
      <w:r w:rsidR="00292425">
        <w:rPr>
          <w:color w:val="000000" w:themeColor="text1"/>
          <w:lang w:val="uk-UA"/>
        </w:rPr>
        <w:t xml:space="preserve"> і втрачав частину своїх функцій, перетворюючись на світський вид діяльності. </w:t>
      </w:r>
    </w:p>
    <w:p w:rsidR="006066FF" w:rsidRPr="009644BF" w:rsidRDefault="006066FF" w:rsidP="006066FF">
      <w:pPr>
        <w:pStyle w:val="a3"/>
        <w:rPr>
          <w:color w:val="000000" w:themeColor="text1"/>
          <w:lang w:val="uk-UA"/>
        </w:rPr>
      </w:pPr>
      <w:r w:rsidRPr="009644BF">
        <w:rPr>
          <w:color w:val="000000" w:themeColor="text1"/>
          <w:lang w:val="uk-UA"/>
        </w:rPr>
        <w:t xml:space="preserve">По суті, фольклор — першооснова всіх інших напрямів хореографічного мистецтва. Але навіть фольклор, основою якого є народна творчість, </w:t>
      </w:r>
      <w:r>
        <w:rPr>
          <w:color w:val="000000" w:themeColor="text1"/>
          <w:lang w:val="uk-UA"/>
        </w:rPr>
        <w:t xml:space="preserve">сьогодні демонструє на сцені професійний погляд </w:t>
      </w:r>
      <w:r w:rsidR="00292425">
        <w:rPr>
          <w:color w:val="000000" w:themeColor="text1"/>
          <w:lang w:val="uk-UA"/>
        </w:rPr>
        <w:t>на цей вид мистецтва</w:t>
      </w:r>
      <w:r w:rsidRPr="009644BF">
        <w:rPr>
          <w:color w:val="000000" w:themeColor="text1"/>
          <w:lang w:val="uk-UA"/>
        </w:rPr>
        <w:t>.</w:t>
      </w:r>
    </w:p>
    <w:p w:rsidR="008D3B5C" w:rsidRDefault="006066FF" w:rsidP="006066FF">
      <w:pPr>
        <w:pStyle w:val="a3"/>
      </w:pPr>
      <w:r w:rsidRPr="00A15E9A">
        <w:t xml:space="preserve">Слов'янські танці мають </w:t>
      </w:r>
      <w:proofErr w:type="gramStart"/>
      <w:r w:rsidRPr="00A15E9A">
        <w:t>свою</w:t>
      </w:r>
      <w:proofErr w:type="gramEnd"/>
      <w:r w:rsidRPr="00A15E9A">
        <w:t xml:space="preserve"> давню історію. </w:t>
      </w:r>
      <w:r w:rsidR="00BF118F">
        <w:rPr>
          <w:lang w:val="uk-UA"/>
        </w:rPr>
        <w:t xml:space="preserve">Наші предки </w:t>
      </w:r>
      <w:r w:rsidR="00BF118F" w:rsidRPr="00BF118F">
        <w:t xml:space="preserve">надихалися природою та шукали нову форму руху, звертаючись до гармонії світоустрою. </w:t>
      </w:r>
      <w:r w:rsidR="00BF118F">
        <w:rPr>
          <w:lang w:val="uk-UA"/>
        </w:rPr>
        <w:t>З</w:t>
      </w:r>
      <w:r w:rsidR="00BF118F" w:rsidRPr="00A15E9A">
        <w:t xml:space="preserve">а допомогою танців </w:t>
      </w:r>
      <w:r w:rsidR="00BF118F">
        <w:rPr>
          <w:lang w:val="uk-UA"/>
        </w:rPr>
        <w:t xml:space="preserve">вони </w:t>
      </w:r>
      <w:r w:rsidRPr="00A15E9A">
        <w:t>передавал</w:t>
      </w:r>
      <w:r w:rsidR="00BF118F">
        <w:rPr>
          <w:lang w:val="uk-UA"/>
        </w:rPr>
        <w:t>и</w:t>
      </w:r>
      <w:r w:rsidRPr="00A15E9A">
        <w:t xml:space="preserve"> </w:t>
      </w:r>
      <w:r w:rsidR="00BF118F" w:rsidRPr="00A15E9A">
        <w:t>крас</w:t>
      </w:r>
      <w:r w:rsidR="00BF118F">
        <w:rPr>
          <w:lang w:val="uk-UA"/>
        </w:rPr>
        <w:t>у</w:t>
      </w:r>
      <w:r w:rsidR="00BF118F" w:rsidRPr="00A15E9A">
        <w:t xml:space="preserve"> рідної землі</w:t>
      </w:r>
      <w:r w:rsidRPr="00A15E9A">
        <w:t>. Кожна фігура танцю символізувала певну дію, несла в собі якийсь сенс. Малюнок танці</w:t>
      </w:r>
      <w:proofErr w:type="gramStart"/>
      <w:r w:rsidRPr="00A15E9A">
        <w:t>в</w:t>
      </w:r>
      <w:proofErr w:type="gramEnd"/>
      <w:r w:rsidRPr="00A15E9A">
        <w:t xml:space="preserve"> </w:t>
      </w:r>
      <w:r w:rsidR="00BF118F">
        <w:rPr>
          <w:lang w:val="uk-UA"/>
        </w:rPr>
        <w:t>слов’ян це повторення природних образників</w:t>
      </w:r>
      <w:r w:rsidRPr="00A15E9A">
        <w:t xml:space="preserve">. </w:t>
      </w:r>
    </w:p>
    <w:p w:rsidR="006066FF" w:rsidRPr="008D3B5C" w:rsidRDefault="006066FF" w:rsidP="006066FF">
      <w:pPr>
        <w:pStyle w:val="a3"/>
        <w:rPr>
          <w:rFonts w:eastAsia="Times New Roman"/>
          <w:sz w:val="24"/>
          <w:lang w:val="uk-UA" w:eastAsia="ru-RU"/>
        </w:rPr>
      </w:pPr>
      <w:r w:rsidRPr="00A15E9A">
        <w:t>Свята слов'ян не обходилися без танців, співі</w:t>
      </w:r>
      <w:proofErr w:type="gramStart"/>
      <w:r w:rsidRPr="00A15E9A">
        <w:t>в</w:t>
      </w:r>
      <w:proofErr w:type="gramEnd"/>
      <w:r w:rsidRPr="00A15E9A">
        <w:t xml:space="preserve">, обрядів, і усіляких ритуалів. </w:t>
      </w:r>
      <w:r w:rsidR="008D3B5C">
        <w:rPr>
          <w:lang w:val="uk-UA"/>
        </w:rPr>
        <w:t>Т</w:t>
      </w:r>
      <w:r w:rsidRPr="00A15E9A">
        <w:t>анці слов'ян </w:t>
      </w:r>
      <w:r w:rsidR="008D3B5C">
        <w:rPr>
          <w:lang w:val="uk-UA"/>
        </w:rPr>
        <w:t xml:space="preserve">завжди </w:t>
      </w:r>
      <w:r w:rsidRPr="00A15E9A">
        <w:t>символізували очищення,</w:t>
      </w:r>
      <w:r w:rsidR="008D3B5C">
        <w:rPr>
          <w:lang w:val="uk-UA"/>
        </w:rPr>
        <w:t xml:space="preserve"> тому вважалися обов’язковою частиною будь яких свят</w:t>
      </w:r>
      <w:r w:rsidRPr="00A15E9A">
        <w:t>. Велике значення надавалося містичному змісту кожного руху, закладеному в танці з давніх часів.</w:t>
      </w:r>
      <w:r>
        <w:rPr>
          <w:lang w:val="uk-UA"/>
        </w:rPr>
        <w:t xml:space="preserve"> </w:t>
      </w:r>
      <w:r w:rsidRPr="003A48C0">
        <w:rPr>
          <w:rFonts w:eastAsia="Times New Roman"/>
          <w:szCs w:val="28"/>
          <w:lang w:eastAsia="ru-RU"/>
        </w:rPr>
        <w:t xml:space="preserve">Самобутність, оригінальність хореографічного мистецтва українського народу визначила специфіка життя давніх східнослов’янських племен – древлян, дреговичів, </w:t>
      </w:r>
      <w:proofErr w:type="gramStart"/>
      <w:r w:rsidRPr="003A48C0">
        <w:rPr>
          <w:rFonts w:eastAsia="Times New Roman"/>
          <w:szCs w:val="28"/>
          <w:lang w:eastAsia="ru-RU"/>
        </w:rPr>
        <w:t>в’ятич</w:t>
      </w:r>
      <w:proofErr w:type="gramEnd"/>
      <w:r w:rsidRPr="003A48C0">
        <w:rPr>
          <w:rFonts w:eastAsia="Times New Roman"/>
          <w:szCs w:val="28"/>
          <w:lang w:eastAsia="ru-RU"/>
        </w:rPr>
        <w:t>ів, сіверян, волинян, білих хорватів, бужан тощо</w:t>
      </w:r>
      <w:r w:rsidR="00CF09F9">
        <w:rPr>
          <w:rFonts w:eastAsia="Times New Roman"/>
          <w:szCs w:val="28"/>
          <w:lang w:val="uk-UA" w:eastAsia="ru-RU"/>
        </w:rPr>
        <w:t xml:space="preserve">. </w:t>
      </w:r>
      <w:r w:rsidR="008D3B5C">
        <w:rPr>
          <w:rFonts w:eastAsia="Times New Roman"/>
          <w:szCs w:val="28"/>
          <w:lang w:val="uk-UA" w:eastAsia="ru-RU"/>
        </w:rPr>
        <w:t>Тому в залежності від географічного розташування ми бачимо деякі відмінності у рухах.</w:t>
      </w:r>
    </w:p>
    <w:p w:rsidR="006066FF" w:rsidRDefault="00CF09F9" w:rsidP="006066FF">
      <w:pPr>
        <w:pStyle w:val="a3"/>
        <w:rPr>
          <w:sz w:val="24"/>
        </w:rPr>
      </w:pPr>
      <w:r>
        <w:rPr>
          <w:lang w:val="uk-UA"/>
        </w:rPr>
        <w:t xml:space="preserve">Давня історія танцю відображається і в інших видах мистецтва. </w:t>
      </w:r>
      <w:r w:rsidR="008D3B5C">
        <w:rPr>
          <w:lang w:val="uk-UA"/>
        </w:rPr>
        <w:t xml:space="preserve">Цікавим прикладом </w:t>
      </w:r>
      <w:r>
        <w:rPr>
          <w:lang w:val="uk-UA"/>
        </w:rPr>
        <w:t xml:space="preserve">такого зображення </w:t>
      </w:r>
      <w:r w:rsidR="006066FF" w:rsidRPr="003A48C0">
        <w:t>в Україні вважають малюнки трипільської доби</w:t>
      </w:r>
      <w:r w:rsidR="008D3B5C">
        <w:rPr>
          <w:lang w:val="uk-UA"/>
        </w:rPr>
        <w:t xml:space="preserve">. </w:t>
      </w:r>
      <w:r w:rsidR="008D3B5C">
        <w:rPr>
          <w:lang w:val="uk-UA"/>
        </w:rPr>
        <w:lastRenderedPageBreak/>
        <w:t>На них</w:t>
      </w:r>
      <w:r w:rsidR="006066FF" w:rsidRPr="003A48C0">
        <w:t xml:space="preserve"> зображені фігури людей</w:t>
      </w:r>
      <w:r w:rsidR="008D3B5C">
        <w:rPr>
          <w:lang w:val="uk-UA"/>
        </w:rPr>
        <w:t xml:space="preserve"> в рядок</w:t>
      </w:r>
      <w:r w:rsidR="006066FF" w:rsidRPr="003A48C0">
        <w:t xml:space="preserve">, які одну руку кладуть на талію, а другу заводять за голову. Такі рухи зустрічаються </w:t>
      </w:r>
      <w:r w:rsidR="008D3B5C">
        <w:rPr>
          <w:lang w:val="uk-UA"/>
        </w:rPr>
        <w:t xml:space="preserve">і </w:t>
      </w:r>
      <w:r w:rsidR="006066FF" w:rsidRPr="003A48C0">
        <w:t xml:space="preserve">в сучасних танцях. </w:t>
      </w:r>
    </w:p>
    <w:p w:rsidR="006066FF" w:rsidRPr="003A48C0" w:rsidRDefault="008D3B5C" w:rsidP="006066FF">
      <w:pPr>
        <w:pStyle w:val="a3"/>
        <w:rPr>
          <w:sz w:val="24"/>
        </w:rPr>
      </w:pPr>
      <w:r>
        <w:rPr>
          <w:lang w:val="uk-UA"/>
        </w:rPr>
        <w:t>Крім того</w:t>
      </w:r>
      <w:r w:rsidR="00CF09F9">
        <w:rPr>
          <w:lang w:val="uk-UA"/>
        </w:rPr>
        <w:t>,</w:t>
      </w:r>
      <w:r>
        <w:rPr>
          <w:lang w:val="uk-UA"/>
        </w:rPr>
        <w:t xml:space="preserve"> додаткову інформацію ми отримуємо і</w:t>
      </w:r>
      <w:r w:rsidR="00CF09F9">
        <w:rPr>
          <w:lang w:val="uk-UA"/>
        </w:rPr>
        <w:t>з</w:t>
      </w:r>
      <w:r w:rsidR="006066FF">
        <w:rPr>
          <w:lang w:val="uk-UA"/>
        </w:rPr>
        <w:t xml:space="preserve"> старовинних літопис</w:t>
      </w:r>
      <w:r w:rsidR="00CF09F9">
        <w:rPr>
          <w:lang w:val="uk-UA"/>
        </w:rPr>
        <w:t>ів</w:t>
      </w:r>
      <w:r>
        <w:rPr>
          <w:lang w:val="uk-UA"/>
        </w:rPr>
        <w:t>, де</w:t>
      </w:r>
      <w:r w:rsidR="006066FF">
        <w:rPr>
          <w:lang w:val="uk-UA"/>
        </w:rPr>
        <w:t xml:space="preserve"> можна </w:t>
      </w:r>
      <w:r>
        <w:rPr>
          <w:lang w:val="uk-UA"/>
        </w:rPr>
        <w:t>побачити</w:t>
      </w:r>
      <w:r w:rsidR="006066FF">
        <w:rPr>
          <w:lang w:val="uk-UA"/>
        </w:rPr>
        <w:t xml:space="preserve"> багато мініатюр </w:t>
      </w:r>
      <w:r>
        <w:rPr>
          <w:lang w:val="uk-UA"/>
        </w:rPr>
        <w:t>і</w:t>
      </w:r>
      <w:r w:rsidR="006066FF">
        <w:rPr>
          <w:lang w:val="uk-UA"/>
        </w:rPr>
        <w:t>з</w:t>
      </w:r>
      <w:r>
        <w:rPr>
          <w:lang w:val="uk-UA"/>
        </w:rPr>
        <w:t xml:space="preserve"> зображаннями </w:t>
      </w:r>
      <w:r w:rsidR="006066FF" w:rsidRPr="003A48C0">
        <w:t xml:space="preserve">танців. </w:t>
      </w:r>
      <w:r>
        <w:rPr>
          <w:lang w:val="uk-UA"/>
        </w:rPr>
        <w:t>Треба додати, що історія народного танцю віддзеркалює історію самої країни Київської Русі. Так, наприклад, дохристиянські літописці надають нам</w:t>
      </w:r>
      <w:r w:rsidR="006066FF" w:rsidRPr="003A48C0">
        <w:t xml:space="preserve"> </w:t>
      </w:r>
      <w:r w:rsidR="006066FF">
        <w:rPr>
          <w:lang w:val="uk-UA"/>
        </w:rPr>
        <w:t>інформацію</w:t>
      </w:r>
      <w:r w:rsidR="006066FF" w:rsidRPr="003A48C0">
        <w:t xml:space="preserve"> про давні танці, які називають «скакание и топтание», «гульба и плясание», «плясание и плескание». Літописц</w:t>
      </w:r>
      <w:proofErr w:type="gramStart"/>
      <w:r w:rsidR="006066FF" w:rsidRPr="003A48C0">
        <w:t>і-</w:t>
      </w:r>
      <w:proofErr w:type="gramEnd"/>
      <w:r w:rsidR="006066FF" w:rsidRPr="003A48C0">
        <w:t>християни називають такі танці «бісівськими», або «поганськими»</w:t>
      </w:r>
      <w:r>
        <w:rPr>
          <w:lang w:val="uk-UA"/>
        </w:rPr>
        <w:t>, що пов’язано зі зміною релігії і занепадом язичницьких ритуалів</w:t>
      </w:r>
      <w:r w:rsidR="006066FF" w:rsidRPr="003A48C0">
        <w:t xml:space="preserve">. Це дає певні підстави вважати, що первісні танці були тісно пов’язані з </w:t>
      </w:r>
      <w:r w:rsidR="006066FF">
        <w:rPr>
          <w:lang w:val="uk-UA"/>
        </w:rPr>
        <w:t>язичними віруваннями</w:t>
      </w:r>
      <w:r>
        <w:rPr>
          <w:lang w:val="uk-UA"/>
        </w:rPr>
        <w:t xml:space="preserve"> і становили частину їх ритуалів</w:t>
      </w:r>
      <w:r w:rsidR="006066FF">
        <w:rPr>
          <w:lang w:val="uk-UA"/>
        </w:rPr>
        <w:t xml:space="preserve">. </w:t>
      </w:r>
      <w:r w:rsidR="006066FF" w:rsidRPr="003A48C0">
        <w:t xml:space="preserve"> </w:t>
      </w:r>
    </w:p>
    <w:p w:rsidR="006066FF" w:rsidRDefault="008D3B5C" w:rsidP="006066FF">
      <w:pPr>
        <w:pStyle w:val="a3"/>
      </w:pPr>
      <w:r>
        <w:rPr>
          <w:lang w:val="uk-UA"/>
        </w:rPr>
        <w:t>Н</w:t>
      </w:r>
      <w:r w:rsidRPr="003A48C0">
        <w:t xml:space="preserve">а Русі </w:t>
      </w:r>
      <w:r w:rsidR="006066FF" w:rsidRPr="003A48C0">
        <w:t xml:space="preserve">найбільш поширенішими були танці-ігри, мисливські, релігійно культові танці, хороводи, побутові і обрядові танці. </w:t>
      </w:r>
    </w:p>
    <w:p w:rsidR="006066FF" w:rsidRPr="003A48C0" w:rsidRDefault="006066FF" w:rsidP="006066FF">
      <w:pPr>
        <w:pStyle w:val="a3"/>
        <w:rPr>
          <w:sz w:val="24"/>
        </w:rPr>
      </w:pPr>
      <w:r w:rsidRPr="003A48C0">
        <w:t xml:space="preserve">До релігійних танців </w:t>
      </w:r>
      <w:proofErr w:type="gramStart"/>
      <w:r w:rsidRPr="003A48C0">
        <w:t>в</w:t>
      </w:r>
      <w:proofErr w:type="gramEnd"/>
      <w:r w:rsidRPr="003A48C0">
        <w:t xml:space="preserve">ідносяться: </w:t>
      </w:r>
    </w:p>
    <w:p w:rsidR="006066FF" w:rsidRPr="00CF09F9" w:rsidRDefault="008D3B5C" w:rsidP="006066FF">
      <w:pPr>
        <w:pStyle w:val="a3"/>
        <w:rPr>
          <w:sz w:val="24"/>
        </w:rPr>
      </w:pPr>
      <w:r w:rsidRPr="00CF09F9">
        <w:t>танц</w:t>
      </w:r>
      <w:proofErr w:type="gramStart"/>
      <w:r w:rsidRPr="00CF09F9">
        <w:t>і-</w:t>
      </w:r>
      <w:proofErr w:type="gramEnd"/>
      <w:r w:rsidRPr="00CF09F9">
        <w:t>благання</w:t>
      </w:r>
      <w:r w:rsidRPr="00CF09F9">
        <w:rPr>
          <w:rFonts w:ascii="Times New Roman,Bold" w:hAnsi="Times New Roman,Bold"/>
        </w:rPr>
        <w:t xml:space="preserve"> </w:t>
      </w:r>
      <w:r w:rsidRPr="00CF09F9">
        <w:t>(люди відображали свої прохання до богів)</w:t>
      </w:r>
      <w:r w:rsidRPr="00CF09F9">
        <w:rPr>
          <w:lang w:val="uk-UA"/>
        </w:rPr>
        <w:t>;</w:t>
      </w:r>
      <w:r w:rsidRPr="00CF09F9">
        <w:t xml:space="preserve"> </w:t>
      </w:r>
    </w:p>
    <w:p w:rsidR="006066FF" w:rsidRPr="00CF09F9" w:rsidRDefault="008D3B5C" w:rsidP="006066FF">
      <w:pPr>
        <w:pStyle w:val="a3"/>
        <w:rPr>
          <w:rFonts w:ascii="Times New Roman,Bold" w:hAnsi="Times New Roman,Bold"/>
          <w:lang w:val="uk-UA"/>
        </w:rPr>
      </w:pPr>
      <w:r w:rsidRPr="00CF09F9">
        <w:t>подяки</w:t>
      </w:r>
      <w:r w:rsidRPr="00CF09F9">
        <w:rPr>
          <w:lang w:val="uk-UA"/>
        </w:rPr>
        <w:t>;</w:t>
      </w:r>
    </w:p>
    <w:p w:rsidR="008D3B5C" w:rsidRPr="00CF09F9" w:rsidRDefault="008D3B5C" w:rsidP="006066FF">
      <w:pPr>
        <w:pStyle w:val="a3"/>
        <w:rPr>
          <w:rFonts w:ascii="Times New Roman,Bold" w:hAnsi="Times New Roman,Bold"/>
          <w:lang w:val="uk-UA"/>
        </w:rPr>
      </w:pPr>
      <w:proofErr w:type="gramStart"/>
      <w:r w:rsidRPr="00CF09F9">
        <w:t>календарно-обрядов</w:t>
      </w:r>
      <w:proofErr w:type="gramEnd"/>
      <w:r w:rsidRPr="00CF09F9">
        <w:t>і</w:t>
      </w:r>
      <w:r w:rsidRPr="00CF09F9">
        <w:rPr>
          <w:lang w:val="uk-UA"/>
        </w:rPr>
        <w:t>.</w:t>
      </w:r>
    </w:p>
    <w:p w:rsidR="006066FF" w:rsidRDefault="006066FF" w:rsidP="006066FF">
      <w:pPr>
        <w:pStyle w:val="a3"/>
        <w:rPr>
          <w:lang w:val="uk-UA"/>
        </w:rPr>
      </w:pPr>
      <w:r>
        <w:rPr>
          <w:lang w:val="uk-UA"/>
        </w:rPr>
        <w:t xml:space="preserve">Український народний танець ділиться на декілька основних жанрів: танці хороводного типу, сюжетні танці та побутові. </w:t>
      </w:r>
    </w:p>
    <w:p w:rsidR="008563AA" w:rsidRDefault="006066FF" w:rsidP="006066FF">
      <w:pPr>
        <w:pStyle w:val="a3"/>
      </w:pPr>
      <w:r w:rsidRPr="00A14673">
        <w:rPr>
          <w:rFonts w:ascii="Times New Roman,Bold" w:hAnsi="Times New Roman,Bold"/>
          <w:b/>
          <w:bCs/>
          <w:color w:val="000000" w:themeColor="text1"/>
        </w:rPr>
        <w:t xml:space="preserve"> </w:t>
      </w:r>
      <w:r w:rsidR="00A14673">
        <w:rPr>
          <w:lang w:val="uk-UA"/>
        </w:rPr>
        <w:t>Хороводи –</w:t>
      </w:r>
      <w:r w:rsidRPr="001C4775">
        <w:t xml:space="preserve"> один із найдавніших </w:t>
      </w:r>
      <w:r w:rsidR="008563AA">
        <w:rPr>
          <w:lang w:val="uk-UA"/>
        </w:rPr>
        <w:t xml:space="preserve">і популярніших </w:t>
      </w:r>
      <w:r w:rsidR="008563AA" w:rsidRPr="001C4775">
        <w:t xml:space="preserve">видів </w:t>
      </w:r>
      <w:r w:rsidRPr="001C4775">
        <w:t xml:space="preserve">народного танцювального мистецтва. </w:t>
      </w:r>
      <w:r>
        <w:rPr>
          <w:lang w:val="uk-UA"/>
        </w:rPr>
        <w:t>Хороводи</w:t>
      </w:r>
      <w:r w:rsidRPr="000110FE">
        <w:t xml:space="preserve"> у </w:t>
      </w:r>
      <w:proofErr w:type="spellStart"/>
      <w:r w:rsidRPr="000110FE">
        <w:t>слов'янській</w:t>
      </w:r>
      <w:proofErr w:type="spellEnd"/>
      <w:r w:rsidRPr="000110FE">
        <w:t xml:space="preserve"> </w:t>
      </w:r>
      <w:proofErr w:type="spellStart"/>
      <w:r w:rsidRPr="000110FE">
        <w:t>традиції</w:t>
      </w:r>
      <w:proofErr w:type="spellEnd"/>
      <w:r w:rsidRPr="000110FE">
        <w:t xml:space="preserve"> </w:t>
      </w:r>
      <w:proofErr w:type="spellStart"/>
      <w:r w:rsidRPr="000110FE">
        <w:t>бу</w:t>
      </w:r>
      <w:r>
        <w:rPr>
          <w:lang w:val="uk-UA"/>
        </w:rPr>
        <w:t>ли</w:t>
      </w:r>
      <w:proofErr w:type="spellEnd"/>
      <w:r w:rsidRPr="000110FE">
        <w:t xml:space="preserve"> </w:t>
      </w:r>
      <w:proofErr w:type="spellStart"/>
      <w:r w:rsidRPr="000110FE">
        <w:t>невід'ємною</w:t>
      </w:r>
      <w:proofErr w:type="spellEnd"/>
      <w:r w:rsidRPr="000110FE">
        <w:t xml:space="preserve"> </w:t>
      </w:r>
      <w:proofErr w:type="spellStart"/>
      <w:r w:rsidRPr="000110FE">
        <w:t>частиною</w:t>
      </w:r>
      <w:proofErr w:type="spellEnd"/>
      <w:r w:rsidRPr="000110FE">
        <w:t xml:space="preserve"> </w:t>
      </w:r>
      <w:proofErr w:type="spellStart"/>
      <w:r w:rsidRPr="000110FE">
        <w:t>обрядових</w:t>
      </w:r>
      <w:proofErr w:type="spellEnd"/>
      <w:r w:rsidRPr="000110FE">
        <w:t xml:space="preserve"> </w:t>
      </w:r>
      <w:proofErr w:type="spellStart"/>
      <w:r w:rsidRPr="000110FE">
        <w:t>дій</w:t>
      </w:r>
      <w:proofErr w:type="spellEnd"/>
      <w:r w:rsidRPr="000110FE">
        <w:t xml:space="preserve">. </w:t>
      </w:r>
      <w:r w:rsidRPr="001C4775">
        <w:t>Виконання їх</w:t>
      </w:r>
      <w:r>
        <w:rPr>
          <w:lang w:val="uk-UA"/>
        </w:rPr>
        <w:t xml:space="preserve"> відбувалось при</w:t>
      </w:r>
      <w:r w:rsidRPr="001C4775">
        <w:t xml:space="preserve"> зустріччю весни, </w:t>
      </w:r>
      <w:r>
        <w:rPr>
          <w:lang w:val="uk-UA"/>
        </w:rPr>
        <w:t>святкуванні</w:t>
      </w:r>
      <w:r w:rsidRPr="001C4775">
        <w:t xml:space="preserve"> літа, </w:t>
      </w:r>
      <w:r>
        <w:rPr>
          <w:lang w:val="uk-UA"/>
        </w:rPr>
        <w:t xml:space="preserve">приходу </w:t>
      </w:r>
      <w:r w:rsidRPr="001C4775">
        <w:t>осін</w:t>
      </w:r>
      <w:r>
        <w:rPr>
          <w:lang w:val="uk-UA"/>
        </w:rPr>
        <w:t>і</w:t>
      </w:r>
      <w:r w:rsidRPr="001C4775">
        <w:t xml:space="preserve">, </w:t>
      </w:r>
      <w:r>
        <w:rPr>
          <w:lang w:val="uk-UA"/>
        </w:rPr>
        <w:t>а також при зустрічі</w:t>
      </w:r>
      <w:r w:rsidRPr="001C4775">
        <w:t xml:space="preserve"> Нового</w:t>
      </w:r>
      <w:r w:rsidR="008563AA">
        <w:rPr>
          <w:lang w:val="uk-UA"/>
        </w:rPr>
        <w:t xml:space="preserve"> року</w:t>
      </w:r>
      <w:r w:rsidRPr="001C4775">
        <w:t xml:space="preserve">. Нині хороводи втратили своє </w:t>
      </w:r>
      <w:proofErr w:type="gramStart"/>
      <w:r w:rsidRPr="001C4775">
        <w:t>рел</w:t>
      </w:r>
      <w:proofErr w:type="gramEnd"/>
      <w:r w:rsidRPr="001C4775">
        <w:t xml:space="preserve">ігійне значення і в народі побутують як звичайні забави. </w:t>
      </w:r>
    </w:p>
    <w:p w:rsidR="008563AA" w:rsidRDefault="006066FF" w:rsidP="006066FF">
      <w:pPr>
        <w:pStyle w:val="a3"/>
      </w:pPr>
      <w:r w:rsidRPr="00A15E9A">
        <w:t>В середньовічні часи хороводи були</w:t>
      </w:r>
      <w:r w:rsidR="008563AA">
        <w:rPr>
          <w:lang w:val="uk-UA"/>
        </w:rPr>
        <w:t xml:space="preserve"> </w:t>
      </w:r>
      <w:r w:rsidRPr="00A15E9A">
        <w:t xml:space="preserve">імпровізованим дійством, яке влаштовувалося з </w:t>
      </w:r>
      <w:proofErr w:type="spellStart"/>
      <w:r w:rsidRPr="00A15E9A">
        <w:t>нагоди</w:t>
      </w:r>
      <w:proofErr w:type="spellEnd"/>
      <w:r w:rsidRPr="00A15E9A">
        <w:t xml:space="preserve"> </w:t>
      </w:r>
      <w:proofErr w:type="gramStart"/>
      <w:r w:rsidRPr="00A15E9A">
        <w:t>свят</w:t>
      </w:r>
      <w:proofErr w:type="gramEnd"/>
      <w:r w:rsidR="004238BF" w:rsidRPr="004238BF">
        <w:t xml:space="preserve"> </w:t>
      </w:r>
      <w:proofErr w:type="spellStart"/>
      <w:r w:rsidR="004238BF">
        <w:t>або</w:t>
      </w:r>
      <w:proofErr w:type="spellEnd"/>
      <w:r w:rsidRPr="00A15E9A">
        <w:t xml:space="preserve"> </w:t>
      </w:r>
      <w:proofErr w:type="spellStart"/>
      <w:r w:rsidRPr="00A15E9A">
        <w:t>урочистих</w:t>
      </w:r>
      <w:proofErr w:type="spellEnd"/>
      <w:r w:rsidRPr="00A15E9A">
        <w:t xml:space="preserve"> </w:t>
      </w:r>
      <w:proofErr w:type="spellStart"/>
      <w:r w:rsidRPr="00A15E9A">
        <w:t>подій</w:t>
      </w:r>
      <w:proofErr w:type="spellEnd"/>
      <w:r w:rsidRPr="00A15E9A">
        <w:t xml:space="preserve">, </w:t>
      </w:r>
      <w:r w:rsidR="004238BF">
        <w:rPr>
          <w:lang w:val="uk-UA"/>
        </w:rPr>
        <w:t>також це була обов’язкова частина</w:t>
      </w:r>
      <w:r w:rsidRPr="00A15E9A">
        <w:t xml:space="preserve"> народних гулянь. </w:t>
      </w:r>
      <w:r w:rsidR="004238BF">
        <w:rPr>
          <w:lang w:val="uk-UA"/>
        </w:rPr>
        <w:t>С</w:t>
      </w:r>
      <w:r w:rsidR="008563AA">
        <w:rPr>
          <w:lang w:val="uk-UA"/>
        </w:rPr>
        <w:t xml:space="preserve">лов’янські країни </w:t>
      </w:r>
      <w:r w:rsidR="004238BF">
        <w:rPr>
          <w:lang w:val="uk-UA"/>
        </w:rPr>
        <w:t>довгий час</w:t>
      </w:r>
      <w:r w:rsidRPr="00A15E9A">
        <w:t xml:space="preserve"> не </w:t>
      </w:r>
      <w:r w:rsidR="008563AA">
        <w:rPr>
          <w:lang w:val="uk-UA"/>
        </w:rPr>
        <w:t>мали</w:t>
      </w:r>
      <w:r w:rsidRPr="00A15E9A">
        <w:t xml:space="preserve"> правил </w:t>
      </w:r>
      <w:r w:rsidR="008563AA">
        <w:rPr>
          <w:lang w:val="uk-UA"/>
        </w:rPr>
        <w:t xml:space="preserve">в </w:t>
      </w:r>
      <w:r w:rsidRPr="00A15E9A">
        <w:t>танцювально</w:t>
      </w:r>
      <w:r w:rsidR="008563AA">
        <w:rPr>
          <w:lang w:val="uk-UA"/>
        </w:rPr>
        <w:t>му</w:t>
      </w:r>
      <w:r w:rsidRPr="00A15E9A">
        <w:t xml:space="preserve"> мистецтв</w:t>
      </w:r>
      <w:r w:rsidR="008563AA">
        <w:rPr>
          <w:lang w:val="uk-UA"/>
        </w:rPr>
        <w:t>і</w:t>
      </w:r>
      <w:r w:rsidR="004238BF">
        <w:rPr>
          <w:lang w:val="uk-UA"/>
        </w:rPr>
        <w:t>, н</w:t>
      </w:r>
      <w:r w:rsidR="008563AA">
        <w:rPr>
          <w:lang w:val="uk-UA"/>
        </w:rPr>
        <w:t xml:space="preserve">а відміну від </w:t>
      </w:r>
      <w:r w:rsidRPr="00A15E9A">
        <w:t>Європ</w:t>
      </w:r>
      <w:r w:rsidR="008563AA">
        <w:rPr>
          <w:lang w:val="uk-UA"/>
        </w:rPr>
        <w:t>и</w:t>
      </w:r>
      <w:r w:rsidRPr="00A15E9A">
        <w:t xml:space="preserve"> епох</w:t>
      </w:r>
      <w:r w:rsidR="008563AA">
        <w:rPr>
          <w:lang w:val="uk-UA"/>
        </w:rPr>
        <w:t>и</w:t>
      </w:r>
      <w:r w:rsidRPr="00A15E9A">
        <w:t xml:space="preserve"> пізнього </w:t>
      </w:r>
      <w:r w:rsidRPr="00A15E9A">
        <w:lastRenderedPageBreak/>
        <w:t>Середньовіччя</w:t>
      </w:r>
      <w:r w:rsidR="008563AA">
        <w:rPr>
          <w:lang w:val="uk-UA"/>
        </w:rPr>
        <w:t>, де</w:t>
      </w:r>
      <w:r w:rsidRPr="00A15E9A">
        <w:t xml:space="preserve"> вже проявилися чіткі відмінності між придворним і народним танцем. </w:t>
      </w:r>
    </w:p>
    <w:p w:rsidR="006066FF" w:rsidRPr="00A948DA" w:rsidRDefault="006066FF" w:rsidP="006066FF">
      <w:pPr>
        <w:pStyle w:val="a3"/>
        <w:rPr>
          <w:lang w:val="uk-UA"/>
        </w:rPr>
      </w:pPr>
      <w:r w:rsidRPr="000110FE">
        <w:t xml:space="preserve">Композиція </w:t>
      </w:r>
      <w:r w:rsidR="008563AA">
        <w:rPr>
          <w:lang w:val="uk-UA"/>
        </w:rPr>
        <w:t>хороводу</w:t>
      </w:r>
      <w:r w:rsidRPr="000110FE">
        <w:t xml:space="preserve"> проста</w:t>
      </w:r>
      <w:r w:rsidR="008563AA">
        <w:rPr>
          <w:lang w:val="uk-UA"/>
        </w:rPr>
        <w:t>, але</w:t>
      </w:r>
      <w:r w:rsidRPr="000110FE">
        <w:t xml:space="preserve"> за своїм змістом та призначенням цей танець ма</w:t>
      </w:r>
      <w:proofErr w:type="gramStart"/>
      <w:r w:rsidRPr="000110FE">
        <w:t>є,</w:t>
      </w:r>
      <w:proofErr w:type="gramEnd"/>
      <w:r w:rsidRPr="000110FE">
        <w:t xml:space="preserve"> мабуть, найпотужнішу символічну основу. Його малюнок відображає форму та рух сонця</w:t>
      </w:r>
      <w:r w:rsidR="00A948DA">
        <w:rPr>
          <w:lang w:val="uk-UA"/>
        </w:rPr>
        <w:t xml:space="preserve"> (через особливий статус сонця, </w:t>
      </w:r>
      <w:r w:rsidRPr="000110FE">
        <w:t>якому поклонялися за язичницьких часів</w:t>
      </w:r>
      <w:r w:rsidR="00A948DA">
        <w:rPr>
          <w:lang w:val="uk-UA"/>
        </w:rPr>
        <w:t>)</w:t>
      </w:r>
      <w:r w:rsidRPr="000110FE">
        <w:t>. У хороводі відбувається стирання особистих кордонів та здійснюється ідея об'єднання людей та  сили</w:t>
      </w:r>
      <w:r w:rsidR="00A948DA">
        <w:rPr>
          <w:lang w:val="uk-UA"/>
        </w:rPr>
        <w:t xml:space="preserve"> у суцільний поті</w:t>
      </w:r>
      <w:proofErr w:type="gramStart"/>
      <w:r w:rsidR="00A948DA">
        <w:rPr>
          <w:lang w:val="uk-UA"/>
        </w:rPr>
        <w:t>к</w:t>
      </w:r>
      <w:proofErr w:type="gramEnd"/>
      <w:r w:rsidRPr="000110FE">
        <w:t>.</w:t>
      </w:r>
      <w:r>
        <w:rPr>
          <w:lang w:val="uk-UA"/>
        </w:rPr>
        <w:t xml:space="preserve"> </w:t>
      </w:r>
      <w:r w:rsidRPr="000110FE">
        <w:t>Цей танець був неодмінним атрибутом весільних обрядів та «улюбленцем» народних гулянь. Обрядовий сенс хороводу, згодом, втратився, але малюнок танцю залишився у незмінному вигляді</w:t>
      </w:r>
      <w:r w:rsidR="00A948DA">
        <w:rPr>
          <w:lang w:val="uk-UA"/>
        </w:rPr>
        <w:t xml:space="preserve"> і в </w:t>
      </w:r>
      <w:proofErr w:type="gramStart"/>
      <w:r w:rsidR="00A948DA">
        <w:rPr>
          <w:lang w:val="uk-UA"/>
        </w:rPr>
        <w:t>наш</w:t>
      </w:r>
      <w:proofErr w:type="gramEnd"/>
      <w:r w:rsidR="00A948DA">
        <w:rPr>
          <w:lang w:val="uk-UA"/>
        </w:rPr>
        <w:t>і часи.</w:t>
      </w:r>
    </w:p>
    <w:p w:rsidR="00A948DA" w:rsidRDefault="006066FF" w:rsidP="00A948DA">
      <w:pPr>
        <w:pStyle w:val="a3"/>
      </w:pPr>
      <w:r>
        <w:t>Ігрові хороводи розігрують певний сюжет. Зазвичай такий танець</w:t>
      </w:r>
      <w:r w:rsidR="00A948DA">
        <w:rPr>
          <w:lang w:val="uk-UA"/>
        </w:rPr>
        <w:t xml:space="preserve"> виконували жінки</w:t>
      </w:r>
      <w:r>
        <w:t xml:space="preserve">. </w:t>
      </w:r>
      <w:r w:rsidR="00A948DA">
        <w:rPr>
          <w:lang w:val="uk-UA"/>
        </w:rPr>
        <w:t>Народна фантазія втілювалася у синхронних</w:t>
      </w:r>
      <w:r>
        <w:t xml:space="preserve"> рух</w:t>
      </w:r>
      <w:r w:rsidR="00A948DA">
        <w:rPr>
          <w:lang w:val="uk-UA"/>
        </w:rPr>
        <w:t>ах</w:t>
      </w:r>
      <w:r>
        <w:t xml:space="preserve"> рук танцівниць, </w:t>
      </w:r>
      <w:r w:rsidR="00A948DA">
        <w:rPr>
          <w:lang w:val="uk-UA"/>
        </w:rPr>
        <w:t xml:space="preserve">чия </w:t>
      </w:r>
      <w:r>
        <w:rPr>
          <w:lang w:val="uk-UA"/>
        </w:rPr>
        <w:t>тілесна пластичність</w:t>
      </w:r>
      <w:r w:rsidR="00A948DA">
        <w:rPr>
          <w:lang w:val="uk-UA"/>
        </w:rPr>
        <w:t xml:space="preserve"> </w:t>
      </w:r>
      <w:r>
        <w:t xml:space="preserve"> </w:t>
      </w:r>
      <w:r w:rsidR="00A948DA">
        <w:rPr>
          <w:lang w:val="uk-UA"/>
        </w:rPr>
        <w:t xml:space="preserve">створювала </w:t>
      </w:r>
      <w:r>
        <w:t>образ</w:t>
      </w:r>
      <w:r w:rsidR="00A948DA">
        <w:rPr>
          <w:lang w:val="uk-UA"/>
        </w:rPr>
        <w:t>и</w:t>
      </w:r>
      <w:r>
        <w:t xml:space="preserve"> тварин, птахів </w:t>
      </w:r>
      <w:r w:rsidR="00A948DA">
        <w:rPr>
          <w:lang w:val="uk-UA"/>
        </w:rPr>
        <w:t xml:space="preserve"> та інших істот або рослин (наприклад, </w:t>
      </w:r>
      <w:r>
        <w:rPr>
          <w:lang w:val="uk-UA"/>
        </w:rPr>
        <w:t>зображу</w:t>
      </w:r>
      <w:r w:rsidR="00A948DA">
        <w:rPr>
          <w:lang w:val="uk-UA"/>
        </w:rPr>
        <w:t>вали</w:t>
      </w:r>
      <w:r>
        <w:rPr>
          <w:lang w:val="uk-UA"/>
        </w:rPr>
        <w:t xml:space="preserve"> рух</w:t>
      </w:r>
      <w:r>
        <w:t xml:space="preserve"> квітів, що розпускаються</w:t>
      </w:r>
      <w:r w:rsidR="00A948DA">
        <w:rPr>
          <w:lang w:val="uk-UA"/>
        </w:rPr>
        <w:t>)</w:t>
      </w:r>
      <w:r>
        <w:t xml:space="preserve">. </w:t>
      </w:r>
      <w:proofErr w:type="gramStart"/>
      <w:r>
        <w:t>У</w:t>
      </w:r>
      <w:proofErr w:type="gramEnd"/>
      <w:r>
        <w:t xml:space="preserve"> хороводах, без жодного певного сюжету, часто використовуються </w:t>
      </w:r>
      <w:r w:rsidR="00A948DA">
        <w:rPr>
          <w:lang w:val="uk-UA"/>
        </w:rPr>
        <w:t xml:space="preserve">додаткові атрибути - </w:t>
      </w:r>
      <w:r>
        <w:t xml:space="preserve">вінки з польових квітів чи хустки. </w:t>
      </w:r>
    </w:p>
    <w:p w:rsidR="006066FF" w:rsidRDefault="006066FF" w:rsidP="006066FF">
      <w:pPr>
        <w:pStyle w:val="a3"/>
        <w:rPr>
          <w:lang w:val="uk-UA"/>
        </w:rPr>
      </w:pPr>
      <w:r>
        <w:rPr>
          <w:lang w:val="uk-UA"/>
        </w:rPr>
        <w:t>Хоровод</w:t>
      </w:r>
      <w:r w:rsidRPr="000110FE">
        <w:rPr>
          <w:lang w:val="uk-UA"/>
        </w:rPr>
        <w:t xml:space="preserve"> належать до найпопулярніших форм народного дозвілля, участь у якому традиційно брали представники практично всіх вікових груп і соціальних груп суспільства.</w:t>
      </w:r>
      <w:r>
        <w:rPr>
          <w:lang w:val="uk-UA"/>
        </w:rPr>
        <w:t xml:space="preserve"> </w:t>
      </w:r>
      <w:r w:rsidRPr="000110FE">
        <w:rPr>
          <w:lang w:val="uk-UA"/>
        </w:rPr>
        <w:t xml:space="preserve">Танець та хоровод бувають </w:t>
      </w:r>
      <w:r w:rsidR="00A948DA">
        <w:rPr>
          <w:lang w:val="uk-UA"/>
        </w:rPr>
        <w:t xml:space="preserve">дуже різними: </w:t>
      </w:r>
      <w:r w:rsidRPr="000110FE">
        <w:rPr>
          <w:lang w:val="uk-UA"/>
        </w:rPr>
        <w:t xml:space="preserve">колективними та індивідуальними, під музику </w:t>
      </w:r>
      <w:r w:rsidR="00A948DA">
        <w:rPr>
          <w:lang w:val="uk-UA"/>
        </w:rPr>
        <w:t>або</w:t>
      </w:r>
      <w:r w:rsidRPr="000110FE">
        <w:rPr>
          <w:lang w:val="uk-UA"/>
        </w:rPr>
        <w:t xml:space="preserve"> співи, бувають швидкими та повільними</w:t>
      </w:r>
      <w:r w:rsidR="00A948DA">
        <w:rPr>
          <w:lang w:val="uk-UA"/>
        </w:rPr>
        <w:t>,</w:t>
      </w:r>
      <w:r w:rsidRPr="000110FE">
        <w:rPr>
          <w:lang w:val="uk-UA"/>
        </w:rPr>
        <w:t xml:space="preserve"> у приміщенні або на відкритому повітрі, учасники дії тримають один одного за руки, під лікоть, за пояс, поклавши руки на плече один одному, або </w:t>
      </w:r>
      <w:r w:rsidR="00A948DA">
        <w:rPr>
          <w:lang w:val="uk-UA"/>
        </w:rPr>
        <w:t xml:space="preserve">усі учасники </w:t>
      </w:r>
      <w:r w:rsidRPr="000110FE">
        <w:rPr>
          <w:lang w:val="uk-UA"/>
        </w:rPr>
        <w:t>залиша</w:t>
      </w:r>
      <w:r w:rsidR="00A948DA">
        <w:rPr>
          <w:lang w:val="uk-UA"/>
        </w:rPr>
        <w:t>ються</w:t>
      </w:r>
      <w:r w:rsidRPr="000110FE">
        <w:rPr>
          <w:lang w:val="uk-UA"/>
        </w:rPr>
        <w:t xml:space="preserve"> розімкненим</w:t>
      </w:r>
      <w:r w:rsidR="00A948DA">
        <w:rPr>
          <w:lang w:val="uk-UA"/>
        </w:rPr>
        <w:t>и</w:t>
      </w:r>
      <w:r>
        <w:rPr>
          <w:lang w:val="uk-UA"/>
        </w:rPr>
        <w:t>. Т</w:t>
      </w:r>
      <w:r w:rsidRPr="000110FE">
        <w:rPr>
          <w:lang w:val="uk-UA"/>
        </w:rPr>
        <w:t>анц</w:t>
      </w:r>
      <w:r>
        <w:rPr>
          <w:lang w:val="uk-UA"/>
        </w:rPr>
        <w:t>юристи</w:t>
      </w:r>
      <w:r w:rsidRPr="000110FE">
        <w:rPr>
          <w:lang w:val="uk-UA"/>
        </w:rPr>
        <w:t xml:space="preserve"> можуть вишиковуватися в коло, шеренгами, рядами, парами </w:t>
      </w:r>
      <w:r>
        <w:rPr>
          <w:lang w:val="uk-UA"/>
        </w:rPr>
        <w:t>чи іншим способом.</w:t>
      </w:r>
      <w:r w:rsidR="00A948DA">
        <w:rPr>
          <w:lang w:val="uk-UA"/>
        </w:rPr>
        <w:t xml:space="preserve"> П</w:t>
      </w:r>
      <w:r>
        <w:rPr>
          <w:lang w:val="uk-UA"/>
        </w:rPr>
        <w:t>риведемо деякі види хороводів:</w:t>
      </w:r>
    </w:p>
    <w:p w:rsidR="00A14673" w:rsidRDefault="00A14673" w:rsidP="00A14673">
      <w:pPr>
        <w:pStyle w:val="a3"/>
        <w:rPr>
          <w:sz w:val="24"/>
        </w:rPr>
      </w:pPr>
      <w:r>
        <w:rPr>
          <w:lang w:val="uk-UA"/>
        </w:rPr>
        <w:t xml:space="preserve">Жучок </w:t>
      </w:r>
      <w:r>
        <w:rPr>
          <w:lang w:val="uk-UA"/>
        </w:rPr>
        <w:softHyphen/>
      </w:r>
      <w:r>
        <w:rPr>
          <w:lang w:val="uk-UA"/>
        </w:rPr>
        <w:softHyphen/>
        <w:t xml:space="preserve">– </w:t>
      </w:r>
      <w:r w:rsidR="006066FF" w:rsidRPr="00A14673">
        <w:t xml:space="preserve">хоровод, де по зчеплених руках, як по мосту, йде дівчинка, що втілює сонце (жучок, що ходить по колу, символізує сонце). </w:t>
      </w:r>
    </w:p>
    <w:p w:rsidR="006066FF" w:rsidRPr="00A14673" w:rsidRDefault="00A14673" w:rsidP="00A14673">
      <w:pPr>
        <w:pStyle w:val="a3"/>
        <w:rPr>
          <w:sz w:val="24"/>
        </w:rPr>
      </w:pPr>
      <w:r>
        <w:rPr>
          <w:lang w:val="uk-UA"/>
        </w:rPr>
        <w:t xml:space="preserve">Зайчик – </w:t>
      </w:r>
      <w:r w:rsidR="006066FF" w:rsidRPr="00A14673">
        <w:t xml:space="preserve"> у цьому циклі хороводів рух Сонця зображався через дії людини. </w:t>
      </w:r>
    </w:p>
    <w:p w:rsidR="006066FF" w:rsidRPr="00A36DEB" w:rsidRDefault="00A14673" w:rsidP="006066FF">
      <w:pPr>
        <w:pStyle w:val="a3"/>
        <w:rPr>
          <w:sz w:val="24"/>
        </w:rPr>
      </w:pPr>
      <w:r>
        <w:rPr>
          <w:lang w:val="uk-UA"/>
        </w:rPr>
        <w:lastRenderedPageBreak/>
        <w:t>Рожа –</w:t>
      </w:r>
      <w:r w:rsidR="006066FF" w:rsidRPr="00A36DEB">
        <w:t xml:space="preserve"> танок, де сонце виступає в образі дівки Рожі. </w:t>
      </w:r>
    </w:p>
    <w:p w:rsidR="006066FF" w:rsidRPr="00A36DEB" w:rsidRDefault="00514737" w:rsidP="006066FF">
      <w:pPr>
        <w:pStyle w:val="a3"/>
        <w:rPr>
          <w:sz w:val="24"/>
        </w:rPr>
      </w:pPr>
      <w:r>
        <w:rPr>
          <w:lang w:val="uk-UA"/>
        </w:rPr>
        <w:t>Одним із</w:t>
      </w:r>
      <w:r w:rsidR="00A948DA" w:rsidRPr="00A948DA">
        <w:rPr>
          <w:lang w:val="uk-UA"/>
        </w:rPr>
        <w:t xml:space="preserve"> вид</w:t>
      </w:r>
      <w:r>
        <w:rPr>
          <w:lang w:val="uk-UA"/>
        </w:rPr>
        <w:t>ів</w:t>
      </w:r>
      <w:r w:rsidR="00A948DA" w:rsidRPr="00A948DA">
        <w:rPr>
          <w:lang w:val="uk-UA"/>
        </w:rPr>
        <w:t xml:space="preserve"> танц</w:t>
      </w:r>
      <w:r>
        <w:rPr>
          <w:lang w:val="uk-UA"/>
        </w:rPr>
        <w:t>ю</w:t>
      </w:r>
      <w:r w:rsidR="00A948DA" w:rsidRPr="00A948DA">
        <w:rPr>
          <w:lang w:val="uk-UA"/>
        </w:rPr>
        <w:t xml:space="preserve"> є побутов</w:t>
      </w:r>
      <w:r>
        <w:rPr>
          <w:lang w:val="uk-UA"/>
        </w:rPr>
        <w:t>ий</w:t>
      </w:r>
      <w:r w:rsidR="00A948DA" w:rsidRPr="00A948DA">
        <w:rPr>
          <w:lang w:val="uk-UA"/>
        </w:rPr>
        <w:t>.</w:t>
      </w:r>
      <w:r w:rsidR="00A948DA">
        <w:rPr>
          <w:i/>
          <w:iCs/>
          <w:lang w:val="uk-UA"/>
        </w:rPr>
        <w:t xml:space="preserve"> </w:t>
      </w:r>
      <w:r w:rsidR="006066FF" w:rsidRPr="005724C9">
        <w:t>Побутові танці</w:t>
      </w:r>
      <w:r w:rsidR="006066FF" w:rsidRPr="00A36DEB">
        <w:t xml:space="preserve"> беруть </w:t>
      </w:r>
      <w:proofErr w:type="gramStart"/>
      <w:r w:rsidR="006066FF" w:rsidRPr="00A36DEB">
        <w:t>св</w:t>
      </w:r>
      <w:proofErr w:type="gramEnd"/>
      <w:r w:rsidR="006066FF" w:rsidRPr="00A36DEB">
        <w:t xml:space="preserve">ій початок в хороводах. </w:t>
      </w:r>
      <w:r w:rsidR="006066FF" w:rsidRPr="006172D7">
        <w:t>Побутові танці, до яких відносяться метелиці, гопаки, козачки, коломийки, гуцулки, кадрилі, польки, є основою української народної хореографії.</w:t>
      </w:r>
      <w:r w:rsidR="006066FF">
        <w:rPr>
          <w:lang w:val="uk-UA"/>
        </w:rPr>
        <w:t xml:space="preserve"> </w:t>
      </w:r>
      <w:r w:rsidR="006066FF" w:rsidRPr="00A36DEB">
        <w:t xml:space="preserve">В побутових танцях відображаються  риси </w:t>
      </w:r>
      <w:r w:rsidR="00E27D9C">
        <w:rPr>
          <w:lang w:val="uk-UA"/>
        </w:rPr>
        <w:t xml:space="preserve">національного </w:t>
      </w:r>
      <w:r w:rsidR="006066FF" w:rsidRPr="00A36DEB">
        <w:t>характеру: героїзм, завзяття, винахі</w:t>
      </w:r>
      <w:proofErr w:type="gramStart"/>
      <w:r w:rsidR="006066FF" w:rsidRPr="00A36DEB">
        <w:t>длив</w:t>
      </w:r>
      <w:proofErr w:type="gramEnd"/>
      <w:r w:rsidR="006066FF" w:rsidRPr="00A36DEB">
        <w:t>ість, нестримна веселість</w:t>
      </w:r>
      <w:r w:rsidR="00E27D9C">
        <w:rPr>
          <w:lang w:val="uk-UA"/>
        </w:rPr>
        <w:t xml:space="preserve">, мужність, хоробрість </w:t>
      </w:r>
      <w:r w:rsidR="006066FF" w:rsidRPr="00A36DEB">
        <w:t xml:space="preserve"> тощо. </w:t>
      </w:r>
    </w:p>
    <w:p w:rsidR="006066FF" w:rsidRPr="00A36DEB" w:rsidRDefault="006066FF" w:rsidP="006066FF">
      <w:pPr>
        <w:pStyle w:val="a3"/>
        <w:rPr>
          <w:sz w:val="24"/>
          <w:lang w:val="uk-UA"/>
        </w:rPr>
      </w:pPr>
      <w:proofErr w:type="gramStart"/>
      <w:r w:rsidRPr="00A36DEB">
        <w:t>Ц</w:t>
      </w:r>
      <w:proofErr w:type="gramEnd"/>
      <w:r w:rsidRPr="00A36DEB">
        <w:t xml:space="preserve">і танці супроводжуються мелодіями, дуже різноманітними за характером і ідейно-емоційним змістом, значна частина яких виконується </w:t>
      </w:r>
      <w:r w:rsidR="000778F4">
        <w:rPr>
          <w:lang w:val="uk-UA"/>
        </w:rPr>
        <w:t>як самостійний музичний твір</w:t>
      </w:r>
      <w:r w:rsidRPr="00A36DEB">
        <w:t xml:space="preserve">. </w:t>
      </w:r>
      <w:r w:rsidR="00514737" w:rsidRPr="00514737">
        <w:rPr>
          <w:lang w:val="uk-UA"/>
        </w:rPr>
        <w:t>Побутові</w:t>
      </w:r>
      <w:r w:rsidRPr="00514737">
        <w:rPr>
          <w:lang w:val="uk-UA"/>
        </w:rPr>
        <w:t xml:space="preserve"> </w:t>
      </w:r>
      <w:r>
        <w:rPr>
          <w:lang w:val="uk-UA"/>
        </w:rPr>
        <w:t>танці</w:t>
      </w:r>
      <w:r w:rsidRPr="00A36DEB">
        <w:t xml:space="preserve"> є невід'ємною частиною щоденного життя народу. Їх виконують на масових вечорах, гулянках. В побутових танцях </w:t>
      </w:r>
      <w:r>
        <w:rPr>
          <w:lang w:val="uk-UA"/>
        </w:rPr>
        <w:t xml:space="preserve">нема </w:t>
      </w:r>
      <w:r w:rsidRPr="00A36DEB">
        <w:t xml:space="preserve">тексту, </w:t>
      </w:r>
      <w:r>
        <w:rPr>
          <w:lang w:val="uk-UA"/>
        </w:rPr>
        <w:t>залишилися</w:t>
      </w:r>
      <w:r w:rsidRPr="00A36DEB">
        <w:t xml:space="preserve"> лише окремі вигуки в кульмі</w:t>
      </w:r>
      <w:proofErr w:type="gramStart"/>
      <w:r w:rsidRPr="00A36DEB">
        <w:t>націи</w:t>
      </w:r>
      <w:proofErr w:type="gramEnd"/>
      <w:r w:rsidRPr="00A36DEB">
        <w:t>̆ні моменти танцю</w:t>
      </w:r>
      <w:r>
        <w:rPr>
          <w:lang w:val="uk-UA"/>
        </w:rPr>
        <w:t>.</w:t>
      </w:r>
    </w:p>
    <w:p w:rsidR="006066FF" w:rsidRPr="006172D7" w:rsidRDefault="006066FF" w:rsidP="00514737">
      <w:pPr>
        <w:pStyle w:val="a3"/>
      </w:pPr>
      <w:r w:rsidRPr="006172D7">
        <w:t xml:space="preserve">Одним із давніх танців </w:t>
      </w:r>
      <w:proofErr w:type="gramStart"/>
      <w:r w:rsidRPr="006172D7">
        <w:t>в</w:t>
      </w:r>
      <w:proofErr w:type="gramEnd"/>
      <w:r w:rsidRPr="006172D7">
        <w:t xml:space="preserve"> Україні, що здобув популярність у всьому світі, є гопак. І сьогодні він залишається одним із основних джерел інформації для якісного формування стилів українського рукопашного бойового мистецтва (спас, хрест, вихиляс тощо). </w:t>
      </w:r>
      <w:r w:rsidR="00514737">
        <w:t xml:space="preserve">Назва танцю походить від слова </w:t>
      </w:r>
      <w:r w:rsidR="00232223">
        <w:rPr>
          <w:lang w:val="uk-UA"/>
        </w:rPr>
        <w:t>«</w:t>
      </w:r>
      <w:r w:rsidR="00514737">
        <w:t>гопати</w:t>
      </w:r>
      <w:r w:rsidR="00232223">
        <w:rPr>
          <w:lang w:val="uk-UA"/>
        </w:rPr>
        <w:t>», що означає</w:t>
      </w:r>
      <w:r w:rsidR="00514737">
        <w:rPr>
          <w:lang w:val="uk-UA"/>
        </w:rPr>
        <w:t xml:space="preserve"> </w:t>
      </w:r>
      <w:r w:rsidR="00514737">
        <w:t xml:space="preserve">стрибати та вигуку </w:t>
      </w:r>
      <w:r w:rsidR="00514737">
        <w:rPr>
          <w:lang w:val="uk-UA"/>
        </w:rPr>
        <w:t>«</w:t>
      </w:r>
      <w:r w:rsidR="00514737">
        <w:t>гоп</w:t>
      </w:r>
      <w:r w:rsidR="00514737">
        <w:rPr>
          <w:lang w:val="uk-UA"/>
        </w:rPr>
        <w:t>»</w:t>
      </w:r>
      <w:r w:rsidR="00514737">
        <w:t>.</w:t>
      </w:r>
      <w:r w:rsidR="00514737">
        <w:rPr>
          <w:lang w:val="uk-UA"/>
        </w:rPr>
        <w:t xml:space="preserve"> </w:t>
      </w:r>
      <w:r w:rsidR="00514737">
        <w:t>Історію виникнення гопака пов'язують із бойовими тренуваннями козаків Запорізько</w:t>
      </w:r>
      <w:proofErr w:type="gramStart"/>
      <w:r w:rsidR="00514737">
        <w:t>ї С</w:t>
      </w:r>
      <w:proofErr w:type="gramEnd"/>
      <w:r w:rsidR="00514737">
        <w:t xml:space="preserve">ічі у XVI-XVIII століттях, тому спочатку це був виключно чоловічий танець, який уособлював героїзм та шляхетність. Чоловічі костюми, традиційно використовувані для гопака (червоні шаровари, широкий пояс, вишита сорочка, чоботи), є формою військових того часу. Жінки з'явилися у гопаку лише у його сценічному варіанті, але також одягнені у народні костюми центральної частини України (вишита сорочка, плахта, кирсетка, гострокінцеві червоні чобітки, вінок зі </w:t>
      </w:r>
      <w:proofErr w:type="gramStart"/>
      <w:r w:rsidR="00514737">
        <w:t>стр</w:t>
      </w:r>
      <w:proofErr w:type="gramEnd"/>
      <w:r w:rsidR="00514737">
        <w:t>ічками).</w:t>
      </w:r>
      <w:r w:rsidR="00514737" w:rsidRPr="006172D7">
        <w:t xml:space="preserve"> </w:t>
      </w:r>
      <w:proofErr w:type="gramStart"/>
      <w:r w:rsidRPr="006172D7">
        <w:t>Перших</w:t>
      </w:r>
      <w:proofErr w:type="gramEnd"/>
      <w:r w:rsidRPr="006172D7">
        <w:t xml:space="preserve"> змін козацький танець зазнав, коли партнеркою чоловіку стала жінка. Вона, як </w:t>
      </w:r>
      <w:proofErr w:type="gramStart"/>
      <w:r w:rsidRPr="006172D7">
        <w:t>св</w:t>
      </w:r>
      <w:proofErr w:type="gramEnd"/>
      <w:r w:rsidRPr="006172D7">
        <w:t xml:space="preserve">ідчать етнографи, надала цьому </w:t>
      </w:r>
      <w:r w:rsidR="00232223">
        <w:rPr>
          <w:lang w:val="uk-UA"/>
        </w:rPr>
        <w:t xml:space="preserve">мужньому та брутальному </w:t>
      </w:r>
      <w:r w:rsidRPr="006172D7">
        <w:t>танцю шляхетності та елегантності</w:t>
      </w:r>
      <w:r w:rsidR="00232223">
        <w:rPr>
          <w:lang w:val="uk-UA"/>
        </w:rPr>
        <w:t>, створюючи контраст танцювальних структур</w:t>
      </w:r>
      <w:r w:rsidRPr="006172D7">
        <w:t xml:space="preserve">. </w:t>
      </w:r>
    </w:p>
    <w:p w:rsidR="00514737" w:rsidRDefault="006066FF" w:rsidP="0029090D">
      <w:pPr>
        <w:pStyle w:val="a3"/>
      </w:pPr>
      <w:r w:rsidRPr="006172D7">
        <w:lastRenderedPageBreak/>
        <w:t xml:space="preserve">Польки й кадрилі теж досить поширені в Україні. </w:t>
      </w:r>
      <w:proofErr w:type="gramStart"/>
      <w:r w:rsidRPr="006172D7">
        <w:t>Ц</w:t>
      </w:r>
      <w:proofErr w:type="gramEnd"/>
      <w:r w:rsidRPr="006172D7">
        <w:t xml:space="preserve">і танці яскраві й життєрадісні. Створюються вони на основі народних танців із безлічі фігур. У цих танцях використовується принцип змагання </w:t>
      </w:r>
      <w:proofErr w:type="gramStart"/>
      <w:r w:rsidRPr="006172D7">
        <w:t>між</w:t>
      </w:r>
      <w:proofErr w:type="gramEnd"/>
      <w:r w:rsidRPr="006172D7">
        <w:t xml:space="preserve"> групами виконавців або парами.</w:t>
      </w:r>
      <w:r w:rsidR="0029090D">
        <w:rPr>
          <w:lang w:val="uk-UA"/>
        </w:rPr>
        <w:t xml:space="preserve"> </w:t>
      </w:r>
      <w:r w:rsidRPr="00D97784">
        <w:rPr>
          <w:lang w:val="uk-UA"/>
        </w:rPr>
        <w:t xml:space="preserve">Коломийки й гуцулки відзначаються багатством танцювальних рухів, барвистістю хореографічного малюнка, жвавим темпом виконання, вражають глядачів яскравим оригінальним колоритом, властивим лише західним областям України. </w:t>
      </w:r>
      <w:r w:rsidRPr="006172D7">
        <w:t xml:space="preserve">Основним композиційним елементом є коло, яке розділяється на </w:t>
      </w:r>
      <w:r w:rsidR="00514737">
        <w:rPr>
          <w:lang w:val="uk-UA"/>
        </w:rPr>
        <w:t xml:space="preserve">все </w:t>
      </w:r>
      <w:r w:rsidRPr="006172D7">
        <w:t xml:space="preserve">менші кола, </w:t>
      </w:r>
      <w:proofErr w:type="gramStart"/>
      <w:r w:rsidR="00514737">
        <w:rPr>
          <w:lang w:val="uk-UA"/>
        </w:rPr>
        <w:t>у</w:t>
      </w:r>
      <w:proofErr w:type="gramEnd"/>
      <w:r w:rsidR="00514737">
        <w:rPr>
          <w:lang w:val="uk-UA"/>
        </w:rPr>
        <w:t xml:space="preserve"> кінці</w:t>
      </w:r>
      <w:r w:rsidRPr="006172D7">
        <w:t xml:space="preserve"> доходять </w:t>
      </w:r>
      <w:proofErr w:type="gramStart"/>
      <w:r w:rsidRPr="006172D7">
        <w:t>до</w:t>
      </w:r>
      <w:proofErr w:type="gramEnd"/>
      <w:r w:rsidRPr="006172D7">
        <w:t xml:space="preserve"> пари в колі. Деякі етнографи вважають, що від слова «коло» і походить назва «коломийки». </w:t>
      </w:r>
    </w:p>
    <w:p w:rsidR="000D3B67" w:rsidRDefault="006066FF" w:rsidP="009A54EB">
      <w:pPr>
        <w:pStyle w:val="a3"/>
        <w:rPr>
          <w:lang w:val="uk-UA"/>
        </w:rPr>
      </w:pPr>
      <w:r w:rsidRPr="00A838E2">
        <w:t xml:space="preserve">Говорячи про українські народні танці, слід </w:t>
      </w:r>
      <w:r w:rsidR="00232223">
        <w:rPr>
          <w:lang w:val="uk-UA"/>
        </w:rPr>
        <w:t>сказати</w:t>
      </w:r>
      <w:r w:rsidRPr="00A838E2">
        <w:t xml:space="preserve">, що часто один і той же танець у </w:t>
      </w:r>
      <w:proofErr w:type="gramStart"/>
      <w:r w:rsidRPr="00A838E2">
        <w:t>р</w:t>
      </w:r>
      <w:proofErr w:type="gramEnd"/>
      <w:r w:rsidRPr="00A838E2">
        <w:t xml:space="preserve">ізних місцевостях може мати різні назви. Наприклад, танець «Гопак» має інші назви: «Гоцак», «Козак», «Козачок», тощо. </w:t>
      </w:r>
    </w:p>
    <w:p w:rsidR="000D3B67" w:rsidRPr="00CE110D" w:rsidRDefault="000D3B67" w:rsidP="009A54EB">
      <w:pPr>
        <w:pStyle w:val="1"/>
        <w:contextualSpacing/>
      </w:pPr>
      <w:bookmarkStart w:id="3" w:name="_Toc92997469"/>
      <w:r w:rsidRPr="00CE110D">
        <w:t>ВИСНОВКИ</w:t>
      </w:r>
      <w:bookmarkEnd w:id="3"/>
    </w:p>
    <w:p w:rsidR="000D3B67" w:rsidRPr="00D97784" w:rsidRDefault="000D3B67" w:rsidP="009A54EB">
      <w:pPr>
        <w:pStyle w:val="a3"/>
        <w:rPr>
          <w:lang w:val="uk-UA"/>
        </w:rPr>
      </w:pPr>
      <w:r w:rsidRPr="00D97784">
        <w:rPr>
          <w:lang w:val="uk-UA"/>
        </w:rPr>
        <w:t>Фольклорний танець — це не лише реалізація здібності людини до руху, а й складова глибокого внутрішнього світу людини, спільностей, національних угруповань, характеру, національних рис, творчої здатності до руху, її реалізації.</w:t>
      </w:r>
    </w:p>
    <w:p w:rsidR="000D3B67" w:rsidRPr="00BE4339" w:rsidRDefault="000D3B67" w:rsidP="009A54EB">
      <w:pPr>
        <w:pStyle w:val="a3"/>
        <w:rPr>
          <w:lang w:val="uk-UA"/>
        </w:rPr>
      </w:pPr>
      <w:r w:rsidRPr="00D97784">
        <w:rPr>
          <w:lang w:val="uk-UA"/>
        </w:rPr>
        <w:t>Проведен</w:t>
      </w:r>
      <w:r>
        <w:rPr>
          <w:lang w:val="uk-UA"/>
        </w:rPr>
        <w:t xml:space="preserve">е дослідження </w:t>
      </w:r>
      <w:r w:rsidRPr="00D97784">
        <w:rPr>
          <w:lang w:val="uk-UA"/>
        </w:rPr>
        <w:t>собливостей вираження національного характеру у мистецтві танцю показа</w:t>
      </w:r>
      <w:r>
        <w:rPr>
          <w:lang w:val="uk-UA"/>
        </w:rPr>
        <w:t>ло зв’язок танцювального мистецтва з національною культурою, розвиток народної хореографії згідно з географічними, соціальними, релігійними та ін. особливостями тої місцевості, де танець було створено. Усе вищенаведене</w:t>
      </w:r>
      <w:r w:rsidRPr="0079018C">
        <w:t xml:space="preserve"> стало підставою для наступних висновків</w:t>
      </w:r>
      <w:r>
        <w:rPr>
          <w:lang w:val="uk-UA"/>
        </w:rPr>
        <w:t>.</w:t>
      </w:r>
    </w:p>
    <w:p w:rsidR="000D3B67" w:rsidRDefault="000D3B67" w:rsidP="000D3B67">
      <w:pPr>
        <w:pStyle w:val="a3"/>
      </w:pPr>
      <w:r>
        <w:rPr>
          <w:lang w:val="uk-UA"/>
        </w:rPr>
        <w:t>К</w:t>
      </w:r>
      <w:r>
        <w:t>ожен із різновидів танцювального мистецтва по-своєму втілює ті чи інші риси національного характеру, створюючи образ національно</w:t>
      </w:r>
      <w:r w:rsidRPr="00BE4339">
        <w:rPr>
          <w:lang w:val="uk-UA"/>
        </w:rPr>
        <w:t>ї культури</w:t>
      </w:r>
      <w:r>
        <w:t>.</w:t>
      </w:r>
    </w:p>
    <w:p w:rsidR="000D3B67" w:rsidRDefault="000D3B67" w:rsidP="000D3B67">
      <w:pPr>
        <w:pStyle w:val="a3"/>
      </w:pPr>
      <w:r>
        <w:rPr>
          <w:lang w:val="uk-UA"/>
        </w:rPr>
        <w:t>Український</w:t>
      </w:r>
      <w:r>
        <w:t xml:space="preserve"> народний (фольклорний) танець є частиною традиційної селянської обрядово-святкової культури та втілює </w:t>
      </w:r>
      <w:r>
        <w:rPr>
          <w:lang w:val="uk-UA"/>
        </w:rPr>
        <w:t>український</w:t>
      </w:r>
      <w:r>
        <w:t xml:space="preserve"> національний </w:t>
      </w:r>
      <w:r>
        <w:rPr>
          <w:lang w:val="uk-UA"/>
        </w:rPr>
        <w:t xml:space="preserve">культурний </w:t>
      </w:r>
      <w:r>
        <w:t>початок</w:t>
      </w:r>
      <w:r>
        <w:rPr>
          <w:lang w:val="uk-UA"/>
        </w:rPr>
        <w:t xml:space="preserve">. </w:t>
      </w:r>
      <w:r w:rsidRPr="00D97784">
        <w:rPr>
          <w:lang w:val="uk-UA"/>
        </w:rPr>
        <w:t xml:space="preserve">Це відбито у тематиці хороводних і танцювальних </w:t>
      </w:r>
      <w:r>
        <w:rPr>
          <w:lang w:val="uk-UA"/>
        </w:rPr>
        <w:t>видів танцю</w:t>
      </w:r>
      <w:r w:rsidRPr="00D97784">
        <w:rPr>
          <w:lang w:val="uk-UA"/>
        </w:rPr>
        <w:t xml:space="preserve">, особливому становищі пісні в обрядово-календарному циклі </w:t>
      </w:r>
      <w:r>
        <w:rPr>
          <w:lang w:val="uk-UA"/>
        </w:rPr>
        <w:t xml:space="preserve">української </w:t>
      </w:r>
      <w:r w:rsidRPr="00D97784">
        <w:rPr>
          <w:lang w:val="uk-UA"/>
        </w:rPr>
        <w:lastRenderedPageBreak/>
        <w:t xml:space="preserve">селянської культури, костюмах, малюнку танцю, танцювальних рухах і жестах. </w:t>
      </w:r>
      <w:r>
        <w:t xml:space="preserve">Як хоровод, так і особливо танець і перетанець, імпровізаційні. У імпровізації </w:t>
      </w:r>
      <w:proofErr w:type="gramStart"/>
      <w:r>
        <w:t>проявляється</w:t>
      </w:r>
      <w:proofErr w:type="gramEnd"/>
      <w:r>
        <w:t xml:space="preserve"> творчий особистісний початок національного характеру, гармонійно доповнюваний колективізмом, властивим </w:t>
      </w:r>
      <w:r>
        <w:rPr>
          <w:lang w:val="uk-UA"/>
        </w:rPr>
        <w:t>українській</w:t>
      </w:r>
      <w:r>
        <w:t xml:space="preserve"> ментал</w:t>
      </w:r>
      <w:r>
        <w:rPr>
          <w:lang w:val="uk-UA"/>
        </w:rPr>
        <w:t>ь</w:t>
      </w:r>
      <w:r>
        <w:t xml:space="preserve">ності. Поєднання в танці повільної та швидкої частин, потужні наростання темпу від повільного до гранично швидкого, раптові, несподівані переходи та елементи можна інтерпретувати як прояв </w:t>
      </w:r>
      <w:r w:rsidR="0029090D">
        <w:t>національного характеру</w:t>
      </w:r>
      <w:r w:rsidR="0029090D">
        <w:rPr>
          <w:lang w:val="uk-UA"/>
        </w:rPr>
        <w:t>:</w:t>
      </w:r>
      <w:r w:rsidR="0029090D">
        <w:t xml:space="preserve"> </w:t>
      </w:r>
      <w:r>
        <w:t>суперечливо</w:t>
      </w:r>
      <w:r w:rsidR="0029090D">
        <w:rPr>
          <w:lang w:val="uk-UA"/>
        </w:rPr>
        <w:t>го</w:t>
      </w:r>
      <w:r>
        <w:t>, амбі</w:t>
      </w:r>
      <w:proofErr w:type="gramStart"/>
      <w:r>
        <w:t>валентно</w:t>
      </w:r>
      <w:r w:rsidR="0029090D">
        <w:rPr>
          <w:lang w:val="uk-UA"/>
        </w:rPr>
        <w:t>го</w:t>
      </w:r>
      <w:proofErr w:type="gramEnd"/>
      <w:r>
        <w:t>, непередбачувано</w:t>
      </w:r>
      <w:r w:rsidR="0029090D">
        <w:rPr>
          <w:lang w:val="uk-UA"/>
        </w:rPr>
        <w:t>го. Це</w:t>
      </w:r>
      <w:r>
        <w:t xml:space="preserve"> загальновизнаної</w:t>
      </w:r>
      <w:r w:rsidR="0029090D">
        <w:rPr>
          <w:lang w:val="uk-UA"/>
        </w:rPr>
        <w:t xml:space="preserve"> </w:t>
      </w:r>
      <w:r>
        <w:t>особливості</w:t>
      </w:r>
      <w:r w:rsidR="0029090D">
        <w:rPr>
          <w:lang w:val="uk-UA"/>
        </w:rPr>
        <w:t xml:space="preserve"> українського менталітету</w:t>
      </w:r>
      <w:r>
        <w:t>, що відзначал</w:t>
      </w:r>
      <w:r w:rsidR="0029090D">
        <w:rPr>
          <w:lang w:val="uk-UA"/>
        </w:rPr>
        <w:t>и</w:t>
      </w:r>
      <w:r>
        <w:t>ся дослідниками та сучасними вченими.</w:t>
      </w:r>
    </w:p>
    <w:p w:rsidR="000D3B67" w:rsidRDefault="000D3B67" w:rsidP="000D3B67">
      <w:pPr>
        <w:pStyle w:val="a3"/>
      </w:pPr>
      <w:r>
        <w:rPr>
          <w:lang w:val="uk-UA"/>
        </w:rPr>
        <w:t>Д</w:t>
      </w:r>
      <w:r>
        <w:t xml:space="preserve">ослідження </w:t>
      </w:r>
      <w:r>
        <w:rPr>
          <w:lang w:val="uk-UA"/>
        </w:rPr>
        <w:t xml:space="preserve">також </w:t>
      </w:r>
      <w:r>
        <w:t xml:space="preserve">показало, що для сучасної культури, у тому числі </w:t>
      </w:r>
      <w:r>
        <w:rPr>
          <w:lang w:val="uk-UA"/>
        </w:rPr>
        <w:t xml:space="preserve">української </w:t>
      </w:r>
      <w:r>
        <w:t>культури, характерн</w:t>
      </w:r>
      <w:r>
        <w:rPr>
          <w:lang w:val="uk-UA"/>
        </w:rPr>
        <w:t>а культурна криза.</w:t>
      </w:r>
      <w:r>
        <w:t xml:space="preserve"> </w:t>
      </w:r>
      <w:r>
        <w:rPr>
          <w:lang w:val="uk-UA"/>
        </w:rPr>
        <w:t>А</w:t>
      </w:r>
      <w:r>
        <w:t>ктивні пошуки своїх етнічних та національних витоків, прагнення відродити втрачен</w:t>
      </w:r>
      <w:r>
        <w:rPr>
          <w:lang w:val="uk-UA"/>
        </w:rPr>
        <w:t>е та</w:t>
      </w:r>
      <w:r>
        <w:t xml:space="preserve"> зберегти ще живі традиції</w:t>
      </w:r>
      <w:r>
        <w:rPr>
          <w:lang w:val="uk-UA"/>
        </w:rPr>
        <w:t xml:space="preserve"> може стати початком духовно-національного відродження</w:t>
      </w:r>
      <w:r>
        <w:t xml:space="preserve">. </w:t>
      </w:r>
      <w:r>
        <w:rPr>
          <w:lang w:val="uk-UA"/>
        </w:rPr>
        <w:t>Фольклорний танець як скарбниця духовної культури народу може</w:t>
      </w:r>
      <w:r>
        <w:t xml:space="preserve">. </w:t>
      </w:r>
      <w:r>
        <w:rPr>
          <w:lang w:val="uk-UA"/>
        </w:rPr>
        <w:t>Український</w:t>
      </w:r>
      <w:r w:rsidRPr="00A25AD2">
        <w:t xml:space="preserve"> танець сьогодні найчастіше показується однобічно,</w:t>
      </w:r>
      <w:r>
        <w:rPr>
          <w:lang w:val="uk-UA"/>
        </w:rPr>
        <w:t xml:space="preserve"> мало уваги зосереджується на достовірній передачі народного танцю, що виявляється у нехтуванні традиціями національного одягу конкретних регіонів, також зустрічається неуважне ставлення до культурної спадщини, через це</w:t>
      </w:r>
      <w:r w:rsidRPr="00A25AD2">
        <w:t xml:space="preserve"> втрачається різноманіття виразних засобів. Важливий, але </w:t>
      </w:r>
      <w:r>
        <w:rPr>
          <w:lang w:val="uk-UA"/>
        </w:rPr>
        <w:t>не</w:t>
      </w:r>
      <w:r w:rsidRPr="00A25AD2">
        <w:t xml:space="preserve"> єдиний критерій визначення фольклорності твори - це традиційність. Розуміти цей критерій варто не в консервативній прихильності тільки до старих традицій, а в розвитку та трансформації цих традицій, </w:t>
      </w:r>
      <w:r>
        <w:rPr>
          <w:lang w:val="uk-UA"/>
        </w:rPr>
        <w:t>збережені їх</w:t>
      </w:r>
      <w:r w:rsidRPr="00A25AD2">
        <w:t>.</w:t>
      </w:r>
    </w:p>
    <w:p w:rsidR="006066FF" w:rsidRDefault="006066FF" w:rsidP="004A1B0E">
      <w:pPr>
        <w:pStyle w:val="a3"/>
        <w:ind w:firstLine="0"/>
      </w:pPr>
    </w:p>
    <w:p w:rsidR="009A54EB" w:rsidRDefault="009A54EB" w:rsidP="009A54EB">
      <w:pPr>
        <w:rPr>
          <w:lang w:eastAsia="en-US"/>
        </w:rPr>
      </w:pPr>
    </w:p>
    <w:sectPr w:rsidR="009A54EB" w:rsidSect="00886372">
      <w:headerReference w:type="even" r:id="rId8"/>
      <w:headerReference w:type="default" r:id="rId9"/>
      <w:pgSz w:w="11900" w:h="16840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9EC" w:rsidRDefault="005B59EC" w:rsidP="00A135C3">
      <w:r>
        <w:separator/>
      </w:r>
    </w:p>
    <w:p w:rsidR="005B59EC" w:rsidRDefault="005B59EC"/>
  </w:endnote>
  <w:endnote w:type="continuationSeparator" w:id="0">
    <w:p w:rsidR="005B59EC" w:rsidRDefault="005B59EC" w:rsidP="00A135C3">
      <w:r>
        <w:continuationSeparator/>
      </w:r>
    </w:p>
    <w:p w:rsidR="005B59EC" w:rsidRDefault="005B59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,Bold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9EC" w:rsidRDefault="005B59EC" w:rsidP="00A135C3">
      <w:r>
        <w:separator/>
      </w:r>
    </w:p>
    <w:p w:rsidR="005B59EC" w:rsidRDefault="005B59EC"/>
  </w:footnote>
  <w:footnote w:type="continuationSeparator" w:id="0">
    <w:p w:rsidR="005B59EC" w:rsidRDefault="005B59EC" w:rsidP="00A135C3">
      <w:r>
        <w:continuationSeparator/>
      </w:r>
    </w:p>
    <w:p w:rsidR="005B59EC" w:rsidRDefault="005B59E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8"/>
      </w:rPr>
      <w:id w:val="1721621213"/>
      <w:docPartObj>
        <w:docPartGallery w:val="Page Numbers (Top of Page)"/>
        <w:docPartUnique/>
      </w:docPartObj>
    </w:sdtPr>
    <w:sdtEndPr>
      <w:rPr>
        <w:rStyle w:val="a8"/>
      </w:rPr>
    </w:sdtEndPr>
    <w:sdtContent>
      <w:p w:rsidR="00A135C3" w:rsidRDefault="00A135C3" w:rsidP="00FA373A">
        <w:pPr>
          <w:pStyle w:val="a6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end"/>
        </w:r>
      </w:p>
    </w:sdtContent>
  </w:sdt>
  <w:p w:rsidR="00A135C3" w:rsidRDefault="00A135C3" w:rsidP="00A135C3">
    <w:pPr>
      <w:pStyle w:val="a6"/>
      <w:ind w:right="360"/>
    </w:pPr>
  </w:p>
  <w:p w:rsidR="00070700" w:rsidRDefault="0007070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8"/>
      </w:rPr>
      <w:id w:val="-1205404054"/>
      <w:docPartObj>
        <w:docPartGallery w:val="Page Numbers (Top of Page)"/>
        <w:docPartUnique/>
      </w:docPartObj>
    </w:sdtPr>
    <w:sdtEndPr>
      <w:rPr>
        <w:rStyle w:val="a8"/>
      </w:rPr>
    </w:sdtEndPr>
    <w:sdtContent>
      <w:p w:rsidR="00A135C3" w:rsidRDefault="00A135C3" w:rsidP="00FA373A">
        <w:pPr>
          <w:pStyle w:val="a6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separate"/>
        </w:r>
        <w:r w:rsidR="00D97784">
          <w:rPr>
            <w:rStyle w:val="a8"/>
            <w:noProof/>
          </w:rPr>
          <w:t>15</w:t>
        </w:r>
        <w:r>
          <w:rPr>
            <w:rStyle w:val="a8"/>
          </w:rPr>
          <w:fldChar w:fldCharType="end"/>
        </w:r>
      </w:p>
    </w:sdtContent>
  </w:sdt>
  <w:p w:rsidR="00A135C3" w:rsidRDefault="00A135C3" w:rsidP="00A135C3">
    <w:pPr>
      <w:pStyle w:val="a6"/>
      <w:ind w:right="360"/>
    </w:pPr>
  </w:p>
  <w:p w:rsidR="00070700" w:rsidRDefault="0007070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A759F5"/>
    <w:multiLevelType w:val="hybridMultilevel"/>
    <w:tmpl w:val="B5C494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90509D5"/>
    <w:multiLevelType w:val="hybridMultilevel"/>
    <w:tmpl w:val="ABE60B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FE66229"/>
    <w:multiLevelType w:val="hybridMultilevel"/>
    <w:tmpl w:val="073AA3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nsid w:val="24160A1C"/>
    <w:multiLevelType w:val="multilevel"/>
    <w:tmpl w:val="FF2E24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>
    <w:nsid w:val="716503ED"/>
    <w:multiLevelType w:val="hybridMultilevel"/>
    <w:tmpl w:val="3E5CDDE2"/>
    <w:lvl w:ilvl="0" w:tplc="7B641F40">
      <w:start w:val="3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doNotDisplayPageBoundaries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004"/>
    <w:rsid w:val="00046086"/>
    <w:rsid w:val="000642A6"/>
    <w:rsid w:val="00070700"/>
    <w:rsid w:val="000778F4"/>
    <w:rsid w:val="000979E9"/>
    <w:rsid w:val="000B0140"/>
    <w:rsid w:val="000D3B67"/>
    <w:rsid w:val="001A502E"/>
    <w:rsid w:val="00232223"/>
    <w:rsid w:val="00252D88"/>
    <w:rsid w:val="0029090D"/>
    <w:rsid w:val="00292425"/>
    <w:rsid w:val="00372E4A"/>
    <w:rsid w:val="003C68F2"/>
    <w:rsid w:val="004238BF"/>
    <w:rsid w:val="00475EE4"/>
    <w:rsid w:val="00485004"/>
    <w:rsid w:val="00486B69"/>
    <w:rsid w:val="004A1B0E"/>
    <w:rsid w:val="004F605D"/>
    <w:rsid w:val="005136BF"/>
    <w:rsid w:val="00514737"/>
    <w:rsid w:val="0056065E"/>
    <w:rsid w:val="005724C9"/>
    <w:rsid w:val="005B59EC"/>
    <w:rsid w:val="005C08ED"/>
    <w:rsid w:val="005C6F5C"/>
    <w:rsid w:val="005E47BB"/>
    <w:rsid w:val="005F3D77"/>
    <w:rsid w:val="006066FF"/>
    <w:rsid w:val="006370C8"/>
    <w:rsid w:val="006578BB"/>
    <w:rsid w:val="00694406"/>
    <w:rsid w:val="006D2D9B"/>
    <w:rsid w:val="00727DFC"/>
    <w:rsid w:val="00762F61"/>
    <w:rsid w:val="007F0C2E"/>
    <w:rsid w:val="00810160"/>
    <w:rsid w:val="0085362E"/>
    <w:rsid w:val="008563AA"/>
    <w:rsid w:val="00886372"/>
    <w:rsid w:val="008D3B5C"/>
    <w:rsid w:val="00904AAC"/>
    <w:rsid w:val="009A54EB"/>
    <w:rsid w:val="00A135C3"/>
    <w:rsid w:val="00A14673"/>
    <w:rsid w:val="00A948DA"/>
    <w:rsid w:val="00B92714"/>
    <w:rsid w:val="00BF118F"/>
    <w:rsid w:val="00C2536F"/>
    <w:rsid w:val="00CC5CF4"/>
    <w:rsid w:val="00CF09F9"/>
    <w:rsid w:val="00D94207"/>
    <w:rsid w:val="00D97784"/>
    <w:rsid w:val="00E27D9C"/>
    <w:rsid w:val="00F67825"/>
    <w:rsid w:val="00FA7629"/>
    <w:rsid w:val="00FB1B2E"/>
    <w:rsid w:val="00FD6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00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252D88"/>
    <w:pPr>
      <w:keepNext/>
      <w:keepLines/>
      <w:spacing w:before="240" w:line="360" w:lineRule="auto"/>
      <w:jc w:val="center"/>
      <w:outlineLvl w:val="0"/>
    </w:pPr>
    <w:rPr>
      <w:rFonts w:eastAsiaTheme="majorEastAsia"/>
      <w:b/>
      <w:bCs/>
      <w:color w:val="000000" w:themeColor="text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аша"/>
    <w:next w:val="a"/>
    <w:qFormat/>
    <w:rsid w:val="005C08ED"/>
    <w:pPr>
      <w:spacing w:before="120" w:after="120" w:line="360" w:lineRule="auto"/>
      <w:ind w:firstLine="709"/>
      <w:contextualSpacing/>
      <w:jc w:val="both"/>
    </w:pPr>
    <w:rPr>
      <w:rFonts w:ascii="Times New Roman" w:hAnsi="Times New Roman" w:cs="Times New Roman"/>
      <w:sz w:val="28"/>
    </w:rPr>
  </w:style>
  <w:style w:type="character" w:customStyle="1" w:styleId="10">
    <w:name w:val="Заголовок 1 Знак"/>
    <w:basedOn w:val="a0"/>
    <w:link w:val="1"/>
    <w:uiPriority w:val="9"/>
    <w:rsid w:val="00252D88"/>
    <w:rPr>
      <w:rFonts w:ascii="Times New Roman" w:eastAsiaTheme="majorEastAsia" w:hAnsi="Times New Roman" w:cs="Times New Roman"/>
      <w:b/>
      <w:bCs/>
      <w:color w:val="000000" w:themeColor="text1"/>
      <w:sz w:val="28"/>
      <w:szCs w:val="28"/>
      <w:lang w:val="uk-UA"/>
    </w:rPr>
  </w:style>
  <w:style w:type="paragraph" w:styleId="a4">
    <w:name w:val="Subtitle"/>
    <w:basedOn w:val="a3"/>
    <w:next w:val="a"/>
    <w:link w:val="a5"/>
    <w:uiPriority w:val="11"/>
    <w:qFormat/>
    <w:rsid w:val="00A135C3"/>
    <w:pPr>
      <w:jc w:val="center"/>
    </w:pPr>
    <w:rPr>
      <w:b/>
      <w:bCs/>
      <w:lang w:eastAsia="ru-RU"/>
    </w:rPr>
  </w:style>
  <w:style w:type="character" w:customStyle="1" w:styleId="a5">
    <w:name w:val="Подзаголовок Знак"/>
    <w:basedOn w:val="a0"/>
    <w:link w:val="a4"/>
    <w:uiPriority w:val="11"/>
    <w:rsid w:val="00A135C3"/>
    <w:rPr>
      <w:rFonts w:ascii="Times New Roman" w:hAnsi="Times New Roman" w:cs="Times New Roman"/>
      <w:b/>
      <w:bCs/>
      <w:sz w:val="28"/>
      <w:lang w:eastAsia="ru-RU"/>
    </w:rPr>
  </w:style>
  <w:style w:type="paragraph" w:styleId="a6">
    <w:name w:val="header"/>
    <w:basedOn w:val="a"/>
    <w:link w:val="a7"/>
    <w:uiPriority w:val="99"/>
    <w:unhideWhenUsed/>
    <w:rsid w:val="00A135C3"/>
    <w:pPr>
      <w:tabs>
        <w:tab w:val="center" w:pos="4513"/>
        <w:tab w:val="right" w:pos="902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135C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8">
    <w:name w:val="page number"/>
    <w:basedOn w:val="a0"/>
    <w:uiPriority w:val="99"/>
    <w:semiHidden/>
    <w:unhideWhenUsed/>
    <w:rsid w:val="00A135C3"/>
  </w:style>
  <w:style w:type="paragraph" w:styleId="a9">
    <w:name w:val="Normal (Web)"/>
    <w:basedOn w:val="a"/>
    <w:uiPriority w:val="99"/>
    <w:unhideWhenUsed/>
    <w:rsid w:val="006066FF"/>
    <w:pPr>
      <w:spacing w:before="120" w:after="120" w:line="360" w:lineRule="auto"/>
      <w:jc w:val="both"/>
    </w:pPr>
    <w:rPr>
      <w:rFonts w:eastAsiaTheme="minorHAnsi"/>
      <w:sz w:val="28"/>
      <w:szCs w:val="24"/>
      <w:lang w:eastAsia="en-US"/>
    </w:rPr>
  </w:style>
  <w:style w:type="paragraph" w:styleId="aa">
    <w:name w:val="List Paragraph"/>
    <w:basedOn w:val="a"/>
    <w:uiPriority w:val="34"/>
    <w:qFormat/>
    <w:rsid w:val="00FA76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00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252D88"/>
    <w:pPr>
      <w:keepNext/>
      <w:keepLines/>
      <w:spacing w:before="240" w:line="360" w:lineRule="auto"/>
      <w:jc w:val="center"/>
      <w:outlineLvl w:val="0"/>
    </w:pPr>
    <w:rPr>
      <w:rFonts w:eastAsiaTheme="majorEastAsia"/>
      <w:b/>
      <w:bCs/>
      <w:color w:val="000000" w:themeColor="text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аша"/>
    <w:next w:val="a"/>
    <w:qFormat/>
    <w:rsid w:val="005C08ED"/>
    <w:pPr>
      <w:spacing w:before="120" w:after="120" w:line="360" w:lineRule="auto"/>
      <w:ind w:firstLine="709"/>
      <w:contextualSpacing/>
      <w:jc w:val="both"/>
    </w:pPr>
    <w:rPr>
      <w:rFonts w:ascii="Times New Roman" w:hAnsi="Times New Roman" w:cs="Times New Roman"/>
      <w:sz w:val="28"/>
    </w:rPr>
  </w:style>
  <w:style w:type="character" w:customStyle="1" w:styleId="10">
    <w:name w:val="Заголовок 1 Знак"/>
    <w:basedOn w:val="a0"/>
    <w:link w:val="1"/>
    <w:uiPriority w:val="9"/>
    <w:rsid w:val="00252D88"/>
    <w:rPr>
      <w:rFonts w:ascii="Times New Roman" w:eastAsiaTheme="majorEastAsia" w:hAnsi="Times New Roman" w:cs="Times New Roman"/>
      <w:b/>
      <w:bCs/>
      <w:color w:val="000000" w:themeColor="text1"/>
      <w:sz w:val="28"/>
      <w:szCs w:val="28"/>
      <w:lang w:val="uk-UA"/>
    </w:rPr>
  </w:style>
  <w:style w:type="paragraph" w:styleId="a4">
    <w:name w:val="Subtitle"/>
    <w:basedOn w:val="a3"/>
    <w:next w:val="a"/>
    <w:link w:val="a5"/>
    <w:uiPriority w:val="11"/>
    <w:qFormat/>
    <w:rsid w:val="00A135C3"/>
    <w:pPr>
      <w:jc w:val="center"/>
    </w:pPr>
    <w:rPr>
      <w:b/>
      <w:bCs/>
      <w:lang w:eastAsia="ru-RU"/>
    </w:rPr>
  </w:style>
  <w:style w:type="character" w:customStyle="1" w:styleId="a5">
    <w:name w:val="Подзаголовок Знак"/>
    <w:basedOn w:val="a0"/>
    <w:link w:val="a4"/>
    <w:uiPriority w:val="11"/>
    <w:rsid w:val="00A135C3"/>
    <w:rPr>
      <w:rFonts w:ascii="Times New Roman" w:hAnsi="Times New Roman" w:cs="Times New Roman"/>
      <w:b/>
      <w:bCs/>
      <w:sz w:val="28"/>
      <w:lang w:eastAsia="ru-RU"/>
    </w:rPr>
  </w:style>
  <w:style w:type="paragraph" w:styleId="a6">
    <w:name w:val="header"/>
    <w:basedOn w:val="a"/>
    <w:link w:val="a7"/>
    <w:uiPriority w:val="99"/>
    <w:unhideWhenUsed/>
    <w:rsid w:val="00A135C3"/>
    <w:pPr>
      <w:tabs>
        <w:tab w:val="center" w:pos="4513"/>
        <w:tab w:val="right" w:pos="902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135C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8">
    <w:name w:val="page number"/>
    <w:basedOn w:val="a0"/>
    <w:uiPriority w:val="99"/>
    <w:semiHidden/>
    <w:unhideWhenUsed/>
    <w:rsid w:val="00A135C3"/>
  </w:style>
  <w:style w:type="paragraph" w:styleId="a9">
    <w:name w:val="Normal (Web)"/>
    <w:basedOn w:val="a"/>
    <w:uiPriority w:val="99"/>
    <w:unhideWhenUsed/>
    <w:rsid w:val="006066FF"/>
    <w:pPr>
      <w:spacing w:before="120" w:after="120" w:line="360" w:lineRule="auto"/>
      <w:jc w:val="both"/>
    </w:pPr>
    <w:rPr>
      <w:rFonts w:eastAsiaTheme="minorHAnsi"/>
      <w:sz w:val="28"/>
      <w:szCs w:val="24"/>
      <w:lang w:eastAsia="en-US"/>
    </w:rPr>
  </w:style>
  <w:style w:type="paragraph" w:styleId="aa">
    <w:name w:val="List Paragraph"/>
    <w:basedOn w:val="a"/>
    <w:uiPriority w:val="34"/>
    <w:qFormat/>
    <w:rsid w:val="00FA76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0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4012</Words>
  <Characters>22869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libonu</cp:lastModifiedBy>
  <cp:revision>2</cp:revision>
  <dcterms:created xsi:type="dcterms:W3CDTF">2023-04-19T12:38:00Z</dcterms:created>
  <dcterms:modified xsi:type="dcterms:W3CDTF">2023-04-19T12:38:00Z</dcterms:modified>
</cp:coreProperties>
</file>