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279" w:rsidRDefault="00377081">
      <w:pPr>
        <w:pStyle w:val="11"/>
        <w:pBdr>
          <w:bottom w:val="single" w:sz="4" w:space="1" w:color="000001"/>
        </w:pBdr>
        <w:jc w:val="center"/>
      </w:pPr>
      <w:r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EA3279" w:rsidRDefault="00EA3279">
      <w:pPr>
        <w:pStyle w:val="11"/>
        <w:rPr>
          <w:rFonts w:ascii="Times New Roman" w:hAnsi="Times New Roman" w:cs="Times New Roman"/>
          <w:sz w:val="2"/>
          <w:szCs w:val="2"/>
        </w:rPr>
      </w:pPr>
    </w:p>
    <w:p w:rsidR="00EA3279" w:rsidRDefault="00377081">
      <w:pPr>
        <w:pStyle w:val="11"/>
        <w:pBdr>
          <w:bottom w:val="single" w:sz="4" w:space="1" w:color="000001"/>
        </w:pBdr>
        <w:spacing w:before="240" w:after="200"/>
        <w:jc w:val="center"/>
      </w:pPr>
      <w:r>
        <w:rPr>
          <w:rFonts w:ascii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:rsidR="00EA3279" w:rsidRDefault="00EA3279">
      <w:pPr>
        <w:pStyle w:val="11"/>
        <w:rPr>
          <w:rFonts w:ascii="Times New Roman" w:hAnsi="Times New Roman" w:cs="Times New Roman"/>
          <w:sz w:val="2"/>
          <w:szCs w:val="2"/>
        </w:rPr>
      </w:pPr>
    </w:p>
    <w:p w:rsidR="00EA3279" w:rsidRDefault="00377081">
      <w:pPr>
        <w:pStyle w:val="11"/>
        <w:pBdr>
          <w:bottom w:val="single" w:sz="4" w:space="1" w:color="000001"/>
        </w:pBdr>
        <w:spacing w:before="240" w:after="200"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Кафедра журналістики, реклами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медіакомунікацій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A3279" w:rsidRDefault="00EA3279">
      <w:pPr>
        <w:pStyle w:val="11"/>
        <w:spacing w:after="240"/>
        <w:rPr>
          <w:rFonts w:ascii="Times New Roman" w:hAnsi="Times New Roman" w:cs="Times New Roman"/>
          <w:b/>
          <w:sz w:val="2"/>
          <w:szCs w:val="2"/>
        </w:rPr>
      </w:pPr>
    </w:p>
    <w:p w:rsidR="00EA3279" w:rsidRDefault="00EA3279">
      <w:pPr>
        <w:pStyle w:val="11"/>
        <w:spacing w:after="24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A3279" w:rsidRDefault="00377081">
      <w:pPr>
        <w:pStyle w:val="11"/>
        <w:jc w:val="center"/>
      </w:pPr>
      <w:r>
        <w:rPr>
          <w:rFonts w:ascii="Times New Roman" w:hAnsi="Times New Roman" w:cs="Times New Roman"/>
          <w:b/>
          <w:sz w:val="32"/>
          <w:szCs w:val="32"/>
        </w:rPr>
        <w:t>Кваліфікаційна робота</w:t>
      </w:r>
    </w:p>
    <w:p w:rsidR="00EA3279" w:rsidRDefault="00377081">
      <w:pPr>
        <w:pBdr>
          <w:bottom w:val="single" w:sz="4" w:space="1" w:color="00000A"/>
        </w:pBdr>
        <w:tabs>
          <w:tab w:val="center" w:pos="4819"/>
          <w:tab w:val="right" w:pos="8505"/>
        </w:tabs>
        <w:ind w:left="1134" w:right="850"/>
      </w:pPr>
      <w:r>
        <w:rPr>
          <w:sz w:val="28"/>
          <w:szCs w:val="28"/>
        </w:rPr>
        <w:tab/>
        <w:t>на здобуття ступеня вищої освіти «магістр»</w:t>
      </w:r>
    </w:p>
    <w:p w:rsidR="00EA3279" w:rsidRDefault="00EA3279">
      <w:pPr>
        <w:ind w:firstLine="709"/>
        <w:jc w:val="center"/>
        <w:rPr>
          <w:sz w:val="28"/>
          <w:szCs w:val="28"/>
        </w:rPr>
      </w:pPr>
    </w:p>
    <w:p w:rsidR="00EA3279" w:rsidRDefault="00377081">
      <w:pPr>
        <w:jc w:val="center"/>
      </w:pPr>
      <w:r>
        <w:rPr>
          <w:b/>
          <w:bCs/>
          <w:sz w:val="28"/>
          <w:szCs w:val="28"/>
        </w:rPr>
        <w:t>«Українська журналістика</w:t>
      </w:r>
      <w:r>
        <w:rPr>
          <w:b/>
          <w:bCs/>
          <w:sz w:val="28"/>
          <w:szCs w:val="28"/>
        </w:rPr>
        <w:t xml:space="preserve"> в умовах війни: задачі, проблеми, можливості»</w:t>
      </w:r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Ukrainian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journalism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conditions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war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tasks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problems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opportunities</w:t>
      </w:r>
      <w:proofErr w:type="spellEnd"/>
      <w:r>
        <w:rPr>
          <w:sz w:val="28"/>
          <w:szCs w:val="28"/>
        </w:rPr>
        <w:t xml:space="preserve">» </w:t>
      </w:r>
    </w:p>
    <w:p w:rsidR="00EA3279" w:rsidRDefault="00EA3279">
      <w:pPr>
        <w:rPr>
          <w:sz w:val="28"/>
          <w:szCs w:val="28"/>
        </w:rPr>
      </w:pPr>
    </w:p>
    <w:p w:rsidR="00EA3279" w:rsidRDefault="00EA3279">
      <w:pPr>
        <w:rPr>
          <w:sz w:val="28"/>
          <w:szCs w:val="28"/>
        </w:rPr>
      </w:pPr>
    </w:p>
    <w:p w:rsidR="00EA3279" w:rsidRDefault="00EA3279">
      <w:pPr>
        <w:rPr>
          <w:sz w:val="28"/>
          <w:szCs w:val="28"/>
        </w:rPr>
      </w:pPr>
    </w:p>
    <w:p w:rsidR="00EA3279" w:rsidRDefault="00EA3279">
      <w:pPr>
        <w:rPr>
          <w:sz w:val="28"/>
          <w:szCs w:val="28"/>
        </w:rPr>
      </w:pPr>
    </w:p>
    <w:p w:rsidR="00EA3279" w:rsidRDefault="00EA3279">
      <w:pPr>
        <w:ind w:firstLine="3420"/>
        <w:rPr>
          <w:sz w:val="28"/>
          <w:szCs w:val="28"/>
        </w:rPr>
      </w:pPr>
    </w:p>
    <w:p w:rsidR="00EA3279" w:rsidRDefault="00377081">
      <w:pPr>
        <w:spacing w:line="360" w:lineRule="auto"/>
        <w:ind w:firstLine="2410"/>
        <w:jc w:val="right"/>
      </w:pPr>
      <w:r>
        <w:rPr>
          <w:sz w:val="28"/>
          <w:szCs w:val="28"/>
        </w:rPr>
        <w:t>Виконала: здобувачка заочної форми навчання</w:t>
      </w:r>
    </w:p>
    <w:p w:rsidR="00EA3279" w:rsidRDefault="00377081">
      <w:pPr>
        <w:spacing w:line="360" w:lineRule="auto"/>
        <w:ind w:firstLine="2410"/>
        <w:jc w:val="right"/>
      </w:pPr>
      <w:r>
        <w:rPr>
          <w:sz w:val="28"/>
          <w:szCs w:val="28"/>
        </w:rPr>
        <w:t>спеціальності 061 журналістика</w:t>
      </w:r>
    </w:p>
    <w:p w:rsidR="00EA3279" w:rsidRDefault="00377081">
      <w:pPr>
        <w:spacing w:line="360" w:lineRule="auto"/>
        <w:ind w:firstLine="2410"/>
        <w:jc w:val="right"/>
      </w:pPr>
      <w:r>
        <w:rPr>
          <w:sz w:val="28"/>
          <w:szCs w:val="28"/>
        </w:rPr>
        <w:t>Освітня програма Журналістика</w:t>
      </w:r>
    </w:p>
    <w:p w:rsidR="00EA3279" w:rsidRDefault="00377081">
      <w:pPr>
        <w:spacing w:line="360" w:lineRule="auto"/>
        <w:ind w:firstLine="2410"/>
        <w:jc w:val="right"/>
      </w:pPr>
      <w:r>
        <w:rPr>
          <w:sz w:val="28"/>
          <w:szCs w:val="28"/>
        </w:rPr>
        <w:t xml:space="preserve">Мельниченко Олександра Миколаївна </w:t>
      </w:r>
    </w:p>
    <w:p w:rsidR="00EA3279" w:rsidRDefault="00377081">
      <w:pPr>
        <w:spacing w:line="360" w:lineRule="auto"/>
        <w:jc w:val="center"/>
      </w:pPr>
      <w:r>
        <w:rPr>
          <w:sz w:val="28"/>
          <w:szCs w:val="28"/>
        </w:rPr>
        <w:t xml:space="preserve">                             Керівник </w:t>
      </w:r>
      <w:r>
        <w:rPr>
          <w:sz w:val="28"/>
          <w:szCs w:val="28"/>
          <w:lang w:val="ru-RU"/>
        </w:rPr>
        <w:t xml:space="preserve">доктор наук </w:t>
      </w:r>
      <w:r>
        <w:rPr>
          <w:sz w:val="28"/>
          <w:szCs w:val="28"/>
        </w:rPr>
        <w:t xml:space="preserve">із </w:t>
      </w:r>
      <w:proofErr w:type="spellStart"/>
      <w:r>
        <w:rPr>
          <w:sz w:val="28"/>
          <w:szCs w:val="28"/>
        </w:rPr>
        <w:t>соц.ком</w:t>
      </w:r>
      <w:proofErr w:type="spellEnd"/>
      <w:r>
        <w:rPr>
          <w:sz w:val="28"/>
          <w:szCs w:val="28"/>
        </w:rPr>
        <w:t>., п</w:t>
      </w:r>
      <w:r>
        <w:rPr>
          <w:color w:val="0D0D0D" w:themeColor="text1" w:themeTint="F2"/>
          <w:sz w:val="28"/>
          <w:szCs w:val="28"/>
        </w:rPr>
        <w:t>роф. Іванова О.А.</w:t>
      </w:r>
      <w:bookmarkStart w:id="0" w:name="__DdeLink__1008_1875567529"/>
      <w:bookmarkEnd w:id="0"/>
      <w:r>
        <w:rPr>
          <w:sz w:val="28"/>
          <w:szCs w:val="28"/>
        </w:rPr>
        <w:t>______</w:t>
      </w:r>
    </w:p>
    <w:p w:rsidR="00EA3279" w:rsidRDefault="00377081">
      <w:pPr>
        <w:tabs>
          <w:tab w:val="left" w:pos="5245"/>
          <w:tab w:val="right" w:pos="9355"/>
        </w:tabs>
        <w:spacing w:before="120" w:line="360" w:lineRule="auto"/>
        <w:ind w:firstLine="2410"/>
        <w:jc w:val="center"/>
      </w:pPr>
      <w:r>
        <w:rPr>
          <w:sz w:val="28"/>
          <w:szCs w:val="28"/>
        </w:rPr>
        <w:t xml:space="preserve">                                    Рецензент ст. </w:t>
      </w:r>
      <w:proofErr w:type="spellStart"/>
      <w:r>
        <w:rPr>
          <w:sz w:val="28"/>
          <w:szCs w:val="28"/>
        </w:rPr>
        <w:t>викл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Червінчук</w:t>
      </w:r>
      <w:proofErr w:type="spellEnd"/>
      <w:r>
        <w:rPr>
          <w:sz w:val="28"/>
          <w:szCs w:val="28"/>
        </w:rPr>
        <w:t xml:space="preserve"> А. О.</w:t>
      </w:r>
    </w:p>
    <w:p w:rsidR="00EA3279" w:rsidRDefault="00EA3279">
      <w:pPr>
        <w:ind w:left="3969"/>
        <w:rPr>
          <w:sz w:val="16"/>
          <w:szCs w:val="16"/>
        </w:rPr>
      </w:pPr>
    </w:p>
    <w:tbl>
      <w:tblPr>
        <w:tblStyle w:val="TableNormal"/>
        <w:tblW w:w="5000" w:type="pct"/>
        <w:jc w:val="center"/>
        <w:tblCellMar>
          <w:left w:w="108" w:type="dxa"/>
          <w:right w:w="108" w:type="dxa"/>
        </w:tblCellMar>
        <w:tblLook w:val="00A0" w:firstRow="1" w:lastRow="0" w:firstColumn="1" w:lastColumn="0" w:noHBand="0" w:noVBand="0"/>
      </w:tblPr>
      <w:tblGrid>
        <w:gridCol w:w="4935"/>
        <w:gridCol w:w="4647"/>
      </w:tblGrid>
      <w:tr w:rsidR="00EA3279">
        <w:trPr>
          <w:jc w:val="center"/>
        </w:trPr>
        <w:tc>
          <w:tcPr>
            <w:tcW w:w="4823" w:type="dxa"/>
            <w:shd w:val="clear" w:color="auto" w:fill="auto"/>
          </w:tcPr>
          <w:p w:rsidR="00EA3279" w:rsidRDefault="00377081">
            <w:r>
              <w:rPr>
                <w:sz w:val="28"/>
                <w:szCs w:val="28"/>
              </w:rPr>
              <w:t>Рекомендовано до захисту:</w:t>
            </w:r>
          </w:p>
          <w:p w:rsidR="00EA3279" w:rsidRDefault="00377081">
            <w:r>
              <w:rPr>
                <w:sz w:val="28"/>
                <w:szCs w:val="28"/>
              </w:rPr>
              <w:t>Протокол засідання кафедри</w:t>
            </w:r>
          </w:p>
          <w:p w:rsidR="00EA3279" w:rsidRDefault="00377081">
            <w:r>
              <w:rPr>
                <w:sz w:val="28"/>
                <w:szCs w:val="28"/>
              </w:rPr>
              <w:t>_______</w:t>
            </w:r>
            <w:r>
              <w:rPr>
                <w:sz w:val="28"/>
                <w:szCs w:val="28"/>
              </w:rPr>
              <w:t>__________________</w:t>
            </w:r>
          </w:p>
          <w:p w:rsidR="00EA3279" w:rsidRDefault="00377081">
            <w:r>
              <w:rPr>
                <w:sz w:val="28"/>
                <w:szCs w:val="28"/>
              </w:rPr>
              <w:t xml:space="preserve">№ ___ від ____.____. 20___ р.            </w:t>
            </w:r>
          </w:p>
          <w:p w:rsidR="00EA3279" w:rsidRDefault="00377081">
            <w:r>
              <w:rPr>
                <w:sz w:val="28"/>
                <w:szCs w:val="28"/>
              </w:rPr>
              <w:t>Завідувач(ка) кафедри</w:t>
            </w:r>
          </w:p>
          <w:p w:rsidR="00EA3279" w:rsidRDefault="00377081">
            <w:pPr>
              <w:tabs>
                <w:tab w:val="left" w:pos="1168"/>
                <w:tab w:val="left" w:pos="3861"/>
              </w:tabs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___________   </w:t>
            </w:r>
          </w:p>
          <w:p w:rsidR="00EA3279" w:rsidRDefault="00377081">
            <w:pPr>
              <w:tabs>
                <w:tab w:val="left" w:pos="284"/>
                <w:tab w:val="left" w:pos="1767"/>
              </w:tabs>
            </w:pPr>
            <w:r>
              <w:rPr>
                <w:sz w:val="28"/>
                <w:szCs w:val="28"/>
              </w:rPr>
              <w:t xml:space="preserve">   </w:t>
            </w:r>
            <w:r>
              <w:rPr>
                <w:szCs w:val="28"/>
              </w:rPr>
              <w:t>(підпис)</w:t>
            </w:r>
            <w:r>
              <w:rPr>
                <w:sz w:val="28"/>
                <w:szCs w:val="28"/>
              </w:rPr>
              <w:tab/>
              <w:t xml:space="preserve">   </w:t>
            </w:r>
            <w:r>
              <w:t>(прізвище, ім’я)</w:t>
            </w:r>
          </w:p>
        </w:tc>
        <w:tc>
          <w:tcPr>
            <w:tcW w:w="4542" w:type="dxa"/>
            <w:shd w:val="clear" w:color="auto" w:fill="auto"/>
          </w:tcPr>
          <w:p w:rsidR="00EA3279" w:rsidRDefault="00377081">
            <w:pPr>
              <w:tabs>
                <w:tab w:val="right" w:pos="4462"/>
              </w:tabs>
            </w:pPr>
            <w:r>
              <w:rPr>
                <w:sz w:val="28"/>
                <w:szCs w:val="28"/>
              </w:rPr>
              <w:t xml:space="preserve">Захищено на засіданні ЕК № </w:t>
            </w:r>
          </w:p>
          <w:p w:rsidR="00EA3279" w:rsidRDefault="00377081">
            <w:pPr>
              <w:tabs>
                <w:tab w:val="right" w:pos="4462"/>
              </w:tabs>
            </w:pPr>
            <w:r>
              <w:rPr>
                <w:sz w:val="28"/>
                <w:szCs w:val="28"/>
              </w:rPr>
              <w:t xml:space="preserve">протокол </w:t>
            </w:r>
            <w:r>
              <w:rPr>
                <w:sz w:val="28"/>
                <w:szCs w:val="28"/>
              </w:rPr>
              <w:t>№ __від ____.____.20___ р.</w:t>
            </w:r>
            <w:r>
              <w:rPr>
                <w:sz w:val="28"/>
                <w:szCs w:val="28"/>
              </w:rPr>
              <w:tab/>
            </w:r>
          </w:p>
          <w:p w:rsidR="00EA3279" w:rsidRDefault="00377081">
            <w:pPr>
              <w:tabs>
                <w:tab w:val="right" w:pos="4462"/>
              </w:tabs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8"/>
                <w:szCs w:val="28"/>
              </w:rPr>
              <w:tab/>
              <w:t>___/_____</w:t>
            </w:r>
          </w:p>
          <w:p w:rsidR="00EA3279" w:rsidRDefault="00377081">
            <w:pPr>
              <w:jc w:val="center"/>
            </w:pPr>
            <w:r>
              <w:rPr>
                <w:szCs w:val="28"/>
              </w:rPr>
              <w:t xml:space="preserve">(за </w:t>
            </w:r>
            <w:r>
              <w:rPr>
                <w:szCs w:val="28"/>
              </w:rPr>
              <w:t>національною шкалою/шкалою ЕСТS/ бали)</w:t>
            </w:r>
          </w:p>
          <w:p w:rsidR="00EA3279" w:rsidRDefault="00377081">
            <w:r>
              <w:rPr>
                <w:sz w:val="28"/>
                <w:szCs w:val="28"/>
              </w:rPr>
              <w:t>Голова ЕК</w:t>
            </w:r>
          </w:p>
          <w:p w:rsidR="00EA3279" w:rsidRDefault="00377081">
            <w:pPr>
              <w:tabs>
                <w:tab w:val="left" w:pos="1446"/>
                <w:tab w:val="right" w:pos="4462"/>
              </w:tabs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______________            </w:t>
            </w:r>
          </w:p>
          <w:p w:rsidR="00EA3279" w:rsidRDefault="00377081">
            <w:pPr>
              <w:tabs>
                <w:tab w:val="left" w:pos="454"/>
                <w:tab w:val="left" w:pos="2155"/>
              </w:tabs>
            </w:pPr>
            <w:r>
              <w:rPr>
                <w:sz w:val="28"/>
                <w:szCs w:val="28"/>
              </w:rPr>
              <w:t xml:space="preserve">    </w:t>
            </w:r>
            <w:r>
              <w:rPr>
                <w:szCs w:val="28"/>
              </w:rPr>
              <w:t>(підпис)</w:t>
            </w:r>
            <w:r>
              <w:rPr>
                <w:sz w:val="28"/>
                <w:szCs w:val="28"/>
              </w:rPr>
              <w:tab/>
              <w:t xml:space="preserve">   </w:t>
            </w:r>
            <w:r>
              <w:t>(прізвище, ім’я)</w:t>
            </w:r>
          </w:p>
        </w:tc>
      </w:tr>
      <w:tr w:rsidR="00EA3279">
        <w:trPr>
          <w:jc w:val="center"/>
        </w:trPr>
        <w:tc>
          <w:tcPr>
            <w:tcW w:w="4823" w:type="dxa"/>
            <w:shd w:val="clear" w:color="auto" w:fill="auto"/>
          </w:tcPr>
          <w:p w:rsidR="00EA3279" w:rsidRDefault="00EA3279">
            <w:pPr>
              <w:rPr>
                <w:sz w:val="28"/>
                <w:szCs w:val="28"/>
              </w:rPr>
            </w:pPr>
          </w:p>
        </w:tc>
        <w:tc>
          <w:tcPr>
            <w:tcW w:w="4542" w:type="dxa"/>
            <w:shd w:val="clear" w:color="auto" w:fill="auto"/>
          </w:tcPr>
          <w:p w:rsidR="00EA3279" w:rsidRDefault="00EA3279">
            <w:pPr>
              <w:rPr>
                <w:sz w:val="28"/>
                <w:szCs w:val="28"/>
              </w:rPr>
            </w:pPr>
          </w:p>
        </w:tc>
      </w:tr>
    </w:tbl>
    <w:p w:rsidR="00EA3279" w:rsidRDefault="00EA3279">
      <w:pPr>
        <w:spacing w:line="312" w:lineRule="auto"/>
        <w:jc w:val="center"/>
        <w:rPr>
          <w:b/>
          <w:bCs/>
          <w:sz w:val="28"/>
          <w:szCs w:val="28"/>
        </w:rPr>
      </w:pPr>
    </w:p>
    <w:p w:rsidR="00EA3279" w:rsidRDefault="00EA3279">
      <w:pPr>
        <w:spacing w:line="312" w:lineRule="auto"/>
        <w:jc w:val="center"/>
        <w:rPr>
          <w:b/>
          <w:bCs/>
          <w:sz w:val="28"/>
          <w:szCs w:val="28"/>
        </w:rPr>
      </w:pPr>
    </w:p>
    <w:p w:rsidR="00EA3279" w:rsidRDefault="00377081">
      <w:pPr>
        <w:spacing w:before="62" w:line="312" w:lineRule="auto"/>
        <w:ind w:left="948" w:right="1039"/>
        <w:jc w:val="center"/>
      </w:pPr>
      <w:r>
        <w:rPr>
          <w:b/>
          <w:bCs/>
          <w:sz w:val="28"/>
          <w:szCs w:val="28"/>
        </w:rPr>
        <w:t>Одеса 2022</w:t>
      </w:r>
    </w:p>
    <w:p w:rsidR="00EA3279" w:rsidRDefault="00EA3279">
      <w:pPr>
        <w:sectPr w:rsidR="00EA3279">
          <w:pgSz w:w="11906" w:h="16838"/>
          <w:pgMar w:top="1040" w:right="940" w:bottom="280" w:left="1600" w:header="0" w:footer="0" w:gutter="0"/>
          <w:cols w:space="720"/>
          <w:formProt w:val="0"/>
        </w:sectPr>
      </w:pPr>
    </w:p>
    <w:p w:rsidR="00EA3279" w:rsidRDefault="00377081">
      <w:pPr>
        <w:spacing w:before="62"/>
        <w:ind w:left="948" w:right="1039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-1200467797"/>
        <w:docPartObj>
          <w:docPartGallery w:val="Table of Contents"/>
          <w:docPartUnique/>
        </w:docPartObj>
      </w:sdtPr>
      <w:sdtEndPr/>
      <w:sdtContent>
        <w:p w:rsidR="00EA3279" w:rsidRDefault="00377081">
          <w:pPr>
            <w:pStyle w:val="2"/>
            <w:tabs>
              <w:tab w:val="left" w:leader="dot" w:pos="9025"/>
            </w:tabs>
            <w:spacing w:before="638"/>
          </w:pPr>
          <w:r>
            <w:t>ВСТУП</w:t>
          </w:r>
          <w:r>
            <w:tab/>
            <w:t>3</w:t>
          </w:r>
        </w:p>
        <w:p w:rsidR="00EA3279" w:rsidRDefault="00377081">
          <w:pPr>
            <w:pStyle w:val="10"/>
            <w:tabs>
              <w:tab w:val="left" w:leader="dot" w:pos="8905"/>
            </w:tabs>
            <w:spacing w:before="152"/>
          </w:pPr>
          <w:r>
            <w:t>ТЕОРЕТИЧНА</w:t>
          </w:r>
          <w:r>
            <w:rPr>
              <w:spacing w:val="-6"/>
            </w:rPr>
            <w:t xml:space="preserve"> </w:t>
          </w:r>
          <w:r>
            <w:t>ЧАСТИНА</w:t>
          </w:r>
          <w:r>
            <w:tab/>
            <w:t>5</w:t>
          </w:r>
        </w:p>
        <w:p w:rsidR="00EA3279" w:rsidRDefault="00377081">
          <w:pPr>
            <w:pStyle w:val="2"/>
            <w:numPr>
              <w:ilvl w:val="1"/>
              <w:numId w:val="10"/>
            </w:numPr>
            <w:tabs>
              <w:tab w:val="left" w:pos="557"/>
              <w:tab w:val="left" w:leader="dot" w:pos="8959"/>
            </w:tabs>
            <w:spacing w:line="350" w:lineRule="auto"/>
            <w:ind w:right="191" w:firstLine="0"/>
          </w:pPr>
          <w:r>
            <w:t>Закони</w:t>
          </w:r>
          <w:r>
            <w:rPr>
              <w:spacing w:val="31"/>
            </w:rPr>
            <w:t xml:space="preserve"> </w:t>
          </w:r>
          <w:r>
            <w:t>та</w:t>
          </w:r>
          <w:r>
            <w:rPr>
              <w:spacing w:val="32"/>
            </w:rPr>
            <w:t xml:space="preserve"> </w:t>
          </w:r>
          <w:r>
            <w:t>розпорядження</w:t>
          </w:r>
          <w:r>
            <w:rPr>
              <w:spacing w:val="31"/>
            </w:rPr>
            <w:t xml:space="preserve"> </w:t>
          </w:r>
          <w:r>
            <w:t>про</w:t>
          </w:r>
          <w:r>
            <w:rPr>
              <w:spacing w:val="32"/>
            </w:rPr>
            <w:t xml:space="preserve"> </w:t>
          </w:r>
          <w:r>
            <w:t>роботу</w:t>
          </w:r>
          <w:r>
            <w:rPr>
              <w:spacing w:val="32"/>
            </w:rPr>
            <w:t xml:space="preserve"> </w:t>
          </w:r>
          <w:r>
            <w:t>медіа,</w:t>
          </w:r>
          <w:r>
            <w:rPr>
              <w:spacing w:val="31"/>
            </w:rPr>
            <w:t xml:space="preserve"> </w:t>
          </w:r>
          <w:r>
            <w:t>що</w:t>
          </w:r>
          <w:r>
            <w:rPr>
              <w:spacing w:val="32"/>
            </w:rPr>
            <w:t xml:space="preserve"> </w:t>
          </w:r>
          <w:r>
            <w:t>діють</w:t>
          </w:r>
          <w:r>
            <w:rPr>
              <w:spacing w:val="31"/>
            </w:rPr>
            <w:t xml:space="preserve"> </w:t>
          </w:r>
          <w:r>
            <w:t>під</w:t>
          </w:r>
          <w:r>
            <w:rPr>
              <w:spacing w:val="32"/>
            </w:rPr>
            <w:t xml:space="preserve"> </w:t>
          </w:r>
          <w:r>
            <w:t>час</w:t>
          </w:r>
          <w:r>
            <w:rPr>
              <w:spacing w:val="32"/>
            </w:rPr>
            <w:t xml:space="preserve"> </w:t>
          </w:r>
          <w:r>
            <w:t>війни</w:t>
          </w:r>
          <w:r>
            <w:rPr>
              <w:spacing w:val="31"/>
            </w:rPr>
            <w:t xml:space="preserve"> </w:t>
          </w:r>
          <w:r>
            <w:t>в</w:t>
          </w:r>
          <w:r>
            <w:rPr>
              <w:spacing w:val="-67"/>
            </w:rPr>
            <w:t xml:space="preserve"> </w:t>
          </w:r>
          <w:r>
            <w:t>Україні</w:t>
          </w:r>
          <w:r>
            <w:tab/>
            <w:t>5</w:t>
          </w:r>
        </w:p>
        <w:p w:rsidR="00EA3279" w:rsidRDefault="00377081">
          <w:pPr>
            <w:pStyle w:val="2"/>
            <w:numPr>
              <w:ilvl w:val="1"/>
              <w:numId w:val="10"/>
            </w:numPr>
            <w:tabs>
              <w:tab w:val="left" w:pos="521"/>
              <w:tab w:val="left" w:leader="dot" w:pos="8969"/>
            </w:tabs>
            <w:spacing w:before="2"/>
            <w:ind w:left="520" w:hanging="421"/>
          </w:pPr>
          <w:r>
            <w:t>Напрямки</w:t>
          </w:r>
          <w:r>
            <w:rPr>
              <w:spacing w:val="-5"/>
            </w:rPr>
            <w:t xml:space="preserve"> </w:t>
          </w:r>
          <w:r>
            <w:t>роботи</w:t>
          </w:r>
          <w:r>
            <w:rPr>
              <w:spacing w:val="-4"/>
            </w:rPr>
            <w:t xml:space="preserve"> </w:t>
          </w:r>
          <w:r>
            <w:t>ЗМІ</w:t>
          </w:r>
          <w:r>
            <w:rPr>
              <w:spacing w:val="-4"/>
            </w:rPr>
            <w:t xml:space="preserve"> </w:t>
          </w:r>
          <w:r>
            <w:t>під</w:t>
          </w:r>
          <w:r>
            <w:rPr>
              <w:spacing w:val="-4"/>
            </w:rPr>
            <w:t xml:space="preserve"> </w:t>
          </w:r>
          <w:r>
            <w:t>час</w:t>
          </w:r>
          <w:r>
            <w:rPr>
              <w:spacing w:val="-5"/>
            </w:rPr>
            <w:t xml:space="preserve"> </w:t>
          </w:r>
          <w:r>
            <w:t>війни</w:t>
          </w:r>
          <w:r>
            <w:rPr>
              <w:spacing w:val="-5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r>
            <w:t>Україні</w:t>
          </w:r>
          <w:r>
            <w:tab/>
            <w:t>9</w:t>
          </w:r>
        </w:p>
        <w:p w:rsidR="00EA3279" w:rsidRDefault="00377081">
          <w:pPr>
            <w:pStyle w:val="2"/>
            <w:numPr>
              <w:ilvl w:val="1"/>
              <w:numId w:val="10"/>
            </w:numPr>
            <w:tabs>
              <w:tab w:val="left" w:pos="521"/>
              <w:tab w:val="left" w:leader="dot" w:pos="8837"/>
            </w:tabs>
            <w:ind w:left="520" w:hanging="421"/>
          </w:pPr>
          <w:r>
            <w:t>Стандарти</w:t>
          </w:r>
          <w:r>
            <w:rPr>
              <w:spacing w:val="-2"/>
            </w:rPr>
            <w:t xml:space="preserve"> </w:t>
          </w:r>
          <w:r>
            <w:t>журналістики</w:t>
          </w:r>
          <w:r>
            <w:rPr>
              <w:spacing w:val="-1"/>
            </w:rPr>
            <w:t xml:space="preserve"> </w:t>
          </w:r>
          <w:r>
            <w:t>під</w:t>
          </w:r>
          <w:r>
            <w:rPr>
              <w:spacing w:val="-2"/>
            </w:rPr>
            <w:t xml:space="preserve"> </w:t>
          </w:r>
          <w:r>
            <w:t>час</w:t>
          </w:r>
          <w:r>
            <w:rPr>
              <w:spacing w:val="-2"/>
            </w:rPr>
            <w:t xml:space="preserve"> </w:t>
          </w:r>
          <w:r>
            <w:t>війни</w:t>
          </w:r>
          <w:r>
            <w:tab/>
            <w:t>11</w:t>
          </w:r>
        </w:p>
        <w:p w:rsidR="00EA3279" w:rsidRDefault="00377081">
          <w:pPr>
            <w:pStyle w:val="2"/>
            <w:numPr>
              <w:ilvl w:val="1"/>
              <w:numId w:val="10"/>
            </w:numPr>
            <w:tabs>
              <w:tab w:val="left" w:pos="630"/>
              <w:tab w:val="left" w:leader="dot" w:pos="8880"/>
            </w:tabs>
            <w:spacing w:line="350" w:lineRule="auto"/>
            <w:ind w:right="193" w:firstLine="0"/>
          </w:pPr>
          <w:r>
            <w:t>Рекомендації</w:t>
          </w:r>
          <w:r>
            <w:rPr>
              <w:spacing w:val="32"/>
            </w:rPr>
            <w:t xml:space="preserve"> </w:t>
          </w:r>
          <w:r>
            <w:t>для</w:t>
          </w:r>
          <w:r>
            <w:rPr>
              <w:spacing w:val="32"/>
            </w:rPr>
            <w:t xml:space="preserve"> </w:t>
          </w:r>
          <w:r>
            <w:t>журналістів</w:t>
          </w:r>
          <w:r>
            <w:rPr>
              <w:spacing w:val="32"/>
            </w:rPr>
            <w:t xml:space="preserve"> </w:t>
          </w:r>
          <w:r>
            <w:t>про</w:t>
          </w:r>
          <w:r>
            <w:rPr>
              <w:spacing w:val="32"/>
            </w:rPr>
            <w:t xml:space="preserve"> </w:t>
          </w:r>
          <w:r>
            <w:t>висвітлення</w:t>
          </w:r>
          <w:r>
            <w:rPr>
              <w:spacing w:val="32"/>
            </w:rPr>
            <w:t xml:space="preserve"> </w:t>
          </w:r>
          <w:r>
            <w:t>інформації</w:t>
          </w:r>
          <w:r>
            <w:rPr>
              <w:spacing w:val="32"/>
            </w:rPr>
            <w:t xml:space="preserve"> </w:t>
          </w:r>
          <w:r>
            <w:t>під</w:t>
          </w:r>
          <w:r>
            <w:rPr>
              <w:spacing w:val="32"/>
            </w:rPr>
            <w:t xml:space="preserve"> </w:t>
          </w:r>
          <w:r>
            <w:t>час</w:t>
          </w:r>
          <w:r>
            <w:rPr>
              <w:spacing w:val="-67"/>
            </w:rPr>
            <w:t xml:space="preserve"> </w:t>
          </w:r>
          <w:r>
            <w:t>війни</w:t>
          </w:r>
          <w:r>
            <w:tab/>
            <w:t>13</w:t>
          </w:r>
        </w:p>
        <w:p w:rsidR="00EA3279" w:rsidRDefault="00377081">
          <w:pPr>
            <w:pStyle w:val="10"/>
            <w:tabs>
              <w:tab w:val="left" w:leader="dot" w:pos="8737"/>
            </w:tabs>
            <w:ind w:right="144"/>
          </w:pPr>
          <w:r>
            <w:t>ПОЯСНЮВАЛЬНА</w:t>
          </w:r>
          <w:r>
            <w:rPr>
              <w:spacing w:val="-12"/>
            </w:rPr>
            <w:t xml:space="preserve"> </w:t>
          </w:r>
          <w:r>
            <w:t>ЗАПИСКА</w:t>
          </w:r>
          <w:r>
            <w:tab/>
            <w:t>20</w:t>
          </w:r>
        </w:p>
        <w:p w:rsidR="00EA3279" w:rsidRDefault="00377081">
          <w:pPr>
            <w:pStyle w:val="2"/>
            <w:tabs>
              <w:tab w:val="left" w:leader="dot" w:pos="8866"/>
            </w:tabs>
          </w:pPr>
          <w:r>
            <w:t>ВИСНОВКИ</w:t>
          </w:r>
          <w:r>
            <w:tab/>
            <w:t>22</w:t>
          </w:r>
        </w:p>
        <w:p w:rsidR="00EA3279" w:rsidRDefault="00377081">
          <w:pPr>
            <w:pStyle w:val="2"/>
            <w:tabs>
              <w:tab w:val="left" w:leader="dot" w:pos="8891"/>
            </w:tabs>
          </w:pPr>
          <w:r>
            <w:t>БІБЛІОГРАФІЯ</w:t>
          </w:r>
          <w:r>
            <w:tab/>
            <w:t>24</w:t>
          </w:r>
        </w:p>
      </w:sdtContent>
    </w:sdt>
    <w:p w:rsidR="00EA3279" w:rsidRDefault="00377081">
      <w:pPr>
        <w:pStyle w:val="a4"/>
        <w:spacing w:before="152"/>
        <w:ind w:left="0" w:right="0" w:firstLine="0"/>
        <w:jc w:val="left"/>
        <w:sectPr w:rsidR="00EA3279">
          <w:pgSz w:w="11906" w:h="16838"/>
          <w:pgMar w:top="1040" w:right="940" w:bottom="280" w:left="1600" w:header="0" w:footer="0" w:gutter="0"/>
          <w:cols w:space="720"/>
          <w:formProt w:val="0"/>
          <w:docGrid w:linePitch="100" w:charSpace="4096"/>
        </w:sectPr>
      </w:pPr>
      <w:r>
        <w:t>ДОДАТК</w:t>
      </w:r>
      <w:r>
        <w:t>И</w:t>
      </w:r>
    </w:p>
    <w:p w:rsidR="00EA3279" w:rsidRDefault="00377081">
      <w:pPr>
        <w:pStyle w:val="1"/>
        <w:ind w:left="0" w:right="1039"/>
      </w:pPr>
      <w:bookmarkStart w:id="1" w:name="_TOC_250006"/>
      <w:bookmarkEnd w:id="1"/>
      <w:r>
        <w:lastRenderedPageBreak/>
        <w:t>ВСТУП</w:t>
      </w:r>
    </w:p>
    <w:p w:rsidR="00EA3279" w:rsidRDefault="00EA3279">
      <w:pPr>
        <w:pStyle w:val="a4"/>
        <w:spacing w:before="7"/>
        <w:ind w:left="0" w:right="0" w:firstLine="0"/>
        <w:jc w:val="left"/>
        <w:rPr>
          <w:b/>
          <w:sz w:val="27"/>
        </w:rPr>
      </w:pPr>
    </w:p>
    <w:p w:rsidR="00EA3279" w:rsidRDefault="00377081">
      <w:pPr>
        <w:pStyle w:val="a4"/>
        <w:spacing w:before="0" w:line="350" w:lineRule="auto"/>
      </w:pPr>
      <w:r>
        <w:rPr>
          <w:b/>
        </w:rPr>
        <w:t xml:space="preserve">Актуальність дослідження: </w:t>
      </w:r>
      <w:r>
        <w:t>В Україні з 2014 року триває війна з</w:t>
      </w:r>
      <w:r>
        <w:rPr>
          <w:spacing w:val="1"/>
        </w:rPr>
        <w:t xml:space="preserve"> </w:t>
      </w:r>
      <w:proofErr w:type="spellStart"/>
      <w:r>
        <w:t>росією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російською</w:t>
      </w:r>
      <w:r>
        <w:rPr>
          <w:spacing w:val="1"/>
        </w:rPr>
        <w:t xml:space="preserve"> </w:t>
      </w:r>
      <w:r>
        <w:t>пропагандою.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українська</w:t>
      </w:r>
      <w:r>
        <w:rPr>
          <w:spacing w:val="1"/>
        </w:rPr>
        <w:t xml:space="preserve"> </w:t>
      </w:r>
      <w:r>
        <w:t>журналістика мала змогу отримати новий досвід у роботі під час воєнних</w:t>
      </w:r>
      <w:r>
        <w:rPr>
          <w:spacing w:val="1"/>
        </w:rPr>
        <w:t xml:space="preserve"> </w:t>
      </w:r>
      <w:r>
        <w:t xml:space="preserve">дій. Однак, після повномасштабного вторгнення, </w:t>
      </w:r>
      <w:r>
        <w:t>яке сталося 24 лютого, усі</w:t>
      </w:r>
      <w:r>
        <w:rPr>
          <w:spacing w:val="-67"/>
        </w:rPr>
        <w:t xml:space="preserve"> </w:t>
      </w:r>
      <w:r>
        <w:t>журналісти,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збиралися</w:t>
      </w:r>
      <w:r>
        <w:rPr>
          <w:spacing w:val="1"/>
        </w:rPr>
        <w:t xml:space="preserve"> </w:t>
      </w:r>
      <w:r>
        <w:t>коли-небудь</w:t>
      </w:r>
      <w:r>
        <w:rPr>
          <w:spacing w:val="1"/>
        </w:rPr>
        <w:t xml:space="preserve"> </w:t>
      </w:r>
      <w:r>
        <w:t>ставати</w:t>
      </w:r>
      <w:r>
        <w:rPr>
          <w:spacing w:val="1"/>
        </w:rPr>
        <w:t xml:space="preserve"> </w:t>
      </w:r>
      <w:r>
        <w:t>військкорами,</w:t>
      </w:r>
      <w:r>
        <w:rPr>
          <w:spacing w:val="-67"/>
        </w:rPr>
        <w:t xml:space="preserve"> </w:t>
      </w:r>
      <w:r>
        <w:t>опинилися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їхньому</w:t>
      </w:r>
      <w:r>
        <w:rPr>
          <w:spacing w:val="1"/>
        </w:rPr>
        <w:t xml:space="preserve"> </w:t>
      </w:r>
      <w:r>
        <w:t>статусі</w:t>
      </w:r>
      <w:r>
        <w:rPr>
          <w:spacing w:val="1"/>
        </w:rPr>
        <w:t xml:space="preserve"> </w:t>
      </w:r>
      <w:r>
        <w:t>вимушено.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інформаційне</w:t>
      </w:r>
      <w:r>
        <w:rPr>
          <w:spacing w:val="1"/>
        </w:rPr>
        <w:t xml:space="preserve"> </w:t>
      </w:r>
      <w:r>
        <w:t>наповнення</w:t>
      </w:r>
      <w:r>
        <w:rPr>
          <w:spacing w:val="1"/>
        </w:rPr>
        <w:t xml:space="preserve"> </w:t>
      </w:r>
      <w:r>
        <w:t>українських ЗМІ, і не тільки, складалося з новин та матеріалів про війну в</w:t>
      </w:r>
      <w:r>
        <w:rPr>
          <w:spacing w:val="1"/>
        </w:rPr>
        <w:t xml:space="preserve"> </w:t>
      </w:r>
      <w:r>
        <w:t>Україні. Кожен укр</w:t>
      </w:r>
      <w:r>
        <w:t>аїнський журналіст став вимушений писати більше про</w:t>
      </w:r>
      <w:r>
        <w:rPr>
          <w:spacing w:val="1"/>
        </w:rPr>
        <w:t xml:space="preserve"> </w:t>
      </w:r>
      <w:r>
        <w:t>війну та смерті цивільних громадян в мирних містах. Кожному довелося</w:t>
      </w:r>
      <w:r>
        <w:rPr>
          <w:spacing w:val="1"/>
        </w:rPr>
        <w:t xml:space="preserve"> </w:t>
      </w:r>
      <w:r>
        <w:t>навчитися</w:t>
      </w:r>
      <w:r>
        <w:rPr>
          <w:spacing w:val="67"/>
        </w:rPr>
        <w:t xml:space="preserve"> </w:t>
      </w:r>
      <w:r>
        <w:t>розбиратися</w:t>
      </w:r>
      <w:r>
        <w:rPr>
          <w:spacing w:val="67"/>
        </w:rPr>
        <w:t xml:space="preserve"> </w:t>
      </w:r>
      <w:r>
        <w:t>у</w:t>
      </w:r>
      <w:r>
        <w:rPr>
          <w:spacing w:val="67"/>
        </w:rPr>
        <w:t xml:space="preserve"> </w:t>
      </w:r>
      <w:r>
        <w:t>зброї</w:t>
      </w:r>
      <w:r>
        <w:rPr>
          <w:spacing w:val="67"/>
        </w:rPr>
        <w:t xml:space="preserve"> </w:t>
      </w:r>
      <w:r>
        <w:t>та</w:t>
      </w:r>
      <w:r>
        <w:rPr>
          <w:spacing w:val="67"/>
        </w:rPr>
        <w:t xml:space="preserve"> </w:t>
      </w:r>
      <w:r>
        <w:t>видах</w:t>
      </w:r>
      <w:r>
        <w:rPr>
          <w:spacing w:val="67"/>
        </w:rPr>
        <w:t xml:space="preserve"> </w:t>
      </w:r>
      <w:r>
        <w:t>техніки</w:t>
      </w:r>
      <w:r>
        <w:rPr>
          <w:spacing w:val="67"/>
        </w:rPr>
        <w:t xml:space="preserve"> </w:t>
      </w:r>
      <w:r>
        <w:t>ЗСУ</w:t>
      </w:r>
      <w:r>
        <w:rPr>
          <w:spacing w:val="67"/>
        </w:rPr>
        <w:t xml:space="preserve"> </w:t>
      </w:r>
      <w:r>
        <w:t>та</w:t>
      </w:r>
      <w:r>
        <w:rPr>
          <w:spacing w:val="67"/>
        </w:rPr>
        <w:t xml:space="preserve"> </w:t>
      </w:r>
      <w:r>
        <w:t>ворожої</w:t>
      </w:r>
      <w:r>
        <w:rPr>
          <w:spacing w:val="67"/>
        </w:rPr>
        <w:t xml:space="preserve"> </w:t>
      </w:r>
      <w:r>
        <w:t>армії.</w:t>
      </w:r>
      <w:r>
        <w:rPr>
          <w:spacing w:val="-67"/>
        </w:rPr>
        <w:t xml:space="preserve"> </w:t>
      </w:r>
      <w:r>
        <w:t>Кожен</w:t>
      </w:r>
      <w:r>
        <w:rPr>
          <w:spacing w:val="-4"/>
        </w:rPr>
        <w:t xml:space="preserve"> </w:t>
      </w:r>
      <w:r>
        <w:t>журналіст</w:t>
      </w:r>
      <w:r>
        <w:rPr>
          <w:spacing w:val="-3"/>
        </w:rPr>
        <w:t xml:space="preserve"> </w:t>
      </w:r>
      <w:r>
        <w:t>отримав</w:t>
      </w:r>
      <w:r>
        <w:rPr>
          <w:spacing w:val="-3"/>
        </w:rPr>
        <w:t xml:space="preserve"> </w:t>
      </w:r>
      <w:r>
        <w:t>нових</w:t>
      </w:r>
      <w:r>
        <w:rPr>
          <w:spacing w:val="-3"/>
        </w:rPr>
        <w:t xml:space="preserve"> </w:t>
      </w:r>
      <w:r>
        <w:t>друзів</w:t>
      </w:r>
      <w:r>
        <w:rPr>
          <w:spacing w:val="-3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лавах</w:t>
      </w:r>
      <w:r>
        <w:rPr>
          <w:spacing w:val="-3"/>
        </w:rPr>
        <w:t xml:space="preserve"> </w:t>
      </w:r>
      <w:r>
        <w:t>захисників</w:t>
      </w:r>
      <w:r>
        <w:rPr>
          <w:spacing w:val="-3"/>
        </w:rPr>
        <w:t xml:space="preserve"> </w:t>
      </w:r>
      <w:r>
        <w:t>України.</w:t>
      </w:r>
    </w:p>
    <w:p w:rsidR="00EA3279" w:rsidRDefault="00377081">
      <w:pPr>
        <w:pStyle w:val="a4"/>
        <w:spacing w:before="9" w:line="350" w:lineRule="auto"/>
      </w:pPr>
      <w:r>
        <w:t>С</w:t>
      </w:r>
      <w:r>
        <w:t>ьогодні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журналіста</w:t>
      </w:r>
      <w:r>
        <w:rPr>
          <w:spacing w:val="1"/>
        </w:rPr>
        <w:t xml:space="preserve"> </w:t>
      </w:r>
      <w:r>
        <w:t>напряму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інформаційною</w:t>
      </w:r>
      <w:r>
        <w:rPr>
          <w:spacing w:val="1"/>
        </w:rPr>
        <w:t xml:space="preserve"> </w:t>
      </w:r>
      <w:r>
        <w:t>війною,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українські</w:t>
      </w:r>
      <w:r>
        <w:rPr>
          <w:spacing w:val="1"/>
        </w:rPr>
        <w:t xml:space="preserve"> </w:t>
      </w:r>
      <w:r>
        <w:t>журналісти</w:t>
      </w:r>
      <w:r>
        <w:rPr>
          <w:spacing w:val="1"/>
        </w:rPr>
        <w:t xml:space="preserve"> </w:t>
      </w:r>
      <w:r>
        <w:t>наразі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ведуть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російськими</w:t>
      </w:r>
      <w:r>
        <w:rPr>
          <w:spacing w:val="1"/>
        </w:rPr>
        <w:t xml:space="preserve"> </w:t>
      </w:r>
      <w:r>
        <w:t xml:space="preserve">пропагандистами. Другі транслюють лише </w:t>
      </w:r>
      <w:proofErr w:type="spellStart"/>
      <w:r>
        <w:t>фейкові</w:t>
      </w:r>
      <w:proofErr w:type="spellEnd"/>
      <w:r>
        <w:t xml:space="preserve"> обвинувачення, а перші</w:t>
      </w:r>
      <w:r>
        <w:rPr>
          <w:spacing w:val="-67"/>
        </w:rPr>
        <w:t xml:space="preserve"> </w:t>
      </w:r>
      <w:r>
        <w:t>відбивають</w:t>
      </w:r>
      <w:r>
        <w:rPr>
          <w:spacing w:val="-1"/>
        </w:rPr>
        <w:t xml:space="preserve"> </w:t>
      </w:r>
      <w:r>
        <w:t>їх фактами.</w:t>
      </w:r>
    </w:p>
    <w:p w:rsidR="00EA3279" w:rsidRDefault="00377081">
      <w:pPr>
        <w:pStyle w:val="a4"/>
        <w:spacing w:before="3" w:line="350" w:lineRule="auto"/>
      </w:pPr>
      <w:r>
        <w:rPr>
          <w:b/>
        </w:rPr>
        <w:t xml:space="preserve">Метою роботи </w:t>
      </w:r>
      <w:r>
        <w:t xml:space="preserve">стало дослідження </w:t>
      </w:r>
      <w:r>
        <w:t>роботи українських журналістів,</w:t>
      </w:r>
      <w:r>
        <w:rPr>
          <w:spacing w:val="1"/>
        </w:rPr>
        <w:t xml:space="preserve"> </w:t>
      </w:r>
      <w:r>
        <w:t>що боронять інформаційний фронт. Визначити, які нові задачі перед ними</w:t>
      </w:r>
      <w:r>
        <w:rPr>
          <w:spacing w:val="1"/>
        </w:rPr>
        <w:t xml:space="preserve"> </w:t>
      </w:r>
      <w:r>
        <w:t>постали, з якими проблемами зіштовхнулися та які нові можливості для</w:t>
      </w:r>
      <w:r>
        <w:rPr>
          <w:spacing w:val="1"/>
        </w:rPr>
        <w:t xml:space="preserve"> </w:t>
      </w:r>
      <w:r>
        <w:t>себе</w:t>
      </w:r>
      <w:r>
        <w:rPr>
          <w:spacing w:val="-2"/>
        </w:rPr>
        <w:t xml:space="preserve"> </w:t>
      </w:r>
      <w:r>
        <w:t xml:space="preserve">відкрили </w:t>
      </w:r>
      <w:proofErr w:type="spellStart"/>
      <w:r>
        <w:t>медійники</w:t>
      </w:r>
      <w:proofErr w:type="spellEnd"/>
      <w:r>
        <w:t>.</w:t>
      </w:r>
    </w:p>
    <w:p w:rsidR="00EA3279" w:rsidRDefault="00377081">
      <w:pPr>
        <w:pStyle w:val="a4"/>
        <w:spacing w:before="3"/>
        <w:ind w:left="809" w:right="0" w:firstLine="0"/>
      </w:pPr>
      <w:r>
        <w:rPr>
          <w:b/>
        </w:rPr>
        <w:t>Об’єкт</w:t>
      </w:r>
      <w:r>
        <w:rPr>
          <w:b/>
          <w:spacing w:val="-3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українська</w:t>
      </w:r>
      <w:r>
        <w:rPr>
          <w:spacing w:val="-3"/>
        </w:rPr>
        <w:t xml:space="preserve"> </w:t>
      </w:r>
      <w:r>
        <w:t>журналісти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умовах</w:t>
      </w:r>
      <w:r>
        <w:rPr>
          <w:spacing w:val="-3"/>
        </w:rPr>
        <w:t xml:space="preserve"> </w:t>
      </w:r>
      <w:r>
        <w:t>війни.</w:t>
      </w:r>
    </w:p>
    <w:p w:rsidR="00EA3279" w:rsidRDefault="00377081">
      <w:pPr>
        <w:pStyle w:val="a4"/>
        <w:spacing w:before="152" w:line="350" w:lineRule="auto"/>
      </w:pPr>
      <w:r>
        <w:rPr>
          <w:b/>
        </w:rPr>
        <w:t xml:space="preserve">Предмет </w:t>
      </w:r>
      <w:r>
        <w:t>дослідження - робота журналістів та їхні результати праці в</w:t>
      </w:r>
      <w:r>
        <w:rPr>
          <w:spacing w:val="-67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повномасштабної</w:t>
      </w:r>
      <w:r>
        <w:rPr>
          <w:spacing w:val="1"/>
        </w:rPr>
        <w:t xml:space="preserve"> </w:t>
      </w:r>
      <w:r>
        <w:t>війни,</w:t>
      </w:r>
      <w:r>
        <w:rPr>
          <w:spacing w:val="1"/>
        </w:rPr>
        <w:t xml:space="preserve"> </w:t>
      </w:r>
      <w:r>
        <w:t>розібрані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роботи</w:t>
      </w:r>
      <w:r>
        <w:rPr>
          <w:spacing w:val="70"/>
        </w:rPr>
        <w:t xml:space="preserve"> </w:t>
      </w:r>
      <w:r>
        <w:t>відділу</w:t>
      </w:r>
      <w:r>
        <w:rPr>
          <w:spacing w:val="1"/>
        </w:rPr>
        <w:t xml:space="preserve"> </w:t>
      </w:r>
      <w:r>
        <w:t>новин регіонального телеканалу Київ, з використання експертної думки</w:t>
      </w:r>
      <w:r>
        <w:rPr>
          <w:spacing w:val="1"/>
        </w:rPr>
        <w:t xml:space="preserve"> </w:t>
      </w:r>
      <w:proofErr w:type="spellStart"/>
      <w:r>
        <w:t>медійників</w:t>
      </w:r>
      <w:proofErr w:type="spellEnd"/>
      <w:r>
        <w:t xml:space="preserve"> Наталі Дубовик та Романа </w:t>
      </w:r>
      <w:proofErr w:type="spellStart"/>
      <w:r>
        <w:t>Недзельського</w:t>
      </w:r>
      <w:proofErr w:type="spellEnd"/>
      <w:r>
        <w:t>; в</w:t>
      </w:r>
      <w:r>
        <w:t>ідповідність законів</w:t>
      </w:r>
      <w:r>
        <w:rPr>
          <w:spacing w:val="-67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стандартів журналістики в умовах війни.</w:t>
      </w:r>
    </w:p>
    <w:p w:rsidR="00EA3279" w:rsidRDefault="00377081">
      <w:pPr>
        <w:pStyle w:val="1"/>
        <w:spacing w:before="4"/>
        <w:ind w:left="809"/>
        <w:jc w:val="left"/>
        <w:rPr>
          <w:b w:val="0"/>
        </w:rPr>
      </w:pPr>
      <w:r>
        <w:t>Завдання</w:t>
      </w:r>
      <w:r>
        <w:rPr>
          <w:b w:val="0"/>
        </w:rPr>
        <w:t>:</w:t>
      </w:r>
    </w:p>
    <w:p w:rsidR="00EA3279" w:rsidRDefault="00377081">
      <w:pPr>
        <w:pStyle w:val="a9"/>
        <w:numPr>
          <w:ilvl w:val="2"/>
          <w:numId w:val="10"/>
        </w:numPr>
        <w:tabs>
          <w:tab w:val="left" w:pos="1267"/>
          <w:tab w:val="left" w:pos="1268"/>
        </w:tabs>
        <w:spacing w:before="152" w:line="350" w:lineRule="auto"/>
        <w:ind w:firstLine="250"/>
        <w:jc w:val="left"/>
        <w:rPr>
          <w:sz w:val="28"/>
        </w:rPr>
        <w:sectPr w:rsidR="00EA3279">
          <w:headerReference w:type="default" r:id="rId8"/>
          <w:pgSz w:w="11906" w:h="16838"/>
          <w:pgMar w:top="1238" w:right="940" w:bottom="280" w:left="1701" w:header="702" w:footer="0" w:gutter="0"/>
          <w:pgNumType w:start="3"/>
          <w:cols w:space="720"/>
          <w:formProt w:val="0"/>
          <w:docGrid w:linePitch="100" w:charSpace="4096"/>
        </w:sectPr>
      </w:pPr>
      <w:r>
        <w:rPr>
          <w:sz w:val="28"/>
        </w:rPr>
        <w:t>Зібрати</w:t>
      </w:r>
      <w:r>
        <w:rPr>
          <w:spacing w:val="10"/>
          <w:sz w:val="28"/>
        </w:rPr>
        <w:t xml:space="preserve"> </w:t>
      </w:r>
      <w:r>
        <w:rPr>
          <w:sz w:val="28"/>
        </w:rPr>
        <w:t>закони</w:t>
      </w:r>
      <w:r>
        <w:rPr>
          <w:spacing w:val="10"/>
          <w:sz w:val="28"/>
        </w:rPr>
        <w:t xml:space="preserve"> </w:t>
      </w:r>
      <w:r>
        <w:rPr>
          <w:sz w:val="28"/>
        </w:rPr>
        <w:t>та</w:t>
      </w:r>
      <w:r>
        <w:rPr>
          <w:spacing w:val="10"/>
          <w:sz w:val="28"/>
        </w:rPr>
        <w:t xml:space="preserve"> </w:t>
      </w:r>
      <w:r>
        <w:rPr>
          <w:sz w:val="28"/>
        </w:rPr>
        <w:t>розпорядження</w:t>
      </w:r>
      <w:r>
        <w:rPr>
          <w:spacing w:val="10"/>
          <w:sz w:val="28"/>
        </w:rPr>
        <w:t xml:space="preserve"> </w:t>
      </w:r>
      <w:r>
        <w:rPr>
          <w:sz w:val="28"/>
        </w:rPr>
        <w:t>про</w:t>
      </w:r>
      <w:r>
        <w:rPr>
          <w:spacing w:val="10"/>
          <w:sz w:val="28"/>
        </w:rPr>
        <w:t xml:space="preserve"> </w:t>
      </w:r>
      <w:r>
        <w:rPr>
          <w:sz w:val="28"/>
        </w:rPr>
        <w:t>роботу</w:t>
      </w:r>
      <w:r>
        <w:rPr>
          <w:spacing w:val="10"/>
          <w:sz w:val="28"/>
        </w:rPr>
        <w:t xml:space="preserve"> </w:t>
      </w:r>
      <w:r>
        <w:rPr>
          <w:sz w:val="28"/>
        </w:rPr>
        <w:t>медіа,</w:t>
      </w:r>
      <w:r>
        <w:rPr>
          <w:spacing w:val="10"/>
          <w:sz w:val="28"/>
        </w:rPr>
        <w:t xml:space="preserve"> </w:t>
      </w:r>
      <w:r>
        <w:rPr>
          <w:sz w:val="28"/>
        </w:rPr>
        <w:t>що</w:t>
      </w:r>
      <w:r>
        <w:rPr>
          <w:spacing w:val="10"/>
          <w:sz w:val="28"/>
        </w:rPr>
        <w:t xml:space="preserve"> </w:t>
      </w:r>
      <w:r>
        <w:rPr>
          <w:sz w:val="28"/>
        </w:rPr>
        <w:t>діють</w:t>
      </w:r>
      <w:r>
        <w:rPr>
          <w:spacing w:val="10"/>
          <w:sz w:val="28"/>
        </w:rPr>
        <w:t xml:space="preserve"> </w:t>
      </w:r>
      <w:r>
        <w:rPr>
          <w:sz w:val="28"/>
        </w:rPr>
        <w:t>під</w:t>
      </w:r>
      <w:r>
        <w:rPr>
          <w:spacing w:val="-67"/>
          <w:sz w:val="28"/>
        </w:rPr>
        <w:t xml:space="preserve"> </w:t>
      </w:r>
      <w:r>
        <w:rPr>
          <w:sz w:val="28"/>
        </w:rPr>
        <w:t>час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війни в </w:t>
      </w:r>
      <w:r>
        <w:rPr>
          <w:sz w:val="28"/>
        </w:rPr>
        <w:t>Україні.</w:t>
      </w:r>
    </w:p>
    <w:p w:rsidR="00EA3279" w:rsidRDefault="00377081">
      <w:pPr>
        <w:pStyle w:val="a9"/>
        <w:numPr>
          <w:ilvl w:val="2"/>
          <w:numId w:val="10"/>
        </w:numPr>
        <w:tabs>
          <w:tab w:val="left" w:pos="1268"/>
        </w:tabs>
        <w:spacing w:before="78" w:line="350" w:lineRule="auto"/>
        <w:ind w:firstLine="250"/>
        <w:rPr>
          <w:sz w:val="28"/>
        </w:rPr>
      </w:pPr>
      <w:r>
        <w:rPr>
          <w:sz w:val="28"/>
        </w:rPr>
        <w:lastRenderedPageBreak/>
        <w:t>Відшукати результати досліджень про напрямки роботи ЗМІ 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-2"/>
          <w:sz w:val="28"/>
        </w:rPr>
        <w:t xml:space="preserve"> </w:t>
      </w:r>
      <w:r>
        <w:rPr>
          <w:sz w:val="28"/>
        </w:rPr>
        <w:t>війни в Україні.</w:t>
      </w:r>
    </w:p>
    <w:p w:rsidR="00EA3279" w:rsidRDefault="00377081">
      <w:pPr>
        <w:pStyle w:val="a9"/>
        <w:numPr>
          <w:ilvl w:val="2"/>
          <w:numId w:val="10"/>
        </w:numPr>
        <w:tabs>
          <w:tab w:val="left" w:pos="1268"/>
        </w:tabs>
        <w:spacing w:before="1"/>
        <w:ind w:left="1267" w:right="0"/>
        <w:rPr>
          <w:sz w:val="28"/>
        </w:rPr>
      </w:pPr>
      <w:r>
        <w:rPr>
          <w:sz w:val="28"/>
        </w:rPr>
        <w:t>Проаналізувати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-5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4"/>
          <w:sz w:val="28"/>
        </w:rPr>
        <w:t xml:space="preserve"> </w:t>
      </w:r>
      <w:r>
        <w:rPr>
          <w:sz w:val="28"/>
        </w:rPr>
        <w:t>журналіста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4"/>
          <w:sz w:val="28"/>
        </w:rPr>
        <w:t xml:space="preserve"> </w:t>
      </w:r>
      <w:r>
        <w:rPr>
          <w:sz w:val="28"/>
        </w:rPr>
        <w:t>війни.</w:t>
      </w:r>
    </w:p>
    <w:p w:rsidR="00EA3279" w:rsidRDefault="00377081">
      <w:pPr>
        <w:pStyle w:val="a9"/>
        <w:numPr>
          <w:ilvl w:val="2"/>
          <w:numId w:val="10"/>
        </w:numPr>
        <w:tabs>
          <w:tab w:val="left" w:pos="1268"/>
        </w:tabs>
        <w:spacing w:before="152" w:line="350" w:lineRule="auto"/>
        <w:ind w:right="192" w:firstLine="250"/>
        <w:rPr>
          <w:sz w:val="28"/>
        </w:rPr>
      </w:pPr>
      <w:r>
        <w:rPr>
          <w:sz w:val="28"/>
        </w:rPr>
        <w:t>Зібрати рекомендації для журналістів про висвітлення інформації</w:t>
      </w:r>
      <w:r>
        <w:rPr>
          <w:spacing w:val="-67"/>
          <w:sz w:val="28"/>
        </w:rPr>
        <w:t xml:space="preserve"> </w:t>
      </w:r>
      <w:r>
        <w:rPr>
          <w:sz w:val="28"/>
        </w:rPr>
        <w:t>під час</w:t>
      </w:r>
      <w:r>
        <w:rPr>
          <w:spacing w:val="-2"/>
          <w:sz w:val="28"/>
        </w:rPr>
        <w:t xml:space="preserve"> </w:t>
      </w:r>
      <w:r>
        <w:rPr>
          <w:sz w:val="28"/>
        </w:rPr>
        <w:t>війни.</w:t>
      </w:r>
    </w:p>
    <w:p w:rsidR="00EA3279" w:rsidRDefault="00377081">
      <w:pPr>
        <w:pStyle w:val="a9"/>
        <w:numPr>
          <w:ilvl w:val="2"/>
          <w:numId w:val="10"/>
        </w:numPr>
        <w:tabs>
          <w:tab w:val="left" w:pos="1268"/>
        </w:tabs>
        <w:spacing w:line="350" w:lineRule="auto"/>
        <w:ind w:firstLine="250"/>
        <w:rPr>
          <w:sz w:val="28"/>
        </w:rPr>
      </w:pPr>
      <w:r>
        <w:rPr>
          <w:sz w:val="28"/>
        </w:rPr>
        <w:t>Висвітлити</w:t>
      </w:r>
      <w:r>
        <w:rPr>
          <w:spacing w:val="1"/>
          <w:sz w:val="28"/>
        </w:rPr>
        <w:t xml:space="preserve"> </w:t>
      </w:r>
      <w:r>
        <w:rPr>
          <w:sz w:val="28"/>
        </w:rPr>
        <w:t>роботу</w:t>
      </w:r>
      <w:r>
        <w:rPr>
          <w:spacing w:val="1"/>
          <w:sz w:val="28"/>
        </w:rPr>
        <w:t xml:space="preserve"> </w:t>
      </w:r>
      <w:r>
        <w:rPr>
          <w:sz w:val="28"/>
        </w:rPr>
        <w:t>медіа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війни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інтерв’ю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представниками</w:t>
      </w:r>
      <w:r>
        <w:rPr>
          <w:spacing w:val="-2"/>
          <w:sz w:val="28"/>
        </w:rPr>
        <w:t xml:space="preserve"> </w:t>
      </w:r>
      <w:r>
        <w:rPr>
          <w:sz w:val="28"/>
        </w:rPr>
        <w:t>ЗМІ.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-1"/>
          <w:sz w:val="28"/>
        </w:rPr>
        <w:t xml:space="preserve"> </w:t>
      </w:r>
      <w:r>
        <w:rPr>
          <w:sz w:val="28"/>
        </w:rPr>
        <w:t>нові</w:t>
      </w:r>
      <w:r>
        <w:rPr>
          <w:spacing w:val="-2"/>
          <w:sz w:val="28"/>
        </w:rPr>
        <w:t xml:space="preserve"> </w:t>
      </w:r>
      <w:r>
        <w:rPr>
          <w:sz w:val="28"/>
        </w:rPr>
        <w:t>задачі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проблеми.</w:t>
      </w:r>
    </w:p>
    <w:p w:rsidR="00EA3279" w:rsidRDefault="00377081">
      <w:pPr>
        <w:pStyle w:val="a9"/>
        <w:numPr>
          <w:ilvl w:val="2"/>
          <w:numId w:val="10"/>
        </w:numPr>
        <w:tabs>
          <w:tab w:val="left" w:pos="1268"/>
        </w:tabs>
        <w:spacing w:before="1" w:line="350" w:lineRule="auto"/>
        <w:ind w:firstLine="250"/>
        <w:rPr>
          <w:sz w:val="28"/>
        </w:rPr>
      </w:pPr>
      <w:r>
        <w:rPr>
          <w:sz w:val="28"/>
        </w:rPr>
        <w:t>Написати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теми:</w:t>
      </w:r>
      <w:r>
        <w:rPr>
          <w:spacing w:val="1"/>
          <w:sz w:val="28"/>
        </w:rPr>
        <w:t xml:space="preserve"> </w:t>
      </w:r>
      <w:r>
        <w:rPr>
          <w:sz w:val="28"/>
        </w:rPr>
        <w:t>«Розвиток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«новин»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журналістики: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24</w:t>
      </w:r>
      <w:r>
        <w:rPr>
          <w:spacing w:val="1"/>
          <w:sz w:val="28"/>
        </w:rPr>
        <w:t xml:space="preserve"> </w:t>
      </w:r>
      <w:r>
        <w:rPr>
          <w:sz w:val="28"/>
        </w:rPr>
        <w:t>лютого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після»,</w:t>
      </w:r>
      <w:r>
        <w:rPr>
          <w:spacing w:val="1"/>
          <w:sz w:val="28"/>
        </w:rPr>
        <w:t xml:space="preserve"> </w:t>
      </w:r>
      <w:r>
        <w:rPr>
          <w:sz w:val="28"/>
        </w:rPr>
        <w:t>«Суб’єктивна»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журналістика:</w:t>
      </w:r>
      <w:r>
        <w:rPr>
          <w:spacing w:val="7"/>
          <w:sz w:val="28"/>
        </w:rPr>
        <w:t xml:space="preserve"> </w:t>
      </w:r>
      <w:r>
        <w:rPr>
          <w:sz w:val="28"/>
        </w:rPr>
        <w:t>як</w:t>
      </w:r>
      <w:r>
        <w:rPr>
          <w:spacing w:val="8"/>
          <w:sz w:val="28"/>
        </w:rPr>
        <w:t xml:space="preserve"> </w:t>
      </w:r>
      <w:r>
        <w:rPr>
          <w:sz w:val="28"/>
        </w:rPr>
        <w:t>працювати,</w:t>
      </w:r>
      <w:r>
        <w:rPr>
          <w:spacing w:val="7"/>
          <w:sz w:val="28"/>
        </w:rPr>
        <w:t xml:space="preserve"> </w:t>
      </w:r>
      <w:r>
        <w:rPr>
          <w:sz w:val="28"/>
        </w:rPr>
        <w:t>коли</w:t>
      </w:r>
      <w:r>
        <w:rPr>
          <w:spacing w:val="8"/>
          <w:sz w:val="28"/>
        </w:rPr>
        <w:t xml:space="preserve"> </w:t>
      </w:r>
      <w:r>
        <w:rPr>
          <w:sz w:val="28"/>
        </w:rPr>
        <w:t>війна</w:t>
      </w:r>
      <w:r>
        <w:rPr>
          <w:spacing w:val="8"/>
          <w:sz w:val="28"/>
        </w:rPr>
        <w:t xml:space="preserve"> </w:t>
      </w:r>
      <w:r>
        <w:rPr>
          <w:sz w:val="28"/>
        </w:rPr>
        <w:t>у</w:t>
      </w:r>
      <w:r>
        <w:rPr>
          <w:spacing w:val="7"/>
          <w:sz w:val="28"/>
        </w:rPr>
        <w:t xml:space="preserve"> </w:t>
      </w:r>
      <w:r>
        <w:rPr>
          <w:sz w:val="28"/>
        </w:rPr>
        <w:t>тебе</w:t>
      </w:r>
      <w:r>
        <w:rPr>
          <w:spacing w:val="8"/>
          <w:sz w:val="28"/>
        </w:rPr>
        <w:t xml:space="preserve"> </w:t>
      </w:r>
      <w:r>
        <w:rPr>
          <w:sz w:val="28"/>
        </w:rPr>
        <w:t>вдома?»,</w:t>
      </w:r>
      <w:r>
        <w:rPr>
          <w:spacing w:val="7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Телемарафон</w:t>
      </w:r>
      <w:proofErr w:type="spellEnd"/>
    </w:p>
    <w:p w:rsidR="00EA3279" w:rsidRDefault="00377081">
      <w:pPr>
        <w:pStyle w:val="a4"/>
        <w:spacing w:before="3"/>
        <w:ind w:left="558" w:right="0" w:firstLine="0"/>
      </w:pPr>
      <w:r>
        <w:t>«Єдині</w:t>
      </w:r>
      <w:r>
        <w:rPr>
          <w:spacing w:val="-7"/>
        </w:rPr>
        <w:t xml:space="preserve"> </w:t>
      </w:r>
      <w:r>
        <w:t>новини»:</w:t>
      </w:r>
      <w:r>
        <w:rPr>
          <w:spacing w:val="-6"/>
        </w:rPr>
        <w:t xml:space="preserve"> </w:t>
      </w:r>
      <w:r>
        <w:t>вдала</w:t>
      </w:r>
      <w:r>
        <w:rPr>
          <w:spacing w:val="-7"/>
        </w:rPr>
        <w:t xml:space="preserve"> </w:t>
      </w:r>
      <w:r>
        <w:t>ідея,</w:t>
      </w:r>
      <w:r>
        <w:rPr>
          <w:spacing w:val="-6"/>
        </w:rPr>
        <w:t xml:space="preserve"> </w:t>
      </w:r>
      <w:r>
        <w:t>яка</w:t>
      </w:r>
      <w:r>
        <w:rPr>
          <w:spacing w:val="-7"/>
        </w:rPr>
        <w:t xml:space="preserve"> </w:t>
      </w:r>
      <w:r>
        <w:t>затягнулася».</w:t>
      </w:r>
    </w:p>
    <w:p w:rsidR="00EA3279" w:rsidRDefault="00377081">
      <w:pPr>
        <w:pStyle w:val="a4"/>
        <w:spacing w:before="152" w:line="350" w:lineRule="auto"/>
        <w:sectPr w:rsidR="00EA3279">
          <w:headerReference w:type="default" r:id="rId9"/>
          <w:pgSz w:w="11906" w:h="16838"/>
          <w:pgMar w:top="1040" w:right="940" w:bottom="280" w:left="1600" w:header="702" w:footer="0" w:gutter="0"/>
          <w:cols w:space="720"/>
          <w:formProt w:val="0"/>
          <w:docGrid w:linePitch="100" w:charSpace="4096"/>
        </w:sectPr>
      </w:pPr>
      <w:r>
        <w:t>Дипломна робота містить: вступ, 1 розділ теоретичної частини з 4</w:t>
      </w:r>
      <w:r>
        <w:rPr>
          <w:spacing w:val="1"/>
        </w:rPr>
        <w:t xml:space="preserve"> </w:t>
      </w:r>
      <w:r>
        <w:t>підрозділами, пояснювальну записку, висновки, бібліографію та додатки з</w:t>
      </w:r>
      <w:r>
        <w:rPr>
          <w:spacing w:val="1"/>
        </w:rPr>
        <w:t xml:space="preserve"> </w:t>
      </w:r>
      <w:r>
        <w:t>творчою</w:t>
      </w:r>
      <w:r>
        <w:rPr>
          <w:spacing w:val="-1"/>
        </w:rPr>
        <w:t xml:space="preserve"> </w:t>
      </w:r>
      <w:r>
        <w:t>роботою.</w:t>
      </w:r>
    </w:p>
    <w:p w:rsidR="00EA3279" w:rsidRDefault="00377081">
      <w:pPr>
        <w:pStyle w:val="1"/>
        <w:ind w:left="0" w:right="333"/>
      </w:pPr>
      <w:bookmarkStart w:id="2" w:name="_TOC_250001"/>
      <w:bookmarkEnd w:id="2"/>
      <w:r>
        <w:rPr>
          <w:color w:val="1E1E1E"/>
        </w:rPr>
        <w:lastRenderedPageBreak/>
        <w:t>ВИСН</w:t>
      </w:r>
      <w:r>
        <w:rPr>
          <w:color w:val="1E1E1E"/>
        </w:rPr>
        <w:t>ОВКИ</w:t>
      </w:r>
    </w:p>
    <w:p w:rsidR="00EA3279" w:rsidRDefault="00377081">
      <w:pPr>
        <w:pStyle w:val="a4"/>
        <w:spacing w:before="152" w:line="350" w:lineRule="auto"/>
      </w:pPr>
      <w:r>
        <w:rPr>
          <w:color w:val="1E1E1E"/>
        </w:rPr>
        <w:t>Повномасштабне</w:t>
      </w:r>
      <w:r>
        <w:rPr>
          <w:color w:val="1E1E1E"/>
          <w:spacing w:val="66"/>
        </w:rPr>
        <w:t xml:space="preserve"> </w:t>
      </w:r>
      <w:r>
        <w:rPr>
          <w:color w:val="1E1E1E"/>
        </w:rPr>
        <w:t>вторгнення</w:t>
      </w:r>
      <w:r>
        <w:rPr>
          <w:color w:val="1E1E1E"/>
          <w:spacing w:val="67"/>
        </w:rPr>
        <w:t xml:space="preserve"> </w:t>
      </w:r>
      <w:r>
        <w:rPr>
          <w:color w:val="1E1E1E"/>
        </w:rPr>
        <w:t>значно</w:t>
      </w:r>
      <w:r>
        <w:rPr>
          <w:color w:val="1E1E1E"/>
          <w:spacing w:val="67"/>
        </w:rPr>
        <w:t xml:space="preserve"> </w:t>
      </w:r>
      <w:r>
        <w:rPr>
          <w:color w:val="1E1E1E"/>
        </w:rPr>
        <w:t>вплинуло</w:t>
      </w:r>
      <w:r>
        <w:rPr>
          <w:color w:val="1E1E1E"/>
          <w:spacing w:val="67"/>
        </w:rPr>
        <w:t xml:space="preserve"> </w:t>
      </w:r>
      <w:r>
        <w:rPr>
          <w:color w:val="1E1E1E"/>
        </w:rPr>
        <w:t>на</w:t>
      </w:r>
      <w:r>
        <w:rPr>
          <w:color w:val="1E1E1E"/>
          <w:spacing w:val="67"/>
        </w:rPr>
        <w:t xml:space="preserve"> </w:t>
      </w:r>
      <w:r>
        <w:rPr>
          <w:color w:val="1E1E1E"/>
        </w:rPr>
        <w:t>життя</w:t>
      </w:r>
      <w:r>
        <w:rPr>
          <w:color w:val="1E1E1E"/>
          <w:spacing w:val="67"/>
        </w:rPr>
        <w:t xml:space="preserve"> </w:t>
      </w:r>
      <w:r>
        <w:rPr>
          <w:color w:val="1E1E1E"/>
        </w:rPr>
        <w:t>не</w:t>
      </w:r>
      <w:r>
        <w:rPr>
          <w:color w:val="1E1E1E"/>
          <w:spacing w:val="66"/>
        </w:rPr>
        <w:t xml:space="preserve"> </w:t>
      </w:r>
      <w:r>
        <w:rPr>
          <w:color w:val="1E1E1E"/>
        </w:rPr>
        <w:t>тільки</w:t>
      </w:r>
      <w:r>
        <w:rPr>
          <w:color w:val="1E1E1E"/>
          <w:spacing w:val="-67"/>
        </w:rPr>
        <w:t xml:space="preserve"> </w:t>
      </w:r>
      <w:r>
        <w:rPr>
          <w:color w:val="1E1E1E"/>
        </w:rPr>
        <w:t>звичайних українців, а і на роботу ЗМІ. Зокрема, більша частина тем у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медіа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присвячується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сьогодні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війні,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самі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журналісти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стають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свідками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обстрілів та вимушені працювати не в зручних офісах,</w:t>
      </w:r>
      <w:r>
        <w:rPr>
          <w:color w:val="1E1E1E"/>
        </w:rPr>
        <w:t xml:space="preserve"> а в укриттях та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бомбосховищах. Вимушено кожен журналіст після 24 лютого став воєнним</w:t>
      </w:r>
      <w:r>
        <w:rPr>
          <w:color w:val="1E1E1E"/>
          <w:spacing w:val="-67"/>
        </w:rPr>
        <w:t xml:space="preserve"> </w:t>
      </w:r>
      <w:r>
        <w:rPr>
          <w:color w:val="1E1E1E"/>
        </w:rPr>
        <w:t>журналістом, адже не робити свою роботу у такий критичний для країни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час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було б</w:t>
      </w:r>
      <w:r>
        <w:rPr>
          <w:color w:val="1E1E1E"/>
          <w:spacing w:val="-1"/>
        </w:rPr>
        <w:t xml:space="preserve"> </w:t>
      </w:r>
      <w:r>
        <w:rPr>
          <w:color w:val="1E1E1E"/>
        </w:rPr>
        <w:t>злочином.</w:t>
      </w:r>
    </w:p>
    <w:p w:rsidR="00EA3279" w:rsidRDefault="00377081">
      <w:pPr>
        <w:pStyle w:val="a4"/>
        <w:spacing w:before="5" w:line="350" w:lineRule="auto"/>
        <w:ind w:left="0" w:right="192" w:firstLine="0"/>
      </w:pPr>
      <w:r>
        <w:rPr>
          <w:color w:val="1E1E1E"/>
        </w:rPr>
        <w:t>Результатом дипломної роботи на тему «Українська журналістика в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умовах</w:t>
      </w:r>
      <w:r>
        <w:rPr>
          <w:color w:val="1E1E1E"/>
          <w:spacing w:val="13"/>
        </w:rPr>
        <w:t xml:space="preserve"> </w:t>
      </w:r>
      <w:r>
        <w:rPr>
          <w:color w:val="1E1E1E"/>
        </w:rPr>
        <w:t>війни:</w:t>
      </w:r>
      <w:r>
        <w:rPr>
          <w:color w:val="1E1E1E"/>
          <w:spacing w:val="14"/>
        </w:rPr>
        <w:t xml:space="preserve"> </w:t>
      </w:r>
      <w:r>
        <w:rPr>
          <w:color w:val="1E1E1E"/>
        </w:rPr>
        <w:t>за</w:t>
      </w:r>
      <w:r>
        <w:rPr>
          <w:color w:val="1E1E1E"/>
        </w:rPr>
        <w:t>дачі,</w:t>
      </w:r>
      <w:r>
        <w:rPr>
          <w:color w:val="1E1E1E"/>
          <w:spacing w:val="14"/>
        </w:rPr>
        <w:t xml:space="preserve"> </w:t>
      </w:r>
      <w:r>
        <w:rPr>
          <w:color w:val="1E1E1E"/>
        </w:rPr>
        <w:t>проблеми,</w:t>
      </w:r>
      <w:r>
        <w:rPr>
          <w:color w:val="1E1E1E"/>
          <w:spacing w:val="14"/>
        </w:rPr>
        <w:t xml:space="preserve"> </w:t>
      </w:r>
      <w:r>
        <w:rPr>
          <w:color w:val="1E1E1E"/>
        </w:rPr>
        <w:t>можливості»</w:t>
      </w:r>
      <w:r>
        <w:rPr>
          <w:color w:val="1E1E1E"/>
          <w:spacing w:val="14"/>
        </w:rPr>
        <w:t xml:space="preserve"> </w:t>
      </w:r>
      <w:r>
        <w:rPr>
          <w:color w:val="1E1E1E"/>
        </w:rPr>
        <w:t>стало</w:t>
      </w:r>
      <w:r>
        <w:rPr>
          <w:color w:val="1E1E1E"/>
          <w:spacing w:val="14"/>
        </w:rPr>
        <w:t xml:space="preserve"> </w:t>
      </w:r>
      <w:r>
        <w:rPr>
          <w:color w:val="1E1E1E"/>
        </w:rPr>
        <w:t>3</w:t>
      </w:r>
      <w:r>
        <w:rPr>
          <w:color w:val="1E1E1E"/>
          <w:spacing w:val="14"/>
        </w:rPr>
        <w:t xml:space="preserve"> </w:t>
      </w:r>
      <w:r>
        <w:rPr>
          <w:color w:val="1E1E1E"/>
        </w:rPr>
        <w:t>аналітичні</w:t>
      </w:r>
      <w:r>
        <w:rPr>
          <w:color w:val="1E1E1E"/>
          <w:spacing w:val="14"/>
        </w:rPr>
        <w:t xml:space="preserve"> </w:t>
      </w:r>
      <w:r>
        <w:rPr>
          <w:color w:val="1E1E1E"/>
        </w:rPr>
        <w:t>матеріали</w:t>
      </w:r>
      <w:r>
        <w:rPr>
          <w:color w:val="1E1E1E"/>
          <w:spacing w:val="-67"/>
        </w:rPr>
        <w:t xml:space="preserve"> </w:t>
      </w:r>
      <w:r>
        <w:rPr>
          <w:color w:val="1E1E1E"/>
        </w:rPr>
        <w:t>з</w:t>
      </w:r>
      <w:r>
        <w:rPr>
          <w:color w:val="1E1E1E"/>
          <w:spacing w:val="-1"/>
        </w:rPr>
        <w:t xml:space="preserve"> </w:t>
      </w:r>
      <w:r>
        <w:rPr>
          <w:color w:val="1E1E1E"/>
        </w:rPr>
        <w:t>цитатами досвідчених працівників медіа.</w:t>
      </w:r>
    </w:p>
    <w:p w:rsidR="00EA3279" w:rsidRDefault="00377081">
      <w:pPr>
        <w:pStyle w:val="a4"/>
        <w:ind w:left="809" w:right="0" w:firstLine="0"/>
      </w:pPr>
      <w:r>
        <w:rPr>
          <w:color w:val="1E1E1E"/>
        </w:rPr>
        <w:t>За</w:t>
      </w:r>
      <w:r>
        <w:rPr>
          <w:color w:val="1E1E1E"/>
          <w:spacing w:val="-8"/>
        </w:rPr>
        <w:t xml:space="preserve"> </w:t>
      </w:r>
      <w:r>
        <w:rPr>
          <w:color w:val="1E1E1E"/>
        </w:rPr>
        <w:t>результатами</w:t>
      </w:r>
      <w:r>
        <w:rPr>
          <w:color w:val="1E1E1E"/>
          <w:spacing w:val="-6"/>
        </w:rPr>
        <w:t xml:space="preserve"> </w:t>
      </w:r>
      <w:r>
        <w:rPr>
          <w:color w:val="1E1E1E"/>
        </w:rPr>
        <w:t>проведеної</w:t>
      </w:r>
      <w:r>
        <w:rPr>
          <w:color w:val="1E1E1E"/>
          <w:spacing w:val="-7"/>
        </w:rPr>
        <w:t xml:space="preserve"> </w:t>
      </w:r>
      <w:r>
        <w:rPr>
          <w:color w:val="1E1E1E"/>
        </w:rPr>
        <w:t>роботи,</w:t>
      </w:r>
      <w:r>
        <w:rPr>
          <w:color w:val="1E1E1E"/>
          <w:spacing w:val="-6"/>
        </w:rPr>
        <w:t xml:space="preserve"> </w:t>
      </w:r>
      <w:r>
        <w:rPr>
          <w:color w:val="1E1E1E"/>
        </w:rPr>
        <w:t>можна</w:t>
      </w:r>
      <w:r>
        <w:rPr>
          <w:color w:val="1E1E1E"/>
          <w:spacing w:val="-7"/>
        </w:rPr>
        <w:t xml:space="preserve"> </w:t>
      </w:r>
      <w:r>
        <w:rPr>
          <w:color w:val="1E1E1E"/>
        </w:rPr>
        <w:t>зробити</w:t>
      </w:r>
      <w:r>
        <w:rPr>
          <w:color w:val="1E1E1E"/>
          <w:spacing w:val="-6"/>
        </w:rPr>
        <w:t xml:space="preserve"> </w:t>
      </w:r>
      <w:r>
        <w:rPr>
          <w:color w:val="1E1E1E"/>
        </w:rPr>
        <w:t>такі</w:t>
      </w:r>
      <w:r>
        <w:rPr>
          <w:color w:val="1E1E1E"/>
          <w:spacing w:val="-6"/>
        </w:rPr>
        <w:t xml:space="preserve"> </w:t>
      </w:r>
      <w:r>
        <w:rPr>
          <w:color w:val="1E1E1E"/>
        </w:rPr>
        <w:t>висновки: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152" w:line="350" w:lineRule="auto"/>
        <w:ind w:firstLine="250"/>
        <w:rPr>
          <w:sz w:val="28"/>
        </w:rPr>
      </w:pPr>
      <w:r>
        <w:rPr>
          <w:color w:val="1E1E1E"/>
          <w:sz w:val="28"/>
        </w:rPr>
        <w:t>Законодавство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оновило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деякі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свої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положення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щодо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роботи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ЗМІ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умовах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повномасштабної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війни.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того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ж,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були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створенні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нові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накази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Головнокомандувача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ЗСУ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алгоритмами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взаємодії з медіа для військових та перелік інформації, яку не можна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розголошувати.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4" w:line="350" w:lineRule="auto"/>
        <w:ind w:firstLine="250"/>
        <w:rPr>
          <w:sz w:val="28"/>
        </w:rPr>
      </w:pPr>
      <w:r>
        <w:rPr>
          <w:color w:val="1E1E1E"/>
          <w:sz w:val="28"/>
        </w:rPr>
        <w:t>Існують</w:t>
      </w:r>
      <w:r>
        <w:rPr>
          <w:color w:val="1E1E1E"/>
          <w:spacing w:val="67"/>
          <w:sz w:val="28"/>
        </w:rPr>
        <w:t xml:space="preserve"> </w:t>
      </w:r>
      <w:r>
        <w:rPr>
          <w:color w:val="1E1E1E"/>
          <w:sz w:val="28"/>
        </w:rPr>
        <w:t>випадки</w:t>
      </w:r>
      <w:r>
        <w:rPr>
          <w:color w:val="1E1E1E"/>
          <w:spacing w:val="67"/>
          <w:sz w:val="28"/>
        </w:rPr>
        <w:t xml:space="preserve"> </w:t>
      </w:r>
      <w:r>
        <w:rPr>
          <w:color w:val="1E1E1E"/>
          <w:sz w:val="28"/>
        </w:rPr>
        <w:t>не</w:t>
      </w:r>
      <w:r>
        <w:rPr>
          <w:color w:val="1E1E1E"/>
          <w:spacing w:val="67"/>
          <w:sz w:val="28"/>
        </w:rPr>
        <w:t xml:space="preserve"> </w:t>
      </w:r>
      <w:r>
        <w:rPr>
          <w:color w:val="1E1E1E"/>
          <w:sz w:val="28"/>
        </w:rPr>
        <w:t>обмеження,</w:t>
      </w:r>
      <w:r>
        <w:rPr>
          <w:color w:val="1E1E1E"/>
          <w:spacing w:val="67"/>
          <w:sz w:val="28"/>
        </w:rPr>
        <w:t xml:space="preserve"> </w:t>
      </w:r>
      <w:r>
        <w:rPr>
          <w:color w:val="1E1E1E"/>
          <w:sz w:val="28"/>
        </w:rPr>
        <w:t>а</w:t>
      </w:r>
      <w:r>
        <w:rPr>
          <w:color w:val="1E1E1E"/>
          <w:spacing w:val="67"/>
          <w:sz w:val="28"/>
        </w:rPr>
        <w:t xml:space="preserve"> </w:t>
      </w:r>
      <w:r>
        <w:rPr>
          <w:color w:val="1E1E1E"/>
          <w:sz w:val="28"/>
        </w:rPr>
        <w:t>навпаки</w:t>
      </w:r>
      <w:r>
        <w:rPr>
          <w:color w:val="1E1E1E"/>
          <w:spacing w:val="67"/>
          <w:sz w:val="28"/>
        </w:rPr>
        <w:t xml:space="preserve"> </w:t>
      </w:r>
      <w:r>
        <w:rPr>
          <w:color w:val="1E1E1E"/>
          <w:sz w:val="28"/>
        </w:rPr>
        <w:t>—</w:t>
      </w:r>
      <w:r>
        <w:rPr>
          <w:color w:val="1E1E1E"/>
          <w:spacing w:val="67"/>
          <w:sz w:val="28"/>
        </w:rPr>
        <w:t xml:space="preserve"> </w:t>
      </w:r>
      <w:r>
        <w:rPr>
          <w:color w:val="1E1E1E"/>
          <w:sz w:val="28"/>
        </w:rPr>
        <w:t>розширення</w:t>
      </w:r>
      <w:r>
        <w:rPr>
          <w:color w:val="1E1E1E"/>
          <w:spacing w:val="-68"/>
          <w:sz w:val="28"/>
        </w:rPr>
        <w:t xml:space="preserve"> </w:t>
      </w:r>
      <w:r>
        <w:rPr>
          <w:color w:val="1E1E1E"/>
          <w:sz w:val="28"/>
        </w:rPr>
        <w:t>можливостей.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23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березня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Національне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агентство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питань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державної служби у відповіді на лист Державної екологічної інспекції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офіційно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дозволила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держслужбовцям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(серед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яких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є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й</w:t>
      </w:r>
      <w:r>
        <w:rPr>
          <w:color w:val="1E1E1E"/>
          <w:spacing w:val="1"/>
          <w:sz w:val="28"/>
        </w:rPr>
        <w:t xml:space="preserve"> </w:t>
      </w:r>
      <w:proofErr w:type="spellStart"/>
      <w:r>
        <w:rPr>
          <w:color w:val="1E1E1E"/>
          <w:sz w:val="28"/>
        </w:rPr>
        <w:t>медійники</w:t>
      </w:r>
      <w:proofErr w:type="spellEnd"/>
      <w:r>
        <w:rPr>
          <w:color w:val="1E1E1E"/>
          <w:sz w:val="28"/>
        </w:rPr>
        <w:t>)</w:t>
      </w:r>
      <w:r>
        <w:rPr>
          <w:color w:val="1E1E1E"/>
          <w:spacing w:val="-4"/>
          <w:sz w:val="28"/>
        </w:rPr>
        <w:t xml:space="preserve"> </w:t>
      </w:r>
      <w:r>
        <w:rPr>
          <w:color w:val="1E1E1E"/>
          <w:sz w:val="28"/>
        </w:rPr>
        <w:t>вживати</w:t>
      </w:r>
      <w:r>
        <w:rPr>
          <w:color w:val="1E1E1E"/>
          <w:spacing w:val="-4"/>
          <w:sz w:val="28"/>
        </w:rPr>
        <w:t xml:space="preserve"> </w:t>
      </w:r>
      <w:r>
        <w:rPr>
          <w:color w:val="1E1E1E"/>
          <w:sz w:val="28"/>
        </w:rPr>
        <w:t>фразу</w:t>
      </w:r>
      <w:r>
        <w:rPr>
          <w:color w:val="1E1E1E"/>
          <w:spacing w:val="-4"/>
          <w:sz w:val="28"/>
        </w:rPr>
        <w:t xml:space="preserve"> </w:t>
      </w:r>
      <w:r>
        <w:rPr>
          <w:color w:val="1E1E1E"/>
          <w:sz w:val="28"/>
        </w:rPr>
        <w:t>«</w:t>
      </w:r>
      <w:proofErr w:type="spellStart"/>
      <w:r>
        <w:rPr>
          <w:color w:val="1E1E1E"/>
          <w:sz w:val="28"/>
        </w:rPr>
        <w:t>русский</w:t>
      </w:r>
      <w:proofErr w:type="spellEnd"/>
      <w:r>
        <w:rPr>
          <w:color w:val="1E1E1E"/>
          <w:spacing w:val="-4"/>
          <w:sz w:val="28"/>
        </w:rPr>
        <w:t xml:space="preserve"> </w:t>
      </w:r>
      <w:proofErr w:type="spellStart"/>
      <w:r>
        <w:rPr>
          <w:color w:val="1E1E1E"/>
          <w:sz w:val="28"/>
        </w:rPr>
        <w:t>военный</w:t>
      </w:r>
      <w:proofErr w:type="spellEnd"/>
      <w:r>
        <w:rPr>
          <w:color w:val="1E1E1E"/>
          <w:spacing w:val="-5"/>
          <w:sz w:val="28"/>
        </w:rPr>
        <w:t xml:space="preserve"> </w:t>
      </w:r>
      <w:proofErr w:type="spellStart"/>
      <w:r>
        <w:rPr>
          <w:color w:val="1E1E1E"/>
          <w:sz w:val="28"/>
        </w:rPr>
        <w:t>корабль</w:t>
      </w:r>
      <w:proofErr w:type="spellEnd"/>
      <w:r>
        <w:rPr>
          <w:color w:val="1E1E1E"/>
          <w:sz w:val="28"/>
        </w:rPr>
        <w:t>,</w:t>
      </w:r>
      <w:r>
        <w:rPr>
          <w:color w:val="1E1E1E"/>
          <w:spacing w:val="-4"/>
          <w:sz w:val="28"/>
        </w:rPr>
        <w:t xml:space="preserve"> </w:t>
      </w:r>
      <w:proofErr w:type="spellStart"/>
      <w:r>
        <w:rPr>
          <w:color w:val="1E1E1E"/>
          <w:sz w:val="28"/>
        </w:rPr>
        <w:t>иди</w:t>
      </w:r>
      <w:proofErr w:type="spellEnd"/>
      <w:r>
        <w:rPr>
          <w:color w:val="1E1E1E"/>
          <w:spacing w:val="-4"/>
          <w:sz w:val="28"/>
        </w:rPr>
        <w:t xml:space="preserve"> </w:t>
      </w:r>
      <w:r>
        <w:rPr>
          <w:color w:val="1E1E1E"/>
          <w:sz w:val="28"/>
        </w:rPr>
        <w:t>на</w:t>
      </w:r>
      <w:r>
        <w:rPr>
          <w:color w:val="1E1E1E"/>
          <w:spacing w:val="-4"/>
          <w:sz w:val="28"/>
        </w:rPr>
        <w:t xml:space="preserve"> </w:t>
      </w:r>
      <w:r>
        <w:rPr>
          <w:color w:val="1E1E1E"/>
          <w:sz w:val="28"/>
        </w:rPr>
        <w:t>х*й».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4" w:line="350" w:lineRule="auto"/>
        <w:ind w:firstLine="250"/>
        <w:rPr>
          <w:sz w:val="28"/>
        </w:rPr>
      </w:pPr>
      <w:r>
        <w:rPr>
          <w:color w:val="1E1E1E"/>
          <w:sz w:val="28"/>
        </w:rPr>
        <w:t>Українські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регіональні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ЗМІ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налагодили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роботу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під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час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війни.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Значна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частка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контенту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присвячена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тому,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як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війна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позначається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житті</w:t>
      </w:r>
      <w:r>
        <w:rPr>
          <w:color w:val="1E1E1E"/>
          <w:spacing w:val="-2"/>
          <w:sz w:val="28"/>
        </w:rPr>
        <w:t xml:space="preserve"> </w:t>
      </w:r>
      <w:r>
        <w:rPr>
          <w:color w:val="1E1E1E"/>
          <w:sz w:val="28"/>
        </w:rPr>
        <w:t>громад, яким є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хід бойових дій тощо.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line="350" w:lineRule="auto"/>
        <w:ind w:firstLine="250"/>
        <w:rPr>
          <w:sz w:val="28"/>
        </w:rPr>
      </w:pPr>
      <w:r>
        <w:rPr>
          <w:color w:val="1E1E1E"/>
          <w:sz w:val="28"/>
        </w:rPr>
        <w:t>До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pacing w:val="9"/>
          <w:sz w:val="28"/>
        </w:rPr>
        <w:t>повномасштабного</w:t>
      </w:r>
      <w:r>
        <w:rPr>
          <w:color w:val="1E1E1E"/>
          <w:spacing w:val="10"/>
          <w:sz w:val="28"/>
        </w:rPr>
        <w:t xml:space="preserve"> </w:t>
      </w:r>
      <w:r>
        <w:rPr>
          <w:color w:val="1E1E1E"/>
          <w:sz w:val="28"/>
        </w:rPr>
        <w:t>вторгнення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pacing w:val="9"/>
          <w:sz w:val="28"/>
        </w:rPr>
        <w:t>українські</w:t>
      </w:r>
      <w:r>
        <w:rPr>
          <w:color w:val="1E1E1E"/>
          <w:spacing w:val="10"/>
          <w:sz w:val="28"/>
        </w:rPr>
        <w:t xml:space="preserve"> журналісти</w:t>
      </w:r>
      <w:r>
        <w:rPr>
          <w:color w:val="1E1E1E"/>
          <w:spacing w:val="11"/>
          <w:sz w:val="28"/>
        </w:rPr>
        <w:t xml:space="preserve"> </w:t>
      </w:r>
      <w:r>
        <w:rPr>
          <w:color w:val="1E1E1E"/>
          <w:sz w:val="28"/>
        </w:rPr>
        <w:t>готувалися.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Наповнення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медіа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складалося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тем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про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підготовку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вторгнення</w:t>
      </w:r>
      <w:r>
        <w:rPr>
          <w:color w:val="1E1E1E"/>
          <w:spacing w:val="-1"/>
          <w:sz w:val="28"/>
        </w:rPr>
        <w:t xml:space="preserve"> </w:t>
      </w:r>
      <w:proofErr w:type="spellStart"/>
      <w:r>
        <w:rPr>
          <w:color w:val="1E1E1E"/>
          <w:sz w:val="28"/>
        </w:rPr>
        <w:t>росії</w:t>
      </w:r>
      <w:proofErr w:type="spellEnd"/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на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території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України.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3" w:line="350" w:lineRule="auto"/>
        <w:ind w:firstLine="250"/>
        <w:rPr>
          <w:sz w:val="28"/>
        </w:rPr>
        <w:sectPr w:rsidR="00EA3279">
          <w:headerReference w:type="default" r:id="rId10"/>
          <w:pgSz w:w="11906" w:h="16838"/>
          <w:pgMar w:top="1040" w:right="940" w:bottom="280" w:left="1600" w:header="702" w:footer="0" w:gutter="0"/>
          <w:cols w:space="720"/>
          <w:formProt w:val="0"/>
          <w:docGrid w:linePitch="100" w:charSpace="4096"/>
        </w:sectPr>
      </w:pPr>
      <w:r>
        <w:rPr>
          <w:color w:val="1E1E1E"/>
          <w:sz w:val="28"/>
        </w:rPr>
        <w:t>Після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початку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повномасштабного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вторгнення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стані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стресу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перебували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не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тільки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цивільні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українці,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журналісти.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запитом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суспільства</w:t>
      </w:r>
      <w:r>
        <w:rPr>
          <w:color w:val="1E1E1E"/>
          <w:spacing w:val="20"/>
          <w:sz w:val="28"/>
        </w:rPr>
        <w:t xml:space="preserve"> </w:t>
      </w:r>
      <w:r>
        <w:rPr>
          <w:color w:val="1E1E1E"/>
          <w:sz w:val="28"/>
        </w:rPr>
        <w:t>та</w:t>
      </w:r>
      <w:r>
        <w:rPr>
          <w:color w:val="1E1E1E"/>
          <w:spacing w:val="20"/>
          <w:sz w:val="28"/>
        </w:rPr>
        <w:t xml:space="preserve"> </w:t>
      </w:r>
      <w:r>
        <w:rPr>
          <w:color w:val="1E1E1E"/>
          <w:sz w:val="28"/>
        </w:rPr>
        <w:t>самих</w:t>
      </w:r>
      <w:r>
        <w:rPr>
          <w:color w:val="1E1E1E"/>
          <w:spacing w:val="20"/>
          <w:sz w:val="28"/>
        </w:rPr>
        <w:t xml:space="preserve"> </w:t>
      </w:r>
      <w:proofErr w:type="spellStart"/>
      <w:r>
        <w:rPr>
          <w:color w:val="1E1E1E"/>
          <w:sz w:val="28"/>
        </w:rPr>
        <w:t>медійників</w:t>
      </w:r>
      <w:proofErr w:type="spellEnd"/>
      <w:r>
        <w:rPr>
          <w:color w:val="1E1E1E"/>
          <w:spacing w:val="20"/>
          <w:sz w:val="28"/>
        </w:rPr>
        <w:t xml:space="preserve"> </w:t>
      </w:r>
      <w:r>
        <w:rPr>
          <w:color w:val="1E1E1E"/>
          <w:sz w:val="28"/>
        </w:rPr>
        <w:t>було</w:t>
      </w:r>
      <w:r>
        <w:rPr>
          <w:color w:val="1E1E1E"/>
          <w:spacing w:val="20"/>
          <w:sz w:val="28"/>
        </w:rPr>
        <w:t xml:space="preserve"> </w:t>
      </w:r>
      <w:r>
        <w:rPr>
          <w:color w:val="1E1E1E"/>
          <w:sz w:val="28"/>
        </w:rPr>
        <w:t>прийняте</w:t>
      </w:r>
      <w:r>
        <w:rPr>
          <w:color w:val="1E1E1E"/>
          <w:spacing w:val="20"/>
          <w:sz w:val="28"/>
        </w:rPr>
        <w:t xml:space="preserve"> </w:t>
      </w:r>
      <w:r>
        <w:rPr>
          <w:color w:val="1E1E1E"/>
          <w:sz w:val="28"/>
        </w:rPr>
        <w:t>рішення</w:t>
      </w:r>
      <w:r>
        <w:rPr>
          <w:color w:val="1E1E1E"/>
          <w:spacing w:val="20"/>
          <w:sz w:val="28"/>
        </w:rPr>
        <w:t xml:space="preserve"> </w:t>
      </w:r>
      <w:r>
        <w:rPr>
          <w:color w:val="1E1E1E"/>
          <w:sz w:val="28"/>
        </w:rPr>
        <w:t>відкласти</w:t>
      </w:r>
    </w:p>
    <w:p w:rsidR="00EA3279" w:rsidRDefault="00377081">
      <w:pPr>
        <w:pStyle w:val="a4"/>
        <w:spacing w:before="78" w:line="350" w:lineRule="auto"/>
        <w:ind w:left="558" w:right="192" w:firstLine="0"/>
      </w:pPr>
      <w:r>
        <w:rPr>
          <w:color w:val="1E1E1E"/>
        </w:rPr>
        <w:lastRenderedPageBreak/>
        <w:t>звичну цензуру на телебаченні та у інтернет-ЗМІ, аби показати світу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про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справжні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жахи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російського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вторгнення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та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мужність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українців.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1" w:line="350" w:lineRule="auto"/>
        <w:ind w:firstLine="250"/>
        <w:rPr>
          <w:sz w:val="28"/>
        </w:rPr>
      </w:pPr>
      <w:r>
        <w:rPr>
          <w:color w:val="1E1E1E"/>
          <w:sz w:val="28"/>
        </w:rPr>
        <w:t>Емоційність стала трендом у журналістиці. Реагувати на новини,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чи то страшні, чи то хороші, у рамках дозволеного журналісту,</w:t>
      </w:r>
      <w:r>
        <w:rPr>
          <w:color w:val="1E1E1E"/>
          <w:sz w:val="28"/>
        </w:rPr>
        <w:t xml:space="preserve"> стало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нормою.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3" w:line="350" w:lineRule="auto"/>
        <w:ind w:firstLine="250"/>
        <w:rPr>
          <w:sz w:val="28"/>
        </w:rPr>
      </w:pPr>
      <w:r>
        <w:rPr>
          <w:color w:val="1E1E1E"/>
          <w:spacing w:val="10"/>
          <w:sz w:val="28"/>
        </w:rPr>
        <w:t>Стандарти</w:t>
      </w:r>
      <w:r>
        <w:rPr>
          <w:color w:val="1E1E1E"/>
          <w:spacing w:val="11"/>
          <w:sz w:val="28"/>
        </w:rPr>
        <w:t xml:space="preserve"> журналістики,</w:t>
      </w:r>
      <w:r>
        <w:rPr>
          <w:color w:val="1E1E1E"/>
          <w:spacing w:val="12"/>
          <w:sz w:val="28"/>
        </w:rPr>
        <w:t xml:space="preserve"> </w:t>
      </w:r>
      <w:r>
        <w:rPr>
          <w:color w:val="1E1E1E"/>
          <w:spacing w:val="11"/>
          <w:sz w:val="28"/>
        </w:rPr>
        <w:t>прописані</w:t>
      </w:r>
      <w:r>
        <w:rPr>
          <w:color w:val="1E1E1E"/>
          <w:spacing w:val="12"/>
          <w:sz w:val="28"/>
        </w:rPr>
        <w:t xml:space="preserve"> </w:t>
      </w:r>
      <w:r>
        <w:rPr>
          <w:color w:val="1E1E1E"/>
          <w:sz w:val="28"/>
        </w:rPr>
        <w:t>ВВС,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pacing w:val="10"/>
          <w:sz w:val="28"/>
        </w:rPr>
        <w:t>виявилися</w:t>
      </w:r>
      <w:r>
        <w:rPr>
          <w:color w:val="1E1E1E"/>
          <w:spacing w:val="11"/>
          <w:sz w:val="28"/>
        </w:rPr>
        <w:t xml:space="preserve"> </w:t>
      </w:r>
      <w:r>
        <w:rPr>
          <w:color w:val="1E1E1E"/>
          <w:sz w:val="28"/>
        </w:rPr>
        <w:t>не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адаптованими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для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роботи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журналістів,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які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живуть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працюють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в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країні,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на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яку напали з війною.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line="350" w:lineRule="auto"/>
        <w:ind w:right="192" w:firstLine="250"/>
        <w:rPr>
          <w:sz w:val="28"/>
        </w:rPr>
      </w:pPr>
      <w:r>
        <w:rPr>
          <w:color w:val="1E1E1E"/>
          <w:sz w:val="28"/>
        </w:rPr>
        <w:t>Наразі більша частина тем журналістських матеріалів продовжує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стосуватися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воєнних,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або</w:t>
      </w:r>
      <w:r>
        <w:rPr>
          <w:color w:val="1E1E1E"/>
          <w:spacing w:val="-1"/>
          <w:sz w:val="28"/>
        </w:rPr>
        <w:t xml:space="preserve"> </w:t>
      </w:r>
      <w:proofErr w:type="spellStart"/>
      <w:r>
        <w:rPr>
          <w:color w:val="1E1E1E"/>
          <w:sz w:val="28"/>
        </w:rPr>
        <w:t>навколовоєнних</w:t>
      </w:r>
      <w:proofErr w:type="spellEnd"/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дій.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1" w:line="350" w:lineRule="auto"/>
        <w:ind w:right="189" w:firstLine="250"/>
        <w:rPr>
          <w:sz w:val="28"/>
        </w:rPr>
      </w:pPr>
      <w:r>
        <w:rPr>
          <w:color w:val="1E1E1E"/>
          <w:spacing w:val="11"/>
          <w:sz w:val="28"/>
        </w:rPr>
        <w:t>Українська</w:t>
      </w:r>
      <w:r>
        <w:rPr>
          <w:color w:val="1E1E1E"/>
          <w:spacing w:val="12"/>
          <w:sz w:val="28"/>
        </w:rPr>
        <w:t xml:space="preserve"> </w:t>
      </w:r>
      <w:r>
        <w:rPr>
          <w:color w:val="1E1E1E"/>
          <w:spacing w:val="14"/>
          <w:sz w:val="28"/>
        </w:rPr>
        <w:t>журналістика</w:t>
      </w:r>
      <w:r>
        <w:rPr>
          <w:color w:val="1E1E1E"/>
          <w:spacing w:val="15"/>
          <w:sz w:val="28"/>
        </w:rPr>
        <w:t xml:space="preserve"> </w:t>
      </w:r>
      <w:r>
        <w:rPr>
          <w:color w:val="1E1E1E"/>
          <w:spacing w:val="13"/>
          <w:sz w:val="28"/>
        </w:rPr>
        <w:t>наразі</w:t>
      </w:r>
      <w:r>
        <w:rPr>
          <w:color w:val="1E1E1E"/>
          <w:spacing w:val="14"/>
          <w:sz w:val="28"/>
        </w:rPr>
        <w:t xml:space="preserve"> </w:t>
      </w:r>
      <w:r>
        <w:rPr>
          <w:color w:val="1E1E1E"/>
          <w:spacing w:val="13"/>
          <w:sz w:val="28"/>
        </w:rPr>
        <w:t>протистоїть</w:t>
      </w:r>
      <w:r>
        <w:rPr>
          <w:color w:val="1E1E1E"/>
          <w:spacing w:val="14"/>
          <w:sz w:val="28"/>
        </w:rPr>
        <w:t xml:space="preserve"> </w:t>
      </w:r>
      <w:r>
        <w:rPr>
          <w:color w:val="1E1E1E"/>
          <w:spacing w:val="15"/>
          <w:sz w:val="28"/>
        </w:rPr>
        <w:t>російській</w:t>
      </w:r>
      <w:r>
        <w:rPr>
          <w:color w:val="1E1E1E"/>
          <w:spacing w:val="16"/>
          <w:sz w:val="28"/>
        </w:rPr>
        <w:t xml:space="preserve"> </w:t>
      </w:r>
      <w:r>
        <w:rPr>
          <w:color w:val="1E1E1E"/>
          <w:sz w:val="28"/>
        </w:rPr>
        <w:t>пропаганді,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через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що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теж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можуть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втрачатися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деякі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стандарти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журналістики, прописані ВВС.</w:t>
      </w:r>
    </w:p>
    <w:p w:rsidR="00EA3279" w:rsidRDefault="00377081">
      <w:pPr>
        <w:pStyle w:val="a9"/>
        <w:numPr>
          <w:ilvl w:val="0"/>
          <w:numId w:val="2"/>
        </w:numPr>
        <w:tabs>
          <w:tab w:val="left" w:pos="1268"/>
        </w:tabs>
        <w:spacing w:before="3" w:line="350" w:lineRule="auto"/>
        <w:ind w:firstLine="250"/>
        <w:rPr>
          <w:sz w:val="28"/>
        </w:rPr>
      </w:pPr>
      <w:proofErr w:type="spellStart"/>
      <w:r>
        <w:rPr>
          <w:color w:val="1E1E1E"/>
          <w:sz w:val="28"/>
        </w:rPr>
        <w:t>Телемарафон</w:t>
      </w:r>
      <w:proofErr w:type="spellEnd"/>
      <w:r>
        <w:rPr>
          <w:color w:val="1E1E1E"/>
          <w:sz w:val="28"/>
        </w:rPr>
        <w:t xml:space="preserve"> став новим досвідом для української журналістики.</w:t>
      </w:r>
      <w:r>
        <w:rPr>
          <w:color w:val="1E1E1E"/>
          <w:spacing w:val="-67"/>
          <w:sz w:val="28"/>
        </w:rPr>
        <w:t xml:space="preserve"> </w:t>
      </w:r>
      <w:proofErr w:type="spellStart"/>
      <w:r>
        <w:rPr>
          <w:color w:val="1E1E1E"/>
          <w:sz w:val="28"/>
        </w:rPr>
        <w:t>Медіаексперти</w:t>
      </w:r>
      <w:proofErr w:type="spellEnd"/>
      <w:r>
        <w:rPr>
          <w:color w:val="1E1E1E"/>
          <w:sz w:val="28"/>
        </w:rPr>
        <w:t xml:space="preserve"> вважають його </w:t>
      </w:r>
      <w:r>
        <w:rPr>
          <w:color w:val="1E1E1E"/>
          <w:sz w:val="28"/>
        </w:rPr>
        <w:t>вдалою ідеєю, яка була необхідна на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початку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повномасштабного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вторгнення,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однак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наразі</w:t>
      </w:r>
      <w:r>
        <w:rPr>
          <w:color w:val="1E1E1E"/>
          <w:spacing w:val="1"/>
          <w:sz w:val="28"/>
        </w:rPr>
        <w:t xml:space="preserve"> </w:t>
      </w:r>
      <w:proofErr w:type="spellStart"/>
      <w:r>
        <w:rPr>
          <w:color w:val="1E1E1E"/>
          <w:sz w:val="28"/>
        </w:rPr>
        <w:t>телемарафон</w:t>
      </w:r>
      <w:proofErr w:type="spellEnd"/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є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загрозою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централізації ЗМІ владою.</w:t>
      </w:r>
    </w:p>
    <w:p w:rsidR="00EA3279" w:rsidRDefault="00377081">
      <w:pPr>
        <w:pStyle w:val="a4"/>
        <w:spacing w:before="3" w:line="350" w:lineRule="auto"/>
        <w:sectPr w:rsidR="00EA3279">
          <w:headerReference w:type="default" r:id="rId11"/>
          <w:pgSz w:w="11906" w:h="16838"/>
          <w:pgMar w:top="1040" w:right="940" w:bottom="280" w:left="1600" w:header="702" w:footer="0" w:gutter="0"/>
          <w:cols w:space="720"/>
          <w:formProt w:val="0"/>
          <w:docGrid w:linePitch="100" w:charSpace="4096"/>
        </w:sectPr>
      </w:pPr>
      <w:r>
        <w:rPr>
          <w:color w:val="1E1E1E"/>
        </w:rPr>
        <w:t>Отже,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українська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журналістика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не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стоїть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місці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та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продовжує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розвиватися,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не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дивлячись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кри</w:t>
      </w:r>
      <w:r>
        <w:rPr>
          <w:color w:val="1E1E1E"/>
        </w:rPr>
        <w:t>зу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в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країні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та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бойові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дії.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Задачі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для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журналістів стали більш відповідальними, адже від інформації, яку несе</w:t>
      </w:r>
      <w:r>
        <w:rPr>
          <w:color w:val="1E1E1E"/>
          <w:spacing w:val="1"/>
        </w:rPr>
        <w:t xml:space="preserve"> </w:t>
      </w:r>
      <w:proofErr w:type="spellStart"/>
      <w:r>
        <w:rPr>
          <w:color w:val="1E1E1E"/>
        </w:rPr>
        <w:t>медійник</w:t>
      </w:r>
      <w:proofErr w:type="spellEnd"/>
      <w:r>
        <w:rPr>
          <w:color w:val="1E1E1E"/>
        </w:rPr>
        <w:t>,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може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залежати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чиєсь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життя.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Проблеми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з’являються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нові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-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неможливість</w:t>
      </w:r>
      <w:r>
        <w:rPr>
          <w:color w:val="1E1E1E"/>
          <w:spacing w:val="-8"/>
        </w:rPr>
        <w:t xml:space="preserve"> </w:t>
      </w:r>
      <w:r>
        <w:rPr>
          <w:color w:val="1E1E1E"/>
        </w:rPr>
        <w:t>дотримуватися</w:t>
      </w:r>
      <w:r>
        <w:rPr>
          <w:color w:val="1E1E1E"/>
          <w:spacing w:val="-8"/>
        </w:rPr>
        <w:t xml:space="preserve"> </w:t>
      </w:r>
      <w:r>
        <w:rPr>
          <w:color w:val="1E1E1E"/>
        </w:rPr>
        <w:t>звичних</w:t>
      </w:r>
      <w:r>
        <w:rPr>
          <w:color w:val="1E1E1E"/>
          <w:spacing w:val="-8"/>
        </w:rPr>
        <w:t xml:space="preserve"> </w:t>
      </w:r>
      <w:r>
        <w:rPr>
          <w:color w:val="1E1E1E"/>
        </w:rPr>
        <w:t>стандартів</w:t>
      </w:r>
      <w:r>
        <w:rPr>
          <w:color w:val="1E1E1E"/>
          <w:spacing w:val="-8"/>
        </w:rPr>
        <w:t xml:space="preserve"> </w:t>
      </w:r>
      <w:r>
        <w:rPr>
          <w:color w:val="1E1E1E"/>
        </w:rPr>
        <w:t>журналістики,</w:t>
      </w:r>
      <w:r>
        <w:rPr>
          <w:color w:val="1E1E1E"/>
          <w:spacing w:val="-7"/>
        </w:rPr>
        <w:t xml:space="preserve"> </w:t>
      </w:r>
      <w:r>
        <w:rPr>
          <w:color w:val="1E1E1E"/>
        </w:rPr>
        <w:t>намагатися</w:t>
      </w:r>
      <w:r>
        <w:rPr>
          <w:color w:val="1E1E1E"/>
          <w:spacing w:val="-68"/>
        </w:rPr>
        <w:t xml:space="preserve"> </w:t>
      </w:r>
      <w:r>
        <w:rPr>
          <w:color w:val="1E1E1E"/>
        </w:rPr>
        <w:t xml:space="preserve">бути </w:t>
      </w:r>
      <w:r>
        <w:rPr>
          <w:color w:val="1E1E1E"/>
        </w:rPr>
        <w:t>неупередженим, коли в твоїй країні війна - нереально. Можливості -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тільки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краще,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якщо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вдасться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уникнути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централізації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ЗМІ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через</w:t>
      </w:r>
      <w:r>
        <w:rPr>
          <w:color w:val="1E1E1E"/>
          <w:spacing w:val="1"/>
        </w:rPr>
        <w:t xml:space="preserve"> </w:t>
      </w:r>
      <w:proofErr w:type="spellStart"/>
      <w:r>
        <w:rPr>
          <w:color w:val="1E1E1E"/>
        </w:rPr>
        <w:t>телемарафон</w:t>
      </w:r>
      <w:proofErr w:type="spellEnd"/>
      <w:r>
        <w:rPr>
          <w:color w:val="1E1E1E"/>
          <w:spacing w:val="1"/>
        </w:rPr>
        <w:t xml:space="preserve"> </w:t>
      </w:r>
      <w:r>
        <w:rPr>
          <w:color w:val="1E1E1E"/>
        </w:rPr>
        <w:t>Єдині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новини.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Адже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боротьба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у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нашій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країні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триває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за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щасливе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майбутнє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всієї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держави,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де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є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свобода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слова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та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незалежні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ЗМІ.</w:t>
      </w:r>
    </w:p>
    <w:p w:rsidR="00EA3279" w:rsidRDefault="00377081">
      <w:pPr>
        <w:pStyle w:val="1"/>
        <w:ind w:left="0" w:right="333"/>
      </w:pPr>
      <w:bookmarkStart w:id="3" w:name="_TOC_250000"/>
      <w:bookmarkEnd w:id="3"/>
      <w:r>
        <w:rPr>
          <w:color w:val="1E1E1E"/>
        </w:rPr>
        <w:lastRenderedPageBreak/>
        <w:t>БІБЛІОГРАФІЯ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152" w:line="350" w:lineRule="auto"/>
        <w:ind w:firstLine="250"/>
        <w:rPr>
          <w:color w:val="1E1E1E"/>
          <w:sz w:val="28"/>
        </w:rPr>
      </w:pPr>
      <w:r>
        <w:rPr>
          <w:color w:val="1E1E1E"/>
          <w:sz w:val="28"/>
        </w:rPr>
        <w:t>Про правовий режим воєнного стану: Закон України № 2561-IX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06.09.2022.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URL: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https://zakon.rada.gov.ua/laws/show/389-19#Text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(дата</w:t>
      </w:r>
      <w:r>
        <w:rPr>
          <w:color w:val="1E1E1E"/>
          <w:spacing w:val="-2"/>
          <w:sz w:val="28"/>
        </w:rPr>
        <w:t xml:space="preserve"> </w:t>
      </w:r>
      <w:r>
        <w:rPr>
          <w:color w:val="1E1E1E"/>
          <w:sz w:val="28"/>
        </w:rPr>
        <w:t>звернення: 20.11.22)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line="350" w:lineRule="auto"/>
        <w:ind w:firstLine="250"/>
      </w:pPr>
      <w:r>
        <w:rPr>
          <w:color w:val="1E1E1E"/>
          <w:sz w:val="28"/>
        </w:rPr>
        <w:t>Про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організацію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взаємодії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між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Збройними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Силами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іншими складовими</w:t>
      </w:r>
      <w:r>
        <w:rPr>
          <w:color w:val="1E1E1E"/>
          <w:sz w:val="28"/>
        </w:rPr>
        <w:t xml:space="preserve"> сил оборони та представниками засобів масової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інформації на час дії правового режиму воєнного стану (Із змінами,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внесеними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згідно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Наказом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No196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12.07.2022;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No266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03.10.2022):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НАКАЗ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ГОЛОВНОКОМАНДУВАЧА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ЗБРОЙНИХ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СИЛ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pacing w:val="10"/>
          <w:sz w:val="28"/>
        </w:rPr>
        <w:t>03.03.2022.</w:t>
      </w:r>
      <w:r>
        <w:rPr>
          <w:color w:val="1E1E1E"/>
          <w:spacing w:val="11"/>
          <w:sz w:val="28"/>
        </w:rPr>
        <w:t xml:space="preserve"> </w:t>
      </w:r>
      <w:r>
        <w:rPr>
          <w:color w:val="1E1E1E"/>
          <w:sz w:val="28"/>
        </w:rPr>
        <w:t>URL: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pacing w:val="10"/>
          <w:sz w:val="28"/>
        </w:rPr>
        <w:t>https://</w:t>
      </w:r>
      <w:hyperlink r:id="rId12">
        <w:r>
          <w:rPr>
            <w:rStyle w:val="-"/>
            <w:color w:val="1E1E1E"/>
            <w:spacing w:val="10"/>
            <w:sz w:val="28"/>
          </w:rPr>
          <w:t>www.mil.gov.ua/content/</w:t>
        </w:r>
      </w:hyperlink>
      <w:r>
        <w:rPr>
          <w:color w:val="1E1E1E"/>
          <w:spacing w:val="11"/>
          <w:sz w:val="28"/>
        </w:rPr>
        <w:t xml:space="preserve"> </w:t>
      </w:r>
      <w:proofErr w:type="spellStart"/>
      <w:r>
        <w:rPr>
          <w:color w:val="1E1E1E"/>
          <w:sz w:val="28"/>
        </w:rPr>
        <w:t>mou_orders</w:t>
      </w:r>
      <w:proofErr w:type="spellEnd"/>
      <w:r>
        <w:rPr>
          <w:color w:val="1E1E1E"/>
          <w:sz w:val="28"/>
        </w:rPr>
        <w:t>/nakaz_73_zi_zminamu.pdf</w:t>
      </w:r>
      <w:r>
        <w:rPr>
          <w:color w:val="1E1E1E"/>
          <w:spacing w:val="-2"/>
          <w:sz w:val="28"/>
        </w:rPr>
        <w:t xml:space="preserve"> </w:t>
      </w:r>
      <w:r>
        <w:rPr>
          <w:color w:val="1E1E1E"/>
          <w:sz w:val="28"/>
        </w:rPr>
        <w:t>(дата</w:t>
      </w:r>
      <w:r>
        <w:rPr>
          <w:color w:val="1E1E1E"/>
          <w:spacing w:val="-3"/>
          <w:sz w:val="28"/>
        </w:rPr>
        <w:t xml:space="preserve"> </w:t>
      </w:r>
      <w:r>
        <w:rPr>
          <w:color w:val="1E1E1E"/>
          <w:sz w:val="28"/>
        </w:rPr>
        <w:t>звернення: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20.11.22)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5" w:line="350" w:lineRule="auto"/>
        <w:ind w:right="186" w:firstLine="250"/>
        <w:rPr>
          <w:color w:val="1E1E1E"/>
          <w:sz w:val="28"/>
        </w:rPr>
      </w:pPr>
      <w:r>
        <w:rPr>
          <w:color w:val="1E1E1E"/>
          <w:sz w:val="28"/>
        </w:rPr>
        <w:t>Які обмеження та особливості роботи медіа діють в Україні під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 xml:space="preserve">час великої війни. Детектор Медіа. 11.10.22. URL: </w:t>
      </w:r>
      <w:r>
        <w:rPr>
          <w:sz w:val="28"/>
        </w:rPr>
        <w:t>https://detector.media/</w:t>
      </w:r>
      <w:r>
        <w:rPr>
          <w:spacing w:val="-67"/>
          <w:sz w:val="28"/>
        </w:rPr>
        <w:t xml:space="preserve"> </w:t>
      </w:r>
      <w:r>
        <w:rPr>
          <w:sz w:val="28"/>
        </w:rPr>
        <w:t>infospace/article/203615/2022-10-11-yaki-obmezhennya-ta-osoblyvosti-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roboty</w:t>
      </w:r>
      <w:proofErr w:type="spellEnd"/>
      <w:r>
        <w:rPr>
          <w:sz w:val="28"/>
        </w:rPr>
        <w:t>-</w:t>
      </w:r>
      <w:proofErr w:type="spellStart"/>
      <w:r>
        <w:rPr>
          <w:sz w:val="28"/>
        </w:rPr>
        <w:t>media</w:t>
      </w:r>
      <w:proofErr w:type="spellEnd"/>
      <w:r>
        <w:rPr>
          <w:sz w:val="28"/>
        </w:rPr>
        <w:t>-</w:t>
      </w:r>
      <w:proofErr w:type="spellStart"/>
      <w:r>
        <w:rPr>
          <w:sz w:val="28"/>
        </w:rPr>
        <w:t>diyut</w:t>
      </w:r>
      <w:proofErr w:type="spellEnd"/>
      <w:r>
        <w:rPr>
          <w:sz w:val="28"/>
        </w:rPr>
        <w:t>-v-</w:t>
      </w:r>
      <w:proofErr w:type="spellStart"/>
      <w:r>
        <w:rPr>
          <w:sz w:val="28"/>
        </w:rPr>
        <w:t>ukraini</w:t>
      </w:r>
      <w:proofErr w:type="spellEnd"/>
      <w:r>
        <w:rPr>
          <w:sz w:val="28"/>
        </w:rPr>
        <w:t>-</w:t>
      </w:r>
      <w:proofErr w:type="spellStart"/>
      <w:r>
        <w:rPr>
          <w:sz w:val="28"/>
        </w:rPr>
        <w:t>pid-chas-velykoi-viyny</w:t>
      </w:r>
      <w:proofErr w:type="spellEnd"/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24.11.22)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4" w:line="350" w:lineRule="auto"/>
        <w:ind w:right="190" w:firstLine="250"/>
      </w:pPr>
      <w:r>
        <w:rPr>
          <w:color w:val="1E1E1E"/>
          <w:sz w:val="28"/>
        </w:rPr>
        <w:t>Спільна заява Міністерства культури та інформаційної політики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України, Міністерства</w:t>
      </w:r>
      <w:r>
        <w:rPr>
          <w:color w:val="1E1E1E"/>
          <w:sz w:val="28"/>
        </w:rPr>
        <w:t xml:space="preserve"> оборони України та </w:t>
      </w:r>
      <w:proofErr w:type="spellStart"/>
      <w:r>
        <w:rPr>
          <w:color w:val="1E1E1E"/>
          <w:sz w:val="28"/>
        </w:rPr>
        <w:t>Медіаруху</w:t>
      </w:r>
      <w:proofErr w:type="spellEnd"/>
      <w:r>
        <w:rPr>
          <w:color w:val="1E1E1E"/>
          <w:sz w:val="28"/>
        </w:rPr>
        <w:t>. 27 квітня 2022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року.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URL: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https://</w:t>
      </w:r>
      <w:hyperlink r:id="rId13">
        <w:r>
          <w:rPr>
            <w:rStyle w:val="-"/>
            <w:color w:val="1E1E1E"/>
            <w:sz w:val="28"/>
          </w:rPr>
          <w:t>www.kmu.gov.ua/news/spilna-zayava-ministerstva-</w:t>
        </w:r>
      </w:hyperlink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kulturi-ta-informacijnoyi-politiki-ukrayini-ministerstva-oboroni-ukra</w:t>
      </w:r>
      <w:r>
        <w:rPr>
          <w:color w:val="1E1E1E"/>
          <w:sz w:val="28"/>
        </w:rPr>
        <w:t>yini-ta-</w:t>
      </w:r>
      <w:r>
        <w:rPr>
          <w:color w:val="1E1E1E"/>
          <w:spacing w:val="-68"/>
          <w:sz w:val="28"/>
        </w:rPr>
        <w:t xml:space="preserve"> </w:t>
      </w:r>
      <w:proofErr w:type="spellStart"/>
      <w:r>
        <w:rPr>
          <w:color w:val="1E1E1E"/>
          <w:sz w:val="28"/>
        </w:rPr>
        <w:t>predstavnikiv-zmi</w:t>
      </w:r>
      <w:proofErr w:type="spellEnd"/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(дата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звернення: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20.11.22)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4" w:line="350" w:lineRule="auto"/>
        <w:ind w:firstLine="250"/>
      </w:pPr>
      <w:r>
        <w:rPr>
          <w:color w:val="1E1E1E"/>
          <w:sz w:val="28"/>
        </w:rPr>
        <w:t>Про рішення Ради національної безпеки і оборони України від 18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березня 2022 року "Про нейтралізацію загроз інформаційній безпеці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держави»: УКАЗ ПРЕЗИДЕНТА УКРАЇНИ №151/2022 від 19 березня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 xml:space="preserve">2022 року. </w:t>
      </w:r>
      <w:r>
        <w:rPr>
          <w:color w:val="1E1E1E"/>
          <w:sz w:val="28"/>
        </w:rPr>
        <w:t>URL: https://</w:t>
      </w:r>
      <w:hyperlink r:id="rId14">
        <w:r>
          <w:rPr>
            <w:rStyle w:val="-"/>
            <w:color w:val="1E1E1E"/>
            <w:sz w:val="28"/>
          </w:rPr>
          <w:t>www.president.gov.ua/documents/1512022-41757</w:t>
        </w:r>
      </w:hyperlink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(дата</w:t>
      </w:r>
      <w:r>
        <w:rPr>
          <w:color w:val="1E1E1E"/>
          <w:spacing w:val="-2"/>
          <w:sz w:val="28"/>
        </w:rPr>
        <w:t xml:space="preserve"> </w:t>
      </w:r>
      <w:r>
        <w:rPr>
          <w:color w:val="1E1E1E"/>
          <w:sz w:val="28"/>
        </w:rPr>
        <w:t>звернення: 20.11.22)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4" w:line="350" w:lineRule="auto"/>
        <w:ind w:firstLine="250"/>
        <w:sectPr w:rsidR="00EA3279">
          <w:headerReference w:type="default" r:id="rId15"/>
          <w:pgSz w:w="11906" w:h="16838"/>
          <w:pgMar w:top="1040" w:right="940" w:bottom="280" w:left="1600" w:header="702" w:footer="0" w:gutter="0"/>
          <w:cols w:space="720"/>
          <w:formProt w:val="0"/>
          <w:docGrid w:linePitch="100" w:charSpace="4096"/>
        </w:sectPr>
      </w:pPr>
      <w:r>
        <w:rPr>
          <w:color w:val="1E1E1E"/>
          <w:sz w:val="28"/>
        </w:rPr>
        <w:t>Про рішення Ради національної безпеки і оборони України від 18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березня 20</w:t>
      </w:r>
      <w:r>
        <w:rPr>
          <w:color w:val="1E1E1E"/>
          <w:sz w:val="28"/>
        </w:rPr>
        <w:t>22 року "Щодо реалізації єдиної інформаційної політики в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умовах воєнного стану»: УКАЗ ПРЕЗИДЕНТА УКРАЇНИ №152/2022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від</w:t>
      </w:r>
      <w:r>
        <w:rPr>
          <w:color w:val="1E1E1E"/>
          <w:spacing w:val="40"/>
          <w:sz w:val="28"/>
        </w:rPr>
        <w:t xml:space="preserve"> </w:t>
      </w:r>
      <w:r>
        <w:rPr>
          <w:color w:val="1E1E1E"/>
          <w:sz w:val="28"/>
        </w:rPr>
        <w:t>19</w:t>
      </w:r>
      <w:r>
        <w:rPr>
          <w:color w:val="1E1E1E"/>
          <w:spacing w:val="40"/>
          <w:sz w:val="28"/>
        </w:rPr>
        <w:t xml:space="preserve"> </w:t>
      </w:r>
      <w:r>
        <w:rPr>
          <w:color w:val="1E1E1E"/>
          <w:sz w:val="28"/>
        </w:rPr>
        <w:t>березня</w:t>
      </w:r>
      <w:r>
        <w:rPr>
          <w:color w:val="1E1E1E"/>
          <w:spacing w:val="40"/>
          <w:sz w:val="28"/>
        </w:rPr>
        <w:t xml:space="preserve"> </w:t>
      </w:r>
      <w:r>
        <w:rPr>
          <w:color w:val="1E1E1E"/>
          <w:sz w:val="28"/>
        </w:rPr>
        <w:t>2022</w:t>
      </w:r>
      <w:r>
        <w:rPr>
          <w:color w:val="1E1E1E"/>
          <w:spacing w:val="40"/>
          <w:sz w:val="28"/>
        </w:rPr>
        <w:t xml:space="preserve"> </w:t>
      </w:r>
      <w:r>
        <w:rPr>
          <w:color w:val="1E1E1E"/>
          <w:sz w:val="28"/>
        </w:rPr>
        <w:t>року.</w:t>
      </w:r>
      <w:r>
        <w:rPr>
          <w:color w:val="1E1E1E"/>
          <w:spacing w:val="40"/>
          <w:sz w:val="28"/>
        </w:rPr>
        <w:t xml:space="preserve"> </w:t>
      </w:r>
      <w:r>
        <w:rPr>
          <w:color w:val="1E1E1E"/>
          <w:sz w:val="28"/>
        </w:rPr>
        <w:t>URL:https://</w:t>
      </w:r>
      <w:hyperlink r:id="rId16">
        <w:r>
          <w:rPr>
            <w:rStyle w:val="-"/>
            <w:color w:val="1E1E1E"/>
            <w:sz w:val="28"/>
          </w:rPr>
          <w:t>www.president.gov.ua/documents/</w:t>
        </w:r>
      </w:hyperlink>
      <w:r>
        <w:rPr>
          <w:color w:val="1E1E1E"/>
          <w:spacing w:val="-68"/>
          <w:sz w:val="28"/>
        </w:rPr>
        <w:t xml:space="preserve"> </w:t>
      </w:r>
      <w:r>
        <w:rPr>
          <w:color w:val="1E1E1E"/>
          <w:sz w:val="28"/>
        </w:rPr>
        <w:t>1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5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2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2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0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2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2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-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4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1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7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6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1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?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f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b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c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l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i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d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=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I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w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A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R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0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C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-</w:t>
      </w:r>
    </w:p>
    <w:p w:rsidR="00EA3279" w:rsidRDefault="00377081">
      <w:pPr>
        <w:pStyle w:val="a4"/>
        <w:spacing w:before="78" w:line="350" w:lineRule="auto"/>
        <w:ind w:left="558" w:right="0" w:firstLine="0"/>
      </w:pPr>
      <w:r>
        <w:rPr>
          <w:color w:val="1E1E1E"/>
        </w:rPr>
        <w:lastRenderedPageBreak/>
        <w:t>HehSa0M5SFf0sEilWMQdkFqIPIQZo39VHsvTxtc6rdhd7WrMI4MUQk</w:t>
      </w:r>
      <w:r>
        <w:rPr>
          <w:color w:val="1E1E1E"/>
          <w:spacing w:val="1"/>
        </w:rPr>
        <w:t xml:space="preserve"> </w:t>
      </w:r>
      <w:r>
        <w:rPr>
          <w:color w:val="1E1E1E"/>
        </w:rPr>
        <w:t>(дата</w:t>
      </w:r>
      <w:r>
        <w:rPr>
          <w:color w:val="1E1E1E"/>
          <w:spacing w:val="-2"/>
        </w:rPr>
        <w:t xml:space="preserve"> </w:t>
      </w:r>
      <w:r>
        <w:rPr>
          <w:color w:val="1E1E1E"/>
        </w:rPr>
        <w:t>звернення: 20.11.22)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1" w:line="350" w:lineRule="auto"/>
        <w:ind w:right="112" w:firstLine="250"/>
        <w:rPr>
          <w:color w:val="1E1E1E"/>
          <w:sz w:val="28"/>
        </w:rPr>
      </w:pPr>
      <w:r>
        <w:rPr>
          <w:color w:val="1E1E1E"/>
          <w:sz w:val="28"/>
        </w:rPr>
        <w:t>Про внесення змін до статті 114 Кримінального кодексу України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pacing w:val="15"/>
          <w:sz w:val="28"/>
        </w:rPr>
        <w:t>щодо</w:t>
      </w:r>
      <w:r>
        <w:rPr>
          <w:color w:val="1E1E1E"/>
          <w:spacing w:val="16"/>
          <w:sz w:val="28"/>
        </w:rPr>
        <w:t xml:space="preserve"> </w:t>
      </w:r>
      <w:r>
        <w:rPr>
          <w:color w:val="1E1E1E"/>
          <w:spacing w:val="19"/>
          <w:sz w:val="28"/>
        </w:rPr>
        <w:t>удосконалення</w:t>
      </w:r>
      <w:r>
        <w:rPr>
          <w:color w:val="1E1E1E"/>
          <w:spacing w:val="20"/>
          <w:sz w:val="28"/>
        </w:rPr>
        <w:t xml:space="preserve"> </w:t>
      </w:r>
      <w:r>
        <w:rPr>
          <w:color w:val="1E1E1E"/>
          <w:spacing w:val="22"/>
          <w:sz w:val="28"/>
        </w:rPr>
        <w:t>відповідальності</w:t>
      </w:r>
      <w:r>
        <w:rPr>
          <w:color w:val="1E1E1E"/>
          <w:spacing w:val="23"/>
          <w:sz w:val="28"/>
        </w:rPr>
        <w:t xml:space="preserve"> </w:t>
      </w:r>
      <w:r>
        <w:rPr>
          <w:color w:val="1E1E1E"/>
          <w:spacing w:val="12"/>
          <w:sz w:val="28"/>
        </w:rPr>
        <w:t>за</w:t>
      </w:r>
      <w:r>
        <w:rPr>
          <w:color w:val="1E1E1E"/>
          <w:spacing w:val="13"/>
          <w:sz w:val="28"/>
        </w:rPr>
        <w:t xml:space="preserve"> </w:t>
      </w:r>
      <w:r>
        <w:rPr>
          <w:color w:val="1E1E1E"/>
          <w:spacing w:val="22"/>
          <w:sz w:val="28"/>
        </w:rPr>
        <w:t>несанкціоноване</w:t>
      </w:r>
      <w:r>
        <w:rPr>
          <w:color w:val="1E1E1E"/>
          <w:spacing w:val="23"/>
          <w:sz w:val="28"/>
        </w:rPr>
        <w:t xml:space="preserve"> </w:t>
      </w:r>
      <w:r>
        <w:rPr>
          <w:color w:val="1E1E1E"/>
          <w:sz w:val="28"/>
        </w:rPr>
        <w:t>розповсюдження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інформації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про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засоби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протидії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збройній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агресії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Російської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Федерації: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Закон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України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№2178-IX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від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01.04.2022.</w:t>
      </w:r>
      <w:r>
        <w:rPr>
          <w:color w:val="1E1E1E"/>
          <w:spacing w:val="70"/>
          <w:sz w:val="28"/>
        </w:rPr>
        <w:t xml:space="preserve"> </w:t>
      </w:r>
      <w:r>
        <w:rPr>
          <w:color w:val="1E1E1E"/>
          <w:sz w:val="28"/>
        </w:rPr>
        <w:t>URL: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 xml:space="preserve">h t </w:t>
      </w:r>
      <w:proofErr w:type="spellStart"/>
      <w:r>
        <w:rPr>
          <w:color w:val="1E1E1E"/>
          <w:sz w:val="28"/>
        </w:rPr>
        <w:t>t</w:t>
      </w:r>
      <w:proofErr w:type="spellEnd"/>
      <w:r>
        <w:rPr>
          <w:color w:val="1E1E1E"/>
          <w:sz w:val="28"/>
        </w:rPr>
        <w:t xml:space="preserve"> p s : / / z a k o n . r a d a . g o v . u a / l a w s / s h o w / 2 1 7 8 - 2 0 ?</w:t>
      </w:r>
      <w:r>
        <w:rPr>
          <w:color w:val="1E1E1E"/>
          <w:spacing w:val="1"/>
          <w:sz w:val="28"/>
        </w:rPr>
        <w:t xml:space="preserve"> </w:t>
      </w:r>
      <w:proofErr w:type="spellStart"/>
      <w:r>
        <w:rPr>
          <w:color w:val="1E1E1E"/>
          <w:spacing w:val="-1"/>
          <w:sz w:val="28"/>
        </w:rPr>
        <w:t>fbclid</w:t>
      </w:r>
      <w:proofErr w:type="spellEnd"/>
      <w:r>
        <w:rPr>
          <w:color w:val="1E1E1E"/>
          <w:spacing w:val="-1"/>
          <w:sz w:val="28"/>
        </w:rPr>
        <w:t>=IwAR00fmELVyB8_RVdA82_UgR05SERydmnJVhF9TendS2o</w:t>
      </w:r>
      <w:r>
        <w:rPr>
          <w:color w:val="1E1E1E"/>
          <w:spacing w:val="-1"/>
          <w:sz w:val="28"/>
        </w:rPr>
        <w:t>ekX1</w:t>
      </w:r>
      <w:r>
        <w:rPr>
          <w:color w:val="1E1E1E"/>
          <w:spacing w:val="-68"/>
          <w:sz w:val="28"/>
        </w:rPr>
        <w:t xml:space="preserve"> </w:t>
      </w:r>
      <w:r>
        <w:rPr>
          <w:color w:val="1E1E1E"/>
          <w:sz w:val="28"/>
        </w:rPr>
        <w:t>4KpwVkSFdgY#Text</w:t>
      </w:r>
      <w:r>
        <w:rPr>
          <w:color w:val="1E1E1E"/>
          <w:spacing w:val="-2"/>
          <w:sz w:val="28"/>
        </w:rPr>
        <w:t xml:space="preserve"> </w:t>
      </w:r>
      <w:r>
        <w:rPr>
          <w:color w:val="1E1E1E"/>
          <w:sz w:val="28"/>
        </w:rPr>
        <w:t>(дата</w:t>
      </w:r>
      <w:r>
        <w:rPr>
          <w:color w:val="1E1E1E"/>
          <w:spacing w:val="-2"/>
          <w:sz w:val="28"/>
        </w:rPr>
        <w:t xml:space="preserve"> </w:t>
      </w:r>
      <w:r>
        <w:rPr>
          <w:color w:val="1E1E1E"/>
          <w:sz w:val="28"/>
        </w:rPr>
        <w:t>звернення:</w:t>
      </w:r>
      <w:r>
        <w:rPr>
          <w:color w:val="1E1E1E"/>
          <w:spacing w:val="-1"/>
          <w:sz w:val="28"/>
        </w:rPr>
        <w:t xml:space="preserve"> </w:t>
      </w:r>
      <w:r>
        <w:rPr>
          <w:color w:val="1E1E1E"/>
          <w:sz w:val="28"/>
        </w:rPr>
        <w:t>22.11.22)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6" w:line="350" w:lineRule="auto"/>
        <w:ind w:firstLine="250"/>
        <w:rPr>
          <w:color w:val="1E1E1E"/>
          <w:sz w:val="28"/>
        </w:rPr>
      </w:pPr>
      <w:r>
        <w:rPr>
          <w:color w:val="1E1E1E"/>
          <w:sz w:val="28"/>
        </w:rPr>
        <w:t>Проект Закону про внесення змін до деяких законодавчих актів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 xml:space="preserve">(щодо встановлення кримінальної відповідальності за </w:t>
      </w:r>
      <w:proofErr w:type="spellStart"/>
      <w:r>
        <w:rPr>
          <w:color w:val="1E1E1E"/>
          <w:sz w:val="28"/>
        </w:rPr>
        <w:t>колабораційну</w:t>
      </w:r>
      <w:proofErr w:type="spellEnd"/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діяльність):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Закон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№2108-IX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від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03.03.2022.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URL: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  <w:u w:val="single" w:color="1E1E1E"/>
        </w:rPr>
        <w:t>https://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  <w:u w:val="single" w:color="1E1E1E"/>
        </w:rPr>
        <w:t>itd.rada.gov.ua/</w:t>
      </w:r>
      <w:proofErr w:type="spellStart"/>
      <w:r>
        <w:rPr>
          <w:color w:val="1E1E1E"/>
          <w:sz w:val="28"/>
          <w:u w:val="single" w:color="1E1E1E"/>
        </w:rPr>
        <w:t>billInfo</w:t>
      </w:r>
      <w:proofErr w:type="spellEnd"/>
      <w:r>
        <w:rPr>
          <w:color w:val="1E1E1E"/>
          <w:sz w:val="28"/>
          <w:u w:val="single" w:color="1E1E1E"/>
        </w:rPr>
        <w:t>/</w:t>
      </w:r>
      <w:proofErr w:type="spellStart"/>
      <w:r>
        <w:rPr>
          <w:color w:val="1E1E1E"/>
          <w:sz w:val="28"/>
          <w:u w:val="single" w:color="1E1E1E"/>
        </w:rPr>
        <w:t>Bills</w:t>
      </w:r>
      <w:proofErr w:type="spellEnd"/>
      <w:r>
        <w:rPr>
          <w:color w:val="1E1E1E"/>
          <w:sz w:val="28"/>
          <w:u w:val="single" w:color="1E1E1E"/>
        </w:rPr>
        <w:t>/</w:t>
      </w:r>
      <w:proofErr w:type="spellStart"/>
      <w:r>
        <w:rPr>
          <w:color w:val="1E1E1E"/>
          <w:sz w:val="28"/>
          <w:u w:val="single" w:color="1E1E1E"/>
        </w:rPr>
        <w:t>Card</w:t>
      </w:r>
      <w:proofErr w:type="spellEnd"/>
      <w:r>
        <w:rPr>
          <w:color w:val="1E1E1E"/>
          <w:sz w:val="28"/>
          <w:u w:val="single" w:color="1E1E1E"/>
        </w:rPr>
        <w:t>/25699</w:t>
      </w:r>
      <w:r>
        <w:rPr>
          <w:color w:val="1E1E1E"/>
          <w:spacing w:val="-3"/>
          <w:sz w:val="28"/>
        </w:rPr>
        <w:t xml:space="preserve"> </w:t>
      </w:r>
      <w:r>
        <w:rPr>
          <w:color w:val="1E1E1E"/>
          <w:sz w:val="28"/>
        </w:rPr>
        <w:t>(дата</w:t>
      </w:r>
      <w:r>
        <w:rPr>
          <w:color w:val="1E1E1E"/>
          <w:spacing w:val="-4"/>
          <w:sz w:val="28"/>
        </w:rPr>
        <w:t xml:space="preserve"> </w:t>
      </w:r>
      <w:r>
        <w:rPr>
          <w:color w:val="1E1E1E"/>
          <w:sz w:val="28"/>
        </w:rPr>
        <w:t>звернення:</w:t>
      </w:r>
      <w:r>
        <w:rPr>
          <w:color w:val="1E1E1E"/>
          <w:spacing w:val="-3"/>
          <w:sz w:val="28"/>
        </w:rPr>
        <w:t xml:space="preserve"> </w:t>
      </w:r>
      <w:r>
        <w:rPr>
          <w:color w:val="1E1E1E"/>
          <w:sz w:val="28"/>
        </w:rPr>
        <w:t>20.11.22)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3" w:line="350" w:lineRule="auto"/>
        <w:ind w:firstLine="250"/>
        <w:rPr>
          <w:color w:val="1E1E1E"/>
          <w:sz w:val="28"/>
        </w:rPr>
      </w:pPr>
      <w:r>
        <w:rPr>
          <w:color w:val="1E1E1E"/>
          <w:sz w:val="28"/>
        </w:rPr>
        <w:t>Проект Закону про внесення змін до деяких законодавчих актів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України (щодо надання додаткових гарантій захисту журналістам, які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працюють</w:t>
      </w:r>
      <w:r>
        <w:rPr>
          <w:color w:val="1E1E1E"/>
          <w:spacing w:val="47"/>
          <w:sz w:val="28"/>
        </w:rPr>
        <w:t xml:space="preserve"> </w:t>
      </w:r>
      <w:r>
        <w:rPr>
          <w:color w:val="1E1E1E"/>
          <w:sz w:val="28"/>
        </w:rPr>
        <w:t>в</w:t>
      </w:r>
      <w:r>
        <w:rPr>
          <w:color w:val="1E1E1E"/>
          <w:spacing w:val="48"/>
          <w:sz w:val="28"/>
        </w:rPr>
        <w:t xml:space="preserve"> </w:t>
      </w:r>
      <w:r>
        <w:rPr>
          <w:color w:val="1E1E1E"/>
          <w:sz w:val="28"/>
        </w:rPr>
        <w:t>районах</w:t>
      </w:r>
      <w:r>
        <w:rPr>
          <w:color w:val="1E1E1E"/>
          <w:spacing w:val="48"/>
          <w:sz w:val="28"/>
        </w:rPr>
        <w:t xml:space="preserve"> </w:t>
      </w:r>
      <w:r>
        <w:rPr>
          <w:color w:val="1E1E1E"/>
          <w:sz w:val="28"/>
        </w:rPr>
        <w:t>ведення</w:t>
      </w:r>
      <w:r>
        <w:rPr>
          <w:color w:val="1E1E1E"/>
          <w:spacing w:val="48"/>
          <w:sz w:val="28"/>
        </w:rPr>
        <w:t xml:space="preserve"> </w:t>
      </w:r>
      <w:r>
        <w:rPr>
          <w:color w:val="1E1E1E"/>
          <w:sz w:val="28"/>
        </w:rPr>
        <w:t>воєнних</w:t>
      </w:r>
      <w:r>
        <w:rPr>
          <w:color w:val="1E1E1E"/>
          <w:spacing w:val="48"/>
          <w:sz w:val="28"/>
        </w:rPr>
        <w:t xml:space="preserve"> </w:t>
      </w:r>
      <w:r>
        <w:rPr>
          <w:color w:val="1E1E1E"/>
          <w:sz w:val="28"/>
        </w:rPr>
        <w:t>(бойових)</w:t>
      </w:r>
      <w:r>
        <w:rPr>
          <w:color w:val="1E1E1E"/>
          <w:spacing w:val="47"/>
          <w:sz w:val="28"/>
        </w:rPr>
        <w:t xml:space="preserve"> </w:t>
      </w:r>
      <w:r>
        <w:rPr>
          <w:color w:val="1E1E1E"/>
          <w:sz w:val="28"/>
        </w:rPr>
        <w:t>дій):</w:t>
      </w:r>
      <w:r>
        <w:rPr>
          <w:color w:val="1E1E1E"/>
          <w:spacing w:val="48"/>
          <w:sz w:val="28"/>
        </w:rPr>
        <w:t xml:space="preserve"> </w:t>
      </w:r>
      <w:r>
        <w:rPr>
          <w:color w:val="1E1E1E"/>
          <w:sz w:val="28"/>
        </w:rPr>
        <w:t>Закон</w:t>
      </w:r>
      <w:r>
        <w:rPr>
          <w:color w:val="1E1E1E"/>
          <w:spacing w:val="49"/>
          <w:sz w:val="28"/>
        </w:rPr>
        <w:t xml:space="preserve"> </w:t>
      </w:r>
      <w:r>
        <w:rPr>
          <w:color w:val="1E1E1E"/>
          <w:sz w:val="28"/>
        </w:rPr>
        <w:t>України</w:t>
      </w:r>
    </w:p>
    <w:p w:rsidR="00EA3279" w:rsidRDefault="00377081">
      <w:pPr>
        <w:pStyle w:val="a4"/>
        <w:spacing w:line="350" w:lineRule="auto"/>
        <w:ind w:left="558" w:right="192" w:firstLine="0"/>
      </w:pPr>
      <w:r>
        <w:rPr>
          <w:color w:val="1E1E1E"/>
        </w:rPr>
        <w:t xml:space="preserve">№2382-IX від 08.07.2022. URL: </w:t>
      </w:r>
      <w:r>
        <w:rPr>
          <w:color w:val="1E1E1E"/>
          <w:u w:val="single" w:color="1E1E1E"/>
        </w:rPr>
        <w:t>https://itd.rada.gov.ua/billInfo/Bills/Card/</w:t>
      </w:r>
      <w:r>
        <w:rPr>
          <w:color w:val="1E1E1E"/>
          <w:spacing w:val="1"/>
        </w:rPr>
        <w:t xml:space="preserve"> </w:t>
      </w:r>
      <w:r>
        <w:rPr>
          <w:color w:val="1E1E1E"/>
          <w:u w:val="single" w:color="1E1E1E"/>
        </w:rPr>
        <w:t>39587</w:t>
      </w:r>
      <w:r>
        <w:rPr>
          <w:color w:val="1E1E1E"/>
          <w:spacing w:val="-1"/>
        </w:rPr>
        <w:t xml:space="preserve"> </w:t>
      </w:r>
      <w:r>
        <w:rPr>
          <w:color w:val="1E1E1E"/>
        </w:rPr>
        <w:t>(дата</w:t>
      </w:r>
      <w:r>
        <w:rPr>
          <w:color w:val="1E1E1E"/>
          <w:spacing w:val="-1"/>
        </w:rPr>
        <w:t xml:space="preserve"> </w:t>
      </w:r>
      <w:r>
        <w:rPr>
          <w:color w:val="1E1E1E"/>
        </w:rPr>
        <w:t>звернення: 20.11.22)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1" w:line="350" w:lineRule="auto"/>
        <w:ind w:right="183" w:firstLine="250"/>
        <w:rPr>
          <w:color w:val="1E1E1E"/>
          <w:sz w:val="28"/>
        </w:rPr>
      </w:pPr>
      <w:r>
        <w:rPr>
          <w:color w:val="1E1E1E"/>
          <w:sz w:val="28"/>
        </w:rPr>
        <w:t>«ТЕЛЕГА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ВІЙНИ.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АНАЛІЗ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ОСНОВНИХ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ДЖЕРЕЛ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ТА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ТЕМ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УКРАЇНСЬКИХ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ОНЛАЙН-МЕДІА».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Інститут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масової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інформації.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29.09.2022.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</w:rPr>
        <w:t>URL: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  <w:u w:val="single" w:color="1E1E1E"/>
        </w:rPr>
        <w:t>https://imi.org.ua/monitorings/dzherela-onlajn-media-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  <w:u w:val="single" w:color="1E1E1E"/>
        </w:rPr>
        <w:t>ofitsijni-osib-neofitsijni-akaunty-ta-inozemni-media-doslidzhennya-imi-</w:t>
      </w:r>
      <w:r>
        <w:rPr>
          <w:color w:val="1E1E1E"/>
          <w:spacing w:val="1"/>
          <w:sz w:val="28"/>
        </w:rPr>
        <w:t xml:space="preserve"> </w:t>
      </w:r>
      <w:r>
        <w:rPr>
          <w:color w:val="1E1E1E"/>
          <w:sz w:val="28"/>
          <w:u w:val="single" w:color="1E1E1E"/>
        </w:rPr>
        <w:t>i48039</w:t>
      </w:r>
      <w:r>
        <w:rPr>
          <w:color w:val="1E1E1E"/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24.11.22)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4"/>
        <w:ind w:left="1267" w:right="0"/>
        <w:rPr>
          <w:color w:val="1E1E1E"/>
          <w:sz w:val="28"/>
        </w:rPr>
      </w:pPr>
      <w:r>
        <w:rPr>
          <w:color w:val="1E1E1E"/>
          <w:sz w:val="28"/>
        </w:rPr>
        <w:t>Українські</w:t>
      </w:r>
      <w:r>
        <w:rPr>
          <w:color w:val="1E1E1E"/>
          <w:spacing w:val="108"/>
          <w:sz w:val="28"/>
        </w:rPr>
        <w:t xml:space="preserve"> </w:t>
      </w:r>
      <w:r>
        <w:rPr>
          <w:color w:val="1E1E1E"/>
          <w:sz w:val="28"/>
        </w:rPr>
        <w:t xml:space="preserve">регіональні  </w:t>
      </w:r>
      <w:r>
        <w:rPr>
          <w:color w:val="1E1E1E"/>
          <w:spacing w:val="37"/>
          <w:sz w:val="28"/>
        </w:rPr>
        <w:t xml:space="preserve"> </w:t>
      </w:r>
      <w:r>
        <w:rPr>
          <w:color w:val="1E1E1E"/>
          <w:sz w:val="28"/>
        </w:rPr>
        <w:t xml:space="preserve">медіа  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 xml:space="preserve">під  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 xml:space="preserve">час  </w:t>
      </w:r>
      <w:r>
        <w:rPr>
          <w:color w:val="1E1E1E"/>
          <w:spacing w:val="37"/>
          <w:sz w:val="28"/>
        </w:rPr>
        <w:t xml:space="preserve"> </w:t>
      </w:r>
      <w:r>
        <w:rPr>
          <w:color w:val="1E1E1E"/>
          <w:sz w:val="28"/>
        </w:rPr>
        <w:t xml:space="preserve">війни:  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 xml:space="preserve">кримінал  </w:t>
      </w:r>
      <w:r>
        <w:rPr>
          <w:color w:val="1E1E1E"/>
          <w:spacing w:val="38"/>
          <w:sz w:val="28"/>
        </w:rPr>
        <w:t xml:space="preserve"> </w:t>
      </w:r>
      <w:r>
        <w:rPr>
          <w:color w:val="1E1E1E"/>
          <w:sz w:val="28"/>
        </w:rPr>
        <w:t>та</w:t>
      </w:r>
    </w:p>
    <w:p w:rsidR="00EA3279" w:rsidRDefault="00377081">
      <w:pPr>
        <w:pStyle w:val="a4"/>
        <w:spacing w:before="152" w:line="350" w:lineRule="auto"/>
        <w:ind w:left="558" w:right="180" w:firstLine="0"/>
      </w:pPr>
      <w:r>
        <w:rPr>
          <w:color w:val="1E1E1E"/>
        </w:rPr>
        <w:t>«</w:t>
      </w:r>
      <w:proofErr w:type="spellStart"/>
      <w:r>
        <w:rPr>
          <w:color w:val="1E1E1E"/>
        </w:rPr>
        <w:t>соціалка</w:t>
      </w:r>
      <w:proofErr w:type="spellEnd"/>
      <w:r>
        <w:rPr>
          <w:color w:val="1E1E1E"/>
        </w:rPr>
        <w:t>» повертають свої п</w:t>
      </w:r>
      <w:r>
        <w:rPr>
          <w:color w:val="1E1E1E"/>
        </w:rPr>
        <w:t>озиції. Детектор Медіа. 01.07.22. URL:</w:t>
      </w:r>
      <w:r>
        <w:rPr>
          <w:color w:val="1E1E1E"/>
          <w:spacing w:val="1"/>
        </w:rPr>
        <w:t xml:space="preserve"> </w:t>
      </w:r>
      <w:r>
        <w:rPr>
          <w:color w:val="1E1E1E"/>
          <w:spacing w:val="9"/>
        </w:rPr>
        <w:t>https://detector.media/infospace/article/200634/2022-07-01-ukrainski-</w:t>
      </w:r>
      <w:r>
        <w:rPr>
          <w:color w:val="1E1E1E"/>
          <w:spacing w:val="10"/>
        </w:rPr>
        <w:t xml:space="preserve"> </w:t>
      </w:r>
      <w:r>
        <w:rPr>
          <w:color w:val="1E1E1E"/>
        </w:rPr>
        <w:t>regionalni-media-pid-chas-viyny-kryminal-ta-sotsialka-povertayut-svoi-</w:t>
      </w:r>
      <w:r>
        <w:rPr>
          <w:color w:val="1E1E1E"/>
          <w:spacing w:val="1"/>
        </w:rPr>
        <w:t xml:space="preserve"> </w:t>
      </w:r>
      <w:proofErr w:type="spellStart"/>
      <w:r>
        <w:rPr>
          <w:color w:val="1E1E1E"/>
        </w:rPr>
        <w:t>pozytsii</w:t>
      </w:r>
      <w:proofErr w:type="spellEnd"/>
      <w:r>
        <w:rPr>
          <w:color w:val="1E1E1E"/>
        </w:rPr>
        <w:t>/</w:t>
      </w:r>
      <w:r>
        <w:rPr>
          <w:color w:val="1E1E1E"/>
          <w:spacing w:val="69"/>
        </w:rPr>
        <w:t xml:space="preserve"> </w:t>
      </w:r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-1"/>
        </w:rPr>
        <w:t xml:space="preserve"> </w:t>
      </w:r>
      <w:r>
        <w:t>18.11.22)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3" w:line="350" w:lineRule="auto"/>
        <w:ind w:firstLine="250"/>
        <w:rPr>
          <w:color w:val="1E1E1E"/>
          <w:sz w:val="28"/>
        </w:rPr>
        <w:sectPr w:rsidR="00EA3279">
          <w:headerReference w:type="default" r:id="rId17"/>
          <w:pgSz w:w="11906" w:h="16838"/>
          <w:pgMar w:top="1040" w:right="940" w:bottom="280" w:left="1600" w:header="702" w:footer="0" w:gutter="0"/>
          <w:cols w:space="720"/>
          <w:formProt w:val="0"/>
          <w:docGrid w:linePitch="100" w:charSpace="4096"/>
        </w:sectPr>
      </w:pPr>
      <w:r>
        <w:rPr>
          <w:color w:val="1E1E1E"/>
          <w:sz w:val="28"/>
        </w:rPr>
        <w:t xml:space="preserve">СТАНДАРТИ </w:t>
      </w:r>
      <w:r>
        <w:rPr>
          <w:color w:val="1E1E1E"/>
          <w:sz w:val="28"/>
        </w:rPr>
        <w:t>ЖУРНАЛІСТИКИ ПІД ЧАС ВІЙНИ. ЯК ПИСАТИ</w:t>
      </w:r>
      <w:r>
        <w:rPr>
          <w:color w:val="1E1E1E"/>
          <w:spacing w:val="-67"/>
          <w:sz w:val="28"/>
        </w:rPr>
        <w:t xml:space="preserve"> </w:t>
      </w:r>
      <w:r>
        <w:rPr>
          <w:color w:val="1E1E1E"/>
          <w:sz w:val="28"/>
        </w:rPr>
        <w:t>ПРО</w:t>
      </w:r>
      <w:r>
        <w:rPr>
          <w:color w:val="1E1E1E"/>
          <w:spacing w:val="-13"/>
          <w:sz w:val="28"/>
        </w:rPr>
        <w:t xml:space="preserve"> </w:t>
      </w:r>
      <w:r>
        <w:rPr>
          <w:color w:val="1E1E1E"/>
          <w:sz w:val="28"/>
        </w:rPr>
        <w:t>ТРАГІЧНІ</w:t>
      </w:r>
      <w:r>
        <w:rPr>
          <w:color w:val="1E1E1E"/>
          <w:spacing w:val="-13"/>
          <w:sz w:val="28"/>
        </w:rPr>
        <w:t xml:space="preserve"> </w:t>
      </w:r>
      <w:r>
        <w:rPr>
          <w:color w:val="1E1E1E"/>
          <w:sz w:val="28"/>
        </w:rPr>
        <w:t>ПОДІЇ</w:t>
      </w:r>
      <w:r>
        <w:rPr>
          <w:color w:val="1E1E1E"/>
          <w:spacing w:val="-13"/>
          <w:sz w:val="28"/>
        </w:rPr>
        <w:t xml:space="preserve"> </w:t>
      </w:r>
      <w:r>
        <w:rPr>
          <w:color w:val="1E1E1E"/>
          <w:sz w:val="28"/>
        </w:rPr>
        <w:t>—</w:t>
      </w:r>
      <w:r>
        <w:rPr>
          <w:color w:val="1E1E1E"/>
          <w:spacing w:val="-13"/>
          <w:sz w:val="28"/>
        </w:rPr>
        <w:t xml:space="preserve"> </w:t>
      </w:r>
      <w:r>
        <w:rPr>
          <w:color w:val="1E1E1E"/>
          <w:sz w:val="28"/>
        </w:rPr>
        <w:t>ІНФОГРАФІКА.</w:t>
      </w:r>
      <w:r>
        <w:rPr>
          <w:color w:val="1E1E1E"/>
          <w:spacing w:val="-12"/>
          <w:sz w:val="28"/>
        </w:rPr>
        <w:t xml:space="preserve"> </w:t>
      </w:r>
      <w:r>
        <w:rPr>
          <w:color w:val="1E1E1E"/>
          <w:sz w:val="28"/>
        </w:rPr>
        <w:t>Інститут</w:t>
      </w:r>
      <w:r>
        <w:rPr>
          <w:color w:val="1E1E1E"/>
          <w:spacing w:val="-13"/>
          <w:sz w:val="28"/>
        </w:rPr>
        <w:t xml:space="preserve"> </w:t>
      </w:r>
      <w:r>
        <w:rPr>
          <w:color w:val="1E1E1E"/>
          <w:sz w:val="28"/>
        </w:rPr>
        <w:t>масової</w:t>
      </w:r>
      <w:r>
        <w:rPr>
          <w:color w:val="1E1E1E"/>
          <w:spacing w:val="-13"/>
          <w:sz w:val="28"/>
        </w:rPr>
        <w:t xml:space="preserve"> </w:t>
      </w:r>
      <w:r>
        <w:rPr>
          <w:color w:val="1E1E1E"/>
          <w:sz w:val="28"/>
        </w:rPr>
        <w:t>інформації.</w:t>
      </w:r>
      <w:r>
        <w:rPr>
          <w:color w:val="1E1E1E"/>
          <w:spacing w:val="-68"/>
          <w:sz w:val="28"/>
        </w:rPr>
        <w:t xml:space="preserve"> </w:t>
      </w:r>
      <w:r>
        <w:rPr>
          <w:color w:val="1E1E1E"/>
          <w:sz w:val="28"/>
        </w:rPr>
        <w:t>11.08.2014.</w:t>
      </w:r>
      <w:r>
        <w:rPr>
          <w:color w:val="1E1E1E"/>
          <w:spacing w:val="25"/>
          <w:sz w:val="28"/>
        </w:rPr>
        <w:t xml:space="preserve"> </w:t>
      </w:r>
      <w:r>
        <w:rPr>
          <w:color w:val="1E1E1E"/>
          <w:sz w:val="28"/>
        </w:rPr>
        <w:t>URL:</w:t>
      </w:r>
      <w:r>
        <w:rPr>
          <w:color w:val="1E1E1E"/>
          <w:spacing w:val="25"/>
          <w:sz w:val="28"/>
        </w:rPr>
        <w:t xml:space="preserve"> </w:t>
      </w:r>
      <w:r>
        <w:rPr>
          <w:color w:val="1E1E1E"/>
          <w:sz w:val="28"/>
        </w:rPr>
        <w:t>https://imi.org.ua/articles/standarti-jurnalistiki-pid-chas-</w:t>
      </w:r>
    </w:p>
    <w:p w:rsidR="00EA3279" w:rsidRDefault="00377081">
      <w:pPr>
        <w:pStyle w:val="a4"/>
        <w:spacing w:before="78" w:line="350" w:lineRule="auto"/>
        <w:ind w:left="558" w:right="0" w:firstLine="0"/>
      </w:pPr>
      <w:r>
        <w:rPr>
          <w:color w:val="1E1E1E"/>
        </w:rPr>
        <w:lastRenderedPageBreak/>
        <w:t>viyni-yak-pisati-pro-tragichni-podiji-infografika-i988</w:t>
      </w:r>
      <w:r>
        <w:rPr>
          <w:color w:val="1E1E1E"/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24.11</w:t>
      </w:r>
      <w:r>
        <w:t>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1" w:line="350" w:lineRule="auto"/>
        <w:ind w:right="172" w:firstLine="250"/>
        <w:rPr>
          <w:sz w:val="28"/>
        </w:rPr>
      </w:pPr>
      <w:r>
        <w:rPr>
          <w:sz w:val="28"/>
        </w:rPr>
        <w:t>Як журналістам працювати на війні. 15 порад про підготовку,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поведінку, комунікацію та блокпости. Детектор Медіа. 24.04.22. URL:</w:t>
      </w:r>
      <w:r>
        <w:rPr>
          <w:spacing w:val="1"/>
          <w:sz w:val="28"/>
        </w:rPr>
        <w:t xml:space="preserve"> </w:t>
      </w:r>
      <w:r>
        <w:rPr>
          <w:spacing w:val="17"/>
          <w:sz w:val="28"/>
        </w:rPr>
        <w:t>https://detector.media/community/article/198566/2022-04-24-yak-</w:t>
      </w:r>
      <w:r>
        <w:rPr>
          <w:spacing w:val="18"/>
          <w:sz w:val="28"/>
        </w:rPr>
        <w:t xml:space="preserve"> </w:t>
      </w:r>
      <w:r>
        <w:rPr>
          <w:sz w:val="28"/>
        </w:rPr>
        <w:t>zhurnalistam-pratsyuvaty-na-viyni-15-porad-pro-pidgotovku-p</w:t>
      </w:r>
      <w:r>
        <w:rPr>
          <w:sz w:val="28"/>
        </w:rPr>
        <w:t>ovedinku-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komunikatsiyu-ta-blokposty</w:t>
      </w:r>
      <w:proofErr w:type="spellEnd"/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18.11.22)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4" w:line="350" w:lineRule="auto"/>
        <w:ind w:right="182" w:firstLine="250"/>
        <w:rPr>
          <w:sz w:val="28"/>
        </w:rPr>
      </w:pPr>
      <w:r>
        <w:rPr>
          <w:sz w:val="28"/>
        </w:rPr>
        <w:t>Комісія</w:t>
      </w:r>
      <w:r>
        <w:rPr>
          <w:spacing w:val="50"/>
          <w:sz w:val="28"/>
        </w:rPr>
        <w:t xml:space="preserve"> </w:t>
      </w:r>
      <w:r>
        <w:rPr>
          <w:sz w:val="28"/>
        </w:rPr>
        <w:t>з</w:t>
      </w:r>
      <w:r>
        <w:rPr>
          <w:spacing w:val="51"/>
          <w:sz w:val="28"/>
        </w:rPr>
        <w:t xml:space="preserve"> </w:t>
      </w:r>
      <w:r>
        <w:rPr>
          <w:sz w:val="28"/>
        </w:rPr>
        <w:t>журналістської</w:t>
      </w:r>
      <w:r>
        <w:rPr>
          <w:spacing w:val="51"/>
          <w:sz w:val="28"/>
        </w:rPr>
        <w:t xml:space="preserve"> </w:t>
      </w:r>
      <w:r>
        <w:rPr>
          <w:sz w:val="28"/>
        </w:rPr>
        <w:t>етики</w:t>
      </w:r>
      <w:r>
        <w:rPr>
          <w:spacing w:val="51"/>
          <w:sz w:val="28"/>
        </w:rPr>
        <w:t xml:space="preserve"> </w:t>
      </w:r>
      <w:r>
        <w:rPr>
          <w:sz w:val="28"/>
        </w:rPr>
        <w:t>нагадує</w:t>
      </w:r>
      <w:r>
        <w:rPr>
          <w:spacing w:val="51"/>
          <w:sz w:val="28"/>
        </w:rPr>
        <w:t xml:space="preserve"> </w:t>
      </w:r>
      <w:r>
        <w:rPr>
          <w:sz w:val="28"/>
        </w:rPr>
        <w:t>про</w:t>
      </w:r>
      <w:r>
        <w:rPr>
          <w:spacing w:val="5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51"/>
          <w:sz w:val="28"/>
        </w:rPr>
        <w:t xml:space="preserve"> </w:t>
      </w:r>
      <w:r>
        <w:rPr>
          <w:sz w:val="28"/>
        </w:rPr>
        <w:t>ЗМІ</w:t>
      </w:r>
      <w:r>
        <w:rPr>
          <w:spacing w:val="51"/>
          <w:sz w:val="28"/>
        </w:rPr>
        <w:t xml:space="preserve"> </w:t>
      </w:r>
      <w:r>
        <w:rPr>
          <w:sz w:val="28"/>
        </w:rPr>
        <w:t>під</w:t>
      </w:r>
      <w:r>
        <w:rPr>
          <w:spacing w:val="-68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війни.</w:t>
      </w:r>
      <w:r>
        <w:rPr>
          <w:spacing w:val="1"/>
          <w:sz w:val="28"/>
        </w:rPr>
        <w:t xml:space="preserve"> </w:t>
      </w:r>
      <w:r>
        <w:rPr>
          <w:sz w:val="28"/>
        </w:rPr>
        <w:t>Детектор</w:t>
      </w:r>
      <w:r>
        <w:rPr>
          <w:spacing w:val="1"/>
          <w:sz w:val="28"/>
        </w:rPr>
        <w:t xml:space="preserve"> </w:t>
      </w:r>
      <w:r>
        <w:rPr>
          <w:sz w:val="28"/>
        </w:rPr>
        <w:t>медіа.</w:t>
      </w:r>
      <w:r>
        <w:rPr>
          <w:spacing w:val="1"/>
          <w:sz w:val="28"/>
        </w:rPr>
        <w:t xml:space="preserve"> </w:t>
      </w:r>
      <w:r>
        <w:rPr>
          <w:sz w:val="28"/>
        </w:rPr>
        <w:t>17.03.22.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https://detector.media/</w:t>
      </w:r>
      <w:r>
        <w:rPr>
          <w:spacing w:val="1"/>
          <w:sz w:val="28"/>
        </w:rPr>
        <w:t xml:space="preserve"> </w:t>
      </w:r>
      <w:r>
        <w:rPr>
          <w:sz w:val="28"/>
        </w:rPr>
        <w:t>infospace/article/197628/2022-03-17-komisiya-z-zhurnalistskoi-etyky-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nagaduie-pro-standarty-zmi-pid-chas-viyny</w:t>
      </w:r>
      <w:proofErr w:type="spellEnd"/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19.11.22)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268"/>
        </w:tabs>
        <w:spacing w:before="3" w:line="350" w:lineRule="auto"/>
        <w:ind w:right="181" w:firstLine="250"/>
        <w:rPr>
          <w:sz w:val="28"/>
        </w:rPr>
      </w:pPr>
      <w:r>
        <w:rPr>
          <w:spacing w:val="11"/>
          <w:sz w:val="28"/>
        </w:rPr>
        <w:t>ЗМІ</w:t>
      </w:r>
      <w:r>
        <w:rPr>
          <w:spacing w:val="12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pacing w:val="12"/>
          <w:sz w:val="28"/>
        </w:rPr>
        <w:t>умовах</w:t>
      </w:r>
      <w:r>
        <w:rPr>
          <w:spacing w:val="13"/>
          <w:sz w:val="28"/>
        </w:rPr>
        <w:t xml:space="preserve"> воєнного</w:t>
      </w:r>
      <w:r>
        <w:rPr>
          <w:spacing w:val="14"/>
          <w:sz w:val="28"/>
        </w:rPr>
        <w:t xml:space="preserve"> </w:t>
      </w:r>
      <w:r>
        <w:rPr>
          <w:spacing w:val="10"/>
          <w:sz w:val="28"/>
        </w:rPr>
        <w:t>стану.</w:t>
      </w:r>
      <w:r>
        <w:rPr>
          <w:spacing w:val="11"/>
          <w:sz w:val="28"/>
        </w:rPr>
        <w:t xml:space="preserve"> </w:t>
      </w:r>
      <w:r>
        <w:rPr>
          <w:spacing w:val="13"/>
          <w:sz w:val="28"/>
        </w:rPr>
        <w:t>Рекомендації</w:t>
      </w:r>
      <w:r>
        <w:rPr>
          <w:spacing w:val="14"/>
          <w:sz w:val="28"/>
        </w:rPr>
        <w:t xml:space="preserve"> </w:t>
      </w:r>
      <w:r>
        <w:rPr>
          <w:spacing w:val="11"/>
          <w:sz w:val="28"/>
        </w:rPr>
        <w:t>Комісії</w:t>
      </w:r>
      <w:r>
        <w:rPr>
          <w:spacing w:val="12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журналістської етики щодо інформації, яку не можна розголошувати.</w:t>
      </w:r>
      <w:r>
        <w:rPr>
          <w:spacing w:val="1"/>
          <w:sz w:val="28"/>
        </w:rPr>
        <w:t xml:space="preserve"> </w:t>
      </w:r>
      <w:r>
        <w:rPr>
          <w:sz w:val="28"/>
        </w:rPr>
        <w:t>Детектор</w:t>
      </w:r>
      <w:r>
        <w:rPr>
          <w:spacing w:val="1"/>
          <w:sz w:val="28"/>
        </w:rPr>
        <w:t xml:space="preserve"> </w:t>
      </w:r>
      <w:r>
        <w:rPr>
          <w:sz w:val="28"/>
        </w:rPr>
        <w:t>Медіа.</w:t>
      </w:r>
      <w:r>
        <w:rPr>
          <w:spacing w:val="1"/>
          <w:sz w:val="28"/>
        </w:rPr>
        <w:t xml:space="preserve"> </w:t>
      </w:r>
      <w:r>
        <w:rPr>
          <w:sz w:val="28"/>
        </w:rPr>
        <w:t>17.03.22.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https://detector.media/infospace/article/</w:t>
      </w:r>
      <w:r>
        <w:rPr>
          <w:spacing w:val="-67"/>
          <w:sz w:val="28"/>
        </w:rPr>
        <w:t xml:space="preserve"> </w:t>
      </w:r>
      <w:r>
        <w:rPr>
          <w:spacing w:val="12"/>
          <w:sz w:val="28"/>
        </w:rPr>
        <w:t>197627/2022-03-17-zmi-v-umovakh-voiennogo-stanu-rekomendatsii-</w:t>
      </w:r>
      <w:r>
        <w:rPr>
          <w:spacing w:val="-68"/>
          <w:sz w:val="28"/>
        </w:rPr>
        <w:t xml:space="preserve"> </w:t>
      </w:r>
      <w:r>
        <w:rPr>
          <w:spacing w:val="11"/>
          <w:sz w:val="28"/>
        </w:rPr>
        <w:t>komisii-z-zhurnalistskoi-etyky-shchodo-informatsii-yaku-ne-mozhna-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rozgholoshuvaty</w:t>
      </w:r>
      <w:proofErr w:type="spellEnd"/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18.11.22)</w:t>
      </w:r>
    </w:p>
    <w:p w:rsidR="00EA3279" w:rsidRDefault="00377081">
      <w:pPr>
        <w:pStyle w:val="a9"/>
        <w:numPr>
          <w:ilvl w:val="0"/>
          <w:numId w:val="1"/>
        </w:numPr>
        <w:tabs>
          <w:tab w:val="left" w:pos="1481"/>
        </w:tabs>
        <w:spacing w:before="5" w:line="350" w:lineRule="auto"/>
        <w:ind w:right="185" w:firstLine="250"/>
        <w:rPr>
          <w:sz w:val="28"/>
        </w:rPr>
        <w:sectPr w:rsidR="00EA3279">
          <w:headerReference w:type="default" r:id="rId18"/>
          <w:pgSz w:w="11906" w:h="16838"/>
          <w:pgMar w:top="1040" w:right="940" w:bottom="280" w:left="1600" w:header="702" w:footer="0" w:gutter="0"/>
          <w:cols w:space="720"/>
          <w:formProt w:val="0"/>
          <w:docGrid w:linePitch="100" w:charSpace="4096"/>
        </w:sectPr>
      </w:pPr>
      <w:r>
        <w:rPr>
          <w:sz w:val="28"/>
        </w:rPr>
        <w:t>ПРАВИЛА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ЖУРНАЛІСТІВ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ВІЙСЬКОВИМИ. Інститут масової інформації. 26.02.2022 URL: https://</w:t>
      </w:r>
      <w:r>
        <w:rPr>
          <w:spacing w:val="1"/>
          <w:sz w:val="28"/>
        </w:rPr>
        <w:t xml:space="preserve"> </w:t>
      </w:r>
      <w:r>
        <w:rPr>
          <w:sz w:val="28"/>
        </w:rPr>
        <w:t>imi.org.ua/monitorings/pravyla-dlya-zhurnalistiv-shhodo-povedinky-z-</w:t>
      </w:r>
      <w:r>
        <w:rPr>
          <w:spacing w:val="1"/>
          <w:sz w:val="28"/>
        </w:rPr>
        <w:t xml:space="preserve"> </w:t>
      </w:r>
      <w:r>
        <w:rPr>
          <w:sz w:val="28"/>
        </w:rPr>
        <w:t>vijskovymy-i44056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24.11.22)</w:t>
      </w:r>
    </w:p>
    <w:p w:rsidR="00EA3279" w:rsidRDefault="00EA3279">
      <w:pPr>
        <w:pStyle w:val="a4"/>
        <w:spacing w:before="4"/>
        <w:ind w:left="0" w:right="0" w:firstLine="0"/>
        <w:jc w:val="left"/>
      </w:pPr>
      <w:bookmarkStart w:id="4" w:name="_GoBack"/>
      <w:bookmarkEnd w:id="4"/>
    </w:p>
    <w:sectPr w:rsidR="00EA3279">
      <w:headerReference w:type="default" r:id="rId19"/>
      <w:pgSz w:w="11906" w:h="16838"/>
      <w:pgMar w:top="1580" w:right="940" w:bottom="280" w:left="1600" w:header="0" w:footer="0" w:gutter="0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77081">
      <w:r>
        <w:separator/>
      </w:r>
    </w:p>
  </w:endnote>
  <w:endnote w:type="continuationSeparator" w:id="0">
    <w:p w:rsidR="00000000" w:rsidRDefault="00377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77081">
      <w:r>
        <w:separator/>
      </w:r>
    </w:p>
  </w:footnote>
  <w:footnote w:type="continuationSeparator" w:id="0">
    <w:p w:rsidR="00000000" w:rsidRDefault="003770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377081">
    <w:pPr>
      <w:pStyle w:val="aa"/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3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377081">
    <w:pPr>
      <w:pStyle w:val="aa"/>
      <w:jc w:val="right"/>
    </w:pPr>
    <w:r>
      <w:t>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377081">
    <w:pPr>
      <w:pStyle w:val="aa"/>
      <w:jc w:val="right"/>
    </w:pPr>
    <w:r>
      <w:t>22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377081">
    <w:pPr>
      <w:pStyle w:val="aa"/>
      <w:jc w:val="right"/>
    </w:pPr>
    <w:r>
      <w:t>23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377081">
    <w:pPr>
      <w:pStyle w:val="aa"/>
      <w:jc w:val="right"/>
    </w:pPr>
    <w:r>
      <w:t>24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377081">
    <w:pPr>
      <w:pStyle w:val="aa"/>
      <w:jc w:val="right"/>
    </w:pPr>
    <w:r>
      <w:t>25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377081">
    <w:pPr>
      <w:pStyle w:val="aa"/>
      <w:jc w:val="right"/>
    </w:pPr>
    <w:r>
      <w:t>26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279" w:rsidRDefault="00EA3279">
    <w:pPr>
      <w:pStyle w:val="a4"/>
      <w:spacing w:before="0" w:line="12" w:lineRule="auto"/>
      <w:ind w:left="0" w:right="0" w:firstLine="0"/>
      <w:jc w:val="left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A6FB7"/>
    <w:multiLevelType w:val="multilevel"/>
    <w:tmpl w:val="3E9A03C6"/>
    <w:lvl w:ilvl="0">
      <w:start w:val="1"/>
      <w:numFmt w:val="decimal"/>
      <w:lvlText w:val="%1."/>
      <w:lvlJc w:val="left"/>
      <w:pPr>
        <w:ind w:left="100" w:hanging="407"/>
      </w:pPr>
      <w:rPr>
        <w:rFonts w:eastAsia="Times New Roman" w:cs="Times New Roman"/>
        <w:color w:val="1E1E1E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ind w:left="1026" w:hanging="407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ind w:left="1953" w:hanging="407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2879" w:hanging="407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3806" w:hanging="407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732" w:hanging="407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659" w:hanging="407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585" w:hanging="407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512" w:hanging="407"/>
      </w:pPr>
      <w:rPr>
        <w:rFonts w:ascii="Symbol" w:hAnsi="Symbol" w:cs="Symbol" w:hint="default"/>
        <w:lang w:val="uk-UA" w:eastAsia="en-US" w:bidi="ar-SA"/>
      </w:rPr>
    </w:lvl>
  </w:abstractNum>
  <w:abstractNum w:abstractNumId="1">
    <w:nsid w:val="080C627D"/>
    <w:multiLevelType w:val="multilevel"/>
    <w:tmpl w:val="1F847FDA"/>
    <w:lvl w:ilvl="0">
      <w:start w:val="1"/>
      <w:numFmt w:val="decimal"/>
      <w:lvlText w:val="%1."/>
      <w:lvlJc w:val="left"/>
      <w:pPr>
        <w:ind w:left="353" w:hanging="253"/>
      </w:pPr>
      <w:rPr>
        <w:rFonts w:eastAsia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ind w:left="1260" w:hanging="253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ind w:left="2161" w:hanging="253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3061" w:hanging="253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3962" w:hanging="253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862" w:hanging="253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763" w:hanging="253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663" w:hanging="253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564" w:hanging="253"/>
      </w:pPr>
      <w:rPr>
        <w:rFonts w:ascii="Symbol" w:hAnsi="Symbol" w:cs="Symbol" w:hint="default"/>
        <w:lang w:val="uk-UA" w:eastAsia="en-US" w:bidi="ar-SA"/>
      </w:rPr>
    </w:lvl>
  </w:abstractNum>
  <w:abstractNum w:abstractNumId="2">
    <w:nsid w:val="11B03ED2"/>
    <w:multiLevelType w:val="multilevel"/>
    <w:tmpl w:val="8474D2DA"/>
    <w:lvl w:ilvl="0">
      <w:start w:val="1"/>
      <w:numFmt w:val="decimal"/>
      <w:lvlText w:val="%1."/>
      <w:lvlJc w:val="left"/>
      <w:pPr>
        <w:ind w:left="1267" w:hanging="459"/>
      </w:pPr>
      <w:rPr>
        <w:rFonts w:eastAsia="Times New Roman" w:cs="Times New Roman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ind w:left="2070" w:hanging="459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ind w:left="2881" w:hanging="459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3691" w:hanging="459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4502" w:hanging="459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5312" w:hanging="459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6123" w:hanging="459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933" w:hanging="459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744" w:hanging="459"/>
      </w:pPr>
      <w:rPr>
        <w:rFonts w:ascii="Symbol" w:hAnsi="Symbol" w:cs="Symbol" w:hint="default"/>
        <w:lang w:val="uk-UA" w:eastAsia="en-US" w:bidi="ar-SA"/>
      </w:rPr>
    </w:lvl>
  </w:abstractNum>
  <w:abstractNum w:abstractNumId="3">
    <w:nsid w:val="1AC81AD0"/>
    <w:multiLevelType w:val="multilevel"/>
    <w:tmpl w:val="CC7071BA"/>
    <w:lvl w:ilvl="0">
      <w:start w:val="1"/>
      <w:numFmt w:val="decimal"/>
      <w:lvlText w:val="%1"/>
      <w:lvlJc w:val="left"/>
      <w:pPr>
        <w:ind w:left="100" w:hanging="456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0" w:hanging="456"/>
      </w:pPr>
      <w:rPr>
        <w:rFonts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558" w:hanging="459"/>
      </w:pPr>
      <w:rPr>
        <w:rFonts w:eastAsia="Times New Roman" w:cs="Times New Roman"/>
        <w:w w:val="100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ind w:left="2516" w:hanging="459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3495" w:hanging="459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473" w:hanging="459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452" w:hanging="459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430" w:hanging="459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408" w:hanging="459"/>
      </w:pPr>
      <w:rPr>
        <w:rFonts w:ascii="Symbol" w:hAnsi="Symbol" w:cs="Symbol" w:hint="default"/>
        <w:lang w:val="uk-UA" w:eastAsia="en-US" w:bidi="ar-SA"/>
      </w:rPr>
    </w:lvl>
  </w:abstractNum>
  <w:abstractNum w:abstractNumId="4">
    <w:nsid w:val="1DC83B98"/>
    <w:multiLevelType w:val="multilevel"/>
    <w:tmpl w:val="09B83224"/>
    <w:lvl w:ilvl="0">
      <w:start w:val="1"/>
      <w:numFmt w:val="decimal"/>
      <w:lvlText w:val="%1."/>
      <w:lvlJc w:val="left"/>
      <w:pPr>
        <w:ind w:left="558" w:hanging="459"/>
      </w:pPr>
      <w:rPr>
        <w:w w:val="100"/>
        <w:sz w:val="28"/>
        <w:lang w:val="uk-UA" w:eastAsia="en-US" w:bidi="ar-SA"/>
      </w:rPr>
    </w:lvl>
    <w:lvl w:ilvl="1">
      <w:numFmt w:val="bullet"/>
      <w:lvlText w:val=""/>
      <w:lvlJc w:val="left"/>
      <w:pPr>
        <w:ind w:left="1440" w:hanging="459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ind w:left="2321" w:hanging="459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3201" w:hanging="459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4082" w:hanging="459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962" w:hanging="459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843" w:hanging="459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723" w:hanging="459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604" w:hanging="459"/>
      </w:pPr>
      <w:rPr>
        <w:rFonts w:ascii="Symbol" w:hAnsi="Symbol" w:cs="Symbol" w:hint="default"/>
        <w:lang w:val="uk-UA" w:eastAsia="en-US" w:bidi="ar-SA"/>
      </w:rPr>
    </w:lvl>
  </w:abstractNum>
  <w:abstractNum w:abstractNumId="5">
    <w:nsid w:val="287E232F"/>
    <w:multiLevelType w:val="multilevel"/>
    <w:tmpl w:val="E8907CB0"/>
    <w:lvl w:ilvl="0">
      <w:start w:val="1"/>
      <w:numFmt w:val="decimal"/>
      <w:lvlText w:val="%1."/>
      <w:lvlJc w:val="left"/>
      <w:pPr>
        <w:ind w:left="558" w:hanging="459"/>
      </w:pPr>
      <w:rPr>
        <w:rFonts w:eastAsia="Times New Roman" w:cs="Times New Roman"/>
        <w:color w:val="1E1E1E"/>
        <w:w w:val="100"/>
        <w:sz w:val="28"/>
        <w:szCs w:val="28"/>
        <w:lang w:val="uk-UA" w:eastAsia="en-US" w:bidi="ar-SA"/>
      </w:rPr>
    </w:lvl>
    <w:lvl w:ilvl="1">
      <w:start w:val="2"/>
      <w:numFmt w:val="decimal"/>
      <w:lvlText w:val="%2."/>
      <w:lvlJc w:val="left"/>
      <w:pPr>
        <w:ind w:left="1089" w:hanging="280"/>
      </w:pPr>
      <w:rPr>
        <w:rFonts w:eastAsia="Times New Roman" w:cs="Times New Roman"/>
        <w:color w:val="1E1E1E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ind w:left="2000" w:hanging="28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2921" w:hanging="28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3841" w:hanging="28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762" w:hanging="28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683" w:hanging="28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603" w:hanging="28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524" w:hanging="280"/>
      </w:pPr>
      <w:rPr>
        <w:rFonts w:ascii="Symbol" w:hAnsi="Symbol" w:cs="Symbol" w:hint="default"/>
        <w:lang w:val="uk-UA" w:eastAsia="en-US" w:bidi="ar-SA"/>
      </w:rPr>
    </w:lvl>
  </w:abstractNum>
  <w:abstractNum w:abstractNumId="6">
    <w:nsid w:val="297E71D5"/>
    <w:multiLevelType w:val="multilevel"/>
    <w:tmpl w:val="6D443B46"/>
    <w:lvl w:ilvl="0">
      <w:numFmt w:val="bullet"/>
      <w:lvlText w:val=""/>
      <w:lvlJc w:val="left"/>
      <w:pPr>
        <w:ind w:left="329" w:hanging="230"/>
      </w:pPr>
      <w:rPr>
        <w:rFonts w:ascii="Symbol" w:hAnsi="Symbol" w:cs="Symbol" w:hint="default"/>
        <w:w w:val="100"/>
        <w:sz w:val="28"/>
        <w:lang w:val="uk-UA" w:eastAsia="en-US" w:bidi="ar-SA"/>
      </w:rPr>
    </w:lvl>
    <w:lvl w:ilvl="1">
      <w:numFmt w:val="bullet"/>
      <w:lvlText w:val=""/>
      <w:lvlJc w:val="left"/>
      <w:pPr>
        <w:ind w:left="1224" w:hanging="23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ind w:left="2129" w:hanging="23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3033" w:hanging="23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3938" w:hanging="23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842" w:hanging="23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747" w:hanging="23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651" w:hanging="23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556" w:hanging="230"/>
      </w:pPr>
      <w:rPr>
        <w:rFonts w:ascii="Symbol" w:hAnsi="Symbol" w:cs="Symbol" w:hint="default"/>
        <w:lang w:val="uk-UA" w:eastAsia="en-US" w:bidi="ar-SA"/>
      </w:rPr>
    </w:lvl>
  </w:abstractNum>
  <w:abstractNum w:abstractNumId="7">
    <w:nsid w:val="344F7D95"/>
    <w:multiLevelType w:val="multilevel"/>
    <w:tmpl w:val="FBE407F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8">
    <w:nsid w:val="4335178A"/>
    <w:multiLevelType w:val="multilevel"/>
    <w:tmpl w:val="79FC43FA"/>
    <w:lvl w:ilvl="0">
      <w:start w:val="1"/>
      <w:numFmt w:val="decimal"/>
      <w:lvlText w:val="%1"/>
      <w:lvlJc w:val="left"/>
      <w:pPr>
        <w:ind w:left="1345" w:hanging="420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45" w:hanging="420"/>
      </w:pPr>
      <w:rPr>
        <w:b/>
        <w:bCs/>
        <w:w w:val="100"/>
        <w:sz w:val="28"/>
        <w:lang w:val="uk-UA" w:eastAsia="en-US" w:bidi="ar-SA"/>
      </w:rPr>
    </w:lvl>
    <w:lvl w:ilvl="2">
      <w:numFmt w:val="bullet"/>
      <w:lvlText w:val=""/>
      <w:lvlJc w:val="left"/>
      <w:pPr>
        <w:ind w:left="2945" w:hanging="42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3747" w:hanging="42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4550" w:hanging="42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5352" w:hanging="42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6155" w:hanging="42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957" w:hanging="42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760" w:hanging="420"/>
      </w:pPr>
      <w:rPr>
        <w:rFonts w:ascii="Symbol" w:hAnsi="Symbol" w:cs="Symbol" w:hint="default"/>
        <w:lang w:val="uk-UA" w:eastAsia="en-US" w:bidi="ar-SA"/>
      </w:rPr>
    </w:lvl>
  </w:abstractNum>
  <w:abstractNum w:abstractNumId="9">
    <w:nsid w:val="59FA1B58"/>
    <w:multiLevelType w:val="multilevel"/>
    <w:tmpl w:val="654817AC"/>
    <w:lvl w:ilvl="0">
      <w:numFmt w:val="bullet"/>
      <w:lvlText w:val=""/>
      <w:lvlJc w:val="left"/>
      <w:pPr>
        <w:ind w:left="329" w:hanging="230"/>
      </w:pPr>
      <w:rPr>
        <w:rFonts w:ascii="Symbol" w:hAnsi="Symbol" w:cs="Symbol" w:hint="default"/>
        <w:w w:val="100"/>
        <w:sz w:val="28"/>
        <w:lang w:val="uk-UA" w:eastAsia="en-US" w:bidi="ar-SA"/>
      </w:rPr>
    </w:lvl>
    <w:lvl w:ilvl="1">
      <w:numFmt w:val="bullet"/>
      <w:lvlText w:val=""/>
      <w:lvlJc w:val="left"/>
      <w:pPr>
        <w:ind w:left="1224" w:hanging="230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ind w:left="2129" w:hanging="230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3033" w:hanging="230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3938" w:hanging="230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842" w:hanging="230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747" w:hanging="230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651" w:hanging="230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556" w:hanging="230"/>
      </w:pPr>
      <w:rPr>
        <w:rFonts w:ascii="Symbol" w:hAnsi="Symbol" w:cs="Symbol" w:hint="default"/>
        <w:lang w:val="uk-UA" w:eastAsia="en-US" w:bidi="ar-SA"/>
      </w:rPr>
    </w:lvl>
  </w:abstractNum>
  <w:abstractNum w:abstractNumId="10">
    <w:nsid w:val="6F30416C"/>
    <w:multiLevelType w:val="multilevel"/>
    <w:tmpl w:val="2E8E7580"/>
    <w:lvl w:ilvl="0">
      <w:start w:val="1"/>
      <w:numFmt w:val="decimal"/>
      <w:lvlText w:val="%1."/>
      <w:lvlJc w:val="left"/>
      <w:pPr>
        <w:ind w:left="558" w:hanging="459"/>
      </w:pPr>
      <w:rPr>
        <w:rFonts w:eastAsia="Times New Roman" w:cs="Times New Roman"/>
        <w:color w:val="1E1E1E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ind w:left="1440" w:hanging="459"/>
      </w:pPr>
      <w:rPr>
        <w:rFonts w:ascii="Symbol" w:hAnsi="Symbol" w:cs="Symbol" w:hint="default"/>
        <w:lang w:val="uk-UA" w:eastAsia="en-US" w:bidi="ar-SA"/>
      </w:rPr>
    </w:lvl>
    <w:lvl w:ilvl="2">
      <w:numFmt w:val="bullet"/>
      <w:lvlText w:val=""/>
      <w:lvlJc w:val="left"/>
      <w:pPr>
        <w:ind w:left="2321" w:hanging="459"/>
      </w:pPr>
      <w:rPr>
        <w:rFonts w:ascii="Symbol" w:hAnsi="Symbol" w:cs="Symbol" w:hint="default"/>
        <w:lang w:val="uk-UA" w:eastAsia="en-US" w:bidi="ar-SA"/>
      </w:rPr>
    </w:lvl>
    <w:lvl w:ilvl="3">
      <w:numFmt w:val="bullet"/>
      <w:lvlText w:val=""/>
      <w:lvlJc w:val="left"/>
      <w:pPr>
        <w:ind w:left="3201" w:hanging="459"/>
      </w:pPr>
      <w:rPr>
        <w:rFonts w:ascii="Symbol" w:hAnsi="Symbol" w:cs="Symbol" w:hint="default"/>
        <w:lang w:val="uk-UA" w:eastAsia="en-US" w:bidi="ar-SA"/>
      </w:rPr>
    </w:lvl>
    <w:lvl w:ilvl="4">
      <w:numFmt w:val="bullet"/>
      <w:lvlText w:val=""/>
      <w:lvlJc w:val="left"/>
      <w:pPr>
        <w:ind w:left="4082" w:hanging="459"/>
      </w:pPr>
      <w:rPr>
        <w:rFonts w:ascii="Symbol" w:hAnsi="Symbol" w:cs="Symbol" w:hint="default"/>
        <w:lang w:val="uk-UA" w:eastAsia="en-US" w:bidi="ar-SA"/>
      </w:rPr>
    </w:lvl>
    <w:lvl w:ilvl="5">
      <w:numFmt w:val="bullet"/>
      <w:lvlText w:val=""/>
      <w:lvlJc w:val="left"/>
      <w:pPr>
        <w:ind w:left="4962" w:hanging="459"/>
      </w:pPr>
      <w:rPr>
        <w:rFonts w:ascii="Symbol" w:hAnsi="Symbol" w:cs="Symbol" w:hint="default"/>
        <w:lang w:val="uk-UA" w:eastAsia="en-US" w:bidi="ar-SA"/>
      </w:rPr>
    </w:lvl>
    <w:lvl w:ilvl="6">
      <w:numFmt w:val="bullet"/>
      <w:lvlText w:val=""/>
      <w:lvlJc w:val="left"/>
      <w:pPr>
        <w:ind w:left="5843" w:hanging="459"/>
      </w:pPr>
      <w:rPr>
        <w:rFonts w:ascii="Symbol" w:hAnsi="Symbol" w:cs="Symbol" w:hint="default"/>
        <w:lang w:val="uk-UA" w:eastAsia="en-US" w:bidi="ar-SA"/>
      </w:rPr>
    </w:lvl>
    <w:lvl w:ilvl="7">
      <w:numFmt w:val="bullet"/>
      <w:lvlText w:val=""/>
      <w:lvlJc w:val="left"/>
      <w:pPr>
        <w:ind w:left="6723" w:hanging="459"/>
      </w:pPr>
      <w:rPr>
        <w:rFonts w:ascii="Symbol" w:hAnsi="Symbol" w:cs="Symbol" w:hint="default"/>
        <w:lang w:val="uk-UA" w:eastAsia="en-US" w:bidi="ar-SA"/>
      </w:rPr>
    </w:lvl>
    <w:lvl w:ilvl="8">
      <w:numFmt w:val="bullet"/>
      <w:lvlText w:val=""/>
      <w:lvlJc w:val="left"/>
      <w:pPr>
        <w:ind w:left="7604" w:hanging="459"/>
      </w:pPr>
      <w:rPr>
        <w:rFonts w:ascii="Symbol" w:hAnsi="Symbol" w:cs="Symbol" w:hint="default"/>
        <w:lang w:val="uk-UA" w:eastAsia="en-US" w:bidi="ar-SA"/>
      </w:rPr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6"/>
  </w:num>
  <w:num w:numId="5">
    <w:abstractNumId w:val="5"/>
  </w:num>
  <w:num w:numId="6">
    <w:abstractNumId w:val="0"/>
  </w:num>
  <w:num w:numId="7">
    <w:abstractNumId w:val="2"/>
  </w:num>
  <w:num w:numId="8">
    <w:abstractNumId w:val="9"/>
  </w:num>
  <w:num w:numId="9">
    <w:abstractNumId w:val="8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A3279"/>
    <w:rsid w:val="00377081"/>
    <w:rsid w:val="00D27E80"/>
    <w:rsid w:val="00EA3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78"/>
      <w:ind w:left="948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Pr>
      <w:w w:val="100"/>
      <w:sz w:val="28"/>
      <w:lang w:val="uk-UA" w:eastAsia="en-US" w:bidi="ar-SA"/>
    </w:rPr>
  </w:style>
  <w:style w:type="character" w:customStyle="1" w:styleId="ListLabel2">
    <w:name w:val="ListLabel 2"/>
    <w:qFormat/>
    <w:rPr>
      <w:lang w:val="uk-UA" w:eastAsia="en-US" w:bidi="ar-SA"/>
    </w:rPr>
  </w:style>
  <w:style w:type="character" w:customStyle="1" w:styleId="ListLabel3">
    <w:name w:val="ListLabel 3"/>
    <w:qFormat/>
    <w:rPr>
      <w:lang w:val="uk-UA" w:eastAsia="en-US" w:bidi="ar-SA"/>
    </w:rPr>
  </w:style>
  <w:style w:type="character" w:customStyle="1" w:styleId="ListLabel4">
    <w:name w:val="ListLabel 4"/>
    <w:qFormat/>
    <w:rPr>
      <w:lang w:val="uk-UA" w:eastAsia="en-US" w:bidi="ar-SA"/>
    </w:rPr>
  </w:style>
  <w:style w:type="character" w:customStyle="1" w:styleId="ListLabel5">
    <w:name w:val="ListLabel 5"/>
    <w:qFormat/>
    <w:rPr>
      <w:lang w:val="uk-UA" w:eastAsia="en-US" w:bidi="ar-SA"/>
    </w:rPr>
  </w:style>
  <w:style w:type="character" w:customStyle="1" w:styleId="ListLabel6">
    <w:name w:val="ListLabel 6"/>
    <w:qFormat/>
    <w:rPr>
      <w:lang w:val="uk-UA" w:eastAsia="en-US" w:bidi="ar-SA"/>
    </w:rPr>
  </w:style>
  <w:style w:type="character" w:customStyle="1" w:styleId="ListLabel7">
    <w:name w:val="ListLabel 7"/>
    <w:qFormat/>
    <w:rPr>
      <w:lang w:val="uk-UA" w:eastAsia="en-US" w:bidi="ar-SA"/>
    </w:rPr>
  </w:style>
  <w:style w:type="character" w:customStyle="1" w:styleId="ListLabel8">
    <w:name w:val="ListLabel 8"/>
    <w:qFormat/>
    <w:rPr>
      <w:lang w:val="uk-UA" w:eastAsia="en-US" w:bidi="ar-SA"/>
    </w:rPr>
  </w:style>
  <w:style w:type="character" w:customStyle="1" w:styleId="ListLabel9">
    <w:name w:val="ListLabel 9"/>
    <w:qFormat/>
    <w:rPr>
      <w:lang w:val="uk-UA" w:eastAsia="en-US" w:bidi="ar-SA"/>
    </w:rPr>
  </w:style>
  <w:style w:type="character" w:customStyle="1" w:styleId="ListLabel10">
    <w:name w:val="ListLabel 10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11">
    <w:name w:val="ListLabel 11"/>
    <w:qFormat/>
    <w:rPr>
      <w:lang w:val="uk-UA" w:eastAsia="en-US" w:bidi="ar-SA"/>
    </w:rPr>
  </w:style>
  <w:style w:type="character" w:customStyle="1" w:styleId="ListLabel12">
    <w:name w:val="ListLabel 12"/>
    <w:qFormat/>
    <w:rPr>
      <w:lang w:val="uk-UA" w:eastAsia="en-US" w:bidi="ar-SA"/>
    </w:rPr>
  </w:style>
  <w:style w:type="character" w:customStyle="1" w:styleId="ListLabel13">
    <w:name w:val="ListLabel 13"/>
    <w:qFormat/>
    <w:rPr>
      <w:lang w:val="uk-UA" w:eastAsia="en-US" w:bidi="ar-SA"/>
    </w:rPr>
  </w:style>
  <w:style w:type="character" w:customStyle="1" w:styleId="ListLabel14">
    <w:name w:val="ListLabel 14"/>
    <w:qFormat/>
    <w:rPr>
      <w:lang w:val="uk-UA" w:eastAsia="en-US" w:bidi="ar-SA"/>
    </w:rPr>
  </w:style>
  <w:style w:type="character" w:customStyle="1" w:styleId="ListLabel15">
    <w:name w:val="ListLabel 15"/>
    <w:qFormat/>
    <w:rPr>
      <w:lang w:val="uk-UA" w:eastAsia="en-US" w:bidi="ar-SA"/>
    </w:rPr>
  </w:style>
  <w:style w:type="character" w:customStyle="1" w:styleId="ListLabel16">
    <w:name w:val="ListLabel 16"/>
    <w:qFormat/>
    <w:rPr>
      <w:lang w:val="uk-UA" w:eastAsia="en-US" w:bidi="ar-SA"/>
    </w:rPr>
  </w:style>
  <w:style w:type="character" w:customStyle="1" w:styleId="ListLabel17">
    <w:name w:val="ListLabel 17"/>
    <w:qFormat/>
    <w:rPr>
      <w:lang w:val="uk-UA" w:eastAsia="en-US" w:bidi="ar-SA"/>
    </w:rPr>
  </w:style>
  <w:style w:type="character" w:customStyle="1" w:styleId="ListLabel18">
    <w:name w:val="ListLabel 18"/>
    <w:qFormat/>
    <w:rPr>
      <w:lang w:val="uk-UA" w:eastAsia="en-US" w:bidi="ar-SA"/>
    </w:rPr>
  </w:style>
  <w:style w:type="character" w:customStyle="1" w:styleId="ListLabel19">
    <w:name w:val="ListLabel 19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20">
    <w:name w:val="ListLabel 20"/>
    <w:qFormat/>
    <w:rPr>
      <w:lang w:val="uk-UA" w:eastAsia="en-US" w:bidi="ar-SA"/>
    </w:rPr>
  </w:style>
  <w:style w:type="character" w:customStyle="1" w:styleId="ListLabel21">
    <w:name w:val="ListLabel 21"/>
    <w:qFormat/>
    <w:rPr>
      <w:lang w:val="uk-UA" w:eastAsia="en-US" w:bidi="ar-SA"/>
    </w:rPr>
  </w:style>
  <w:style w:type="character" w:customStyle="1" w:styleId="ListLabel22">
    <w:name w:val="ListLabel 22"/>
    <w:qFormat/>
    <w:rPr>
      <w:lang w:val="uk-UA" w:eastAsia="en-US" w:bidi="ar-SA"/>
    </w:rPr>
  </w:style>
  <w:style w:type="character" w:customStyle="1" w:styleId="ListLabel23">
    <w:name w:val="ListLabel 23"/>
    <w:qFormat/>
    <w:rPr>
      <w:lang w:val="uk-UA" w:eastAsia="en-US" w:bidi="ar-SA"/>
    </w:rPr>
  </w:style>
  <w:style w:type="character" w:customStyle="1" w:styleId="ListLabel24">
    <w:name w:val="ListLabel 24"/>
    <w:qFormat/>
    <w:rPr>
      <w:lang w:val="uk-UA" w:eastAsia="en-US" w:bidi="ar-SA"/>
    </w:rPr>
  </w:style>
  <w:style w:type="character" w:customStyle="1" w:styleId="ListLabel25">
    <w:name w:val="ListLabel 25"/>
    <w:qFormat/>
    <w:rPr>
      <w:lang w:val="uk-UA" w:eastAsia="en-US" w:bidi="ar-SA"/>
    </w:rPr>
  </w:style>
  <w:style w:type="character" w:customStyle="1" w:styleId="ListLabel26">
    <w:name w:val="ListLabel 26"/>
    <w:qFormat/>
    <w:rPr>
      <w:lang w:val="uk-UA" w:eastAsia="en-US" w:bidi="ar-SA"/>
    </w:rPr>
  </w:style>
  <w:style w:type="character" w:customStyle="1" w:styleId="ListLabel27">
    <w:name w:val="ListLabel 27"/>
    <w:qFormat/>
    <w:rPr>
      <w:lang w:val="uk-UA" w:eastAsia="en-US" w:bidi="ar-SA"/>
    </w:rPr>
  </w:style>
  <w:style w:type="character" w:customStyle="1" w:styleId="ListLabel28">
    <w:name w:val="ListLabel 28"/>
    <w:qFormat/>
    <w:rPr>
      <w:w w:val="100"/>
      <w:sz w:val="28"/>
      <w:lang w:val="uk-UA" w:eastAsia="en-US" w:bidi="ar-SA"/>
    </w:rPr>
  </w:style>
  <w:style w:type="character" w:customStyle="1" w:styleId="ListLabel29">
    <w:name w:val="ListLabel 29"/>
    <w:qFormat/>
    <w:rPr>
      <w:lang w:val="uk-UA" w:eastAsia="en-US" w:bidi="ar-SA"/>
    </w:rPr>
  </w:style>
  <w:style w:type="character" w:customStyle="1" w:styleId="ListLabel30">
    <w:name w:val="ListLabel 30"/>
    <w:qFormat/>
    <w:rPr>
      <w:lang w:val="uk-UA" w:eastAsia="en-US" w:bidi="ar-SA"/>
    </w:rPr>
  </w:style>
  <w:style w:type="character" w:customStyle="1" w:styleId="ListLabel31">
    <w:name w:val="ListLabel 31"/>
    <w:qFormat/>
    <w:rPr>
      <w:lang w:val="uk-UA" w:eastAsia="en-US" w:bidi="ar-SA"/>
    </w:rPr>
  </w:style>
  <w:style w:type="character" w:customStyle="1" w:styleId="ListLabel32">
    <w:name w:val="ListLabel 32"/>
    <w:qFormat/>
    <w:rPr>
      <w:lang w:val="uk-UA" w:eastAsia="en-US" w:bidi="ar-SA"/>
    </w:rPr>
  </w:style>
  <w:style w:type="character" w:customStyle="1" w:styleId="ListLabel33">
    <w:name w:val="ListLabel 33"/>
    <w:qFormat/>
    <w:rPr>
      <w:lang w:val="uk-UA" w:eastAsia="en-US" w:bidi="ar-SA"/>
    </w:rPr>
  </w:style>
  <w:style w:type="character" w:customStyle="1" w:styleId="ListLabel34">
    <w:name w:val="ListLabel 34"/>
    <w:qFormat/>
    <w:rPr>
      <w:lang w:val="uk-UA" w:eastAsia="en-US" w:bidi="ar-SA"/>
    </w:rPr>
  </w:style>
  <w:style w:type="character" w:customStyle="1" w:styleId="ListLabel35">
    <w:name w:val="ListLabel 35"/>
    <w:qFormat/>
    <w:rPr>
      <w:lang w:val="uk-UA" w:eastAsia="en-US" w:bidi="ar-SA"/>
    </w:rPr>
  </w:style>
  <w:style w:type="character" w:customStyle="1" w:styleId="ListLabel36">
    <w:name w:val="ListLabel 36"/>
    <w:qFormat/>
    <w:rPr>
      <w:lang w:val="uk-UA" w:eastAsia="en-US" w:bidi="ar-SA"/>
    </w:rPr>
  </w:style>
  <w:style w:type="character" w:customStyle="1" w:styleId="ListLabel37">
    <w:name w:val="ListLabel 37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38">
    <w:name w:val="ListLabel 38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39">
    <w:name w:val="ListLabel 39"/>
    <w:qFormat/>
    <w:rPr>
      <w:lang w:val="uk-UA" w:eastAsia="en-US" w:bidi="ar-SA"/>
    </w:rPr>
  </w:style>
  <w:style w:type="character" w:customStyle="1" w:styleId="ListLabel40">
    <w:name w:val="ListLabel 40"/>
    <w:qFormat/>
    <w:rPr>
      <w:lang w:val="uk-UA" w:eastAsia="en-US" w:bidi="ar-SA"/>
    </w:rPr>
  </w:style>
  <w:style w:type="character" w:customStyle="1" w:styleId="ListLabel41">
    <w:name w:val="ListLabel 41"/>
    <w:qFormat/>
    <w:rPr>
      <w:lang w:val="uk-UA" w:eastAsia="en-US" w:bidi="ar-SA"/>
    </w:rPr>
  </w:style>
  <w:style w:type="character" w:customStyle="1" w:styleId="ListLabel42">
    <w:name w:val="ListLabel 42"/>
    <w:qFormat/>
    <w:rPr>
      <w:lang w:val="uk-UA" w:eastAsia="en-US" w:bidi="ar-SA"/>
    </w:rPr>
  </w:style>
  <w:style w:type="character" w:customStyle="1" w:styleId="ListLabel43">
    <w:name w:val="ListLabel 43"/>
    <w:qFormat/>
    <w:rPr>
      <w:lang w:val="uk-UA" w:eastAsia="en-US" w:bidi="ar-SA"/>
    </w:rPr>
  </w:style>
  <w:style w:type="character" w:customStyle="1" w:styleId="ListLabel44">
    <w:name w:val="ListLabel 44"/>
    <w:qFormat/>
    <w:rPr>
      <w:lang w:val="uk-UA" w:eastAsia="en-US" w:bidi="ar-SA"/>
    </w:rPr>
  </w:style>
  <w:style w:type="character" w:customStyle="1" w:styleId="ListLabel45">
    <w:name w:val="ListLabel 45"/>
    <w:qFormat/>
    <w:rPr>
      <w:lang w:val="uk-UA" w:eastAsia="en-US" w:bidi="ar-SA"/>
    </w:rPr>
  </w:style>
  <w:style w:type="character" w:customStyle="1" w:styleId="ListLabel46">
    <w:name w:val="ListLabel 46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47">
    <w:name w:val="ListLabel 47"/>
    <w:qFormat/>
    <w:rPr>
      <w:lang w:val="uk-UA" w:eastAsia="en-US" w:bidi="ar-SA"/>
    </w:rPr>
  </w:style>
  <w:style w:type="character" w:customStyle="1" w:styleId="ListLabel48">
    <w:name w:val="ListLabel 48"/>
    <w:qFormat/>
    <w:rPr>
      <w:lang w:val="uk-UA" w:eastAsia="en-US" w:bidi="ar-SA"/>
    </w:rPr>
  </w:style>
  <w:style w:type="character" w:customStyle="1" w:styleId="ListLabel49">
    <w:name w:val="ListLabel 49"/>
    <w:qFormat/>
    <w:rPr>
      <w:lang w:val="uk-UA" w:eastAsia="en-US" w:bidi="ar-SA"/>
    </w:rPr>
  </w:style>
  <w:style w:type="character" w:customStyle="1" w:styleId="ListLabel50">
    <w:name w:val="ListLabel 50"/>
    <w:qFormat/>
    <w:rPr>
      <w:lang w:val="uk-UA" w:eastAsia="en-US" w:bidi="ar-SA"/>
    </w:rPr>
  </w:style>
  <w:style w:type="character" w:customStyle="1" w:styleId="ListLabel51">
    <w:name w:val="ListLabel 51"/>
    <w:qFormat/>
    <w:rPr>
      <w:lang w:val="uk-UA" w:eastAsia="en-US" w:bidi="ar-SA"/>
    </w:rPr>
  </w:style>
  <w:style w:type="character" w:customStyle="1" w:styleId="ListLabel52">
    <w:name w:val="ListLabel 52"/>
    <w:qFormat/>
    <w:rPr>
      <w:lang w:val="uk-UA" w:eastAsia="en-US" w:bidi="ar-SA"/>
    </w:rPr>
  </w:style>
  <w:style w:type="character" w:customStyle="1" w:styleId="ListLabel53">
    <w:name w:val="ListLabel 53"/>
    <w:qFormat/>
    <w:rPr>
      <w:lang w:val="uk-UA" w:eastAsia="en-US" w:bidi="ar-SA"/>
    </w:rPr>
  </w:style>
  <w:style w:type="character" w:customStyle="1" w:styleId="ListLabel54">
    <w:name w:val="ListLabel 54"/>
    <w:qFormat/>
    <w:rPr>
      <w:lang w:val="uk-UA" w:eastAsia="en-US" w:bidi="ar-SA"/>
    </w:rPr>
  </w:style>
  <w:style w:type="character" w:customStyle="1" w:styleId="ListLabel55">
    <w:name w:val="ListLabel 55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56">
    <w:name w:val="ListLabel 56"/>
    <w:qFormat/>
    <w:rPr>
      <w:lang w:val="uk-UA" w:eastAsia="en-US" w:bidi="ar-SA"/>
    </w:rPr>
  </w:style>
  <w:style w:type="character" w:customStyle="1" w:styleId="ListLabel57">
    <w:name w:val="ListLabel 57"/>
    <w:qFormat/>
    <w:rPr>
      <w:lang w:val="uk-UA" w:eastAsia="en-US" w:bidi="ar-SA"/>
    </w:rPr>
  </w:style>
  <w:style w:type="character" w:customStyle="1" w:styleId="ListLabel58">
    <w:name w:val="ListLabel 58"/>
    <w:qFormat/>
    <w:rPr>
      <w:lang w:val="uk-UA" w:eastAsia="en-US" w:bidi="ar-SA"/>
    </w:rPr>
  </w:style>
  <w:style w:type="character" w:customStyle="1" w:styleId="ListLabel59">
    <w:name w:val="ListLabel 59"/>
    <w:qFormat/>
    <w:rPr>
      <w:lang w:val="uk-UA" w:eastAsia="en-US" w:bidi="ar-SA"/>
    </w:rPr>
  </w:style>
  <w:style w:type="character" w:customStyle="1" w:styleId="ListLabel60">
    <w:name w:val="ListLabel 60"/>
    <w:qFormat/>
    <w:rPr>
      <w:lang w:val="uk-UA" w:eastAsia="en-US" w:bidi="ar-SA"/>
    </w:rPr>
  </w:style>
  <w:style w:type="character" w:customStyle="1" w:styleId="ListLabel61">
    <w:name w:val="ListLabel 61"/>
    <w:qFormat/>
    <w:rPr>
      <w:lang w:val="uk-UA" w:eastAsia="en-US" w:bidi="ar-SA"/>
    </w:rPr>
  </w:style>
  <w:style w:type="character" w:customStyle="1" w:styleId="ListLabel62">
    <w:name w:val="ListLabel 62"/>
    <w:qFormat/>
    <w:rPr>
      <w:lang w:val="uk-UA" w:eastAsia="en-US" w:bidi="ar-SA"/>
    </w:rPr>
  </w:style>
  <w:style w:type="character" w:customStyle="1" w:styleId="ListLabel63">
    <w:name w:val="ListLabel 63"/>
    <w:qFormat/>
    <w:rPr>
      <w:lang w:val="uk-UA" w:eastAsia="en-US" w:bidi="ar-SA"/>
    </w:rPr>
  </w:style>
  <w:style w:type="character" w:customStyle="1" w:styleId="ListLabel64">
    <w:name w:val="ListLabel 64"/>
    <w:qFormat/>
    <w:rPr>
      <w:w w:val="100"/>
      <w:sz w:val="28"/>
      <w:lang w:val="uk-UA" w:eastAsia="en-US" w:bidi="ar-SA"/>
    </w:rPr>
  </w:style>
  <w:style w:type="character" w:customStyle="1" w:styleId="ListLabel65">
    <w:name w:val="ListLabel 65"/>
    <w:qFormat/>
    <w:rPr>
      <w:lang w:val="uk-UA" w:eastAsia="en-US" w:bidi="ar-SA"/>
    </w:rPr>
  </w:style>
  <w:style w:type="character" w:customStyle="1" w:styleId="ListLabel66">
    <w:name w:val="ListLabel 66"/>
    <w:qFormat/>
    <w:rPr>
      <w:lang w:val="uk-UA" w:eastAsia="en-US" w:bidi="ar-SA"/>
    </w:rPr>
  </w:style>
  <w:style w:type="character" w:customStyle="1" w:styleId="ListLabel67">
    <w:name w:val="ListLabel 67"/>
    <w:qFormat/>
    <w:rPr>
      <w:lang w:val="uk-UA" w:eastAsia="en-US" w:bidi="ar-SA"/>
    </w:rPr>
  </w:style>
  <w:style w:type="character" w:customStyle="1" w:styleId="ListLabel68">
    <w:name w:val="ListLabel 68"/>
    <w:qFormat/>
    <w:rPr>
      <w:lang w:val="uk-UA" w:eastAsia="en-US" w:bidi="ar-SA"/>
    </w:rPr>
  </w:style>
  <w:style w:type="character" w:customStyle="1" w:styleId="ListLabel69">
    <w:name w:val="ListLabel 69"/>
    <w:qFormat/>
    <w:rPr>
      <w:lang w:val="uk-UA" w:eastAsia="en-US" w:bidi="ar-SA"/>
    </w:rPr>
  </w:style>
  <w:style w:type="character" w:customStyle="1" w:styleId="ListLabel70">
    <w:name w:val="ListLabel 70"/>
    <w:qFormat/>
    <w:rPr>
      <w:lang w:val="uk-UA" w:eastAsia="en-US" w:bidi="ar-SA"/>
    </w:rPr>
  </w:style>
  <w:style w:type="character" w:customStyle="1" w:styleId="ListLabel71">
    <w:name w:val="ListLabel 71"/>
    <w:qFormat/>
    <w:rPr>
      <w:lang w:val="uk-UA" w:eastAsia="en-US" w:bidi="ar-SA"/>
    </w:rPr>
  </w:style>
  <w:style w:type="character" w:customStyle="1" w:styleId="ListLabel72">
    <w:name w:val="ListLabel 72"/>
    <w:qFormat/>
    <w:rPr>
      <w:lang w:val="uk-UA" w:eastAsia="en-US" w:bidi="ar-SA"/>
    </w:rPr>
  </w:style>
  <w:style w:type="character" w:customStyle="1" w:styleId="ListLabel73">
    <w:name w:val="ListLabel 73"/>
    <w:qFormat/>
    <w:rPr>
      <w:lang w:val="uk-UA" w:eastAsia="en-US" w:bidi="ar-SA"/>
    </w:rPr>
  </w:style>
  <w:style w:type="character" w:customStyle="1" w:styleId="ListLabel74">
    <w:name w:val="ListLabel 74"/>
    <w:qFormat/>
    <w:rPr>
      <w:b/>
      <w:bCs/>
      <w:w w:val="100"/>
      <w:sz w:val="28"/>
      <w:lang w:val="uk-UA" w:eastAsia="en-US" w:bidi="ar-SA"/>
    </w:rPr>
  </w:style>
  <w:style w:type="character" w:customStyle="1" w:styleId="ListLabel75">
    <w:name w:val="ListLabel 75"/>
    <w:qFormat/>
    <w:rPr>
      <w:lang w:val="uk-UA" w:eastAsia="en-US" w:bidi="ar-SA"/>
    </w:rPr>
  </w:style>
  <w:style w:type="character" w:customStyle="1" w:styleId="ListLabel76">
    <w:name w:val="ListLabel 76"/>
    <w:qFormat/>
    <w:rPr>
      <w:lang w:val="uk-UA" w:eastAsia="en-US" w:bidi="ar-SA"/>
    </w:rPr>
  </w:style>
  <w:style w:type="character" w:customStyle="1" w:styleId="ListLabel77">
    <w:name w:val="ListLabel 77"/>
    <w:qFormat/>
    <w:rPr>
      <w:lang w:val="uk-UA" w:eastAsia="en-US" w:bidi="ar-SA"/>
    </w:rPr>
  </w:style>
  <w:style w:type="character" w:customStyle="1" w:styleId="ListLabel78">
    <w:name w:val="ListLabel 78"/>
    <w:qFormat/>
    <w:rPr>
      <w:lang w:val="uk-UA" w:eastAsia="en-US" w:bidi="ar-SA"/>
    </w:rPr>
  </w:style>
  <w:style w:type="character" w:customStyle="1" w:styleId="ListLabel79">
    <w:name w:val="ListLabel 79"/>
    <w:qFormat/>
    <w:rPr>
      <w:lang w:val="uk-UA" w:eastAsia="en-US" w:bidi="ar-SA"/>
    </w:rPr>
  </w:style>
  <w:style w:type="character" w:customStyle="1" w:styleId="ListLabel80">
    <w:name w:val="ListLabel 80"/>
    <w:qFormat/>
    <w:rPr>
      <w:lang w:val="uk-UA" w:eastAsia="en-US" w:bidi="ar-SA"/>
    </w:rPr>
  </w:style>
  <w:style w:type="character" w:customStyle="1" w:styleId="ListLabel81">
    <w:name w:val="ListLabel 81"/>
    <w:qFormat/>
    <w:rPr>
      <w:lang w:val="uk-UA" w:eastAsia="en-US" w:bidi="ar-SA"/>
    </w:rPr>
  </w:style>
  <w:style w:type="character" w:customStyle="1" w:styleId="ListLabel82">
    <w:name w:val="ListLabel 82"/>
    <w:qFormat/>
    <w:rPr>
      <w:lang w:val="uk-UA" w:eastAsia="en-US" w:bidi="ar-SA"/>
    </w:rPr>
  </w:style>
  <w:style w:type="character" w:customStyle="1" w:styleId="ListLabel83">
    <w:name w:val="ListLabel 83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84">
    <w:name w:val="ListLabel 84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85">
    <w:name w:val="ListLabel 85"/>
    <w:qFormat/>
    <w:rPr>
      <w:lang w:val="uk-UA" w:eastAsia="en-US" w:bidi="ar-SA"/>
    </w:rPr>
  </w:style>
  <w:style w:type="character" w:customStyle="1" w:styleId="ListLabel86">
    <w:name w:val="ListLabel 86"/>
    <w:qFormat/>
    <w:rPr>
      <w:lang w:val="uk-UA" w:eastAsia="en-US" w:bidi="ar-SA"/>
    </w:rPr>
  </w:style>
  <w:style w:type="character" w:customStyle="1" w:styleId="ListLabel87">
    <w:name w:val="ListLabel 87"/>
    <w:qFormat/>
    <w:rPr>
      <w:lang w:val="uk-UA" w:eastAsia="en-US" w:bidi="ar-SA"/>
    </w:rPr>
  </w:style>
  <w:style w:type="character" w:customStyle="1" w:styleId="ListLabel88">
    <w:name w:val="ListLabel 88"/>
    <w:qFormat/>
    <w:rPr>
      <w:lang w:val="uk-UA" w:eastAsia="en-US" w:bidi="ar-SA"/>
    </w:rPr>
  </w:style>
  <w:style w:type="character" w:customStyle="1" w:styleId="ListLabel89">
    <w:name w:val="ListLabel 89"/>
    <w:qFormat/>
    <w:rPr>
      <w:lang w:val="uk-UA" w:eastAsia="en-US" w:bidi="ar-SA"/>
    </w:rPr>
  </w:style>
  <w:style w:type="character" w:customStyle="1" w:styleId="ListLabel90">
    <w:name w:val="ListLabel 90"/>
    <w:qFormat/>
    <w:rPr>
      <w:lang w:val="uk-UA" w:eastAsia="en-US" w:bidi="ar-SA"/>
    </w:rPr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uiPriority w:val="1"/>
    <w:qFormat/>
    <w:pPr>
      <w:spacing w:before="2"/>
      <w:ind w:left="100" w:right="191" w:firstLine="708"/>
      <w:jc w:val="both"/>
    </w:pPr>
    <w:rPr>
      <w:sz w:val="28"/>
      <w:szCs w:val="28"/>
    </w:r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10">
    <w:name w:val="toc 1"/>
    <w:basedOn w:val="a"/>
    <w:uiPriority w:val="1"/>
    <w:qFormat/>
    <w:pPr>
      <w:spacing w:before="1"/>
      <w:ind w:right="116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pPr>
      <w:spacing w:before="152"/>
      <w:ind w:left="100"/>
    </w:pPr>
    <w:rPr>
      <w:sz w:val="28"/>
      <w:szCs w:val="28"/>
    </w:rPr>
  </w:style>
  <w:style w:type="paragraph" w:styleId="a8">
    <w:name w:val="Title"/>
    <w:basedOn w:val="a"/>
    <w:uiPriority w:val="1"/>
    <w:qFormat/>
    <w:pPr>
      <w:ind w:right="91"/>
      <w:jc w:val="center"/>
    </w:pPr>
    <w:rPr>
      <w:b/>
      <w:bCs/>
      <w:sz w:val="32"/>
      <w:szCs w:val="32"/>
    </w:rPr>
  </w:style>
  <w:style w:type="paragraph" w:styleId="a9">
    <w:name w:val="List Paragraph"/>
    <w:basedOn w:val="a"/>
    <w:uiPriority w:val="1"/>
    <w:qFormat/>
    <w:pPr>
      <w:spacing w:before="2"/>
      <w:ind w:left="558" w:right="191" w:firstLine="25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a">
    <w:name w:val="header"/>
    <w:basedOn w:val="a"/>
  </w:style>
  <w:style w:type="paragraph" w:customStyle="1" w:styleId="ab">
    <w:name w:val="Содержимое врезки"/>
    <w:basedOn w:val="a"/>
    <w:qFormat/>
  </w:style>
  <w:style w:type="paragraph" w:customStyle="1" w:styleId="11">
    <w:name w:val="Обычный1"/>
    <w:qFormat/>
    <w:rPr>
      <w:rFonts w:ascii="Calibri" w:eastAsia="Calibri" w:hAnsi="Calibri" w:cs="Calibri"/>
      <w:color w:val="00000A"/>
      <w:kern w:val="2"/>
      <w:sz w:val="24"/>
      <w:szCs w:val="24"/>
      <w:lang w:val="uk-UA" w:eastAsia="uk-UA" w:bidi="uk-UA"/>
    </w:r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D27E80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D27E80"/>
    <w:rPr>
      <w:rFonts w:ascii="Tahoma" w:eastAsia="Times New Roman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78"/>
      <w:ind w:left="948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Pr>
      <w:w w:val="100"/>
      <w:sz w:val="28"/>
      <w:lang w:val="uk-UA" w:eastAsia="en-US" w:bidi="ar-SA"/>
    </w:rPr>
  </w:style>
  <w:style w:type="character" w:customStyle="1" w:styleId="ListLabel2">
    <w:name w:val="ListLabel 2"/>
    <w:qFormat/>
    <w:rPr>
      <w:lang w:val="uk-UA" w:eastAsia="en-US" w:bidi="ar-SA"/>
    </w:rPr>
  </w:style>
  <w:style w:type="character" w:customStyle="1" w:styleId="ListLabel3">
    <w:name w:val="ListLabel 3"/>
    <w:qFormat/>
    <w:rPr>
      <w:lang w:val="uk-UA" w:eastAsia="en-US" w:bidi="ar-SA"/>
    </w:rPr>
  </w:style>
  <w:style w:type="character" w:customStyle="1" w:styleId="ListLabel4">
    <w:name w:val="ListLabel 4"/>
    <w:qFormat/>
    <w:rPr>
      <w:lang w:val="uk-UA" w:eastAsia="en-US" w:bidi="ar-SA"/>
    </w:rPr>
  </w:style>
  <w:style w:type="character" w:customStyle="1" w:styleId="ListLabel5">
    <w:name w:val="ListLabel 5"/>
    <w:qFormat/>
    <w:rPr>
      <w:lang w:val="uk-UA" w:eastAsia="en-US" w:bidi="ar-SA"/>
    </w:rPr>
  </w:style>
  <w:style w:type="character" w:customStyle="1" w:styleId="ListLabel6">
    <w:name w:val="ListLabel 6"/>
    <w:qFormat/>
    <w:rPr>
      <w:lang w:val="uk-UA" w:eastAsia="en-US" w:bidi="ar-SA"/>
    </w:rPr>
  </w:style>
  <w:style w:type="character" w:customStyle="1" w:styleId="ListLabel7">
    <w:name w:val="ListLabel 7"/>
    <w:qFormat/>
    <w:rPr>
      <w:lang w:val="uk-UA" w:eastAsia="en-US" w:bidi="ar-SA"/>
    </w:rPr>
  </w:style>
  <w:style w:type="character" w:customStyle="1" w:styleId="ListLabel8">
    <w:name w:val="ListLabel 8"/>
    <w:qFormat/>
    <w:rPr>
      <w:lang w:val="uk-UA" w:eastAsia="en-US" w:bidi="ar-SA"/>
    </w:rPr>
  </w:style>
  <w:style w:type="character" w:customStyle="1" w:styleId="ListLabel9">
    <w:name w:val="ListLabel 9"/>
    <w:qFormat/>
    <w:rPr>
      <w:lang w:val="uk-UA" w:eastAsia="en-US" w:bidi="ar-SA"/>
    </w:rPr>
  </w:style>
  <w:style w:type="character" w:customStyle="1" w:styleId="ListLabel10">
    <w:name w:val="ListLabel 10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11">
    <w:name w:val="ListLabel 11"/>
    <w:qFormat/>
    <w:rPr>
      <w:lang w:val="uk-UA" w:eastAsia="en-US" w:bidi="ar-SA"/>
    </w:rPr>
  </w:style>
  <w:style w:type="character" w:customStyle="1" w:styleId="ListLabel12">
    <w:name w:val="ListLabel 12"/>
    <w:qFormat/>
    <w:rPr>
      <w:lang w:val="uk-UA" w:eastAsia="en-US" w:bidi="ar-SA"/>
    </w:rPr>
  </w:style>
  <w:style w:type="character" w:customStyle="1" w:styleId="ListLabel13">
    <w:name w:val="ListLabel 13"/>
    <w:qFormat/>
    <w:rPr>
      <w:lang w:val="uk-UA" w:eastAsia="en-US" w:bidi="ar-SA"/>
    </w:rPr>
  </w:style>
  <w:style w:type="character" w:customStyle="1" w:styleId="ListLabel14">
    <w:name w:val="ListLabel 14"/>
    <w:qFormat/>
    <w:rPr>
      <w:lang w:val="uk-UA" w:eastAsia="en-US" w:bidi="ar-SA"/>
    </w:rPr>
  </w:style>
  <w:style w:type="character" w:customStyle="1" w:styleId="ListLabel15">
    <w:name w:val="ListLabel 15"/>
    <w:qFormat/>
    <w:rPr>
      <w:lang w:val="uk-UA" w:eastAsia="en-US" w:bidi="ar-SA"/>
    </w:rPr>
  </w:style>
  <w:style w:type="character" w:customStyle="1" w:styleId="ListLabel16">
    <w:name w:val="ListLabel 16"/>
    <w:qFormat/>
    <w:rPr>
      <w:lang w:val="uk-UA" w:eastAsia="en-US" w:bidi="ar-SA"/>
    </w:rPr>
  </w:style>
  <w:style w:type="character" w:customStyle="1" w:styleId="ListLabel17">
    <w:name w:val="ListLabel 17"/>
    <w:qFormat/>
    <w:rPr>
      <w:lang w:val="uk-UA" w:eastAsia="en-US" w:bidi="ar-SA"/>
    </w:rPr>
  </w:style>
  <w:style w:type="character" w:customStyle="1" w:styleId="ListLabel18">
    <w:name w:val="ListLabel 18"/>
    <w:qFormat/>
    <w:rPr>
      <w:lang w:val="uk-UA" w:eastAsia="en-US" w:bidi="ar-SA"/>
    </w:rPr>
  </w:style>
  <w:style w:type="character" w:customStyle="1" w:styleId="ListLabel19">
    <w:name w:val="ListLabel 19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20">
    <w:name w:val="ListLabel 20"/>
    <w:qFormat/>
    <w:rPr>
      <w:lang w:val="uk-UA" w:eastAsia="en-US" w:bidi="ar-SA"/>
    </w:rPr>
  </w:style>
  <w:style w:type="character" w:customStyle="1" w:styleId="ListLabel21">
    <w:name w:val="ListLabel 21"/>
    <w:qFormat/>
    <w:rPr>
      <w:lang w:val="uk-UA" w:eastAsia="en-US" w:bidi="ar-SA"/>
    </w:rPr>
  </w:style>
  <w:style w:type="character" w:customStyle="1" w:styleId="ListLabel22">
    <w:name w:val="ListLabel 22"/>
    <w:qFormat/>
    <w:rPr>
      <w:lang w:val="uk-UA" w:eastAsia="en-US" w:bidi="ar-SA"/>
    </w:rPr>
  </w:style>
  <w:style w:type="character" w:customStyle="1" w:styleId="ListLabel23">
    <w:name w:val="ListLabel 23"/>
    <w:qFormat/>
    <w:rPr>
      <w:lang w:val="uk-UA" w:eastAsia="en-US" w:bidi="ar-SA"/>
    </w:rPr>
  </w:style>
  <w:style w:type="character" w:customStyle="1" w:styleId="ListLabel24">
    <w:name w:val="ListLabel 24"/>
    <w:qFormat/>
    <w:rPr>
      <w:lang w:val="uk-UA" w:eastAsia="en-US" w:bidi="ar-SA"/>
    </w:rPr>
  </w:style>
  <w:style w:type="character" w:customStyle="1" w:styleId="ListLabel25">
    <w:name w:val="ListLabel 25"/>
    <w:qFormat/>
    <w:rPr>
      <w:lang w:val="uk-UA" w:eastAsia="en-US" w:bidi="ar-SA"/>
    </w:rPr>
  </w:style>
  <w:style w:type="character" w:customStyle="1" w:styleId="ListLabel26">
    <w:name w:val="ListLabel 26"/>
    <w:qFormat/>
    <w:rPr>
      <w:lang w:val="uk-UA" w:eastAsia="en-US" w:bidi="ar-SA"/>
    </w:rPr>
  </w:style>
  <w:style w:type="character" w:customStyle="1" w:styleId="ListLabel27">
    <w:name w:val="ListLabel 27"/>
    <w:qFormat/>
    <w:rPr>
      <w:lang w:val="uk-UA" w:eastAsia="en-US" w:bidi="ar-SA"/>
    </w:rPr>
  </w:style>
  <w:style w:type="character" w:customStyle="1" w:styleId="ListLabel28">
    <w:name w:val="ListLabel 28"/>
    <w:qFormat/>
    <w:rPr>
      <w:w w:val="100"/>
      <w:sz w:val="28"/>
      <w:lang w:val="uk-UA" w:eastAsia="en-US" w:bidi="ar-SA"/>
    </w:rPr>
  </w:style>
  <w:style w:type="character" w:customStyle="1" w:styleId="ListLabel29">
    <w:name w:val="ListLabel 29"/>
    <w:qFormat/>
    <w:rPr>
      <w:lang w:val="uk-UA" w:eastAsia="en-US" w:bidi="ar-SA"/>
    </w:rPr>
  </w:style>
  <w:style w:type="character" w:customStyle="1" w:styleId="ListLabel30">
    <w:name w:val="ListLabel 30"/>
    <w:qFormat/>
    <w:rPr>
      <w:lang w:val="uk-UA" w:eastAsia="en-US" w:bidi="ar-SA"/>
    </w:rPr>
  </w:style>
  <w:style w:type="character" w:customStyle="1" w:styleId="ListLabel31">
    <w:name w:val="ListLabel 31"/>
    <w:qFormat/>
    <w:rPr>
      <w:lang w:val="uk-UA" w:eastAsia="en-US" w:bidi="ar-SA"/>
    </w:rPr>
  </w:style>
  <w:style w:type="character" w:customStyle="1" w:styleId="ListLabel32">
    <w:name w:val="ListLabel 32"/>
    <w:qFormat/>
    <w:rPr>
      <w:lang w:val="uk-UA" w:eastAsia="en-US" w:bidi="ar-SA"/>
    </w:rPr>
  </w:style>
  <w:style w:type="character" w:customStyle="1" w:styleId="ListLabel33">
    <w:name w:val="ListLabel 33"/>
    <w:qFormat/>
    <w:rPr>
      <w:lang w:val="uk-UA" w:eastAsia="en-US" w:bidi="ar-SA"/>
    </w:rPr>
  </w:style>
  <w:style w:type="character" w:customStyle="1" w:styleId="ListLabel34">
    <w:name w:val="ListLabel 34"/>
    <w:qFormat/>
    <w:rPr>
      <w:lang w:val="uk-UA" w:eastAsia="en-US" w:bidi="ar-SA"/>
    </w:rPr>
  </w:style>
  <w:style w:type="character" w:customStyle="1" w:styleId="ListLabel35">
    <w:name w:val="ListLabel 35"/>
    <w:qFormat/>
    <w:rPr>
      <w:lang w:val="uk-UA" w:eastAsia="en-US" w:bidi="ar-SA"/>
    </w:rPr>
  </w:style>
  <w:style w:type="character" w:customStyle="1" w:styleId="ListLabel36">
    <w:name w:val="ListLabel 36"/>
    <w:qFormat/>
    <w:rPr>
      <w:lang w:val="uk-UA" w:eastAsia="en-US" w:bidi="ar-SA"/>
    </w:rPr>
  </w:style>
  <w:style w:type="character" w:customStyle="1" w:styleId="ListLabel37">
    <w:name w:val="ListLabel 37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38">
    <w:name w:val="ListLabel 38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39">
    <w:name w:val="ListLabel 39"/>
    <w:qFormat/>
    <w:rPr>
      <w:lang w:val="uk-UA" w:eastAsia="en-US" w:bidi="ar-SA"/>
    </w:rPr>
  </w:style>
  <w:style w:type="character" w:customStyle="1" w:styleId="ListLabel40">
    <w:name w:val="ListLabel 40"/>
    <w:qFormat/>
    <w:rPr>
      <w:lang w:val="uk-UA" w:eastAsia="en-US" w:bidi="ar-SA"/>
    </w:rPr>
  </w:style>
  <w:style w:type="character" w:customStyle="1" w:styleId="ListLabel41">
    <w:name w:val="ListLabel 41"/>
    <w:qFormat/>
    <w:rPr>
      <w:lang w:val="uk-UA" w:eastAsia="en-US" w:bidi="ar-SA"/>
    </w:rPr>
  </w:style>
  <w:style w:type="character" w:customStyle="1" w:styleId="ListLabel42">
    <w:name w:val="ListLabel 42"/>
    <w:qFormat/>
    <w:rPr>
      <w:lang w:val="uk-UA" w:eastAsia="en-US" w:bidi="ar-SA"/>
    </w:rPr>
  </w:style>
  <w:style w:type="character" w:customStyle="1" w:styleId="ListLabel43">
    <w:name w:val="ListLabel 43"/>
    <w:qFormat/>
    <w:rPr>
      <w:lang w:val="uk-UA" w:eastAsia="en-US" w:bidi="ar-SA"/>
    </w:rPr>
  </w:style>
  <w:style w:type="character" w:customStyle="1" w:styleId="ListLabel44">
    <w:name w:val="ListLabel 44"/>
    <w:qFormat/>
    <w:rPr>
      <w:lang w:val="uk-UA" w:eastAsia="en-US" w:bidi="ar-SA"/>
    </w:rPr>
  </w:style>
  <w:style w:type="character" w:customStyle="1" w:styleId="ListLabel45">
    <w:name w:val="ListLabel 45"/>
    <w:qFormat/>
    <w:rPr>
      <w:lang w:val="uk-UA" w:eastAsia="en-US" w:bidi="ar-SA"/>
    </w:rPr>
  </w:style>
  <w:style w:type="character" w:customStyle="1" w:styleId="ListLabel46">
    <w:name w:val="ListLabel 46"/>
    <w:qFormat/>
    <w:rPr>
      <w:rFonts w:eastAsia="Times New Roman" w:cs="Times New Roman"/>
      <w:color w:val="1E1E1E"/>
      <w:w w:val="100"/>
      <w:sz w:val="28"/>
      <w:szCs w:val="28"/>
      <w:lang w:val="uk-UA" w:eastAsia="en-US" w:bidi="ar-SA"/>
    </w:rPr>
  </w:style>
  <w:style w:type="character" w:customStyle="1" w:styleId="ListLabel47">
    <w:name w:val="ListLabel 47"/>
    <w:qFormat/>
    <w:rPr>
      <w:lang w:val="uk-UA" w:eastAsia="en-US" w:bidi="ar-SA"/>
    </w:rPr>
  </w:style>
  <w:style w:type="character" w:customStyle="1" w:styleId="ListLabel48">
    <w:name w:val="ListLabel 48"/>
    <w:qFormat/>
    <w:rPr>
      <w:lang w:val="uk-UA" w:eastAsia="en-US" w:bidi="ar-SA"/>
    </w:rPr>
  </w:style>
  <w:style w:type="character" w:customStyle="1" w:styleId="ListLabel49">
    <w:name w:val="ListLabel 49"/>
    <w:qFormat/>
    <w:rPr>
      <w:lang w:val="uk-UA" w:eastAsia="en-US" w:bidi="ar-SA"/>
    </w:rPr>
  </w:style>
  <w:style w:type="character" w:customStyle="1" w:styleId="ListLabel50">
    <w:name w:val="ListLabel 50"/>
    <w:qFormat/>
    <w:rPr>
      <w:lang w:val="uk-UA" w:eastAsia="en-US" w:bidi="ar-SA"/>
    </w:rPr>
  </w:style>
  <w:style w:type="character" w:customStyle="1" w:styleId="ListLabel51">
    <w:name w:val="ListLabel 51"/>
    <w:qFormat/>
    <w:rPr>
      <w:lang w:val="uk-UA" w:eastAsia="en-US" w:bidi="ar-SA"/>
    </w:rPr>
  </w:style>
  <w:style w:type="character" w:customStyle="1" w:styleId="ListLabel52">
    <w:name w:val="ListLabel 52"/>
    <w:qFormat/>
    <w:rPr>
      <w:lang w:val="uk-UA" w:eastAsia="en-US" w:bidi="ar-SA"/>
    </w:rPr>
  </w:style>
  <w:style w:type="character" w:customStyle="1" w:styleId="ListLabel53">
    <w:name w:val="ListLabel 53"/>
    <w:qFormat/>
    <w:rPr>
      <w:lang w:val="uk-UA" w:eastAsia="en-US" w:bidi="ar-SA"/>
    </w:rPr>
  </w:style>
  <w:style w:type="character" w:customStyle="1" w:styleId="ListLabel54">
    <w:name w:val="ListLabel 54"/>
    <w:qFormat/>
    <w:rPr>
      <w:lang w:val="uk-UA" w:eastAsia="en-US" w:bidi="ar-SA"/>
    </w:rPr>
  </w:style>
  <w:style w:type="character" w:customStyle="1" w:styleId="ListLabel55">
    <w:name w:val="ListLabel 55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56">
    <w:name w:val="ListLabel 56"/>
    <w:qFormat/>
    <w:rPr>
      <w:lang w:val="uk-UA" w:eastAsia="en-US" w:bidi="ar-SA"/>
    </w:rPr>
  </w:style>
  <w:style w:type="character" w:customStyle="1" w:styleId="ListLabel57">
    <w:name w:val="ListLabel 57"/>
    <w:qFormat/>
    <w:rPr>
      <w:lang w:val="uk-UA" w:eastAsia="en-US" w:bidi="ar-SA"/>
    </w:rPr>
  </w:style>
  <w:style w:type="character" w:customStyle="1" w:styleId="ListLabel58">
    <w:name w:val="ListLabel 58"/>
    <w:qFormat/>
    <w:rPr>
      <w:lang w:val="uk-UA" w:eastAsia="en-US" w:bidi="ar-SA"/>
    </w:rPr>
  </w:style>
  <w:style w:type="character" w:customStyle="1" w:styleId="ListLabel59">
    <w:name w:val="ListLabel 59"/>
    <w:qFormat/>
    <w:rPr>
      <w:lang w:val="uk-UA" w:eastAsia="en-US" w:bidi="ar-SA"/>
    </w:rPr>
  </w:style>
  <w:style w:type="character" w:customStyle="1" w:styleId="ListLabel60">
    <w:name w:val="ListLabel 60"/>
    <w:qFormat/>
    <w:rPr>
      <w:lang w:val="uk-UA" w:eastAsia="en-US" w:bidi="ar-SA"/>
    </w:rPr>
  </w:style>
  <w:style w:type="character" w:customStyle="1" w:styleId="ListLabel61">
    <w:name w:val="ListLabel 61"/>
    <w:qFormat/>
    <w:rPr>
      <w:lang w:val="uk-UA" w:eastAsia="en-US" w:bidi="ar-SA"/>
    </w:rPr>
  </w:style>
  <w:style w:type="character" w:customStyle="1" w:styleId="ListLabel62">
    <w:name w:val="ListLabel 62"/>
    <w:qFormat/>
    <w:rPr>
      <w:lang w:val="uk-UA" w:eastAsia="en-US" w:bidi="ar-SA"/>
    </w:rPr>
  </w:style>
  <w:style w:type="character" w:customStyle="1" w:styleId="ListLabel63">
    <w:name w:val="ListLabel 63"/>
    <w:qFormat/>
    <w:rPr>
      <w:lang w:val="uk-UA" w:eastAsia="en-US" w:bidi="ar-SA"/>
    </w:rPr>
  </w:style>
  <w:style w:type="character" w:customStyle="1" w:styleId="ListLabel64">
    <w:name w:val="ListLabel 64"/>
    <w:qFormat/>
    <w:rPr>
      <w:w w:val="100"/>
      <w:sz w:val="28"/>
      <w:lang w:val="uk-UA" w:eastAsia="en-US" w:bidi="ar-SA"/>
    </w:rPr>
  </w:style>
  <w:style w:type="character" w:customStyle="1" w:styleId="ListLabel65">
    <w:name w:val="ListLabel 65"/>
    <w:qFormat/>
    <w:rPr>
      <w:lang w:val="uk-UA" w:eastAsia="en-US" w:bidi="ar-SA"/>
    </w:rPr>
  </w:style>
  <w:style w:type="character" w:customStyle="1" w:styleId="ListLabel66">
    <w:name w:val="ListLabel 66"/>
    <w:qFormat/>
    <w:rPr>
      <w:lang w:val="uk-UA" w:eastAsia="en-US" w:bidi="ar-SA"/>
    </w:rPr>
  </w:style>
  <w:style w:type="character" w:customStyle="1" w:styleId="ListLabel67">
    <w:name w:val="ListLabel 67"/>
    <w:qFormat/>
    <w:rPr>
      <w:lang w:val="uk-UA" w:eastAsia="en-US" w:bidi="ar-SA"/>
    </w:rPr>
  </w:style>
  <w:style w:type="character" w:customStyle="1" w:styleId="ListLabel68">
    <w:name w:val="ListLabel 68"/>
    <w:qFormat/>
    <w:rPr>
      <w:lang w:val="uk-UA" w:eastAsia="en-US" w:bidi="ar-SA"/>
    </w:rPr>
  </w:style>
  <w:style w:type="character" w:customStyle="1" w:styleId="ListLabel69">
    <w:name w:val="ListLabel 69"/>
    <w:qFormat/>
    <w:rPr>
      <w:lang w:val="uk-UA" w:eastAsia="en-US" w:bidi="ar-SA"/>
    </w:rPr>
  </w:style>
  <w:style w:type="character" w:customStyle="1" w:styleId="ListLabel70">
    <w:name w:val="ListLabel 70"/>
    <w:qFormat/>
    <w:rPr>
      <w:lang w:val="uk-UA" w:eastAsia="en-US" w:bidi="ar-SA"/>
    </w:rPr>
  </w:style>
  <w:style w:type="character" w:customStyle="1" w:styleId="ListLabel71">
    <w:name w:val="ListLabel 71"/>
    <w:qFormat/>
    <w:rPr>
      <w:lang w:val="uk-UA" w:eastAsia="en-US" w:bidi="ar-SA"/>
    </w:rPr>
  </w:style>
  <w:style w:type="character" w:customStyle="1" w:styleId="ListLabel72">
    <w:name w:val="ListLabel 72"/>
    <w:qFormat/>
    <w:rPr>
      <w:lang w:val="uk-UA" w:eastAsia="en-US" w:bidi="ar-SA"/>
    </w:rPr>
  </w:style>
  <w:style w:type="character" w:customStyle="1" w:styleId="ListLabel73">
    <w:name w:val="ListLabel 73"/>
    <w:qFormat/>
    <w:rPr>
      <w:lang w:val="uk-UA" w:eastAsia="en-US" w:bidi="ar-SA"/>
    </w:rPr>
  </w:style>
  <w:style w:type="character" w:customStyle="1" w:styleId="ListLabel74">
    <w:name w:val="ListLabel 74"/>
    <w:qFormat/>
    <w:rPr>
      <w:b/>
      <w:bCs/>
      <w:w w:val="100"/>
      <w:sz w:val="28"/>
      <w:lang w:val="uk-UA" w:eastAsia="en-US" w:bidi="ar-SA"/>
    </w:rPr>
  </w:style>
  <w:style w:type="character" w:customStyle="1" w:styleId="ListLabel75">
    <w:name w:val="ListLabel 75"/>
    <w:qFormat/>
    <w:rPr>
      <w:lang w:val="uk-UA" w:eastAsia="en-US" w:bidi="ar-SA"/>
    </w:rPr>
  </w:style>
  <w:style w:type="character" w:customStyle="1" w:styleId="ListLabel76">
    <w:name w:val="ListLabel 76"/>
    <w:qFormat/>
    <w:rPr>
      <w:lang w:val="uk-UA" w:eastAsia="en-US" w:bidi="ar-SA"/>
    </w:rPr>
  </w:style>
  <w:style w:type="character" w:customStyle="1" w:styleId="ListLabel77">
    <w:name w:val="ListLabel 77"/>
    <w:qFormat/>
    <w:rPr>
      <w:lang w:val="uk-UA" w:eastAsia="en-US" w:bidi="ar-SA"/>
    </w:rPr>
  </w:style>
  <w:style w:type="character" w:customStyle="1" w:styleId="ListLabel78">
    <w:name w:val="ListLabel 78"/>
    <w:qFormat/>
    <w:rPr>
      <w:lang w:val="uk-UA" w:eastAsia="en-US" w:bidi="ar-SA"/>
    </w:rPr>
  </w:style>
  <w:style w:type="character" w:customStyle="1" w:styleId="ListLabel79">
    <w:name w:val="ListLabel 79"/>
    <w:qFormat/>
    <w:rPr>
      <w:lang w:val="uk-UA" w:eastAsia="en-US" w:bidi="ar-SA"/>
    </w:rPr>
  </w:style>
  <w:style w:type="character" w:customStyle="1" w:styleId="ListLabel80">
    <w:name w:val="ListLabel 80"/>
    <w:qFormat/>
    <w:rPr>
      <w:lang w:val="uk-UA" w:eastAsia="en-US" w:bidi="ar-SA"/>
    </w:rPr>
  </w:style>
  <w:style w:type="character" w:customStyle="1" w:styleId="ListLabel81">
    <w:name w:val="ListLabel 81"/>
    <w:qFormat/>
    <w:rPr>
      <w:lang w:val="uk-UA" w:eastAsia="en-US" w:bidi="ar-SA"/>
    </w:rPr>
  </w:style>
  <w:style w:type="character" w:customStyle="1" w:styleId="ListLabel82">
    <w:name w:val="ListLabel 82"/>
    <w:qFormat/>
    <w:rPr>
      <w:lang w:val="uk-UA" w:eastAsia="en-US" w:bidi="ar-SA"/>
    </w:rPr>
  </w:style>
  <w:style w:type="character" w:customStyle="1" w:styleId="ListLabel83">
    <w:name w:val="ListLabel 83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84">
    <w:name w:val="ListLabel 84"/>
    <w:qFormat/>
    <w:rPr>
      <w:rFonts w:eastAsia="Times New Roman" w:cs="Times New Roman"/>
      <w:w w:val="100"/>
      <w:sz w:val="28"/>
      <w:szCs w:val="28"/>
      <w:lang w:val="uk-UA" w:eastAsia="en-US" w:bidi="ar-SA"/>
    </w:rPr>
  </w:style>
  <w:style w:type="character" w:customStyle="1" w:styleId="ListLabel85">
    <w:name w:val="ListLabel 85"/>
    <w:qFormat/>
    <w:rPr>
      <w:lang w:val="uk-UA" w:eastAsia="en-US" w:bidi="ar-SA"/>
    </w:rPr>
  </w:style>
  <w:style w:type="character" w:customStyle="1" w:styleId="ListLabel86">
    <w:name w:val="ListLabel 86"/>
    <w:qFormat/>
    <w:rPr>
      <w:lang w:val="uk-UA" w:eastAsia="en-US" w:bidi="ar-SA"/>
    </w:rPr>
  </w:style>
  <w:style w:type="character" w:customStyle="1" w:styleId="ListLabel87">
    <w:name w:val="ListLabel 87"/>
    <w:qFormat/>
    <w:rPr>
      <w:lang w:val="uk-UA" w:eastAsia="en-US" w:bidi="ar-SA"/>
    </w:rPr>
  </w:style>
  <w:style w:type="character" w:customStyle="1" w:styleId="ListLabel88">
    <w:name w:val="ListLabel 88"/>
    <w:qFormat/>
    <w:rPr>
      <w:lang w:val="uk-UA" w:eastAsia="en-US" w:bidi="ar-SA"/>
    </w:rPr>
  </w:style>
  <w:style w:type="character" w:customStyle="1" w:styleId="ListLabel89">
    <w:name w:val="ListLabel 89"/>
    <w:qFormat/>
    <w:rPr>
      <w:lang w:val="uk-UA" w:eastAsia="en-US" w:bidi="ar-SA"/>
    </w:rPr>
  </w:style>
  <w:style w:type="character" w:customStyle="1" w:styleId="ListLabel90">
    <w:name w:val="ListLabel 90"/>
    <w:qFormat/>
    <w:rPr>
      <w:lang w:val="uk-UA" w:eastAsia="en-US" w:bidi="ar-SA"/>
    </w:rPr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uiPriority w:val="1"/>
    <w:qFormat/>
    <w:pPr>
      <w:spacing w:before="2"/>
      <w:ind w:left="100" w:right="191" w:firstLine="708"/>
      <w:jc w:val="both"/>
    </w:pPr>
    <w:rPr>
      <w:sz w:val="28"/>
      <w:szCs w:val="28"/>
    </w:r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10">
    <w:name w:val="toc 1"/>
    <w:basedOn w:val="a"/>
    <w:uiPriority w:val="1"/>
    <w:qFormat/>
    <w:pPr>
      <w:spacing w:before="1"/>
      <w:ind w:right="116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pPr>
      <w:spacing w:before="152"/>
      <w:ind w:left="100"/>
    </w:pPr>
    <w:rPr>
      <w:sz w:val="28"/>
      <w:szCs w:val="28"/>
    </w:rPr>
  </w:style>
  <w:style w:type="paragraph" w:styleId="a8">
    <w:name w:val="Title"/>
    <w:basedOn w:val="a"/>
    <w:uiPriority w:val="1"/>
    <w:qFormat/>
    <w:pPr>
      <w:ind w:right="91"/>
      <w:jc w:val="center"/>
    </w:pPr>
    <w:rPr>
      <w:b/>
      <w:bCs/>
      <w:sz w:val="32"/>
      <w:szCs w:val="32"/>
    </w:rPr>
  </w:style>
  <w:style w:type="paragraph" w:styleId="a9">
    <w:name w:val="List Paragraph"/>
    <w:basedOn w:val="a"/>
    <w:uiPriority w:val="1"/>
    <w:qFormat/>
    <w:pPr>
      <w:spacing w:before="2"/>
      <w:ind w:left="558" w:right="191" w:firstLine="25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a">
    <w:name w:val="header"/>
    <w:basedOn w:val="a"/>
  </w:style>
  <w:style w:type="paragraph" w:customStyle="1" w:styleId="ab">
    <w:name w:val="Содержимое врезки"/>
    <w:basedOn w:val="a"/>
    <w:qFormat/>
  </w:style>
  <w:style w:type="paragraph" w:customStyle="1" w:styleId="11">
    <w:name w:val="Обычный1"/>
    <w:qFormat/>
    <w:rPr>
      <w:rFonts w:ascii="Calibri" w:eastAsia="Calibri" w:hAnsi="Calibri" w:cs="Calibri"/>
      <w:color w:val="00000A"/>
      <w:kern w:val="2"/>
      <w:sz w:val="24"/>
      <w:szCs w:val="24"/>
      <w:lang w:val="uk-UA" w:eastAsia="uk-UA" w:bidi="uk-UA"/>
    </w:r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D27E80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D27E80"/>
    <w:rPr>
      <w:rFonts w:ascii="Tahoma" w:eastAsia="Times New Roman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kmu.gov.ua/news/spilna-zayava-ministerstva-" TargetMode="External"/><Relationship Id="rId18" Type="http://schemas.openxmlformats.org/officeDocument/2006/relationships/header" Target="header7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mil.gov.ua/content/" TargetMode="Externa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hyperlink" Target="http://www.president.gov.ua/documents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3.xml"/><Relationship Id="rId19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president.gov.ua/documents/1512022-4175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1833</Words>
  <Characters>10452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ДИПЛОМ</vt:lpstr>
    </vt:vector>
  </TitlesOfParts>
  <Company/>
  <LinksUpToDate>false</LinksUpToDate>
  <CharactersWithSpaces>12261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ДИПЛОМ</dc:title>
  <dc:creator>libonu</dc:creator>
  <cp:lastModifiedBy>libonu</cp:lastModifiedBy>
  <cp:revision>2</cp:revision>
  <dcterms:created xsi:type="dcterms:W3CDTF">2023-05-03T11:25:00Z</dcterms:created>
  <dcterms:modified xsi:type="dcterms:W3CDTF">2023-05-03T11:25:00Z</dcterms:modified>
  <dc:language>uk-UA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2022-12-13T00:00:00Z</vt:filetime>
  </property>
  <property fmtid="{D5CDD505-2E9C-101B-9397-08002B2CF9AE}" pid="4" name="Creator">
    <vt:lpwstr>Pages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2022-12-20T00:00:00Z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