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7FA5" w:rsidRPr="00427FA5" w:rsidRDefault="00427FA5" w:rsidP="00427FA5">
      <w:pPr>
        <w:spacing w:line="240" w:lineRule="auto"/>
        <w:rPr>
          <w:rFonts w:ascii="Times New Roman" w:hAnsi="Times New Roman" w:cs="Times New Roman"/>
          <w:sz w:val="28"/>
          <w:szCs w:val="28"/>
          <w:lang w:val="uk-UA"/>
        </w:rPr>
      </w:pPr>
      <w:r w:rsidRPr="00427FA5">
        <w:rPr>
          <w:rFonts w:ascii="Times New Roman" w:hAnsi="Times New Roman" w:cs="Times New Roman"/>
          <w:sz w:val="28"/>
          <w:szCs w:val="28"/>
          <w:lang w:val="uk-UA"/>
        </w:rPr>
        <w:t>ОДЕСЬКИЙ НАЦІОНАЛЬНИЙ УНІВЕРСИТЕТ імені  І.І. МЕЧНИКОВА</w:t>
      </w:r>
    </w:p>
    <w:p w:rsidR="00427FA5" w:rsidRPr="00427FA5" w:rsidRDefault="00427FA5" w:rsidP="00427FA5">
      <w:pPr>
        <w:spacing w:line="240" w:lineRule="auto"/>
        <w:jc w:val="center"/>
        <w:rPr>
          <w:rFonts w:ascii="Times New Roman" w:hAnsi="Times New Roman" w:cs="Times New Roman"/>
          <w:sz w:val="28"/>
          <w:szCs w:val="28"/>
          <w:lang w:val="uk-UA"/>
        </w:rPr>
      </w:pPr>
      <w:r w:rsidRPr="00427FA5">
        <w:rPr>
          <w:rFonts w:ascii="Times New Roman" w:hAnsi="Times New Roman" w:cs="Times New Roman"/>
          <w:sz w:val="28"/>
          <w:szCs w:val="28"/>
          <w:lang w:val="uk-UA"/>
        </w:rPr>
        <w:t>ФАКУЛЬТЕТ РОМАНО-ГЕРМАНСЬКОЇ ФІЛОЛОГІЇ</w:t>
      </w:r>
    </w:p>
    <w:p w:rsidR="00427FA5" w:rsidRPr="00427FA5" w:rsidRDefault="00427FA5" w:rsidP="00427FA5">
      <w:pPr>
        <w:spacing w:line="240" w:lineRule="auto"/>
        <w:rPr>
          <w:rFonts w:ascii="Times New Roman" w:hAnsi="Times New Roman" w:cs="Times New Roman"/>
          <w:sz w:val="28"/>
          <w:szCs w:val="28"/>
          <w:lang w:val="uk-UA"/>
        </w:rPr>
      </w:pPr>
      <w:r w:rsidRPr="00427FA5">
        <w:rPr>
          <w:rFonts w:ascii="Times New Roman" w:hAnsi="Times New Roman" w:cs="Times New Roman"/>
          <w:sz w:val="28"/>
          <w:szCs w:val="28"/>
          <w:lang w:val="uk-UA"/>
        </w:rPr>
        <w:t>                 КАФЕДРА  ГРАМАТИКИ  АНГЛІЙСЬКОЇ МОВИ</w:t>
      </w:r>
    </w:p>
    <w:p w:rsidR="00427FA5" w:rsidRPr="00427FA5" w:rsidRDefault="00427FA5" w:rsidP="00427FA5">
      <w:pPr>
        <w:spacing w:line="240" w:lineRule="auto"/>
        <w:jc w:val="center"/>
        <w:rPr>
          <w:rFonts w:ascii="Times New Roman" w:hAnsi="Times New Roman" w:cs="Times New Roman"/>
          <w:sz w:val="28"/>
          <w:szCs w:val="28"/>
          <w:lang w:val="uk-UA"/>
        </w:rPr>
      </w:pPr>
    </w:p>
    <w:p w:rsidR="00427FA5" w:rsidRPr="00427FA5" w:rsidRDefault="00427FA5" w:rsidP="00427FA5">
      <w:pPr>
        <w:jc w:val="center"/>
        <w:rPr>
          <w:rFonts w:ascii="Times New Roman" w:hAnsi="Times New Roman" w:cs="Times New Roman"/>
          <w:sz w:val="28"/>
          <w:szCs w:val="28"/>
          <w:lang w:val="uk-UA"/>
        </w:rPr>
      </w:pPr>
    </w:p>
    <w:p w:rsidR="00427FA5" w:rsidRPr="00427FA5" w:rsidRDefault="00427FA5" w:rsidP="00427FA5">
      <w:pPr>
        <w:jc w:val="center"/>
        <w:rPr>
          <w:rFonts w:ascii="Times New Roman" w:hAnsi="Times New Roman" w:cs="Times New Roman"/>
          <w:sz w:val="28"/>
          <w:szCs w:val="28"/>
          <w:lang w:val="uk-UA"/>
        </w:rPr>
      </w:pPr>
    </w:p>
    <w:p w:rsidR="00427FA5" w:rsidRPr="00427FA5" w:rsidRDefault="00427FA5" w:rsidP="00427FA5">
      <w:pPr>
        <w:jc w:val="center"/>
        <w:rPr>
          <w:rFonts w:ascii="Times New Roman" w:hAnsi="Times New Roman" w:cs="Times New Roman"/>
          <w:sz w:val="28"/>
          <w:szCs w:val="28"/>
          <w:lang w:val="uk-UA"/>
        </w:rPr>
      </w:pPr>
      <w:r w:rsidRPr="00427FA5">
        <w:rPr>
          <w:rFonts w:ascii="Times New Roman" w:hAnsi="Times New Roman" w:cs="Times New Roman"/>
          <w:b/>
          <w:sz w:val="28"/>
          <w:szCs w:val="28"/>
          <w:lang w:val="uk-UA"/>
        </w:rPr>
        <w:t>Дипломна робота</w:t>
      </w:r>
    </w:p>
    <w:p w:rsidR="00427FA5" w:rsidRPr="00427FA5" w:rsidRDefault="00427FA5" w:rsidP="00427FA5">
      <w:pPr>
        <w:jc w:val="center"/>
        <w:rPr>
          <w:rFonts w:ascii="Times New Roman" w:hAnsi="Times New Roman" w:cs="Times New Roman"/>
          <w:sz w:val="28"/>
          <w:szCs w:val="28"/>
        </w:rPr>
      </w:pPr>
      <w:r w:rsidRPr="00427FA5">
        <w:rPr>
          <w:rFonts w:ascii="Times New Roman" w:hAnsi="Times New Roman" w:cs="Times New Roman"/>
          <w:sz w:val="28"/>
          <w:szCs w:val="28"/>
          <w:lang w:val="uk-UA"/>
        </w:rPr>
        <w:t xml:space="preserve"> магістра</w:t>
      </w:r>
    </w:p>
    <w:p w:rsidR="00427FA5" w:rsidRPr="00427FA5" w:rsidRDefault="00427FA5" w:rsidP="00427FA5">
      <w:pPr>
        <w:spacing w:line="240" w:lineRule="auto"/>
        <w:jc w:val="center"/>
        <w:rPr>
          <w:rFonts w:ascii="Times New Roman" w:hAnsi="Times New Roman" w:cs="Times New Roman"/>
          <w:b/>
          <w:sz w:val="28"/>
          <w:szCs w:val="28"/>
          <w:lang w:val="uk-UA"/>
        </w:rPr>
      </w:pPr>
      <w:r w:rsidRPr="00427FA5">
        <w:rPr>
          <w:rFonts w:ascii="Times New Roman" w:hAnsi="Times New Roman" w:cs="Times New Roman"/>
          <w:sz w:val="28"/>
          <w:szCs w:val="28"/>
          <w:lang w:val="uk-UA"/>
        </w:rPr>
        <w:t>на тему: «</w:t>
      </w:r>
      <w:r w:rsidRPr="00427FA5">
        <w:rPr>
          <w:rFonts w:ascii="Times New Roman" w:hAnsi="Times New Roman" w:cs="Times New Roman"/>
          <w:b/>
          <w:sz w:val="28"/>
          <w:szCs w:val="28"/>
          <w:lang w:val="uk-UA"/>
        </w:rPr>
        <w:t>Мовленнєві та позамовленнєві чинники привабливості негативного героя Ганнібала Лектера у фільмі Джонатана Демме</w:t>
      </w:r>
    </w:p>
    <w:p w:rsidR="00427FA5" w:rsidRPr="00427FA5" w:rsidRDefault="00427FA5" w:rsidP="00427FA5">
      <w:pPr>
        <w:spacing w:line="240" w:lineRule="auto"/>
        <w:jc w:val="center"/>
        <w:rPr>
          <w:rFonts w:ascii="Times New Roman" w:hAnsi="Times New Roman" w:cs="Times New Roman"/>
          <w:b/>
          <w:sz w:val="28"/>
          <w:szCs w:val="28"/>
          <w:lang w:val="uk-UA"/>
        </w:rPr>
      </w:pPr>
      <w:r w:rsidRPr="00427FA5">
        <w:rPr>
          <w:rFonts w:ascii="Times New Roman" w:hAnsi="Times New Roman" w:cs="Times New Roman"/>
          <w:b/>
          <w:sz w:val="28"/>
          <w:szCs w:val="28"/>
          <w:lang w:val="en-US"/>
        </w:rPr>
        <w:t>“</w:t>
      </w:r>
      <w:r w:rsidRPr="00427FA5">
        <w:rPr>
          <w:rFonts w:ascii="Times New Roman" w:hAnsi="Times New Roman" w:cs="Times New Roman"/>
          <w:b/>
          <w:sz w:val="28"/>
          <w:szCs w:val="28"/>
          <w:lang w:val="uk-UA"/>
        </w:rPr>
        <w:t>Мовчання ягнят</w:t>
      </w:r>
      <w:r w:rsidRPr="00427FA5">
        <w:rPr>
          <w:rFonts w:ascii="Times New Roman" w:hAnsi="Times New Roman" w:cs="Times New Roman"/>
          <w:b/>
          <w:sz w:val="28"/>
          <w:szCs w:val="28"/>
          <w:lang w:val="en-US"/>
        </w:rPr>
        <w:t>”</w:t>
      </w:r>
      <w:r w:rsidRPr="00427FA5">
        <w:rPr>
          <w:rFonts w:ascii="Times New Roman" w:hAnsi="Times New Roman" w:cs="Times New Roman"/>
          <w:b/>
          <w:sz w:val="28"/>
          <w:szCs w:val="28"/>
          <w:lang w:val="uk-UA"/>
        </w:rPr>
        <w:t>»</w:t>
      </w:r>
    </w:p>
    <w:p w:rsidR="00427FA5" w:rsidRPr="00427FA5" w:rsidRDefault="00427FA5" w:rsidP="00427FA5">
      <w:pPr>
        <w:spacing w:line="240" w:lineRule="auto"/>
        <w:jc w:val="center"/>
        <w:rPr>
          <w:rFonts w:ascii="Times New Roman" w:hAnsi="Times New Roman" w:cs="Times New Roman"/>
          <w:sz w:val="28"/>
          <w:szCs w:val="28"/>
          <w:lang w:val="en-US"/>
        </w:rPr>
      </w:pPr>
      <w:r w:rsidRPr="00427FA5">
        <w:rPr>
          <w:rFonts w:ascii="Times New Roman" w:hAnsi="Times New Roman" w:cs="Times New Roman"/>
          <w:sz w:val="28"/>
          <w:szCs w:val="28"/>
          <w:lang w:val="en-US"/>
        </w:rPr>
        <w:t>‘Verbal and non-verbal factors of personal appeal of the negative personage of Hannibal Lecter in the film ‘The Silence of the Lambs’ by Jonathan Demme’</w:t>
      </w:r>
    </w:p>
    <w:p w:rsidR="00427FA5" w:rsidRPr="00427FA5" w:rsidRDefault="00427FA5" w:rsidP="00427FA5">
      <w:pPr>
        <w:spacing w:line="240" w:lineRule="auto"/>
        <w:rPr>
          <w:rFonts w:ascii="Times New Roman" w:hAnsi="Times New Roman" w:cs="Times New Roman"/>
          <w:b/>
          <w:sz w:val="28"/>
          <w:szCs w:val="28"/>
          <w:lang w:val="uk-UA"/>
        </w:rPr>
      </w:pPr>
    </w:p>
    <w:p w:rsidR="00427FA5" w:rsidRPr="00427FA5" w:rsidRDefault="00427FA5" w:rsidP="00427FA5">
      <w:pPr>
        <w:spacing w:after="100" w:line="192" w:lineRule="auto"/>
        <w:jc w:val="right"/>
        <w:rPr>
          <w:rFonts w:ascii="Times New Roman" w:hAnsi="Times New Roman" w:cs="Times New Roman"/>
          <w:sz w:val="24"/>
          <w:szCs w:val="24"/>
          <w:lang w:val="uk-UA"/>
        </w:rPr>
      </w:pPr>
      <w:r w:rsidRPr="00427FA5">
        <w:rPr>
          <w:rFonts w:ascii="Times New Roman" w:hAnsi="Times New Roman" w:cs="Times New Roman"/>
          <w:sz w:val="24"/>
          <w:szCs w:val="24"/>
          <w:lang w:val="uk-UA"/>
        </w:rPr>
        <w:t xml:space="preserve">Виконала: студентка денної форми навчання </w:t>
      </w:r>
    </w:p>
    <w:p w:rsidR="00427FA5" w:rsidRPr="00427FA5" w:rsidRDefault="00427FA5" w:rsidP="00427FA5">
      <w:pPr>
        <w:spacing w:after="100" w:line="192" w:lineRule="auto"/>
        <w:jc w:val="right"/>
        <w:rPr>
          <w:rFonts w:ascii="Times New Roman" w:hAnsi="Times New Roman" w:cs="Times New Roman"/>
          <w:sz w:val="24"/>
          <w:szCs w:val="24"/>
          <w:lang w:val="uk-UA"/>
        </w:rPr>
      </w:pPr>
      <w:r w:rsidRPr="00427FA5">
        <w:rPr>
          <w:rFonts w:ascii="Times New Roman" w:hAnsi="Times New Roman" w:cs="Times New Roman"/>
          <w:sz w:val="24"/>
          <w:szCs w:val="24"/>
          <w:lang w:val="uk-UA"/>
        </w:rPr>
        <w:t>спеціальності 035.041 Філологія</w:t>
      </w:r>
    </w:p>
    <w:p w:rsidR="00427FA5" w:rsidRPr="00427FA5" w:rsidRDefault="00427FA5" w:rsidP="00427FA5">
      <w:pPr>
        <w:spacing w:after="100" w:line="192" w:lineRule="auto"/>
        <w:jc w:val="right"/>
        <w:rPr>
          <w:rFonts w:ascii="Times New Roman" w:hAnsi="Times New Roman" w:cs="Times New Roman"/>
          <w:sz w:val="24"/>
          <w:szCs w:val="24"/>
          <w:lang w:val="uk-UA"/>
        </w:rPr>
      </w:pPr>
      <w:r w:rsidRPr="00427FA5">
        <w:rPr>
          <w:rFonts w:ascii="Times New Roman" w:hAnsi="Times New Roman" w:cs="Times New Roman"/>
          <w:sz w:val="24"/>
          <w:szCs w:val="24"/>
          <w:lang w:val="uk-UA"/>
        </w:rPr>
        <w:t xml:space="preserve">       Германські мови та літератури (переклад включно),</w:t>
      </w:r>
    </w:p>
    <w:p w:rsidR="00427FA5" w:rsidRPr="00427FA5" w:rsidRDefault="00427FA5" w:rsidP="00427FA5">
      <w:pPr>
        <w:spacing w:after="100" w:line="192" w:lineRule="auto"/>
        <w:jc w:val="right"/>
        <w:rPr>
          <w:rFonts w:ascii="Times New Roman" w:hAnsi="Times New Roman" w:cs="Times New Roman"/>
          <w:sz w:val="24"/>
          <w:szCs w:val="24"/>
          <w:lang w:val="uk-UA"/>
        </w:rPr>
      </w:pPr>
      <w:r w:rsidRPr="00427FA5">
        <w:rPr>
          <w:rFonts w:ascii="Times New Roman" w:hAnsi="Times New Roman" w:cs="Times New Roman"/>
          <w:sz w:val="24"/>
          <w:szCs w:val="24"/>
          <w:lang w:val="uk-UA"/>
        </w:rPr>
        <w:t>перша – англійська</w:t>
      </w:r>
    </w:p>
    <w:p w:rsidR="00427FA5" w:rsidRPr="00427FA5" w:rsidRDefault="00427FA5" w:rsidP="00427FA5">
      <w:pPr>
        <w:spacing w:after="100" w:line="192" w:lineRule="auto"/>
        <w:jc w:val="right"/>
        <w:rPr>
          <w:rFonts w:ascii="Times New Roman" w:hAnsi="Times New Roman" w:cs="Times New Roman"/>
          <w:sz w:val="24"/>
          <w:szCs w:val="24"/>
          <w:lang w:val="uk-UA"/>
        </w:rPr>
      </w:pPr>
      <w:r w:rsidRPr="00427FA5">
        <w:rPr>
          <w:rFonts w:ascii="Times New Roman" w:hAnsi="Times New Roman" w:cs="Times New Roman"/>
          <w:sz w:val="24"/>
          <w:szCs w:val="24"/>
          <w:lang w:val="uk-UA"/>
        </w:rPr>
        <w:t>Задорожна Лідія Олександрівна</w:t>
      </w:r>
    </w:p>
    <w:p w:rsidR="00427FA5" w:rsidRPr="00427FA5" w:rsidRDefault="00427FA5" w:rsidP="00427FA5">
      <w:pPr>
        <w:spacing w:after="100" w:line="192" w:lineRule="auto"/>
        <w:jc w:val="right"/>
        <w:rPr>
          <w:rFonts w:ascii="Times New Roman" w:hAnsi="Times New Roman" w:cs="Times New Roman"/>
          <w:sz w:val="24"/>
          <w:szCs w:val="24"/>
          <w:lang w:val="uk-UA"/>
        </w:rPr>
      </w:pPr>
    </w:p>
    <w:p w:rsidR="00427FA5" w:rsidRPr="00427FA5" w:rsidRDefault="00427FA5" w:rsidP="00427FA5">
      <w:pPr>
        <w:spacing w:after="100" w:line="192" w:lineRule="auto"/>
        <w:jc w:val="right"/>
        <w:rPr>
          <w:rFonts w:ascii="Times New Roman" w:hAnsi="Times New Roman" w:cs="Times New Roman"/>
          <w:sz w:val="24"/>
          <w:szCs w:val="24"/>
          <w:lang w:val="uk-UA"/>
        </w:rPr>
      </w:pPr>
      <w:r w:rsidRPr="00427FA5">
        <w:rPr>
          <w:rFonts w:ascii="Times New Roman" w:hAnsi="Times New Roman" w:cs="Times New Roman"/>
          <w:sz w:val="24"/>
          <w:szCs w:val="24"/>
          <w:lang w:val="uk-UA"/>
        </w:rPr>
        <w:t xml:space="preserve">Керівник: д. ф.н., професор </w:t>
      </w:r>
    </w:p>
    <w:p w:rsidR="00427FA5" w:rsidRPr="00427FA5" w:rsidRDefault="00427FA5" w:rsidP="00427FA5">
      <w:pPr>
        <w:spacing w:after="100" w:line="192" w:lineRule="auto"/>
        <w:jc w:val="right"/>
        <w:rPr>
          <w:rFonts w:ascii="Times New Roman" w:hAnsi="Times New Roman" w:cs="Times New Roman"/>
          <w:sz w:val="24"/>
          <w:szCs w:val="24"/>
          <w:lang w:val="uk-UA"/>
        </w:rPr>
      </w:pPr>
      <w:r w:rsidRPr="00427FA5">
        <w:rPr>
          <w:rFonts w:ascii="Times New Roman" w:hAnsi="Times New Roman" w:cs="Times New Roman"/>
          <w:sz w:val="24"/>
          <w:szCs w:val="24"/>
          <w:lang w:val="uk-UA"/>
        </w:rPr>
        <w:t xml:space="preserve">МОРОЗОВА  І.Б. </w:t>
      </w:r>
    </w:p>
    <w:p w:rsidR="00427FA5" w:rsidRPr="00427FA5" w:rsidRDefault="00427FA5" w:rsidP="00427FA5">
      <w:pPr>
        <w:shd w:val="clear" w:color="auto" w:fill="FFFFFF" w:themeFill="background1"/>
        <w:spacing w:after="100" w:line="192" w:lineRule="auto"/>
        <w:jc w:val="right"/>
        <w:rPr>
          <w:rFonts w:ascii="Times New Roman" w:hAnsi="Times New Roman" w:cs="Times New Roman"/>
          <w:sz w:val="24"/>
          <w:szCs w:val="24"/>
          <w:lang w:val="uk-UA"/>
        </w:rPr>
      </w:pPr>
      <w:r w:rsidRPr="00427FA5">
        <w:rPr>
          <w:rFonts w:ascii="Times New Roman" w:hAnsi="Times New Roman" w:cs="Times New Roman"/>
          <w:sz w:val="24"/>
          <w:szCs w:val="24"/>
          <w:lang w:val="uk-UA"/>
        </w:rPr>
        <w:t>Рецензент: д. ф.н., професор</w:t>
      </w:r>
    </w:p>
    <w:p w:rsidR="00427FA5" w:rsidRPr="00427FA5" w:rsidRDefault="00427FA5" w:rsidP="00427FA5">
      <w:pPr>
        <w:shd w:val="clear" w:color="auto" w:fill="FFFFFF" w:themeFill="background1"/>
        <w:spacing w:after="100" w:line="192" w:lineRule="auto"/>
        <w:jc w:val="right"/>
        <w:rPr>
          <w:rFonts w:ascii="Times New Roman" w:hAnsi="Times New Roman" w:cs="Times New Roman"/>
          <w:sz w:val="24"/>
          <w:szCs w:val="24"/>
          <w:lang w:val="uk-UA"/>
        </w:rPr>
      </w:pPr>
      <w:r w:rsidRPr="00427FA5">
        <w:rPr>
          <w:rFonts w:ascii="Times New Roman" w:hAnsi="Times New Roman" w:cs="Times New Roman"/>
          <w:sz w:val="24"/>
          <w:szCs w:val="24"/>
          <w:lang w:val="uk-UA"/>
        </w:rPr>
        <w:t>БІГУНОВА Н.О.</w:t>
      </w:r>
    </w:p>
    <w:p w:rsidR="00427FA5" w:rsidRPr="00427FA5" w:rsidRDefault="00427FA5" w:rsidP="00427FA5">
      <w:pPr>
        <w:shd w:val="clear" w:color="auto" w:fill="FFFFFF" w:themeFill="background1"/>
        <w:spacing w:after="100" w:line="192" w:lineRule="auto"/>
        <w:jc w:val="right"/>
        <w:rPr>
          <w:rFonts w:ascii="Times New Roman" w:hAnsi="Times New Roman" w:cs="Times New Roman"/>
          <w:sz w:val="24"/>
          <w:szCs w:val="24"/>
          <w:lang w:val="uk-UA"/>
        </w:rPr>
      </w:pPr>
    </w:p>
    <w:tbl>
      <w:tblPr>
        <w:tblStyle w:val="a3"/>
        <w:tblW w:w="0" w:type="auto"/>
        <w:tblLook w:val="04A0" w:firstRow="1" w:lastRow="0" w:firstColumn="1" w:lastColumn="0" w:noHBand="0" w:noVBand="1"/>
      </w:tblPr>
      <w:tblGrid>
        <w:gridCol w:w="4148"/>
        <w:gridCol w:w="5197"/>
      </w:tblGrid>
      <w:tr w:rsidR="00427FA5" w:rsidRPr="00427FA5" w:rsidTr="00DA7FC3">
        <w:tc>
          <w:tcPr>
            <w:tcW w:w="42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tcPr>
          <w:p w:rsidR="00427FA5" w:rsidRPr="00427FA5" w:rsidRDefault="00427FA5" w:rsidP="00427FA5">
            <w:pPr>
              <w:spacing w:after="100"/>
              <w:jc w:val="both"/>
              <w:rPr>
                <w:rFonts w:ascii="Times New Roman" w:hAnsi="Times New Roman" w:cs="Times New Roman"/>
                <w:sz w:val="24"/>
                <w:szCs w:val="24"/>
                <w:lang w:val="uk-UA"/>
              </w:rPr>
            </w:pPr>
            <w:r w:rsidRPr="00427FA5">
              <w:rPr>
                <w:rFonts w:ascii="Times New Roman" w:hAnsi="Times New Roman" w:cs="Times New Roman"/>
                <w:sz w:val="24"/>
                <w:szCs w:val="24"/>
                <w:lang w:val="uk-UA"/>
              </w:rPr>
              <w:t>Рекомендовано до захисту:</w:t>
            </w:r>
          </w:p>
          <w:p w:rsidR="00427FA5" w:rsidRPr="00427FA5" w:rsidRDefault="00427FA5" w:rsidP="00427FA5">
            <w:pPr>
              <w:spacing w:after="100"/>
              <w:jc w:val="both"/>
              <w:rPr>
                <w:rFonts w:ascii="Times New Roman" w:hAnsi="Times New Roman" w:cs="Times New Roman"/>
                <w:sz w:val="24"/>
                <w:szCs w:val="24"/>
                <w:lang w:val="uk-UA"/>
              </w:rPr>
            </w:pPr>
            <w:r w:rsidRPr="00427FA5">
              <w:rPr>
                <w:rFonts w:ascii="Times New Roman" w:hAnsi="Times New Roman" w:cs="Times New Roman"/>
                <w:sz w:val="24"/>
                <w:szCs w:val="24"/>
                <w:lang w:val="uk-UA"/>
              </w:rPr>
              <w:t>Протокол засідання кафедри</w:t>
            </w:r>
          </w:p>
          <w:p w:rsidR="00427FA5" w:rsidRPr="00427FA5" w:rsidRDefault="00427FA5" w:rsidP="00427FA5">
            <w:pPr>
              <w:spacing w:after="100"/>
              <w:jc w:val="both"/>
              <w:rPr>
                <w:rFonts w:ascii="Times New Roman" w:hAnsi="Times New Roman" w:cs="Times New Roman"/>
                <w:sz w:val="24"/>
                <w:szCs w:val="24"/>
                <w:lang w:val="uk-UA"/>
              </w:rPr>
            </w:pPr>
            <w:r w:rsidRPr="00427FA5">
              <w:rPr>
                <w:rFonts w:ascii="Times New Roman" w:hAnsi="Times New Roman" w:cs="Times New Roman"/>
                <w:sz w:val="24"/>
                <w:szCs w:val="24"/>
                <w:lang w:val="uk-UA"/>
              </w:rPr>
              <w:t>№ 4 від 11.11.2020 р.</w:t>
            </w:r>
          </w:p>
          <w:p w:rsidR="00427FA5" w:rsidRPr="00427FA5" w:rsidRDefault="00427FA5" w:rsidP="00427FA5">
            <w:pPr>
              <w:spacing w:after="100"/>
              <w:jc w:val="both"/>
              <w:rPr>
                <w:rFonts w:ascii="Times New Roman" w:hAnsi="Times New Roman" w:cs="Times New Roman"/>
                <w:sz w:val="24"/>
                <w:szCs w:val="24"/>
                <w:lang w:val="uk-UA"/>
              </w:rPr>
            </w:pPr>
            <w:r w:rsidRPr="00427FA5">
              <w:rPr>
                <w:rFonts w:ascii="Times New Roman" w:hAnsi="Times New Roman" w:cs="Times New Roman"/>
                <w:sz w:val="24"/>
                <w:szCs w:val="24"/>
                <w:lang w:val="uk-UA"/>
              </w:rPr>
              <w:t>Завідувач кафедри</w:t>
            </w:r>
          </w:p>
          <w:p w:rsidR="00427FA5" w:rsidRPr="00427FA5" w:rsidRDefault="00427FA5" w:rsidP="00427FA5">
            <w:pPr>
              <w:spacing w:after="100"/>
              <w:rPr>
                <w:rFonts w:ascii="Times New Roman" w:hAnsi="Times New Roman" w:cs="Times New Roman"/>
                <w:sz w:val="20"/>
                <w:szCs w:val="20"/>
                <w:lang w:val="uk-UA"/>
              </w:rPr>
            </w:pPr>
            <w:r w:rsidRPr="00427FA5">
              <w:rPr>
                <w:rFonts w:ascii="Times New Roman" w:hAnsi="Times New Roman" w:cs="Times New Roman"/>
                <w:sz w:val="24"/>
                <w:szCs w:val="24"/>
                <w:lang w:val="uk-UA"/>
              </w:rPr>
              <w:t>_________________Карпенко О.Ю.</w:t>
            </w:r>
            <w:r w:rsidRPr="00427FA5">
              <w:rPr>
                <w:rFonts w:ascii="Times New Roman" w:hAnsi="Times New Roman" w:cs="Times New Roman"/>
                <w:sz w:val="20"/>
                <w:szCs w:val="20"/>
                <w:lang w:val="uk-UA"/>
              </w:rPr>
              <w:t xml:space="preserve">        (підпис)</w:t>
            </w:r>
          </w:p>
          <w:p w:rsidR="00427FA5" w:rsidRPr="00427FA5" w:rsidRDefault="00427FA5" w:rsidP="00427FA5">
            <w:pPr>
              <w:spacing w:after="100"/>
              <w:jc w:val="both"/>
              <w:rPr>
                <w:rFonts w:ascii="Times New Roman" w:hAnsi="Times New Roman" w:cs="Times New Roman"/>
                <w:sz w:val="24"/>
                <w:szCs w:val="24"/>
                <w:lang w:val="uk-UA"/>
              </w:rPr>
            </w:pPr>
          </w:p>
        </w:tc>
        <w:tc>
          <w:tcPr>
            <w:tcW w:w="535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27FA5" w:rsidRPr="00427FA5" w:rsidRDefault="00427FA5" w:rsidP="00427FA5">
            <w:pPr>
              <w:spacing w:after="100" w:line="192" w:lineRule="auto"/>
              <w:rPr>
                <w:rFonts w:ascii="Times New Roman" w:hAnsi="Times New Roman" w:cs="Times New Roman"/>
                <w:sz w:val="24"/>
                <w:szCs w:val="24"/>
                <w:lang w:val="uk-UA"/>
              </w:rPr>
            </w:pPr>
            <w:r w:rsidRPr="00427FA5">
              <w:rPr>
                <w:rFonts w:ascii="Times New Roman" w:hAnsi="Times New Roman" w:cs="Times New Roman"/>
                <w:sz w:val="24"/>
                <w:szCs w:val="24"/>
                <w:lang w:val="uk-UA"/>
              </w:rPr>
              <w:t>Захищено на засіданні ЕК №2</w:t>
            </w:r>
          </w:p>
          <w:p w:rsidR="00427FA5" w:rsidRPr="00427FA5" w:rsidRDefault="00427FA5" w:rsidP="00427FA5">
            <w:pPr>
              <w:spacing w:after="100" w:line="192" w:lineRule="auto"/>
              <w:rPr>
                <w:rFonts w:ascii="Times New Roman" w:hAnsi="Times New Roman" w:cs="Times New Roman"/>
                <w:sz w:val="24"/>
                <w:szCs w:val="24"/>
                <w:lang w:val="uk-UA"/>
              </w:rPr>
            </w:pPr>
            <w:r w:rsidRPr="00427FA5">
              <w:rPr>
                <w:rFonts w:ascii="Times New Roman" w:hAnsi="Times New Roman" w:cs="Times New Roman"/>
                <w:sz w:val="24"/>
                <w:szCs w:val="24"/>
                <w:lang w:val="uk-UA"/>
              </w:rPr>
              <w:t>протокол №___ від_____.12.2020 р.</w:t>
            </w:r>
          </w:p>
          <w:p w:rsidR="00427FA5" w:rsidRPr="00427FA5" w:rsidRDefault="00427FA5" w:rsidP="00427FA5">
            <w:pPr>
              <w:spacing w:after="100"/>
              <w:rPr>
                <w:rFonts w:ascii="Times New Roman" w:hAnsi="Times New Roman" w:cs="Times New Roman"/>
                <w:sz w:val="24"/>
                <w:szCs w:val="24"/>
                <w:lang w:val="uk-UA"/>
              </w:rPr>
            </w:pPr>
            <w:r w:rsidRPr="00427FA5">
              <w:rPr>
                <w:rFonts w:ascii="Times New Roman" w:hAnsi="Times New Roman" w:cs="Times New Roman"/>
                <w:sz w:val="24"/>
                <w:szCs w:val="24"/>
                <w:lang w:val="uk-UA"/>
              </w:rPr>
              <w:t>Оцінка________/_____/_____</w:t>
            </w:r>
            <w:r w:rsidRPr="00427FA5">
              <w:rPr>
                <w:sz w:val="24"/>
                <w:szCs w:val="24"/>
                <w:lang w:val="uk-UA"/>
              </w:rPr>
              <w:t xml:space="preserve">                                       </w:t>
            </w:r>
            <w:r w:rsidRPr="00427FA5">
              <w:rPr>
                <w:rFonts w:ascii="Times New Roman" w:hAnsi="Times New Roman" w:cs="Times New Roman"/>
                <w:sz w:val="20"/>
                <w:szCs w:val="20"/>
                <w:lang w:val="uk-UA"/>
              </w:rPr>
              <w:t xml:space="preserve">(за національною шкалою, за шкалою </w:t>
            </w:r>
            <w:r w:rsidRPr="00427FA5">
              <w:rPr>
                <w:rFonts w:ascii="Times New Roman" w:hAnsi="Times New Roman" w:cs="Times New Roman"/>
                <w:sz w:val="20"/>
                <w:szCs w:val="20"/>
                <w:lang w:val="en-US"/>
              </w:rPr>
              <w:t xml:space="preserve">ECTS, </w:t>
            </w:r>
            <w:r w:rsidRPr="00427FA5">
              <w:rPr>
                <w:rFonts w:ascii="Times New Roman" w:hAnsi="Times New Roman" w:cs="Times New Roman"/>
                <w:sz w:val="20"/>
                <w:szCs w:val="20"/>
                <w:lang w:val="uk-UA"/>
              </w:rPr>
              <w:t>бали)</w:t>
            </w:r>
          </w:p>
          <w:p w:rsidR="00427FA5" w:rsidRPr="00427FA5" w:rsidRDefault="00427FA5" w:rsidP="00427FA5">
            <w:pPr>
              <w:spacing w:after="100"/>
              <w:rPr>
                <w:rFonts w:ascii="Times New Roman" w:hAnsi="Times New Roman" w:cs="Times New Roman"/>
                <w:sz w:val="24"/>
                <w:szCs w:val="24"/>
                <w:lang w:val="uk-UA"/>
              </w:rPr>
            </w:pPr>
            <w:r w:rsidRPr="00427FA5">
              <w:rPr>
                <w:rFonts w:ascii="Times New Roman" w:hAnsi="Times New Roman" w:cs="Times New Roman"/>
                <w:sz w:val="24"/>
                <w:szCs w:val="24"/>
                <w:lang w:val="uk-UA"/>
              </w:rPr>
              <w:t xml:space="preserve">Голова ЕК </w:t>
            </w:r>
          </w:p>
          <w:p w:rsidR="00427FA5" w:rsidRPr="00427FA5" w:rsidRDefault="00427FA5" w:rsidP="00427FA5">
            <w:pPr>
              <w:spacing w:after="100"/>
              <w:rPr>
                <w:rFonts w:ascii="Times New Roman" w:hAnsi="Times New Roman" w:cs="Times New Roman"/>
                <w:sz w:val="24"/>
                <w:szCs w:val="24"/>
                <w:lang w:val="uk-UA"/>
              </w:rPr>
            </w:pPr>
            <w:r w:rsidRPr="00427FA5">
              <w:rPr>
                <w:rFonts w:ascii="Times New Roman" w:hAnsi="Times New Roman" w:cs="Times New Roman"/>
                <w:sz w:val="24"/>
                <w:szCs w:val="24"/>
                <w:lang w:val="uk-UA"/>
              </w:rPr>
              <w:t xml:space="preserve">___________                         Колегаєва І.М.                           </w:t>
            </w:r>
            <w:r w:rsidRPr="00427FA5">
              <w:rPr>
                <w:rFonts w:ascii="Times New Roman" w:hAnsi="Times New Roman" w:cs="Times New Roman"/>
                <w:sz w:val="20"/>
                <w:szCs w:val="20"/>
                <w:lang w:val="uk-UA"/>
              </w:rPr>
              <w:t>(підпис)</w:t>
            </w:r>
          </w:p>
        </w:tc>
      </w:tr>
    </w:tbl>
    <w:p w:rsidR="00427FA5" w:rsidRPr="00427FA5" w:rsidRDefault="00427FA5" w:rsidP="00427FA5">
      <w:pPr>
        <w:spacing w:before="400" w:after="400" w:line="360" w:lineRule="auto"/>
        <w:ind w:right="85"/>
        <w:jc w:val="center"/>
        <w:rPr>
          <w:rFonts w:ascii="Times New Roman" w:hAnsi="Times New Roman" w:cs="Times New Roman"/>
          <w:sz w:val="28"/>
          <w:szCs w:val="28"/>
          <w:lang w:val="uk-UA"/>
        </w:rPr>
      </w:pPr>
      <w:r w:rsidRPr="00427FA5">
        <w:rPr>
          <w:rFonts w:ascii="Times New Roman" w:hAnsi="Times New Roman" w:cs="Times New Roman"/>
          <w:sz w:val="28"/>
          <w:szCs w:val="28"/>
          <w:lang w:val="uk-UA"/>
        </w:rPr>
        <w:t xml:space="preserve">Одеса </w:t>
      </w:r>
      <w:r w:rsidRPr="00427FA5">
        <w:rPr>
          <w:rFonts w:ascii="Times New Roman" w:hAnsi="Times New Roman" w:cs="Times New Roman"/>
          <w:sz w:val="28"/>
          <w:szCs w:val="28"/>
          <w:lang w:val="uk-UA"/>
        </w:rPr>
        <w:br/>
        <w:t xml:space="preserve"> 2020</w:t>
      </w:r>
    </w:p>
    <w:p w:rsidR="00427FA5" w:rsidRPr="00427FA5" w:rsidRDefault="00427FA5" w:rsidP="00427FA5">
      <w:pPr>
        <w:spacing w:line="360" w:lineRule="auto"/>
        <w:jc w:val="center"/>
        <w:rPr>
          <w:rFonts w:ascii="Times New Roman" w:hAnsi="Times New Roman" w:cs="Times New Roman"/>
          <w:sz w:val="28"/>
          <w:szCs w:val="28"/>
          <w:lang w:val="uk-UA"/>
        </w:rPr>
      </w:pPr>
      <w:r w:rsidRPr="00427FA5">
        <w:rPr>
          <w:rFonts w:ascii="Times New Roman" w:hAnsi="Times New Roman" w:cs="Times New Roman"/>
          <w:sz w:val="28"/>
          <w:szCs w:val="28"/>
          <w:lang w:val="uk-UA"/>
        </w:rPr>
        <w:lastRenderedPageBreak/>
        <w:t>ЗМІСТ</w:t>
      </w:r>
    </w:p>
    <w:p w:rsidR="00427FA5" w:rsidRPr="00427FA5" w:rsidRDefault="00427FA5" w:rsidP="00427FA5">
      <w:pPr>
        <w:spacing w:line="360" w:lineRule="auto"/>
        <w:rPr>
          <w:rFonts w:ascii="Times New Roman" w:hAnsi="Times New Roman" w:cs="Times New Roman"/>
          <w:sz w:val="28"/>
          <w:szCs w:val="28"/>
          <w:lang w:val="uk-UA"/>
        </w:rPr>
      </w:pPr>
      <w:r w:rsidRPr="00427FA5">
        <w:rPr>
          <w:rFonts w:ascii="Times New Roman" w:hAnsi="Times New Roman" w:cs="Times New Roman"/>
          <w:sz w:val="28"/>
          <w:szCs w:val="28"/>
          <w:lang w:val="uk-UA"/>
        </w:rPr>
        <w:t>ВСТУП…………………………………………………………………………..…4</w:t>
      </w:r>
    </w:p>
    <w:p w:rsidR="00427FA5" w:rsidRPr="00427FA5" w:rsidRDefault="00427FA5" w:rsidP="00427FA5">
      <w:pPr>
        <w:spacing w:line="360" w:lineRule="auto"/>
        <w:rPr>
          <w:rFonts w:ascii="Times New Roman" w:hAnsi="Times New Roman" w:cs="Times New Roman"/>
          <w:sz w:val="28"/>
          <w:szCs w:val="28"/>
          <w:lang w:val="uk-UA"/>
        </w:rPr>
      </w:pPr>
      <w:r w:rsidRPr="00427FA5">
        <w:rPr>
          <w:rFonts w:ascii="Times New Roman" w:hAnsi="Times New Roman" w:cs="Times New Roman"/>
          <w:sz w:val="28"/>
          <w:szCs w:val="28"/>
          <w:lang w:val="uk-UA"/>
        </w:rPr>
        <w:t>РОЗДІЛ 1. Теоретичні засади дослідження……………………………………..8</w:t>
      </w:r>
    </w:p>
    <w:p w:rsidR="00427FA5" w:rsidRPr="00427FA5" w:rsidRDefault="00427FA5" w:rsidP="00427FA5">
      <w:pPr>
        <w:spacing w:line="360" w:lineRule="auto"/>
        <w:rPr>
          <w:rFonts w:ascii="Times New Roman" w:hAnsi="Times New Roman" w:cs="Times New Roman"/>
          <w:sz w:val="28"/>
          <w:szCs w:val="28"/>
          <w:lang w:val="uk-UA"/>
        </w:rPr>
      </w:pPr>
      <w:r w:rsidRPr="00427FA5">
        <w:rPr>
          <w:rFonts w:ascii="Times New Roman" w:hAnsi="Times New Roman" w:cs="Times New Roman"/>
          <w:sz w:val="28"/>
          <w:szCs w:val="28"/>
          <w:lang w:val="uk-UA"/>
        </w:rPr>
        <w:t>1.1 Трактування тріади мова-мовлення-свідомість у лінгвістиці………..….....8</w:t>
      </w:r>
    </w:p>
    <w:p w:rsidR="00427FA5" w:rsidRPr="00427FA5" w:rsidRDefault="00427FA5" w:rsidP="00427FA5">
      <w:pPr>
        <w:spacing w:line="360" w:lineRule="auto"/>
        <w:rPr>
          <w:rFonts w:ascii="Times New Roman" w:hAnsi="Times New Roman" w:cs="Times New Roman"/>
          <w:sz w:val="28"/>
          <w:szCs w:val="28"/>
          <w:lang w:val="uk-UA"/>
        </w:rPr>
      </w:pPr>
      <w:r w:rsidRPr="00427FA5">
        <w:rPr>
          <w:rFonts w:ascii="Times New Roman" w:hAnsi="Times New Roman" w:cs="Times New Roman"/>
          <w:sz w:val="28"/>
          <w:szCs w:val="28"/>
          <w:lang w:val="uk-UA"/>
        </w:rPr>
        <w:t>1.2 Віддзеркалення внутрішнього світу людини у її мовленні…………...…..12</w:t>
      </w:r>
    </w:p>
    <w:p w:rsidR="00427FA5" w:rsidRPr="00427FA5" w:rsidRDefault="00427FA5" w:rsidP="00427FA5">
      <w:pPr>
        <w:spacing w:line="360" w:lineRule="auto"/>
        <w:rPr>
          <w:rFonts w:ascii="Times New Roman" w:hAnsi="Times New Roman" w:cs="Times New Roman"/>
          <w:sz w:val="28"/>
          <w:szCs w:val="28"/>
          <w:lang w:val="uk-UA"/>
        </w:rPr>
      </w:pPr>
      <w:r w:rsidRPr="00427FA5">
        <w:rPr>
          <w:rFonts w:ascii="Times New Roman" w:hAnsi="Times New Roman" w:cs="Times New Roman"/>
          <w:sz w:val="28"/>
          <w:szCs w:val="28"/>
          <w:lang w:val="uk-UA"/>
        </w:rPr>
        <w:t>1.3 Концепт позитивності в аспекті сприйняття особистості літературного персонажа...............................................................................................................14</w:t>
      </w:r>
    </w:p>
    <w:p w:rsidR="00427FA5" w:rsidRPr="00427FA5" w:rsidRDefault="00427FA5" w:rsidP="00427FA5">
      <w:pPr>
        <w:spacing w:line="360" w:lineRule="auto"/>
        <w:rPr>
          <w:rFonts w:ascii="Times New Roman" w:hAnsi="Times New Roman" w:cs="Times New Roman"/>
          <w:sz w:val="28"/>
          <w:szCs w:val="28"/>
          <w:lang w:val="uk-UA"/>
        </w:rPr>
      </w:pPr>
      <w:r w:rsidRPr="00427FA5">
        <w:rPr>
          <w:rFonts w:ascii="Times New Roman" w:hAnsi="Times New Roman" w:cs="Times New Roman"/>
          <w:sz w:val="28"/>
          <w:szCs w:val="28"/>
          <w:lang w:val="uk-UA"/>
        </w:rPr>
        <w:t>1.4 Поняття, ознаки та форми девіантності........................................................17</w:t>
      </w:r>
    </w:p>
    <w:p w:rsidR="00427FA5" w:rsidRPr="00427FA5" w:rsidRDefault="00427FA5" w:rsidP="00427FA5">
      <w:pPr>
        <w:spacing w:line="360" w:lineRule="auto"/>
        <w:rPr>
          <w:rFonts w:ascii="Times New Roman" w:hAnsi="Times New Roman" w:cs="Times New Roman"/>
          <w:sz w:val="28"/>
          <w:szCs w:val="28"/>
          <w:lang w:val="uk-UA"/>
        </w:rPr>
      </w:pPr>
      <w:r w:rsidRPr="00427FA5">
        <w:rPr>
          <w:rFonts w:ascii="Times New Roman" w:hAnsi="Times New Roman" w:cs="Times New Roman"/>
          <w:sz w:val="28"/>
          <w:szCs w:val="28"/>
          <w:lang w:val="uk-UA"/>
        </w:rPr>
        <w:t>1.5 Огляд існуючих у психіатрії позицій щодо ментальної організації серійного вбивці…………………………………………………………………20</w:t>
      </w:r>
    </w:p>
    <w:p w:rsidR="00427FA5" w:rsidRPr="00427FA5" w:rsidRDefault="00427FA5" w:rsidP="00427FA5">
      <w:pPr>
        <w:spacing w:line="360" w:lineRule="auto"/>
        <w:rPr>
          <w:rFonts w:ascii="Times New Roman" w:hAnsi="Times New Roman" w:cs="Times New Roman"/>
          <w:sz w:val="28"/>
          <w:szCs w:val="28"/>
          <w:lang w:val="uk-UA"/>
        </w:rPr>
      </w:pPr>
      <w:r w:rsidRPr="00427FA5">
        <w:rPr>
          <w:rFonts w:ascii="Times New Roman" w:hAnsi="Times New Roman" w:cs="Times New Roman"/>
          <w:sz w:val="28"/>
          <w:szCs w:val="28"/>
          <w:lang w:val="uk-UA"/>
        </w:rPr>
        <w:t>1.6 Приховані психічні ментальні девіації у свідомості людини…………………………………………………………………………....24</w:t>
      </w:r>
    </w:p>
    <w:p w:rsidR="00427FA5" w:rsidRPr="00427FA5" w:rsidRDefault="00427FA5" w:rsidP="00427FA5">
      <w:pPr>
        <w:spacing w:line="360" w:lineRule="auto"/>
        <w:rPr>
          <w:rFonts w:ascii="Times New Roman" w:hAnsi="Times New Roman" w:cs="Times New Roman"/>
          <w:sz w:val="28"/>
          <w:szCs w:val="28"/>
          <w:lang w:val="uk-UA"/>
        </w:rPr>
      </w:pPr>
      <w:r w:rsidRPr="00427FA5">
        <w:rPr>
          <w:rFonts w:ascii="Times New Roman" w:hAnsi="Times New Roman" w:cs="Times New Roman"/>
          <w:sz w:val="28"/>
          <w:szCs w:val="28"/>
          <w:lang w:val="uk-UA"/>
        </w:rPr>
        <w:t>РОЗДІЛ 2. Вербальне відображення людини з аномальною психікою у фільмі Джонатана Демме «Мовчання ягнят»……………………………………….....28</w:t>
      </w:r>
    </w:p>
    <w:p w:rsidR="00427FA5" w:rsidRPr="00427FA5" w:rsidRDefault="00427FA5" w:rsidP="00427FA5">
      <w:pPr>
        <w:spacing w:line="360" w:lineRule="auto"/>
        <w:rPr>
          <w:rFonts w:ascii="Times New Roman" w:hAnsi="Times New Roman" w:cs="Times New Roman"/>
          <w:sz w:val="28"/>
          <w:szCs w:val="28"/>
          <w:lang w:val="uk-UA"/>
        </w:rPr>
      </w:pPr>
      <w:r w:rsidRPr="00427FA5">
        <w:rPr>
          <w:rFonts w:ascii="Times New Roman" w:hAnsi="Times New Roman" w:cs="Times New Roman"/>
          <w:sz w:val="28"/>
          <w:szCs w:val="28"/>
          <w:lang w:val="uk-UA"/>
        </w:rPr>
        <w:t>2.1 Вербальна саморепрезентація людини (персонажа) у мовленнєвій інтеракції…………………………………………………………………..……..28</w:t>
      </w:r>
    </w:p>
    <w:p w:rsidR="00427FA5" w:rsidRPr="00427FA5" w:rsidRDefault="00427FA5" w:rsidP="00427FA5">
      <w:pPr>
        <w:spacing w:line="360" w:lineRule="auto"/>
        <w:rPr>
          <w:rFonts w:ascii="Times New Roman" w:hAnsi="Times New Roman" w:cs="Times New Roman"/>
          <w:sz w:val="28"/>
          <w:szCs w:val="28"/>
          <w:lang w:val="uk-UA"/>
        </w:rPr>
      </w:pPr>
      <w:r w:rsidRPr="00427FA5">
        <w:rPr>
          <w:rFonts w:ascii="Times New Roman" w:hAnsi="Times New Roman" w:cs="Times New Roman"/>
          <w:sz w:val="28"/>
          <w:szCs w:val="28"/>
          <w:lang w:val="uk-UA"/>
        </w:rPr>
        <w:t>2.2 Поняття мовного і мовленнєвого портрету та мовленнєвої особистості у лінгвістиці………………………………………………………………….….…31</w:t>
      </w:r>
    </w:p>
    <w:p w:rsidR="00427FA5" w:rsidRPr="00427FA5" w:rsidRDefault="00427FA5" w:rsidP="00427FA5">
      <w:pPr>
        <w:spacing w:line="360" w:lineRule="auto"/>
        <w:rPr>
          <w:rFonts w:ascii="Times New Roman" w:hAnsi="Times New Roman" w:cs="Times New Roman"/>
          <w:sz w:val="28"/>
          <w:szCs w:val="28"/>
          <w:lang w:val="uk-UA"/>
        </w:rPr>
      </w:pPr>
      <w:r w:rsidRPr="00427FA5">
        <w:rPr>
          <w:rFonts w:ascii="Times New Roman" w:hAnsi="Times New Roman" w:cs="Times New Roman"/>
          <w:sz w:val="28"/>
          <w:szCs w:val="28"/>
          <w:lang w:val="uk-UA"/>
        </w:rPr>
        <w:t>2.3 Художній діалог як аналог усної мовленнєвої комунікації……..……..…35</w:t>
      </w:r>
    </w:p>
    <w:p w:rsidR="00427FA5" w:rsidRPr="00427FA5" w:rsidRDefault="00427FA5" w:rsidP="00427FA5">
      <w:pPr>
        <w:spacing w:line="360" w:lineRule="auto"/>
        <w:rPr>
          <w:rFonts w:ascii="Times New Roman" w:hAnsi="Times New Roman" w:cs="Times New Roman"/>
          <w:sz w:val="28"/>
          <w:szCs w:val="28"/>
          <w:lang w:val="uk-UA"/>
        </w:rPr>
      </w:pPr>
      <w:r w:rsidRPr="00427FA5">
        <w:rPr>
          <w:rFonts w:ascii="Times New Roman" w:hAnsi="Times New Roman" w:cs="Times New Roman"/>
          <w:sz w:val="28"/>
          <w:szCs w:val="28"/>
          <w:lang w:val="uk-UA"/>
        </w:rPr>
        <w:t>2.4 Художній образ крізь призму мовленнєвого портрету девіантної особистості………...……………………………………………………………..37</w:t>
      </w:r>
    </w:p>
    <w:p w:rsidR="00427FA5" w:rsidRPr="00427FA5" w:rsidRDefault="00427FA5" w:rsidP="00427FA5">
      <w:pPr>
        <w:spacing w:line="360" w:lineRule="auto"/>
        <w:rPr>
          <w:rFonts w:ascii="Times New Roman" w:hAnsi="Times New Roman" w:cs="Times New Roman"/>
          <w:sz w:val="28"/>
          <w:szCs w:val="28"/>
        </w:rPr>
      </w:pPr>
      <w:r w:rsidRPr="00427FA5">
        <w:rPr>
          <w:rFonts w:ascii="Times New Roman" w:hAnsi="Times New Roman" w:cs="Times New Roman"/>
          <w:sz w:val="28"/>
          <w:szCs w:val="28"/>
          <w:lang w:val="uk-UA"/>
        </w:rPr>
        <w:t>РОЗДІЛ 3. Аналіз лінгвальних засобів репрезентації аномальної поведінки головного героя Ганнібала Лектера у фільмі «Мовчання ягнят»……………………………………………………………………………..</w:t>
      </w:r>
      <w:r w:rsidRPr="00427FA5">
        <w:rPr>
          <w:rFonts w:ascii="Times New Roman" w:hAnsi="Times New Roman" w:cs="Times New Roman"/>
          <w:sz w:val="28"/>
          <w:szCs w:val="28"/>
        </w:rPr>
        <w:t>40</w:t>
      </w:r>
    </w:p>
    <w:p w:rsidR="00427FA5" w:rsidRPr="00427FA5" w:rsidRDefault="00427FA5" w:rsidP="00427FA5">
      <w:pPr>
        <w:spacing w:line="360" w:lineRule="auto"/>
        <w:rPr>
          <w:rFonts w:ascii="Times New Roman" w:hAnsi="Times New Roman" w:cs="Times New Roman"/>
          <w:sz w:val="28"/>
          <w:szCs w:val="28"/>
        </w:rPr>
      </w:pPr>
      <w:r w:rsidRPr="00427FA5">
        <w:rPr>
          <w:rFonts w:ascii="Times New Roman" w:hAnsi="Times New Roman" w:cs="Times New Roman"/>
          <w:sz w:val="28"/>
          <w:szCs w:val="28"/>
          <w:lang w:val="uk-UA"/>
        </w:rPr>
        <w:lastRenderedPageBreak/>
        <w:t>3.1 Система персонажів у фільмі «Мовчання ягнят»: головні та другорядні………………………………………………………………….…….</w:t>
      </w:r>
      <w:r w:rsidRPr="00427FA5">
        <w:rPr>
          <w:rFonts w:ascii="Times New Roman" w:hAnsi="Times New Roman" w:cs="Times New Roman"/>
          <w:sz w:val="28"/>
          <w:szCs w:val="28"/>
        </w:rPr>
        <w:t>40</w:t>
      </w:r>
    </w:p>
    <w:p w:rsidR="00427FA5" w:rsidRPr="00427FA5" w:rsidRDefault="00427FA5" w:rsidP="00427FA5">
      <w:pPr>
        <w:spacing w:line="360" w:lineRule="auto"/>
        <w:rPr>
          <w:rFonts w:ascii="Times New Roman" w:hAnsi="Times New Roman" w:cs="Times New Roman"/>
          <w:sz w:val="28"/>
          <w:szCs w:val="28"/>
        </w:rPr>
      </w:pPr>
      <w:r w:rsidRPr="00427FA5">
        <w:rPr>
          <w:rFonts w:ascii="Times New Roman" w:hAnsi="Times New Roman" w:cs="Times New Roman"/>
          <w:sz w:val="28"/>
          <w:szCs w:val="28"/>
          <w:lang w:val="uk-UA"/>
        </w:rPr>
        <w:t>3.2 Становлення особистості Клариси та Лектора: віддзеркалення на рівні мовлення..........................................................................................…………</w:t>
      </w:r>
      <w:r w:rsidRPr="00427FA5">
        <w:rPr>
          <w:rFonts w:ascii="Times New Roman" w:hAnsi="Times New Roman" w:cs="Times New Roman"/>
          <w:sz w:val="28"/>
          <w:szCs w:val="28"/>
        </w:rPr>
        <w:t>..</w:t>
      </w:r>
      <w:r w:rsidRPr="00427FA5">
        <w:rPr>
          <w:rFonts w:ascii="Times New Roman" w:hAnsi="Times New Roman" w:cs="Times New Roman"/>
          <w:sz w:val="28"/>
          <w:szCs w:val="28"/>
          <w:lang w:val="uk-UA"/>
        </w:rPr>
        <w:t>….</w:t>
      </w:r>
      <w:r w:rsidRPr="00427FA5">
        <w:rPr>
          <w:rFonts w:ascii="Times New Roman" w:hAnsi="Times New Roman" w:cs="Times New Roman"/>
          <w:sz w:val="28"/>
          <w:szCs w:val="28"/>
        </w:rPr>
        <w:t>43</w:t>
      </w:r>
    </w:p>
    <w:p w:rsidR="00427FA5" w:rsidRPr="00427FA5" w:rsidRDefault="00427FA5" w:rsidP="00427FA5">
      <w:pPr>
        <w:spacing w:line="360" w:lineRule="auto"/>
        <w:rPr>
          <w:rFonts w:ascii="Times New Roman" w:hAnsi="Times New Roman" w:cs="Times New Roman"/>
          <w:sz w:val="28"/>
          <w:szCs w:val="28"/>
        </w:rPr>
      </w:pPr>
      <w:r w:rsidRPr="00427FA5">
        <w:rPr>
          <w:rFonts w:ascii="Times New Roman" w:hAnsi="Times New Roman" w:cs="Times New Roman"/>
          <w:sz w:val="28"/>
          <w:szCs w:val="28"/>
          <w:lang w:val="uk-UA"/>
        </w:rPr>
        <w:t>3.3 Вербальні та невербальні засоби характеристики головних персонажів у фільмі «Мовчання ягнят» ………………………………..........……………..…</w:t>
      </w:r>
      <w:r w:rsidRPr="00427FA5">
        <w:rPr>
          <w:rFonts w:ascii="Times New Roman" w:hAnsi="Times New Roman" w:cs="Times New Roman"/>
          <w:sz w:val="28"/>
          <w:szCs w:val="28"/>
        </w:rPr>
        <w:t>47</w:t>
      </w:r>
    </w:p>
    <w:p w:rsidR="00427FA5" w:rsidRPr="00427FA5" w:rsidRDefault="00427FA5" w:rsidP="00427FA5">
      <w:pPr>
        <w:spacing w:line="360" w:lineRule="auto"/>
        <w:rPr>
          <w:rFonts w:ascii="Times New Roman" w:hAnsi="Times New Roman" w:cs="Times New Roman"/>
          <w:sz w:val="28"/>
          <w:szCs w:val="28"/>
        </w:rPr>
      </w:pPr>
      <w:r w:rsidRPr="00427FA5">
        <w:rPr>
          <w:rFonts w:ascii="Times New Roman" w:hAnsi="Times New Roman" w:cs="Times New Roman"/>
          <w:sz w:val="28"/>
          <w:szCs w:val="28"/>
          <w:lang w:val="uk-UA"/>
        </w:rPr>
        <w:t>3.4 Саморепрезентація позитивного іміджу Ганнібала Лектера в його мовленнєвих партіях у фільмі…………………….…………...............….…….</w:t>
      </w:r>
      <w:r w:rsidRPr="00427FA5">
        <w:rPr>
          <w:rFonts w:ascii="Times New Roman" w:hAnsi="Times New Roman" w:cs="Times New Roman"/>
          <w:sz w:val="28"/>
          <w:szCs w:val="28"/>
        </w:rPr>
        <w:t>53</w:t>
      </w:r>
    </w:p>
    <w:p w:rsidR="00427FA5" w:rsidRPr="00427FA5" w:rsidRDefault="00427FA5" w:rsidP="00427FA5">
      <w:pPr>
        <w:spacing w:line="360" w:lineRule="auto"/>
        <w:rPr>
          <w:rFonts w:ascii="Times New Roman" w:hAnsi="Times New Roman" w:cs="Times New Roman"/>
          <w:sz w:val="28"/>
          <w:szCs w:val="28"/>
        </w:rPr>
      </w:pPr>
      <w:r w:rsidRPr="00427FA5">
        <w:rPr>
          <w:rFonts w:ascii="Times New Roman" w:hAnsi="Times New Roman" w:cs="Times New Roman"/>
          <w:sz w:val="28"/>
          <w:szCs w:val="28"/>
          <w:lang w:val="uk-UA"/>
        </w:rPr>
        <w:t>3.5 Мовні та позамовні чинники збудження симпатії читача і глядача у книзі та у кінострічці……………………………………………..........…………</w:t>
      </w:r>
      <w:r w:rsidRPr="00427FA5">
        <w:rPr>
          <w:rFonts w:ascii="Times New Roman" w:hAnsi="Times New Roman" w:cs="Times New Roman"/>
          <w:sz w:val="28"/>
          <w:szCs w:val="28"/>
        </w:rPr>
        <w:t>...</w:t>
      </w:r>
      <w:r w:rsidRPr="00427FA5">
        <w:rPr>
          <w:rFonts w:ascii="Times New Roman" w:hAnsi="Times New Roman" w:cs="Times New Roman"/>
          <w:sz w:val="28"/>
          <w:szCs w:val="28"/>
          <w:lang w:val="uk-UA"/>
        </w:rPr>
        <w:t>…..</w:t>
      </w:r>
      <w:r w:rsidRPr="00427FA5">
        <w:rPr>
          <w:rFonts w:ascii="Times New Roman" w:hAnsi="Times New Roman" w:cs="Times New Roman"/>
          <w:sz w:val="28"/>
          <w:szCs w:val="28"/>
        </w:rPr>
        <w:t>56</w:t>
      </w:r>
    </w:p>
    <w:p w:rsidR="00427FA5" w:rsidRPr="00427FA5" w:rsidRDefault="00427FA5" w:rsidP="00427FA5">
      <w:pPr>
        <w:spacing w:line="360" w:lineRule="auto"/>
        <w:rPr>
          <w:rFonts w:ascii="Times New Roman" w:hAnsi="Times New Roman" w:cs="Times New Roman"/>
          <w:sz w:val="28"/>
          <w:szCs w:val="28"/>
        </w:rPr>
      </w:pPr>
      <w:r w:rsidRPr="00427FA5">
        <w:rPr>
          <w:rFonts w:ascii="Times New Roman" w:hAnsi="Times New Roman" w:cs="Times New Roman"/>
          <w:sz w:val="28"/>
          <w:szCs w:val="28"/>
          <w:lang w:val="uk-UA"/>
        </w:rPr>
        <w:t>ВИСНОВКИ………………………………………………………………</w:t>
      </w:r>
      <w:r w:rsidRPr="00427FA5">
        <w:rPr>
          <w:rFonts w:ascii="Times New Roman" w:hAnsi="Times New Roman" w:cs="Times New Roman"/>
          <w:sz w:val="28"/>
          <w:szCs w:val="28"/>
        </w:rPr>
        <w:t>.</w:t>
      </w:r>
      <w:r w:rsidRPr="00427FA5">
        <w:rPr>
          <w:rFonts w:ascii="Times New Roman" w:hAnsi="Times New Roman" w:cs="Times New Roman"/>
          <w:sz w:val="28"/>
          <w:szCs w:val="28"/>
          <w:lang w:val="uk-UA"/>
        </w:rPr>
        <w:t>……..</w:t>
      </w:r>
      <w:r w:rsidRPr="00427FA5">
        <w:rPr>
          <w:rFonts w:ascii="Times New Roman" w:hAnsi="Times New Roman" w:cs="Times New Roman"/>
          <w:sz w:val="28"/>
          <w:szCs w:val="28"/>
        </w:rPr>
        <w:t>63</w:t>
      </w:r>
    </w:p>
    <w:p w:rsidR="00427FA5" w:rsidRPr="00427FA5" w:rsidRDefault="00427FA5" w:rsidP="00427FA5">
      <w:pPr>
        <w:spacing w:line="360" w:lineRule="auto"/>
        <w:rPr>
          <w:rFonts w:ascii="Times New Roman" w:hAnsi="Times New Roman" w:cs="Times New Roman"/>
          <w:sz w:val="28"/>
          <w:szCs w:val="28"/>
          <w:lang w:val="uk-UA"/>
        </w:rPr>
      </w:pPr>
      <w:r w:rsidRPr="00427FA5">
        <w:rPr>
          <w:rFonts w:ascii="Times New Roman" w:hAnsi="Times New Roman" w:cs="Times New Roman"/>
          <w:sz w:val="28"/>
          <w:szCs w:val="28"/>
          <w:lang w:val="uk-UA"/>
        </w:rPr>
        <w:t>СПИСОК ВИКОРИСТАНИХ ДЖЕРЕЛ……………………………………….67</w:t>
      </w:r>
    </w:p>
    <w:p w:rsidR="00427FA5" w:rsidRPr="00427FA5" w:rsidRDefault="00427FA5" w:rsidP="00427FA5">
      <w:pPr>
        <w:spacing w:line="360" w:lineRule="auto"/>
        <w:rPr>
          <w:rFonts w:ascii="Times New Roman" w:hAnsi="Times New Roman" w:cs="Times New Roman"/>
          <w:sz w:val="28"/>
          <w:szCs w:val="28"/>
          <w:lang w:val="uk-UA"/>
        </w:rPr>
      </w:pPr>
      <w:r w:rsidRPr="00427FA5">
        <w:rPr>
          <w:rFonts w:ascii="Times New Roman" w:hAnsi="Times New Roman" w:cs="Times New Roman"/>
          <w:sz w:val="28"/>
          <w:szCs w:val="28"/>
          <w:lang w:val="en-US"/>
        </w:rPr>
        <w:t>SUMMARY</w:t>
      </w:r>
      <w:r w:rsidRPr="00427FA5">
        <w:rPr>
          <w:rFonts w:ascii="Times New Roman" w:hAnsi="Times New Roman" w:cs="Times New Roman"/>
          <w:sz w:val="28"/>
          <w:szCs w:val="28"/>
        </w:rPr>
        <w:t>……………………………………………………………...…...…..76</w:t>
      </w:r>
    </w:p>
    <w:p w:rsidR="00427FA5" w:rsidRPr="00427FA5" w:rsidRDefault="00427FA5" w:rsidP="00427FA5">
      <w:pPr>
        <w:spacing w:line="360" w:lineRule="auto"/>
        <w:rPr>
          <w:rFonts w:ascii="Times New Roman" w:hAnsi="Times New Roman" w:cs="Times New Roman"/>
          <w:sz w:val="28"/>
          <w:szCs w:val="28"/>
        </w:rPr>
      </w:pPr>
    </w:p>
    <w:p w:rsidR="00427FA5" w:rsidRPr="00427FA5" w:rsidRDefault="00427FA5" w:rsidP="00427FA5">
      <w:pPr>
        <w:spacing w:line="360" w:lineRule="auto"/>
        <w:rPr>
          <w:rFonts w:ascii="Times New Roman" w:hAnsi="Times New Roman" w:cs="Times New Roman"/>
          <w:sz w:val="28"/>
          <w:szCs w:val="28"/>
          <w:lang w:val="uk-UA"/>
        </w:rPr>
      </w:pPr>
    </w:p>
    <w:p w:rsidR="00427FA5" w:rsidRPr="00427FA5" w:rsidRDefault="00427FA5" w:rsidP="00427FA5">
      <w:pPr>
        <w:spacing w:line="360" w:lineRule="auto"/>
        <w:jc w:val="center"/>
        <w:rPr>
          <w:rFonts w:ascii="Times New Roman" w:hAnsi="Times New Roman" w:cs="Times New Roman"/>
          <w:b/>
          <w:sz w:val="28"/>
          <w:szCs w:val="28"/>
          <w:lang w:val="uk-UA"/>
        </w:rPr>
      </w:pPr>
    </w:p>
    <w:p w:rsidR="00427FA5" w:rsidRPr="00427FA5" w:rsidRDefault="00427FA5" w:rsidP="00427FA5">
      <w:pPr>
        <w:spacing w:line="360" w:lineRule="auto"/>
        <w:jc w:val="center"/>
        <w:rPr>
          <w:rFonts w:ascii="Times New Roman" w:hAnsi="Times New Roman" w:cs="Times New Roman"/>
          <w:b/>
          <w:sz w:val="28"/>
          <w:szCs w:val="28"/>
          <w:lang w:val="uk-UA"/>
        </w:rPr>
      </w:pPr>
    </w:p>
    <w:p w:rsidR="00427FA5" w:rsidRPr="00427FA5" w:rsidRDefault="00427FA5" w:rsidP="00427FA5">
      <w:pPr>
        <w:spacing w:line="360" w:lineRule="auto"/>
        <w:jc w:val="center"/>
        <w:rPr>
          <w:rFonts w:ascii="Times New Roman" w:hAnsi="Times New Roman" w:cs="Times New Roman"/>
          <w:b/>
          <w:sz w:val="28"/>
          <w:szCs w:val="28"/>
          <w:lang w:val="uk-UA"/>
        </w:rPr>
      </w:pPr>
    </w:p>
    <w:p w:rsidR="00427FA5" w:rsidRPr="00427FA5" w:rsidRDefault="00427FA5" w:rsidP="00427FA5">
      <w:pPr>
        <w:spacing w:line="360" w:lineRule="auto"/>
        <w:jc w:val="center"/>
        <w:rPr>
          <w:rFonts w:ascii="Times New Roman" w:hAnsi="Times New Roman" w:cs="Times New Roman"/>
          <w:b/>
          <w:sz w:val="28"/>
          <w:szCs w:val="28"/>
          <w:lang w:val="uk-UA"/>
        </w:rPr>
      </w:pPr>
    </w:p>
    <w:p w:rsidR="00427FA5" w:rsidRPr="00427FA5" w:rsidRDefault="00427FA5" w:rsidP="00427FA5">
      <w:pPr>
        <w:spacing w:line="360" w:lineRule="auto"/>
        <w:jc w:val="center"/>
        <w:rPr>
          <w:rFonts w:ascii="Times New Roman" w:hAnsi="Times New Roman" w:cs="Times New Roman"/>
          <w:b/>
          <w:sz w:val="28"/>
          <w:szCs w:val="28"/>
          <w:lang w:val="uk-UA"/>
        </w:rPr>
      </w:pPr>
    </w:p>
    <w:p w:rsidR="00427FA5" w:rsidRPr="00427FA5" w:rsidRDefault="00427FA5" w:rsidP="00427FA5">
      <w:pPr>
        <w:spacing w:line="360" w:lineRule="auto"/>
        <w:rPr>
          <w:rFonts w:ascii="Times New Roman" w:hAnsi="Times New Roman" w:cs="Times New Roman"/>
          <w:b/>
          <w:sz w:val="28"/>
          <w:szCs w:val="28"/>
          <w:lang w:val="uk-UA"/>
        </w:rPr>
      </w:pPr>
    </w:p>
    <w:p w:rsidR="00427FA5" w:rsidRPr="00427FA5" w:rsidRDefault="00427FA5" w:rsidP="00427FA5">
      <w:pPr>
        <w:spacing w:line="360" w:lineRule="auto"/>
        <w:rPr>
          <w:rFonts w:ascii="Times New Roman" w:hAnsi="Times New Roman" w:cs="Times New Roman"/>
          <w:b/>
          <w:sz w:val="28"/>
          <w:szCs w:val="28"/>
          <w:lang w:val="uk-UA"/>
        </w:rPr>
      </w:pPr>
    </w:p>
    <w:p w:rsidR="00427FA5" w:rsidRPr="00427FA5" w:rsidRDefault="00427FA5" w:rsidP="00427FA5">
      <w:pPr>
        <w:spacing w:line="360" w:lineRule="auto"/>
        <w:rPr>
          <w:rFonts w:ascii="Times New Roman" w:hAnsi="Times New Roman" w:cs="Times New Roman"/>
          <w:b/>
          <w:sz w:val="28"/>
          <w:szCs w:val="28"/>
          <w:lang w:val="uk-UA"/>
        </w:rPr>
      </w:pPr>
    </w:p>
    <w:p w:rsidR="006A33AA" w:rsidRDefault="006A33AA" w:rsidP="00427FA5">
      <w:pPr>
        <w:spacing w:before="100" w:beforeAutospacing="1" w:after="100" w:afterAutospacing="1" w:line="240" w:lineRule="auto"/>
        <w:jc w:val="center"/>
        <w:outlineLvl w:val="0"/>
        <w:rPr>
          <w:rFonts w:ascii="Times New Roman" w:eastAsiaTheme="minorEastAsia" w:hAnsi="Times New Roman" w:cs="Times New Roman"/>
          <w:b/>
          <w:bCs/>
          <w:kern w:val="36"/>
          <w:sz w:val="28"/>
          <w:szCs w:val="28"/>
          <w:lang w:val="uk-UA" w:eastAsia="ru-RU"/>
        </w:rPr>
      </w:pPr>
    </w:p>
    <w:p w:rsidR="00427FA5" w:rsidRPr="00427FA5" w:rsidRDefault="00427FA5" w:rsidP="00427FA5">
      <w:pPr>
        <w:spacing w:before="100" w:beforeAutospacing="1" w:after="100" w:afterAutospacing="1" w:line="240" w:lineRule="auto"/>
        <w:jc w:val="center"/>
        <w:outlineLvl w:val="0"/>
        <w:rPr>
          <w:rFonts w:ascii="Times New Roman" w:eastAsiaTheme="minorEastAsia" w:hAnsi="Times New Roman" w:cs="Times New Roman"/>
          <w:b/>
          <w:bCs/>
          <w:kern w:val="36"/>
          <w:sz w:val="28"/>
          <w:szCs w:val="28"/>
          <w:lang w:val="uk-UA" w:eastAsia="ru-RU"/>
        </w:rPr>
      </w:pPr>
      <w:r w:rsidRPr="00427FA5">
        <w:rPr>
          <w:rFonts w:ascii="Times New Roman" w:eastAsiaTheme="minorEastAsia" w:hAnsi="Times New Roman" w:cs="Times New Roman"/>
          <w:b/>
          <w:bCs/>
          <w:kern w:val="36"/>
          <w:sz w:val="28"/>
          <w:szCs w:val="28"/>
          <w:lang w:val="uk-UA" w:eastAsia="ru-RU"/>
        </w:rPr>
        <w:lastRenderedPageBreak/>
        <w:t>ВСТУП</w:t>
      </w:r>
    </w:p>
    <w:p w:rsidR="00427FA5" w:rsidRPr="00427FA5" w:rsidRDefault="00427FA5" w:rsidP="00427FA5">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427FA5">
        <w:rPr>
          <w:rFonts w:ascii="Times New Roman" w:hAnsi="Times New Roman" w:cs="Times New Roman"/>
          <w:sz w:val="28"/>
          <w:szCs w:val="28"/>
          <w:lang w:val="uk-UA"/>
        </w:rPr>
        <w:t xml:space="preserve">Представлена робота присвячена аналізу лінгвальних засобів формування позитивного іміджу негативного героя в очах глядача стрічки «Мовчання ягнят». Проблема позитивного сприйняття особистості пов'язана як зі свідомою саморепрезентацією людини з високими моральними якостями, так і з особливостями інтерпретації концепту позитивність у певному національному суспільстві. Дослідження мовленнєвого портрету особистості споконвіку приваблювало зацікавленність як літературознавців, так і філологів. Серед науковців, які займалися втіленням психологічної індивідуальності людини в його мовленні зазначимо В. фон Гумбольдта, Г. Штейнталя, А. Л. Гардінера, а також праці В. В. Виноградова, Ю. Н. Караулова, И. П. Сусова. </w:t>
      </w:r>
    </w:p>
    <w:p w:rsidR="00427FA5" w:rsidRPr="00427FA5" w:rsidRDefault="00427FA5" w:rsidP="00427FA5">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427FA5">
        <w:rPr>
          <w:rFonts w:ascii="Times New Roman" w:hAnsi="Times New Roman" w:cs="Times New Roman"/>
          <w:i/>
          <w:sz w:val="28"/>
          <w:szCs w:val="28"/>
          <w:lang w:val="uk-UA"/>
        </w:rPr>
        <w:t>Актуальність</w:t>
      </w:r>
      <w:r w:rsidRPr="00427FA5">
        <w:rPr>
          <w:rFonts w:ascii="Times New Roman" w:hAnsi="Times New Roman" w:cs="Times New Roman"/>
          <w:sz w:val="28"/>
          <w:szCs w:val="28"/>
          <w:lang w:val="uk-UA"/>
        </w:rPr>
        <w:t xml:space="preserve"> проведеного дослідження зумовлена загально лінгво-психологічною значущостю проблеми об’єктивації психічних ознак людини в аспекті її мовлення шляхом формування певного мовленнєвого портрету особистості. Попри велику кількість досліджень з психології, дотепер в науці про мову бракує аргументованого аналізу шляхів забезпечення позитивного сприйняття особистості через її мовлення. Таким чином, проведене дослідження є певним відгуком на нагальні потреби сучасної англістиці в плані профілювання і самопрофілювання мовця в процесі комунікації. </w:t>
      </w:r>
    </w:p>
    <w:p w:rsidR="00427FA5" w:rsidRPr="00427FA5" w:rsidRDefault="00427FA5" w:rsidP="00427FA5">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427FA5">
        <w:rPr>
          <w:rFonts w:ascii="Times New Roman" w:hAnsi="Times New Roman" w:cs="Times New Roman"/>
          <w:i/>
          <w:sz w:val="28"/>
          <w:szCs w:val="28"/>
          <w:lang w:val="uk-UA"/>
        </w:rPr>
        <w:t>Теоретико-методологічну основу</w:t>
      </w:r>
      <w:r w:rsidRPr="00427FA5">
        <w:rPr>
          <w:rFonts w:ascii="Times New Roman" w:hAnsi="Times New Roman" w:cs="Times New Roman"/>
          <w:sz w:val="28"/>
          <w:szCs w:val="28"/>
          <w:lang w:val="uk-UA"/>
        </w:rPr>
        <w:t xml:space="preserve"> роботи становлять праці українських та зарубіжних дослідників, які розглядають проблеми та значення лінгвістики і психолінвістики: </w:t>
      </w:r>
      <w:r w:rsidRPr="00427FA5">
        <w:rPr>
          <w:rFonts w:ascii="Times New Roman" w:hAnsi="Times New Roman" w:cs="Times New Roman"/>
          <w:color w:val="000000" w:themeColor="text1"/>
          <w:sz w:val="28"/>
          <w:szCs w:val="28"/>
          <w:lang w:val="uk-UA"/>
        </w:rPr>
        <w:t xml:space="preserve">Андросова М.И. «Вербальное проявление скрытой агрессии», </w:t>
      </w:r>
      <w:r w:rsidRPr="00427FA5">
        <w:rPr>
          <w:rFonts w:ascii="Times New Roman" w:hAnsi="Times New Roman" w:cs="Times New Roman"/>
          <w:color w:val="000000" w:themeColor="text1"/>
          <w:sz w:val="28"/>
          <w:szCs w:val="28"/>
          <w:shd w:val="clear" w:color="auto" w:fill="FFFFFF"/>
          <w:lang w:val="uk-UA"/>
        </w:rPr>
        <w:t xml:space="preserve">Киричук Л.М. «Дискурсивно-концептуальні особливості категорії саморепрезентації (на матеріалі англомовного інтерв’ю)», Черкесов Б.А. «Социальные нормы и девиантное поведение», </w:t>
      </w:r>
      <w:r w:rsidRPr="00427FA5">
        <w:rPr>
          <w:rFonts w:ascii="Times New Roman" w:hAnsi="Times New Roman" w:cs="Times New Roman"/>
          <w:color w:val="000000" w:themeColor="text1"/>
          <w:sz w:val="28"/>
          <w:szCs w:val="28"/>
          <w:lang w:val="uk-UA"/>
        </w:rPr>
        <w:t xml:space="preserve">Менделевич В. Д. «Психология девиантного поведения», Шкворченко Н.М. «Художній діалог у парадигмі досліджень»; праці з психології Б.Т. Анан’єва, В.А. Ратнера, Б.Ф. Ломова, А.Р. Лурії, В.Н. Дружиніна, Я.А. Кирєєвої; а також роботи, присвячені пошуку механізмів успішної комунікації Морозової І.Б та Пжарицької О.О. </w:t>
      </w:r>
      <w:r w:rsidRPr="00427FA5">
        <w:rPr>
          <w:rFonts w:ascii="Times New Roman" w:hAnsi="Times New Roman" w:cs="Times New Roman"/>
          <w:color w:val="000000" w:themeColor="text1"/>
          <w:sz w:val="28"/>
          <w:szCs w:val="28"/>
          <w:lang w:val="uk-UA"/>
        </w:rPr>
        <w:lastRenderedPageBreak/>
        <w:t>Концептуальна робота базується на теорії динамічного розвитку особистості та її саморепрезентації у діалозі Н. Хомського ‘</w:t>
      </w:r>
      <w:r w:rsidRPr="00427FA5">
        <w:rPr>
          <w:rFonts w:ascii="Times New Roman" w:hAnsi="Times New Roman" w:cs="Times New Roman"/>
          <w:color w:val="000000" w:themeColor="text1"/>
          <w:sz w:val="28"/>
          <w:szCs w:val="28"/>
          <w:lang w:val="en-US"/>
        </w:rPr>
        <w:t>Dynamic</w:t>
      </w:r>
      <w:r w:rsidRPr="00427FA5">
        <w:rPr>
          <w:rFonts w:ascii="Times New Roman" w:hAnsi="Times New Roman" w:cs="Times New Roman"/>
          <w:color w:val="000000" w:themeColor="text1"/>
          <w:sz w:val="28"/>
          <w:szCs w:val="28"/>
          <w:lang w:val="uk-UA"/>
        </w:rPr>
        <w:t xml:space="preserve"> </w:t>
      </w:r>
      <w:r w:rsidRPr="00427FA5">
        <w:rPr>
          <w:rFonts w:ascii="Times New Roman" w:hAnsi="Times New Roman" w:cs="Times New Roman"/>
          <w:color w:val="000000" w:themeColor="text1"/>
          <w:sz w:val="28"/>
          <w:szCs w:val="28"/>
          <w:lang w:val="en-US"/>
        </w:rPr>
        <w:t>characteristics</w:t>
      </w:r>
      <w:r w:rsidRPr="00427FA5">
        <w:rPr>
          <w:rFonts w:ascii="Times New Roman" w:hAnsi="Times New Roman" w:cs="Times New Roman"/>
          <w:color w:val="000000" w:themeColor="text1"/>
          <w:sz w:val="28"/>
          <w:szCs w:val="28"/>
          <w:lang w:val="uk-UA"/>
        </w:rPr>
        <w:t xml:space="preserve"> </w:t>
      </w:r>
      <w:r w:rsidRPr="00427FA5">
        <w:rPr>
          <w:rFonts w:ascii="Times New Roman" w:hAnsi="Times New Roman" w:cs="Times New Roman"/>
          <w:color w:val="000000" w:themeColor="text1"/>
          <w:sz w:val="28"/>
          <w:szCs w:val="28"/>
          <w:lang w:val="en-US"/>
        </w:rPr>
        <w:t>of</w:t>
      </w:r>
      <w:r w:rsidRPr="00427FA5">
        <w:rPr>
          <w:rFonts w:ascii="Times New Roman" w:hAnsi="Times New Roman" w:cs="Times New Roman"/>
          <w:color w:val="000000" w:themeColor="text1"/>
          <w:sz w:val="28"/>
          <w:szCs w:val="28"/>
          <w:lang w:val="uk-UA"/>
        </w:rPr>
        <w:t xml:space="preserve"> </w:t>
      </w:r>
      <w:r w:rsidRPr="00427FA5">
        <w:rPr>
          <w:rFonts w:ascii="Times New Roman" w:hAnsi="Times New Roman" w:cs="Times New Roman"/>
          <w:color w:val="000000" w:themeColor="text1"/>
          <w:sz w:val="28"/>
          <w:szCs w:val="28"/>
          <w:lang w:val="en-US"/>
        </w:rPr>
        <w:t>speech</w:t>
      </w:r>
      <w:r w:rsidRPr="00427FA5">
        <w:rPr>
          <w:rFonts w:ascii="Times New Roman" w:hAnsi="Times New Roman" w:cs="Times New Roman"/>
          <w:color w:val="000000" w:themeColor="text1"/>
          <w:sz w:val="28"/>
          <w:szCs w:val="28"/>
          <w:lang w:val="uk-UA"/>
        </w:rPr>
        <w:t xml:space="preserve"> </w:t>
      </w:r>
      <w:r w:rsidRPr="00427FA5">
        <w:rPr>
          <w:rFonts w:ascii="Times New Roman" w:hAnsi="Times New Roman" w:cs="Times New Roman"/>
          <w:color w:val="000000" w:themeColor="text1"/>
          <w:sz w:val="28"/>
          <w:szCs w:val="28"/>
          <w:lang w:val="en-US"/>
        </w:rPr>
        <w:t>as</w:t>
      </w:r>
      <w:r w:rsidRPr="00427FA5">
        <w:rPr>
          <w:rFonts w:ascii="Times New Roman" w:hAnsi="Times New Roman" w:cs="Times New Roman"/>
          <w:color w:val="000000" w:themeColor="text1"/>
          <w:sz w:val="28"/>
          <w:szCs w:val="28"/>
          <w:lang w:val="uk-UA"/>
        </w:rPr>
        <w:t xml:space="preserve"> </w:t>
      </w:r>
      <w:r w:rsidRPr="00427FA5">
        <w:rPr>
          <w:rFonts w:ascii="Times New Roman" w:hAnsi="Times New Roman" w:cs="Times New Roman"/>
          <w:color w:val="000000" w:themeColor="text1"/>
          <w:sz w:val="28"/>
          <w:szCs w:val="28"/>
          <w:lang w:val="en-US"/>
        </w:rPr>
        <w:t>the</w:t>
      </w:r>
      <w:r w:rsidRPr="00427FA5">
        <w:rPr>
          <w:rFonts w:ascii="Times New Roman" w:hAnsi="Times New Roman" w:cs="Times New Roman"/>
          <w:color w:val="000000" w:themeColor="text1"/>
          <w:sz w:val="28"/>
          <w:szCs w:val="28"/>
          <w:lang w:val="uk-UA"/>
        </w:rPr>
        <w:t xml:space="preserve"> </w:t>
      </w:r>
      <w:r w:rsidRPr="00427FA5">
        <w:rPr>
          <w:rFonts w:ascii="Times New Roman" w:hAnsi="Times New Roman" w:cs="Times New Roman"/>
          <w:color w:val="000000" w:themeColor="text1"/>
          <w:sz w:val="28"/>
          <w:szCs w:val="28"/>
          <w:lang w:val="en-US"/>
        </w:rPr>
        <w:t>result</w:t>
      </w:r>
      <w:r w:rsidRPr="00427FA5">
        <w:rPr>
          <w:rFonts w:ascii="Times New Roman" w:hAnsi="Times New Roman" w:cs="Times New Roman"/>
          <w:color w:val="000000" w:themeColor="text1"/>
          <w:sz w:val="28"/>
          <w:szCs w:val="28"/>
          <w:lang w:val="uk-UA"/>
        </w:rPr>
        <w:t xml:space="preserve"> </w:t>
      </w:r>
      <w:r w:rsidRPr="00427FA5">
        <w:rPr>
          <w:rFonts w:ascii="Times New Roman" w:hAnsi="Times New Roman" w:cs="Times New Roman"/>
          <w:color w:val="000000" w:themeColor="text1"/>
          <w:sz w:val="28"/>
          <w:szCs w:val="28"/>
          <w:lang w:val="en-US"/>
        </w:rPr>
        <w:t>of</w:t>
      </w:r>
      <w:r w:rsidRPr="00427FA5">
        <w:rPr>
          <w:rFonts w:ascii="Times New Roman" w:hAnsi="Times New Roman" w:cs="Times New Roman"/>
          <w:color w:val="000000" w:themeColor="text1"/>
          <w:sz w:val="28"/>
          <w:szCs w:val="28"/>
          <w:lang w:val="uk-UA"/>
        </w:rPr>
        <w:t xml:space="preserve"> </w:t>
      </w:r>
      <w:r w:rsidRPr="00427FA5">
        <w:rPr>
          <w:rFonts w:ascii="Times New Roman" w:hAnsi="Times New Roman" w:cs="Times New Roman"/>
          <w:color w:val="000000" w:themeColor="text1"/>
          <w:sz w:val="28"/>
          <w:szCs w:val="28"/>
          <w:lang w:val="en-US"/>
        </w:rPr>
        <w:t>mental</w:t>
      </w:r>
      <w:r w:rsidRPr="00427FA5">
        <w:rPr>
          <w:rFonts w:ascii="Times New Roman" w:hAnsi="Times New Roman" w:cs="Times New Roman"/>
          <w:color w:val="000000" w:themeColor="text1"/>
          <w:sz w:val="28"/>
          <w:szCs w:val="28"/>
          <w:lang w:val="uk-UA"/>
        </w:rPr>
        <w:t xml:space="preserve"> </w:t>
      </w:r>
      <w:r w:rsidRPr="00427FA5">
        <w:rPr>
          <w:rFonts w:ascii="Times New Roman" w:hAnsi="Times New Roman" w:cs="Times New Roman"/>
          <w:color w:val="000000" w:themeColor="text1"/>
          <w:sz w:val="28"/>
          <w:szCs w:val="28"/>
          <w:lang w:val="en-US"/>
        </w:rPr>
        <w:t>development</w:t>
      </w:r>
      <w:r w:rsidRPr="00427FA5">
        <w:rPr>
          <w:rFonts w:ascii="Times New Roman" w:hAnsi="Times New Roman" w:cs="Times New Roman"/>
          <w:color w:val="000000" w:themeColor="text1"/>
          <w:sz w:val="28"/>
          <w:szCs w:val="28"/>
          <w:lang w:val="uk-UA"/>
        </w:rPr>
        <w:t xml:space="preserve"> </w:t>
      </w:r>
      <w:r w:rsidRPr="00427FA5">
        <w:rPr>
          <w:rFonts w:ascii="Times New Roman" w:hAnsi="Times New Roman" w:cs="Times New Roman"/>
          <w:color w:val="000000" w:themeColor="text1"/>
          <w:sz w:val="28"/>
          <w:szCs w:val="28"/>
          <w:lang w:val="en-US"/>
        </w:rPr>
        <w:t>of</w:t>
      </w:r>
      <w:r w:rsidRPr="00427FA5">
        <w:rPr>
          <w:rFonts w:ascii="Times New Roman" w:hAnsi="Times New Roman" w:cs="Times New Roman"/>
          <w:color w:val="000000" w:themeColor="text1"/>
          <w:sz w:val="28"/>
          <w:szCs w:val="28"/>
          <w:lang w:val="uk-UA"/>
        </w:rPr>
        <w:t xml:space="preserve"> </w:t>
      </w:r>
      <w:r w:rsidRPr="00427FA5">
        <w:rPr>
          <w:rFonts w:ascii="Times New Roman" w:hAnsi="Times New Roman" w:cs="Times New Roman"/>
          <w:color w:val="000000" w:themeColor="text1"/>
          <w:sz w:val="28"/>
          <w:szCs w:val="28"/>
          <w:lang w:val="en-US"/>
        </w:rPr>
        <w:t>the</w:t>
      </w:r>
      <w:r w:rsidRPr="00427FA5">
        <w:rPr>
          <w:rFonts w:ascii="Times New Roman" w:hAnsi="Times New Roman" w:cs="Times New Roman"/>
          <w:color w:val="000000" w:themeColor="text1"/>
          <w:sz w:val="28"/>
          <w:szCs w:val="28"/>
          <w:lang w:val="uk-UA"/>
        </w:rPr>
        <w:t xml:space="preserve"> </w:t>
      </w:r>
      <w:r w:rsidRPr="00427FA5">
        <w:rPr>
          <w:rFonts w:ascii="Times New Roman" w:hAnsi="Times New Roman" w:cs="Times New Roman"/>
          <w:color w:val="000000" w:themeColor="text1"/>
          <w:sz w:val="28"/>
          <w:szCs w:val="28"/>
          <w:lang w:val="en-US"/>
        </w:rPr>
        <w:t>individual</w:t>
      </w:r>
      <w:r w:rsidRPr="00427FA5">
        <w:rPr>
          <w:rFonts w:ascii="Times New Roman" w:hAnsi="Times New Roman" w:cs="Times New Roman"/>
          <w:color w:val="000000" w:themeColor="text1"/>
          <w:sz w:val="28"/>
          <w:szCs w:val="28"/>
          <w:lang w:val="uk-UA"/>
        </w:rPr>
        <w:t xml:space="preserve">’ [70]. Ми також розділяємо положення про сугестію як про різні форми емоційно-забарвленого вербального та невербального впливу на людину з метою створння у неї певного стану або психологічної рефлексії [19, 26]. </w:t>
      </w:r>
    </w:p>
    <w:p w:rsidR="00427FA5" w:rsidRPr="00427FA5" w:rsidRDefault="00427FA5" w:rsidP="00427FA5">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427FA5">
        <w:rPr>
          <w:rFonts w:ascii="Times New Roman" w:hAnsi="Times New Roman" w:cs="Times New Roman"/>
          <w:sz w:val="28"/>
          <w:szCs w:val="28"/>
          <w:lang w:val="uk-UA"/>
        </w:rPr>
        <w:t xml:space="preserve">Отже, на основі вищезазначеного, </w:t>
      </w:r>
      <w:r w:rsidRPr="00427FA5">
        <w:rPr>
          <w:rFonts w:ascii="Times New Roman" w:hAnsi="Times New Roman" w:cs="Times New Roman"/>
          <w:i/>
          <w:sz w:val="28"/>
          <w:szCs w:val="28"/>
          <w:lang w:val="uk-UA"/>
        </w:rPr>
        <w:t xml:space="preserve">об’єктом </w:t>
      </w:r>
      <w:r w:rsidRPr="00427FA5">
        <w:rPr>
          <w:rFonts w:ascii="Times New Roman" w:hAnsi="Times New Roman" w:cs="Times New Roman"/>
          <w:sz w:val="28"/>
          <w:szCs w:val="28"/>
          <w:lang w:val="uk-UA"/>
        </w:rPr>
        <w:t xml:space="preserve">даної роботи є персонажні партії Ганнібала Лектера та авторський коментар, що їх супроводжує, </w:t>
      </w:r>
      <w:r w:rsidRPr="00427FA5">
        <w:rPr>
          <w:rFonts w:ascii="Times New Roman" w:hAnsi="Times New Roman" w:cs="Times New Roman"/>
          <w:i/>
          <w:sz w:val="28"/>
          <w:szCs w:val="28"/>
          <w:lang w:val="uk-UA"/>
        </w:rPr>
        <w:t>предметом</w:t>
      </w:r>
      <w:r w:rsidRPr="00427FA5">
        <w:rPr>
          <w:rFonts w:ascii="Times New Roman" w:hAnsi="Times New Roman" w:cs="Times New Roman"/>
          <w:sz w:val="28"/>
          <w:szCs w:val="28"/>
          <w:lang w:val="uk-UA"/>
        </w:rPr>
        <w:t xml:space="preserve"> — синтаксичні особливості мовлення Ганнібала Лектера та їх комунікативна кореляція з авторським коментарем. Хоч кінематограф з'явився «після» роману або театру, з цього зовсім не випливає, що він підлаштовується в один ряд, слідом за ними. Розвиток кінематографічного мистецтва надає нам змогу по-новому розглянути добре нам відомих персонажів. Почути їх мовлення, роздивитися їх вигляд та скласти своє власне уявлення про даного героя. </w:t>
      </w:r>
    </w:p>
    <w:p w:rsidR="00427FA5" w:rsidRPr="00427FA5" w:rsidRDefault="00427FA5" w:rsidP="00427FA5">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427FA5">
        <w:rPr>
          <w:rFonts w:ascii="Times New Roman" w:hAnsi="Times New Roman" w:cs="Times New Roman"/>
          <w:i/>
          <w:sz w:val="28"/>
          <w:szCs w:val="28"/>
          <w:lang w:val="uk-UA"/>
        </w:rPr>
        <w:t>Мета роботи</w:t>
      </w:r>
      <w:r w:rsidRPr="00427FA5">
        <w:rPr>
          <w:rFonts w:ascii="Times New Roman" w:hAnsi="Times New Roman" w:cs="Times New Roman"/>
          <w:sz w:val="28"/>
          <w:szCs w:val="28"/>
          <w:lang w:val="uk-UA"/>
        </w:rPr>
        <w:t xml:space="preserve"> — виявлення комунікативно-синтаксичних механізмів сугестії  та створення власного позитивного іміджу в очах слухача.</w:t>
      </w:r>
    </w:p>
    <w:p w:rsidR="00427FA5" w:rsidRPr="00427FA5" w:rsidRDefault="00427FA5" w:rsidP="00427FA5">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427FA5">
        <w:rPr>
          <w:rFonts w:ascii="Times New Roman" w:hAnsi="Times New Roman" w:cs="Times New Roman"/>
          <w:sz w:val="28"/>
          <w:szCs w:val="28"/>
          <w:lang w:val="uk-UA"/>
        </w:rPr>
        <w:t xml:space="preserve">Ця мета обумовлює наступні </w:t>
      </w:r>
      <w:r w:rsidRPr="00427FA5">
        <w:rPr>
          <w:rFonts w:ascii="Times New Roman" w:hAnsi="Times New Roman" w:cs="Times New Roman"/>
          <w:i/>
          <w:sz w:val="28"/>
          <w:szCs w:val="28"/>
          <w:lang w:val="uk-UA"/>
        </w:rPr>
        <w:t>завдання</w:t>
      </w:r>
      <w:r w:rsidRPr="00427FA5">
        <w:rPr>
          <w:rFonts w:ascii="Times New Roman" w:hAnsi="Times New Roman" w:cs="Times New Roman"/>
          <w:sz w:val="28"/>
          <w:szCs w:val="28"/>
          <w:lang w:val="uk-UA"/>
        </w:rPr>
        <w:t>:</w:t>
      </w:r>
    </w:p>
    <w:p w:rsidR="00427FA5" w:rsidRPr="00427FA5" w:rsidRDefault="00427FA5" w:rsidP="00427FA5">
      <w:pPr>
        <w:numPr>
          <w:ilvl w:val="0"/>
          <w:numId w:val="1"/>
        </w:numPr>
        <w:spacing w:before="100" w:beforeAutospacing="1" w:after="100" w:afterAutospacing="1" w:line="360" w:lineRule="auto"/>
        <w:contextualSpacing/>
        <w:jc w:val="both"/>
        <w:rPr>
          <w:rFonts w:ascii="Times New Roman" w:hAnsi="Times New Roman" w:cs="Times New Roman"/>
          <w:sz w:val="28"/>
          <w:szCs w:val="28"/>
          <w:lang w:val="uk-UA"/>
        </w:rPr>
      </w:pPr>
      <w:r w:rsidRPr="00427FA5">
        <w:rPr>
          <w:rFonts w:ascii="Times New Roman" w:hAnsi="Times New Roman" w:cs="Times New Roman"/>
          <w:sz w:val="28"/>
          <w:szCs w:val="28"/>
          <w:lang w:val="uk-UA"/>
        </w:rPr>
        <w:t>дослідити вплив внутрішнього світу мовця з девіантною поведінкою на його мовлення;</w:t>
      </w:r>
    </w:p>
    <w:p w:rsidR="00427FA5" w:rsidRPr="00427FA5" w:rsidRDefault="00427FA5" w:rsidP="00427FA5">
      <w:pPr>
        <w:numPr>
          <w:ilvl w:val="0"/>
          <w:numId w:val="1"/>
        </w:numPr>
        <w:spacing w:before="100" w:beforeAutospacing="1" w:after="100" w:afterAutospacing="1" w:line="360" w:lineRule="auto"/>
        <w:contextualSpacing/>
        <w:jc w:val="both"/>
        <w:rPr>
          <w:rFonts w:ascii="Times New Roman" w:hAnsi="Times New Roman" w:cs="Times New Roman"/>
          <w:sz w:val="28"/>
          <w:szCs w:val="28"/>
          <w:lang w:val="uk-UA"/>
        </w:rPr>
      </w:pPr>
      <w:r w:rsidRPr="00427FA5">
        <w:rPr>
          <w:rFonts w:ascii="Times New Roman" w:hAnsi="Times New Roman" w:cs="Times New Roman"/>
          <w:sz w:val="28"/>
          <w:szCs w:val="28"/>
          <w:lang w:val="uk-UA"/>
        </w:rPr>
        <w:t>окреслити засоби репрезентації людини у її мовленні;</w:t>
      </w:r>
    </w:p>
    <w:p w:rsidR="00427FA5" w:rsidRPr="00427FA5" w:rsidRDefault="00427FA5" w:rsidP="00427FA5">
      <w:pPr>
        <w:numPr>
          <w:ilvl w:val="0"/>
          <w:numId w:val="1"/>
        </w:numPr>
        <w:spacing w:before="100" w:beforeAutospacing="1" w:after="100" w:afterAutospacing="1" w:line="360" w:lineRule="auto"/>
        <w:contextualSpacing/>
        <w:jc w:val="both"/>
        <w:rPr>
          <w:rFonts w:ascii="Times New Roman" w:hAnsi="Times New Roman" w:cs="Times New Roman"/>
          <w:sz w:val="28"/>
          <w:szCs w:val="28"/>
          <w:lang w:val="uk-UA"/>
        </w:rPr>
      </w:pPr>
      <w:r w:rsidRPr="00427FA5">
        <w:rPr>
          <w:rFonts w:ascii="Times New Roman" w:hAnsi="Times New Roman" w:cs="Times New Roman"/>
          <w:sz w:val="28"/>
          <w:szCs w:val="28"/>
          <w:lang w:val="uk-UA"/>
        </w:rPr>
        <w:t>дослідити систему персонажів у фільмі «Мовчання ягнят»;</w:t>
      </w:r>
    </w:p>
    <w:p w:rsidR="00427FA5" w:rsidRPr="00427FA5" w:rsidRDefault="00427FA5" w:rsidP="00427FA5">
      <w:pPr>
        <w:numPr>
          <w:ilvl w:val="0"/>
          <w:numId w:val="1"/>
        </w:numPr>
        <w:spacing w:before="100" w:beforeAutospacing="1" w:after="100" w:afterAutospacing="1" w:line="360" w:lineRule="auto"/>
        <w:contextualSpacing/>
        <w:jc w:val="both"/>
        <w:rPr>
          <w:rFonts w:ascii="Times New Roman" w:hAnsi="Times New Roman" w:cs="Times New Roman"/>
          <w:sz w:val="28"/>
          <w:szCs w:val="28"/>
          <w:lang w:val="uk-UA"/>
        </w:rPr>
      </w:pPr>
      <w:r w:rsidRPr="00427FA5">
        <w:rPr>
          <w:rFonts w:ascii="Times New Roman" w:hAnsi="Times New Roman" w:cs="Times New Roman"/>
          <w:sz w:val="28"/>
          <w:szCs w:val="28"/>
          <w:lang w:val="uk-UA"/>
        </w:rPr>
        <w:t>простежити за формуванням особистостей Ганнібала та Клариси;</w:t>
      </w:r>
    </w:p>
    <w:p w:rsidR="00427FA5" w:rsidRPr="00427FA5" w:rsidRDefault="00427FA5" w:rsidP="00427FA5">
      <w:pPr>
        <w:numPr>
          <w:ilvl w:val="0"/>
          <w:numId w:val="1"/>
        </w:numPr>
        <w:spacing w:before="100" w:beforeAutospacing="1" w:after="100" w:afterAutospacing="1" w:line="360" w:lineRule="auto"/>
        <w:contextualSpacing/>
        <w:jc w:val="both"/>
        <w:rPr>
          <w:rFonts w:ascii="Times New Roman" w:hAnsi="Times New Roman" w:cs="Times New Roman"/>
          <w:sz w:val="28"/>
          <w:szCs w:val="28"/>
          <w:lang w:val="uk-UA"/>
        </w:rPr>
      </w:pPr>
      <w:r w:rsidRPr="00427FA5">
        <w:rPr>
          <w:rFonts w:ascii="Times New Roman" w:hAnsi="Times New Roman" w:cs="Times New Roman"/>
          <w:sz w:val="28"/>
          <w:szCs w:val="28"/>
          <w:lang w:val="uk-UA"/>
        </w:rPr>
        <w:t>здійснити аналіз засобів створення іміджу головного героя;</w:t>
      </w:r>
    </w:p>
    <w:p w:rsidR="00427FA5" w:rsidRPr="00427FA5" w:rsidRDefault="00427FA5" w:rsidP="00427FA5">
      <w:pPr>
        <w:spacing w:after="0" w:line="360" w:lineRule="auto"/>
        <w:ind w:firstLine="567"/>
        <w:jc w:val="both"/>
        <w:rPr>
          <w:rFonts w:ascii="Times New Roman" w:hAnsi="Times New Roman" w:cs="Times New Roman"/>
          <w:color w:val="000000" w:themeColor="text1"/>
          <w:sz w:val="28"/>
          <w:szCs w:val="28"/>
          <w:lang w:val="uk-UA"/>
        </w:rPr>
      </w:pPr>
      <w:r w:rsidRPr="00427FA5">
        <w:rPr>
          <w:rFonts w:ascii="Times New Roman" w:hAnsi="Times New Roman" w:cs="Times New Roman"/>
          <w:color w:val="000000" w:themeColor="text1"/>
          <w:sz w:val="28"/>
          <w:szCs w:val="28"/>
          <w:lang w:val="uk-UA"/>
        </w:rPr>
        <w:t xml:space="preserve">Фактичний матеріал роботи представляє 460 діалогічні єдності бесід Ганнібала і Клариси дібраних методом суцільної вибірки із кінематографічної стрічки </w:t>
      </w:r>
      <w:r w:rsidRPr="00427FA5">
        <w:rPr>
          <w:rFonts w:ascii="Times New Roman" w:hAnsi="Times New Roman" w:cs="Times New Roman"/>
          <w:sz w:val="28"/>
          <w:szCs w:val="28"/>
          <w:lang w:val="uk-UA"/>
        </w:rPr>
        <w:t>«Мовчання ягнят». Вибір методів дослідження мотивується специфікою його об</w:t>
      </w:r>
      <w:r w:rsidRPr="00427FA5">
        <w:rPr>
          <w:rFonts w:ascii="Times New Roman" w:hAnsi="Times New Roman" w:cs="Times New Roman"/>
          <w:sz w:val="28"/>
          <w:szCs w:val="28"/>
        </w:rPr>
        <w:t>’</w:t>
      </w:r>
      <w:r w:rsidRPr="00427FA5">
        <w:rPr>
          <w:rFonts w:ascii="Times New Roman" w:hAnsi="Times New Roman" w:cs="Times New Roman"/>
          <w:sz w:val="28"/>
          <w:szCs w:val="28"/>
          <w:lang w:val="uk-UA"/>
        </w:rPr>
        <w:t xml:space="preserve">єкта та предмета. У процесі дослідження провідним обрано антропоцентричний підхід до аналізу обраної проблеми. Поряд з ним застосовані такі загальнонаукові методи як описовий метод, за допомогою </w:t>
      </w:r>
      <w:r w:rsidRPr="00427FA5">
        <w:rPr>
          <w:rFonts w:ascii="Times New Roman" w:hAnsi="Times New Roman" w:cs="Times New Roman"/>
          <w:sz w:val="28"/>
          <w:szCs w:val="28"/>
          <w:lang w:val="uk-UA"/>
        </w:rPr>
        <w:lastRenderedPageBreak/>
        <w:t xml:space="preserve">якого було виявлено та розтлумачено декілька видив психічних девіацій; порівняльно-історичний метод дозволив простежити виникнення, формування та розвиток поняття «серійного вбивці» з </w:t>
      </w:r>
      <w:r w:rsidRPr="00427FA5">
        <w:rPr>
          <w:rFonts w:ascii="Times New Roman" w:hAnsi="Times New Roman" w:cs="Times New Roman"/>
          <w:sz w:val="28"/>
          <w:szCs w:val="28"/>
          <w:lang w:val="en-US"/>
        </w:rPr>
        <w:t>XVIII</w:t>
      </w:r>
      <w:r w:rsidRPr="00427FA5">
        <w:rPr>
          <w:rFonts w:ascii="Times New Roman" w:hAnsi="Times New Roman" w:cs="Times New Roman"/>
          <w:sz w:val="28"/>
          <w:szCs w:val="28"/>
          <w:lang w:val="uk-UA"/>
        </w:rPr>
        <w:t xml:space="preserve"> століття до сучасності; за допомогою порівняльного методу були виявлені спільні та відмінні риси комунікативного вкладу персонажів у книзі та кінострічці; систематизація матеріалу дослідження відбулася за методом синтезу та аналізу; метод кількісних підрахунків залучено для визначення комунікативного вкладу головних героїв у фільмі. Серед спеціальних методів лінгвістичного дослідження застосовано дискурсивно-контекстуальний аналіз для з</w:t>
      </w:r>
      <w:r w:rsidRPr="00427FA5">
        <w:rPr>
          <w:rFonts w:ascii="Times New Roman" w:hAnsi="Times New Roman" w:cs="Times New Roman"/>
          <w:sz w:val="28"/>
          <w:szCs w:val="28"/>
        </w:rPr>
        <w:t>’</w:t>
      </w:r>
      <w:r w:rsidRPr="00427FA5">
        <w:rPr>
          <w:rFonts w:ascii="Times New Roman" w:hAnsi="Times New Roman" w:cs="Times New Roman"/>
          <w:sz w:val="28"/>
          <w:szCs w:val="28"/>
          <w:lang w:val="uk-UA"/>
        </w:rPr>
        <w:t xml:space="preserve">ясування ментального впливу речень різних за своєю поверхнево-синтаксичною структурою та комунікативною спрямованістю; прагматичний та комунікативний аналіз для встановлення лінгвальних особливостей мовлення та виявлення комунікативної стратегії адресата; метод лінгвістичного моделювання для уналеження речень до конкретних синтаксичних типів з точки зору їх поверхневої структури. </w:t>
      </w:r>
    </w:p>
    <w:p w:rsidR="00427FA5" w:rsidRPr="00427FA5" w:rsidRDefault="00427FA5" w:rsidP="00427FA5">
      <w:pPr>
        <w:spacing w:after="0" w:line="360" w:lineRule="auto"/>
        <w:ind w:firstLine="567"/>
        <w:jc w:val="both"/>
        <w:rPr>
          <w:rFonts w:ascii="Times New Roman" w:hAnsi="Times New Roman" w:cs="Times New Roman"/>
          <w:color w:val="000000" w:themeColor="text1"/>
          <w:sz w:val="28"/>
          <w:szCs w:val="28"/>
          <w:lang w:val="uk-UA"/>
        </w:rPr>
      </w:pPr>
      <w:r w:rsidRPr="00427FA5">
        <w:rPr>
          <w:rFonts w:ascii="Times New Roman" w:hAnsi="Times New Roman" w:cs="Times New Roman"/>
          <w:sz w:val="28"/>
          <w:szCs w:val="28"/>
          <w:lang w:val="uk-UA"/>
        </w:rPr>
        <w:t>Структура роботи розроблена відповідно до поставленої мети та завдань.  Робота складається зі вступу, трьох розділів, загальних висновків та списку використаних джерел. Перший розділ подає теоретичні передумови дослідження, де роздивляються мова, мовлення та свідомість, їх спільні та відмінні риси, їх зв’язок а також їх значення в комунікації; висвітлюється поняття девіантної поведінки та роздивляються її види; з’ясовується ментальна організація серійного вбивці. У другому розділі наведено декілька понять «мовного» та «мовленнєвого» портретів; з</w:t>
      </w:r>
      <w:r w:rsidRPr="00427FA5">
        <w:rPr>
          <w:rFonts w:ascii="Times New Roman" w:hAnsi="Times New Roman" w:cs="Times New Roman"/>
          <w:sz w:val="28"/>
          <w:szCs w:val="28"/>
        </w:rPr>
        <w:t>’</w:t>
      </w:r>
      <w:r w:rsidRPr="00427FA5">
        <w:rPr>
          <w:rFonts w:ascii="Times New Roman" w:hAnsi="Times New Roman" w:cs="Times New Roman"/>
          <w:sz w:val="28"/>
          <w:szCs w:val="28"/>
          <w:lang w:val="uk-UA"/>
        </w:rPr>
        <w:t>ясовуються методи створення художнього образу крізь мовленнєвий портрет героя; наводяться приклади саморепрезентацій девіантних особистостей. Третій розділ присвячений аналізу персонажів фільму «Мовчання ягнят»; порівнянню їх комунікативних партій у фільмі з книгою та встановленню спільних рис;  визначенню мовленнєвих та позамовленнєвих шляхів створення позитивного іміджу Ганнібала.  Висновки містять узагальнення обраної теми. У списку використаних джерел наведено 74 позиції.</w:t>
      </w:r>
    </w:p>
    <w:p w:rsidR="00427FA5" w:rsidRPr="00427FA5" w:rsidRDefault="00427FA5" w:rsidP="00427FA5">
      <w:pPr>
        <w:spacing w:line="360" w:lineRule="auto"/>
        <w:jc w:val="center"/>
        <w:rPr>
          <w:rFonts w:ascii="Times New Roman" w:hAnsi="Times New Roman" w:cs="Times New Roman"/>
          <w:b/>
          <w:sz w:val="28"/>
          <w:szCs w:val="28"/>
          <w:lang w:val="uk-UA"/>
        </w:rPr>
      </w:pPr>
    </w:p>
    <w:p w:rsidR="005F4369" w:rsidRDefault="005F4369" w:rsidP="005F4369">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p>
    <w:p w:rsidR="005F4369" w:rsidRDefault="005F4369" w:rsidP="005F436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Представлену роботу присвячено дослідженню мовлення Ганнібала Лектера із художнього твору «Мовчання ягнят» та його екранізації. Перша публікація книги вийшла у 1988 році, а за нею, у 1991 році вийшов фільм, головну роль у якому зіграв Ентоні Гопкінс. </w:t>
      </w:r>
      <w:r>
        <w:rPr>
          <w:rFonts w:ascii="Times New Roman" w:hAnsi="Times New Roman" w:cs="Times New Roman"/>
          <w:sz w:val="28"/>
          <w:szCs w:val="28"/>
        </w:rPr>
        <w:t xml:space="preserve"> </w:t>
      </w:r>
    </w:p>
    <w:p w:rsidR="005F4369" w:rsidRPr="008F4939" w:rsidRDefault="005F4369" w:rsidP="005F4369">
      <w:pPr>
        <w:spacing w:after="0" w:line="360" w:lineRule="auto"/>
        <w:ind w:firstLine="567"/>
        <w:jc w:val="both"/>
        <w:rPr>
          <w:rFonts w:ascii="Times New Roman" w:hAnsi="Times New Roman" w:cs="Times New Roman"/>
          <w:sz w:val="28"/>
          <w:szCs w:val="28"/>
          <w:lang w:val="uk-UA"/>
        </w:rPr>
      </w:pPr>
      <w:r w:rsidRPr="008F4939">
        <w:rPr>
          <w:rFonts w:ascii="Times New Roman" w:hAnsi="Times New Roman" w:cs="Times New Roman"/>
          <w:sz w:val="28"/>
          <w:szCs w:val="28"/>
          <w:lang w:val="uk-UA"/>
        </w:rPr>
        <w:t>Вибір теми дослідження мотивовано загальною орієнтацією сучасних лінгвістичних робіт на віддзеркалення внутрішніх механізмів когніції людини у її вербальній поведінці. Сьогодні саморепрезентація особистості та шляхи створенняпевного іміджу є актуальним завданням багатьох досліджень соціології, психології та лінгвістики.</w:t>
      </w:r>
    </w:p>
    <w:p w:rsidR="005F4369" w:rsidRDefault="005F4369" w:rsidP="005F436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Щоб зазирнути у внутрішній світ людини або персонажа, достатньо уважно простежити за її мовленням та поведінкою. Вибір співбесідника, теми для розмови, поведінка під час співбесіди, вміння переконувати, деколи навіть маніпулювати завжди простежується у мовленні. Завдяки діалогу ми можемо дослідити погляди героя, його переживання, ерудованість та найголовніше — це вміння створювати позитивний образ.</w:t>
      </w:r>
    </w:p>
    <w:p w:rsidR="005F4369" w:rsidRDefault="005F4369" w:rsidP="005F436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Створення позитивного іміджу розглянуто на прикладі головного героя книги та кінострічки «Мовчання ягнят» — Ганнібала Лектера. Маючи досвід у психології та будучи добре освіченою людиною йому добре вдавалося маніпулювати людьми. Зроблено висновок, що упродовж всього фільму, де сумісний час розмови Ганнібала та Клариси становить шістнадцять хвилин, 394 репліки належать Ганнібалу та 614 — Кларисі. Порівнявши з книгою, де загальний комунікативний вклад Ганнібала Лектера становить 440 реплік, а Клариси —1014, ми можемо зробити висновок, що режисер відтворив аутентичне мовлення вбивці. </w:t>
      </w:r>
    </w:p>
    <w:p w:rsidR="005F4369" w:rsidRDefault="005F4369" w:rsidP="005F436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Проаналізувавши синтаксичну структуру речень, які Ганнібал вживав протягом шістнадцяти хвилин, виявилено, що в його мовленні домінують прості, інтерогативні за своєю комунікативною спрямованістю речення. </w:t>
      </w:r>
      <w:r>
        <w:rPr>
          <w:rFonts w:ascii="Times New Roman" w:hAnsi="Times New Roman" w:cs="Times New Roman"/>
          <w:sz w:val="28"/>
          <w:szCs w:val="28"/>
          <w:lang w:val="uk-UA"/>
        </w:rPr>
        <w:lastRenderedPageBreak/>
        <w:t>Прості речення становлять 62,9%, складні — 16,6%, ускладнені — 20,5%. У процесі роботи зроблено компаративний аналіз синтаксичної структури речень узагальненого позитивного персонажа з реченнями Ганнібала. З</w:t>
      </w:r>
      <w:r w:rsidRPr="00363084">
        <w:rPr>
          <w:rFonts w:ascii="Times New Roman" w:hAnsi="Times New Roman" w:cs="Times New Roman"/>
          <w:sz w:val="28"/>
          <w:szCs w:val="28"/>
        </w:rPr>
        <w:t>’</w:t>
      </w:r>
      <w:r>
        <w:rPr>
          <w:rFonts w:ascii="Times New Roman" w:hAnsi="Times New Roman" w:cs="Times New Roman"/>
          <w:sz w:val="28"/>
          <w:szCs w:val="28"/>
          <w:lang w:val="uk-UA"/>
        </w:rPr>
        <w:t>ясовано, що у мовленні позитивних героїв переважають прості речення, що характерно і для мовлення Лектера.</w:t>
      </w:r>
    </w:p>
    <w:p w:rsidR="005F4369" w:rsidRPr="00363084" w:rsidRDefault="005F4369" w:rsidP="005F436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комунікативною спрямованістю більшу кількість займають декларативні речення — 66,4%, інтерогативні складають половину декларативних речень — 30,4%, імперативних речень найменше — 3,2%. Порівняно з Ганнібалом, комунікативний вклад Клариси, упродовж шістнадцяти хвилин їх спільної розмови, набагато менше: 177 мовленнєвих зв</w:t>
      </w:r>
      <w:r w:rsidRPr="00B24127">
        <w:rPr>
          <w:rFonts w:ascii="Times New Roman" w:hAnsi="Times New Roman" w:cs="Times New Roman"/>
          <w:sz w:val="28"/>
          <w:szCs w:val="28"/>
          <w:lang w:val="uk-UA"/>
        </w:rPr>
        <w:t>’</w:t>
      </w:r>
      <w:r>
        <w:rPr>
          <w:rFonts w:ascii="Times New Roman" w:hAnsi="Times New Roman" w:cs="Times New Roman"/>
          <w:sz w:val="28"/>
          <w:szCs w:val="28"/>
          <w:lang w:val="uk-UA"/>
        </w:rPr>
        <w:t>язків з 460. З цього видно, що Ганнібал завжди займає домінуючу позицію в їх розмові та направляв їх спілкування у потрібному для нього руслі.</w:t>
      </w:r>
    </w:p>
    <w:p w:rsidR="005F4369" w:rsidRPr="00FE2753" w:rsidRDefault="005F4369" w:rsidP="005F436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Проаналізувавши мовлення Ганнібала Лектера виокремлено наступні вербальні характеристики створення позитивного іміджу у проаналізованому творі:</w:t>
      </w:r>
    </w:p>
    <w:p w:rsidR="005F4369" w:rsidRDefault="005F4369" w:rsidP="005F4369">
      <w:pPr>
        <w:pStyle w:val="a4"/>
        <w:numPr>
          <w:ilvl w:val="0"/>
          <w:numId w:val="2"/>
        </w:numPr>
        <w:spacing w:before="100" w:beforeAutospacing="1" w:after="100" w:after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3531CE">
        <w:rPr>
          <w:rFonts w:ascii="Times New Roman" w:hAnsi="Times New Roman" w:cs="Times New Roman"/>
          <w:sz w:val="28"/>
          <w:szCs w:val="28"/>
          <w:lang w:val="uk-UA"/>
        </w:rPr>
        <w:t>овлення</w:t>
      </w:r>
      <w:r>
        <w:rPr>
          <w:rFonts w:ascii="Times New Roman" w:hAnsi="Times New Roman" w:cs="Times New Roman"/>
          <w:sz w:val="28"/>
          <w:szCs w:val="28"/>
          <w:lang w:val="uk-UA"/>
        </w:rPr>
        <w:t xml:space="preserve"> Ганнібала</w:t>
      </w:r>
      <w:r w:rsidRPr="003531CE">
        <w:rPr>
          <w:rFonts w:ascii="Times New Roman" w:hAnsi="Times New Roman" w:cs="Times New Roman"/>
          <w:sz w:val="28"/>
          <w:szCs w:val="28"/>
          <w:lang w:val="uk-UA"/>
        </w:rPr>
        <w:t xml:space="preserve"> подібне до мовлення позитивного персонажа за своєю поверхневою структурою. </w:t>
      </w:r>
      <w:r>
        <w:rPr>
          <w:rFonts w:ascii="Times New Roman" w:hAnsi="Times New Roman" w:cs="Times New Roman"/>
          <w:sz w:val="28"/>
          <w:szCs w:val="28"/>
          <w:lang w:val="uk-UA"/>
        </w:rPr>
        <w:t xml:space="preserve">За комунікативною спрямованістю переважають інтерогативні речення, що носять персональний характер та звертаються до внутрішньої рефлексії усіх співрозмовників Доктора. </w:t>
      </w:r>
    </w:p>
    <w:p w:rsidR="005F4369" w:rsidRDefault="005F4369" w:rsidP="005F4369">
      <w:pPr>
        <w:pStyle w:val="a4"/>
        <w:numPr>
          <w:ilvl w:val="0"/>
          <w:numId w:val="2"/>
        </w:numPr>
        <w:spacing w:before="100" w:beforeAutospacing="1" w:after="100" w:after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 формальної точки зору переважають короткі імперативні речення, які слугують доказом його величі навіть за ґратами.</w:t>
      </w:r>
    </w:p>
    <w:p w:rsidR="005F4369" w:rsidRDefault="005F4369" w:rsidP="005F4369">
      <w:pPr>
        <w:pStyle w:val="a4"/>
        <w:numPr>
          <w:ilvl w:val="0"/>
          <w:numId w:val="2"/>
        </w:numPr>
        <w:spacing w:before="100" w:beforeAutospacing="1" w:after="100" w:after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Ганнібал тяжіє до використання особистісної адресації за першим іменем, завдяки чому він прагне бути ближчим до своїх співрозмовників.</w:t>
      </w:r>
    </w:p>
    <w:p w:rsidR="005F4369" w:rsidRDefault="005F4369" w:rsidP="005F4369">
      <w:pPr>
        <w:pStyle w:val="a4"/>
        <w:numPr>
          <w:ilvl w:val="0"/>
          <w:numId w:val="2"/>
        </w:numPr>
        <w:spacing w:before="100" w:beforeAutospacing="1" w:after="100" w:after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мовленні головного негідника застосовано афоризми або ствердження побудовані за моделлю афоризмів.</w:t>
      </w:r>
    </w:p>
    <w:p w:rsidR="005F4369" w:rsidRDefault="005F4369" w:rsidP="005F4369">
      <w:pPr>
        <w:pStyle w:val="a4"/>
        <w:numPr>
          <w:ilvl w:val="0"/>
          <w:numId w:val="2"/>
        </w:numPr>
        <w:spacing w:before="100" w:beforeAutospacing="1" w:after="100" w:after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Мовленню Ганнібала притаманна чесність та відвертість. Будь-яку інформацію він завжди каже відкрито, без остраху повідомити щось жахливе чи неприємне.</w:t>
      </w:r>
    </w:p>
    <w:p w:rsidR="005F4369" w:rsidRDefault="005F4369" w:rsidP="005F4369">
      <w:pPr>
        <w:pStyle w:val="a4"/>
        <w:numPr>
          <w:ilvl w:val="0"/>
          <w:numId w:val="2"/>
        </w:numPr>
        <w:spacing w:before="100" w:beforeAutospacing="1" w:after="100" w:after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Зазначимо почуття гумору героя, яке є дуже специфічним. Його жарти не несуть гумористичний характер, насправді це жахливі вбивства, яким надають гумористичну форму.</w:t>
      </w:r>
    </w:p>
    <w:p w:rsidR="005F4369" w:rsidRDefault="005F4369" w:rsidP="005F4369">
      <w:pPr>
        <w:pStyle w:val="a4"/>
        <w:numPr>
          <w:ilvl w:val="0"/>
          <w:numId w:val="2"/>
        </w:numPr>
        <w:spacing w:before="100" w:beforeAutospacing="1" w:after="100" w:after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Речення Лектера правильно граматично оформлені, що демонструють його освіченість. Знання Гннібала не обмежені однією сферою, крім психології він має гарні знання у мистецтві, астрономії, медицині.</w:t>
      </w:r>
    </w:p>
    <w:p w:rsidR="005F4369" w:rsidRDefault="005F4369" w:rsidP="005F4369">
      <w:pPr>
        <w:pStyle w:val="a4"/>
        <w:numPr>
          <w:ilvl w:val="0"/>
          <w:numId w:val="2"/>
        </w:numPr>
        <w:spacing w:before="100" w:beforeAutospacing="1" w:after="100" w:after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Обрана Ганнібалом стратегія м’якого аргументування часто переходить у стратегію конформізму, що також сприяє позитивному відгуку з боку співрозмовника і глядача.</w:t>
      </w:r>
    </w:p>
    <w:p w:rsidR="005F4369" w:rsidRDefault="005F4369" w:rsidP="005F4369">
      <w:pPr>
        <w:pStyle w:val="a4"/>
        <w:numPr>
          <w:ilvl w:val="0"/>
          <w:numId w:val="2"/>
        </w:numPr>
        <w:spacing w:before="100" w:beforeAutospacing="1" w:after="100" w:after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Певні моральні принципи, яких Ганнібал Лектер дотримується усе життя, співпадають з загальнолюдськими цінностями.</w:t>
      </w:r>
    </w:p>
    <w:p w:rsidR="005F4369" w:rsidRDefault="005F4369" w:rsidP="005F4369">
      <w:pPr>
        <w:pStyle w:val="a4"/>
        <w:numPr>
          <w:ilvl w:val="0"/>
          <w:numId w:val="2"/>
        </w:numPr>
        <w:spacing w:before="100" w:beforeAutospacing="1" w:after="100" w:after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Ганнібал проявляє галантність у відношенні до жінок та здатність до почуттів.</w:t>
      </w:r>
    </w:p>
    <w:p w:rsidR="005F4369" w:rsidRDefault="005F4369" w:rsidP="005F4369">
      <w:pPr>
        <w:spacing w:before="100" w:beforeAutospacing="1" w:after="100" w:afterAutospacing="1"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Серед невербальних характеристик можна виділити наступні:</w:t>
      </w:r>
    </w:p>
    <w:p w:rsidR="005F4369" w:rsidRDefault="005F4369" w:rsidP="005F4369">
      <w:pPr>
        <w:pStyle w:val="a4"/>
        <w:numPr>
          <w:ilvl w:val="0"/>
          <w:numId w:val="3"/>
        </w:numPr>
        <w:spacing w:before="100" w:beforeAutospacing="1" w:after="100" w:after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Порушення інтимних границь, намагаючись доторкнутися та відчути запахи співрозмовників.</w:t>
      </w:r>
    </w:p>
    <w:p w:rsidR="005F4369" w:rsidRDefault="005F4369" w:rsidP="005F4369">
      <w:pPr>
        <w:pStyle w:val="a4"/>
        <w:numPr>
          <w:ilvl w:val="0"/>
          <w:numId w:val="3"/>
        </w:numPr>
        <w:spacing w:before="100" w:beforeAutospacing="1" w:after="100" w:after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Особистість актора та його гра.</w:t>
      </w:r>
    </w:p>
    <w:p w:rsidR="005F4369" w:rsidRDefault="005F4369" w:rsidP="005F4369">
      <w:pPr>
        <w:pStyle w:val="a4"/>
        <w:numPr>
          <w:ilvl w:val="0"/>
          <w:numId w:val="3"/>
        </w:numPr>
        <w:spacing w:before="100" w:beforeAutospacing="1" w:after="100" w:after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Велич та витримка Лектера.</w:t>
      </w:r>
    </w:p>
    <w:p w:rsidR="005F4369" w:rsidRDefault="005F4369" w:rsidP="005F4369">
      <w:pPr>
        <w:pStyle w:val="a4"/>
        <w:numPr>
          <w:ilvl w:val="0"/>
          <w:numId w:val="3"/>
        </w:numPr>
        <w:spacing w:before="100" w:beforeAutospacing="1" w:after="100" w:after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Гідність, яку зберігає людина, що знаходиться у клітці. Він не втрачає своє лице навіть втративши свободу.</w:t>
      </w:r>
    </w:p>
    <w:p w:rsidR="005F4369" w:rsidRDefault="005F4369" w:rsidP="005F43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Усі ці фактори призвели до того, що по суті безжалісний вбивця створив образ джентльмена та романтика. Йому вдалося викликати до себе почуття жалості та захоплення.  На прикладі Ганнібала ми довели те, що завдяки мовленню можна створити будь-який образ. Правильно розпоряджаючись словами, досить легко справити про себе бажане враження, вдатися до маніпулювання або добитися заповітної мрії. </w:t>
      </w:r>
    </w:p>
    <w:p w:rsidR="005F4369" w:rsidRPr="00892F3A" w:rsidRDefault="005F4369" w:rsidP="005F43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Завдяки мистецтву кінематографу ми маємо можливість побачити ніби ожилих персонажів з книжок, але щоб добре зрозуміти той чи інший твір, </w:t>
      </w:r>
      <w:r>
        <w:rPr>
          <w:rFonts w:ascii="Times New Roman" w:hAnsi="Times New Roman" w:cs="Times New Roman"/>
          <w:sz w:val="28"/>
          <w:szCs w:val="28"/>
          <w:lang w:val="uk-UA"/>
        </w:rPr>
        <w:lastRenderedPageBreak/>
        <w:t>проникнути у внутрішній світ персонажа, досить простежити за його мовленням, так як воно являється найкращим з усіх портретів.</w:t>
      </w:r>
    </w:p>
    <w:p w:rsidR="005F4369" w:rsidRDefault="005F4369" w:rsidP="005F4369">
      <w:pPr>
        <w:spacing w:line="360" w:lineRule="auto"/>
        <w:jc w:val="center"/>
        <w:rPr>
          <w:rFonts w:ascii="Times New Roman" w:hAnsi="Times New Roman" w:cs="Times New Roman"/>
          <w:b/>
          <w:sz w:val="28"/>
          <w:szCs w:val="28"/>
          <w:lang w:val="uk-UA"/>
        </w:rPr>
      </w:pPr>
    </w:p>
    <w:p w:rsidR="005F4369" w:rsidRDefault="005F4369" w:rsidP="005F4369">
      <w:pPr>
        <w:spacing w:line="360" w:lineRule="auto"/>
        <w:rPr>
          <w:rFonts w:ascii="Times New Roman" w:hAnsi="Times New Roman" w:cs="Times New Roman"/>
          <w:b/>
          <w:sz w:val="28"/>
          <w:szCs w:val="28"/>
          <w:lang w:val="uk-UA"/>
        </w:rPr>
      </w:pPr>
    </w:p>
    <w:p w:rsidR="005F4369" w:rsidRDefault="005F4369" w:rsidP="005F4369">
      <w:pPr>
        <w:spacing w:line="360" w:lineRule="auto"/>
        <w:rPr>
          <w:rFonts w:ascii="Times New Roman" w:hAnsi="Times New Roman" w:cs="Times New Roman"/>
          <w:b/>
          <w:sz w:val="28"/>
          <w:szCs w:val="28"/>
          <w:lang w:val="uk-UA"/>
        </w:rPr>
      </w:pPr>
    </w:p>
    <w:p w:rsidR="005F4369" w:rsidRDefault="005F4369" w:rsidP="005F4369">
      <w:pPr>
        <w:spacing w:line="360" w:lineRule="auto"/>
        <w:rPr>
          <w:rFonts w:ascii="Times New Roman" w:hAnsi="Times New Roman" w:cs="Times New Roman"/>
          <w:b/>
          <w:sz w:val="28"/>
          <w:szCs w:val="28"/>
          <w:lang w:val="uk-UA"/>
        </w:rPr>
      </w:pPr>
    </w:p>
    <w:p w:rsidR="005F4369" w:rsidRDefault="005F4369" w:rsidP="005F4369">
      <w:pPr>
        <w:spacing w:line="360" w:lineRule="auto"/>
        <w:rPr>
          <w:rFonts w:ascii="Times New Roman" w:hAnsi="Times New Roman" w:cs="Times New Roman"/>
          <w:b/>
          <w:sz w:val="28"/>
          <w:szCs w:val="28"/>
          <w:lang w:val="uk-UA"/>
        </w:rPr>
      </w:pPr>
    </w:p>
    <w:p w:rsidR="005F4369" w:rsidRPr="00363084" w:rsidRDefault="005F4369" w:rsidP="005F4369">
      <w:pPr>
        <w:jc w:val="center"/>
        <w:rPr>
          <w:rFonts w:ascii="Times New Roman" w:hAnsi="Times New Roman" w:cs="Times New Roman"/>
          <w:b/>
          <w:sz w:val="28"/>
          <w:szCs w:val="28"/>
          <w:lang w:val="uk-UA"/>
        </w:rPr>
      </w:pPr>
    </w:p>
    <w:p w:rsidR="005F4369" w:rsidRPr="00363084" w:rsidRDefault="005F4369" w:rsidP="005F4369">
      <w:pPr>
        <w:jc w:val="center"/>
        <w:rPr>
          <w:rFonts w:ascii="Times New Roman" w:hAnsi="Times New Roman" w:cs="Times New Roman"/>
          <w:b/>
          <w:sz w:val="28"/>
          <w:szCs w:val="28"/>
          <w:lang w:val="uk-UA"/>
        </w:rPr>
      </w:pPr>
    </w:p>
    <w:p w:rsidR="005F4369" w:rsidRPr="00363084" w:rsidRDefault="005F4369" w:rsidP="005F4369">
      <w:pPr>
        <w:jc w:val="center"/>
        <w:rPr>
          <w:rFonts w:ascii="Times New Roman" w:hAnsi="Times New Roman" w:cs="Times New Roman"/>
          <w:b/>
          <w:sz w:val="28"/>
          <w:szCs w:val="28"/>
          <w:lang w:val="uk-UA"/>
        </w:rPr>
      </w:pPr>
    </w:p>
    <w:p w:rsidR="005F4369" w:rsidRPr="00363084" w:rsidRDefault="005F4369" w:rsidP="005F4369">
      <w:pPr>
        <w:jc w:val="center"/>
        <w:rPr>
          <w:rFonts w:ascii="Times New Roman" w:hAnsi="Times New Roman" w:cs="Times New Roman"/>
          <w:b/>
          <w:sz w:val="28"/>
          <w:szCs w:val="28"/>
          <w:lang w:val="uk-UA"/>
        </w:rPr>
      </w:pPr>
    </w:p>
    <w:p w:rsidR="005F4369" w:rsidRPr="00363084" w:rsidRDefault="005F4369" w:rsidP="005F4369">
      <w:pPr>
        <w:jc w:val="center"/>
        <w:rPr>
          <w:rFonts w:ascii="Times New Roman" w:hAnsi="Times New Roman" w:cs="Times New Roman"/>
          <w:b/>
          <w:sz w:val="28"/>
          <w:szCs w:val="28"/>
          <w:lang w:val="uk-UA"/>
        </w:rPr>
      </w:pPr>
    </w:p>
    <w:p w:rsidR="005F4369" w:rsidRPr="00363084" w:rsidRDefault="005F4369" w:rsidP="005F4369">
      <w:pPr>
        <w:jc w:val="center"/>
        <w:rPr>
          <w:rFonts w:ascii="Times New Roman" w:hAnsi="Times New Roman" w:cs="Times New Roman"/>
          <w:b/>
          <w:sz w:val="28"/>
          <w:szCs w:val="28"/>
          <w:lang w:val="uk-UA"/>
        </w:rPr>
      </w:pPr>
    </w:p>
    <w:p w:rsidR="005F4369" w:rsidRPr="00363084" w:rsidRDefault="005F4369" w:rsidP="005F4369">
      <w:pPr>
        <w:jc w:val="center"/>
        <w:rPr>
          <w:rFonts w:ascii="Times New Roman" w:hAnsi="Times New Roman" w:cs="Times New Roman"/>
          <w:b/>
          <w:sz w:val="28"/>
          <w:szCs w:val="28"/>
          <w:lang w:val="uk-UA"/>
        </w:rPr>
      </w:pPr>
    </w:p>
    <w:p w:rsidR="005F4369" w:rsidRPr="00363084" w:rsidRDefault="005F4369" w:rsidP="005F4369">
      <w:pPr>
        <w:jc w:val="center"/>
        <w:rPr>
          <w:rFonts w:ascii="Times New Roman" w:hAnsi="Times New Roman" w:cs="Times New Roman"/>
          <w:b/>
          <w:sz w:val="28"/>
          <w:szCs w:val="28"/>
          <w:lang w:val="uk-UA"/>
        </w:rPr>
      </w:pPr>
    </w:p>
    <w:p w:rsidR="005F4369" w:rsidRPr="00363084" w:rsidRDefault="005F4369" w:rsidP="005F4369">
      <w:pPr>
        <w:jc w:val="center"/>
        <w:rPr>
          <w:rFonts w:ascii="Times New Roman" w:hAnsi="Times New Roman" w:cs="Times New Roman"/>
          <w:b/>
          <w:sz w:val="28"/>
          <w:szCs w:val="28"/>
          <w:lang w:val="uk-UA"/>
        </w:rPr>
      </w:pPr>
    </w:p>
    <w:p w:rsidR="005F4369" w:rsidRPr="00363084" w:rsidRDefault="005F4369" w:rsidP="005F4369">
      <w:pPr>
        <w:jc w:val="center"/>
        <w:rPr>
          <w:rFonts w:ascii="Times New Roman" w:hAnsi="Times New Roman" w:cs="Times New Roman"/>
          <w:b/>
          <w:sz w:val="28"/>
          <w:szCs w:val="28"/>
          <w:lang w:val="uk-UA"/>
        </w:rPr>
      </w:pPr>
    </w:p>
    <w:p w:rsidR="005F4369" w:rsidRPr="00363084" w:rsidRDefault="005F4369" w:rsidP="005F4369">
      <w:pPr>
        <w:jc w:val="center"/>
        <w:rPr>
          <w:rFonts w:ascii="Times New Roman" w:hAnsi="Times New Roman" w:cs="Times New Roman"/>
          <w:b/>
          <w:sz w:val="28"/>
          <w:szCs w:val="28"/>
          <w:lang w:val="uk-UA"/>
        </w:rPr>
      </w:pPr>
    </w:p>
    <w:p w:rsidR="005F4369" w:rsidRPr="00363084" w:rsidRDefault="005F4369" w:rsidP="005F4369">
      <w:pPr>
        <w:jc w:val="center"/>
        <w:rPr>
          <w:rFonts w:ascii="Times New Roman" w:hAnsi="Times New Roman" w:cs="Times New Roman"/>
          <w:b/>
          <w:sz w:val="28"/>
          <w:szCs w:val="28"/>
          <w:lang w:val="uk-UA"/>
        </w:rPr>
      </w:pPr>
    </w:p>
    <w:p w:rsidR="005F4369" w:rsidRPr="00363084" w:rsidRDefault="005F4369" w:rsidP="005F4369">
      <w:pPr>
        <w:jc w:val="center"/>
        <w:rPr>
          <w:rFonts w:ascii="Times New Roman" w:hAnsi="Times New Roman" w:cs="Times New Roman"/>
          <w:b/>
          <w:sz w:val="28"/>
          <w:szCs w:val="28"/>
          <w:lang w:val="uk-UA"/>
        </w:rPr>
      </w:pPr>
    </w:p>
    <w:p w:rsidR="005F4369" w:rsidRPr="00363084" w:rsidRDefault="005F4369" w:rsidP="005F4369">
      <w:pPr>
        <w:jc w:val="center"/>
        <w:rPr>
          <w:rFonts w:ascii="Times New Roman" w:hAnsi="Times New Roman" w:cs="Times New Roman"/>
          <w:b/>
          <w:sz w:val="28"/>
          <w:szCs w:val="28"/>
          <w:lang w:val="uk-UA"/>
        </w:rPr>
      </w:pPr>
    </w:p>
    <w:p w:rsidR="005F4369" w:rsidRPr="00363084" w:rsidRDefault="005F4369" w:rsidP="005F4369">
      <w:pPr>
        <w:jc w:val="center"/>
        <w:rPr>
          <w:rFonts w:ascii="Times New Roman" w:hAnsi="Times New Roman" w:cs="Times New Roman"/>
          <w:b/>
          <w:sz w:val="28"/>
          <w:szCs w:val="28"/>
          <w:lang w:val="uk-UA"/>
        </w:rPr>
      </w:pPr>
    </w:p>
    <w:p w:rsidR="005F4369" w:rsidRPr="00363084" w:rsidRDefault="005F4369" w:rsidP="005F4369">
      <w:pPr>
        <w:spacing w:line="360" w:lineRule="auto"/>
        <w:rPr>
          <w:rFonts w:ascii="Times New Roman" w:hAnsi="Times New Roman" w:cs="Times New Roman"/>
          <w:b/>
          <w:sz w:val="28"/>
          <w:szCs w:val="28"/>
          <w:lang w:val="uk-UA"/>
        </w:rPr>
      </w:pPr>
    </w:p>
    <w:p w:rsidR="005F4369" w:rsidRDefault="005F4369" w:rsidP="005F4369">
      <w:pPr>
        <w:spacing w:line="360" w:lineRule="auto"/>
        <w:rPr>
          <w:rFonts w:ascii="Times New Roman" w:hAnsi="Times New Roman" w:cs="Times New Roman"/>
          <w:b/>
          <w:sz w:val="28"/>
          <w:szCs w:val="28"/>
          <w:lang w:val="uk-UA"/>
        </w:rPr>
      </w:pPr>
    </w:p>
    <w:p w:rsidR="00FC4A08" w:rsidRDefault="00FC4A08" w:rsidP="005F4369">
      <w:pPr>
        <w:spacing w:line="360" w:lineRule="auto"/>
        <w:jc w:val="center"/>
        <w:rPr>
          <w:rFonts w:ascii="Times New Roman" w:hAnsi="Times New Roman" w:cs="Times New Roman"/>
          <w:b/>
          <w:sz w:val="28"/>
          <w:szCs w:val="28"/>
          <w:lang w:val="uk-UA"/>
        </w:rPr>
      </w:pPr>
    </w:p>
    <w:p w:rsidR="00FC4A08" w:rsidRDefault="00FC4A08" w:rsidP="005F4369">
      <w:pPr>
        <w:spacing w:line="360" w:lineRule="auto"/>
        <w:jc w:val="center"/>
        <w:rPr>
          <w:rFonts w:ascii="Times New Roman" w:hAnsi="Times New Roman" w:cs="Times New Roman"/>
          <w:b/>
          <w:sz w:val="28"/>
          <w:szCs w:val="28"/>
          <w:lang w:val="uk-UA"/>
        </w:rPr>
      </w:pPr>
    </w:p>
    <w:p w:rsidR="005F4369" w:rsidRPr="00A7631F" w:rsidRDefault="005F4369" w:rsidP="005F4369">
      <w:pPr>
        <w:spacing w:line="360" w:lineRule="auto"/>
        <w:jc w:val="center"/>
        <w:rPr>
          <w:rFonts w:ascii="Times New Roman" w:hAnsi="Times New Roman" w:cs="Times New Roman"/>
          <w:b/>
          <w:sz w:val="28"/>
          <w:szCs w:val="28"/>
          <w:lang w:val="uk-UA"/>
        </w:rPr>
      </w:pPr>
      <w:bookmarkStart w:id="0" w:name="_GoBack"/>
      <w:bookmarkEnd w:id="0"/>
      <w:r w:rsidRPr="00A7631F">
        <w:rPr>
          <w:rFonts w:ascii="Times New Roman" w:hAnsi="Times New Roman" w:cs="Times New Roman"/>
          <w:b/>
          <w:sz w:val="28"/>
          <w:szCs w:val="28"/>
          <w:lang w:val="uk-UA"/>
        </w:rPr>
        <w:lastRenderedPageBreak/>
        <w:t>Список використаних джерел:</w:t>
      </w:r>
    </w:p>
    <w:p w:rsidR="005F4369" w:rsidRDefault="005F4369" w:rsidP="005F4369">
      <w:pPr>
        <w:spacing w:line="360" w:lineRule="auto"/>
        <w:jc w:val="both"/>
        <w:rPr>
          <w:rFonts w:ascii="Times New Roman" w:hAnsi="Times New Roman" w:cs="Times New Roman"/>
          <w:color w:val="000000" w:themeColor="text1"/>
          <w:sz w:val="28"/>
          <w:szCs w:val="28"/>
        </w:rPr>
      </w:pPr>
      <w:r w:rsidRPr="0027027B">
        <w:rPr>
          <w:rFonts w:ascii="Times New Roman" w:hAnsi="Times New Roman" w:cs="Times New Roman"/>
          <w:color w:val="000000" w:themeColor="text1"/>
          <w:sz w:val="28"/>
          <w:szCs w:val="28"/>
          <w:lang w:val="uk-UA"/>
        </w:rPr>
        <w:t xml:space="preserve">1. </w:t>
      </w:r>
      <w:r w:rsidRPr="0027027B">
        <w:rPr>
          <w:rFonts w:ascii="Times New Roman" w:hAnsi="Times New Roman" w:cs="Times New Roman"/>
          <w:color w:val="000000" w:themeColor="text1"/>
          <w:sz w:val="28"/>
          <w:szCs w:val="28"/>
        </w:rPr>
        <w:t xml:space="preserve">Андросова М.И. Вербальное проявление скрытой агрессии / М.И Андросова // Молодой учёный.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2014. Вып. 6.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с. 792-793</w:t>
      </w:r>
      <w:r>
        <w:rPr>
          <w:rFonts w:ascii="Times New Roman" w:hAnsi="Times New Roman" w:cs="Times New Roman"/>
          <w:color w:val="000000" w:themeColor="text1"/>
          <w:sz w:val="28"/>
          <w:szCs w:val="28"/>
        </w:rPr>
        <w:t>.</w:t>
      </w:r>
    </w:p>
    <w:p w:rsidR="005F4369" w:rsidRPr="0027027B" w:rsidRDefault="005F4369" w:rsidP="005F436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2. </w:t>
      </w:r>
      <w:r w:rsidRPr="00B465A8">
        <w:rPr>
          <w:rFonts w:ascii="Times New Roman" w:hAnsi="Times New Roman" w:cs="Times New Roman"/>
          <w:color w:val="000000" w:themeColor="text1"/>
          <w:sz w:val="28"/>
          <w:szCs w:val="28"/>
        </w:rPr>
        <w:t xml:space="preserve">Аристанова, Л. С. Язык и сознание: диалектика их взаимосвязи [Электронный ресурс] / Аристанова Л. С., Араньязова Э. Р. // Бюллетень медицинских интернет-конференций.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w:t>
      </w:r>
      <w:r w:rsidRPr="00B465A8">
        <w:rPr>
          <w:rFonts w:ascii="Times New Roman" w:hAnsi="Times New Roman" w:cs="Times New Roman"/>
          <w:color w:val="000000" w:themeColor="text1"/>
          <w:sz w:val="28"/>
          <w:szCs w:val="28"/>
        </w:rPr>
        <w:t xml:space="preserve">2016.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w:t>
      </w:r>
      <w:r w:rsidRPr="00B465A8">
        <w:rPr>
          <w:rFonts w:ascii="Times New Roman" w:hAnsi="Times New Roman" w:cs="Times New Roman"/>
          <w:color w:val="000000" w:themeColor="text1"/>
          <w:sz w:val="28"/>
          <w:szCs w:val="28"/>
        </w:rPr>
        <w:t xml:space="preserve">Т. 6, № 5.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w:t>
      </w:r>
      <w:r w:rsidRPr="00B465A8">
        <w:rPr>
          <w:rFonts w:ascii="Times New Roman" w:hAnsi="Times New Roman" w:cs="Times New Roman"/>
          <w:color w:val="000000" w:themeColor="text1"/>
          <w:sz w:val="28"/>
          <w:szCs w:val="28"/>
        </w:rPr>
        <w:t xml:space="preserve">С. 1001-1002.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w:t>
      </w:r>
      <w:r w:rsidRPr="00B465A8">
        <w:rPr>
          <w:rFonts w:ascii="Times New Roman" w:hAnsi="Times New Roman" w:cs="Times New Roman"/>
          <w:color w:val="000000" w:themeColor="text1"/>
          <w:sz w:val="28"/>
          <w:szCs w:val="28"/>
        </w:rPr>
        <w:t>Режим доступа: https://medconfer.com/files/archive/2016-05/2016-05-2164-A-6951.pdf</w:t>
      </w:r>
    </w:p>
    <w:p w:rsidR="005F4369" w:rsidRPr="0027027B" w:rsidRDefault="005F4369" w:rsidP="005F436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w:t>
      </w:r>
      <w:r w:rsidRPr="0027027B">
        <w:rPr>
          <w:rFonts w:ascii="Times New Roman" w:hAnsi="Times New Roman" w:cs="Times New Roman"/>
          <w:color w:val="000000" w:themeColor="text1"/>
          <w:sz w:val="28"/>
          <w:szCs w:val="28"/>
        </w:rPr>
        <w:t xml:space="preserve">. Ахманова О. С. Словарь лингвистических терминов / О. С. Ахманова.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М.: Сов. энцикл., 1966. </w:t>
      </w:r>
      <w:r w:rsidRPr="0027027B">
        <w:rPr>
          <w:rFonts w:ascii="Times New Roman" w:hAnsi="Times New Roman" w:cs="Times New Roman"/>
          <w:color w:val="000000" w:themeColor="text1"/>
          <w:sz w:val="28"/>
          <w:szCs w:val="28"/>
          <w:lang w:val="uk-UA"/>
        </w:rPr>
        <w:t xml:space="preserve">— </w:t>
      </w:r>
      <w:r w:rsidRPr="0027027B">
        <w:rPr>
          <w:rFonts w:ascii="Times New Roman" w:hAnsi="Times New Roman" w:cs="Times New Roman"/>
          <w:color w:val="000000" w:themeColor="text1"/>
          <w:sz w:val="28"/>
          <w:szCs w:val="28"/>
        </w:rPr>
        <w:t>608 с</w:t>
      </w:r>
      <w:r>
        <w:rPr>
          <w:rFonts w:ascii="Times New Roman" w:hAnsi="Times New Roman" w:cs="Times New Roman"/>
          <w:color w:val="000000" w:themeColor="text1"/>
          <w:sz w:val="28"/>
          <w:szCs w:val="28"/>
        </w:rPr>
        <w:t>.</w:t>
      </w:r>
    </w:p>
    <w:p w:rsidR="005F4369" w:rsidRPr="0027027B" w:rsidRDefault="005F4369" w:rsidP="005F4369">
      <w:pPr>
        <w:spacing w:line="360" w:lineRule="auto"/>
        <w:jc w:val="both"/>
        <w:rPr>
          <w:rFonts w:ascii="Times New Roman" w:hAnsi="Times New Roman" w:cs="Times New Roman"/>
          <w:bCs/>
          <w:color w:val="000000" w:themeColor="text1"/>
          <w:sz w:val="28"/>
          <w:szCs w:val="28"/>
          <w:lang w:val="uk-UA"/>
        </w:rPr>
      </w:pPr>
      <w:r>
        <w:rPr>
          <w:rFonts w:ascii="Times New Roman" w:hAnsi="Times New Roman" w:cs="Times New Roman"/>
          <w:color w:val="000000" w:themeColor="text1"/>
          <w:sz w:val="28"/>
          <w:szCs w:val="28"/>
        </w:rPr>
        <w:t>4</w:t>
      </w:r>
      <w:r w:rsidRPr="0027027B">
        <w:rPr>
          <w:rFonts w:ascii="Times New Roman" w:hAnsi="Times New Roman" w:cs="Times New Roman"/>
          <w:color w:val="000000" w:themeColor="text1"/>
          <w:sz w:val="28"/>
          <w:szCs w:val="28"/>
        </w:rPr>
        <w:t xml:space="preserve">. </w:t>
      </w:r>
      <w:r w:rsidRPr="0027027B">
        <w:rPr>
          <w:rFonts w:ascii="Times New Roman" w:hAnsi="Times New Roman" w:cs="Times New Roman"/>
          <w:color w:val="000000" w:themeColor="text1"/>
          <w:sz w:val="28"/>
          <w:szCs w:val="28"/>
          <w:lang w:val="uk-UA"/>
        </w:rPr>
        <w:t xml:space="preserve">Бернар Г.Б. </w:t>
      </w:r>
      <w:r w:rsidRPr="0027027B">
        <w:rPr>
          <w:rFonts w:ascii="Times New Roman" w:hAnsi="Times New Roman" w:cs="Times New Roman"/>
          <w:bCs/>
          <w:color w:val="000000" w:themeColor="text1"/>
          <w:sz w:val="28"/>
          <w:szCs w:val="28"/>
          <w:lang w:val="uk-UA"/>
        </w:rPr>
        <w:t>Діалог персонажів п’єс С. Беккета як тип художнього мовлення / Г.Б. Бернар // Наукові записки Національного університету «Острозька академія». — 2014. — Вип. 44. — с. 42-55</w:t>
      </w:r>
      <w:r>
        <w:rPr>
          <w:rFonts w:ascii="Times New Roman" w:hAnsi="Times New Roman" w:cs="Times New Roman"/>
          <w:bCs/>
          <w:color w:val="000000" w:themeColor="text1"/>
          <w:sz w:val="28"/>
          <w:szCs w:val="28"/>
          <w:lang w:val="uk-UA"/>
        </w:rPr>
        <w:t>.</w:t>
      </w:r>
    </w:p>
    <w:p w:rsidR="005F4369" w:rsidRPr="0027027B" w:rsidRDefault="005F4369" w:rsidP="005F4369">
      <w:pPr>
        <w:spacing w:line="360" w:lineRule="auto"/>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lang w:val="uk-UA"/>
        </w:rPr>
        <w:t>5</w:t>
      </w:r>
      <w:r w:rsidRPr="0027027B">
        <w:rPr>
          <w:rFonts w:ascii="Times New Roman" w:hAnsi="Times New Roman" w:cs="Times New Roman"/>
          <w:bCs/>
          <w:color w:val="000000" w:themeColor="text1"/>
          <w:sz w:val="28"/>
          <w:szCs w:val="28"/>
          <w:lang w:val="uk-UA"/>
        </w:rPr>
        <w:t>. Богданов В. Властн</w:t>
      </w:r>
      <w:r w:rsidRPr="0027027B">
        <w:rPr>
          <w:rFonts w:ascii="Times New Roman" w:hAnsi="Times New Roman" w:cs="Times New Roman"/>
          <w:bCs/>
          <w:color w:val="000000" w:themeColor="text1"/>
          <w:sz w:val="28"/>
          <w:szCs w:val="28"/>
        </w:rPr>
        <w:t>ые и хвастливые: ученые выявили признаки серийных убийц / В. Богданов // Российская газета. — 2015. Вып. 200 (6771). — с. 10</w:t>
      </w:r>
      <w:r>
        <w:rPr>
          <w:rFonts w:ascii="Times New Roman" w:hAnsi="Times New Roman" w:cs="Times New Roman"/>
          <w:bCs/>
          <w:color w:val="000000" w:themeColor="text1"/>
          <w:sz w:val="28"/>
          <w:szCs w:val="28"/>
        </w:rPr>
        <w:t>.</w:t>
      </w:r>
    </w:p>
    <w:p w:rsidR="005F4369" w:rsidRPr="0027027B" w:rsidRDefault="005F4369" w:rsidP="005F4369">
      <w:pPr>
        <w:spacing w:before="100" w:beforeAutospacing="1" w:after="100" w:afterAutospacing="1" w:line="360" w:lineRule="auto"/>
        <w:jc w:val="both"/>
        <w:rPr>
          <w:rFonts w:ascii="Times New Roman" w:hAnsi="Times New Roman" w:cs="Times New Roman"/>
          <w:color w:val="000000" w:themeColor="text1"/>
          <w:sz w:val="28"/>
          <w:szCs w:val="28"/>
        </w:rPr>
      </w:pPr>
      <w:r>
        <w:rPr>
          <w:rFonts w:ascii="Times New Roman" w:hAnsi="Times New Roman" w:cs="Times New Roman"/>
          <w:bCs/>
          <w:color w:val="000000" w:themeColor="text1"/>
          <w:sz w:val="28"/>
          <w:szCs w:val="28"/>
          <w:lang w:val="uk-UA"/>
        </w:rPr>
        <w:t>6</w:t>
      </w:r>
      <w:r w:rsidRPr="0027027B">
        <w:rPr>
          <w:rFonts w:ascii="Times New Roman" w:hAnsi="Times New Roman" w:cs="Times New Roman"/>
          <w:bCs/>
          <w:color w:val="000000" w:themeColor="text1"/>
          <w:sz w:val="28"/>
          <w:szCs w:val="28"/>
          <w:lang w:val="uk-UA"/>
        </w:rPr>
        <w:t xml:space="preserve">. </w:t>
      </w:r>
      <w:r w:rsidRPr="0027027B">
        <w:rPr>
          <w:rFonts w:ascii="Times New Roman" w:hAnsi="Times New Roman" w:cs="Times New Roman"/>
          <w:color w:val="000000" w:themeColor="text1"/>
          <w:sz w:val="28"/>
          <w:szCs w:val="28"/>
        </w:rPr>
        <w:t xml:space="preserve">Богин Г.И. Модель языковой личности в ее отношении к разновидностям текстов / Богин Г.И.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Ленинград: Изд-во Ленингр. ун-та, 1984.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254 с.</w:t>
      </w:r>
    </w:p>
    <w:p w:rsidR="005F4369" w:rsidRPr="0027027B" w:rsidRDefault="005F4369" w:rsidP="005F4369">
      <w:pPr>
        <w:spacing w:before="100" w:beforeAutospacing="1" w:after="100" w:afterAutospacing="1" w:line="360" w:lineRule="auto"/>
        <w:jc w:val="both"/>
        <w:rPr>
          <w:rFonts w:ascii="Times New Roman" w:hAnsi="Times New Roman" w:cs="Times New Roman"/>
          <w:color w:val="000000" w:themeColor="text1"/>
          <w:sz w:val="28"/>
          <w:szCs w:val="28"/>
          <w:lang w:val="uk-UA"/>
        </w:rPr>
      </w:pPr>
      <w:r>
        <w:rPr>
          <w:rFonts w:ascii="Times New Roman" w:hAnsi="Times New Roman" w:cs="Times New Roman"/>
          <w:bCs/>
          <w:color w:val="000000" w:themeColor="text1"/>
          <w:sz w:val="28"/>
          <w:szCs w:val="28"/>
          <w:lang w:val="uk-UA"/>
        </w:rPr>
        <w:t>7</w:t>
      </w:r>
      <w:r w:rsidRPr="0027027B">
        <w:rPr>
          <w:rFonts w:ascii="Times New Roman" w:hAnsi="Times New Roman" w:cs="Times New Roman"/>
          <w:bCs/>
          <w:color w:val="000000" w:themeColor="text1"/>
          <w:sz w:val="28"/>
          <w:szCs w:val="28"/>
          <w:lang w:val="uk-UA"/>
        </w:rPr>
        <w:t xml:space="preserve">. </w:t>
      </w:r>
      <w:r w:rsidRPr="0027027B">
        <w:rPr>
          <w:rFonts w:ascii="Times New Roman" w:hAnsi="Times New Roman" w:cs="Times New Roman"/>
          <w:color w:val="000000" w:themeColor="text1"/>
          <w:sz w:val="28"/>
          <w:szCs w:val="28"/>
        </w:rPr>
        <w:t xml:space="preserve">Богуш А.М. Мовленнєвий розвиток дітей: [монографія] / Богуш А.М.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К.: Слово, 2004.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374 с.</w:t>
      </w:r>
      <w:r w:rsidRPr="0027027B">
        <w:rPr>
          <w:rFonts w:ascii="Times New Roman" w:hAnsi="Times New Roman" w:cs="Times New Roman"/>
          <w:color w:val="000000" w:themeColor="text1"/>
          <w:sz w:val="28"/>
          <w:szCs w:val="28"/>
          <w:lang w:val="uk-UA"/>
        </w:rPr>
        <w:t xml:space="preserve"> </w:t>
      </w:r>
    </w:p>
    <w:p w:rsidR="005F4369" w:rsidRDefault="005F4369" w:rsidP="005F4369">
      <w:pPr>
        <w:spacing w:before="100" w:beforeAutospacing="1" w:after="100" w:afterAutospacing="1"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8</w:t>
      </w:r>
      <w:r w:rsidRPr="0027027B">
        <w:rPr>
          <w:rFonts w:ascii="Times New Roman" w:hAnsi="Times New Roman" w:cs="Times New Roman"/>
          <w:color w:val="000000" w:themeColor="text1"/>
          <w:sz w:val="28"/>
          <w:szCs w:val="28"/>
          <w:lang w:val="uk-UA"/>
        </w:rPr>
        <w:t xml:space="preserve">. </w:t>
      </w:r>
      <w:r w:rsidRPr="0027027B">
        <w:rPr>
          <w:rFonts w:ascii="Times New Roman" w:hAnsi="Times New Roman" w:cs="Times New Roman"/>
          <w:color w:val="000000" w:themeColor="text1"/>
          <w:sz w:val="28"/>
          <w:szCs w:val="28"/>
        </w:rPr>
        <w:t xml:space="preserve">Вашуленко М.С. Формування мовної особистості молодшого школяра в умовах переходу до 4-річного початкового навчання / М.С. Вашуленко // Початкова школа.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2001. В</w:t>
      </w:r>
      <w:r w:rsidRPr="0027027B">
        <w:rPr>
          <w:rFonts w:ascii="Times New Roman" w:hAnsi="Times New Roman" w:cs="Times New Roman"/>
          <w:color w:val="000000" w:themeColor="text1"/>
          <w:sz w:val="28"/>
          <w:szCs w:val="28"/>
          <w:lang w:val="uk-UA"/>
        </w:rPr>
        <w:t>ип.</w:t>
      </w:r>
      <w:r w:rsidRPr="0027027B">
        <w:rPr>
          <w:rFonts w:ascii="Times New Roman" w:hAnsi="Times New Roman" w:cs="Times New Roman"/>
          <w:color w:val="000000" w:themeColor="text1"/>
          <w:sz w:val="28"/>
          <w:szCs w:val="28"/>
        </w:rPr>
        <w:t xml:space="preserve"> 1.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с. 11–14.</w:t>
      </w:r>
    </w:p>
    <w:p w:rsidR="005F4369" w:rsidRPr="0027027B" w:rsidRDefault="005F4369" w:rsidP="005F4369">
      <w:pPr>
        <w:spacing w:before="100" w:beforeAutospacing="1" w:after="100" w:afterAutospacing="1"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 xml:space="preserve">9. </w:t>
      </w:r>
      <w:r w:rsidRPr="00FC4A08">
        <w:rPr>
          <w:rFonts w:ascii="Times New Roman" w:hAnsi="Times New Roman" w:cs="Times New Roman"/>
          <w:sz w:val="28"/>
          <w:szCs w:val="28"/>
        </w:rPr>
        <w:t>Воркачёв С. Г. Счастье как лингвокультурный концепт / С. Г. Воркачёв. – М.: Гнозис, 2004. – 236 с.</w:t>
      </w:r>
    </w:p>
    <w:p w:rsidR="005F4369" w:rsidRPr="0027027B" w:rsidRDefault="005F4369" w:rsidP="005F4369">
      <w:pPr>
        <w:spacing w:line="360" w:lineRule="auto"/>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lastRenderedPageBreak/>
        <w:t>10</w:t>
      </w:r>
      <w:r w:rsidRPr="0027027B">
        <w:rPr>
          <w:rFonts w:ascii="Times New Roman" w:hAnsi="Times New Roman" w:cs="Times New Roman"/>
          <w:bCs/>
          <w:color w:val="000000" w:themeColor="text1"/>
          <w:sz w:val="28"/>
          <w:szCs w:val="28"/>
          <w:lang w:val="uk-UA"/>
        </w:rPr>
        <w:t>. Гумбольдт В. Избранные труды по языкознанию / В. Гумбольдт. — М.: Прогресс, 2000. — 400 с.</w:t>
      </w:r>
    </w:p>
    <w:p w:rsidR="005F4369" w:rsidRPr="0027027B" w:rsidRDefault="005F4369" w:rsidP="005F436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11</w:t>
      </w:r>
      <w:r w:rsidRPr="0027027B">
        <w:rPr>
          <w:rFonts w:ascii="Times New Roman" w:hAnsi="Times New Roman" w:cs="Times New Roman"/>
          <w:color w:val="000000" w:themeColor="text1"/>
          <w:sz w:val="28"/>
          <w:szCs w:val="28"/>
        </w:rPr>
        <w:t xml:space="preserve">. Дружинин В.Н. Психология. Учебник для гуманитарных вузов. / В.Н. Дружинин.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СПб.: Питер, 2001.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656 с. </w:t>
      </w:r>
    </w:p>
    <w:p w:rsidR="005F4369" w:rsidRDefault="005F4369" w:rsidP="005F4369">
      <w:pPr>
        <w:spacing w:line="360" w:lineRule="auto"/>
        <w:jc w:val="both"/>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lang w:val="uk-UA"/>
        </w:rPr>
        <w:t>12</w:t>
      </w:r>
      <w:r w:rsidRPr="0027027B">
        <w:rPr>
          <w:rFonts w:ascii="Times New Roman" w:hAnsi="Times New Roman" w:cs="Times New Roman"/>
          <w:color w:val="000000" w:themeColor="text1"/>
          <w:sz w:val="28"/>
          <w:szCs w:val="28"/>
          <w:lang w:val="uk-UA"/>
        </w:rPr>
        <w:t xml:space="preserve">. </w:t>
      </w:r>
      <w:r w:rsidRPr="0027027B">
        <w:rPr>
          <w:rFonts w:ascii="Times New Roman" w:eastAsia="Times New Roman" w:hAnsi="Times New Roman" w:cs="Times New Roman"/>
          <w:color w:val="000000" w:themeColor="text1"/>
          <w:sz w:val="28"/>
          <w:szCs w:val="28"/>
          <w:lang w:val="uk-UA" w:eastAsia="ru-RU"/>
        </w:rPr>
        <w:t>Естетика: навч. посіб. для студ. гуманітарних спец. / Л.М. Газнюк, С.В. Могильова, Н.О. Мяснікова, Н.М. Салтан. — К.:Кондор, 2011. — 124 с.</w:t>
      </w:r>
    </w:p>
    <w:p w:rsidR="005F4369" w:rsidRPr="0027027B" w:rsidRDefault="005F4369" w:rsidP="005F4369">
      <w:pPr>
        <w:spacing w:line="360" w:lineRule="auto"/>
        <w:jc w:val="both"/>
        <w:rPr>
          <w:rFonts w:ascii="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eastAsia="ru-RU"/>
        </w:rPr>
        <w:t>13. Заворотная</w:t>
      </w:r>
      <w:r w:rsidRPr="00D40689">
        <w:rPr>
          <w:rFonts w:ascii="Times New Roman" w:eastAsia="Times New Roman" w:hAnsi="Times New Roman" w:cs="Times New Roman"/>
          <w:color w:val="000000" w:themeColor="text1"/>
          <w:sz w:val="28"/>
          <w:szCs w:val="28"/>
          <w:lang w:val="uk-UA" w:eastAsia="ru-RU"/>
        </w:rPr>
        <w:t xml:space="preserve"> М.В. Идентичность человека. Социально</w:t>
      </w:r>
      <w:r>
        <w:rPr>
          <w:rFonts w:ascii="Times New Roman" w:eastAsia="Times New Roman" w:hAnsi="Times New Roman" w:cs="Times New Roman"/>
          <w:color w:val="000000" w:themeColor="text1"/>
          <w:sz w:val="28"/>
          <w:szCs w:val="28"/>
          <w:lang w:val="uk-UA" w:eastAsia="ru-RU"/>
        </w:rPr>
        <w:t xml:space="preserve">-философские аспекты / </w:t>
      </w:r>
      <w:r w:rsidRPr="00D40689">
        <w:rPr>
          <w:rFonts w:ascii="Times New Roman" w:eastAsia="Times New Roman" w:hAnsi="Times New Roman" w:cs="Times New Roman"/>
          <w:color w:val="000000" w:themeColor="text1"/>
          <w:sz w:val="28"/>
          <w:szCs w:val="28"/>
          <w:lang w:val="uk-UA" w:eastAsia="ru-RU"/>
        </w:rPr>
        <w:t>М.В.</w:t>
      </w:r>
      <w:r>
        <w:rPr>
          <w:rFonts w:ascii="Times New Roman" w:eastAsia="Times New Roman" w:hAnsi="Times New Roman" w:cs="Times New Roman"/>
          <w:color w:val="000000" w:themeColor="text1"/>
          <w:sz w:val="28"/>
          <w:szCs w:val="28"/>
          <w:lang w:val="uk-UA" w:eastAsia="ru-RU"/>
        </w:rPr>
        <w:t xml:space="preserve"> </w:t>
      </w:r>
      <w:r w:rsidRPr="00D40689">
        <w:rPr>
          <w:rFonts w:ascii="Times New Roman" w:eastAsia="Times New Roman" w:hAnsi="Times New Roman" w:cs="Times New Roman"/>
          <w:color w:val="000000" w:themeColor="text1"/>
          <w:sz w:val="28"/>
          <w:szCs w:val="28"/>
          <w:lang w:val="uk-UA" w:eastAsia="ru-RU"/>
        </w:rPr>
        <w:t>Заворотная</w:t>
      </w:r>
      <w:r>
        <w:rPr>
          <w:rFonts w:ascii="Times New Roman" w:eastAsia="Times New Roman" w:hAnsi="Times New Roman" w:cs="Times New Roman"/>
          <w:color w:val="000000" w:themeColor="text1"/>
          <w:sz w:val="28"/>
          <w:szCs w:val="28"/>
          <w:lang w:val="uk-UA" w:eastAsia="ru-RU"/>
        </w:rPr>
        <w:t>.</w:t>
      </w:r>
      <w:r w:rsidRPr="00D40689">
        <w:rPr>
          <w:rFonts w:ascii="Times New Roman" w:eastAsia="Times New Roman" w:hAnsi="Times New Roman" w:cs="Times New Roman"/>
          <w:color w:val="000000" w:themeColor="text1"/>
          <w:sz w:val="28"/>
          <w:szCs w:val="28"/>
          <w:lang w:val="uk-UA" w:eastAsia="ru-RU"/>
        </w:rPr>
        <w:t xml:space="preserve"> </w:t>
      </w:r>
      <w:r w:rsidRPr="0027027B">
        <w:rPr>
          <w:rFonts w:ascii="Times New Roman" w:hAnsi="Times New Roman" w:cs="Times New Roman"/>
          <w:bCs/>
          <w:color w:val="000000" w:themeColor="text1"/>
          <w:sz w:val="28"/>
          <w:szCs w:val="28"/>
          <w:lang w:val="uk-UA"/>
        </w:rPr>
        <w:t xml:space="preserve">— </w:t>
      </w:r>
      <w:r w:rsidRPr="00D40689">
        <w:rPr>
          <w:rFonts w:ascii="Times New Roman" w:eastAsia="Times New Roman" w:hAnsi="Times New Roman" w:cs="Times New Roman"/>
          <w:color w:val="000000" w:themeColor="text1"/>
          <w:sz w:val="28"/>
          <w:szCs w:val="28"/>
          <w:lang w:val="uk-UA" w:eastAsia="ru-RU"/>
        </w:rPr>
        <w:t>Ростов-н/Д: СКНЦ ВШ,</w:t>
      </w:r>
      <w:r>
        <w:rPr>
          <w:rFonts w:ascii="Times New Roman" w:eastAsia="Times New Roman" w:hAnsi="Times New Roman" w:cs="Times New Roman"/>
          <w:color w:val="000000" w:themeColor="text1"/>
          <w:sz w:val="28"/>
          <w:szCs w:val="28"/>
          <w:lang w:val="uk-UA" w:eastAsia="ru-RU"/>
        </w:rPr>
        <w:t xml:space="preserve"> </w:t>
      </w:r>
      <w:r w:rsidRPr="00D40689">
        <w:rPr>
          <w:rFonts w:ascii="Times New Roman" w:eastAsia="Times New Roman" w:hAnsi="Times New Roman" w:cs="Times New Roman"/>
          <w:color w:val="000000" w:themeColor="text1"/>
          <w:sz w:val="28"/>
          <w:szCs w:val="28"/>
          <w:lang w:val="uk-UA" w:eastAsia="ru-RU"/>
        </w:rPr>
        <w:t>1999.</w:t>
      </w:r>
      <w:r>
        <w:rPr>
          <w:rFonts w:ascii="Times New Roman" w:eastAsia="Times New Roman" w:hAnsi="Times New Roman" w:cs="Times New Roman"/>
          <w:color w:val="000000" w:themeColor="text1"/>
          <w:sz w:val="28"/>
          <w:szCs w:val="28"/>
          <w:lang w:val="uk-UA" w:eastAsia="ru-RU"/>
        </w:rPr>
        <w:t xml:space="preserve"> </w:t>
      </w:r>
      <w:r w:rsidRPr="0027027B">
        <w:rPr>
          <w:rFonts w:ascii="Times New Roman" w:hAnsi="Times New Roman" w:cs="Times New Roman"/>
          <w:bCs/>
          <w:color w:val="000000" w:themeColor="text1"/>
          <w:sz w:val="28"/>
          <w:szCs w:val="28"/>
          <w:lang w:val="uk-UA"/>
        </w:rPr>
        <w:t>—</w:t>
      </w:r>
      <w:r>
        <w:rPr>
          <w:rFonts w:ascii="Times New Roman" w:hAnsi="Times New Roman" w:cs="Times New Roman"/>
          <w:bCs/>
          <w:color w:val="000000" w:themeColor="text1"/>
          <w:sz w:val="28"/>
          <w:szCs w:val="28"/>
          <w:lang w:val="uk-UA"/>
        </w:rPr>
        <w:t xml:space="preserve"> 200 с.</w:t>
      </w:r>
    </w:p>
    <w:p w:rsidR="005F4369" w:rsidRPr="006237CC" w:rsidRDefault="005F4369" w:rsidP="005F436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14. Ибрагимова В.Р., Фаткуллина А.Я. Мораль как социальный феномен: духовная природа и общественные функции. / В.Р.</w:t>
      </w:r>
      <w:r w:rsidRPr="00846DCF">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Ибрагимова, А.Я. Фаткуллина // Весник Башкирского университета. </w:t>
      </w:r>
      <w:r w:rsidRPr="0027027B">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2010. </w:t>
      </w:r>
      <w:r w:rsidRPr="0027027B">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Т. 15 № 4 </w:t>
      </w:r>
      <w:r w:rsidRPr="0027027B">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с.1245 – 1252.</w:t>
      </w:r>
    </w:p>
    <w:p w:rsidR="005F4369" w:rsidRPr="0027027B" w:rsidRDefault="005F4369" w:rsidP="005F4369">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rPr>
        <w:t>15</w:t>
      </w:r>
      <w:r w:rsidRPr="0027027B">
        <w:rPr>
          <w:rFonts w:ascii="Times New Roman" w:hAnsi="Times New Roman" w:cs="Times New Roman"/>
          <w:color w:val="000000" w:themeColor="text1"/>
          <w:sz w:val="28"/>
          <w:szCs w:val="28"/>
        </w:rPr>
        <w:t xml:space="preserve">. </w:t>
      </w:r>
      <w:r w:rsidRPr="0027027B">
        <w:rPr>
          <w:rFonts w:ascii="Times New Roman" w:hAnsi="Times New Roman" w:cs="Times New Roman"/>
          <w:color w:val="000000" w:themeColor="text1"/>
          <w:sz w:val="28"/>
          <w:szCs w:val="28"/>
          <w:shd w:val="clear" w:color="auto" w:fill="FFFFFF"/>
        </w:rPr>
        <w:t xml:space="preserve">Иванцова Е.В. Проблемы формирования методологических основ лингвоперсонологии / Е. В. Иванцова // Вестник ТГУ. </w:t>
      </w:r>
      <w:r w:rsidRPr="0027027B">
        <w:rPr>
          <w:rFonts w:ascii="Times New Roman" w:hAnsi="Times New Roman" w:cs="Times New Roman"/>
          <w:color w:val="000000" w:themeColor="text1"/>
          <w:sz w:val="28"/>
          <w:szCs w:val="28"/>
          <w:shd w:val="clear" w:color="auto" w:fill="FFFFFF"/>
          <w:lang w:val="uk-UA"/>
        </w:rPr>
        <w:t>—</w:t>
      </w:r>
      <w:r w:rsidRPr="0027027B">
        <w:rPr>
          <w:rFonts w:ascii="Times New Roman" w:hAnsi="Times New Roman" w:cs="Times New Roman"/>
          <w:color w:val="000000" w:themeColor="text1"/>
          <w:sz w:val="28"/>
          <w:szCs w:val="28"/>
          <w:shd w:val="clear" w:color="auto" w:fill="FFFFFF"/>
        </w:rPr>
        <w:t xml:space="preserve"> 2008. </w:t>
      </w:r>
      <w:r w:rsidRPr="0027027B">
        <w:rPr>
          <w:rFonts w:ascii="Times New Roman" w:hAnsi="Times New Roman" w:cs="Times New Roman"/>
          <w:color w:val="000000" w:themeColor="text1"/>
          <w:sz w:val="28"/>
          <w:szCs w:val="28"/>
          <w:shd w:val="clear" w:color="auto" w:fill="FFFFFF"/>
          <w:lang w:val="uk-UA"/>
        </w:rPr>
        <w:t>—</w:t>
      </w:r>
      <w:r w:rsidRPr="0027027B">
        <w:rPr>
          <w:rFonts w:ascii="Times New Roman" w:hAnsi="Times New Roman" w:cs="Times New Roman"/>
          <w:color w:val="000000" w:themeColor="text1"/>
          <w:sz w:val="28"/>
          <w:szCs w:val="28"/>
          <w:shd w:val="clear" w:color="auto" w:fill="FFFFFF"/>
        </w:rPr>
        <w:t xml:space="preserve"> Вып. 3 (4) </w:t>
      </w:r>
      <w:r w:rsidRPr="0027027B">
        <w:rPr>
          <w:rFonts w:ascii="Times New Roman" w:hAnsi="Times New Roman" w:cs="Times New Roman"/>
          <w:color w:val="000000" w:themeColor="text1"/>
          <w:sz w:val="28"/>
          <w:szCs w:val="28"/>
          <w:shd w:val="clear" w:color="auto" w:fill="FFFFFF"/>
          <w:lang w:val="uk-UA"/>
        </w:rPr>
        <w:t>—</w:t>
      </w:r>
      <w:r w:rsidRPr="0027027B">
        <w:rPr>
          <w:rFonts w:ascii="Times New Roman" w:hAnsi="Times New Roman" w:cs="Times New Roman"/>
          <w:color w:val="000000" w:themeColor="text1"/>
          <w:sz w:val="28"/>
          <w:szCs w:val="28"/>
          <w:shd w:val="clear" w:color="auto" w:fill="FFFFFF"/>
        </w:rPr>
        <w:t xml:space="preserve"> с. 27-</w:t>
      </w:r>
      <w:r>
        <w:rPr>
          <w:rFonts w:ascii="Times New Roman" w:hAnsi="Times New Roman" w:cs="Times New Roman"/>
          <w:color w:val="000000" w:themeColor="text1"/>
          <w:sz w:val="28"/>
          <w:szCs w:val="28"/>
          <w:shd w:val="clear" w:color="auto" w:fill="FFFFFF"/>
        </w:rPr>
        <w:t xml:space="preserve"> </w:t>
      </w:r>
      <w:r w:rsidRPr="0027027B">
        <w:rPr>
          <w:rFonts w:ascii="Times New Roman" w:hAnsi="Times New Roman" w:cs="Times New Roman"/>
          <w:color w:val="000000" w:themeColor="text1"/>
          <w:sz w:val="28"/>
          <w:szCs w:val="28"/>
          <w:shd w:val="clear" w:color="auto" w:fill="FFFFFF"/>
        </w:rPr>
        <w:t>41</w:t>
      </w:r>
      <w:r>
        <w:rPr>
          <w:rFonts w:ascii="Times New Roman" w:hAnsi="Times New Roman" w:cs="Times New Roman"/>
          <w:color w:val="000000" w:themeColor="text1"/>
          <w:sz w:val="28"/>
          <w:szCs w:val="28"/>
          <w:shd w:val="clear" w:color="auto" w:fill="FFFFFF"/>
        </w:rPr>
        <w:t>.</w:t>
      </w:r>
    </w:p>
    <w:p w:rsidR="005F4369" w:rsidRPr="0027027B" w:rsidRDefault="005F4369" w:rsidP="005F4369">
      <w:pPr>
        <w:spacing w:before="100" w:beforeAutospacing="1" w:after="100" w:afterAutospacing="1"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lang w:val="uk-UA"/>
        </w:rPr>
        <w:t>16</w:t>
      </w:r>
      <w:r w:rsidRPr="0027027B">
        <w:rPr>
          <w:rFonts w:ascii="Times New Roman" w:hAnsi="Times New Roman" w:cs="Times New Roman"/>
          <w:color w:val="000000" w:themeColor="text1"/>
          <w:sz w:val="28"/>
          <w:szCs w:val="28"/>
          <w:shd w:val="clear" w:color="auto" w:fill="FFFFFF"/>
          <w:lang w:val="uk-UA"/>
        </w:rPr>
        <w:t xml:space="preserve">. </w:t>
      </w:r>
      <w:r w:rsidRPr="0027027B">
        <w:rPr>
          <w:rFonts w:ascii="Times New Roman" w:hAnsi="Times New Roman" w:cs="Times New Roman"/>
          <w:color w:val="000000" w:themeColor="text1"/>
          <w:sz w:val="28"/>
          <w:szCs w:val="28"/>
        </w:rPr>
        <w:t>Караулов Ю.Н. Русский язык и языковая личность / Караулов Ю.Н.</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М.: Наука, 1987.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264 с.</w:t>
      </w:r>
    </w:p>
    <w:p w:rsidR="005F4369" w:rsidRPr="000103D7" w:rsidRDefault="005F4369" w:rsidP="005F436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17. Киреева Я.А. Причины возникновения девиантного поведения  </w:t>
      </w:r>
      <w:r w:rsidRPr="00FC4A08">
        <w:rPr>
          <w:rFonts w:ascii="Times New Roman" w:hAnsi="Times New Roman" w:cs="Times New Roman"/>
          <w:color w:val="000000" w:themeColor="text1"/>
          <w:sz w:val="28"/>
          <w:szCs w:val="28"/>
        </w:rPr>
        <w:t xml:space="preserve">[Электронный ресурс] / Я.А. </w:t>
      </w:r>
      <w:r>
        <w:rPr>
          <w:rFonts w:ascii="Times New Roman" w:hAnsi="Times New Roman" w:cs="Times New Roman"/>
          <w:color w:val="000000" w:themeColor="text1"/>
          <w:sz w:val="28"/>
          <w:szCs w:val="28"/>
          <w:lang w:val="uk-UA"/>
        </w:rPr>
        <w:t xml:space="preserve">Киреева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w:t>
      </w:r>
      <w:r w:rsidRPr="00B465A8">
        <w:rPr>
          <w:rFonts w:ascii="Times New Roman" w:hAnsi="Times New Roman" w:cs="Times New Roman"/>
          <w:color w:val="000000" w:themeColor="text1"/>
          <w:sz w:val="28"/>
          <w:szCs w:val="28"/>
        </w:rPr>
        <w:t xml:space="preserve">Режим доступа: </w:t>
      </w:r>
      <w:r w:rsidRPr="000103D7">
        <w:rPr>
          <w:rFonts w:ascii="Times New Roman" w:hAnsi="Times New Roman" w:cs="Times New Roman"/>
          <w:color w:val="000000" w:themeColor="text1"/>
          <w:sz w:val="28"/>
          <w:szCs w:val="28"/>
          <w:lang w:val="uk-UA"/>
        </w:rPr>
        <w:t>https://pedsovet.org/publikatsii/psihologiya/prichiny-vozniknoveniya-deviantnogo-povedeniya</w:t>
      </w:r>
    </w:p>
    <w:p w:rsidR="005F4369" w:rsidRPr="0027027B" w:rsidRDefault="005F4369" w:rsidP="005F4369">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18</w:t>
      </w:r>
      <w:r w:rsidRPr="0027027B">
        <w:rPr>
          <w:rFonts w:ascii="Times New Roman" w:hAnsi="Times New Roman" w:cs="Times New Roman"/>
          <w:color w:val="000000" w:themeColor="text1"/>
          <w:sz w:val="28"/>
          <w:szCs w:val="28"/>
          <w:lang w:val="uk-UA"/>
        </w:rPr>
        <w:t xml:space="preserve">. </w:t>
      </w:r>
      <w:r w:rsidRPr="0027027B">
        <w:rPr>
          <w:rFonts w:ascii="Times New Roman" w:hAnsi="Times New Roman" w:cs="Times New Roman"/>
          <w:color w:val="000000" w:themeColor="text1"/>
          <w:sz w:val="28"/>
          <w:szCs w:val="28"/>
          <w:shd w:val="clear" w:color="auto" w:fill="FFFFFF"/>
          <w:lang w:val="uk-UA"/>
        </w:rPr>
        <w:t>Киричук Л.М. Дискурсивно-концептуальні особливості категорії саморепрезентації (на матеріалі англомовного інтерв’ю) / Л. М. Киричук // Науковий вісник Волинського національного університету ім. Лесі Українки. — 2010. — Вип. 8. — с. 27-30.</w:t>
      </w:r>
    </w:p>
    <w:p w:rsidR="005F4369" w:rsidRPr="00F227F4" w:rsidRDefault="005F4369" w:rsidP="005F4369">
      <w:pPr>
        <w:spacing w:line="360" w:lineRule="auto"/>
        <w:rPr>
          <w:rFonts w:ascii="Times" w:eastAsia="Times New Roman" w:hAnsi="Times" w:cs="Times New Roman"/>
          <w:sz w:val="20"/>
          <w:szCs w:val="20"/>
          <w:lang w:eastAsia="ru-RU"/>
        </w:rPr>
      </w:pPr>
      <w:r>
        <w:rPr>
          <w:rFonts w:ascii="Times New Roman" w:hAnsi="Times New Roman" w:cs="Times New Roman"/>
          <w:color w:val="000000" w:themeColor="text1"/>
          <w:sz w:val="28"/>
          <w:szCs w:val="28"/>
          <w:lang w:val="uk-UA"/>
        </w:rPr>
        <w:t xml:space="preserve">19. </w:t>
      </w:r>
      <w:r w:rsidRPr="00F227F4">
        <w:rPr>
          <w:rFonts w:ascii="Times New Roman" w:hAnsi="Times New Roman" w:cs="Times New Roman"/>
          <w:color w:val="000000" w:themeColor="text1"/>
          <w:sz w:val="28"/>
          <w:szCs w:val="28"/>
          <w:lang w:val="uk-UA"/>
        </w:rPr>
        <w:t>Коваленко А.Б., Корнев Н.Н. Социальная психология / А.Б. Коваленко, Н.Н. Корнев.  — Киев: Геопринт, 2006. — 400 с.</w:t>
      </w:r>
    </w:p>
    <w:p w:rsidR="005F4369" w:rsidRDefault="005F4369" w:rsidP="005F4369">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20. Коробова С.Ю., Дмитриева Ю.А. Психосемантика притягательности персонажа культового фильма / С.Ю. Коробова, Ю.А. Дмитриева // Весник Южно-Уральского государственного университета. </w:t>
      </w:r>
      <w:r w:rsidRPr="0027027B">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2018. </w:t>
      </w:r>
      <w:r w:rsidRPr="0027027B">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Вып. 4. </w:t>
      </w:r>
      <w:r w:rsidRPr="0027027B">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с. 31- 38.</w:t>
      </w:r>
    </w:p>
    <w:p w:rsidR="005F4369" w:rsidRDefault="005F4369" w:rsidP="005F4369">
      <w:pPr>
        <w:spacing w:line="360" w:lineRule="auto"/>
        <w:jc w:val="both"/>
        <w:rPr>
          <w:rFonts w:ascii="Times New Roman" w:hAnsi="Times New Roman" w:cs="Times New Roman"/>
          <w:color w:val="000000" w:themeColor="text1"/>
          <w:sz w:val="28"/>
          <w:szCs w:val="28"/>
          <w:shd w:val="clear" w:color="auto" w:fill="FFFFFF" w:themeFill="background1"/>
          <w:lang w:val="uk-UA"/>
        </w:rPr>
      </w:pPr>
      <w:r>
        <w:rPr>
          <w:rFonts w:ascii="Times New Roman" w:hAnsi="Times New Roman" w:cs="Times New Roman"/>
          <w:color w:val="000000" w:themeColor="text1"/>
          <w:sz w:val="28"/>
          <w:szCs w:val="28"/>
          <w:lang w:val="uk-UA"/>
        </w:rPr>
        <w:t>21</w:t>
      </w:r>
      <w:r w:rsidRPr="0027027B">
        <w:rPr>
          <w:rFonts w:ascii="Times New Roman" w:hAnsi="Times New Roman" w:cs="Times New Roman"/>
          <w:color w:val="000000" w:themeColor="text1"/>
          <w:sz w:val="28"/>
          <w:szCs w:val="28"/>
          <w:lang w:val="uk-UA"/>
        </w:rPr>
        <w:t>. К</w:t>
      </w:r>
      <w:r w:rsidRPr="0027027B">
        <w:rPr>
          <w:rFonts w:ascii="Times New Roman" w:hAnsi="Times New Roman" w:cs="Times New Roman"/>
          <w:color w:val="000000" w:themeColor="text1"/>
          <w:sz w:val="28"/>
          <w:szCs w:val="28"/>
          <w:shd w:val="clear" w:color="auto" w:fill="FFFFFF" w:themeFill="background1"/>
          <w:lang w:val="uk-UA"/>
        </w:rPr>
        <w:t>очерган М.П. Вступ до мовознавства : підручник для студентів філологічних спеціальностей вищих закладі</w:t>
      </w:r>
      <w:r>
        <w:rPr>
          <w:rFonts w:ascii="Times New Roman" w:hAnsi="Times New Roman" w:cs="Times New Roman"/>
          <w:color w:val="000000" w:themeColor="text1"/>
          <w:sz w:val="28"/>
          <w:szCs w:val="28"/>
          <w:shd w:val="clear" w:color="auto" w:fill="FFFFFF" w:themeFill="background1"/>
          <w:lang w:val="uk-UA"/>
        </w:rPr>
        <w:t>в освіти / М. П. Кочерган. — К.</w:t>
      </w:r>
      <w:r w:rsidRPr="0027027B">
        <w:rPr>
          <w:rFonts w:ascii="Times New Roman" w:hAnsi="Times New Roman" w:cs="Times New Roman"/>
          <w:color w:val="000000" w:themeColor="text1"/>
          <w:sz w:val="28"/>
          <w:szCs w:val="28"/>
          <w:shd w:val="clear" w:color="auto" w:fill="FFFFFF" w:themeFill="background1"/>
          <w:lang w:val="uk-UA"/>
        </w:rPr>
        <w:t>: Академія, 2000. — 368 с.</w:t>
      </w:r>
    </w:p>
    <w:p w:rsidR="005F4369" w:rsidRPr="004C4A4E" w:rsidRDefault="005F4369" w:rsidP="005F4369">
      <w:pPr>
        <w:spacing w:line="360" w:lineRule="auto"/>
        <w:jc w:val="both"/>
        <w:rPr>
          <w:rFonts w:ascii="Times New Roman" w:hAnsi="Times New Roman" w:cs="Times New Roman"/>
          <w:color w:val="000000" w:themeColor="text1"/>
          <w:sz w:val="28"/>
          <w:szCs w:val="28"/>
          <w:shd w:val="clear" w:color="auto" w:fill="FFFFFF" w:themeFill="background1"/>
        </w:rPr>
      </w:pPr>
      <w:r>
        <w:rPr>
          <w:rFonts w:ascii="Times New Roman" w:hAnsi="Times New Roman" w:cs="Times New Roman"/>
          <w:color w:val="000000" w:themeColor="text1"/>
          <w:sz w:val="28"/>
          <w:szCs w:val="28"/>
          <w:shd w:val="clear" w:color="auto" w:fill="FFFFFF" w:themeFill="background1"/>
          <w:lang w:val="uk-UA"/>
        </w:rPr>
        <w:t xml:space="preserve">22. Крушельницкая К.Г. Общее языкознание. Формы существования, функции, история языка / К.Г. Крушельницкая. </w:t>
      </w:r>
      <w:r w:rsidRPr="0027027B">
        <w:rPr>
          <w:rFonts w:ascii="Times New Roman" w:hAnsi="Times New Roman" w:cs="Times New Roman"/>
          <w:color w:val="000000" w:themeColor="text1"/>
          <w:sz w:val="28"/>
          <w:szCs w:val="28"/>
          <w:shd w:val="clear" w:color="auto" w:fill="FFFFFF" w:themeFill="background1"/>
          <w:lang w:val="uk-UA"/>
        </w:rPr>
        <w:t>—</w:t>
      </w:r>
      <w:r>
        <w:rPr>
          <w:rFonts w:ascii="Times New Roman" w:hAnsi="Times New Roman" w:cs="Times New Roman"/>
          <w:color w:val="000000" w:themeColor="text1"/>
          <w:sz w:val="28"/>
          <w:szCs w:val="28"/>
          <w:shd w:val="clear" w:color="auto" w:fill="FFFFFF" w:themeFill="background1"/>
          <w:lang w:val="uk-UA"/>
        </w:rPr>
        <w:t xml:space="preserve"> М.: Наука, 1970. </w:t>
      </w:r>
      <w:r w:rsidRPr="0027027B">
        <w:rPr>
          <w:rFonts w:ascii="Times New Roman" w:hAnsi="Times New Roman" w:cs="Times New Roman"/>
          <w:color w:val="000000" w:themeColor="text1"/>
          <w:sz w:val="28"/>
          <w:szCs w:val="28"/>
          <w:shd w:val="clear" w:color="auto" w:fill="FFFFFF" w:themeFill="background1"/>
          <w:lang w:val="uk-UA"/>
        </w:rPr>
        <w:t>—</w:t>
      </w:r>
      <w:r>
        <w:rPr>
          <w:rFonts w:ascii="Times New Roman" w:hAnsi="Times New Roman" w:cs="Times New Roman"/>
          <w:color w:val="000000" w:themeColor="text1"/>
          <w:sz w:val="28"/>
          <w:szCs w:val="28"/>
          <w:shd w:val="clear" w:color="auto" w:fill="FFFFFF" w:themeFill="background1"/>
          <w:lang w:val="uk-UA"/>
        </w:rPr>
        <w:t xml:space="preserve"> 404 с.</w:t>
      </w:r>
    </w:p>
    <w:p w:rsidR="005F4369" w:rsidRDefault="005F4369" w:rsidP="005F4369">
      <w:pPr>
        <w:spacing w:line="360" w:lineRule="auto"/>
        <w:jc w:val="both"/>
        <w:rPr>
          <w:rFonts w:ascii="Times New Roman" w:hAnsi="Times New Roman" w:cs="Times New Roman"/>
          <w:color w:val="000000" w:themeColor="text1"/>
          <w:sz w:val="28"/>
          <w:szCs w:val="28"/>
          <w:shd w:val="clear" w:color="auto" w:fill="FFFFFF" w:themeFill="background1"/>
          <w:lang w:val="uk-UA"/>
        </w:rPr>
      </w:pPr>
      <w:r>
        <w:rPr>
          <w:rFonts w:ascii="Times New Roman" w:hAnsi="Times New Roman" w:cs="Times New Roman"/>
          <w:color w:val="000000" w:themeColor="text1"/>
          <w:sz w:val="28"/>
          <w:szCs w:val="28"/>
          <w:shd w:val="clear" w:color="auto" w:fill="FFFFFF" w:themeFill="background1"/>
          <w:lang w:val="uk-UA"/>
        </w:rPr>
        <w:t>23</w:t>
      </w:r>
      <w:r w:rsidRPr="0027027B">
        <w:rPr>
          <w:rFonts w:ascii="Times New Roman" w:hAnsi="Times New Roman" w:cs="Times New Roman"/>
          <w:color w:val="000000" w:themeColor="text1"/>
          <w:sz w:val="28"/>
          <w:szCs w:val="28"/>
          <w:shd w:val="clear" w:color="auto" w:fill="FFFFFF" w:themeFill="background1"/>
          <w:lang w:val="uk-UA"/>
        </w:rPr>
        <w:t>. Кулик О., Рубан І. Мовна і мовленнєва особистість: проблема дефініцій /О.Кулик, І.Рубан // Теоретична і дидактична філологія — 2014. — Вип. 17. — с. 76-89</w:t>
      </w:r>
      <w:r>
        <w:rPr>
          <w:rFonts w:ascii="Times New Roman" w:hAnsi="Times New Roman" w:cs="Times New Roman"/>
          <w:color w:val="000000" w:themeColor="text1"/>
          <w:sz w:val="28"/>
          <w:szCs w:val="28"/>
          <w:shd w:val="clear" w:color="auto" w:fill="FFFFFF" w:themeFill="background1"/>
          <w:lang w:val="uk-UA"/>
        </w:rPr>
        <w:t>.</w:t>
      </w:r>
    </w:p>
    <w:p w:rsidR="005F4369" w:rsidRPr="0027027B" w:rsidRDefault="005F4369" w:rsidP="005F4369">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shd w:val="clear" w:color="auto" w:fill="FFFFFF" w:themeFill="background1"/>
          <w:lang w:val="uk-UA"/>
        </w:rPr>
        <w:t>24. Куницына В.Н., Погольша В.М. Межличностное общение / В.Н.</w:t>
      </w:r>
      <w:r w:rsidRPr="00846DCF">
        <w:rPr>
          <w:rFonts w:ascii="Times New Roman" w:hAnsi="Times New Roman" w:cs="Times New Roman"/>
          <w:color w:val="000000" w:themeColor="text1"/>
          <w:sz w:val="28"/>
          <w:szCs w:val="28"/>
          <w:shd w:val="clear" w:color="auto" w:fill="FFFFFF" w:themeFill="background1"/>
          <w:lang w:val="uk-UA"/>
        </w:rPr>
        <w:t xml:space="preserve"> </w:t>
      </w:r>
      <w:r>
        <w:rPr>
          <w:rFonts w:ascii="Times New Roman" w:hAnsi="Times New Roman" w:cs="Times New Roman"/>
          <w:color w:val="000000" w:themeColor="text1"/>
          <w:sz w:val="28"/>
          <w:szCs w:val="28"/>
          <w:shd w:val="clear" w:color="auto" w:fill="FFFFFF" w:themeFill="background1"/>
          <w:lang w:val="uk-UA"/>
        </w:rPr>
        <w:t xml:space="preserve">Куницына, В.М. Погольша. </w:t>
      </w:r>
      <w:r w:rsidRPr="0027027B">
        <w:rPr>
          <w:rFonts w:ascii="Times New Roman" w:hAnsi="Times New Roman" w:cs="Times New Roman"/>
          <w:color w:val="000000" w:themeColor="text1"/>
          <w:sz w:val="28"/>
          <w:szCs w:val="28"/>
          <w:shd w:val="clear" w:color="auto" w:fill="FFFFFF" w:themeFill="background1"/>
          <w:lang w:val="uk-UA"/>
        </w:rPr>
        <w:t>—</w:t>
      </w:r>
      <w:r>
        <w:rPr>
          <w:rFonts w:ascii="Times New Roman" w:hAnsi="Times New Roman" w:cs="Times New Roman"/>
          <w:color w:val="000000" w:themeColor="text1"/>
          <w:sz w:val="28"/>
          <w:szCs w:val="28"/>
          <w:shd w:val="clear" w:color="auto" w:fill="FFFFFF" w:themeFill="background1"/>
          <w:lang w:val="uk-UA"/>
        </w:rPr>
        <w:t xml:space="preserve"> СПб.: Питер, 2001. </w:t>
      </w:r>
      <w:r w:rsidRPr="0027027B">
        <w:rPr>
          <w:rFonts w:ascii="Times New Roman" w:hAnsi="Times New Roman" w:cs="Times New Roman"/>
          <w:color w:val="000000" w:themeColor="text1"/>
          <w:sz w:val="28"/>
          <w:szCs w:val="28"/>
          <w:shd w:val="clear" w:color="auto" w:fill="FFFFFF" w:themeFill="background1"/>
          <w:lang w:val="uk-UA"/>
        </w:rPr>
        <w:t>—</w:t>
      </w:r>
      <w:r>
        <w:rPr>
          <w:rFonts w:ascii="Times New Roman" w:hAnsi="Times New Roman" w:cs="Times New Roman"/>
          <w:color w:val="000000" w:themeColor="text1"/>
          <w:sz w:val="28"/>
          <w:szCs w:val="28"/>
          <w:shd w:val="clear" w:color="auto" w:fill="FFFFFF" w:themeFill="background1"/>
          <w:lang w:val="uk-UA"/>
        </w:rPr>
        <w:t xml:space="preserve"> 544 с.</w:t>
      </w:r>
    </w:p>
    <w:p w:rsidR="005F4369" w:rsidRPr="00FC4A08" w:rsidRDefault="005F4369" w:rsidP="005F4369">
      <w:pPr>
        <w:widowControl w:val="0"/>
        <w:autoSpaceDE w:val="0"/>
        <w:autoSpaceDN w:val="0"/>
        <w:adjustRightInd w:val="0"/>
        <w:spacing w:after="240" w:line="360" w:lineRule="auto"/>
        <w:rPr>
          <w:rFonts w:ascii="Times New Roman" w:hAnsi="Times New Roman" w:cs="Times New Roman"/>
          <w:sz w:val="28"/>
          <w:szCs w:val="28"/>
        </w:rPr>
      </w:pPr>
      <w:r>
        <w:rPr>
          <w:rFonts w:ascii="Times New Roman" w:hAnsi="Times New Roman" w:cs="Times New Roman"/>
          <w:color w:val="000000" w:themeColor="text1"/>
          <w:sz w:val="28"/>
          <w:szCs w:val="28"/>
        </w:rPr>
        <w:t>25</w:t>
      </w:r>
      <w:r w:rsidRPr="006237CC">
        <w:rPr>
          <w:rFonts w:ascii="Times New Roman" w:hAnsi="Times New Roman" w:cs="Times New Roman"/>
          <w:color w:val="000000" w:themeColor="text1"/>
          <w:sz w:val="28"/>
          <w:szCs w:val="28"/>
        </w:rPr>
        <w:t xml:space="preserve">. </w:t>
      </w:r>
      <w:r w:rsidRPr="00FC4A08">
        <w:rPr>
          <w:rFonts w:ascii="Times New Roman" w:hAnsi="Times New Roman" w:cs="Times New Roman"/>
          <w:iCs/>
          <w:sz w:val="28"/>
          <w:szCs w:val="28"/>
        </w:rPr>
        <w:t xml:space="preserve">Лингвистический энциклопедический словарь </w:t>
      </w:r>
      <w:r w:rsidRPr="00FC4A08">
        <w:rPr>
          <w:rFonts w:ascii="Times New Roman" w:hAnsi="Times New Roman" w:cs="Times New Roman"/>
          <w:sz w:val="28"/>
          <w:szCs w:val="28"/>
        </w:rPr>
        <w:t xml:space="preserve">/ [Под ред. Ярцевой]. — М.: Науч. изд-во «Большая Российская Энциклопедия», 2002. — 634 с. </w:t>
      </w:r>
    </w:p>
    <w:p w:rsidR="005F4369" w:rsidRPr="00FC4A08" w:rsidRDefault="005F4369" w:rsidP="005F4369">
      <w:pPr>
        <w:widowControl w:val="0"/>
        <w:autoSpaceDE w:val="0"/>
        <w:autoSpaceDN w:val="0"/>
        <w:adjustRightInd w:val="0"/>
        <w:spacing w:after="240" w:line="360" w:lineRule="auto"/>
        <w:rPr>
          <w:rFonts w:ascii="Times New Roman" w:hAnsi="Times New Roman" w:cs="Times New Roman"/>
          <w:sz w:val="28"/>
          <w:szCs w:val="28"/>
        </w:rPr>
      </w:pPr>
      <w:r w:rsidRPr="00FC4A08">
        <w:rPr>
          <w:rFonts w:ascii="Times New Roman" w:hAnsi="Times New Roman" w:cs="Times New Roman"/>
          <w:sz w:val="28"/>
          <w:szCs w:val="28"/>
        </w:rPr>
        <w:t xml:space="preserve">26. Липецкий М.Л. Внушение и мы / М.Л. Липецкий. </w:t>
      </w:r>
      <w:r w:rsidRPr="0027027B">
        <w:rPr>
          <w:rFonts w:ascii="Times New Roman" w:hAnsi="Times New Roman" w:cs="Times New Roman"/>
          <w:color w:val="000000" w:themeColor="text1"/>
          <w:sz w:val="28"/>
          <w:szCs w:val="28"/>
          <w:shd w:val="clear" w:color="auto" w:fill="FFFFFF" w:themeFill="background1"/>
          <w:lang w:val="uk-UA"/>
        </w:rPr>
        <w:t>—</w:t>
      </w:r>
      <w:r>
        <w:rPr>
          <w:rFonts w:ascii="Times New Roman" w:hAnsi="Times New Roman" w:cs="Times New Roman"/>
          <w:color w:val="000000" w:themeColor="text1"/>
          <w:sz w:val="28"/>
          <w:szCs w:val="28"/>
          <w:shd w:val="clear" w:color="auto" w:fill="FFFFFF" w:themeFill="background1"/>
          <w:lang w:val="uk-UA"/>
        </w:rPr>
        <w:t xml:space="preserve"> М.: Знание, 1983. </w:t>
      </w:r>
      <w:r w:rsidRPr="0027027B">
        <w:rPr>
          <w:rFonts w:ascii="Times New Roman" w:hAnsi="Times New Roman" w:cs="Times New Roman"/>
          <w:color w:val="000000" w:themeColor="text1"/>
          <w:sz w:val="28"/>
          <w:szCs w:val="28"/>
          <w:shd w:val="clear" w:color="auto" w:fill="FFFFFF" w:themeFill="background1"/>
          <w:lang w:val="uk-UA"/>
        </w:rPr>
        <w:t>—</w:t>
      </w:r>
      <w:r>
        <w:rPr>
          <w:rFonts w:ascii="Times New Roman" w:hAnsi="Times New Roman" w:cs="Times New Roman"/>
          <w:color w:val="000000" w:themeColor="text1"/>
          <w:sz w:val="28"/>
          <w:szCs w:val="28"/>
          <w:shd w:val="clear" w:color="auto" w:fill="FFFFFF" w:themeFill="background1"/>
          <w:lang w:val="uk-UA"/>
        </w:rPr>
        <w:t xml:space="preserve"> 96 с.</w:t>
      </w:r>
    </w:p>
    <w:p w:rsidR="005F4369" w:rsidRPr="0027027B" w:rsidRDefault="005F4369" w:rsidP="005F436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27</w:t>
      </w:r>
      <w:r w:rsidRPr="0027027B">
        <w:rPr>
          <w:rFonts w:ascii="Times New Roman" w:hAnsi="Times New Roman" w:cs="Times New Roman"/>
          <w:color w:val="000000" w:themeColor="text1"/>
          <w:sz w:val="28"/>
          <w:szCs w:val="28"/>
        </w:rPr>
        <w:t xml:space="preserve">.  Лобанова Н.И. Проблема взаимосвязи языка и сознания / Н.И. Лобанова // Дискуссия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2011. Вып. 5 (13).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с. 82-88</w:t>
      </w:r>
      <w:r>
        <w:rPr>
          <w:rFonts w:ascii="Times New Roman" w:hAnsi="Times New Roman" w:cs="Times New Roman"/>
          <w:color w:val="000000" w:themeColor="text1"/>
          <w:sz w:val="28"/>
          <w:szCs w:val="28"/>
        </w:rPr>
        <w:t>.</w:t>
      </w:r>
    </w:p>
    <w:p w:rsidR="005F4369" w:rsidRDefault="005F4369" w:rsidP="005F436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28</w:t>
      </w:r>
      <w:r w:rsidRPr="0027027B">
        <w:rPr>
          <w:rFonts w:ascii="Times New Roman" w:hAnsi="Times New Roman" w:cs="Times New Roman"/>
          <w:color w:val="000000" w:themeColor="text1"/>
          <w:sz w:val="28"/>
          <w:szCs w:val="28"/>
        </w:rPr>
        <w:t xml:space="preserve">. Лощилин А.Н. Язык, сознание и мышление / А.Н. Лощилин // Вестник МГЛУ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2014. Вып. 11 (697)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с. 50-60</w:t>
      </w:r>
      <w:r>
        <w:rPr>
          <w:rFonts w:ascii="Times New Roman" w:hAnsi="Times New Roman" w:cs="Times New Roman"/>
          <w:color w:val="000000" w:themeColor="text1"/>
          <w:sz w:val="28"/>
          <w:szCs w:val="28"/>
        </w:rPr>
        <w:t>.</w:t>
      </w:r>
    </w:p>
    <w:p w:rsidR="005F4369" w:rsidRPr="00946AA3" w:rsidRDefault="005F4369" w:rsidP="005F4369">
      <w:pPr>
        <w:spacing w:line="360" w:lineRule="auto"/>
        <w:rPr>
          <w:rFonts w:ascii="Times" w:eastAsia="Times New Roman" w:hAnsi="Times" w:cs="Times New Roman"/>
          <w:sz w:val="20"/>
          <w:szCs w:val="20"/>
          <w:lang w:eastAsia="ru-RU"/>
        </w:rPr>
      </w:pPr>
      <w:r>
        <w:rPr>
          <w:rFonts w:ascii="Times New Roman" w:hAnsi="Times New Roman" w:cs="Times New Roman"/>
          <w:color w:val="000000" w:themeColor="text1"/>
          <w:sz w:val="28"/>
          <w:szCs w:val="28"/>
        </w:rPr>
        <w:t xml:space="preserve">29. </w:t>
      </w:r>
      <w:r w:rsidRPr="00946AA3">
        <w:rPr>
          <w:rFonts w:ascii="Times New Roman" w:eastAsia="Times New Roman" w:hAnsi="Times New Roman" w:cs="Times New Roman"/>
          <w:sz w:val="28"/>
          <w:szCs w:val="28"/>
          <w:shd w:val="clear" w:color="auto" w:fill="FFFFFF"/>
          <w:lang w:eastAsia="ru-RU"/>
        </w:rPr>
        <w:t xml:space="preserve">Мажуго Ю.О. </w:t>
      </w:r>
      <w:r>
        <w:rPr>
          <w:rFonts w:ascii="Times New Roman" w:eastAsia="Times New Roman" w:hAnsi="Times New Roman" w:cs="Times New Roman"/>
          <w:sz w:val="28"/>
          <w:szCs w:val="28"/>
          <w:shd w:val="clear" w:color="auto" w:fill="FFFFFF"/>
          <w:lang w:eastAsia="ru-RU"/>
        </w:rPr>
        <w:t xml:space="preserve">Описание портрета Ганнибала Лектера (на материале романов «Красный дракон» и «Молчание ягнят» / Ю.О. </w:t>
      </w:r>
      <w:r w:rsidRPr="00946AA3">
        <w:rPr>
          <w:rFonts w:ascii="Times New Roman" w:eastAsia="Times New Roman" w:hAnsi="Times New Roman" w:cs="Times New Roman"/>
          <w:sz w:val="28"/>
          <w:szCs w:val="28"/>
          <w:shd w:val="clear" w:color="auto" w:fill="FFFFFF"/>
          <w:lang w:eastAsia="ru-RU"/>
        </w:rPr>
        <w:t xml:space="preserve">Мажуго </w:t>
      </w:r>
      <w:r>
        <w:rPr>
          <w:rFonts w:ascii="Times New Roman" w:eastAsia="Times New Roman" w:hAnsi="Times New Roman" w:cs="Times New Roman"/>
          <w:sz w:val="28"/>
          <w:szCs w:val="28"/>
          <w:shd w:val="clear" w:color="auto" w:fill="FFFFFF"/>
          <w:lang w:eastAsia="ru-RU"/>
        </w:rPr>
        <w:t xml:space="preserve">// </w:t>
      </w:r>
      <w:r w:rsidRPr="00946AA3">
        <w:rPr>
          <w:rFonts w:ascii="Times New Roman" w:eastAsia="Times New Roman" w:hAnsi="Times New Roman" w:cs="Times New Roman"/>
          <w:iCs/>
          <w:sz w:val="28"/>
          <w:szCs w:val="28"/>
          <w:shd w:val="clear" w:color="auto" w:fill="FFFFFF"/>
          <w:lang w:eastAsia="ru-RU"/>
        </w:rPr>
        <w:t>Вестник Кемеровского государственного университета</w:t>
      </w:r>
      <w:r>
        <w:rPr>
          <w:rFonts w:ascii="Times New Roman" w:eastAsia="Times New Roman" w:hAnsi="Times New Roman" w:cs="Times New Roman"/>
          <w:sz w:val="28"/>
          <w:szCs w:val="28"/>
          <w:shd w:val="clear" w:color="auto" w:fill="FFFFFF"/>
          <w:lang w:eastAsia="ru-RU"/>
        </w:rPr>
        <w:t xml:space="preserve"> </w:t>
      </w:r>
      <w:r w:rsidRPr="0027027B">
        <w:rPr>
          <w:rFonts w:ascii="Times New Roman" w:hAnsi="Times New Roman" w:cs="Times New Roman"/>
          <w:color w:val="000000" w:themeColor="text1"/>
          <w:sz w:val="28"/>
          <w:szCs w:val="28"/>
          <w:shd w:val="clear" w:color="auto" w:fill="FFFFFF"/>
          <w:lang w:val="uk-UA"/>
        </w:rPr>
        <w:t>—</w:t>
      </w:r>
      <w:r w:rsidRPr="0027027B">
        <w:rPr>
          <w:rFonts w:ascii="Times New Roman" w:hAnsi="Times New Roman" w:cs="Times New Roman"/>
          <w:color w:val="000000" w:themeColor="text1"/>
          <w:sz w:val="28"/>
          <w:szCs w:val="28"/>
          <w:shd w:val="clear" w:color="auto" w:fill="FFFFFF"/>
        </w:rPr>
        <w:t xml:space="preserve"> </w:t>
      </w:r>
      <w:r>
        <w:rPr>
          <w:rFonts w:ascii="Times New Roman" w:eastAsia="Times New Roman" w:hAnsi="Times New Roman" w:cs="Times New Roman"/>
          <w:sz w:val="28"/>
          <w:szCs w:val="28"/>
          <w:shd w:val="clear" w:color="auto" w:fill="FFFFFF"/>
          <w:lang w:eastAsia="ru-RU"/>
        </w:rPr>
        <w:t xml:space="preserve"> 2013. Вып. 4. </w:t>
      </w:r>
      <w:r w:rsidRPr="0027027B">
        <w:rPr>
          <w:rFonts w:ascii="Times New Roman" w:hAnsi="Times New Roman" w:cs="Times New Roman"/>
          <w:color w:val="000000" w:themeColor="text1"/>
          <w:sz w:val="28"/>
          <w:szCs w:val="28"/>
          <w:shd w:val="clear" w:color="auto" w:fill="FFFFFF"/>
          <w:lang w:val="uk-UA"/>
        </w:rPr>
        <w:t>—</w:t>
      </w:r>
      <w:r w:rsidRPr="0027027B">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 xml:space="preserve">с. </w:t>
      </w:r>
      <w:r w:rsidRPr="00946AA3">
        <w:rPr>
          <w:rFonts w:ascii="Times New Roman" w:eastAsia="Times New Roman" w:hAnsi="Times New Roman" w:cs="Times New Roman"/>
          <w:sz w:val="28"/>
          <w:szCs w:val="28"/>
          <w:shd w:val="clear" w:color="auto" w:fill="FFFFFF"/>
          <w:lang w:eastAsia="ru-RU"/>
        </w:rPr>
        <w:t>131-136</w:t>
      </w:r>
      <w:r>
        <w:rPr>
          <w:rFonts w:ascii="Times New Roman" w:eastAsia="Times New Roman" w:hAnsi="Times New Roman" w:cs="Times New Roman"/>
          <w:sz w:val="28"/>
          <w:szCs w:val="28"/>
          <w:shd w:val="clear" w:color="auto" w:fill="FFFFFF"/>
          <w:lang w:eastAsia="ru-RU"/>
        </w:rPr>
        <w:t xml:space="preserve">. </w:t>
      </w:r>
    </w:p>
    <w:p w:rsidR="005F4369" w:rsidRPr="0027027B" w:rsidRDefault="005F4369" w:rsidP="005F4369">
      <w:pPr>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rPr>
        <w:lastRenderedPageBreak/>
        <w:t>30</w:t>
      </w:r>
      <w:r w:rsidRPr="0027027B">
        <w:rPr>
          <w:rFonts w:ascii="Times New Roman" w:hAnsi="Times New Roman" w:cs="Times New Roman"/>
          <w:color w:val="000000" w:themeColor="text1"/>
          <w:sz w:val="28"/>
          <w:szCs w:val="28"/>
        </w:rPr>
        <w:t xml:space="preserve">. </w:t>
      </w:r>
      <w:r w:rsidRPr="0027027B">
        <w:rPr>
          <w:rFonts w:ascii="Times New Roman" w:hAnsi="Times New Roman" w:cs="Times New Roman"/>
          <w:color w:val="000000" w:themeColor="text1"/>
          <w:sz w:val="28"/>
          <w:szCs w:val="28"/>
          <w:shd w:val="clear" w:color="auto" w:fill="FFFFFF"/>
        </w:rPr>
        <w:t xml:space="preserve">Майсак Н.В. Матрица социальных девиаций: классификация типов и видов девиантного поведения / Н.В. Майсак // Современные проблемы науки и образования </w:t>
      </w:r>
      <w:r w:rsidRPr="0027027B">
        <w:rPr>
          <w:rFonts w:ascii="Times New Roman" w:hAnsi="Times New Roman" w:cs="Times New Roman"/>
          <w:color w:val="000000" w:themeColor="text1"/>
          <w:sz w:val="28"/>
          <w:szCs w:val="28"/>
          <w:shd w:val="clear" w:color="auto" w:fill="FFFFFF"/>
          <w:lang w:val="uk-UA"/>
        </w:rPr>
        <w:t>—</w:t>
      </w:r>
      <w:r w:rsidRPr="0027027B">
        <w:rPr>
          <w:rFonts w:ascii="Times New Roman" w:hAnsi="Times New Roman" w:cs="Times New Roman"/>
          <w:color w:val="000000" w:themeColor="text1"/>
          <w:sz w:val="28"/>
          <w:szCs w:val="28"/>
          <w:shd w:val="clear" w:color="auto" w:fill="FFFFFF"/>
        </w:rPr>
        <w:t xml:space="preserve"> 2010. Вып. 4. </w:t>
      </w:r>
      <w:r w:rsidRPr="0027027B">
        <w:rPr>
          <w:rFonts w:ascii="Times New Roman" w:hAnsi="Times New Roman" w:cs="Times New Roman"/>
          <w:color w:val="000000" w:themeColor="text1"/>
          <w:sz w:val="28"/>
          <w:szCs w:val="28"/>
          <w:shd w:val="clear" w:color="auto" w:fill="FFFFFF"/>
          <w:lang w:val="uk-UA"/>
        </w:rPr>
        <w:t>—</w:t>
      </w:r>
      <w:r w:rsidRPr="0027027B">
        <w:rPr>
          <w:rFonts w:ascii="Times New Roman" w:hAnsi="Times New Roman" w:cs="Times New Roman"/>
          <w:color w:val="000000" w:themeColor="text1"/>
          <w:sz w:val="28"/>
          <w:szCs w:val="28"/>
          <w:shd w:val="clear" w:color="auto" w:fill="FFFFFF"/>
        </w:rPr>
        <w:t xml:space="preserve"> с. 78-86</w:t>
      </w:r>
      <w:r>
        <w:rPr>
          <w:rFonts w:ascii="Times New Roman" w:hAnsi="Times New Roman" w:cs="Times New Roman"/>
          <w:color w:val="000000" w:themeColor="text1"/>
          <w:sz w:val="28"/>
          <w:szCs w:val="28"/>
          <w:shd w:val="clear" w:color="auto" w:fill="FFFFFF"/>
        </w:rPr>
        <w:t>.</w:t>
      </w:r>
    </w:p>
    <w:p w:rsidR="005F4369" w:rsidRPr="0027027B" w:rsidRDefault="005F4369" w:rsidP="005F436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31</w:t>
      </w:r>
      <w:r w:rsidRPr="0027027B">
        <w:rPr>
          <w:rFonts w:ascii="Times New Roman" w:hAnsi="Times New Roman" w:cs="Times New Roman"/>
          <w:color w:val="000000" w:themeColor="text1"/>
          <w:sz w:val="28"/>
          <w:szCs w:val="28"/>
          <w:shd w:val="clear" w:color="auto" w:fill="FFFFFF"/>
        </w:rPr>
        <w:t>. Макаров О. Как устроен мозг маньяка-убийцы: мы отличаемся от них / О. Макаров // Популярная механика — 2015. Вып. 12. — с. 18-22</w:t>
      </w:r>
      <w:r>
        <w:rPr>
          <w:rFonts w:ascii="Times New Roman" w:hAnsi="Times New Roman" w:cs="Times New Roman"/>
          <w:color w:val="000000" w:themeColor="text1"/>
          <w:sz w:val="28"/>
          <w:szCs w:val="28"/>
          <w:shd w:val="clear" w:color="auto" w:fill="FFFFFF"/>
        </w:rPr>
        <w:t>.</w:t>
      </w:r>
    </w:p>
    <w:p w:rsidR="005F4369" w:rsidRPr="0027027B" w:rsidRDefault="005F4369" w:rsidP="005F436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32</w:t>
      </w:r>
      <w:r w:rsidRPr="0027027B">
        <w:rPr>
          <w:rFonts w:ascii="Times New Roman" w:hAnsi="Times New Roman" w:cs="Times New Roman"/>
          <w:color w:val="000000" w:themeColor="text1"/>
          <w:sz w:val="28"/>
          <w:szCs w:val="28"/>
        </w:rPr>
        <w:t xml:space="preserve">. Мамаева С. В. Соотношение понятий «языковая личность» и «речевой портрет» / С. В. Мамаева // Актуальные проблемы языка и литературы: языковая личность в межкультурной коммуникации: материалы V Всерос. науч.-практ. конф.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Абакан : Изд-во Хакасского ГУ имени Н. Ф. Катанова, 2005.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с. 208.</w:t>
      </w:r>
    </w:p>
    <w:p w:rsidR="005F4369" w:rsidRPr="0027027B" w:rsidRDefault="005F4369" w:rsidP="005F436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 33</w:t>
      </w:r>
      <w:r w:rsidRPr="0027027B">
        <w:rPr>
          <w:rFonts w:ascii="Times New Roman" w:hAnsi="Times New Roman" w:cs="Times New Roman"/>
          <w:color w:val="000000" w:themeColor="text1"/>
          <w:sz w:val="28"/>
          <w:szCs w:val="28"/>
          <w:lang w:val="uk-UA"/>
        </w:rPr>
        <w:t>. Маякова Е.С., Раннева Н.А. Роль речевых девиаций в создании комических образов персонажей сказки Л. Филатова «Про Федота-Стрельца, удалого молодца» / Е.С. Маякова, Н.А. Раннева // Филологические науки. Вопросы теории и практики — 2016. Вып. 12. — с. 138-140</w:t>
      </w:r>
      <w:r>
        <w:rPr>
          <w:rFonts w:ascii="Times New Roman" w:hAnsi="Times New Roman" w:cs="Times New Roman"/>
          <w:color w:val="000000" w:themeColor="text1"/>
          <w:sz w:val="28"/>
          <w:szCs w:val="28"/>
          <w:lang w:val="uk-UA"/>
        </w:rPr>
        <w:t>.</w:t>
      </w:r>
    </w:p>
    <w:p w:rsidR="005F4369" w:rsidRPr="0027027B" w:rsidRDefault="005F4369" w:rsidP="005F4369">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34</w:t>
      </w:r>
      <w:r w:rsidRPr="0027027B">
        <w:rPr>
          <w:rFonts w:ascii="Times New Roman" w:hAnsi="Times New Roman" w:cs="Times New Roman"/>
          <w:color w:val="000000" w:themeColor="text1"/>
          <w:sz w:val="28"/>
          <w:szCs w:val="28"/>
          <w:lang w:val="uk-UA"/>
        </w:rPr>
        <w:t>. Медведєв В.С. Кримінально-психологічна характеристика умисного серійного вбивці / В. С. Медведєв // Юридична психологія — 2016. Вип. 1. — с. 151-162</w:t>
      </w:r>
      <w:r>
        <w:rPr>
          <w:rFonts w:ascii="Times New Roman" w:hAnsi="Times New Roman" w:cs="Times New Roman"/>
          <w:color w:val="000000" w:themeColor="text1"/>
          <w:sz w:val="28"/>
          <w:szCs w:val="28"/>
          <w:lang w:val="uk-UA"/>
        </w:rPr>
        <w:t>.</w:t>
      </w:r>
    </w:p>
    <w:p w:rsidR="005F4369" w:rsidRPr="0027027B" w:rsidRDefault="005F4369" w:rsidP="005F4369">
      <w:pPr>
        <w:tabs>
          <w:tab w:val="left" w:pos="5310"/>
        </w:tabs>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35</w:t>
      </w:r>
      <w:r w:rsidRPr="0027027B">
        <w:rPr>
          <w:rFonts w:ascii="Times New Roman" w:hAnsi="Times New Roman" w:cs="Times New Roman"/>
          <w:color w:val="000000" w:themeColor="text1"/>
          <w:sz w:val="28"/>
          <w:szCs w:val="28"/>
        </w:rPr>
        <w:t xml:space="preserve">. Менделевич В. Д. Психология девиантного поведения. Учебное пособие. / В. Д. Менделевич. — СПб.: Речь, 2005.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445 с.</w:t>
      </w:r>
    </w:p>
    <w:p w:rsidR="005F4369" w:rsidRPr="001873FF" w:rsidRDefault="005F4369" w:rsidP="005F4369">
      <w:pPr>
        <w:tabs>
          <w:tab w:val="left" w:pos="5310"/>
        </w:tabs>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36</w:t>
      </w:r>
      <w:r w:rsidRPr="001873FF">
        <w:rPr>
          <w:rFonts w:ascii="Times New Roman" w:hAnsi="Times New Roman" w:cs="Times New Roman"/>
          <w:color w:val="000000" w:themeColor="text1"/>
          <w:sz w:val="28"/>
          <w:szCs w:val="28"/>
        </w:rPr>
        <w:t xml:space="preserve">. </w:t>
      </w:r>
      <w:hyperlink r:id="rId5" w:tooltip="Пошук за автором" w:history="1">
        <w:r w:rsidRPr="001873FF">
          <w:rPr>
            <w:rStyle w:val="a5"/>
            <w:rFonts w:ascii="Times New Roman" w:hAnsi="Times New Roman" w:cs="Times New Roman"/>
            <w:color w:val="000000" w:themeColor="text1"/>
            <w:sz w:val="28"/>
            <w:szCs w:val="28"/>
          </w:rPr>
          <w:t>Морозова И. Б.</w:t>
        </w:r>
      </w:hyperlink>
      <w:r w:rsidRPr="001873FF">
        <w:rPr>
          <w:rFonts w:ascii="Times New Roman" w:hAnsi="Times New Roman" w:cs="Times New Roman"/>
          <w:color w:val="000000" w:themeColor="text1"/>
          <w:sz w:val="28"/>
          <w:szCs w:val="28"/>
        </w:rPr>
        <w:t> </w:t>
      </w:r>
      <w:r w:rsidRPr="001873FF">
        <w:rPr>
          <w:rFonts w:ascii="Times New Roman" w:hAnsi="Times New Roman" w:cs="Times New Roman"/>
          <w:bCs/>
          <w:color w:val="000000" w:themeColor="text1"/>
          <w:sz w:val="28"/>
          <w:szCs w:val="28"/>
        </w:rPr>
        <w:t>Речевая мимикрия как коммуникативная игра: гештальт-анализ</w:t>
      </w:r>
      <w:r w:rsidRPr="001873FF">
        <w:rPr>
          <w:rFonts w:ascii="Times New Roman" w:hAnsi="Times New Roman" w:cs="Times New Roman"/>
          <w:color w:val="000000" w:themeColor="text1"/>
          <w:sz w:val="28"/>
          <w:szCs w:val="28"/>
        </w:rPr>
        <w:t> / И. Б. Морозова // </w:t>
      </w:r>
      <w:hyperlink r:id="rId6" w:tooltip="Періодичне видання" w:history="1">
        <w:r w:rsidRPr="001873FF">
          <w:rPr>
            <w:rStyle w:val="a5"/>
            <w:rFonts w:ascii="Times New Roman" w:hAnsi="Times New Roman" w:cs="Times New Roman"/>
            <w:color w:val="000000" w:themeColor="text1"/>
            <w:sz w:val="28"/>
            <w:szCs w:val="28"/>
          </w:rPr>
          <w:t>Записки з романо-германської філології</w:t>
        </w:r>
      </w:hyperlink>
      <w:r w:rsidRPr="001873FF">
        <w:rPr>
          <w:rFonts w:ascii="Times New Roman" w:hAnsi="Times New Roman" w:cs="Times New Roman"/>
          <w:color w:val="000000" w:themeColor="text1"/>
          <w:sz w:val="28"/>
          <w:szCs w:val="28"/>
        </w:rPr>
        <w:t>. — 2015. Вип. 1. — с. 96-107.</w:t>
      </w:r>
    </w:p>
    <w:p w:rsidR="005F4369" w:rsidRPr="0027027B" w:rsidRDefault="005F4369" w:rsidP="005F4369">
      <w:pPr>
        <w:tabs>
          <w:tab w:val="left" w:pos="5310"/>
        </w:tabs>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37</w:t>
      </w:r>
      <w:r w:rsidRPr="0027027B">
        <w:rPr>
          <w:rFonts w:ascii="Times New Roman" w:hAnsi="Times New Roman" w:cs="Times New Roman"/>
          <w:color w:val="000000" w:themeColor="text1"/>
          <w:sz w:val="28"/>
          <w:szCs w:val="28"/>
        </w:rPr>
        <w:t xml:space="preserve">.  Морозова И.Б. Явление речевой мимикрии в английском художественном диалоге / И.Б. Морозова // </w:t>
      </w:r>
      <w:r w:rsidRPr="0027027B">
        <w:rPr>
          <w:rFonts w:ascii="Times New Roman" w:hAnsi="Times New Roman" w:cs="Times New Roman"/>
          <w:color w:val="000000" w:themeColor="text1"/>
          <w:sz w:val="28"/>
          <w:szCs w:val="28"/>
          <w:lang w:val="uk-UA"/>
        </w:rPr>
        <w:t>Науковий вісник Чернівецького університету: зб. Наук. Праць / наук. Ред. Левицький В.В. — Чернівці: Чернівецький нац. Ун-т, 2011. Вип. 551-552: Германська філологія. — с. 115-127.</w:t>
      </w:r>
    </w:p>
    <w:p w:rsidR="005F4369" w:rsidRDefault="005F4369" w:rsidP="005F4369">
      <w:p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ru-RU"/>
        </w:rPr>
      </w:pPr>
      <w:r>
        <w:rPr>
          <w:rFonts w:ascii="Times New Roman" w:hAnsi="Times New Roman" w:cs="Times New Roman"/>
          <w:color w:val="000000" w:themeColor="text1"/>
          <w:sz w:val="28"/>
          <w:szCs w:val="28"/>
          <w:lang w:val="uk-UA"/>
        </w:rPr>
        <w:lastRenderedPageBreak/>
        <w:t>38</w:t>
      </w:r>
      <w:r w:rsidRPr="0027027B">
        <w:rPr>
          <w:rFonts w:ascii="Times New Roman" w:hAnsi="Times New Roman" w:cs="Times New Roman"/>
          <w:color w:val="000000" w:themeColor="text1"/>
          <w:sz w:val="28"/>
          <w:szCs w:val="28"/>
          <w:lang w:val="uk-UA"/>
        </w:rPr>
        <w:t xml:space="preserve">. </w:t>
      </w:r>
      <w:r w:rsidRPr="0027027B">
        <w:rPr>
          <w:rFonts w:ascii="Times New Roman" w:eastAsia="Times New Roman" w:hAnsi="Times New Roman" w:cs="Times New Roman"/>
          <w:color w:val="000000" w:themeColor="text1"/>
          <w:sz w:val="28"/>
          <w:szCs w:val="28"/>
          <w:lang w:eastAsia="ru-RU"/>
        </w:rPr>
        <w:t>Морозова И.Б. Речевые механизмы успешного диалогизирования (на материале современного англоязычного художественного диалога) / И.Б. Морозова // // Науковий вісник Херсонського державного університету. Серія «Лінгвістика»: Зб. наук. праць. − Випуск ХХ. − Херсон: ХДУ, 2013. – С. 128-134.</w:t>
      </w:r>
    </w:p>
    <w:p w:rsidR="005F4369" w:rsidRPr="0027027B" w:rsidRDefault="005F4369" w:rsidP="005F4369">
      <w:p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39. </w:t>
      </w:r>
      <w:r w:rsidRPr="0027027B">
        <w:rPr>
          <w:rFonts w:ascii="Times New Roman" w:hAnsi="Times New Roman" w:cs="Times New Roman"/>
          <w:color w:val="000000" w:themeColor="text1"/>
          <w:sz w:val="28"/>
          <w:szCs w:val="28"/>
          <w:shd w:val="clear" w:color="auto" w:fill="FFFFFF"/>
        </w:rPr>
        <w:t>Морозова И.Б. Социальный гештальт личности сквозь призму речевого этикета / И.Б. Морозова // Науковий вісник Херсонського державного університету. Серія «Лінгвістика»: Зб. наук. праць. − Випуск ХХ. − Херсон: ХДУ, 2017. – С. 123-136.</w:t>
      </w:r>
    </w:p>
    <w:p w:rsidR="005F4369" w:rsidRPr="0027027B" w:rsidRDefault="005F4369" w:rsidP="005F4369">
      <w:pPr>
        <w:tabs>
          <w:tab w:val="left" w:pos="5310"/>
        </w:tabs>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40</w:t>
      </w:r>
      <w:r w:rsidRPr="0027027B">
        <w:rPr>
          <w:rFonts w:ascii="Times New Roman" w:hAnsi="Times New Roman" w:cs="Times New Roman"/>
          <w:color w:val="000000" w:themeColor="text1"/>
          <w:sz w:val="28"/>
          <w:szCs w:val="28"/>
        </w:rPr>
        <w:t xml:space="preserve">. Мюллер М. Лекции по науке о языке. / М. Мюллер. — М.: Либроком, 2009. — 317 с. </w:t>
      </w:r>
    </w:p>
    <w:p w:rsidR="005F4369" w:rsidRDefault="005F4369" w:rsidP="005F436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41</w:t>
      </w:r>
      <w:r w:rsidRPr="0027027B">
        <w:rPr>
          <w:rFonts w:ascii="Times New Roman" w:hAnsi="Times New Roman" w:cs="Times New Roman"/>
          <w:color w:val="000000" w:themeColor="text1"/>
          <w:sz w:val="28"/>
          <w:szCs w:val="28"/>
        </w:rPr>
        <w:t xml:space="preserve">. Нечаева Е.Ф. Языковое сознание и национальный менталитет (к вопросу о терминологии) / Е.Ф. Нечаева // Вестник ВГУ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2009. Вып. 2.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с. 30-33</w:t>
      </w:r>
      <w:r>
        <w:rPr>
          <w:rFonts w:ascii="Times New Roman" w:hAnsi="Times New Roman" w:cs="Times New Roman"/>
          <w:color w:val="000000" w:themeColor="text1"/>
          <w:sz w:val="28"/>
          <w:szCs w:val="28"/>
        </w:rPr>
        <w:t>.</w:t>
      </w:r>
    </w:p>
    <w:p w:rsidR="005F4369" w:rsidRPr="00363084" w:rsidRDefault="005F4369" w:rsidP="005F4369">
      <w:pPr>
        <w:widowControl w:val="0"/>
        <w:autoSpaceDE w:val="0"/>
        <w:autoSpaceDN w:val="0"/>
        <w:adjustRightInd w:val="0"/>
        <w:spacing w:after="240" w:line="360" w:lineRule="auto"/>
        <w:rPr>
          <w:rFonts w:ascii="Times" w:hAnsi="Times" w:cs="Times"/>
          <w:sz w:val="24"/>
          <w:szCs w:val="24"/>
        </w:rPr>
      </w:pPr>
      <w:r>
        <w:rPr>
          <w:rFonts w:ascii="Times New Roman" w:hAnsi="Times New Roman" w:cs="Times New Roman"/>
          <w:color w:val="000000" w:themeColor="text1"/>
          <w:sz w:val="28"/>
          <w:szCs w:val="28"/>
          <w:lang w:val="uk-UA"/>
        </w:rPr>
        <w:t xml:space="preserve">42. </w:t>
      </w:r>
      <w:r w:rsidRPr="00363084">
        <w:rPr>
          <w:rFonts w:ascii="Times New Roman" w:hAnsi="Times New Roman" w:cs="Times New Roman"/>
          <w:iCs/>
          <w:sz w:val="28"/>
          <w:szCs w:val="28"/>
        </w:rPr>
        <w:t>Ніконова В. Г</w:t>
      </w:r>
      <w:r w:rsidRPr="00363084">
        <w:rPr>
          <w:rFonts w:ascii="Times New Roman" w:hAnsi="Times New Roman" w:cs="Times New Roman"/>
          <w:sz w:val="28"/>
          <w:szCs w:val="28"/>
        </w:rPr>
        <w:t xml:space="preserve">. Концептуалізація світу в трагедіях Шекспіра / В. Г. Ніконова // Учён. зап. Таврического нац. ун-та им. В. И. Вернадского. — Т. 17 (56). — 2004. — </w:t>
      </w:r>
      <w:r>
        <w:rPr>
          <w:rFonts w:ascii="Times New Roman" w:hAnsi="Times New Roman" w:cs="Times New Roman"/>
          <w:sz w:val="28"/>
          <w:szCs w:val="28"/>
          <w:lang w:val="en-US"/>
        </w:rPr>
        <w:t>No</w:t>
      </w:r>
      <w:r w:rsidRPr="00363084">
        <w:rPr>
          <w:rFonts w:ascii="Times New Roman" w:hAnsi="Times New Roman" w:cs="Times New Roman"/>
          <w:sz w:val="28"/>
          <w:szCs w:val="28"/>
        </w:rPr>
        <w:t xml:space="preserve"> 1. — с. 163—168. (Сер. Филология).</w:t>
      </w:r>
      <w:r w:rsidRPr="00363084">
        <w:rPr>
          <w:rFonts w:ascii="Times" w:hAnsi="Times" w:cs="Times"/>
          <w:sz w:val="24"/>
          <w:szCs w:val="24"/>
        </w:rPr>
        <w:t xml:space="preserve"> </w:t>
      </w:r>
    </w:p>
    <w:p w:rsidR="005F4369" w:rsidRDefault="005F4369" w:rsidP="005F4369">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43. Павлов А. Расскажите вашим детям: Сто одиннадцать опытов о культовом кинематографе / А. Павлов. </w:t>
      </w:r>
      <w:r w:rsidRPr="0027027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М.: Издательский дом Высшей школы экономики, 2016. </w:t>
      </w:r>
      <w:r w:rsidRPr="0027027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424 с.</w:t>
      </w:r>
    </w:p>
    <w:p w:rsidR="005F4369" w:rsidRPr="00602DE2" w:rsidRDefault="005F4369" w:rsidP="005F4369">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44. Пожарицька О.О. Авторський концепт позитивності в художньому творі: філологічна інтерпретація / О.О. Пожарицька // Мова </w:t>
      </w:r>
      <w:r w:rsidRPr="0027027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2012. Вип. 18. </w:t>
      </w:r>
      <w:r w:rsidRPr="0027027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с. 53-56.</w:t>
      </w:r>
    </w:p>
    <w:p w:rsidR="005F4369" w:rsidRPr="005F4F14" w:rsidRDefault="005F4369" w:rsidP="005F4369">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45. Пожарицька О.О. Мовленнєвий портрет головного героя як вираження авторського начала у творі: автореф. дис. на здобуття наукового ступені кандидата філологічних наук: спец. 10.02.104 / О.О. Пожарицька. — Одеса, 2014. — 21 с.</w:t>
      </w:r>
    </w:p>
    <w:p w:rsidR="005F4369" w:rsidRPr="0027027B" w:rsidRDefault="005F4369" w:rsidP="005F4369">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lastRenderedPageBreak/>
        <w:t>46</w:t>
      </w:r>
      <w:r w:rsidRPr="0027027B">
        <w:rPr>
          <w:rFonts w:ascii="Times New Roman" w:hAnsi="Times New Roman" w:cs="Times New Roman"/>
          <w:color w:val="000000" w:themeColor="text1"/>
          <w:sz w:val="28"/>
          <w:szCs w:val="28"/>
        </w:rPr>
        <w:t xml:space="preserve">. Попова З. Д. Очерки по когнитивной лингвистике / З. Д. Попова. </w:t>
      </w:r>
      <w:r w:rsidRPr="0027027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27027B">
        <w:rPr>
          <w:rFonts w:ascii="Times New Roman" w:hAnsi="Times New Roman" w:cs="Times New Roman"/>
          <w:color w:val="000000" w:themeColor="text1"/>
          <w:sz w:val="28"/>
          <w:szCs w:val="28"/>
        </w:rPr>
        <w:t>Воронеж: Истоки, 2001. — 191 с</w:t>
      </w:r>
      <w:r>
        <w:rPr>
          <w:rFonts w:ascii="Times New Roman" w:hAnsi="Times New Roman" w:cs="Times New Roman"/>
          <w:color w:val="000000" w:themeColor="text1"/>
          <w:sz w:val="28"/>
          <w:szCs w:val="28"/>
        </w:rPr>
        <w:t>.</w:t>
      </w:r>
    </w:p>
    <w:p w:rsidR="005F4369" w:rsidRPr="0027027B" w:rsidRDefault="005F4369" w:rsidP="005F436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47</w:t>
      </w:r>
      <w:r w:rsidRPr="0027027B">
        <w:rPr>
          <w:rFonts w:ascii="Times New Roman" w:hAnsi="Times New Roman" w:cs="Times New Roman"/>
          <w:color w:val="000000" w:themeColor="text1"/>
          <w:sz w:val="28"/>
          <w:szCs w:val="28"/>
        </w:rPr>
        <w:t xml:space="preserve">. Простомолотов В.Ф. Размышления о психотерапии: Монография / В.Ф. Простомолотов.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Одесса: ВМВ, 2013.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352 с.</w:t>
      </w:r>
    </w:p>
    <w:p w:rsidR="005F4369" w:rsidRPr="0027027B" w:rsidRDefault="005F4369" w:rsidP="005F4369">
      <w:pPr>
        <w:spacing w:before="100" w:beforeAutospacing="1" w:after="100" w:afterAutospacing="1"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48</w:t>
      </w:r>
      <w:r w:rsidRPr="0027027B">
        <w:rPr>
          <w:rFonts w:ascii="Times New Roman" w:hAnsi="Times New Roman" w:cs="Times New Roman"/>
          <w:color w:val="000000" w:themeColor="text1"/>
          <w:sz w:val="28"/>
          <w:szCs w:val="28"/>
          <w:lang w:val="uk-UA"/>
        </w:rPr>
        <w:t xml:space="preserve">. </w:t>
      </w:r>
      <w:r w:rsidRPr="0027027B">
        <w:rPr>
          <w:rFonts w:ascii="Times New Roman" w:hAnsi="Times New Roman" w:cs="Times New Roman"/>
          <w:color w:val="000000" w:themeColor="text1"/>
          <w:sz w:val="28"/>
          <w:szCs w:val="28"/>
        </w:rPr>
        <w:t xml:space="preserve">Прохоров Ю.Е. Национальные социокультурные стереотипы речевого общения и их роль в обучении русскому языку иностранцев / </w:t>
      </w:r>
      <w:r w:rsidRPr="0027027B">
        <w:rPr>
          <w:rFonts w:ascii="Times New Roman" w:hAnsi="Times New Roman" w:cs="Times New Roman"/>
          <w:color w:val="000000" w:themeColor="text1"/>
          <w:sz w:val="28"/>
          <w:szCs w:val="28"/>
          <w:lang w:val="uk-UA"/>
        </w:rPr>
        <w:t xml:space="preserve">Ю.Е. </w:t>
      </w:r>
      <w:r w:rsidRPr="0027027B">
        <w:rPr>
          <w:rFonts w:ascii="Times New Roman" w:hAnsi="Times New Roman" w:cs="Times New Roman"/>
          <w:color w:val="000000" w:themeColor="text1"/>
          <w:sz w:val="28"/>
          <w:szCs w:val="28"/>
        </w:rPr>
        <w:t>Прохоров</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w:t>
      </w:r>
      <w:r w:rsidRPr="0027027B">
        <w:rPr>
          <w:rFonts w:ascii="Times New Roman" w:hAnsi="Times New Roman" w:cs="Times New Roman"/>
          <w:color w:val="000000" w:themeColor="text1"/>
          <w:sz w:val="28"/>
          <w:szCs w:val="28"/>
          <w:lang w:val="uk-UA"/>
        </w:rPr>
        <w:t xml:space="preserve">— </w:t>
      </w:r>
      <w:r w:rsidRPr="0027027B">
        <w:rPr>
          <w:rFonts w:ascii="Times New Roman" w:hAnsi="Times New Roman" w:cs="Times New Roman"/>
          <w:color w:val="000000" w:themeColor="text1"/>
          <w:sz w:val="28"/>
          <w:szCs w:val="28"/>
        </w:rPr>
        <w:t xml:space="preserve">М.: КомКнига, 2006.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328 с.</w:t>
      </w:r>
    </w:p>
    <w:p w:rsidR="005F4369" w:rsidRPr="002600C8" w:rsidRDefault="005F4369" w:rsidP="005F436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49. </w:t>
      </w:r>
      <w:r w:rsidRPr="0027027B">
        <w:rPr>
          <w:rFonts w:ascii="Times New Roman" w:hAnsi="Times New Roman" w:cs="Times New Roman"/>
          <w:color w:val="000000" w:themeColor="text1"/>
          <w:sz w:val="28"/>
          <w:szCs w:val="28"/>
          <w:lang w:val="uk-UA"/>
        </w:rPr>
        <w:t xml:space="preserve">Психологія злочинця </w:t>
      </w:r>
      <w:r w:rsidRPr="0027027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Електронний ресурс</w:t>
      </w:r>
      <w:r w:rsidRPr="0027027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електронний вісник </w:t>
      </w:r>
      <w:r w:rsidRPr="0027027B">
        <w:rPr>
          <w:rFonts w:ascii="Times New Roman" w:hAnsi="Times New Roman" w:cs="Times New Roman"/>
          <w:color w:val="000000" w:themeColor="text1"/>
          <w:sz w:val="28"/>
          <w:szCs w:val="28"/>
          <w:lang w:val="uk-UA"/>
        </w:rPr>
        <w:t xml:space="preserve">психології і педагогіки, 2010. </w:t>
      </w:r>
      <w:r>
        <w:rPr>
          <w:rFonts w:ascii="Times New Roman" w:hAnsi="Times New Roman" w:cs="Times New Roman"/>
          <w:color w:val="000000" w:themeColor="text1"/>
          <w:sz w:val="28"/>
          <w:szCs w:val="28"/>
          <w:lang w:val="en-US"/>
        </w:rPr>
        <w:t>URL</w:t>
      </w:r>
      <w:r>
        <w:rPr>
          <w:rFonts w:ascii="Times New Roman" w:hAnsi="Times New Roman" w:cs="Times New Roman"/>
          <w:color w:val="000000" w:themeColor="text1"/>
          <w:sz w:val="28"/>
          <w:szCs w:val="28"/>
        </w:rPr>
        <w:t xml:space="preserve">: </w:t>
      </w:r>
      <w:r w:rsidRPr="0027027B">
        <w:rPr>
          <w:rFonts w:ascii="Times New Roman" w:hAnsi="Times New Roman" w:cs="Times New Roman"/>
          <w:color w:val="000000" w:themeColor="text1"/>
          <w:sz w:val="28"/>
          <w:szCs w:val="28"/>
          <w:lang w:val="en-US"/>
        </w:rPr>
        <w:t>http</w:t>
      </w:r>
      <w:r w:rsidRPr="0027027B">
        <w:rPr>
          <w:rFonts w:ascii="Times New Roman" w:hAnsi="Times New Roman" w:cs="Times New Roman"/>
          <w:color w:val="000000" w:themeColor="text1"/>
          <w:sz w:val="28"/>
          <w:szCs w:val="28"/>
        </w:rPr>
        <w:t>://</w:t>
      </w:r>
      <w:r w:rsidRPr="0027027B">
        <w:rPr>
          <w:rFonts w:ascii="Times New Roman" w:hAnsi="Times New Roman" w:cs="Times New Roman"/>
          <w:color w:val="000000" w:themeColor="text1"/>
          <w:sz w:val="28"/>
          <w:szCs w:val="28"/>
          <w:lang w:val="en-US"/>
        </w:rPr>
        <w:t>www</w:t>
      </w:r>
      <w:r w:rsidRPr="0027027B">
        <w:rPr>
          <w:rFonts w:ascii="Times New Roman" w:hAnsi="Times New Roman" w:cs="Times New Roman"/>
          <w:color w:val="000000" w:themeColor="text1"/>
          <w:sz w:val="28"/>
          <w:szCs w:val="28"/>
        </w:rPr>
        <w:t>.</w:t>
      </w:r>
      <w:r w:rsidRPr="0027027B">
        <w:rPr>
          <w:rFonts w:ascii="Times New Roman" w:hAnsi="Times New Roman" w:cs="Times New Roman"/>
          <w:color w:val="000000" w:themeColor="text1"/>
          <w:sz w:val="28"/>
          <w:szCs w:val="28"/>
          <w:lang w:val="en-US"/>
        </w:rPr>
        <w:t>psyh</w:t>
      </w:r>
      <w:r w:rsidRPr="0027027B">
        <w:rPr>
          <w:rFonts w:ascii="Times New Roman" w:hAnsi="Times New Roman" w:cs="Times New Roman"/>
          <w:color w:val="000000" w:themeColor="text1"/>
          <w:sz w:val="28"/>
          <w:szCs w:val="28"/>
        </w:rPr>
        <w:t>.</w:t>
      </w:r>
      <w:r w:rsidRPr="0027027B">
        <w:rPr>
          <w:rFonts w:ascii="Times New Roman" w:hAnsi="Times New Roman" w:cs="Times New Roman"/>
          <w:color w:val="000000" w:themeColor="text1"/>
          <w:sz w:val="28"/>
          <w:szCs w:val="28"/>
          <w:lang w:val="en-US"/>
        </w:rPr>
        <w:t>kiev</w:t>
      </w:r>
      <w:r w:rsidRPr="0027027B">
        <w:rPr>
          <w:rFonts w:ascii="Times New Roman" w:hAnsi="Times New Roman" w:cs="Times New Roman"/>
          <w:color w:val="000000" w:themeColor="text1"/>
          <w:sz w:val="28"/>
          <w:szCs w:val="28"/>
        </w:rPr>
        <w:t>.</w:t>
      </w:r>
      <w:r w:rsidRPr="0027027B">
        <w:rPr>
          <w:rFonts w:ascii="Times New Roman" w:hAnsi="Times New Roman" w:cs="Times New Roman"/>
          <w:color w:val="000000" w:themeColor="text1"/>
          <w:sz w:val="28"/>
          <w:szCs w:val="28"/>
          <w:lang w:val="en-US"/>
        </w:rPr>
        <w:t>ua</w:t>
      </w:r>
      <w:r w:rsidRPr="0027027B">
        <w:rPr>
          <w:rFonts w:ascii="Times New Roman" w:hAnsi="Times New Roman" w:cs="Times New Roman"/>
          <w:color w:val="000000" w:themeColor="text1"/>
          <w:sz w:val="28"/>
          <w:szCs w:val="28"/>
        </w:rPr>
        <w:t>/Психологія_злочинця</w:t>
      </w:r>
    </w:p>
    <w:p w:rsidR="005F4369" w:rsidRPr="0027027B" w:rsidRDefault="005F4369" w:rsidP="005F436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50</w:t>
      </w:r>
      <w:r w:rsidRPr="0027027B">
        <w:rPr>
          <w:rFonts w:ascii="Times New Roman" w:hAnsi="Times New Roman" w:cs="Times New Roman"/>
          <w:color w:val="000000" w:themeColor="text1"/>
          <w:sz w:val="28"/>
          <w:szCs w:val="28"/>
        </w:rPr>
        <w:t xml:space="preserve">. Психология физической культуры / [Под ред. Яковлева Б.П., Бабушкина Г.Д., Науменко Е.А. и др.] </w:t>
      </w:r>
      <w:r w:rsidRPr="0027027B">
        <w:rPr>
          <w:rFonts w:ascii="Times New Roman" w:hAnsi="Times New Roman" w:cs="Times New Roman"/>
          <w:color w:val="000000" w:themeColor="text1"/>
          <w:sz w:val="28"/>
          <w:szCs w:val="28"/>
          <w:lang w:val="uk-UA"/>
        </w:rPr>
        <w:t xml:space="preserve">— </w:t>
      </w:r>
      <w:r w:rsidRPr="0027027B">
        <w:rPr>
          <w:rFonts w:ascii="Times New Roman" w:hAnsi="Times New Roman" w:cs="Times New Roman"/>
          <w:color w:val="000000" w:themeColor="text1"/>
          <w:sz w:val="28"/>
          <w:szCs w:val="28"/>
        </w:rPr>
        <w:t xml:space="preserve">М.: Спорт, 2016.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1060 с. </w:t>
      </w:r>
    </w:p>
    <w:p w:rsidR="005F4369" w:rsidRPr="0027027B" w:rsidRDefault="005F4369" w:rsidP="005F4369">
      <w:pPr>
        <w:spacing w:before="100" w:beforeAutospacing="1" w:after="100" w:afterAutospacing="1"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51</w:t>
      </w:r>
      <w:r w:rsidRPr="0027027B">
        <w:rPr>
          <w:rFonts w:ascii="Times New Roman" w:hAnsi="Times New Roman" w:cs="Times New Roman"/>
          <w:color w:val="000000" w:themeColor="text1"/>
          <w:sz w:val="28"/>
          <w:szCs w:val="28"/>
          <w:lang w:val="uk-UA"/>
        </w:rPr>
        <w:t xml:space="preserve">. </w:t>
      </w:r>
      <w:r w:rsidRPr="0027027B">
        <w:rPr>
          <w:rFonts w:ascii="Times New Roman" w:hAnsi="Times New Roman" w:cs="Times New Roman"/>
          <w:color w:val="000000" w:themeColor="text1"/>
          <w:sz w:val="28"/>
          <w:szCs w:val="28"/>
        </w:rPr>
        <w:t xml:space="preserve">Пузырёв А.В. Опыты целостно-системных подходов к языковой и неязыковой реальности / </w:t>
      </w:r>
      <w:r w:rsidRPr="0027027B">
        <w:rPr>
          <w:rFonts w:ascii="Times New Roman" w:hAnsi="Times New Roman" w:cs="Times New Roman"/>
          <w:color w:val="000000" w:themeColor="text1"/>
          <w:sz w:val="28"/>
          <w:szCs w:val="28"/>
          <w:lang w:val="uk-UA"/>
        </w:rPr>
        <w:t xml:space="preserve">А.В. </w:t>
      </w:r>
      <w:r w:rsidRPr="0027027B">
        <w:rPr>
          <w:rFonts w:ascii="Times New Roman" w:hAnsi="Times New Roman" w:cs="Times New Roman"/>
          <w:color w:val="000000" w:themeColor="text1"/>
          <w:sz w:val="28"/>
          <w:szCs w:val="28"/>
        </w:rPr>
        <w:t xml:space="preserve">Пузырёв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Пенза: ПГПУ имени В.Г. Белинского, 2002.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163 с.</w:t>
      </w:r>
    </w:p>
    <w:p w:rsidR="005F4369" w:rsidRPr="0027027B" w:rsidRDefault="005F4369" w:rsidP="005F436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52</w:t>
      </w:r>
      <w:r w:rsidRPr="0027027B">
        <w:rPr>
          <w:rFonts w:ascii="Times New Roman" w:hAnsi="Times New Roman" w:cs="Times New Roman"/>
          <w:color w:val="000000" w:themeColor="text1"/>
          <w:sz w:val="28"/>
          <w:szCs w:val="28"/>
        </w:rPr>
        <w:t xml:space="preserve">. Салахова Е.Б., Еняшина Н.Г., Романова А.В. Проблема девиантного поведения в современном обществе / Е.Б. Салахова, Н.Г, Еняшина, А.В. Романова // Власть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2016. Вып. 11.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с. 33-37</w:t>
      </w:r>
      <w:r>
        <w:rPr>
          <w:rFonts w:ascii="Times New Roman" w:hAnsi="Times New Roman" w:cs="Times New Roman"/>
          <w:color w:val="000000" w:themeColor="text1"/>
          <w:sz w:val="28"/>
          <w:szCs w:val="28"/>
        </w:rPr>
        <w:t>.</w:t>
      </w:r>
    </w:p>
    <w:p w:rsidR="005F4369" w:rsidRDefault="005F4369" w:rsidP="005F436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53</w:t>
      </w:r>
      <w:r w:rsidRPr="0027027B">
        <w:rPr>
          <w:rFonts w:ascii="Times New Roman" w:hAnsi="Times New Roman" w:cs="Times New Roman"/>
          <w:color w:val="000000" w:themeColor="text1"/>
          <w:sz w:val="28"/>
          <w:szCs w:val="28"/>
        </w:rPr>
        <w:t>. Сепир Э. Избранные труды по языкознанию и культурологии / Э. Сепир. — М.: Прогресс, 1993. — 656 с.</w:t>
      </w:r>
    </w:p>
    <w:p w:rsidR="005F4369" w:rsidRPr="00606ED6" w:rsidRDefault="005F4369" w:rsidP="005F4369">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54. Сітко А.В. Особливості перекладу англомовних інтерогативних конструкцій / А.В. Сітко // Вісн. Житомир. держ. ун-ту ім. І. Франка — 2007. Вип. 33. — с. 158-163.</w:t>
      </w:r>
    </w:p>
    <w:p w:rsidR="005F4369" w:rsidRPr="0027027B" w:rsidRDefault="005F4369" w:rsidP="005F4369">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55</w:t>
      </w:r>
      <w:r w:rsidRPr="0027027B">
        <w:rPr>
          <w:rFonts w:ascii="Times New Roman" w:hAnsi="Times New Roman" w:cs="Times New Roman"/>
          <w:color w:val="000000" w:themeColor="text1"/>
          <w:sz w:val="28"/>
          <w:szCs w:val="28"/>
          <w:lang w:val="uk-UA"/>
        </w:rPr>
        <w:t>. Софієнко І.В. Відтворення мовленнєвих портретів іноземців в українських перекладах кінофільмів / І.В. Софієнко // Мовні і концептуальні картини світу. — 2015. — Вип. 2 (53). — с. 238-245</w:t>
      </w:r>
      <w:r>
        <w:rPr>
          <w:rFonts w:ascii="Times New Roman" w:hAnsi="Times New Roman" w:cs="Times New Roman"/>
          <w:color w:val="000000" w:themeColor="text1"/>
          <w:sz w:val="28"/>
          <w:szCs w:val="28"/>
          <w:lang w:val="uk-UA"/>
        </w:rPr>
        <w:t>.</w:t>
      </w:r>
    </w:p>
    <w:p w:rsidR="005F4369" w:rsidRDefault="005F4369" w:rsidP="005F4369">
      <w:pPr>
        <w:spacing w:line="360" w:lineRule="auto"/>
        <w:jc w:val="both"/>
        <w:rPr>
          <w:rFonts w:ascii="Times New Roman" w:hAnsi="Times New Roman" w:cs="Times New Roman"/>
          <w:color w:val="000000" w:themeColor="text1"/>
          <w:sz w:val="28"/>
          <w:szCs w:val="28"/>
          <w:lang w:val="uz-Cyrl-UZ"/>
        </w:rPr>
      </w:pPr>
      <w:r>
        <w:rPr>
          <w:rFonts w:ascii="Times New Roman" w:hAnsi="Times New Roman" w:cs="Times New Roman"/>
          <w:color w:val="000000" w:themeColor="text1"/>
          <w:sz w:val="28"/>
          <w:szCs w:val="28"/>
          <w:lang w:val="uk-UA"/>
        </w:rPr>
        <w:lastRenderedPageBreak/>
        <w:t>56</w:t>
      </w:r>
      <w:r w:rsidRPr="0027027B">
        <w:rPr>
          <w:rFonts w:ascii="Times New Roman" w:hAnsi="Times New Roman" w:cs="Times New Roman"/>
          <w:color w:val="000000" w:themeColor="text1"/>
          <w:sz w:val="28"/>
          <w:szCs w:val="28"/>
          <w:lang w:val="uk-UA"/>
        </w:rPr>
        <w:t xml:space="preserve">. </w:t>
      </w:r>
      <w:r w:rsidRPr="0027027B">
        <w:rPr>
          <w:rFonts w:ascii="Times New Roman" w:hAnsi="Times New Roman" w:cs="Times New Roman"/>
          <w:color w:val="000000" w:themeColor="text1"/>
          <w:sz w:val="28"/>
          <w:szCs w:val="28"/>
          <w:lang w:val="uz-Cyrl-UZ"/>
        </w:rPr>
        <w:t xml:space="preserve">Тарасенко Т.П. Языковая личность старшеклассника в аспекте ее речевых реализаций: на материале данных ассоциативного эксперимента и социолекта школьников Краснодара: автореф. дис. на соискание степени канд. филол. наук: спец. 10.02.19 «Теория языка» / Т.П. Тарасенко.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lang w:val="uz-Cyrl-UZ"/>
        </w:rPr>
        <w:t xml:space="preserve">  Краснодар, 2007.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lang w:val="uz-Cyrl-UZ"/>
        </w:rPr>
        <w:t xml:space="preserve"> 23 с.</w:t>
      </w:r>
    </w:p>
    <w:p w:rsidR="005F4369" w:rsidRPr="000103D7" w:rsidRDefault="005F4369" w:rsidP="005F436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z-Cyrl-UZ"/>
        </w:rPr>
        <w:t xml:space="preserve">57. Усова Е.Б. Психология девиантного поведения / Е.Б. Усова. </w:t>
      </w:r>
      <w:r w:rsidRPr="0027027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Минск: МИУ, 2010. </w:t>
      </w:r>
      <w:r w:rsidRPr="0027027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180 с.</w:t>
      </w:r>
    </w:p>
    <w:p w:rsidR="005F4369" w:rsidRDefault="005F4369" w:rsidP="005F4369">
      <w:pPr>
        <w:spacing w:line="360" w:lineRule="auto"/>
        <w:jc w:val="both"/>
        <w:rPr>
          <w:rStyle w:val="addmd"/>
          <w:rFonts w:ascii="Times New Roman" w:hAnsi="Times New Roman" w:cs="Times New Roman"/>
          <w:color w:val="000000" w:themeColor="text1"/>
          <w:sz w:val="28"/>
          <w:szCs w:val="28"/>
          <w:shd w:val="clear" w:color="auto" w:fill="FFFFFF"/>
          <w:lang w:val="uz-Cyrl-UZ"/>
        </w:rPr>
      </w:pPr>
      <w:r>
        <w:rPr>
          <w:rFonts w:ascii="Times New Roman" w:hAnsi="Times New Roman" w:cs="Times New Roman"/>
          <w:color w:val="000000" w:themeColor="text1"/>
          <w:sz w:val="28"/>
          <w:szCs w:val="28"/>
          <w:lang w:val="uk-UA"/>
        </w:rPr>
        <w:t>58</w:t>
      </w:r>
      <w:r w:rsidRPr="0027027B">
        <w:rPr>
          <w:rFonts w:ascii="Times New Roman" w:hAnsi="Times New Roman" w:cs="Times New Roman"/>
          <w:color w:val="000000" w:themeColor="text1"/>
          <w:sz w:val="28"/>
          <w:szCs w:val="28"/>
          <w:lang w:val="uz-Cyrl-UZ"/>
        </w:rPr>
        <w:t>. Философия и право. Монография / [Под ред.</w:t>
      </w:r>
      <w:r w:rsidRPr="0027027B">
        <w:rPr>
          <w:rStyle w:val="addmd"/>
          <w:rFonts w:ascii="Times New Roman" w:hAnsi="Times New Roman" w:cs="Times New Roman"/>
          <w:color w:val="000000" w:themeColor="text1"/>
          <w:sz w:val="28"/>
          <w:szCs w:val="28"/>
          <w:shd w:val="clear" w:color="auto" w:fill="FFFFFF"/>
          <w:lang w:val="uz-Cyrl-UZ"/>
        </w:rPr>
        <w:t xml:space="preserve"> Артемова В.М., Гунибского М.Ш., Далецкого Ч.Б. и др.] </w:t>
      </w:r>
      <w:r w:rsidRPr="0027027B">
        <w:rPr>
          <w:rStyle w:val="addmd"/>
          <w:rFonts w:ascii="Times New Roman" w:hAnsi="Times New Roman" w:cs="Times New Roman"/>
          <w:color w:val="000000" w:themeColor="text1"/>
          <w:sz w:val="28"/>
          <w:szCs w:val="28"/>
          <w:shd w:val="clear" w:color="auto" w:fill="FFFFFF"/>
          <w:lang w:val="uk-UA"/>
        </w:rPr>
        <w:t>—</w:t>
      </w:r>
      <w:r w:rsidRPr="0027027B">
        <w:rPr>
          <w:rStyle w:val="addmd"/>
          <w:rFonts w:ascii="Times New Roman" w:hAnsi="Times New Roman" w:cs="Times New Roman"/>
          <w:color w:val="000000" w:themeColor="text1"/>
          <w:sz w:val="28"/>
          <w:szCs w:val="28"/>
          <w:shd w:val="clear" w:color="auto" w:fill="FFFFFF"/>
          <w:lang w:val="uz-Cyrl-UZ"/>
        </w:rPr>
        <w:t xml:space="preserve"> М.: Проспект, 2016. </w:t>
      </w:r>
      <w:r w:rsidRPr="0027027B">
        <w:rPr>
          <w:rStyle w:val="addmd"/>
          <w:rFonts w:ascii="Times New Roman" w:hAnsi="Times New Roman" w:cs="Times New Roman"/>
          <w:color w:val="000000" w:themeColor="text1"/>
          <w:sz w:val="28"/>
          <w:szCs w:val="28"/>
          <w:shd w:val="clear" w:color="auto" w:fill="FFFFFF"/>
          <w:lang w:val="uk-UA"/>
        </w:rPr>
        <w:t>—</w:t>
      </w:r>
      <w:r w:rsidRPr="0027027B">
        <w:rPr>
          <w:rStyle w:val="addmd"/>
          <w:rFonts w:ascii="Times New Roman" w:hAnsi="Times New Roman" w:cs="Times New Roman"/>
          <w:color w:val="000000" w:themeColor="text1"/>
          <w:sz w:val="28"/>
          <w:szCs w:val="28"/>
          <w:shd w:val="clear" w:color="auto" w:fill="FFFFFF"/>
          <w:lang w:val="uz-Cyrl-UZ"/>
        </w:rPr>
        <w:t xml:space="preserve"> 356 с.</w:t>
      </w:r>
    </w:p>
    <w:p w:rsidR="005F4369" w:rsidRDefault="005F4369" w:rsidP="005F4369">
      <w:pPr>
        <w:spacing w:line="360" w:lineRule="auto"/>
        <w:jc w:val="both"/>
        <w:rPr>
          <w:rFonts w:ascii="Times New Roman" w:hAnsi="Times New Roman" w:cs="Times New Roman"/>
          <w:color w:val="000000" w:themeColor="text1"/>
          <w:sz w:val="28"/>
          <w:szCs w:val="28"/>
          <w:lang w:val="uk-UA"/>
        </w:rPr>
      </w:pPr>
      <w:r>
        <w:rPr>
          <w:rStyle w:val="addmd"/>
          <w:rFonts w:ascii="Times New Roman" w:hAnsi="Times New Roman" w:cs="Times New Roman"/>
          <w:color w:val="000000" w:themeColor="text1"/>
          <w:sz w:val="28"/>
          <w:szCs w:val="28"/>
          <w:shd w:val="clear" w:color="auto" w:fill="FFFFFF"/>
          <w:lang w:val="uz-Cyrl-UZ"/>
        </w:rPr>
        <w:t>59. Фомина Ю.С. Языковое сознание как механизм управления речемыслительной деятельностью и форма отражения совокупности лингвистических знаний индивида об окружающем мире / Ю.С. Фомина // Филология. Искусствоведение.</w:t>
      </w:r>
      <w:r w:rsidRPr="0060361A">
        <w:rPr>
          <w:rFonts w:ascii="Times New Roman" w:hAnsi="Times New Roman" w:cs="Times New Roman"/>
          <w:color w:val="000000" w:themeColor="text1"/>
          <w:sz w:val="28"/>
          <w:szCs w:val="28"/>
          <w:lang w:val="uk-UA"/>
        </w:rPr>
        <w:t xml:space="preserve"> </w:t>
      </w:r>
      <w:r w:rsidRPr="0027027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2011. </w:t>
      </w:r>
      <w:r w:rsidRPr="0027027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Вып. 53. </w:t>
      </w:r>
      <w:r w:rsidRPr="0027027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с. 139-133.</w:t>
      </w:r>
    </w:p>
    <w:p w:rsidR="005F4369" w:rsidRPr="00363084" w:rsidRDefault="005F4369" w:rsidP="005F4369">
      <w:pPr>
        <w:widowControl w:val="0"/>
        <w:autoSpaceDE w:val="0"/>
        <w:autoSpaceDN w:val="0"/>
        <w:adjustRightInd w:val="0"/>
        <w:spacing w:after="240" w:line="360" w:lineRule="auto"/>
        <w:rPr>
          <w:rFonts w:ascii="Times" w:hAnsi="Times" w:cs="Times"/>
          <w:sz w:val="24"/>
          <w:szCs w:val="24"/>
        </w:rPr>
      </w:pPr>
      <w:r>
        <w:rPr>
          <w:rFonts w:ascii="Times New Roman" w:hAnsi="Times New Roman" w:cs="Times New Roman"/>
          <w:color w:val="000000" w:themeColor="text1"/>
          <w:sz w:val="28"/>
          <w:szCs w:val="28"/>
          <w:lang w:val="uk-UA"/>
        </w:rPr>
        <w:t xml:space="preserve">60. </w:t>
      </w:r>
      <w:r w:rsidRPr="00363084">
        <w:rPr>
          <w:rFonts w:ascii="Times New Roman" w:hAnsi="Times New Roman" w:cs="Times New Roman"/>
          <w:iCs/>
          <w:sz w:val="28"/>
          <w:szCs w:val="28"/>
        </w:rPr>
        <w:t>Хомский Н</w:t>
      </w:r>
      <w:r w:rsidRPr="00363084">
        <w:rPr>
          <w:rFonts w:ascii="Times New Roman" w:hAnsi="Times New Roman" w:cs="Times New Roman"/>
          <w:sz w:val="28"/>
          <w:szCs w:val="28"/>
        </w:rPr>
        <w:t xml:space="preserve">. Язык и мышление. Язык и проблемы знания / Хомский Н. — Благовещенск: БГК им. И. А. Бодуэна Де Куртенэ, 1999. — 254 с. </w:t>
      </w:r>
    </w:p>
    <w:p w:rsidR="005F4369" w:rsidRPr="0027027B" w:rsidRDefault="005F4369" w:rsidP="005F436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61</w:t>
      </w:r>
      <w:r w:rsidRPr="0027027B">
        <w:rPr>
          <w:rFonts w:ascii="Times New Roman" w:hAnsi="Times New Roman" w:cs="Times New Roman"/>
          <w:color w:val="000000" w:themeColor="text1"/>
          <w:sz w:val="28"/>
          <w:szCs w:val="28"/>
          <w:lang w:val="uk-UA"/>
        </w:rPr>
        <w:t xml:space="preserve">. </w:t>
      </w:r>
      <w:r w:rsidRPr="0027027B">
        <w:rPr>
          <w:rFonts w:ascii="Times New Roman" w:hAnsi="Times New Roman" w:cs="Times New Roman"/>
          <w:color w:val="000000" w:themeColor="text1"/>
          <w:sz w:val="28"/>
          <w:szCs w:val="28"/>
        </w:rPr>
        <w:t xml:space="preserve">Чеботникова Т.А. Речевое поведение личности в системе формирования социального образа: на материале художественного дискурса: автореф. дис. на соискание ученой степени доктора филологических наук: спец. 10.02.19 / Т.А. Чеботникова. — Челябинск, 2012. — 48 с. </w:t>
      </w:r>
    </w:p>
    <w:p w:rsidR="005F4369" w:rsidRPr="0027027B" w:rsidRDefault="005F4369" w:rsidP="005F436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z-Cyrl-UZ"/>
        </w:rPr>
        <w:t>62</w:t>
      </w:r>
      <w:r w:rsidRPr="0027027B">
        <w:rPr>
          <w:rFonts w:ascii="Times New Roman" w:hAnsi="Times New Roman" w:cs="Times New Roman"/>
          <w:color w:val="000000" w:themeColor="text1"/>
          <w:sz w:val="28"/>
          <w:szCs w:val="28"/>
          <w:lang w:val="uz-Cyrl-UZ"/>
        </w:rPr>
        <w:t xml:space="preserve">. </w:t>
      </w:r>
      <w:r w:rsidRPr="0027027B">
        <w:rPr>
          <w:rFonts w:ascii="Times New Roman" w:hAnsi="Times New Roman" w:cs="Times New Roman"/>
          <w:color w:val="000000" w:themeColor="text1"/>
          <w:sz w:val="28"/>
          <w:szCs w:val="28"/>
          <w:shd w:val="clear" w:color="auto" w:fill="FFFFFF"/>
          <w:lang w:val="uz-Cyrl-UZ"/>
        </w:rPr>
        <w:t xml:space="preserve">Черкесов Б.А. Социальные нормы и девиантное поведение / Б.А. Черкесов // Фундаментальные исследования </w:t>
      </w:r>
      <w:r w:rsidRPr="0027027B">
        <w:rPr>
          <w:rFonts w:ascii="Times New Roman" w:hAnsi="Times New Roman" w:cs="Times New Roman"/>
          <w:color w:val="000000" w:themeColor="text1"/>
          <w:sz w:val="28"/>
          <w:szCs w:val="28"/>
          <w:shd w:val="clear" w:color="auto" w:fill="FFFFFF"/>
          <w:lang w:val="uk-UA"/>
        </w:rPr>
        <w:t>—</w:t>
      </w:r>
      <w:r w:rsidRPr="0027027B">
        <w:rPr>
          <w:rFonts w:ascii="Times New Roman" w:hAnsi="Times New Roman" w:cs="Times New Roman"/>
          <w:color w:val="000000" w:themeColor="text1"/>
          <w:sz w:val="28"/>
          <w:szCs w:val="28"/>
          <w:shd w:val="clear" w:color="auto" w:fill="FFFFFF"/>
          <w:lang w:val="uz-Cyrl-UZ"/>
        </w:rPr>
        <w:t xml:space="preserve"> 2007. Вып. 9. </w:t>
      </w:r>
      <w:r w:rsidRPr="0027027B">
        <w:rPr>
          <w:rFonts w:ascii="Times New Roman" w:hAnsi="Times New Roman" w:cs="Times New Roman"/>
          <w:color w:val="000000" w:themeColor="text1"/>
          <w:sz w:val="28"/>
          <w:szCs w:val="28"/>
          <w:shd w:val="clear" w:color="auto" w:fill="FFFFFF"/>
          <w:lang w:val="uk-UA"/>
        </w:rPr>
        <w:t>—</w:t>
      </w:r>
      <w:r w:rsidRPr="0027027B">
        <w:rPr>
          <w:rFonts w:ascii="Times New Roman" w:hAnsi="Times New Roman" w:cs="Times New Roman"/>
          <w:color w:val="000000" w:themeColor="text1"/>
          <w:sz w:val="28"/>
          <w:szCs w:val="28"/>
          <w:shd w:val="clear" w:color="auto" w:fill="FFFFFF"/>
          <w:lang w:val="uz-Cyrl-UZ"/>
        </w:rPr>
        <w:t xml:space="preserve"> с. 112-116</w:t>
      </w:r>
      <w:r>
        <w:rPr>
          <w:rFonts w:ascii="Times New Roman" w:hAnsi="Times New Roman" w:cs="Times New Roman"/>
          <w:color w:val="000000" w:themeColor="text1"/>
          <w:sz w:val="28"/>
          <w:szCs w:val="28"/>
          <w:shd w:val="clear" w:color="auto" w:fill="FFFFFF"/>
          <w:lang w:val="uz-Cyrl-UZ"/>
        </w:rPr>
        <w:t>.</w:t>
      </w:r>
    </w:p>
    <w:p w:rsidR="005F4369" w:rsidRPr="0027027B" w:rsidRDefault="005F4369" w:rsidP="005F436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z-Cyrl-UZ"/>
        </w:rPr>
        <w:t>63</w:t>
      </w:r>
      <w:r w:rsidRPr="0027027B">
        <w:rPr>
          <w:rFonts w:ascii="Times New Roman" w:hAnsi="Times New Roman" w:cs="Times New Roman"/>
          <w:color w:val="000000" w:themeColor="text1"/>
          <w:sz w:val="28"/>
          <w:szCs w:val="28"/>
          <w:lang w:val="uz-Cyrl-UZ"/>
        </w:rPr>
        <w:t xml:space="preserve">. Чжу Инли. Взаимосвязь мышления, языка и речи / Инли Чжу // Педагогическое образование в России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lang w:val="uz-Cyrl-UZ"/>
        </w:rPr>
        <w:t xml:space="preserve"> 2016.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lang w:val="uz-Cyrl-UZ"/>
        </w:rPr>
        <w:t xml:space="preserve"> Вып. 12. </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lang w:val="uz-Cyrl-UZ"/>
        </w:rPr>
        <w:t xml:space="preserve"> с. 176-181</w:t>
      </w:r>
      <w:r>
        <w:rPr>
          <w:rFonts w:ascii="Times New Roman" w:hAnsi="Times New Roman" w:cs="Times New Roman"/>
          <w:color w:val="000000" w:themeColor="text1"/>
          <w:sz w:val="28"/>
          <w:szCs w:val="28"/>
          <w:lang w:val="uz-Cyrl-UZ"/>
        </w:rPr>
        <w:t>.</w:t>
      </w:r>
    </w:p>
    <w:p w:rsidR="005F4369" w:rsidRPr="0027027B" w:rsidRDefault="005F4369" w:rsidP="005F4369">
      <w:pPr>
        <w:spacing w:line="360" w:lineRule="auto"/>
        <w:jc w:val="both"/>
        <w:rPr>
          <w:rFonts w:ascii="Times New Roman" w:hAnsi="Times New Roman" w:cs="Times New Roman"/>
          <w:bCs/>
          <w:color w:val="000000" w:themeColor="text1"/>
          <w:sz w:val="28"/>
          <w:szCs w:val="28"/>
          <w:lang w:val="uk-UA"/>
        </w:rPr>
      </w:pPr>
      <w:r>
        <w:rPr>
          <w:rFonts w:ascii="Times New Roman" w:hAnsi="Times New Roman" w:cs="Times New Roman"/>
          <w:color w:val="000000" w:themeColor="text1"/>
          <w:sz w:val="28"/>
          <w:szCs w:val="28"/>
          <w:lang w:val="uk-UA"/>
        </w:rPr>
        <w:t>64</w:t>
      </w:r>
      <w:r w:rsidRPr="0027027B">
        <w:rPr>
          <w:rFonts w:ascii="Times New Roman" w:hAnsi="Times New Roman" w:cs="Times New Roman"/>
          <w:color w:val="000000" w:themeColor="text1"/>
          <w:sz w:val="28"/>
          <w:szCs w:val="28"/>
          <w:lang w:val="uk-UA"/>
        </w:rPr>
        <w:t xml:space="preserve">. Шевчук З.С. </w:t>
      </w:r>
      <w:r w:rsidRPr="0027027B">
        <w:rPr>
          <w:rFonts w:ascii="Times New Roman" w:hAnsi="Times New Roman" w:cs="Times New Roman"/>
          <w:bCs/>
          <w:color w:val="000000" w:themeColor="text1"/>
          <w:sz w:val="28"/>
          <w:szCs w:val="28"/>
          <w:lang w:val="uk-UA"/>
        </w:rPr>
        <w:t>Понятійно-термінологічне поле дослідження ієрархії "мовна особистість – мовний портрет" / З.С. Шевчук // Одеський лінгвістичний вісник. — 2014. Вип. 4. — с. 305-308</w:t>
      </w:r>
      <w:r>
        <w:rPr>
          <w:rFonts w:ascii="Times New Roman" w:hAnsi="Times New Roman" w:cs="Times New Roman"/>
          <w:bCs/>
          <w:color w:val="000000" w:themeColor="text1"/>
          <w:sz w:val="28"/>
          <w:szCs w:val="28"/>
          <w:lang w:val="uk-UA"/>
        </w:rPr>
        <w:t>.</w:t>
      </w:r>
    </w:p>
    <w:p w:rsidR="005F4369" w:rsidRPr="0027027B" w:rsidRDefault="005F4369" w:rsidP="005F4369">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65</w:t>
      </w:r>
      <w:r w:rsidRPr="0027027B">
        <w:rPr>
          <w:rFonts w:ascii="Times New Roman" w:hAnsi="Times New Roman" w:cs="Times New Roman"/>
          <w:color w:val="000000" w:themeColor="text1"/>
          <w:sz w:val="28"/>
          <w:szCs w:val="28"/>
          <w:lang w:val="uk-UA"/>
        </w:rPr>
        <w:t>. Шкворченко Н.М. Художній діалог у парадигмі досліджень / Н.М. Шкворченко // Науковий вісник Міжнародного гуманітарного університету. — 2014. — Вип. 11. — с. 96-98</w:t>
      </w:r>
      <w:r>
        <w:rPr>
          <w:rFonts w:ascii="Times New Roman" w:hAnsi="Times New Roman" w:cs="Times New Roman"/>
          <w:color w:val="000000" w:themeColor="text1"/>
          <w:sz w:val="28"/>
          <w:szCs w:val="28"/>
          <w:lang w:val="uk-UA"/>
        </w:rPr>
        <w:t>.</w:t>
      </w:r>
    </w:p>
    <w:p w:rsidR="005F4369" w:rsidRDefault="005F4369" w:rsidP="005F4369">
      <w:pPr>
        <w:spacing w:line="360" w:lineRule="auto"/>
        <w:jc w:val="both"/>
        <w:rPr>
          <w:rFonts w:ascii="Times New Roman" w:eastAsia="Times New Roman" w:hAnsi="Times New Roman" w:cs="Times New Roman"/>
          <w:color w:val="000000" w:themeColor="text1"/>
          <w:sz w:val="28"/>
          <w:szCs w:val="28"/>
          <w:lang w:eastAsia="ru-RU"/>
        </w:rPr>
      </w:pPr>
      <w:r>
        <w:rPr>
          <w:rFonts w:ascii="Times New Roman" w:hAnsi="Times New Roman" w:cs="Times New Roman"/>
          <w:color w:val="000000" w:themeColor="text1"/>
          <w:sz w:val="28"/>
          <w:szCs w:val="28"/>
          <w:lang w:val="uk-UA"/>
        </w:rPr>
        <w:t>66</w:t>
      </w:r>
      <w:r w:rsidRPr="0027027B">
        <w:rPr>
          <w:rFonts w:ascii="Times New Roman" w:hAnsi="Times New Roman" w:cs="Times New Roman"/>
          <w:color w:val="000000" w:themeColor="text1"/>
          <w:sz w:val="28"/>
          <w:szCs w:val="28"/>
          <w:lang w:val="uk-UA"/>
        </w:rPr>
        <w:t>.</w:t>
      </w:r>
      <w:r w:rsidRPr="0027027B">
        <w:rPr>
          <w:rFonts w:ascii="Times New Roman" w:hAnsi="Times New Roman" w:cs="Times New Roman"/>
          <w:color w:val="000000" w:themeColor="text1"/>
          <w:sz w:val="28"/>
          <w:szCs w:val="28"/>
        </w:rPr>
        <w:t xml:space="preserve"> </w:t>
      </w:r>
      <w:r w:rsidRPr="0027027B">
        <w:rPr>
          <w:rFonts w:ascii="Times New Roman" w:eastAsia="Times New Roman" w:hAnsi="Times New Roman" w:cs="Times New Roman"/>
          <w:color w:val="000000" w:themeColor="text1"/>
          <w:sz w:val="28"/>
          <w:szCs w:val="28"/>
          <w:lang w:eastAsia="ru-RU"/>
        </w:rPr>
        <w:t>Шлейхер А. Теория Дарвина в применении к науке о языке: Публ. послание д-ру Эрнсту Генкелю, э. о. проф. зоологии и дир. Зоол. музея при Йен. ун-те, Августа Шлейхера / А. Шлейхер. — СПб.: тип. П.А. Кулиша, 1864. — 14 с.</w:t>
      </w:r>
    </w:p>
    <w:p w:rsidR="005F4369" w:rsidRPr="0061436A" w:rsidRDefault="005F4369" w:rsidP="005F4369">
      <w:pPr>
        <w:rPr>
          <w:rFonts w:eastAsia="Times New Roman" w:cs="Times New Roman"/>
        </w:rPr>
      </w:pPr>
      <w:r>
        <w:rPr>
          <w:rFonts w:ascii="Times New Roman" w:eastAsia="Times New Roman" w:hAnsi="Times New Roman" w:cs="Times New Roman"/>
          <w:color w:val="000000" w:themeColor="text1"/>
          <w:sz w:val="28"/>
          <w:szCs w:val="28"/>
          <w:lang w:eastAsia="ru-RU"/>
        </w:rPr>
        <w:t>67.</w:t>
      </w:r>
      <w:r w:rsidRPr="0061436A">
        <w:rPr>
          <w:rFonts w:ascii="Times New Roman" w:eastAsia="Times New Roman" w:hAnsi="Times New Roman" w:cs="Times New Roman"/>
          <w:sz w:val="28"/>
          <w:szCs w:val="28"/>
          <w:shd w:val="clear" w:color="auto" w:fill="FFFFFF"/>
        </w:rPr>
        <w:t> </w:t>
      </w:r>
      <w:r w:rsidRPr="0061436A">
        <w:rPr>
          <w:rFonts w:ascii="Times New Roman" w:eastAsia="Times New Roman" w:hAnsi="Times New Roman" w:cs="Times New Roman"/>
          <w:sz w:val="28"/>
          <w:szCs w:val="28"/>
        </w:rPr>
        <w:t xml:space="preserve"> </w:t>
      </w:r>
      <w:r w:rsidRPr="0061436A">
        <w:rPr>
          <w:rFonts w:ascii="Times New Roman" w:eastAsia="Times New Roman" w:hAnsi="Times New Roman" w:cs="Times New Roman"/>
          <w:bCs/>
          <w:sz w:val="28"/>
          <w:szCs w:val="28"/>
        </w:rPr>
        <w:t>Шунейко</w:t>
      </w:r>
      <w:r>
        <w:rPr>
          <w:rFonts w:ascii="Times New Roman" w:eastAsia="Times New Roman" w:hAnsi="Times New Roman" w:cs="Times New Roman"/>
          <w:bCs/>
          <w:sz w:val="28"/>
          <w:szCs w:val="28"/>
        </w:rPr>
        <w:t xml:space="preserve"> А.А.</w:t>
      </w:r>
      <w:r>
        <w:rPr>
          <w:rFonts w:ascii="Times New Roman" w:eastAsia="Times New Roman" w:hAnsi="Times New Roman" w:cs="Times New Roman"/>
          <w:sz w:val="28"/>
          <w:szCs w:val="28"/>
        </w:rPr>
        <w:t xml:space="preserve"> </w:t>
      </w:r>
      <w:r w:rsidRPr="0061436A">
        <w:rPr>
          <w:rFonts w:ascii="Times New Roman" w:eastAsia="Times New Roman" w:hAnsi="Times New Roman" w:cs="Times New Roman"/>
          <w:sz w:val="28"/>
          <w:szCs w:val="28"/>
          <w:shd w:val="clear" w:color="auto" w:fill="FFFFFF"/>
        </w:rPr>
        <w:t>Так</w:t>
      </w:r>
      <w:r>
        <w:rPr>
          <w:rFonts w:ascii="Times New Roman" w:eastAsia="Times New Roman" w:hAnsi="Times New Roman" w:cs="Times New Roman"/>
          <w:sz w:val="28"/>
          <w:szCs w:val="28"/>
          <w:shd w:val="clear" w:color="auto" w:fill="FFFFFF"/>
        </w:rPr>
        <w:t>тики речевого поведения</w:t>
      </w:r>
      <w:r w:rsidRPr="0061436A">
        <w:rPr>
          <w:rFonts w:ascii="Times New Roman" w:eastAsia="Times New Roman" w:hAnsi="Times New Roman" w:cs="Times New Roman"/>
          <w:sz w:val="28"/>
          <w:szCs w:val="28"/>
          <w:shd w:val="clear" w:color="auto" w:fill="FFFFFF"/>
        </w:rPr>
        <w:t xml:space="preserve"> / А. А. </w:t>
      </w:r>
      <w:r w:rsidRPr="0061436A">
        <w:rPr>
          <w:rFonts w:ascii="Times New Roman" w:eastAsia="Times New Roman" w:hAnsi="Times New Roman" w:cs="Times New Roman"/>
          <w:bCs/>
          <w:sz w:val="28"/>
          <w:szCs w:val="28"/>
        </w:rPr>
        <w:t>Шунейко</w:t>
      </w:r>
      <w:r>
        <w:rPr>
          <w:rFonts w:ascii="Times New Roman" w:eastAsia="Times New Roman" w:hAnsi="Times New Roman" w:cs="Times New Roman"/>
          <w:sz w:val="28"/>
          <w:szCs w:val="28"/>
          <w:shd w:val="clear" w:color="auto" w:fill="FFFFFF"/>
        </w:rPr>
        <w:t xml:space="preserve"> </w:t>
      </w:r>
      <w:r w:rsidRPr="0061436A">
        <w:rPr>
          <w:rFonts w:ascii="Times New Roman" w:eastAsia="Times New Roman" w:hAnsi="Times New Roman" w:cs="Times New Roman"/>
          <w:sz w:val="28"/>
          <w:szCs w:val="28"/>
          <w:shd w:val="clear" w:color="auto" w:fill="FFFFFF"/>
        </w:rPr>
        <w:t xml:space="preserve">// Русская речь. </w:t>
      </w:r>
      <w:r w:rsidRPr="0027027B">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w:t>
      </w:r>
      <w:r w:rsidRPr="0061436A">
        <w:rPr>
          <w:rFonts w:ascii="Times New Roman" w:eastAsia="Times New Roman" w:hAnsi="Times New Roman" w:cs="Times New Roman"/>
          <w:sz w:val="28"/>
          <w:szCs w:val="28"/>
          <w:shd w:val="clear" w:color="auto" w:fill="FFFFFF"/>
        </w:rPr>
        <w:t xml:space="preserve">2010. </w:t>
      </w:r>
      <w:r w:rsidRPr="0027027B">
        <w:rPr>
          <w:rFonts w:ascii="Times New Roman" w:hAnsi="Times New Roman" w:cs="Times New Roman"/>
          <w:color w:val="000000" w:themeColor="text1"/>
          <w:sz w:val="28"/>
          <w:szCs w:val="28"/>
          <w:lang w:val="uk-UA"/>
        </w:rPr>
        <w:t xml:space="preserve">— </w:t>
      </w:r>
      <w:r>
        <w:rPr>
          <w:rFonts w:ascii="Times New Roman" w:eastAsia="Times New Roman" w:hAnsi="Times New Roman" w:cs="Times New Roman"/>
          <w:bCs/>
          <w:sz w:val="28"/>
          <w:szCs w:val="28"/>
        </w:rPr>
        <w:t>Вип.</w:t>
      </w:r>
      <w:r w:rsidRPr="0061436A">
        <w:rPr>
          <w:rFonts w:ascii="Times New Roman" w:eastAsia="Times New Roman" w:hAnsi="Times New Roman" w:cs="Times New Roman"/>
          <w:bCs/>
          <w:sz w:val="28"/>
          <w:szCs w:val="28"/>
        </w:rPr>
        <w:t xml:space="preserve"> 5</w:t>
      </w:r>
      <w:r w:rsidRPr="0061436A">
        <w:rPr>
          <w:rFonts w:ascii="Times New Roman" w:eastAsia="Times New Roman" w:hAnsi="Times New Roman" w:cs="Times New Roman"/>
          <w:sz w:val="28"/>
          <w:szCs w:val="28"/>
          <w:shd w:val="clear" w:color="auto" w:fill="FFFFFF"/>
        </w:rPr>
        <w:t xml:space="preserve">. </w:t>
      </w:r>
      <w:r w:rsidRPr="0027027B">
        <w:rPr>
          <w:rFonts w:ascii="Times New Roman" w:hAnsi="Times New Roman" w:cs="Times New Roman"/>
          <w:color w:val="000000" w:themeColor="text1"/>
          <w:sz w:val="28"/>
          <w:szCs w:val="28"/>
          <w:lang w:val="uk-UA"/>
        </w:rPr>
        <w:t xml:space="preserve">— </w:t>
      </w:r>
      <w:r>
        <w:rPr>
          <w:rFonts w:ascii="Times New Roman" w:eastAsia="Times New Roman" w:hAnsi="Times New Roman" w:cs="Times New Roman"/>
          <w:sz w:val="28"/>
          <w:szCs w:val="28"/>
          <w:shd w:val="clear" w:color="auto" w:fill="FFFFFF"/>
        </w:rPr>
        <w:t>с</w:t>
      </w:r>
      <w:r w:rsidRPr="0061436A">
        <w:rPr>
          <w:rFonts w:ascii="Times New Roman" w:eastAsia="Times New Roman" w:hAnsi="Times New Roman" w:cs="Times New Roman"/>
          <w:sz w:val="28"/>
          <w:szCs w:val="28"/>
          <w:shd w:val="clear" w:color="auto" w:fill="FFFFFF"/>
        </w:rPr>
        <w:t>. 55-61</w:t>
      </w:r>
      <w:r>
        <w:rPr>
          <w:rFonts w:ascii="Times New Roman" w:eastAsia="Times New Roman" w:hAnsi="Times New Roman" w:cs="Times New Roman"/>
          <w:sz w:val="28"/>
          <w:szCs w:val="28"/>
          <w:shd w:val="clear" w:color="auto" w:fill="FFFFFF"/>
        </w:rPr>
        <w:t>.</w:t>
      </w:r>
    </w:p>
    <w:p w:rsidR="005F4369" w:rsidRPr="0027027B" w:rsidRDefault="005F4369" w:rsidP="005F4369">
      <w:pPr>
        <w:spacing w:line="360" w:lineRule="auto"/>
        <w:jc w:val="both"/>
        <w:rPr>
          <w:rFonts w:ascii="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eastAsia="ru-RU"/>
        </w:rPr>
        <w:t>68</w:t>
      </w:r>
      <w:r w:rsidRPr="0027027B">
        <w:rPr>
          <w:rFonts w:ascii="Times New Roman" w:eastAsia="Times New Roman" w:hAnsi="Times New Roman" w:cs="Times New Roman"/>
          <w:color w:val="000000" w:themeColor="text1"/>
          <w:sz w:val="28"/>
          <w:szCs w:val="28"/>
          <w:lang w:eastAsia="ru-RU"/>
        </w:rPr>
        <w:t xml:space="preserve">. </w:t>
      </w:r>
      <w:r w:rsidRPr="0027027B">
        <w:rPr>
          <w:rFonts w:ascii="Times New Roman" w:hAnsi="Times New Roman" w:cs="Times New Roman"/>
          <w:color w:val="000000" w:themeColor="text1"/>
          <w:sz w:val="28"/>
          <w:szCs w:val="28"/>
        </w:rPr>
        <w:t>Щерба Л. В. Современный русский литературный язык / Л.В. Щерба // Избранные работы по русскому языку. М</w:t>
      </w:r>
      <w:r w:rsidRPr="0027027B">
        <w:rPr>
          <w:rFonts w:ascii="Times New Roman" w:hAnsi="Times New Roman" w:cs="Times New Roman"/>
          <w:color w:val="000000" w:themeColor="text1"/>
          <w:sz w:val="28"/>
          <w:szCs w:val="28"/>
          <w:lang w:val="en-US"/>
        </w:rPr>
        <w:t xml:space="preserve">.: </w:t>
      </w:r>
      <w:r w:rsidRPr="0027027B">
        <w:rPr>
          <w:rFonts w:ascii="Times New Roman" w:hAnsi="Times New Roman" w:cs="Times New Roman"/>
          <w:color w:val="000000" w:themeColor="text1"/>
          <w:sz w:val="28"/>
          <w:szCs w:val="28"/>
        </w:rPr>
        <w:t>Учпедгиз</w:t>
      </w:r>
      <w:r w:rsidRPr="0027027B">
        <w:rPr>
          <w:rFonts w:ascii="Times New Roman" w:hAnsi="Times New Roman" w:cs="Times New Roman"/>
          <w:color w:val="000000" w:themeColor="text1"/>
          <w:sz w:val="28"/>
          <w:szCs w:val="28"/>
          <w:lang w:val="en-US"/>
        </w:rPr>
        <w:t xml:space="preserve">, 1957.  — 186 </w:t>
      </w:r>
      <w:r w:rsidRPr="0027027B">
        <w:rPr>
          <w:rFonts w:ascii="Times New Roman" w:hAnsi="Times New Roman" w:cs="Times New Roman"/>
          <w:color w:val="000000" w:themeColor="text1"/>
          <w:sz w:val="28"/>
          <w:szCs w:val="28"/>
        </w:rPr>
        <w:t>с</w:t>
      </w:r>
      <w:r w:rsidRPr="0027027B">
        <w:rPr>
          <w:rFonts w:ascii="Times New Roman" w:hAnsi="Times New Roman" w:cs="Times New Roman"/>
          <w:color w:val="000000" w:themeColor="text1"/>
          <w:sz w:val="28"/>
          <w:szCs w:val="28"/>
          <w:lang w:val="en-US"/>
        </w:rPr>
        <w:t>.</w:t>
      </w:r>
    </w:p>
    <w:p w:rsidR="005F4369" w:rsidRDefault="005F4369" w:rsidP="005F4369">
      <w:pPr>
        <w:spacing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69</w:t>
      </w:r>
      <w:r w:rsidRPr="0027027B">
        <w:rPr>
          <w:rFonts w:ascii="Times New Roman" w:hAnsi="Times New Roman" w:cs="Times New Roman"/>
          <w:color w:val="000000" w:themeColor="text1"/>
          <w:sz w:val="28"/>
          <w:szCs w:val="28"/>
          <w:lang w:val="en-US"/>
        </w:rPr>
        <w:t>. Buss A. H. The psychology of aggression. New York: Wiley, 1961 — 307 p.</w:t>
      </w:r>
    </w:p>
    <w:p w:rsidR="005F4369" w:rsidRPr="005825CA" w:rsidRDefault="005F4369" w:rsidP="005F4369">
      <w:pPr>
        <w:widowControl w:val="0"/>
        <w:autoSpaceDE w:val="0"/>
        <w:autoSpaceDN w:val="0"/>
        <w:adjustRightInd w:val="0"/>
        <w:spacing w:after="240"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70.</w:t>
      </w:r>
      <w:r>
        <w:rPr>
          <w:rFonts w:ascii="Times New Roman" w:hAnsi="Times New Roman" w:cs="Times New Roman"/>
          <w:color w:val="000000" w:themeColor="text1"/>
          <w:sz w:val="28"/>
          <w:szCs w:val="28"/>
          <w:lang w:val="en-US"/>
        </w:rPr>
        <w:t xml:space="preserve"> Chomsky N. Dynamic characteristics of speech as the result of mental development of the individual. Chicago: Chicago University of Language and Psychology, 1993 </w:t>
      </w:r>
      <w:r w:rsidRPr="0027027B">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 xml:space="preserve"> 47 p.</w:t>
      </w:r>
    </w:p>
    <w:p w:rsidR="005F4369" w:rsidRDefault="005F4369" w:rsidP="005F4369">
      <w:pPr>
        <w:widowControl w:val="0"/>
        <w:autoSpaceDE w:val="0"/>
        <w:autoSpaceDN w:val="0"/>
        <w:adjustRightInd w:val="0"/>
        <w:spacing w:after="240" w:line="360" w:lineRule="auto"/>
        <w:rPr>
          <w:rFonts w:ascii="Times New Roman" w:hAnsi="Times New Roman" w:cs="Times New Roman"/>
          <w:sz w:val="26"/>
          <w:szCs w:val="26"/>
          <w:lang w:val="en-US"/>
        </w:rPr>
      </w:pPr>
      <w:r>
        <w:rPr>
          <w:rFonts w:ascii="Times New Roman" w:hAnsi="Times New Roman" w:cs="Times New Roman"/>
          <w:color w:val="000000" w:themeColor="text1"/>
          <w:sz w:val="28"/>
          <w:szCs w:val="28"/>
          <w:lang w:val="uk-UA"/>
        </w:rPr>
        <w:t xml:space="preserve">71. </w:t>
      </w:r>
      <w:r w:rsidRPr="00946AA3">
        <w:rPr>
          <w:rFonts w:ascii="Times New Roman" w:hAnsi="Times New Roman" w:cs="Times New Roman"/>
          <w:sz w:val="28"/>
          <w:szCs w:val="28"/>
          <w:lang w:val="en-US"/>
        </w:rPr>
        <w:t>Harris,</w:t>
      </w:r>
      <w:r>
        <w:rPr>
          <w:rFonts w:ascii="Times New Roman" w:hAnsi="Times New Roman" w:cs="Times New Roman"/>
          <w:sz w:val="28"/>
          <w:szCs w:val="28"/>
          <w:lang w:val="en-US"/>
        </w:rPr>
        <w:t xml:space="preserve"> </w:t>
      </w:r>
      <w:r w:rsidRPr="00946AA3">
        <w:rPr>
          <w:rFonts w:ascii="Times New Roman" w:hAnsi="Times New Roman" w:cs="Times New Roman"/>
          <w:sz w:val="28"/>
          <w:szCs w:val="28"/>
          <w:lang w:val="en-US"/>
        </w:rPr>
        <w:t>Th.</w:t>
      </w:r>
      <w:r>
        <w:rPr>
          <w:rFonts w:ascii="Times New Roman" w:hAnsi="Times New Roman" w:cs="Times New Roman"/>
          <w:sz w:val="28"/>
          <w:szCs w:val="28"/>
          <w:lang w:val="en-US"/>
        </w:rPr>
        <w:t xml:space="preserve"> </w:t>
      </w:r>
      <w:r w:rsidRPr="00946AA3">
        <w:rPr>
          <w:rFonts w:ascii="Times New Roman" w:hAnsi="Times New Roman" w:cs="Times New Roman"/>
          <w:sz w:val="28"/>
          <w:szCs w:val="28"/>
          <w:lang w:val="en-US"/>
        </w:rPr>
        <w:t>Silence</w:t>
      </w:r>
      <w:r>
        <w:rPr>
          <w:rFonts w:ascii="Times New Roman" w:hAnsi="Times New Roman" w:cs="Times New Roman"/>
          <w:sz w:val="28"/>
          <w:szCs w:val="28"/>
          <w:lang w:val="en-US"/>
        </w:rPr>
        <w:t xml:space="preserve"> </w:t>
      </w:r>
      <w:r w:rsidRPr="00946AA3">
        <w:rPr>
          <w:rFonts w:ascii="Times New Roman" w:hAnsi="Times New Roman" w:cs="Times New Roman"/>
          <w:sz w:val="28"/>
          <w:szCs w:val="28"/>
          <w:lang w:val="en-US"/>
        </w:rPr>
        <w:t>of</w:t>
      </w:r>
      <w:r>
        <w:rPr>
          <w:rFonts w:ascii="Times New Roman" w:hAnsi="Times New Roman" w:cs="Times New Roman"/>
          <w:sz w:val="28"/>
          <w:szCs w:val="28"/>
          <w:lang w:val="en-US"/>
        </w:rPr>
        <w:t xml:space="preserve"> </w:t>
      </w:r>
      <w:r w:rsidRPr="00946AA3">
        <w:rPr>
          <w:rFonts w:ascii="Times New Roman" w:hAnsi="Times New Roman" w:cs="Times New Roman"/>
          <w:sz w:val="28"/>
          <w:szCs w:val="28"/>
          <w:lang w:val="en-US"/>
        </w:rPr>
        <w:t>the</w:t>
      </w:r>
      <w:r>
        <w:rPr>
          <w:rFonts w:ascii="Times New Roman" w:hAnsi="Times New Roman" w:cs="Times New Roman"/>
          <w:sz w:val="28"/>
          <w:szCs w:val="28"/>
          <w:lang w:val="en-US"/>
        </w:rPr>
        <w:t xml:space="preserve"> </w:t>
      </w:r>
      <w:r w:rsidRPr="00946AA3">
        <w:rPr>
          <w:rFonts w:ascii="Times New Roman" w:hAnsi="Times New Roman" w:cs="Times New Roman"/>
          <w:sz w:val="28"/>
          <w:szCs w:val="28"/>
          <w:lang w:val="en-US"/>
        </w:rPr>
        <w:t>Lambs</w:t>
      </w:r>
      <w:r>
        <w:rPr>
          <w:rFonts w:ascii="Times New Roman" w:hAnsi="Times New Roman" w:cs="Times New Roman"/>
          <w:sz w:val="28"/>
          <w:szCs w:val="28"/>
          <w:lang w:val="en-US"/>
        </w:rPr>
        <w:t xml:space="preserve"> </w:t>
      </w:r>
      <w:r w:rsidRPr="00946AA3">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946AA3">
        <w:rPr>
          <w:rFonts w:ascii="Times New Roman" w:hAnsi="Times New Roman" w:cs="Times New Roman"/>
          <w:sz w:val="28"/>
          <w:szCs w:val="28"/>
          <w:lang w:val="en-US"/>
        </w:rPr>
        <w:t>Th.</w:t>
      </w:r>
      <w:r>
        <w:rPr>
          <w:rFonts w:ascii="Times New Roman" w:hAnsi="Times New Roman" w:cs="Times New Roman"/>
          <w:sz w:val="28"/>
          <w:szCs w:val="28"/>
          <w:lang w:val="en-US"/>
        </w:rPr>
        <w:t xml:space="preserve"> </w:t>
      </w:r>
      <w:r w:rsidRPr="00946AA3">
        <w:rPr>
          <w:rFonts w:ascii="Times New Roman" w:hAnsi="Times New Roman" w:cs="Times New Roman"/>
          <w:sz w:val="28"/>
          <w:szCs w:val="28"/>
          <w:lang w:val="en-US"/>
        </w:rPr>
        <w:t>Harris.</w:t>
      </w:r>
      <w:r>
        <w:rPr>
          <w:rFonts w:ascii="Times New Roman" w:hAnsi="Times New Roman" w:cs="Times New Roman"/>
          <w:sz w:val="28"/>
          <w:szCs w:val="28"/>
          <w:lang w:val="en-US"/>
        </w:rPr>
        <w:t xml:space="preserve"> </w:t>
      </w:r>
      <w:r w:rsidRPr="0027027B">
        <w:rPr>
          <w:rFonts w:ascii="Times New Roman" w:hAnsi="Times New Roman" w:cs="Times New Roman"/>
          <w:color w:val="000000" w:themeColor="text1"/>
          <w:sz w:val="28"/>
          <w:szCs w:val="28"/>
          <w:lang w:val="en-US"/>
        </w:rPr>
        <w:t xml:space="preserve">— </w:t>
      </w:r>
      <w:r w:rsidRPr="00946AA3">
        <w:rPr>
          <w:rFonts w:ascii="Times New Roman" w:hAnsi="Times New Roman" w:cs="Times New Roman"/>
          <w:sz w:val="28"/>
          <w:szCs w:val="28"/>
          <w:lang w:val="en-US"/>
        </w:rPr>
        <w:t>London:</w:t>
      </w:r>
      <w:r>
        <w:rPr>
          <w:rFonts w:ascii="Times New Roman" w:hAnsi="Times New Roman" w:cs="Times New Roman"/>
          <w:sz w:val="28"/>
          <w:szCs w:val="28"/>
          <w:lang w:val="en-US"/>
        </w:rPr>
        <w:t xml:space="preserve"> </w:t>
      </w:r>
      <w:r w:rsidRPr="00946AA3">
        <w:rPr>
          <w:rFonts w:ascii="Times New Roman" w:hAnsi="Times New Roman" w:cs="Times New Roman"/>
          <w:sz w:val="28"/>
          <w:szCs w:val="28"/>
          <w:lang w:val="en-US"/>
        </w:rPr>
        <w:t>Arrowbooks,</w:t>
      </w:r>
      <w:r>
        <w:rPr>
          <w:rFonts w:ascii="Times New Roman" w:hAnsi="Times New Roman" w:cs="Times New Roman"/>
          <w:sz w:val="28"/>
          <w:szCs w:val="28"/>
          <w:lang w:val="en-US"/>
        </w:rPr>
        <w:t xml:space="preserve"> </w:t>
      </w:r>
      <w:r w:rsidRPr="00946AA3">
        <w:rPr>
          <w:rFonts w:ascii="Times New Roman" w:hAnsi="Times New Roman" w:cs="Times New Roman"/>
          <w:sz w:val="28"/>
          <w:szCs w:val="28"/>
          <w:lang w:val="en-US"/>
        </w:rPr>
        <w:t>2002</w:t>
      </w:r>
      <w:r>
        <w:rPr>
          <w:rFonts w:ascii="Times New Roman" w:hAnsi="Times New Roman" w:cs="Times New Roman"/>
          <w:sz w:val="26"/>
          <w:szCs w:val="26"/>
          <w:lang w:val="en-US"/>
        </w:rPr>
        <w:t xml:space="preserve"> </w:t>
      </w:r>
      <w:r w:rsidRPr="0027027B">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 xml:space="preserve"> 338 p.</w:t>
      </w:r>
    </w:p>
    <w:p w:rsidR="005F4369" w:rsidRPr="00946AA3" w:rsidRDefault="005F4369" w:rsidP="005F4369">
      <w:pPr>
        <w:widowControl w:val="0"/>
        <w:autoSpaceDE w:val="0"/>
        <w:autoSpaceDN w:val="0"/>
        <w:adjustRightInd w:val="0"/>
        <w:spacing w:after="240" w:line="360" w:lineRule="auto"/>
        <w:rPr>
          <w:rFonts w:ascii="Times" w:hAnsi="Times" w:cs="Times"/>
          <w:sz w:val="24"/>
          <w:szCs w:val="24"/>
          <w:lang w:val="en-US"/>
        </w:rPr>
      </w:pPr>
      <w:r>
        <w:rPr>
          <w:rFonts w:ascii="Times New Roman" w:hAnsi="Times New Roman" w:cs="Times New Roman"/>
          <w:sz w:val="26"/>
          <w:szCs w:val="26"/>
          <w:lang w:val="en-US"/>
        </w:rPr>
        <w:t>72</w:t>
      </w:r>
      <w:r w:rsidRPr="00946AA3">
        <w:rPr>
          <w:rFonts w:ascii="Times New Roman" w:hAnsi="Times New Roman" w:cs="Times New Roman"/>
          <w:sz w:val="28"/>
          <w:szCs w:val="28"/>
          <w:lang w:val="en-US"/>
        </w:rPr>
        <w:t>. Harris,</w:t>
      </w:r>
      <w:r>
        <w:rPr>
          <w:rFonts w:ascii="Times New Roman" w:hAnsi="Times New Roman" w:cs="Times New Roman"/>
          <w:sz w:val="28"/>
          <w:szCs w:val="28"/>
          <w:lang w:val="en-US"/>
        </w:rPr>
        <w:t xml:space="preserve"> </w:t>
      </w:r>
      <w:r w:rsidRPr="00946AA3">
        <w:rPr>
          <w:rFonts w:ascii="Times New Roman" w:hAnsi="Times New Roman" w:cs="Times New Roman"/>
          <w:sz w:val="28"/>
          <w:szCs w:val="28"/>
          <w:lang w:val="en-US"/>
        </w:rPr>
        <w:t>Th.</w:t>
      </w:r>
      <w:r>
        <w:rPr>
          <w:rFonts w:ascii="Times New Roman" w:hAnsi="Times New Roman" w:cs="Times New Roman"/>
          <w:sz w:val="28"/>
          <w:szCs w:val="28"/>
          <w:lang w:val="en-US"/>
        </w:rPr>
        <w:t xml:space="preserve"> </w:t>
      </w:r>
      <w:r w:rsidRPr="00946AA3">
        <w:rPr>
          <w:rFonts w:ascii="Times New Roman" w:hAnsi="Times New Roman" w:cs="Times New Roman"/>
          <w:sz w:val="28"/>
          <w:szCs w:val="28"/>
          <w:lang w:val="en-US"/>
        </w:rPr>
        <w:t>Red</w:t>
      </w:r>
      <w:r>
        <w:rPr>
          <w:rFonts w:ascii="Times New Roman" w:hAnsi="Times New Roman" w:cs="Times New Roman"/>
          <w:sz w:val="28"/>
          <w:szCs w:val="28"/>
          <w:lang w:val="en-US"/>
        </w:rPr>
        <w:t xml:space="preserve"> </w:t>
      </w:r>
      <w:r w:rsidRPr="00946AA3">
        <w:rPr>
          <w:rFonts w:ascii="Times New Roman" w:hAnsi="Times New Roman" w:cs="Times New Roman"/>
          <w:sz w:val="28"/>
          <w:szCs w:val="28"/>
          <w:lang w:val="en-US"/>
        </w:rPr>
        <w:t>Dragon</w:t>
      </w:r>
      <w:r>
        <w:rPr>
          <w:rFonts w:ascii="Times New Roman" w:hAnsi="Times New Roman" w:cs="Times New Roman"/>
          <w:sz w:val="28"/>
          <w:szCs w:val="28"/>
          <w:lang w:val="en-US"/>
        </w:rPr>
        <w:t xml:space="preserve"> </w:t>
      </w:r>
      <w:r w:rsidRPr="00946AA3">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946AA3">
        <w:rPr>
          <w:rFonts w:ascii="Times New Roman" w:hAnsi="Times New Roman" w:cs="Times New Roman"/>
          <w:sz w:val="28"/>
          <w:szCs w:val="28"/>
          <w:lang w:val="en-US"/>
        </w:rPr>
        <w:t>Th.</w:t>
      </w:r>
      <w:r>
        <w:rPr>
          <w:rFonts w:ascii="Times New Roman" w:hAnsi="Times New Roman" w:cs="Times New Roman"/>
          <w:sz w:val="28"/>
          <w:szCs w:val="28"/>
          <w:lang w:val="en-US"/>
        </w:rPr>
        <w:t xml:space="preserve"> </w:t>
      </w:r>
      <w:r w:rsidRPr="00946AA3">
        <w:rPr>
          <w:rFonts w:ascii="Times New Roman" w:hAnsi="Times New Roman" w:cs="Times New Roman"/>
          <w:sz w:val="28"/>
          <w:szCs w:val="28"/>
          <w:lang w:val="en-US"/>
        </w:rPr>
        <w:t>Harris.</w:t>
      </w:r>
      <w:r>
        <w:rPr>
          <w:rFonts w:ascii="Times New Roman" w:hAnsi="Times New Roman" w:cs="Times New Roman"/>
          <w:sz w:val="28"/>
          <w:szCs w:val="28"/>
          <w:lang w:val="en-US"/>
        </w:rPr>
        <w:t xml:space="preserve"> </w:t>
      </w:r>
      <w:r w:rsidRPr="0027027B">
        <w:rPr>
          <w:rFonts w:ascii="Times New Roman" w:hAnsi="Times New Roman" w:cs="Times New Roman"/>
          <w:color w:val="000000" w:themeColor="text1"/>
          <w:sz w:val="28"/>
          <w:szCs w:val="28"/>
          <w:lang w:val="en-US"/>
        </w:rPr>
        <w:t xml:space="preserve">— </w:t>
      </w:r>
      <w:r w:rsidRPr="00946AA3">
        <w:rPr>
          <w:rFonts w:ascii="Times New Roman" w:hAnsi="Times New Roman" w:cs="Times New Roman"/>
          <w:sz w:val="28"/>
          <w:szCs w:val="28"/>
          <w:lang w:val="en-US"/>
        </w:rPr>
        <w:t>London:</w:t>
      </w:r>
      <w:r>
        <w:rPr>
          <w:rFonts w:ascii="Times New Roman" w:hAnsi="Times New Roman" w:cs="Times New Roman"/>
          <w:sz w:val="28"/>
          <w:szCs w:val="28"/>
          <w:lang w:val="en-US"/>
        </w:rPr>
        <w:t xml:space="preserve"> </w:t>
      </w:r>
      <w:r w:rsidRPr="00946AA3">
        <w:rPr>
          <w:rFonts w:ascii="Times New Roman" w:hAnsi="Times New Roman" w:cs="Times New Roman"/>
          <w:sz w:val="28"/>
          <w:szCs w:val="28"/>
          <w:lang w:val="en-US"/>
        </w:rPr>
        <w:t>Arrowbooks,</w:t>
      </w:r>
      <w:r>
        <w:rPr>
          <w:rFonts w:ascii="Times New Roman" w:hAnsi="Times New Roman" w:cs="Times New Roman"/>
          <w:sz w:val="28"/>
          <w:szCs w:val="28"/>
          <w:lang w:val="en-US"/>
        </w:rPr>
        <w:t xml:space="preserve"> 2002 </w:t>
      </w:r>
      <w:r w:rsidRPr="0027027B">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 xml:space="preserve"> 348 p.</w:t>
      </w:r>
    </w:p>
    <w:p w:rsidR="005F4369" w:rsidRDefault="005F4369" w:rsidP="005F4369">
      <w:pPr>
        <w:spacing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73.</w:t>
      </w:r>
      <w:r>
        <w:rPr>
          <w:rFonts w:ascii="Times New Roman" w:hAnsi="Times New Roman" w:cs="Times New Roman"/>
          <w:color w:val="000000" w:themeColor="text1"/>
          <w:sz w:val="28"/>
          <w:szCs w:val="28"/>
          <w:lang w:val="en-US"/>
        </w:rPr>
        <w:t xml:space="preserve"> Sassower R., Cicotello L. Formation of images in our culture: Univ. of Colorado, 2006 — 371 p.</w:t>
      </w:r>
    </w:p>
    <w:p w:rsidR="005F4369" w:rsidRPr="004E2D51" w:rsidRDefault="005F4369" w:rsidP="005F4369">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74. 6 powerful reasons why you should include images into your marketing: Jeff Bullas’s blog. [Internet resource]. URL:</w:t>
      </w:r>
      <w:r w:rsidRPr="004E2D51">
        <w:rPr>
          <w:lang w:val="en-US"/>
        </w:rPr>
        <w:t xml:space="preserve"> </w:t>
      </w:r>
      <w:r w:rsidRPr="004E2D51">
        <w:rPr>
          <w:rFonts w:ascii="Times New Roman" w:hAnsi="Times New Roman" w:cs="Times New Roman"/>
          <w:color w:val="000000" w:themeColor="text1"/>
          <w:sz w:val="28"/>
          <w:szCs w:val="28"/>
          <w:lang w:val="en-US"/>
        </w:rPr>
        <w:t>https://www.jeffbullas.com/6-powerful-reasons-why-you-should-include-images-in-your-marketing-infographic/</w:t>
      </w:r>
    </w:p>
    <w:p w:rsidR="005F4369" w:rsidRDefault="005F4369" w:rsidP="005F4369">
      <w:pPr>
        <w:spacing w:line="360" w:lineRule="auto"/>
        <w:jc w:val="both"/>
        <w:rPr>
          <w:rFonts w:ascii="Times New Roman" w:hAnsi="Times New Roman" w:cs="Times New Roman"/>
          <w:color w:val="000000" w:themeColor="text1"/>
          <w:sz w:val="28"/>
          <w:szCs w:val="28"/>
          <w:lang w:val="en-US"/>
        </w:rPr>
      </w:pPr>
    </w:p>
    <w:p w:rsidR="005F4369" w:rsidRDefault="005F4369" w:rsidP="005F4369">
      <w:pPr>
        <w:spacing w:line="360" w:lineRule="auto"/>
        <w:jc w:val="both"/>
        <w:rPr>
          <w:rFonts w:ascii="Times New Roman" w:hAnsi="Times New Roman" w:cs="Times New Roman"/>
          <w:color w:val="000000" w:themeColor="text1"/>
          <w:sz w:val="28"/>
          <w:szCs w:val="28"/>
          <w:lang w:val="en-US"/>
        </w:rPr>
      </w:pPr>
    </w:p>
    <w:p w:rsidR="005F4369" w:rsidRDefault="005F4369" w:rsidP="005F4369">
      <w:pPr>
        <w:spacing w:line="360" w:lineRule="auto"/>
        <w:jc w:val="both"/>
        <w:rPr>
          <w:rFonts w:ascii="Times New Roman" w:hAnsi="Times New Roman" w:cs="Times New Roman"/>
          <w:color w:val="000000" w:themeColor="text1"/>
          <w:sz w:val="28"/>
          <w:szCs w:val="28"/>
          <w:lang w:val="en-US"/>
        </w:rPr>
      </w:pPr>
    </w:p>
    <w:p w:rsidR="005F4369" w:rsidRDefault="005F4369" w:rsidP="005F4369">
      <w:pPr>
        <w:spacing w:line="360" w:lineRule="auto"/>
        <w:jc w:val="both"/>
        <w:rPr>
          <w:rFonts w:ascii="Times New Roman" w:hAnsi="Times New Roman" w:cs="Times New Roman"/>
          <w:color w:val="000000" w:themeColor="text1"/>
          <w:sz w:val="28"/>
          <w:szCs w:val="28"/>
          <w:lang w:val="en-US"/>
        </w:rPr>
      </w:pPr>
    </w:p>
    <w:p w:rsidR="005F4369" w:rsidRDefault="005F4369" w:rsidP="005F4369">
      <w:pPr>
        <w:spacing w:line="360" w:lineRule="auto"/>
        <w:jc w:val="both"/>
        <w:rPr>
          <w:rFonts w:ascii="Times New Roman" w:hAnsi="Times New Roman" w:cs="Times New Roman"/>
          <w:color w:val="000000" w:themeColor="text1"/>
          <w:sz w:val="28"/>
          <w:szCs w:val="28"/>
          <w:lang w:val="en-US"/>
        </w:rPr>
      </w:pPr>
    </w:p>
    <w:p w:rsidR="005F4369" w:rsidRDefault="005F4369" w:rsidP="005F4369">
      <w:pPr>
        <w:spacing w:line="360" w:lineRule="auto"/>
        <w:jc w:val="both"/>
        <w:rPr>
          <w:rFonts w:ascii="Times New Roman" w:hAnsi="Times New Roman" w:cs="Times New Roman"/>
          <w:color w:val="000000" w:themeColor="text1"/>
          <w:sz w:val="28"/>
          <w:szCs w:val="28"/>
          <w:lang w:val="en-US"/>
        </w:rPr>
      </w:pPr>
    </w:p>
    <w:p w:rsidR="005F4369" w:rsidRDefault="005F4369" w:rsidP="005F4369">
      <w:pPr>
        <w:spacing w:line="360" w:lineRule="auto"/>
        <w:jc w:val="both"/>
        <w:rPr>
          <w:rFonts w:ascii="Times New Roman" w:hAnsi="Times New Roman" w:cs="Times New Roman"/>
          <w:color w:val="000000" w:themeColor="text1"/>
          <w:sz w:val="28"/>
          <w:szCs w:val="28"/>
          <w:lang w:val="en-US"/>
        </w:rPr>
      </w:pPr>
    </w:p>
    <w:p w:rsidR="005F4369" w:rsidRDefault="005F4369" w:rsidP="005F4369">
      <w:pPr>
        <w:spacing w:line="360" w:lineRule="auto"/>
        <w:jc w:val="both"/>
        <w:rPr>
          <w:rFonts w:ascii="Times New Roman" w:hAnsi="Times New Roman" w:cs="Times New Roman"/>
          <w:color w:val="000000" w:themeColor="text1"/>
          <w:sz w:val="28"/>
          <w:szCs w:val="28"/>
          <w:lang w:val="en-US"/>
        </w:rPr>
      </w:pPr>
    </w:p>
    <w:p w:rsidR="005F4369" w:rsidRDefault="005F4369" w:rsidP="005F4369">
      <w:pPr>
        <w:spacing w:line="360" w:lineRule="auto"/>
        <w:jc w:val="both"/>
        <w:rPr>
          <w:rFonts w:ascii="Times New Roman" w:hAnsi="Times New Roman" w:cs="Times New Roman"/>
          <w:color w:val="000000" w:themeColor="text1"/>
          <w:sz w:val="28"/>
          <w:szCs w:val="28"/>
          <w:lang w:val="en-US"/>
        </w:rPr>
      </w:pPr>
    </w:p>
    <w:p w:rsidR="005F4369" w:rsidRDefault="005F4369" w:rsidP="005F4369">
      <w:pPr>
        <w:spacing w:line="360" w:lineRule="auto"/>
        <w:jc w:val="both"/>
        <w:rPr>
          <w:rFonts w:ascii="Times New Roman" w:hAnsi="Times New Roman" w:cs="Times New Roman"/>
          <w:color w:val="000000" w:themeColor="text1"/>
          <w:sz w:val="28"/>
          <w:szCs w:val="28"/>
          <w:lang w:val="en-US"/>
        </w:rPr>
      </w:pPr>
    </w:p>
    <w:p w:rsidR="005F4369" w:rsidRDefault="005F4369" w:rsidP="005F4369">
      <w:pPr>
        <w:spacing w:line="360" w:lineRule="auto"/>
        <w:jc w:val="both"/>
        <w:rPr>
          <w:rFonts w:ascii="Times New Roman" w:hAnsi="Times New Roman" w:cs="Times New Roman"/>
          <w:color w:val="000000" w:themeColor="text1"/>
          <w:sz w:val="28"/>
          <w:szCs w:val="28"/>
          <w:lang w:val="en-US"/>
        </w:rPr>
      </w:pPr>
    </w:p>
    <w:p w:rsidR="005F4369" w:rsidRDefault="005F4369" w:rsidP="005F4369">
      <w:pPr>
        <w:spacing w:line="360" w:lineRule="auto"/>
        <w:jc w:val="both"/>
        <w:rPr>
          <w:rFonts w:ascii="Times New Roman" w:hAnsi="Times New Roman" w:cs="Times New Roman"/>
          <w:color w:val="000000" w:themeColor="text1"/>
          <w:sz w:val="28"/>
          <w:szCs w:val="28"/>
          <w:lang w:val="en-US"/>
        </w:rPr>
      </w:pPr>
    </w:p>
    <w:p w:rsidR="005F4369" w:rsidRDefault="005F4369" w:rsidP="005F4369">
      <w:pPr>
        <w:spacing w:line="360" w:lineRule="auto"/>
        <w:jc w:val="both"/>
        <w:rPr>
          <w:rFonts w:ascii="Times New Roman" w:hAnsi="Times New Roman" w:cs="Times New Roman"/>
          <w:color w:val="000000" w:themeColor="text1"/>
          <w:sz w:val="28"/>
          <w:szCs w:val="28"/>
          <w:lang w:val="en-US"/>
        </w:rPr>
      </w:pPr>
    </w:p>
    <w:p w:rsidR="005F4369" w:rsidRDefault="005F4369" w:rsidP="005F4369">
      <w:pPr>
        <w:spacing w:line="360" w:lineRule="auto"/>
        <w:jc w:val="both"/>
        <w:rPr>
          <w:rFonts w:ascii="Times New Roman" w:hAnsi="Times New Roman" w:cs="Times New Roman"/>
          <w:color w:val="000000" w:themeColor="text1"/>
          <w:sz w:val="28"/>
          <w:szCs w:val="28"/>
          <w:lang w:val="en-US"/>
        </w:rPr>
      </w:pPr>
    </w:p>
    <w:p w:rsidR="005F4369" w:rsidRDefault="005F4369" w:rsidP="005F4369">
      <w:pPr>
        <w:spacing w:line="360" w:lineRule="auto"/>
        <w:jc w:val="both"/>
        <w:rPr>
          <w:rFonts w:ascii="Times New Roman" w:hAnsi="Times New Roman" w:cs="Times New Roman"/>
          <w:color w:val="000000" w:themeColor="text1"/>
          <w:sz w:val="28"/>
          <w:szCs w:val="28"/>
          <w:lang w:val="en-US"/>
        </w:rPr>
      </w:pPr>
    </w:p>
    <w:p w:rsidR="005F4369" w:rsidRDefault="005F4369" w:rsidP="005F4369">
      <w:pPr>
        <w:spacing w:line="360" w:lineRule="auto"/>
        <w:jc w:val="both"/>
        <w:rPr>
          <w:rFonts w:ascii="Times New Roman" w:hAnsi="Times New Roman" w:cs="Times New Roman"/>
          <w:color w:val="000000" w:themeColor="text1"/>
          <w:sz w:val="28"/>
          <w:szCs w:val="28"/>
          <w:lang w:val="en-US"/>
        </w:rPr>
      </w:pPr>
    </w:p>
    <w:p w:rsidR="005F4369" w:rsidRPr="006D54DE" w:rsidRDefault="005F4369" w:rsidP="005F4369">
      <w:pPr>
        <w:jc w:val="center"/>
        <w:rPr>
          <w:rFonts w:ascii="Times New Roman" w:hAnsi="Times New Roman" w:cs="Times New Roman"/>
          <w:b/>
          <w:sz w:val="28"/>
          <w:szCs w:val="28"/>
          <w:lang w:val="en-US"/>
        </w:rPr>
      </w:pPr>
      <w:r w:rsidRPr="00173D24">
        <w:rPr>
          <w:rFonts w:ascii="Times New Roman" w:hAnsi="Times New Roman" w:cs="Times New Roman"/>
          <w:b/>
          <w:sz w:val="28"/>
          <w:szCs w:val="28"/>
          <w:lang w:val="en-GB"/>
        </w:rPr>
        <w:t>Summary</w:t>
      </w:r>
    </w:p>
    <w:p w:rsidR="005F4369" w:rsidRDefault="005F4369" w:rsidP="005F4369">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presented work is dedicated to the problem of creating positive images of the main evil character in the film. Different psychological and linguistic ways of creating images has acquired a special importance nowadays in the light of various political debate, marketing, business talks and whatnot.  </w:t>
      </w:r>
    </w:p>
    <w:p w:rsidR="005F4369" w:rsidRDefault="005F4369" w:rsidP="005F4369">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so-called charm of the ‘attractive rogue’ has </w:t>
      </w:r>
      <w:r>
        <w:rPr>
          <w:rFonts w:ascii="Times New Roman" w:hAnsi="Times New Roman" w:cs="Times New Roman"/>
          <w:sz w:val="28"/>
          <w:szCs w:val="28"/>
          <w:lang w:val="en-GB"/>
        </w:rPr>
        <w:t xml:space="preserve">always </w:t>
      </w:r>
      <w:r>
        <w:rPr>
          <w:rFonts w:ascii="Times New Roman" w:hAnsi="Times New Roman" w:cs="Times New Roman"/>
          <w:sz w:val="28"/>
          <w:szCs w:val="28"/>
          <w:lang w:val="en-US"/>
        </w:rPr>
        <w:t xml:space="preserve">appealed to the mass audience. So the </w:t>
      </w:r>
      <w:r w:rsidRPr="00173D24">
        <w:rPr>
          <w:rFonts w:ascii="Times New Roman" w:hAnsi="Times New Roman" w:cs="Times New Roman"/>
          <w:b/>
          <w:sz w:val="28"/>
          <w:szCs w:val="28"/>
          <w:lang w:val="en-US"/>
        </w:rPr>
        <w:t>urgency</w:t>
      </w:r>
      <w:r>
        <w:rPr>
          <w:rFonts w:ascii="Times New Roman" w:hAnsi="Times New Roman" w:cs="Times New Roman"/>
          <w:sz w:val="28"/>
          <w:szCs w:val="28"/>
          <w:lang w:val="en-US"/>
        </w:rPr>
        <w:t xml:space="preserve"> of this work is motivated by the general orientation of linguistics at finding out verbal and non-verbal means of creating universally appealing images, on the one hand, and on the other hand — follows from the practical needs of literary and linguistic analyses of the characters presented in film and books.</w:t>
      </w:r>
    </w:p>
    <w:p w:rsidR="005F4369" w:rsidRDefault="005F4369" w:rsidP="005F4369">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Pr="00173D24">
        <w:rPr>
          <w:rFonts w:ascii="Times New Roman" w:hAnsi="Times New Roman" w:cs="Times New Roman"/>
          <w:sz w:val="28"/>
          <w:szCs w:val="28"/>
          <w:lang w:val="en-US"/>
        </w:rPr>
        <w:t xml:space="preserve">he </w:t>
      </w:r>
      <w:r w:rsidRPr="00173D24">
        <w:rPr>
          <w:rFonts w:ascii="Times New Roman" w:hAnsi="Times New Roman" w:cs="Times New Roman"/>
          <w:b/>
          <w:sz w:val="28"/>
          <w:szCs w:val="28"/>
          <w:lang w:val="en-US"/>
        </w:rPr>
        <w:t>object</w:t>
      </w:r>
      <w:r w:rsidRPr="00173D24">
        <w:rPr>
          <w:rFonts w:ascii="Times New Roman" w:hAnsi="Times New Roman" w:cs="Times New Roman"/>
          <w:sz w:val="28"/>
          <w:szCs w:val="28"/>
          <w:lang w:val="en-US"/>
        </w:rPr>
        <w:t xml:space="preserve"> of this work is the </w:t>
      </w:r>
      <w:r>
        <w:rPr>
          <w:rFonts w:ascii="Times New Roman" w:hAnsi="Times New Roman" w:cs="Times New Roman"/>
          <w:sz w:val="28"/>
          <w:szCs w:val="28"/>
          <w:lang w:val="en-US"/>
        </w:rPr>
        <w:t xml:space="preserve">cues </w:t>
      </w:r>
      <w:r w:rsidRPr="00173D24">
        <w:rPr>
          <w:rFonts w:ascii="Times New Roman" w:hAnsi="Times New Roman" w:cs="Times New Roman"/>
          <w:sz w:val="28"/>
          <w:szCs w:val="28"/>
          <w:lang w:val="en-US"/>
        </w:rPr>
        <w:t>of Hannibal Lecter and the author's c</w:t>
      </w:r>
      <w:r>
        <w:rPr>
          <w:rFonts w:ascii="Times New Roman" w:hAnsi="Times New Roman" w:cs="Times New Roman"/>
          <w:sz w:val="28"/>
          <w:szCs w:val="28"/>
          <w:lang w:val="en-US"/>
        </w:rPr>
        <w:t>ommentary that accompanies them;</w:t>
      </w:r>
      <w:r w:rsidRPr="00173D24">
        <w:rPr>
          <w:rFonts w:ascii="Times New Roman" w:hAnsi="Times New Roman" w:cs="Times New Roman"/>
          <w:sz w:val="28"/>
          <w:szCs w:val="28"/>
          <w:lang w:val="en-US"/>
        </w:rPr>
        <w:t xml:space="preserve"> the </w:t>
      </w:r>
      <w:r w:rsidRPr="00173D24">
        <w:rPr>
          <w:rFonts w:ascii="Times New Roman" w:hAnsi="Times New Roman" w:cs="Times New Roman"/>
          <w:b/>
          <w:sz w:val="28"/>
          <w:szCs w:val="28"/>
          <w:lang w:val="en-US"/>
        </w:rPr>
        <w:t>subject</w:t>
      </w:r>
      <w:r w:rsidRPr="00173D24">
        <w:rPr>
          <w:rFonts w:ascii="Times New Roman" w:hAnsi="Times New Roman" w:cs="Times New Roman"/>
          <w:sz w:val="28"/>
          <w:szCs w:val="28"/>
          <w:lang w:val="en-US"/>
        </w:rPr>
        <w:t xml:space="preserve"> </w:t>
      </w:r>
      <w:r>
        <w:rPr>
          <w:rFonts w:ascii="Times New Roman" w:hAnsi="Times New Roman" w:cs="Times New Roman"/>
          <w:sz w:val="28"/>
          <w:szCs w:val="28"/>
          <w:lang w:val="en-US"/>
        </w:rPr>
        <w:t>are</w:t>
      </w:r>
      <w:r w:rsidRPr="00173D24">
        <w:rPr>
          <w:rFonts w:ascii="Times New Roman" w:hAnsi="Times New Roman" w:cs="Times New Roman"/>
          <w:sz w:val="28"/>
          <w:szCs w:val="28"/>
          <w:lang w:val="en-US"/>
        </w:rPr>
        <w:t xml:space="preserve"> the syntactic features of </w:t>
      </w:r>
      <w:r w:rsidRPr="00173D24">
        <w:rPr>
          <w:rFonts w:ascii="Times New Roman" w:hAnsi="Times New Roman" w:cs="Times New Roman"/>
          <w:sz w:val="28"/>
          <w:szCs w:val="28"/>
          <w:lang w:val="en-US"/>
        </w:rPr>
        <w:lastRenderedPageBreak/>
        <w:t>Hannibal Lecter's speech and their communicative correlation with the author's commentary.</w:t>
      </w:r>
    </w:p>
    <w:p w:rsidR="005F4369" w:rsidRDefault="005F4369" w:rsidP="005F4369">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main </w:t>
      </w:r>
      <w:r w:rsidRPr="00173D24">
        <w:rPr>
          <w:rFonts w:ascii="Times New Roman" w:hAnsi="Times New Roman" w:cs="Times New Roman"/>
          <w:b/>
          <w:sz w:val="28"/>
          <w:szCs w:val="28"/>
          <w:lang w:val="en-US"/>
        </w:rPr>
        <w:t>objective</w:t>
      </w:r>
      <w:r>
        <w:rPr>
          <w:rFonts w:ascii="Times New Roman" w:hAnsi="Times New Roman" w:cs="Times New Roman"/>
          <w:sz w:val="28"/>
          <w:szCs w:val="28"/>
          <w:lang w:val="en-US"/>
        </w:rPr>
        <w:t xml:space="preserve"> of our research is finding lingual determiners of positive evaluation of the evil character as it is presented in the film ‘The Silence of the Lambs’ by Jonathan Demme. Conceptually our </w:t>
      </w:r>
      <w:r w:rsidRPr="00173D24">
        <w:rPr>
          <w:rFonts w:ascii="Times New Roman" w:hAnsi="Times New Roman" w:cs="Times New Roman"/>
          <w:sz w:val="28"/>
          <w:szCs w:val="28"/>
          <w:lang w:val="en-US"/>
        </w:rPr>
        <w:t xml:space="preserve">work is based on the theory of dynamic development of personality and </w:t>
      </w:r>
      <w:r>
        <w:rPr>
          <w:rFonts w:ascii="Times New Roman" w:hAnsi="Times New Roman" w:cs="Times New Roman"/>
          <w:sz w:val="28"/>
          <w:szCs w:val="28"/>
          <w:lang w:val="en-US"/>
        </w:rPr>
        <w:t>his/her</w:t>
      </w:r>
      <w:r w:rsidRPr="00173D24">
        <w:rPr>
          <w:rFonts w:ascii="Times New Roman" w:hAnsi="Times New Roman" w:cs="Times New Roman"/>
          <w:sz w:val="28"/>
          <w:szCs w:val="28"/>
          <w:lang w:val="en-US"/>
        </w:rPr>
        <w:t xml:space="preserve"> self-representation in</w:t>
      </w:r>
      <w:r>
        <w:rPr>
          <w:rFonts w:ascii="Times New Roman" w:hAnsi="Times New Roman" w:cs="Times New Roman"/>
          <w:sz w:val="28"/>
          <w:szCs w:val="28"/>
          <w:lang w:val="en-US"/>
        </w:rPr>
        <w:t xml:space="preserve"> the </w:t>
      </w:r>
      <w:r w:rsidRPr="00173D24">
        <w:rPr>
          <w:rFonts w:ascii="Times New Roman" w:hAnsi="Times New Roman" w:cs="Times New Roman"/>
          <w:sz w:val="28"/>
          <w:szCs w:val="28"/>
          <w:lang w:val="en-US"/>
        </w:rPr>
        <w:t>dialogue</w:t>
      </w:r>
      <w:r>
        <w:rPr>
          <w:rFonts w:ascii="Times New Roman" w:hAnsi="Times New Roman" w:cs="Times New Roman"/>
          <w:sz w:val="28"/>
          <w:szCs w:val="28"/>
          <w:lang w:val="en-US"/>
        </w:rPr>
        <w:t xml:space="preserve"> by N. Chomsky</w:t>
      </w:r>
      <w:r w:rsidRPr="00173D24">
        <w:rPr>
          <w:rFonts w:ascii="Times New Roman" w:hAnsi="Times New Roman" w:cs="Times New Roman"/>
          <w:sz w:val="28"/>
          <w:szCs w:val="28"/>
          <w:lang w:val="en-US"/>
        </w:rPr>
        <w:t xml:space="preserve"> ‘Dynamic characteristics of speech as the result of mental development of the individual’</w:t>
      </w:r>
      <w:r>
        <w:rPr>
          <w:rFonts w:ascii="Times New Roman" w:hAnsi="Times New Roman" w:cs="Times New Roman"/>
          <w:sz w:val="28"/>
          <w:szCs w:val="28"/>
          <w:lang w:val="en-US"/>
        </w:rPr>
        <w:t xml:space="preserve"> and upon the studies of universal appeal for global audiences by Raphael Sassower and Jeff Bullas.</w:t>
      </w:r>
    </w:p>
    <w:p w:rsidR="005F4369" w:rsidRDefault="005F4369" w:rsidP="005F4369">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Among the main current </w:t>
      </w:r>
      <w:r w:rsidRPr="00173D24">
        <w:rPr>
          <w:rFonts w:ascii="Times New Roman" w:hAnsi="Times New Roman" w:cs="Times New Roman"/>
          <w:b/>
          <w:sz w:val="28"/>
          <w:szCs w:val="28"/>
          <w:lang w:val="en-US"/>
        </w:rPr>
        <w:t>tasks</w:t>
      </w:r>
      <w:r>
        <w:rPr>
          <w:rFonts w:ascii="Times New Roman" w:hAnsi="Times New Roman" w:cs="Times New Roman"/>
          <w:sz w:val="28"/>
          <w:szCs w:val="28"/>
          <w:lang w:val="en-US"/>
        </w:rPr>
        <w:t xml:space="preserve"> of our investigation, we point out the following: </w:t>
      </w:r>
      <w:r w:rsidRPr="00921064">
        <w:rPr>
          <w:rFonts w:ascii="Times New Roman" w:hAnsi="Times New Roman" w:cs="Times New Roman"/>
          <w:sz w:val="28"/>
          <w:szCs w:val="28"/>
          <w:lang w:val="en-US"/>
        </w:rPr>
        <w:t>to outline the concept of</w:t>
      </w:r>
      <w:r>
        <w:rPr>
          <w:rFonts w:ascii="Times New Roman" w:hAnsi="Times New Roman" w:cs="Times New Roman"/>
          <w:sz w:val="28"/>
          <w:szCs w:val="28"/>
          <w:lang w:val="en-US"/>
        </w:rPr>
        <w:t xml:space="preserve"> the image in psycho-linguistic, find the way of its verbal and non-verbal representation in the film and contrast them to those universally treated as positive. Thus, our analysis is focused on the close study of the main evil character in the film ‘The Silence of the Lambs’ Hannibal Lecter. </w:t>
      </w:r>
    </w:p>
    <w:p w:rsidR="005F4369" w:rsidRDefault="005F4369" w:rsidP="005F4369">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We contrasted the found out characteristics of Hannibal with those universally understood as positive after R. Sassower and came to the conclusion that </w:t>
      </w:r>
      <w:r w:rsidRPr="00F8667F">
        <w:rPr>
          <w:rFonts w:ascii="Times New Roman" w:hAnsi="Times New Roman" w:cs="Times New Roman"/>
          <w:sz w:val="28"/>
          <w:szCs w:val="28"/>
          <w:lang w:val="en-GB"/>
        </w:rPr>
        <w:t>Hannibal's speech serves as proof that the author a</w:t>
      </w:r>
      <w:r>
        <w:rPr>
          <w:rFonts w:ascii="Times New Roman" w:hAnsi="Times New Roman" w:cs="Times New Roman"/>
          <w:sz w:val="28"/>
          <w:szCs w:val="28"/>
          <w:lang w:val="en-GB"/>
        </w:rPr>
        <w:t xml:space="preserve">dded to the image of the killer </w:t>
      </w:r>
      <w:r w:rsidRPr="00F8667F">
        <w:rPr>
          <w:rFonts w:ascii="Times New Roman" w:hAnsi="Times New Roman" w:cs="Times New Roman"/>
          <w:sz w:val="28"/>
          <w:szCs w:val="28"/>
          <w:lang w:val="en-GB"/>
        </w:rPr>
        <w:t>characteristi</w:t>
      </w:r>
      <w:r>
        <w:rPr>
          <w:rFonts w:ascii="Times New Roman" w:hAnsi="Times New Roman" w:cs="Times New Roman"/>
          <w:sz w:val="28"/>
          <w:szCs w:val="28"/>
          <w:lang w:val="en-GB"/>
        </w:rPr>
        <w:t>cs of the attractive personality:</w:t>
      </w:r>
    </w:p>
    <w:p w:rsidR="005F4369" w:rsidRPr="00F8667F" w:rsidRDefault="005F4369" w:rsidP="005F4369">
      <w:pPr>
        <w:pStyle w:val="a4"/>
        <w:numPr>
          <w:ilvl w:val="0"/>
          <w:numId w:val="4"/>
        </w:numPr>
        <w:spacing w:line="360" w:lineRule="auto"/>
        <w:jc w:val="both"/>
        <w:rPr>
          <w:rFonts w:ascii="Times New Roman" w:hAnsi="Times New Roman" w:cs="Times New Roman"/>
          <w:sz w:val="28"/>
          <w:szCs w:val="28"/>
          <w:lang w:val="en-GB"/>
        </w:rPr>
      </w:pPr>
      <w:r w:rsidRPr="00F8667F">
        <w:rPr>
          <w:rFonts w:ascii="Times New Roman" w:hAnsi="Times New Roman" w:cs="Times New Roman"/>
          <w:sz w:val="28"/>
          <w:szCs w:val="28"/>
          <w:lang w:val="en-GB"/>
        </w:rPr>
        <w:t xml:space="preserve">evoking interest: throughout the three books the image of Hannibal Lecter and his personality remains unclear. No one knows about his past until the fourth book under the title ‘Hannibal: </w:t>
      </w:r>
      <w:r>
        <w:rPr>
          <w:rFonts w:ascii="Times New Roman" w:hAnsi="Times New Roman" w:cs="Times New Roman"/>
          <w:sz w:val="28"/>
          <w:szCs w:val="28"/>
          <w:lang w:val="en-GB"/>
        </w:rPr>
        <w:t>rising’ was published;</w:t>
      </w:r>
    </w:p>
    <w:p w:rsidR="005F4369" w:rsidRPr="00F8667F" w:rsidRDefault="005F4369" w:rsidP="005F4369">
      <w:pPr>
        <w:pStyle w:val="a4"/>
        <w:numPr>
          <w:ilvl w:val="0"/>
          <w:numId w:val="4"/>
        </w:numPr>
        <w:spacing w:line="360" w:lineRule="auto"/>
        <w:jc w:val="both"/>
        <w:rPr>
          <w:rFonts w:ascii="Times New Roman" w:hAnsi="Times New Roman" w:cs="Times New Roman"/>
          <w:sz w:val="28"/>
          <w:szCs w:val="28"/>
          <w:lang w:val="en-GB"/>
        </w:rPr>
      </w:pPr>
      <w:r w:rsidRPr="00F8667F">
        <w:rPr>
          <w:rFonts w:ascii="Times New Roman" w:hAnsi="Times New Roman" w:cs="Times New Roman"/>
          <w:sz w:val="28"/>
          <w:szCs w:val="28"/>
          <w:lang w:val="en-GB"/>
        </w:rPr>
        <w:t xml:space="preserve">intelligence combined with the availability of expression: Hannibal discussed </w:t>
      </w:r>
      <w:r>
        <w:rPr>
          <w:rFonts w:ascii="Times New Roman" w:hAnsi="Times New Roman" w:cs="Times New Roman"/>
          <w:sz w:val="28"/>
          <w:szCs w:val="28"/>
          <w:lang w:val="en-GB"/>
        </w:rPr>
        <w:t>various</w:t>
      </w:r>
      <w:r w:rsidRPr="00F8667F">
        <w:rPr>
          <w:rFonts w:ascii="Times New Roman" w:hAnsi="Times New Roman" w:cs="Times New Roman"/>
          <w:sz w:val="28"/>
          <w:szCs w:val="28"/>
          <w:lang w:val="en-GB"/>
        </w:rPr>
        <w:t xml:space="preserve"> topics with Clarice. He used different quotations in his speech and touched upon some global problems. However</w:t>
      </w:r>
      <w:r>
        <w:rPr>
          <w:rFonts w:ascii="Times New Roman" w:hAnsi="Times New Roman" w:cs="Times New Roman"/>
          <w:sz w:val="28"/>
          <w:szCs w:val="28"/>
          <w:lang w:val="en-GB"/>
        </w:rPr>
        <w:t>,</w:t>
      </w:r>
      <w:r w:rsidRPr="00F8667F">
        <w:rPr>
          <w:rFonts w:ascii="Times New Roman" w:hAnsi="Times New Roman" w:cs="Times New Roman"/>
          <w:sz w:val="28"/>
          <w:szCs w:val="28"/>
          <w:lang w:val="en-GB"/>
        </w:rPr>
        <w:t xml:space="preserve"> he expressed his thoughts in a rather simple and </w:t>
      </w:r>
      <w:r>
        <w:rPr>
          <w:rFonts w:ascii="Times New Roman" w:hAnsi="Times New Roman" w:cs="Times New Roman"/>
          <w:sz w:val="28"/>
          <w:szCs w:val="28"/>
          <w:lang w:val="en-US"/>
        </w:rPr>
        <w:t>comprehensive way;</w:t>
      </w:r>
    </w:p>
    <w:p w:rsidR="005F4369" w:rsidRPr="00F8667F" w:rsidRDefault="005F4369" w:rsidP="005F4369">
      <w:pPr>
        <w:pStyle w:val="a4"/>
        <w:numPr>
          <w:ilvl w:val="0"/>
          <w:numId w:val="4"/>
        </w:numPr>
        <w:spacing w:line="360" w:lineRule="auto"/>
        <w:jc w:val="both"/>
        <w:rPr>
          <w:rFonts w:ascii="Times New Roman" w:hAnsi="Times New Roman" w:cs="Times New Roman"/>
          <w:sz w:val="28"/>
          <w:szCs w:val="28"/>
          <w:lang w:val="en-GB"/>
        </w:rPr>
      </w:pPr>
      <w:r w:rsidRPr="00F8667F">
        <w:rPr>
          <w:rFonts w:ascii="Times New Roman" w:hAnsi="Times New Roman" w:cs="Times New Roman"/>
          <w:sz w:val="28"/>
          <w:szCs w:val="28"/>
          <w:lang w:val="en-GB"/>
        </w:rPr>
        <w:t xml:space="preserve">independence: despite being in a cell, he positions himself as an independent person </w:t>
      </w:r>
      <w:r w:rsidRPr="00F8667F">
        <w:rPr>
          <w:rFonts w:ascii="Times New Roman" w:hAnsi="Times New Roman" w:cs="Times New Roman"/>
          <w:sz w:val="28"/>
          <w:szCs w:val="28"/>
          <w:lang w:val="en-US"/>
        </w:rPr>
        <w:t>who realizes that others need his help. Thus, in every communication he takes higher</w:t>
      </w:r>
      <w:r>
        <w:rPr>
          <w:rFonts w:ascii="Times New Roman" w:hAnsi="Times New Roman" w:cs="Times New Roman"/>
          <w:sz w:val="28"/>
          <w:szCs w:val="28"/>
          <w:lang w:val="en-US"/>
        </w:rPr>
        <w:t xml:space="preserve"> position than his interlocutor;</w:t>
      </w:r>
      <w:r w:rsidRPr="00F8667F">
        <w:rPr>
          <w:rFonts w:ascii="Times New Roman" w:hAnsi="Times New Roman" w:cs="Times New Roman"/>
          <w:sz w:val="28"/>
          <w:szCs w:val="28"/>
          <w:lang w:val="en-US"/>
        </w:rPr>
        <w:t xml:space="preserve"> </w:t>
      </w:r>
    </w:p>
    <w:p w:rsidR="005F4369" w:rsidRPr="00F8667F" w:rsidRDefault="005F4369" w:rsidP="005F4369">
      <w:pPr>
        <w:pStyle w:val="a4"/>
        <w:numPr>
          <w:ilvl w:val="0"/>
          <w:numId w:val="4"/>
        </w:numPr>
        <w:spacing w:line="360" w:lineRule="auto"/>
        <w:jc w:val="both"/>
        <w:rPr>
          <w:rFonts w:ascii="Times New Roman" w:hAnsi="Times New Roman" w:cs="Times New Roman"/>
          <w:sz w:val="28"/>
          <w:szCs w:val="28"/>
          <w:lang w:val="en-GB"/>
        </w:rPr>
      </w:pPr>
      <w:r w:rsidRPr="00F8667F">
        <w:rPr>
          <w:rFonts w:ascii="Times New Roman" w:hAnsi="Times New Roman" w:cs="Times New Roman"/>
          <w:sz w:val="28"/>
          <w:szCs w:val="28"/>
          <w:lang w:val="en-GB"/>
        </w:rPr>
        <w:lastRenderedPageBreak/>
        <w:t xml:space="preserve">fidelity to certain principles: till the very end he remains </w:t>
      </w:r>
      <w:r w:rsidRPr="00F8667F">
        <w:rPr>
          <w:rFonts w:ascii="Times New Roman" w:hAnsi="Times New Roman" w:cs="Times New Roman"/>
          <w:sz w:val="28"/>
          <w:szCs w:val="28"/>
          <w:lang w:val="en-US"/>
        </w:rPr>
        <w:t xml:space="preserve">loyal to the fact that he was right when killing all those people and he believed that in this way he </w:t>
      </w:r>
      <w:r>
        <w:rPr>
          <w:rFonts w:ascii="Times New Roman" w:hAnsi="Times New Roman" w:cs="Times New Roman"/>
          <w:sz w:val="28"/>
          <w:szCs w:val="28"/>
          <w:lang w:val="en-US"/>
        </w:rPr>
        <w:t>cleaned the world from villains;</w:t>
      </w:r>
    </w:p>
    <w:p w:rsidR="005F4369" w:rsidRPr="00173D24" w:rsidRDefault="005F4369" w:rsidP="005F4369">
      <w:pPr>
        <w:pStyle w:val="a4"/>
        <w:numPr>
          <w:ilvl w:val="0"/>
          <w:numId w:val="4"/>
        </w:numPr>
        <w:spacing w:line="360" w:lineRule="auto"/>
        <w:jc w:val="both"/>
        <w:rPr>
          <w:rFonts w:ascii="Times New Roman" w:hAnsi="Times New Roman" w:cs="Times New Roman"/>
          <w:sz w:val="28"/>
          <w:szCs w:val="28"/>
          <w:lang w:val="en-GB"/>
        </w:rPr>
      </w:pPr>
      <w:r w:rsidRPr="00F8667F">
        <w:rPr>
          <w:rFonts w:ascii="Times New Roman" w:hAnsi="Times New Roman" w:cs="Times New Roman"/>
          <w:sz w:val="28"/>
          <w:szCs w:val="28"/>
          <w:lang w:val="en-US"/>
        </w:rPr>
        <w:t xml:space="preserve">physical or inner strength: the inner strength of this personage is incredible. Being locked in a cage he believed and he knew that one day he would escape and he calmly waited for this chance without giving a hint of his intentions. </w:t>
      </w:r>
    </w:p>
    <w:p w:rsidR="005F4369" w:rsidRDefault="005F4369" w:rsidP="005F4369">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carried out investigation follows the work of </w:t>
      </w:r>
      <w:r w:rsidRPr="00173D24">
        <w:rPr>
          <w:rFonts w:ascii="Times New Roman" w:hAnsi="Times New Roman" w:cs="Times New Roman"/>
          <w:sz w:val="28"/>
          <w:szCs w:val="28"/>
          <w:lang w:val="en-US"/>
        </w:rPr>
        <w:t>O. Pozharytska</w:t>
      </w:r>
      <w:r>
        <w:rPr>
          <w:rFonts w:ascii="Times New Roman" w:hAnsi="Times New Roman" w:cs="Times New Roman"/>
          <w:sz w:val="28"/>
          <w:szCs w:val="28"/>
          <w:lang w:val="en-US"/>
        </w:rPr>
        <w:t>, who</w:t>
      </w:r>
      <w:r w:rsidRPr="00173D24">
        <w:rPr>
          <w:rFonts w:ascii="Times New Roman" w:hAnsi="Times New Roman" w:cs="Times New Roman"/>
          <w:sz w:val="28"/>
          <w:szCs w:val="28"/>
          <w:lang w:val="en-US"/>
        </w:rPr>
        <w:t xml:space="preserve"> traced the speech of the carrier of the positive and negative concept in "western" and concluded that the positive character uses mostly </w:t>
      </w:r>
      <w:r>
        <w:rPr>
          <w:rFonts w:ascii="Times New Roman" w:hAnsi="Times New Roman" w:cs="Times New Roman"/>
          <w:sz w:val="28"/>
          <w:szCs w:val="28"/>
          <w:lang w:val="en-US"/>
        </w:rPr>
        <w:t>simple non-elliptical sentences. This fact</w:t>
      </w:r>
      <w:r w:rsidRPr="00173D24">
        <w:rPr>
          <w:rFonts w:ascii="Times New Roman" w:hAnsi="Times New Roman" w:cs="Times New Roman"/>
          <w:sz w:val="28"/>
          <w:szCs w:val="28"/>
          <w:lang w:val="en-US"/>
        </w:rPr>
        <w:t xml:space="preserve"> does not allow to interpret his speech in different</w:t>
      </w:r>
      <w:r>
        <w:rPr>
          <w:rFonts w:ascii="Times New Roman" w:hAnsi="Times New Roman" w:cs="Times New Roman"/>
          <w:sz w:val="28"/>
          <w:szCs w:val="28"/>
          <w:lang w:val="en-US"/>
        </w:rPr>
        <w:t xml:space="preserve"> ways. Hence it was shown that all syntactical means of creating a positive image are manifested in the speech of Hannibal Lecter. B</w:t>
      </w:r>
      <w:r w:rsidRPr="00173D24">
        <w:rPr>
          <w:rFonts w:ascii="Times New Roman" w:hAnsi="Times New Roman" w:cs="Times New Roman"/>
          <w:sz w:val="28"/>
          <w:szCs w:val="28"/>
          <w:lang w:val="en-US"/>
        </w:rPr>
        <w:t>oth main members of the sentence (</w:t>
      </w:r>
      <w:r>
        <w:rPr>
          <w:rFonts w:ascii="Times New Roman" w:hAnsi="Times New Roman" w:cs="Times New Roman"/>
          <w:sz w:val="28"/>
          <w:szCs w:val="28"/>
          <w:lang w:val="en-US"/>
        </w:rPr>
        <w:t xml:space="preserve">the </w:t>
      </w:r>
      <w:r w:rsidRPr="00173D24">
        <w:rPr>
          <w:rFonts w:ascii="Times New Roman" w:hAnsi="Times New Roman" w:cs="Times New Roman"/>
          <w:sz w:val="28"/>
          <w:szCs w:val="28"/>
          <w:lang w:val="en-US"/>
        </w:rPr>
        <w:t>subject and</w:t>
      </w:r>
      <w:r>
        <w:rPr>
          <w:rFonts w:ascii="Times New Roman" w:hAnsi="Times New Roman" w:cs="Times New Roman"/>
          <w:sz w:val="28"/>
          <w:szCs w:val="28"/>
          <w:lang w:val="en-US"/>
        </w:rPr>
        <w:t xml:space="preserve"> the</w:t>
      </w:r>
      <w:r w:rsidRPr="00173D24">
        <w:rPr>
          <w:rFonts w:ascii="Times New Roman" w:hAnsi="Times New Roman" w:cs="Times New Roman"/>
          <w:sz w:val="28"/>
          <w:szCs w:val="28"/>
          <w:lang w:val="en-US"/>
        </w:rPr>
        <w:t xml:space="preserve"> predicate)</w:t>
      </w:r>
      <w:r>
        <w:rPr>
          <w:rFonts w:ascii="Times New Roman" w:hAnsi="Times New Roman" w:cs="Times New Roman"/>
          <w:sz w:val="28"/>
          <w:szCs w:val="28"/>
          <w:lang w:val="en-US"/>
        </w:rPr>
        <w:t xml:space="preserve"> represented in his remarks contribute</w:t>
      </w:r>
      <w:r w:rsidRPr="00173D24">
        <w:rPr>
          <w:rFonts w:ascii="Times New Roman" w:hAnsi="Times New Roman" w:cs="Times New Roman"/>
          <w:sz w:val="28"/>
          <w:szCs w:val="28"/>
          <w:lang w:val="en-US"/>
        </w:rPr>
        <w:t xml:space="preserve"> to the completeness of information and "ope</w:t>
      </w:r>
      <w:r>
        <w:rPr>
          <w:rFonts w:ascii="Times New Roman" w:hAnsi="Times New Roman" w:cs="Times New Roman"/>
          <w:sz w:val="28"/>
          <w:szCs w:val="28"/>
          <w:lang w:val="en-US"/>
        </w:rPr>
        <w:t>nness" of his</w:t>
      </w:r>
      <w:r w:rsidRPr="00173D24">
        <w:rPr>
          <w:rFonts w:ascii="Times New Roman" w:hAnsi="Times New Roman" w:cs="Times New Roman"/>
          <w:sz w:val="28"/>
          <w:szCs w:val="28"/>
          <w:lang w:val="en-US"/>
        </w:rPr>
        <w:t xml:space="preserve"> statement</w:t>
      </w:r>
      <w:r>
        <w:rPr>
          <w:rFonts w:ascii="Times New Roman" w:hAnsi="Times New Roman" w:cs="Times New Roman"/>
          <w:sz w:val="28"/>
          <w:szCs w:val="28"/>
          <w:lang w:val="en-US"/>
        </w:rPr>
        <w:t>s</w:t>
      </w:r>
      <w:r w:rsidRPr="00173D24">
        <w:rPr>
          <w:rFonts w:ascii="Times New Roman" w:hAnsi="Times New Roman" w:cs="Times New Roman"/>
          <w:sz w:val="28"/>
          <w:szCs w:val="28"/>
          <w:lang w:val="en-US"/>
        </w:rPr>
        <w:t>.</w:t>
      </w:r>
    </w:p>
    <w:p w:rsidR="005F4369" w:rsidRDefault="005F4369" w:rsidP="005F4369">
      <w:pPr>
        <w:pStyle w:val="a4"/>
        <w:numPr>
          <w:ilvl w:val="0"/>
          <w:numId w:val="5"/>
        </w:num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S</w:t>
      </w:r>
      <w:r w:rsidRPr="00173D24">
        <w:rPr>
          <w:rFonts w:ascii="Times New Roman" w:hAnsi="Times New Roman" w:cs="Times New Roman"/>
          <w:sz w:val="28"/>
          <w:szCs w:val="28"/>
          <w:lang w:val="en-US"/>
        </w:rPr>
        <w:t>tructurally</w:t>
      </w:r>
      <w:r>
        <w:rPr>
          <w:rFonts w:ascii="Times New Roman" w:hAnsi="Times New Roman" w:cs="Times New Roman"/>
          <w:sz w:val="28"/>
          <w:szCs w:val="28"/>
          <w:lang w:val="en-US"/>
        </w:rPr>
        <w:t>, Dr. Lecter’s speech is similar to that of the positive characters. The short simple sentences prevail over composite ones and make up 62,9%.</w:t>
      </w:r>
    </w:p>
    <w:p w:rsidR="005F4369" w:rsidRPr="00D27E61" w:rsidRDefault="005F4369" w:rsidP="005F4369">
      <w:pPr>
        <w:pStyle w:val="a4"/>
        <w:numPr>
          <w:ilvl w:val="0"/>
          <w:numId w:val="5"/>
        </w:num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As to the </w:t>
      </w:r>
      <w:r w:rsidRPr="00007C7E">
        <w:rPr>
          <w:rFonts w:ascii="Times New Roman" w:hAnsi="Times New Roman" w:cs="Times New Roman"/>
          <w:sz w:val="28"/>
          <w:szCs w:val="28"/>
          <w:lang w:val="en-US"/>
        </w:rPr>
        <w:t>communicative type</w:t>
      </w:r>
      <w:r>
        <w:rPr>
          <w:rFonts w:ascii="Times New Roman" w:hAnsi="Times New Roman" w:cs="Times New Roman"/>
          <w:sz w:val="28"/>
          <w:szCs w:val="28"/>
          <w:lang w:val="en-US"/>
        </w:rPr>
        <w:t xml:space="preserve"> of remarks, Lecter’s speech abounds in interrogative sentences, which make up the half the declarative ones — 30,4%. As a rule all questions appeal to the inner reflection of his interlocutors;</w:t>
      </w:r>
    </w:p>
    <w:p w:rsidR="005F4369" w:rsidRDefault="005F4369" w:rsidP="005F4369">
      <w:pPr>
        <w:pStyle w:val="a4"/>
        <w:numPr>
          <w:ilvl w:val="0"/>
          <w:numId w:val="5"/>
        </w:num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Short imperative sentences prove his dominance even while staying in a cage.</w:t>
      </w:r>
      <w:r w:rsidRPr="00363084">
        <w:rPr>
          <w:lang w:val="en-US"/>
        </w:rPr>
        <w:t xml:space="preserve"> </w:t>
      </w:r>
      <w:r>
        <w:rPr>
          <w:rFonts w:ascii="Times New Roman" w:hAnsi="Times New Roman" w:cs="Times New Roman"/>
          <w:sz w:val="28"/>
          <w:szCs w:val="28"/>
          <w:lang w:val="en-US"/>
        </w:rPr>
        <w:t xml:space="preserve">These direct and indirect imperatives </w:t>
      </w:r>
      <w:r w:rsidRPr="00B14412">
        <w:rPr>
          <w:rFonts w:ascii="Times New Roman" w:hAnsi="Times New Roman" w:cs="Times New Roman"/>
          <w:sz w:val="28"/>
          <w:szCs w:val="28"/>
          <w:lang w:val="en-US"/>
        </w:rPr>
        <w:t xml:space="preserve">are perceived </w:t>
      </w:r>
      <w:r>
        <w:rPr>
          <w:rFonts w:ascii="Times New Roman" w:hAnsi="Times New Roman" w:cs="Times New Roman"/>
          <w:sz w:val="28"/>
          <w:szCs w:val="28"/>
          <w:lang w:val="en-US"/>
        </w:rPr>
        <w:t xml:space="preserve">by the viewer </w:t>
      </w:r>
      <w:r w:rsidRPr="00B14412">
        <w:rPr>
          <w:rFonts w:ascii="Times New Roman" w:hAnsi="Times New Roman" w:cs="Times New Roman"/>
          <w:sz w:val="28"/>
          <w:szCs w:val="28"/>
          <w:lang w:val="en-US"/>
        </w:rPr>
        <w:t>as instructions for submission</w:t>
      </w:r>
      <w:r>
        <w:rPr>
          <w:rFonts w:ascii="Times New Roman" w:hAnsi="Times New Roman" w:cs="Times New Roman"/>
          <w:sz w:val="28"/>
          <w:szCs w:val="28"/>
          <w:lang w:val="en-US"/>
        </w:rPr>
        <w:t>;</w:t>
      </w:r>
    </w:p>
    <w:p w:rsidR="005F4369" w:rsidRPr="00173D24" w:rsidRDefault="005F4369" w:rsidP="005F4369">
      <w:pPr>
        <w:pStyle w:val="a4"/>
        <w:numPr>
          <w:ilvl w:val="0"/>
          <w:numId w:val="5"/>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As for communicative strategies used in his personage party, we grounded upon classification given by I. Morozova. It was found out that while talking with Clarice, Hannibal chose the strategy of conformism. With others, he followed mainly soft argumentation, which only sometimes turned into </w:t>
      </w:r>
      <w:r>
        <w:rPr>
          <w:rFonts w:ascii="Times New Roman" w:hAnsi="Times New Roman" w:cs="Times New Roman"/>
          <w:sz w:val="28"/>
          <w:szCs w:val="28"/>
          <w:lang w:val="en-US"/>
        </w:rPr>
        <w:lastRenderedPageBreak/>
        <w:t>conformism, though a great distance between the interlocutors could be observed.</w:t>
      </w:r>
    </w:p>
    <w:p w:rsidR="005F4369" w:rsidRPr="00007C7E" w:rsidRDefault="005F4369" w:rsidP="005F4369">
      <w:pPr>
        <w:spacing w:before="100" w:beforeAutospacing="1" w:after="100" w:afterAutospacing="1" w:line="360" w:lineRule="auto"/>
        <w:ind w:firstLine="567"/>
        <w:jc w:val="both"/>
        <w:rPr>
          <w:rFonts w:ascii="Times New Roman" w:hAnsi="Times New Roman" w:cs="Times New Roman"/>
          <w:sz w:val="28"/>
          <w:szCs w:val="28"/>
          <w:lang w:val="en-US"/>
        </w:rPr>
      </w:pPr>
      <w:r w:rsidRPr="00007C7E">
        <w:rPr>
          <w:rFonts w:ascii="Times New Roman" w:hAnsi="Times New Roman" w:cs="Times New Roman"/>
          <w:sz w:val="28"/>
          <w:szCs w:val="28"/>
          <w:lang w:val="en-US"/>
        </w:rPr>
        <w:t>A</w:t>
      </w:r>
      <w:r>
        <w:rPr>
          <w:rFonts w:ascii="Times New Roman" w:hAnsi="Times New Roman" w:cs="Times New Roman"/>
          <w:sz w:val="28"/>
          <w:szCs w:val="28"/>
          <w:lang w:val="en-US"/>
        </w:rPr>
        <w:t>ll these factors result</w:t>
      </w:r>
      <w:r w:rsidRPr="00007C7E">
        <w:rPr>
          <w:rFonts w:ascii="Times New Roman" w:hAnsi="Times New Roman" w:cs="Times New Roman"/>
          <w:sz w:val="28"/>
          <w:szCs w:val="28"/>
          <w:lang w:val="en-US"/>
        </w:rPr>
        <w:t xml:space="preserve"> that the essenti</w:t>
      </w:r>
      <w:r>
        <w:rPr>
          <w:rFonts w:ascii="Times New Roman" w:hAnsi="Times New Roman" w:cs="Times New Roman"/>
          <w:sz w:val="28"/>
          <w:szCs w:val="28"/>
          <w:lang w:val="en-US"/>
        </w:rPr>
        <w:t>ally ruthless killer created an</w:t>
      </w:r>
      <w:r w:rsidRPr="00007C7E">
        <w:rPr>
          <w:rFonts w:ascii="Times New Roman" w:hAnsi="Times New Roman" w:cs="Times New Roman"/>
          <w:sz w:val="28"/>
          <w:szCs w:val="28"/>
          <w:lang w:val="en-US"/>
        </w:rPr>
        <w:t xml:space="preserve"> image of a gentleman and a romantic. He managed to evoke feelings of pity a</w:t>
      </w:r>
      <w:r>
        <w:rPr>
          <w:rFonts w:ascii="Times New Roman" w:hAnsi="Times New Roman" w:cs="Times New Roman"/>
          <w:sz w:val="28"/>
          <w:szCs w:val="28"/>
          <w:lang w:val="en-US"/>
        </w:rPr>
        <w:t>nd admiration. Having studied</w:t>
      </w:r>
      <w:r w:rsidRPr="00007C7E">
        <w:rPr>
          <w:rFonts w:ascii="Times New Roman" w:hAnsi="Times New Roman" w:cs="Times New Roman"/>
          <w:sz w:val="28"/>
          <w:szCs w:val="28"/>
          <w:lang w:val="en-US"/>
        </w:rPr>
        <w:t xml:space="preserve"> Hannibal</w:t>
      </w:r>
      <w:r>
        <w:rPr>
          <w:rFonts w:ascii="Times New Roman" w:hAnsi="Times New Roman" w:cs="Times New Roman"/>
          <w:sz w:val="28"/>
          <w:szCs w:val="28"/>
          <w:lang w:val="en-US"/>
        </w:rPr>
        <w:t>’s communicative input</w:t>
      </w:r>
      <w:r w:rsidRPr="00007C7E">
        <w:rPr>
          <w:rFonts w:ascii="Times New Roman" w:hAnsi="Times New Roman" w:cs="Times New Roman"/>
          <w:sz w:val="28"/>
          <w:szCs w:val="28"/>
          <w:lang w:val="en-US"/>
        </w:rPr>
        <w:t xml:space="preserve">, we have </w:t>
      </w:r>
      <w:r>
        <w:rPr>
          <w:rFonts w:ascii="Times New Roman" w:hAnsi="Times New Roman" w:cs="Times New Roman"/>
          <w:sz w:val="28"/>
          <w:szCs w:val="28"/>
          <w:lang w:val="en-US"/>
        </w:rPr>
        <w:t>shown</w:t>
      </w:r>
      <w:r w:rsidRPr="00007C7E">
        <w:rPr>
          <w:rFonts w:ascii="Times New Roman" w:hAnsi="Times New Roman" w:cs="Times New Roman"/>
          <w:sz w:val="28"/>
          <w:szCs w:val="28"/>
          <w:lang w:val="en-US"/>
        </w:rPr>
        <w:t xml:space="preserve"> that speech can create any image</w:t>
      </w:r>
      <w:r>
        <w:rPr>
          <w:rFonts w:ascii="Times New Roman" w:hAnsi="Times New Roman" w:cs="Times New Roman"/>
          <w:sz w:val="28"/>
          <w:szCs w:val="28"/>
          <w:lang w:val="en-US"/>
        </w:rPr>
        <w:t xml:space="preserve"> desired by the speaker</w:t>
      </w:r>
      <w:r w:rsidRPr="00007C7E">
        <w:rPr>
          <w:rFonts w:ascii="Times New Roman" w:hAnsi="Times New Roman" w:cs="Times New Roman"/>
          <w:sz w:val="28"/>
          <w:szCs w:val="28"/>
          <w:lang w:val="en-US"/>
        </w:rPr>
        <w:t xml:space="preserve">. It is quite easy to make the </w:t>
      </w:r>
      <w:r>
        <w:rPr>
          <w:rFonts w:ascii="Times New Roman" w:hAnsi="Times New Roman" w:cs="Times New Roman"/>
          <w:sz w:val="28"/>
          <w:szCs w:val="28"/>
          <w:lang w:val="en-US"/>
        </w:rPr>
        <w:t>necessary</w:t>
      </w:r>
      <w:r w:rsidRPr="00007C7E">
        <w:rPr>
          <w:rFonts w:ascii="Times New Roman" w:hAnsi="Times New Roman" w:cs="Times New Roman"/>
          <w:sz w:val="28"/>
          <w:szCs w:val="28"/>
          <w:lang w:val="en-US"/>
        </w:rPr>
        <w:t xml:space="preserve"> impression, to manipulate or to achieve a desired dream if </w:t>
      </w:r>
      <w:r>
        <w:rPr>
          <w:rFonts w:ascii="Times New Roman" w:hAnsi="Times New Roman" w:cs="Times New Roman"/>
          <w:sz w:val="28"/>
          <w:szCs w:val="28"/>
          <w:lang w:val="en-US"/>
        </w:rPr>
        <w:t>one</w:t>
      </w:r>
      <w:r w:rsidRPr="00007C7E">
        <w:rPr>
          <w:rFonts w:ascii="Times New Roman" w:hAnsi="Times New Roman" w:cs="Times New Roman"/>
          <w:sz w:val="28"/>
          <w:szCs w:val="28"/>
          <w:lang w:val="en-US"/>
        </w:rPr>
        <w:t xml:space="preserve"> know</w:t>
      </w:r>
      <w:r>
        <w:rPr>
          <w:rFonts w:ascii="Times New Roman" w:hAnsi="Times New Roman" w:cs="Times New Roman"/>
          <w:sz w:val="28"/>
          <w:szCs w:val="28"/>
          <w:lang w:val="en-US"/>
        </w:rPr>
        <w:t>s</w:t>
      </w:r>
      <w:r w:rsidRPr="00007C7E">
        <w:rPr>
          <w:rFonts w:ascii="Times New Roman" w:hAnsi="Times New Roman" w:cs="Times New Roman"/>
          <w:sz w:val="28"/>
          <w:szCs w:val="28"/>
          <w:lang w:val="en-US"/>
        </w:rPr>
        <w:t xml:space="preserve"> how to </w:t>
      </w:r>
      <w:r>
        <w:rPr>
          <w:rFonts w:ascii="Times New Roman" w:hAnsi="Times New Roman" w:cs="Times New Roman"/>
          <w:sz w:val="28"/>
          <w:szCs w:val="28"/>
          <w:lang w:val="en-US"/>
        </w:rPr>
        <w:t>manage one’s words properly. As shown</w:t>
      </w:r>
      <w:r w:rsidRPr="00007C7E">
        <w:rPr>
          <w:rFonts w:ascii="Times New Roman" w:hAnsi="Times New Roman" w:cs="Times New Roman"/>
          <w:sz w:val="28"/>
          <w:szCs w:val="28"/>
          <w:lang w:val="en-US"/>
        </w:rPr>
        <w:t xml:space="preserve">, in spite of his mental deviations and criminal deeds repulsive for humanity, Hannibal may be still taken positively due to his self-representation in the film as a positive character. </w:t>
      </w:r>
    </w:p>
    <w:p w:rsidR="00D75478" w:rsidRPr="005F4369" w:rsidRDefault="00D75478">
      <w:pPr>
        <w:rPr>
          <w:lang w:val="en-US"/>
        </w:rPr>
      </w:pPr>
    </w:p>
    <w:sectPr w:rsidR="00D75478" w:rsidRPr="005F436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3B52C4"/>
    <w:multiLevelType w:val="hybridMultilevel"/>
    <w:tmpl w:val="3DD8EB0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
    <w:nsid w:val="493C3ADB"/>
    <w:multiLevelType w:val="hybridMultilevel"/>
    <w:tmpl w:val="44B427A8"/>
    <w:lvl w:ilvl="0" w:tplc="0409000F">
      <w:start w:val="1"/>
      <w:numFmt w:val="decimal"/>
      <w:lvlText w:val="%1."/>
      <w:lvlJc w:val="left"/>
      <w:pPr>
        <w:ind w:left="720"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554754B4"/>
    <w:multiLevelType w:val="hybridMultilevel"/>
    <w:tmpl w:val="9A4276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D584A69"/>
    <w:multiLevelType w:val="hybridMultilevel"/>
    <w:tmpl w:val="D5B2A34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0681B34"/>
    <w:multiLevelType w:val="hybridMultilevel"/>
    <w:tmpl w:val="7C1240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2"/>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5C44"/>
    <w:rsid w:val="003A5C44"/>
    <w:rsid w:val="00427FA5"/>
    <w:rsid w:val="005F4369"/>
    <w:rsid w:val="006A33AA"/>
    <w:rsid w:val="00D75478"/>
    <w:rsid w:val="00FC4A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C135DAB-A354-41F5-8F87-111C46153A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427F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5F4369"/>
    <w:pPr>
      <w:ind w:left="720"/>
      <w:contextualSpacing/>
    </w:pPr>
  </w:style>
  <w:style w:type="character" w:customStyle="1" w:styleId="addmd">
    <w:name w:val="addmd"/>
    <w:basedOn w:val="a0"/>
    <w:rsid w:val="005F4369"/>
  </w:style>
  <w:style w:type="character" w:styleId="a5">
    <w:name w:val="Hyperlink"/>
    <w:basedOn w:val="a0"/>
    <w:uiPriority w:val="99"/>
    <w:unhideWhenUsed/>
    <w:rsid w:val="005F436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543" TargetMode="External"/><Relationship Id="rId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E%D1%80%D0%BE%D0%B7%D0%BE%D0%B2%D0%B0%20%D0%98$"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22</Pages>
  <Words>4846</Words>
  <Characters>27628</Characters>
  <Application>Microsoft Office Word</Application>
  <DocSecurity>0</DocSecurity>
  <Lines>230</Lines>
  <Paragraphs>64</Paragraphs>
  <ScaleCrop>false</ScaleCrop>
  <Company/>
  <LinksUpToDate>false</LinksUpToDate>
  <CharactersWithSpaces>32410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8</cp:revision>
  <dcterms:created xsi:type="dcterms:W3CDTF">2021-12-04T09:53:00Z</dcterms:created>
  <dcterms:modified xsi:type="dcterms:W3CDTF">2021-12-04T09:57:00Z</dcterms:modified>
</cp:coreProperties>
</file>