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51B5" w:rsidRPr="009D51B5" w:rsidRDefault="009D51B5" w:rsidP="009D51B5">
      <w:pPr>
        <w:spacing w:after="0" w:line="360" w:lineRule="auto"/>
        <w:jc w:val="center"/>
        <w:rPr>
          <w:rFonts w:ascii="Times New Roman" w:eastAsia="Calibri" w:hAnsi="Times New Roman" w:cs="Times New Roman"/>
          <w:sz w:val="28"/>
          <w:szCs w:val="28"/>
        </w:rPr>
      </w:pPr>
      <w:r w:rsidRPr="009D51B5">
        <w:rPr>
          <w:rFonts w:ascii="Times New Roman" w:eastAsia="Calibri" w:hAnsi="Times New Roman" w:cs="Times New Roman"/>
          <w:sz w:val="28"/>
          <w:szCs w:val="28"/>
        </w:rPr>
        <w:t>Одеський національний університет імені І. І. Мечникова</w:t>
      </w:r>
    </w:p>
    <w:p w:rsidR="009D51B5" w:rsidRPr="009D51B5" w:rsidRDefault="009D51B5" w:rsidP="009D51B5">
      <w:pPr>
        <w:spacing w:after="0" w:line="360" w:lineRule="auto"/>
        <w:jc w:val="center"/>
        <w:rPr>
          <w:rFonts w:ascii="Times New Roman" w:eastAsia="Calibri" w:hAnsi="Times New Roman" w:cs="Times New Roman"/>
          <w:sz w:val="28"/>
          <w:szCs w:val="28"/>
        </w:rPr>
      </w:pPr>
      <w:r w:rsidRPr="009D51B5">
        <w:rPr>
          <w:rFonts w:ascii="Times New Roman" w:eastAsia="Calibri" w:hAnsi="Times New Roman" w:cs="Times New Roman"/>
          <w:sz w:val="28"/>
          <w:szCs w:val="28"/>
        </w:rPr>
        <w:t>Економіко-правовий факультет</w:t>
      </w:r>
    </w:p>
    <w:p w:rsidR="009D51B5" w:rsidRPr="009D51B5" w:rsidRDefault="009D51B5" w:rsidP="009D51B5">
      <w:pPr>
        <w:spacing w:after="0" w:line="360" w:lineRule="auto"/>
        <w:jc w:val="center"/>
        <w:rPr>
          <w:rFonts w:ascii="Times New Roman" w:eastAsia="Calibri" w:hAnsi="Times New Roman" w:cs="Times New Roman"/>
          <w:sz w:val="28"/>
          <w:szCs w:val="28"/>
        </w:rPr>
      </w:pPr>
      <w:r w:rsidRPr="009D51B5">
        <w:rPr>
          <w:rFonts w:ascii="Times New Roman" w:eastAsia="Calibri" w:hAnsi="Times New Roman" w:cs="Times New Roman"/>
          <w:sz w:val="28"/>
          <w:szCs w:val="28"/>
        </w:rPr>
        <w:t>Кафедра менеджменту та інновацій</w:t>
      </w:r>
    </w:p>
    <w:p w:rsidR="009D51B5" w:rsidRPr="009D51B5" w:rsidRDefault="009D51B5" w:rsidP="009D51B5">
      <w:pPr>
        <w:spacing w:after="0" w:line="360" w:lineRule="auto"/>
        <w:jc w:val="center"/>
        <w:rPr>
          <w:rFonts w:ascii="Times New Roman" w:eastAsia="Calibri" w:hAnsi="Times New Roman" w:cs="Times New Roman"/>
          <w:sz w:val="28"/>
          <w:szCs w:val="28"/>
        </w:rPr>
      </w:pPr>
    </w:p>
    <w:p w:rsidR="009D51B5" w:rsidRPr="009D51B5" w:rsidRDefault="009D51B5" w:rsidP="009D51B5">
      <w:pPr>
        <w:spacing w:after="0" w:line="360" w:lineRule="auto"/>
        <w:jc w:val="center"/>
        <w:rPr>
          <w:rFonts w:ascii="Times New Roman" w:eastAsia="Calibri" w:hAnsi="Times New Roman" w:cs="Times New Roman"/>
          <w:b/>
          <w:sz w:val="28"/>
          <w:szCs w:val="28"/>
        </w:rPr>
      </w:pPr>
    </w:p>
    <w:p w:rsidR="009D51B5" w:rsidRPr="009D51B5" w:rsidRDefault="009D51B5" w:rsidP="009D51B5">
      <w:pPr>
        <w:spacing w:after="0" w:line="360" w:lineRule="auto"/>
        <w:jc w:val="center"/>
        <w:rPr>
          <w:rFonts w:ascii="Times New Roman" w:eastAsia="Calibri" w:hAnsi="Times New Roman" w:cs="Times New Roman"/>
          <w:b/>
          <w:sz w:val="28"/>
          <w:szCs w:val="28"/>
        </w:rPr>
      </w:pPr>
      <w:r w:rsidRPr="009D51B5">
        <w:rPr>
          <w:rFonts w:ascii="Times New Roman" w:eastAsia="Calibri" w:hAnsi="Times New Roman" w:cs="Times New Roman"/>
          <w:b/>
          <w:sz w:val="28"/>
          <w:szCs w:val="28"/>
        </w:rPr>
        <w:t>Д и п л о м н а  р о б о т а</w:t>
      </w:r>
    </w:p>
    <w:p w:rsidR="009D51B5" w:rsidRPr="009D51B5" w:rsidRDefault="009D51B5" w:rsidP="009D51B5">
      <w:pPr>
        <w:spacing w:after="0" w:line="360" w:lineRule="auto"/>
        <w:jc w:val="center"/>
        <w:rPr>
          <w:rFonts w:ascii="Times New Roman" w:eastAsia="Calibri" w:hAnsi="Times New Roman" w:cs="Times New Roman"/>
          <w:b/>
          <w:sz w:val="28"/>
          <w:szCs w:val="28"/>
        </w:rPr>
      </w:pPr>
      <w:r w:rsidRPr="009D51B5">
        <w:rPr>
          <w:rFonts w:ascii="Times New Roman" w:eastAsia="Calibri" w:hAnsi="Times New Roman" w:cs="Times New Roman"/>
          <w:b/>
          <w:sz w:val="28"/>
          <w:szCs w:val="28"/>
        </w:rPr>
        <w:t>«Інтелектуальні технології у сучасних системах управління»</w:t>
      </w:r>
    </w:p>
    <w:p w:rsidR="009D51B5" w:rsidRPr="009D51B5" w:rsidRDefault="009D51B5" w:rsidP="009D51B5">
      <w:pPr>
        <w:spacing w:after="0" w:line="360" w:lineRule="auto"/>
        <w:jc w:val="center"/>
        <w:rPr>
          <w:rFonts w:ascii="Calibri" w:eastAsia="Calibri" w:hAnsi="Calibri" w:cs="Times New Roman"/>
        </w:rPr>
      </w:pPr>
      <w:r w:rsidRPr="009D51B5">
        <w:rPr>
          <w:rFonts w:ascii="Times New Roman" w:eastAsia="Calibri" w:hAnsi="Times New Roman" w:cs="Times New Roman"/>
          <w:sz w:val="28"/>
          <w:szCs w:val="28"/>
        </w:rPr>
        <w:t>«</w:t>
      </w:r>
      <w:r w:rsidRPr="009D51B5">
        <w:rPr>
          <w:rFonts w:ascii="Times New Roman" w:eastAsia="Calibri" w:hAnsi="Times New Roman" w:cs="Times New Roman"/>
          <w:sz w:val="28"/>
          <w:szCs w:val="28"/>
          <w:lang w:val="en-US"/>
        </w:rPr>
        <w:t>Intellectual technologies of the modern management systems</w:t>
      </w:r>
      <w:r w:rsidRPr="009D51B5">
        <w:rPr>
          <w:rFonts w:ascii="Times New Roman" w:eastAsia="Calibri" w:hAnsi="Times New Roman" w:cs="Times New Roman"/>
          <w:sz w:val="28"/>
          <w:szCs w:val="28"/>
        </w:rPr>
        <w:t>»</w:t>
      </w:r>
    </w:p>
    <w:p w:rsidR="009D51B5" w:rsidRPr="009D51B5" w:rsidRDefault="009D51B5" w:rsidP="009D51B5">
      <w:pPr>
        <w:spacing w:after="0" w:line="360" w:lineRule="auto"/>
        <w:jc w:val="center"/>
        <w:rPr>
          <w:rFonts w:ascii="Times New Roman" w:eastAsia="Calibri" w:hAnsi="Times New Roman" w:cs="Times New Roman"/>
        </w:rPr>
      </w:pPr>
    </w:p>
    <w:p w:rsidR="009D51B5" w:rsidRPr="009D51B5" w:rsidRDefault="009D51B5" w:rsidP="009D51B5">
      <w:pPr>
        <w:spacing w:after="0" w:line="360" w:lineRule="auto"/>
        <w:jc w:val="center"/>
        <w:rPr>
          <w:rFonts w:ascii="Times New Roman" w:eastAsia="Calibri" w:hAnsi="Times New Roman" w:cs="Times New Roman"/>
          <w:b/>
          <w:color w:val="FF0000"/>
          <w:sz w:val="28"/>
          <w:szCs w:val="28"/>
        </w:rPr>
      </w:pPr>
    </w:p>
    <w:p w:rsidR="009D51B5" w:rsidRPr="009D51B5" w:rsidRDefault="009D51B5" w:rsidP="009D51B5">
      <w:pPr>
        <w:spacing w:after="0" w:line="360" w:lineRule="auto"/>
        <w:jc w:val="center"/>
        <w:rPr>
          <w:rFonts w:ascii="Calibri" w:eastAsia="Calibri" w:hAnsi="Calibri" w:cs="Times New Roman"/>
        </w:rPr>
      </w:pPr>
      <w:r w:rsidRPr="009D51B5">
        <w:rPr>
          <w:rFonts w:ascii="Times New Roman" w:eastAsia="Calibri" w:hAnsi="Times New Roman" w:cs="Times New Roman"/>
          <w:sz w:val="28"/>
          <w:szCs w:val="28"/>
        </w:rPr>
        <w:t>на здобуття ступеня вищої освіти «магістр»</w:t>
      </w:r>
    </w:p>
    <w:p w:rsidR="009D51B5" w:rsidRPr="009D51B5" w:rsidRDefault="009D51B5" w:rsidP="009D51B5">
      <w:pPr>
        <w:spacing w:after="0" w:line="360" w:lineRule="auto"/>
        <w:jc w:val="center"/>
        <w:rPr>
          <w:rFonts w:ascii="Times New Roman" w:eastAsia="Calibri" w:hAnsi="Times New Roman" w:cs="Times New Roman"/>
        </w:rPr>
      </w:pPr>
    </w:p>
    <w:p w:rsidR="009D51B5" w:rsidRPr="009D51B5" w:rsidRDefault="009D51B5" w:rsidP="009D51B5">
      <w:pPr>
        <w:spacing w:after="0" w:line="360" w:lineRule="auto"/>
        <w:jc w:val="center"/>
        <w:rPr>
          <w:rFonts w:ascii="Times New Roman" w:eastAsia="Calibri" w:hAnsi="Times New Roman" w:cs="Times New Roman"/>
          <w:b/>
          <w:color w:val="FF0000"/>
          <w:sz w:val="28"/>
          <w:szCs w:val="28"/>
        </w:rPr>
      </w:pPr>
    </w:p>
    <w:p w:rsidR="009D51B5" w:rsidRPr="009D51B5" w:rsidRDefault="009D51B5" w:rsidP="009D51B5">
      <w:pPr>
        <w:spacing w:after="0" w:line="256" w:lineRule="auto"/>
        <w:ind w:left="3828"/>
        <w:rPr>
          <w:rFonts w:ascii="Times New Roman" w:eastAsia="Calibri" w:hAnsi="Times New Roman" w:cs="Times New Roman"/>
          <w:sz w:val="28"/>
          <w:szCs w:val="28"/>
        </w:rPr>
      </w:pPr>
      <w:r w:rsidRPr="009D51B5">
        <w:rPr>
          <w:rFonts w:ascii="Times New Roman" w:eastAsia="Calibri" w:hAnsi="Times New Roman" w:cs="Times New Roman"/>
          <w:sz w:val="28"/>
          <w:szCs w:val="28"/>
        </w:rPr>
        <w:t>Виконала: студентка денної форми навчання,</w:t>
      </w:r>
    </w:p>
    <w:p w:rsidR="009D51B5" w:rsidRPr="009D51B5" w:rsidRDefault="009D51B5" w:rsidP="009D51B5">
      <w:pPr>
        <w:spacing w:after="0" w:line="256" w:lineRule="auto"/>
        <w:ind w:left="3828"/>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rPr>
        <w:t xml:space="preserve">спеціальність </w:t>
      </w:r>
      <w:r w:rsidRPr="009D51B5">
        <w:rPr>
          <w:rFonts w:ascii="Times New Roman" w:eastAsia="Calibri" w:hAnsi="Times New Roman" w:cs="Times New Roman"/>
          <w:sz w:val="28"/>
          <w:szCs w:val="28"/>
          <w:lang w:val="ru-RU"/>
        </w:rPr>
        <w:t>073 Менеджмент</w:t>
      </w:r>
    </w:p>
    <w:p w:rsidR="009D51B5" w:rsidRPr="009D51B5" w:rsidRDefault="009D51B5" w:rsidP="009D51B5">
      <w:pPr>
        <w:spacing w:after="160" w:line="256" w:lineRule="auto"/>
        <w:ind w:left="3828"/>
        <w:rPr>
          <w:rFonts w:ascii="Times New Roman" w:eastAsia="Calibri" w:hAnsi="Times New Roman" w:cs="Times New Roman"/>
          <w:sz w:val="28"/>
          <w:szCs w:val="28"/>
        </w:rPr>
      </w:pPr>
      <w:r w:rsidRPr="009D51B5">
        <w:rPr>
          <w:rFonts w:ascii="Times New Roman" w:eastAsia="Calibri" w:hAnsi="Times New Roman" w:cs="Times New Roman"/>
          <w:sz w:val="28"/>
          <w:szCs w:val="28"/>
        </w:rPr>
        <w:t>(Менеджмент ЗЕД)</w:t>
      </w:r>
    </w:p>
    <w:p w:rsidR="009D51B5" w:rsidRPr="009D51B5" w:rsidRDefault="009D51B5" w:rsidP="009D51B5">
      <w:pPr>
        <w:spacing w:after="0" w:line="256" w:lineRule="auto"/>
        <w:ind w:left="3828"/>
        <w:rPr>
          <w:rFonts w:ascii="Times New Roman" w:eastAsia="Calibri" w:hAnsi="Times New Roman" w:cs="Times New Roman"/>
          <w:b/>
          <w:sz w:val="28"/>
          <w:szCs w:val="28"/>
        </w:rPr>
      </w:pPr>
      <w:r w:rsidRPr="009D51B5">
        <w:rPr>
          <w:rFonts w:ascii="Times New Roman" w:eastAsia="Calibri" w:hAnsi="Times New Roman" w:cs="Times New Roman"/>
          <w:b/>
          <w:sz w:val="28"/>
          <w:szCs w:val="28"/>
        </w:rPr>
        <w:t xml:space="preserve">Чабаненко Вікторія Олегівна </w:t>
      </w:r>
    </w:p>
    <w:p w:rsidR="009D51B5" w:rsidRPr="009D51B5" w:rsidRDefault="009D51B5" w:rsidP="009D51B5">
      <w:pPr>
        <w:spacing w:after="0" w:line="256" w:lineRule="auto"/>
        <w:ind w:left="3828"/>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        </w:t>
      </w:r>
    </w:p>
    <w:p w:rsidR="009D51B5" w:rsidRPr="009D51B5" w:rsidRDefault="009D51B5" w:rsidP="009D51B5">
      <w:pPr>
        <w:spacing w:after="0" w:line="256" w:lineRule="auto"/>
        <w:ind w:left="3828"/>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Науковий керівник: </w:t>
      </w:r>
    </w:p>
    <w:p w:rsidR="009D51B5" w:rsidRPr="009D51B5" w:rsidRDefault="009D51B5" w:rsidP="009D51B5">
      <w:pPr>
        <w:spacing w:after="0" w:line="256" w:lineRule="auto"/>
        <w:ind w:left="3828"/>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к.е.н</w:t>
      </w:r>
      <w:proofErr w:type="spellEnd"/>
      <w:r w:rsidRPr="009D51B5">
        <w:rPr>
          <w:rFonts w:ascii="Times New Roman" w:eastAsia="Calibri" w:hAnsi="Times New Roman" w:cs="Times New Roman"/>
          <w:sz w:val="28"/>
          <w:szCs w:val="28"/>
        </w:rPr>
        <w:t xml:space="preserve">., доц. Борщ В. І. _______________       </w:t>
      </w:r>
    </w:p>
    <w:p w:rsidR="009D51B5" w:rsidRPr="009D51B5" w:rsidRDefault="009D51B5" w:rsidP="009D51B5">
      <w:pPr>
        <w:spacing w:after="0" w:line="256" w:lineRule="auto"/>
        <w:ind w:left="3828"/>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                                         </w:t>
      </w:r>
    </w:p>
    <w:p w:rsidR="009D51B5" w:rsidRPr="009D51B5" w:rsidRDefault="009D51B5" w:rsidP="009D51B5">
      <w:pPr>
        <w:spacing w:after="0" w:line="256" w:lineRule="auto"/>
        <w:ind w:left="3828"/>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Рецензент: </w:t>
      </w:r>
    </w:p>
    <w:p w:rsidR="009D51B5" w:rsidRPr="009D51B5" w:rsidRDefault="009D51B5" w:rsidP="009D51B5">
      <w:pPr>
        <w:spacing w:after="0" w:line="256" w:lineRule="auto"/>
        <w:ind w:left="3828"/>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к.е.н</w:t>
      </w:r>
      <w:proofErr w:type="spellEnd"/>
      <w:r w:rsidRPr="009D51B5">
        <w:rPr>
          <w:rFonts w:ascii="Times New Roman" w:eastAsia="Calibri" w:hAnsi="Times New Roman" w:cs="Times New Roman"/>
          <w:sz w:val="28"/>
          <w:szCs w:val="28"/>
        </w:rPr>
        <w:t xml:space="preserve">., доц. </w:t>
      </w:r>
      <w:proofErr w:type="spellStart"/>
      <w:r w:rsidRPr="009D51B5">
        <w:rPr>
          <w:rFonts w:ascii="Times New Roman" w:eastAsia="Calibri" w:hAnsi="Times New Roman" w:cs="Times New Roman"/>
          <w:sz w:val="28"/>
          <w:szCs w:val="28"/>
        </w:rPr>
        <w:t>Гринченко</w:t>
      </w:r>
      <w:proofErr w:type="spellEnd"/>
      <w:r w:rsidRPr="009D51B5">
        <w:rPr>
          <w:rFonts w:ascii="Times New Roman" w:eastAsia="Calibri" w:hAnsi="Times New Roman" w:cs="Times New Roman"/>
          <w:sz w:val="28"/>
          <w:szCs w:val="28"/>
        </w:rPr>
        <w:t xml:space="preserve"> Р. В.  </w:t>
      </w:r>
    </w:p>
    <w:p w:rsidR="009D51B5" w:rsidRPr="009D51B5" w:rsidRDefault="009D51B5" w:rsidP="009D51B5">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9D51B5" w:rsidRPr="009D51B5" w:rsidTr="009D51B5">
        <w:trPr>
          <w:jc w:val="center"/>
        </w:trPr>
        <w:tc>
          <w:tcPr>
            <w:tcW w:w="5081" w:type="dxa"/>
          </w:tcPr>
          <w:p w:rsidR="009D51B5" w:rsidRPr="009D51B5" w:rsidRDefault="009D51B5" w:rsidP="009D51B5">
            <w:pPr>
              <w:spacing w:after="0" w:line="360" w:lineRule="auto"/>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ru-RU"/>
              </w:rPr>
              <w:t xml:space="preserve">Рекомендовано до </w:t>
            </w:r>
            <w:proofErr w:type="spellStart"/>
            <w:r w:rsidRPr="009D51B5">
              <w:rPr>
                <w:rFonts w:ascii="Times New Roman" w:eastAsia="Calibri" w:hAnsi="Times New Roman" w:cs="Times New Roman"/>
                <w:sz w:val="28"/>
                <w:szCs w:val="28"/>
                <w:lang w:val="ru-RU"/>
              </w:rPr>
              <w:t>захисту</w:t>
            </w:r>
            <w:proofErr w:type="spellEnd"/>
            <w:r w:rsidRPr="009D51B5">
              <w:rPr>
                <w:rFonts w:ascii="Times New Roman" w:eastAsia="Calibri" w:hAnsi="Times New Roman" w:cs="Times New Roman"/>
                <w:sz w:val="28"/>
                <w:szCs w:val="28"/>
                <w:lang w:val="ru-RU"/>
              </w:rPr>
              <w:t>:</w:t>
            </w:r>
          </w:p>
          <w:p w:rsidR="009D51B5" w:rsidRPr="009D51B5" w:rsidRDefault="009D51B5" w:rsidP="009D51B5">
            <w:pPr>
              <w:spacing w:after="0" w:line="360" w:lineRule="auto"/>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ru-RU"/>
              </w:rPr>
              <w:t xml:space="preserve">протокол </w:t>
            </w:r>
            <w:proofErr w:type="spellStart"/>
            <w:r w:rsidRPr="009D51B5">
              <w:rPr>
                <w:rFonts w:ascii="Times New Roman" w:eastAsia="Calibri" w:hAnsi="Times New Roman" w:cs="Times New Roman"/>
                <w:sz w:val="28"/>
                <w:szCs w:val="28"/>
                <w:lang w:val="ru-RU"/>
              </w:rPr>
              <w:t>засідання</w:t>
            </w:r>
            <w:proofErr w:type="spellEnd"/>
            <w:r w:rsidRPr="009D51B5">
              <w:rPr>
                <w:rFonts w:ascii="Times New Roman" w:eastAsia="Calibri" w:hAnsi="Times New Roman" w:cs="Times New Roman"/>
                <w:sz w:val="28"/>
                <w:szCs w:val="28"/>
                <w:lang w:val="ru-RU"/>
              </w:rPr>
              <w:t xml:space="preserve"> </w:t>
            </w:r>
            <w:proofErr w:type="spellStart"/>
            <w:r w:rsidRPr="009D51B5">
              <w:rPr>
                <w:rFonts w:ascii="Times New Roman" w:eastAsia="Calibri" w:hAnsi="Times New Roman" w:cs="Times New Roman"/>
                <w:sz w:val="28"/>
                <w:szCs w:val="28"/>
                <w:lang w:val="ru-RU"/>
              </w:rPr>
              <w:t>кафедри</w:t>
            </w:r>
            <w:proofErr w:type="spellEnd"/>
          </w:p>
          <w:p w:rsidR="009D51B5" w:rsidRPr="009D51B5" w:rsidRDefault="009D51B5" w:rsidP="009D51B5">
            <w:pPr>
              <w:spacing w:after="0" w:line="360" w:lineRule="auto"/>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u w:val="single"/>
                <w:lang w:val="ru-RU"/>
              </w:rPr>
              <w:t xml:space="preserve"> 3/1 </w:t>
            </w:r>
            <w:proofErr w:type="spellStart"/>
            <w:r w:rsidRPr="009D51B5">
              <w:rPr>
                <w:rFonts w:ascii="Times New Roman" w:eastAsia="Calibri" w:hAnsi="Times New Roman" w:cs="Times New Roman"/>
                <w:sz w:val="28"/>
                <w:szCs w:val="28"/>
                <w:lang w:val="ru-RU"/>
              </w:rPr>
              <w:t>від</w:t>
            </w:r>
            <w:proofErr w:type="spellEnd"/>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u w:val="single"/>
                <w:lang w:val="ru-RU"/>
              </w:rPr>
              <w:t xml:space="preserve">20 </w:t>
            </w:r>
            <w:r w:rsidRPr="009D51B5">
              <w:rPr>
                <w:rFonts w:ascii="Times New Roman" w:eastAsia="Calibri" w:hAnsi="Times New Roman" w:cs="Times New Roman"/>
                <w:sz w:val="28"/>
                <w:szCs w:val="28"/>
                <w:u w:val="single"/>
              </w:rPr>
              <w:t xml:space="preserve">листопада </w:t>
            </w:r>
            <w:r w:rsidRPr="009D51B5">
              <w:rPr>
                <w:rFonts w:ascii="Times New Roman" w:eastAsia="Calibri" w:hAnsi="Times New Roman" w:cs="Times New Roman"/>
                <w:sz w:val="28"/>
                <w:szCs w:val="28"/>
                <w:lang w:val="ru-RU"/>
              </w:rPr>
              <w:t xml:space="preserve">2018 р. </w:t>
            </w:r>
          </w:p>
          <w:p w:rsidR="009D51B5" w:rsidRPr="009D51B5" w:rsidRDefault="009D51B5" w:rsidP="009D51B5">
            <w:pPr>
              <w:spacing w:after="0" w:line="360" w:lineRule="auto"/>
              <w:rPr>
                <w:rFonts w:ascii="Times New Roman" w:eastAsia="Calibri" w:hAnsi="Times New Roman" w:cs="Times New Roman"/>
                <w:sz w:val="28"/>
                <w:szCs w:val="28"/>
                <w:lang w:val="ru-RU"/>
              </w:rPr>
            </w:pPr>
          </w:p>
          <w:p w:rsidR="009D51B5" w:rsidRPr="009D51B5" w:rsidRDefault="009D51B5" w:rsidP="009D51B5">
            <w:pPr>
              <w:spacing w:after="0" w:line="360" w:lineRule="auto"/>
              <w:rPr>
                <w:rFonts w:ascii="Times New Roman" w:eastAsia="Calibri" w:hAnsi="Times New Roman" w:cs="Times New Roman"/>
                <w:sz w:val="28"/>
                <w:szCs w:val="28"/>
                <w:lang w:val="ru-RU"/>
              </w:rPr>
            </w:pPr>
            <w:proofErr w:type="spellStart"/>
            <w:r w:rsidRPr="009D51B5">
              <w:rPr>
                <w:rFonts w:ascii="Times New Roman" w:eastAsia="Calibri" w:hAnsi="Times New Roman" w:cs="Times New Roman"/>
                <w:sz w:val="28"/>
                <w:szCs w:val="28"/>
                <w:lang w:val="ru-RU"/>
              </w:rPr>
              <w:t>Завідувач</w:t>
            </w:r>
            <w:proofErr w:type="spellEnd"/>
            <w:r w:rsidRPr="009D51B5">
              <w:rPr>
                <w:rFonts w:ascii="Times New Roman" w:eastAsia="Calibri" w:hAnsi="Times New Roman" w:cs="Times New Roman"/>
                <w:sz w:val="28"/>
                <w:szCs w:val="28"/>
                <w:lang w:val="ru-RU"/>
              </w:rPr>
              <w:t xml:space="preserve"> </w:t>
            </w:r>
            <w:proofErr w:type="spellStart"/>
            <w:r w:rsidRPr="009D51B5">
              <w:rPr>
                <w:rFonts w:ascii="Times New Roman" w:eastAsia="Calibri" w:hAnsi="Times New Roman" w:cs="Times New Roman"/>
                <w:sz w:val="28"/>
                <w:szCs w:val="28"/>
                <w:lang w:val="ru-RU"/>
              </w:rPr>
              <w:t>кафедри</w:t>
            </w:r>
            <w:proofErr w:type="spellEnd"/>
          </w:p>
          <w:p w:rsidR="009D51B5" w:rsidRPr="009D51B5" w:rsidRDefault="009D51B5" w:rsidP="009D51B5">
            <w:pPr>
              <w:tabs>
                <w:tab w:val="left" w:pos="1168"/>
                <w:tab w:val="left" w:pos="3861"/>
              </w:tabs>
              <w:spacing w:after="0" w:line="240" w:lineRule="auto"/>
              <w:rPr>
                <w:rFonts w:ascii="Times New Roman" w:eastAsia="Calibri" w:hAnsi="Times New Roman" w:cs="Times New Roman"/>
                <w:sz w:val="28"/>
                <w:szCs w:val="28"/>
                <w:u w:val="single"/>
                <w:lang w:val="ru-RU"/>
              </w:rPr>
            </w:pPr>
            <w:r w:rsidRPr="009D51B5">
              <w:rPr>
                <w:rFonts w:ascii="Times New Roman" w:eastAsia="Calibri" w:hAnsi="Times New Roman" w:cs="Times New Roman"/>
                <w:sz w:val="28"/>
                <w:szCs w:val="28"/>
                <w:u w:val="single"/>
                <w:lang w:val="ru-RU"/>
              </w:rPr>
              <w:tab/>
            </w:r>
            <w:r w:rsidRPr="009D51B5">
              <w:rPr>
                <w:rFonts w:ascii="Times New Roman" w:eastAsia="Calibri" w:hAnsi="Times New Roman" w:cs="Times New Roman"/>
                <w:sz w:val="28"/>
                <w:szCs w:val="28"/>
                <w:lang w:val="ru-RU"/>
              </w:rPr>
              <w:t xml:space="preserve"> проф. </w:t>
            </w:r>
            <w:proofErr w:type="spellStart"/>
            <w:r w:rsidRPr="009D51B5">
              <w:rPr>
                <w:rFonts w:ascii="Times New Roman" w:eastAsia="Calibri" w:hAnsi="Times New Roman" w:cs="Times New Roman"/>
                <w:sz w:val="28"/>
                <w:szCs w:val="28"/>
                <w:lang w:val="ru-RU"/>
              </w:rPr>
              <w:t>Кузнєцов</w:t>
            </w:r>
            <w:proofErr w:type="spellEnd"/>
            <w:r w:rsidRPr="009D51B5">
              <w:rPr>
                <w:rFonts w:ascii="Times New Roman" w:eastAsia="Calibri" w:hAnsi="Times New Roman" w:cs="Times New Roman"/>
                <w:sz w:val="28"/>
                <w:szCs w:val="28"/>
                <w:lang w:val="ru-RU"/>
              </w:rPr>
              <w:t xml:space="preserve"> Е. А.     </w:t>
            </w:r>
          </w:p>
          <w:p w:rsidR="009D51B5" w:rsidRPr="009D51B5" w:rsidRDefault="009D51B5" w:rsidP="009D51B5">
            <w:pPr>
              <w:tabs>
                <w:tab w:val="left" w:pos="284"/>
                <w:tab w:val="left" w:pos="1767"/>
              </w:tabs>
              <w:spacing w:after="0" w:line="240" w:lineRule="auto"/>
              <w:rPr>
                <w:rFonts w:ascii="Times New Roman" w:eastAsia="Calibri" w:hAnsi="Times New Roman" w:cs="Times New Roman"/>
                <w:sz w:val="20"/>
                <w:szCs w:val="20"/>
                <w:lang w:val="ru-RU"/>
              </w:rPr>
            </w:pPr>
            <w:r w:rsidRPr="009D51B5">
              <w:rPr>
                <w:rFonts w:ascii="Times New Roman" w:eastAsia="Calibri" w:hAnsi="Times New Roman" w:cs="Times New Roman"/>
                <w:sz w:val="20"/>
                <w:szCs w:val="20"/>
                <w:lang w:val="ru-RU"/>
              </w:rPr>
              <w:tab/>
              <w:t>(</w:t>
            </w:r>
            <w:proofErr w:type="spellStart"/>
            <w:proofErr w:type="gramStart"/>
            <w:r w:rsidRPr="009D51B5">
              <w:rPr>
                <w:rFonts w:ascii="Times New Roman" w:eastAsia="Calibri" w:hAnsi="Times New Roman" w:cs="Times New Roman"/>
                <w:sz w:val="20"/>
                <w:szCs w:val="20"/>
                <w:lang w:val="ru-RU"/>
              </w:rPr>
              <w:t>п</w:t>
            </w:r>
            <w:proofErr w:type="gramEnd"/>
            <w:r w:rsidRPr="009D51B5">
              <w:rPr>
                <w:rFonts w:ascii="Times New Roman" w:eastAsia="Calibri" w:hAnsi="Times New Roman" w:cs="Times New Roman"/>
                <w:sz w:val="20"/>
                <w:szCs w:val="20"/>
                <w:lang w:val="ru-RU"/>
              </w:rPr>
              <w:t>ідпис</w:t>
            </w:r>
            <w:proofErr w:type="spellEnd"/>
            <w:r w:rsidRPr="009D51B5">
              <w:rPr>
                <w:rFonts w:ascii="Times New Roman" w:eastAsia="Calibri" w:hAnsi="Times New Roman" w:cs="Times New Roman"/>
                <w:sz w:val="20"/>
                <w:szCs w:val="20"/>
                <w:lang w:val="ru-RU"/>
              </w:rPr>
              <w:t>)</w:t>
            </w:r>
            <w:r w:rsidRPr="009D51B5">
              <w:rPr>
                <w:rFonts w:ascii="Times New Roman" w:eastAsia="Calibri" w:hAnsi="Times New Roman" w:cs="Times New Roman"/>
                <w:sz w:val="20"/>
                <w:szCs w:val="20"/>
                <w:lang w:val="ru-RU"/>
              </w:rPr>
              <w:tab/>
            </w:r>
          </w:p>
        </w:tc>
        <w:tc>
          <w:tcPr>
            <w:tcW w:w="4786" w:type="dxa"/>
          </w:tcPr>
          <w:p w:rsidR="009D51B5" w:rsidRPr="009D51B5" w:rsidRDefault="009D51B5" w:rsidP="009D51B5">
            <w:pPr>
              <w:tabs>
                <w:tab w:val="right" w:pos="4462"/>
              </w:tabs>
              <w:spacing w:after="0" w:line="360" w:lineRule="auto"/>
              <w:rPr>
                <w:rFonts w:ascii="Times New Roman" w:eastAsia="Calibri" w:hAnsi="Times New Roman" w:cs="Times New Roman"/>
                <w:sz w:val="28"/>
                <w:szCs w:val="28"/>
                <w:lang w:val="ru-RU"/>
              </w:rPr>
            </w:pPr>
            <w:proofErr w:type="spellStart"/>
            <w:r w:rsidRPr="009D51B5">
              <w:rPr>
                <w:rFonts w:ascii="Times New Roman" w:eastAsia="Calibri" w:hAnsi="Times New Roman" w:cs="Times New Roman"/>
                <w:sz w:val="28"/>
                <w:szCs w:val="28"/>
                <w:lang w:val="ru-RU"/>
              </w:rPr>
              <w:t>Захищено</w:t>
            </w:r>
            <w:proofErr w:type="spellEnd"/>
            <w:r w:rsidRPr="009D51B5">
              <w:rPr>
                <w:rFonts w:ascii="Times New Roman" w:eastAsia="Calibri" w:hAnsi="Times New Roman" w:cs="Times New Roman"/>
                <w:sz w:val="28"/>
                <w:szCs w:val="28"/>
                <w:lang w:val="ru-RU"/>
              </w:rPr>
              <w:t xml:space="preserve"> на </w:t>
            </w:r>
            <w:proofErr w:type="spellStart"/>
            <w:r w:rsidRPr="009D51B5">
              <w:rPr>
                <w:rFonts w:ascii="Times New Roman" w:eastAsia="Calibri" w:hAnsi="Times New Roman" w:cs="Times New Roman"/>
                <w:sz w:val="28"/>
                <w:szCs w:val="28"/>
                <w:lang w:val="ru-RU"/>
              </w:rPr>
              <w:t>засіданні</w:t>
            </w:r>
            <w:proofErr w:type="spellEnd"/>
            <w:r w:rsidRPr="009D51B5">
              <w:rPr>
                <w:rFonts w:ascii="Times New Roman" w:eastAsia="Calibri" w:hAnsi="Times New Roman" w:cs="Times New Roman"/>
                <w:sz w:val="28"/>
                <w:szCs w:val="28"/>
                <w:lang w:val="ru-RU"/>
              </w:rPr>
              <w:t xml:space="preserve"> ЕК № _</w:t>
            </w:r>
          </w:p>
          <w:p w:rsidR="009D51B5" w:rsidRPr="009D51B5" w:rsidRDefault="009D51B5" w:rsidP="009D51B5">
            <w:pPr>
              <w:tabs>
                <w:tab w:val="right" w:pos="4462"/>
              </w:tabs>
              <w:spacing w:after="0" w:line="360" w:lineRule="auto"/>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ru-RU"/>
              </w:rPr>
              <w:t xml:space="preserve">протокол №      </w:t>
            </w:r>
            <w:proofErr w:type="spellStart"/>
            <w:r w:rsidRPr="009D51B5">
              <w:rPr>
                <w:rFonts w:ascii="Times New Roman" w:eastAsia="Calibri" w:hAnsi="Times New Roman" w:cs="Times New Roman"/>
                <w:sz w:val="28"/>
                <w:szCs w:val="28"/>
                <w:lang w:val="ru-RU"/>
              </w:rPr>
              <w:t>від</w:t>
            </w:r>
            <w:proofErr w:type="spellEnd"/>
            <w:r w:rsidRPr="009D51B5">
              <w:rPr>
                <w:rFonts w:ascii="Times New Roman" w:eastAsia="Calibri" w:hAnsi="Times New Roman" w:cs="Times New Roman"/>
                <w:sz w:val="28"/>
                <w:szCs w:val="28"/>
                <w:lang w:val="ru-RU"/>
              </w:rPr>
              <w:t xml:space="preserve"> _________2018 р.</w:t>
            </w:r>
            <w:r w:rsidRPr="009D51B5">
              <w:rPr>
                <w:rFonts w:ascii="Times New Roman" w:eastAsia="Calibri" w:hAnsi="Times New Roman" w:cs="Times New Roman"/>
                <w:sz w:val="28"/>
                <w:szCs w:val="28"/>
                <w:lang w:val="ru-RU"/>
              </w:rPr>
              <w:tab/>
            </w:r>
          </w:p>
          <w:p w:rsidR="009D51B5" w:rsidRPr="009D51B5" w:rsidRDefault="009D51B5" w:rsidP="009D51B5">
            <w:pPr>
              <w:tabs>
                <w:tab w:val="right" w:pos="4462"/>
              </w:tabs>
              <w:spacing w:after="0" w:line="240" w:lineRule="auto"/>
              <w:rPr>
                <w:rFonts w:ascii="Times New Roman" w:eastAsia="Calibri" w:hAnsi="Times New Roman" w:cs="Times New Roman"/>
                <w:sz w:val="28"/>
                <w:szCs w:val="28"/>
                <w:lang w:val="ru-RU"/>
              </w:rPr>
            </w:pPr>
            <w:proofErr w:type="spellStart"/>
            <w:r w:rsidRPr="009D51B5">
              <w:rPr>
                <w:rFonts w:ascii="Times New Roman" w:eastAsia="Calibri" w:hAnsi="Times New Roman" w:cs="Times New Roman"/>
                <w:sz w:val="28"/>
                <w:szCs w:val="28"/>
                <w:lang w:val="ru-RU"/>
              </w:rPr>
              <w:t>Оцінка</w:t>
            </w:r>
            <w:proofErr w:type="spellEnd"/>
            <w:r w:rsidRPr="009D51B5">
              <w:rPr>
                <w:rFonts w:ascii="Times New Roman" w:eastAsia="Calibri" w:hAnsi="Times New Roman" w:cs="Times New Roman"/>
                <w:sz w:val="28"/>
                <w:szCs w:val="28"/>
                <w:lang w:val="ru-RU"/>
              </w:rPr>
              <w:t>______________/___</w:t>
            </w:r>
            <w:r w:rsidRPr="009D51B5">
              <w:rPr>
                <w:rFonts w:ascii="Times New Roman" w:eastAsia="Calibri" w:hAnsi="Times New Roman" w:cs="Times New Roman"/>
                <w:sz w:val="20"/>
                <w:szCs w:val="20"/>
                <w:lang w:val="ru-RU"/>
              </w:rPr>
              <w:tab/>
            </w:r>
            <w:r w:rsidRPr="009D51B5">
              <w:rPr>
                <w:rFonts w:ascii="Times New Roman" w:eastAsia="Calibri" w:hAnsi="Times New Roman" w:cs="Times New Roman"/>
                <w:sz w:val="28"/>
                <w:szCs w:val="28"/>
                <w:lang w:val="ru-RU"/>
              </w:rPr>
              <w:t>___/_____</w:t>
            </w:r>
          </w:p>
          <w:p w:rsidR="009D51B5" w:rsidRPr="009D51B5" w:rsidRDefault="009D51B5" w:rsidP="009D51B5">
            <w:pPr>
              <w:spacing w:after="0" w:line="240" w:lineRule="auto"/>
              <w:jc w:val="center"/>
              <w:rPr>
                <w:rFonts w:ascii="Times New Roman" w:eastAsia="Calibri" w:hAnsi="Times New Roman" w:cs="Times New Roman"/>
                <w:sz w:val="20"/>
                <w:szCs w:val="20"/>
                <w:lang w:val="ru-RU"/>
              </w:rPr>
            </w:pPr>
            <w:r w:rsidRPr="009D51B5">
              <w:rPr>
                <w:rFonts w:ascii="Times New Roman" w:eastAsia="Calibri" w:hAnsi="Times New Roman" w:cs="Times New Roman"/>
                <w:sz w:val="20"/>
                <w:szCs w:val="20"/>
                <w:lang w:val="ru-RU"/>
              </w:rPr>
              <w:t xml:space="preserve">(за </w:t>
            </w:r>
            <w:proofErr w:type="spellStart"/>
            <w:r w:rsidRPr="009D51B5">
              <w:rPr>
                <w:rFonts w:ascii="Times New Roman" w:eastAsia="Calibri" w:hAnsi="Times New Roman" w:cs="Times New Roman"/>
                <w:sz w:val="20"/>
                <w:szCs w:val="20"/>
                <w:lang w:val="ru-RU"/>
              </w:rPr>
              <w:t>національною</w:t>
            </w:r>
            <w:proofErr w:type="spellEnd"/>
            <w:r w:rsidRPr="009D51B5">
              <w:rPr>
                <w:rFonts w:ascii="Times New Roman" w:eastAsia="Calibri" w:hAnsi="Times New Roman" w:cs="Times New Roman"/>
                <w:sz w:val="20"/>
                <w:szCs w:val="20"/>
                <w:lang w:val="ru-RU"/>
              </w:rPr>
              <w:t xml:space="preserve"> шкалою/шкалою ЕСТ</w:t>
            </w:r>
            <w:proofErr w:type="gramStart"/>
            <w:r w:rsidRPr="009D51B5">
              <w:rPr>
                <w:rFonts w:ascii="Times New Roman" w:eastAsia="Calibri" w:hAnsi="Times New Roman" w:cs="Times New Roman"/>
                <w:sz w:val="20"/>
                <w:szCs w:val="20"/>
                <w:lang w:val="en-US"/>
              </w:rPr>
              <w:t>S</w:t>
            </w:r>
            <w:proofErr w:type="gramEnd"/>
            <w:r w:rsidRPr="009D51B5">
              <w:rPr>
                <w:rFonts w:ascii="Times New Roman" w:eastAsia="Calibri" w:hAnsi="Times New Roman" w:cs="Times New Roman"/>
                <w:sz w:val="20"/>
                <w:szCs w:val="20"/>
                <w:lang w:val="ru-RU"/>
              </w:rPr>
              <w:t xml:space="preserve">/ </w:t>
            </w:r>
            <w:proofErr w:type="spellStart"/>
            <w:r w:rsidRPr="009D51B5">
              <w:rPr>
                <w:rFonts w:ascii="Times New Roman" w:eastAsia="Calibri" w:hAnsi="Times New Roman" w:cs="Times New Roman"/>
                <w:sz w:val="20"/>
                <w:szCs w:val="20"/>
                <w:lang w:val="ru-RU"/>
              </w:rPr>
              <w:t>бали</w:t>
            </w:r>
            <w:proofErr w:type="spellEnd"/>
            <w:r w:rsidRPr="009D51B5">
              <w:rPr>
                <w:rFonts w:ascii="Times New Roman" w:eastAsia="Calibri" w:hAnsi="Times New Roman" w:cs="Times New Roman"/>
                <w:sz w:val="20"/>
                <w:szCs w:val="20"/>
                <w:lang w:val="ru-RU"/>
              </w:rPr>
              <w:t>)</w:t>
            </w:r>
          </w:p>
          <w:p w:rsidR="009D51B5" w:rsidRPr="009D51B5" w:rsidRDefault="009D51B5" w:rsidP="009D51B5">
            <w:pPr>
              <w:spacing w:after="0" w:line="360" w:lineRule="auto"/>
              <w:rPr>
                <w:rFonts w:ascii="Times New Roman" w:eastAsia="Calibri" w:hAnsi="Times New Roman" w:cs="Times New Roman"/>
                <w:sz w:val="28"/>
                <w:szCs w:val="28"/>
                <w:lang w:val="ru-RU"/>
              </w:rPr>
            </w:pPr>
          </w:p>
          <w:p w:rsidR="009D51B5" w:rsidRPr="009D51B5" w:rsidRDefault="009D51B5" w:rsidP="009D51B5">
            <w:pPr>
              <w:spacing w:after="0" w:line="360" w:lineRule="auto"/>
              <w:rPr>
                <w:rFonts w:ascii="Times New Roman" w:eastAsia="Calibri" w:hAnsi="Times New Roman" w:cs="Times New Roman"/>
                <w:sz w:val="20"/>
                <w:szCs w:val="20"/>
                <w:lang w:val="ru-RU"/>
              </w:rPr>
            </w:pPr>
            <w:r w:rsidRPr="009D51B5">
              <w:rPr>
                <w:rFonts w:ascii="Times New Roman" w:eastAsia="Calibri" w:hAnsi="Times New Roman" w:cs="Times New Roman"/>
                <w:sz w:val="28"/>
                <w:szCs w:val="28"/>
                <w:lang w:val="ru-RU"/>
              </w:rPr>
              <w:t>Голова ЕК</w:t>
            </w:r>
          </w:p>
          <w:p w:rsidR="009D51B5" w:rsidRPr="009D51B5" w:rsidRDefault="009D51B5" w:rsidP="009D51B5">
            <w:pPr>
              <w:spacing w:after="0" w:line="240" w:lineRule="auto"/>
              <w:rPr>
                <w:rFonts w:ascii="Times New Roman" w:eastAsia="Calibri" w:hAnsi="Times New Roman" w:cs="Times New Roman"/>
                <w:sz w:val="20"/>
                <w:szCs w:val="20"/>
                <w:lang w:val="ru-RU"/>
              </w:rPr>
            </w:pPr>
            <w:r w:rsidRPr="009D51B5">
              <w:rPr>
                <w:rFonts w:ascii="Times New Roman" w:eastAsia="Calibri" w:hAnsi="Times New Roman" w:cs="Times New Roman"/>
                <w:sz w:val="28"/>
                <w:szCs w:val="28"/>
                <w:lang w:val="ru-RU"/>
              </w:rPr>
              <w:t xml:space="preserve">_________ проф. </w:t>
            </w:r>
            <w:proofErr w:type="spellStart"/>
            <w:r w:rsidRPr="009D51B5">
              <w:rPr>
                <w:rFonts w:ascii="Times New Roman" w:eastAsia="Calibri" w:hAnsi="Times New Roman" w:cs="Times New Roman"/>
                <w:sz w:val="28"/>
                <w:szCs w:val="28"/>
                <w:lang w:val="ru-RU"/>
              </w:rPr>
              <w:t>Кузнєцов</w:t>
            </w:r>
            <w:proofErr w:type="spellEnd"/>
            <w:r w:rsidRPr="009D51B5">
              <w:rPr>
                <w:rFonts w:ascii="Times New Roman" w:eastAsia="Calibri" w:hAnsi="Times New Roman" w:cs="Times New Roman"/>
                <w:sz w:val="28"/>
                <w:szCs w:val="28"/>
                <w:lang w:val="ru-RU"/>
              </w:rPr>
              <w:t xml:space="preserve"> Е. А. </w:t>
            </w:r>
          </w:p>
          <w:p w:rsidR="009D51B5" w:rsidRPr="009D51B5" w:rsidRDefault="009D51B5" w:rsidP="009D51B5">
            <w:pPr>
              <w:tabs>
                <w:tab w:val="left" w:pos="454"/>
                <w:tab w:val="left" w:pos="2155"/>
              </w:tabs>
              <w:spacing w:after="0" w:line="240" w:lineRule="auto"/>
              <w:rPr>
                <w:rFonts w:ascii="Times New Roman" w:eastAsia="Calibri" w:hAnsi="Times New Roman" w:cs="Times New Roman"/>
                <w:sz w:val="28"/>
                <w:szCs w:val="28"/>
                <w:lang w:val="ru-RU"/>
              </w:rPr>
            </w:pPr>
            <w:r w:rsidRPr="009D51B5">
              <w:rPr>
                <w:rFonts w:ascii="Times New Roman" w:eastAsia="Calibri" w:hAnsi="Times New Roman" w:cs="Times New Roman"/>
                <w:sz w:val="20"/>
                <w:szCs w:val="20"/>
                <w:lang w:val="ru-RU"/>
              </w:rPr>
              <w:tab/>
              <w:t>(</w:t>
            </w:r>
            <w:proofErr w:type="spellStart"/>
            <w:proofErr w:type="gramStart"/>
            <w:r w:rsidRPr="009D51B5">
              <w:rPr>
                <w:rFonts w:ascii="Times New Roman" w:eastAsia="Calibri" w:hAnsi="Times New Roman" w:cs="Times New Roman"/>
                <w:sz w:val="20"/>
                <w:szCs w:val="20"/>
                <w:lang w:val="ru-RU"/>
              </w:rPr>
              <w:t>п</w:t>
            </w:r>
            <w:proofErr w:type="gramEnd"/>
            <w:r w:rsidRPr="009D51B5">
              <w:rPr>
                <w:rFonts w:ascii="Times New Roman" w:eastAsia="Calibri" w:hAnsi="Times New Roman" w:cs="Times New Roman"/>
                <w:sz w:val="20"/>
                <w:szCs w:val="20"/>
                <w:lang w:val="ru-RU"/>
              </w:rPr>
              <w:t>ідпис</w:t>
            </w:r>
            <w:proofErr w:type="spellEnd"/>
            <w:r w:rsidRPr="009D51B5">
              <w:rPr>
                <w:rFonts w:ascii="Times New Roman" w:eastAsia="Calibri" w:hAnsi="Times New Roman" w:cs="Times New Roman"/>
                <w:sz w:val="20"/>
                <w:szCs w:val="20"/>
                <w:lang w:val="ru-RU"/>
              </w:rPr>
              <w:t>)</w:t>
            </w:r>
            <w:r w:rsidRPr="009D51B5">
              <w:rPr>
                <w:rFonts w:ascii="Times New Roman" w:eastAsia="Calibri" w:hAnsi="Times New Roman" w:cs="Times New Roman"/>
                <w:sz w:val="20"/>
                <w:szCs w:val="20"/>
                <w:lang w:val="ru-RU"/>
              </w:rPr>
              <w:tab/>
            </w:r>
          </w:p>
        </w:tc>
      </w:tr>
      <w:tr w:rsidR="009D51B5" w:rsidRPr="009D51B5" w:rsidTr="009D51B5">
        <w:trPr>
          <w:jc w:val="center"/>
        </w:trPr>
        <w:tc>
          <w:tcPr>
            <w:tcW w:w="5081" w:type="dxa"/>
          </w:tcPr>
          <w:p w:rsidR="009D51B5" w:rsidRPr="009D51B5" w:rsidRDefault="009D51B5" w:rsidP="009D51B5">
            <w:pPr>
              <w:spacing w:after="0" w:line="240" w:lineRule="auto"/>
              <w:rPr>
                <w:rFonts w:ascii="Times New Roman" w:eastAsia="Calibri" w:hAnsi="Times New Roman" w:cs="Times New Roman"/>
                <w:sz w:val="28"/>
                <w:szCs w:val="28"/>
                <w:lang w:val="ru-RU"/>
              </w:rPr>
            </w:pPr>
          </w:p>
        </w:tc>
        <w:tc>
          <w:tcPr>
            <w:tcW w:w="4786" w:type="dxa"/>
          </w:tcPr>
          <w:p w:rsidR="009D51B5" w:rsidRPr="009D51B5" w:rsidRDefault="009D51B5" w:rsidP="009D51B5">
            <w:pPr>
              <w:spacing w:after="0" w:line="240" w:lineRule="auto"/>
              <w:rPr>
                <w:rFonts w:ascii="Times New Roman" w:eastAsia="Calibri" w:hAnsi="Times New Roman" w:cs="Times New Roman"/>
                <w:sz w:val="28"/>
                <w:szCs w:val="28"/>
                <w:lang w:val="ru-RU"/>
              </w:rPr>
            </w:pPr>
          </w:p>
        </w:tc>
      </w:tr>
    </w:tbl>
    <w:p w:rsidR="009D51B5" w:rsidRPr="009D51B5" w:rsidRDefault="009D51B5" w:rsidP="009D51B5">
      <w:pPr>
        <w:spacing w:after="0" w:line="240" w:lineRule="auto"/>
        <w:jc w:val="center"/>
        <w:rPr>
          <w:rFonts w:ascii="Times New Roman" w:eastAsia="Calibri" w:hAnsi="Times New Roman" w:cs="Times New Roman"/>
          <w:b/>
          <w:sz w:val="28"/>
          <w:szCs w:val="28"/>
          <w:lang w:val="ru-RU"/>
        </w:rPr>
      </w:pPr>
    </w:p>
    <w:p w:rsidR="009D51B5" w:rsidRPr="009D51B5" w:rsidRDefault="009D51B5" w:rsidP="009D51B5">
      <w:pPr>
        <w:spacing w:after="0" w:line="360" w:lineRule="auto"/>
        <w:jc w:val="center"/>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ru-RU"/>
        </w:rPr>
        <w:t>Одеса – 2018</w:t>
      </w: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r w:rsidRPr="009D51B5">
        <w:rPr>
          <w:rFonts w:ascii="Times New Roman" w:eastAsia="Calibri" w:hAnsi="Times New Roman" w:cs="Times New Roman"/>
          <w:caps/>
          <w:sz w:val="28"/>
          <w:szCs w:val="28"/>
        </w:rPr>
        <w:lastRenderedPageBreak/>
        <w:t>ЗМІСТ</w:t>
      </w: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rPr>
          <w:rFonts w:ascii="Times New Roman" w:eastAsia="Calibri" w:hAnsi="Times New Roman" w:cs="Times New Roman"/>
          <w:sz w:val="28"/>
          <w:szCs w:val="28"/>
        </w:rPr>
      </w:pPr>
      <w:r w:rsidRPr="009D51B5">
        <w:rPr>
          <w:rFonts w:ascii="Times New Roman" w:eastAsia="Calibri" w:hAnsi="Times New Roman" w:cs="Times New Roman"/>
          <w:caps/>
          <w:sz w:val="28"/>
          <w:szCs w:val="28"/>
        </w:rPr>
        <w:t>Вступ</w:t>
      </w:r>
      <w:r w:rsidRPr="009D51B5">
        <w:rPr>
          <w:rFonts w:ascii="Times New Roman" w:eastAsia="Calibri" w:hAnsi="Times New Roman" w:cs="Times New Roman"/>
          <w:sz w:val="28"/>
          <w:szCs w:val="28"/>
        </w:rPr>
        <w:t>………………………………………………………………………..……6</w:t>
      </w:r>
    </w:p>
    <w:p w:rsidR="009D51B5" w:rsidRPr="009D51B5" w:rsidRDefault="009D51B5" w:rsidP="009D51B5">
      <w:pPr>
        <w:spacing w:after="0" w:line="360" w:lineRule="auto"/>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РОЗДІЛ І. АНАЛІЗ </w:t>
      </w:r>
      <w:r w:rsidRPr="009D51B5">
        <w:rPr>
          <w:rFonts w:ascii="Times New Roman" w:eastAsia="Calibri" w:hAnsi="Times New Roman" w:cs="Times New Roman"/>
          <w:caps/>
          <w:sz w:val="28"/>
          <w:szCs w:val="28"/>
        </w:rPr>
        <w:t>теоретичнИХ ЗАСАД використання інтелектуальних технологій в системі управління пІдприємствами</w:t>
      </w:r>
      <w:r w:rsidRPr="009D51B5">
        <w:rPr>
          <w:rFonts w:ascii="Times New Roman" w:eastAsia="Calibri" w:hAnsi="Times New Roman" w:cs="Times New Roman"/>
          <w:sz w:val="28"/>
          <w:szCs w:val="28"/>
        </w:rPr>
        <w:t>……………………………………………………….......10</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1.1. Інтелектуалізація як інструмент розвитку економіки……………….10</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1.2. Роль та місце інтелектуального лідера в системі управління підприємствами…………………………………………………………….16 </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1.3. Інтелектуальні технології: поняття, класифікація та їх місце у сучасному економічному просторі………………………………………..19</w:t>
      </w:r>
    </w:p>
    <w:p w:rsidR="009D51B5" w:rsidRPr="009D51B5" w:rsidRDefault="009D51B5" w:rsidP="009D51B5">
      <w:pPr>
        <w:spacing w:after="0" w:line="360" w:lineRule="auto"/>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Висновок за Розділом І………………………………………………………….26</w:t>
      </w:r>
    </w:p>
    <w:p w:rsidR="009D51B5" w:rsidRPr="009D51B5" w:rsidRDefault="009D51B5" w:rsidP="009D51B5">
      <w:pPr>
        <w:spacing w:after="0" w:line="360" w:lineRule="auto"/>
        <w:jc w:val="both"/>
        <w:rPr>
          <w:rFonts w:ascii="Times New Roman" w:eastAsia="Calibri" w:hAnsi="Times New Roman" w:cs="Times New Roman"/>
          <w:sz w:val="28"/>
          <w:szCs w:val="28"/>
        </w:rPr>
      </w:pPr>
    </w:p>
    <w:p w:rsidR="009D51B5" w:rsidRPr="009D51B5" w:rsidRDefault="009D51B5" w:rsidP="009D51B5">
      <w:pPr>
        <w:spacing w:after="0" w:line="360" w:lineRule="auto"/>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РОЗДІЛ ІІ. </w:t>
      </w:r>
      <w:r w:rsidRPr="009D51B5">
        <w:rPr>
          <w:rFonts w:ascii="Times New Roman" w:eastAsia="Calibri" w:hAnsi="Times New Roman" w:cs="Times New Roman"/>
          <w:caps/>
          <w:sz w:val="28"/>
          <w:szCs w:val="28"/>
        </w:rPr>
        <w:t>напрямки впровадження інтелектуальних технологій в практиці управління ….</w:t>
      </w:r>
      <w:r w:rsidRPr="009D51B5">
        <w:rPr>
          <w:rFonts w:ascii="Times New Roman" w:eastAsia="Calibri" w:hAnsi="Times New Roman" w:cs="Times New Roman"/>
          <w:sz w:val="28"/>
          <w:szCs w:val="28"/>
        </w:rPr>
        <w:t>……………………………..28</w:t>
      </w:r>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rPr>
        <w:t xml:space="preserve">      </w:t>
      </w:r>
    </w:p>
    <w:p w:rsidR="009D51B5" w:rsidRPr="009D51B5" w:rsidRDefault="009D51B5" w:rsidP="009D51B5">
      <w:pPr>
        <w:spacing w:after="0" w:line="360" w:lineRule="auto"/>
        <w:ind w:left="567"/>
        <w:rPr>
          <w:rFonts w:ascii="Times New Roman" w:eastAsia="Calibri" w:hAnsi="Times New Roman" w:cs="Times New Roman"/>
          <w:sz w:val="28"/>
          <w:szCs w:val="28"/>
        </w:rPr>
      </w:pPr>
      <w:r w:rsidRPr="009D51B5">
        <w:rPr>
          <w:rFonts w:ascii="Times New Roman" w:eastAsia="Calibri" w:hAnsi="Times New Roman" w:cs="Times New Roman"/>
          <w:sz w:val="28"/>
          <w:szCs w:val="28"/>
        </w:rPr>
        <w:t>2.1.  Інтелектуальні технології та системи штучного інтелекту у системі прийняття управлінських рішень……………………….…………………28</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2.2. Використання інтелектуальних технологій для забезпечення функції аналізу та контролю на сучасних підприємствах…..……...……………..35</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2.3. Автоматизовані системи управління…………………………………35</w:t>
      </w:r>
    </w:p>
    <w:p w:rsidR="009D51B5" w:rsidRPr="009D51B5" w:rsidRDefault="009D51B5" w:rsidP="009D51B5">
      <w:pPr>
        <w:spacing w:after="0" w:line="360" w:lineRule="auto"/>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Висновок за Розділом ІІ…………………………………………………………38</w:t>
      </w:r>
    </w:p>
    <w:p w:rsidR="009D51B5" w:rsidRPr="009D51B5" w:rsidRDefault="009D51B5" w:rsidP="009D51B5">
      <w:pPr>
        <w:spacing w:after="0" w:line="360" w:lineRule="auto"/>
        <w:jc w:val="both"/>
        <w:rPr>
          <w:rFonts w:ascii="Times New Roman" w:eastAsia="Calibri" w:hAnsi="Times New Roman" w:cs="Times New Roman"/>
          <w:sz w:val="28"/>
          <w:szCs w:val="28"/>
        </w:rPr>
      </w:pPr>
    </w:p>
    <w:p w:rsidR="009D51B5" w:rsidRPr="009D51B5" w:rsidRDefault="009D51B5" w:rsidP="009D51B5">
      <w:pPr>
        <w:spacing w:after="0" w:line="360" w:lineRule="auto"/>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РОЗДІЛ ІІІ. </w:t>
      </w:r>
      <w:r w:rsidRPr="009D51B5">
        <w:rPr>
          <w:rFonts w:ascii="Times New Roman" w:eastAsia="Calibri" w:hAnsi="Times New Roman" w:cs="Times New Roman"/>
          <w:caps/>
          <w:sz w:val="28"/>
          <w:szCs w:val="28"/>
        </w:rPr>
        <w:t>Практичні засади впровадження інтелектуальних технологій у систему управління підприємством на прикладі підприємств АПК України</w:t>
      </w:r>
      <w:r w:rsidRPr="009D51B5">
        <w:rPr>
          <w:rFonts w:ascii="Times New Roman" w:eastAsia="Calibri" w:hAnsi="Times New Roman" w:cs="Times New Roman"/>
          <w:sz w:val="28"/>
          <w:szCs w:val="28"/>
        </w:rPr>
        <w:t>……40</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3.1. Дослідження стану агропромислового комплексу України ………..40</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3.2. Аналіз використання інтелектуальних технологій підприємствами АПК в Україні………………………………………………………………50  </w:t>
      </w:r>
    </w:p>
    <w:p w:rsidR="009D51B5" w:rsidRPr="009D51B5" w:rsidRDefault="009D51B5" w:rsidP="009D51B5">
      <w:pPr>
        <w:spacing w:after="0" w:line="360" w:lineRule="auto"/>
        <w:ind w:left="567"/>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3.3. Рекомендації щодо підвищення ефективності системи управління підприємствами АПК за рахунок впровадження інтелектуальних технологій…………………………………………………………………..55</w:t>
      </w:r>
    </w:p>
    <w:p w:rsidR="009D51B5" w:rsidRPr="009D51B5" w:rsidRDefault="009D51B5" w:rsidP="009D51B5">
      <w:pPr>
        <w:spacing w:after="0" w:line="360" w:lineRule="auto"/>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lastRenderedPageBreak/>
        <w:t>Висновок за Розділом ІІІ……………………………………………………......60</w:t>
      </w:r>
    </w:p>
    <w:p w:rsidR="009D51B5" w:rsidRPr="009D51B5" w:rsidRDefault="009D51B5" w:rsidP="009D51B5">
      <w:pPr>
        <w:spacing w:after="0" w:line="360" w:lineRule="auto"/>
        <w:jc w:val="both"/>
        <w:rPr>
          <w:rFonts w:ascii="Times New Roman" w:eastAsia="Calibri" w:hAnsi="Times New Roman" w:cs="Times New Roman"/>
          <w:sz w:val="28"/>
          <w:szCs w:val="28"/>
        </w:rPr>
      </w:pPr>
    </w:p>
    <w:p w:rsidR="009D51B5" w:rsidRPr="009D51B5" w:rsidRDefault="009D51B5" w:rsidP="009D51B5">
      <w:pPr>
        <w:spacing w:after="0" w:line="360" w:lineRule="auto"/>
        <w:rPr>
          <w:rFonts w:ascii="Times New Roman" w:eastAsia="Calibri" w:hAnsi="Times New Roman" w:cs="Times New Roman"/>
          <w:caps/>
          <w:sz w:val="28"/>
          <w:szCs w:val="28"/>
        </w:rPr>
      </w:pPr>
      <w:r w:rsidRPr="009D51B5">
        <w:rPr>
          <w:rFonts w:ascii="Times New Roman" w:eastAsia="Calibri" w:hAnsi="Times New Roman" w:cs="Times New Roman"/>
          <w:caps/>
          <w:sz w:val="28"/>
          <w:szCs w:val="28"/>
        </w:rPr>
        <w:t>Висновок…………………………………………………………………......61</w:t>
      </w:r>
    </w:p>
    <w:p w:rsidR="009D51B5" w:rsidRPr="009D51B5" w:rsidRDefault="009D51B5" w:rsidP="009D51B5">
      <w:pPr>
        <w:spacing w:after="0" w:line="360" w:lineRule="auto"/>
        <w:rPr>
          <w:rFonts w:ascii="Times New Roman" w:eastAsia="Calibri" w:hAnsi="Times New Roman" w:cs="Times New Roman"/>
          <w:sz w:val="28"/>
          <w:szCs w:val="28"/>
        </w:rPr>
      </w:pPr>
      <w:r w:rsidRPr="009D51B5">
        <w:rPr>
          <w:rFonts w:ascii="Times New Roman" w:eastAsia="Calibri" w:hAnsi="Times New Roman" w:cs="Times New Roman"/>
          <w:caps/>
          <w:sz w:val="28"/>
          <w:szCs w:val="28"/>
        </w:rPr>
        <w:t>Список використаної літератури</w:t>
      </w:r>
      <w:r w:rsidRPr="009D51B5">
        <w:rPr>
          <w:rFonts w:ascii="Times New Roman" w:eastAsia="Calibri" w:hAnsi="Times New Roman" w:cs="Times New Roman"/>
          <w:sz w:val="28"/>
          <w:szCs w:val="28"/>
        </w:rPr>
        <w:t xml:space="preserve">…………………………………..64 </w:t>
      </w:r>
    </w:p>
    <w:p w:rsidR="009D51B5" w:rsidRPr="009D51B5" w:rsidRDefault="009D51B5" w:rsidP="009D51B5">
      <w:pPr>
        <w:spacing w:after="0" w:line="360" w:lineRule="auto"/>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ДОДАТКИ……………………………………………………………………….71 </w:t>
      </w:r>
    </w:p>
    <w:p w:rsidR="009D51B5" w:rsidRPr="009D51B5" w:rsidRDefault="009D51B5" w:rsidP="009D51B5">
      <w:pPr>
        <w:spacing w:after="0" w:line="360" w:lineRule="auto"/>
        <w:ind w:left="709"/>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А………………………………………………………………....71</w:t>
      </w:r>
    </w:p>
    <w:p w:rsidR="009D51B5" w:rsidRPr="009D51B5" w:rsidRDefault="009D51B5" w:rsidP="009D51B5">
      <w:pPr>
        <w:spacing w:after="0" w:line="360" w:lineRule="auto"/>
        <w:ind w:left="709"/>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Б………………………………………………………………….72</w:t>
      </w:r>
    </w:p>
    <w:p w:rsidR="009D51B5" w:rsidRPr="009D51B5" w:rsidRDefault="009D51B5" w:rsidP="009D51B5">
      <w:pPr>
        <w:spacing w:after="0" w:line="360" w:lineRule="auto"/>
        <w:ind w:left="709"/>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В………………………………………………………………….73</w:t>
      </w:r>
    </w:p>
    <w:p w:rsidR="009D51B5" w:rsidRPr="009D51B5" w:rsidRDefault="009D51B5" w:rsidP="009D51B5">
      <w:pPr>
        <w:spacing w:after="0" w:line="360" w:lineRule="auto"/>
        <w:ind w:left="709"/>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Г………………………………………………………………….74</w:t>
      </w:r>
    </w:p>
    <w:p w:rsidR="009D51B5" w:rsidRPr="009D51B5" w:rsidRDefault="009D51B5" w:rsidP="009D51B5">
      <w:pPr>
        <w:spacing w:after="0" w:line="360" w:lineRule="auto"/>
        <w:ind w:left="709"/>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Д………………………………………………………………….75</w:t>
      </w:r>
    </w:p>
    <w:p w:rsidR="009D51B5" w:rsidRPr="009D51B5" w:rsidRDefault="009D51B5" w:rsidP="009D51B5">
      <w:pPr>
        <w:spacing w:after="0" w:line="360" w:lineRule="auto"/>
        <w:ind w:left="709"/>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Є………………………………………………………………….76</w:t>
      </w:r>
    </w:p>
    <w:p w:rsidR="009D51B5" w:rsidRPr="009D51B5" w:rsidRDefault="009D51B5" w:rsidP="009D51B5">
      <w:pPr>
        <w:spacing w:after="0" w:line="360" w:lineRule="auto"/>
        <w:ind w:left="709"/>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Ж…………………………………………………………………77</w:t>
      </w:r>
    </w:p>
    <w:p w:rsidR="009D51B5" w:rsidRPr="009D51B5" w:rsidRDefault="009D51B5" w:rsidP="009D51B5">
      <w:pPr>
        <w:spacing w:after="0" w:line="360" w:lineRule="auto"/>
        <w:ind w:left="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Додаток І…………………………………………………………………..81</w:t>
      </w: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r w:rsidRPr="009D51B5">
        <w:rPr>
          <w:rFonts w:ascii="Times New Roman" w:eastAsia="Calibri" w:hAnsi="Times New Roman" w:cs="Times New Roman"/>
          <w:caps/>
          <w:sz w:val="28"/>
          <w:szCs w:val="28"/>
        </w:rPr>
        <w:lastRenderedPageBreak/>
        <w:t>Вступ</w:t>
      </w: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sz w:val="28"/>
          <w:szCs w:val="28"/>
        </w:rPr>
        <w:t xml:space="preserve">Актуальність. </w:t>
      </w:r>
      <w:r w:rsidRPr="009D51B5">
        <w:rPr>
          <w:rFonts w:ascii="Times New Roman" w:eastAsia="Calibri" w:hAnsi="Times New Roman" w:cs="Times New Roman"/>
          <w:sz w:val="28"/>
          <w:szCs w:val="28"/>
        </w:rPr>
        <w:t>Сучасний економічний розвиток України, як і світової економіки в цілому, характеризується трансформацією економічної системи у контексті її інтелектуалізації. Така ситуація виникла завдяки зростаючій ролі інформатизації суспільства та економіки, що призводить до переходу економіки до постіндустріального типу. Поява економічних систем, джерелами конкурентної переваги яких стають не природні, трудові чи фінансові ресурси, а плоди творчої діяльності, тобто інноваційні ідеї, знання, технології є однією з найхарактерніших рис постіндустріального суспільства. Це підтверджує й позиція видатного японського вченого-футуролога Т. </w:t>
      </w:r>
      <w:proofErr w:type="spellStart"/>
      <w:r w:rsidRPr="009D51B5">
        <w:rPr>
          <w:rFonts w:ascii="Times New Roman" w:eastAsia="Calibri" w:hAnsi="Times New Roman" w:cs="Times New Roman"/>
          <w:sz w:val="28"/>
          <w:szCs w:val="28"/>
        </w:rPr>
        <w:t>Сакайя</w:t>
      </w:r>
      <w:proofErr w:type="spellEnd"/>
      <w:r w:rsidRPr="009D51B5">
        <w:rPr>
          <w:rFonts w:ascii="Times New Roman" w:eastAsia="Calibri" w:hAnsi="Times New Roman" w:cs="Times New Roman"/>
          <w:sz w:val="28"/>
          <w:szCs w:val="28"/>
        </w:rPr>
        <w:t xml:space="preserve">: «ми вступаємо в новий етап цивілізації, на якому рушійною силою є цінності, створенні знаннями» [35, </w:t>
      </w:r>
      <w:r w:rsidRPr="009D51B5">
        <w:rPr>
          <w:rFonts w:ascii="Times New Roman" w:eastAsia="Calibri" w:hAnsi="Times New Roman" w:cs="Times New Roman"/>
          <w:sz w:val="28"/>
          <w:szCs w:val="28"/>
          <w:lang w:val="en-US"/>
        </w:rPr>
        <w:t>c</w:t>
      </w:r>
      <w:r w:rsidRPr="009D51B5">
        <w:rPr>
          <w:rFonts w:ascii="Times New Roman" w:eastAsia="Calibri" w:hAnsi="Times New Roman" w:cs="Times New Roman"/>
          <w:sz w:val="28"/>
          <w:szCs w:val="28"/>
        </w:rPr>
        <w:t>. 337]. Сучасну економіку можна охарактеризувати як систему, що функціонує на ґрунті обміну знаннями та цінностями, які створюються завдяки їх генеруванню, обробленню інформації та електронних комунікацій. Цієї ж думки дотримується і П. Ф. </w:t>
      </w:r>
      <w:proofErr w:type="spellStart"/>
      <w:r w:rsidRPr="009D51B5">
        <w:rPr>
          <w:rFonts w:ascii="Times New Roman" w:eastAsia="Calibri" w:hAnsi="Times New Roman" w:cs="Times New Roman"/>
          <w:sz w:val="28"/>
          <w:szCs w:val="28"/>
        </w:rPr>
        <w:t>Друкер</w:t>
      </w:r>
      <w:proofErr w:type="spellEnd"/>
      <w:r w:rsidRPr="009D51B5">
        <w:rPr>
          <w:rFonts w:ascii="Times New Roman" w:eastAsia="Calibri" w:hAnsi="Times New Roman" w:cs="Times New Roman"/>
          <w:sz w:val="28"/>
          <w:szCs w:val="28"/>
        </w:rPr>
        <w:t xml:space="preserve"> стверджуючи, що «</w:t>
      </w:r>
      <w:proofErr w:type="spellStart"/>
      <w:r w:rsidRPr="009D51B5">
        <w:rPr>
          <w:rFonts w:ascii="Times New Roman" w:eastAsia="Calibri" w:hAnsi="Times New Roman" w:cs="Times New Roman"/>
          <w:sz w:val="28"/>
          <w:szCs w:val="28"/>
        </w:rPr>
        <w:t>посткапіталістичне</w:t>
      </w:r>
      <w:proofErr w:type="spellEnd"/>
      <w:r w:rsidRPr="009D51B5">
        <w:rPr>
          <w:rFonts w:ascii="Times New Roman" w:eastAsia="Calibri" w:hAnsi="Times New Roman" w:cs="Times New Roman"/>
          <w:sz w:val="28"/>
          <w:szCs w:val="28"/>
        </w:rPr>
        <w:t xml:space="preserve"> суспільство» засноване на знаннях та розвитку нових інформаційно-комунікаційних технологій [19].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Постіндустріальна економіка характеризується наступники рисами: (1) переходом від економіки, заснованої на виробництві, до економіки знань та інноваційної економіки; (2) основним чинником для створення блага виступають знання; (3) пріоритетним стає створення послуг, у </w:t>
      </w:r>
      <w:proofErr w:type="spellStart"/>
      <w:r w:rsidRPr="009D51B5">
        <w:rPr>
          <w:rFonts w:ascii="Times New Roman" w:eastAsia="Calibri" w:hAnsi="Times New Roman" w:cs="Times New Roman"/>
          <w:sz w:val="28"/>
          <w:szCs w:val="28"/>
        </w:rPr>
        <w:t>т.ч</w:t>
      </w:r>
      <w:proofErr w:type="spellEnd"/>
      <w:r w:rsidRPr="009D51B5">
        <w:rPr>
          <w:rFonts w:ascii="Times New Roman" w:eastAsia="Calibri" w:hAnsi="Times New Roman" w:cs="Times New Roman"/>
          <w:sz w:val="28"/>
          <w:szCs w:val="28"/>
        </w:rPr>
        <w:t xml:space="preserve">. нових знань та інформації; (4) інформація виступає як найважливіший предмет діяльності людини; (5) технологічною основою виробничої діяльності є наукоємні технології; (6) базовим чинником для створення економічних благ виступає комунікації між економічними об’єктами.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У сучасних умовах роль інтелектуальних ресурсів зросла. Вони визначають не тільки якість продукції та послуг, а й структури національної економіки, народного господарства та їхній інноваційний потенціал.</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Теоретичні, методологічні та практичні аспекти інтелектуалізації національної економіки та сфери АПК відображено у наукових працях </w:t>
      </w:r>
      <w:r w:rsidRPr="009D51B5">
        <w:rPr>
          <w:rFonts w:ascii="Times New Roman" w:eastAsia="Calibri" w:hAnsi="Times New Roman" w:cs="Times New Roman"/>
          <w:sz w:val="28"/>
          <w:szCs w:val="28"/>
        </w:rPr>
        <w:lastRenderedPageBreak/>
        <w:t xml:space="preserve">вітчизняних та закордонних учених: В. М. </w:t>
      </w:r>
      <w:proofErr w:type="spellStart"/>
      <w:r w:rsidRPr="009D51B5">
        <w:rPr>
          <w:rFonts w:ascii="Times New Roman" w:eastAsia="Calibri" w:hAnsi="Times New Roman" w:cs="Times New Roman"/>
          <w:sz w:val="28"/>
          <w:szCs w:val="28"/>
        </w:rPr>
        <w:t>Геєць</w:t>
      </w:r>
      <w:proofErr w:type="spellEnd"/>
      <w:r w:rsidRPr="009D51B5">
        <w:rPr>
          <w:rFonts w:ascii="Times New Roman" w:eastAsia="Calibri" w:hAnsi="Times New Roman" w:cs="Times New Roman"/>
          <w:sz w:val="28"/>
          <w:szCs w:val="28"/>
        </w:rPr>
        <w:t xml:space="preserve"> [16], М. Ю. </w:t>
      </w:r>
      <w:proofErr w:type="spellStart"/>
      <w:r w:rsidRPr="009D51B5">
        <w:rPr>
          <w:rFonts w:ascii="Times New Roman" w:eastAsia="Calibri" w:hAnsi="Times New Roman" w:cs="Times New Roman"/>
          <w:sz w:val="28"/>
          <w:szCs w:val="28"/>
        </w:rPr>
        <w:t>Григорак</w:t>
      </w:r>
      <w:proofErr w:type="spellEnd"/>
      <w:r w:rsidRPr="009D51B5">
        <w:rPr>
          <w:rFonts w:ascii="Times New Roman" w:eastAsia="Calibri" w:hAnsi="Times New Roman" w:cs="Times New Roman"/>
          <w:sz w:val="28"/>
          <w:szCs w:val="28"/>
        </w:rPr>
        <w:t xml:space="preserve"> [18], Г. В. </w:t>
      </w:r>
      <w:proofErr w:type="spellStart"/>
      <w:r w:rsidRPr="009D51B5">
        <w:rPr>
          <w:rFonts w:ascii="Times New Roman" w:eastAsia="Calibri" w:hAnsi="Times New Roman" w:cs="Times New Roman"/>
          <w:sz w:val="28"/>
          <w:szCs w:val="28"/>
        </w:rPr>
        <w:t>Жаворонкової</w:t>
      </w:r>
      <w:proofErr w:type="spellEnd"/>
      <w:r w:rsidRPr="009D51B5">
        <w:rPr>
          <w:rFonts w:ascii="Times New Roman" w:eastAsia="Calibri" w:hAnsi="Times New Roman" w:cs="Times New Roman"/>
          <w:sz w:val="28"/>
          <w:szCs w:val="28"/>
        </w:rPr>
        <w:t xml:space="preserve"> [21], Е. А. Кузнєцова [26; 27], </w:t>
      </w:r>
      <w:r w:rsidRPr="009D51B5">
        <w:rPr>
          <w:rFonts w:ascii="Times New Roman" w:eastAsia="Calibri" w:hAnsi="Times New Roman" w:cs="Times New Roman"/>
          <w:sz w:val="28"/>
          <w:szCs w:val="28"/>
          <w:lang w:val="en-US"/>
        </w:rPr>
        <w:t>A</w:t>
      </w:r>
      <w:r w:rsidRPr="009D51B5">
        <w:rPr>
          <w:rFonts w:ascii="Times New Roman" w:eastAsia="Calibri" w:hAnsi="Times New Roman" w:cs="Times New Roman"/>
          <w:sz w:val="28"/>
          <w:szCs w:val="28"/>
        </w:rPr>
        <w:t>. М. Турило та О. В. </w:t>
      </w:r>
      <w:proofErr w:type="spellStart"/>
      <w:r w:rsidRPr="009D51B5">
        <w:rPr>
          <w:rFonts w:ascii="Times New Roman" w:eastAsia="Calibri" w:hAnsi="Times New Roman" w:cs="Times New Roman"/>
          <w:sz w:val="28"/>
          <w:szCs w:val="28"/>
        </w:rPr>
        <w:t>Корнух</w:t>
      </w:r>
      <w:proofErr w:type="spellEnd"/>
      <w:r w:rsidRPr="009D51B5">
        <w:rPr>
          <w:rFonts w:ascii="Times New Roman" w:eastAsia="Calibri" w:hAnsi="Times New Roman" w:cs="Times New Roman"/>
          <w:sz w:val="28"/>
          <w:szCs w:val="28"/>
        </w:rPr>
        <w:t xml:space="preserve"> [41], Ж. О. Шульга [45],  П. Ф. </w:t>
      </w:r>
      <w:proofErr w:type="spellStart"/>
      <w:r w:rsidRPr="009D51B5">
        <w:rPr>
          <w:rFonts w:ascii="Times New Roman" w:eastAsia="Calibri" w:hAnsi="Times New Roman" w:cs="Times New Roman"/>
          <w:sz w:val="28"/>
          <w:szCs w:val="28"/>
        </w:rPr>
        <w:t>Друкера</w:t>
      </w:r>
      <w:proofErr w:type="spellEnd"/>
      <w:r w:rsidRPr="009D51B5">
        <w:rPr>
          <w:rFonts w:ascii="Times New Roman" w:eastAsia="Calibri" w:hAnsi="Times New Roman" w:cs="Times New Roman"/>
          <w:sz w:val="28"/>
          <w:szCs w:val="28"/>
        </w:rPr>
        <w:t xml:space="preserve"> [19], М. Портера [33], Т. </w:t>
      </w:r>
      <w:proofErr w:type="spellStart"/>
      <w:r w:rsidRPr="009D51B5">
        <w:rPr>
          <w:rFonts w:ascii="Times New Roman" w:eastAsia="Calibri" w:hAnsi="Times New Roman" w:cs="Times New Roman"/>
          <w:sz w:val="28"/>
          <w:szCs w:val="28"/>
        </w:rPr>
        <w:t>Сакайя</w:t>
      </w:r>
      <w:proofErr w:type="spellEnd"/>
      <w:r w:rsidRPr="009D51B5">
        <w:rPr>
          <w:rFonts w:ascii="Times New Roman" w:eastAsia="Calibri" w:hAnsi="Times New Roman" w:cs="Times New Roman"/>
          <w:sz w:val="28"/>
          <w:szCs w:val="28"/>
        </w:rPr>
        <w:t xml:space="preserve"> [35], Д. </w:t>
      </w:r>
      <w:proofErr w:type="spellStart"/>
      <w:r w:rsidRPr="009D51B5">
        <w:rPr>
          <w:rFonts w:ascii="Times New Roman" w:eastAsia="Calibri" w:hAnsi="Times New Roman" w:cs="Times New Roman"/>
          <w:sz w:val="28"/>
          <w:szCs w:val="28"/>
        </w:rPr>
        <w:t>Стока</w:t>
      </w:r>
      <w:proofErr w:type="spellEnd"/>
      <w:r w:rsidRPr="009D51B5">
        <w:rPr>
          <w:rFonts w:ascii="Times New Roman" w:eastAsia="Calibri" w:hAnsi="Times New Roman" w:cs="Times New Roman"/>
          <w:sz w:val="28"/>
          <w:szCs w:val="28"/>
        </w:rPr>
        <w:t xml:space="preserve"> та Л. Ламберта [38] та інших.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sz w:val="28"/>
          <w:szCs w:val="28"/>
        </w:rPr>
        <w:t xml:space="preserve">Постановка завдання. </w:t>
      </w:r>
      <w:r w:rsidRPr="009D51B5">
        <w:rPr>
          <w:rFonts w:ascii="Times New Roman" w:eastAsia="Calibri" w:hAnsi="Times New Roman" w:cs="Times New Roman"/>
          <w:i/>
          <w:sz w:val="28"/>
          <w:szCs w:val="28"/>
        </w:rPr>
        <w:t>Метою дипломної роботи</w:t>
      </w:r>
      <w:r w:rsidRPr="009D51B5">
        <w:rPr>
          <w:rFonts w:ascii="Times New Roman" w:eastAsia="Calibri" w:hAnsi="Times New Roman" w:cs="Times New Roman"/>
          <w:sz w:val="28"/>
          <w:szCs w:val="28"/>
        </w:rPr>
        <w:t xml:space="preserve"> є аналіз впливу процесу інтелектуалізації на розвиток систем управління.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Для вирішення мети були поставлені наступні </w:t>
      </w:r>
      <w:r w:rsidRPr="009D51B5">
        <w:rPr>
          <w:rFonts w:ascii="Times New Roman" w:eastAsia="Calibri" w:hAnsi="Times New Roman" w:cs="Times New Roman"/>
          <w:i/>
          <w:sz w:val="28"/>
          <w:szCs w:val="28"/>
        </w:rPr>
        <w:t>завдання</w:t>
      </w:r>
      <w:r w:rsidRPr="009D51B5">
        <w:rPr>
          <w:rFonts w:ascii="Times New Roman" w:eastAsia="Calibri" w:hAnsi="Times New Roman" w:cs="Times New Roman"/>
          <w:sz w:val="28"/>
          <w:szCs w:val="28"/>
        </w:rPr>
        <w:t>:</w:t>
      </w:r>
    </w:p>
    <w:p w:rsidR="009D51B5" w:rsidRPr="009D51B5" w:rsidRDefault="009D51B5" w:rsidP="009D51B5">
      <w:pPr>
        <w:numPr>
          <w:ilvl w:val="0"/>
          <w:numId w:val="1"/>
        </w:numPr>
        <w:spacing w:after="0" w:line="360" w:lineRule="auto"/>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аналіз теоретичних аспектів інтелектуалізації економіки;</w:t>
      </w:r>
    </w:p>
    <w:p w:rsidR="009D51B5" w:rsidRPr="009D51B5" w:rsidRDefault="009D51B5" w:rsidP="009D51B5">
      <w:pPr>
        <w:numPr>
          <w:ilvl w:val="0"/>
          <w:numId w:val="1"/>
        </w:numPr>
        <w:spacing w:after="0" w:line="360" w:lineRule="auto"/>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опис сучасних інтелектуальних технологій в управлінні;</w:t>
      </w:r>
    </w:p>
    <w:p w:rsidR="009D51B5" w:rsidRPr="009D51B5" w:rsidRDefault="009D51B5" w:rsidP="009D51B5">
      <w:pPr>
        <w:numPr>
          <w:ilvl w:val="0"/>
          <w:numId w:val="1"/>
        </w:numPr>
        <w:spacing w:after="0" w:line="360" w:lineRule="auto"/>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аналіз напрямків використання інтелектуальних технологій в управлінні підприємствами;</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i/>
          <w:sz w:val="28"/>
          <w:szCs w:val="28"/>
        </w:rPr>
        <w:t>Об’єктом дослідження</w:t>
      </w:r>
      <w:r w:rsidRPr="009D51B5">
        <w:rPr>
          <w:rFonts w:ascii="Times New Roman" w:eastAsia="Calibri" w:hAnsi="Times New Roman" w:cs="Times New Roman"/>
          <w:sz w:val="28"/>
          <w:szCs w:val="28"/>
        </w:rPr>
        <w:t xml:space="preserve"> є інтелектуалізація економіки в її різноманітних проявах.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i/>
          <w:sz w:val="28"/>
          <w:szCs w:val="28"/>
        </w:rPr>
        <w:t>Предметом дослідження</w:t>
      </w:r>
      <w:r w:rsidRPr="009D51B5">
        <w:rPr>
          <w:rFonts w:ascii="Times New Roman" w:eastAsia="Calibri" w:hAnsi="Times New Roman" w:cs="Times New Roman"/>
          <w:sz w:val="28"/>
          <w:szCs w:val="28"/>
        </w:rPr>
        <w:t xml:space="preserve"> – економічні відносини, які виникають у процесі впровадження інтелектуальних технологій в систему управління підприємствами та фермерськими господарствами АПК України.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sz w:val="28"/>
          <w:szCs w:val="28"/>
        </w:rPr>
        <w:t>Теоретична база дослідження.</w:t>
      </w:r>
      <w:r w:rsidRPr="009D51B5">
        <w:rPr>
          <w:rFonts w:ascii="Times New Roman" w:eastAsia="Calibri" w:hAnsi="Times New Roman" w:cs="Times New Roman"/>
          <w:sz w:val="28"/>
          <w:szCs w:val="28"/>
        </w:rPr>
        <w:t xml:space="preserve"> Теоретичною і методологічною основою дослідження слугували положення концепції економіки знань, теорії управління, економіки і соціології праці, економічної статистики, інноваційного менеджменту.</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sz w:val="28"/>
          <w:szCs w:val="28"/>
        </w:rPr>
        <w:t xml:space="preserve">Методична та інформаційна база дослідження. </w:t>
      </w:r>
      <w:r w:rsidRPr="009D51B5">
        <w:rPr>
          <w:rFonts w:ascii="Times New Roman" w:eastAsia="Calibri" w:hAnsi="Times New Roman" w:cs="Times New Roman"/>
          <w:sz w:val="28"/>
          <w:szCs w:val="28"/>
        </w:rPr>
        <w:t xml:space="preserve">У процесі дослідження були використані наступні </w:t>
      </w:r>
      <w:r w:rsidRPr="009D51B5">
        <w:rPr>
          <w:rFonts w:ascii="Times New Roman" w:eastAsia="Calibri" w:hAnsi="Times New Roman" w:cs="Times New Roman"/>
          <w:i/>
          <w:sz w:val="28"/>
          <w:szCs w:val="28"/>
        </w:rPr>
        <w:t>методи</w:t>
      </w:r>
      <w:r w:rsidRPr="009D51B5">
        <w:rPr>
          <w:rFonts w:ascii="Times New Roman" w:eastAsia="Calibri" w:hAnsi="Times New Roman" w:cs="Times New Roman"/>
          <w:sz w:val="28"/>
          <w:szCs w:val="28"/>
        </w:rPr>
        <w:t xml:space="preserve">: метод структурно-логічного аналізу, статистичний, графічний та системний методи. </w:t>
      </w:r>
    </w:p>
    <w:p w:rsidR="009D51B5" w:rsidRPr="009D51B5" w:rsidRDefault="009D51B5" w:rsidP="009D51B5">
      <w:pPr>
        <w:spacing w:after="0" w:line="360" w:lineRule="auto"/>
        <w:ind w:firstLine="709"/>
        <w:jc w:val="both"/>
        <w:rPr>
          <w:rFonts w:ascii="Times New Roman" w:eastAsia="Calibri" w:hAnsi="Times New Roman" w:cs="Times New Roman"/>
          <w:sz w:val="28"/>
          <w:szCs w:val="28"/>
          <w:lang w:eastAsia="uk-UA"/>
        </w:rPr>
      </w:pPr>
      <w:r w:rsidRPr="009D51B5">
        <w:rPr>
          <w:rFonts w:ascii="Times New Roman" w:eastAsia="Calibri" w:hAnsi="Times New Roman" w:cs="Times New Roman"/>
          <w:i/>
          <w:sz w:val="28"/>
          <w:szCs w:val="28"/>
          <w:lang w:eastAsia="uk-UA"/>
        </w:rPr>
        <w:t xml:space="preserve">Інформаційну базу дослідження </w:t>
      </w:r>
      <w:r w:rsidRPr="009D51B5">
        <w:rPr>
          <w:rFonts w:ascii="Times New Roman" w:eastAsia="Calibri" w:hAnsi="Times New Roman" w:cs="Times New Roman"/>
          <w:sz w:val="28"/>
          <w:szCs w:val="28"/>
          <w:lang w:eastAsia="uk-UA"/>
        </w:rPr>
        <w:t xml:space="preserve">склали чинне законодавство і нормативно-правові акти, </w:t>
      </w:r>
      <w:r w:rsidRPr="009D51B5">
        <w:rPr>
          <w:rFonts w:ascii="Times New Roman" w:eastAsia="Calibri" w:hAnsi="Times New Roman" w:cs="Times New Roman"/>
          <w:sz w:val="28"/>
          <w:szCs w:val="28"/>
        </w:rPr>
        <w:t>праці провідних вчених і фахівців-практиків з питань інтелектуалізації економіки та АПК</w:t>
      </w:r>
      <w:r w:rsidRPr="009D51B5">
        <w:rPr>
          <w:rFonts w:ascii="Times New Roman" w:eastAsia="Calibri" w:hAnsi="Times New Roman" w:cs="Times New Roman"/>
          <w:sz w:val="28"/>
          <w:szCs w:val="28"/>
          <w:lang w:eastAsia="uk-UA"/>
        </w:rPr>
        <w:t>, дані державної служби статистики України,</w:t>
      </w:r>
      <w:r w:rsidRPr="009D51B5">
        <w:rPr>
          <w:rFonts w:ascii="Times New Roman" w:eastAsia="Calibri" w:hAnsi="Times New Roman" w:cs="Times New Roman"/>
          <w:sz w:val="28"/>
          <w:szCs w:val="28"/>
        </w:rPr>
        <w:t xml:space="preserve"> результати власних досліджень</w:t>
      </w:r>
      <w:r w:rsidRPr="009D51B5">
        <w:rPr>
          <w:rFonts w:ascii="Times New Roman" w:eastAsia="Calibri" w:hAnsi="Times New Roman" w:cs="Times New Roman"/>
          <w:sz w:val="28"/>
          <w:szCs w:val="28"/>
          <w:lang w:eastAsia="uk-UA"/>
        </w:rPr>
        <w:t>.</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sz w:val="28"/>
          <w:szCs w:val="28"/>
        </w:rPr>
        <w:t>Практична значимість роботи</w:t>
      </w:r>
      <w:r w:rsidRPr="009D51B5">
        <w:rPr>
          <w:rFonts w:ascii="Times New Roman" w:eastAsia="Calibri" w:hAnsi="Times New Roman" w:cs="Times New Roman"/>
          <w:sz w:val="28"/>
          <w:szCs w:val="28"/>
        </w:rPr>
        <w:t xml:space="preserve"> полягає у формуванні</w:t>
      </w:r>
      <w:r w:rsidRPr="009D51B5">
        <w:rPr>
          <w:rFonts w:ascii="Times New Roman" w:eastAsia="Calibri" w:hAnsi="Times New Roman" w:cs="Times New Roman"/>
          <w:sz w:val="28"/>
          <w:szCs w:val="28"/>
          <w:lang w:eastAsia="uk-UA"/>
        </w:rPr>
        <w:t xml:space="preserve"> теоретико-методичного підґрунтя для імплементації інтелектуальних технологій на підприємствах сфери АПК України. </w:t>
      </w:r>
      <w:r w:rsidRPr="009D51B5">
        <w:rPr>
          <w:rFonts w:ascii="Times New Roman" w:eastAsia="Calibri" w:hAnsi="Times New Roman" w:cs="Times New Roman"/>
          <w:sz w:val="28"/>
          <w:szCs w:val="28"/>
        </w:rPr>
        <w:t xml:space="preserve">Практична значення отриманих результатів визначається можливістю використання запропонованих заходів удосконалення </w:t>
      </w:r>
      <w:r w:rsidRPr="009D51B5">
        <w:rPr>
          <w:rFonts w:ascii="Times New Roman" w:eastAsia="Calibri" w:hAnsi="Times New Roman" w:cs="Times New Roman"/>
          <w:sz w:val="28"/>
          <w:szCs w:val="28"/>
        </w:rPr>
        <w:lastRenderedPageBreak/>
        <w:t xml:space="preserve">організаційного процесу на підприємствах та фермерських господарствах АПК України з метою покращення його системи менеджменту.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sz w:val="28"/>
          <w:szCs w:val="28"/>
        </w:rPr>
        <w:t>Зв’язок магістерської роботи з науковими програмами, планами, темами.</w:t>
      </w:r>
      <w:r w:rsidRPr="009D51B5">
        <w:rPr>
          <w:rFonts w:ascii="Times New Roman" w:eastAsia="Calibri" w:hAnsi="Times New Roman" w:cs="Times New Roman"/>
          <w:sz w:val="28"/>
          <w:szCs w:val="28"/>
        </w:rPr>
        <w:t xml:space="preserve"> Магістерська робота виконана на кафедрі менеджменту та інновацій Одеського національного університету імені І. І. Мечникова відповідно до плану наукових досліджень кафедри у процесі виконання держбюджетної теми: </w:t>
      </w:r>
      <w:r w:rsidRPr="009D51B5">
        <w:rPr>
          <w:rFonts w:ascii="Times New Roman" w:eastAsia="Calibri" w:hAnsi="Times New Roman" w:cs="Times New Roman"/>
          <w:iCs/>
          <w:sz w:val="28"/>
          <w:szCs w:val="28"/>
        </w:rPr>
        <w:t>«</w:t>
      </w:r>
      <w:r w:rsidRPr="009D51B5">
        <w:rPr>
          <w:rFonts w:ascii="Times New Roman" w:eastAsia="Calibri" w:hAnsi="Times New Roman" w:cs="Times New Roman"/>
          <w:sz w:val="28"/>
          <w:szCs w:val="28"/>
        </w:rPr>
        <w:t>Соціальна відповідальність бізнесу та інституціональні новації» (номер державної реєстрації 0114U001555, 2014-2018 рр.) – проаналізовані теоретико-методичні засади розвитку та формування управлінського капіталу.</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bCs/>
          <w:sz w:val="28"/>
          <w:szCs w:val="28"/>
          <w:lang w:eastAsia="uk-UA"/>
        </w:rPr>
        <w:t xml:space="preserve">Апробація результатів дослідження та публікації. </w:t>
      </w:r>
      <w:r w:rsidRPr="009D51B5">
        <w:rPr>
          <w:rFonts w:ascii="Times New Roman" w:eastAsia="Calibri" w:hAnsi="Times New Roman" w:cs="Times New Roman"/>
          <w:bCs/>
          <w:sz w:val="28"/>
          <w:szCs w:val="28"/>
          <w:lang w:eastAsia="uk-UA"/>
        </w:rPr>
        <w:t xml:space="preserve">За </w:t>
      </w:r>
      <w:r w:rsidRPr="009D51B5">
        <w:rPr>
          <w:rFonts w:ascii="Times New Roman" w:eastAsia="Calibri" w:hAnsi="Times New Roman" w:cs="Times New Roman"/>
          <w:sz w:val="28"/>
        </w:rPr>
        <w:t>матеріалами роботи надруковано наукову статтю у збірнику наукових праць «Ринкова економіка: сучасна теорія і практика управління» за темою «</w:t>
      </w:r>
      <w:r w:rsidRPr="009D51B5">
        <w:rPr>
          <w:rFonts w:ascii="Times New Roman" w:eastAsia="Calibri" w:hAnsi="Times New Roman" w:cs="Times New Roman"/>
          <w:sz w:val="28"/>
          <w:szCs w:val="28"/>
          <w:lang w:val="en-US"/>
        </w:rPr>
        <w:t>Implementation of the intellectual technologies into the management system of the modern enterprise: theoretical basis</w:t>
      </w:r>
      <w:r w:rsidRPr="009D51B5">
        <w:rPr>
          <w:rFonts w:ascii="Times New Roman" w:eastAsia="Calibri" w:hAnsi="Times New Roman" w:cs="Times New Roman"/>
          <w:sz w:val="28"/>
        </w:rPr>
        <w:t xml:space="preserve">» </w:t>
      </w:r>
      <w:r w:rsidRPr="009D51B5">
        <w:rPr>
          <w:rFonts w:ascii="Times New Roman" w:eastAsia="Calibri" w:hAnsi="Times New Roman" w:cs="Times New Roman"/>
          <w:sz w:val="28"/>
          <w:szCs w:val="28"/>
          <w:lang w:val="ru-RU"/>
        </w:rPr>
        <w:t>Т</w:t>
      </w:r>
      <w:proofErr w:type="spellStart"/>
      <w:r w:rsidRPr="009D51B5">
        <w:rPr>
          <w:rFonts w:ascii="Times New Roman" w:eastAsia="Calibri" w:hAnsi="Times New Roman" w:cs="Times New Roman"/>
          <w:sz w:val="28"/>
          <w:szCs w:val="28"/>
        </w:rPr>
        <w:t>ом</w:t>
      </w:r>
      <w:proofErr w:type="spellEnd"/>
      <w:r w:rsidRPr="009D51B5">
        <w:rPr>
          <w:rFonts w:ascii="Times New Roman" w:eastAsia="Calibri" w:hAnsi="Times New Roman" w:cs="Times New Roman"/>
          <w:sz w:val="28"/>
          <w:szCs w:val="28"/>
          <w:lang w:val="en-US"/>
        </w:rPr>
        <w:t xml:space="preserve"> 1</w:t>
      </w:r>
      <w:r w:rsidRPr="009D51B5">
        <w:rPr>
          <w:rFonts w:ascii="Times New Roman" w:eastAsia="Calibri" w:hAnsi="Times New Roman" w:cs="Times New Roman"/>
          <w:sz w:val="28"/>
          <w:szCs w:val="28"/>
        </w:rPr>
        <w:t>7</w:t>
      </w:r>
      <w:r w:rsidRPr="009D51B5">
        <w:rPr>
          <w:rFonts w:ascii="Times New Roman" w:eastAsia="Calibri" w:hAnsi="Times New Roman" w:cs="Times New Roman"/>
          <w:sz w:val="28"/>
          <w:szCs w:val="28"/>
          <w:lang w:val="en-US"/>
        </w:rPr>
        <w:t xml:space="preserve">, </w:t>
      </w:r>
      <w:proofErr w:type="spellStart"/>
      <w:r w:rsidRPr="009D51B5">
        <w:rPr>
          <w:rFonts w:ascii="Times New Roman" w:eastAsia="Calibri" w:hAnsi="Times New Roman" w:cs="Times New Roman"/>
          <w:sz w:val="28"/>
          <w:szCs w:val="28"/>
          <w:lang w:val="ru-RU"/>
        </w:rPr>
        <w:t>Вип</w:t>
      </w:r>
      <w:r w:rsidRPr="009D51B5">
        <w:rPr>
          <w:rFonts w:ascii="Times New Roman" w:eastAsia="Calibri" w:hAnsi="Times New Roman" w:cs="Times New Roman"/>
          <w:sz w:val="28"/>
          <w:szCs w:val="28"/>
        </w:rPr>
        <w:t>уск</w:t>
      </w:r>
      <w:proofErr w:type="spellEnd"/>
      <w:r w:rsidRPr="009D51B5">
        <w:rPr>
          <w:rFonts w:ascii="Times New Roman" w:eastAsia="Calibri" w:hAnsi="Times New Roman" w:cs="Times New Roman"/>
          <w:sz w:val="28"/>
          <w:szCs w:val="28"/>
          <w:lang w:val="en-US"/>
        </w:rPr>
        <w:t xml:space="preserve"> 2 (39</w:t>
      </w:r>
      <w:r w:rsidRPr="009D51B5">
        <w:rPr>
          <w:rFonts w:ascii="Times New Roman" w:eastAsia="Calibri" w:hAnsi="Times New Roman" w:cs="Times New Roman"/>
          <w:sz w:val="28"/>
          <w:szCs w:val="28"/>
        </w:rPr>
        <w:t xml:space="preserve">). Також матеріали дипломної роботи було апробовано у рамках магістерського семінару «Методологія дослідження професійної системи менеджменту» (за </w:t>
      </w:r>
      <w:proofErr w:type="spellStart"/>
      <w:r w:rsidRPr="009D51B5">
        <w:rPr>
          <w:rFonts w:ascii="Times New Roman" w:eastAsia="Calibri" w:hAnsi="Times New Roman" w:cs="Times New Roman"/>
          <w:sz w:val="28"/>
          <w:szCs w:val="28"/>
        </w:rPr>
        <w:t>заг</w:t>
      </w:r>
      <w:proofErr w:type="spellEnd"/>
      <w:r w:rsidRPr="009D51B5">
        <w:rPr>
          <w:rFonts w:ascii="Times New Roman" w:eastAsia="Calibri" w:hAnsi="Times New Roman" w:cs="Times New Roman"/>
          <w:sz w:val="28"/>
          <w:szCs w:val="28"/>
        </w:rPr>
        <w:t xml:space="preserve">. ред. </w:t>
      </w:r>
      <w:proofErr w:type="spellStart"/>
      <w:r w:rsidRPr="009D51B5">
        <w:rPr>
          <w:rFonts w:ascii="Times New Roman" w:eastAsia="Calibri" w:hAnsi="Times New Roman" w:cs="Times New Roman"/>
          <w:sz w:val="28"/>
          <w:szCs w:val="28"/>
        </w:rPr>
        <w:t>д.е.н</w:t>
      </w:r>
      <w:proofErr w:type="spellEnd"/>
      <w:r w:rsidRPr="009D51B5">
        <w:rPr>
          <w:rFonts w:ascii="Times New Roman" w:eastAsia="Calibri" w:hAnsi="Times New Roman" w:cs="Times New Roman"/>
          <w:sz w:val="28"/>
          <w:szCs w:val="28"/>
        </w:rPr>
        <w:t xml:space="preserve">., проф. Е. А. Кузнєцова), що відбувся в м. Одеса, Одеському національному університету імені І. І. Мечникова, 2018 рік), назва тез доповіді: «Інтелектуальний лідер та його роль в діяльності сучасного підприємства».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b/>
          <w:sz w:val="28"/>
          <w:szCs w:val="28"/>
        </w:rPr>
        <w:t xml:space="preserve">Структура дипломної роботи. </w:t>
      </w:r>
      <w:r w:rsidRPr="009D51B5">
        <w:rPr>
          <w:rFonts w:ascii="Times New Roman" w:eastAsia="Calibri" w:hAnsi="Times New Roman" w:cs="Times New Roman"/>
          <w:sz w:val="28"/>
          <w:szCs w:val="28"/>
        </w:rPr>
        <w:t xml:space="preserve">Загальний обсяг дипломної роботи становить 87 сторінок, її основний зміст викладений на 70 сторінках основного тексту, який складається зі вступу, трьох розділів, висновків до кожного розділу і загального висновку, додатків.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Перший розділ присвячено поглибленому аналізу наукових положень щодо інтелектуалізації національної економіки та підприємництва, економічної сутності поняття інтелектуальні технології та проблемі інтелектуального лідерства в сучасній організації.</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У другому розділі досліджено основні напрямки використання інтелектуальних технологій в системі управління сучасним підприємством, а саме у системі прийняття управлінських рішень, для забезпечення функції </w:t>
      </w:r>
      <w:r w:rsidRPr="009D51B5">
        <w:rPr>
          <w:rFonts w:ascii="Times New Roman" w:eastAsia="Calibri" w:hAnsi="Times New Roman" w:cs="Times New Roman"/>
          <w:sz w:val="28"/>
          <w:szCs w:val="28"/>
        </w:rPr>
        <w:lastRenderedPageBreak/>
        <w:t>аналізу та контролю на сучасних підприємствах та ефективного управління взаємовідносинами з клієнтами.</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У заключному, третьому розділі запропоновано концептуальні підходи до </w:t>
      </w:r>
      <w:proofErr w:type="spellStart"/>
      <w:r w:rsidRPr="009D51B5">
        <w:rPr>
          <w:rFonts w:ascii="Times New Roman" w:eastAsia="Calibri" w:hAnsi="Times New Roman" w:cs="Times New Roman"/>
          <w:sz w:val="28"/>
          <w:szCs w:val="28"/>
        </w:rPr>
        <w:t>розпрацювання</w:t>
      </w:r>
      <w:proofErr w:type="spellEnd"/>
      <w:r w:rsidRPr="009D51B5">
        <w:rPr>
          <w:rFonts w:ascii="Times New Roman" w:eastAsia="Calibri" w:hAnsi="Times New Roman" w:cs="Times New Roman"/>
          <w:sz w:val="28"/>
          <w:szCs w:val="28"/>
        </w:rPr>
        <w:t xml:space="preserve"> сфери АПК, а також практичні рекомендації з удосконалення інноваційного та організаційного забезпечення підприємств та фермерських господарств АПК України.</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Робота містить 4 таблиці, 11 рисунків, перелік використаних джерел складається з 54 найменувань, додатків – 9 одиниць (9 табл.).</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p>
    <w:p w:rsidR="00CF1FBB" w:rsidRDefault="00CF1FBB"/>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Default="009D51B5"/>
    <w:p w:rsidR="009D51B5" w:rsidRPr="009D51B5" w:rsidRDefault="009D51B5" w:rsidP="009D51B5">
      <w:pPr>
        <w:spacing w:after="0" w:line="360" w:lineRule="auto"/>
        <w:ind w:firstLine="709"/>
        <w:jc w:val="center"/>
        <w:rPr>
          <w:rFonts w:ascii="Times New Roman" w:eastAsia="Calibri" w:hAnsi="Times New Roman" w:cs="Times New Roman"/>
          <w:caps/>
          <w:sz w:val="28"/>
          <w:szCs w:val="28"/>
        </w:rPr>
      </w:pPr>
      <w:r w:rsidRPr="009D51B5">
        <w:rPr>
          <w:rFonts w:ascii="Times New Roman" w:eastAsia="Calibri" w:hAnsi="Times New Roman" w:cs="Times New Roman"/>
          <w:caps/>
          <w:sz w:val="28"/>
          <w:szCs w:val="28"/>
        </w:rPr>
        <w:lastRenderedPageBreak/>
        <w:t>висновок</w:t>
      </w:r>
    </w:p>
    <w:p w:rsidR="009D51B5" w:rsidRPr="009D51B5" w:rsidRDefault="009D51B5" w:rsidP="009D51B5">
      <w:pPr>
        <w:spacing w:after="0" w:line="360" w:lineRule="auto"/>
        <w:ind w:firstLine="709"/>
        <w:jc w:val="both"/>
        <w:rPr>
          <w:rFonts w:ascii="Times New Roman" w:eastAsia="Calibri" w:hAnsi="Times New Roman" w:cs="Times New Roman"/>
          <w:caps/>
          <w:sz w:val="28"/>
          <w:szCs w:val="28"/>
        </w:rPr>
      </w:pP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В ХХІ столітті відбувається повна зміна людського мислення, діяльності та світосприйняття, що впливає на всі сфери нашого життя. По-перше, відбуваються значні зміни у структурі ресурсів виробництва. Нові знання та технології дозволяють не лише економніше використовувати природні ресурси, а й в деяких випадках використовувати замість них відтворювальні синтетичні матеріали. У результаті проблема обмеженості ресурсів, яка ще зовсім недавно, здавалась неминучою, зараз стає значно віддаленою, оскільки відбувається заміщення природних ресурсів штучними, створеними людиною.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По-друге, змінюється місце та роль людини на виробництві та на підприємстві: спостерігається тенденція переваги інтелектуальної праці над фізичною. На сучасному етапі розвитку економічної та виробничої сфер діяльності відбувається заміна менш продуктивних машин більш продуктивним (роботами, що подібні людині, комп’ютерними технологіями тощо), заміна простих технологій високими (інформаційними, </w:t>
      </w:r>
      <w:proofErr w:type="spellStart"/>
      <w:r w:rsidRPr="009D51B5">
        <w:rPr>
          <w:rFonts w:ascii="Times New Roman" w:eastAsia="Calibri" w:hAnsi="Times New Roman" w:cs="Times New Roman"/>
          <w:sz w:val="28"/>
          <w:szCs w:val="28"/>
        </w:rPr>
        <w:t>нейроними</w:t>
      </w:r>
      <w:proofErr w:type="spellEnd"/>
      <w:r w:rsidRPr="009D51B5">
        <w:rPr>
          <w:rFonts w:ascii="Times New Roman" w:eastAsia="Calibri" w:hAnsi="Times New Roman" w:cs="Times New Roman"/>
          <w:sz w:val="28"/>
          <w:szCs w:val="28"/>
        </w:rPr>
        <w:t xml:space="preserve"> та нанотехнологіями). Власне людина «оживляє» техніку, використовуючи потенціал її ефективності, який без людського інтелекту, знань та кваліфікації просто не може бути реалізованим.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На сучасному виробництві та підприємстві загалом використовуються такі інтелектуальні, автоматизовані та </w:t>
      </w:r>
      <w:proofErr w:type="spellStart"/>
      <w:r w:rsidRPr="009D51B5">
        <w:rPr>
          <w:rFonts w:ascii="Times New Roman" w:eastAsia="Calibri" w:hAnsi="Times New Roman" w:cs="Times New Roman"/>
          <w:sz w:val="28"/>
          <w:szCs w:val="28"/>
        </w:rPr>
        <w:t>роботизовані</w:t>
      </w:r>
      <w:proofErr w:type="spellEnd"/>
      <w:r w:rsidRPr="009D51B5">
        <w:rPr>
          <w:rFonts w:ascii="Times New Roman" w:eastAsia="Calibri" w:hAnsi="Times New Roman" w:cs="Times New Roman"/>
          <w:sz w:val="28"/>
          <w:szCs w:val="28"/>
        </w:rPr>
        <w:t xml:space="preserve"> технології, які «виходять за межі основного капіталу», оскільки не зношуються морально і вимагають лише витрат на перепрограмування для здійснення додаткових функцій. Отже НТП змінив роль людини на підприємстві: сьогодні не такою важливою є фізична праця людини, як її інтелектуальна та творча діяльність. Доля фізичної праці в загальному виробництві значно знизилась за останні два десятиліття, що відбувається за рахунок того, що все більше фізичних та інтелектуальних функцій сьогодні виконують машини, які уособлюють втілення ідей людини та новітніх інноваційно-інтелектуальних технологій. Кількість робітників у сфері матеріального виробництва зменшується, а функції робітників змінюються – сьогодні ці функції мають переважно інтелектуальних характер, тобто </w:t>
      </w:r>
      <w:r w:rsidRPr="009D51B5">
        <w:rPr>
          <w:rFonts w:ascii="Times New Roman" w:eastAsia="Calibri" w:hAnsi="Times New Roman" w:cs="Times New Roman"/>
          <w:sz w:val="28"/>
          <w:szCs w:val="28"/>
        </w:rPr>
        <w:lastRenderedPageBreak/>
        <w:t xml:space="preserve">управління автоматизованим матеріальним виробництвом. Навіть процес прийняття стандартних рішень, особливо виробничого характеру, може виконуватись завдяки інтелектуальним технологіям.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На цьому етапі розвитку функції людини залишаються незамінними тоді, коли машини не можуть брати на себе роль «живого інтелектуального капіталу», який здатний генерувати ідеї, приймати нестандартні рішення, творчо мислити, – в високотехнологічних сферах виробництва, сферах науки, освіти, послуг, управління охороною здоров’я, тобто в інтелектуальному виробництві.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Зміни, пов’язані з розвитком Інтернету, електронного бізнесу, соціальних мереж, мобільних і хмарних технологій, мають величезний вплив на різні сфери економіки, у </w:t>
      </w:r>
      <w:proofErr w:type="spellStart"/>
      <w:r w:rsidRPr="009D51B5">
        <w:rPr>
          <w:rFonts w:ascii="Times New Roman" w:eastAsia="Calibri" w:hAnsi="Times New Roman" w:cs="Times New Roman"/>
          <w:sz w:val="28"/>
          <w:szCs w:val="28"/>
        </w:rPr>
        <w:t>т.ч</w:t>
      </w:r>
      <w:proofErr w:type="spellEnd"/>
      <w:r w:rsidRPr="009D51B5">
        <w:rPr>
          <w:rFonts w:ascii="Times New Roman" w:eastAsia="Calibri" w:hAnsi="Times New Roman" w:cs="Times New Roman"/>
          <w:sz w:val="28"/>
          <w:szCs w:val="28"/>
        </w:rPr>
        <w:t xml:space="preserve">. АПК. За свідченнями експертів ІТ-індустрії, до 2025 року нові </w:t>
      </w:r>
      <w:proofErr w:type="spellStart"/>
      <w:r w:rsidRPr="009D51B5">
        <w:rPr>
          <w:rFonts w:ascii="Times New Roman" w:eastAsia="Calibri" w:hAnsi="Times New Roman" w:cs="Times New Roman"/>
          <w:sz w:val="28"/>
          <w:szCs w:val="28"/>
        </w:rPr>
        <w:t>інфораційно</w:t>
      </w:r>
      <w:proofErr w:type="spellEnd"/>
      <w:r w:rsidRPr="009D51B5">
        <w:rPr>
          <w:rFonts w:ascii="Times New Roman" w:eastAsia="Calibri" w:hAnsi="Times New Roman" w:cs="Times New Roman"/>
          <w:sz w:val="28"/>
          <w:szCs w:val="28"/>
        </w:rPr>
        <w:t>-комунікаційні технології разом з використанням великих обсягів даних і можливістю їх оброблення в режимі реального часу зроблять пересування товарів і людей більш дешевими, швидкими і безпечними [18, с. 182]. Цю тезу підтверджує, наукова програма Європейського Союзу «</w:t>
      </w:r>
      <w:r w:rsidRPr="009D51B5">
        <w:rPr>
          <w:rFonts w:ascii="Times New Roman" w:eastAsia="Calibri" w:hAnsi="Times New Roman" w:cs="Times New Roman"/>
          <w:sz w:val="28"/>
          <w:szCs w:val="28"/>
          <w:lang w:val="en-US"/>
        </w:rPr>
        <w:t>Horizon</w:t>
      </w:r>
      <w:r w:rsidRPr="009D51B5">
        <w:rPr>
          <w:rFonts w:ascii="Times New Roman" w:eastAsia="Calibri" w:hAnsi="Times New Roman" w:cs="Times New Roman"/>
          <w:sz w:val="28"/>
          <w:szCs w:val="28"/>
        </w:rPr>
        <w:t xml:space="preserve">-2020», яка передбачає значне фінансування сфери розробки глобальних ІТ-технологій в сфері логістики, менеджменту та виробництва, що в майбутньому може стати єдиним віртуальним простором і ознаменуватися появою нових бізнес-моделей.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У дипломній роботі були наведені різноманітні напрямки застосування інтелектуальних технологій на підприємстві (від традиційних – документообігу та управління виробничим процесом, до найпрогресивніших і найбільш динамічних – в процесі прийняття управлінських рішень). Наведені приклади засвідчують нові можливості, які створюють ці технології, що й обумовило появу інтелектуального управління, яке на відміну від організаційного, передбачає застосування технологій управління знаннями.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Основна мета – аналіз впливу процесу інтелектуалізації на розвиток систем управління – була досягнута. В дослідженні було аргументовано важливість впровадження інтелектуальних та інформаційних систем та </w:t>
      </w:r>
      <w:r w:rsidRPr="009D51B5">
        <w:rPr>
          <w:rFonts w:ascii="Times New Roman" w:eastAsia="Calibri" w:hAnsi="Times New Roman" w:cs="Times New Roman"/>
          <w:sz w:val="28"/>
          <w:szCs w:val="28"/>
        </w:rPr>
        <w:lastRenderedPageBreak/>
        <w:t xml:space="preserve">технологій у різні аспекти управлінської діяльності: від операційних до стратегічних бізнес процесів.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У роботі було проаналізовано сучасний стан агропромислового комплексу України, виявлено ряд проблем та перешкод, які заважають розвитку цієї галузі економіки в Україні. За результати проведеного аналізу було запропоновано заходи щодо підвищення ефективності та результативності сільськогосподарських підприємств та фермерських господарств України, які були представлені у вигляді системної парадигми. Ключовим елементом запропонованої парадигми – є підвищення якісного складу технічного та технологічного забезпечення АПК України завдяки впровадженню інноваційних технологій, заснованих на інформаційних та інтелектуальних системах.  </w:t>
      </w:r>
    </w:p>
    <w:p w:rsidR="009D51B5" w:rsidRPr="009D51B5" w:rsidRDefault="009D51B5" w:rsidP="009D51B5">
      <w:pPr>
        <w:spacing w:after="0" w:line="360" w:lineRule="auto"/>
        <w:ind w:firstLine="709"/>
        <w:jc w:val="both"/>
        <w:rPr>
          <w:rFonts w:ascii="Times New Roman" w:eastAsia="Calibri" w:hAnsi="Times New Roman" w:cs="Times New Roman"/>
          <w:sz w:val="28"/>
          <w:szCs w:val="28"/>
        </w:rPr>
      </w:pPr>
    </w:p>
    <w:p w:rsidR="009D51B5" w:rsidRPr="009D51B5" w:rsidRDefault="009D51B5" w:rsidP="009D51B5">
      <w:pPr>
        <w:autoSpaceDE w:val="0"/>
        <w:autoSpaceDN w:val="0"/>
        <w:adjustRightInd w:val="0"/>
        <w:spacing w:after="0" w:line="240" w:lineRule="auto"/>
        <w:rPr>
          <w:rFonts w:ascii="Calibri" w:eastAsia="TimesNewRomanPSMT" w:hAnsi="Calibri" w:cs="TimesNewRomanPSMT"/>
          <w:sz w:val="24"/>
          <w:szCs w:val="24"/>
        </w:rPr>
      </w:pPr>
    </w:p>
    <w:p w:rsidR="009D51B5" w:rsidRPr="009D51B5" w:rsidRDefault="009D51B5" w:rsidP="009D51B5">
      <w:pPr>
        <w:spacing w:after="0" w:line="360" w:lineRule="auto"/>
        <w:ind w:firstLine="709"/>
        <w:jc w:val="both"/>
        <w:rPr>
          <w:rFonts w:ascii="Calibri" w:eastAsia="Calibri" w:hAnsi="Calibri" w:cs="Times New Roman"/>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rPr>
      </w:pPr>
      <w:bookmarkStart w:id="0" w:name="_GoBack"/>
      <w:bookmarkEnd w:id="0"/>
    </w:p>
    <w:p w:rsidR="009D51B5" w:rsidRPr="009D51B5" w:rsidRDefault="009D51B5" w:rsidP="009D51B5">
      <w:pPr>
        <w:spacing w:after="0" w:line="360" w:lineRule="auto"/>
        <w:jc w:val="center"/>
        <w:rPr>
          <w:rFonts w:ascii="Times New Roman" w:eastAsia="Calibri" w:hAnsi="Times New Roman" w:cs="Times New Roman"/>
          <w:caps/>
          <w:sz w:val="28"/>
          <w:szCs w:val="28"/>
        </w:rPr>
      </w:pPr>
    </w:p>
    <w:p w:rsidR="009D51B5" w:rsidRPr="009D51B5" w:rsidRDefault="009D51B5" w:rsidP="009D51B5">
      <w:pPr>
        <w:spacing w:after="0" w:line="360" w:lineRule="auto"/>
        <w:jc w:val="center"/>
        <w:rPr>
          <w:rFonts w:ascii="Times New Roman" w:eastAsia="Calibri" w:hAnsi="Times New Roman" w:cs="Times New Roman"/>
          <w:caps/>
          <w:sz w:val="28"/>
          <w:szCs w:val="28"/>
          <w:lang w:val="ru-RU"/>
        </w:rPr>
      </w:pPr>
      <w:r w:rsidRPr="009D51B5">
        <w:rPr>
          <w:rFonts w:ascii="Times New Roman" w:eastAsia="Calibri" w:hAnsi="Times New Roman" w:cs="Times New Roman"/>
          <w:caps/>
          <w:sz w:val="28"/>
          <w:szCs w:val="28"/>
        </w:rPr>
        <w:lastRenderedPageBreak/>
        <w:t>Список використаної літератури</w:t>
      </w:r>
    </w:p>
    <w:p w:rsidR="009D51B5" w:rsidRPr="009D51B5" w:rsidRDefault="009D51B5" w:rsidP="009D51B5">
      <w:pPr>
        <w:spacing w:after="0" w:line="360" w:lineRule="auto"/>
        <w:jc w:val="center"/>
        <w:rPr>
          <w:rFonts w:ascii="Times New Roman" w:eastAsia="Calibri" w:hAnsi="Times New Roman" w:cs="Times New Roman"/>
          <w:caps/>
          <w:sz w:val="28"/>
          <w:szCs w:val="28"/>
          <w:lang w:val="ru-RU"/>
        </w:rPr>
      </w:pP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caps/>
          <w:sz w:val="28"/>
          <w:szCs w:val="28"/>
        </w:rPr>
        <w:t>А</w:t>
      </w:r>
      <w:r w:rsidRPr="009D51B5">
        <w:rPr>
          <w:rFonts w:ascii="Times New Roman" w:eastAsia="Calibri" w:hAnsi="Times New Roman" w:cs="Times New Roman"/>
          <w:sz w:val="28"/>
          <w:szCs w:val="28"/>
        </w:rPr>
        <w:t>ндрейченко</w:t>
      </w:r>
      <w:proofErr w:type="spellEnd"/>
      <w:r w:rsidRPr="009D51B5">
        <w:rPr>
          <w:rFonts w:ascii="Times New Roman" w:eastAsia="Calibri" w:hAnsi="Times New Roman" w:cs="Times New Roman"/>
          <w:sz w:val="28"/>
          <w:szCs w:val="28"/>
        </w:rPr>
        <w:t xml:space="preserve"> А. В. Науково-економічні основи розвитку безвідходного агропромислового виробництва : монографія / А. В. </w:t>
      </w:r>
      <w:proofErr w:type="spellStart"/>
      <w:r w:rsidRPr="009D51B5">
        <w:rPr>
          <w:rFonts w:ascii="Times New Roman" w:eastAsia="Calibri" w:hAnsi="Times New Roman" w:cs="Times New Roman"/>
          <w:sz w:val="28"/>
          <w:szCs w:val="28"/>
        </w:rPr>
        <w:t>Андрейченко</w:t>
      </w:r>
      <w:proofErr w:type="spellEnd"/>
      <w:r w:rsidRPr="009D51B5">
        <w:rPr>
          <w:rFonts w:ascii="Times New Roman" w:eastAsia="Calibri" w:hAnsi="Times New Roman" w:cs="Times New Roman"/>
          <w:sz w:val="28"/>
          <w:szCs w:val="28"/>
        </w:rPr>
        <w:t>. – Одеса : Фенікс, 2018. – 362 с.</w:t>
      </w:r>
      <w:r w:rsidRPr="009D51B5">
        <w:rPr>
          <w:rFonts w:ascii="Times New Roman" w:eastAsia="Calibri" w:hAnsi="Times New Roman" w:cs="Times New Roman"/>
          <w:caps/>
          <w:sz w:val="28"/>
          <w:szCs w:val="28"/>
        </w:rPr>
        <w:t xml:space="preserve">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caps/>
          <w:sz w:val="28"/>
          <w:szCs w:val="28"/>
        </w:rPr>
        <w:t>А</w:t>
      </w:r>
      <w:r w:rsidRPr="009D51B5">
        <w:rPr>
          <w:rFonts w:ascii="Times New Roman" w:eastAsia="Calibri" w:hAnsi="Times New Roman" w:cs="Times New Roman"/>
          <w:sz w:val="28"/>
          <w:szCs w:val="28"/>
        </w:rPr>
        <w:t>ндрейченко</w:t>
      </w:r>
      <w:proofErr w:type="spellEnd"/>
      <w:r w:rsidRPr="009D51B5">
        <w:rPr>
          <w:rFonts w:ascii="Times New Roman" w:eastAsia="Calibri" w:hAnsi="Times New Roman" w:cs="Times New Roman"/>
          <w:sz w:val="28"/>
          <w:szCs w:val="28"/>
        </w:rPr>
        <w:t xml:space="preserve"> А. В. Розвиток агропромислового виробництва в контексті проблеми ресурсозбереження в АПК України / А. В. </w:t>
      </w:r>
      <w:proofErr w:type="spellStart"/>
      <w:r w:rsidRPr="009D51B5">
        <w:rPr>
          <w:rFonts w:ascii="Times New Roman" w:eastAsia="Calibri" w:hAnsi="Times New Roman" w:cs="Times New Roman"/>
          <w:sz w:val="28"/>
          <w:szCs w:val="28"/>
        </w:rPr>
        <w:t>Андрейченко</w:t>
      </w:r>
      <w:proofErr w:type="spellEnd"/>
      <w:r w:rsidRPr="009D51B5">
        <w:rPr>
          <w:rFonts w:ascii="Times New Roman" w:eastAsia="Calibri" w:hAnsi="Times New Roman" w:cs="Times New Roman"/>
          <w:sz w:val="28"/>
          <w:szCs w:val="28"/>
        </w:rPr>
        <w:t>. – Проблеми економіки. – 2017. – № 11-12 (72). – С. 167-171.</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 xml:space="preserve">Андрійчук В. Г. Економіка аграрних підприємств: підручник / В. Г. Андрійчук ; 2-ге вид., </w:t>
      </w:r>
      <w:proofErr w:type="spellStart"/>
      <w:r w:rsidRPr="009D51B5">
        <w:rPr>
          <w:rFonts w:ascii="Times New Roman" w:eastAsia="Calibri" w:hAnsi="Times New Roman" w:cs="Times New Roman"/>
          <w:sz w:val="28"/>
          <w:szCs w:val="28"/>
        </w:rPr>
        <w:t>доп</w:t>
      </w:r>
      <w:proofErr w:type="spellEnd"/>
      <w:r w:rsidRPr="009D51B5">
        <w:rPr>
          <w:rFonts w:ascii="Times New Roman" w:eastAsia="Calibri" w:hAnsi="Times New Roman" w:cs="Times New Roman"/>
          <w:sz w:val="28"/>
          <w:szCs w:val="28"/>
        </w:rPr>
        <w:t xml:space="preserve">. і перероб. – Київ : КНЕУ, 2002. – 624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sz w:val="28"/>
          <w:szCs w:val="28"/>
        </w:rPr>
        <w:t>Антохов</w:t>
      </w:r>
      <w:proofErr w:type="spellEnd"/>
      <w:r w:rsidRPr="009D51B5">
        <w:rPr>
          <w:rFonts w:ascii="Times New Roman" w:eastAsia="Calibri" w:hAnsi="Times New Roman" w:cs="Times New Roman"/>
          <w:sz w:val="28"/>
          <w:szCs w:val="28"/>
        </w:rPr>
        <w:t xml:space="preserve"> А. А. Регіональна економіка та інтелектуалізація суспільства: інноваційні аспекти </w:t>
      </w:r>
      <w:proofErr w:type="spellStart"/>
      <w:r w:rsidRPr="009D51B5">
        <w:rPr>
          <w:rFonts w:ascii="Times New Roman" w:eastAsia="Calibri" w:hAnsi="Times New Roman" w:cs="Times New Roman"/>
          <w:sz w:val="28"/>
          <w:szCs w:val="28"/>
        </w:rPr>
        <w:t>взаєморозвитку</w:t>
      </w:r>
      <w:proofErr w:type="spellEnd"/>
      <w:r w:rsidRPr="009D51B5">
        <w:rPr>
          <w:rFonts w:ascii="Times New Roman" w:eastAsia="Calibri" w:hAnsi="Times New Roman" w:cs="Times New Roman"/>
          <w:sz w:val="28"/>
          <w:szCs w:val="28"/>
        </w:rPr>
        <w:t xml:space="preserve">. Монографія / А. А. </w:t>
      </w:r>
      <w:proofErr w:type="spellStart"/>
      <w:r w:rsidRPr="009D51B5">
        <w:rPr>
          <w:rFonts w:ascii="Times New Roman" w:eastAsia="Calibri" w:hAnsi="Times New Roman" w:cs="Times New Roman"/>
          <w:sz w:val="28"/>
          <w:szCs w:val="28"/>
        </w:rPr>
        <w:t>Антохов</w:t>
      </w:r>
      <w:proofErr w:type="spellEnd"/>
      <w:r w:rsidRPr="009D51B5">
        <w:rPr>
          <w:rFonts w:ascii="Times New Roman" w:eastAsia="Calibri" w:hAnsi="Times New Roman" w:cs="Times New Roman"/>
          <w:sz w:val="28"/>
          <w:szCs w:val="28"/>
        </w:rPr>
        <w:t>. – Львів : ПП «Видавництво «БОНА», 2016. – 420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lang w:val="ru-RU"/>
        </w:rPr>
      </w:pPr>
      <w:proofErr w:type="spellStart"/>
      <w:r w:rsidRPr="009D51B5">
        <w:rPr>
          <w:rFonts w:ascii="Times New Roman" w:eastAsia="Calibri" w:hAnsi="Times New Roman" w:cs="Times New Roman"/>
          <w:sz w:val="28"/>
          <w:szCs w:val="28"/>
        </w:rPr>
        <w:t>Ахтямов</w:t>
      </w:r>
      <w:proofErr w:type="spellEnd"/>
      <w:r w:rsidRPr="009D51B5">
        <w:rPr>
          <w:rFonts w:ascii="Times New Roman" w:eastAsia="Calibri" w:hAnsi="Times New Roman" w:cs="Times New Roman"/>
          <w:sz w:val="28"/>
          <w:szCs w:val="28"/>
        </w:rPr>
        <w:t xml:space="preserve"> М. К. </w:t>
      </w:r>
      <w:proofErr w:type="spellStart"/>
      <w:r w:rsidRPr="009D51B5">
        <w:rPr>
          <w:rFonts w:ascii="Times New Roman" w:eastAsia="Calibri" w:hAnsi="Times New Roman" w:cs="Times New Roman"/>
          <w:sz w:val="28"/>
          <w:szCs w:val="28"/>
        </w:rPr>
        <w:t>Интеллектуализация</w:t>
      </w:r>
      <w:proofErr w:type="spellEnd"/>
      <w:r w:rsidRPr="009D51B5">
        <w:rPr>
          <w:rFonts w:ascii="Times New Roman" w:eastAsia="Calibri" w:hAnsi="Times New Roman" w:cs="Times New Roman"/>
          <w:sz w:val="28"/>
          <w:szCs w:val="28"/>
        </w:rPr>
        <w:t xml:space="preserve"> </w:t>
      </w:r>
      <w:proofErr w:type="spellStart"/>
      <w:r w:rsidRPr="009D51B5">
        <w:rPr>
          <w:rFonts w:ascii="Times New Roman" w:eastAsia="Calibri" w:hAnsi="Times New Roman" w:cs="Times New Roman"/>
          <w:sz w:val="28"/>
          <w:szCs w:val="28"/>
        </w:rPr>
        <w:t>пр</w:t>
      </w:r>
      <w:r w:rsidRPr="009D51B5">
        <w:rPr>
          <w:rFonts w:ascii="Times New Roman" w:eastAsia="Calibri" w:hAnsi="Times New Roman" w:cs="Times New Roman"/>
          <w:sz w:val="28"/>
          <w:szCs w:val="28"/>
          <w:lang w:val="ru-RU"/>
        </w:rPr>
        <w:t>едпринимательства</w:t>
      </w:r>
      <w:proofErr w:type="spellEnd"/>
      <w:r w:rsidRPr="009D51B5">
        <w:rPr>
          <w:rFonts w:ascii="Times New Roman" w:eastAsia="Calibri" w:hAnsi="Times New Roman" w:cs="Times New Roman"/>
          <w:sz w:val="28"/>
          <w:szCs w:val="28"/>
          <w:lang w:val="ru-RU"/>
        </w:rPr>
        <w:t xml:space="preserve"> как объективная закономерность развития экономики знаний / М. К. </w:t>
      </w:r>
      <w:proofErr w:type="spellStart"/>
      <w:r w:rsidRPr="009D51B5">
        <w:rPr>
          <w:rFonts w:ascii="Times New Roman" w:eastAsia="Calibri" w:hAnsi="Times New Roman" w:cs="Times New Roman"/>
          <w:sz w:val="28"/>
          <w:szCs w:val="28"/>
          <w:lang w:val="ru-RU"/>
        </w:rPr>
        <w:t>Ахтямов</w:t>
      </w:r>
      <w:proofErr w:type="spellEnd"/>
      <w:r w:rsidRPr="009D51B5">
        <w:rPr>
          <w:rFonts w:ascii="Times New Roman" w:eastAsia="Calibri" w:hAnsi="Times New Roman" w:cs="Times New Roman"/>
          <w:sz w:val="28"/>
          <w:szCs w:val="28"/>
          <w:lang w:val="ru-RU"/>
        </w:rPr>
        <w:t xml:space="preserve">, Н. А. Кузнецова, Л. В. </w:t>
      </w:r>
      <w:proofErr w:type="spellStart"/>
      <w:r w:rsidRPr="009D51B5">
        <w:rPr>
          <w:rFonts w:ascii="Times New Roman" w:eastAsia="Calibri" w:hAnsi="Times New Roman" w:cs="Times New Roman"/>
          <w:sz w:val="28"/>
          <w:szCs w:val="28"/>
          <w:lang w:val="ru-RU"/>
        </w:rPr>
        <w:t>Саакова</w:t>
      </w:r>
      <w:proofErr w:type="spellEnd"/>
      <w:r w:rsidRPr="009D51B5">
        <w:rPr>
          <w:rFonts w:ascii="Times New Roman" w:eastAsia="Calibri" w:hAnsi="Times New Roman" w:cs="Times New Roman"/>
          <w:sz w:val="28"/>
          <w:szCs w:val="28"/>
          <w:lang w:val="ru-RU"/>
        </w:rPr>
        <w:t xml:space="preserve"> // Российское предпринимательство. – 2011. – № 4 (2). – С. 16-20.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Бідак В. Я. Інтелектуальний потенціал в умовах розбудову інноваційного суспільства / В. Я. Бідак // Інтелектуалізація людського капіталу. Колективна монографія. – </w:t>
      </w:r>
      <w:proofErr w:type="spellStart"/>
      <w:r w:rsidRPr="009D51B5">
        <w:rPr>
          <w:rFonts w:ascii="Times New Roman" w:eastAsia="Calibri" w:hAnsi="Times New Roman" w:cs="Times New Roman"/>
          <w:sz w:val="28"/>
          <w:szCs w:val="28"/>
        </w:rPr>
        <w:t>Науков</w:t>
      </w:r>
      <w:proofErr w:type="spellEnd"/>
      <w:r w:rsidRPr="009D51B5">
        <w:rPr>
          <w:rFonts w:ascii="Times New Roman" w:eastAsia="Calibri" w:hAnsi="Times New Roman" w:cs="Times New Roman"/>
          <w:sz w:val="28"/>
          <w:szCs w:val="28"/>
        </w:rPr>
        <w:t>. ред. І. К. Бондар. – Київ : Видавничій дім «Корпорація», 2008. – С. 6-14.</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Білоусько</w:t>
      </w:r>
      <w:proofErr w:type="spellEnd"/>
      <w:r w:rsidRPr="009D51B5">
        <w:rPr>
          <w:rFonts w:ascii="Times New Roman" w:eastAsia="Calibri" w:hAnsi="Times New Roman" w:cs="Times New Roman"/>
          <w:sz w:val="28"/>
          <w:szCs w:val="28"/>
        </w:rPr>
        <w:t xml:space="preserve"> Я. К. Інвестиційне забезпечення техніко-технологічного переоснащення аграрного виробництва / Я. К. </w:t>
      </w:r>
      <w:proofErr w:type="spellStart"/>
      <w:r w:rsidRPr="009D51B5">
        <w:rPr>
          <w:rFonts w:ascii="Times New Roman" w:eastAsia="Calibri" w:hAnsi="Times New Roman" w:cs="Times New Roman"/>
          <w:sz w:val="28"/>
          <w:szCs w:val="28"/>
        </w:rPr>
        <w:t>Білоусько</w:t>
      </w:r>
      <w:proofErr w:type="spellEnd"/>
      <w:r w:rsidRPr="009D51B5">
        <w:rPr>
          <w:rFonts w:ascii="Times New Roman" w:eastAsia="Calibri" w:hAnsi="Times New Roman" w:cs="Times New Roman"/>
          <w:sz w:val="28"/>
          <w:szCs w:val="28"/>
        </w:rPr>
        <w:t xml:space="preserve"> // Економіка АПК. – 2007. – № 6. – С. 32-35.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Білоусько</w:t>
      </w:r>
      <w:proofErr w:type="spellEnd"/>
      <w:r w:rsidRPr="009D51B5">
        <w:rPr>
          <w:rFonts w:ascii="Times New Roman" w:eastAsia="Calibri" w:hAnsi="Times New Roman" w:cs="Times New Roman"/>
          <w:sz w:val="28"/>
          <w:szCs w:val="28"/>
        </w:rPr>
        <w:t xml:space="preserve"> Я. К. Перспективи розвитку технічного забезпечення аграрного виробництва / Я. К. </w:t>
      </w:r>
      <w:proofErr w:type="spellStart"/>
      <w:r w:rsidRPr="009D51B5">
        <w:rPr>
          <w:rFonts w:ascii="Times New Roman" w:eastAsia="Calibri" w:hAnsi="Times New Roman" w:cs="Times New Roman"/>
          <w:sz w:val="28"/>
          <w:szCs w:val="28"/>
        </w:rPr>
        <w:t>Білоусько</w:t>
      </w:r>
      <w:proofErr w:type="spellEnd"/>
      <w:r w:rsidRPr="009D51B5">
        <w:rPr>
          <w:rFonts w:ascii="Times New Roman" w:eastAsia="Calibri" w:hAnsi="Times New Roman" w:cs="Times New Roman"/>
          <w:sz w:val="28"/>
          <w:szCs w:val="28"/>
        </w:rPr>
        <w:t xml:space="preserve">, П. А. Денисенко, В. О. </w:t>
      </w:r>
      <w:proofErr w:type="spellStart"/>
      <w:r w:rsidRPr="009D51B5">
        <w:rPr>
          <w:rFonts w:ascii="Times New Roman" w:eastAsia="Calibri" w:hAnsi="Times New Roman" w:cs="Times New Roman"/>
          <w:sz w:val="28"/>
          <w:szCs w:val="28"/>
        </w:rPr>
        <w:t>Питулько</w:t>
      </w:r>
      <w:proofErr w:type="spellEnd"/>
      <w:r w:rsidRPr="009D51B5">
        <w:rPr>
          <w:rFonts w:ascii="Times New Roman" w:eastAsia="Calibri" w:hAnsi="Times New Roman" w:cs="Times New Roman"/>
          <w:sz w:val="28"/>
          <w:szCs w:val="28"/>
        </w:rPr>
        <w:t xml:space="preserve">, А. М. Головко // Економіка АПК. – 2004. – № 1. – С. 22-26.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Більський</w:t>
      </w:r>
      <w:proofErr w:type="spellEnd"/>
      <w:r w:rsidRPr="009D51B5">
        <w:rPr>
          <w:rFonts w:ascii="Times New Roman" w:eastAsia="Calibri" w:hAnsi="Times New Roman" w:cs="Times New Roman"/>
          <w:sz w:val="28"/>
          <w:szCs w:val="28"/>
        </w:rPr>
        <w:t xml:space="preserve"> В. Г. Техніка, технологія, продукція в сільському господарстві (організаційно-економічні аспекти) / В. Г. </w:t>
      </w:r>
      <w:proofErr w:type="spellStart"/>
      <w:r w:rsidRPr="009D51B5">
        <w:rPr>
          <w:rFonts w:ascii="Times New Roman" w:eastAsia="Calibri" w:hAnsi="Times New Roman" w:cs="Times New Roman"/>
          <w:sz w:val="28"/>
          <w:szCs w:val="28"/>
        </w:rPr>
        <w:t>Більський</w:t>
      </w:r>
      <w:proofErr w:type="spellEnd"/>
      <w:r w:rsidRPr="009D51B5">
        <w:rPr>
          <w:rFonts w:ascii="Times New Roman" w:eastAsia="Calibri" w:hAnsi="Times New Roman" w:cs="Times New Roman"/>
          <w:sz w:val="28"/>
          <w:szCs w:val="28"/>
        </w:rPr>
        <w:t xml:space="preserve">. – Київ : </w:t>
      </w:r>
      <w:proofErr w:type="spellStart"/>
      <w:r w:rsidRPr="009D51B5">
        <w:rPr>
          <w:rFonts w:ascii="Times New Roman" w:eastAsia="Calibri" w:hAnsi="Times New Roman" w:cs="Times New Roman"/>
          <w:sz w:val="28"/>
          <w:szCs w:val="28"/>
        </w:rPr>
        <w:t>УркІНТЕІ</w:t>
      </w:r>
      <w:proofErr w:type="spellEnd"/>
      <w:r w:rsidRPr="009D51B5">
        <w:rPr>
          <w:rFonts w:ascii="Times New Roman" w:eastAsia="Calibri" w:hAnsi="Times New Roman" w:cs="Times New Roman"/>
          <w:sz w:val="28"/>
          <w:szCs w:val="28"/>
        </w:rPr>
        <w:t xml:space="preserve">, 1992. – 212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lastRenderedPageBreak/>
        <w:t xml:space="preserve">Борщ В. І. Лідерство: приклади сучасної практики управління / В. І. Борщ, Т. </w:t>
      </w:r>
      <w:proofErr w:type="spellStart"/>
      <w:r w:rsidRPr="009D51B5">
        <w:rPr>
          <w:rFonts w:ascii="Times New Roman" w:eastAsia="Calibri" w:hAnsi="Times New Roman" w:cs="Times New Roman"/>
          <w:sz w:val="28"/>
          <w:szCs w:val="28"/>
        </w:rPr>
        <w:t>Крусир</w:t>
      </w:r>
      <w:proofErr w:type="spellEnd"/>
      <w:r w:rsidRPr="009D51B5">
        <w:rPr>
          <w:rFonts w:ascii="Times New Roman" w:eastAsia="Calibri" w:hAnsi="Times New Roman" w:cs="Times New Roman"/>
          <w:sz w:val="28"/>
          <w:szCs w:val="28"/>
        </w:rPr>
        <w:t xml:space="preserve"> // Матеріали міжнародної науково-практичної конференції «Економічний потенціал сталого розвитку країни: сучасний стан, тенденції та проблеми відтворення» (Львів, 22-23 грудня 2017 року). – Львів, 2017. – С. 71-74.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 xml:space="preserve">Борщ В. І. Проблеми формування «менеджера дослідницького типу» у розрізі креативної економіки / В. І. Борщ // Матеріали Х Ювілейної Міжнародної науково-практичної конференції «Європейський вектор модернізації економіки: креативність, прозорість та сталий розвиток» (Харків, 18-19 квітня 2018 року). – Харків, 2018. – С. 211-213.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Борщ В. І.</w:t>
      </w:r>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rPr>
        <w:t>Соціальний капітал як фактор розвитку людського капіталу організації / В. І. Борщ</w:t>
      </w:r>
      <w:r w:rsidRPr="009D51B5">
        <w:rPr>
          <w:rFonts w:ascii="Times New Roman" w:eastAsia="Calibri" w:hAnsi="Times New Roman" w:cs="Times New Roman"/>
          <w:sz w:val="28"/>
          <w:szCs w:val="28"/>
          <w:lang w:val="ru-RU"/>
        </w:rPr>
        <w:t>. –</w:t>
      </w:r>
      <w:r w:rsidRPr="009D51B5">
        <w:rPr>
          <w:rFonts w:ascii="Times New Roman" w:eastAsia="Calibri" w:hAnsi="Times New Roman" w:cs="Times New Roman"/>
          <w:sz w:val="28"/>
          <w:szCs w:val="28"/>
        </w:rPr>
        <w:t xml:space="preserve"> </w:t>
      </w:r>
      <w:proofErr w:type="spellStart"/>
      <w:r w:rsidRPr="009D51B5">
        <w:rPr>
          <w:rFonts w:ascii="Times New Roman" w:eastAsia="Calibri" w:hAnsi="Times New Roman" w:cs="Times New Roman"/>
          <w:sz w:val="28"/>
          <w:szCs w:val="28"/>
        </w:rPr>
        <w:t>Астропринт</w:t>
      </w:r>
      <w:proofErr w:type="spellEnd"/>
      <w:r w:rsidRPr="009D51B5">
        <w:rPr>
          <w:rFonts w:ascii="Times New Roman" w:eastAsia="Calibri" w:hAnsi="Times New Roman" w:cs="Times New Roman"/>
          <w:sz w:val="28"/>
          <w:szCs w:val="28"/>
        </w:rPr>
        <w:t xml:space="preserve">, 2015. – С. 213-216.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sz w:val="28"/>
          <w:szCs w:val="28"/>
        </w:rPr>
        <w:t>Васильців</w:t>
      </w:r>
      <w:proofErr w:type="spellEnd"/>
      <w:r w:rsidRPr="009D51B5">
        <w:rPr>
          <w:rFonts w:ascii="Times New Roman" w:eastAsia="Calibri" w:hAnsi="Times New Roman" w:cs="Times New Roman"/>
          <w:sz w:val="28"/>
          <w:szCs w:val="28"/>
        </w:rPr>
        <w:t xml:space="preserve"> Т. Г. Щодо підвищення ефективності функціонування АПК України в умовах макроекономічної нестабільності та євроінтеграції. Аналітична записка / Т. Г. </w:t>
      </w:r>
      <w:proofErr w:type="spellStart"/>
      <w:r w:rsidRPr="009D51B5">
        <w:rPr>
          <w:rFonts w:ascii="Times New Roman" w:eastAsia="Calibri" w:hAnsi="Times New Roman" w:cs="Times New Roman"/>
          <w:sz w:val="28"/>
          <w:szCs w:val="28"/>
        </w:rPr>
        <w:t>Васильців</w:t>
      </w:r>
      <w:proofErr w:type="spellEnd"/>
      <w:r w:rsidRPr="009D51B5">
        <w:rPr>
          <w:rFonts w:ascii="Times New Roman" w:eastAsia="Calibri" w:hAnsi="Times New Roman" w:cs="Times New Roman"/>
          <w:sz w:val="28"/>
          <w:szCs w:val="28"/>
        </w:rPr>
        <w:t>, В. В. Бойко.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hyperlink r:id="rId6" w:history="1">
        <w:proofErr w:type="spellStart"/>
        <w:r w:rsidRPr="009D51B5">
          <w:rPr>
            <w:rFonts w:ascii="Calibri" w:eastAsia="Calibri" w:hAnsi="Calibri" w:cs="Times New Roman"/>
            <w:i/>
            <w:iCs/>
            <w:sz w:val="28"/>
            <w:szCs w:val="28"/>
            <w:lang w:val="en-US"/>
          </w:rPr>
          <w:t>kh</w:t>
        </w:r>
        <w:proofErr w:type="spellEnd"/>
        <w:r w:rsidRPr="009D51B5">
          <w:rPr>
            <w:rFonts w:ascii="Calibri" w:eastAsia="Calibri" w:hAnsi="Calibri" w:cs="Times New Roman"/>
            <w:i/>
            <w:iCs/>
            <w:sz w:val="28"/>
            <w:szCs w:val="28"/>
          </w:rPr>
          <w:t>.</w:t>
        </w:r>
        <w:proofErr w:type="spellStart"/>
        <w:r w:rsidRPr="009D51B5">
          <w:rPr>
            <w:rFonts w:ascii="Calibri" w:eastAsia="Calibri" w:hAnsi="Calibri" w:cs="Times New Roman"/>
            <w:i/>
            <w:iCs/>
            <w:sz w:val="28"/>
            <w:szCs w:val="28"/>
            <w:lang w:val="en-US"/>
          </w:rPr>
          <w:t>niss</w:t>
        </w:r>
        <w:proofErr w:type="spellEnd"/>
        <w:r w:rsidRPr="009D51B5">
          <w:rPr>
            <w:rFonts w:ascii="Calibri" w:eastAsia="Calibri" w:hAnsi="Calibri" w:cs="Times New Roman"/>
            <w:i/>
            <w:iCs/>
            <w:sz w:val="28"/>
            <w:szCs w:val="28"/>
          </w:rPr>
          <w:t>.</w:t>
        </w:r>
        <w:proofErr w:type="spellStart"/>
        <w:r w:rsidRPr="009D51B5">
          <w:rPr>
            <w:rFonts w:ascii="Calibri" w:eastAsia="Calibri" w:hAnsi="Calibri" w:cs="Times New Roman"/>
            <w:i/>
            <w:iCs/>
            <w:sz w:val="28"/>
            <w:szCs w:val="28"/>
            <w:lang w:val="en-US"/>
          </w:rPr>
          <w:t>gov</w:t>
        </w:r>
        <w:proofErr w:type="spellEnd"/>
        <w:r w:rsidRPr="009D51B5">
          <w:rPr>
            <w:rFonts w:ascii="Calibri" w:eastAsia="Calibri" w:hAnsi="Calibri" w:cs="Times New Roman"/>
            <w:i/>
            <w:iCs/>
            <w:sz w:val="28"/>
            <w:szCs w:val="28"/>
          </w:rPr>
          <w:t>.</w:t>
        </w:r>
        <w:proofErr w:type="spellStart"/>
        <w:r w:rsidRPr="009D51B5">
          <w:rPr>
            <w:rFonts w:ascii="Calibri" w:eastAsia="Calibri" w:hAnsi="Calibri" w:cs="Times New Roman"/>
            <w:i/>
            <w:iCs/>
            <w:sz w:val="28"/>
            <w:szCs w:val="28"/>
            <w:lang w:val="en-US"/>
          </w:rPr>
          <w:t>ua</w:t>
        </w:r>
        <w:proofErr w:type="spellEnd"/>
        <w:r w:rsidRPr="009D51B5">
          <w:rPr>
            <w:rFonts w:ascii="Calibri" w:eastAsia="Calibri" w:hAnsi="Calibri" w:cs="Times New Roman"/>
            <w:i/>
            <w:iCs/>
            <w:sz w:val="28"/>
            <w:szCs w:val="28"/>
          </w:rPr>
          <w:t>/</w:t>
        </w:r>
        <w:r w:rsidRPr="009D51B5">
          <w:rPr>
            <w:rFonts w:ascii="Calibri" w:eastAsia="Calibri" w:hAnsi="Calibri" w:cs="Times New Roman"/>
            <w:i/>
            <w:iCs/>
            <w:sz w:val="28"/>
            <w:szCs w:val="28"/>
            <w:lang w:val="en-US"/>
          </w:rPr>
          <w:t>content</w:t>
        </w:r>
        <w:r w:rsidRPr="009D51B5">
          <w:rPr>
            <w:rFonts w:ascii="Calibri" w:eastAsia="Calibri" w:hAnsi="Calibri" w:cs="Times New Roman"/>
            <w:i/>
            <w:iCs/>
            <w:sz w:val="28"/>
            <w:szCs w:val="28"/>
          </w:rPr>
          <w:t>/</w:t>
        </w:r>
        <w:r w:rsidRPr="009D51B5">
          <w:rPr>
            <w:rFonts w:ascii="Calibri" w:eastAsia="Calibri" w:hAnsi="Calibri" w:cs="Times New Roman"/>
            <w:i/>
            <w:iCs/>
            <w:sz w:val="28"/>
            <w:szCs w:val="28"/>
            <w:lang w:val="en-US"/>
          </w:rPr>
          <w:t>articles</w:t>
        </w:r>
        <w:r w:rsidRPr="009D51B5">
          <w:rPr>
            <w:rFonts w:ascii="Calibri" w:eastAsia="Calibri" w:hAnsi="Calibri" w:cs="Times New Roman"/>
            <w:i/>
            <w:iCs/>
            <w:sz w:val="28"/>
            <w:szCs w:val="28"/>
          </w:rPr>
          <w:t>/.../</w:t>
        </w:r>
        <w:proofErr w:type="spellStart"/>
        <w:proofErr w:type="gramStart"/>
        <w:r w:rsidRPr="009D51B5">
          <w:rPr>
            <w:rFonts w:ascii="Calibri" w:eastAsia="Calibri" w:hAnsi="Calibri" w:cs="Times New Roman"/>
            <w:i/>
            <w:iCs/>
            <w:sz w:val="28"/>
            <w:szCs w:val="28"/>
            <w:lang w:val="en-US"/>
          </w:rPr>
          <w:t>funksionuvanya</w:t>
        </w:r>
        <w:proofErr w:type="spellEnd"/>
        <w:r w:rsidRPr="009D51B5">
          <w:rPr>
            <w:rFonts w:ascii="Calibri" w:eastAsia="Calibri" w:hAnsi="Calibri" w:cs="Times New Roman"/>
            <w:i/>
            <w:iCs/>
            <w:sz w:val="28"/>
            <w:szCs w:val="28"/>
          </w:rPr>
          <w:t>_</w:t>
        </w:r>
        <w:r w:rsidRPr="009D51B5">
          <w:rPr>
            <w:rFonts w:ascii="Calibri" w:eastAsia="Calibri" w:hAnsi="Calibri" w:cs="Times New Roman"/>
            <w:i/>
            <w:iCs/>
            <w:sz w:val="28"/>
            <w:szCs w:val="28"/>
            <w:lang w:val="en-US"/>
          </w:rPr>
          <w:t>APK</w:t>
        </w:r>
        <w:r w:rsidRPr="009D51B5">
          <w:rPr>
            <w:rFonts w:ascii="Calibri" w:eastAsia="Calibri" w:hAnsi="Calibri" w:cs="Times New Roman"/>
            <w:i/>
            <w:iCs/>
            <w:sz w:val="28"/>
            <w:szCs w:val="28"/>
          </w:rPr>
          <w:t>-3642</w:t>
        </w:r>
        <w:r w:rsidRPr="009D51B5">
          <w:rPr>
            <w:rFonts w:ascii="Calibri" w:eastAsia="Calibri" w:hAnsi="Calibri" w:cs="Times New Roman"/>
            <w:i/>
            <w:iCs/>
            <w:sz w:val="28"/>
            <w:szCs w:val="28"/>
            <w:lang w:val="en-US"/>
          </w:rPr>
          <w:t>f</w:t>
        </w:r>
        <w:r w:rsidRPr="009D51B5">
          <w:rPr>
            <w:rFonts w:ascii="Calibri" w:eastAsia="Calibri" w:hAnsi="Calibri" w:cs="Times New Roman"/>
            <w:i/>
            <w:iCs/>
            <w:sz w:val="28"/>
            <w:szCs w:val="28"/>
          </w:rPr>
          <w:t>.</w:t>
        </w:r>
        <w:r w:rsidRPr="009D51B5">
          <w:rPr>
            <w:rFonts w:ascii="Calibri" w:eastAsia="Calibri" w:hAnsi="Calibri" w:cs="Times New Roman"/>
            <w:i/>
            <w:iCs/>
            <w:sz w:val="28"/>
            <w:szCs w:val="28"/>
            <w:lang w:val="en-US"/>
          </w:rPr>
          <w:t>pdf</w:t>
        </w:r>
        <w:proofErr w:type="gramEnd"/>
        <w:r w:rsidRPr="009D51B5">
          <w:rPr>
            <w:rFonts w:ascii="Calibri" w:eastAsia="Calibri" w:hAnsi="Calibri" w:cs="Times New Roman"/>
            <w:i/>
            <w:iCs/>
            <w:sz w:val="28"/>
            <w:szCs w:val="28"/>
          </w:rPr>
          <w:t xml:space="preserve"> </w:t>
        </w:r>
      </w:hyperlink>
      <w:r w:rsidRPr="009D51B5">
        <w:rPr>
          <w:rFonts w:ascii="Times New Roman" w:eastAsia="Calibri" w:hAnsi="Times New Roman" w:cs="Times New Roman"/>
          <w:sz w:val="28"/>
          <w:szCs w:val="28"/>
        </w:rPr>
        <w:t xml:space="preserve"> (дата 15.10.2018). – Назва з екрану.</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Відкрито центр інтелектуальних технологій АПК. Новини Укрінформ. (01.03.2001 р.)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hyperlink r:id="rId7" w:history="1">
        <w:r w:rsidRPr="009D51B5">
          <w:rPr>
            <w:rFonts w:ascii="Times New Roman" w:eastAsia="Calibri" w:hAnsi="Times New Roman" w:cs="Times New Roman"/>
            <w:color w:val="0000FF"/>
            <w:sz w:val="28"/>
            <w:szCs w:val="28"/>
            <w:u w:val="single"/>
            <w:lang w:val="en-US"/>
          </w:rPr>
          <w:t>https</w:t>
        </w:r>
        <w:r w:rsidRPr="009D51B5">
          <w:rPr>
            <w:rFonts w:ascii="Times New Roman" w:eastAsia="Calibri" w:hAnsi="Times New Roman" w:cs="Times New Roman"/>
            <w:color w:val="0000FF"/>
            <w:sz w:val="28"/>
            <w:szCs w:val="28"/>
            <w:u w:val="single"/>
            <w:lang w:val="ru-RU"/>
          </w:rPr>
          <w:t>://</w:t>
        </w:r>
        <w:r w:rsidRPr="009D51B5">
          <w:rPr>
            <w:rFonts w:ascii="Times New Roman" w:eastAsia="Calibri" w:hAnsi="Times New Roman" w:cs="Times New Roman"/>
            <w:color w:val="0000FF"/>
            <w:sz w:val="28"/>
            <w:szCs w:val="28"/>
            <w:u w:val="single"/>
            <w:lang w:val="en-US"/>
          </w:rPr>
          <w:t>www</w:t>
        </w:r>
      </w:hyperlink>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ukrinform</w:t>
      </w:r>
      <w:proofErr w:type="spellEnd"/>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ua</w:t>
      </w:r>
      <w:proofErr w:type="spellEnd"/>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lang w:val="en-US"/>
        </w:rPr>
        <w:t>rubric</w:t>
      </w:r>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polytics</w:t>
      </w:r>
      <w:proofErr w:type="spellEnd"/>
      <w:r w:rsidRPr="009D51B5">
        <w:rPr>
          <w:rFonts w:ascii="Times New Roman" w:eastAsia="Calibri" w:hAnsi="Times New Roman" w:cs="Times New Roman"/>
          <w:sz w:val="28"/>
          <w:szCs w:val="28"/>
          <w:lang w:val="ru-RU"/>
        </w:rPr>
        <w:t>/38452-</w:t>
      </w:r>
      <w:proofErr w:type="spellStart"/>
      <w:r w:rsidRPr="009D51B5">
        <w:rPr>
          <w:rFonts w:ascii="Times New Roman" w:eastAsia="Calibri" w:hAnsi="Times New Roman" w:cs="Times New Roman"/>
          <w:sz w:val="28"/>
          <w:szCs w:val="28"/>
          <w:lang w:val="en-US"/>
        </w:rPr>
        <w:t>vdkrito</w:t>
      </w:r>
      <w:proofErr w:type="spellEnd"/>
      <w:r w:rsidRPr="009D51B5">
        <w:rPr>
          <w:rFonts w:ascii="Times New Roman" w:eastAsia="Calibri" w:hAnsi="Times New Roman" w:cs="Times New Roman"/>
          <w:sz w:val="28"/>
          <w:szCs w:val="28"/>
          <w:lang w:val="ru-RU"/>
        </w:rPr>
        <w:t>_</w:t>
      </w:r>
      <w:proofErr w:type="spellStart"/>
      <w:r w:rsidRPr="009D51B5">
        <w:rPr>
          <w:rFonts w:ascii="Times New Roman" w:eastAsia="Calibri" w:hAnsi="Times New Roman" w:cs="Times New Roman"/>
          <w:sz w:val="28"/>
          <w:szCs w:val="28"/>
          <w:lang w:val="en-US"/>
        </w:rPr>
        <w:t>tsentr</w:t>
      </w:r>
      <w:proofErr w:type="spellEnd"/>
      <w:r w:rsidRPr="009D51B5">
        <w:rPr>
          <w:rFonts w:ascii="Times New Roman" w:eastAsia="Calibri" w:hAnsi="Times New Roman" w:cs="Times New Roman"/>
          <w:sz w:val="28"/>
          <w:szCs w:val="28"/>
          <w:lang w:val="ru-RU"/>
        </w:rPr>
        <w:t>_</w:t>
      </w:r>
      <w:proofErr w:type="spellStart"/>
      <w:r w:rsidRPr="009D51B5">
        <w:rPr>
          <w:rFonts w:ascii="Times New Roman" w:eastAsia="Calibri" w:hAnsi="Times New Roman" w:cs="Times New Roman"/>
          <w:sz w:val="28"/>
          <w:szCs w:val="28"/>
          <w:lang w:val="en-US"/>
        </w:rPr>
        <w:t>ntelektualnih</w:t>
      </w:r>
      <w:proofErr w:type="spellEnd"/>
      <w:r w:rsidRPr="009D51B5">
        <w:rPr>
          <w:rFonts w:ascii="Times New Roman" w:eastAsia="Calibri" w:hAnsi="Times New Roman" w:cs="Times New Roman"/>
          <w:sz w:val="28"/>
          <w:szCs w:val="28"/>
          <w:lang w:val="ru-RU"/>
        </w:rPr>
        <w:t>_</w:t>
      </w:r>
      <w:proofErr w:type="spellStart"/>
      <w:r w:rsidRPr="009D51B5">
        <w:rPr>
          <w:rFonts w:ascii="Times New Roman" w:eastAsia="Calibri" w:hAnsi="Times New Roman" w:cs="Times New Roman"/>
          <w:sz w:val="28"/>
          <w:szCs w:val="28"/>
          <w:lang w:val="en-US"/>
        </w:rPr>
        <w:t>tehnology</w:t>
      </w:r>
      <w:proofErr w:type="spellEnd"/>
      <w:r w:rsidRPr="009D51B5">
        <w:rPr>
          <w:rFonts w:ascii="Times New Roman" w:eastAsia="Calibri" w:hAnsi="Times New Roman" w:cs="Times New Roman"/>
          <w:sz w:val="28"/>
          <w:szCs w:val="28"/>
          <w:lang w:val="ru-RU"/>
        </w:rPr>
        <w:t>_</w:t>
      </w:r>
      <w:proofErr w:type="spellStart"/>
      <w:r w:rsidRPr="009D51B5">
        <w:rPr>
          <w:rFonts w:ascii="Times New Roman" w:eastAsia="Calibri" w:hAnsi="Times New Roman" w:cs="Times New Roman"/>
          <w:sz w:val="28"/>
          <w:szCs w:val="28"/>
          <w:lang w:val="en-US"/>
        </w:rPr>
        <w:t>apk</w:t>
      </w:r>
      <w:proofErr w:type="spellEnd"/>
      <w:r w:rsidRPr="009D51B5">
        <w:rPr>
          <w:rFonts w:ascii="Times New Roman" w:eastAsia="Calibri" w:hAnsi="Times New Roman" w:cs="Times New Roman"/>
          <w:sz w:val="28"/>
          <w:szCs w:val="28"/>
          <w:lang w:val="ru-RU"/>
        </w:rPr>
        <w:t>_41682.</w:t>
      </w:r>
      <w:r w:rsidRPr="009D51B5">
        <w:rPr>
          <w:rFonts w:ascii="Times New Roman" w:eastAsia="Calibri" w:hAnsi="Times New Roman" w:cs="Times New Roman"/>
          <w:sz w:val="28"/>
          <w:szCs w:val="28"/>
          <w:lang w:val="en-US"/>
        </w:rPr>
        <w:t>html</w:t>
      </w:r>
      <w:r w:rsidRPr="009D51B5">
        <w:rPr>
          <w:rFonts w:ascii="Times New Roman" w:eastAsia="Calibri" w:hAnsi="Times New Roman" w:cs="Times New Roman"/>
          <w:sz w:val="28"/>
          <w:szCs w:val="28"/>
        </w:rPr>
        <w:t xml:space="preserve"> (дата 15.10.2018). – Назва з екрану.</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lang w:val="ru-RU"/>
        </w:rPr>
      </w:pPr>
      <w:r w:rsidRPr="009D51B5">
        <w:rPr>
          <w:rFonts w:ascii="Times New Roman" w:eastAsia="Calibri" w:hAnsi="Times New Roman" w:cs="Times New Roman"/>
          <w:sz w:val="28"/>
          <w:szCs w:val="28"/>
          <w:lang w:val="ru-RU"/>
        </w:rPr>
        <w:t xml:space="preserve">Власова Т. Р. Интеллектуализация как основная тенденция современного развития  / Т. Р. Власова. – [Электронный ресурс]. – Режим доступа: </w:t>
      </w:r>
      <w:hyperlink r:id="rId8" w:history="1">
        <w:r w:rsidRPr="009D51B5">
          <w:rPr>
            <w:rFonts w:ascii="Times New Roman" w:eastAsia="Calibri" w:hAnsi="Times New Roman" w:cs="Times New Roman"/>
            <w:color w:val="0000FF"/>
            <w:sz w:val="28"/>
            <w:szCs w:val="28"/>
            <w:u w:val="single"/>
            <w:lang w:val="ru-RU"/>
          </w:rPr>
          <w:t>https://www.google.com/url?sa=t&amp;rct=j&amp;q=&amp;esrc=s&amp;source=web&amp;cd</w:t>
        </w:r>
      </w:hyperlink>
      <w:r w:rsidRPr="009D51B5">
        <w:rPr>
          <w:rFonts w:ascii="Times New Roman" w:eastAsia="Calibri" w:hAnsi="Times New Roman" w:cs="Times New Roman"/>
          <w:sz w:val="28"/>
          <w:szCs w:val="28"/>
          <w:lang w:val="ru-RU"/>
        </w:rPr>
        <w:t xml:space="preserve"> =8&amp;ved=2ahUKEwibpvWB_rTdAhXL1ywKHVbeBWsQFjAHegQIAxAC&amp;url=https%3A%2F%2Flomonosov-msu.ru%2Farchive%2Flomonosov_2007%2F24%2</w:t>
      </w:r>
    </w:p>
    <w:p w:rsidR="009D51B5" w:rsidRPr="009D51B5" w:rsidRDefault="009D51B5" w:rsidP="009D51B5">
      <w:pPr>
        <w:spacing w:after="0" w:line="360" w:lineRule="auto"/>
        <w:jc w:val="both"/>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ru-RU"/>
        </w:rPr>
        <w:t>Ftrvlasova%40mail.ru.doc.pdf&amp;usg=AovVaw2GhMK2i0z3onPi8czXNTJo (дата 12.09.2018). – Название с экрана.</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9D51B5">
        <w:rPr>
          <w:rFonts w:ascii="Times New Roman" w:eastAsia="Calibri" w:hAnsi="Times New Roman" w:cs="Times New Roman"/>
          <w:sz w:val="28"/>
          <w:szCs w:val="28"/>
        </w:rPr>
        <w:t>Геєць</w:t>
      </w:r>
      <w:proofErr w:type="spellEnd"/>
      <w:r w:rsidRPr="009D51B5">
        <w:rPr>
          <w:rFonts w:ascii="Times New Roman" w:eastAsia="Calibri" w:hAnsi="Times New Roman" w:cs="Times New Roman"/>
          <w:sz w:val="28"/>
          <w:szCs w:val="28"/>
        </w:rPr>
        <w:t xml:space="preserve"> В. М. Характер перехідних процесів до економіки знань / В. М. </w:t>
      </w:r>
      <w:proofErr w:type="spellStart"/>
      <w:r w:rsidRPr="009D51B5">
        <w:rPr>
          <w:rFonts w:ascii="Times New Roman" w:eastAsia="Calibri" w:hAnsi="Times New Roman" w:cs="Times New Roman"/>
          <w:sz w:val="28"/>
          <w:szCs w:val="28"/>
        </w:rPr>
        <w:t>Геєць</w:t>
      </w:r>
      <w:proofErr w:type="spellEnd"/>
      <w:r w:rsidRPr="009D51B5">
        <w:rPr>
          <w:rFonts w:ascii="Times New Roman" w:eastAsia="Calibri" w:hAnsi="Times New Roman" w:cs="Times New Roman"/>
          <w:sz w:val="28"/>
          <w:szCs w:val="28"/>
        </w:rPr>
        <w:t xml:space="preserve"> // Економіка України. – 2004. – № 4. – С. 4-14.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9D51B5">
        <w:rPr>
          <w:rFonts w:ascii="Times New Roman" w:eastAsia="Calibri" w:hAnsi="Times New Roman" w:cs="Times New Roman"/>
          <w:sz w:val="28"/>
          <w:szCs w:val="28"/>
        </w:rPr>
        <w:lastRenderedPageBreak/>
        <w:t>Готра</w:t>
      </w:r>
      <w:proofErr w:type="spellEnd"/>
      <w:r w:rsidRPr="009D51B5">
        <w:rPr>
          <w:rFonts w:ascii="Times New Roman" w:eastAsia="Calibri" w:hAnsi="Times New Roman" w:cs="Times New Roman"/>
          <w:sz w:val="28"/>
          <w:szCs w:val="28"/>
        </w:rPr>
        <w:t xml:space="preserve"> В. В. Формування державних пріоритетів інвестиційного забезпечення інноваційного розвитку АПК України в умовах євроінтеграції : </w:t>
      </w:r>
      <w:proofErr w:type="spellStart"/>
      <w:r w:rsidRPr="009D51B5">
        <w:rPr>
          <w:rFonts w:ascii="Times New Roman" w:eastAsia="Calibri" w:hAnsi="Times New Roman" w:cs="Times New Roman"/>
          <w:sz w:val="28"/>
          <w:szCs w:val="28"/>
        </w:rPr>
        <w:t>дис</w:t>
      </w:r>
      <w:proofErr w:type="spellEnd"/>
      <w:r w:rsidRPr="009D51B5">
        <w:rPr>
          <w:rFonts w:ascii="Times New Roman" w:eastAsia="Calibri" w:hAnsi="Times New Roman" w:cs="Times New Roman"/>
          <w:sz w:val="28"/>
          <w:szCs w:val="28"/>
        </w:rPr>
        <w:t xml:space="preserve">. …д-ра </w:t>
      </w:r>
      <w:proofErr w:type="spellStart"/>
      <w:r w:rsidRPr="009D51B5">
        <w:rPr>
          <w:rFonts w:ascii="Times New Roman" w:eastAsia="Calibri" w:hAnsi="Times New Roman" w:cs="Times New Roman"/>
          <w:sz w:val="28"/>
          <w:szCs w:val="28"/>
        </w:rPr>
        <w:t>екон</w:t>
      </w:r>
      <w:proofErr w:type="spellEnd"/>
      <w:r w:rsidRPr="009D51B5">
        <w:rPr>
          <w:rFonts w:ascii="Times New Roman" w:eastAsia="Calibri" w:hAnsi="Times New Roman" w:cs="Times New Roman"/>
          <w:sz w:val="28"/>
          <w:szCs w:val="28"/>
        </w:rPr>
        <w:t xml:space="preserve">. наук : 08.00.03. – Київ, 2015. – 395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Григорак</w:t>
      </w:r>
      <w:proofErr w:type="spellEnd"/>
      <w:r w:rsidRPr="009D51B5">
        <w:rPr>
          <w:rFonts w:ascii="Times New Roman" w:eastAsia="Calibri" w:hAnsi="Times New Roman" w:cs="Times New Roman"/>
          <w:sz w:val="28"/>
          <w:szCs w:val="28"/>
        </w:rPr>
        <w:t xml:space="preserve"> М. Ю. Інтелектуалізація ринку логістичних послуг: концепція, методологія, компетентність : монографія / М. Ю. </w:t>
      </w:r>
      <w:proofErr w:type="spellStart"/>
      <w:r w:rsidRPr="009D51B5">
        <w:rPr>
          <w:rFonts w:ascii="Times New Roman" w:eastAsia="Calibri" w:hAnsi="Times New Roman" w:cs="Times New Roman"/>
          <w:sz w:val="28"/>
          <w:szCs w:val="28"/>
        </w:rPr>
        <w:t>Григорак</w:t>
      </w:r>
      <w:proofErr w:type="spellEnd"/>
      <w:r w:rsidRPr="009D51B5">
        <w:rPr>
          <w:rFonts w:ascii="Times New Roman" w:eastAsia="Calibri" w:hAnsi="Times New Roman" w:cs="Times New Roman"/>
          <w:sz w:val="28"/>
          <w:szCs w:val="28"/>
        </w:rPr>
        <w:t xml:space="preserve">. – Київ : Сік Груп Україна, 2017. – 516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Друкер</w:t>
      </w:r>
      <w:proofErr w:type="spellEnd"/>
      <w:r w:rsidRPr="009D51B5">
        <w:rPr>
          <w:rFonts w:ascii="Times New Roman" w:eastAsia="Calibri" w:hAnsi="Times New Roman" w:cs="Times New Roman"/>
          <w:sz w:val="28"/>
          <w:szCs w:val="28"/>
        </w:rPr>
        <w:t xml:space="preserve"> П. Ф. </w:t>
      </w:r>
      <w:r w:rsidRPr="009D51B5">
        <w:rPr>
          <w:rFonts w:ascii="Times New Roman" w:eastAsia="Calibri" w:hAnsi="Times New Roman" w:cs="Times New Roman"/>
          <w:sz w:val="28"/>
          <w:szCs w:val="28"/>
          <w:lang w:val="ru-RU"/>
        </w:rPr>
        <w:t>Задачи менеджмента в ХХ</w:t>
      </w:r>
      <w:r w:rsidRPr="009D51B5">
        <w:rPr>
          <w:rFonts w:ascii="Times New Roman" w:eastAsia="Calibri" w:hAnsi="Times New Roman" w:cs="Times New Roman"/>
          <w:sz w:val="28"/>
          <w:szCs w:val="28"/>
        </w:rPr>
        <w:t>І</w:t>
      </w:r>
      <w:r w:rsidRPr="009D51B5">
        <w:rPr>
          <w:rFonts w:ascii="Times New Roman" w:eastAsia="Calibri" w:hAnsi="Times New Roman" w:cs="Times New Roman"/>
          <w:sz w:val="28"/>
          <w:szCs w:val="28"/>
          <w:lang w:val="ru-RU"/>
        </w:rPr>
        <w:t xml:space="preserve"> веке: монография / П. Ф. </w:t>
      </w:r>
      <w:proofErr w:type="spellStart"/>
      <w:r w:rsidRPr="009D51B5">
        <w:rPr>
          <w:rFonts w:ascii="Times New Roman" w:eastAsia="Calibri" w:hAnsi="Times New Roman" w:cs="Times New Roman"/>
          <w:sz w:val="28"/>
          <w:szCs w:val="28"/>
          <w:lang w:val="ru-RU"/>
        </w:rPr>
        <w:t>Друкер</w:t>
      </w:r>
      <w:proofErr w:type="spellEnd"/>
      <w:proofErr w:type="gramStart"/>
      <w:r w:rsidRPr="009D51B5">
        <w:rPr>
          <w:rFonts w:ascii="Times New Roman" w:eastAsia="Calibri" w:hAnsi="Times New Roman" w:cs="Times New Roman"/>
          <w:sz w:val="28"/>
          <w:szCs w:val="28"/>
          <w:lang w:val="ru-RU"/>
        </w:rPr>
        <w:t xml:space="preserve"> ;</w:t>
      </w:r>
      <w:proofErr w:type="gramEnd"/>
      <w:r w:rsidRPr="009D51B5">
        <w:rPr>
          <w:rFonts w:ascii="Times New Roman" w:eastAsia="Calibri" w:hAnsi="Times New Roman" w:cs="Times New Roman"/>
          <w:sz w:val="28"/>
          <w:szCs w:val="28"/>
          <w:lang w:val="ru-RU"/>
        </w:rPr>
        <w:t xml:space="preserve"> Пер. с англ. – Москва : Издательский дом «Вильямс», 2004. – 272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 xml:space="preserve">Зелінська О. Використання сучасних інформаційних технологій в агропромисловому комплексі / О. Зелінська, С. </w:t>
      </w:r>
      <w:proofErr w:type="spellStart"/>
      <w:r w:rsidRPr="009D51B5">
        <w:rPr>
          <w:rFonts w:ascii="Times New Roman" w:eastAsia="Calibri" w:hAnsi="Times New Roman" w:cs="Times New Roman"/>
          <w:sz w:val="28"/>
          <w:szCs w:val="28"/>
        </w:rPr>
        <w:t>Сухоцька</w:t>
      </w:r>
      <w:proofErr w:type="spellEnd"/>
      <w:r w:rsidRPr="009D51B5">
        <w:rPr>
          <w:rFonts w:ascii="Times New Roman" w:eastAsia="Calibri" w:hAnsi="Times New Roman" w:cs="Times New Roman"/>
          <w:sz w:val="28"/>
          <w:szCs w:val="28"/>
        </w:rPr>
        <w:t xml:space="preserve"> // Математичні методи, моделі та інформаційні технології в економіці.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hyperlink r:id="rId9" w:history="1">
        <w:r w:rsidRPr="009D51B5">
          <w:rPr>
            <w:rFonts w:ascii="Times New Roman" w:eastAsia="Calibri" w:hAnsi="Times New Roman" w:cs="Times New Roman"/>
            <w:color w:val="0000FF"/>
            <w:sz w:val="28"/>
            <w:szCs w:val="28"/>
            <w:u w:val="single"/>
            <w:lang w:val="ru-RU"/>
          </w:rPr>
          <w:t>http</w:t>
        </w:r>
        <w:r w:rsidRPr="009D51B5">
          <w:rPr>
            <w:rFonts w:ascii="Times New Roman" w:eastAsia="Calibri" w:hAnsi="Times New Roman" w:cs="Times New Roman"/>
            <w:color w:val="0000FF"/>
            <w:sz w:val="28"/>
            <w:szCs w:val="28"/>
            <w:u w:val="single"/>
          </w:rPr>
          <w:t>://</w:t>
        </w:r>
        <w:r w:rsidRPr="009D51B5">
          <w:rPr>
            <w:rFonts w:ascii="Times New Roman" w:eastAsia="Calibri" w:hAnsi="Times New Roman" w:cs="Times New Roman"/>
            <w:color w:val="0000FF"/>
            <w:sz w:val="28"/>
            <w:szCs w:val="28"/>
            <w:u w:val="single"/>
            <w:lang w:val="ru-RU"/>
          </w:rPr>
          <w:t>elartu</w:t>
        </w:r>
        <w:r w:rsidRPr="009D51B5">
          <w:rPr>
            <w:rFonts w:ascii="Times New Roman" w:eastAsia="Calibri" w:hAnsi="Times New Roman" w:cs="Times New Roman"/>
            <w:color w:val="0000FF"/>
            <w:sz w:val="28"/>
            <w:szCs w:val="28"/>
            <w:u w:val="single"/>
          </w:rPr>
          <w:t>.</w:t>
        </w:r>
        <w:r w:rsidRPr="009D51B5">
          <w:rPr>
            <w:rFonts w:ascii="Times New Roman" w:eastAsia="Calibri" w:hAnsi="Times New Roman" w:cs="Times New Roman"/>
            <w:color w:val="0000FF"/>
            <w:sz w:val="28"/>
            <w:szCs w:val="28"/>
            <w:u w:val="single"/>
            <w:lang w:val="ru-RU"/>
          </w:rPr>
          <w:t>tntu</w:t>
        </w:r>
        <w:r w:rsidRPr="009D51B5">
          <w:rPr>
            <w:rFonts w:ascii="Times New Roman" w:eastAsia="Calibri" w:hAnsi="Times New Roman" w:cs="Times New Roman"/>
            <w:color w:val="0000FF"/>
            <w:sz w:val="28"/>
            <w:szCs w:val="28"/>
            <w:u w:val="single"/>
          </w:rPr>
          <w:t>.</w:t>
        </w:r>
        <w:r w:rsidRPr="009D51B5">
          <w:rPr>
            <w:rFonts w:ascii="Times New Roman" w:eastAsia="Calibri" w:hAnsi="Times New Roman" w:cs="Times New Roman"/>
            <w:color w:val="0000FF"/>
            <w:sz w:val="28"/>
            <w:szCs w:val="28"/>
            <w:u w:val="single"/>
            <w:lang w:val="ru-RU"/>
          </w:rPr>
          <w:t>edu</w:t>
        </w:r>
        <w:r w:rsidRPr="009D51B5">
          <w:rPr>
            <w:rFonts w:ascii="Times New Roman" w:eastAsia="Calibri" w:hAnsi="Times New Roman" w:cs="Times New Roman"/>
            <w:color w:val="0000FF"/>
            <w:sz w:val="28"/>
            <w:szCs w:val="28"/>
            <w:u w:val="single"/>
          </w:rPr>
          <w:t>.</w:t>
        </w:r>
        <w:r w:rsidRPr="009D51B5">
          <w:rPr>
            <w:rFonts w:ascii="Times New Roman" w:eastAsia="Calibri" w:hAnsi="Times New Roman" w:cs="Times New Roman"/>
            <w:color w:val="0000FF"/>
            <w:sz w:val="28"/>
            <w:szCs w:val="28"/>
            <w:u w:val="single"/>
            <w:lang w:val="ru-RU"/>
          </w:rPr>
          <w:t>ua</w:t>
        </w:r>
        <w:r w:rsidRPr="009D51B5">
          <w:rPr>
            <w:rFonts w:ascii="Times New Roman" w:eastAsia="Calibri" w:hAnsi="Times New Roman" w:cs="Times New Roman"/>
            <w:color w:val="0000FF"/>
            <w:sz w:val="28"/>
            <w:szCs w:val="28"/>
            <w:u w:val="single"/>
          </w:rPr>
          <w:t>/</w:t>
        </w:r>
        <w:r w:rsidRPr="009D51B5">
          <w:rPr>
            <w:rFonts w:ascii="Times New Roman" w:eastAsia="Calibri" w:hAnsi="Times New Roman" w:cs="Times New Roman"/>
            <w:color w:val="0000FF"/>
            <w:sz w:val="28"/>
            <w:szCs w:val="28"/>
            <w:u w:val="single"/>
            <w:lang w:val="ru-RU"/>
          </w:rPr>
          <w:t>bitstream</w:t>
        </w:r>
        <w:r w:rsidRPr="009D51B5">
          <w:rPr>
            <w:rFonts w:ascii="Times New Roman" w:eastAsia="Calibri" w:hAnsi="Times New Roman" w:cs="Times New Roman"/>
            <w:color w:val="0000FF"/>
            <w:sz w:val="28"/>
            <w:szCs w:val="28"/>
            <w:u w:val="single"/>
          </w:rPr>
          <w:t>/123456789/20623/2/</w:t>
        </w:r>
        <w:r w:rsidRPr="009D51B5">
          <w:rPr>
            <w:rFonts w:ascii="Times New Roman" w:eastAsia="Calibri" w:hAnsi="Times New Roman" w:cs="Times New Roman"/>
            <w:color w:val="0000FF"/>
            <w:sz w:val="28"/>
            <w:szCs w:val="28"/>
            <w:u w:val="single"/>
            <w:lang w:val="ru-RU"/>
          </w:rPr>
          <w:t>GEB</w:t>
        </w:r>
        <w:r w:rsidRPr="009D51B5">
          <w:rPr>
            <w:rFonts w:ascii="Times New Roman" w:eastAsia="Calibri" w:hAnsi="Times New Roman" w:cs="Times New Roman"/>
            <w:color w:val="0000FF"/>
            <w:sz w:val="28"/>
            <w:szCs w:val="28"/>
            <w:u w:val="single"/>
          </w:rPr>
          <w:t>_2016</w:t>
        </w:r>
        <w:r w:rsidRPr="009D51B5">
          <w:rPr>
            <w:rFonts w:ascii="Times New Roman" w:eastAsia="Calibri" w:hAnsi="Times New Roman" w:cs="Times New Roman"/>
            <w:color w:val="0000FF"/>
            <w:sz w:val="28"/>
            <w:szCs w:val="28"/>
            <w:u w:val="single"/>
            <w:lang w:val="ru-RU"/>
          </w:rPr>
          <w:t>n</w:t>
        </w:r>
        <w:r w:rsidRPr="009D51B5">
          <w:rPr>
            <w:rFonts w:ascii="Times New Roman" w:eastAsia="Calibri" w:hAnsi="Times New Roman" w:cs="Times New Roman"/>
            <w:color w:val="0000FF"/>
            <w:sz w:val="28"/>
            <w:szCs w:val="28"/>
            <w:u w:val="single"/>
          </w:rPr>
          <w:t>2_%2851%29_</w:t>
        </w:r>
        <w:r w:rsidRPr="009D51B5">
          <w:rPr>
            <w:rFonts w:ascii="Times New Roman" w:eastAsia="Calibri" w:hAnsi="Times New Roman" w:cs="Times New Roman"/>
            <w:color w:val="0000FF"/>
            <w:sz w:val="28"/>
            <w:szCs w:val="28"/>
            <w:u w:val="single"/>
            <w:lang w:val="ru-RU"/>
          </w:rPr>
          <w:t>Zelinska</w:t>
        </w:r>
        <w:r w:rsidRPr="009D51B5">
          <w:rPr>
            <w:rFonts w:ascii="Times New Roman" w:eastAsia="Calibri" w:hAnsi="Times New Roman" w:cs="Times New Roman"/>
            <w:color w:val="0000FF"/>
            <w:sz w:val="28"/>
            <w:szCs w:val="28"/>
            <w:u w:val="single"/>
          </w:rPr>
          <w:t>_</w:t>
        </w:r>
        <w:r w:rsidRPr="009D51B5">
          <w:rPr>
            <w:rFonts w:ascii="Times New Roman" w:eastAsia="Calibri" w:hAnsi="Times New Roman" w:cs="Times New Roman"/>
            <w:color w:val="0000FF"/>
            <w:sz w:val="28"/>
            <w:szCs w:val="28"/>
            <w:u w:val="single"/>
            <w:lang w:val="ru-RU"/>
          </w:rPr>
          <w:t>O</w:t>
        </w:r>
        <w:r w:rsidRPr="009D51B5">
          <w:rPr>
            <w:rFonts w:ascii="Times New Roman" w:eastAsia="Calibri" w:hAnsi="Times New Roman" w:cs="Times New Roman"/>
            <w:color w:val="0000FF"/>
            <w:sz w:val="28"/>
            <w:szCs w:val="28"/>
            <w:u w:val="single"/>
          </w:rPr>
          <w:t>-</w:t>
        </w:r>
        <w:r w:rsidRPr="009D51B5">
          <w:rPr>
            <w:rFonts w:ascii="Times New Roman" w:eastAsia="Calibri" w:hAnsi="Times New Roman" w:cs="Times New Roman"/>
            <w:color w:val="0000FF"/>
            <w:sz w:val="28"/>
            <w:szCs w:val="28"/>
            <w:u w:val="single"/>
            <w:lang w:val="ru-RU"/>
          </w:rPr>
          <w:t>The</w:t>
        </w:r>
        <w:r w:rsidRPr="009D51B5">
          <w:rPr>
            <w:rFonts w:ascii="Times New Roman" w:eastAsia="Calibri" w:hAnsi="Times New Roman" w:cs="Times New Roman"/>
            <w:color w:val="0000FF"/>
            <w:sz w:val="28"/>
            <w:szCs w:val="28"/>
            <w:u w:val="single"/>
          </w:rPr>
          <w:t>_</w:t>
        </w:r>
        <w:r w:rsidRPr="009D51B5">
          <w:rPr>
            <w:rFonts w:ascii="Times New Roman" w:eastAsia="Calibri" w:hAnsi="Times New Roman" w:cs="Times New Roman"/>
            <w:color w:val="0000FF"/>
            <w:sz w:val="28"/>
            <w:szCs w:val="28"/>
            <w:u w:val="single"/>
            <w:lang w:val="ru-RU"/>
          </w:rPr>
          <w:t>use</w:t>
        </w:r>
        <w:r w:rsidRPr="009D51B5">
          <w:rPr>
            <w:rFonts w:ascii="Times New Roman" w:eastAsia="Calibri" w:hAnsi="Times New Roman" w:cs="Times New Roman"/>
            <w:color w:val="0000FF"/>
            <w:sz w:val="28"/>
            <w:szCs w:val="28"/>
            <w:u w:val="single"/>
          </w:rPr>
          <w:t>_</w:t>
        </w:r>
        <w:r w:rsidRPr="009D51B5">
          <w:rPr>
            <w:rFonts w:ascii="Times New Roman" w:eastAsia="Calibri" w:hAnsi="Times New Roman" w:cs="Times New Roman"/>
            <w:color w:val="0000FF"/>
            <w:sz w:val="28"/>
            <w:szCs w:val="28"/>
            <w:u w:val="single"/>
            <w:lang w:val="ru-RU"/>
          </w:rPr>
          <w:t>of</w:t>
        </w:r>
        <w:r w:rsidRPr="009D51B5">
          <w:rPr>
            <w:rFonts w:ascii="Times New Roman" w:eastAsia="Calibri" w:hAnsi="Times New Roman" w:cs="Times New Roman"/>
            <w:color w:val="0000FF"/>
            <w:sz w:val="28"/>
            <w:szCs w:val="28"/>
            <w:u w:val="single"/>
          </w:rPr>
          <w:t>_</w:t>
        </w:r>
        <w:r w:rsidRPr="009D51B5">
          <w:rPr>
            <w:rFonts w:ascii="Times New Roman" w:eastAsia="Calibri" w:hAnsi="Times New Roman" w:cs="Times New Roman"/>
            <w:color w:val="0000FF"/>
            <w:sz w:val="28"/>
            <w:szCs w:val="28"/>
            <w:u w:val="single"/>
            <w:lang w:val="ru-RU"/>
          </w:rPr>
          <w:t>modern</w:t>
        </w:r>
        <w:r w:rsidRPr="009D51B5">
          <w:rPr>
            <w:rFonts w:ascii="Times New Roman" w:eastAsia="Calibri" w:hAnsi="Times New Roman" w:cs="Times New Roman"/>
            <w:color w:val="0000FF"/>
            <w:sz w:val="28"/>
            <w:szCs w:val="28"/>
            <w:u w:val="single"/>
          </w:rPr>
          <w:t>_</w:t>
        </w:r>
        <w:r w:rsidRPr="009D51B5">
          <w:rPr>
            <w:rFonts w:ascii="Times New Roman" w:eastAsia="Calibri" w:hAnsi="Times New Roman" w:cs="Times New Roman"/>
            <w:color w:val="0000FF"/>
            <w:sz w:val="28"/>
            <w:szCs w:val="28"/>
            <w:u w:val="single"/>
            <w:lang w:val="ru-RU"/>
          </w:rPr>
          <w:t>information</w:t>
        </w:r>
        <w:r w:rsidRPr="009D51B5">
          <w:rPr>
            <w:rFonts w:ascii="Times New Roman" w:eastAsia="Calibri" w:hAnsi="Times New Roman" w:cs="Times New Roman"/>
            <w:color w:val="0000FF"/>
            <w:sz w:val="28"/>
            <w:szCs w:val="28"/>
            <w:u w:val="single"/>
          </w:rPr>
          <w:t>_148-152.</w:t>
        </w:r>
        <w:proofErr w:type="spellStart"/>
        <w:r w:rsidRPr="009D51B5">
          <w:rPr>
            <w:rFonts w:ascii="Times New Roman" w:eastAsia="Calibri" w:hAnsi="Times New Roman" w:cs="Times New Roman"/>
            <w:color w:val="0000FF"/>
            <w:sz w:val="28"/>
            <w:szCs w:val="28"/>
            <w:u w:val="single"/>
            <w:lang w:val="ru-RU"/>
          </w:rPr>
          <w:t>pdf</w:t>
        </w:r>
        <w:proofErr w:type="spellEnd"/>
      </w:hyperlink>
      <w:r w:rsidRPr="009D51B5">
        <w:rPr>
          <w:rFonts w:ascii="Times New Roman" w:eastAsia="Calibri" w:hAnsi="Times New Roman" w:cs="Times New Roman"/>
          <w:sz w:val="28"/>
          <w:szCs w:val="28"/>
        </w:rPr>
        <w:t xml:space="preserve">.  (дата 20.10.2018). – Назва з екрану.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r w:rsidRPr="009D51B5">
        <w:rPr>
          <w:rFonts w:ascii="Times New Roman" w:eastAsia="Calibri" w:hAnsi="Times New Roman" w:cs="Times New Roman"/>
          <w:sz w:val="28"/>
          <w:szCs w:val="28"/>
        </w:rPr>
        <w:t>Інтелектуальний капітал підприємств АПК в регіональній інноваційній системі : Монографія / Г. В. Жаворонкова, В. О. Жаворонков, Д. М. </w:t>
      </w:r>
      <w:proofErr w:type="spellStart"/>
      <w:r w:rsidRPr="009D51B5">
        <w:rPr>
          <w:rFonts w:ascii="Times New Roman" w:eastAsia="Calibri" w:hAnsi="Times New Roman" w:cs="Times New Roman"/>
          <w:sz w:val="28"/>
          <w:szCs w:val="28"/>
        </w:rPr>
        <w:t>Соковніна</w:t>
      </w:r>
      <w:proofErr w:type="spellEnd"/>
      <w:r w:rsidRPr="009D51B5">
        <w:rPr>
          <w:rFonts w:ascii="Times New Roman" w:eastAsia="Calibri" w:hAnsi="Times New Roman" w:cs="Times New Roman"/>
          <w:sz w:val="28"/>
          <w:szCs w:val="28"/>
        </w:rPr>
        <w:t xml:space="preserve">, Л. Ю. Мельник, М. О. </w:t>
      </w:r>
      <w:proofErr w:type="spellStart"/>
      <w:r w:rsidRPr="009D51B5">
        <w:rPr>
          <w:rFonts w:ascii="Times New Roman" w:eastAsia="Calibri" w:hAnsi="Times New Roman" w:cs="Times New Roman"/>
          <w:sz w:val="28"/>
          <w:szCs w:val="28"/>
        </w:rPr>
        <w:t>Гоменюк</w:t>
      </w:r>
      <w:proofErr w:type="spellEnd"/>
      <w:r w:rsidRPr="009D51B5">
        <w:rPr>
          <w:rFonts w:ascii="Times New Roman" w:eastAsia="Calibri" w:hAnsi="Times New Roman" w:cs="Times New Roman"/>
          <w:sz w:val="28"/>
          <w:szCs w:val="28"/>
        </w:rPr>
        <w:t xml:space="preserve"> ; за ред. </w:t>
      </w:r>
      <w:proofErr w:type="spellStart"/>
      <w:r w:rsidRPr="009D51B5">
        <w:rPr>
          <w:rFonts w:ascii="Times New Roman" w:eastAsia="Calibri" w:hAnsi="Times New Roman" w:cs="Times New Roman"/>
          <w:sz w:val="28"/>
          <w:szCs w:val="28"/>
        </w:rPr>
        <w:t>д.е.н</w:t>
      </w:r>
      <w:proofErr w:type="spellEnd"/>
      <w:r w:rsidRPr="009D51B5">
        <w:rPr>
          <w:rFonts w:ascii="Times New Roman" w:eastAsia="Calibri" w:hAnsi="Times New Roman" w:cs="Times New Roman"/>
          <w:sz w:val="28"/>
          <w:szCs w:val="28"/>
        </w:rPr>
        <w:t>. Г.</w:t>
      </w:r>
      <w:r w:rsidRPr="009D51B5">
        <w:rPr>
          <w:rFonts w:ascii="Times New Roman" w:eastAsia="Calibri" w:hAnsi="Times New Roman" w:cs="Times New Roman"/>
          <w:sz w:val="28"/>
          <w:szCs w:val="28"/>
          <w:lang w:val="en-US"/>
        </w:rPr>
        <w:t> </w:t>
      </w:r>
      <w:r w:rsidRPr="009D51B5">
        <w:rPr>
          <w:rFonts w:ascii="Times New Roman" w:eastAsia="Calibri" w:hAnsi="Times New Roman" w:cs="Times New Roman"/>
          <w:sz w:val="28"/>
          <w:szCs w:val="28"/>
        </w:rPr>
        <w:t>В. </w:t>
      </w:r>
      <w:proofErr w:type="spellStart"/>
      <w:r w:rsidRPr="009D51B5">
        <w:rPr>
          <w:rFonts w:ascii="Times New Roman" w:eastAsia="Calibri" w:hAnsi="Times New Roman" w:cs="Times New Roman"/>
          <w:sz w:val="28"/>
          <w:szCs w:val="28"/>
        </w:rPr>
        <w:t>Жавронкової</w:t>
      </w:r>
      <w:proofErr w:type="spellEnd"/>
      <w:r w:rsidRPr="009D51B5">
        <w:rPr>
          <w:rFonts w:ascii="Times New Roman" w:eastAsia="Calibri" w:hAnsi="Times New Roman" w:cs="Times New Roman"/>
          <w:sz w:val="28"/>
          <w:szCs w:val="28"/>
        </w:rPr>
        <w:t>. – Умань : Видавець «</w:t>
      </w:r>
      <w:proofErr w:type="spellStart"/>
      <w:r w:rsidRPr="009D51B5">
        <w:rPr>
          <w:rFonts w:ascii="Times New Roman" w:eastAsia="Calibri" w:hAnsi="Times New Roman" w:cs="Times New Roman"/>
          <w:sz w:val="28"/>
          <w:szCs w:val="28"/>
        </w:rPr>
        <w:t>Сочінський</w:t>
      </w:r>
      <w:proofErr w:type="spellEnd"/>
      <w:r w:rsidRPr="009D51B5">
        <w:rPr>
          <w:rFonts w:ascii="Times New Roman" w:eastAsia="Calibri" w:hAnsi="Times New Roman" w:cs="Times New Roman"/>
          <w:sz w:val="28"/>
          <w:szCs w:val="28"/>
        </w:rPr>
        <w:t>», 2012. – 550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rPr>
      </w:pPr>
      <w:proofErr w:type="spellStart"/>
      <w:r w:rsidRPr="009D51B5">
        <w:rPr>
          <w:rFonts w:ascii="Times New Roman" w:eastAsia="Calibri" w:hAnsi="Times New Roman" w:cs="Times New Roman"/>
          <w:sz w:val="28"/>
          <w:szCs w:val="28"/>
        </w:rPr>
        <w:t>Карелин</w:t>
      </w:r>
      <w:proofErr w:type="spellEnd"/>
      <w:r w:rsidRPr="009D51B5">
        <w:rPr>
          <w:rFonts w:ascii="Times New Roman" w:eastAsia="Calibri" w:hAnsi="Times New Roman" w:cs="Times New Roman"/>
          <w:sz w:val="28"/>
          <w:szCs w:val="28"/>
        </w:rPr>
        <w:t xml:space="preserve"> В. П. </w:t>
      </w:r>
      <w:r w:rsidRPr="009D51B5">
        <w:rPr>
          <w:rFonts w:ascii="Times New Roman" w:eastAsia="Calibri" w:hAnsi="Times New Roman" w:cs="Times New Roman"/>
          <w:sz w:val="28"/>
          <w:szCs w:val="28"/>
          <w:lang w:val="ru-RU"/>
        </w:rPr>
        <w:t xml:space="preserve">Интеллектуальные технологии и системы искусственного интеллекта для поддержания принятия решений / В. П. Карелин // Вестник Таганрогского института управления и экономики. – 2011. – [Электронный ресурс]. – Режим доступа: </w:t>
      </w:r>
      <w:hyperlink r:id="rId10" w:history="1">
        <w:r w:rsidRPr="009D51B5">
          <w:rPr>
            <w:rFonts w:ascii="Times New Roman" w:eastAsia="Calibri" w:hAnsi="Times New Roman" w:cs="Times New Roman"/>
            <w:color w:val="0000FF"/>
            <w:sz w:val="28"/>
            <w:szCs w:val="28"/>
            <w:u w:val="single"/>
            <w:lang w:val="ru-RU"/>
          </w:rPr>
          <w:t>https://cyberleninka.ru/article/v/intellektualnye-tehnologii-i-sistemy-iskusstvennogo-intellekta-dlya-podderzhki-prinyatiya-resheniy</w:t>
        </w:r>
      </w:hyperlink>
      <w:r w:rsidRPr="009D51B5">
        <w:rPr>
          <w:rFonts w:ascii="Times New Roman" w:eastAsia="Calibri" w:hAnsi="Times New Roman" w:cs="Times New Roman"/>
          <w:sz w:val="28"/>
          <w:szCs w:val="28"/>
          <w:lang w:val="ru-RU"/>
        </w:rPr>
        <w:t xml:space="preserve"> (дата 12.09.2018).  – Название с экрана.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lang w:val="ru-RU"/>
        </w:rPr>
        <w:t xml:space="preserve">Касаткина В. В. </w:t>
      </w:r>
      <w:proofErr w:type="spellStart"/>
      <w:r w:rsidRPr="009D51B5">
        <w:rPr>
          <w:rFonts w:ascii="Times New Roman" w:eastAsia="Calibri" w:hAnsi="Times New Roman" w:cs="Times New Roman"/>
          <w:sz w:val="28"/>
          <w:szCs w:val="28"/>
          <w:lang w:val="ru-RU"/>
        </w:rPr>
        <w:t>Интелектуализация</w:t>
      </w:r>
      <w:proofErr w:type="spellEnd"/>
      <w:r w:rsidRPr="009D51B5">
        <w:rPr>
          <w:rFonts w:ascii="Times New Roman" w:eastAsia="Calibri" w:hAnsi="Times New Roman" w:cs="Times New Roman"/>
          <w:sz w:val="28"/>
          <w:szCs w:val="28"/>
          <w:lang w:val="ru-RU"/>
        </w:rPr>
        <w:t xml:space="preserve"> экономики : теоретический анализ</w:t>
      </w:r>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ru-RU"/>
        </w:rPr>
        <w:t xml:space="preserve">: </w:t>
      </w:r>
      <w:proofErr w:type="spellStart"/>
      <w:r w:rsidRPr="009D51B5">
        <w:rPr>
          <w:rFonts w:ascii="Times New Roman" w:eastAsia="Calibri" w:hAnsi="Times New Roman" w:cs="Times New Roman"/>
          <w:sz w:val="28"/>
          <w:szCs w:val="28"/>
          <w:lang w:val="ru-RU"/>
        </w:rPr>
        <w:t>автореф</w:t>
      </w:r>
      <w:proofErr w:type="spellEnd"/>
      <w:r w:rsidRPr="009D51B5">
        <w:rPr>
          <w:rFonts w:ascii="Times New Roman" w:eastAsia="Calibri" w:hAnsi="Times New Roman" w:cs="Times New Roman"/>
          <w:sz w:val="28"/>
          <w:szCs w:val="28"/>
          <w:lang w:val="ru-RU"/>
        </w:rPr>
        <w:t xml:space="preserve">. </w:t>
      </w:r>
      <w:proofErr w:type="spellStart"/>
      <w:r w:rsidRPr="009D51B5">
        <w:rPr>
          <w:rFonts w:ascii="Times New Roman" w:eastAsia="Calibri" w:hAnsi="Times New Roman" w:cs="Times New Roman"/>
          <w:sz w:val="28"/>
          <w:szCs w:val="28"/>
          <w:lang w:val="ru-RU"/>
        </w:rPr>
        <w:t>дисс</w:t>
      </w:r>
      <w:proofErr w:type="spellEnd"/>
      <w:r w:rsidRPr="009D51B5">
        <w:rPr>
          <w:rFonts w:ascii="Times New Roman" w:eastAsia="Calibri" w:hAnsi="Times New Roman" w:cs="Times New Roman"/>
          <w:sz w:val="28"/>
          <w:szCs w:val="28"/>
          <w:lang w:val="ru-RU"/>
        </w:rPr>
        <w:t xml:space="preserve">. на соискание </w:t>
      </w:r>
      <w:proofErr w:type="spellStart"/>
      <w:r w:rsidRPr="009D51B5">
        <w:rPr>
          <w:rFonts w:ascii="Times New Roman" w:eastAsia="Calibri" w:hAnsi="Times New Roman" w:cs="Times New Roman"/>
          <w:sz w:val="28"/>
          <w:szCs w:val="28"/>
          <w:lang w:val="ru-RU"/>
        </w:rPr>
        <w:t>научн</w:t>
      </w:r>
      <w:proofErr w:type="spellEnd"/>
      <w:r w:rsidRPr="009D51B5">
        <w:rPr>
          <w:rFonts w:ascii="Times New Roman" w:eastAsia="Calibri" w:hAnsi="Times New Roman" w:cs="Times New Roman"/>
          <w:sz w:val="28"/>
          <w:szCs w:val="28"/>
          <w:lang w:val="ru-RU"/>
        </w:rPr>
        <w:t>. степ</w:t>
      </w:r>
      <w:proofErr w:type="gramStart"/>
      <w:r w:rsidRPr="009D51B5">
        <w:rPr>
          <w:rFonts w:ascii="Times New Roman" w:eastAsia="Calibri" w:hAnsi="Times New Roman" w:cs="Times New Roman"/>
          <w:sz w:val="28"/>
          <w:szCs w:val="28"/>
          <w:lang w:val="ru-RU"/>
        </w:rPr>
        <w:t>.</w:t>
      </w:r>
      <w:proofErr w:type="gramEnd"/>
      <w:r w:rsidRPr="009D51B5">
        <w:rPr>
          <w:rFonts w:ascii="Times New Roman" w:eastAsia="Calibri" w:hAnsi="Times New Roman" w:cs="Times New Roman"/>
          <w:sz w:val="28"/>
          <w:szCs w:val="28"/>
          <w:lang w:val="ru-RU"/>
        </w:rPr>
        <w:t xml:space="preserve"> </w:t>
      </w:r>
      <w:proofErr w:type="gramStart"/>
      <w:r w:rsidRPr="009D51B5">
        <w:rPr>
          <w:rFonts w:ascii="Times New Roman" w:eastAsia="Calibri" w:hAnsi="Times New Roman" w:cs="Times New Roman"/>
          <w:sz w:val="28"/>
          <w:szCs w:val="28"/>
          <w:lang w:val="ru-RU"/>
        </w:rPr>
        <w:t>к</w:t>
      </w:r>
      <w:proofErr w:type="gramEnd"/>
      <w:r w:rsidRPr="009D51B5">
        <w:rPr>
          <w:rFonts w:ascii="Times New Roman" w:eastAsia="Calibri" w:hAnsi="Times New Roman" w:cs="Times New Roman"/>
          <w:sz w:val="28"/>
          <w:szCs w:val="28"/>
          <w:lang w:val="ru-RU"/>
        </w:rPr>
        <w:t xml:space="preserve">анд. </w:t>
      </w:r>
      <w:proofErr w:type="spellStart"/>
      <w:r w:rsidRPr="009D51B5">
        <w:rPr>
          <w:rFonts w:ascii="Times New Roman" w:eastAsia="Calibri" w:hAnsi="Times New Roman" w:cs="Times New Roman"/>
          <w:sz w:val="28"/>
          <w:szCs w:val="28"/>
          <w:lang w:val="ru-RU"/>
        </w:rPr>
        <w:t>экон</w:t>
      </w:r>
      <w:proofErr w:type="spellEnd"/>
      <w:r w:rsidRPr="009D51B5">
        <w:rPr>
          <w:rFonts w:ascii="Times New Roman" w:eastAsia="Calibri" w:hAnsi="Times New Roman" w:cs="Times New Roman"/>
          <w:sz w:val="28"/>
          <w:szCs w:val="28"/>
          <w:lang w:val="ru-RU"/>
        </w:rPr>
        <w:t>. наук / В. В. Касаткина. – Москва, 2011. – 28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lastRenderedPageBreak/>
        <w:t xml:space="preserve">Кирилов Ю. Є. Концептуальні засади конкурентоспроможного розвитку аграрного сектору економіки України в умовах глобалізації / Ю. Є. Кирилов. – Херсон : ОЛДІ-ПЛЮС, 2015. – 420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Костромський М. В. Сучасний стан технічного забезпечення аграрної сфери економіки України / М. В. Костромський // Ефективна економіка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r w:rsidRPr="009D51B5">
        <w:rPr>
          <w:rFonts w:ascii="Times New Roman" w:eastAsia="Calibri" w:hAnsi="Times New Roman" w:cs="Times New Roman"/>
          <w:sz w:val="28"/>
          <w:szCs w:val="28"/>
          <w:lang w:val="en-US"/>
        </w:rPr>
        <w:t>http</w:t>
      </w:r>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lang w:val="en-US"/>
        </w:rPr>
        <w:t>www</w:t>
      </w:r>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lang w:val="en-US"/>
        </w:rPr>
        <w:t>economy</w:t>
      </w:r>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nayka</w:t>
      </w:r>
      <w:proofErr w:type="spellEnd"/>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lang w:val="en-US"/>
        </w:rPr>
        <w:t>com</w:t>
      </w:r>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ua</w:t>
      </w:r>
      <w:proofErr w:type="spellEnd"/>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lang w:val="en-US"/>
        </w:rPr>
        <w:t>op</w:t>
      </w:r>
      <w:r w:rsidRPr="009D51B5">
        <w:rPr>
          <w:rFonts w:ascii="Times New Roman" w:eastAsia="Calibri" w:hAnsi="Times New Roman" w:cs="Times New Roman"/>
          <w:sz w:val="28"/>
          <w:szCs w:val="28"/>
          <w:lang w:val="ru-RU"/>
        </w:rPr>
        <w:t>=1&amp;</w:t>
      </w:r>
      <w:r w:rsidRPr="009D51B5">
        <w:rPr>
          <w:rFonts w:ascii="Times New Roman" w:eastAsia="Calibri" w:hAnsi="Times New Roman" w:cs="Times New Roman"/>
          <w:sz w:val="28"/>
          <w:szCs w:val="28"/>
          <w:lang w:val="en-US"/>
        </w:rPr>
        <w:t>z</w:t>
      </w:r>
      <w:r w:rsidRPr="009D51B5">
        <w:rPr>
          <w:rFonts w:ascii="Times New Roman" w:eastAsia="Calibri" w:hAnsi="Times New Roman" w:cs="Times New Roman"/>
          <w:sz w:val="28"/>
          <w:szCs w:val="28"/>
          <w:lang w:val="ru-RU"/>
        </w:rPr>
        <w:t>=2446</w:t>
      </w:r>
      <w:r w:rsidRPr="009D51B5">
        <w:rPr>
          <w:rFonts w:ascii="Times New Roman" w:eastAsia="Calibri" w:hAnsi="Times New Roman" w:cs="Times New Roman"/>
          <w:sz w:val="28"/>
          <w:szCs w:val="28"/>
        </w:rPr>
        <w:t xml:space="preserve"> (дата 15.10.2018). – Назва з екрану.</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caps/>
          <w:sz w:val="28"/>
          <w:szCs w:val="28"/>
          <w:lang w:val="ru-RU"/>
        </w:rPr>
        <w:t>К</w:t>
      </w:r>
      <w:proofErr w:type="spellStart"/>
      <w:r w:rsidRPr="009D51B5">
        <w:rPr>
          <w:rFonts w:ascii="Times New Roman" w:eastAsia="Calibri" w:hAnsi="Times New Roman" w:cs="Times New Roman"/>
          <w:sz w:val="28"/>
          <w:szCs w:val="28"/>
        </w:rPr>
        <w:t>узнєцов</w:t>
      </w:r>
      <w:proofErr w:type="spellEnd"/>
      <w:r w:rsidRPr="009D51B5">
        <w:rPr>
          <w:rFonts w:ascii="Times New Roman" w:eastAsia="Calibri" w:hAnsi="Times New Roman" w:cs="Times New Roman"/>
          <w:sz w:val="28"/>
          <w:szCs w:val="28"/>
        </w:rPr>
        <w:t xml:space="preserve"> Е. А. Інформаційні технології та ефективність </w:t>
      </w:r>
      <w:proofErr w:type="gramStart"/>
      <w:r w:rsidRPr="009D51B5">
        <w:rPr>
          <w:rFonts w:ascii="Times New Roman" w:eastAsia="Calibri" w:hAnsi="Times New Roman" w:cs="Times New Roman"/>
          <w:sz w:val="28"/>
          <w:szCs w:val="28"/>
        </w:rPr>
        <w:t>державного</w:t>
      </w:r>
      <w:proofErr w:type="gramEnd"/>
      <w:r w:rsidRPr="009D51B5">
        <w:rPr>
          <w:rFonts w:ascii="Times New Roman" w:eastAsia="Calibri" w:hAnsi="Times New Roman" w:cs="Times New Roman"/>
          <w:sz w:val="28"/>
          <w:szCs w:val="28"/>
        </w:rPr>
        <w:t xml:space="preserve"> управління / Е. А. Кузнєцов, І. </w:t>
      </w:r>
      <w:proofErr w:type="spellStart"/>
      <w:r w:rsidRPr="009D51B5">
        <w:rPr>
          <w:rFonts w:ascii="Times New Roman" w:eastAsia="Calibri" w:hAnsi="Times New Roman" w:cs="Times New Roman"/>
          <w:sz w:val="28"/>
          <w:szCs w:val="28"/>
        </w:rPr>
        <w:t>Кіянка</w:t>
      </w:r>
      <w:proofErr w:type="spellEnd"/>
      <w:r w:rsidRPr="009D51B5">
        <w:rPr>
          <w:rFonts w:ascii="Times New Roman" w:eastAsia="Calibri" w:hAnsi="Times New Roman" w:cs="Times New Roman"/>
          <w:sz w:val="28"/>
          <w:szCs w:val="28"/>
        </w:rPr>
        <w:t xml:space="preserve"> // Ефективність державного управління. – </w:t>
      </w:r>
      <w:proofErr w:type="spellStart"/>
      <w:r w:rsidRPr="009D51B5">
        <w:rPr>
          <w:rFonts w:ascii="Times New Roman" w:eastAsia="Calibri" w:hAnsi="Times New Roman" w:cs="Times New Roman"/>
          <w:sz w:val="28"/>
          <w:szCs w:val="28"/>
        </w:rPr>
        <w:t>Вип</w:t>
      </w:r>
      <w:proofErr w:type="spellEnd"/>
      <w:r w:rsidRPr="009D51B5">
        <w:rPr>
          <w:rFonts w:ascii="Times New Roman" w:eastAsia="Calibri" w:hAnsi="Times New Roman" w:cs="Times New Roman"/>
          <w:sz w:val="28"/>
          <w:szCs w:val="28"/>
        </w:rPr>
        <w:t>. 24. – 2010. – С. 168-174.</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caps/>
          <w:sz w:val="28"/>
          <w:szCs w:val="28"/>
          <w:lang w:val="ru-RU"/>
        </w:rPr>
        <w:t>К</w:t>
      </w:r>
      <w:proofErr w:type="spellStart"/>
      <w:r w:rsidRPr="009D51B5">
        <w:rPr>
          <w:rFonts w:ascii="Times New Roman" w:eastAsia="Calibri" w:hAnsi="Times New Roman" w:cs="Times New Roman"/>
          <w:sz w:val="28"/>
          <w:szCs w:val="28"/>
        </w:rPr>
        <w:t>узнецов</w:t>
      </w:r>
      <w:proofErr w:type="spellEnd"/>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ru-RU"/>
        </w:rPr>
        <w:t>Э</w:t>
      </w:r>
      <w:r w:rsidRPr="009D51B5">
        <w:rPr>
          <w:rFonts w:ascii="Times New Roman" w:eastAsia="Calibri" w:hAnsi="Times New Roman" w:cs="Times New Roman"/>
          <w:sz w:val="28"/>
          <w:szCs w:val="28"/>
        </w:rPr>
        <w:t xml:space="preserve">. А. </w:t>
      </w:r>
      <w:proofErr w:type="spellStart"/>
      <w:r w:rsidRPr="009D51B5">
        <w:rPr>
          <w:rFonts w:ascii="Times New Roman" w:eastAsia="Calibri" w:hAnsi="Times New Roman" w:cs="Times New Roman"/>
          <w:sz w:val="28"/>
          <w:szCs w:val="28"/>
        </w:rPr>
        <w:t>Процессы</w:t>
      </w:r>
      <w:proofErr w:type="spellEnd"/>
      <w:r w:rsidRPr="009D51B5">
        <w:rPr>
          <w:rFonts w:ascii="Times New Roman" w:eastAsia="Calibri" w:hAnsi="Times New Roman" w:cs="Times New Roman"/>
          <w:sz w:val="28"/>
          <w:szCs w:val="28"/>
        </w:rPr>
        <w:t xml:space="preserve"> </w:t>
      </w:r>
      <w:proofErr w:type="spellStart"/>
      <w:r w:rsidRPr="009D51B5">
        <w:rPr>
          <w:rFonts w:ascii="Times New Roman" w:eastAsia="Calibri" w:hAnsi="Times New Roman" w:cs="Times New Roman"/>
          <w:sz w:val="28"/>
          <w:szCs w:val="28"/>
        </w:rPr>
        <w:t>интеллектуализации</w:t>
      </w:r>
      <w:proofErr w:type="spellEnd"/>
      <w:r w:rsidRPr="009D51B5">
        <w:rPr>
          <w:rFonts w:ascii="Times New Roman" w:eastAsia="Calibri" w:hAnsi="Times New Roman" w:cs="Times New Roman"/>
          <w:sz w:val="28"/>
          <w:szCs w:val="28"/>
        </w:rPr>
        <w:t xml:space="preserve"> </w:t>
      </w:r>
      <w:proofErr w:type="spellStart"/>
      <w:r w:rsidRPr="009D51B5">
        <w:rPr>
          <w:rFonts w:ascii="Times New Roman" w:eastAsia="Calibri" w:hAnsi="Times New Roman" w:cs="Times New Roman"/>
          <w:sz w:val="28"/>
          <w:szCs w:val="28"/>
        </w:rPr>
        <w:t>современной</w:t>
      </w:r>
      <w:proofErr w:type="spellEnd"/>
      <w:r w:rsidRPr="009D51B5">
        <w:rPr>
          <w:rFonts w:ascii="Times New Roman" w:eastAsia="Calibri" w:hAnsi="Times New Roman" w:cs="Times New Roman"/>
          <w:sz w:val="28"/>
          <w:szCs w:val="28"/>
        </w:rPr>
        <w:t xml:space="preserve"> </w:t>
      </w:r>
      <w:proofErr w:type="spellStart"/>
      <w:r w:rsidRPr="009D51B5">
        <w:rPr>
          <w:rFonts w:ascii="Times New Roman" w:eastAsia="Calibri" w:hAnsi="Times New Roman" w:cs="Times New Roman"/>
          <w:sz w:val="28"/>
          <w:szCs w:val="28"/>
        </w:rPr>
        <w:t>системы</w:t>
      </w:r>
      <w:proofErr w:type="spellEnd"/>
      <w:r w:rsidRPr="009D51B5">
        <w:rPr>
          <w:rFonts w:ascii="Times New Roman" w:eastAsia="Calibri" w:hAnsi="Times New Roman" w:cs="Times New Roman"/>
          <w:sz w:val="28"/>
          <w:szCs w:val="28"/>
        </w:rPr>
        <w:t xml:space="preserve"> </w:t>
      </w:r>
      <w:proofErr w:type="spellStart"/>
      <w:r w:rsidRPr="009D51B5">
        <w:rPr>
          <w:rFonts w:ascii="Times New Roman" w:eastAsia="Calibri" w:hAnsi="Times New Roman" w:cs="Times New Roman"/>
          <w:sz w:val="28"/>
          <w:szCs w:val="28"/>
        </w:rPr>
        <w:t>менеджмента</w:t>
      </w:r>
      <w:proofErr w:type="spellEnd"/>
      <w:r w:rsidRPr="009D51B5">
        <w:rPr>
          <w:rFonts w:ascii="Times New Roman" w:eastAsia="Calibri" w:hAnsi="Times New Roman" w:cs="Times New Roman"/>
          <w:sz w:val="28"/>
          <w:szCs w:val="28"/>
        </w:rPr>
        <w:t xml:space="preserve">  / Э. А. Кузнецов // Ринкова економіка: сучасна теорія і практика управління. – Том 1. – </w:t>
      </w:r>
      <w:proofErr w:type="spellStart"/>
      <w:r w:rsidRPr="009D51B5">
        <w:rPr>
          <w:rFonts w:ascii="Times New Roman" w:eastAsia="Calibri" w:hAnsi="Times New Roman" w:cs="Times New Roman"/>
          <w:sz w:val="28"/>
          <w:szCs w:val="28"/>
        </w:rPr>
        <w:t>Вип</w:t>
      </w:r>
      <w:proofErr w:type="spellEnd"/>
      <w:r w:rsidRPr="009D51B5">
        <w:rPr>
          <w:rFonts w:ascii="Times New Roman" w:eastAsia="Calibri" w:hAnsi="Times New Roman" w:cs="Times New Roman"/>
          <w:sz w:val="28"/>
          <w:szCs w:val="28"/>
        </w:rPr>
        <w:t>. 1 (1). – С. 45-52.</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lang w:val="ru-RU"/>
        </w:rPr>
        <w:t>Кузьмин А. И. Интеллектуализация</w:t>
      </w:r>
      <w:proofErr w:type="gramStart"/>
      <w:r w:rsidRPr="009D51B5">
        <w:rPr>
          <w:rFonts w:ascii="Times New Roman" w:eastAsia="Calibri" w:hAnsi="Times New Roman" w:cs="Times New Roman"/>
          <w:sz w:val="28"/>
          <w:szCs w:val="28"/>
          <w:lang w:val="ru-RU"/>
        </w:rPr>
        <w:t xml:space="preserve"> :</w:t>
      </w:r>
      <w:proofErr w:type="gramEnd"/>
      <w:r w:rsidRPr="009D51B5">
        <w:rPr>
          <w:rFonts w:ascii="Times New Roman" w:eastAsia="Calibri" w:hAnsi="Times New Roman" w:cs="Times New Roman"/>
          <w:sz w:val="28"/>
          <w:szCs w:val="28"/>
          <w:lang w:val="ru-RU"/>
        </w:rPr>
        <w:t xml:space="preserve"> инструмент развития экономики / А. И. Кузьмин. – [Электронный ресурс]. – Режим доступа: </w:t>
      </w:r>
      <w:hyperlink r:id="rId11" w:history="1">
        <w:r w:rsidRPr="009D51B5">
          <w:rPr>
            <w:rFonts w:ascii="Times New Roman" w:eastAsia="Calibri" w:hAnsi="Times New Roman" w:cs="Times New Roman"/>
            <w:color w:val="0000FF"/>
            <w:sz w:val="28"/>
            <w:szCs w:val="28"/>
            <w:u w:val="single"/>
            <w:lang w:val="ru-RU"/>
          </w:rPr>
          <w:t>http://www.rusnauka.com/15_NPN_2009/Economics/46454.doc.htm</w:t>
        </w:r>
      </w:hyperlink>
      <w:r w:rsidRPr="009D51B5">
        <w:rPr>
          <w:rFonts w:ascii="Times New Roman" w:eastAsia="Calibri" w:hAnsi="Times New Roman" w:cs="Times New Roman"/>
          <w:sz w:val="28"/>
          <w:szCs w:val="28"/>
          <w:lang w:val="ru-RU"/>
        </w:rPr>
        <w:t xml:space="preserve"> (дата 12.09.2018).  – Название с экрана.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sz w:val="28"/>
          <w:szCs w:val="28"/>
        </w:rPr>
        <w:t>Мескон</w:t>
      </w:r>
      <w:proofErr w:type="spellEnd"/>
      <w:r w:rsidRPr="009D51B5">
        <w:rPr>
          <w:rFonts w:ascii="Times New Roman" w:eastAsia="Calibri" w:hAnsi="Times New Roman" w:cs="Times New Roman"/>
          <w:sz w:val="28"/>
          <w:szCs w:val="28"/>
        </w:rPr>
        <w:t xml:space="preserve"> М. Основ</w:t>
      </w:r>
      <w:r w:rsidRPr="009D51B5">
        <w:rPr>
          <w:rFonts w:ascii="Times New Roman" w:eastAsia="Calibri" w:hAnsi="Times New Roman" w:cs="Times New Roman"/>
          <w:sz w:val="28"/>
          <w:szCs w:val="28"/>
          <w:lang w:val="ru-RU"/>
        </w:rPr>
        <w:t xml:space="preserve">ы менеджмента / М. </w:t>
      </w:r>
      <w:proofErr w:type="spellStart"/>
      <w:r w:rsidRPr="009D51B5">
        <w:rPr>
          <w:rFonts w:ascii="Times New Roman" w:eastAsia="Calibri" w:hAnsi="Times New Roman" w:cs="Times New Roman"/>
          <w:sz w:val="28"/>
          <w:szCs w:val="28"/>
          <w:lang w:val="ru-RU"/>
        </w:rPr>
        <w:t>Мескон</w:t>
      </w:r>
      <w:proofErr w:type="spellEnd"/>
      <w:r w:rsidRPr="009D51B5">
        <w:rPr>
          <w:rFonts w:ascii="Times New Roman" w:eastAsia="Calibri" w:hAnsi="Times New Roman" w:cs="Times New Roman"/>
          <w:sz w:val="28"/>
          <w:szCs w:val="28"/>
          <w:lang w:val="ru-RU"/>
        </w:rPr>
        <w:t xml:space="preserve">, Ф. </w:t>
      </w:r>
      <w:proofErr w:type="spellStart"/>
      <w:r w:rsidRPr="009D51B5">
        <w:rPr>
          <w:rFonts w:ascii="Times New Roman" w:eastAsia="Calibri" w:hAnsi="Times New Roman" w:cs="Times New Roman"/>
          <w:sz w:val="28"/>
          <w:szCs w:val="28"/>
          <w:lang w:val="ru-RU"/>
        </w:rPr>
        <w:t>Хедоури</w:t>
      </w:r>
      <w:proofErr w:type="spellEnd"/>
      <w:r w:rsidRPr="009D51B5">
        <w:rPr>
          <w:rFonts w:ascii="Times New Roman" w:eastAsia="Calibri" w:hAnsi="Times New Roman" w:cs="Times New Roman"/>
          <w:sz w:val="28"/>
          <w:szCs w:val="28"/>
          <w:lang w:val="ru-RU"/>
        </w:rPr>
        <w:t>, М. Альберт</w:t>
      </w:r>
      <w:proofErr w:type="gramStart"/>
      <w:r w:rsidRPr="009D51B5">
        <w:rPr>
          <w:rFonts w:ascii="Times New Roman" w:eastAsia="Calibri" w:hAnsi="Times New Roman" w:cs="Times New Roman"/>
          <w:sz w:val="28"/>
          <w:szCs w:val="28"/>
          <w:lang w:val="ru-RU"/>
        </w:rPr>
        <w:t xml:space="preserve"> ;</w:t>
      </w:r>
      <w:proofErr w:type="gramEnd"/>
      <w:r w:rsidRPr="009D51B5">
        <w:rPr>
          <w:rFonts w:ascii="Times New Roman" w:eastAsia="Calibri" w:hAnsi="Times New Roman" w:cs="Times New Roman"/>
          <w:sz w:val="28"/>
          <w:szCs w:val="28"/>
          <w:lang w:val="ru-RU"/>
        </w:rPr>
        <w:t xml:space="preserve"> 3-е изд. ; Пер. с англ. – 594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lang w:val="ru-RU"/>
        </w:rPr>
        <w:t xml:space="preserve">Мельник О. Л. </w:t>
      </w:r>
      <w:r w:rsidRPr="009D51B5">
        <w:rPr>
          <w:rFonts w:ascii="Times New Roman" w:eastAsia="Calibri" w:hAnsi="Times New Roman" w:cs="Times New Roman"/>
          <w:sz w:val="28"/>
          <w:szCs w:val="28"/>
        </w:rPr>
        <w:t xml:space="preserve">Інформаційне суспільство та суспільство знань – становлення та розвиток понять / О. Л. Мельник // Вісник національного </w:t>
      </w:r>
      <w:proofErr w:type="gramStart"/>
      <w:r w:rsidRPr="009D51B5">
        <w:rPr>
          <w:rFonts w:ascii="Times New Roman" w:eastAsia="Calibri" w:hAnsi="Times New Roman" w:cs="Times New Roman"/>
          <w:sz w:val="28"/>
          <w:szCs w:val="28"/>
        </w:rPr>
        <w:t>техн</w:t>
      </w:r>
      <w:proofErr w:type="gramEnd"/>
      <w:r w:rsidRPr="009D51B5">
        <w:rPr>
          <w:rFonts w:ascii="Times New Roman" w:eastAsia="Calibri" w:hAnsi="Times New Roman" w:cs="Times New Roman"/>
          <w:sz w:val="28"/>
          <w:szCs w:val="28"/>
        </w:rPr>
        <w:t>ічного університету України «Київський політехнічний інститут». Філософія. Психологія. Педагогіка. – 2007. – № 2. – Ч. 2. –</w:t>
      </w:r>
      <w:r w:rsidRPr="009D51B5">
        <w:rPr>
          <w:rFonts w:ascii="Times New Roman" w:eastAsia="Calibri" w:hAnsi="Times New Roman" w:cs="Times New Roman"/>
          <w:sz w:val="28"/>
          <w:szCs w:val="28"/>
          <w:lang w:val="ru-RU"/>
        </w:rPr>
        <w:t xml:space="preserve"> [</w:t>
      </w:r>
      <w:proofErr w:type="spellStart"/>
      <w:r w:rsidRPr="009D51B5">
        <w:rPr>
          <w:rFonts w:ascii="Times New Roman" w:eastAsia="Calibri" w:hAnsi="Times New Roman" w:cs="Times New Roman"/>
          <w:sz w:val="28"/>
          <w:szCs w:val="28"/>
          <w:lang w:val="ru-RU"/>
        </w:rPr>
        <w:t>Електроний</w:t>
      </w:r>
      <w:proofErr w:type="spellEnd"/>
      <w:r w:rsidRPr="009D51B5">
        <w:rPr>
          <w:rFonts w:ascii="Times New Roman" w:eastAsia="Calibri" w:hAnsi="Times New Roman" w:cs="Times New Roman"/>
          <w:sz w:val="28"/>
          <w:szCs w:val="28"/>
          <w:lang w:val="ru-RU"/>
        </w:rPr>
        <w:t xml:space="preserve"> ресурс]. – Режим доступу: </w:t>
      </w:r>
      <w:hyperlink r:id="rId12" w:history="1">
        <w:r w:rsidRPr="009D51B5">
          <w:rPr>
            <w:rFonts w:ascii="Times New Roman" w:eastAsia="Calibri" w:hAnsi="Times New Roman" w:cs="Times New Roman"/>
            <w:color w:val="0000FF"/>
            <w:sz w:val="28"/>
            <w:szCs w:val="28"/>
            <w:u w:val="single"/>
            <w:lang w:val="en-US"/>
          </w:rPr>
          <w:t>http</w:t>
        </w:r>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novyn</w:t>
        </w:r>
        <w:proofErr w:type="spellEnd"/>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kpi</w:t>
        </w:r>
        <w:proofErr w:type="spellEnd"/>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ua</w:t>
        </w:r>
        <w:proofErr w:type="spellEnd"/>
        <w:r w:rsidRPr="009D51B5">
          <w:rPr>
            <w:rFonts w:ascii="Times New Roman" w:eastAsia="Calibri" w:hAnsi="Times New Roman" w:cs="Times New Roman"/>
            <w:color w:val="0000FF"/>
            <w:sz w:val="28"/>
            <w:szCs w:val="28"/>
            <w:u w:val="single"/>
            <w:lang w:val="ru-RU"/>
          </w:rPr>
          <w:t>/2007-2-2/12_</w:t>
        </w:r>
        <w:proofErr w:type="spellStart"/>
        <w:r w:rsidRPr="009D51B5">
          <w:rPr>
            <w:rFonts w:ascii="Times New Roman" w:eastAsia="Calibri" w:hAnsi="Times New Roman" w:cs="Times New Roman"/>
            <w:color w:val="0000FF"/>
            <w:sz w:val="28"/>
            <w:szCs w:val="28"/>
            <w:u w:val="single"/>
            <w:lang w:val="en-US"/>
          </w:rPr>
          <w:t>Melnik</w:t>
        </w:r>
        <w:proofErr w:type="spellEnd"/>
        <w:r w:rsidRPr="009D51B5">
          <w:rPr>
            <w:rFonts w:ascii="Times New Roman" w:eastAsia="Calibri" w:hAnsi="Times New Roman" w:cs="Times New Roman"/>
            <w:color w:val="0000FF"/>
            <w:sz w:val="28"/>
            <w:szCs w:val="28"/>
            <w:u w:val="single"/>
            <w:lang w:val="ru-RU"/>
          </w:rPr>
          <w:t>.</w:t>
        </w:r>
        <w:r w:rsidRPr="009D51B5">
          <w:rPr>
            <w:rFonts w:ascii="Times New Roman" w:eastAsia="Calibri" w:hAnsi="Times New Roman" w:cs="Times New Roman"/>
            <w:color w:val="0000FF"/>
            <w:sz w:val="28"/>
            <w:szCs w:val="28"/>
            <w:u w:val="single"/>
            <w:lang w:val="en-US"/>
          </w:rPr>
          <w:t>pdf</w:t>
        </w:r>
      </w:hyperlink>
      <w:r w:rsidRPr="009D51B5">
        <w:rPr>
          <w:rFonts w:ascii="Times New Roman" w:eastAsia="Calibri" w:hAnsi="Times New Roman" w:cs="Times New Roman"/>
          <w:sz w:val="28"/>
          <w:szCs w:val="28"/>
          <w:lang w:val="ru-RU"/>
        </w:rPr>
        <w:t xml:space="preserve"> (дата 12.09.2018). – </w:t>
      </w:r>
      <w:proofErr w:type="spellStart"/>
      <w:r w:rsidRPr="009D51B5">
        <w:rPr>
          <w:rFonts w:ascii="Times New Roman" w:eastAsia="Calibri" w:hAnsi="Times New Roman" w:cs="Times New Roman"/>
          <w:sz w:val="28"/>
          <w:szCs w:val="28"/>
          <w:lang w:val="ru-RU"/>
        </w:rPr>
        <w:t>Назв</w:t>
      </w:r>
      <w:proofErr w:type="spellEnd"/>
      <w:r w:rsidRPr="009D51B5">
        <w:rPr>
          <w:rFonts w:ascii="Times New Roman" w:eastAsia="Calibri" w:hAnsi="Times New Roman" w:cs="Times New Roman"/>
          <w:sz w:val="28"/>
          <w:szCs w:val="28"/>
        </w:rPr>
        <w:t>а з е</w:t>
      </w:r>
      <w:r w:rsidRPr="009D51B5">
        <w:rPr>
          <w:rFonts w:ascii="Times New Roman" w:eastAsia="Calibri" w:hAnsi="Times New Roman" w:cs="Times New Roman"/>
          <w:sz w:val="28"/>
          <w:szCs w:val="28"/>
          <w:lang w:val="ru-RU"/>
        </w:rPr>
        <w:t>кран</w:t>
      </w:r>
      <w:r w:rsidRPr="009D51B5">
        <w:rPr>
          <w:rFonts w:ascii="Times New Roman" w:eastAsia="Calibri" w:hAnsi="Times New Roman" w:cs="Times New Roman"/>
          <w:sz w:val="28"/>
          <w:szCs w:val="28"/>
        </w:rPr>
        <w:t>у</w:t>
      </w:r>
      <w:r w:rsidRPr="009D51B5">
        <w:rPr>
          <w:rFonts w:ascii="Times New Roman" w:eastAsia="Calibri" w:hAnsi="Times New Roman" w:cs="Times New Roman"/>
          <w:sz w:val="28"/>
          <w:szCs w:val="28"/>
          <w:lang w:val="ru-RU"/>
        </w:rPr>
        <w:t xml:space="preserve">.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Офіційний сайт Міністерства аграрної політики та продовольства України.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hyperlink r:id="rId13" w:history="1">
        <w:r w:rsidRPr="009D51B5">
          <w:rPr>
            <w:rFonts w:ascii="Times New Roman" w:eastAsia="Calibri" w:hAnsi="Times New Roman" w:cs="Times New Roman"/>
            <w:color w:val="0000FF"/>
            <w:sz w:val="28"/>
            <w:szCs w:val="28"/>
            <w:u w:val="single"/>
            <w:lang w:val="en-US"/>
          </w:rPr>
          <w:t>http</w:t>
        </w:r>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minagro</w:t>
        </w:r>
        <w:proofErr w:type="spellEnd"/>
      </w:hyperlink>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gov</w:t>
      </w:r>
      <w:proofErr w:type="spellEnd"/>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ua</w:t>
      </w:r>
      <w:proofErr w:type="spellEnd"/>
      <w:r w:rsidRPr="009D51B5">
        <w:rPr>
          <w:rFonts w:ascii="Times New Roman" w:eastAsia="Calibri" w:hAnsi="Times New Roman" w:cs="Times New Roman"/>
          <w:sz w:val="28"/>
          <w:szCs w:val="28"/>
        </w:rPr>
        <w:t xml:space="preserve"> (дата 15.10.2018). – Назва з екрану.</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lastRenderedPageBreak/>
        <w:t>Офіційний сайт</w:t>
      </w:r>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rPr>
        <w:t>Державної статистики України.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r w:rsidRPr="009D51B5">
        <w:rPr>
          <w:rFonts w:ascii="Times New Roman" w:eastAsia="Calibri" w:hAnsi="Times New Roman" w:cs="Times New Roman"/>
          <w:sz w:val="28"/>
          <w:szCs w:val="28"/>
          <w:lang w:val="en-US"/>
        </w:rPr>
        <w:t>http</w:t>
      </w:r>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lang w:val="en-US"/>
        </w:rPr>
        <w:t>www</w:t>
      </w:r>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ukrstat</w:t>
      </w:r>
      <w:proofErr w:type="spellEnd"/>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gov</w:t>
      </w:r>
      <w:proofErr w:type="spellEnd"/>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ua</w:t>
      </w:r>
      <w:proofErr w:type="spellEnd"/>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rPr>
        <w:t>(дата 19.10.2018). – Назва з екрану.</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lang w:val="ru-RU"/>
        </w:rPr>
        <w:t xml:space="preserve">Портер М. Конкурентное преимущество: как достичь высокого результата и обеспечить его </w:t>
      </w:r>
      <w:proofErr w:type="spellStart"/>
      <w:r w:rsidRPr="009D51B5">
        <w:rPr>
          <w:rFonts w:ascii="Times New Roman" w:eastAsia="Calibri" w:hAnsi="Times New Roman" w:cs="Times New Roman"/>
          <w:sz w:val="28"/>
          <w:szCs w:val="28"/>
          <w:lang w:val="ru-RU"/>
        </w:rPr>
        <w:t>устойсивость</w:t>
      </w:r>
      <w:proofErr w:type="spellEnd"/>
      <w:r w:rsidRPr="009D51B5">
        <w:rPr>
          <w:rFonts w:ascii="Times New Roman" w:eastAsia="Calibri" w:hAnsi="Times New Roman" w:cs="Times New Roman"/>
          <w:sz w:val="28"/>
          <w:szCs w:val="28"/>
          <w:lang w:val="ru-RU"/>
        </w:rPr>
        <w:t xml:space="preserve"> / М. Портер</w:t>
      </w:r>
      <w:proofErr w:type="gramStart"/>
      <w:r w:rsidRPr="009D51B5">
        <w:rPr>
          <w:rFonts w:ascii="Times New Roman" w:eastAsia="Calibri" w:hAnsi="Times New Roman" w:cs="Times New Roman"/>
          <w:sz w:val="28"/>
          <w:szCs w:val="28"/>
          <w:lang w:val="ru-RU"/>
        </w:rPr>
        <w:t xml:space="preserve"> ;</w:t>
      </w:r>
      <w:proofErr w:type="gramEnd"/>
      <w:r w:rsidRPr="009D51B5">
        <w:rPr>
          <w:rFonts w:ascii="Times New Roman" w:eastAsia="Calibri" w:hAnsi="Times New Roman" w:cs="Times New Roman"/>
          <w:sz w:val="28"/>
          <w:szCs w:val="28"/>
          <w:lang w:val="ru-RU"/>
        </w:rPr>
        <w:t xml:space="preserve"> Пер. с англ. – 2-е изд. – Альпина Бизнес Букс, 2005. – 454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Програма діяльності Кабінету Міністрів України. –</w:t>
      </w:r>
      <w:r w:rsidRPr="009D51B5">
        <w:rPr>
          <w:rFonts w:ascii="Times New Roman" w:eastAsia="Calibri" w:hAnsi="Times New Roman" w:cs="Times New Roman"/>
          <w:sz w:val="28"/>
          <w:szCs w:val="28"/>
          <w:lang w:val="ru-RU"/>
        </w:rPr>
        <w:t xml:space="preserve"> [</w:t>
      </w:r>
      <w:proofErr w:type="spellStart"/>
      <w:r w:rsidRPr="009D51B5">
        <w:rPr>
          <w:rFonts w:ascii="Times New Roman" w:eastAsia="Calibri" w:hAnsi="Times New Roman" w:cs="Times New Roman"/>
          <w:sz w:val="28"/>
          <w:szCs w:val="28"/>
          <w:lang w:val="ru-RU"/>
        </w:rPr>
        <w:t>Електроний</w:t>
      </w:r>
      <w:proofErr w:type="spellEnd"/>
      <w:r w:rsidRPr="009D51B5">
        <w:rPr>
          <w:rFonts w:ascii="Times New Roman" w:eastAsia="Calibri" w:hAnsi="Times New Roman" w:cs="Times New Roman"/>
          <w:sz w:val="28"/>
          <w:szCs w:val="28"/>
          <w:lang w:val="ru-RU"/>
        </w:rPr>
        <w:t xml:space="preserve"> ресурс]. – Режим доступу: </w:t>
      </w:r>
      <w:hyperlink r:id="rId14" w:history="1">
        <w:r w:rsidRPr="009D51B5">
          <w:rPr>
            <w:rFonts w:ascii="Times New Roman" w:eastAsia="Calibri" w:hAnsi="Times New Roman" w:cs="Times New Roman"/>
            <w:color w:val="0000FF"/>
            <w:sz w:val="28"/>
            <w:szCs w:val="28"/>
            <w:u w:val="single"/>
            <w:lang w:val="en-US"/>
          </w:rPr>
          <w:t>http</w:t>
        </w:r>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minagro</w:t>
        </w:r>
        <w:proofErr w:type="spellEnd"/>
      </w:hyperlink>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gov</w:t>
      </w:r>
      <w:proofErr w:type="spellEnd"/>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ua</w:t>
      </w:r>
      <w:proofErr w:type="spellEnd"/>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apk</w:t>
      </w:r>
      <w:proofErr w:type="spellEnd"/>
      <w:r w:rsidRPr="009D51B5">
        <w:rPr>
          <w:rFonts w:ascii="Times New Roman" w:eastAsia="Calibri" w:hAnsi="Times New Roman" w:cs="Times New Roman"/>
          <w:sz w:val="28"/>
          <w:szCs w:val="28"/>
          <w:lang w:val="ru-RU"/>
        </w:rPr>
        <w:t>?</w:t>
      </w:r>
      <w:proofErr w:type="spellStart"/>
      <w:r w:rsidRPr="009D51B5">
        <w:rPr>
          <w:rFonts w:ascii="Times New Roman" w:eastAsia="Calibri" w:hAnsi="Times New Roman" w:cs="Times New Roman"/>
          <w:sz w:val="28"/>
          <w:szCs w:val="28"/>
          <w:lang w:val="en-US"/>
        </w:rPr>
        <w:t>nid</w:t>
      </w:r>
      <w:proofErr w:type="spellEnd"/>
      <w:r w:rsidRPr="009D51B5">
        <w:rPr>
          <w:rFonts w:ascii="Times New Roman" w:eastAsia="Calibri" w:hAnsi="Times New Roman" w:cs="Times New Roman"/>
          <w:sz w:val="28"/>
          <w:szCs w:val="28"/>
          <w:lang w:val="ru-RU"/>
        </w:rPr>
        <w:t>=21446 (дата 1</w:t>
      </w:r>
      <w:r w:rsidRPr="009D51B5">
        <w:rPr>
          <w:rFonts w:ascii="Times New Roman" w:eastAsia="Calibri" w:hAnsi="Times New Roman" w:cs="Times New Roman"/>
          <w:sz w:val="28"/>
          <w:szCs w:val="28"/>
        </w:rPr>
        <w:t>5</w:t>
      </w:r>
      <w:r w:rsidRPr="009D51B5">
        <w:rPr>
          <w:rFonts w:ascii="Times New Roman" w:eastAsia="Calibri" w:hAnsi="Times New Roman" w:cs="Times New Roman"/>
          <w:sz w:val="28"/>
          <w:szCs w:val="28"/>
          <w:lang w:val="ru-RU"/>
        </w:rPr>
        <w:t>.</w:t>
      </w:r>
      <w:r w:rsidRPr="009D51B5">
        <w:rPr>
          <w:rFonts w:ascii="Times New Roman" w:eastAsia="Calibri" w:hAnsi="Times New Roman" w:cs="Times New Roman"/>
          <w:sz w:val="28"/>
          <w:szCs w:val="28"/>
        </w:rPr>
        <w:t>1</w:t>
      </w:r>
      <w:r w:rsidRPr="009D51B5">
        <w:rPr>
          <w:rFonts w:ascii="Times New Roman" w:eastAsia="Calibri" w:hAnsi="Times New Roman" w:cs="Times New Roman"/>
          <w:sz w:val="28"/>
          <w:szCs w:val="28"/>
          <w:lang w:val="ru-RU"/>
        </w:rPr>
        <w:t xml:space="preserve">0.2018). – </w:t>
      </w:r>
      <w:proofErr w:type="spellStart"/>
      <w:r w:rsidRPr="009D51B5">
        <w:rPr>
          <w:rFonts w:ascii="Times New Roman" w:eastAsia="Calibri" w:hAnsi="Times New Roman" w:cs="Times New Roman"/>
          <w:sz w:val="28"/>
          <w:szCs w:val="28"/>
          <w:lang w:val="ru-RU"/>
        </w:rPr>
        <w:t>Назв</w:t>
      </w:r>
      <w:proofErr w:type="spellEnd"/>
      <w:r w:rsidRPr="009D51B5">
        <w:rPr>
          <w:rFonts w:ascii="Times New Roman" w:eastAsia="Calibri" w:hAnsi="Times New Roman" w:cs="Times New Roman"/>
          <w:sz w:val="28"/>
          <w:szCs w:val="28"/>
        </w:rPr>
        <w:t>а з е</w:t>
      </w:r>
      <w:r w:rsidRPr="009D51B5">
        <w:rPr>
          <w:rFonts w:ascii="Times New Roman" w:eastAsia="Calibri" w:hAnsi="Times New Roman" w:cs="Times New Roman"/>
          <w:sz w:val="28"/>
          <w:szCs w:val="28"/>
          <w:lang w:val="ru-RU"/>
        </w:rPr>
        <w:t>кран</w:t>
      </w:r>
      <w:r w:rsidRPr="009D51B5">
        <w:rPr>
          <w:rFonts w:ascii="Times New Roman" w:eastAsia="Calibri" w:hAnsi="Times New Roman" w:cs="Times New Roman"/>
          <w:sz w:val="28"/>
          <w:szCs w:val="28"/>
        </w:rPr>
        <w:t>у</w:t>
      </w:r>
      <w:r w:rsidRPr="009D51B5">
        <w:rPr>
          <w:rFonts w:ascii="Times New Roman" w:eastAsia="Calibri" w:hAnsi="Times New Roman" w:cs="Times New Roman"/>
          <w:sz w:val="28"/>
          <w:szCs w:val="28"/>
          <w:lang w:val="ru-RU"/>
        </w:rPr>
        <w:t xml:space="preserve">.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sz w:val="28"/>
          <w:szCs w:val="28"/>
          <w:lang w:val="ru-RU"/>
        </w:rPr>
        <w:t>Сакайя</w:t>
      </w:r>
      <w:proofErr w:type="spellEnd"/>
      <w:r w:rsidRPr="009D51B5">
        <w:rPr>
          <w:rFonts w:ascii="Times New Roman" w:eastAsia="Calibri" w:hAnsi="Times New Roman" w:cs="Times New Roman"/>
          <w:sz w:val="28"/>
          <w:szCs w:val="28"/>
          <w:lang w:val="ru-RU"/>
        </w:rPr>
        <w:t xml:space="preserve"> Т. Стоимость, создаваемая знаниями, или История будущего / Т. </w:t>
      </w:r>
      <w:proofErr w:type="spellStart"/>
      <w:r w:rsidRPr="009D51B5">
        <w:rPr>
          <w:rFonts w:ascii="Times New Roman" w:eastAsia="Calibri" w:hAnsi="Times New Roman" w:cs="Times New Roman"/>
          <w:sz w:val="28"/>
          <w:szCs w:val="28"/>
          <w:lang w:val="ru-RU"/>
        </w:rPr>
        <w:t>Сакайя</w:t>
      </w:r>
      <w:proofErr w:type="spellEnd"/>
      <w:r w:rsidRPr="009D51B5">
        <w:rPr>
          <w:rFonts w:ascii="Times New Roman" w:eastAsia="Calibri" w:hAnsi="Times New Roman" w:cs="Times New Roman"/>
          <w:sz w:val="28"/>
          <w:szCs w:val="28"/>
          <w:lang w:val="ru-RU"/>
        </w:rPr>
        <w:t xml:space="preserve"> // Новая постиндустриальная волна на Западе. Антология</w:t>
      </w:r>
      <w:proofErr w:type="gramStart"/>
      <w:r w:rsidRPr="009D51B5">
        <w:rPr>
          <w:rFonts w:ascii="Times New Roman" w:eastAsia="Calibri" w:hAnsi="Times New Roman" w:cs="Times New Roman"/>
          <w:sz w:val="28"/>
          <w:szCs w:val="28"/>
          <w:lang w:val="ru-RU"/>
        </w:rPr>
        <w:t xml:space="preserve"> ;</w:t>
      </w:r>
      <w:proofErr w:type="gramEnd"/>
      <w:r w:rsidRPr="009D51B5">
        <w:rPr>
          <w:rFonts w:ascii="Times New Roman" w:eastAsia="Calibri" w:hAnsi="Times New Roman" w:cs="Times New Roman"/>
          <w:sz w:val="28"/>
          <w:szCs w:val="28"/>
          <w:lang w:val="ru-RU"/>
        </w:rPr>
        <w:t xml:space="preserve"> Под ред. В. Л. </w:t>
      </w:r>
      <w:proofErr w:type="spellStart"/>
      <w:r w:rsidRPr="009D51B5">
        <w:rPr>
          <w:rFonts w:ascii="Times New Roman" w:eastAsia="Calibri" w:hAnsi="Times New Roman" w:cs="Times New Roman"/>
          <w:sz w:val="28"/>
          <w:szCs w:val="28"/>
          <w:lang w:val="ru-RU"/>
        </w:rPr>
        <w:t>Иноземцева</w:t>
      </w:r>
      <w:proofErr w:type="spellEnd"/>
      <w:r w:rsidRPr="009D51B5">
        <w:rPr>
          <w:rFonts w:ascii="Times New Roman" w:eastAsia="Calibri" w:hAnsi="Times New Roman" w:cs="Times New Roman"/>
          <w:sz w:val="28"/>
          <w:szCs w:val="28"/>
          <w:lang w:val="ru-RU"/>
        </w:rPr>
        <w:t>. – Москва</w:t>
      </w:r>
      <w:proofErr w:type="gramStart"/>
      <w:r w:rsidRPr="009D51B5">
        <w:rPr>
          <w:rFonts w:ascii="Times New Roman" w:eastAsia="Calibri" w:hAnsi="Times New Roman" w:cs="Times New Roman"/>
          <w:sz w:val="28"/>
          <w:szCs w:val="28"/>
          <w:lang w:val="ru-RU"/>
        </w:rPr>
        <w:t xml:space="preserve"> :</w:t>
      </w:r>
      <w:proofErr w:type="gramEnd"/>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lang w:val="en-US"/>
        </w:rPr>
        <w:t>Academia</w:t>
      </w:r>
      <w:r w:rsidRPr="009D51B5">
        <w:rPr>
          <w:rFonts w:ascii="Times New Roman" w:eastAsia="Calibri" w:hAnsi="Times New Roman" w:cs="Times New Roman"/>
          <w:sz w:val="28"/>
          <w:szCs w:val="28"/>
          <w:lang w:val="ru-RU"/>
        </w:rPr>
        <w:t>, 1999. – 640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Стан агропромислового комплексу у січні-серпні 2018 року / Міністерство аграрної політики та продовольства України. Департамент стратегії та економічного розвитку.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hyperlink r:id="rId15" w:history="1">
        <w:r w:rsidRPr="009D51B5">
          <w:rPr>
            <w:rFonts w:ascii="Times New Roman" w:eastAsia="Calibri" w:hAnsi="Times New Roman" w:cs="Times New Roman"/>
            <w:color w:val="0000FF"/>
            <w:sz w:val="28"/>
            <w:szCs w:val="28"/>
            <w:u w:val="single"/>
            <w:lang w:val="en-US"/>
          </w:rPr>
          <w:t>http</w:t>
        </w:r>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minagro</w:t>
        </w:r>
        <w:proofErr w:type="spellEnd"/>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gov</w:t>
        </w:r>
        <w:proofErr w:type="spellEnd"/>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ua</w:t>
        </w:r>
        <w:proofErr w:type="spellEnd"/>
        <w:r w:rsidRPr="009D51B5">
          <w:rPr>
            <w:rFonts w:ascii="Times New Roman" w:eastAsia="Calibri" w:hAnsi="Times New Roman" w:cs="Times New Roman"/>
            <w:color w:val="0000FF"/>
            <w:sz w:val="28"/>
            <w:szCs w:val="28"/>
            <w:u w:val="single"/>
            <w:lang w:val="ru-RU"/>
          </w:rPr>
          <w:t>/</w:t>
        </w:r>
        <w:r w:rsidRPr="009D51B5">
          <w:rPr>
            <w:rFonts w:ascii="Times New Roman" w:eastAsia="Calibri" w:hAnsi="Times New Roman" w:cs="Times New Roman"/>
            <w:color w:val="0000FF"/>
            <w:sz w:val="28"/>
            <w:szCs w:val="28"/>
            <w:u w:val="single"/>
            <w:lang w:val="en-US"/>
          </w:rPr>
          <w:t>monitoring</w:t>
        </w:r>
        <w:r w:rsidRPr="009D51B5">
          <w:rPr>
            <w:rFonts w:ascii="Times New Roman" w:eastAsia="Calibri" w:hAnsi="Times New Roman" w:cs="Times New Roman"/>
            <w:color w:val="0000FF"/>
            <w:sz w:val="28"/>
            <w:szCs w:val="28"/>
            <w:u w:val="single"/>
            <w:lang w:val="ru-RU"/>
          </w:rPr>
          <w:t>?</w:t>
        </w:r>
        <w:proofErr w:type="spellStart"/>
        <w:r w:rsidRPr="009D51B5">
          <w:rPr>
            <w:rFonts w:ascii="Times New Roman" w:eastAsia="Calibri" w:hAnsi="Times New Roman" w:cs="Times New Roman"/>
            <w:color w:val="0000FF"/>
            <w:sz w:val="28"/>
            <w:szCs w:val="28"/>
            <w:u w:val="single"/>
            <w:lang w:val="en-US"/>
          </w:rPr>
          <w:t>nid</w:t>
        </w:r>
        <w:proofErr w:type="spellEnd"/>
        <w:r w:rsidRPr="009D51B5">
          <w:rPr>
            <w:rFonts w:ascii="Times New Roman" w:eastAsia="Calibri" w:hAnsi="Times New Roman" w:cs="Times New Roman"/>
            <w:color w:val="0000FF"/>
            <w:sz w:val="28"/>
            <w:szCs w:val="28"/>
            <w:u w:val="single"/>
            <w:lang w:val="ru-RU"/>
          </w:rPr>
          <w:t>=19035</w:t>
        </w:r>
      </w:hyperlink>
      <w:r w:rsidRPr="009D51B5">
        <w:rPr>
          <w:rFonts w:ascii="Times New Roman" w:eastAsia="Calibri" w:hAnsi="Times New Roman" w:cs="Times New Roman"/>
          <w:sz w:val="28"/>
          <w:szCs w:val="28"/>
        </w:rPr>
        <w:t xml:space="preserve"> (дата 15.10.2018). – Назва з екрану.</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sz w:val="28"/>
          <w:szCs w:val="28"/>
        </w:rPr>
        <w:t>Стефанків</w:t>
      </w:r>
      <w:proofErr w:type="spellEnd"/>
      <w:r w:rsidRPr="009D51B5">
        <w:rPr>
          <w:rFonts w:ascii="Times New Roman" w:eastAsia="Calibri" w:hAnsi="Times New Roman" w:cs="Times New Roman"/>
          <w:sz w:val="28"/>
          <w:szCs w:val="28"/>
        </w:rPr>
        <w:t xml:space="preserve"> О. М. Раціоналізація природокористування в АПК та формування екологічної свідомості населення: монографія / О. М. </w:t>
      </w:r>
      <w:proofErr w:type="spellStart"/>
      <w:r w:rsidRPr="009D51B5">
        <w:rPr>
          <w:rFonts w:ascii="Times New Roman" w:eastAsia="Calibri" w:hAnsi="Times New Roman" w:cs="Times New Roman"/>
          <w:sz w:val="28"/>
          <w:szCs w:val="28"/>
        </w:rPr>
        <w:t>Стефанків</w:t>
      </w:r>
      <w:proofErr w:type="spellEnd"/>
      <w:r w:rsidRPr="009D51B5">
        <w:rPr>
          <w:rFonts w:ascii="Times New Roman" w:eastAsia="Calibri" w:hAnsi="Times New Roman" w:cs="Times New Roman"/>
          <w:sz w:val="28"/>
          <w:szCs w:val="28"/>
        </w:rPr>
        <w:t xml:space="preserve">, О. М. Максимович. – Івано-Франківськ : </w:t>
      </w:r>
      <w:proofErr w:type="spellStart"/>
      <w:r w:rsidRPr="009D51B5">
        <w:rPr>
          <w:rFonts w:ascii="Times New Roman" w:eastAsia="Calibri" w:hAnsi="Times New Roman" w:cs="Times New Roman"/>
          <w:sz w:val="28"/>
          <w:szCs w:val="28"/>
        </w:rPr>
        <w:t>Сімик</w:t>
      </w:r>
      <w:proofErr w:type="spellEnd"/>
      <w:r w:rsidRPr="009D51B5">
        <w:rPr>
          <w:rFonts w:ascii="Times New Roman" w:eastAsia="Calibri" w:hAnsi="Times New Roman" w:cs="Times New Roman"/>
          <w:sz w:val="28"/>
          <w:szCs w:val="28"/>
        </w:rPr>
        <w:t xml:space="preserve">, 2012. – 180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lang w:val="ru-RU"/>
        </w:rPr>
        <w:t>Сток Дж. Стратегическое управление логистикой / Дж. Сток, Д. Ламберт</w:t>
      </w:r>
      <w:proofErr w:type="gramStart"/>
      <w:r w:rsidRPr="009D51B5">
        <w:rPr>
          <w:rFonts w:ascii="Times New Roman" w:eastAsia="Calibri" w:hAnsi="Times New Roman" w:cs="Times New Roman"/>
          <w:sz w:val="28"/>
          <w:szCs w:val="28"/>
          <w:lang w:val="ru-RU"/>
        </w:rPr>
        <w:t xml:space="preserve"> ;</w:t>
      </w:r>
      <w:proofErr w:type="gramEnd"/>
      <w:r w:rsidRPr="009D51B5">
        <w:rPr>
          <w:rFonts w:ascii="Times New Roman" w:eastAsia="Calibri" w:hAnsi="Times New Roman" w:cs="Times New Roman"/>
          <w:sz w:val="28"/>
          <w:szCs w:val="28"/>
          <w:lang w:val="ru-RU"/>
        </w:rPr>
        <w:t xml:space="preserve"> Пер. с 4-го изд. – Москва : ИНФРА-М, 2005. – 830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Times New Roman" w:hAnsi="Times New Roman" w:cs="Times New Roman"/>
          <w:bCs/>
          <w:kern w:val="36"/>
          <w:sz w:val="28"/>
          <w:szCs w:val="28"/>
          <w:lang w:eastAsia="ru-RU"/>
        </w:rPr>
        <w:t>Тверезовська</w:t>
      </w:r>
      <w:proofErr w:type="spellEnd"/>
      <w:r w:rsidRPr="009D51B5">
        <w:rPr>
          <w:rFonts w:ascii="Times New Roman" w:eastAsia="Times New Roman" w:hAnsi="Times New Roman" w:cs="Times New Roman"/>
          <w:bCs/>
          <w:kern w:val="36"/>
          <w:sz w:val="28"/>
          <w:szCs w:val="28"/>
          <w:lang w:eastAsia="ru-RU"/>
        </w:rPr>
        <w:t xml:space="preserve"> Н. Т. Інформаційні технології в агрономії: навчальний підручник / Н. Т. </w:t>
      </w:r>
      <w:proofErr w:type="spellStart"/>
      <w:r w:rsidRPr="009D51B5">
        <w:rPr>
          <w:rFonts w:ascii="Times New Roman" w:eastAsia="Times New Roman" w:hAnsi="Times New Roman" w:cs="Times New Roman"/>
          <w:bCs/>
          <w:kern w:val="36"/>
          <w:sz w:val="28"/>
          <w:szCs w:val="28"/>
          <w:lang w:eastAsia="ru-RU"/>
        </w:rPr>
        <w:t>Тверезовська</w:t>
      </w:r>
      <w:proofErr w:type="spellEnd"/>
      <w:r w:rsidRPr="009D51B5">
        <w:rPr>
          <w:rFonts w:ascii="Times New Roman" w:eastAsia="Times New Roman" w:hAnsi="Times New Roman" w:cs="Times New Roman"/>
          <w:bCs/>
          <w:kern w:val="36"/>
          <w:sz w:val="28"/>
          <w:szCs w:val="28"/>
          <w:lang w:eastAsia="ru-RU"/>
        </w:rPr>
        <w:t xml:space="preserve">, А. В. </w:t>
      </w:r>
      <w:proofErr w:type="spellStart"/>
      <w:r w:rsidRPr="009D51B5">
        <w:rPr>
          <w:rFonts w:ascii="Times New Roman" w:eastAsia="Times New Roman" w:hAnsi="Times New Roman" w:cs="Times New Roman"/>
          <w:bCs/>
          <w:kern w:val="36"/>
          <w:sz w:val="28"/>
          <w:szCs w:val="28"/>
          <w:lang w:eastAsia="ru-RU"/>
        </w:rPr>
        <w:t>Нєлєпова</w:t>
      </w:r>
      <w:proofErr w:type="spellEnd"/>
      <w:r w:rsidRPr="009D51B5">
        <w:rPr>
          <w:rFonts w:ascii="Times New Roman" w:eastAsia="Times New Roman" w:hAnsi="Times New Roman" w:cs="Times New Roman"/>
          <w:bCs/>
          <w:kern w:val="36"/>
          <w:sz w:val="28"/>
          <w:szCs w:val="28"/>
          <w:lang w:eastAsia="ru-RU"/>
        </w:rPr>
        <w:t xml:space="preserve">. – </w:t>
      </w:r>
      <w:r w:rsidRPr="009D51B5">
        <w:rPr>
          <w:rFonts w:ascii="Times New Roman" w:eastAsia="Calibri" w:hAnsi="Times New Roman" w:cs="Times New Roman"/>
          <w:sz w:val="28"/>
          <w:szCs w:val="28"/>
        </w:rPr>
        <w:t>Київ : Центр учбової літ-ри, 2013. – 282 с.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hyperlink r:id="rId16" w:history="1">
        <w:r w:rsidRPr="009D51B5">
          <w:rPr>
            <w:rFonts w:ascii="Times New Roman" w:eastAsia="Calibri" w:hAnsi="Times New Roman" w:cs="Times New Roman"/>
            <w:color w:val="0000FF"/>
            <w:sz w:val="28"/>
            <w:szCs w:val="28"/>
            <w:u w:val="single"/>
            <w:lang w:val="en-US"/>
          </w:rPr>
          <w:t>https</w:t>
        </w:r>
        <w:r w:rsidRPr="009D51B5">
          <w:rPr>
            <w:rFonts w:ascii="Times New Roman" w:eastAsia="Calibri" w:hAnsi="Times New Roman" w:cs="Times New Roman"/>
            <w:color w:val="0000FF"/>
            <w:sz w:val="28"/>
            <w:szCs w:val="28"/>
            <w:u w:val="single"/>
          </w:rPr>
          <w:t>://</w:t>
        </w:r>
        <w:proofErr w:type="spellStart"/>
        <w:r w:rsidRPr="009D51B5">
          <w:rPr>
            <w:rFonts w:ascii="Times New Roman" w:eastAsia="Calibri" w:hAnsi="Times New Roman" w:cs="Times New Roman"/>
            <w:color w:val="0000FF"/>
            <w:sz w:val="28"/>
            <w:szCs w:val="28"/>
            <w:u w:val="single"/>
            <w:lang w:val="en-US"/>
          </w:rPr>
          <w:t>pidruchniki</w:t>
        </w:r>
        <w:proofErr w:type="spellEnd"/>
      </w:hyperlink>
      <w:r w:rsidRPr="009D51B5">
        <w:rPr>
          <w:rFonts w:ascii="Times New Roman" w:eastAsia="Calibri" w:hAnsi="Times New Roman" w:cs="Times New Roman"/>
          <w:sz w:val="28"/>
          <w:szCs w:val="28"/>
        </w:rPr>
        <w:t>.</w:t>
      </w:r>
      <w:r w:rsidRPr="009D51B5">
        <w:rPr>
          <w:rFonts w:ascii="Times New Roman" w:eastAsia="Calibri" w:hAnsi="Times New Roman" w:cs="Times New Roman"/>
          <w:sz w:val="28"/>
          <w:szCs w:val="28"/>
          <w:lang w:val="en-US"/>
        </w:rPr>
        <w:t>com</w:t>
      </w:r>
      <w:r w:rsidRPr="009D51B5">
        <w:rPr>
          <w:rFonts w:ascii="Times New Roman" w:eastAsia="Calibri" w:hAnsi="Times New Roman" w:cs="Times New Roman"/>
          <w:sz w:val="28"/>
          <w:szCs w:val="28"/>
        </w:rPr>
        <w:t>/1461042561361/</w:t>
      </w:r>
      <w:proofErr w:type="spellStart"/>
      <w:r w:rsidRPr="009D51B5">
        <w:rPr>
          <w:rFonts w:ascii="Times New Roman" w:eastAsia="Calibri" w:hAnsi="Times New Roman" w:cs="Times New Roman"/>
          <w:sz w:val="28"/>
          <w:szCs w:val="28"/>
          <w:lang w:val="en-US"/>
        </w:rPr>
        <w:t>informatika</w:t>
      </w:r>
      <w:proofErr w:type="spellEnd"/>
      <w:r w:rsidRPr="009D51B5">
        <w:rPr>
          <w:rFonts w:ascii="Times New Roman" w:eastAsia="Calibri" w:hAnsi="Times New Roman" w:cs="Times New Roman"/>
          <w:sz w:val="28"/>
          <w:szCs w:val="28"/>
        </w:rPr>
        <w:t>/</w:t>
      </w:r>
      <w:proofErr w:type="spellStart"/>
      <w:r w:rsidRPr="009D51B5">
        <w:rPr>
          <w:rFonts w:ascii="Times New Roman" w:eastAsia="Calibri" w:hAnsi="Times New Roman" w:cs="Times New Roman"/>
          <w:sz w:val="28"/>
          <w:szCs w:val="28"/>
          <w:lang w:val="en-US"/>
        </w:rPr>
        <w:t>informatsiyni</w:t>
      </w:r>
      <w:proofErr w:type="spellEnd"/>
      <w:r w:rsidRPr="009D51B5">
        <w:rPr>
          <w:rFonts w:ascii="Times New Roman" w:eastAsia="Calibri" w:hAnsi="Times New Roman" w:cs="Times New Roman"/>
          <w:sz w:val="28"/>
          <w:szCs w:val="28"/>
        </w:rPr>
        <w:t>_</w:t>
      </w:r>
      <w:proofErr w:type="spellStart"/>
      <w:r w:rsidRPr="009D51B5">
        <w:rPr>
          <w:rFonts w:ascii="Times New Roman" w:eastAsia="Calibri" w:hAnsi="Times New Roman" w:cs="Times New Roman"/>
          <w:sz w:val="28"/>
          <w:szCs w:val="28"/>
          <w:lang w:val="en-US"/>
        </w:rPr>
        <w:t>tehnologiyi</w:t>
      </w:r>
      <w:proofErr w:type="spellEnd"/>
      <w:r w:rsidRPr="009D51B5">
        <w:rPr>
          <w:rFonts w:ascii="Times New Roman" w:eastAsia="Calibri" w:hAnsi="Times New Roman" w:cs="Times New Roman"/>
          <w:sz w:val="28"/>
          <w:szCs w:val="28"/>
        </w:rPr>
        <w:t>_</w:t>
      </w:r>
      <w:r w:rsidRPr="009D51B5">
        <w:rPr>
          <w:rFonts w:ascii="Times New Roman" w:eastAsia="Calibri" w:hAnsi="Times New Roman" w:cs="Times New Roman"/>
          <w:sz w:val="28"/>
          <w:szCs w:val="28"/>
          <w:lang w:val="en-US"/>
        </w:rPr>
        <w:t>v</w:t>
      </w:r>
      <w:r w:rsidRPr="009D51B5">
        <w:rPr>
          <w:rFonts w:ascii="Times New Roman" w:eastAsia="Calibri" w:hAnsi="Times New Roman" w:cs="Times New Roman"/>
          <w:sz w:val="28"/>
          <w:szCs w:val="28"/>
        </w:rPr>
        <w:t>_</w:t>
      </w:r>
      <w:proofErr w:type="spellStart"/>
      <w:r w:rsidRPr="009D51B5">
        <w:rPr>
          <w:rFonts w:ascii="Times New Roman" w:eastAsia="Calibri" w:hAnsi="Times New Roman" w:cs="Times New Roman"/>
          <w:sz w:val="28"/>
          <w:szCs w:val="28"/>
          <w:lang w:val="en-US"/>
        </w:rPr>
        <w:t>agronomiyi</w:t>
      </w:r>
      <w:proofErr w:type="spellEnd"/>
      <w:r w:rsidRPr="009D51B5">
        <w:rPr>
          <w:rFonts w:ascii="Times New Roman" w:eastAsia="Calibri" w:hAnsi="Times New Roman" w:cs="Times New Roman"/>
          <w:sz w:val="28"/>
          <w:szCs w:val="28"/>
        </w:rPr>
        <w:t xml:space="preserve"> (дата 15.10.2018). – Назва з екрану.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sz w:val="28"/>
          <w:szCs w:val="28"/>
        </w:rPr>
        <w:t>Томашевський</w:t>
      </w:r>
      <w:proofErr w:type="spellEnd"/>
      <w:r w:rsidRPr="009D51B5">
        <w:rPr>
          <w:rFonts w:ascii="Times New Roman" w:eastAsia="Calibri" w:hAnsi="Times New Roman" w:cs="Times New Roman"/>
          <w:sz w:val="28"/>
          <w:szCs w:val="28"/>
        </w:rPr>
        <w:t xml:space="preserve"> О. М. Інформаційні технології та моделювання бізнес-процесів: навчальний підручник / О. М. </w:t>
      </w:r>
      <w:proofErr w:type="spellStart"/>
      <w:r w:rsidRPr="009D51B5">
        <w:rPr>
          <w:rFonts w:ascii="Times New Roman" w:eastAsia="Calibri" w:hAnsi="Times New Roman" w:cs="Times New Roman"/>
          <w:sz w:val="28"/>
          <w:szCs w:val="28"/>
        </w:rPr>
        <w:t>Томашевський</w:t>
      </w:r>
      <w:proofErr w:type="spellEnd"/>
      <w:r w:rsidRPr="009D51B5">
        <w:rPr>
          <w:rFonts w:ascii="Times New Roman" w:eastAsia="Calibri" w:hAnsi="Times New Roman" w:cs="Times New Roman"/>
          <w:sz w:val="28"/>
          <w:szCs w:val="28"/>
        </w:rPr>
        <w:t xml:space="preserve">, Г. Г. </w:t>
      </w:r>
      <w:proofErr w:type="spellStart"/>
      <w:r w:rsidRPr="009D51B5">
        <w:rPr>
          <w:rFonts w:ascii="Times New Roman" w:eastAsia="Calibri" w:hAnsi="Times New Roman" w:cs="Times New Roman"/>
          <w:sz w:val="28"/>
          <w:szCs w:val="28"/>
        </w:rPr>
        <w:t>Цегелик</w:t>
      </w:r>
      <w:proofErr w:type="spellEnd"/>
      <w:r w:rsidRPr="009D51B5">
        <w:rPr>
          <w:rFonts w:ascii="Times New Roman" w:eastAsia="Calibri" w:hAnsi="Times New Roman" w:cs="Times New Roman"/>
          <w:sz w:val="28"/>
          <w:szCs w:val="28"/>
        </w:rPr>
        <w:t xml:space="preserve">, М. Б. Вітер, В. І. </w:t>
      </w:r>
      <w:proofErr w:type="spellStart"/>
      <w:r w:rsidRPr="009D51B5">
        <w:rPr>
          <w:rFonts w:ascii="Times New Roman" w:eastAsia="Calibri" w:hAnsi="Times New Roman" w:cs="Times New Roman"/>
          <w:sz w:val="28"/>
          <w:szCs w:val="28"/>
        </w:rPr>
        <w:t>Дубук</w:t>
      </w:r>
      <w:proofErr w:type="spellEnd"/>
      <w:r w:rsidRPr="009D51B5">
        <w:rPr>
          <w:rFonts w:ascii="Times New Roman" w:eastAsia="Calibri" w:hAnsi="Times New Roman" w:cs="Times New Roman"/>
          <w:sz w:val="28"/>
          <w:szCs w:val="28"/>
        </w:rPr>
        <w:t>.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w:t>
      </w:r>
      <w:hyperlink r:id="rId17" w:history="1">
        <w:r w:rsidRPr="009D51B5">
          <w:rPr>
            <w:rFonts w:ascii="Times New Roman" w:eastAsia="Calibri" w:hAnsi="Times New Roman" w:cs="Times New Roman"/>
            <w:color w:val="0000FF"/>
            <w:sz w:val="28"/>
            <w:szCs w:val="28"/>
            <w:u w:val="single"/>
          </w:rPr>
          <w:t>https://pidruchniki.com/12470103/informatika/tehnologiya_viyavlennya</w:t>
        </w:r>
      </w:hyperlink>
      <w:r w:rsidRPr="009D51B5">
        <w:rPr>
          <w:rFonts w:ascii="Times New Roman" w:eastAsia="Calibri" w:hAnsi="Times New Roman" w:cs="Times New Roman"/>
          <w:sz w:val="28"/>
          <w:szCs w:val="28"/>
        </w:rPr>
        <w:t xml:space="preserve">_znan_bazah_danih_knowledge_discovery_databases (дата 12.09.2018). – Назва з екрану.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lastRenderedPageBreak/>
        <w:t xml:space="preserve">Турило А. М. Інтелектуальний капітал – основа </w:t>
      </w:r>
      <w:proofErr w:type="spellStart"/>
      <w:r w:rsidRPr="009D51B5">
        <w:rPr>
          <w:rFonts w:ascii="Times New Roman" w:eastAsia="Calibri" w:hAnsi="Times New Roman" w:cs="Times New Roman"/>
          <w:sz w:val="28"/>
          <w:szCs w:val="28"/>
        </w:rPr>
        <w:t>інноватизації</w:t>
      </w:r>
      <w:proofErr w:type="spellEnd"/>
      <w:r w:rsidRPr="009D51B5">
        <w:rPr>
          <w:rFonts w:ascii="Times New Roman" w:eastAsia="Calibri" w:hAnsi="Times New Roman" w:cs="Times New Roman"/>
          <w:sz w:val="28"/>
          <w:szCs w:val="28"/>
        </w:rPr>
        <w:t xml:space="preserve">, ефективності і корпоративної стратегії підприємства : монографія / А. М. Турило, О. В. </w:t>
      </w:r>
      <w:proofErr w:type="spellStart"/>
      <w:r w:rsidRPr="009D51B5">
        <w:rPr>
          <w:rFonts w:ascii="Times New Roman" w:eastAsia="Calibri" w:hAnsi="Times New Roman" w:cs="Times New Roman"/>
          <w:sz w:val="28"/>
          <w:szCs w:val="28"/>
        </w:rPr>
        <w:t>Корнух</w:t>
      </w:r>
      <w:proofErr w:type="spellEnd"/>
      <w:r w:rsidRPr="009D51B5">
        <w:rPr>
          <w:rFonts w:ascii="Times New Roman" w:eastAsia="Calibri" w:hAnsi="Times New Roman" w:cs="Times New Roman"/>
          <w:sz w:val="28"/>
          <w:szCs w:val="28"/>
        </w:rPr>
        <w:t xml:space="preserve">. – Кривий Ріг : Видавничій дім, 2012. – 228 с.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r w:rsidRPr="009D51B5">
        <w:rPr>
          <w:rFonts w:ascii="Times New Roman" w:eastAsia="Calibri" w:hAnsi="Times New Roman" w:cs="Times New Roman"/>
          <w:sz w:val="28"/>
          <w:szCs w:val="28"/>
        </w:rPr>
        <w:t xml:space="preserve">Україна займає по експорту соняшникової олії перше місце в світі – </w:t>
      </w:r>
      <w:proofErr w:type="spellStart"/>
      <w:r w:rsidRPr="009D51B5">
        <w:rPr>
          <w:rFonts w:ascii="Times New Roman" w:eastAsia="Calibri" w:hAnsi="Times New Roman" w:cs="Times New Roman"/>
          <w:sz w:val="28"/>
          <w:szCs w:val="28"/>
        </w:rPr>
        <w:t>мінагромолітики</w:t>
      </w:r>
      <w:proofErr w:type="spellEnd"/>
      <w:r w:rsidRPr="009D51B5">
        <w:rPr>
          <w:rFonts w:ascii="Times New Roman" w:eastAsia="Calibri" w:hAnsi="Times New Roman" w:cs="Times New Roman"/>
          <w:sz w:val="28"/>
          <w:szCs w:val="28"/>
        </w:rPr>
        <w:t xml:space="preserve"> про підсумки 2016-2017 рр. – [</w:t>
      </w:r>
      <w:proofErr w:type="spellStart"/>
      <w:r w:rsidRPr="009D51B5">
        <w:rPr>
          <w:rFonts w:ascii="Times New Roman" w:eastAsia="Calibri" w:hAnsi="Times New Roman" w:cs="Times New Roman"/>
          <w:sz w:val="28"/>
          <w:szCs w:val="28"/>
        </w:rPr>
        <w:t>Електроний</w:t>
      </w:r>
      <w:proofErr w:type="spellEnd"/>
      <w:r w:rsidRPr="009D51B5">
        <w:rPr>
          <w:rFonts w:ascii="Times New Roman" w:eastAsia="Calibri" w:hAnsi="Times New Roman" w:cs="Times New Roman"/>
          <w:sz w:val="28"/>
          <w:szCs w:val="28"/>
        </w:rPr>
        <w:t xml:space="preserve"> ресурс]. – Режим доступу: https://prm.ua/ukrayina-zaymaye-po-eksportu-sonyashnikovoyi-oliyi-pershe-mistse-v-sviti-minagropolitiki-pro-pidsumki-2016-2017-rr/ (дата 20.10.2018). – Назва з екрану.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caps/>
          <w:sz w:val="28"/>
          <w:szCs w:val="28"/>
        </w:rPr>
      </w:pPr>
      <w:proofErr w:type="spellStart"/>
      <w:r w:rsidRPr="009D51B5">
        <w:rPr>
          <w:rFonts w:ascii="Times New Roman" w:eastAsia="Calibri" w:hAnsi="Times New Roman" w:cs="Times New Roman"/>
          <w:sz w:val="28"/>
          <w:szCs w:val="28"/>
        </w:rPr>
        <w:t>Хадькова</w:t>
      </w:r>
      <w:proofErr w:type="spellEnd"/>
      <w:r w:rsidRPr="009D51B5">
        <w:rPr>
          <w:rFonts w:ascii="Times New Roman" w:eastAsia="Calibri" w:hAnsi="Times New Roman" w:cs="Times New Roman"/>
          <w:sz w:val="28"/>
          <w:szCs w:val="28"/>
        </w:rPr>
        <w:t xml:space="preserve"> Л. Т. Проблема </w:t>
      </w:r>
      <w:proofErr w:type="spellStart"/>
      <w:r w:rsidRPr="009D51B5">
        <w:rPr>
          <w:rFonts w:ascii="Times New Roman" w:eastAsia="Calibri" w:hAnsi="Times New Roman" w:cs="Times New Roman"/>
          <w:sz w:val="28"/>
          <w:szCs w:val="28"/>
        </w:rPr>
        <w:t>интелектуализации</w:t>
      </w:r>
      <w:proofErr w:type="spellEnd"/>
      <w:r w:rsidRPr="009D51B5">
        <w:rPr>
          <w:rFonts w:ascii="Times New Roman" w:eastAsia="Calibri" w:hAnsi="Times New Roman" w:cs="Times New Roman"/>
          <w:sz w:val="28"/>
          <w:szCs w:val="28"/>
        </w:rPr>
        <w:t xml:space="preserve"> в </w:t>
      </w:r>
      <w:r w:rsidRPr="009D51B5">
        <w:rPr>
          <w:rFonts w:ascii="Times New Roman" w:eastAsia="Calibri" w:hAnsi="Times New Roman" w:cs="Times New Roman"/>
          <w:sz w:val="28"/>
          <w:szCs w:val="28"/>
          <w:lang w:val="ru-RU"/>
        </w:rPr>
        <w:t xml:space="preserve">экономике / Л. Т. </w:t>
      </w:r>
      <w:proofErr w:type="spellStart"/>
      <w:r w:rsidRPr="009D51B5">
        <w:rPr>
          <w:rFonts w:ascii="Times New Roman" w:eastAsia="Calibri" w:hAnsi="Times New Roman" w:cs="Times New Roman"/>
          <w:sz w:val="28"/>
          <w:szCs w:val="28"/>
          <w:lang w:val="ru-RU"/>
        </w:rPr>
        <w:t>Хадькова</w:t>
      </w:r>
      <w:proofErr w:type="spellEnd"/>
      <w:r w:rsidRPr="009D51B5">
        <w:rPr>
          <w:rFonts w:ascii="Times New Roman" w:eastAsia="Calibri" w:hAnsi="Times New Roman" w:cs="Times New Roman"/>
          <w:sz w:val="28"/>
          <w:szCs w:val="28"/>
          <w:lang w:val="ru-RU"/>
        </w:rPr>
        <w:t xml:space="preserve"> // Экономическая теория. – 2017. – № 5 (150). – С. 11-13.</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ru-RU"/>
        </w:rPr>
        <w:t>Цыганов В.</w:t>
      </w:r>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ru-RU"/>
        </w:rPr>
        <w:t>В.</w:t>
      </w:r>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ru-RU"/>
        </w:rPr>
        <w:t>Интеллектуальное</w:t>
      </w:r>
      <w:r w:rsidRPr="009D51B5">
        <w:rPr>
          <w:rFonts w:ascii="Times New Roman" w:eastAsia="Calibri" w:hAnsi="Times New Roman" w:cs="Times New Roman"/>
          <w:bCs/>
          <w:sz w:val="28"/>
          <w:szCs w:val="28"/>
          <w:lang w:val="ru-RU"/>
        </w:rPr>
        <w:t xml:space="preserve"> предприятие: механизмы овладения капиталом и властью (теория и практика управления эволюцией предприятия)</w:t>
      </w:r>
      <w:r w:rsidRPr="009D51B5">
        <w:rPr>
          <w:rFonts w:ascii="Times New Roman" w:eastAsia="Calibri" w:hAnsi="Times New Roman" w:cs="Times New Roman"/>
          <w:bCs/>
          <w:sz w:val="28"/>
          <w:szCs w:val="28"/>
        </w:rPr>
        <w:t xml:space="preserve"> / </w:t>
      </w:r>
      <w:r w:rsidRPr="009D51B5">
        <w:rPr>
          <w:rFonts w:ascii="Times New Roman" w:eastAsia="Calibri" w:hAnsi="Times New Roman" w:cs="Times New Roman"/>
          <w:sz w:val="28"/>
          <w:szCs w:val="28"/>
          <w:lang w:val="ru-RU"/>
        </w:rPr>
        <w:t>В.</w:t>
      </w:r>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ru-RU"/>
        </w:rPr>
        <w:t>В. Цыганов, В.</w:t>
      </w:r>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ru-RU"/>
        </w:rPr>
        <w:t>А. Бородин, Г.</w:t>
      </w:r>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ru-RU"/>
        </w:rPr>
        <w:t>Б</w:t>
      </w:r>
      <w:r w:rsidRPr="009D51B5">
        <w:rPr>
          <w:rFonts w:ascii="Times New Roman" w:eastAsia="Calibri" w:hAnsi="Times New Roman" w:cs="Times New Roman"/>
          <w:sz w:val="28"/>
          <w:szCs w:val="28"/>
        </w:rPr>
        <w:t>.</w:t>
      </w:r>
      <w:r w:rsidRPr="009D51B5">
        <w:rPr>
          <w:rFonts w:ascii="Times New Roman" w:eastAsia="Calibri" w:hAnsi="Times New Roman" w:cs="Times New Roman"/>
          <w:sz w:val="28"/>
          <w:szCs w:val="28"/>
          <w:lang w:val="ru-RU"/>
        </w:rPr>
        <w:t xml:space="preserve"> Шишкин</w:t>
      </w:r>
      <w:r w:rsidRPr="009D51B5">
        <w:rPr>
          <w:rFonts w:ascii="Times New Roman" w:eastAsia="Calibri" w:hAnsi="Times New Roman" w:cs="Times New Roman"/>
          <w:bCs/>
          <w:sz w:val="28"/>
          <w:szCs w:val="28"/>
          <w:lang w:val="ru-RU"/>
        </w:rPr>
        <w:t xml:space="preserve">. – </w:t>
      </w:r>
      <w:r w:rsidRPr="009D51B5">
        <w:rPr>
          <w:rFonts w:ascii="Times New Roman" w:eastAsia="Calibri" w:hAnsi="Times New Roman" w:cs="Times New Roman"/>
          <w:bCs/>
          <w:sz w:val="28"/>
          <w:szCs w:val="28"/>
        </w:rPr>
        <w:t xml:space="preserve">Москва </w:t>
      </w:r>
      <w:r w:rsidRPr="009D51B5">
        <w:rPr>
          <w:rFonts w:ascii="Times New Roman" w:eastAsia="Calibri" w:hAnsi="Times New Roman" w:cs="Times New Roman"/>
          <w:bCs/>
          <w:sz w:val="28"/>
          <w:szCs w:val="28"/>
          <w:lang w:val="ru-RU"/>
        </w:rPr>
        <w:t xml:space="preserve">: </w:t>
      </w:r>
      <w:r w:rsidRPr="009D51B5">
        <w:rPr>
          <w:rFonts w:ascii="Times New Roman" w:eastAsia="Calibri" w:hAnsi="Times New Roman" w:cs="Times New Roman"/>
          <w:sz w:val="28"/>
          <w:szCs w:val="28"/>
          <w:lang w:val="ru-RU"/>
        </w:rPr>
        <w:t>Университетская книга, 2004. – 768 с.</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9D51B5">
        <w:rPr>
          <w:rFonts w:ascii="Times New Roman" w:eastAsia="Calibri" w:hAnsi="Times New Roman" w:cs="Times New Roman"/>
          <w:sz w:val="28"/>
          <w:szCs w:val="28"/>
          <w:lang w:val="ru-RU"/>
        </w:rPr>
        <w:t>Шуль</w:t>
      </w:r>
      <w:proofErr w:type="spellEnd"/>
      <w:r w:rsidRPr="009D51B5">
        <w:rPr>
          <w:rFonts w:ascii="Times New Roman" w:eastAsia="Calibri" w:hAnsi="Times New Roman" w:cs="Times New Roman"/>
          <w:sz w:val="28"/>
          <w:szCs w:val="28"/>
        </w:rPr>
        <w:t xml:space="preserve">га Ж. О. Особливості економіки знань на сучасному етапі розвитку суспільства / Ж. О. Шульга // </w:t>
      </w:r>
      <w:proofErr w:type="gramStart"/>
      <w:r w:rsidRPr="009D51B5">
        <w:rPr>
          <w:rFonts w:ascii="Times New Roman" w:eastAsia="Calibri" w:hAnsi="Times New Roman" w:cs="Times New Roman"/>
          <w:sz w:val="28"/>
          <w:szCs w:val="28"/>
        </w:rPr>
        <w:t>В</w:t>
      </w:r>
      <w:proofErr w:type="gramEnd"/>
      <w:r w:rsidRPr="009D51B5">
        <w:rPr>
          <w:rFonts w:ascii="Times New Roman" w:eastAsia="Calibri" w:hAnsi="Times New Roman" w:cs="Times New Roman"/>
          <w:sz w:val="28"/>
          <w:szCs w:val="28"/>
        </w:rPr>
        <w:t xml:space="preserve">існик Бердянського університету менеджменту і бізнесу. – 2012. – № 1 (17). – С. 94-99.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proofErr w:type="spellStart"/>
      <w:r w:rsidRPr="009D51B5">
        <w:rPr>
          <w:rFonts w:ascii="Times New Roman" w:eastAsia="Calibri" w:hAnsi="Times New Roman" w:cs="Times New Roman"/>
          <w:sz w:val="28"/>
          <w:szCs w:val="28"/>
          <w:lang w:val="en-US"/>
        </w:rPr>
        <w:t>Bradicich</w:t>
      </w:r>
      <w:proofErr w:type="spellEnd"/>
      <w:r w:rsidRPr="009D51B5">
        <w:rPr>
          <w:rFonts w:ascii="Times New Roman" w:eastAsia="Calibri" w:hAnsi="Times New Roman" w:cs="Times New Roman"/>
          <w:sz w:val="28"/>
          <w:szCs w:val="28"/>
          <w:lang w:val="en-US"/>
        </w:rPr>
        <w:t xml:space="preserve">, T. The Intelligent Edge: What it is, what it’s not, and why it’s useful. 2017. Retrieved from </w:t>
      </w:r>
      <w:hyperlink r:id="rId18" w:history="1">
        <w:r w:rsidRPr="009D51B5">
          <w:rPr>
            <w:rFonts w:ascii="Times New Roman" w:eastAsia="Calibri" w:hAnsi="Times New Roman" w:cs="Times New Roman"/>
            <w:color w:val="0000FF"/>
            <w:sz w:val="28"/>
            <w:szCs w:val="28"/>
            <w:u w:val="single"/>
            <w:lang w:val="en-US"/>
          </w:rPr>
          <w:t>https://www</w:t>
        </w:r>
      </w:hyperlink>
      <w:r w:rsidRPr="009D51B5">
        <w:rPr>
          <w:rFonts w:ascii="Times New Roman" w:eastAsia="Calibri" w:hAnsi="Times New Roman" w:cs="Times New Roman"/>
          <w:sz w:val="28"/>
          <w:szCs w:val="28"/>
          <w:lang w:val="en-US"/>
        </w:rPr>
        <w:t>.hpe.com/us/en/insights/articles/the-intelligent-edge-what-it-is-what-its-not-and-why-its-useful-1704.html</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sidRPr="009D51B5">
        <w:rPr>
          <w:rFonts w:ascii="Times New Roman" w:eastAsia="Calibri" w:hAnsi="Times New Roman" w:cs="Times New Roman"/>
          <w:sz w:val="28"/>
          <w:szCs w:val="28"/>
          <w:lang w:val="en-US"/>
        </w:rPr>
        <w:t xml:space="preserve">Burns, J. M. Transformational leadership. Retrieved from </w:t>
      </w:r>
      <w:hyperlink r:id="rId19" w:history="1">
        <w:r w:rsidRPr="009D51B5">
          <w:rPr>
            <w:rFonts w:ascii="Times New Roman" w:eastAsia="Calibri" w:hAnsi="Times New Roman" w:cs="Times New Roman"/>
            <w:sz w:val="28"/>
            <w:szCs w:val="28"/>
            <w:lang w:val="en-US"/>
          </w:rPr>
          <w:t>https://www.langston.edu/sites/default/files/basic…/TransformationalLeadership.pdf</w:t>
        </w:r>
      </w:hyperlink>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sidRPr="009D51B5">
        <w:rPr>
          <w:rFonts w:ascii="Times New Roman" w:eastAsia="Calibri" w:hAnsi="Times New Roman" w:cs="Times New Roman"/>
          <w:sz w:val="28"/>
          <w:szCs w:val="28"/>
          <w:lang w:val="en-US"/>
        </w:rPr>
        <w:t>Burns, J. M. Leadership. New York: Harper and Row</w:t>
      </w:r>
      <w:r w:rsidRPr="009D51B5">
        <w:rPr>
          <w:rFonts w:ascii="Times New Roman" w:eastAsia="Calibri" w:hAnsi="Times New Roman" w:cs="Times New Roman"/>
          <w:sz w:val="28"/>
          <w:szCs w:val="28"/>
        </w:rPr>
        <w:t xml:space="preserve">, </w:t>
      </w:r>
      <w:r w:rsidRPr="009D51B5">
        <w:rPr>
          <w:rFonts w:ascii="Times New Roman" w:eastAsia="Calibri" w:hAnsi="Times New Roman" w:cs="Times New Roman"/>
          <w:sz w:val="28"/>
          <w:szCs w:val="28"/>
          <w:lang w:val="en-US"/>
        </w:rPr>
        <w:t>1978.</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sidRPr="009D51B5">
        <w:rPr>
          <w:rFonts w:ascii="Times New Roman" w:eastAsia="Calibri" w:hAnsi="Times New Roman" w:cs="Times New Roman"/>
          <w:sz w:val="28"/>
          <w:szCs w:val="28"/>
          <w:lang w:val="en-US"/>
        </w:rPr>
        <w:t xml:space="preserve">Intellectual leadership. Retrieved from </w:t>
      </w:r>
      <w:hyperlink r:id="rId20" w:history="1">
        <w:r w:rsidRPr="009D51B5">
          <w:rPr>
            <w:rFonts w:ascii="Times New Roman" w:eastAsia="Calibri" w:hAnsi="Times New Roman" w:cs="Times New Roman"/>
            <w:color w:val="0000FF"/>
            <w:sz w:val="28"/>
            <w:szCs w:val="28"/>
            <w:u w:val="single"/>
            <w:lang w:val="en-US"/>
          </w:rPr>
          <w:t>https://albnelson.com/intellectual-leadership/</w:t>
        </w:r>
      </w:hyperlink>
      <w:r w:rsidRPr="009D51B5">
        <w:rPr>
          <w:rFonts w:ascii="Times New Roman" w:eastAsia="Calibri" w:hAnsi="Times New Roman" w:cs="Times New Roman"/>
          <w:sz w:val="28"/>
          <w:szCs w:val="28"/>
          <w:lang w:val="en-US"/>
        </w:rPr>
        <w:t xml:space="preserve">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ru-RU"/>
        </w:rPr>
      </w:pPr>
      <w:r w:rsidRPr="009D51B5">
        <w:rPr>
          <w:rFonts w:ascii="Times New Roman" w:eastAsia="Calibri" w:hAnsi="Times New Roman" w:cs="Times New Roman"/>
          <w:sz w:val="28"/>
          <w:szCs w:val="28"/>
          <w:lang w:val="en-US"/>
        </w:rPr>
        <w:t>Hewlett</w:t>
      </w:r>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lang w:val="en-US"/>
        </w:rPr>
        <w:t>Packard</w:t>
      </w:r>
      <w:r w:rsidRPr="009D51B5">
        <w:rPr>
          <w:rFonts w:ascii="Times New Roman" w:eastAsia="Calibri" w:hAnsi="Times New Roman" w:cs="Times New Roman"/>
          <w:sz w:val="28"/>
          <w:szCs w:val="28"/>
          <w:lang w:val="ru-RU"/>
        </w:rPr>
        <w:t xml:space="preserve"> </w:t>
      </w:r>
      <w:r w:rsidRPr="009D51B5">
        <w:rPr>
          <w:rFonts w:ascii="Times New Roman" w:eastAsia="Calibri" w:hAnsi="Times New Roman" w:cs="Times New Roman"/>
          <w:sz w:val="28"/>
          <w:szCs w:val="28"/>
          <w:lang w:val="en-US"/>
        </w:rPr>
        <w:t>Enterprise</w:t>
      </w:r>
      <w:r w:rsidRPr="009D51B5">
        <w:rPr>
          <w:rFonts w:ascii="Times New Roman" w:eastAsia="Calibri" w:hAnsi="Times New Roman" w:cs="Times New Roman"/>
          <w:sz w:val="28"/>
          <w:szCs w:val="28"/>
          <w:lang w:val="ru-RU"/>
        </w:rPr>
        <w:t xml:space="preserve">. Интеллектуальные технологии. – [Электронный ресурс]. – Режим доступа: </w:t>
      </w:r>
      <w:hyperlink r:id="rId21" w:history="1">
        <w:r w:rsidRPr="009D51B5">
          <w:rPr>
            <w:rFonts w:ascii="Times New Roman" w:eastAsia="Calibri" w:hAnsi="Times New Roman" w:cs="Times New Roman"/>
            <w:color w:val="0000FF"/>
            <w:sz w:val="28"/>
            <w:szCs w:val="28"/>
            <w:u w:val="single"/>
            <w:lang w:val="ru-RU"/>
          </w:rPr>
          <w:t>https://www.hpe.com/ru/ru/what-is/intelligent-edge.html#</w:t>
        </w:r>
      </w:hyperlink>
      <w:r w:rsidRPr="009D51B5">
        <w:rPr>
          <w:rFonts w:ascii="Times New Roman" w:eastAsia="Calibri" w:hAnsi="Times New Roman" w:cs="Times New Roman"/>
          <w:sz w:val="28"/>
          <w:szCs w:val="28"/>
          <w:lang w:val="ru-RU"/>
        </w:rPr>
        <w:t xml:space="preserve"> (дата 20.09.2018). – Название с экрана. </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proofErr w:type="spellStart"/>
      <w:r w:rsidRPr="009D51B5">
        <w:rPr>
          <w:rFonts w:ascii="Times New Roman" w:eastAsia="Calibri" w:hAnsi="Times New Roman" w:cs="Times New Roman"/>
          <w:bCs/>
          <w:sz w:val="28"/>
          <w:szCs w:val="28"/>
          <w:lang w:val="en-US"/>
        </w:rPr>
        <w:t>Pilepić</w:t>
      </w:r>
      <w:proofErr w:type="spellEnd"/>
      <w:r w:rsidRPr="009D51B5">
        <w:rPr>
          <w:rFonts w:ascii="Times New Roman" w:eastAsia="Calibri" w:hAnsi="Times New Roman" w:cs="Times New Roman"/>
          <w:bCs/>
          <w:sz w:val="28"/>
          <w:szCs w:val="28"/>
          <w:lang w:val="en-US"/>
        </w:rPr>
        <w:t xml:space="preserve">, </w:t>
      </w:r>
      <w:proofErr w:type="spellStart"/>
      <w:r w:rsidRPr="009D51B5">
        <w:rPr>
          <w:rFonts w:ascii="Times New Roman" w:eastAsia="Calibri" w:hAnsi="Times New Roman" w:cs="Times New Roman"/>
          <w:bCs/>
          <w:sz w:val="28"/>
          <w:szCs w:val="28"/>
          <w:lang w:val="en-US"/>
        </w:rPr>
        <w:t>Lj</w:t>
      </w:r>
      <w:proofErr w:type="spellEnd"/>
      <w:r w:rsidRPr="009D51B5">
        <w:rPr>
          <w:rFonts w:ascii="Times New Roman" w:eastAsia="Calibri" w:hAnsi="Times New Roman" w:cs="Times New Roman"/>
          <w:bCs/>
          <w:sz w:val="28"/>
          <w:szCs w:val="28"/>
          <w:lang w:val="en-US"/>
        </w:rPr>
        <w:t xml:space="preserve">. &amp; </w:t>
      </w:r>
      <w:proofErr w:type="spellStart"/>
      <w:r w:rsidRPr="009D51B5">
        <w:rPr>
          <w:rFonts w:ascii="Times New Roman" w:eastAsia="Calibri" w:hAnsi="Times New Roman" w:cs="Times New Roman"/>
          <w:sz w:val="28"/>
          <w:szCs w:val="28"/>
          <w:lang w:val="en-US"/>
        </w:rPr>
        <w:t>Šimunić</w:t>
      </w:r>
      <w:proofErr w:type="spellEnd"/>
      <w:r w:rsidRPr="009D51B5">
        <w:rPr>
          <w:rFonts w:ascii="Times New Roman" w:eastAsia="Calibri" w:hAnsi="Times New Roman" w:cs="Times New Roman"/>
          <w:sz w:val="28"/>
          <w:szCs w:val="28"/>
          <w:lang w:val="en-US"/>
        </w:rPr>
        <w:t xml:space="preserve">, M. (2010). Applying information technology to business decision-making in the hotel enterprise. Retrieved from </w:t>
      </w:r>
      <w:hyperlink r:id="rId22" w:history="1">
        <w:r w:rsidRPr="009D51B5">
          <w:rPr>
            <w:rFonts w:ascii="Times New Roman" w:eastAsia="Calibri" w:hAnsi="Times New Roman" w:cs="Times New Roman"/>
            <w:color w:val="0000FF"/>
            <w:sz w:val="28"/>
            <w:szCs w:val="28"/>
            <w:u w:val="single"/>
            <w:lang w:val="en-US"/>
          </w:rPr>
          <w:t>https://www</w:t>
        </w:r>
      </w:hyperlink>
      <w:r w:rsidRPr="009D51B5">
        <w:rPr>
          <w:rFonts w:ascii="Times New Roman" w:eastAsia="Calibri" w:hAnsi="Times New Roman" w:cs="Times New Roman"/>
          <w:sz w:val="28"/>
          <w:szCs w:val="28"/>
          <w:lang w:val="en-US"/>
        </w:rPr>
        <w:t>.google.com/url?sa=t&amp;rct=j&amp;q=&amp;esrc=s&amp;source=web&amp;cd=4&amp;ved=2ah</w:t>
      </w:r>
      <w:r w:rsidRPr="009D51B5">
        <w:rPr>
          <w:rFonts w:ascii="Times New Roman" w:eastAsia="Calibri" w:hAnsi="Times New Roman" w:cs="Times New Roman"/>
          <w:sz w:val="28"/>
          <w:szCs w:val="28"/>
          <w:lang w:val="en-US"/>
        </w:rPr>
        <w:lastRenderedPageBreak/>
        <w:t>UKEwiB16rV94feAhUPh6YKHa3lC1QQFjADegQIBhAC&amp;url=https%3A%2F%2Fhrcak.srce.hr%2Ffile%2F74937&amp;usg=AovVaw29ffhwRFxIspgJkZplle0l</w:t>
      </w:r>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sidRPr="009D51B5">
        <w:rPr>
          <w:rFonts w:ascii="Times New Roman" w:eastAsia="Calibri" w:hAnsi="Times New Roman" w:cs="Times New Roman"/>
          <w:sz w:val="28"/>
          <w:szCs w:val="28"/>
          <w:lang w:val="en-US"/>
        </w:rPr>
        <w:t>Ramey</w:t>
      </w:r>
      <w:r w:rsidRPr="009D51B5">
        <w:rPr>
          <w:rFonts w:ascii="Times New Roman" w:eastAsia="Calibri" w:hAnsi="Times New Roman" w:cs="Times New Roman"/>
          <w:sz w:val="28"/>
          <w:szCs w:val="28"/>
        </w:rPr>
        <w:t>,</w:t>
      </w:r>
      <w:r w:rsidRPr="009D51B5">
        <w:rPr>
          <w:rFonts w:ascii="Times New Roman" w:eastAsia="Calibri" w:hAnsi="Times New Roman" w:cs="Times New Roman"/>
          <w:sz w:val="28"/>
          <w:szCs w:val="28"/>
          <w:lang w:val="en-US"/>
        </w:rPr>
        <w:t xml:space="preserve"> </w:t>
      </w:r>
      <w:hyperlink r:id="rId23" w:history="1">
        <w:r w:rsidRPr="009D51B5">
          <w:rPr>
            <w:rFonts w:ascii="Times New Roman" w:eastAsia="Calibri" w:hAnsi="Times New Roman" w:cs="Times New Roman"/>
            <w:color w:val="0000FF"/>
            <w:sz w:val="28"/>
            <w:szCs w:val="28"/>
            <w:u w:val="single"/>
            <w:lang w:val="en-US"/>
          </w:rPr>
          <w:t>Karehka</w:t>
        </w:r>
        <w:r w:rsidRPr="009D51B5">
          <w:rPr>
            <w:rFonts w:ascii="Times New Roman" w:eastAsia="Calibri" w:hAnsi="Times New Roman" w:cs="Times New Roman"/>
            <w:color w:val="0000FF"/>
            <w:sz w:val="28"/>
            <w:szCs w:val="28"/>
            <w:u w:val="single"/>
          </w:rPr>
          <w:t xml:space="preserve"> (</w:t>
        </w:r>
        <w:r w:rsidRPr="009D51B5">
          <w:rPr>
            <w:rFonts w:ascii="Times New Roman" w:eastAsia="Calibri" w:hAnsi="Times New Roman" w:cs="Times New Roman"/>
            <w:color w:val="0000FF"/>
            <w:sz w:val="28"/>
            <w:szCs w:val="28"/>
            <w:u w:val="single"/>
            <w:lang w:val="en-US"/>
          </w:rPr>
          <w:t xml:space="preserve">2014). The role of information technologies in group decision making Retrieved from https://www.useoftechnology.com/role-information-technology-group-decision-making/  </w:t>
        </w:r>
      </w:hyperlink>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r w:rsidRPr="009D51B5">
        <w:rPr>
          <w:rFonts w:ascii="Times New Roman" w:eastAsia="Calibri" w:hAnsi="Times New Roman" w:cs="Times New Roman"/>
          <w:sz w:val="28"/>
          <w:szCs w:val="28"/>
          <w:lang w:val="en-US"/>
        </w:rPr>
        <w:t>Ramey</w:t>
      </w:r>
      <w:r w:rsidRPr="009D51B5">
        <w:rPr>
          <w:rFonts w:ascii="Times New Roman" w:eastAsia="Calibri" w:hAnsi="Times New Roman" w:cs="Times New Roman"/>
          <w:sz w:val="28"/>
          <w:szCs w:val="28"/>
        </w:rPr>
        <w:t>,</w:t>
      </w:r>
      <w:r w:rsidRPr="009D51B5">
        <w:rPr>
          <w:rFonts w:ascii="Times New Roman" w:eastAsia="Calibri" w:hAnsi="Times New Roman" w:cs="Times New Roman"/>
          <w:sz w:val="28"/>
          <w:szCs w:val="28"/>
          <w:lang w:val="en-US"/>
        </w:rPr>
        <w:t xml:space="preserve"> </w:t>
      </w:r>
      <w:hyperlink r:id="rId24" w:history="1">
        <w:r w:rsidRPr="009D51B5">
          <w:rPr>
            <w:rFonts w:ascii="Times New Roman" w:eastAsia="Calibri" w:hAnsi="Times New Roman" w:cs="Times New Roman"/>
            <w:color w:val="0000FF"/>
            <w:sz w:val="28"/>
            <w:szCs w:val="28"/>
            <w:u w:val="single"/>
            <w:lang w:val="en-US"/>
          </w:rPr>
          <w:t>Karehka</w:t>
        </w:r>
        <w:r w:rsidRPr="009D51B5">
          <w:rPr>
            <w:rFonts w:ascii="Times New Roman" w:eastAsia="Calibri" w:hAnsi="Times New Roman" w:cs="Times New Roman"/>
            <w:color w:val="0000FF"/>
            <w:sz w:val="28"/>
            <w:szCs w:val="28"/>
            <w:u w:val="single"/>
          </w:rPr>
          <w:t xml:space="preserve"> (</w:t>
        </w:r>
        <w:r w:rsidRPr="009D51B5">
          <w:rPr>
            <w:rFonts w:ascii="Times New Roman" w:eastAsia="Calibri" w:hAnsi="Times New Roman" w:cs="Times New Roman"/>
            <w:color w:val="0000FF"/>
            <w:sz w:val="28"/>
            <w:szCs w:val="28"/>
            <w:u w:val="single"/>
            <w:lang w:val="en-US"/>
          </w:rPr>
          <w:t xml:space="preserve">2012). The role of technology in decision making Retrieved from https://www.useoftechnology.com/role-technology-decision-making/  </w:t>
        </w:r>
      </w:hyperlink>
    </w:p>
    <w:p w:rsidR="009D51B5" w:rsidRPr="009D51B5" w:rsidRDefault="009D51B5" w:rsidP="009D51B5">
      <w:pPr>
        <w:numPr>
          <w:ilvl w:val="0"/>
          <w:numId w:val="2"/>
        </w:numPr>
        <w:spacing w:after="0" w:line="360" w:lineRule="auto"/>
        <w:ind w:left="0" w:firstLine="709"/>
        <w:contextualSpacing/>
        <w:jc w:val="both"/>
        <w:rPr>
          <w:rFonts w:ascii="Times New Roman" w:eastAsia="Calibri" w:hAnsi="Times New Roman" w:cs="Times New Roman"/>
          <w:sz w:val="28"/>
          <w:szCs w:val="28"/>
          <w:lang w:val="en-US"/>
        </w:rPr>
      </w:pPr>
      <w:proofErr w:type="spellStart"/>
      <w:r w:rsidRPr="009D51B5">
        <w:rPr>
          <w:rFonts w:ascii="Times New Roman" w:eastAsia="Calibri" w:hAnsi="Times New Roman" w:cs="Times New Roman"/>
          <w:sz w:val="28"/>
          <w:szCs w:val="28"/>
          <w:lang w:val="en-US"/>
        </w:rPr>
        <w:t>Bapat</w:t>
      </w:r>
      <w:proofErr w:type="spellEnd"/>
      <w:r w:rsidRPr="009D51B5">
        <w:rPr>
          <w:rFonts w:ascii="Times New Roman" w:eastAsia="Calibri" w:hAnsi="Times New Roman" w:cs="Times New Roman"/>
          <w:sz w:val="28"/>
          <w:szCs w:val="28"/>
        </w:rPr>
        <w:t>,</w:t>
      </w:r>
      <w:r w:rsidRPr="009D51B5">
        <w:rPr>
          <w:rFonts w:ascii="Times New Roman" w:eastAsia="Calibri" w:hAnsi="Times New Roman" w:cs="Times New Roman"/>
          <w:sz w:val="28"/>
          <w:szCs w:val="28"/>
          <w:lang w:val="en-US"/>
        </w:rPr>
        <w:t xml:space="preserve"> </w:t>
      </w:r>
      <w:proofErr w:type="spellStart"/>
      <w:r w:rsidRPr="009D51B5">
        <w:rPr>
          <w:rFonts w:ascii="Times New Roman" w:eastAsia="Calibri" w:hAnsi="Times New Roman" w:cs="Times New Roman"/>
          <w:sz w:val="28"/>
          <w:szCs w:val="28"/>
          <w:lang w:val="en-US"/>
        </w:rPr>
        <w:t>Vivek</w:t>
      </w:r>
      <w:proofErr w:type="spellEnd"/>
      <w:r w:rsidRPr="009D51B5">
        <w:rPr>
          <w:rFonts w:ascii="Times New Roman" w:eastAsia="Calibri" w:hAnsi="Times New Roman" w:cs="Times New Roman"/>
          <w:sz w:val="28"/>
          <w:szCs w:val="28"/>
          <w:lang w:val="en-US"/>
        </w:rPr>
        <w:t xml:space="preserve">. The 7 trains of intellectual curious leaders. Retrieved from </w:t>
      </w:r>
      <w:hyperlink r:id="rId25" w:history="1">
        <w:r w:rsidRPr="009D51B5">
          <w:rPr>
            <w:rFonts w:ascii="Times New Roman" w:eastAsia="Calibri" w:hAnsi="Times New Roman" w:cs="Times New Roman"/>
            <w:color w:val="0000FF"/>
            <w:sz w:val="28"/>
            <w:szCs w:val="28"/>
            <w:u w:val="single"/>
            <w:lang w:val="en-US"/>
          </w:rPr>
          <w:t>https://www</w:t>
        </w:r>
      </w:hyperlink>
      <w:r w:rsidRPr="009D51B5">
        <w:rPr>
          <w:rFonts w:ascii="Times New Roman" w:eastAsia="Calibri" w:hAnsi="Times New Roman" w:cs="Times New Roman"/>
          <w:sz w:val="28"/>
          <w:szCs w:val="28"/>
          <w:lang w:val="en-US"/>
        </w:rPr>
        <w:t xml:space="preserve">.digitalistmag.com/lob/human-resources/2014/10/21/7-traits-intellectually-curious-leaders-01592307 </w:t>
      </w:r>
    </w:p>
    <w:p w:rsidR="009D51B5" w:rsidRPr="009D51B5" w:rsidRDefault="009D51B5">
      <w:pPr>
        <w:rPr>
          <w:lang w:val="en-US"/>
        </w:rPr>
      </w:pPr>
    </w:p>
    <w:sectPr w:rsidR="009D51B5" w:rsidRPr="009D51B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656C2"/>
    <w:multiLevelType w:val="hybridMultilevel"/>
    <w:tmpl w:val="E4146378"/>
    <w:lvl w:ilvl="0" w:tplc="B1E2A094">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3D9E16B4"/>
    <w:multiLevelType w:val="hybridMultilevel"/>
    <w:tmpl w:val="5B30A7F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76AA"/>
    <w:rsid w:val="009276AA"/>
    <w:rsid w:val="009D51B5"/>
    <w:rsid w:val="00CF1F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3897276">
      <w:bodyDiv w:val="1"/>
      <w:marLeft w:val="0"/>
      <w:marRight w:val="0"/>
      <w:marTop w:val="0"/>
      <w:marBottom w:val="0"/>
      <w:divBdr>
        <w:top w:val="none" w:sz="0" w:space="0" w:color="auto"/>
        <w:left w:val="none" w:sz="0" w:space="0" w:color="auto"/>
        <w:bottom w:val="none" w:sz="0" w:space="0" w:color="auto"/>
        <w:right w:val="none" w:sz="0" w:space="0" w:color="auto"/>
      </w:divBdr>
    </w:div>
    <w:div w:id="2066023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t&amp;rct=j&amp;q=&amp;esrc=s&amp;source=web&amp;cd" TargetMode="External"/><Relationship Id="rId13" Type="http://schemas.openxmlformats.org/officeDocument/2006/relationships/hyperlink" Target="http://minagro" TargetMode="External"/><Relationship Id="rId18" Type="http://schemas.openxmlformats.org/officeDocument/2006/relationships/hyperlink" Target="https://www"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www.hpe.com/ru/ru/what-is/intelligent-edge.html" TargetMode="External"/><Relationship Id="rId7" Type="http://schemas.openxmlformats.org/officeDocument/2006/relationships/hyperlink" Target="https://www" TargetMode="External"/><Relationship Id="rId12" Type="http://schemas.openxmlformats.org/officeDocument/2006/relationships/hyperlink" Target="http://novyn.kpi.ua/2007-2-2/12_Melnik.pdf" TargetMode="External"/><Relationship Id="rId17" Type="http://schemas.openxmlformats.org/officeDocument/2006/relationships/hyperlink" Target="https://pidruchniki.com/12470103/informatika/tehnologiya_viyavlennya" TargetMode="External"/><Relationship Id="rId25" Type="http://schemas.openxmlformats.org/officeDocument/2006/relationships/hyperlink" Target="https://www" TargetMode="External"/><Relationship Id="rId2" Type="http://schemas.openxmlformats.org/officeDocument/2006/relationships/styles" Target="styles.xml"/><Relationship Id="rId16" Type="http://schemas.openxmlformats.org/officeDocument/2006/relationships/hyperlink" Target="https://pidruchniki" TargetMode="External"/><Relationship Id="rId20" Type="http://schemas.openxmlformats.org/officeDocument/2006/relationships/hyperlink" Target="https://albnelson.com/intellectual-leadership/" TargetMode="External"/><Relationship Id="rId1" Type="http://schemas.openxmlformats.org/officeDocument/2006/relationships/numbering" Target="numbering.xml"/><Relationship Id="rId6" Type="http://schemas.openxmlformats.org/officeDocument/2006/relationships/hyperlink" Target="https://www.google.com/url?sa=t&amp;rct=j&amp;q=&amp;esrc=s&amp;source=web&amp;cd=1&amp;ved=2ahUKEwiw25zT-pTeAhWBvSwKHc4uA3oQFjAAegQICRAB&amp;url=http%3A%2F%2Fkh.niss.gov.ua%2Fcontent%2Farticles%2Ffiles%2Ffunksionuvanya_APK-3642f.pdf&amp;usg=AOvVaw1lqbrmqH_xTB_v_UAWizYH" TargetMode="External"/><Relationship Id="rId11" Type="http://schemas.openxmlformats.org/officeDocument/2006/relationships/hyperlink" Target="http://www.rusnauka.com/15_NPN_2009/Economics/46454.doc.htm" TargetMode="External"/><Relationship Id="rId2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Karehka%20(2012).%20The%20role%20of%20technology%20in%20group%20decision%20making%20Retrieved%20from%20https:\www.useoftechnology.com\role-information-technology-group-decision-making\%20%20" TargetMode="External"/><Relationship Id="rId5" Type="http://schemas.openxmlformats.org/officeDocument/2006/relationships/webSettings" Target="webSettings.xml"/><Relationship Id="rId15" Type="http://schemas.openxmlformats.org/officeDocument/2006/relationships/hyperlink" Target="http://minagro.gov.ua/monitoring?nid=19035" TargetMode="External"/><Relationship Id="rId2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Karehka%20(2014).%20The%20role%20of%20information%20technologies%20in%20group%20decision%20making%20Retrieved%20from%20https:\www.useoftechnology.com\role-information-technology-group-decision-making\%20%20" TargetMode="External"/><Relationship Id="rId10" Type="http://schemas.openxmlformats.org/officeDocument/2006/relationships/hyperlink" Target="https://cyberleninka.ru/article/v/intellektualnye-tehnologii-i-sistemy-iskusstvennogo-intellekta-dlya-podderzhki-prinyatiya-resheniy" TargetMode="External"/><Relationship Id="rId19" Type="http://schemas.openxmlformats.org/officeDocument/2006/relationships/hyperlink" Target="https://www.langston.edu/sites/default/files/basic.../TransformationalLeadership.pdf" TargetMode="External"/><Relationship Id="rId4" Type="http://schemas.openxmlformats.org/officeDocument/2006/relationships/settings" Target="settings.xml"/><Relationship Id="rId9" Type="http://schemas.openxmlformats.org/officeDocument/2006/relationships/hyperlink" Target="http://elartu.tntu.edu.ua/bitstream/123456789/20623/2/GEB_2016n2_%2851%29_Zelinska_O-The_use_of_modern_information_148-152.pdf" TargetMode="External"/><Relationship Id="rId14" Type="http://schemas.openxmlformats.org/officeDocument/2006/relationships/hyperlink" Target="http://minagro" TargetMode="External"/><Relationship Id="rId22" Type="http://schemas.openxmlformats.org/officeDocument/2006/relationships/hyperlink" Target="https://www"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17</Pages>
  <Words>17722</Words>
  <Characters>10103</Characters>
  <Application>Microsoft Office Word</Application>
  <DocSecurity>0</DocSecurity>
  <Lines>84</Lines>
  <Paragraphs>55</Paragraphs>
  <ScaleCrop>false</ScaleCrop>
  <Company/>
  <LinksUpToDate>false</LinksUpToDate>
  <CharactersWithSpaces>27770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2019-12-03T12:41:00Z</dcterms:created>
  <dcterms:modified xsi:type="dcterms:W3CDTF">2019-12-03T12:43:00Z</dcterms:modified>
</cp:coreProperties>
</file>