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33C0F" w:rsidRPr="00AA6E6B" w:rsidRDefault="00933C0F" w:rsidP="00933C0F">
      <w:pPr>
        <w:spacing w:after="0" w:line="360" w:lineRule="auto"/>
        <w:jc w:val="center"/>
        <w:rPr>
          <w:rFonts w:ascii="Times New Roman" w:eastAsia="Calibri" w:hAnsi="Times New Roman" w:cs="Times New Roman"/>
          <w:b/>
          <w:bCs/>
          <w:i/>
          <w:iCs/>
          <w:noProof/>
          <w:sz w:val="28"/>
          <w:szCs w:val="28"/>
          <w:lang w:eastAsia="ru-RU"/>
        </w:rPr>
      </w:pPr>
      <w:r w:rsidRPr="00AA6E6B">
        <w:rPr>
          <w:rFonts w:ascii="Times New Roman" w:eastAsia="Calibri" w:hAnsi="Times New Roman" w:cs="Times New Roman"/>
          <w:noProof/>
          <w:sz w:val="28"/>
          <w:szCs w:val="28"/>
          <w:lang w:eastAsia="ru-RU"/>
        </w:rPr>
        <w:t>Одеський національний університет імені І. І. Мечникова</w:t>
      </w:r>
    </w:p>
    <w:p w:rsidR="00933C0F" w:rsidRPr="00AA6E6B" w:rsidRDefault="00933C0F" w:rsidP="00933C0F">
      <w:pPr>
        <w:spacing w:after="0" w:line="360" w:lineRule="auto"/>
        <w:jc w:val="center"/>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Факультет міжнародних відносин, політології та соціології</w:t>
      </w:r>
    </w:p>
    <w:p w:rsidR="00933C0F" w:rsidRPr="00AA6E6B" w:rsidRDefault="00933C0F" w:rsidP="00933C0F">
      <w:pPr>
        <w:spacing w:after="0" w:line="360" w:lineRule="auto"/>
        <w:jc w:val="center"/>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Кафедра світового господарства і міжнародних економічних відносин</w:t>
      </w:r>
    </w:p>
    <w:p w:rsidR="00933C0F" w:rsidRPr="00AA6E6B" w:rsidRDefault="00933C0F" w:rsidP="00933C0F">
      <w:pPr>
        <w:spacing w:after="0" w:line="360" w:lineRule="auto"/>
        <w:jc w:val="both"/>
        <w:rPr>
          <w:rFonts w:ascii="Times New Roman" w:eastAsia="Calibri" w:hAnsi="Times New Roman" w:cs="Times New Roman"/>
          <w:noProof/>
          <w:sz w:val="28"/>
          <w:szCs w:val="28"/>
          <w:u w:val="single"/>
          <w:lang w:eastAsia="ru-RU"/>
        </w:rPr>
      </w:pPr>
    </w:p>
    <w:p w:rsidR="00933C0F" w:rsidRPr="00AA6E6B" w:rsidRDefault="00933C0F" w:rsidP="00933C0F">
      <w:pPr>
        <w:spacing w:after="0" w:line="360" w:lineRule="auto"/>
        <w:jc w:val="center"/>
        <w:rPr>
          <w:rFonts w:ascii="Times New Roman" w:eastAsia="Calibri" w:hAnsi="Times New Roman" w:cs="Times New Roman"/>
          <w:b/>
          <w:noProof/>
          <w:sz w:val="36"/>
          <w:szCs w:val="36"/>
          <w:lang w:eastAsia="ru-RU"/>
        </w:rPr>
      </w:pPr>
      <w:r w:rsidRPr="00AA6E6B">
        <w:rPr>
          <w:rFonts w:ascii="Times New Roman" w:eastAsia="Calibri" w:hAnsi="Times New Roman" w:cs="Times New Roman"/>
          <w:b/>
          <w:noProof/>
          <w:sz w:val="36"/>
          <w:szCs w:val="36"/>
          <w:lang w:eastAsia="ru-RU"/>
        </w:rPr>
        <w:t>Дипломна робота</w:t>
      </w:r>
    </w:p>
    <w:p w:rsidR="00933C0F" w:rsidRPr="00AA6E6B" w:rsidRDefault="00933C0F" w:rsidP="00933C0F">
      <w:pPr>
        <w:spacing w:after="0" w:line="240" w:lineRule="auto"/>
        <w:jc w:val="center"/>
        <w:rPr>
          <w:rFonts w:ascii="Times New Roman" w:eastAsia="Calibri" w:hAnsi="Times New Roman" w:cs="Times New Roman"/>
          <w:bCs/>
          <w:noProof/>
          <w:sz w:val="36"/>
          <w:szCs w:val="36"/>
          <w:u w:val="single"/>
          <w:lang w:eastAsia="ru-RU"/>
        </w:rPr>
      </w:pPr>
      <w:r w:rsidRPr="00AA6E6B">
        <w:rPr>
          <w:rFonts w:ascii="Times New Roman" w:eastAsia="Calibri" w:hAnsi="Times New Roman" w:cs="Times New Roman"/>
          <w:bCs/>
          <w:noProof/>
          <w:sz w:val="36"/>
          <w:szCs w:val="36"/>
          <w:u w:val="single"/>
          <w:lang w:eastAsia="ru-RU"/>
        </w:rPr>
        <w:t>бакалавр</w:t>
      </w:r>
    </w:p>
    <w:p w:rsidR="00933C0F" w:rsidRPr="00AA6E6B" w:rsidRDefault="00933C0F" w:rsidP="00933C0F">
      <w:pPr>
        <w:spacing w:after="0" w:line="240" w:lineRule="auto"/>
        <w:jc w:val="center"/>
        <w:rPr>
          <w:rFonts w:ascii="Times New Roman" w:eastAsia="Calibri" w:hAnsi="Times New Roman" w:cs="Times New Roman"/>
          <w:noProof/>
          <w:sz w:val="20"/>
          <w:szCs w:val="28"/>
          <w:lang w:eastAsia="ru-RU"/>
        </w:rPr>
      </w:pPr>
      <w:r w:rsidRPr="00AA6E6B">
        <w:rPr>
          <w:rFonts w:ascii="Times New Roman" w:eastAsia="Calibri" w:hAnsi="Times New Roman" w:cs="Times New Roman"/>
          <w:noProof/>
          <w:sz w:val="20"/>
          <w:szCs w:val="24"/>
          <w:lang w:eastAsia="ru-RU"/>
        </w:rPr>
        <w:t xml:space="preserve"> (освітньо-кваліфікаційний рівень)</w:t>
      </w:r>
    </w:p>
    <w:p w:rsidR="00933C0F" w:rsidRPr="00AA6E6B" w:rsidRDefault="00933C0F" w:rsidP="00933C0F">
      <w:pPr>
        <w:spacing w:after="0" w:line="360" w:lineRule="auto"/>
        <w:jc w:val="center"/>
        <w:rPr>
          <w:rFonts w:ascii="Times New Roman" w:eastAsia="Calibri" w:hAnsi="Times New Roman" w:cs="Times New Roman"/>
          <w:b/>
          <w:noProof/>
          <w:sz w:val="36"/>
          <w:szCs w:val="36"/>
          <w:lang w:eastAsia="ru-RU"/>
        </w:rPr>
      </w:pPr>
    </w:p>
    <w:p w:rsidR="00933C0F" w:rsidRPr="00AA6E6B" w:rsidRDefault="00933C0F" w:rsidP="00933C0F">
      <w:pPr>
        <w:tabs>
          <w:tab w:val="left" w:pos="5940"/>
        </w:tabs>
        <w:spacing w:after="0" w:line="240" w:lineRule="auto"/>
        <w:jc w:val="center"/>
        <w:rPr>
          <w:rFonts w:ascii="Times New Roman" w:eastAsia="Calibri" w:hAnsi="Times New Roman" w:cs="Times New Roman"/>
          <w:b/>
          <w:sz w:val="28"/>
          <w:szCs w:val="28"/>
          <w:lang w:eastAsia="ru-RU"/>
        </w:rPr>
      </w:pPr>
      <w:r w:rsidRPr="00AA6E6B">
        <w:rPr>
          <w:rFonts w:ascii="Times New Roman" w:eastAsia="Calibri" w:hAnsi="Times New Roman" w:cs="Times New Roman"/>
          <w:sz w:val="28"/>
          <w:szCs w:val="28"/>
          <w:lang w:eastAsia="uk-UA"/>
        </w:rPr>
        <w:t xml:space="preserve">на тему: </w:t>
      </w:r>
      <w:r w:rsidRPr="00AA6E6B">
        <w:rPr>
          <w:rFonts w:ascii="Times New Roman" w:eastAsia="Calibri" w:hAnsi="Times New Roman" w:cs="Times New Roman"/>
          <w:b/>
          <w:sz w:val="28"/>
          <w:szCs w:val="28"/>
          <w:lang w:eastAsia="ru-RU"/>
        </w:rPr>
        <w:t xml:space="preserve">РЕГУЛЮВАННЯ РИНКУ КРИТОВАЛЮТ ЯК ІНСТРУМЕНТ МІЖНАРОДНОГО ФІНАНСОВОГО РИНКУ </w:t>
      </w:r>
    </w:p>
    <w:p w:rsidR="00933C0F" w:rsidRPr="00AA6E6B" w:rsidRDefault="00933C0F" w:rsidP="00933C0F">
      <w:pPr>
        <w:spacing w:after="0" w:line="240" w:lineRule="auto"/>
        <w:ind w:firstLine="560"/>
        <w:jc w:val="center"/>
        <w:rPr>
          <w:rFonts w:ascii="Times New Roman" w:eastAsia="Calibri" w:hAnsi="Times New Roman" w:cs="Times New Roman"/>
          <w:sz w:val="28"/>
          <w:szCs w:val="28"/>
          <w:lang w:eastAsia="uk-UA"/>
        </w:rPr>
      </w:pPr>
    </w:p>
    <w:p w:rsidR="00933C0F" w:rsidRPr="00AA6E6B" w:rsidRDefault="00933C0F" w:rsidP="00933C0F">
      <w:pPr>
        <w:spacing w:after="0" w:line="240" w:lineRule="auto"/>
        <w:jc w:val="center"/>
        <w:rPr>
          <w:rFonts w:ascii="Times New Roman" w:eastAsia="Calibri" w:hAnsi="Times New Roman" w:cs="Times New Roman"/>
          <w:sz w:val="24"/>
          <w:szCs w:val="24"/>
          <w:lang w:eastAsia="uk-UA"/>
        </w:rPr>
      </w:pPr>
      <w:r w:rsidRPr="00AA6E6B">
        <w:rPr>
          <w:rFonts w:ascii="Times New Roman" w:eastAsia="Calibri" w:hAnsi="Times New Roman" w:cs="Times New Roman"/>
          <w:sz w:val="28"/>
          <w:szCs w:val="28"/>
          <w:lang w:eastAsia="uk-UA"/>
        </w:rPr>
        <w:t xml:space="preserve">on the theme: </w:t>
      </w:r>
      <w:r w:rsidRPr="00AA6E6B">
        <w:rPr>
          <w:rFonts w:ascii="Times New Roman" w:eastAsia="Calibri" w:hAnsi="Times New Roman" w:cs="Times New Roman"/>
          <w:b/>
          <w:sz w:val="24"/>
          <w:szCs w:val="24"/>
          <w:lang w:val="en-US" w:eastAsia="uk-UA"/>
        </w:rPr>
        <w:t xml:space="preserve">REGULATION OF CRYPTOCURRENCY MARKET AS AN INSTRUMENT OF THE INTERNATIONAL FINANCIAL MARKET </w:t>
      </w:r>
    </w:p>
    <w:p w:rsidR="00933C0F" w:rsidRPr="00AA6E6B" w:rsidRDefault="00933C0F" w:rsidP="00933C0F">
      <w:pPr>
        <w:spacing w:after="0" w:line="240" w:lineRule="auto"/>
        <w:jc w:val="right"/>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 xml:space="preserve">                                            </w:t>
      </w:r>
    </w:p>
    <w:p w:rsidR="00933C0F" w:rsidRPr="00AA6E6B" w:rsidRDefault="00933C0F" w:rsidP="00933C0F">
      <w:pPr>
        <w:spacing w:after="0" w:line="240" w:lineRule="auto"/>
        <w:jc w:val="right"/>
        <w:rPr>
          <w:rFonts w:ascii="Times New Roman" w:eastAsia="Calibri" w:hAnsi="Times New Roman" w:cs="Times New Roman"/>
          <w:noProof/>
          <w:sz w:val="28"/>
          <w:szCs w:val="28"/>
          <w:lang w:eastAsia="ru-RU"/>
        </w:rPr>
      </w:pPr>
    </w:p>
    <w:p w:rsidR="00933C0F" w:rsidRPr="00AA6E6B" w:rsidRDefault="00933C0F" w:rsidP="00933C0F">
      <w:pPr>
        <w:spacing w:after="0" w:line="240" w:lineRule="auto"/>
        <w:ind w:left="3540"/>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 xml:space="preserve">     </w:t>
      </w:r>
      <w:r>
        <w:rPr>
          <w:rFonts w:ascii="Times New Roman" w:eastAsia="Calibri" w:hAnsi="Times New Roman" w:cs="Times New Roman"/>
          <w:noProof/>
          <w:sz w:val="28"/>
          <w:szCs w:val="28"/>
          <w:lang w:eastAsia="ru-RU"/>
        </w:rPr>
        <w:t>Виконала</w:t>
      </w:r>
      <w:r w:rsidRPr="00AA6E6B">
        <w:rPr>
          <w:rFonts w:ascii="Times New Roman" w:eastAsia="Calibri" w:hAnsi="Times New Roman" w:cs="Times New Roman"/>
          <w:noProof/>
          <w:sz w:val="28"/>
          <w:szCs w:val="28"/>
          <w:lang w:eastAsia="ru-RU"/>
        </w:rPr>
        <w:t>: студент</w:t>
      </w:r>
      <w:r>
        <w:rPr>
          <w:rFonts w:ascii="Times New Roman" w:eastAsia="Calibri" w:hAnsi="Times New Roman" w:cs="Times New Roman"/>
          <w:noProof/>
          <w:sz w:val="28"/>
          <w:szCs w:val="28"/>
          <w:lang w:eastAsia="ru-RU"/>
        </w:rPr>
        <w:t>ка</w:t>
      </w:r>
      <w:r w:rsidRPr="00AA6E6B">
        <w:rPr>
          <w:rFonts w:ascii="Times New Roman" w:eastAsia="Calibri" w:hAnsi="Times New Roman" w:cs="Times New Roman"/>
          <w:noProof/>
          <w:sz w:val="28"/>
          <w:szCs w:val="28"/>
          <w:lang w:eastAsia="ru-RU"/>
        </w:rPr>
        <w:t xml:space="preserve"> 4 курсу</w:t>
      </w:r>
    </w:p>
    <w:p w:rsidR="00933C0F" w:rsidRPr="00AA6E6B" w:rsidRDefault="00933C0F" w:rsidP="00933C0F">
      <w:pPr>
        <w:spacing w:after="0" w:line="240" w:lineRule="auto"/>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 xml:space="preserve">                                                        денної форми навчання</w:t>
      </w:r>
    </w:p>
    <w:p w:rsidR="00933C0F" w:rsidRPr="00AA6E6B" w:rsidRDefault="00933C0F" w:rsidP="00933C0F">
      <w:pPr>
        <w:spacing w:after="0" w:line="240" w:lineRule="auto"/>
        <w:rPr>
          <w:rFonts w:ascii="Times New Roman" w:eastAsia="Calibri" w:hAnsi="Times New Roman" w:cs="Times New Roman"/>
          <w:noProof/>
          <w:sz w:val="28"/>
          <w:szCs w:val="24"/>
          <w:lang w:eastAsia="ru-RU"/>
        </w:rPr>
      </w:pPr>
      <w:r w:rsidRPr="00AA6E6B">
        <w:rPr>
          <w:rFonts w:ascii="Times New Roman" w:eastAsia="Calibri" w:hAnsi="Times New Roman" w:cs="Times New Roman"/>
          <w:noProof/>
          <w:sz w:val="28"/>
          <w:szCs w:val="24"/>
          <w:lang w:eastAsia="ru-RU"/>
        </w:rPr>
        <w:t xml:space="preserve">                                                        напряму підготовки</w:t>
      </w:r>
    </w:p>
    <w:p w:rsidR="00933C0F" w:rsidRPr="00AA6E6B" w:rsidRDefault="00933C0F" w:rsidP="00933C0F">
      <w:pPr>
        <w:spacing w:after="0" w:line="240" w:lineRule="auto"/>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4"/>
          <w:lang w:eastAsia="ru-RU"/>
        </w:rPr>
        <w:t xml:space="preserve">                                                        </w:t>
      </w:r>
      <w:r w:rsidRPr="00AA6E6B">
        <w:rPr>
          <w:rFonts w:ascii="Times New Roman" w:eastAsia="Calibri" w:hAnsi="Times New Roman" w:cs="Times New Roman"/>
          <w:noProof/>
          <w:sz w:val="28"/>
          <w:szCs w:val="24"/>
          <w:u w:val="single"/>
          <w:lang w:eastAsia="ru-RU"/>
        </w:rPr>
        <w:t>6.030203  Міжнародні економічні відносини</w:t>
      </w:r>
    </w:p>
    <w:p w:rsidR="00933C0F" w:rsidRPr="00AA6E6B" w:rsidRDefault="00933C0F" w:rsidP="00933C0F">
      <w:pPr>
        <w:spacing w:after="0" w:line="240" w:lineRule="auto"/>
        <w:ind w:left="4956"/>
        <w:rPr>
          <w:rFonts w:ascii="Times New Roman" w:eastAsia="Calibri" w:hAnsi="Times New Roman" w:cs="Times New Roman"/>
          <w:noProof/>
          <w:sz w:val="20"/>
          <w:szCs w:val="28"/>
          <w:lang w:eastAsia="ru-RU"/>
        </w:rPr>
      </w:pPr>
      <w:r w:rsidRPr="00AA6E6B">
        <w:rPr>
          <w:rFonts w:ascii="Times New Roman" w:eastAsia="Calibri" w:hAnsi="Times New Roman" w:cs="Times New Roman"/>
          <w:noProof/>
          <w:sz w:val="20"/>
          <w:szCs w:val="28"/>
          <w:lang w:eastAsia="ru-RU"/>
        </w:rPr>
        <w:t>(шифр і назва напряму підготовки, спеціальності)</w:t>
      </w:r>
    </w:p>
    <w:p w:rsidR="00933C0F" w:rsidRPr="00AA6E6B" w:rsidRDefault="00933C0F" w:rsidP="00933C0F">
      <w:pPr>
        <w:spacing w:after="0" w:line="240" w:lineRule="auto"/>
        <w:ind w:left="4956"/>
        <w:rPr>
          <w:rFonts w:ascii="Times New Roman" w:eastAsia="Calibri" w:hAnsi="Times New Roman" w:cs="Times New Roman"/>
          <w:noProof/>
          <w:sz w:val="20"/>
          <w:szCs w:val="28"/>
          <w:lang w:eastAsia="ru-RU"/>
        </w:rPr>
      </w:pPr>
    </w:p>
    <w:p w:rsidR="00933C0F" w:rsidRPr="00AA6E6B" w:rsidRDefault="00933C0F" w:rsidP="00933C0F">
      <w:pPr>
        <w:spacing w:after="0" w:line="240" w:lineRule="auto"/>
        <w:rPr>
          <w:rFonts w:ascii="Times New Roman" w:eastAsia="Calibri" w:hAnsi="Times New Roman" w:cs="Times New Roman"/>
          <w:noProof/>
          <w:sz w:val="28"/>
          <w:szCs w:val="28"/>
          <w:u w:val="single"/>
          <w:lang w:eastAsia="ru-RU"/>
        </w:rPr>
      </w:pPr>
      <w:r w:rsidRPr="00AA6E6B">
        <w:rPr>
          <w:rFonts w:ascii="Times New Roman" w:eastAsia="Calibri" w:hAnsi="Times New Roman" w:cs="Times New Roman"/>
          <w:noProof/>
          <w:sz w:val="28"/>
          <w:szCs w:val="28"/>
          <w:lang w:eastAsia="ru-RU"/>
        </w:rPr>
        <w:t xml:space="preserve">                                                         </w:t>
      </w:r>
      <w:r>
        <w:rPr>
          <w:rFonts w:ascii="Times New Roman" w:eastAsia="Calibri" w:hAnsi="Times New Roman" w:cs="Times New Roman"/>
          <w:noProof/>
          <w:sz w:val="28"/>
          <w:szCs w:val="28"/>
          <w:u w:val="single"/>
          <w:lang w:eastAsia="ru-RU"/>
        </w:rPr>
        <w:t>Смик Юлія Володимирівна</w:t>
      </w:r>
    </w:p>
    <w:p w:rsidR="00933C0F" w:rsidRPr="00AA6E6B" w:rsidRDefault="00933C0F" w:rsidP="00933C0F">
      <w:pPr>
        <w:spacing w:after="0" w:line="240" w:lineRule="auto"/>
        <w:rPr>
          <w:rFonts w:ascii="Times New Roman" w:eastAsia="Calibri" w:hAnsi="Times New Roman" w:cs="Times New Roman"/>
          <w:noProof/>
          <w:sz w:val="28"/>
          <w:szCs w:val="28"/>
          <w:u w:val="single"/>
          <w:lang w:eastAsia="ru-RU"/>
        </w:rPr>
      </w:pPr>
      <w:r w:rsidRPr="00AA6E6B">
        <w:rPr>
          <w:rFonts w:ascii="Times New Roman" w:eastAsia="Calibri" w:hAnsi="Times New Roman" w:cs="Times New Roman"/>
          <w:noProof/>
          <w:sz w:val="28"/>
          <w:szCs w:val="28"/>
          <w:lang w:eastAsia="ru-RU"/>
        </w:rPr>
        <w:t xml:space="preserve">                                                         </w:t>
      </w:r>
      <w:r w:rsidRPr="00AA6E6B">
        <w:rPr>
          <w:rFonts w:ascii="Times New Roman" w:eastAsia="Calibri" w:hAnsi="Times New Roman" w:cs="Times New Roman"/>
          <w:noProof/>
          <w:sz w:val="20"/>
          <w:szCs w:val="28"/>
          <w:lang w:eastAsia="ru-RU"/>
        </w:rPr>
        <w:t>(прізвище та ініціали)</w:t>
      </w:r>
    </w:p>
    <w:p w:rsidR="00933C0F" w:rsidRPr="00AA6E6B" w:rsidRDefault="00933C0F" w:rsidP="00933C0F">
      <w:pPr>
        <w:spacing w:after="0" w:line="240" w:lineRule="auto"/>
        <w:ind w:left="4956"/>
        <w:rPr>
          <w:rFonts w:ascii="Times New Roman" w:eastAsia="Calibri" w:hAnsi="Times New Roman" w:cs="Times New Roman"/>
          <w:b/>
          <w:bCs/>
          <w:noProof/>
          <w:sz w:val="28"/>
          <w:szCs w:val="28"/>
          <w:lang w:eastAsia="ru-RU"/>
        </w:rPr>
      </w:pPr>
    </w:p>
    <w:p w:rsidR="00933C0F" w:rsidRPr="00AA6E6B" w:rsidRDefault="00933C0F" w:rsidP="00933C0F">
      <w:pPr>
        <w:spacing w:after="0" w:line="240" w:lineRule="auto"/>
        <w:ind w:left="3540"/>
        <w:rPr>
          <w:rFonts w:ascii="Times New Roman" w:eastAsia="Calibri" w:hAnsi="Times New Roman" w:cs="Times New Roman"/>
          <w:noProof/>
          <w:sz w:val="28"/>
          <w:szCs w:val="28"/>
          <w:u w:val="single"/>
          <w:lang w:eastAsia="ru-RU"/>
        </w:rPr>
      </w:pPr>
      <w:r w:rsidRPr="00AA6E6B">
        <w:rPr>
          <w:rFonts w:ascii="Times New Roman" w:eastAsia="Calibri" w:hAnsi="Times New Roman" w:cs="Times New Roman"/>
          <w:noProof/>
          <w:sz w:val="28"/>
          <w:szCs w:val="28"/>
          <w:lang w:eastAsia="ru-RU"/>
        </w:rPr>
        <w:t xml:space="preserve">       Керівник </w:t>
      </w:r>
      <w:r>
        <w:rPr>
          <w:rFonts w:ascii="Times New Roman" w:eastAsia="Calibri" w:hAnsi="Times New Roman" w:cs="Times New Roman"/>
          <w:noProof/>
          <w:sz w:val="28"/>
          <w:szCs w:val="28"/>
          <w:lang w:eastAsia="ru-RU"/>
        </w:rPr>
        <w:t>–</w:t>
      </w:r>
      <w:r w:rsidRPr="00AA6E6B">
        <w:rPr>
          <w:rFonts w:ascii="Times New Roman" w:eastAsia="Calibri" w:hAnsi="Times New Roman" w:cs="Times New Roman"/>
          <w:noProof/>
          <w:sz w:val="28"/>
          <w:szCs w:val="28"/>
          <w:lang w:eastAsia="ru-RU"/>
        </w:rPr>
        <w:t xml:space="preserve"> </w:t>
      </w:r>
      <w:r>
        <w:rPr>
          <w:rFonts w:ascii="Times New Roman" w:eastAsia="Calibri" w:hAnsi="Times New Roman" w:cs="Times New Roman"/>
          <w:noProof/>
          <w:sz w:val="28"/>
          <w:szCs w:val="28"/>
          <w:lang w:eastAsia="ru-RU"/>
        </w:rPr>
        <w:t xml:space="preserve">к.е.н., </w:t>
      </w:r>
      <w:r w:rsidRPr="00644657">
        <w:rPr>
          <w:rFonts w:ascii="Times New Roman" w:eastAsia="Calibri" w:hAnsi="Times New Roman" w:cs="Times New Roman"/>
          <w:noProof/>
          <w:sz w:val="28"/>
          <w:szCs w:val="28"/>
          <w:u w:val="single"/>
          <w:lang w:eastAsia="ru-RU"/>
        </w:rPr>
        <w:t>Родіонова Т.А.</w:t>
      </w:r>
      <w:r>
        <w:rPr>
          <w:rFonts w:ascii="Times New Roman" w:eastAsia="Calibri" w:hAnsi="Times New Roman" w:cs="Times New Roman"/>
          <w:noProof/>
          <w:sz w:val="28"/>
          <w:szCs w:val="28"/>
          <w:lang w:eastAsia="ru-RU"/>
        </w:rPr>
        <w:t xml:space="preserve"> </w:t>
      </w:r>
    </w:p>
    <w:p w:rsidR="00933C0F" w:rsidRPr="00AA6E6B" w:rsidRDefault="00933C0F" w:rsidP="00933C0F">
      <w:pPr>
        <w:spacing w:after="0" w:line="240" w:lineRule="auto"/>
        <w:ind w:left="4956"/>
        <w:rPr>
          <w:rFonts w:ascii="Times New Roman" w:eastAsia="Calibri" w:hAnsi="Times New Roman" w:cs="Times New Roman"/>
          <w:noProof/>
          <w:sz w:val="20"/>
          <w:szCs w:val="28"/>
          <w:lang w:eastAsia="ru-RU"/>
        </w:rPr>
      </w:pPr>
      <w:r w:rsidRPr="00AA6E6B">
        <w:rPr>
          <w:rFonts w:ascii="Times New Roman" w:eastAsia="Calibri" w:hAnsi="Times New Roman" w:cs="Times New Roman"/>
          <w:noProof/>
          <w:sz w:val="20"/>
          <w:szCs w:val="28"/>
          <w:lang w:eastAsia="ru-RU"/>
        </w:rPr>
        <w:t xml:space="preserve">        (прізвище та ініціали)          (підпис)</w:t>
      </w:r>
    </w:p>
    <w:p w:rsidR="00933C0F" w:rsidRPr="00AA6E6B" w:rsidRDefault="00933C0F" w:rsidP="00933C0F">
      <w:pPr>
        <w:spacing w:after="0" w:line="240" w:lineRule="auto"/>
        <w:ind w:left="4956"/>
        <w:rPr>
          <w:rFonts w:ascii="Times New Roman" w:eastAsia="Calibri" w:hAnsi="Times New Roman" w:cs="Times New Roman"/>
          <w:noProof/>
          <w:sz w:val="20"/>
          <w:szCs w:val="28"/>
          <w:lang w:eastAsia="ru-RU"/>
        </w:rPr>
      </w:pPr>
    </w:p>
    <w:p w:rsidR="00933C0F" w:rsidRPr="00AA6E6B" w:rsidRDefault="00933C0F" w:rsidP="00933C0F">
      <w:pPr>
        <w:spacing w:after="0" w:line="240" w:lineRule="auto"/>
        <w:rPr>
          <w:rFonts w:ascii="Times New Roman" w:eastAsia="Calibri" w:hAnsi="Times New Roman" w:cs="Times New Roman"/>
          <w:noProof/>
          <w:sz w:val="20"/>
          <w:szCs w:val="28"/>
          <w:lang w:eastAsia="ru-RU"/>
        </w:rPr>
      </w:pPr>
      <w:r w:rsidRPr="00AA6E6B">
        <w:rPr>
          <w:rFonts w:ascii="Times New Roman" w:eastAsia="Calibri" w:hAnsi="Times New Roman" w:cs="Times New Roman"/>
          <w:noProof/>
          <w:sz w:val="28"/>
          <w:szCs w:val="28"/>
          <w:lang w:eastAsia="ru-RU"/>
        </w:rPr>
        <w:t xml:space="preserve">                                                          Рецензент </w:t>
      </w:r>
      <w:r>
        <w:rPr>
          <w:rFonts w:ascii="Times New Roman" w:eastAsia="Calibri" w:hAnsi="Times New Roman" w:cs="Times New Roman"/>
          <w:noProof/>
          <w:sz w:val="28"/>
          <w:szCs w:val="28"/>
          <w:lang w:eastAsia="ru-RU"/>
        </w:rPr>
        <w:t xml:space="preserve">– к.е.н., доцент </w:t>
      </w:r>
      <w:r w:rsidRPr="00644657">
        <w:rPr>
          <w:rFonts w:ascii="Times New Roman" w:eastAsia="Calibri" w:hAnsi="Times New Roman" w:cs="Times New Roman"/>
          <w:noProof/>
          <w:sz w:val="28"/>
          <w:szCs w:val="28"/>
          <w:u w:val="single"/>
          <w:lang w:eastAsia="ru-RU"/>
        </w:rPr>
        <w:t>Грінченко Ю.Л.</w:t>
      </w:r>
      <w:r w:rsidRPr="00AA6E6B">
        <w:rPr>
          <w:rFonts w:ascii="Times New Roman" w:eastAsia="Calibri" w:hAnsi="Times New Roman" w:cs="Times New Roman"/>
          <w:noProof/>
          <w:sz w:val="20"/>
          <w:szCs w:val="28"/>
          <w:lang w:eastAsia="ru-RU"/>
        </w:rPr>
        <w:t xml:space="preserve">                           </w:t>
      </w:r>
    </w:p>
    <w:p w:rsidR="00933C0F" w:rsidRPr="00AA6E6B" w:rsidRDefault="00933C0F" w:rsidP="00933C0F">
      <w:pPr>
        <w:spacing w:after="0" w:line="240" w:lineRule="auto"/>
        <w:rPr>
          <w:rFonts w:ascii="Times New Roman" w:eastAsia="Calibri" w:hAnsi="Times New Roman" w:cs="Times New Roman"/>
          <w:noProof/>
          <w:sz w:val="20"/>
          <w:szCs w:val="28"/>
          <w:lang w:eastAsia="ru-RU"/>
        </w:rPr>
      </w:pPr>
      <w:r w:rsidRPr="00AA6E6B">
        <w:rPr>
          <w:rFonts w:ascii="Times New Roman" w:eastAsia="Calibri" w:hAnsi="Times New Roman" w:cs="Times New Roman"/>
          <w:noProof/>
          <w:sz w:val="20"/>
          <w:szCs w:val="28"/>
          <w:lang w:eastAsia="ru-RU"/>
        </w:rPr>
        <w:t xml:space="preserve">                                                                                                           (прізвище та ініціали)</w:t>
      </w:r>
    </w:p>
    <w:p w:rsidR="00933C0F" w:rsidRPr="00AA6E6B" w:rsidRDefault="00933C0F" w:rsidP="00933C0F">
      <w:pPr>
        <w:spacing w:after="0" w:line="240" w:lineRule="auto"/>
        <w:jc w:val="right"/>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 xml:space="preserve">                                      </w:t>
      </w:r>
    </w:p>
    <w:p w:rsidR="00933C0F" w:rsidRPr="00AA6E6B" w:rsidRDefault="00933C0F" w:rsidP="00933C0F">
      <w:pPr>
        <w:spacing w:after="0" w:line="240" w:lineRule="auto"/>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 xml:space="preserve"> </w:t>
      </w:r>
    </w:p>
    <w:p w:rsidR="00933C0F" w:rsidRPr="00AA6E6B" w:rsidRDefault="00933C0F" w:rsidP="00933C0F">
      <w:pPr>
        <w:spacing w:after="0" w:line="240" w:lineRule="auto"/>
        <w:jc w:val="both"/>
        <w:rPr>
          <w:rFonts w:ascii="Times New Roman" w:eastAsia="Calibri" w:hAnsi="Times New Roman" w:cs="Times New Roman"/>
          <w:noProof/>
          <w:sz w:val="28"/>
          <w:szCs w:val="28"/>
          <w:lang w:val="ru-RU" w:eastAsia="ru-RU"/>
        </w:rPr>
      </w:pPr>
      <w:r w:rsidRPr="00AA6E6B">
        <w:rPr>
          <w:rFonts w:ascii="Times New Roman" w:eastAsia="Calibri" w:hAnsi="Times New Roman" w:cs="Times New Roman"/>
          <w:noProof/>
          <w:sz w:val="28"/>
          <w:szCs w:val="28"/>
          <w:lang w:eastAsia="ru-RU"/>
        </w:rPr>
        <w:t>Рекомендовано до захисту:                       Захищено на засіданні ЕК №__</w:t>
      </w:r>
    </w:p>
    <w:p w:rsidR="00933C0F" w:rsidRPr="00AA6E6B" w:rsidRDefault="00933C0F" w:rsidP="00933C0F">
      <w:pPr>
        <w:spacing w:after="0" w:line="240" w:lineRule="auto"/>
        <w:jc w:val="both"/>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 xml:space="preserve">Протокол засідання кафедри                    </w:t>
      </w:r>
      <w:r>
        <w:rPr>
          <w:rFonts w:ascii="Times New Roman" w:eastAsia="Calibri" w:hAnsi="Times New Roman" w:cs="Times New Roman"/>
          <w:noProof/>
          <w:sz w:val="28"/>
          <w:szCs w:val="28"/>
          <w:lang w:eastAsia="ru-RU"/>
        </w:rPr>
        <w:t xml:space="preserve"> </w:t>
      </w:r>
      <w:r w:rsidRPr="00AA6E6B">
        <w:rPr>
          <w:rFonts w:ascii="Times New Roman" w:eastAsia="Calibri" w:hAnsi="Times New Roman" w:cs="Times New Roman"/>
          <w:noProof/>
          <w:sz w:val="28"/>
          <w:szCs w:val="28"/>
          <w:lang w:eastAsia="ru-RU"/>
        </w:rPr>
        <w:t>протокол №___від «___»_____р.</w:t>
      </w:r>
    </w:p>
    <w:p w:rsidR="00933C0F" w:rsidRPr="00AA6E6B" w:rsidRDefault="00933C0F" w:rsidP="00933C0F">
      <w:pPr>
        <w:spacing w:after="0" w:line="240" w:lineRule="auto"/>
        <w:jc w:val="both"/>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 xml:space="preserve">№  9  від «06» червня 2018 р.                    </w:t>
      </w:r>
      <w:r>
        <w:rPr>
          <w:rFonts w:ascii="Times New Roman" w:eastAsia="Calibri" w:hAnsi="Times New Roman" w:cs="Times New Roman"/>
          <w:noProof/>
          <w:sz w:val="28"/>
          <w:szCs w:val="28"/>
          <w:lang w:eastAsia="ru-RU"/>
        </w:rPr>
        <w:t xml:space="preserve"> </w:t>
      </w:r>
      <w:r w:rsidRPr="00AA6E6B">
        <w:rPr>
          <w:rFonts w:ascii="Times New Roman" w:eastAsia="Calibri" w:hAnsi="Times New Roman" w:cs="Times New Roman"/>
          <w:noProof/>
          <w:sz w:val="28"/>
          <w:szCs w:val="28"/>
          <w:lang w:eastAsia="ru-RU"/>
        </w:rPr>
        <w:t>Оцінка_____ /________/________</w:t>
      </w:r>
    </w:p>
    <w:p w:rsidR="00933C0F" w:rsidRPr="00AA6E6B" w:rsidRDefault="00933C0F" w:rsidP="00933C0F">
      <w:pPr>
        <w:spacing w:after="0" w:line="240" w:lineRule="auto"/>
        <w:jc w:val="both"/>
        <w:rPr>
          <w:rFonts w:ascii="Times New Roman" w:eastAsia="Calibri" w:hAnsi="Times New Roman" w:cs="Times New Roman"/>
          <w:noProof/>
          <w:sz w:val="24"/>
          <w:szCs w:val="24"/>
          <w:lang w:eastAsia="ru-RU"/>
        </w:rPr>
      </w:pPr>
      <w:r w:rsidRPr="00AA6E6B">
        <w:rPr>
          <w:rFonts w:ascii="Times New Roman" w:eastAsia="Calibri" w:hAnsi="Times New Roman" w:cs="Times New Roman"/>
          <w:noProof/>
          <w:sz w:val="28"/>
          <w:szCs w:val="28"/>
          <w:lang w:eastAsia="ru-RU"/>
        </w:rPr>
        <w:t xml:space="preserve">Завідувач кафедри                                      </w:t>
      </w:r>
      <w:r w:rsidRPr="00AA6E6B">
        <w:rPr>
          <w:rFonts w:ascii="Times New Roman" w:eastAsia="Calibri" w:hAnsi="Times New Roman" w:cs="Times New Roman"/>
          <w:noProof/>
          <w:sz w:val="20"/>
          <w:szCs w:val="24"/>
          <w:lang w:eastAsia="ru-RU"/>
        </w:rPr>
        <w:t>(за національною шкалою, за шкалою ЕСТ</w:t>
      </w:r>
      <w:r w:rsidRPr="00AA6E6B">
        <w:rPr>
          <w:rFonts w:ascii="Times New Roman" w:eastAsia="Calibri" w:hAnsi="Times New Roman" w:cs="Times New Roman"/>
          <w:noProof/>
          <w:sz w:val="20"/>
          <w:szCs w:val="24"/>
          <w:lang w:val="en-US" w:eastAsia="ru-RU"/>
        </w:rPr>
        <w:t>S</w:t>
      </w:r>
      <w:r w:rsidRPr="00AA6E6B">
        <w:rPr>
          <w:rFonts w:ascii="Times New Roman" w:eastAsia="Calibri" w:hAnsi="Times New Roman" w:cs="Times New Roman"/>
          <w:noProof/>
          <w:sz w:val="20"/>
          <w:szCs w:val="24"/>
          <w:lang w:eastAsia="ru-RU"/>
        </w:rPr>
        <w:t>, бали)</w:t>
      </w:r>
    </w:p>
    <w:p w:rsidR="00933C0F" w:rsidRPr="00AA6E6B" w:rsidRDefault="00933C0F" w:rsidP="00933C0F">
      <w:pPr>
        <w:spacing w:after="0" w:line="240" w:lineRule="auto"/>
        <w:jc w:val="both"/>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________</w:t>
      </w:r>
      <w:r>
        <w:rPr>
          <w:rFonts w:ascii="Times New Roman" w:eastAsia="Calibri" w:hAnsi="Times New Roman" w:cs="Times New Roman"/>
          <w:noProof/>
          <w:sz w:val="28"/>
          <w:szCs w:val="28"/>
          <w:lang w:eastAsia="ru-RU"/>
        </w:rPr>
        <w:t xml:space="preserve"> </w:t>
      </w:r>
      <w:r w:rsidRPr="00AA6E6B">
        <w:rPr>
          <w:rFonts w:ascii="Times New Roman" w:eastAsia="Calibri" w:hAnsi="Times New Roman" w:cs="Times New Roman"/>
          <w:noProof/>
          <w:sz w:val="28"/>
          <w:szCs w:val="28"/>
          <w:u w:val="single"/>
          <w:lang w:eastAsia="ru-RU"/>
        </w:rPr>
        <w:t>проф.</w:t>
      </w:r>
      <w:r w:rsidRPr="00AA6E6B">
        <w:rPr>
          <w:rFonts w:ascii="Times New Roman" w:eastAsia="Calibri" w:hAnsi="Times New Roman" w:cs="Times New Roman"/>
          <w:noProof/>
          <w:sz w:val="28"/>
          <w:szCs w:val="28"/>
          <w:lang w:eastAsia="ru-RU"/>
        </w:rPr>
        <w:t xml:space="preserve"> </w:t>
      </w:r>
      <w:r w:rsidRPr="00AA6E6B">
        <w:rPr>
          <w:rFonts w:ascii="Times New Roman" w:eastAsia="Calibri" w:hAnsi="Times New Roman" w:cs="Times New Roman"/>
          <w:noProof/>
          <w:sz w:val="28"/>
          <w:szCs w:val="28"/>
          <w:u w:val="single"/>
          <w:lang w:eastAsia="ru-RU"/>
        </w:rPr>
        <w:t xml:space="preserve">Якубовський С.О. </w:t>
      </w:r>
      <w:r w:rsidRPr="00AA6E6B">
        <w:rPr>
          <w:rFonts w:ascii="Times New Roman" w:eastAsia="Calibri" w:hAnsi="Times New Roman" w:cs="Times New Roman"/>
          <w:noProof/>
          <w:sz w:val="28"/>
          <w:szCs w:val="28"/>
          <w:lang w:eastAsia="ru-RU"/>
        </w:rPr>
        <w:t xml:space="preserve">           Голова ЕК проф. Степанов В.М.</w:t>
      </w:r>
    </w:p>
    <w:p w:rsidR="00933C0F" w:rsidRPr="00AA6E6B" w:rsidRDefault="00933C0F" w:rsidP="00933C0F">
      <w:pPr>
        <w:spacing w:after="0" w:line="240" w:lineRule="auto"/>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 xml:space="preserve"> </w:t>
      </w:r>
      <w:r w:rsidRPr="00AA6E6B">
        <w:rPr>
          <w:rFonts w:ascii="Times New Roman" w:eastAsia="Calibri" w:hAnsi="Times New Roman" w:cs="Times New Roman"/>
          <w:noProof/>
          <w:sz w:val="20"/>
          <w:szCs w:val="24"/>
          <w:lang w:eastAsia="ru-RU"/>
        </w:rPr>
        <w:t>(підпис)         (прізвище,ініціали</w:t>
      </w:r>
      <w:r w:rsidRPr="00AA6E6B">
        <w:rPr>
          <w:rFonts w:ascii="Times New Roman" w:eastAsia="Calibri" w:hAnsi="Times New Roman" w:cs="Times New Roman"/>
          <w:noProof/>
          <w:sz w:val="24"/>
          <w:szCs w:val="24"/>
          <w:lang w:eastAsia="ru-RU"/>
        </w:rPr>
        <w:t xml:space="preserve">)      </w:t>
      </w:r>
      <w:r>
        <w:rPr>
          <w:rFonts w:ascii="Times New Roman" w:eastAsia="Calibri" w:hAnsi="Times New Roman" w:cs="Times New Roman"/>
          <w:noProof/>
          <w:sz w:val="24"/>
          <w:szCs w:val="24"/>
          <w:lang w:eastAsia="ru-RU"/>
        </w:rPr>
        <w:t xml:space="preserve">                              </w:t>
      </w:r>
      <w:r w:rsidRPr="00AA6E6B">
        <w:rPr>
          <w:rFonts w:ascii="Times New Roman" w:eastAsia="Calibri" w:hAnsi="Times New Roman" w:cs="Times New Roman"/>
          <w:noProof/>
          <w:sz w:val="24"/>
          <w:szCs w:val="24"/>
          <w:lang w:eastAsia="ru-RU"/>
        </w:rPr>
        <w:t xml:space="preserve"> </w:t>
      </w:r>
      <w:r w:rsidRPr="00AA6E6B">
        <w:rPr>
          <w:rFonts w:ascii="Times New Roman" w:eastAsia="Calibri" w:hAnsi="Times New Roman" w:cs="Times New Roman"/>
          <w:noProof/>
          <w:sz w:val="28"/>
          <w:szCs w:val="28"/>
          <w:lang w:eastAsia="ru-RU"/>
        </w:rPr>
        <w:t xml:space="preserve">_____    </w:t>
      </w:r>
      <w:r>
        <w:rPr>
          <w:rFonts w:ascii="Times New Roman" w:eastAsia="Calibri" w:hAnsi="Times New Roman" w:cs="Times New Roman"/>
          <w:noProof/>
          <w:sz w:val="28"/>
          <w:szCs w:val="28"/>
          <w:lang w:eastAsia="ru-RU"/>
        </w:rPr>
        <w:t>____________________</w:t>
      </w:r>
      <w:r w:rsidRPr="00AA6E6B">
        <w:rPr>
          <w:rFonts w:ascii="Times New Roman" w:eastAsia="Calibri" w:hAnsi="Times New Roman" w:cs="Times New Roman"/>
          <w:noProof/>
          <w:sz w:val="28"/>
          <w:szCs w:val="28"/>
          <w:lang w:eastAsia="ru-RU"/>
        </w:rPr>
        <w:t xml:space="preserve">                                                                                                                                                            </w:t>
      </w:r>
    </w:p>
    <w:p w:rsidR="00933C0F" w:rsidRPr="00AA6E6B" w:rsidRDefault="00933C0F" w:rsidP="00933C0F">
      <w:pPr>
        <w:spacing w:after="0" w:line="240" w:lineRule="auto"/>
        <w:rPr>
          <w:rFonts w:ascii="Times New Roman" w:eastAsia="Calibri" w:hAnsi="Times New Roman" w:cs="Times New Roman"/>
          <w:noProof/>
          <w:sz w:val="20"/>
          <w:szCs w:val="28"/>
          <w:lang w:eastAsia="ru-RU"/>
        </w:rPr>
      </w:pPr>
      <w:r w:rsidRPr="00AA6E6B">
        <w:rPr>
          <w:rFonts w:ascii="Times New Roman" w:eastAsia="Calibri" w:hAnsi="Times New Roman" w:cs="Times New Roman"/>
          <w:noProof/>
          <w:sz w:val="28"/>
          <w:szCs w:val="28"/>
          <w:lang w:eastAsia="ru-RU"/>
        </w:rPr>
        <w:t xml:space="preserve">                                                                           </w:t>
      </w:r>
      <w:r w:rsidRPr="00AA6E6B">
        <w:rPr>
          <w:rFonts w:ascii="Times New Roman" w:eastAsia="Calibri" w:hAnsi="Times New Roman" w:cs="Times New Roman"/>
          <w:noProof/>
          <w:sz w:val="20"/>
          <w:szCs w:val="28"/>
          <w:lang w:eastAsia="ru-RU"/>
        </w:rPr>
        <w:t>(підпис)            (прізвище, ініціали)</w:t>
      </w:r>
    </w:p>
    <w:p w:rsidR="00933C0F" w:rsidRPr="00AA6E6B" w:rsidRDefault="00933C0F" w:rsidP="00933C0F">
      <w:pPr>
        <w:spacing w:after="0" w:line="240" w:lineRule="auto"/>
        <w:jc w:val="both"/>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 xml:space="preserve"> </w:t>
      </w:r>
    </w:p>
    <w:p w:rsidR="00933C0F" w:rsidRDefault="00933C0F" w:rsidP="00933C0F">
      <w:pPr>
        <w:spacing w:after="0" w:line="240" w:lineRule="auto"/>
        <w:jc w:val="center"/>
        <w:rPr>
          <w:rFonts w:ascii="Times New Roman" w:eastAsia="Calibri" w:hAnsi="Times New Roman" w:cs="Times New Roman"/>
          <w:noProof/>
          <w:sz w:val="28"/>
          <w:szCs w:val="28"/>
          <w:lang w:eastAsia="ru-RU"/>
        </w:rPr>
      </w:pPr>
    </w:p>
    <w:p w:rsidR="00933C0F" w:rsidRDefault="00933C0F" w:rsidP="00933C0F">
      <w:pPr>
        <w:spacing w:after="0" w:line="240" w:lineRule="auto"/>
        <w:jc w:val="center"/>
        <w:rPr>
          <w:rFonts w:ascii="Times New Roman" w:eastAsia="Calibri" w:hAnsi="Times New Roman" w:cs="Times New Roman"/>
          <w:noProof/>
          <w:sz w:val="28"/>
          <w:szCs w:val="28"/>
          <w:lang w:eastAsia="ru-RU"/>
        </w:rPr>
      </w:pPr>
    </w:p>
    <w:p w:rsidR="00933C0F" w:rsidRPr="00AA6E6B" w:rsidRDefault="00933C0F" w:rsidP="00933C0F">
      <w:pPr>
        <w:spacing w:after="0" w:line="240" w:lineRule="auto"/>
        <w:jc w:val="center"/>
        <w:rPr>
          <w:rFonts w:ascii="Times New Roman" w:eastAsia="Calibri" w:hAnsi="Times New Roman" w:cs="Times New Roman"/>
          <w:noProof/>
          <w:sz w:val="28"/>
          <w:szCs w:val="28"/>
          <w:lang w:eastAsia="ru-RU"/>
        </w:rPr>
      </w:pPr>
    </w:p>
    <w:p w:rsidR="00933C0F" w:rsidRPr="00644657" w:rsidRDefault="00933C0F" w:rsidP="00933C0F">
      <w:pPr>
        <w:spacing w:after="0" w:line="240" w:lineRule="auto"/>
        <w:jc w:val="center"/>
        <w:rPr>
          <w:rFonts w:ascii="Times New Roman" w:eastAsia="Calibri" w:hAnsi="Times New Roman" w:cs="Times New Roman"/>
          <w:noProof/>
          <w:sz w:val="28"/>
          <w:szCs w:val="28"/>
          <w:lang w:eastAsia="ru-RU"/>
        </w:rPr>
      </w:pPr>
      <w:r w:rsidRPr="00AA6E6B">
        <w:rPr>
          <w:rFonts w:ascii="Times New Roman" w:eastAsia="Calibri" w:hAnsi="Times New Roman" w:cs="Times New Roman"/>
          <w:noProof/>
          <w:sz w:val="28"/>
          <w:szCs w:val="28"/>
          <w:lang w:eastAsia="ru-RU"/>
        </w:rPr>
        <w:t>Одеса – 2018</w:t>
      </w:r>
    </w:p>
    <w:p w:rsidR="00933C0F" w:rsidRPr="00525C43" w:rsidRDefault="00933C0F" w:rsidP="00933C0F">
      <w:pPr>
        <w:tabs>
          <w:tab w:val="left" w:pos="3366"/>
        </w:tabs>
        <w:spacing w:after="0" w:line="360" w:lineRule="auto"/>
        <w:jc w:val="center"/>
        <w:rPr>
          <w:rFonts w:ascii="Times New Roman" w:eastAsia="Calibri" w:hAnsi="Times New Roman" w:cs="Times New Roman"/>
          <w:b/>
          <w:sz w:val="28"/>
          <w:szCs w:val="28"/>
        </w:rPr>
      </w:pPr>
      <w:r w:rsidRPr="00525C43">
        <w:rPr>
          <w:rFonts w:ascii="Times New Roman" w:eastAsia="Calibri" w:hAnsi="Times New Roman" w:cs="Times New Roman"/>
          <w:b/>
          <w:sz w:val="28"/>
          <w:szCs w:val="28"/>
        </w:rPr>
        <w:lastRenderedPageBreak/>
        <w:t>ЗМІСТ</w:t>
      </w:r>
    </w:p>
    <w:p w:rsidR="00933C0F" w:rsidRPr="00185379" w:rsidRDefault="00933C0F" w:rsidP="00933C0F">
      <w:pPr>
        <w:tabs>
          <w:tab w:val="left" w:pos="3366"/>
        </w:tabs>
        <w:spacing w:after="0" w:line="360" w:lineRule="auto"/>
        <w:jc w:val="center"/>
        <w:rPr>
          <w:rFonts w:ascii="Times New Roman" w:eastAsia="Calibri" w:hAnsi="Times New Roman" w:cs="Times New Roman"/>
          <w:sz w:val="28"/>
          <w:szCs w:val="28"/>
        </w:rPr>
      </w:pPr>
    </w:p>
    <w:p w:rsidR="00933C0F" w:rsidRPr="00185379" w:rsidRDefault="00933C0F" w:rsidP="00933C0F">
      <w:pPr>
        <w:tabs>
          <w:tab w:val="left" w:pos="3366"/>
        </w:tabs>
        <w:spacing w:after="0" w:line="360" w:lineRule="auto"/>
        <w:rPr>
          <w:rFonts w:ascii="Times New Roman" w:eastAsia="Calibri" w:hAnsi="Times New Roman" w:cs="Times New Roman"/>
          <w:sz w:val="28"/>
          <w:szCs w:val="28"/>
        </w:rPr>
      </w:pPr>
      <w:r w:rsidRPr="00185379">
        <w:rPr>
          <w:rFonts w:ascii="Times New Roman" w:eastAsia="Calibri" w:hAnsi="Times New Roman" w:cs="Times New Roman"/>
          <w:sz w:val="28"/>
          <w:szCs w:val="28"/>
        </w:rPr>
        <w:t>ВС</w:t>
      </w:r>
      <w:r w:rsidR="002A7349">
        <w:rPr>
          <w:rFonts w:ascii="Times New Roman" w:eastAsia="Calibri" w:hAnsi="Times New Roman" w:cs="Times New Roman"/>
          <w:sz w:val="28"/>
          <w:szCs w:val="28"/>
        </w:rPr>
        <w:t>ТУП……………………………………………</w:t>
      </w:r>
      <w:r>
        <w:rPr>
          <w:rFonts w:ascii="Times New Roman" w:eastAsia="Calibri" w:hAnsi="Times New Roman" w:cs="Times New Roman"/>
          <w:sz w:val="28"/>
          <w:szCs w:val="28"/>
        </w:rPr>
        <w:t>…………………</w:t>
      </w:r>
      <w:r w:rsidRPr="00185379">
        <w:rPr>
          <w:rFonts w:ascii="Times New Roman" w:eastAsia="Calibri" w:hAnsi="Times New Roman" w:cs="Times New Roman"/>
          <w:sz w:val="28"/>
          <w:szCs w:val="28"/>
        </w:rPr>
        <w:t>…</w:t>
      </w:r>
      <w:r>
        <w:rPr>
          <w:rFonts w:ascii="Times New Roman" w:eastAsia="Calibri" w:hAnsi="Times New Roman" w:cs="Times New Roman"/>
          <w:sz w:val="28"/>
          <w:szCs w:val="28"/>
        </w:rPr>
        <w:t>…</w:t>
      </w:r>
      <w:r w:rsidRPr="00185379">
        <w:rPr>
          <w:rFonts w:ascii="Times New Roman" w:eastAsia="Calibri" w:hAnsi="Times New Roman" w:cs="Times New Roman"/>
          <w:sz w:val="28"/>
          <w:szCs w:val="28"/>
        </w:rPr>
        <w:t>..3</w:t>
      </w:r>
    </w:p>
    <w:p w:rsidR="00933C0F" w:rsidRPr="00185379" w:rsidRDefault="00933C0F" w:rsidP="00933C0F">
      <w:pPr>
        <w:tabs>
          <w:tab w:val="left" w:pos="3366"/>
        </w:tabs>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РОЗДІЛ 1</w:t>
      </w:r>
      <w:r w:rsidRPr="00185379">
        <w:rPr>
          <w:rFonts w:ascii="Times New Roman" w:eastAsia="Calibri" w:hAnsi="Times New Roman" w:cs="Times New Roman"/>
          <w:sz w:val="28"/>
          <w:szCs w:val="28"/>
        </w:rPr>
        <w:t xml:space="preserve"> ТЕОРЕТИЧНІ ЗАСАДИ ФУНКЦІОНУВАННЯ СУЧАСНОЇ СВІТОВОЇ ФІНАНСОВОЇ СИСТЕМИ..................................</w:t>
      </w:r>
      <w:r w:rsidR="002A7349">
        <w:rPr>
          <w:rFonts w:ascii="Times New Roman" w:eastAsia="Calibri" w:hAnsi="Times New Roman" w:cs="Times New Roman"/>
          <w:sz w:val="28"/>
          <w:szCs w:val="28"/>
        </w:rPr>
        <w:t>....................</w:t>
      </w:r>
      <w:r>
        <w:rPr>
          <w:rFonts w:ascii="Times New Roman" w:eastAsia="Calibri" w:hAnsi="Times New Roman" w:cs="Times New Roman"/>
          <w:sz w:val="28"/>
          <w:szCs w:val="28"/>
        </w:rPr>
        <w:t>.........6</w:t>
      </w:r>
    </w:p>
    <w:p w:rsidR="00933C0F" w:rsidRPr="00185379" w:rsidRDefault="00933C0F" w:rsidP="00933C0F">
      <w:pPr>
        <w:tabs>
          <w:tab w:val="left" w:pos="3366"/>
        </w:tabs>
        <w:spacing w:after="0" w:line="360" w:lineRule="auto"/>
        <w:jc w:val="both"/>
        <w:rPr>
          <w:rFonts w:ascii="Times New Roman" w:eastAsia="Calibri" w:hAnsi="Times New Roman" w:cs="Times New Roman"/>
          <w:sz w:val="28"/>
          <w:szCs w:val="28"/>
        </w:rPr>
      </w:pPr>
      <w:r w:rsidRPr="00185379">
        <w:rPr>
          <w:rFonts w:ascii="Times New Roman" w:eastAsia="Calibri" w:hAnsi="Times New Roman" w:cs="Times New Roman"/>
          <w:sz w:val="28"/>
          <w:szCs w:val="28"/>
        </w:rPr>
        <w:t>1.1. Сутність та дефініції світо</w:t>
      </w:r>
      <w:r>
        <w:rPr>
          <w:rFonts w:ascii="Times New Roman" w:eastAsia="Calibri" w:hAnsi="Times New Roman" w:cs="Times New Roman"/>
          <w:sz w:val="28"/>
          <w:szCs w:val="28"/>
        </w:rPr>
        <w:t>вої</w:t>
      </w:r>
      <w:r w:rsidR="002A7349">
        <w:rPr>
          <w:rFonts w:ascii="Times New Roman" w:eastAsia="Calibri" w:hAnsi="Times New Roman" w:cs="Times New Roman"/>
          <w:sz w:val="28"/>
          <w:szCs w:val="28"/>
        </w:rPr>
        <w:t xml:space="preserve"> фінансової системи....……………</w:t>
      </w:r>
      <w:r>
        <w:rPr>
          <w:rFonts w:ascii="Times New Roman" w:eastAsia="Calibri" w:hAnsi="Times New Roman" w:cs="Times New Roman"/>
          <w:sz w:val="28"/>
          <w:szCs w:val="28"/>
        </w:rPr>
        <w:t>….6</w:t>
      </w:r>
      <w:r w:rsidRPr="00185379">
        <w:rPr>
          <w:rFonts w:ascii="Times New Roman" w:eastAsia="Calibri" w:hAnsi="Times New Roman" w:cs="Times New Roman"/>
          <w:sz w:val="28"/>
          <w:szCs w:val="28"/>
        </w:rPr>
        <w:br/>
        <w:t xml:space="preserve">1.2. Еволюція становлення сучасної </w:t>
      </w:r>
      <w:r w:rsidR="002A7349">
        <w:rPr>
          <w:rFonts w:ascii="Times New Roman" w:eastAsia="Calibri" w:hAnsi="Times New Roman" w:cs="Times New Roman"/>
          <w:sz w:val="28"/>
          <w:szCs w:val="28"/>
        </w:rPr>
        <w:t>світової фінансової системи……</w:t>
      </w:r>
      <w:r>
        <w:rPr>
          <w:rFonts w:ascii="Times New Roman" w:eastAsia="Calibri" w:hAnsi="Times New Roman" w:cs="Times New Roman"/>
          <w:sz w:val="28"/>
          <w:szCs w:val="28"/>
        </w:rPr>
        <w:t>…..9</w:t>
      </w:r>
      <w:r w:rsidRPr="00185379">
        <w:rPr>
          <w:rFonts w:ascii="Times New Roman" w:eastAsia="Calibri" w:hAnsi="Times New Roman" w:cs="Times New Roman"/>
          <w:sz w:val="28"/>
          <w:szCs w:val="28"/>
        </w:rPr>
        <w:t xml:space="preserve"> </w:t>
      </w:r>
    </w:p>
    <w:p w:rsidR="00933C0F" w:rsidRPr="00185379" w:rsidRDefault="00933C0F" w:rsidP="00933C0F">
      <w:pPr>
        <w:tabs>
          <w:tab w:val="left" w:pos="3366"/>
        </w:tabs>
        <w:spacing w:after="0" w:line="360" w:lineRule="auto"/>
        <w:jc w:val="both"/>
        <w:rPr>
          <w:rFonts w:ascii="Times New Roman" w:eastAsia="Calibri" w:hAnsi="Times New Roman" w:cs="Times New Roman"/>
          <w:caps/>
          <w:sz w:val="28"/>
          <w:szCs w:val="28"/>
        </w:rPr>
      </w:pPr>
      <w:r>
        <w:rPr>
          <w:rFonts w:ascii="Times New Roman" w:eastAsia="Calibri" w:hAnsi="Times New Roman" w:cs="Times New Roman"/>
          <w:sz w:val="28"/>
          <w:szCs w:val="28"/>
        </w:rPr>
        <w:t>РОЗДІЛ 2</w:t>
      </w:r>
      <w:r w:rsidRPr="00185379">
        <w:rPr>
          <w:rFonts w:ascii="Times New Roman" w:eastAsia="Calibri" w:hAnsi="Times New Roman" w:cs="Times New Roman"/>
          <w:sz w:val="28"/>
          <w:szCs w:val="28"/>
        </w:rPr>
        <w:t xml:space="preserve"> </w:t>
      </w:r>
      <w:r w:rsidRPr="00185379">
        <w:rPr>
          <w:rFonts w:ascii="Times New Roman" w:eastAsia="Calibri" w:hAnsi="Times New Roman" w:cs="Times New Roman"/>
          <w:caps/>
          <w:sz w:val="28"/>
          <w:szCs w:val="28"/>
        </w:rPr>
        <w:t>Основні тенденції та особливості розвитку світової фінансової систем</w:t>
      </w:r>
      <w:r>
        <w:rPr>
          <w:rFonts w:ascii="Times New Roman" w:eastAsia="Calibri" w:hAnsi="Times New Roman" w:cs="Times New Roman"/>
          <w:caps/>
          <w:sz w:val="28"/>
          <w:szCs w:val="28"/>
        </w:rPr>
        <w:t>и</w:t>
      </w:r>
      <w:r w:rsidR="002A7349">
        <w:rPr>
          <w:rFonts w:ascii="Times New Roman" w:eastAsia="Calibri" w:hAnsi="Times New Roman" w:cs="Times New Roman"/>
          <w:caps/>
          <w:sz w:val="28"/>
          <w:szCs w:val="28"/>
        </w:rPr>
        <w:t xml:space="preserve"> на сучасному етапі</w:t>
      </w:r>
      <w:r>
        <w:rPr>
          <w:rFonts w:ascii="Times New Roman" w:eastAsia="Calibri" w:hAnsi="Times New Roman" w:cs="Times New Roman"/>
          <w:caps/>
          <w:sz w:val="28"/>
          <w:szCs w:val="28"/>
        </w:rPr>
        <w:t>…….15</w:t>
      </w:r>
    </w:p>
    <w:p w:rsidR="00933C0F" w:rsidRPr="00185379" w:rsidRDefault="00933C0F" w:rsidP="00933C0F">
      <w:pPr>
        <w:tabs>
          <w:tab w:val="left" w:pos="3366"/>
        </w:tabs>
        <w:spacing w:after="0" w:line="360" w:lineRule="auto"/>
        <w:rPr>
          <w:rFonts w:ascii="Times New Roman" w:eastAsia="Calibri" w:hAnsi="Times New Roman" w:cs="Times New Roman"/>
          <w:sz w:val="28"/>
          <w:szCs w:val="28"/>
        </w:rPr>
      </w:pPr>
      <w:r w:rsidRPr="00185379">
        <w:rPr>
          <w:rFonts w:ascii="Times New Roman" w:eastAsia="Calibri" w:hAnsi="Times New Roman" w:cs="Times New Roman"/>
          <w:sz w:val="28"/>
          <w:szCs w:val="28"/>
        </w:rPr>
        <w:t>2.1. Характерні риси національних фінансових систем кр</w:t>
      </w:r>
      <w:r w:rsidR="002A7349">
        <w:rPr>
          <w:rFonts w:ascii="Times New Roman" w:eastAsia="Calibri" w:hAnsi="Times New Roman" w:cs="Times New Roman"/>
          <w:sz w:val="28"/>
          <w:szCs w:val="28"/>
        </w:rPr>
        <w:t>аїн Азії</w:t>
      </w:r>
      <w:r>
        <w:rPr>
          <w:rFonts w:ascii="Times New Roman" w:eastAsia="Calibri" w:hAnsi="Times New Roman" w:cs="Times New Roman"/>
          <w:sz w:val="28"/>
          <w:szCs w:val="28"/>
        </w:rPr>
        <w:t>....15</w:t>
      </w:r>
    </w:p>
    <w:p w:rsidR="00933C0F" w:rsidRPr="00185379" w:rsidRDefault="00933C0F" w:rsidP="00933C0F">
      <w:pPr>
        <w:tabs>
          <w:tab w:val="left" w:pos="3366"/>
        </w:tabs>
        <w:spacing w:after="0" w:line="360" w:lineRule="auto"/>
        <w:rPr>
          <w:rFonts w:ascii="Times New Roman" w:eastAsia="Calibri" w:hAnsi="Times New Roman" w:cs="Times New Roman"/>
          <w:sz w:val="28"/>
          <w:szCs w:val="28"/>
          <w:lang w:val="ru-RU"/>
        </w:rPr>
      </w:pPr>
      <w:r w:rsidRPr="00185379">
        <w:rPr>
          <w:rFonts w:ascii="Times New Roman" w:eastAsia="Calibri" w:hAnsi="Times New Roman" w:cs="Times New Roman"/>
          <w:sz w:val="28"/>
          <w:szCs w:val="28"/>
        </w:rPr>
        <w:t>2.2. Наслідки Брекзиту для стабільності фінансової сист</w:t>
      </w:r>
      <w:r>
        <w:rPr>
          <w:rFonts w:ascii="Times New Roman" w:eastAsia="Calibri" w:hAnsi="Times New Roman" w:cs="Times New Roman"/>
          <w:sz w:val="28"/>
          <w:szCs w:val="28"/>
        </w:rPr>
        <w:t>еми Європейського союзу……</w:t>
      </w:r>
      <w:r w:rsidR="002A7349">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...30</w:t>
      </w:r>
    </w:p>
    <w:p w:rsidR="00933C0F" w:rsidRDefault="00933C0F" w:rsidP="00933C0F">
      <w:pPr>
        <w:tabs>
          <w:tab w:val="left" w:pos="3366"/>
        </w:tabs>
        <w:spacing w:after="0" w:line="360" w:lineRule="auto"/>
        <w:rPr>
          <w:rFonts w:ascii="Times New Roman" w:eastAsia="Calibri" w:hAnsi="Times New Roman" w:cs="Times New Roman"/>
          <w:sz w:val="28"/>
          <w:szCs w:val="28"/>
        </w:rPr>
      </w:pPr>
      <w:r w:rsidRPr="00185379">
        <w:rPr>
          <w:rFonts w:ascii="Times New Roman" w:eastAsia="Calibri" w:hAnsi="Times New Roman" w:cs="Times New Roman"/>
          <w:sz w:val="28"/>
          <w:szCs w:val="28"/>
        </w:rPr>
        <w:t>2.3. Основні показники Американсь</w:t>
      </w:r>
      <w:r w:rsidR="002A7349">
        <w:rPr>
          <w:rFonts w:ascii="Times New Roman" w:eastAsia="Calibri" w:hAnsi="Times New Roman" w:cs="Times New Roman"/>
          <w:sz w:val="28"/>
          <w:szCs w:val="28"/>
        </w:rPr>
        <w:t>кої фінансової системи………</w:t>
      </w:r>
      <w:r>
        <w:rPr>
          <w:rFonts w:ascii="Times New Roman" w:eastAsia="Calibri" w:hAnsi="Times New Roman" w:cs="Times New Roman"/>
          <w:sz w:val="28"/>
          <w:szCs w:val="28"/>
        </w:rPr>
        <w:t>…35</w:t>
      </w:r>
      <w:r w:rsidRPr="00185379">
        <w:rPr>
          <w:rFonts w:ascii="Times New Roman" w:eastAsia="Calibri" w:hAnsi="Times New Roman" w:cs="Times New Roman"/>
          <w:sz w:val="28"/>
          <w:szCs w:val="28"/>
        </w:rPr>
        <w:br/>
        <w:t>2.4. Розвиток криптовалют та їх вплив н</w:t>
      </w:r>
      <w:r w:rsidR="002A7349">
        <w:rPr>
          <w:rFonts w:ascii="Times New Roman" w:eastAsia="Calibri" w:hAnsi="Times New Roman" w:cs="Times New Roman"/>
          <w:sz w:val="28"/>
          <w:szCs w:val="28"/>
        </w:rPr>
        <w:t>а глобальну фінансову систему</w:t>
      </w:r>
      <w:r>
        <w:rPr>
          <w:rFonts w:ascii="Times New Roman" w:eastAsia="Calibri" w:hAnsi="Times New Roman" w:cs="Times New Roman"/>
          <w:sz w:val="28"/>
          <w:szCs w:val="28"/>
        </w:rPr>
        <w:t>..40</w:t>
      </w:r>
    </w:p>
    <w:p w:rsidR="00933C0F" w:rsidRPr="002606D3" w:rsidRDefault="00933C0F" w:rsidP="00933C0F">
      <w:pPr>
        <w:tabs>
          <w:tab w:val="left" w:pos="3366"/>
        </w:tabs>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 РОЗДІЛ 3</w:t>
      </w:r>
      <w:r w:rsidRPr="002606D3">
        <w:rPr>
          <w:rFonts w:ascii="Times New Roman" w:eastAsia="Calibri" w:hAnsi="Times New Roman" w:cs="Times New Roman"/>
          <w:sz w:val="28"/>
          <w:szCs w:val="28"/>
        </w:rPr>
        <w:t xml:space="preserve"> </w:t>
      </w:r>
      <w:r w:rsidRPr="002606D3">
        <w:rPr>
          <w:rFonts w:ascii="Times New Roman" w:eastAsia="Calibri" w:hAnsi="Times New Roman" w:cs="Times New Roman"/>
          <w:caps/>
          <w:sz w:val="28"/>
          <w:szCs w:val="28"/>
        </w:rPr>
        <w:t>Стан фінансової системи України та тенденціїї її розвитку на сучасному етапі</w:t>
      </w:r>
      <w:r w:rsidR="002A7349">
        <w:rPr>
          <w:rFonts w:ascii="Times New Roman" w:eastAsia="Calibri" w:hAnsi="Times New Roman" w:cs="Times New Roman"/>
          <w:sz w:val="28"/>
          <w:szCs w:val="28"/>
        </w:rPr>
        <w:t>…………………………</w:t>
      </w:r>
      <w:r w:rsidRPr="002606D3">
        <w:rPr>
          <w:rFonts w:ascii="Times New Roman" w:eastAsia="Calibri" w:hAnsi="Times New Roman" w:cs="Times New Roman"/>
          <w:sz w:val="28"/>
          <w:szCs w:val="28"/>
        </w:rPr>
        <w:t>…</w:t>
      </w:r>
      <w:r>
        <w:rPr>
          <w:rFonts w:ascii="Times New Roman" w:eastAsia="Calibri" w:hAnsi="Times New Roman" w:cs="Times New Roman"/>
          <w:sz w:val="28"/>
          <w:szCs w:val="28"/>
        </w:rPr>
        <w:t>…..45</w:t>
      </w:r>
    </w:p>
    <w:p w:rsidR="00933C0F" w:rsidRPr="002606D3" w:rsidRDefault="00933C0F" w:rsidP="00933C0F">
      <w:pPr>
        <w:tabs>
          <w:tab w:val="left" w:pos="3366"/>
        </w:tabs>
        <w:spacing w:after="0" w:line="360" w:lineRule="auto"/>
        <w:rPr>
          <w:rFonts w:ascii="Times New Roman" w:eastAsia="Calibri" w:hAnsi="Times New Roman" w:cs="Times New Roman"/>
          <w:sz w:val="28"/>
          <w:szCs w:val="28"/>
        </w:rPr>
      </w:pPr>
      <w:r w:rsidRPr="002606D3">
        <w:rPr>
          <w:rFonts w:ascii="Times New Roman" w:eastAsia="Calibri" w:hAnsi="Times New Roman" w:cs="Times New Roman"/>
          <w:sz w:val="28"/>
          <w:szCs w:val="28"/>
        </w:rPr>
        <w:t>3.1. Трансформація фінансової системи У</w:t>
      </w:r>
      <w:r w:rsidR="002A7349">
        <w:rPr>
          <w:rFonts w:ascii="Times New Roman" w:eastAsia="Calibri" w:hAnsi="Times New Roman" w:cs="Times New Roman"/>
          <w:sz w:val="28"/>
          <w:szCs w:val="28"/>
        </w:rPr>
        <w:t>країни в умовах євроінтеграції</w:t>
      </w:r>
      <w:r w:rsidR="002A7349">
        <w:rPr>
          <w:rFonts w:ascii="Times New Roman" w:eastAsia="Calibri" w:hAnsi="Times New Roman" w:cs="Times New Roman"/>
          <w:sz w:val="28"/>
          <w:szCs w:val="28"/>
          <w:lang w:val="ru-RU"/>
        </w:rPr>
        <w:t>…</w:t>
      </w:r>
      <w:r>
        <w:rPr>
          <w:rFonts w:ascii="Times New Roman" w:eastAsia="Calibri" w:hAnsi="Times New Roman" w:cs="Times New Roman"/>
          <w:sz w:val="28"/>
          <w:szCs w:val="28"/>
        </w:rPr>
        <w:t>45</w:t>
      </w:r>
    </w:p>
    <w:p w:rsidR="00933C0F" w:rsidRPr="00185379" w:rsidRDefault="00933C0F" w:rsidP="00933C0F">
      <w:pPr>
        <w:tabs>
          <w:tab w:val="left" w:pos="3366"/>
        </w:tabs>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 xml:space="preserve">3.2. </w:t>
      </w:r>
      <w:r w:rsidRPr="00185379">
        <w:rPr>
          <w:rFonts w:ascii="Times New Roman" w:eastAsia="Calibri" w:hAnsi="Times New Roman" w:cs="Times New Roman"/>
          <w:sz w:val="28"/>
          <w:szCs w:val="28"/>
        </w:rPr>
        <w:t>Місце України у світовому фі</w:t>
      </w:r>
      <w:r w:rsidR="002A7349">
        <w:rPr>
          <w:rFonts w:ascii="Times New Roman" w:eastAsia="Calibri" w:hAnsi="Times New Roman" w:cs="Times New Roman"/>
          <w:sz w:val="28"/>
          <w:szCs w:val="28"/>
        </w:rPr>
        <w:t>нансовому середовищі………</w:t>
      </w:r>
      <w:r>
        <w:rPr>
          <w:rFonts w:ascii="Times New Roman" w:eastAsia="Calibri" w:hAnsi="Times New Roman" w:cs="Times New Roman"/>
          <w:sz w:val="28"/>
          <w:szCs w:val="28"/>
          <w:lang w:val="ru-RU"/>
        </w:rPr>
        <w:t>.</w:t>
      </w:r>
      <w:r>
        <w:rPr>
          <w:rFonts w:ascii="Times New Roman" w:eastAsia="Calibri" w:hAnsi="Times New Roman" w:cs="Times New Roman"/>
          <w:sz w:val="28"/>
          <w:szCs w:val="28"/>
        </w:rPr>
        <w:t>...51</w:t>
      </w:r>
    </w:p>
    <w:p w:rsidR="00933C0F" w:rsidRPr="00185379" w:rsidRDefault="00933C0F" w:rsidP="00933C0F">
      <w:pPr>
        <w:tabs>
          <w:tab w:val="left" w:pos="3366"/>
        </w:tabs>
        <w:spacing w:after="0" w:line="360" w:lineRule="auto"/>
        <w:rPr>
          <w:rFonts w:ascii="Times New Roman" w:eastAsia="Calibri" w:hAnsi="Times New Roman" w:cs="Times New Roman"/>
          <w:sz w:val="28"/>
          <w:szCs w:val="28"/>
        </w:rPr>
      </w:pPr>
      <w:r w:rsidRPr="00185379">
        <w:rPr>
          <w:rFonts w:ascii="Times New Roman" w:eastAsia="Calibri" w:hAnsi="Times New Roman" w:cs="Times New Roman"/>
          <w:sz w:val="28"/>
          <w:szCs w:val="28"/>
        </w:rPr>
        <w:t>3.3.</w:t>
      </w:r>
      <w:r w:rsidRPr="00185379">
        <w:rPr>
          <w:rFonts w:ascii="Calibri" w:eastAsia="Calibri" w:hAnsi="Calibri" w:cs="Times New Roman"/>
        </w:rPr>
        <w:t xml:space="preserve"> </w:t>
      </w:r>
      <w:r w:rsidRPr="00185379">
        <w:rPr>
          <w:rFonts w:ascii="Times New Roman" w:eastAsia="Calibri" w:hAnsi="Times New Roman" w:cs="Times New Roman"/>
          <w:sz w:val="28"/>
          <w:szCs w:val="28"/>
        </w:rPr>
        <w:t>Стратегія модернізації фінансової системи України та регресійний аналіз…………………………</w:t>
      </w:r>
      <w:r w:rsidR="002A7349">
        <w:rPr>
          <w:rFonts w:ascii="Times New Roman" w:eastAsia="Calibri" w:hAnsi="Times New Roman" w:cs="Times New Roman"/>
          <w:sz w:val="28"/>
          <w:szCs w:val="28"/>
        </w:rPr>
        <w:t>…………</w:t>
      </w:r>
      <w:r>
        <w:rPr>
          <w:rFonts w:ascii="Times New Roman" w:eastAsia="Calibri" w:hAnsi="Times New Roman" w:cs="Times New Roman"/>
          <w:sz w:val="28"/>
          <w:szCs w:val="28"/>
        </w:rPr>
        <w:t>…………………………..53</w:t>
      </w:r>
    </w:p>
    <w:p w:rsidR="00933C0F" w:rsidRPr="00185379" w:rsidRDefault="00933C0F" w:rsidP="00933C0F">
      <w:pPr>
        <w:tabs>
          <w:tab w:val="left" w:pos="3366"/>
        </w:tabs>
        <w:spacing w:after="0" w:line="360" w:lineRule="auto"/>
        <w:rPr>
          <w:rFonts w:ascii="Times New Roman" w:eastAsia="Calibri" w:hAnsi="Times New Roman" w:cs="Times New Roman"/>
          <w:sz w:val="28"/>
          <w:szCs w:val="28"/>
        </w:rPr>
      </w:pPr>
      <w:r w:rsidRPr="00185379">
        <w:rPr>
          <w:rFonts w:ascii="Times New Roman" w:eastAsia="Calibri" w:hAnsi="Times New Roman" w:cs="Times New Roman"/>
          <w:sz w:val="28"/>
          <w:szCs w:val="28"/>
        </w:rPr>
        <w:t>ВИСНОВК</w:t>
      </w:r>
      <w:r w:rsidR="002A7349">
        <w:rPr>
          <w:rFonts w:ascii="Times New Roman" w:eastAsia="Calibri" w:hAnsi="Times New Roman" w:cs="Times New Roman"/>
          <w:sz w:val="28"/>
          <w:szCs w:val="28"/>
        </w:rPr>
        <w:t>И………………………………………</w:t>
      </w:r>
      <w:r>
        <w:rPr>
          <w:rFonts w:ascii="Times New Roman" w:eastAsia="Calibri" w:hAnsi="Times New Roman" w:cs="Times New Roman"/>
          <w:sz w:val="28"/>
          <w:szCs w:val="28"/>
        </w:rPr>
        <w:t>……………..57</w:t>
      </w:r>
    </w:p>
    <w:p w:rsidR="00933C0F" w:rsidRDefault="00933C0F" w:rsidP="00933C0F">
      <w:pPr>
        <w:tabs>
          <w:tab w:val="left" w:pos="3366"/>
        </w:tabs>
        <w:spacing w:after="0" w:line="360" w:lineRule="auto"/>
        <w:rPr>
          <w:rFonts w:ascii="Times New Roman" w:eastAsia="Calibri" w:hAnsi="Times New Roman" w:cs="Times New Roman"/>
          <w:sz w:val="28"/>
          <w:szCs w:val="28"/>
        </w:rPr>
      </w:pPr>
      <w:r>
        <w:rPr>
          <w:rFonts w:ascii="Times New Roman" w:eastAsia="Calibri" w:hAnsi="Times New Roman" w:cs="Times New Roman"/>
          <w:sz w:val="28"/>
          <w:szCs w:val="28"/>
        </w:rPr>
        <w:t>СПИСОК ВИКОРИ</w:t>
      </w:r>
      <w:r w:rsidR="002A7349">
        <w:rPr>
          <w:rFonts w:ascii="Times New Roman" w:eastAsia="Calibri" w:hAnsi="Times New Roman" w:cs="Times New Roman"/>
          <w:sz w:val="28"/>
          <w:szCs w:val="28"/>
        </w:rPr>
        <w:t>СТАНИХ ДЖЕРЕЛ …………………</w:t>
      </w:r>
      <w:r>
        <w:rPr>
          <w:rFonts w:ascii="Times New Roman" w:eastAsia="Calibri" w:hAnsi="Times New Roman" w:cs="Times New Roman"/>
          <w:sz w:val="28"/>
          <w:szCs w:val="28"/>
        </w:rPr>
        <w:t>………61</w:t>
      </w:r>
    </w:p>
    <w:p w:rsidR="00933C0F" w:rsidRPr="00185379" w:rsidRDefault="00933C0F" w:rsidP="00933C0F">
      <w:pPr>
        <w:rPr>
          <w:rFonts w:ascii="Calibri" w:eastAsia="Calibri" w:hAnsi="Calibri" w:cs="Times New Roman"/>
        </w:rPr>
      </w:pPr>
    </w:p>
    <w:p w:rsidR="00933C0F" w:rsidRPr="00185379" w:rsidRDefault="00933C0F" w:rsidP="00933C0F">
      <w:pPr>
        <w:rPr>
          <w:rFonts w:ascii="Calibri" w:eastAsia="Calibri" w:hAnsi="Calibri" w:cs="Times New Roman"/>
          <w:lang w:val="ru-RU"/>
        </w:rPr>
      </w:pPr>
    </w:p>
    <w:p w:rsidR="00933C0F" w:rsidRDefault="00933C0F" w:rsidP="00933C0F">
      <w:pPr>
        <w:rPr>
          <w:rFonts w:ascii="Calibri" w:eastAsia="Calibri" w:hAnsi="Calibri" w:cs="Times New Roman"/>
          <w:lang w:val="ru-RU"/>
        </w:rPr>
      </w:pPr>
    </w:p>
    <w:p w:rsidR="00933C0F" w:rsidRDefault="00933C0F" w:rsidP="00933C0F">
      <w:pPr>
        <w:rPr>
          <w:rFonts w:ascii="Calibri" w:eastAsia="Calibri" w:hAnsi="Calibri" w:cs="Times New Roman"/>
          <w:lang w:val="ru-RU"/>
        </w:rPr>
      </w:pPr>
    </w:p>
    <w:p w:rsidR="00933C0F" w:rsidRDefault="00933C0F" w:rsidP="00933C0F">
      <w:pPr>
        <w:rPr>
          <w:rFonts w:ascii="Calibri" w:eastAsia="Calibri" w:hAnsi="Calibri" w:cs="Times New Roman"/>
          <w:lang w:val="ru-RU"/>
        </w:rPr>
      </w:pPr>
    </w:p>
    <w:p w:rsidR="00933C0F" w:rsidRDefault="00933C0F" w:rsidP="00933C0F">
      <w:pPr>
        <w:rPr>
          <w:rFonts w:ascii="Calibri" w:eastAsia="Calibri" w:hAnsi="Calibri" w:cs="Times New Roman"/>
          <w:lang w:val="ru-RU"/>
        </w:rPr>
      </w:pPr>
    </w:p>
    <w:p w:rsidR="00933C0F" w:rsidRDefault="00933C0F" w:rsidP="00933C0F">
      <w:pPr>
        <w:rPr>
          <w:rFonts w:ascii="Calibri" w:eastAsia="Calibri" w:hAnsi="Calibri" w:cs="Times New Roman"/>
          <w:lang w:val="ru-RU"/>
        </w:rPr>
      </w:pPr>
    </w:p>
    <w:p w:rsidR="00933C0F" w:rsidRDefault="00933C0F" w:rsidP="00933C0F">
      <w:pPr>
        <w:rPr>
          <w:rFonts w:ascii="Calibri" w:eastAsia="Calibri" w:hAnsi="Calibri" w:cs="Times New Roman"/>
          <w:lang w:val="ru-RU"/>
        </w:rPr>
      </w:pPr>
    </w:p>
    <w:p w:rsidR="002A7349" w:rsidRDefault="002A7349" w:rsidP="00933C0F">
      <w:pPr>
        <w:jc w:val="center"/>
        <w:rPr>
          <w:rFonts w:ascii="Times New Roman" w:eastAsia="Calibri" w:hAnsi="Times New Roman" w:cs="Times New Roman"/>
          <w:sz w:val="28"/>
          <w:szCs w:val="28"/>
        </w:rPr>
      </w:pPr>
    </w:p>
    <w:p w:rsidR="00933C0F" w:rsidRPr="00185379" w:rsidRDefault="00933C0F" w:rsidP="00933C0F">
      <w:pPr>
        <w:jc w:val="center"/>
        <w:rPr>
          <w:rFonts w:ascii="Times New Roman" w:eastAsia="Calibri" w:hAnsi="Times New Roman" w:cs="Times New Roman"/>
          <w:sz w:val="28"/>
          <w:szCs w:val="28"/>
        </w:rPr>
      </w:pPr>
      <w:r w:rsidRPr="00185379">
        <w:rPr>
          <w:rFonts w:ascii="Times New Roman" w:eastAsia="Calibri" w:hAnsi="Times New Roman" w:cs="Times New Roman"/>
          <w:sz w:val="28"/>
          <w:szCs w:val="28"/>
        </w:rPr>
        <w:lastRenderedPageBreak/>
        <w:t>ВСТУП</w:t>
      </w:r>
    </w:p>
    <w:p w:rsidR="00933C0F" w:rsidRPr="00185379" w:rsidRDefault="00933C0F" w:rsidP="00933C0F">
      <w:pPr>
        <w:spacing w:after="0"/>
        <w:jc w:val="center"/>
        <w:rPr>
          <w:rFonts w:ascii="Times New Roman" w:eastAsia="Calibri" w:hAnsi="Times New Roman" w:cs="Times New Roman"/>
          <w:sz w:val="28"/>
          <w:szCs w:val="28"/>
        </w:rPr>
      </w:pPr>
    </w:p>
    <w:p w:rsidR="00933C0F" w:rsidRPr="00185379" w:rsidRDefault="00933C0F" w:rsidP="00933C0F">
      <w:pPr>
        <w:spacing w:after="0" w:line="360" w:lineRule="auto"/>
        <w:ind w:firstLine="708"/>
        <w:jc w:val="both"/>
        <w:rPr>
          <w:rFonts w:ascii="Times New Roman" w:eastAsia="Calibri" w:hAnsi="Times New Roman" w:cs="Times New Roman"/>
          <w:sz w:val="28"/>
          <w:szCs w:val="28"/>
        </w:rPr>
      </w:pPr>
      <w:r w:rsidRPr="00185379">
        <w:rPr>
          <w:rFonts w:ascii="Times New Roman" w:eastAsia="Calibri" w:hAnsi="Times New Roman" w:cs="Times New Roman"/>
          <w:b/>
          <w:sz w:val="28"/>
          <w:szCs w:val="28"/>
        </w:rPr>
        <w:t xml:space="preserve">Актуальність роботи. </w:t>
      </w:r>
      <w:r w:rsidRPr="00185379">
        <w:rPr>
          <w:rFonts w:ascii="Times New Roman" w:eastAsia="Calibri" w:hAnsi="Times New Roman" w:cs="Times New Roman"/>
          <w:sz w:val="28"/>
          <w:szCs w:val="28"/>
        </w:rPr>
        <w:t>Міжнародну фінансову систему без перебільшень можна вважати однією з найбільш складних сфер світового господарства, адже саме вона покликана вирішувати певні проблеми світової та національних економік, паралельно створюючи нові, тим більше при сьогоднішніх темпах глобалізації. Міжнародні зв'язки не можуть існувати без налагодженої системи фінансових відносин. Світова фінансова система - це економічні відносини, пов'язані з функціонуванням світових грошей та обслуговуванням різних видів взаємозв'язків між країнами (зовнішня торгівля, вивезення капіталу, інвестиції, надання кредитів та субсидій, науково-технічний обмін, туризм, та ін.). Розвиток та стабільне функціонування міжнародної фінансової системи обумовлено зростанням продуктивних сил, створенням світового ринку, поглибленням міжнародного поділу праці, формуванням світової системи господарювання, інтернаціоналізації господарських зв'язків.</w:t>
      </w:r>
    </w:p>
    <w:p w:rsidR="00933C0F" w:rsidRPr="00185379" w:rsidRDefault="00933C0F" w:rsidP="00933C0F">
      <w:pPr>
        <w:spacing w:after="0" w:line="360" w:lineRule="auto"/>
        <w:ind w:firstLine="706"/>
        <w:jc w:val="both"/>
        <w:rPr>
          <w:rFonts w:ascii="Times New Roman" w:eastAsia="Calibri" w:hAnsi="Times New Roman" w:cs="Times New Roman"/>
          <w:sz w:val="28"/>
          <w:szCs w:val="28"/>
        </w:rPr>
      </w:pPr>
      <w:r w:rsidRPr="00185379">
        <w:rPr>
          <w:rFonts w:ascii="Times New Roman" w:eastAsia="Calibri" w:hAnsi="Times New Roman" w:cs="Times New Roman"/>
          <w:sz w:val="28"/>
          <w:szCs w:val="28"/>
        </w:rPr>
        <w:t>На сучасному етапі розвитку економіки всіх країн світу тісно взаємо</w:t>
      </w:r>
      <w:r>
        <w:rPr>
          <w:rFonts w:ascii="Times New Roman" w:eastAsia="Calibri" w:hAnsi="Times New Roman" w:cs="Times New Roman"/>
          <w:sz w:val="28"/>
          <w:szCs w:val="28"/>
        </w:rPr>
        <w:t>зв'язані. Так, фінансова криз</w:t>
      </w:r>
      <w:r>
        <w:rPr>
          <w:rFonts w:ascii="Times New Roman" w:eastAsia="Calibri" w:hAnsi="Times New Roman" w:cs="Times New Roman"/>
          <w:sz w:val="28"/>
          <w:szCs w:val="28"/>
          <w:lang w:val="ru-RU"/>
        </w:rPr>
        <w:t>а</w:t>
      </w:r>
      <w:r w:rsidRPr="00185379">
        <w:rPr>
          <w:rFonts w:ascii="Times New Roman" w:eastAsia="Calibri" w:hAnsi="Times New Roman" w:cs="Times New Roman"/>
          <w:sz w:val="28"/>
          <w:szCs w:val="28"/>
        </w:rPr>
        <w:t xml:space="preserve"> в одній країні може загрожувати економічній стабільності багатьох країн світу. Банкрутства, боргові мораторії, дефолти в одній конкретній країні можуть викликати обвали курсів акцій та валют, біржові потрясіння, неплатежі, збільшення цін та інші порушення по всьому світу. Якщо розглядати світову фінансову систему через призму історично взаємопов’язаних національних фінансових систем, не беручи до уваги наднаціональні інституції, є важливим ретельний аналіз історичних особливостей і проблем їх функціонування. </w:t>
      </w:r>
    </w:p>
    <w:p w:rsidR="00933C0F" w:rsidRPr="00185379" w:rsidRDefault="00933C0F" w:rsidP="00933C0F">
      <w:pPr>
        <w:spacing w:after="0" w:line="360" w:lineRule="auto"/>
        <w:ind w:firstLine="706"/>
        <w:jc w:val="both"/>
        <w:rPr>
          <w:rFonts w:ascii="Times New Roman" w:eastAsia="Calibri" w:hAnsi="Times New Roman" w:cs="Times New Roman"/>
          <w:sz w:val="28"/>
          <w:szCs w:val="28"/>
        </w:rPr>
      </w:pPr>
      <w:r w:rsidRPr="00185379">
        <w:rPr>
          <w:rFonts w:ascii="Times New Roman" w:eastAsia="Calibri" w:hAnsi="Times New Roman" w:cs="Times New Roman"/>
          <w:sz w:val="28"/>
          <w:szCs w:val="28"/>
        </w:rPr>
        <w:t xml:space="preserve">Існує безліч праць зарубіжних вчених, що досліджують проблематику трансформації та формування світової фінансової системи, використовуючи переважно емпіричний аналіз. Різні аспекти функціонування світового фінансового середовища розкриті у роботах сучасних вітчизняних науковців Андрущенка В., Білоруса О., Новицького В., Рогача О., Румянцева А., Сікори </w:t>
      </w:r>
      <w:r w:rsidRPr="00185379">
        <w:rPr>
          <w:rFonts w:ascii="Times New Roman" w:eastAsia="Calibri" w:hAnsi="Times New Roman" w:cs="Times New Roman"/>
          <w:sz w:val="28"/>
          <w:szCs w:val="28"/>
        </w:rPr>
        <w:lastRenderedPageBreak/>
        <w:t>В., Степаненка В., Федосова В., Філіп</w:t>
      </w:r>
      <w:r>
        <w:rPr>
          <w:rFonts w:ascii="Times New Roman" w:eastAsia="Calibri" w:hAnsi="Times New Roman" w:cs="Times New Roman"/>
          <w:sz w:val="28"/>
          <w:szCs w:val="28"/>
        </w:rPr>
        <w:t xml:space="preserve">енка А., та багатьох інших. </w:t>
      </w:r>
      <w:r w:rsidRPr="00185379">
        <w:rPr>
          <w:rFonts w:ascii="Times New Roman" w:eastAsia="Calibri" w:hAnsi="Times New Roman" w:cs="Times New Roman"/>
          <w:sz w:val="28"/>
          <w:szCs w:val="28"/>
        </w:rPr>
        <w:t>Значний внесок у розробку фундаментальних питань реформування світово</w:t>
      </w:r>
      <w:r w:rsidRPr="00185379">
        <w:rPr>
          <w:rFonts w:ascii="Times New Roman" w:eastAsia="Calibri" w:hAnsi="Times New Roman" w:cs="Times New Roman"/>
          <w:sz w:val="28"/>
          <w:szCs w:val="28"/>
        </w:rPr>
        <w:softHyphen/>
        <w:t>го фінансового середовища зробили російські вчені: Красавіна Л., Моісеєв С., Неклесса О., Осіпов Ю., Рамзес В., Рашковський Є., Чешков М., Шенаєв В., Шишков Ю.</w:t>
      </w:r>
    </w:p>
    <w:p w:rsidR="00933C0F" w:rsidRPr="00185379" w:rsidRDefault="00933C0F" w:rsidP="00933C0F">
      <w:pPr>
        <w:spacing w:after="0" w:line="360" w:lineRule="auto"/>
        <w:ind w:firstLine="706"/>
        <w:jc w:val="both"/>
        <w:rPr>
          <w:rFonts w:ascii="Times New Roman" w:eastAsia="Calibri" w:hAnsi="Times New Roman" w:cs="Times New Roman"/>
          <w:sz w:val="28"/>
          <w:szCs w:val="28"/>
        </w:rPr>
      </w:pPr>
      <w:r w:rsidRPr="00185379">
        <w:rPr>
          <w:rFonts w:ascii="Times New Roman" w:eastAsia="Calibri" w:hAnsi="Times New Roman" w:cs="Times New Roman"/>
          <w:sz w:val="28"/>
          <w:szCs w:val="28"/>
        </w:rPr>
        <w:t>Однак, у вітчизняній та зарубіжній фінансово-економічній літе</w:t>
      </w:r>
      <w:r w:rsidRPr="00185379">
        <w:rPr>
          <w:rFonts w:ascii="Times New Roman" w:eastAsia="Calibri" w:hAnsi="Times New Roman" w:cs="Times New Roman"/>
          <w:sz w:val="28"/>
          <w:szCs w:val="28"/>
        </w:rPr>
        <w:softHyphen/>
        <w:t>ратурі все ж бракує ґрунтовних наукових комплексних досліджень щодо функціону</w:t>
      </w:r>
      <w:r w:rsidRPr="00185379">
        <w:rPr>
          <w:rFonts w:ascii="Times New Roman" w:eastAsia="Calibri" w:hAnsi="Times New Roman" w:cs="Times New Roman"/>
          <w:sz w:val="28"/>
          <w:szCs w:val="28"/>
        </w:rPr>
        <w:softHyphen/>
        <w:t>вання світового фінансового середовища та формування світової фінансової архітек</w:t>
      </w:r>
      <w:r w:rsidRPr="00185379">
        <w:rPr>
          <w:rFonts w:ascii="Times New Roman" w:eastAsia="Calibri" w:hAnsi="Times New Roman" w:cs="Times New Roman"/>
          <w:sz w:val="28"/>
          <w:szCs w:val="28"/>
        </w:rPr>
        <w:softHyphen/>
        <w:t>тури в умовах постійного прискорення темпів глобалізації. Майже відсутні наукові розробки, в яких комплексно досліджується механізм функціонування усіх скла</w:t>
      </w:r>
      <w:r w:rsidRPr="00185379">
        <w:rPr>
          <w:rFonts w:ascii="Times New Roman" w:eastAsia="Calibri" w:hAnsi="Times New Roman" w:cs="Times New Roman"/>
          <w:sz w:val="28"/>
          <w:szCs w:val="28"/>
        </w:rPr>
        <w:softHyphen/>
        <w:t xml:space="preserve">дових світової фінансової системи з урахуванням трансформаційних змін, що нині відбуваються. Саме цим обумовлений вибір теми для написання бакалаврської роботи. Адже розуміння сучасної парадигми світової фінансової системи, та функціонування окремих ії елементів дає змогу пропонувати адекватні моделі модернізації вітчизняної фінансової системи.  </w:t>
      </w:r>
    </w:p>
    <w:p w:rsidR="00933C0F" w:rsidRPr="00185379" w:rsidRDefault="00933C0F" w:rsidP="00933C0F">
      <w:pPr>
        <w:spacing w:after="0" w:line="360" w:lineRule="auto"/>
        <w:ind w:firstLine="706"/>
        <w:jc w:val="both"/>
        <w:rPr>
          <w:rFonts w:ascii="Times New Roman" w:eastAsia="Calibri" w:hAnsi="Times New Roman" w:cs="Times New Roman"/>
          <w:sz w:val="28"/>
          <w:szCs w:val="28"/>
        </w:rPr>
      </w:pPr>
      <w:r w:rsidRPr="00185379">
        <w:rPr>
          <w:rFonts w:ascii="Times New Roman" w:eastAsia="Calibri" w:hAnsi="Times New Roman" w:cs="Times New Roman"/>
          <w:sz w:val="28"/>
          <w:szCs w:val="28"/>
        </w:rPr>
        <w:t xml:space="preserve">Тому, </w:t>
      </w:r>
      <w:r w:rsidRPr="00185379">
        <w:rPr>
          <w:rFonts w:ascii="Times New Roman" w:eastAsia="Calibri" w:hAnsi="Times New Roman" w:cs="Times New Roman"/>
          <w:b/>
          <w:sz w:val="28"/>
          <w:szCs w:val="28"/>
        </w:rPr>
        <w:t>мета</w:t>
      </w:r>
      <w:r w:rsidRPr="00185379">
        <w:rPr>
          <w:rFonts w:ascii="Times New Roman" w:eastAsia="Calibri" w:hAnsi="Times New Roman" w:cs="Times New Roman"/>
          <w:sz w:val="28"/>
          <w:szCs w:val="28"/>
        </w:rPr>
        <w:t xml:space="preserve"> цієї роботи полягає у дослідженні чинників, особливостей та фінансових тенденцій в світовій фінансовій системі, з метою імплементації цих знань для модернізації української національної фінансової системи. </w:t>
      </w:r>
    </w:p>
    <w:p w:rsidR="00933C0F" w:rsidRPr="00185379" w:rsidRDefault="00933C0F" w:rsidP="00933C0F">
      <w:pPr>
        <w:spacing w:after="0" w:line="360" w:lineRule="auto"/>
        <w:ind w:firstLine="706"/>
        <w:jc w:val="both"/>
        <w:rPr>
          <w:rFonts w:ascii="Times New Roman" w:eastAsia="Calibri" w:hAnsi="Times New Roman" w:cs="Times New Roman"/>
          <w:sz w:val="28"/>
          <w:szCs w:val="28"/>
        </w:rPr>
      </w:pPr>
      <w:r w:rsidRPr="00185379">
        <w:rPr>
          <w:rFonts w:ascii="Times New Roman" w:eastAsia="Calibri" w:hAnsi="Times New Roman" w:cs="Times New Roman"/>
          <w:sz w:val="28"/>
          <w:szCs w:val="28"/>
        </w:rPr>
        <w:t>Досягнення цієї мети передбачає такі завдання:</w:t>
      </w:r>
    </w:p>
    <w:p w:rsidR="00933C0F" w:rsidRPr="003E6412" w:rsidRDefault="00933C0F" w:rsidP="00933C0F">
      <w:pPr>
        <w:pStyle w:val="a3"/>
        <w:numPr>
          <w:ilvl w:val="0"/>
          <w:numId w:val="1"/>
        </w:numPr>
        <w:spacing w:after="0" w:line="360" w:lineRule="auto"/>
        <w:ind w:left="360"/>
        <w:jc w:val="both"/>
        <w:rPr>
          <w:rFonts w:ascii="Times New Roman" w:eastAsia="Calibri" w:hAnsi="Times New Roman" w:cs="Times New Roman"/>
          <w:sz w:val="28"/>
          <w:szCs w:val="28"/>
        </w:rPr>
      </w:pPr>
      <w:r w:rsidRPr="003E6412">
        <w:rPr>
          <w:rFonts w:ascii="Times New Roman" w:eastAsia="Calibri" w:hAnsi="Times New Roman" w:cs="Times New Roman"/>
          <w:sz w:val="28"/>
          <w:szCs w:val="28"/>
        </w:rPr>
        <w:t>Аналіз історичних передумов генезису сучасної фінансової системи;</w:t>
      </w:r>
    </w:p>
    <w:p w:rsidR="00933C0F" w:rsidRPr="003E6412" w:rsidRDefault="00933C0F" w:rsidP="00933C0F">
      <w:pPr>
        <w:pStyle w:val="a3"/>
        <w:numPr>
          <w:ilvl w:val="0"/>
          <w:numId w:val="1"/>
        </w:numPr>
        <w:spacing w:after="0" w:line="360" w:lineRule="auto"/>
        <w:ind w:left="360"/>
        <w:jc w:val="both"/>
        <w:rPr>
          <w:rFonts w:ascii="Times New Roman" w:eastAsia="Calibri" w:hAnsi="Times New Roman" w:cs="Times New Roman"/>
          <w:sz w:val="28"/>
          <w:szCs w:val="28"/>
        </w:rPr>
      </w:pPr>
      <w:r w:rsidRPr="003E6412">
        <w:rPr>
          <w:rFonts w:ascii="Times New Roman" w:eastAsia="Calibri" w:hAnsi="Times New Roman" w:cs="Times New Roman"/>
          <w:sz w:val="28"/>
          <w:szCs w:val="28"/>
        </w:rPr>
        <w:t>Компаративний аналіз функціонування національних фінансових систем через індикатори стабільності окремих ланок, для вибраних країн Азії;</w:t>
      </w:r>
    </w:p>
    <w:p w:rsidR="00933C0F" w:rsidRPr="003E6412" w:rsidRDefault="00933C0F" w:rsidP="00933C0F">
      <w:pPr>
        <w:pStyle w:val="a3"/>
        <w:numPr>
          <w:ilvl w:val="0"/>
          <w:numId w:val="1"/>
        </w:numPr>
        <w:spacing w:after="0" w:line="360" w:lineRule="auto"/>
        <w:ind w:left="360"/>
        <w:jc w:val="both"/>
        <w:rPr>
          <w:rFonts w:ascii="Times New Roman" w:eastAsia="Calibri" w:hAnsi="Times New Roman" w:cs="Times New Roman"/>
          <w:sz w:val="28"/>
          <w:szCs w:val="28"/>
        </w:rPr>
      </w:pPr>
      <w:r w:rsidRPr="003E6412">
        <w:rPr>
          <w:rFonts w:ascii="Times New Roman" w:eastAsia="Calibri" w:hAnsi="Times New Roman" w:cs="Times New Roman"/>
          <w:sz w:val="28"/>
          <w:szCs w:val="28"/>
        </w:rPr>
        <w:t>Дослідження основних тенденцій, притаманних американській фінансовій системі та визначення факторів, що їх формують;</w:t>
      </w:r>
    </w:p>
    <w:p w:rsidR="00933C0F" w:rsidRPr="003E6412" w:rsidRDefault="00933C0F" w:rsidP="00933C0F">
      <w:pPr>
        <w:pStyle w:val="a3"/>
        <w:numPr>
          <w:ilvl w:val="0"/>
          <w:numId w:val="1"/>
        </w:numPr>
        <w:spacing w:after="0" w:line="360" w:lineRule="auto"/>
        <w:ind w:left="360"/>
        <w:jc w:val="both"/>
        <w:rPr>
          <w:rFonts w:ascii="Times New Roman" w:eastAsia="Calibri" w:hAnsi="Times New Roman" w:cs="Times New Roman"/>
          <w:sz w:val="28"/>
          <w:szCs w:val="28"/>
        </w:rPr>
      </w:pPr>
      <w:r w:rsidRPr="003E6412">
        <w:rPr>
          <w:rFonts w:ascii="Times New Roman" w:eastAsia="Calibri" w:hAnsi="Times New Roman" w:cs="Times New Roman"/>
          <w:sz w:val="28"/>
          <w:szCs w:val="28"/>
        </w:rPr>
        <w:t>Визначення наслідків Брекзиту для стабільності фінансової системи країн ЄС через аналіз основних сегментів фінансового сектору у провідних країнах;</w:t>
      </w:r>
    </w:p>
    <w:p w:rsidR="00933C0F" w:rsidRPr="003E6412" w:rsidRDefault="00933C0F" w:rsidP="00933C0F">
      <w:pPr>
        <w:pStyle w:val="a3"/>
        <w:numPr>
          <w:ilvl w:val="0"/>
          <w:numId w:val="1"/>
        </w:numPr>
        <w:spacing w:after="0" w:line="360" w:lineRule="auto"/>
        <w:ind w:left="360"/>
        <w:jc w:val="both"/>
        <w:rPr>
          <w:rFonts w:ascii="Times New Roman" w:eastAsia="Calibri" w:hAnsi="Times New Roman" w:cs="Times New Roman"/>
          <w:sz w:val="28"/>
          <w:szCs w:val="28"/>
        </w:rPr>
      </w:pPr>
      <w:r w:rsidRPr="003E6412">
        <w:rPr>
          <w:rFonts w:ascii="Times New Roman" w:eastAsia="Calibri" w:hAnsi="Times New Roman" w:cs="Times New Roman"/>
          <w:sz w:val="28"/>
          <w:szCs w:val="28"/>
        </w:rPr>
        <w:t>Визначення впливу ринка криптовалют на глобальну світову систему та прогнозування його подальшого розвитку, якщо можливо;</w:t>
      </w:r>
    </w:p>
    <w:p w:rsidR="00933C0F" w:rsidRPr="003E6412" w:rsidRDefault="00933C0F" w:rsidP="00933C0F">
      <w:pPr>
        <w:pStyle w:val="a3"/>
        <w:numPr>
          <w:ilvl w:val="0"/>
          <w:numId w:val="1"/>
        </w:numPr>
        <w:spacing w:after="0" w:line="360" w:lineRule="auto"/>
        <w:ind w:left="360"/>
        <w:jc w:val="both"/>
        <w:rPr>
          <w:rFonts w:ascii="Times New Roman" w:eastAsia="Calibri" w:hAnsi="Times New Roman" w:cs="Times New Roman"/>
          <w:sz w:val="28"/>
          <w:szCs w:val="28"/>
        </w:rPr>
      </w:pPr>
      <w:r w:rsidRPr="003E6412">
        <w:rPr>
          <w:rFonts w:ascii="Times New Roman" w:eastAsia="Calibri" w:hAnsi="Times New Roman" w:cs="Times New Roman"/>
          <w:sz w:val="28"/>
          <w:szCs w:val="28"/>
        </w:rPr>
        <w:lastRenderedPageBreak/>
        <w:t>Виявлення основних тенденцій розвитку української національної фінансової системи, під впливом глобалізації та інтеграційних процесів сучасності, через аналіз ендогенних факторів, які на неї впливають;</w:t>
      </w:r>
    </w:p>
    <w:p w:rsidR="00933C0F" w:rsidRPr="003E6412" w:rsidRDefault="00933C0F" w:rsidP="00933C0F">
      <w:pPr>
        <w:pStyle w:val="a3"/>
        <w:numPr>
          <w:ilvl w:val="0"/>
          <w:numId w:val="1"/>
        </w:numPr>
        <w:spacing w:after="0" w:line="360" w:lineRule="auto"/>
        <w:ind w:left="360"/>
        <w:jc w:val="both"/>
        <w:rPr>
          <w:rFonts w:ascii="Times New Roman" w:eastAsia="Calibri" w:hAnsi="Times New Roman" w:cs="Times New Roman"/>
          <w:sz w:val="28"/>
          <w:szCs w:val="28"/>
        </w:rPr>
      </w:pPr>
      <w:r w:rsidRPr="003E6412">
        <w:rPr>
          <w:rFonts w:ascii="Times New Roman" w:eastAsia="Calibri" w:hAnsi="Times New Roman" w:cs="Times New Roman"/>
          <w:sz w:val="28"/>
          <w:szCs w:val="28"/>
        </w:rPr>
        <w:t>Розробити регресійну модель задля обґрунтування кореляції між основними показниками фінансової системи та економічним ростом;</w:t>
      </w:r>
    </w:p>
    <w:p w:rsidR="00933C0F" w:rsidRPr="003E6412" w:rsidRDefault="00933C0F" w:rsidP="00933C0F">
      <w:pPr>
        <w:pStyle w:val="a3"/>
        <w:numPr>
          <w:ilvl w:val="0"/>
          <w:numId w:val="1"/>
        </w:numPr>
        <w:spacing w:after="0" w:line="360" w:lineRule="auto"/>
        <w:ind w:left="360"/>
        <w:jc w:val="both"/>
        <w:rPr>
          <w:rFonts w:ascii="Times New Roman" w:eastAsia="Calibri" w:hAnsi="Times New Roman" w:cs="Times New Roman"/>
          <w:sz w:val="28"/>
          <w:szCs w:val="28"/>
        </w:rPr>
      </w:pPr>
      <w:r w:rsidRPr="003E6412">
        <w:rPr>
          <w:rFonts w:ascii="Times New Roman" w:eastAsia="Calibri" w:hAnsi="Times New Roman" w:cs="Times New Roman"/>
          <w:sz w:val="28"/>
          <w:szCs w:val="28"/>
          <w:lang w:val="ru-RU"/>
        </w:rPr>
        <w:t>Запропонувати шляхи</w:t>
      </w:r>
      <w:r w:rsidRPr="003E6412">
        <w:rPr>
          <w:rFonts w:ascii="Times New Roman" w:eastAsia="Calibri" w:hAnsi="Times New Roman" w:cs="Times New Roman"/>
          <w:sz w:val="28"/>
          <w:szCs w:val="28"/>
        </w:rPr>
        <w:t xml:space="preserve"> підвищення конкурентоспроможності та модернізації фінансової системи нашої країни та фінансових систем досліджуваних країн;</w:t>
      </w:r>
    </w:p>
    <w:p w:rsidR="00933C0F" w:rsidRPr="00185379" w:rsidRDefault="00933C0F" w:rsidP="00933C0F">
      <w:pPr>
        <w:spacing w:after="0" w:line="360" w:lineRule="auto"/>
        <w:ind w:firstLine="706"/>
        <w:jc w:val="both"/>
        <w:rPr>
          <w:rFonts w:ascii="Times New Roman" w:eastAsia="Calibri" w:hAnsi="Times New Roman" w:cs="Times New Roman"/>
          <w:sz w:val="28"/>
          <w:szCs w:val="28"/>
        </w:rPr>
      </w:pPr>
      <w:r w:rsidRPr="00185379">
        <w:rPr>
          <w:rFonts w:ascii="Times New Roman" w:eastAsia="Calibri" w:hAnsi="Times New Roman" w:cs="Times New Roman"/>
          <w:b/>
          <w:sz w:val="28"/>
          <w:szCs w:val="28"/>
        </w:rPr>
        <w:t>Об'єктом дослідження</w:t>
      </w:r>
      <w:r w:rsidRPr="00185379">
        <w:rPr>
          <w:rFonts w:ascii="Times New Roman" w:eastAsia="Calibri" w:hAnsi="Times New Roman" w:cs="Times New Roman"/>
          <w:sz w:val="28"/>
          <w:szCs w:val="28"/>
        </w:rPr>
        <w:t xml:space="preserve"> дипломної роботи є історичний розвиток, сучасний стан та особливості функціонування світової фінансової системи. </w:t>
      </w:r>
      <w:r w:rsidRPr="00185379">
        <w:rPr>
          <w:rFonts w:ascii="Times New Roman" w:eastAsia="Calibri" w:hAnsi="Times New Roman" w:cs="Times New Roman"/>
          <w:sz w:val="28"/>
          <w:szCs w:val="28"/>
        </w:rPr>
        <w:br/>
      </w:r>
      <w:r w:rsidRPr="00185379">
        <w:rPr>
          <w:rFonts w:ascii="Times New Roman" w:eastAsia="Calibri" w:hAnsi="Times New Roman" w:cs="Times New Roman"/>
          <w:b/>
          <w:sz w:val="28"/>
          <w:szCs w:val="28"/>
        </w:rPr>
        <w:t xml:space="preserve"> </w:t>
      </w:r>
      <w:r w:rsidRPr="00185379">
        <w:rPr>
          <w:rFonts w:ascii="Times New Roman" w:eastAsia="Calibri" w:hAnsi="Times New Roman" w:cs="Times New Roman"/>
          <w:b/>
          <w:sz w:val="28"/>
          <w:szCs w:val="28"/>
        </w:rPr>
        <w:tab/>
        <w:t>Предмет дослідження</w:t>
      </w:r>
      <w:r w:rsidRPr="00185379">
        <w:rPr>
          <w:rFonts w:ascii="Times New Roman" w:eastAsia="Calibri" w:hAnsi="Times New Roman" w:cs="Times New Roman"/>
          <w:sz w:val="28"/>
          <w:szCs w:val="28"/>
        </w:rPr>
        <w:t xml:space="preserve"> – </w:t>
      </w:r>
      <w:r>
        <w:rPr>
          <w:rFonts w:ascii="Times New Roman" w:eastAsia="Calibri" w:hAnsi="Times New Roman" w:cs="Times New Roman"/>
          <w:sz w:val="28"/>
          <w:szCs w:val="28"/>
        </w:rPr>
        <w:t>екзогенні та ендогенні фактори впливу на українську національну</w:t>
      </w:r>
      <w:r w:rsidRPr="00185379">
        <w:rPr>
          <w:rFonts w:ascii="Times New Roman" w:eastAsia="Calibri" w:hAnsi="Times New Roman" w:cs="Times New Roman"/>
          <w:sz w:val="28"/>
          <w:szCs w:val="28"/>
        </w:rPr>
        <w:t xml:space="preserve"> фінансов</w:t>
      </w:r>
      <w:r>
        <w:rPr>
          <w:rFonts w:ascii="Times New Roman" w:eastAsia="Calibri" w:hAnsi="Times New Roman" w:cs="Times New Roman"/>
          <w:sz w:val="28"/>
          <w:szCs w:val="28"/>
        </w:rPr>
        <w:t>у систему</w:t>
      </w:r>
      <w:r w:rsidRPr="00185379">
        <w:rPr>
          <w:rFonts w:ascii="Times New Roman" w:eastAsia="Calibri" w:hAnsi="Times New Roman" w:cs="Times New Roman"/>
          <w:sz w:val="28"/>
          <w:szCs w:val="28"/>
        </w:rPr>
        <w:t xml:space="preserve"> та </w:t>
      </w:r>
      <w:r>
        <w:rPr>
          <w:rFonts w:ascii="Times New Roman" w:eastAsia="Calibri" w:hAnsi="Times New Roman" w:cs="Times New Roman"/>
          <w:sz w:val="28"/>
          <w:szCs w:val="28"/>
        </w:rPr>
        <w:t>окремі її складові, а також на національні фінансові системи</w:t>
      </w:r>
      <w:r w:rsidRPr="00185379">
        <w:rPr>
          <w:rFonts w:ascii="Times New Roman" w:eastAsia="Calibri" w:hAnsi="Times New Roman" w:cs="Times New Roman"/>
          <w:sz w:val="28"/>
          <w:szCs w:val="28"/>
        </w:rPr>
        <w:t xml:space="preserve"> </w:t>
      </w:r>
      <w:r>
        <w:rPr>
          <w:rFonts w:ascii="Times New Roman" w:eastAsia="Calibri" w:hAnsi="Times New Roman" w:cs="Times New Roman"/>
          <w:sz w:val="28"/>
          <w:szCs w:val="28"/>
        </w:rPr>
        <w:t>Японії, Китаю, ОАЕ, Індії, Сполучених Штатів, та вибраних країн ЄС.</w:t>
      </w:r>
      <w:r w:rsidRPr="00185379">
        <w:rPr>
          <w:rFonts w:ascii="Times New Roman" w:eastAsia="Calibri" w:hAnsi="Times New Roman" w:cs="Times New Roman"/>
          <w:sz w:val="28"/>
          <w:szCs w:val="28"/>
        </w:rPr>
        <w:t xml:space="preserve"> </w:t>
      </w:r>
    </w:p>
    <w:p w:rsidR="00933C0F" w:rsidRPr="00185379" w:rsidRDefault="00933C0F" w:rsidP="00933C0F">
      <w:pPr>
        <w:spacing w:after="0" w:line="360" w:lineRule="auto"/>
        <w:jc w:val="both"/>
        <w:rPr>
          <w:rFonts w:ascii="Times New Roman" w:eastAsia="Calibri" w:hAnsi="Times New Roman" w:cs="Times New Roman"/>
          <w:sz w:val="28"/>
          <w:szCs w:val="28"/>
        </w:rPr>
      </w:pPr>
      <w:r w:rsidRPr="00185379">
        <w:rPr>
          <w:rFonts w:ascii="Times New Roman" w:eastAsia="Calibri" w:hAnsi="Times New Roman" w:cs="Times New Roman"/>
          <w:b/>
          <w:sz w:val="28"/>
          <w:szCs w:val="28"/>
        </w:rPr>
        <w:t xml:space="preserve"> </w:t>
      </w:r>
      <w:r w:rsidRPr="00185379">
        <w:rPr>
          <w:rFonts w:ascii="Times New Roman" w:eastAsia="Calibri" w:hAnsi="Times New Roman" w:cs="Times New Roman"/>
          <w:b/>
          <w:sz w:val="28"/>
          <w:szCs w:val="28"/>
        </w:rPr>
        <w:tab/>
        <w:t>Методи дослідження</w:t>
      </w:r>
      <w:r w:rsidRPr="00185379">
        <w:rPr>
          <w:rFonts w:ascii="Times New Roman" w:eastAsia="Calibri" w:hAnsi="Times New Roman" w:cs="Times New Roman"/>
          <w:sz w:val="28"/>
          <w:szCs w:val="28"/>
        </w:rPr>
        <w:t>. Методологічною основою проведеного дослідження стали загальні методи наукового пізнання, а також методи аналізу і синтезу, формально-логічни</w:t>
      </w:r>
      <w:r>
        <w:rPr>
          <w:rFonts w:ascii="Times New Roman" w:eastAsia="Calibri" w:hAnsi="Times New Roman" w:cs="Times New Roman"/>
          <w:sz w:val="28"/>
          <w:szCs w:val="28"/>
        </w:rPr>
        <w:t>й, системний, статистичний тощо</w:t>
      </w:r>
      <w:r>
        <w:rPr>
          <w:rFonts w:ascii="Times New Roman" w:eastAsia="Calibri" w:hAnsi="Times New Roman" w:cs="Times New Roman"/>
          <w:sz w:val="28"/>
          <w:szCs w:val="28"/>
          <w:lang w:val="ru-RU"/>
        </w:rPr>
        <w:t>.</w:t>
      </w:r>
      <w:r>
        <w:rPr>
          <w:rFonts w:ascii="Times New Roman" w:eastAsia="Calibri" w:hAnsi="Times New Roman" w:cs="Times New Roman"/>
          <w:sz w:val="28"/>
          <w:szCs w:val="28"/>
        </w:rPr>
        <w:br/>
      </w:r>
      <w:r w:rsidRPr="00185379">
        <w:rPr>
          <w:rFonts w:ascii="Times New Roman" w:eastAsia="Calibri" w:hAnsi="Times New Roman" w:cs="Times New Roman"/>
          <w:sz w:val="28"/>
          <w:szCs w:val="28"/>
        </w:rPr>
        <w:t>Дана робота складається з вступу, трьох розділів (з підрозділами), висновків та списку викор</w:t>
      </w:r>
      <w:r>
        <w:rPr>
          <w:rFonts w:ascii="Times New Roman" w:eastAsia="Calibri" w:hAnsi="Times New Roman" w:cs="Times New Roman"/>
          <w:sz w:val="28"/>
          <w:szCs w:val="28"/>
        </w:rPr>
        <w:t>истаних джерел, який нараховує 52 позиції. Загальний обсяг роботи, без списка використаних джерел  - 65</w:t>
      </w:r>
      <w:r w:rsidRPr="00185379">
        <w:rPr>
          <w:rFonts w:ascii="Times New Roman" w:eastAsia="Calibri" w:hAnsi="Times New Roman" w:cs="Times New Roman"/>
          <w:sz w:val="28"/>
          <w:szCs w:val="28"/>
        </w:rPr>
        <w:t xml:space="preserve"> сторінок.</w:t>
      </w:r>
    </w:p>
    <w:p w:rsidR="00933C0F" w:rsidRDefault="00933C0F" w:rsidP="00933C0F">
      <w:pPr>
        <w:spacing w:after="0" w:line="360" w:lineRule="auto"/>
        <w:ind w:firstLine="709"/>
        <w:jc w:val="both"/>
        <w:rPr>
          <w:rFonts w:ascii="Times New Roman" w:eastAsia="Calibri" w:hAnsi="Times New Roman" w:cs="Times New Roman"/>
          <w:sz w:val="28"/>
          <w:szCs w:val="28"/>
        </w:rPr>
      </w:pPr>
      <w:r w:rsidRPr="0003041F">
        <w:rPr>
          <w:rFonts w:ascii="Times New Roman" w:eastAsia="Calibri" w:hAnsi="Times New Roman" w:cs="Times New Roman"/>
          <w:b/>
          <w:iCs/>
          <w:sz w:val="28"/>
          <w:szCs w:val="28"/>
        </w:rPr>
        <w:t>Наукова новизна одержаних результатів.</w:t>
      </w:r>
      <w:r w:rsidRPr="00185379">
        <w:rPr>
          <w:rFonts w:ascii="Times New Roman" w:eastAsia="Calibri" w:hAnsi="Times New Roman" w:cs="Times New Roman"/>
          <w:i/>
          <w:iCs/>
          <w:sz w:val="28"/>
          <w:szCs w:val="28"/>
        </w:rPr>
        <w:t> </w:t>
      </w:r>
      <w:r w:rsidRPr="000D5646">
        <w:rPr>
          <w:rFonts w:ascii="Times New Roman" w:eastAsia="Calibri" w:hAnsi="Times New Roman" w:cs="Times New Roman"/>
          <w:sz w:val="28"/>
          <w:szCs w:val="28"/>
        </w:rPr>
        <w:t>У першому розд</w:t>
      </w:r>
      <w:r>
        <w:rPr>
          <w:rFonts w:ascii="Times New Roman" w:eastAsia="Calibri" w:hAnsi="Times New Roman" w:cs="Times New Roman"/>
          <w:sz w:val="28"/>
          <w:szCs w:val="28"/>
        </w:rPr>
        <w:t>ілі розглянуті основні теоретичні засади функціонування світової фінансової системи та історичну ретроспективу її еволюції. У другому розділі розглянуті основні показники фінансових систем країн Азії та ЄС, а також фінансової системи США. У третьому розділі розглянуті основні показники та виявлені слабкі місця фінансової системи України.</w:t>
      </w:r>
      <w:r w:rsidRPr="008651A6">
        <w:t xml:space="preserve"> </w:t>
      </w:r>
      <w:r w:rsidRPr="008651A6">
        <w:rPr>
          <w:rFonts w:ascii="Times New Roman" w:eastAsia="Calibri" w:hAnsi="Times New Roman" w:cs="Times New Roman"/>
          <w:sz w:val="28"/>
          <w:szCs w:val="28"/>
        </w:rPr>
        <w:t>У дипломній роботі комплексно розкрито і систематизовано ключові теоретичні та прикладні</w:t>
      </w:r>
      <w:r>
        <w:rPr>
          <w:rFonts w:ascii="Times New Roman" w:eastAsia="Calibri" w:hAnsi="Times New Roman" w:cs="Times New Roman"/>
          <w:sz w:val="28"/>
          <w:szCs w:val="28"/>
        </w:rPr>
        <w:t xml:space="preserve"> питання трансформаційних проце</w:t>
      </w:r>
      <w:r w:rsidRPr="008651A6">
        <w:rPr>
          <w:rFonts w:ascii="Times New Roman" w:eastAsia="Calibri" w:hAnsi="Times New Roman" w:cs="Times New Roman"/>
          <w:sz w:val="28"/>
          <w:szCs w:val="28"/>
        </w:rPr>
        <w:t>сів, що відбуваються у світовому фінансовому середовищі, сформульовано теоретичні засади та методологічні підходи щодо реформування світової фінансової системи.</w:t>
      </w:r>
    </w:p>
    <w:p w:rsidR="00933C0F" w:rsidRDefault="00933C0F" w:rsidP="00933C0F">
      <w:pPr>
        <w:spacing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Дипломна робота апробована. Наявна публікація у збірнику «Актуальні питання економіки, фінансів, управління та права», в рамках проведеної 4 червня, 2018 року, Міжнародно-практичної конференції ЦФЕНД. Назва публікації «Шляхи модернізації існуючої фінансової системи України».</w:t>
      </w: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Default="00505F05" w:rsidP="00933C0F">
      <w:pPr>
        <w:spacing w:line="360" w:lineRule="auto"/>
        <w:ind w:firstLine="708"/>
        <w:jc w:val="both"/>
        <w:rPr>
          <w:rFonts w:ascii="Times New Roman" w:eastAsia="Calibri" w:hAnsi="Times New Roman" w:cs="Times New Roman"/>
          <w:sz w:val="28"/>
          <w:szCs w:val="28"/>
        </w:rPr>
      </w:pPr>
    </w:p>
    <w:p w:rsidR="00505F05" w:rsidRPr="00505F05" w:rsidRDefault="00505F05" w:rsidP="00505F05">
      <w:pPr>
        <w:spacing w:after="0" w:line="360" w:lineRule="auto"/>
        <w:jc w:val="center"/>
        <w:rPr>
          <w:rFonts w:ascii="Times New Roman" w:eastAsia="Calibri" w:hAnsi="Times New Roman" w:cs="Times New Roman"/>
          <w:b/>
          <w:sz w:val="28"/>
          <w:szCs w:val="28"/>
        </w:rPr>
      </w:pPr>
      <w:r w:rsidRPr="00505F05">
        <w:rPr>
          <w:rFonts w:ascii="Times New Roman" w:eastAsia="Calibri" w:hAnsi="Times New Roman" w:cs="Times New Roman"/>
          <w:b/>
          <w:sz w:val="28"/>
          <w:szCs w:val="28"/>
        </w:rPr>
        <w:lastRenderedPageBreak/>
        <w:t>ВИСНОВКИ</w:t>
      </w:r>
    </w:p>
    <w:p w:rsidR="00505F05" w:rsidRPr="00505F05" w:rsidRDefault="00505F05" w:rsidP="00505F05">
      <w:pPr>
        <w:spacing w:after="0" w:line="360" w:lineRule="auto"/>
        <w:jc w:val="both"/>
        <w:rPr>
          <w:rFonts w:ascii="Times New Roman" w:eastAsia="Calibri" w:hAnsi="Times New Roman" w:cs="Times New Roman"/>
          <w:b/>
          <w:sz w:val="28"/>
          <w:szCs w:val="28"/>
        </w:rPr>
      </w:pPr>
    </w:p>
    <w:p w:rsidR="00505F05" w:rsidRPr="00505F05" w:rsidRDefault="00505F05" w:rsidP="00505F05">
      <w:pPr>
        <w:spacing w:after="0" w:line="360" w:lineRule="auto"/>
        <w:ind w:firstLine="708"/>
        <w:jc w:val="both"/>
        <w:rPr>
          <w:rFonts w:ascii="Times New Roman" w:eastAsia="Calibri" w:hAnsi="Times New Roman" w:cs="Times New Roman"/>
          <w:sz w:val="28"/>
          <w:szCs w:val="28"/>
        </w:rPr>
      </w:pPr>
      <w:r w:rsidRPr="00505F05">
        <w:rPr>
          <w:rFonts w:ascii="Times New Roman" w:eastAsia="Calibri" w:hAnsi="Times New Roman" w:cs="Times New Roman"/>
          <w:sz w:val="28"/>
          <w:szCs w:val="28"/>
        </w:rPr>
        <w:t xml:space="preserve">Метою данної роботи було дослідити чинники, особливості та тенденції в світовій фінансовій системі, адже розуміння сучасної парадигми світової фінансової системи, та функціонування окремих ії елементів дає змогу пропонувати адекватні моделі модернізації вітчизняної фінансової системи.  </w:t>
      </w:r>
    </w:p>
    <w:p w:rsidR="00505F05" w:rsidRPr="00505F05" w:rsidRDefault="00505F05" w:rsidP="00505F05">
      <w:pPr>
        <w:spacing w:after="0" w:line="360" w:lineRule="auto"/>
        <w:ind w:firstLine="708"/>
        <w:jc w:val="both"/>
        <w:rPr>
          <w:rFonts w:ascii="Times New Roman" w:eastAsia="Calibri" w:hAnsi="Times New Roman" w:cs="Times New Roman"/>
          <w:sz w:val="28"/>
          <w:szCs w:val="28"/>
        </w:rPr>
      </w:pPr>
      <w:r w:rsidRPr="00505F05">
        <w:rPr>
          <w:rFonts w:ascii="Times New Roman" w:eastAsia="Calibri" w:hAnsi="Times New Roman" w:cs="Times New Roman"/>
          <w:sz w:val="28"/>
          <w:szCs w:val="28"/>
        </w:rPr>
        <w:t xml:space="preserve">У першому розділі було розглянуто основні теоретичні та методологічні засади функціонування світової фінансової системи, а також проаналізовано історичну ретроспективу її генезису. В якості висновків, можна стверджувати, що основними позитивними тенденціями, характерними для сучасного етапу розвитку світової фінансової системи є інтернаціоналізація господарського життя, інтенсифікація економічних зв'язків між країнами, активізація діяльності  ТНК; активна комп'ютеризація фінансової сфери; лібералізація міжнародних валютно-кредитних відносин та фінансових ринків; інтеграція національних ринків грошей та капіталу, зменшення бар'єрів між внутрішніми та міжнародними фінансовими ринками. Серед негативних наслідків: руйнація ізольованості національних ринків, що призводить до диспропорцій світової фінансової системи, що провокують, у свою чергу, глобальні фінансово-економічні кризи циклічного й системного характеру, а також феномен «гіпер-фінансалізації» та віртуалізації світових господарських відносин.  </w:t>
      </w:r>
    </w:p>
    <w:p w:rsidR="00505F05" w:rsidRDefault="00505F05" w:rsidP="00505F0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У другому розділі метою було дослідити основні елементи, макроекономічні показники та індикатори </w:t>
      </w:r>
      <w:r w:rsidRPr="00504ABD">
        <w:rPr>
          <w:rFonts w:ascii="Times New Roman" w:eastAsia="Calibri" w:hAnsi="Times New Roman" w:cs="Times New Roman"/>
          <w:sz w:val="28"/>
          <w:szCs w:val="28"/>
          <w:lang w:val="ru-RU"/>
        </w:rPr>
        <w:t xml:space="preserve">стабільності світової фінансової системи </w:t>
      </w:r>
      <w:r>
        <w:rPr>
          <w:rFonts w:ascii="Times New Roman" w:eastAsia="Calibri" w:hAnsi="Times New Roman" w:cs="Times New Roman"/>
          <w:sz w:val="28"/>
          <w:szCs w:val="28"/>
          <w:lang w:val="ru-RU"/>
        </w:rPr>
        <w:t>за допомогою</w:t>
      </w:r>
      <w:r w:rsidRPr="00504ABD">
        <w:rPr>
          <w:rFonts w:ascii="Times New Roman" w:eastAsia="Calibri" w:hAnsi="Times New Roman" w:cs="Times New Roman"/>
          <w:sz w:val="28"/>
          <w:szCs w:val="28"/>
          <w:lang w:val="ru-RU"/>
        </w:rPr>
        <w:t xml:space="preserve"> аналізу національних фінансових систем та найбільш впливових складових фінансового сектору окремих країн</w:t>
      </w:r>
      <w:r>
        <w:rPr>
          <w:rFonts w:ascii="Times New Roman" w:eastAsia="Calibri" w:hAnsi="Times New Roman" w:cs="Times New Roman"/>
          <w:sz w:val="28"/>
          <w:szCs w:val="28"/>
          <w:lang w:val="ru-RU"/>
        </w:rPr>
        <w:t>.</w:t>
      </w:r>
      <w:r w:rsidRPr="00504ABD">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Серед досліджуваних країн: країни Азії, а саме Японія, Китай, ОАЕ та Індія; США та досліджуваний сектор певних країн ЄС, репрезентований найбільшими в них фінансовими центрами (Париж, Франкфурт, Дублін, Амстердам).</w:t>
      </w:r>
      <w:r w:rsidRPr="000E089C">
        <w:t xml:space="preserve"> </w:t>
      </w:r>
      <w:r>
        <w:rPr>
          <w:rFonts w:ascii="Times New Roman" w:hAnsi="Times New Roman" w:cs="Times New Roman"/>
          <w:sz w:val="28"/>
        </w:rPr>
        <w:t>Для Японії найбільшою проблемою становить ії катастрофічні обсяги державного дефіциту</w:t>
      </w:r>
      <w:r>
        <w:rPr>
          <w:rFonts w:ascii="Times New Roman" w:eastAsia="Calibri" w:hAnsi="Times New Roman" w:cs="Times New Roman"/>
          <w:sz w:val="28"/>
          <w:szCs w:val="28"/>
        </w:rPr>
        <w:t xml:space="preserve">, основним джерелом, якого є демографічний феномен під назвою </w:t>
      </w:r>
      <w:r>
        <w:rPr>
          <w:rFonts w:ascii="Times New Roman" w:eastAsia="Calibri" w:hAnsi="Times New Roman" w:cs="Times New Roman"/>
          <w:sz w:val="28"/>
          <w:szCs w:val="28"/>
        </w:rPr>
        <w:lastRenderedPageBreak/>
        <w:t>«старіння нації».</w:t>
      </w:r>
      <w:r w:rsidRPr="000E089C">
        <w:rPr>
          <w:rFonts w:ascii="Times New Roman" w:eastAsia="Calibri" w:hAnsi="Times New Roman" w:cs="Times New Roman"/>
          <w:sz w:val="28"/>
          <w:szCs w:val="28"/>
        </w:rPr>
        <w:t xml:space="preserve"> Основним засобом боротьби з  бюджетним дефіцитом є випуск держоблігацій та політика від'ємних відсоткових ставок. </w:t>
      </w:r>
      <w:r w:rsidRPr="004809C9">
        <w:rPr>
          <w:rFonts w:ascii="Times New Roman" w:eastAsia="Calibri" w:hAnsi="Times New Roman" w:cs="Times New Roman"/>
          <w:sz w:val="28"/>
          <w:szCs w:val="28"/>
        </w:rPr>
        <w:t xml:space="preserve">Сіндзо-Абе, діючий прем'єр міністр країни проводить політику, на меті якої подвоєння монетарної бази за допомогою Банку Японії </w:t>
      </w:r>
      <w:r>
        <w:rPr>
          <w:rFonts w:ascii="Times New Roman" w:eastAsia="Calibri" w:hAnsi="Times New Roman" w:cs="Times New Roman"/>
          <w:sz w:val="28"/>
          <w:szCs w:val="28"/>
          <w:lang w:val="ru-RU"/>
        </w:rPr>
        <w:t>та залучення механізмів</w:t>
      </w:r>
      <w:r w:rsidRPr="000E089C">
        <w:rPr>
          <w:rFonts w:ascii="Times New Roman" w:eastAsia="Calibri" w:hAnsi="Times New Roman" w:cs="Times New Roman"/>
          <w:sz w:val="28"/>
          <w:szCs w:val="28"/>
          <w:lang w:val="ru-RU"/>
        </w:rPr>
        <w:t xml:space="preserve"> податково-бюджетного стимулювання</w:t>
      </w:r>
      <w:r>
        <w:rPr>
          <w:rFonts w:ascii="Times New Roman" w:eastAsia="Calibri" w:hAnsi="Times New Roman" w:cs="Times New Roman"/>
          <w:sz w:val="28"/>
          <w:szCs w:val="28"/>
          <w:lang w:val="ru-RU"/>
        </w:rPr>
        <w:t>, в планах до 2020 року. В перш</w:t>
      </w:r>
      <w:r>
        <w:rPr>
          <w:rFonts w:ascii="Times New Roman" w:eastAsia="Calibri" w:hAnsi="Times New Roman" w:cs="Times New Roman"/>
          <w:sz w:val="28"/>
          <w:szCs w:val="28"/>
        </w:rPr>
        <w:t xml:space="preserve">і роки після імплементації реформ можна було стверджувати про успішність такого роду заходів, проте станом на 2018 рік, їх ефективність відносно мала. </w:t>
      </w:r>
    </w:p>
    <w:p w:rsidR="00505F05" w:rsidRDefault="00505F05" w:rsidP="00505F05">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Фінансова система </w:t>
      </w:r>
      <w:r w:rsidRPr="000E089C">
        <w:rPr>
          <w:rFonts w:ascii="Times New Roman" w:eastAsia="Calibri" w:hAnsi="Times New Roman" w:cs="Times New Roman"/>
          <w:sz w:val="28"/>
          <w:szCs w:val="28"/>
          <w:lang w:val="ru-RU"/>
        </w:rPr>
        <w:t>КНР</w:t>
      </w:r>
      <w:r>
        <w:rPr>
          <w:rFonts w:ascii="Times New Roman" w:eastAsia="Calibri" w:hAnsi="Times New Roman" w:cs="Times New Roman"/>
          <w:sz w:val="28"/>
          <w:szCs w:val="28"/>
          <w:lang w:val="ru-RU"/>
        </w:rPr>
        <w:t xml:space="preserve"> багато в чому схожа на японську. Китай </w:t>
      </w:r>
      <w:r w:rsidRPr="000E089C">
        <w:rPr>
          <w:rFonts w:ascii="Times New Roman" w:eastAsia="Calibri" w:hAnsi="Times New Roman" w:cs="Times New Roman"/>
          <w:sz w:val="28"/>
          <w:szCs w:val="28"/>
          <w:lang w:val="ru-RU"/>
        </w:rPr>
        <w:t xml:space="preserve"> є одним зі світових лідерів економічного розвитку, темп</w:t>
      </w:r>
      <w:r>
        <w:rPr>
          <w:rFonts w:ascii="Times New Roman" w:eastAsia="Calibri" w:hAnsi="Times New Roman" w:cs="Times New Roman"/>
          <w:sz w:val="28"/>
          <w:szCs w:val="28"/>
          <w:lang w:val="ru-RU"/>
        </w:rPr>
        <w:t>и якого продовжують наростати. Найвпливовіший сектор фінансової системи це розгалужена мережа банків, сумарний лобсяг активів яких в 2017 році став найбільшим</w:t>
      </w:r>
      <w:r w:rsidRPr="000E089C">
        <w:rPr>
          <w:rFonts w:ascii="Times New Roman" w:eastAsia="Calibri" w:hAnsi="Times New Roman" w:cs="Times New Roman"/>
          <w:sz w:val="28"/>
          <w:szCs w:val="28"/>
          <w:lang w:val="ru-RU"/>
        </w:rPr>
        <w:t xml:space="preserve"> в світі</w:t>
      </w:r>
      <w:r>
        <w:rPr>
          <w:rFonts w:ascii="Times New Roman" w:eastAsia="Calibri" w:hAnsi="Times New Roman" w:cs="Times New Roman"/>
          <w:sz w:val="28"/>
          <w:szCs w:val="28"/>
          <w:lang w:val="ru-RU"/>
        </w:rPr>
        <w:t xml:space="preserve">. </w:t>
      </w:r>
      <w:r w:rsidRPr="000E089C">
        <w:rPr>
          <w:rFonts w:ascii="Times New Roman" w:eastAsia="Calibri" w:hAnsi="Times New Roman" w:cs="Times New Roman"/>
          <w:sz w:val="28"/>
          <w:szCs w:val="28"/>
          <w:lang w:val="ru-RU"/>
        </w:rPr>
        <w:t xml:space="preserve">Найбільшим у світі банком за сукупними активами і найбільш впливовим за ринковою капіталізацією в 2018 році є Industrial and Commercial Bank of China (ICBC). </w:t>
      </w:r>
      <w:r>
        <w:rPr>
          <w:rFonts w:ascii="Times New Roman" w:eastAsia="Calibri" w:hAnsi="Times New Roman" w:cs="Times New Roman"/>
          <w:sz w:val="28"/>
          <w:szCs w:val="28"/>
          <w:lang w:val="ru-RU"/>
        </w:rPr>
        <w:t xml:space="preserve">Основними проблемами китайської фінансової системи є ії закритість та непрозорість, що ускладнює процес аналізу. </w:t>
      </w:r>
    </w:p>
    <w:p w:rsidR="00505F05" w:rsidRDefault="00505F05" w:rsidP="00505F05">
      <w:pPr>
        <w:spacing w:after="0" w:line="360" w:lineRule="auto"/>
        <w:ind w:firstLine="708"/>
        <w:jc w:val="both"/>
        <w:rPr>
          <w:rFonts w:ascii="Times New Roman" w:eastAsia="Calibri" w:hAnsi="Times New Roman" w:cs="Times New Roman"/>
          <w:sz w:val="28"/>
          <w:szCs w:val="28"/>
          <w:lang w:val="ru-RU"/>
        </w:rPr>
      </w:pPr>
      <w:r w:rsidRPr="00CA3605">
        <w:rPr>
          <w:rFonts w:ascii="Times New Roman" w:eastAsia="Calibri" w:hAnsi="Times New Roman" w:cs="Times New Roman"/>
          <w:sz w:val="28"/>
          <w:szCs w:val="28"/>
          <w:lang w:val="ru-RU"/>
        </w:rPr>
        <w:t>Не</w:t>
      </w:r>
      <w:r>
        <w:rPr>
          <w:rFonts w:ascii="Times New Roman" w:eastAsia="Calibri" w:hAnsi="Times New Roman" w:cs="Times New Roman"/>
          <w:sz w:val="28"/>
          <w:szCs w:val="28"/>
          <w:lang w:val="ru-RU"/>
        </w:rPr>
        <w:t xml:space="preserve">зважаючи на те, що багато країн-експортерів нафти </w:t>
      </w:r>
      <w:r w:rsidRPr="00CA3605">
        <w:rPr>
          <w:rFonts w:ascii="Times New Roman" w:eastAsia="Calibri" w:hAnsi="Times New Roman" w:cs="Times New Roman"/>
          <w:sz w:val="28"/>
          <w:szCs w:val="28"/>
          <w:lang w:val="ru-RU"/>
        </w:rPr>
        <w:t xml:space="preserve"> зараз переживають серйозні економічні труднощі в зв'язку зі зниженням вартості нафти, економіка ОАЕ продовжує зростати.  </w:t>
      </w:r>
      <w:r>
        <w:rPr>
          <w:rFonts w:ascii="Times New Roman" w:eastAsia="Calibri" w:hAnsi="Times New Roman" w:cs="Times New Roman"/>
          <w:sz w:val="28"/>
          <w:szCs w:val="28"/>
          <w:lang w:val="ru-RU"/>
        </w:rPr>
        <w:t xml:space="preserve">Емірати – один </w:t>
      </w:r>
      <w:r w:rsidRPr="00CA3605">
        <w:rPr>
          <w:rFonts w:ascii="Times New Roman" w:eastAsia="Calibri" w:hAnsi="Times New Roman" w:cs="Times New Roman"/>
          <w:sz w:val="28"/>
          <w:szCs w:val="28"/>
          <w:lang w:val="ru-RU"/>
        </w:rPr>
        <w:t>з найбільш економічно диверсифікованих членів Близькосхідного регіону, з розвиненими секторами нерухомості, туризму, роздрібної торгівлі, фінансових послуг</w:t>
      </w:r>
      <w:r>
        <w:rPr>
          <w:rFonts w:ascii="Times New Roman" w:eastAsia="Calibri" w:hAnsi="Times New Roman" w:cs="Times New Roman"/>
          <w:sz w:val="28"/>
          <w:szCs w:val="28"/>
          <w:lang w:val="ru-RU"/>
        </w:rPr>
        <w:t>. Основними фінансовими цетнрами є фон</w:t>
      </w:r>
      <w:r>
        <w:rPr>
          <w:rFonts w:ascii="Times New Roman" w:eastAsia="Calibri" w:hAnsi="Times New Roman" w:cs="Times New Roman"/>
          <w:sz w:val="28"/>
          <w:szCs w:val="28"/>
        </w:rPr>
        <w:t xml:space="preserve">дова біржа Абу-Дабі та </w:t>
      </w:r>
      <w:r w:rsidRPr="00CA3605">
        <w:rPr>
          <w:rFonts w:ascii="Times New Roman" w:eastAsia="Calibri" w:hAnsi="Times New Roman" w:cs="Times New Roman"/>
          <w:sz w:val="28"/>
          <w:szCs w:val="28"/>
          <w:lang w:val="ru-RU"/>
        </w:rPr>
        <w:t>Дубайськ</w:t>
      </w:r>
      <w:r>
        <w:rPr>
          <w:rFonts w:ascii="Times New Roman" w:eastAsia="Calibri" w:hAnsi="Times New Roman" w:cs="Times New Roman"/>
          <w:sz w:val="28"/>
          <w:szCs w:val="28"/>
          <w:lang w:val="ru-RU"/>
        </w:rPr>
        <w:t>ий міжнародний фінансовий центр. Темпи росту капіталізації фондових бірж за досліджуваний період зростали, що свідчить про перспективність майбутнього залучення капіталу в ОАЕ. Основними ризиками фінансової системи, все одно, залишається волатильність цін на нафту.</w:t>
      </w:r>
    </w:p>
    <w:p w:rsidR="00505F05" w:rsidRDefault="00505F05" w:rsidP="00505F05">
      <w:pPr>
        <w:spacing w:after="0" w:line="360" w:lineRule="auto"/>
        <w:ind w:firstLine="708"/>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 Щодо </w:t>
      </w:r>
      <w:r w:rsidRPr="00CA3605">
        <w:rPr>
          <w:rFonts w:ascii="Times New Roman" w:eastAsia="Calibri" w:hAnsi="Times New Roman" w:cs="Times New Roman"/>
          <w:sz w:val="28"/>
          <w:szCs w:val="28"/>
          <w:lang w:val="ru-RU"/>
        </w:rPr>
        <w:t>Інді</w:t>
      </w:r>
      <w:r>
        <w:rPr>
          <w:rFonts w:ascii="Times New Roman" w:eastAsia="Calibri" w:hAnsi="Times New Roman" w:cs="Times New Roman"/>
          <w:sz w:val="28"/>
          <w:szCs w:val="28"/>
          <w:lang w:val="ru-RU"/>
        </w:rPr>
        <w:t>ї, вона</w:t>
      </w:r>
      <w:r w:rsidRPr="00CA3605">
        <w:rPr>
          <w:rFonts w:ascii="Times New Roman" w:eastAsia="Calibri" w:hAnsi="Times New Roman" w:cs="Times New Roman"/>
          <w:sz w:val="28"/>
          <w:szCs w:val="28"/>
          <w:lang w:val="ru-RU"/>
        </w:rPr>
        <w:t xml:space="preserve"> має досить диверсифікований фінансовий сектор, який знаходиться на стадії експансії, з точки зору значного зростання обсягів існуючих фінансових послуг та нових суб'єктів, які виходять на ринок. Проте домінуючими установами в фінансовому секторі є банки, що володіють </w:t>
      </w:r>
      <w:r>
        <w:rPr>
          <w:rFonts w:ascii="Times New Roman" w:eastAsia="Calibri" w:hAnsi="Times New Roman" w:cs="Times New Roman"/>
          <w:sz w:val="28"/>
          <w:szCs w:val="28"/>
          <w:lang w:val="ru-RU"/>
        </w:rPr>
        <w:t>більшою часткою</w:t>
      </w:r>
      <w:r w:rsidRPr="00CA3605">
        <w:rPr>
          <w:rFonts w:ascii="Times New Roman" w:eastAsia="Calibri" w:hAnsi="Times New Roman" w:cs="Times New Roman"/>
          <w:sz w:val="28"/>
          <w:szCs w:val="28"/>
          <w:lang w:val="ru-RU"/>
        </w:rPr>
        <w:t xml:space="preserve"> активів фінансової системи. Основними проблемами Індії </w:t>
      </w:r>
      <w:r w:rsidRPr="00CA3605">
        <w:rPr>
          <w:rFonts w:ascii="Times New Roman" w:eastAsia="Calibri" w:hAnsi="Times New Roman" w:cs="Times New Roman"/>
          <w:sz w:val="28"/>
          <w:szCs w:val="28"/>
          <w:lang w:val="ru-RU"/>
        </w:rPr>
        <w:lastRenderedPageBreak/>
        <w:t>до 2016 року</w:t>
      </w:r>
      <w:r>
        <w:rPr>
          <w:rFonts w:ascii="Times New Roman" w:eastAsia="Calibri" w:hAnsi="Times New Roman" w:cs="Times New Roman"/>
          <w:sz w:val="28"/>
          <w:szCs w:val="28"/>
          <w:lang w:val="ru-RU"/>
        </w:rPr>
        <w:t xml:space="preserve"> </w:t>
      </w:r>
      <w:r w:rsidRPr="00CA3605">
        <w:rPr>
          <w:rFonts w:ascii="Times New Roman" w:eastAsia="Calibri" w:hAnsi="Times New Roman" w:cs="Times New Roman"/>
          <w:sz w:val="28"/>
          <w:szCs w:val="28"/>
          <w:lang w:val="ru-RU"/>
        </w:rPr>
        <w:t>були тіньова економіка і тіньовий фінансовий ринок, що стримували розвиток реальної економіки та гальмували будь-які тенденції до економічного зростання че</w:t>
      </w:r>
      <w:r>
        <w:rPr>
          <w:rFonts w:ascii="Times New Roman" w:eastAsia="Calibri" w:hAnsi="Times New Roman" w:cs="Times New Roman"/>
          <w:sz w:val="28"/>
          <w:szCs w:val="28"/>
          <w:lang w:val="ru-RU"/>
        </w:rPr>
        <w:t>рез недобросовісну конкуренцію,</w:t>
      </w:r>
      <w:r w:rsidRPr="00CA3605">
        <w:rPr>
          <w:rFonts w:ascii="Times New Roman" w:eastAsia="Calibri" w:hAnsi="Times New Roman" w:cs="Times New Roman"/>
          <w:sz w:val="28"/>
          <w:szCs w:val="28"/>
          <w:lang w:val="ru-RU"/>
        </w:rPr>
        <w:t xml:space="preserve"> у 2018 році у тій чи інш</w:t>
      </w:r>
      <w:r>
        <w:rPr>
          <w:rFonts w:ascii="Times New Roman" w:eastAsia="Calibri" w:hAnsi="Times New Roman" w:cs="Times New Roman"/>
          <w:sz w:val="28"/>
          <w:szCs w:val="28"/>
          <w:lang w:val="ru-RU"/>
        </w:rPr>
        <w:t xml:space="preserve">ій мірі вони також досі існують, але </w:t>
      </w:r>
      <w:r w:rsidRPr="00CA3605">
        <w:rPr>
          <w:rFonts w:ascii="Times New Roman" w:eastAsia="Calibri" w:hAnsi="Times New Roman" w:cs="Times New Roman"/>
          <w:sz w:val="28"/>
          <w:szCs w:val="28"/>
          <w:lang w:val="ru-RU"/>
        </w:rPr>
        <w:t xml:space="preserve">влада </w:t>
      </w:r>
      <w:r>
        <w:rPr>
          <w:rFonts w:ascii="Times New Roman" w:eastAsia="Calibri" w:hAnsi="Times New Roman" w:cs="Times New Roman"/>
          <w:sz w:val="28"/>
          <w:szCs w:val="28"/>
          <w:lang w:val="ru-RU"/>
        </w:rPr>
        <w:t xml:space="preserve">вельми активно сприяє </w:t>
      </w:r>
      <w:r w:rsidRPr="00CA3605">
        <w:rPr>
          <w:rFonts w:ascii="Times New Roman" w:eastAsia="Calibri" w:hAnsi="Times New Roman" w:cs="Times New Roman"/>
          <w:sz w:val="28"/>
          <w:szCs w:val="28"/>
          <w:lang w:val="ru-RU"/>
        </w:rPr>
        <w:t>реформації в сфері фінансово-економічної політик</w:t>
      </w:r>
      <w:r>
        <w:rPr>
          <w:rFonts w:ascii="Times New Roman" w:eastAsia="Calibri" w:hAnsi="Times New Roman" w:cs="Times New Roman"/>
          <w:sz w:val="28"/>
          <w:szCs w:val="28"/>
          <w:lang w:val="ru-RU"/>
        </w:rPr>
        <w:t>и.</w:t>
      </w:r>
      <w:r w:rsidRPr="00CA3605">
        <w:rPr>
          <w:rFonts w:ascii="Times New Roman" w:eastAsia="Calibri" w:hAnsi="Times New Roman" w:cs="Times New Roman"/>
          <w:sz w:val="28"/>
          <w:szCs w:val="28"/>
          <w:lang w:val="ru-RU"/>
        </w:rPr>
        <w:tab/>
      </w:r>
    </w:p>
    <w:p w:rsidR="00505F05" w:rsidRDefault="00505F05" w:rsidP="00505F0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Аналіз ринка фінансових послуг в ЄС, в контексті наслідків Брекзиту показав, що переважна частка </w:t>
      </w:r>
      <w:r w:rsidRPr="000B73A9">
        <w:rPr>
          <w:rFonts w:ascii="Times New Roman" w:eastAsia="Calibri" w:hAnsi="Times New Roman" w:cs="Times New Roman"/>
          <w:sz w:val="28"/>
          <w:szCs w:val="28"/>
        </w:rPr>
        <w:t xml:space="preserve">обороту </w:t>
      </w:r>
      <w:r>
        <w:rPr>
          <w:rFonts w:ascii="Times New Roman" w:eastAsia="Calibri" w:hAnsi="Times New Roman" w:cs="Times New Roman"/>
          <w:sz w:val="28"/>
          <w:szCs w:val="28"/>
        </w:rPr>
        <w:t xml:space="preserve">інвестиційних банків  знаходиться у </w:t>
      </w:r>
      <w:r w:rsidRPr="000B73A9">
        <w:rPr>
          <w:rFonts w:ascii="Times New Roman" w:eastAsia="Calibri" w:hAnsi="Times New Roman" w:cs="Times New Roman"/>
          <w:sz w:val="28"/>
          <w:szCs w:val="28"/>
        </w:rPr>
        <w:t xml:space="preserve">Великобританії, </w:t>
      </w:r>
      <w:r>
        <w:rPr>
          <w:rFonts w:ascii="Times New Roman" w:eastAsia="Calibri" w:hAnsi="Times New Roman" w:cs="Times New Roman"/>
          <w:sz w:val="28"/>
          <w:szCs w:val="28"/>
        </w:rPr>
        <w:t xml:space="preserve"> а </w:t>
      </w:r>
      <w:r w:rsidRPr="000B73A9">
        <w:rPr>
          <w:rFonts w:ascii="Times New Roman" w:eastAsia="Calibri" w:hAnsi="Times New Roman" w:cs="Times New Roman"/>
          <w:sz w:val="28"/>
          <w:szCs w:val="28"/>
        </w:rPr>
        <w:t>Лондон</w:t>
      </w:r>
      <w:r>
        <w:rPr>
          <w:rFonts w:ascii="Times New Roman" w:eastAsia="Calibri" w:hAnsi="Times New Roman" w:cs="Times New Roman"/>
          <w:sz w:val="28"/>
          <w:szCs w:val="28"/>
        </w:rPr>
        <w:t xml:space="preserve">, без перебільшень є найбільшим </w:t>
      </w:r>
      <w:r w:rsidRPr="000B73A9">
        <w:rPr>
          <w:rFonts w:ascii="Times New Roman" w:eastAsia="Calibri" w:hAnsi="Times New Roman" w:cs="Times New Roman"/>
          <w:sz w:val="28"/>
          <w:szCs w:val="28"/>
        </w:rPr>
        <w:t xml:space="preserve">глобальним гравцем та європейським центром для торгівлі з точки зору розмірів та різноманітності своїх ринків. </w:t>
      </w:r>
      <w:r>
        <w:rPr>
          <w:rFonts w:ascii="Times New Roman" w:eastAsia="Calibri" w:hAnsi="Times New Roman" w:cs="Times New Roman"/>
          <w:sz w:val="28"/>
          <w:szCs w:val="28"/>
        </w:rPr>
        <w:t xml:space="preserve">Зважаючи на те, що </w:t>
      </w:r>
      <w:r w:rsidRPr="000B73A9">
        <w:rPr>
          <w:rFonts w:ascii="Times New Roman" w:eastAsia="Calibri" w:hAnsi="Times New Roman" w:cs="Times New Roman"/>
          <w:sz w:val="28"/>
          <w:szCs w:val="28"/>
        </w:rPr>
        <w:t>фінансові ринки Великобританії та ЄС-27  дуже взаємопов'язані, існує багато ризиківв для фінансової стабільності ЄС</w:t>
      </w:r>
      <w:r>
        <w:rPr>
          <w:rFonts w:ascii="Times New Roman" w:eastAsia="Calibri" w:hAnsi="Times New Roman" w:cs="Times New Roman"/>
          <w:sz w:val="28"/>
          <w:szCs w:val="28"/>
        </w:rPr>
        <w:t>. Попри це, відкритим залишається питання подальшого статусу Великорбританії і можливих форм відносин, зокрема у фінансовому секторі. На мою думку, оптимальним сценарієм є членство в Європейському економічному</w:t>
      </w:r>
      <w:r w:rsidRPr="000B73A9">
        <w:rPr>
          <w:rFonts w:ascii="Times New Roman" w:eastAsia="Calibri" w:hAnsi="Times New Roman" w:cs="Times New Roman"/>
          <w:sz w:val="28"/>
          <w:szCs w:val="28"/>
        </w:rPr>
        <w:t>, що передбачає доступ до єдиного ринку.</w:t>
      </w:r>
    </w:p>
    <w:p w:rsidR="00505F05" w:rsidRDefault="00505F05" w:rsidP="00505F0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З аналізу осовних тенденцій в США можна зробити висновки, що через обвал біржових індексів у лютому цього року, внаслідок якого  </w:t>
      </w:r>
      <w:r w:rsidRPr="000B73A9">
        <w:rPr>
          <w:rFonts w:ascii="Times New Roman" w:eastAsia="Calibri" w:hAnsi="Times New Roman" w:cs="Times New Roman"/>
          <w:sz w:val="28"/>
          <w:szCs w:val="28"/>
        </w:rPr>
        <w:t xml:space="preserve">Dow Jones </w:t>
      </w:r>
      <w:r>
        <w:rPr>
          <w:rFonts w:ascii="Times New Roman" w:eastAsia="Calibri" w:hAnsi="Times New Roman" w:cs="Times New Roman"/>
          <w:sz w:val="28"/>
          <w:szCs w:val="28"/>
        </w:rPr>
        <w:t>впав на, спровокувавши тим самим обвали на азійських та європейських біржах, а також очікування</w:t>
      </w:r>
      <w:r w:rsidRPr="000B73A9">
        <w:rPr>
          <w:rFonts w:ascii="Times New Roman" w:eastAsia="Calibri" w:hAnsi="Times New Roman" w:cs="Times New Roman"/>
          <w:sz w:val="28"/>
          <w:szCs w:val="28"/>
        </w:rPr>
        <w:t xml:space="preserve"> інвесторів щодо</w:t>
      </w:r>
      <w:r>
        <w:rPr>
          <w:rFonts w:ascii="Times New Roman" w:eastAsia="Calibri" w:hAnsi="Times New Roman" w:cs="Times New Roman"/>
          <w:sz w:val="28"/>
          <w:szCs w:val="28"/>
        </w:rPr>
        <w:t xml:space="preserve"> зростання відсоткових ставок можуть призвести до подальшого здешевлення акцій, тим паче в комбінації з ростом доходності державних боргових цінних паперів до трьох відсотків впродовж цього року.</w:t>
      </w:r>
    </w:p>
    <w:p w:rsidR="00505F05" w:rsidRDefault="00505F05" w:rsidP="00505F0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В ході аналізу впливу ринка криптовалют на світову фінансову архітектуру, виявлено те, що </w:t>
      </w:r>
      <w:r w:rsidRPr="00A75FA2">
        <w:rPr>
          <w:rFonts w:ascii="Times New Roman" w:eastAsia="Calibri" w:hAnsi="Times New Roman" w:cs="Times New Roman"/>
          <w:sz w:val="28"/>
          <w:szCs w:val="28"/>
        </w:rPr>
        <w:t>досі відсутній правовий статус криптовалют на законодавчому рівні, а також алгори</w:t>
      </w:r>
      <w:r>
        <w:rPr>
          <w:rFonts w:ascii="Times New Roman" w:eastAsia="Calibri" w:hAnsi="Times New Roman" w:cs="Times New Roman"/>
          <w:sz w:val="28"/>
          <w:szCs w:val="28"/>
        </w:rPr>
        <w:t xml:space="preserve">тм оподаткування, як в Україні так і в світі. Але </w:t>
      </w:r>
      <w:r w:rsidRPr="00A75FA2">
        <w:rPr>
          <w:rFonts w:ascii="Times New Roman" w:eastAsia="Calibri" w:hAnsi="Times New Roman" w:cs="Times New Roman"/>
          <w:sz w:val="28"/>
          <w:szCs w:val="28"/>
        </w:rPr>
        <w:t xml:space="preserve">технологія розподіленого реєстру (блокчейн) з кожним роком усе активніше застосовується </w:t>
      </w:r>
      <w:r>
        <w:rPr>
          <w:rFonts w:ascii="Times New Roman" w:eastAsia="Calibri" w:hAnsi="Times New Roman" w:cs="Times New Roman"/>
          <w:sz w:val="28"/>
          <w:szCs w:val="28"/>
        </w:rPr>
        <w:t xml:space="preserve">і розглядається багатьма міжнародними учасниками </w:t>
      </w:r>
      <w:r w:rsidRPr="00A75FA2">
        <w:rPr>
          <w:rFonts w:ascii="Times New Roman" w:eastAsia="Calibri" w:hAnsi="Times New Roman" w:cs="Times New Roman"/>
          <w:sz w:val="28"/>
          <w:szCs w:val="28"/>
        </w:rPr>
        <w:t xml:space="preserve"> як перспективна модель майбутнього глобальної фінансової системи. </w:t>
      </w:r>
    </w:p>
    <w:p w:rsidR="00505F05" w:rsidRDefault="00505F05" w:rsidP="00505F05">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У третьому розділі було розглянуто основні показники окремих ланок вітчизняної фінансової системи. Загалом, можна стверджувати, що економіка </w:t>
      </w:r>
      <w:r>
        <w:rPr>
          <w:rFonts w:ascii="Times New Roman" w:eastAsia="Calibri" w:hAnsi="Times New Roman" w:cs="Times New Roman"/>
          <w:sz w:val="28"/>
          <w:szCs w:val="28"/>
        </w:rPr>
        <w:lastRenderedPageBreak/>
        <w:t xml:space="preserve">по-троху, але зміцнюється. НБУ провів санацію банківського сектору і наразі активно регулює динаміку змін фінансової системи, в першу чергу за допомогою базової відсоткової ставки, яка зросла в 2018 році до сімнадцяти відсотків. Дохідність держоблігацій також зросла, що становить загрозу для національної валюти після закінення строку виконнаня зобов’язань. </w:t>
      </w:r>
    </w:p>
    <w:p w:rsidR="00505F05" w:rsidRPr="00A75FA2" w:rsidRDefault="00505F05" w:rsidP="00505F05">
      <w:pPr>
        <w:spacing w:after="0" w:line="360" w:lineRule="auto"/>
        <w:ind w:firstLine="708"/>
        <w:jc w:val="both"/>
        <w:rPr>
          <w:rFonts w:ascii="Times New Roman" w:eastAsia="Calibri" w:hAnsi="Times New Roman" w:cs="Times New Roman"/>
          <w:sz w:val="28"/>
          <w:szCs w:val="28"/>
        </w:rPr>
      </w:pPr>
      <w:r w:rsidRPr="00A75FA2">
        <w:rPr>
          <w:rFonts w:ascii="Times New Roman" w:eastAsia="Calibri" w:hAnsi="Times New Roman" w:cs="Times New Roman"/>
          <w:sz w:val="28"/>
          <w:szCs w:val="28"/>
        </w:rPr>
        <w:t>Згідно з рейтингом конкурентоспроможності, розробленим Всесвітнім економічним форумом, в 2017 році Україна зай</w:t>
      </w:r>
      <w:r>
        <w:rPr>
          <w:rFonts w:ascii="Times New Roman" w:eastAsia="Calibri" w:hAnsi="Times New Roman" w:cs="Times New Roman"/>
          <w:sz w:val="28"/>
          <w:szCs w:val="28"/>
        </w:rPr>
        <w:t xml:space="preserve">няла 81 місце серед країн світу. Основними проблемами до сьогодні залишаються </w:t>
      </w:r>
      <w:r w:rsidRPr="00A75FA2">
        <w:rPr>
          <w:rFonts w:ascii="Times New Roman" w:eastAsia="Calibri" w:hAnsi="Times New Roman" w:cs="Times New Roman"/>
          <w:sz w:val="28"/>
          <w:szCs w:val="28"/>
        </w:rPr>
        <w:t xml:space="preserve">корупція, </w:t>
      </w:r>
      <w:r>
        <w:rPr>
          <w:rFonts w:ascii="Times New Roman" w:eastAsia="Calibri" w:hAnsi="Times New Roman" w:cs="Times New Roman"/>
          <w:sz w:val="28"/>
          <w:szCs w:val="28"/>
        </w:rPr>
        <w:t xml:space="preserve">обмежений </w:t>
      </w:r>
      <w:r w:rsidRPr="00A75FA2">
        <w:rPr>
          <w:rFonts w:ascii="Times New Roman" w:eastAsia="Calibri" w:hAnsi="Times New Roman" w:cs="Times New Roman"/>
          <w:sz w:val="28"/>
          <w:szCs w:val="28"/>
        </w:rPr>
        <w:t>доступ до</w:t>
      </w:r>
      <w:r w:rsidRPr="00A75FA2">
        <w:rPr>
          <w:rFonts w:ascii="Times New Roman" w:eastAsia="Calibri" w:hAnsi="Times New Roman" w:cs="Times New Roman"/>
          <w:sz w:val="28"/>
          <w:szCs w:val="28"/>
        </w:rPr>
        <w:tab/>
        <w:t xml:space="preserve">фінансування, </w:t>
      </w:r>
      <w:r>
        <w:rPr>
          <w:rFonts w:ascii="Times New Roman" w:eastAsia="Calibri" w:hAnsi="Times New Roman" w:cs="Times New Roman"/>
          <w:sz w:val="28"/>
          <w:szCs w:val="28"/>
        </w:rPr>
        <w:t xml:space="preserve"> </w:t>
      </w:r>
      <w:r w:rsidRPr="00A75FA2">
        <w:rPr>
          <w:rFonts w:ascii="Times New Roman" w:eastAsia="Calibri" w:hAnsi="Times New Roman" w:cs="Times New Roman"/>
          <w:sz w:val="28"/>
          <w:szCs w:val="28"/>
        </w:rPr>
        <w:t>інфляція, політична</w:t>
      </w:r>
      <w:r w:rsidRPr="00A75FA2">
        <w:rPr>
          <w:rFonts w:ascii="Times New Roman" w:eastAsia="Calibri" w:hAnsi="Times New Roman" w:cs="Times New Roman"/>
          <w:sz w:val="28"/>
          <w:szCs w:val="28"/>
        </w:rPr>
        <w:tab/>
        <w:t>нестабільність, податкові фактори</w:t>
      </w:r>
      <w:r>
        <w:rPr>
          <w:rFonts w:ascii="Times New Roman" w:eastAsia="Calibri" w:hAnsi="Times New Roman" w:cs="Times New Roman"/>
          <w:sz w:val="28"/>
          <w:szCs w:val="28"/>
        </w:rPr>
        <w:t>, та багато інших. Тому, реформація</w:t>
      </w:r>
      <w:r w:rsidRPr="00A75FA2">
        <w:rPr>
          <w:rFonts w:ascii="Times New Roman" w:eastAsia="Calibri" w:hAnsi="Times New Roman" w:cs="Times New Roman"/>
          <w:sz w:val="28"/>
          <w:szCs w:val="28"/>
        </w:rPr>
        <w:t xml:space="preserve"> існуючої фінансової системи, на мою думку, має бути складним багаторівневим комплексом заходів</w:t>
      </w:r>
      <w:r>
        <w:rPr>
          <w:rFonts w:ascii="Times New Roman" w:eastAsia="Calibri" w:hAnsi="Times New Roman" w:cs="Times New Roman"/>
          <w:sz w:val="28"/>
          <w:szCs w:val="28"/>
        </w:rPr>
        <w:t xml:space="preserve">, націлений на сприяння підвищенню конкурентоспроможності країни. </w:t>
      </w: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Default="00505F05" w:rsidP="00505F05">
      <w:pPr>
        <w:spacing w:after="0" w:line="360" w:lineRule="auto"/>
        <w:rPr>
          <w:rFonts w:ascii="Times New Roman" w:eastAsia="Calibri" w:hAnsi="Times New Roman" w:cs="Times New Roman"/>
          <w:b/>
          <w:sz w:val="28"/>
          <w:szCs w:val="28"/>
        </w:rPr>
      </w:pPr>
    </w:p>
    <w:p w:rsidR="00505F05" w:rsidRPr="00A679E8" w:rsidRDefault="00505F05" w:rsidP="00505F05">
      <w:pPr>
        <w:spacing w:after="0" w:line="360" w:lineRule="auto"/>
        <w:jc w:val="center"/>
        <w:rPr>
          <w:rFonts w:ascii="Times New Roman" w:eastAsia="Calibri" w:hAnsi="Times New Roman" w:cs="Times New Roman"/>
          <w:b/>
          <w:sz w:val="28"/>
          <w:szCs w:val="28"/>
        </w:rPr>
      </w:pPr>
      <w:r w:rsidRPr="00A679E8">
        <w:rPr>
          <w:rFonts w:ascii="Times New Roman" w:eastAsia="Calibri" w:hAnsi="Times New Roman" w:cs="Times New Roman"/>
          <w:b/>
          <w:sz w:val="28"/>
          <w:szCs w:val="28"/>
        </w:rPr>
        <w:t>СПИСОК ВИКОРИСТАНИХ ДЖЕРЕЛ:</w:t>
      </w:r>
    </w:p>
    <w:p w:rsidR="00505F05" w:rsidRPr="00A679E8" w:rsidRDefault="00505F05" w:rsidP="00505F05">
      <w:pPr>
        <w:spacing w:after="0" w:line="360" w:lineRule="auto"/>
        <w:contextualSpacing/>
        <w:jc w:val="both"/>
        <w:rPr>
          <w:rFonts w:ascii="Times New Roman" w:eastAsia="Calibri" w:hAnsi="Times New Roman" w:cs="Times New Roman"/>
          <w:b/>
          <w:sz w:val="28"/>
          <w:szCs w:val="28"/>
        </w:rPr>
      </w:pPr>
    </w:p>
    <w:p w:rsidR="00505F05" w:rsidRPr="004B4951" w:rsidRDefault="00505F05" w:rsidP="00505F05">
      <w:pPr>
        <w:pStyle w:val="a3"/>
        <w:numPr>
          <w:ilvl w:val="0"/>
          <w:numId w:val="2"/>
        </w:numPr>
        <w:spacing w:after="0" w:line="360" w:lineRule="auto"/>
        <w:jc w:val="both"/>
        <w:rPr>
          <w:rFonts w:ascii="Times New Roman" w:eastAsia="Calibri" w:hAnsi="Times New Roman" w:cs="Times New Roman"/>
          <w:sz w:val="28"/>
          <w:szCs w:val="28"/>
        </w:rPr>
      </w:pPr>
      <w:r w:rsidRPr="004B4951">
        <w:rPr>
          <w:rFonts w:ascii="Times New Roman" w:eastAsia="Calibri" w:hAnsi="Times New Roman" w:cs="Times New Roman"/>
          <w:sz w:val="28"/>
          <w:szCs w:val="28"/>
        </w:rPr>
        <w:t>Румянцев А. П. Міжнародні фінансові відносини: Навч. посібник. / А.П. Румянцев, В.Я. Голюк, О.Г. Тонких – К.: ЦУЛ, 2009. – 204 с.</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sidRPr="00A679E8">
        <w:rPr>
          <w:rFonts w:ascii="Times New Roman" w:eastAsia="Calibri" w:hAnsi="Times New Roman" w:cs="Times New Roman"/>
          <w:sz w:val="28"/>
          <w:szCs w:val="28"/>
        </w:rPr>
        <w:t>Міжнародні валютно-кредитні відносини: підручник для ВНЗі</w:t>
      </w:r>
      <w:r>
        <w:rPr>
          <w:rFonts w:ascii="Times New Roman" w:eastAsia="Calibri" w:hAnsi="Times New Roman" w:cs="Times New Roman"/>
          <w:sz w:val="28"/>
          <w:szCs w:val="28"/>
        </w:rPr>
        <w:t>в / під ред. Л. Н. Красавіної. –</w:t>
      </w:r>
      <w:r w:rsidRPr="00A679E8">
        <w:rPr>
          <w:rFonts w:ascii="Times New Roman" w:eastAsia="Calibri" w:hAnsi="Times New Roman" w:cs="Times New Roman"/>
          <w:sz w:val="28"/>
          <w:szCs w:val="28"/>
        </w:rPr>
        <w:t xml:space="preserve"> 4</w:t>
      </w:r>
      <w:r>
        <w:rPr>
          <w:rFonts w:ascii="Times New Roman" w:eastAsia="Calibri" w:hAnsi="Times New Roman" w:cs="Times New Roman"/>
          <w:sz w:val="28"/>
          <w:szCs w:val="28"/>
        </w:rPr>
        <w:t>-е вид., перероб. и доп. – М. : Видавництво Юрайт, 2014. –</w:t>
      </w:r>
      <w:r w:rsidRPr="00A679E8">
        <w:rPr>
          <w:rFonts w:ascii="Times New Roman" w:eastAsia="Calibri" w:hAnsi="Times New Roman" w:cs="Times New Roman"/>
          <w:sz w:val="28"/>
          <w:szCs w:val="28"/>
        </w:rPr>
        <w:t xml:space="preserve"> 543 с.</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sidRPr="00A679E8">
        <w:rPr>
          <w:rFonts w:ascii="Times New Roman" w:eastAsia="Calibri" w:hAnsi="Times New Roman" w:cs="Times New Roman"/>
          <w:sz w:val="28"/>
          <w:szCs w:val="28"/>
        </w:rPr>
        <w:t>Мовсесян А.Г., Огнівцев С.Б. Міжнар</w:t>
      </w:r>
      <w:r>
        <w:rPr>
          <w:rFonts w:ascii="Times New Roman" w:eastAsia="Calibri" w:hAnsi="Times New Roman" w:cs="Times New Roman"/>
          <w:sz w:val="28"/>
          <w:szCs w:val="28"/>
        </w:rPr>
        <w:t>одні валютно-кредитні відносини</w:t>
      </w:r>
      <w:r w:rsidRPr="002A752F">
        <w:rPr>
          <w:rFonts w:ascii="Times New Roman" w:eastAsia="Calibri" w:hAnsi="Times New Roman" w:cs="Times New Roman"/>
          <w:sz w:val="28"/>
          <w:szCs w:val="28"/>
        </w:rPr>
        <w:t>/ А.Г. Мовсесян, С.Б. Ог</w:t>
      </w:r>
      <w:r>
        <w:rPr>
          <w:rFonts w:ascii="Times New Roman" w:eastAsia="Calibri" w:hAnsi="Times New Roman" w:cs="Times New Roman"/>
          <w:sz w:val="28"/>
          <w:szCs w:val="28"/>
        </w:rPr>
        <w:t>нівцев</w:t>
      </w:r>
      <w:r w:rsidRPr="002A752F">
        <w:rPr>
          <w:rFonts w:ascii="Times New Roman" w:eastAsia="Calibri" w:hAnsi="Times New Roman" w:cs="Times New Roman"/>
          <w:sz w:val="28"/>
          <w:szCs w:val="28"/>
        </w:rPr>
        <w:t xml:space="preserve"> //</w:t>
      </w:r>
      <w:r w:rsidRPr="00A679E8">
        <w:rPr>
          <w:rFonts w:ascii="Times New Roman" w:eastAsia="Calibri" w:hAnsi="Times New Roman" w:cs="Times New Roman"/>
          <w:sz w:val="28"/>
          <w:szCs w:val="28"/>
        </w:rPr>
        <w:t xml:space="preserve"> Підручник. – М.: Інфра-М, 2005. – 312 с.</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sidRPr="00A679E8">
        <w:rPr>
          <w:rFonts w:ascii="Times New Roman" w:eastAsia="Calibri" w:hAnsi="Times New Roman" w:cs="Times New Roman"/>
          <w:sz w:val="28"/>
          <w:szCs w:val="28"/>
        </w:rPr>
        <w:t>Моісеєв С., Михайленко К.: Глобалізація фінансових ринків /</w:t>
      </w:r>
      <w:r>
        <w:rPr>
          <w:rFonts w:ascii="Times New Roman" w:eastAsia="Calibri" w:hAnsi="Times New Roman" w:cs="Times New Roman"/>
          <w:sz w:val="28"/>
          <w:szCs w:val="28"/>
          <w:lang w:val="en-US"/>
        </w:rPr>
        <w:t>C</w:t>
      </w:r>
      <w:r w:rsidRPr="00EB4070">
        <w:rPr>
          <w:rFonts w:ascii="Times New Roman" w:eastAsia="Calibri" w:hAnsi="Times New Roman" w:cs="Times New Roman"/>
          <w:sz w:val="28"/>
          <w:szCs w:val="28"/>
        </w:rPr>
        <w:t>.</w:t>
      </w:r>
      <w:r>
        <w:rPr>
          <w:rFonts w:ascii="Times New Roman" w:eastAsia="Calibri" w:hAnsi="Times New Roman" w:cs="Times New Roman"/>
          <w:sz w:val="28"/>
          <w:szCs w:val="28"/>
        </w:rPr>
        <w:t xml:space="preserve"> Моісеєв, К. Михайленко</w:t>
      </w:r>
      <w:r w:rsidRPr="001F2446">
        <w:rPr>
          <w:rFonts w:ascii="Times New Roman" w:eastAsia="Calibri" w:hAnsi="Times New Roman" w:cs="Times New Roman"/>
          <w:sz w:val="28"/>
          <w:szCs w:val="28"/>
        </w:rPr>
        <w:t xml:space="preserve"> </w:t>
      </w:r>
      <w:r w:rsidRPr="00A679E8">
        <w:rPr>
          <w:rFonts w:ascii="Times New Roman" w:eastAsia="Calibri" w:hAnsi="Times New Roman" w:cs="Times New Roman"/>
          <w:sz w:val="28"/>
          <w:szCs w:val="28"/>
        </w:rPr>
        <w:t>/</w:t>
      </w:r>
      <w:r>
        <w:rPr>
          <w:rFonts w:ascii="Times New Roman" w:eastAsia="Calibri" w:hAnsi="Times New Roman" w:cs="Times New Roman"/>
          <w:sz w:val="28"/>
          <w:szCs w:val="28"/>
        </w:rPr>
        <w:t xml:space="preserve">/ Питання економіки. – </w:t>
      </w:r>
      <w:r w:rsidRPr="00A679E8">
        <w:rPr>
          <w:rFonts w:ascii="Times New Roman" w:eastAsia="Calibri" w:hAnsi="Times New Roman" w:cs="Times New Roman"/>
          <w:sz w:val="28"/>
          <w:szCs w:val="28"/>
        </w:rPr>
        <w:t>№ 6. – 2005.</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sidRPr="00A679E8">
        <w:rPr>
          <w:rFonts w:ascii="Times New Roman" w:eastAsia="Calibri" w:hAnsi="Times New Roman" w:cs="Times New Roman"/>
          <w:sz w:val="28"/>
          <w:szCs w:val="28"/>
        </w:rPr>
        <w:t>Financial globalization and debt maturity in</w:t>
      </w:r>
      <w:r w:rsidRPr="00A679E8">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rPr>
        <w:t>emerging economies</w:t>
      </w:r>
      <w:r>
        <w:rPr>
          <w:rFonts w:ascii="Times New Roman" w:eastAsia="Calibri" w:hAnsi="Times New Roman" w:cs="Times New Roman"/>
          <w:sz w:val="28"/>
          <w:szCs w:val="28"/>
          <w:lang w:val="en-US"/>
        </w:rPr>
        <w:t>. //</w:t>
      </w:r>
      <w:r w:rsidRPr="00A679E8">
        <w:rPr>
          <w:rFonts w:ascii="Times New Roman" w:eastAsia="Calibri" w:hAnsi="Times New Roman" w:cs="Times New Roman"/>
          <w:sz w:val="28"/>
          <w:szCs w:val="28"/>
          <w:lang w:val="en-US"/>
        </w:rPr>
        <w:t xml:space="preserve"> Journal of Development Economics 79 (2006) 183 – 207 p.</w:t>
      </w:r>
    </w:p>
    <w:p w:rsidR="00505F05"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sidRPr="00A679E8">
        <w:rPr>
          <w:rFonts w:ascii="Times New Roman" w:eastAsia="Calibri" w:hAnsi="Times New Roman" w:cs="Times New Roman"/>
          <w:sz w:val="28"/>
          <w:szCs w:val="28"/>
        </w:rPr>
        <w:t xml:space="preserve">Турпетко О.А. Генезис світової фінансової системи </w:t>
      </w:r>
      <w:r w:rsidRPr="004B4951">
        <w:rPr>
          <w:rFonts w:ascii="Times New Roman" w:eastAsia="Calibri" w:hAnsi="Times New Roman" w:cs="Times New Roman"/>
          <w:sz w:val="28"/>
          <w:szCs w:val="28"/>
        </w:rPr>
        <w:t xml:space="preserve"> [Електронний ресурс]</w:t>
      </w:r>
      <w:r w:rsidRPr="004B4951">
        <w:rPr>
          <w:rFonts w:ascii="Times New Roman" w:eastAsia="Calibri" w:hAnsi="Times New Roman" w:cs="Times New Roman"/>
          <w:sz w:val="28"/>
          <w:szCs w:val="28"/>
          <w:lang w:val="ru-RU"/>
        </w:rPr>
        <w:t xml:space="preserve"> </w:t>
      </w:r>
      <w:r w:rsidRPr="00A679E8">
        <w:rPr>
          <w:rFonts w:ascii="Times New Roman" w:eastAsia="Calibri" w:hAnsi="Times New Roman" w:cs="Times New Roman"/>
          <w:sz w:val="28"/>
          <w:szCs w:val="28"/>
        </w:rPr>
        <w:t>/ Турпетко О.А./ Актуальні пробле</w:t>
      </w:r>
      <w:r>
        <w:rPr>
          <w:rFonts w:ascii="Times New Roman" w:eastAsia="Calibri" w:hAnsi="Times New Roman" w:cs="Times New Roman"/>
          <w:sz w:val="28"/>
          <w:szCs w:val="28"/>
        </w:rPr>
        <w:t>ми міжнародних відносин. – 2012. – Вип.</w:t>
      </w:r>
      <w:r w:rsidRPr="00A679E8">
        <w:rPr>
          <w:rFonts w:ascii="Times New Roman" w:eastAsia="Calibri" w:hAnsi="Times New Roman" w:cs="Times New Roman"/>
          <w:sz w:val="28"/>
          <w:szCs w:val="28"/>
        </w:rPr>
        <w:t>110(2). - С. 50-56.</w:t>
      </w:r>
      <w:r>
        <w:rPr>
          <w:rFonts w:ascii="Times New Roman" w:eastAsia="Calibri" w:hAnsi="Times New Roman" w:cs="Times New Roman"/>
          <w:sz w:val="28"/>
          <w:szCs w:val="28"/>
        </w:rPr>
        <w:t xml:space="preserve">   –   Режим доступу:</w:t>
      </w:r>
    </w:p>
    <w:p w:rsidR="00505F05" w:rsidRPr="004B4951" w:rsidRDefault="00505F05" w:rsidP="00505F05">
      <w:pPr>
        <w:spacing w:after="0" w:line="360" w:lineRule="auto"/>
        <w:ind w:left="360"/>
        <w:contextualSpacing/>
        <w:jc w:val="both"/>
        <w:rPr>
          <w:rFonts w:ascii="Times New Roman" w:eastAsia="Calibri" w:hAnsi="Times New Roman" w:cs="Times New Roman"/>
          <w:sz w:val="28"/>
          <w:szCs w:val="28"/>
        </w:rPr>
      </w:pPr>
      <w:hyperlink r:id="rId5" w:history="1">
        <w:r w:rsidRPr="004B4951">
          <w:rPr>
            <w:rFonts w:ascii="Times New Roman" w:eastAsia="Calibri" w:hAnsi="Times New Roman" w:cs="Times New Roman"/>
            <w:sz w:val="28"/>
            <w:szCs w:val="28"/>
          </w:rPr>
          <w:t>http://nbuv.gov.ua/UJRN/apmv_2012_110%282%29__11</w:t>
        </w:r>
      </w:hyperlink>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sidRPr="00A679E8">
        <w:rPr>
          <w:rFonts w:ascii="Times New Roman" w:eastAsia="Calibri" w:hAnsi="Times New Roman" w:cs="Times New Roman"/>
          <w:sz w:val="28"/>
          <w:szCs w:val="28"/>
        </w:rPr>
        <w:t xml:space="preserve">Загородній А.Г. Фінансово-економічний словник / </w:t>
      </w:r>
      <w:r>
        <w:rPr>
          <w:rFonts w:ascii="Times New Roman" w:eastAsia="Calibri" w:hAnsi="Times New Roman" w:cs="Times New Roman"/>
          <w:sz w:val="28"/>
          <w:szCs w:val="28"/>
          <w:lang w:val="ru-RU"/>
        </w:rPr>
        <w:t xml:space="preserve">А.Г. </w:t>
      </w:r>
      <w:r w:rsidRPr="00A679E8">
        <w:rPr>
          <w:rFonts w:ascii="Times New Roman" w:eastAsia="Calibri" w:hAnsi="Times New Roman" w:cs="Times New Roman"/>
          <w:sz w:val="28"/>
          <w:szCs w:val="28"/>
        </w:rPr>
        <w:t xml:space="preserve">Загородній, </w:t>
      </w:r>
      <w:r>
        <w:rPr>
          <w:rFonts w:ascii="Times New Roman" w:eastAsia="Calibri" w:hAnsi="Times New Roman" w:cs="Times New Roman"/>
          <w:sz w:val="28"/>
          <w:szCs w:val="28"/>
          <w:lang w:val="ru-RU"/>
        </w:rPr>
        <w:t xml:space="preserve">Г.Л. </w:t>
      </w:r>
      <w:r>
        <w:rPr>
          <w:rFonts w:ascii="Times New Roman" w:eastAsia="Calibri" w:hAnsi="Times New Roman" w:cs="Times New Roman"/>
          <w:sz w:val="28"/>
          <w:szCs w:val="28"/>
        </w:rPr>
        <w:t xml:space="preserve">Вознюк </w:t>
      </w:r>
      <w:r>
        <w:rPr>
          <w:rFonts w:ascii="Times New Roman" w:eastAsia="Calibri" w:hAnsi="Times New Roman" w:cs="Times New Roman"/>
          <w:sz w:val="28"/>
          <w:szCs w:val="28"/>
          <w:lang w:val="ru-RU"/>
        </w:rPr>
        <w:t>–</w:t>
      </w:r>
      <w:r w:rsidRPr="00A679E8">
        <w:rPr>
          <w:rFonts w:ascii="Times New Roman" w:eastAsia="Calibri" w:hAnsi="Times New Roman" w:cs="Times New Roman"/>
          <w:sz w:val="28"/>
          <w:szCs w:val="28"/>
        </w:rPr>
        <w:t xml:space="preserve"> К</w:t>
      </w:r>
      <w:r>
        <w:rPr>
          <w:rFonts w:ascii="Times New Roman" w:eastAsia="Calibri" w:hAnsi="Times New Roman" w:cs="Times New Roman"/>
          <w:sz w:val="28"/>
          <w:szCs w:val="28"/>
        </w:rPr>
        <w:t xml:space="preserve">.: Знання – </w:t>
      </w:r>
      <w:r w:rsidRPr="00A679E8">
        <w:rPr>
          <w:rFonts w:ascii="Times New Roman" w:eastAsia="Calibri" w:hAnsi="Times New Roman" w:cs="Times New Roman"/>
          <w:sz w:val="28"/>
          <w:szCs w:val="28"/>
        </w:rPr>
        <w:t>2007.</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sidRPr="00A679E8">
        <w:rPr>
          <w:rFonts w:ascii="Times New Roman" w:eastAsia="Calibri" w:hAnsi="Times New Roman" w:cs="Times New Roman"/>
          <w:sz w:val="28"/>
          <w:szCs w:val="28"/>
        </w:rPr>
        <w:t xml:space="preserve">Мозговий О.М. Міжнародні фінанси / </w:t>
      </w:r>
      <w:r w:rsidRPr="00275643">
        <w:rPr>
          <w:rFonts w:ascii="Times New Roman" w:eastAsia="Calibri" w:hAnsi="Times New Roman" w:cs="Times New Roman"/>
          <w:sz w:val="28"/>
          <w:szCs w:val="28"/>
        </w:rPr>
        <w:t xml:space="preserve">О.М. </w:t>
      </w:r>
      <w:r>
        <w:rPr>
          <w:rFonts w:ascii="Times New Roman" w:eastAsia="Calibri" w:hAnsi="Times New Roman" w:cs="Times New Roman"/>
          <w:sz w:val="28"/>
          <w:szCs w:val="28"/>
        </w:rPr>
        <w:t>Мозговий</w:t>
      </w:r>
      <w:r w:rsidRPr="00A679E8">
        <w:rPr>
          <w:rFonts w:ascii="Times New Roman" w:eastAsia="Calibri" w:hAnsi="Times New Roman" w:cs="Times New Roman"/>
          <w:sz w:val="28"/>
          <w:szCs w:val="28"/>
        </w:rPr>
        <w:t xml:space="preserve">, </w:t>
      </w:r>
      <w:r w:rsidRPr="00275643">
        <w:rPr>
          <w:rFonts w:ascii="Times New Roman" w:eastAsia="Calibri" w:hAnsi="Times New Roman" w:cs="Times New Roman"/>
          <w:sz w:val="28"/>
          <w:szCs w:val="28"/>
        </w:rPr>
        <w:t>Т.</w:t>
      </w:r>
      <w:r>
        <w:rPr>
          <w:rFonts w:ascii="Times New Roman" w:eastAsia="Calibri" w:hAnsi="Times New Roman" w:cs="Times New Roman"/>
          <w:sz w:val="28"/>
          <w:szCs w:val="28"/>
        </w:rPr>
        <w:t>Є. Оболенська</w:t>
      </w:r>
      <w:r w:rsidRPr="00A679E8">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Т.В. </w:t>
      </w:r>
      <w:r w:rsidRPr="00A679E8">
        <w:rPr>
          <w:rFonts w:ascii="Times New Roman" w:eastAsia="Calibri" w:hAnsi="Times New Roman" w:cs="Times New Roman"/>
          <w:sz w:val="28"/>
          <w:szCs w:val="28"/>
        </w:rPr>
        <w:t>Мусієць</w:t>
      </w:r>
      <w:r>
        <w:rPr>
          <w:rFonts w:ascii="Times New Roman" w:eastAsia="Calibri" w:hAnsi="Times New Roman" w:cs="Times New Roman"/>
          <w:sz w:val="28"/>
          <w:szCs w:val="28"/>
        </w:rPr>
        <w:t xml:space="preserve">/ К.: КНЕУ </w:t>
      </w:r>
      <w:r w:rsidRPr="007A2D02">
        <w:rPr>
          <w:rFonts w:ascii="Times New Roman" w:eastAsia="Calibri" w:hAnsi="Times New Roman" w:cs="Times New Roman"/>
          <w:sz w:val="28"/>
          <w:szCs w:val="28"/>
        </w:rPr>
        <w:t>–</w:t>
      </w:r>
      <w:r>
        <w:rPr>
          <w:rFonts w:ascii="Times New Roman" w:eastAsia="Calibri" w:hAnsi="Times New Roman" w:cs="Times New Roman"/>
          <w:sz w:val="28"/>
          <w:szCs w:val="28"/>
        </w:rPr>
        <w:t xml:space="preserve"> 2005.</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sidRPr="00A679E8">
        <w:rPr>
          <w:rFonts w:ascii="Times New Roman" w:eastAsia="Calibri" w:hAnsi="Times New Roman" w:cs="Times New Roman"/>
          <w:sz w:val="28"/>
          <w:szCs w:val="28"/>
        </w:rPr>
        <w:t>Білорус О.Г. Глобальні трансформації і стратегії розвитку /</w:t>
      </w:r>
      <w:r w:rsidRPr="00A679E8">
        <w:rPr>
          <w:rFonts w:ascii="Calibri" w:eastAsia="Calibri" w:hAnsi="Calibri" w:cs="Times New Roman"/>
        </w:rPr>
        <w:t xml:space="preserve"> </w:t>
      </w:r>
      <w:r>
        <w:rPr>
          <w:rFonts w:ascii="Times New Roman" w:eastAsia="Calibri" w:hAnsi="Times New Roman" w:cs="Times New Roman"/>
          <w:sz w:val="28"/>
          <w:szCs w:val="28"/>
        </w:rPr>
        <w:t>О.Г. Білорус</w:t>
      </w:r>
      <w:r w:rsidRPr="00A679E8">
        <w:rPr>
          <w:rFonts w:ascii="Times New Roman" w:eastAsia="Calibri" w:hAnsi="Times New Roman" w:cs="Times New Roman"/>
          <w:sz w:val="28"/>
          <w:szCs w:val="28"/>
        </w:rPr>
        <w:t xml:space="preserve">, </w:t>
      </w:r>
      <w:r>
        <w:rPr>
          <w:rFonts w:ascii="Times New Roman" w:eastAsia="Calibri" w:hAnsi="Times New Roman" w:cs="Times New Roman"/>
          <w:sz w:val="28"/>
          <w:szCs w:val="28"/>
        </w:rPr>
        <w:t>Д.Г. Лук’яненко</w:t>
      </w:r>
      <w:r w:rsidRPr="00A679E8">
        <w:rPr>
          <w:rFonts w:ascii="Times New Roman" w:eastAsia="Calibri" w:hAnsi="Times New Roman" w:cs="Times New Roman"/>
          <w:sz w:val="28"/>
          <w:szCs w:val="28"/>
        </w:rPr>
        <w:t xml:space="preserve"> – К.:</w:t>
      </w:r>
      <w:r w:rsidRPr="00A679E8">
        <w:rPr>
          <w:rFonts w:ascii="Calibri" w:eastAsia="Calibri" w:hAnsi="Calibri" w:cs="Times New Roman"/>
        </w:rPr>
        <w:t xml:space="preserve"> </w:t>
      </w:r>
      <w:r w:rsidRPr="00A679E8">
        <w:rPr>
          <w:rFonts w:ascii="Times New Roman" w:eastAsia="Calibri" w:hAnsi="Times New Roman" w:cs="Times New Roman"/>
          <w:sz w:val="28"/>
          <w:szCs w:val="28"/>
        </w:rPr>
        <w:t>[б.в.], 1998. - 416 с.</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A679E8">
        <w:rPr>
          <w:rFonts w:ascii="Times New Roman" w:eastAsia="Calibri" w:hAnsi="Times New Roman" w:cs="Times New Roman"/>
          <w:sz w:val="28"/>
          <w:szCs w:val="28"/>
        </w:rPr>
        <w:t>Вірченко В. В. Трансформація фінансової систем в умовах глобалізації /    В.В. Вірченко, В.О. Вірченко// Вісник Академії праці і соціальних відносин Федерації профспілок України. – 2010. – № 1. – С. 49–55.</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 xml:space="preserve">World Bank Statistics </w:t>
      </w:r>
      <w:r w:rsidRPr="007A2D02">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rPr>
        <w:t>Електронний ресурс</w:t>
      </w:r>
      <w:r w:rsidRPr="007A2D02">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World Bank</w:t>
      </w:r>
      <w:r w:rsidRPr="00A679E8">
        <w:rPr>
          <w:rFonts w:ascii="Times New Roman" w:eastAsia="Calibri" w:hAnsi="Times New Roman" w:cs="Times New Roman"/>
          <w:sz w:val="28"/>
          <w:szCs w:val="28"/>
        </w:rPr>
        <w:t xml:space="preserve"> – Режим доступу: </w:t>
      </w:r>
      <w:hyperlink r:id="rId6" w:history="1">
        <w:r w:rsidRPr="007A2D02">
          <w:rPr>
            <w:rFonts w:ascii="Times New Roman" w:eastAsia="Calibri" w:hAnsi="Times New Roman" w:cs="Times New Roman"/>
            <w:sz w:val="28"/>
            <w:szCs w:val="28"/>
            <w:lang w:val="en-US"/>
          </w:rPr>
          <w:t>https</w:t>
        </w:r>
        <w:r w:rsidRPr="00A679E8">
          <w:rPr>
            <w:rFonts w:ascii="Times New Roman" w:eastAsia="Calibri" w:hAnsi="Times New Roman" w:cs="Times New Roman"/>
            <w:sz w:val="28"/>
            <w:szCs w:val="28"/>
          </w:rPr>
          <w:t>://</w:t>
        </w:r>
        <w:r w:rsidRPr="007A2D02">
          <w:rPr>
            <w:rFonts w:ascii="Times New Roman" w:eastAsia="Calibri" w:hAnsi="Times New Roman" w:cs="Times New Roman"/>
            <w:sz w:val="28"/>
            <w:szCs w:val="28"/>
            <w:lang w:val="en-US"/>
          </w:rPr>
          <w:t>datahelpdesk</w:t>
        </w:r>
        <w:r w:rsidRPr="00A679E8">
          <w:rPr>
            <w:rFonts w:ascii="Times New Roman" w:eastAsia="Calibri" w:hAnsi="Times New Roman" w:cs="Times New Roman"/>
            <w:sz w:val="28"/>
            <w:szCs w:val="28"/>
          </w:rPr>
          <w:t>.</w:t>
        </w:r>
        <w:r w:rsidRPr="007A2D02">
          <w:rPr>
            <w:rFonts w:ascii="Times New Roman" w:eastAsia="Calibri" w:hAnsi="Times New Roman" w:cs="Times New Roman"/>
            <w:sz w:val="28"/>
            <w:szCs w:val="28"/>
            <w:lang w:val="en-US"/>
          </w:rPr>
          <w:t>worldbank</w:t>
        </w:r>
        <w:r w:rsidRPr="00A679E8">
          <w:rPr>
            <w:rFonts w:ascii="Times New Roman" w:eastAsia="Calibri" w:hAnsi="Times New Roman" w:cs="Times New Roman"/>
            <w:sz w:val="28"/>
            <w:szCs w:val="28"/>
          </w:rPr>
          <w:t>.</w:t>
        </w:r>
        <w:r w:rsidRPr="007A2D02">
          <w:rPr>
            <w:rFonts w:ascii="Times New Roman" w:eastAsia="Calibri" w:hAnsi="Times New Roman" w:cs="Times New Roman"/>
            <w:sz w:val="28"/>
            <w:szCs w:val="28"/>
            <w:lang w:val="en-US"/>
          </w:rPr>
          <w:t>org</w:t>
        </w:r>
        <w:r w:rsidRPr="00A679E8">
          <w:rPr>
            <w:rFonts w:ascii="Times New Roman" w:eastAsia="Calibri" w:hAnsi="Times New Roman" w:cs="Times New Roman"/>
            <w:sz w:val="28"/>
            <w:szCs w:val="28"/>
          </w:rPr>
          <w:t>/</w:t>
        </w:r>
        <w:r w:rsidRPr="007A2D02">
          <w:rPr>
            <w:rFonts w:ascii="Times New Roman" w:eastAsia="Calibri" w:hAnsi="Times New Roman" w:cs="Times New Roman"/>
            <w:sz w:val="28"/>
            <w:szCs w:val="28"/>
            <w:lang w:val="en-US"/>
          </w:rPr>
          <w:t>knowledgebase</w:t>
        </w:r>
        <w:r w:rsidRPr="00A679E8">
          <w:rPr>
            <w:rFonts w:ascii="Times New Roman" w:eastAsia="Calibri" w:hAnsi="Times New Roman" w:cs="Times New Roman"/>
            <w:sz w:val="28"/>
            <w:szCs w:val="28"/>
          </w:rPr>
          <w:t>/</w:t>
        </w:r>
        <w:r w:rsidRPr="007A2D02">
          <w:rPr>
            <w:rFonts w:ascii="Times New Roman" w:eastAsia="Calibri" w:hAnsi="Times New Roman" w:cs="Times New Roman"/>
            <w:sz w:val="28"/>
            <w:szCs w:val="28"/>
            <w:lang w:val="en-US"/>
          </w:rPr>
          <w:t>articles</w:t>
        </w:r>
        <w:r w:rsidRPr="00A679E8">
          <w:rPr>
            <w:rFonts w:ascii="Times New Roman" w:eastAsia="Calibri" w:hAnsi="Times New Roman" w:cs="Times New Roman"/>
            <w:sz w:val="28"/>
            <w:szCs w:val="28"/>
          </w:rPr>
          <w:t>/906519-</w:t>
        </w:r>
        <w:r w:rsidRPr="007A2D02">
          <w:rPr>
            <w:rFonts w:ascii="Times New Roman" w:eastAsia="Calibri" w:hAnsi="Times New Roman" w:cs="Times New Roman"/>
            <w:sz w:val="28"/>
            <w:szCs w:val="28"/>
            <w:lang w:val="en-US"/>
          </w:rPr>
          <w:t>world</w:t>
        </w:r>
        <w:r w:rsidRPr="00A679E8">
          <w:rPr>
            <w:rFonts w:ascii="Times New Roman" w:eastAsia="Calibri" w:hAnsi="Times New Roman" w:cs="Times New Roman"/>
            <w:sz w:val="28"/>
            <w:szCs w:val="28"/>
          </w:rPr>
          <w:t>-</w:t>
        </w:r>
        <w:r w:rsidRPr="007A2D02">
          <w:rPr>
            <w:rFonts w:ascii="Times New Roman" w:eastAsia="Calibri" w:hAnsi="Times New Roman" w:cs="Times New Roman"/>
            <w:sz w:val="28"/>
            <w:szCs w:val="28"/>
            <w:lang w:val="en-US"/>
          </w:rPr>
          <w:t>bank</w:t>
        </w:r>
        <w:r w:rsidRPr="00A679E8">
          <w:rPr>
            <w:rFonts w:ascii="Times New Roman" w:eastAsia="Calibri" w:hAnsi="Times New Roman" w:cs="Times New Roman"/>
            <w:sz w:val="28"/>
            <w:szCs w:val="28"/>
          </w:rPr>
          <w:t>-</w:t>
        </w:r>
        <w:r w:rsidRPr="007A2D02">
          <w:rPr>
            <w:rFonts w:ascii="Times New Roman" w:eastAsia="Calibri" w:hAnsi="Times New Roman" w:cs="Times New Roman"/>
            <w:sz w:val="28"/>
            <w:szCs w:val="28"/>
            <w:lang w:val="en-US"/>
          </w:rPr>
          <w:t>country</w:t>
        </w:r>
        <w:r w:rsidRPr="00A679E8">
          <w:rPr>
            <w:rFonts w:ascii="Times New Roman" w:eastAsia="Calibri" w:hAnsi="Times New Roman" w:cs="Times New Roman"/>
            <w:sz w:val="28"/>
            <w:szCs w:val="28"/>
          </w:rPr>
          <w:t>-</w:t>
        </w:r>
        <w:r w:rsidRPr="007A2D02">
          <w:rPr>
            <w:rFonts w:ascii="Times New Roman" w:eastAsia="Calibri" w:hAnsi="Times New Roman" w:cs="Times New Roman"/>
            <w:sz w:val="28"/>
            <w:szCs w:val="28"/>
            <w:lang w:val="en-US"/>
          </w:rPr>
          <w:t>and</w:t>
        </w:r>
        <w:r w:rsidRPr="00A679E8">
          <w:rPr>
            <w:rFonts w:ascii="Times New Roman" w:eastAsia="Calibri" w:hAnsi="Times New Roman" w:cs="Times New Roman"/>
            <w:sz w:val="28"/>
            <w:szCs w:val="28"/>
          </w:rPr>
          <w:t>-</w:t>
        </w:r>
        <w:r w:rsidRPr="007A2D02">
          <w:rPr>
            <w:rFonts w:ascii="Times New Roman" w:eastAsia="Calibri" w:hAnsi="Times New Roman" w:cs="Times New Roman"/>
            <w:sz w:val="28"/>
            <w:szCs w:val="28"/>
            <w:lang w:val="en-US"/>
          </w:rPr>
          <w:t>lending</w:t>
        </w:r>
        <w:r w:rsidRPr="00A679E8">
          <w:rPr>
            <w:rFonts w:ascii="Times New Roman" w:eastAsia="Calibri" w:hAnsi="Times New Roman" w:cs="Times New Roman"/>
            <w:sz w:val="28"/>
            <w:szCs w:val="28"/>
          </w:rPr>
          <w:t>-</w:t>
        </w:r>
        <w:r w:rsidRPr="007A2D02">
          <w:rPr>
            <w:rFonts w:ascii="Times New Roman" w:eastAsia="Calibri" w:hAnsi="Times New Roman" w:cs="Times New Roman"/>
            <w:sz w:val="28"/>
            <w:szCs w:val="28"/>
            <w:lang w:val="en-US"/>
          </w:rPr>
          <w:t>groups</w:t>
        </w:r>
      </w:hyperlink>
      <w:r w:rsidRPr="00A679E8">
        <w:rPr>
          <w:rFonts w:ascii="Times New Roman" w:eastAsia="Calibri" w:hAnsi="Times New Roman" w:cs="Times New Roman"/>
          <w:sz w:val="28"/>
          <w:szCs w:val="28"/>
        </w:rPr>
        <w:t xml:space="preserve"> </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lastRenderedPageBreak/>
        <w:t xml:space="preserve"> World Bank open Database</w:t>
      </w:r>
      <w:r w:rsidRPr="00A679E8">
        <w:rPr>
          <w:rFonts w:ascii="Times New Roman" w:eastAsia="Calibri" w:hAnsi="Times New Roman" w:cs="Times New Roman"/>
          <w:sz w:val="28"/>
          <w:szCs w:val="28"/>
        </w:rPr>
        <w:t xml:space="preserve"> </w:t>
      </w:r>
      <w:r w:rsidRPr="007A2D02">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rPr>
        <w:t>Електронний ресурс</w:t>
      </w:r>
      <w:r w:rsidRPr="007A2D02">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World Bank</w:t>
      </w:r>
      <w:r w:rsidRPr="00A679E8">
        <w:rPr>
          <w:rFonts w:ascii="Times New Roman" w:eastAsia="Calibri" w:hAnsi="Times New Roman" w:cs="Times New Roman"/>
          <w:sz w:val="28"/>
          <w:szCs w:val="28"/>
        </w:rPr>
        <w:t xml:space="preserve"> – Режим доступу: </w:t>
      </w:r>
      <w:hyperlink r:id="rId7" w:history="1">
        <w:r w:rsidRPr="00A679E8">
          <w:rPr>
            <w:rFonts w:ascii="Times New Roman" w:eastAsia="Calibri" w:hAnsi="Times New Roman" w:cs="Times New Roman"/>
            <w:sz w:val="28"/>
            <w:szCs w:val="28"/>
          </w:rPr>
          <w:t>http://databank.worldbank.org/data/home.aspx</w:t>
        </w:r>
      </w:hyperlink>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en-US"/>
        </w:rPr>
        <w:t>Trading</w:t>
      </w:r>
      <w:r w:rsidRPr="007A2D02">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en-US"/>
        </w:rPr>
        <w:t>Economics</w:t>
      </w:r>
      <w:r>
        <w:rPr>
          <w:rFonts w:ascii="Times New Roman" w:eastAsia="Calibri" w:hAnsi="Times New Roman" w:cs="Times New Roman"/>
          <w:sz w:val="28"/>
          <w:szCs w:val="28"/>
          <w:lang w:val="en-US"/>
        </w:rPr>
        <w:t xml:space="preserve"> Statistics</w:t>
      </w:r>
      <w:r w:rsidRPr="007A2D02">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Електронний</w:t>
      </w:r>
      <w:r w:rsidRPr="007A2D02">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ресурс</w:t>
      </w:r>
      <w:r w:rsidRPr="007A2D02">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Trading economics</w:t>
      </w:r>
      <w:r w:rsidRPr="007A2D02">
        <w:rPr>
          <w:rFonts w:ascii="Times New Roman" w:eastAsia="Calibri" w:hAnsi="Times New Roman" w:cs="Times New Roman"/>
          <w:sz w:val="28"/>
          <w:szCs w:val="28"/>
          <w:lang w:val="en-US"/>
        </w:rPr>
        <w:t xml:space="preserve"> – </w:t>
      </w:r>
      <w:r w:rsidRPr="00A679E8">
        <w:rPr>
          <w:rFonts w:ascii="Times New Roman" w:eastAsia="Calibri" w:hAnsi="Times New Roman" w:cs="Times New Roman"/>
          <w:sz w:val="28"/>
          <w:szCs w:val="28"/>
          <w:lang w:val="ru-RU"/>
        </w:rPr>
        <w:t>Режим</w:t>
      </w:r>
      <w:r w:rsidRPr="007A2D02">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доступу</w:t>
      </w:r>
      <w:r w:rsidRPr="007A2D02">
        <w:rPr>
          <w:rFonts w:ascii="Times New Roman" w:eastAsia="Calibri" w:hAnsi="Times New Roman" w:cs="Times New Roman"/>
          <w:sz w:val="28"/>
          <w:szCs w:val="28"/>
          <w:lang w:val="en-US"/>
        </w:rPr>
        <w:t xml:space="preserve">: </w:t>
      </w:r>
      <w:hyperlink r:id="rId8" w:history="1">
        <w:r w:rsidRPr="00A679E8">
          <w:rPr>
            <w:rFonts w:ascii="Times New Roman" w:eastAsia="Calibri" w:hAnsi="Times New Roman" w:cs="Times New Roman"/>
            <w:sz w:val="28"/>
            <w:szCs w:val="28"/>
          </w:rPr>
          <w:t>https://tradingeconomics.com/indicators</w:t>
        </w:r>
      </w:hyperlink>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sidRPr="004D0E0C">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rPr>
        <w:t>Фісун А. Японська модель розвитку економіки /</w:t>
      </w:r>
      <w:r w:rsidRPr="004D0E0C">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ru-RU"/>
        </w:rPr>
        <w:t>А</w:t>
      </w:r>
      <w:r w:rsidRPr="004D0E0C">
        <w:rPr>
          <w:rFonts w:ascii="Times New Roman" w:eastAsia="Calibri" w:hAnsi="Times New Roman" w:cs="Times New Roman"/>
          <w:sz w:val="28"/>
          <w:szCs w:val="28"/>
          <w:lang w:val="en-US"/>
        </w:rPr>
        <w:t>.</w:t>
      </w:r>
      <w:r>
        <w:rPr>
          <w:rFonts w:ascii="Times New Roman" w:eastAsia="Calibri" w:hAnsi="Times New Roman" w:cs="Times New Roman"/>
          <w:sz w:val="28"/>
          <w:szCs w:val="28"/>
        </w:rPr>
        <w:t>Фісун /</w:t>
      </w:r>
      <w:r w:rsidRPr="00A679E8">
        <w:rPr>
          <w:rFonts w:ascii="Times New Roman" w:eastAsia="Calibri" w:hAnsi="Times New Roman" w:cs="Times New Roman"/>
          <w:sz w:val="28"/>
          <w:szCs w:val="28"/>
        </w:rPr>
        <w:t>/ Економіка України. – 2009. – №9 (574) – с.79-87</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Japan</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Ministry</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of</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Defence</w:t>
      </w:r>
      <w:r w:rsidRPr="00A679E8">
        <w:rPr>
          <w:rFonts w:ascii="Times New Roman" w:eastAsia="Calibri" w:hAnsi="Times New Roman" w:cs="Times New Roman"/>
          <w:sz w:val="28"/>
          <w:szCs w:val="28"/>
        </w:rPr>
        <w:t xml:space="preserve"> </w:t>
      </w:r>
      <w:r w:rsidRPr="00832907">
        <w:rPr>
          <w:rFonts w:ascii="Times New Roman" w:eastAsia="Calibri" w:hAnsi="Times New Roman" w:cs="Times New Roman"/>
          <w:sz w:val="28"/>
          <w:szCs w:val="28"/>
        </w:rPr>
        <w:t>[</w:t>
      </w:r>
      <w:r w:rsidRPr="00A679E8">
        <w:rPr>
          <w:rFonts w:ascii="Times New Roman" w:eastAsia="Calibri" w:hAnsi="Times New Roman" w:cs="Times New Roman"/>
          <w:sz w:val="28"/>
          <w:szCs w:val="28"/>
        </w:rPr>
        <w:t>Електронний ресурс</w:t>
      </w:r>
      <w:r w:rsidRPr="00832907">
        <w:rPr>
          <w:rFonts w:ascii="Times New Roman" w:eastAsia="Calibri" w:hAnsi="Times New Roman" w:cs="Times New Roman"/>
          <w:sz w:val="28"/>
          <w:szCs w:val="28"/>
        </w:rPr>
        <w:t>]</w:t>
      </w:r>
      <w:r w:rsidRPr="00A679E8">
        <w:rPr>
          <w:rFonts w:ascii="Times New Roman" w:eastAsia="Calibri" w:hAnsi="Times New Roman" w:cs="Times New Roman"/>
          <w:sz w:val="28"/>
          <w:szCs w:val="28"/>
        </w:rPr>
        <w:t xml:space="preserve"> – Режим доступу: </w:t>
      </w:r>
      <w:hyperlink r:id="rId9" w:history="1">
        <w:r w:rsidRPr="00A679E8">
          <w:rPr>
            <w:rFonts w:ascii="Times New Roman" w:eastAsia="Calibri" w:hAnsi="Times New Roman" w:cs="Times New Roman"/>
            <w:sz w:val="28"/>
            <w:szCs w:val="28"/>
          </w:rPr>
          <w:t>http://www.mod.go.jp/e/d_budget/</w:t>
        </w:r>
      </w:hyperlink>
    </w:p>
    <w:p w:rsidR="00505F05"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 xml:space="preserve"> Analitical Data on budget in Japan for 2017FY</w:t>
      </w:r>
      <w:r w:rsidRPr="00832907">
        <w:rPr>
          <w:rFonts w:ascii="Times New Roman" w:eastAsia="Calibri" w:hAnsi="Times New Roman" w:cs="Times New Roman"/>
          <w:sz w:val="28"/>
          <w:szCs w:val="28"/>
        </w:rPr>
        <w:t xml:space="preserve"> [Електронний ресурс]</w:t>
      </w:r>
      <w:r>
        <w:rPr>
          <w:rFonts w:ascii="Times New Roman" w:eastAsia="Calibri" w:hAnsi="Times New Roman" w:cs="Times New Roman"/>
          <w:sz w:val="28"/>
          <w:szCs w:val="28"/>
          <w:lang w:val="en-US"/>
        </w:rPr>
        <w:t xml:space="preserve">/ Japan Ministry of finance </w:t>
      </w:r>
      <w:r>
        <w:rPr>
          <w:rFonts w:ascii="Times New Roman" w:eastAsia="Calibri" w:hAnsi="Times New Roman" w:cs="Times New Roman"/>
          <w:sz w:val="28"/>
          <w:szCs w:val="28"/>
        </w:rPr>
        <w:t>– Режим доступу:</w:t>
      </w:r>
    </w:p>
    <w:p w:rsidR="00505F05" w:rsidRPr="00A679E8" w:rsidRDefault="00505F05" w:rsidP="00505F05">
      <w:pPr>
        <w:spacing w:after="0" w:line="360" w:lineRule="auto"/>
        <w:ind w:left="360"/>
        <w:contextualSpacing/>
        <w:jc w:val="both"/>
        <w:rPr>
          <w:rFonts w:ascii="Times New Roman" w:eastAsia="Calibri" w:hAnsi="Times New Roman" w:cs="Times New Roman"/>
          <w:sz w:val="28"/>
          <w:szCs w:val="28"/>
        </w:rPr>
      </w:pPr>
      <w:hyperlink r:id="rId10" w:history="1">
        <w:r w:rsidRPr="00832907">
          <w:rPr>
            <w:rFonts w:ascii="Times New Roman" w:eastAsia="Calibri" w:hAnsi="Times New Roman" w:cs="Times New Roman"/>
            <w:sz w:val="28"/>
            <w:szCs w:val="28"/>
            <w:lang w:val="en-US"/>
          </w:rPr>
          <w:t>https</w:t>
        </w:r>
        <w:r w:rsidRPr="00832907">
          <w:rPr>
            <w:rFonts w:ascii="Times New Roman" w:eastAsia="Calibri" w:hAnsi="Times New Roman" w:cs="Times New Roman"/>
            <w:sz w:val="28"/>
            <w:szCs w:val="28"/>
          </w:rPr>
          <w:t>://</w:t>
        </w:r>
        <w:r w:rsidRPr="00832907">
          <w:rPr>
            <w:rFonts w:ascii="Times New Roman" w:eastAsia="Calibri" w:hAnsi="Times New Roman" w:cs="Times New Roman"/>
            <w:sz w:val="28"/>
            <w:szCs w:val="28"/>
            <w:lang w:val="en-US"/>
          </w:rPr>
          <w:t>www</w:t>
        </w:r>
        <w:r w:rsidRPr="00832907">
          <w:rPr>
            <w:rFonts w:ascii="Times New Roman" w:eastAsia="Calibri" w:hAnsi="Times New Roman" w:cs="Times New Roman"/>
            <w:sz w:val="28"/>
            <w:szCs w:val="28"/>
          </w:rPr>
          <w:t>.</w:t>
        </w:r>
        <w:r w:rsidRPr="00832907">
          <w:rPr>
            <w:rFonts w:ascii="Times New Roman" w:eastAsia="Calibri" w:hAnsi="Times New Roman" w:cs="Times New Roman"/>
            <w:sz w:val="28"/>
            <w:szCs w:val="28"/>
            <w:lang w:val="en-US"/>
          </w:rPr>
          <w:t>mof</w:t>
        </w:r>
        <w:r w:rsidRPr="00832907">
          <w:rPr>
            <w:rFonts w:ascii="Times New Roman" w:eastAsia="Calibri" w:hAnsi="Times New Roman" w:cs="Times New Roman"/>
            <w:sz w:val="28"/>
            <w:szCs w:val="28"/>
          </w:rPr>
          <w:t>.</w:t>
        </w:r>
        <w:r w:rsidRPr="00832907">
          <w:rPr>
            <w:rFonts w:ascii="Times New Roman" w:eastAsia="Calibri" w:hAnsi="Times New Roman" w:cs="Times New Roman"/>
            <w:sz w:val="28"/>
            <w:szCs w:val="28"/>
            <w:lang w:val="en-US"/>
          </w:rPr>
          <w:t>go</w:t>
        </w:r>
        <w:r w:rsidRPr="00832907">
          <w:rPr>
            <w:rFonts w:ascii="Times New Roman" w:eastAsia="Calibri" w:hAnsi="Times New Roman" w:cs="Times New Roman"/>
            <w:sz w:val="28"/>
            <w:szCs w:val="28"/>
          </w:rPr>
          <w:t>.</w:t>
        </w:r>
        <w:r w:rsidRPr="00832907">
          <w:rPr>
            <w:rFonts w:ascii="Times New Roman" w:eastAsia="Calibri" w:hAnsi="Times New Roman" w:cs="Times New Roman"/>
            <w:sz w:val="28"/>
            <w:szCs w:val="28"/>
            <w:lang w:val="en-US"/>
          </w:rPr>
          <w:t>jp</w:t>
        </w:r>
        <w:r w:rsidRPr="00832907">
          <w:rPr>
            <w:rFonts w:ascii="Times New Roman" w:eastAsia="Calibri" w:hAnsi="Times New Roman" w:cs="Times New Roman"/>
            <w:sz w:val="28"/>
            <w:szCs w:val="28"/>
          </w:rPr>
          <w:t>/</w:t>
        </w:r>
        <w:r w:rsidRPr="00832907">
          <w:rPr>
            <w:rFonts w:ascii="Times New Roman" w:eastAsia="Calibri" w:hAnsi="Times New Roman" w:cs="Times New Roman"/>
            <w:sz w:val="28"/>
            <w:szCs w:val="28"/>
            <w:lang w:val="en-US"/>
          </w:rPr>
          <w:t>english</w:t>
        </w:r>
        <w:r w:rsidRPr="00832907">
          <w:rPr>
            <w:rFonts w:ascii="Times New Roman" w:eastAsia="Calibri" w:hAnsi="Times New Roman" w:cs="Times New Roman"/>
            <w:sz w:val="28"/>
            <w:szCs w:val="28"/>
          </w:rPr>
          <w:t>/</w:t>
        </w:r>
        <w:r w:rsidRPr="00832907">
          <w:rPr>
            <w:rFonts w:ascii="Times New Roman" w:eastAsia="Calibri" w:hAnsi="Times New Roman" w:cs="Times New Roman"/>
            <w:sz w:val="28"/>
            <w:szCs w:val="28"/>
            <w:lang w:val="en-US"/>
          </w:rPr>
          <w:t>budget</w:t>
        </w:r>
        <w:r w:rsidRPr="00832907">
          <w:rPr>
            <w:rFonts w:ascii="Times New Roman" w:eastAsia="Calibri" w:hAnsi="Times New Roman" w:cs="Times New Roman"/>
            <w:sz w:val="28"/>
            <w:szCs w:val="28"/>
          </w:rPr>
          <w:t>/</w:t>
        </w:r>
        <w:r w:rsidRPr="00832907">
          <w:rPr>
            <w:rFonts w:ascii="Times New Roman" w:eastAsia="Calibri" w:hAnsi="Times New Roman" w:cs="Times New Roman"/>
            <w:sz w:val="28"/>
            <w:szCs w:val="28"/>
            <w:lang w:val="en-US"/>
          </w:rPr>
          <w:t>budget</w:t>
        </w:r>
        <w:r w:rsidRPr="00832907">
          <w:rPr>
            <w:rFonts w:ascii="Times New Roman" w:eastAsia="Calibri" w:hAnsi="Times New Roman" w:cs="Times New Roman"/>
            <w:sz w:val="28"/>
            <w:szCs w:val="28"/>
          </w:rPr>
          <w:t>/</w:t>
        </w:r>
        <w:r w:rsidRPr="00832907">
          <w:rPr>
            <w:rFonts w:ascii="Times New Roman" w:eastAsia="Calibri" w:hAnsi="Times New Roman" w:cs="Times New Roman"/>
            <w:sz w:val="28"/>
            <w:szCs w:val="28"/>
            <w:lang w:val="en-US"/>
          </w:rPr>
          <w:t>fy</w:t>
        </w:r>
        <w:r w:rsidRPr="00832907">
          <w:rPr>
            <w:rFonts w:ascii="Times New Roman" w:eastAsia="Calibri" w:hAnsi="Times New Roman" w:cs="Times New Roman"/>
            <w:sz w:val="28"/>
            <w:szCs w:val="28"/>
          </w:rPr>
          <w:t>2017/04.</w:t>
        </w:r>
        <w:r w:rsidRPr="00832907">
          <w:rPr>
            <w:rFonts w:ascii="Times New Roman" w:eastAsia="Calibri" w:hAnsi="Times New Roman" w:cs="Times New Roman"/>
            <w:sz w:val="28"/>
            <w:szCs w:val="28"/>
            <w:lang w:val="en-US"/>
          </w:rPr>
          <w:t>pdf</w:t>
        </w:r>
      </w:hyperlink>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Ststistics</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on</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Nikkei</w:t>
      </w:r>
      <w:r w:rsidRPr="00832907">
        <w:rPr>
          <w:rFonts w:ascii="Times New Roman" w:eastAsia="Calibri" w:hAnsi="Times New Roman" w:cs="Times New Roman"/>
          <w:sz w:val="28"/>
          <w:szCs w:val="28"/>
        </w:rPr>
        <w:t xml:space="preserve"> 225 [</w:t>
      </w:r>
      <w:r w:rsidRPr="00A679E8">
        <w:rPr>
          <w:rFonts w:ascii="Times New Roman" w:eastAsia="Calibri" w:hAnsi="Times New Roman" w:cs="Times New Roman"/>
          <w:sz w:val="28"/>
          <w:szCs w:val="28"/>
        </w:rPr>
        <w:t>Електронний ресурс</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Bloomberg</w:t>
      </w:r>
      <w:r w:rsidRPr="00A679E8">
        <w:rPr>
          <w:rFonts w:ascii="Times New Roman" w:eastAsia="Calibri" w:hAnsi="Times New Roman" w:cs="Times New Roman"/>
          <w:sz w:val="28"/>
          <w:szCs w:val="28"/>
        </w:rPr>
        <w:t xml:space="preserve"> – Режим доступу: </w:t>
      </w:r>
      <w:hyperlink r:id="rId11" w:history="1">
        <w:r w:rsidRPr="00A679E8">
          <w:rPr>
            <w:rFonts w:ascii="Times New Roman" w:eastAsia="Calibri" w:hAnsi="Times New Roman" w:cs="Times New Roman"/>
            <w:sz w:val="28"/>
            <w:szCs w:val="28"/>
          </w:rPr>
          <w:t>https://www.bloomberg.com/quote/NKY:IND</w:t>
        </w:r>
      </w:hyperlink>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rPr>
      </w:pP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Financial</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system</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and</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central</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examination</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department</w:t>
      </w:r>
      <w:r w:rsidRPr="00832907">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statistics</w:t>
      </w:r>
      <w:r w:rsidRPr="00832907">
        <w:rPr>
          <w:rFonts w:ascii="Times New Roman" w:eastAsia="Calibri" w:hAnsi="Times New Roman" w:cs="Times New Roman"/>
          <w:sz w:val="28"/>
          <w:szCs w:val="28"/>
        </w:rPr>
        <w:t xml:space="preserve"> [Електронний ресурс]</w:t>
      </w:r>
      <w:r>
        <w:rPr>
          <w:rFonts w:ascii="Times New Roman" w:eastAsia="Calibri" w:hAnsi="Times New Roman" w:cs="Times New Roman"/>
          <w:sz w:val="28"/>
          <w:szCs w:val="28"/>
          <w:lang w:val="en-US"/>
        </w:rPr>
        <w:t>/ Japan Ministry of finance</w:t>
      </w:r>
      <w:r w:rsidRPr="00832907">
        <w:rPr>
          <w:rFonts w:ascii="Times New Roman" w:eastAsia="Calibri" w:hAnsi="Times New Roman" w:cs="Times New Roman"/>
          <w:sz w:val="28"/>
          <w:szCs w:val="28"/>
        </w:rPr>
        <w:t xml:space="preserve"> – Режим доступу: </w:t>
      </w:r>
    </w:p>
    <w:p w:rsidR="00505F05" w:rsidRPr="00A679E8" w:rsidRDefault="00505F05" w:rsidP="00505F05">
      <w:pPr>
        <w:spacing w:after="0" w:line="360" w:lineRule="auto"/>
        <w:ind w:left="360"/>
        <w:contextualSpacing/>
        <w:jc w:val="both"/>
        <w:rPr>
          <w:rFonts w:ascii="Times New Roman" w:eastAsia="Calibri" w:hAnsi="Times New Roman" w:cs="Times New Roman"/>
          <w:sz w:val="28"/>
          <w:szCs w:val="28"/>
        </w:rPr>
      </w:pPr>
      <w:hyperlink r:id="rId12" w:history="1">
        <w:r w:rsidRPr="00A679E8">
          <w:rPr>
            <w:rFonts w:ascii="Times New Roman" w:eastAsia="Calibri" w:hAnsi="Times New Roman" w:cs="Times New Roman"/>
            <w:sz w:val="28"/>
            <w:szCs w:val="28"/>
            <w:lang w:val="en-US"/>
          </w:rPr>
          <w:t>https</w:t>
        </w:r>
        <w:r w:rsidRPr="00A679E8">
          <w:rPr>
            <w:rFonts w:ascii="Times New Roman" w:eastAsia="Calibri" w:hAnsi="Times New Roman" w:cs="Times New Roman"/>
            <w:sz w:val="28"/>
            <w:szCs w:val="28"/>
          </w:rPr>
          <w:t>://</w:t>
        </w:r>
        <w:r w:rsidRPr="00A679E8">
          <w:rPr>
            <w:rFonts w:ascii="Times New Roman" w:eastAsia="Calibri" w:hAnsi="Times New Roman" w:cs="Times New Roman"/>
            <w:sz w:val="28"/>
            <w:szCs w:val="28"/>
            <w:lang w:val="en-US"/>
          </w:rPr>
          <w:t>www</w:t>
        </w:r>
        <w:r w:rsidRPr="00A679E8">
          <w:rPr>
            <w:rFonts w:ascii="Times New Roman" w:eastAsia="Calibri" w:hAnsi="Times New Roman" w:cs="Times New Roman"/>
            <w:sz w:val="28"/>
            <w:szCs w:val="28"/>
          </w:rPr>
          <w:t>.</w:t>
        </w:r>
        <w:r w:rsidRPr="00A679E8">
          <w:rPr>
            <w:rFonts w:ascii="Times New Roman" w:eastAsia="Calibri" w:hAnsi="Times New Roman" w:cs="Times New Roman"/>
            <w:sz w:val="28"/>
            <w:szCs w:val="28"/>
            <w:lang w:val="en-US"/>
          </w:rPr>
          <w:t>boj</w:t>
        </w:r>
        <w:r w:rsidRPr="00A679E8">
          <w:rPr>
            <w:rFonts w:ascii="Times New Roman" w:eastAsia="Calibri" w:hAnsi="Times New Roman" w:cs="Times New Roman"/>
            <w:sz w:val="28"/>
            <w:szCs w:val="28"/>
          </w:rPr>
          <w:t>.</w:t>
        </w:r>
        <w:r w:rsidRPr="00A679E8">
          <w:rPr>
            <w:rFonts w:ascii="Times New Roman" w:eastAsia="Calibri" w:hAnsi="Times New Roman" w:cs="Times New Roman"/>
            <w:sz w:val="28"/>
            <w:szCs w:val="28"/>
            <w:lang w:val="en-US"/>
          </w:rPr>
          <w:t>or</w:t>
        </w:r>
        <w:r w:rsidRPr="00A679E8">
          <w:rPr>
            <w:rFonts w:ascii="Times New Roman" w:eastAsia="Calibri" w:hAnsi="Times New Roman" w:cs="Times New Roman"/>
            <w:sz w:val="28"/>
            <w:szCs w:val="28"/>
          </w:rPr>
          <w:t>.</w:t>
        </w:r>
        <w:r w:rsidRPr="00A679E8">
          <w:rPr>
            <w:rFonts w:ascii="Times New Roman" w:eastAsia="Calibri" w:hAnsi="Times New Roman" w:cs="Times New Roman"/>
            <w:sz w:val="28"/>
            <w:szCs w:val="28"/>
            <w:lang w:val="en-US"/>
          </w:rPr>
          <w:t>jp</w:t>
        </w:r>
        <w:r w:rsidRPr="00A679E8">
          <w:rPr>
            <w:rFonts w:ascii="Times New Roman" w:eastAsia="Calibri" w:hAnsi="Times New Roman" w:cs="Times New Roman"/>
            <w:sz w:val="28"/>
            <w:szCs w:val="28"/>
          </w:rPr>
          <w:t>/</w:t>
        </w:r>
        <w:r w:rsidRPr="00A679E8">
          <w:rPr>
            <w:rFonts w:ascii="Times New Roman" w:eastAsia="Calibri" w:hAnsi="Times New Roman" w:cs="Times New Roman"/>
            <w:sz w:val="28"/>
            <w:szCs w:val="28"/>
            <w:lang w:val="en-US"/>
          </w:rPr>
          <w:t>en</w:t>
        </w:r>
        <w:r w:rsidRPr="00A679E8">
          <w:rPr>
            <w:rFonts w:ascii="Times New Roman" w:eastAsia="Calibri" w:hAnsi="Times New Roman" w:cs="Times New Roman"/>
            <w:sz w:val="28"/>
            <w:szCs w:val="28"/>
          </w:rPr>
          <w:t>/</w:t>
        </w:r>
        <w:r w:rsidRPr="00A679E8">
          <w:rPr>
            <w:rFonts w:ascii="Times New Roman" w:eastAsia="Calibri" w:hAnsi="Times New Roman" w:cs="Times New Roman"/>
            <w:sz w:val="28"/>
            <w:szCs w:val="28"/>
            <w:lang w:val="en-US"/>
          </w:rPr>
          <w:t>research</w:t>
        </w:r>
        <w:r w:rsidRPr="00A679E8">
          <w:rPr>
            <w:rFonts w:ascii="Times New Roman" w:eastAsia="Calibri" w:hAnsi="Times New Roman" w:cs="Times New Roman"/>
            <w:sz w:val="28"/>
            <w:szCs w:val="28"/>
          </w:rPr>
          <w:t>/</w:t>
        </w:r>
        <w:r w:rsidRPr="00A679E8">
          <w:rPr>
            <w:rFonts w:ascii="Times New Roman" w:eastAsia="Calibri" w:hAnsi="Times New Roman" w:cs="Times New Roman"/>
            <w:sz w:val="28"/>
            <w:szCs w:val="28"/>
            <w:lang w:val="en-US"/>
          </w:rPr>
          <w:t>brp</w:t>
        </w:r>
        <w:r w:rsidRPr="00A679E8">
          <w:rPr>
            <w:rFonts w:ascii="Times New Roman" w:eastAsia="Calibri" w:hAnsi="Times New Roman" w:cs="Times New Roman"/>
            <w:sz w:val="28"/>
            <w:szCs w:val="28"/>
          </w:rPr>
          <w:t>/</w:t>
        </w:r>
        <w:r w:rsidRPr="00A679E8">
          <w:rPr>
            <w:rFonts w:ascii="Times New Roman" w:eastAsia="Calibri" w:hAnsi="Times New Roman" w:cs="Times New Roman"/>
            <w:sz w:val="28"/>
            <w:szCs w:val="28"/>
            <w:lang w:val="en-US"/>
          </w:rPr>
          <w:t>fsr</w:t>
        </w:r>
        <w:r w:rsidRPr="00A679E8">
          <w:rPr>
            <w:rFonts w:ascii="Times New Roman" w:eastAsia="Calibri" w:hAnsi="Times New Roman" w:cs="Times New Roman"/>
            <w:sz w:val="28"/>
            <w:szCs w:val="28"/>
          </w:rPr>
          <w:t>/</w:t>
        </w:r>
        <w:r w:rsidRPr="00A679E8">
          <w:rPr>
            <w:rFonts w:ascii="Times New Roman" w:eastAsia="Calibri" w:hAnsi="Times New Roman" w:cs="Times New Roman"/>
            <w:sz w:val="28"/>
            <w:szCs w:val="28"/>
            <w:lang w:val="en-US"/>
          </w:rPr>
          <w:t>data</w:t>
        </w:r>
        <w:r w:rsidRPr="00A679E8">
          <w:rPr>
            <w:rFonts w:ascii="Times New Roman" w:eastAsia="Calibri" w:hAnsi="Times New Roman" w:cs="Times New Roman"/>
            <w:sz w:val="28"/>
            <w:szCs w:val="28"/>
          </w:rPr>
          <w:t>/</w:t>
        </w:r>
        <w:r w:rsidRPr="00A679E8">
          <w:rPr>
            <w:rFonts w:ascii="Times New Roman" w:eastAsia="Calibri" w:hAnsi="Times New Roman" w:cs="Times New Roman"/>
            <w:sz w:val="28"/>
            <w:szCs w:val="28"/>
            <w:lang w:val="en-US"/>
          </w:rPr>
          <w:t>fsr</w:t>
        </w:r>
        <w:r w:rsidRPr="00A679E8">
          <w:rPr>
            <w:rFonts w:ascii="Times New Roman" w:eastAsia="Calibri" w:hAnsi="Times New Roman" w:cs="Times New Roman"/>
            <w:sz w:val="28"/>
            <w:szCs w:val="28"/>
          </w:rPr>
          <w:t>180419</w:t>
        </w:r>
        <w:r w:rsidRPr="00A679E8">
          <w:rPr>
            <w:rFonts w:ascii="Times New Roman" w:eastAsia="Calibri" w:hAnsi="Times New Roman" w:cs="Times New Roman"/>
            <w:sz w:val="28"/>
            <w:szCs w:val="28"/>
            <w:lang w:val="en-US"/>
          </w:rPr>
          <w:t>a</w:t>
        </w:r>
        <w:r w:rsidRPr="00A679E8">
          <w:rPr>
            <w:rFonts w:ascii="Times New Roman" w:eastAsia="Calibri" w:hAnsi="Times New Roman" w:cs="Times New Roman"/>
            <w:sz w:val="28"/>
            <w:szCs w:val="28"/>
          </w:rPr>
          <w:t>.</w:t>
        </w:r>
        <w:r w:rsidRPr="00A679E8">
          <w:rPr>
            <w:rFonts w:ascii="Times New Roman" w:eastAsia="Calibri" w:hAnsi="Times New Roman" w:cs="Times New Roman"/>
            <w:sz w:val="28"/>
            <w:szCs w:val="28"/>
            <w:lang w:val="en-US"/>
          </w:rPr>
          <w:t>pdf</w:t>
        </w:r>
      </w:hyperlink>
    </w:p>
    <w:p w:rsidR="00505F05" w:rsidRPr="0091123F"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sidRPr="004D0E0C">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Top-1000 banks raiting for 2017</w:t>
      </w:r>
      <w:r w:rsidRPr="00832907">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Електронний</w:t>
      </w:r>
      <w:r w:rsidRPr="00832907">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ресурс</w:t>
      </w:r>
      <w:r w:rsidRPr="00832907">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The Banker Database</w:t>
      </w:r>
      <w:r w:rsidRPr="00832907">
        <w:rPr>
          <w:rFonts w:ascii="Times New Roman" w:eastAsia="Calibri" w:hAnsi="Times New Roman" w:cs="Times New Roman"/>
          <w:sz w:val="28"/>
          <w:szCs w:val="28"/>
          <w:lang w:val="en-US"/>
        </w:rPr>
        <w:t xml:space="preserve"> – </w:t>
      </w:r>
      <w:r w:rsidRPr="00A679E8">
        <w:rPr>
          <w:rFonts w:ascii="Times New Roman" w:eastAsia="Calibri" w:hAnsi="Times New Roman" w:cs="Times New Roman"/>
          <w:sz w:val="28"/>
          <w:szCs w:val="28"/>
          <w:lang w:val="ru-RU"/>
        </w:rPr>
        <w:t>Режим</w:t>
      </w:r>
      <w:r w:rsidRPr="00832907">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доступу</w:t>
      </w:r>
      <w:r w:rsidRPr="00832907">
        <w:rPr>
          <w:rFonts w:ascii="Times New Roman" w:eastAsia="Calibri" w:hAnsi="Times New Roman" w:cs="Times New Roman"/>
          <w:sz w:val="28"/>
          <w:szCs w:val="28"/>
          <w:lang w:val="en-US"/>
        </w:rPr>
        <w:t xml:space="preserve">: </w:t>
      </w:r>
      <w:hyperlink r:id="rId13" w:history="1">
        <w:r w:rsidRPr="0091123F">
          <w:rPr>
            <w:rFonts w:ascii="Times New Roman" w:eastAsia="Calibri" w:hAnsi="Times New Roman" w:cs="Times New Roman"/>
            <w:sz w:val="28"/>
            <w:szCs w:val="28"/>
            <w:lang w:val="en-US"/>
          </w:rPr>
          <w:t>http://www.thebanker.com/Top-1000</w:t>
        </w:r>
      </w:hyperlink>
    </w:p>
    <w:p w:rsidR="00505F05" w:rsidRPr="0091123F"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 Calculations for Chineese financial system indicators</w:t>
      </w:r>
      <w:r w:rsidRPr="0091123F">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Електронний</w:t>
      </w:r>
      <w:r w:rsidRPr="0091123F">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ресурс</w:t>
      </w:r>
      <w:r w:rsidRPr="0091123F">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CEIC Database</w:t>
      </w:r>
      <w:r w:rsidRPr="0091123F">
        <w:rPr>
          <w:rFonts w:ascii="Times New Roman" w:eastAsia="Calibri" w:hAnsi="Times New Roman" w:cs="Times New Roman"/>
          <w:sz w:val="28"/>
          <w:szCs w:val="28"/>
          <w:lang w:val="en-US"/>
        </w:rPr>
        <w:t xml:space="preserve"> – </w:t>
      </w:r>
      <w:r w:rsidRPr="00A679E8">
        <w:rPr>
          <w:rFonts w:ascii="Times New Roman" w:eastAsia="Calibri" w:hAnsi="Times New Roman" w:cs="Times New Roman"/>
          <w:sz w:val="28"/>
          <w:szCs w:val="28"/>
          <w:lang w:val="ru-RU"/>
        </w:rPr>
        <w:t>Режим</w:t>
      </w:r>
      <w:r w:rsidRPr="0091123F">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доступу</w:t>
      </w:r>
      <w:r w:rsidRPr="0091123F">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xml:space="preserve"> </w:t>
      </w:r>
      <w:hyperlink r:id="rId14" w:history="1">
        <w:r w:rsidRPr="0091123F">
          <w:rPr>
            <w:rFonts w:ascii="Times New Roman" w:eastAsia="Calibri" w:hAnsi="Times New Roman" w:cs="Times New Roman"/>
            <w:sz w:val="28"/>
            <w:szCs w:val="28"/>
            <w:lang w:val="en-US"/>
          </w:rPr>
          <w:t>https://www.ceicdata.com/en/country/china</w:t>
        </w:r>
      </w:hyperlink>
    </w:p>
    <w:p w:rsidR="00505F05" w:rsidRPr="0091123F"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sidRPr="0091123F">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IMF</w:t>
      </w:r>
      <w:r w:rsidRPr="0091123F">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Database</w:t>
      </w:r>
      <w:r w:rsidRPr="0091123F">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Statistics</w:t>
      </w:r>
      <w:r w:rsidRPr="0091123F">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for</w:t>
      </w:r>
      <w:r w:rsidRPr="0091123F">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China</w:t>
      </w:r>
      <w:r w:rsidRPr="0091123F">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Електронний</w:t>
      </w:r>
      <w:r w:rsidRPr="0091123F">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ресурс</w:t>
      </w:r>
      <w:r w:rsidRPr="0091123F">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IMF</w:t>
      </w:r>
      <w:r w:rsidRPr="0091123F">
        <w:rPr>
          <w:rFonts w:ascii="Times New Roman" w:eastAsia="Calibri" w:hAnsi="Times New Roman" w:cs="Times New Roman"/>
          <w:sz w:val="28"/>
          <w:szCs w:val="28"/>
          <w:lang w:val="en-US"/>
        </w:rPr>
        <w:t xml:space="preserve"> – </w:t>
      </w:r>
      <w:r w:rsidRPr="00A679E8">
        <w:rPr>
          <w:rFonts w:ascii="Times New Roman" w:eastAsia="Calibri" w:hAnsi="Times New Roman" w:cs="Times New Roman"/>
          <w:sz w:val="28"/>
          <w:szCs w:val="28"/>
          <w:lang w:val="ru-RU"/>
        </w:rPr>
        <w:t>Режим</w:t>
      </w:r>
      <w:r w:rsidRPr="0091123F">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доступу</w:t>
      </w:r>
      <w:r w:rsidRPr="0091123F">
        <w:rPr>
          <w:rFonts w:ascii="Times New Roman" w:eastAsia="Calibri" w:hAnsi="Times New Roman" w:cs="Times New Roman"/>
          <w:sz w:val="28"/>
          <w:szCs w:val="28"/>
          <w:lang w:val="en-US"/>
        </w:rPr>
        <w:t xml:space="preserve">: </w:t>
      </w:r>
      <w:hyperlink r:id="rId15" w:history="1">
        <w:r w:rsidRPr="00A679E8">
          <w:rPr>
            <w:rFonts w:ascii="Times New Roman" w:eastAsia="Calibri" w:hAnsi="Times New Roman" w:cs="Times New Roman"/>
            <w:sz w:val="28"/>
            <w:szCs w:val="28"/>
            <w:lang w:val="en-US"/>
          </w:rPr>
          <w:t>http</w:t>
        </w:r>
        <w:r w:rsidRPr="0091123F">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lang w:val="en-US"/>
          </w:rPr>
          <w:t>www</w:t>
        </w:r>
        <w:r w:rsidRPr="0091123F">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lang w:val="en-US"/>
          </w:rPr>
          <w:t>imf</w:t>
        </w:r>
        <w:r w:rsidRPr="0091123F">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lang w:val="en-US"/>
          </w:rPr>
          <w:t>org</w:t>
        </w:r>
        <w:r w:rsidRPr="0091123F">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lang w:val="en-US"/>
          </w:rPr>
          <w:t>en</w:t>
        </w:r>
        <w:r w:rsidRPr="0091123F">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lang w:val="en-US"/>
          </w:rPr>
          <w:t>Countries</w:t>
        </w:r>
        <w:r w:rsidRPr="0091123F">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lang w:val="en-US"/>
          </w:rPr>
          <w:t>CHN</w:t>
        </w:r>
      </w:hyperlink>
    </w:p>
    <w:p w:rsidR="00505F05" w:rsidRPr="0091123F"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 Hang Seng Stock market official web-site </w:t>
      </w:r>
      <w:r w:rsidRPr="0091123F">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lang w:val="ru-RU"/>
        </w:rPr>
        <w:t>Електронний</w:t>
      </w:r>
      <w:r w:rsidRPr="0091123F">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ресурс</w:t>
      </w:r>
      <w:r w:rsidRPr="0091123F">
        <w:rPr>
          <w:rFonts w:ascii="Times New Roman" w:eastAsia="Calibri" w:hAnsi="Times New Roman" w:cs="Times New Roman"/>
          <w:sz w:val="28"/>
          <w:szCs w:val="28"/>
          <w:lang w:val="en-US"/>
        </w:rPr>
        <w:t xml:space="preserve">] – </w:t>
      </w:r>
      <w:r w:rsidRPr="00A679E8">
        <w:rPr>
          <w:rFonts w:ascii="Times New Roman" w:eastAsia="Calibri" w:hAnsi="Times New Roman" w:cs="Times New Roman"/>
          <w:sz w:val="28"/>
          <w:szCs w:val="28"/>
          <w:lang w:val="ru-RU"/>
        </w:rPr>
        <w:t>Режим</w:t>
      </w:r>
      <w:r w:rsidRPr="0091123F">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доступу</w:t>
      </w:r>
      <w:r w:rsidRPr="0091123F">
        <w:rPr>
          <w:rFonts w:ascii="Times New Roman" w:eastAsia="Calibri" w:hAnsi="Times New Roman" w:cs="Times New Roman"/>
          <w:sz w:val="28"/>
          <w:szCs w:val="28"/>
          <w:lang w:val="en-US"/>
        </w:rPr>
        <w:t xml:space="preserve">: </w:t>
      </w:r>
      <w:hyperlink r:id="rId16" w:history="1">
        <w:r w:rsidRPr="00353E59">
          <w:rPr>
            <w:rStyle w:val="a4"/>
            <w:rFonts w:ascii="Times New Roman" w:eastAsia="Calibri" w:hAnsi="Times New Roman" w:cs="Times New Roman"/>
            <w:sz w:val="28"/>
            <w:szCs w:val="28"/>
            <w:lang w:val="en-US"/>
          </w:rPr>
          <w:t>http://www.hkex.com.hk/?sc_lang=en</w:t>
        </w:r>
      </w:hyperlink>
    </w:p>
    <w:p w:rsidR="00505F05" w:rsidRPr="00353E59"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sidRPr="00353E5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IMF</w:t>
      </w:r>
      <w:r w:rsidRPr="00353E5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Report</w:t>
      </w:r>
      <w:r w:rsidRPr="00353E5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17/358 Financial system of China resilience test, 2017</w:t>
      </w:r>
      <w:r w:rsidRPr="00353E5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rPr>
        <w:t xml:space="preserve"> </w:t>
      </w:r>
      <w:r w:rsidRPr="00353E59">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rPr>
        <w:t>Електронний ресурс</w:t>
      </w:r>
      <w:r w:rsidRPr="00353E59">
        <w:rPr>
          <w:rFonts w:ascii="Times New Roman" w:eastAsia="Calibri" w:hAnsi="Times New Roman" w:cs="Times New Roman"/>
          <w:sz w:val="28"/>
          <w:szCs w:val="28"/>
          <w:lang w:val="en-US"/>
        </w:rPr>
        <w:t>]</w:t>
      </w:r>
      <w:r>
        <w:rPr>
          <w:rFonts w:ascii="Times New Roman" w:eastAsia="Calibri" w:hAnsi="Times New Roman" w:cs="Times New Roman"/>
          <w:sz w:val="28"/>
          <w:szCs w:val="28"/>
        </w:rPr>
        <w:t>/</w:t>
      </w:r>
      <w:r>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rPr>
        <w:t>IMF</w:t>
      </w:r>
      <w:r>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rPr>
        <w:t xml:space="preserve">– Режим доступу: </w:t>
      </w:r>
    </w:p>
    <w:p w:rsidR="00505F05" w:rsidRPr="004D0E0C" w:rsidRDefault="00505F05" w:rsidP="00505F05">
      <w:pPr>
        <w:spacing w:after="0" w:line="360" w:lineRule="auto"/>
        <w:ind w:left="360"/>
        <w:contextualSpacing/>
        <w:jc w:val="both"/>
        <w:rPr>
          <w:rFonts w:ascii="Times New Roman" w:eastAsia="Calibri" w:hAnsi="Times New Roman" w:cs="Times New Roman"/>
          <w:sz w:val="28"/>
          <w:szCs w:val="28"/>
          <w:lang w:val="en-US"/>
        </w:rPr>
      </w:pPr>
      <w:r w:rsidRPr="00A679E8">
        <w:rPr>
          <w:rFonts w:ascii="Times New Roman" w:eastAsia="Calibri" w:hAnsi="Times New Roman" w:cs="Times New Roman"/>
          <w:sz w:val="28"/>
          <w:szCs w:val="28"/>
        </w:rPr>
        <w:t>https://www.imf.org/~/media/Files/Publications/CR/2017/cr17358.ashx</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en-US"/>
        </w:rPr>
        <w:t>Dubai: opportunities around at the crossroads of the world</w:t>
      </w:r>
      <w:r>
        <w:rPr>
          <w:rFonts w:ascii="Times New Roman" w:eastAsia="Calibri" w:hAnsi="Times New Roman" w:cs="Times New Roman"/>
          <w:sz w:val="28"/>
          <w:szCs w:val="28"/>
          <w:lang w:val="en-US"/>
        </w:rPr>
        <w:t xml:space="preserve">, 2017 – Article </w:t>
      </w:r>
      <w:r w:rsidRPr="00353E59">
        <w:rPr>
          <w:rFonts w:ascii="Times New Roman" w:eastAsia="Calibri" w:hAnsi="Times New Roman" w:cs="Times New Roman"/>
          <w:sz w:val="28"/>
          <w:szCs w:val="28"/>
          <w:lang w:val="en-US"/>
        </w:rPr>
        <w:t>– [Електронний ресурс]</w:t>
      </w:r>
      <w:r>
        <w:rPr>
          <w:rFonts w:ascii="Times New Roman" w:eastAsia="Calibri" w:hAnsi="Times New Roman" w:cs="Times New Roman"/>
          <w:sz w:val="28"/>
          <w:szCs w:val="28"/>
          <w:lang w:val="en-US"/>
        </w:rPr>
        <w:t xml:space="preserve"> / Staff Writer</w:t>
      </w:r>
      <w:r w:rsidRPr="00A679E8">
        <w:rPr>
          <w:rFonts w:ascii="Times New Roman" w:eastAsia="Calibri" w:hAnsi="Times New Roman" w:cs="Times New Roman"/>
          <w:sz w:val="28"/>
          <w:szCs w:val="28"/>
          <w:lang w:val="en-US"/>
        </w:rPr>
        <w:t xml:space="preserve"> – Режим доступу: </w:t>
      </w:r>
    </w:p>
    <w:p w:rsidR="00505F05" w:rsidRPr="00A679E8" w:rsidRDefault="00505F05" w:rsidP="00505F05">
      <w:pPr>
        <w:spacing w:after="0" w:line="360" w:lineRule="auto"/>
        <w:ind w:left="360"/>
        <w:contextualSpacing/>
        <w:jc w:val="both"/>
        <w:rPr>
          <w:rFonts w:ascii="Times New Roman" w:eastAsia="Calibri" w:hAnsi="Times New Roman" w:cs="Times New Roman"/>
          <w:sz w:val="28"/>
          <w:szCs w:val="28"/>
        </w:rPr>
      </w:pPr>
      <w:r w:rsidRPr="00A679E8">
        <w:rPr>
          <w:rFonts w:ascii="Times New Roman" w:eastAsia="Calibri" w:hAnsi="Times New Roman" w:cs="Times New Roman"/>
          <w:sz w:val="28"/>
          <w:szCs w:val="28"/>
          <w:lang w:val="en-US"/>
        </w:rPr>
        <w:lastRenderedPageBreak/>
        <w:t xml:space="preserve"> </w:t>
      </w:r>
      <w:hyperlink r:id="rId17" w:history="1">
        <w:r w:rsidRPr="00A679E8">
          <w:rPr>
            <w:rFonts w:ascii="Times New Roman" w:eastAsia="Calibri" w:hAnsi="Times New Roman" w:cs="Times New Roman"/>
            <w:sz w:val="28"/>
            <w:szCs w:val="28"/>
          </w:rPr>
          <w:t>https://www.difc.ae/thebottomline/dubai-opportunities-abound-crossroads-world/</w:t>
        </w:r>
      </w:hyperlink>
    </w:p>
    <w:p w:rsidR="00505F05" w:rsidRPr="00511915"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ru-RU"/>
        </w:rPr>
      </w:pPr>
      <w:r w:rsidRPr="004D0E0C">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en-US"/>
        </w:rPr>
        <w:t>DFM</w:t>
      </w:r>
      <w:r w:rsidRPr="00A679E8">
        <w:rPr>
          <w:rFonts w:ascii="Times New Roman" w:eastAsia="Calibri" w:hAnsi="Times New Roman" w:cs="Times New Roman"/>
          <w:sz w:val="28"/>
          <w:szCs w:val="28"/>
          <w:lang w:val="ru-RU"/>
        </w:rPr>
        <w:t xml:space="preserve"> </w:t>
      </w:r>
      <w:r w:rsidRPr="00A679E8">
        <w:rPr>
          <w:rFonts w:ascii="Times New Roman" w:eastAsia="Calibri" w:hAnsi="Times New Roman" w:cs="Times New Roman"/>
          <w:sz w:val="28"/>
          <w:szCs w:val="28"/>
          <w:lang w:val="en-US"/>
        </w:rPr>
        <w:t>Analytics</w:t>
      </w:r>
      <w:r w:rsidRPr="00A679E8">
        <w:rPr>
          <w:rFonts w:ascii="Times New Roman" w:eastAsia="Calibri" w:hAnsi="Times New Roman" w:cs="Times New Roman"/>
          <w:sz w:val="28"/>
          <w:szCs w:val="28"/>
        </w:rPr>
        <w:t xml:space="preserve"> </w:t>
      </w:r>
      <w:r w:rsidRPr="00A679E8">
        <w:rPr>
          <w:rFonts w:ascii="Times New Roman" w:eastAsia="Calibri" w:hAnsi="Times New Roman" w:cs="Times New Roman"/>
          <w:sz w:val="28"/>
          <w:szCs w:val="28"/>
          <w:lang w:val="ru-RU"/>
        </w:rPr>
        <w:t xml:space="preserve"> </w:t>
      </w:r>
      <w:r w:rsidRPr="001B30F0">
        <w:rPr>
          <w:rFonts w:ascii="Times New Roman" w:eastAsia="Calibri" w:hAnsi="Times New Roman" w:cs="Times New Roman"/>
          <w:sz w:val="28"/>
          <w:szCs w:val="28"/>
          <w:lang w:val="ru-RU"/>
        </w:rPr>
        <w:t>[</w:t>
      </w:r>
      <w:r w:rsidRPr="00A679E8">
        <w:rPr>
          <w:rFonts w:ascii="Times New Roman" w:eastAsia="Calibri" w:hAnsi="Times New Roman" w:cs="Times New Roman"/>
          <w:sz w:val="28"/>
          <w:szCs w:val="28"/>
          <w:lang w:val="ru-RU"/>
        </w:rPr>
        <w:t>Електронний ресурс</w:t>
      </w:r>
      <w:r w:rsidRPr="001B30F0">
        <w:rPr>
          <w:rFonts w:ascii="Times New Roman" w:eastAsia="Calibri" w:hAnsi="Times New Roman" w:cs="Times New Roman"/>
          <w:sz w:val="28"/>
          <w:szCs w:val="28"/>
          <w:lang w:val="ru-RU"/>
        </w:rPr>
        <w:t>]</w:t>
      </w:r>
      <w:r w:rsidRPr="00353E5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en-US"/>
        </w:rPr>
        <w:t>DFM</w:t>
      </w:r>
      <w:r w:rsidRPr="00A679E8">
        <w:rPr>
          <w:rFonts w:ascii="Times New Roman" w:eastAsia="Calibri" w:hAnsi="Times New Roman" w:cs="Times New Roman"/>
          <w:sz w:val="28"/>
          <w:szCs w:val="28"/>
          <w:lang w:val="ru-RU"/>
        </w:rPr>
        <w:t xml:space="preserve"> – Режим доступу:  </w:t>
      </w:r>
      <w:r w:rsidRPr="00511915">
        <w:rPr>
          <w:rFonts w:ascii="Calibri" w:eastAsia="Calibri" w:hAnsi="Calibri" w:cs="Times New Roman"/>
        </w:rPr>
        <w:t xml:space="preserve">  </w:t>
      </w:r>
      <w:hyperlink r:id="rId18" w:history="1">
        <w:r w:rsidRPr="00511915">
          <w:rPr>
            <w:rFonts w:ascii="Times New Roman" w:eastAsia="Calibri" w:hAnsi="Times New Roman" w:cs="Times New Roman"/>
            <w:sz w:val="28"/>
            <w:szCs w:val="28"/>
            <w:lang w:val="en-US"/>
          </w:rPr>
          <w:t>http</w:t>
        </w:r>
        <w:r w:rsidRPr="00511915">
          <w:rPr>
            <w:rFonts w:ascii="Times New Roman" w:eastAsia="Calibri" w:hAnsi="Times New Roman" w:cs="Times New Roman"/>
            <w:sz w:val="28"/>
            <w:szCs w:val="28"/>
            <w:lang w:val="ru-RU"/>
          </w:rPr>
          <w:t>://</w:t>
        </w:r>
        <w:r w:rsidRPr="00511915">
          <w:rPr>
            <w:rFonts w:ascii="Times New Roman" w:eastAsia="Calibri" w:hAnsi="Times New Roman" w:cs="Times New Roman"/>
            <w:sz w:val="28"/>
            <w:szCs w:val="28"/>
            <w:lang w:val="en-US"/>
          </w:rPr>
          <w:t>dfminfoanalytics</w:t>
        </w:r>
        <w:r w:rsidRPr="00511915">
          <w:rPr>
            <w:rFonts w:ascii="Times New Roman" w:eastAsia="Calibri" w:hAnsi="Times New Roman" w:cs="Times New Roman"/>
            <w:sz w:val="28"/>
            <w:szCs w:val="28"/>
            <w:lang w:val="ru-RU"/>
          </w:rPr>
          <w:t>.</w:t>
        </w:r>
        <w:r w:rsidRPr="00511915">
          <w:rPr>
            <w:rFonts w:ascii="Times New Roman" w:eastAsia="Calibri" w:hAnsi="Times New Roman" w:cs="Times New Roman"/>
            <w:sz w:val="28"/>
            <w:szCs w:val="28"/>
            <w:lang w:val="en-US"/>
          </w:rPr>
          <w:t>com</w:t>
        </w:r>
        <w:r w:rsidRPr="00511915">
          <w:rPr>
            <w:rFonts w:ascii="Times New Roman" w:eastAsia="Calibri" w:hAnsi="Times New Roman" w:cs="Times New Roman"/>
            <w:sz w:val="28"/>
            <w:szCs w:val="28"/>
            <w:lang w:val="ru-RU"/>
          </w:rPr>
          <w:t>/</w:t>
        </w:r>
      </w:hyperlink>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ru-RU"/>
        </w:rPr>
      </w:pPr>
      <w:r w:rsidRPr="00353E5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en-US"/>
        </w:rPr>
        <w:t>Dubai</w:t>
      </w:r>
      <w:r w:rsidRPr="00353E5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en-US"/>
        </w:rPr>
        <w:t>Financial</w:t>
      </w:r>
      <w:r w:rsidRPr="00353E5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en-US"/>
        </w:rPr>
        <w:t>Market</w:t>
      </w:r>
      <w:r w:rsidRPr="00353E5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en-US"/>
        </w:rPr>
        <w:t>web</w:t>
      </w:r>
      <w:r w:rsidRPr="00353E59">
        <w:rPr>
          <w:rFonts w:ascii="Times New Roman" w:eastAsia="Calibri" w:hAnsi="Times New Roman" w:cs="Times New Roman"/>
          <w:sz w:val="28"/>
          <w:szCs w:val="28"/>
          <w:lang w:val="ru-RU"/>
        </w:rPr>
        <w:t>-</w:t>
      </w:r>
      <w:r>
        <w:rPr>
          <w:rFonts w:ascii="Times New Roman" w:eastAsia="Calibri" w:hAnsi="Times New Roman" w:cs="Times New Roman"/>
          <w:sz w:val="28"/>
          <w:szCs w:val="28"/>
          <w:lang w:val="en-US"/>
        </w:rPr>
        <w:t>site</w:t>
      </w:r>
      <w:r w:rsidRPr="00A679E8">
        <w:rPr>
          <w:rFonts w:ascii="Times New Roman" w:eastAsia="Calibri" w:hAnsi="Times New Roman" w:cs="Times New Roman"/>
          <w:sz w:val="28"/>
          <w:szCs w:val="28"/>
        </w:rPr>
        <w:t xml:space="preserve">  – </w:t>
      </w:r>
      <w:r w:rsidRPr="001B30F0">
        <w:rPr>
          <w:rFonts w:ascii="Times New Roman" w:eastAsia="Calibri" w:hAnsi="Times New Roman" w:cs="Times New Roman"/>
          <w:sz w:val="28"/>
          <w:szCs w:val="28"/>
          <w:lang w:val="ru-RU"/>
        </w:rPr>
        <w:t>[</w:t>
      </w:r>
      <w:r w:rsidRPr="00A679E8">
        <w:rPr>
          <w:rFonts w:ascii="Times New Roman" w:eastAsia="Calibri" w:hAnsi="Times New Roman" w:cs="Times New Roman"/>
          <w:sz w:val="28"/>
          <w:szCs w:val="28"/>
        </w:rPr>
        <w:t>Електронний ресурс</w:t>
      </w:r>
      <w:r w:rsidRPr="001B30F0">
        <w:rPr>
          <w:rFonts w:ascii="Times New Roman" w:eastAsia="Calibri" w:hAnsi="Times New Roman" w:cs="Times New Roman"/>
          <w:sz w:val="28"/>
          <w:szCs w:val="28"/>
          <w:lang w:val="ru-RU"/>
        </w:rPr>
        <w:t>]</w:t>
      </w:r>
      <w:r w:rsidRPr="00353E5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en-US"/>
        </w:rPr>
        <w:t>DFM</w:t>
      </w:r>
      <w:r w:rsidRPr="00A679E8">
        <w:rPr>
          <w:rFonts w:ascii="Times New Roman" w:eastAsia="Calibri" w:hAnsi="Times New Roman" w:cs="Times New Roman"/>
          <w:sz w:val="28"/>
          <w:szCs w:val="28"/>
        </w:rPr>
        <w:t xml:space="preserve"> – Режим доступу:  </w:t>
      </w:r>
      <w:hyperlink r:id="rId19" w:history="1">
        <w:r w:rsidRPr="00A679E8">
          <w:rPr>
            <w:rFonts w:ascii="Times New Roman" w:eastAsia="Calibri" w:hAnsi="Times New Roman" w:cs="Times New Roman"/>
            <w:sz w:val="28"/>
            <w:szCs w:val="28"/>
          </w:rPr>
          <w:t>https://www.dfm.ae/about-dfm/about-dfm</w:t>
        </w:r>
      </w:hyperlink>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ru-RU"/>
        </w:rPr>
      </w:pPr>
      <w:r w:rsidRPr="00353E59">
        <w:rPr>
          <w:rFonts w:ascii="Times New Roman" w:eastAsia="Calibri" w:hAnsi="Times New Roman" w:cs="Times New Roman"/>
          <w:sz w:val="28"/>
          <w:szCs w:val="28"/>
          <w:lang w:val="ru-RU"/>
        </w:rPr>
        <w:t xml:space="preserve"> </w:t>
      </w:r>
      <w:r w:rsidRPr="00A679E8">
        <w:rPr>
          <w:rFonts w:ascii="Times New Roman" w:eastAsia="Calibri" w:hAnsi="Times New Roman" w:cs="Times New Roman"/>
          <w:sz w:val="28"/>
          <w:szCs w:val="28"/>
          <w:lang w:val="ru-RU"/>
        </w:rPr>
        <w:t>Карлін М. І.. Фінанси зарубіжни</w:t>
      </w:r>
      <w:r>
        <w:rPr>
          <w:rFonts w:ascii="Times New Roman" w:eastAsia="Calibri" w:hAnsi="Times New Roman" w:cs="Times New Roman"/>
          <w:sz w:val="28"/>
          <w:szCs w:val="28"/>
          <w:lang w:val="ru-RU"/>
        </w:rPr>
        <w:t>х країн: Навчальний посібник / М.</w:t>
      </w:r>
      <w:r>
        <w:rPr>
          <w:rFonts w:ascii="Times New Roman" w:eastAsia="Calibri" w:hAnsi="Times New Roman" w:cs="Times New Roman"/>
          <w:sz w:val="28"/>
          <w:szCs w:val="28"/>
        </w:rPr>
        <w:t xml:space="preserve">І. </w:t>
      </w:r>
      <w:r w:rsidRPr="00A679E8">
        <w:rPr>
          <w:rFonts w:ascii="Times New Roman" w:eastAsia="Calibri" w:hAnsi="Times New Roman" w:cs="Times New Roman"/>
          <w:sz w:val="28"/>
          <w:szCs w:val="28"/>
          <w:lang w:val="ru-RU"/>
        </w:rPr>
        <w:t xml:space="preserve">Карлін </w:t>
      </w:r>
      <w:r>
        <w:rPr>
          <w:rFonts w:ascii="Times New Roman" w:eastAsia="Calibri" w:hAnsi="Times New Roman" w:cs="Times New Roman"/>
          <w:sz w:val="28"/>
          <w:szCs w:val="28"/>
          <w:lang w:val="ru-RU"/>
        </w:rPr>
        <w:t xml:space="preserve">– К: Кондор </w:t>
      </w:r>
      <w:r w:rsidRPr="00353E59">
        <w:rPr>
          <w:rFonts w:ascii="Times New Roman" w:eastAsia="Calibri" w:hAnsi="Times New Roman" w:cs="Times New Roman"/>
          <w:sz w:val="28"/>
          <w:szCs w:val="28"/>
          <w:lang w:val="ru-RU"/>
        </w:rPr>
        <w:t>– 2004.</w:t>
      </w:r>
      <w:r>
        <w:rPr>
          <w:rFonts w:ascii="Times New Roman" w:eastAsia="Calibri" w:hAnsi="Times New Roman" w:cs="Times New Roman"/>
          <w:sz w:val="28"/>
          <w:szCs w:val="28"/>
          <w:lang w:val="ru-RU"/>
        </w:rPr>
        <w:t xml:space="preserve">  –</w:t>
      </w:r>
      <w:r w:rsidRPr="00A679E8">
        <w:rPr>
          <w:rFonts w:ascii="Times New Roman" w:eastAsia="Calibri" w:hAnsi="Times New Roman" w:cs="Times New Roman"/>
          <w:sz w:val="28"/>
          <w:szCs w:val="28"/>
          <w:lang w:val="ru-RU"/>
        </w:rPr>
        <w:t xml:space="preserve"> 384 с. </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sidRPr="00353E59">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en-US"/>
        </w:rPr>
        <w:t>Mastering the new realities of India’s banking sector</w:t>
      </w:r>
      <w:r>
        <w:rPr>
          <w:rFonts w:ascii="Times New Roman" w:eastAsia="Calibri" w:hAnsi="Times New Roman" w:cs="Times New Roman"/>
          <w:sz w:val="28"/>
          <w:szCs w:val="28"/>
        </w:rPr>
        <w:t xml:space="preserve">, </w:t>
      </w:r>
      <w:r>
        <w:rPr>
          <w:rFonts w:ascii="Times New Roman" w:eastAsia="Calibri" w:hAnsi="Times New Roman" w:cs="Times New Roman"/>
          <w:sz w:val="28"/>
          <w:szCs w:val="28"/>
          <w:lang w:val="en-US"/>
        </w:rPr>
        <w:t>ed.</w:t>
      </w:r>
      <w:r w:rsidRPr="00A679E8">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en-US"/>
        </w:rPr>
        <w:t xml:space="preserve">McKinsey&amp;Company – </w:t>
      </w:r>
      <w:r>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lang w:val="en-US"/>
        </w:rPr>
        <w:t>Електронний ресурс</w:t>
      </w:r>
      <w:r>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lang w:val="en-US"/>
        </w:rPr>
        <w:t xml:space="preserve"> – Режим доступу:  </w:t>
      </w:r>
    </w:p>
    <w:p w:rsidR="00505F05" w:rsidRPr="00A679E8" w:rsidRDefault="00505F05" w:rsidP="00505F05">
      <w:pPr>
        <w:spacing w:after="0" w:line="360" w:lineRule="auto"/>
        <w:ind w:left="360"/>
        <w:contextualSpacing/>
        <w:jc w:val="both"/>
        <w:rPr>
          <w:rFonts w:ascii="Times New Roman" w:eastAsia="Calibri" w:hAnsi="Times New Roman" w:cs="Times New Roman"/>
          <w:sz w:val="28"/>
          <w:szCs w:val="28"/>
          <w:lang w:val="en-US"/>
        </w:rPr>
      </w:pPr>
      <w:r w:rsidRPr="00A679E8">
        <w:rPr>
          <w:rFonts w:ascii="Times New Roman" w:eastAsia="Calibri" w:hAnsi="Times New Roman" w:cs="Times New Roman"/>
          <w:sz w:val="28"/>
          <w:szCs w:val="28"/>
          <w:lang w:val="en-US"/>
        </w:rPr>
        <w:t xml:space="preserve"> </w:t>
      </w:r>
      <w:hyperlink r:id="rId20" w:history="1">
        <w:r w:rsidRPr="00A679E8">
          <w:rPr>
            <w:rFonts w:ascii="Times New Roman" w:eastAsia="Calibri" w:hAnsi="Times New Roman" w:cs="Times New Roman"/>
            <w:sz w:val="28"/>
            <w:szCs w:val="28"/>
            <w:lang w:val="en-US"/>
          </w:rPr>
          <w:t>https://www.mckinsey.com/featured-insights/india/mastering-the-new-realities-of-indias-banking-sector</w:t>
        </w:r>
      </w:hyperlink>
    </w:p>
    <w:p w:rsidR="00505F05" w:rsidRPr="00353E59"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ru-RU"/>
        </w:rPr>
      </w:pPr>
      <w:r w:rsidRPr="004D0E0C">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RBI</w:t>
      </w:r>
      <w:r w:rsidRPr="00353E5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en-US"/>
        </w:rPr>
        <w:t>Report</w:t>
      </w:r>
      <w:r w:rsidRPr="00353E59">
        <w:rPr>
          <w:rFonts w:ascii="Times New Roman" w:eastAsia="Calibri" w:hAnsi="Times New Roman" w:cs="Times New Roman"/>
          <w:sz w:val="28"/>
          <w:szCs w:val="28"/>
          <w:lang w:val="ru-RU"/>
        </w:rPr>
        <w:t>, 2017 [</w:t>
      </w:r>
      <w:r w:rsidRPr="00A679E8">
        <w:rPr>
          <w:rFonts w:ascii="Times New Roman" w:eastAsia="Calibri" w:hAnsi="Times New Roman" w:cs="Times New Roman"/>
          <w:sz w:val="28"/>
          <w:szCs w:val="28"/>
        </w:rPr>
        <w:t>Електронний ресурс</w:t>
      </w:r>
      <w:r w:rsidRPr="00353E5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en-US"/>
        </w:rPr>
        <w:t>RBI</w:t>
      </w:r>
      <w:r w:rsidRPr="00A679E8">
        <w:rPr>
          <w:rFonts w:ascii="Times New Roman" w:eastAsia="Calibri" w:hAnsi="Times New Roman" w:cs="Times New Roman"/>
          <w:sz w:val="28"/>
          <w:szCs w:val="28"/>
        </w:rPr>
        <w:t xml:space="preserve"> – Режим доступу:  </w:t>
      </w:r>
      <w:hyperlink r:id="rId21" w:history="1">
        <w:r w:rsidRPr="00A679E8">
          <w:rPr>
            <w:rFonts w:ascii="Times New Roman" w:eastAsia="Calibri" w:hAnsi="Times New Roman" w:cs="Times New Roman"/>
            <w:sz w:val="28"/>
            <w:szCs w:val="28"/>
          </w:rPr>
          <w:t>https://rbidocs.rbi.org.in/rdocs/PublicationReport/Pdfs/0FSR_30061794092D8D036447928A4B45880863B33E.PDF</w:t>
        </w:r>
      </w:hyperlink>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sidRPr="00505F05">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rPr>
        <w:t>Strengthening the European Financial System: The Role of Regulation, Architecture and the Financial Industry</w:t>
      </w:r>
      <w:r>
        <w:rPr>
          <w:rFonts w:ascii="Times New Roman" w:eastAsia="Calibri" w:hAnsi="Times New Roman" w:cs="Times New Roman"/>
          <w:sz w:val="28"/>
          <w:szCs w:val="28"/>
          <w:lang w:val="en-US"/>
        </w:rPr>
        <w:t xml:space="preserve">, 2016 </w:t>
      </w:r>
      <w:r w:rsidRPr="00353E59">
        <w:rPr>
          <w:rFonts w:ascii="Times New Roman" w:eastAsia="Calibri" w:hAnsi="Times New Roman" w:cs="Times New Roman"/>
          <w:sz w:val="28"/>
          <w:szCs w:val="28"/>
          <w:lang w:val="en-US"/>
        </w:rPr>
        <w:t>[Електронний ресурс]</w:t>
      </w:r>
      <w:r>
        <w:rPr>
          <w:rFonts w:ascii="Times New Roman" w:eastAsia="Calibri" w:hAnsi="Times New Roman" w:cs="Times New Roman"/>
          <w:sz w:val="28"/>
          <w:szCs w:val="28"/>
        </w:rPr>
        <w:t xml:space="preserve"> </w:t>
      </w:r>
      <w:r w:rsidRPr="00A679E8">
        <w:rPr>
          <w:rFonts w:ascii="Times New Roman" w:eastAsia="Calibri" w:hAnsi="Times New Roman" w:cs="Times New Roman"/>
          <w:sz w:val="28"/>
          <w:szCs w:val="28"/>
        </w:rPr>
        <w:t>/Centre for Internatio</w:t>
      </w:r>
      <w:r>
        <w:rPr>
          <w:rFonts w:ascii="Times New Roman" w:eastAsia="Calibri" w:hAnsi="Times New Roman" w:cs="Times New Roman"/>
          <w:sz w:val="28"/>
          <w:szCs w:val="28"/>
        </w:rPr>
        <w:t>nal Governance Innovation</w:t>
      </w:r>
      <w:r>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en-US"/>
        </w:rPr>
        <w:t xml:space="preserve"> – Режим доступу: </w:t>
      </w:r>
      <w:hyperlink r:id="rId22" w:history="1">
        <w:r w:rsidRPr="00A679E8">
          <w:rPr>
            <w:rFonts w:ascii="Times New Roman" w:eastAsia="Calibri" w:hAnsi="Times New Roman" w:cs="Times New Roman"/>
            <w:sz w:val="28"/>
            <w:szCs w:val="28"/>
            <w:lang w:val="en-US"/>
          </w:rPr>
          <w:t>https://www.cigionline.org/sites/default/files/documents/2016_Oliver_Wyman_WEB_0.pdf</w:t>
        </w:r>
      </w:hyperlink>
    </w:p>
    <w:p w:rsidR="00505F05" w:rsidRPr="00353E59"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rPr>
        <w:t>Making the best of Brexit</w:t>
      </w:r>
      <w:r>
        <w:rPr>
          <w:rFonts w:ascii="Times New Roman" w:eastAsia="Calibri" w:hAnsi="Times New Roman" w:cs="Times New Roman"/>
          <w:sz w:val="28"/>
          <w:szCs w:val="28"/>
        </w:rPr>
        <w:t xml:space="preserve"> for the EU-27 financial system</w:t>
      </w:r>
      <w:r>
        <w:rPr>
          <w:rFonts w:ascii="Times New Roman" w:eastAsia="Calibri" w:hAnsi="Times New Roman" w:cs="Times New Roman"/>
          <w:sz w:val="28"/>
          <w:szCs w:val="28"/>
          <w:lang w:val="en-US"/>
        </w:rPr>
        <w:t xml:space="preserve">, ed.  </w:t>
      </w:r>
      <w:r w:rsidRPr="00353E59">
        <w:rPr>
          <w:rFonts w:ascii="Times New Roman" w:eastAsia="Calibri" w:hAnsi="Times New Roman" w:cs="Times New Roman"/>
          <w:sz w:val="28"/>
          <w:szCs w:val="28"/>
          <w:lang w:val="ru-RU"/>
        </w:rPr>
        <w:t>[Електронний ресурс]</w:t>
      </w:r>
      <w:r w:rsidRPr="00A679E8">
        <w:rPr>
          <w:rFonts w:ascii="Times New Roman" w:eastAsia="Calibri" w:hAnsi="Times New Roman" w:cs="Times New Roman"/>
          <w:sz w:val="28"/>
          <w:szCs w:val="28"/>
        </w:rPr>
        <w:t>/</w:t>
      </w:r>
      <w:r w:rsidRPr="00353E59">
        <w:rPr>
          <w:rFonts w:ascii="Times New Roman" w:eastAsia="Calibri" w:hAnsi="Times New Roman" w:cs="Times New Roman"/>
          <w:sz w:val="28"/>
          <w:szCs w:val="28"/>
          <w:lang w:val="ru-RU"/>
        </w:rPr>
        <w:t xml:space="preserve"> </w:t>
      </w:r>
      <w:r w:rsidRPr="00A679E8">
        <w:rPr>
          <w:rFonts w:ascii="Times New Roman" w:eastAsia="Calibri" w:hAnsi="Times New Roman" w:cs="Times New Roman"/>
          <w:sz w:val="28"/>
          <w:szCs w:val="28"/>
        </w:rPr>
        <w:t>Bruegel Policy Brief-2017</w:t>
      </w:r>
      <w:r w:rsidRPr="00353E59">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w:t>
      </w:r>
      <w:r w:rsidRPr="00353E59">
        <w:rPr>
          <w:rFonts w:ascii="Times New Roman" w:eastAsia="Calibri" w:hAnsi="Times New Roman" w:cs="Times New Roman"/>
          <w:sz w:val="28"/>
          <w:szCs w:val="28"/>
          <w:lang w:val="ru-RU"/>
        </w:rPr>
        <w:t xml:space="preserve"> Режим доступу:  </w:t>
      </w:r>
      <w:hyperlink r:id="rId23" w:history="1">
        <w:r w:rsidRPr="00A679E8">
          <w:rPr>
            <w:rFonts w:ascii="Times New Roman" w:eastAsia="Calibri" w:hAnsi="Times New Roman" w:cs="Times New Roman"/>
            <w:sz w:val="28"/>
            <w:szCs w:val="28"/>
            <w:lang w:val="en-US"/>
          </w:rPr>
          <w:t>http</w:t>
        </w:r>
        <w:r w:rsidRPr="00353E59">
          <w:rPr>
            <w:rFonts w:ascii="Times New Roman" w:eastAsia="Calibri" w:hAnsi="Times New Roman" w:cs="Times New Roman"/>
            <w:sz w:val="28"/>
            <w:szCs w:val="28"/>
            <w:lang w:val="ru-RU"/>
          </w:rPr>
          <w:t>://</w:t>
        </w:r>
        <w:r w:rsidRPr="00A679E8">
          <w:rPr>
            <w:rFonts w:ascii="Times New Roman" w:eastAsia="Calibri" w:hAnsi="Times New Roman" w:cs="Times New Roman"/>
            <w:sz w:val="28"/>
            <w:szCs w:val="28"/>
            <w:lang w:val="en-US"/>
          </w:rPr>
          <w:t>bruegel</w:t>
        </w:r>
        <w:r w:rsidRPr="00353E59">
          <w:rPr>
            <w:rFonts w:ascii="Times New Roman" w:eastAsia="Calibri" w:hAnsi="Times New Roman" w:cs="Times New Roman"/>
            <w:sz w:val="28"/>
            <w:szCs w:val="28"/>
            <w:lang w:val="ru-RU"/>
          </w:rPr>
          <w:t>.</w:t>
        </w:r>
        <w:r w:rsidRPr="00A679E8">
          <w:rPr>
            <w:rFonts w:ascii="Times New Roman" w:eastAsia="Calibri" w:hAnsi="Times New Roman" w:cs="Times New Roman"/>
            <w:sz w:val="28"/>
            <w:szCs w:val="28"/>
            <w:lang w:val="en-US"/>
          </w:rPr>
          <w:t>org</w:t>
        </w:r>
        <w:r w:rsidRPr="00353E59">
          <w:rPr>
            <w:rFonts w:ascii="Times New Roman" w:eastAsia="Calibri" w:hAnsi="Times New Roman" w:cs="Times New Roman"/>
            <w:sz w:val="28"/>
            <w:szCs w:val="28"/>
            <w:lang w:val="ru-RU"/>
          </w:rPr>
          <w:t>/</w:t>
        </w:r>
        <w:r w:rsidRPr="00A679E8">
          <w:rPr>
            <w:rFonts w:ascii="Times New Roman" w:eastAsia="Calibri" w:hAnsi="Times New Roman" w:cs="Times New Roman"/>
            <w:sz w:val="28"/>
            <w:szCs w:val="28"/>
            <w:lang w:val="en-US"/>
          </w:rPr>
          <w:t>wp</w:t>
        </w:r>
        <w:r w:rsidRPr="00353E59">
          <w:rPr>
            <w:rFonts w:ascii="Times New Roman" w:eastAsia="Calibri" w:hAnsi="Times New Roman" w:cs="Times New Roman"/>
            <w:sz w:val="28"/>
            <w:szCs w:val="28"/>
            <w:lang w:val="ru-RU"/>
          </w:rPr>
          <w:t>-</w:t>
        </w:r>
        <w:r w:rsidRPr="00A679E8">
          <w:rPr>
            <w:rFonts w:ascii="Times New Roman" w:eastAsia="Calibri" w:hAnsi="Times New Roman" w:cs="Times New Roman"/>
            <w:sz w:val="28"/>
            <w:szCs w:val="28"/>
            <w:lang w:val="en-US"/>
          </w:rPr>
          <w:t>content</w:t>
        </w:r>
        <w:r w:rsidRPr="00353E59">
          <w:rPr>
            <w:rFonts w:ascii="Times New Roman" w:eastAsia="Calibri" w:hAnsi="Times New Roman" w:cs="Times New Roman"/>
            <w:sz w:val="28"/>
            <w:szCs w:val="28"/>
            <w:lang w:val="ru-RU"/>
          </w:rPr>
          <w:t>/</w:t>
        </w:r>
        <w:r w:rsidRPr="00A679E8">
          <w:rPr>
            <w:rFonts w:ascii="Times New Roman" w:eastAsia="Calibri" w:hAnsi="Times New Roman" w:cs="Times New Roman"/>
            <w:sz w:val="28"/>
            <w:szCs w:val="28"/>
            <w:lang w:val="en-US"/>
          </w:rPr>
          <w:t>uploads</w:t>
        </w:r>
        <w:r w:rsidRPr="00353E59">
          <w:rPr>
            <w:rFonts w:ascii="Times New Roman" w:eastAsia="Calibri" w:hAnsi="Times New Roman" w:cs="Times New Roman"/>
            <w:sz w:val="28"/>
            <w:szCs w:val="28"/>
            <w:lang w:val="ru-RU"/>
          </w:rPr>
          <w:t>/2017/02/</w:t>
        </w:r>
        <w:r w:rsidRPr="00A679E8">
          <w:rPr>
            <w:rFonts w:ascii="Times New Roman" w:eastAsia="Calibri" w:hAnsi="Times New Roman" w:cs="Times New Roman"/>
            <w:sz w:val="28"/>
            <w:szCs w:val="28"/>
            <w:lang w:val="en-US"/>
          </w:rPr>
          <w:t>Bruegel</w:t>
        </w:r>
        <w:r w:rsidRPr="00353E59">
          <w:rPr>
            <w:rFonts w:ascii="Times New Roman" w:eastAsia="Calibri" w:hAnsi="Times New Roman" w:cs="Times New Roman"/>
            <w:sz w:val="28"/>
            <w:szCs w:val="28"/>
            <w:lang w:val="ru-RU"/>
          </w:rPr>
          <w:t>_</w:t>
        </w:r>
        <w:r w:rsidRPr="00A679E8">
          <w:rPr>
            <w:rFonts w:ascii="Times New Roman" w:eastAsia="Calibri" w:hAnsi="Times New Roman" w:cs="Times New Roman"/>
            <w:sz w:val="28"/>
            <w:szCs w:val="28"/>
            <w:lang w:val="en-US"/>
          </w:rPr>
          <w:t>Policy</w:t>
        </w:r>
        <w:r w:rsidRPr="00353E59">
          <w:rPr>
            <w:rFonts w:ascii="Times New Roman" w:eastAsia="Calibri" w:hAnsi="Times New Roman" w:cs="Times New Roman"/>
            <w:sz w:val="28"/>
            <w:szCs w:val="28"/>
            <w:lang w:val="ru-RU"/>
          </w:rPr>
          <w:t>_</w:t>
        </w:r>
        <w:r w:rsidRPr="00A679E8">
          <w:rPr>
            <w:rFonts w:ascii="Times New Roman" w:eastAsia="Calibri" w:hAnsi="Times New Roman" w:cs="Times New Roman"/>
            <w:sz w:val="28"/>
            <w:szCs w:val="28"/>
            <w:lang w:val="en-US"/>
          </w:rPr>
          <w:t>Brief</w:t>
        </w:r>
        <w:r w:rsidRPr="00353E59">
          <w:rPr>
            <w:rFonts w:ascii="Times New Roman" w:eastAsia="Calibri" w:hAnsi="Times New Roman" w:cs="Times New Roman"/>
            <w:sz w:val="28"/>
            <w:szCs w:val="28"/>
            <w:lang w:val="ru-RU"/>
          </w:rPr>
          <w:t>-2017_01-090217.</w:t>
        </w:r>
        <w:r w:rsidRPr="00A679E8">
          <w:rPr>
            <w:rFonts w:ascii="Times New Roman" w:eastAsia="Calibri" w:hAnsi="Times New Roman" w:cs="Times New Roman"/>
            <w:sz w:val="28"/>
            <w:szCs w:val="28"/>
            <w:lang w:val="en-US"/>
          </w:rPr>
          <w:t>pdf</w:t>
        </w:r>
      </w:hyperlink>
    </w:p>
    <w:p w:rsidR="00505F05" w:rsidRPr="00511915"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sidRPr="004D0E0C">
        <w:rPr>
          <w:rFonts w:ascii="Times New Roman" w:eastAsia="Calibri" w:hAnsi="Times New Roman" w:cs="Times New Roman"/>
          <w:sz w:val="28"/>
          <w:szCs w:val="28"/>
          <w:lang w:val="ru-RU"/>
        </w:rPr>
        <w:t xml:space="preserve"> </w:t>
      </w:r>
      <w:r w:rsidRPr="00A679E8">
        <w:rPr>
          <w:rFonts w:ascii="Times New Roman" w:eastAsia="Calibri" w:hAnsi="Times New Roman" w:cs="Times New Roman"/>
          <w:sz w:val="28"/>
          <w:szCs w:val="28"/>
        </w:rPr>
        <w:t>Brexit and the European financial system: ma</w:t>
      </w:r>
      <w:r>
        <w:rPr>
          <w:rFonts w:ascii="Times New Roman" w:eastAsia="Calibri" w:hAnsi="Times New Roman" w:cs="Times New Roman"/>
          <w:sz w:val="28"/>
          <w:szCs w:val="28"/>
        </w:rPr>
        <w:t>pping markets, players and jobs</w:t>
      </w:r>
      <w:r>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 xml:space="preserve">[Електронний ресурс]/ Bruegel – </w:t>
      </w:r>
      <w:r w:rsidRPr="00A679E8">
        <w:rPr>
          <w:rFonts w:ascii="Times New Roman" w:eastAsia="Calibri" w:hAnsi="Times New Roman" w:cs="Times New Roman"/>
          <w:sz w:val="28"/>
          <w:szCs w:val="28"/>
          <w:lang w:val="en-US"/>
        </w:rPr>
        <w:t>Режим</w:t>
      </w:r>
      <w:r>
        <w:rPr>
          <w:rFonts w:ascii="Times New Roman" w:eastAsia="Calibri" w:hAnsi="Times New Roman" w:cs="Times New Roman"/>
          <w:sz w:val="28"/>
          <w:szCs w:val="28"/>
          <w:lang w:val="en-US"/>
        </w:rPr>
        <w:t xml:space="preserve"> доступу: </w:t>
      </w:r>
      <w:hyperlink r:id="rId24" w:history="1">
        <w:r w:rsidRPr="00511915">
          <w:rPr>
            <w:rFonts w:ascii="Times New Roman" w:eastAsia="Calibri" w:hAnsi="Times New Roman" w:cs="Times New Roman"/>
            <w:sz w:val="28"/>
            <w:szCs w:val="28"/>
            <w:lang w:val="en-US"/>
          </w:rPr>
          <w:t>http://bruegel.org/2017/02/brexit-and-the-european-financial-system-mapping-markets-players-and-jobs/</w:t>
        </w:r>
      </w:hyperlink>
    </w:p>
    <w:p w:rsidR="00505F05" w:rsidRPr="00353E59"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sidRPr="00353E5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ECB</w:t>
      </w:r>
      <w:r w:rsidRPr="00353E5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Statististics Data</w:t>
      </w:r>
      <w:r w:rsidRPr="00353E59">
        <w:rPr>
          <w:rFonts w:ascii="Times New Roman" w:eastAsia="Calibri" w:hAnsi="Times New Roman" w:cs="Times New Roman"/>
          <w:sz w:val="28"/>
          <w:szCs w:val="28"/>
          <w:lang w:val="en-US"/>
        </w:rPr>
        <w:t xml:space="preserve"> [</w:t>
      </w:r>
      <w:r w:rsidRPr="001B30F0">
        <w:rPr>
          <w:rFonts w:ascii="Times New Roman" w:eastAsia="Calibri" w:hAnsi="Times New Roman" w:cs="Times New Roman"/>
          <w:sz w:val="28"/>
          <w:szCs w:val="28"/>
          <w:lang w:val="ru-RU"/>
        </w:rPr>
        <w:t>Електронний</w:t>
      </w:r>
      <w:r w:rsidRPr="00353E59">
        <w:rPr>
          <w:rFonts w:ascii="Times New Roman" w:eastAsia="Calibri" w:hAnsi="Times New Roman" w:cs="Times New Roman"/>
          <w:sz w:val="28"/>
          <w:szCs w:val="28"/>
          <w:lang w:val="en-US"/>
        </w:rPr>
        <w:t xml:space="preserve"> </w:t>
      </w:r>
      <w:r w:rsidRPr="001B30F0">
        <w:rPr>
          <w:rFonts w:ascii="Times New Roman" w:eastAsia="Calibri" w:hAnsi="Times New Roman" w:cs="Times New Roman"/>
          <w:sz w:val="28"/>
          <w:szCs w:val="28"/>
          <w:lang w:val="ru-RU"/>
        </w:rPr>
        <w:t>ресурс</w:t>
      </w:r>
      <w:r w:rsidRPr="00353E59">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ECB</w:t>
      </w:r>
      <w:r w:rsidRPr="00353E59">
        <w:rPr>
          <w:rFonts w:ascii="Times New Roman" w:eastAsia="Calibri" w:hAnsi="Times New Roman" w:cs="Times New Roman"/>
          <w:sz w:val="28"/>
          <w:szCs w:val="28"/>
          <w:lang w:val="en-US"/>
        </w:rPr>
        <w:t xml:space="preserve"> – </w:t>
      </w:r>
      <w:r w:rsidRPr="001B30F0">
        <w:rPr>
          <w:rFonts w:ascii="Times New Roman" w:eastAsia="Calibri" w:hAnsi="Times New Roman" w:cs="Times New Roman"/>
          <w:sz w:val="28"/>
          <w:szCs w:val="28"/>
          <w:lang w:val="ru-RU"/>
        </w:rPr>
        <w:t>Режим</w:t>
      </w:r>
      <w:r w:rsidRPr="00353E59">
        <w:rPr>
          <w:rFonts w:ascii="Times New Roman" w:eastAsia="Calibri" w:hAnsi="Times New Roman" w:cs="Times New Roman"/>
          <w:sz w:val="28"/>
          <w:szCs w:val="28"/>
          <w:lang w:val="en-US"/>
        </w:rPr>
        <w:t xml:space="preserve"> </w:t>
      </w:r>
      <w:r w:rsidRPr="001B30F0">
        <w:rPr>
          <w:rFonts w:ascii="Times New Roman" w:eastAsia="Calibri" w:hAnsi="Times New Roman" w:cs="Times New Roman"/>
          <w:sz w:val="28"/>
          <w:szCs w:val="28"/>
          <w:lang w:val="ru-RU"/>
        </w:rPr>
        <w:t>доступу</w:t>
      </w:r>
      <w:r w:rsidRPr="00353E59">
        <w:rPr>
          <w:rFonts w:ascii="Times New Roman" w:eastAsia="Calibri" w:hAnsi="Times New Roman" w:cs="Times New Roman"/>
          <w:sz w:val="28"/>
          <w:szCs w:val="28"/>
          <w:lang w:val="en-US"/>
        </w:rPr>
        <w:t>:</w:t>
      </w:r>
      <w:r w:rsidRPr="00A679E8">
        <w:rPr>
          <w:rFonts w:ascii="Times New Roman" w:eastAsia="Calibri" w:hAnsi="Times New Roman" w:cs="Times New Roman"/>
          <w:sz w:val="28"/>
          <w:szCs w:val="28"/>
        </w:rPr>
        <w:t xml:space="preserve"> </w:t>
      </w:r>
      <w:hyperlink r:id="rId25" w:history="1">
        <w:r w:rsidRPr="00A679E8">
          <w:rPr>
            <w:rFonts w:ascii="Times New Roman" w:eastAsia="Calibri" w:hAnsi="Times New Roman" w:cs="Times New Roman"/>
            <w:sz w:val="28"/>
            <w:szCs w:val="28"/>
          </w:rPr>
          <w:t>http://sdw.ecb.europa.eu/</w:t>
        </w:r>
      </w:hyperlink>
    </w:p>
    <w:p w:rsidR="00505F05" w:rsidRPr="00511915"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sidRPr="00353E59">
        <w:rPr>
          <w:rFonts w:ascii="Times New Roman" w:eastAsia="Calibri" w:hAnsi="Times New Roman" w:cs="Times New Roman"/>
          <w:sz w:val="28"/>
          <w:szCs w:val="28"/>
          <w:lang w:val="en-US"/>
        </w:rPr>
        <w:lastRenderedPageBreak/>
        <w:t xml:space="preserve"> </w:t>
      </w:r>
      <w:r>
        <w:rPr>
          <w:rFonts w:ascii="Times New Roman" w:eastAsia="Calibri" w:hAnsi="Times New Roman" w:cs="Times New Roman"/>
          <w:sz w:val="28"/>
          <w:szCs w:val="28"/>
          <w:lang w:val="en-US"/>
        </w:rPr>
        <w:t>Eurostat Database</w:t>
      </w:r>
      <w:r w:rsidRPr="001B30F0">
        <w:rPr>
          <w:rFonts w:ascii="Times New Roman" w:eastAsia="Calibri" w:hAnsi="Times New Roman" w:cs="Times New Roman"/>
          <w:sz w:val="28"/>
          <w:szCs w:val="28"/>
        </w:rPr>
        <w:t xml:space="preserve"> [Електронний ресурс]</w:t>
      </w:r>
      <w:r>
        <w:rPr>
          <w:rFonts w:ascii="Times New Roman" w:eastAsia="Calibri" w:hAnsi="Times New Roman" w:cs="Times New Roman"/>
          <w:sz w:val="28"/>
          <w:szCs w:val="28"/>
          <w:lang w:val="en-US"/>
        </w:rPr>
        <w:t>/ Eurostat</w:t>
      </w:r>
      <w:r w:rsidRPr="001B30F0">
        <w:rPr>
          <w:rFonts w:ascii="Times New Roman" w:eastAsia="Calibri" w:hAnsi="Times New Roman" w:cs="Times New Roman"/>
          <w:sz w:val="28"/>
          <w:szCs w:val="28"/>
        </w:rPr>
        <w:t xml:space="preserve"> – Режим доступу:</w:t>
      </w:r>
      <w:r>
        <w:rPr>
          <w:rFonts w:ascii="Times New Roman" w:eastAsia="Calibri" w:hAnsi="Times New Roman" w:cs="Times New Roman"/>
          <w:sz w:val="28"/>
          <w:szCs w:val="28"/>
          <w:lang w:val="en-US"/>
        </w:rPr>
        <w:t xml:space="preserve"> </w:t>
      </w:r>
      <w:hyperlink r:id="rId26" w:history="1">
        <w:r w:rsidRPr="00511915">
          <w:rPr>
            <w:rFonts w:ascii="Times New Roman" w:eastAsia="Calibri" w:hAnsi="Times New Roman" w:cs="Times New Roman"/>
            <w:sz w:val="28"/>
            <w:szCs w:val="28"/>
          </w:rPr>
          <w:t>http://ec.europa.eu/eurostat/data/database</w:t>
        </w:r>
      </w:hyperlink>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sidRPr="00A679E8">
        <w:rPr>
          <w:rFonts w:ascii="Times New Roman" w:eastAsia="Calibri" w:hAnsi="Times New Roman" w:cs="Times New Roman"/>
          <w:sz w:val="28"/>
          <w:szCs w:val="28"/>
          <w:lang w:val="en-US"/>
        </w:rPr>
        <w:t>G. G. Kaufman, Banking Structures in M</w:t>
      </w:r>
      <w:r>
        <w:rPr>
          <w:rFonts w:ascii="Times New Roman" w:eastAsia="Calibri" w:hAnsi="Times New Roman" w:cs="Times New Roman"/>
          <w:sz w:val="28"/>
          <w:szCs w:val="28"/>
          <w:lang w:val="en-US"/>
        </w:rPr>
        <w:t>ajor Countries/ G.G. Kaufman</w:t>
      </w:r>
      <w:r w:rsidRPr="00A679E8">
        <w:rPr>
          <w:rFonts w:ascii="Times New Roman" w:eastAsia="Calibri" w:hAnsi="Times New Roman" w:cs="Times New Roman"/>
          <w:sz w:val="28"/>
          <w:szCs w:val="28"/>
          <w:lang w:val="en-US"/>
        </w:rPr>
        <w:t xml:space="preserve"> // Kl</w:t>
      </w:r>
      <w:r>
        <w:rPr>
          <w:rFonts w:ascii="Times New Roman" w:eastAsia="Calibri" w:hAnsi="Times New Roman" w:cs="Times New Roman"/>
          <w:sz w:val="28"/>
          <w:szCs w:val="28"/>
          <w:lang w:val="en-US"/>
        </w:rPr>
        <w:t>uwer Academic Publishers – 1992.</w:t>
      </w:r>
    </w:p>
    <w:p w:rsidR="00505F05" w:rsidRPr="00A679E8"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ru-RU"/>
        </w:rPr>
      </w:pPr>
      <w:r w:rsidRPr="00505F05">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Миргородська Л.О. Фінансові системи зарубіжних країн: навчальний</w:t>
      </w:r>
      <w:r>
        <w:rPr>
          <w:rFonts w:ascii="Times New Roman" w:eastAsia="Calibri" w:hAnsi="Times New Roman" w:cs="Times New Roman"/>
          <w:sz w:val="28"/>
          <w:szCs w:val="28"/>
          <w:lang w:val="ru-RU"/>
        </w:rPr>
        <w:t xml:space="preserve"> посібник / Л.О. Миргородська. – К.</w:t>
      </w:r>
      <w:r w:rsidRPr="00A679E8">
        <w:rPr>
          <w:rFonts w:ascii="Times New Roman" w:eastAsia="Calibri" w:hAnsi="Times New Roman" w:cs="Times New Roman"/>
          <w:sz w:val="28"/>
          <w:szCs w:val="28"/>
          <w:lang w:val="ru-RU"/>
        </w:rPr>
        <w:t>: Центр учбової літератури, 2008. – 103 с.</w:t>
      </w:r>
    </w:p>
    <w:p w:rsidR="00505F05" w:rsidRPr="00FA0D98" w:rsidRDefault="00505F05" w:rsidP="00505F05">
      <w:pPr>
        <w:numPr>
          <w:ilvl w:val="0"/>
          <w:numId w:val="2"/>
        </w:numPr>
        <w:spacing w:after="0" w:line="360" w:lineRule="auto"/>
        <w:contextualSpacing/>
        <w:jc w:val="both"/>
        <w:rPr>
          <w:rFonts w:ascii="Times New Roman" w:eastAsia="Calibri" w:hAnsi="Times New Roman" w:cs="Times New Roman"/>
          <w:sz w:val="28"/>
          <w:szCs w:val="28"/>
          <w:lang w:val="en-US"/>
        </w:rPr>
      </w:pPr>
      <w:r w:rsidRPr="004D0E0C">
        <w:rPr>
          <w:rFonts w:ascii="Times New Roman" w:eastAsia="Calibri" w:hAnsi="Times New Roman" w:cs="Times New Roman"/>
          <w:sz w:val="28"/>
          <w:szCs w:val="28"/>
          <w:lang w:val="ru-RU"/>
        </w:rPr>
        <w:t xml:space="preserve"> </w:t>
      </w:r>
      <w:r w:rsidRPr="00A679E8">
        <w:rPr>
          <w:rFonts w:ascii="Times New Roman" w:eastAsia="Calibri" w:hAnsi="Times New Roman" w:cs="Times New Roman"/>
          <w:sz w:val="28"/>
          <w:szCs w:val="28"/>
          <w:lang w:val="en-US"/>
        </w:rPr>
        <w:t>Census</w:t>
      </w:r>
      <w:r w:rsidRPr="00FA0D98">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en-US"/>
        </w:rPr>
        <w:t>Bureau</w:t>
      </w:r>
      <w:r w:rsidRPr="00FA0D98">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en-US"/>
        </w:rPr>
        <w:t>of</w:t>
      </w:r>
      <w:r w:rsidRPr="00FA0D98">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en-US"/>
        </w:rPr>
        <w:t>US</w:t>
      </w:r>
      <w:r w:rsidRPr="00FA0D98">
        <w:rPr>
          <w:rFonts w:ascii="Times New Roman" w:eastAsia="Calibri" w:hAnsi="Times New Roman" w:cs="Times New Roman"/>
          <w:sz w:val="28"/>
          <w:szCs w:val="28"/>
          <w:lang w:val="en-US"/>
        </w:rPr>
        <w:t xml:space="preserve"> publications [</w:t>
      </w:r>
      <w:r w:rsidRPr="00A679E8">
        <w:rPr>
          <w:rFonts w:ascii="Times New Roman" w:eastAsia="Calibri" w:hAnsi="Times New Roman" w:cs="Times New Roman"/>
          <w:sz w:val="28"/>
          <w:szCs w:val="28"/>
          <w:lang w:val="ru-RU"/>
        </w:rPr>
        <w:t>Електронний</w:t>
      </w:r>
      <w:r w:rsidRPr="00FA0D98">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ресурс</w:t>
      </w:r>
      <w:r w:rsidRPr="00FA0D98">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xml:space="preserve">/ Census bureau of US </w:t>
      </w:r>
      <w:r w:rsidRPr="00FA0D98">
        <w:rPr>
          <w:rFonts w:ascii="Times New Roman" w:eastAsia="Calibri" w:hAnsi="Times New Roman" w:cs="Times New Roman"/>
          <w:sz w:val="28"/>
          <w:szCs w:val="28"/>
          <w:lang w:val="en-US"/>
        </w:rPr>
        <w:t xml:space="preserve"> – </w:t>
      </w:r>
      <w:r w:rsidRPr="00A679E8">
        <w:rPr>
          <w:rFonts w:ascii="Times New Roman" w:eastAsia="Calibri" w:hAnsi="Times New Roman" w:cs="Times New Roman"/>
          <w:sz w:val="28"/>
          <w:szCs w:val="28"/>
          <w:lang w:val="ru-RU"/>
        </w:rPr>
        <w:t>Режим</w:t>
      </w:r>
      <w:r w:rsidRPr="00FA0D98">
        <w:rPr>
          <w:rFonts w:ascii="Times New Roman" w:eastAsia="Calibri" w:hAnsi="Times New Roman" w:cs="Times New Roman"/>
          <w:sz w:val="28"/>
          <w:szCs w:val="28"/>
          <w:lang w:val="en-US"/>
        </w:rPr>
        <w:t xml:space="preserve"> </w:t>
      </w:r>
      <w:r w:rsidRPr="00A679E8">
        <w:rPr>
          <w:rFonts w:ascii="Times New Roman" w:eastAsia="Calibri" w:hAnsi="Times New Roman" w:cs="Times New Roman"/>
          <w:sz w:val="28"/>
          <w:szCs w:val="28"/>
          <w:lang w:val="ru-RU"/>
        </w:rPr>
        <w:t>доступу</w:t>
      </w:r>
      <w:r w:rsidRPr="00FA0D98">
        <w:rPr>
          <w:rFonts w:ascii="Times New Roman" w:eastAsia="Calibri" w:hAnsi="Times New Roman" w:cs="Times New Roman"/>
          <w:sz w:val="28"/>
          <w:szCs w:val="28"/>
          <w:lang w:val="en-US"/>
        </w:rPr>
        <w:t xml:space="preserve">: </w:t>
      </w:r>
      <w:hyperlink r:id="rId27" w:history="1">
        <w:r w:rsidRPr="00504ABD">
          <w:rPr>
            <w:rFonts w:ascii="Times New Roman" w:eastAsia="Calibri" w:hAnsi="Times New Roman" w:cs="Times New Roman"/>
            <w:sz w:val="28"/>
            <w:szCs w:val="28"/>
            <w:lang w:val="en-US"/>
          </w:rPr>
          <w:t>https</w:t>
        </w:r>
        <w:r w:rsidRPr="00FA0D98">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www</w:t>
        </w:r>
        <w:r w:rsidRPr="00FA0D98">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census</w:t>
        </w:r>
        <w:r w:rsidRPr="00FA0D98">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gov</w:t>
        </w:r>
        <w:r w:rsidRPr="00FA0D98">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data</w:t>
        </w:r>
        <w:r w:rsidRPr="00FA0D98">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tables</w:t>
        </w:r>
        <w:r w:rsidRPr="00FA0D98">
          <w:rPr>
            <w:rFonts w:ascii="Times New Roman" w:eastAsia="Calibri" w:hAnsi="Times New Roman" w:cs="Times New Roman"/>
            <w:sz w:val="28"/>
            <w:szCs w:val="28"/>
            <w:lang w:val="en-US"/>
          </w:rPr>
          <w:t>/2016/</w:t>
        </w:r>
        <w:r w:rsidRPr="00504ABD">
          <w:rPr>
            <w:rFonts w:ascii="Times New Roman" w:eastAsia="Calibri" w:hAnsi="Times New Roman" w:cs="Times New Roman"/>
            <w:sz w:val="28"/>
            <w:szCs w:val="28"/>
            <w:lang w:val="en-US"/>
          </w:rPr>
          <w:t>econ</w:t>
        </w:r>
        <w:r w:rsidRPr="00FA0D98">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state</w:t>
        </w:r>
        <w:r w:rsidRPr="00FA0D98">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historical</w:t>
        </w:r>
        <w:r w:rsidRPr="00FA0D98">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tables</w:t>
        </w:r>
        <w:r w:rsidRPr="00FA0D98">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html</w:t>
        </w:r>
      </w:hyperlink>
    </w:p>
    <w:p w:rsidR="00505F05" w:rsidRPr="00FA0D98" w:rsidRDefault="00505F05" w:rsidP="00505F05">
      <w:pPr>
        <w:pStyle w:val="a3"/>
        <w:numPr>
          <w:ilvl w:val="0"/>
          <w:numId w:val="2"/>
        </w:num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F</w:t>
      </w:r>
      <w:r>
        <w:rPr>
          <w:rFonts w:ascii="Times New Roman" w:eastAsia="Calibri" w:hAnsi="Times New Roman" w:cs="Times New Roman"/>
          <w:sz w:val="28"/>
          <w:szCs w:val="28"/>
          <w:lang w:val="en-US"/>
        </w:rPr>
        <w:t xml:space="preserve">ocus economics forecast agency analytics </w:t>
      </w:r>
      <w:r w:rsidRPr="00504ABD">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ru-RU"/>
        </w:rPr>
        <w:t>Електронний</w:t>
      </w:r>
      <w:r w:rsidRPr="00504ABD">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ресурс</w:t>
      </w:r>
      <w:r>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 xml:space="preserve"> – </w:t>
      </w:r>
      <w:r w:rsidRPr="00504ABD">
        <w:rPr>
          <w:rFonts w:ascii="Times New Roman" w:eastAsia="Calibri" w:hAnsi="Times New Roman" w:cs="Times New Roman"/>
          <w:sz w:val="28"/>
          <w:szCs w:val="28"/>
          <w:lang w:val="ru-RU"/>
        </w:rPr>
        <w:t>Режим</w:t>
      </w:r>
      <w:r w:rsidRPr="00504ABD">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доступу</w:t>
      </w:r>
      <w:r w:rsidRPr="00504ABD">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xml:space="preserve"> </w:t>
      </w:r>
      <w:r w:rsidRPr="00FA0D98">
        <w:rPr>
          <w:rFonts w:ascii="Times New Roman" w:eastAsia="Calibri" w:hAnsi="Times New Roman" w:cs="Times New Roman"/>
          <w:sz w:val="28"/>
          <w:szCs w:val="28"/>
          <w:lang w:val="en-US"/>
        </w:rPr>
        <w:t>https://www.focus-economics.com/countries/united-states</w:t>
      </w:r>
    </w:p>
    <w:p w:rsidR="00505F05" w:rsidRPr="00511915" w:rsidRDefault="00505F05" w:rsidP="00505F05">
      <w:pPr>
        <w:pStyle w:val="a3"/>
        <w:numPr>
          <w:ilvl w:val="0"/>
          <w:numId w:val="2"/>
        </w:numPr>
        <w:spacing w:after="0" w:line="360" w:lineRule="auto"/>
        <w:jc w:val="both"/>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 xml:space="preserve"> </w:t>
      </w:r>
      <w:r w:rsidRPr="00FA0D98">
        <w:rPr>
          <w:rFonts w:ascii="Times New Roman" w:eastAsia="Calibri" w:hAnsi="Times New Roman" w:cs="Times New Roman"/>
          <w:sz w:val="28"/>
          <w:szCs w:val="28"/>
          <w:lang w:val="en-US"/>
        </w:rPr>
        <w:t>Statista</w:t>
      </w:r>
      <w:r>
        <w:rPr>
          <w:rFonts w:ascii="Times New Roman" w:eastAsia="Calibri" w:hAnsi="Times New Roman" w:cs="Times New Roman"/>
          <w:sz w:val="28"/>
          <w:szCs w:val="28"/>
          <w:lang w:val="en-US"/>
        </w:rPr>
        <w:t xml:space="preserve"> Database </w:t>
      </w:r>
      <w:r w:rsidRPr="00FA0D98">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ru-RU"/>
        </w:rPr>
        <w:t>Електронний</w:t>
      </w:r>
      <w:r w:rsidRPr="00FA0D98">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ресурс</w:t>
      </w:r>
      <w:r w:rsidRPr="00FA0D98">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Statista</w:t>
      </w:r>
      <w:r w:rsidRPr="00FA0D98">
        <w:rPr>
          <w:rFonts w:ascii="Times New Roman" w:eastAsia="Calibri" w:hAnsi="Times New Roman" w:cs="Times New Roman"/>
          <w:sz w:val="28"/>
          <w:szCs w:val="28"/>
          <w:lang w:val="en-US"/>
        </w:rPr>
        <w:t xml:space="preserve"> – </w:t>
      </w:r>
      <w:r w:rsidRPr="00504ABD">
        <w:rPr>
          <w:rFonts w:ascii="Times New Roman" w:eastAsia="Calibri" w:hAnsi="Times New Roman" w:cs="Times New Roman"/>
          <w:sz w:val="28"/>
          <w:szCs w:val="28"/>
          <w:lang w:val="ru-RU"/>
        </w:rPr>
        <w:t>Режим</w:t>
      </w:r>
      <w:r w:rsidRPr="00FA0D98">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доступу</w:t>
      </w:r>
      <w:r w:rsidRPr="00FA0D98">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xml:space="preserve"> </w:t>
      </w:r>
      <w:r w:rsidRPr="00511915">
        <w:rPr>
          <w:rFonts w:ascii="Times New Roman" w:eastAsia="Calibri" w:hAnsi="Times New Roman" w:cs="Times New Roman"/>
          <w:sz w:val="28"/>
          <w:szCs w:val="28"/>
          <w:lang w:val="en-US"/>
        </w:rPr>
        <w:t>https://www.statista.com/statistics/185488/leading-us-commercial-banks-by-revenue/</w:t>
      </w:r>
    </w:p>
    <w:p w:rsidR="00505F05" w:rsidRPr="00511915" w:rsidRDefault="00505F05" w:rsidP="00505F05">
      <w:pPr>
        <w:pStyle w:val="a3"/>
        <w:numPr>
          <w:ilvl w:val="0"/>
          <w:numId w:val="2"/>
        </w:numPr>
        <w:spacing w:after="0" w:line="360" w:lineRule="auto"/>
        <w:jc w:val="both"/>
        <w:rPr>
          <w:rFonts w:ascii="Times New Roman" w:eastAsia="Calibri" w:hAnsi="Times New Roman" w:cs="Times New Roman"/>
          <w:sz w:val="28"/>
          <w:szCs w:val="28"/>
          <w:lang w:val="ru-RU"/>
        </w:rPr>
      </w:pPr>
      <w:r w:rsidRPr="00511915">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Загальне резюме ринку цінних папер</w:t>
      </w:r>
      <w:r>
        <w:rPr>
          <w:rFonts w:ascii="Times New Roman" w:eastAsia="Calibri" w:hAnsi="Times New Roman" w:cs="Times New Roman"/>
          <w:sz w:val="28"/>
          <w:szCs w:val="28"/>
          <w:lang w:val="ru-RU"/>
        </w:rPr>
        <w:t xml:space="preserve">ів </w:t>
      </w:r>
      <w:r w:rsidRPr="00504ABD">
        <w:rPr>
          <w:rFonts w:ascii="Times New Roman" w:eastAsia="Calibri" w:hAnsi="Times New Roman" w:cs="Times New Roman"/>
          <w:sz w:val="28"/>
          <w:szCs w:val="28"/>
          <w:lang w:val="ru-RU"/>
        </w:rPr>
        <w:t xml:space="preserve"> </w:t>
      </w:r>
      <w:r w:rsidRPr="001B30F0">
        <w:rPr>
          <w:rFonts w:ascii="Times New Roman" w:eastAsia="Calibri" w:hAnsi="Times New Roman" w:cs="Times New Roman"/>
          <w:sz w:val="28"/>
          <w:szCs w:val="28"/>
          <w:lang w:val="ru-RU"/>
        </w:rPr>
        <w:t>[</w:t>
      </w:r>
      <w:r w:rsidRPr="00504ABD">
        <w:rPr>
          <w:rFonts w:ascii="Times New Roman" w:eastAsia="Calibri" w:hAnsi="Times New Roman" w:cs="Times New Roman"/>
          <w:sz w:val="28"/>
          <w:szCs w:val="28"/>
          <w:lang w:val="ru-RU"/>
        </w:rPr>
        <w:t>Електронний ресурс</w:t>
      </w:r>
      <w:r w:rsidRPr="001B30F0">
        <w:rPr>
          <w:rFonts w:ascii="Times New Roman" w:eastAsia="Calibri" w:hAnsi="Times New Roman" w:cs="Times New Roman"/>
          <w:sz w:val="28"/>
          <w:szCs w:val="28"/>
          <w:lang w:val="ru-RU"/>
        </w:rPr>
        <w:t>]</w:t>
      </w:r>
      <w:r w:rsidRPr="00504ABD">
        <w:rPr>
          <w:rFonts w:ascii="Times New Roman" w:eastAsia="Calibri" w:hAnsi="Times New Roman" w:cs="Times New Roman"/>
          <w:sz w:val="28"/>
          <w:szCs w:val="28"/>
          <w:lang w:val="ru-RU"/>
        </w:rPr>
        <w:t xml:space="preserve"> – Режим</w:t>
      </w:r>
      <w:r w:rsidRPr="00511915">
        <w:rPr>
          <w:rFonts w:ascii="Times New Roman" w:eastAsia="Calibri" w:hAnsi="Times New Roman" w:cs="Times New Roman"/>
          <w:sz w:val="28"/>
          <w:szCs w:val="28"/>
          <w:lang w:val="ru-RU"/>
        </w:rPr>
        <w:t xml:space="preserve"> доступу:  https://www.marketwatch.com/tools/marketsummary</w:t>
      </w:r>
    </w:p>
    <w:p w:rsidR="00505F05" w:rsidRPr="004D0E0C" w:rsidRDefault="00505F05" w:rsidP="00505F05">
      <w:pPr>
        <w:pStyle w:val="a3"/>
        <w:numPr>
          <w:ilvl w:val="0"/>
          <w:numId w:val="2"/>
        </w:numPr>
        <w:spacing w:after="0" w:line="360" w:lineRule="auto"/>
        <w:jc w:val="both"/>
        <w:rPr>
          <w:rFonts w:ascii="Times New Roman" w:eastAsia="Calibri" w:hAnsi="Times New Roman" w:cs="Times New Roman"/>
          <w:sz w:val="28"/>
          <w:szCs w:val="28"/>
          <w:lang w:val="en-US"/>
        </w:rPr>
      </w:pPr>
      <w:r w:rsidRPr="002865B6">
        <w:rPr>
          <w:rFonts w:ascii="Times New Roman" w:eastAsia="Calibri" w:hAnsi="Times New Roman" w:cs="Times New Roman"/>
          <w:sz w:val="28"/>
          <w:szCs w:val="28"/>
          <w:lang w:val="ru-RU"/>
        </w:rPr>
        <w:t xml:space="preserve"> </w:t>
      </w:r>
      <w:r w:rsidRPr="00504ABD">
        <w:rPr>
          <w:rFonts w:ascii="Times New Roman" w:eastAsia="Calibri" w:hAnsi="Times New Roman" w:cs="Times New Roman"/>
          <w:sz w:val="28"/>
          <w:szCs w:val="28"/>
          <w:lang w:val="en-US"/>
        </w:rPr>
        <w:t>Nakamoto</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S</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Bitcoin</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A</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peer</w:t>
      </w:r>
      <w:r w:rsidRPr="004D0E0C">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to</w:t>
      </w:r>
      <w:r w:rsidRPr="004D0E0C">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peer</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electronic</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cash</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system</w:t>
      </w:r>
      <w:r w:rsidRPr="004D0E0C">
        <w:rPr>
          <w:rFonts w:ascii="Times New Roman" w:eastAsia="Calibri" w:hAnsi="Times New Roman" w:cs="Times New Roman"/>
          <w:sz w:val="28"/>
          <w:szCs w:val="28"/>
          <w:lang w:val="en-US"/>
        </w:rPr>
        <w:t xml:space="preserve">  [</w:t>
      </w:r>
      <w:r w:rsidRPr="001B30F0">
        <w:rPr>
          <w:rFonts w:ascii="Times New Roman" w:eastAsia="Calibri" w:hAnsi="Times New Roman" w:cs="Times New Roman"/>
          <w:sz w:val="28"/>
          <w:szCs w:val="28"/>
          <w:lang w:val="ru-RU"/>
        </w:rPr>
        <w:t>Електронний</w:t>
      </w:r>
      <w:r w:rsidRPr="004D0E0C">
        <w:rPr>
          <w:rFonts w:ascii="Times New Roman" w:eastAsia="Calibri" w:hAnsi="Times New Roman" w:cs="Times New Roman"/>
          <w:sz w:val="28"/>
          <w:szCs w:val="28"/>
          <w:lang w:val="en-US"/>
        </w:rPr>
        <w:t xml:space="preserve"> </w:t>
      </w:r>
      <w:r w:rsidRPr="001B30F0">
        <w:rPr>
          <w:rFonts w:ascii="Times New Roman" w:eastAsia="Calibri" w:hAnsi="Times New Roman" w:cs="Times New Roman"/>
          <w:sz w:val="28"/>
          <w:szCs w:val="28"/>
          <w:lang w:val="ru-RU"/>
        </w:rPr>
        <w:t>ресурс</w:t>
      </w:r>
      <w:r w:rsidRPr="004D0E0C">
        <w:rPr>
          <w:rFonts w:ascii="Times New Roman" w:eastAsia="Calibri" w:hAnsi="Times New Roman" w:cs="Times New Roman"/>
          <w:sz w:val="28"/>
          <w:szCs w:val="28"/>
          <w:lang w:val="en-US"/>
        </w:rPr>
        <w:t xml:space="preserve">] – </w:t>
      </w:r>
      <w:r w:rsidRPr="001B30F0">
        <w:rPr>
          <w:rFonts w:ascii="Times New Roman" w:eastAsia="Calibri" w:hAnsi="Times New Roman" w:cs="Times New Roman"/>
          <w:sz w:val="28"/>
          <w:szCs w:val="28"/>
          <w:lang w:val="ru-RU"/>
        </w:rPr>
        <w:t>Режим</w:t>
      </w:r>
      <w:r w:rsidRPr="004D0E0C">
        <w:rPr>
          <w:rFonts w:ascii="Times New Roman" w:eastAsia="Calibri" w:hAnsi="Times New Roman" w:cs="Times New Roman"/>
          <w:sz w:val="28"/>
          <w:szCs w:val="28"/>
          <w:lang w:val="en-US"/>
        </w:rPr>
        <w:t xml:space="preserve"> </w:t>
      </w:r>
      <w:r w:rsidRPr="001B30F0">
        <w:rPr>
          <w:rFonts w:ascii="Times New Roman" w:eastAsia="Calibri" w:hAnsi="Times New Roman" w:cs="Times New Roman"/>
          <w:sz w:val="28"/>
          <w:szCs w:val="28"/>
          <w:lang w:val="ru-RU"/>
        </w:rPr>
        <w:t>доступу</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http</w:t>
      </w:r>
      <w:r w:rsidRPr="004D0E0C">
        <w:rPr>
          <w:rFonts w:ascii="Times New Roman" w:eastAsia="Calibri" w:hAnsi="Times New Roman" w:cs="Times New Roman"/>
          <w:sz w:val="28"/>
          <w:szCs w:val="28"/>
          <w:lang w:val="en-US"/>
        </w:rPr>
        <w:t>: //</w:t>
      </w:r>
      <w:r w:rsidRPr="00504ABD">
        <w:rPr>
          <w:rFonts w:ascii="Times New Roman" w:eastAsia="Calibri" w:hAnsi="Times New Roman" w:cs="Times New Roman"/>
          <w:sz w:val="28"/>
          <w:szCs w:val="28"/>
          <w:lang w:val="en-US"/>
        </w:rPr>
        <w:t>www</w:t>
      </w:r>
      <w:r w:rsidRPr="004D0E0C">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bitcoin</w:t>
      </w:r>
      <w:r w:rsidRPr="004D0E0C">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org</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bitcoin</w:t>
      </w:r>
      <w:r w:rsidRPr="004D0E0C">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lang w:val="en-US"/>
        </w:rPr>
        <w:t>pdf</w:t>
      </w:r>
      <w:r w:rsidRPr="004D0E0C">
        <w:rPr>
          <w:rFonts w:ascii="Times New Roman" w:eastAsia="Calibri" w:hAnsi="Times New Roman" w:cs="Times New Roman"/>
          <w:sz w:val="28"/>
          <w:szCs w:val="28"/>
          <w:lang w:val="en-US"/>
        </w:rPr>
        <w:t xml:space="preserve">. </w:t>
      </w:r>
    </w:p>
    <w:p w:rsidR="00505F05" w:rsidRPr="004D0E0C" w:rsidRDefault="00505F05" w:rsidP="00505F05">
      <w:pPr>
        <w:pStyle w:val="a3"/>
        <w:numPr>
          <w:ilvl w:val="0"/>
          <w:numId w:val="2"/>
        </w:numPr>
        <w:spacing w:after="0" w:line="360" w:lineRule="auto"/>
        <w:jc w:val="both"/>
        <w:rPr>
          <w:rFonts w:ascii="Times New Roman" w:eastAsia="Calibri" w:hAnsi="Times New Roman" w:cs="Times New Roman"/>
          <w:sz w:val="28"/>
          <w:szCs w:val="28"/>
          <w:lang w:val="en-US"/>
        </w:rPr>
      </w:pPr>
      <w:r w:rsidRPr="004D0E0C">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Ripple</w:t>
      </w:r>
      <w:r w:rsidRPr="004D0E0C">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official</w:t>
      </w:r>
      <w:r w:rsidRPr="004D0E0C">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web</w:t>
      </w:r>
      <w:r w:rsidRPr="004D0E0C">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site</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Електронний</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ресурс</w:t>
      </w:r>
      <w:r w:rsidRPr="004D0E0C">
        <w:rPr>
          <w:rFonts w:ascii="Times New Roman" w:eastAsia="Calibri" w:hAnsi="Times New Roman" w:cs="Times New Roman"/>
          <w:sz w:val="28"/>
          <w:szCs w:val="28"/>
          <w:lang w:val="en-US"/>
        </w:rPr>
        <w:t xml:space="preserve">]. – </w:t>
      </w:r>
      <w:r w:rsidRPr="00504ABD">
        <w:rPr>
          <w:rFonts w:ascii="Times New Roman" w:eastAsia="Calibri" w:hAnsi="Times New Roman" w:cs="Times New Roman"/>
          <w:sz w:val="28"/>
          <w:szCs w:val="28"/>
          <w:lang w:val="ru-RU"/>
        </w:rPr>
        <w:t>Режим</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доступу</w:t>
      </w:r>
      <w:r w:rsidRPr="004D0E0C">
        <w:rPr>
          <w:rFonts w:ascii="Times New Roman" w:eastAsia="Calibri" w:hAnsi="Times New Roman" w:cs="Times New Roman"/>
          <w:sz w:val="28"/>
          <w:szCs w:val="28"/>
          <w:lang w:val="en-US"/>
        </w:rPr>
        <w:t xml:space="preserve"> : </w:t>
      </w:r>
      <w:hyperlink r:id="rId28" w:history="1">
        <w:r w:rsidRPr="004D0E0C">
          <w:rPr>
            <w:rStyle w:val="a4"/>
            <w:rFonts w:ascii="Times New Roman" w:eastAsia="Calibri" w:hAnsi="Times New Roman" w:cs="Times New Roman"/>
            <w:sz w:val="28"/>
            <w:szCs w:val="28"/>
            <w:lang w:val="en-US"/>
          </w:rPr>
          <w:t>https://ripple.com/cost-model/</w:t>
        </w:r>
      </w:hyperlink>
      <w:r w:rsidRPr="004D0E0C">
        <w:rPr>
          <w:rFonts w:ascii="Times New Roman" w:eastAsia="Calibri" w:hAnsi="Times New Roman" w:cs="Times New Roman"/>
          <w:sz w:val="28"/>
          <w:szCs w:val="28"/>
          <w:lang w:val="en-US"/>
        </w:rPr>
        <w:t>.</w:t>
      </w:r>
    </w:p>
    <w:p w:rsidR="00505F05" w:rsidRPr="00511915" w:rsidRDefault="00505F05" w:rsidP="00505F05">
      <w:pPr>
        <w:pStyle w:val="a3"/>
        <w:numPr>
          <w:ilvl w:val="0"/>
          <w:numId w:val="2"/>
        </w:numPr>
        <w:spacing w:after="0" w:line="360" w:lineRule="auto"/>
        <w:jc w:val="both"/>
        <w:rPr>
          <w:rFonts w:ascii="Times New Roman" w:eastAsia="Calibri" w:hAnsi="Times New Roman" w:cs="Times New Roman"/>
          <w:sz w:val="28"/>
          <w:szCs w:val="28"/>
        </w:rPr>
      </w:pPr>
      <w:r w:rsidRPr="004D0E0C">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Bitcoin</w:t>
      </w:r>
      <w:r w:rsidRPr="004D0E0C">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Foundation</w:t>
      </w:r>
      <w:r w:rsidRPr="004D0E0C">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Ukraine</w:t>
      </w:r>
      <w:r w:rsidRPr="004D0E0C">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web</w:t>
      </w:r>
      <w:r w:rsidRPr="004D0E0C">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site</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rPr>
        <w:t>Електронний ресурс</w:t>
      </w:r>
      <w:r w:rsidRPr="004D0E0C">
        <w:rPr>
          <w:rFonts w:ascii="Times New Roman" w:eastAsia="Calibri" w:hAnsi="Times New Roman" w:cs="Times New Roman"/>
          <w:sz w:val="28"/>
          <w:szCs w:val="28"/>
          <w:lang w:val="en-US"/>
        </w:rPr>
        <w:t>]</w:t>
      </w:r>
      <w:r w:rsidRPr="00504ABD">
        <w:rPr>
          <w:rFonts w:ascii="Times New Roman" w:eastAsia="Calibri" w:hAnsi="Times New Roman" w:cs="Times New Roman"/>
          <w:sz w:val="28"/>
          <w:szCs w:val="28"/>
        </w:rPr>
        <w:t xml:space="preserve"> – Режим</w:t>
      </w:r>
      <w:r w:rsidRPr="004D0E0C">
        <w:rPr>
          <w:rFonts w:ascii="Times New Roman" w:eastAsia="Calibri" w:hAnsi="Times New Roman" w:cs="Times New Roman"/>
          <w:sz w:val="28"/>
          <w:szCs w:val="28"/>
          <w:lang w:val="en-US"/>
        </w:rPr>
        <w:t xml:space="preserve"> </w:t>
      </w:r>
      <w:r w:rsidRPr="00511915">
        <w:rPr>
          <w:rFonts w:ascii="Times New Roman" w:eastAsia="Calibri" w:hAnsi="Times New Roman" w:cs="Times New Roman"/>
          <w:sz w:val="28"/>
          <w:szCs w:val="28"/>
        </w:rPr>
        <w:t xml:space="preserve">доступу: </w:t>
      </w:r>
      <w:hyperlink r:id="rId29" w:history="1">
        <w:r w:rsidRPr="00511915">
          <w:rPr>
            <w:rStyle w:val="a4"/>
            <w:rFonts w:ascii="Times New Roman" w:eastAsia="Calibri" w:hAnsi="Times New Roman" w:cs="Times New Roman"/>
            <w:sz w:val="28"/>
            <w:szCs w:val="28"/>
          </w:rPr>
          <w:t>http://www.bitcoinua.org/</w:t>
        </w:r>
      </w:hyperlink>
    </w:p>
    <w:p w:rsidR="00505F05" w:rsidRPr="00511915" w:rsidRDefault="00505F05" w:rsidP="00505F05">
      <w:pPr>
        <w:pStyle w:val="a3"/>
        <w:numPr>
          <w:ilvl w:val="0"/>
          <w:numId w:val="2"/>
        </w:numPr>
        <w:spacing w:after="0" w:line="360" w:lineRule="auto"/>
        <w:jc w:val="both"/>
        <w:rPr>
          <w:rFonts w:ascii="Times New Roman" w:eastAsia="Calibri" w:hAnsi="Times New Roman" w:cs="Times New Roman"/>
          <w:sz w:val="28"/>
          <w:szCs w:val="28"/>
          <w:lang w:val="ru-RU"/>
        </w:rPr>
      </w:pPr>
      <w:r w:rsidRPr="00505F05">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Рейтинг криптовалют 2017 – ТОП-10 популярних криптовалют –</w:t>
      </w:r>
      <w:r w:rsidRPr="00511915">
        <w:rPr>
          <w:rFonts w:ascii="Times New Roman" w:eastAsia="Calibri" w:hAnsi="Times New Roman" w:cs="Times New Roman"/>
          <w:sz w:val="28"/>
          <w:szCs w:val="28"/>
          <w:lang w:val="ru-RU"/>
        </w:rPr>
        <w:t xml:space="preserve"> [Електронний ресурс] – Режим доступу: </w:t>
      </w:r>
      <w:hyperlink r:id="rId30" w:history="1">
        <w:r w:rsidRPr="00511915">
          <w:rPr>
            <w:rStyle w:val="a4"/>
            <w:rFonts w:ascii="Times New Roman" w:eastAsia="Calibri" w:hAnsi="Times New Roman" w:cs="Times New Roman"/>
            <w:sz w:val="28"/>
            <w:szCs w:val="28"/>
            <w:lang w:val="en-US"/>
          </w:rPr>
          <w:t>http</w:t>
        </w:r>
        <w:r w:rsidRPr="00511915">
          <w:rPr>
            <w:rStyle w:val="a4"/>
            <w:rFonts w:ascii="Times New Roman" w:eastAsia="Calibri" w:hAnsi="Times New Roman" w:cs="Times New Roman"/>
            <w:sz w:val="28"/>
            <w:szCs w:val="28"/>
            <w:lang w:val="ru-RU"/>
          </w:rPr>
          <w:t>://</w:t>
        </w:r>
        <w:r w:rsidRPr="00511915">
          <w:rPr>
            <w:rStyle w:val="a4"/>
            <w:rFonts w:ascii="Times New Roman" w:eastAsia="Calibri" w:hAnsi="Times New Roman" w:cs="Times New Roman"/>
            <w:sz w:val="28"/>
            <w:szCs w:val="28"/>
            <w:lang w:val="en-US"/>
          </w:rPr>
          <w:t>www</w:t>
        </w:r>
        <w:r w:rsidRPr="00511915">
          <w:rPr>
            <w:rStyle w:val="a4"/>
            <w:rFonts w:ascii="Times New Roman" w:eastAsia="Calibri" w:hAnsi="Times New Roman" w:cs="Times New Roman"/>
            <w:sz w:val="28"/>
            <w:szCs w:val="28"/>
            <w:lang w:val="ru-RU"/>
          </w:rPr>
          <w:t>.</w:t>
        </w:r>
        <w:r w:rsidRPr="00511915">
          <w:rPr>
            <w:rStyle w:val="a4"/>
            <w:rFonts w:ascii="Times New Roman" w:eastAsia="Calibri" w:hAnsi="Times New Roman" w:cs="Times New Roman"/>
            <w:sz w:val="28"/>
            <w:szCs w:val="28"/>
            <w:lang w:val="en-US"/>
          </w:rPr>
          <w:t>investrating</w:t>
        </w:r>
        <w:r w:rsidRPr="00511915">
          <w:rPr>
            <w:rStyle w:val="a4"/>
            <w:rFonts w:ascii="Times New Roman" w:eastAsia="Calibri" w:hAnsi="Times New Roman" w:cs="Times New Roman"/>
            <w:sz w:val="28"/>
            <w:szCs w:val="28"/>
            <w:lang w:val="ru-RU"/>
          </w:rPr>
          <w:t>.</w:t>
        </w:r>
        <w:r w:rsidRPr="00511915">
          <w:rPr>
            <w:rStyle w:val="a4"/>
            <w:rFonts w:ascii="Times New Roman" w:eastAsia="Calibri" w:hAnsi="Times New Roman" w:cs="Times New Roman"/>
            <w:sz w:val="28"/>
            <w:szCs w:val="28"/>
            <w:lang w:val="en-US"/>
          </w:rPr>
          <w:t>ru</w:t>
        </w:r>
        <w:r w:rsidRPr="00511915">
          <w:rPr>
            <w:rStyle w:val="a4"/>
            <w:rFonts w:ascii="Times New Roman" w:eastAsia="Calibri" w:hAnsi="Times New Roman" w:cs="Times New Roman"/>
            <w:sz w:val="28"/>
            <w:szCs w:val="28"/>
            <w:lang w:val="ru-RU"/>
          </w:rPr>
          <w:t>/</w:t>
        </w:r>
        <w:r w:rsidRPr="00511915">
          <w:rPr>
            <w:rStyle w:val="a4"/>
            <w:rFonts w:ascii="Times New Roman" w:eastAsia="Calibri" w:hAnsi="Times New Roman" w:cs="Times New Roman"/>
            <w:sz w:val="28"/>
            <w:szCs w:val="28"/>
            <w:lang w:val="en-US"/>
          </w:rPr>
          <w:t>cryptocurrencies</w:t>
        </w:r>
        <w:r w:rsidRPr="00511915">
          <w:rPr>
            <w:rStyle w:val="a4"/>
            <w:rFonts w:ascii="Times New Roman" w:eastAsia="Calibri" w:hAnsi="Times New Roman" w:cs="Times New Roman"/>
            <w:sz w:val="28"/>
            <w:szCs w:val="28"/>
            <w:lang w:val="ru-RU"/>
          </w:rPr>
          <w:t>-</w:t>
        </w:r>
        <w:r w:rsidRPr="00511915">
          <w:rPr>
            <w:rStyle w:val="a4"/>
            <w:rFonts w:ascii="Times New Roman" w:eastAsia="Calibri" w:hAnsi="Times New Roman" w:cs="Times New Roman"/>
            <w:sz w:val="28"/>
            <w:szCs w:val="28"/>
            <w:lang w:val="en-US"/>
          </w:rPr>
          <w:t>online</w:t>
        </w:r>
        <w:r w:rsidRPr="00511915">
          <w:rPr>
            <w:rStyle w:val="a4"/>
            <w:rFonts w:ascii="Times New Roman" w:eastAsia="Calibri" w:hAnsi="Times New Roman" w:cs="Times New Roman"/>
            <w:sz w:val="28"/>
            <w:szCs w:val="28"/>
            <w:lang w:val="ru-RU"/>
          </w:rPr>
          <w:t>-</w:t>
        </w:r>
        <w:r w:rsidRPr="00511915">
          <w:rPr>
            <w:rStyle w:val="a4"/>
            <w:rFonts w:ascii="Times New Roman" w:eastAsia="Calibri" w:hAnsi="Times New Roman" w:cs="Times New Roman"/>
            <w:sz w:val="28"/>
            <w:szCs w:val="28"/>
            <w:lang w:val="en-US"/>
          </w:rPr>
          <w:t>rating</w:t>
        </w:r>
        <w:r w:rsidRPr="00511915">
          <w:rPr>
            <w:rStyle w:val="a4"/>
            <w:rFonts w:ascii="Times New Roman" w:eastAsia="Calibri" w:hAnsi="Times New Roman" w:cs="Times New Roman"/>
            <w:sz w:val="28"/>
            <w:szCs w:val="28"/>
            <w:lang w:val="ru-RU"/>
          </w:rPr>
          <w:t>/</w:t>
        </w:r>
      </w:hyperlink>
    </w:p>
    <w:p w:rsidR="00505F05" w:rsidRPr="00504ABD" w:rsidRDefault="00505F05" w:rsidP="00505F05">
      <w:pPr>
        <w:pStyle w:val="a3"/>
        <w:numPr>
          <w:ilvl w:val="0"/>
          <w:numId w:val="2"/>
        </w:numPr>
        <w:spacing w:after="0" w:line="360" w:lineRule="auto"/>
        <w:jc w:val="both"/>
        <w:rPr>
          <w:rFonts w:ascii="Times New Roman" w:eastAsia="Calibri" w:hAnsi="Times New Roman" w:cs="Times New Roman"/>
          <w:sz w:val="28"/>
          <w:szCs w:val="28"/>
          <w:lang w:val="ru-RU"/>
        </w:rPr>
      </w:pPr>
      <w:r w:rsidRPr="002865B6">
        <w:rPr>
          <w:rFonts w:ascii="Times New Roman" w:eastAsia="Calibri" w:hAnsi="Times New Roman" w:cs="Times New Roman"/>
          <w:sz w:val="28"/>
          <w:szCs w:val="28"/>
          <w:lang w:val="ru-RU"/>
        </w:rPr>
        <w:t xml:space="preserve"> </w:t>
      </w:r>
      <w:r w:rsidRPr="00504ABD">
        <w:rPr>
          <w:rFonts w:ascii="Times New Roman" w:eastAsia="Calibri" w:hAnsi="Times New Roman" w:cs="Times New Roman"/>
          <w:sz w:val="28"/>
          <w:szCs w:val="28"/>
          <w:lang w:val="ru-RU"/>
        </w:rPr>
        <w:t>Лихута В. Правовое регулирование криптовалютного бизнеса /</w:t>
      </w:r>
      <w:r>
        <w:rPr>
          <w:rFonts w:ascii="Times New Roman" w:eastAsia="Calibri" w:hAnsi="Times New Roman" w:cs="Times New Roman"/>
          <w:sz w:val="28"/>
          <w:szCs w:val="28"/>
          <w:lang w:val="ru-RU"/>
        </w:rPr>
        <w:t xml:space="preserve"> В.</w:t>
      </w:r>
      <w:r w:rsidRPr="00504ABD">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 xml:space="preserve">Лихута, </w:t>
      </w:r>
    </w:p>
    <w:p w:rsidR="00505F05" w:rsidRPr="00504ABD" w:rsidRDefault="00505F05" w:rsidP="00505F05">
      <w:pPr>
        <w:pStyle w:val="a3"/>
        <w:spacing w:after="0" w:line="360" w:lineRule="auto"/>
        <w:ind w:left="360"/>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А</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Каплан</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Т</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ru-RU"/>
        </w:rPr>
        <w:t>Оттер</w:t>
      </w:r>
      <w:r w:rsidRPr="004D0E0C">
        <w:rPr>
          <w:rFonts w:ascii="Times New Roman" w:eastAsia="Calibri" w:hAnsi="Times New Roman" w:cs="Times New Roman"/>
          <w:sz w:val="28"/>
          <w:szCs w:val="28"/>
          <w:lang w:val="en-US"/>
        </w:rPr>
        <w:t xml:space="preserve">. – </w:t>
      </w:r>
      <w:r w:rsidRPr="00504ABD">
        <w:rPr>
          <w:rFonts w:ascii="Times New Roman" w:eastAsia="Calibri" w:hAnsi="Times New Roman" w:cs="Times New Roman"/>
          <w:sz w:val="28"/>
          <w:szCs w:val="28"/>
          <w:lang w:val="ru-RU"/>
        </w:rPr>
        <w:t>Киев</w:t>
      </w:r>
      <w:r w:rsidRPr="004D0E0C">
        <w:rPr>
          <w:rFonts w:ascii="Times New Roman" w:eastAsia="Calibri" w:hAnsi="Times New Roman" w:cs="Times New Roman"/>
          <w:sz w:val="28"/>
          <w:szCs w:val="28"/>
          <w:lang w:val="en-US"/>
        </w:rPr>
        <w:t xml:space="preserve"> : </w:t>
      </w:r>
      <w:r w:rsidRPr="00504ABD">
        <w:rPr>
          <w:rFonts w:ascii="Times New Roman" w:eastAsia="Calibri" w:hAnsi="Times New Roman" w:cs="Times New Roman"/>
          <w:sz w:val="28"/>
          <w:szCs w:val="28"/>
          <w:lang w:val="en-US"/>
        </w:rPr>
        <w:t>Forklog</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Research</w:t>
      </w:r>
      <w:r w:rsidRPr="004D0E0C">
        <w:rPr>
          <w:rFonts w:ascii="Times New Roman" w:eastAsia="Calibri" w:hAnsi="Times New Roman" w:cs="Times New Roman"/>
          <w:sz w:val="28"/>
          <w:szCs w:val="28"/>
          <w:lang w:val="en-US"/>
        </w:rPr>
        <w:t>&amp;</w:t>
      </w:r>
      <w:r w:rsidRPr="00504ABD">
        <w:rPr>
          <w:rFonts w:ascii="Times New Roman" w:eastAsia="Calibri" w:hAnsi="Times New Roman" w:cs="Times New Roman"/>
          <w:sz w:val="28"/>
          <w:szCs w:val="28"/>
          <w:lang w:val="en-US"/>
        </w:rPr>
        <w:t>Axon</w:t>
      </w:r>
      <w:r w:rsidRPr="004D0E0C">
        <w:rPr>
          <w:rFonts w:ascii="Times New Roman" w:eastAsia="Calibri" w:hAnsi="Times New Roman" w:cs="Times New Roman"/>
          <w:sz w:val="28"/>
          <w:szCs w:val="28"/>
          <w:lang w:val="en-US"/>
        </w:rPr>
        <w:t xml:space="preserve"> </w:t>
      </w:r>
      <w:r w:rsidRPr="00504ABD">
        <w:rPr>
          <w:rFonts w:ascii="Times New Roman" w:eastAsia="Calibri" w:hAnsi="Times New Roman" w:cs="Times New Roman"/>
          <w:sz w:val="28"/>
          <w:szCs w:val="28"/>
          <w:lang w:val="en-US"/>
        </w:rPr>
        <w:t>Partners</w:t>
      </w:r>
      <w:r w:rsidRPr="004D0E0C">
        <w:rPr>
          <w:rFonts w:ascii="Times New Roman" w:eastAsia="Calibri" w:hAnsi="Times New Roman" w:cs="Times New Roman"/>
          <w:sz w:val="28"/>
          <w:szCs w:val="28"/>
          <w:lang w:val="en-US"/>
        </w:rPr>
        <w:t xml:space="preserve">, 2017.– </w:t>
      </w:r>
      <w:r w:rsidRPr="00504ABD">
        <w:rPr>
          <w:rFonts w:ascii="Times New Roman" w:eastAsia="Calibri" w:hAnsi="Times New Roman" w:cs="Times New Roman"/>
          <w:sz w:val="28"/>
          <w:szCs w:val="28"/>
          <w:lang w:val="ru-RU"/>
        </w:rPr>
        <w:t>101 с.</w:t>
      </w:r>
    </w:p>
    <w:p w:rsidR="00505F05" w:rsidRPr="00511915" w:rsidRDefault="00505F05" w:rsidP="00505F05">
      <w:pPr>
        <w:numPr>
          <w:ilvl w:val="0"/>
          <w:numId w:val="2"/>
        </w:numPr>
        <w:spacing w:after="0" w:line="360" w:lineRule="auto"/>
        <w:jc w:val="both"/>
        <w:rPr>
          <w:rFonts w:ascii="Times New Roman" w:eastAsia="Calibri" w:hAnsi="Times New Roman" w:cs="Times New Roman"/>
          <w:sz w:val="28"/>
          <w:szCs w:val="28"/>
          <w:lang w:val="ru-RU"/>
        </w:rPr>
      </w:pPr>
      <w:r>
        <w:rPr>
          <w:rFonts w:ascii="Times New Roman" w:eastAsia="Calibri" w:hAnsi="Times New Roman" w:cs="Times New Roman"/>
          <w:sz w:val="28"/>
          <w:szCs w:val="28"/>
          <w:lang w:val="ru-RU"/>
        </w:rPr>
        <w:t xml:space="preserve"> </w:t>
      </w:r>
      <w:r w:rsidRPr="00504ABD">
        <w:rPr>
          <w:rFonts w:ascii="Times New Roman" w:eastAsia="Calibri" w:hAnsi="Times New Roman" w:cs="Times New Roman"/>
          <w:sz w:val="28"/>
          <w:szCs w:val="28"/>
          <w:lang w:val="ru-RU"/>
        </w:rPr>
        <w:t xml:space="preserve">Звіт Міністерства фінансів про показники виконання бюджету 2017 – </w:t>
      </w:r>
      <w:r w:rsidRPr="001B30F0">
        <w:rPr>
          <w:rFonts w:ascii="Times New Roman" w:eastAsia="Calibri" w:hAnsi="Times New Roman" w:cs="Times New Roman"/>
          <w:sz w:val="28"/>
          <w:szCs w:val="28"/>
          <w:lang w:val="ru-RU"/>
        </w:rPr>
        <w:t>[</w:t>
      </w:r>
      <w:r w:rsidRPr="00504ABD">
        <w:rPr>
          <w:rFonts w:ascii="Times New Roman" w:eastAsia="Calibri" w:hAnsi="Times New Roman" w:cs="Times New Roman"/>
          <w:sz w:val="28"/>
          <w:szCs w:val="28"/>
          <w:lang w:val="ru-RU"/>
        </w:rPr>
        <w:t>Електронний ресурс</w:t>
      </w:r>
      <w:r w:rsidRPr="001B30F0">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М</w:t>
      </w:r>
      <w:r>
        <w:rPr>
          <w:rFonts w:ascii="Times New Roman" w:eastAsia="Calibri" w:hAnsi="Times New Roman" w:cs="Times New Roman"/>
          <w:sz w:val="28"/>
          <w:szCs w:val="28"/>
        </w:rPr>
        <w:t>іністерство фінансів України</w:t>
      </w:r>
      <w:r w:rsidRPr="00504ABD">
        <w:rPr>
          <w:rFonts w:ascii="Times New Roman" w:eastAsia="Calibri" w:hAnsi="Times New Roman" w:cs="Times New Roman"/>
          <w:sz w:val="28"/>
          <w:szCs w:val="28"/>
          <w:lang w:val="ru-RU"/>
        </w:rPr>
        <w:t xml:space="preserve"> – Режим доступу: </w:t>
      </w:r>
      <w:hyperlink r:id="rId31" w:history="1">
        <w:r w:rsidRPr="00511915">
          <w:rPr>
            <w:rStyle w:val="a4"/>
            <w:rFonts w:ascii="Times New Roman" w:eastAsia="Calibri" w:hAnsi="Times New Roman" w:cs="Times New Roman"/>
            <w:sz w:val="28"/>
            <w:szCs w:val="28"/>
            <w:lang w:val="ru-RU"/>
          </w:rPr>
          <w:t>https://www.minfin.gov.ua/news/view/pokaznyky-vykonannia-biudzhetu-ukrainy--rik?category=bjudzhet</w:t>
        </w:r>
      </w:hyperlink>
    </w:p>
    <w:p w:rsidR="00505F05" w:rsidRPr="00504ABD" w:rsidRDefault="00505F05" w:rsidP="00505F05">
      <w:pPr>
        <w:numPr>
          <w:ilvl w:val="0"/>
          <w:numId w:val="2"/>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w:t>
      </w:r>
      <w:r w:rsidRPr="00504ABD">
        <w:rPr>
          <w:rFonts w:ascii="Times New Roman" w:eastAsia="Calibri" w:hAnsi="Times New Roman" w:cs="Times New Roman"/>
          <w:sz w:val="28"/>
          <w:szCs w:val="28"/>
          <w:lang w:val="ru-RU"/>
        </w:rPr>
        <w:t>Зв</w:t>
      </w:r>
      <w:r w:rsidRPr="00504ABD">
        <w:rPr>
          <w:rFonts w:ascii="Times New Roman" w:eastAsia="Calibri" w:hAnsi="Times New Roman" w:cs="Times New Roman"/>
          <w:sz w:val="28"/>
          <w:szCs w:val="28"/>
        </w:rPr>
        <w:t>іт НБУ «Огляд Б</w:t>
      </w:r>
      <w:r>
        <w:rPr>
          <w:rFonts w:ascii="Times New Roman" w:eastAsia="Calibri" w:hAnsi="Times New Roman" w:cs="Times New Roman"/>
          <w:sz w:val="28"/>
          <w:szCs w:val="28"/>
        </w:rPr>
        <w:t xml:space="preserve">анківського сектору», 2017 рік </w:t>
      </w:r>
      <w:r w:rsidRPr="00504ABD">
        <w:rPr>
          <w:rFonts w:ascii="Times New Roman" w:eastAsia="Calibri" w:hAnsi="Times New Roman" w:cs="Times New Roman"/>
          <w:sz w:val="28"/>
          <w:szCs w:val="28"/>
        </w:rPr>
        <w:t xml:space="preserve"> </w:t>
      </w:r>
      <w:r w:rsidRPr="001B30F0">
        <w:rPr>
          <w:rFonts w:ascii="Times New Roman" w:eastAsia="Calibri" w:hAnsi="Times New Roman" w:cs="Times New Roman"/>
          <w:sz w:val="28"/>
          <w:szCs w:val="28"/>
          <w:lang w:val="ru-RU"/>
        </w:rPr>
        <w:t>[</w:t>
      </w:r>
      <w:r w:rsidRPr="00504ABD">
        <w:rPr>
          <w:rFonts w:ascii="Times New Roman" w:eastAsia="Calibri" w:hAnsi="Times New Roman" w:cs="Times New Roman"/>
          <w:sz w:val="28"/>
          <w:szCs w:val="28"/>
        </w:rPr>
        <w:t>Електронний ресурс</w:t>
      </w:r>
      <w:r w:rsidRPr="001B30F0">
        <w:rPr>
          <w:rFonts w:ascii="Times New Roman" w:eastAsia="Calibri" w:hAnsi="Times New Roman" w:cs="Times New Roman"/>
          <w:sz w:val="28"/>
          <w:szCs w:val="28"/>
          <w:lang w:val="ru-RU"/>
        </w:rPr>
        <w:t>]</w:t>
      </w:r>
      <w:r>
        <w:rPr>
          <w:rFonts w:ascii="Times New Roman" w:eastAsia="Calibri" w:hAnsi="Times New Roman" w:cs="Times New Roman"/>
          <w:sz w:val="28"/>
          <w:szCs w:val="28"/>
          <w:lang w:val="ru-RU"/>
        </w:rPr>
        <w:t>/ НБУ</w:t>
      </w:r>
      <w:r w:rsidRPr="00504ABD">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Pr="00504ABD">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504ABD">
        <w:rPr>
          <w:rFonts w:ascii="Times New Roman" w:eastAsia="Calibri" w:hAnsi="Times New Roman" w:cs="Times New Roman"/>
          <w:sz w:val="28"/>
          <w:szCs w:val="28"/>
        </w:rPr>
        <w:t xml:space="preserve"> Режим доступу: </w:t>
      </w:r>
      <w:hyperlink r:id="rId32" w:history="1">
        <w:r w:rsidRPr="00504ABD">
          <w:rPr>
            <w:rStyle w:val="a4"/>
            <w:rFonts w:ascii="Times New Roman" w:eastAsia="Calibri" w:hAnsi="Times New Roman" w:cs="Times New Roman"/>
            <w:sz w:val="28"/>
            <w:szCs w:val="28"/>
          </w:rPr>
          <w:t>https://bank.gov.ua/doccatalog/document?id=69340988</w:t>
        </w:r>
      </w:hyperlink>
      <w:r w:rsidRPr="00504ABD">
        <w:rPr>
          <w:rFonts w:ascii="Times New Roman" w:eastAsia="Calibri" w:hAnsi="Times New Roman" w:cs="Times New Roman"/>
          <w:sz w:val="28"/>
          <w:szCs w:val="28"/>
        </w:rPr>
        <w:t xml:space="preserve"> </w:t>
      </w:r>
    </w:p>
    <w:p w:rsidR="00505F05" w:rsidRPr="00511915" w:rsidRDefault="00505F05" w:rsidP="00505F05">
      <w:pPr>
        <w:numPr>
          <w:ilvl w:val="0"/>
          <w:numId w:val="2"/>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504ABD">
        <w:rPr>
          <w:rFonts w:ascii="Times New Roman" w:eastAsia="Calibri" w:hAnsi="Times New Roman" w:cs="Times New Roman"/>
          <w:sz w:val="28"/>
          <w:szCs w:val="28"/>
          <w:lang w:val="en-US"/>
        </w:rPr>
        <w:t>Bloomberg</w:t>
      </w:r>
      <w:r w:rsidRPr="002865B6">
        <w:rPr>
          <w:rFonts w:ascii="Times New Roman" w:eastAsia="Calibri" w:hAnsi="Times New Roman" w:cs="Times New Roman"/>
          <w:sz w:val="28"/>
          <w:szCs w:val="28"/>
        </w:rPr>
        <w:t xml:space="preserve"> </w:t>
      </w:r>
      <w:r w:rsidRPr="00504ABD">
        <w:rPr>
          <w:rFonts w:ascii="Times New Roman" w:eastAsia="Calibri" w:hAnsi="Times New Roman" w:cs="Times New Roman"/>
          <w:sz w:val="28"/>
          <w:szCs w:val="28"/>
          <w:lang w:val="en-US"/>
        </w:rPr>
        <w:t>Analitics</w:t>
      </w:r>
      <w:r w:rsidRPr="002865B6">
        <w:rPr>
          <w:rFonts w:ascii="Times New Roman" w:eastAsia="Calibri" w:hAnsi="Times New Roman" w:cs="Times New Roman"/>
          <w:sz w:val="28"/>
          <w:szCs w:val="28"/>
        </w:rPr>
        <w:t xml:space="preserve">  [Електронний ресурс]/ </w:t>
      </w:r>
      <w:r>
        <w:rPr>
          <w:rFonts w:ascii="Times New Roman" w:eastAsia="Calibri" w:hAnsi="Times New Roman" w:cs="Times New Roman"/>
          <w:sz w:val="28"/>
          <w:szCs w:val="28"/>
          <w:lang w:val="en-US"/>
        </w:rPr>
        <w:t>Bloomberg</w:t>
      </w:r>
      <w:r w:rsidRPr="002865B6">
        <w:rPr>
          <w:rFonts w:ascii="Times New Roman" w:eastAsia="Calibri" w:hAnsi="Times New Roman" w:cs="Times New Roman"/>
          <w:sz w:val="28"/>
          <w:szCs w:val="28"/>
        </w:rPr>
        <w:t xml:space="preserve"> –     Режим: </w:t>
      </w:r>
      <w:r w:rsidRPr="00511915">
        <w:rPr>
          <w:rFonts w:ascii="Times New Roman" w:eastAsia="Calibri" w:hAnsi="Times New Roman" w:cs="Times New Roman"/>
          <w:sz w:val="28"/>
          <w:szCs w:val="28"/>
        </w:rPr>
        <w:t xml:space="preserve"> </w:t>
      </w:r>
      <w:hyperlink r:id="rId33" w:history="1">
        <w:r w:rsidRPr="00511915">
          <w:rPr>
            <w:rStyle w:val="a4"/>
            <w:rFonts w:ascii="Times New Roman" w:eastAsia="Calibri" w:hAnsi="Times New Roman" w:cs="Times New Roman"/>
            <w:sz w:val="28"/>
            <w:szCs w:val="28"/>
            <w:lang w:val="en-US"/>
          </w:rPr>
          <w:t>https</w:t>
        </w:r>
        <w:r w:rsidRPr="00511915">
          <w:rPr>
            <w:rStyle w:val="a4"/>
            <w:rFonts w:ascii="Times New Roman" w:eastAsia="Calibri" w:hAnsi="Times New Roman" w:cs="Times New Roman"/>
            <w:sz w:val="28"/>
            <w:szCs w:val="28"/>
          </w:rPr>
          <w:t>://</w:t>
        </w:r>
        <w:r w:rsidRPr="00511915">
          <w:rPr>
            <w:rStyle w:val="a4"/>
            <w:rFonts w:ascii="Times New Roman" w:eastAsia="Calibri" w:hAnsi="Times New Roman" w:cs="Times New Roman"/>
            <w:sz w:val="28"/>
            <w:szCs w:val="28"/>
            <w:lang w:val="en-US"/>
          </w:rPr>
          <w:t>www</w:t>
        </w:r>
        <w:r w:rsidRPr="00511915">
          <w:rPr>
            <w:rStyle w:val="a4"/>
            <w:rFonts w:ascii="Times New Roman" w:eastAsia="Calibri" w:hAnsi="Times New Roman" w:cs="Times New Roman"/>
            <w:sz w:val="28"/>
            <w:szCs w:val="28"/>
          </w:rPr>
          <w:t>.</w:t>
        </w:r>
        <w:r w:rsidRPr="00511915">
          <w:rPr>
            <w:rStyle w:val="a4"/>
            <w:rFonts w:ascii="Times New Roman" w:eastAsia="Calibri" w:hAnsi="Times New Roman" w:cs="Times New Roman"/>
            <w:sz w:val="28"/>
            <w:szCs w:val="28"/>
            <w:lang w:val="en-US"/>
          </w:rPr>
          <w:t>bloomberg</w:t>
        </w:r>
        <w:r w:rsidRPr="00511915">
          <w:rPr>
            <w:rStyle w:val="a4"/>
            <w:rFonts w:ascii="Times New Roman" w:eastAsia="Calibri" w:hAnsi="Times New Roman" w:cs="Times New Roman"/>
            <w:sz w:val="28"/>
            <w:szCs w:val="28"/>
          </w:rPr>
          <w:t>.</w:t>
        </w:r>
        <w:r w:rsidRPr="00511915">
          <w:rPr>
            <w:rStyle w:val="a4"/>
            <w:rFonts w:ascii="Times New Roman" w:eastAsia="Calibri" w:hAnsi="Times New Roman" w:cs="Times New Roman"/>
            <w:sz w:val="28"/>
            <w:szCs w:val="28"/>
            <w:lang w:val="en-US"/>
          </w:rPr>
          <w:t>com</w:t>
        </w:r>
        <w:r w:rsidRPr="00511915">
          <w:rPr>
            <w:rStyle w:val="a4"/>
            <w:rFonts w:ascii="Times New Roman" w:eastAsia="Calibri" w:hAnsi="Times New Roman" w:cs="Times New Roman"/>
            <w:sz w:val="28"/>
            <w:szCs w:val="28"/>
          </w:rPr>
          <w:t>/</w:t>
        </w:r>
        <w:r w:rsidRPr="00511915">
          <w:rPr>
            <w:rStyle w:val="a4"/>
            <w:rFonts w:ascii="Times New Roman" w:eastAsia="Calibri" w:hAnsi="Times New Roman" w:cs="Times New Roman"/>
            <w:sz w:val="28"/>
            <w:szCs w:val="28"/>
            <w:lang w:val="en-US"/>
          </w:rPr>
          <w:t>quote</w:t>
        </w:r>
        <w:r w:rsidRPr="00511915">
          <w:rPr>
            <w:rStyle w:val="a4"/>
            <w:rFonts w:ascii="Times New Roman" w:eastAsia="Calibri" w:hAnsi="Times New Roman" w:cs="Times New Roman"/>
            <w:sz w:val="28"/>
            <w:szCs w:val="28"/>
          </w:rPr>
          <w:t>/</w:t>
        </w:r>
        <w:r w:rsidRPr="00511915">
          <w:rPr>
            <w:rStyle w:val="a4"/>
            <w:rFonts w:ascii="Times New Roman" w:eastAsia="Calibri" w:hAnsi="Times New Roman" w:cs="Times New Roman"/>
            <w:sz w:val="28"/>
            <w:szCs w:val="28"/>
            <w:lang w:val="en-US"/>
          </w:rPr>
          <w:t>UX</w:t>
        </w:r>
        <w:r w:rsidRPr="00511915">
          <w:rPr>
            <w:rStyle w:val="a4"/>
            <w:rFonts w:ascii="Times New Roman" w:eastAsia="Calibri" w:hAnsi="Times New Roman" w:cs="Times New Roman"/>
            <w:sz w:val="28"/>
            <w:szCs w:val="28"/>
          </w:rPr>
          <w:t>:</w:t>
        </w:r>
        <w:r w:rsidRPr="00511915">
          <w:rPr>
            <w:rStyle w:val="a4"/>
            <w:rFonts w:ascii="Times New Roman" w:eastAsia="Calibri" w:hAnsi="Times New Roman" w:cs="Times New Roman"/>
            <w:sz w:val="28"/>
            <w:szCs w:val="28"/>
            <w:lang w:val="en-US"/>
          </w:rPr>
          <w:t>IND</w:t>
        </w:r>
      </w:hyperlink>
    </w:p>
    <w:p w:rsidR="00505F05" w:rsidRPr="00511915" w:rsidRDefault="00505F05" w:rsidP="00505F05">
      <w:pPr>
        <w:numPr>
          <w:ilvl w:val="0"/>
          <w:numId w:val="2"/>
        </w:numPr>
        <w:spacing w:after="0" w:line="360" w:lineRule="auto"/>
        <w:jc w:val="both"/>
        <w:rPr>
          <w:rFonts w:ascii="Times New Roman" w:eastAsia="Calibri" w:hAnsi="Times New Roman" w:cs="Times New Roman"/>
          <w:sz w:val="28"/>
          <w:szCs w:val="28"/>
        </w:rPr>
      </w:pPr>
      <w:r w:rsidRPr="002865B6">
        <w:rPr>
          <w:rFonts w:ascii="Times New Roman" w:eastAsia="Calibri" w:hAnsi="Times New Roman" w:cs="Times New Roman"/>
          <w:sz w:val="28"/>
          <w:szCs w:val="28"/>
        </w:rPr>
        <w:t xml:space="preserve"> </w:t>
      </w:r>
      <w:r w:rsidRPr="00504ABD">
        <w:rPr>
          <w:rFonts w:ascii="Times New Roman" w:eastAsia="Calibri" w:hAnsi="Times New Roman" w:cs="Times New Roman"/>
          <w:sz w:val="28"/>
          <w:szCs w:val="28"/>
          <w:lang w:val="ru-RU"/>
        </w:rPr>
        <w:t>Оф</w:t>
      </w:r>
      <w:r>
        <w:rPr>
          <w:rFonts w:ascii="Times New Roman" w:eastAsia="Calibri" w:hAnsi="Times New Roman" w:cs="Times New Roman"/>
          <w:sz w:val="28"/>
          <w:szCs w:val="28"/>
        </w:rPr>
        <w:t xml:space="preserve">іційний сайт НБУ </w:t>
      </w:r>
      <w:r w:rsidRPr="00504ABD">
        <w:rPr>
          <w:rFonts w:ascii="Times New Roman" w:eastAsia="Calibri" w:hAnsi="Times New Roman" w:cs="Times New Roman"/>
          <w:sz w:val="28"/>
          <w:szCs w:val="28"/>
        </w:rPr>
        <w:t xml:space="preserve">  </w:t>
      </w:r>
      <w:r w:rsidRPr="001B30F0">
        <w:rPr>
          <w:rFonts w:ascii="Times New Roman" w:eastAsia="Calibri" w:hAnsi="Times New Roman" w:cs="Times New Roman"/>
          <w:sz w:val="28"/>
          <w:szCs w:val="28"/>
          <w:lang w:val="ru-RU"/>
        </w:rPr>
        <w:t>[</w:t>
      </w:r>
      <w:r w:rsidRPr="00504ABD">
        <w:rPr>
          <w:rFonts w:ascii="Times New Roman" w:eastAsia="Calibri" w:hAnsi="Times New Roman" w:cs="Times New Roman"/>
          <w:sz w:val="28"/>
          <w:szCs w:val="28"/>
        </w:rPr>
        <w:t>Електронний ресурс</w:t>
      </w:r>
      <w:r w:rsidRPr="001B30F0">
        <w:rPr>
          <w:rFonts w:ascii="Times New Roman" w:eastAsia="Calibri" w:hAnsi="Times New Roman" w:cs="Times New Roman"/>
          <w:sz w:val="28"/>
          <w:szCs w:val="28"/>
          <w:lang w:val="ru-RU"/>
        </w:rPr>
        <w:t>]</w:t>
      </w:r>
      <w:r w:rsidRPr="002865B6">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ru-RU"/>
        </w:rPr>
        <w:t>НБУ</w:t>
      </w:r>
      <w:r w:rsidRPr="00504ABD">
        <w:rPr>
          <w:rFonts w:ascii="Times New Roman" w:eastAsia="Calibri" w:hAnsi="Times New Roman" w:cs="Times New Roman"/>
          <w:sz w:val="28"/>
          <w:szCs w:val="28"/>
        </w:rPr>
        <w:t xml:space="preserve">  –   Режим доступу:</w:t>
      </w:r>
      <w:r w:rsidRPr="00511915">
        <w:rPr>
          <w:rFonts w:ascii="Times New Roman" w:eastAsia="Calibri" w:hAnsi="Times New Roman" w:cs="Times New Roman"/>
          <w:sz w:val="28"/>
          <w:szCs w:val="28"/>
          <w:lang w:val="ru-RU"/>
        </w:rPr>
        <w:t xml:space="preserve"> </w:t>
      </w:r>
      <w:r w:rsidRPr="00511915">
        <w:rPr>
          <w:rFonts w:ascii="Times New Roman" w:eastAsia="Calibri" w:hAnsi="Times New Roman" w:cs="Times New Roman"/>
          <w:sz w:val="28"/>
          <w:szCs w:val="28"/>
        </w:rPr>
        <w:t>https://bank.gov.ua/</w:t>
      </w:r>
    </w:p>
    <w:p w:rsidR="00505F05" w:rsidRPr="00511915" w:rsidRDefault="00505F05" w:rsidP="00505F05">
      <w:pPr>
        <w:numPr>
          <w:ilvl w:val="0"/>
          <w:numId w:val="2"/>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rPr>
        <w:t xml:space="preserve">Фінансовий портал </w:t>
      </w:r>
      <w:r w:rsidRPr="00504ABD">
        <w:rPr>
          <w:rFonts w:ascii="Times New Roman" w:eastAsia="Calibri" w:hAnsi="Times New Roman" w:cs="Times New Roman"/>
          <w:sz w:val="28"/>
          <w:szCs w:val="28"/>
        </w:rPr>
        <w:t xml:space="preserve">  </w:t>
      </w:r>
      <w:r w:rsidRPr="001B30F0">
        <w:rPr>
          <w:rFonts w:ascii="Times New Roman" w:eastAsia="Calibri" w:hAnsi="Times New Roman" w:cs="Times New Roman"/>
          <w:sz w:val="28"/>
          <w:szCs w:val="28"/>
          <w:lang w:val="ru-RU"/>
        </w:rPr>
        <w:t>[</w:t>
      </w:r>
      <w:r w:rsidRPr="00504ABD">
        <w:rPr>
          <w:rFonts w:ascii="Times New Roman" w:eastAsia="Calibri" w:hAnsi="Times New Roman" w:cs="Times New Roman"/>
          <w:sz w:val="28"/>
          <w:szCs w:val="28"/>
        </w:rPr>
        <w:t>Електронний ресурс</w:t>
      </w:r>
      <w:r w:rsidRPr="001B30F0">
        <w:rPr>
          <w:rFonts w:ascii="Times New Roman" w:eastAsia="Calibri" w:hAnsi="Times New Roman" w:cs="Times New Roman"/>
          <w:sz w:val="28"/>
          <w:szCs w:val="28"/>
          <w:lang w:val="ru-RU"/>
        </w:rPr>
        <w:t>]</w:t>
      </w:r>
      <w:r w:rsidRPr="00504ABD">
        <w:rPr>
          <w:rFonts w:ascii="Times New Roman" w:eastAsia="Calibri" w:hAnsi="Times New Roman" w:cs="Times New Roman"/>
          <w:sz w:val="28"/>
          <w:szCs w:val="28"/>
        </w:rPr>
        <w:t xml:space="preserve">  –   Режим доступу: </w:t>
      </w:r>
      <w:r w:rsidRPr="00511915">
        <w:rPr>
          <w:rFonts w:ascii="Times New Roman" w:eastAsia="Calibri" w:hAnsi="Times New Roman" w:cs="Times New Roman"/>
          <w:sz w:val="28"/>
          <w:szCs w:val="28"/>
          <w:lang w:val="ru-RU"/>
        </w:rPr>
        <w:t xml:space="preserve"> </w:t>
      </w:r>
      <w:hyperlink r:id="rId34" w:history="1">
        <w:r w:rsidRPr="00511915">
          <w:rPr>
            <w:rStyle w:val="a4"/>
            <w:rFonts w:ascii="Times New Roman" w:eastAsia="Calibri" w:hAnsi="Times New Roman" w:cs="Times New Roman"/>
            <w:sz w:val="28"/>
            <w:szCs w:val="28"/>
          </w:rPr>
          <w:t>https://charts.finance.ua/ua/currency/order/-/1/usd</w:t>
        </w:r>
      </w:hyperlink>
    </w:p>
    <w:p w:rsidR="00505F05" w:rsidRPr="00511915" w:rsidRDefault="00505F05" w:rsidP="00505F05">
      <w:pPr>
        <w:numPr>
          <w:ilvl w:val="0"/>
          <w:numId w:val="2"/>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lang w:val="ru-RU"/>
        </w:rPr>
        <w:t xml:space="preserve"> </w:t>
      </w:r>
      <w:r w:rsidRPr="00504ABD">
        <w:rPr>
          <w:rFonts w:ascii="Times New Roman" w:eastAsia="Calibri" w:hAnsi="Times New Roman" w:cs="Times New Roman"/>
          <w:sz w:val="28"/>
          <w:szCs w:val="28"/>
        </w:rPr>
        <w:t>Звіт Глобальної конкурентоспроможності 2017–2018</w:t>
      </w:r>
      <w:r>
        <w:rPr>
          <w:rFonts w:ascii="Times New Roman" w:eastAsia="Calibri" w:hAnsi="Times New Roman" w:cs="Times New Roman"/>
          <w:sz w:val="28"/>
          <w:szCs w:val="28"/>
          <w:lang w:val="ru-RU"/>
        </w:rPr>
        <w:t xml:space="preserve"> </w:t>
      </w:r>
      <w:r w:rsidRPr="00BE5209">
        <w:rPr>
          <w:rFonts w:ascii="Times New Roman" w:eastAsia="Calibri" w:hAnsi="Times New Roman" w:cs="Times New Roman"/>
          <w:sz w:val="28"/>
          <w:szCs w:val="28"/>
          <w:lang w:val="ru-RU"/>
        </w:rPr>
        <w:t>[Електронний ресурс]</w:t>
      </w:r>
      <w:r w:rsidRPr="001B30F0">
        <w:rPr>
          <w:rFonts w:ascii="Times New Roman" w:eastAsia="Calibri" w:hAnsi="Times New Roman" w:cs="Times New Roman"/>
          <w:sz w:val="28"/>
          <w:szCs w:val="28"/>
          <w:lang w:val="ru-RU"/>
        </w:rPr>
        <w:t xml:space="preserve"> </w:t>
      </w:r>
      <w:r w:rsidRPr="00504ABD">
        <w:rPr>
          <w:rFonts w:ascii="Times New Roman" w:eastAsia="Calibri" w:hAnsi="Times New Roman" w:cs="Times New Roman"/>
          <w:sz w:val="28"/>
          <w:szCs w:val="28"/>
        </w:rPr>
        <w:t>/ Світовий економічний форум в рамках досліджень центру Глобальної Конкурентоспроможності –</w:t>
      </w:r>
      <w:r>
        <w:rPr>
          <w:rFonts w:ascii="Times New Roman" w:eastAsia="Calibri" w:hAnsi="Times New Roman" w:cs="Times New Roman"/>
          <w:sz w:val="28"/>
          <w:szCs w:val="28"/>
        </w:rPr>
        <w:t xml:space="preserve"> </w:t>
      </w:r>
      <w:r w:rsidRPr="00504ABD">
        <w:rPr>
          <w:rFonts w:ascii="Times New Roman" w:eastAsia="Calibri" w:hAnsi="Times New Roman" w:cs="Times New Roman"/>
          <w:sz w:val="28"/>
          <w:szCs w:val="28"/>
        </w:rPr>
        <w:t xml:space="preserve"> Режим доступу:</w:t>
      </w:r>
      <w:r>
        <w:rPr>
          <w:rFonts w:ascii="Times New Roman" w:eastAsia="Calibri" w:hAnsi="Times New Roman" w:cs="Times New Roman"/>
          <w:sz w:val="28"/>
          <w:szCs w:val="28"/>
          <w:lang w:val="ru-RU"/>
        </w:rPr>
        <w:t xml:space="preserve"> </w:t>
      </w:r>
      <w:hyperlink r:id="rId35" w:history="1">
        <w:r w:rsidRPr="00511915">
          <w:rPr>
            <w:rStyle w:val="a4"/>
            <w:rFonts w:ascii="Times New Roman" w:eastAsia="Calibri" w:hAnsi="Times New Roman" w:cs="Times New Roman"/>
            <w:sz w:val="28"/>
            <w:szCs w:val="28"/>
            <w:lang w:val="en-US"/>
          </w:rPr>
          <w:t>http</w:t>
        </w:r>
        <w:r w:rsidRPr="00511915">
          <w:rPr>
            <w:rStyle w:val="a4"/>
            <w:rFonts w:ascii="Times New Roman" w:eastAsia="Calibri" w:hAnsi="Times New Roman" w:cs="Times New Roman"/>
            <w:sz w:val="28"/>
            <w:szCs w:val="28"/>
          </w:rPr>
          <w:t>://</w:t>
        </w:r>
        <w:r w:rsidRPr="00511915">
          <w:rPr>
            <w:rStyle w:val="a4"/>
            <w:rFonts w:ascii="Times New Roman" w:eastAsia="Calibri" w:hAnsi="Times New Roman" w:cs="Times New Roman"/>
            <w:sz w:val="28"/>
            <w:szCs w:val="28"/>
            <w:lang w:val="en-US"/>
          </w:rPr>
          <w:t>www</w:t>
        </w:r>
        <w:r w:rsidRPr="00511915">
          <w:rPr>
            <w:rStyle w:val="a4"/>
            <w:rFonts w:ascii="Times New Roman" w:eastAsia="Calibri" w:hAnsi="Times New Roman" w:cs="Times New Roman"/>
            <w:sz w:val="28"/>
            <w:szCs w:val="28"/>
          </w:rPr>
          <w:t>3.</w:t>
        </w:r>
        <w:r w:rsidRPr="00511915">
          <w:rPr>
            <w:rStyle w:val="a4"/>
            <w:rFonts w:ascii="Times New Roman" w:eastAsia="Calibri" w:hAnsi="Times New Roman" w:cs="Times New Roman"/>
            <w:sz w:val="28"/>
            <w:szCs w:val="28"/>
            <w:lang w:val="en-US"/>
          </w:rPr>
          <w:t>weforum</w:t>
        </w:r>
        <w:r w:rsidRPr="00511915">
          <w:rPr>
            <w:rStyle w:val="a4"/>
            <w:rFonts w:ascii="Times New Roman" w:eastAsia="Calibri" w:hAnsi="Times New Roman" w:cs="Times New Roman"/>
            <w:sz w:val="28"/>
            <w:szCs w:val="28"/>
          </w:rPr>
          <w:t>.</w:t>
        </w:r>
        <w:r w:rsidRPr="00511915">
          <w:rPr>
            <w:rStyle w:val="a4"/>
            <w:rFonts w:ascii="Times New Roman" w:eastAsia="Calibri" w:hAnsi="Times New Roman" w:cs="Times New Roman"/>
            <w:sz w:val="28"/>
            <w:szCs w:val="28"/>
            <w:lang w:val="en-US"/>
          </w:rPr>
          <w:t>org</w:t>
        </w:r>
        <w:r w:rsidRPr="00511915">
          <w:rPr>
            <w:rStyle w:val="a4"/>
            <w:rFonts w:ascii="Times New Roman" w:eastAsia="Calibri" w:hAnsi="Times New Roman" w:cs="Times New Roman"/>
            <w:sz w:val="28"/>
            <w:szCs w:val="28"/>
          </w:rPr>
          <w:t>/</w:t>
        </w:r>
        <w:r w:rsidRPr="00511915">
          <w:rPr>
            <w:rStyle w:val="a4"/>
            <w:rFonts w:ascii="Times New Roman" w:eastAsia="Calibri" w:hAnsi="Times New Roman" w:cs="Times New Roman"/>
            <w:sz w:val="28"/>
            <w:szCs w:val="28"/>
            <w:lang w:val="en-US"/>
          </w:rPr>
          <w:t>docs</w:t>
        </w:r>
        <w:r w:rsidRPr="00511915">
          <w:rPr>
            <w:rStyle w:val="a4"/>
            <w:rFonts w:ascii="Times New Roman" w:eastAsia="Calibri" w:hAnsi="Times New Roman" w:cs="Times New Roman"/>
            <w:sz w:val="28"/>
            <w:szCs w:val="28"/>
          </w:rPr>
          <w:t>/</w:t>
        </w:r>
        <w:r w:rsidRPr="00511915">
          <w:rPr>
            <w:rStyle w:val="a4"/>
            <w:rFonts w:ascii="Times New Roman" w:eastAsia="Calibri" w:hAnsi="Times New Roman" w:cs="Times New Roman"/>
            <w:sz w:val="28"/>
            <w:szCs w:val="28"/>
            <w:lang w:val="en-US"/>
          </w:rPr>
          <w:t>GCR</w:t>
        </w:r>
        <w:r w:rsidRPr="00511915">
          <w:rPr>
            <w:rStyle w:val="a4"/>
            <w:rFonts w:ascii="Times New Roman" w:eastAsia="Calibri" w:hAnsi="Times New Roman" w:cs="Times New Roman"/>
            <w:sz w:val="28"/>
            <w:szCs w:val="28"/>
          </w:rPr>
          <w:t>2017-2018/05</w:t>
        </w:r>
        <w:r w:rsidRPr="00511915">
          <w:rPr>
            <w:rStyle w:val="a4"/>
            <w:rFonts w:ascii="Times New Roman" w:eastAsia="Calibri" w:hAnsi="Times New Roman" w:cs="Times New Roman"/>
            <w:sz w:val="28"/>
            <w:szCs w:val="28"/>
            <w:lang w:val="en-US"/>
          </w:rPr>
          <w:t>FullReport</w:t>
        </w:r>
        <w:r w:rsidRPr="00511915">
          <w:rPr>
            <w:rStyle w:val="a4"/>
            <w:rFonts w:ascii="Times New Roman" w:eastAsia="Calibri" w:hAnsi="Times New Roman" w:cs="Times New Roman"/>
            <w:sz w:val="28"/>
            <w:szCs w:val="28"/>
          </w:rPr>
          <w:t>/</w:t>
        </w:r>
        <w:r w:rsidRPr="00511915">
          <w:rPr>
            <w:rStyle w:val="a4"/>
            <w:rFonts w:ascii="Times New Roman" w:eastAsia="Calibri" w:hAnsi="Times New Roman" w:cs="Times New Roman"/>
            <w:sz w:val="28"/>
            <w:szCs w:val="28"/>
            <w:lang w:val="en-US"/>
          </w:rPr>
          <w:t>TheGlobalCompetitivenessReport</w:t>
        </w:r>
        <w:r w:rsidRPr="00511915">
          <w:rPr>
            <w:rStyle w:val="a4"/>
            <w:rFonts w:ascii="Times New Roman" w:eastAsia="Calibri" w:hAnsi="Times New Roman" w:cs="Times New Roman"/>
            <w:sz w:val="28"/>
            <w:szCs w:val="28"/>
          </w:rPr>
          <w:t>2017%</w:t>
        </w:r>
        <w:r w:rsidRPr="00511915">
          <w:rPr>
            <w:rStyle w:val="a4"/>
            <w:rFonts w:ascii="Times New Roman" w:eastAsia="Calibri" w:hAnsi="Times New Roman" w:cs="Times New Roman"/>
            <w:sz w:val="28"/>
            <w:szCs w:val="28"/>
            <w:lang w:val="en-US"/>
          </w:rPr>
          <w:t>E</w:t>
        </w:r>
        <w:r w:rsidRPr="00511915">
          <w:rPr>
            <w:rStyle w:val="a4"/>
            <w:rFonts w:ascii="Times New Roman" w:eastAsia="Calibri" w:hAnsi="Times New Roman" w:cs="Times New Roman"/>
            <w:sz w:val="28"/>
            <w:szCs w:val="28"/>
          </w:rPr>
          <w:t>2%80%932018.</w:t>
        </w:r>
        <w:r w:rsidRPr="00511915">
          <w:rPr>
            <w:rStyle w:val="a4"/>
            <w:rFonts w:ascii="Times New Roman" w:eastAsia="Calibri" w:hAnsi="Times New Roman" w:cs="Times New Roman"/>
            <w:sz w:val="28"/>
            <w:szCs w:val="28"/>
            <w:lang w:val="en-US"/>
          </w:rPr>
          <w:t>pdf</w:t>
        </w:r>
      </w:hyperlink>
    </w:p>
    <w:p w:rsidR="00505F05" w:rsidRPr="00BE5209" w:rsidRDefault="00505F05" w:rsidP="00505F05">
      <w:pPr>
        <w:numPr>
          <w:ilvl w:val="0"/>
          <w:numId w:val="2"/>
        </w:numPr>
        <w:spacing w:after="0" w:line="360" w:lineRule="auto"/>
        <w:jc w:val="both"/>
        <w:rPr>
          <w:rFonts w:ascii="Times New Roman" w:eastAsia="Calibri" w:hAnsi="Times New Roman" w:cs="Times New Roman"/>
          <w:sz w:val="28"/>
          <w:szCs w:val="28"/>
        </w:rPr>
      </w:pPr>
      <w:r w:rsidRPr="00511915">
        <w:rPr>
          <w:rFonts w:ascii="Times New Roman" w:eastAsia="Calibri" w:hAnsi="Times New Roman" w:cs="Times New Roman"/>
          <w:sz w:val="28"/>
          <w:szCs w:val="28"/>
          <w:lang w:val="ru-RU"/>
        </w:rPr>
        <w:t xml:space="preserve"> </w:t>
      </w:r>
      <w:r w:rsidRPr="00BE5209">
        <w:rPr>
          <w:rFonts w:ascii="Times New Roman" w:eastAsia="Calibri" w:hAnsi="Times New Roman" w:cs="Times New Roman"/>
          <w:sz w:val="28"/>
          <w:szCs w:val="28"/>
          <w:lang w:val="en-US"/>
        </w:rPr>
        <w:t>The</w:t>
      </w:r>
      <w:r w:rsidRPr="00504ABD">
        <w:rPr>
          <w:rFonts w:ascii="Times New Roman" w:eastAsia="Calibri" w:hAnsi="Times New Roman" w:cs="Times New Roman"/>
          <w:sz w:val="28"/>
          <w:szCs w:val="28"/>
        </w:rPr>
        <w:t xml:space="preserve"> </w:t>
      </w:r>
      <w:r w:rsidRPr="00504ABD">
        <w:rPr>
          <w:rFonts w:ascii="Times New Roman" w:eastAsia="Calibri" w:hAnsi="Times New Roman" w:cs="Times New Roman"/>
          <w:sz w:val="28"/>
          <w:szCs w:val="28"/>
          <w:lang w:val="en-US"/>
        </w:rPr>
        <w:t>Heritage</w:t>
      </w:r>
      <w:r w:rsidRPr="00504ABD">
        <w:rPr>
          <w:rFonts w:ascii="Times New Roman" w:eastAsia="Calibri" w:hAnsi="Times New Roman" w:cs="Times New Roman"/>
          <w:sz w:val="28"/>
          <w:szCs w:val="28"/>
        </w:rPr>
        <w:t xml:space="preserve"> </w:t>
      </w:r>
      <w:r w:rsidRPr="00504ABD">
        <w:rPr>
          <w:rFonts w:ascii="Times New Roman" w:eastAsia="Calibri" w:hAnsi="Times New Roman" w:cs="Times New Roman"/>
          <w:sz w:val="28"/>
          <w:szCs w:val="28"/>
          <w:lang w:val="en-US"/>
        </w:rPr>
        <w:t>Foundation</w:t>
      </w:r>
      <w:r>
        <w:rPr>
          <w:rFonts w:ascii="Times New Roman" w:eastAsia="Calibri" w:hAnsi="Times New Roman" w:cs="Times New Roman"/>
          <w:sz w:val="28"/>
          <w:szCs w:val="28"/>
        </w:rPr>
        <w:t xml:space="preserve"> Statisctics </w:t>
      </w:r>
      <w:r w:rsidRPr="00504ABD">
        <w:rPr>
          <w:rFonts w:ascii="Times New Roman" w:eastAsia="Calibri" w:hAnsi="Times New Roman" w:cs="Times New Roman"/>
          <w:sz w:val="28"/>
          <w:szCs w:val="28"/>
        </w:rPr>
        <w:t xml:space="preserve"> </w:t>
      </w:r>
      <w:r w:rsidRPr="001B30F0">
        <w:rPr>
          <w:rFonts w:ascii="Times New Roman" w:eastAsia="Calibri" w:hAnsi="Times New Roman" w:cs="Times New Roman"/>
          <w:sz w:val="28"/>
          <w:szCs w:val="28"/>
        </w:rPr>
        <w:t>[</w:t>
      </w:r>
      <w:r w:rsidRPr="00504ABD">
        <w:rPr>
          <w:rFonts w:ascii="Times New Roman" w:eastAsia="Calibri" w:hAnsi="Times New Roman" w:cs="Times New Roman"/>
          <w:sz w:val="28"/>
          <w:szCs w:val="28"/>
        </w:rPr>
        <w:t>Електронний ресурс</w:t>
      </w:r>
      <w:r w:rsidRPr="001B30F0">
        <w:rPr>
          <w:rFonts w:ascii="Times New Roman" w:eastAsia="Calibri" w:hAnsi="Times New Roman" w:cs="Times New Roman"/>
          <w:sz w:val="28"/>
          <w:szCs w:val="28"/>
        </w:rPr>
        <w:t>]</w:t>
      </w:r>
      <w:r>
        <w:rPr>
          <w:rFonts w:ascii="Times New Roman" w:eastAsia="Calibri" w:hAnsi="Times New Roman" w:cs="Times New Roman"/>
          <w:sz w:val="28"/>
          <w:szCs w:val="28"/>
          <w:lang w:val="en-US"/>
        </w:rPr>
        <w:t xml:space="preserve">/ The Heritage Foundation </w:t>
      </w:r>
      <w:r w:rsidRPr="00504ABD">
        <w:rPr>
          <w:rFonts w:ascii="Times New Roman" w:eastAsia="Calibri" w:hAnsi="Times New Roman" w:cs="Times New Roman"/>
          <w:sz w:val="28"/>
          <w:szCs w:val="28"/>
        </w:rPr>
        <w:t>– Режим</w:t>
      </w:r>
      <w:r>
        <w:rPr>
          <w:rFonts w:ascii="Times New Roman" w:eastAsia="Calibri" w:hAnsi="Times New Roman" w:cs="Times New Roman"/>
          <w:sz w:val="28"/>
          <w:szCs w:val="28"/>
          <w:lang w:val="en-US"/>
        </w:rPr>
        <w:t xml:space="preserve"> </w:t>
      </w:r>
      <w:r w:rsidRPr="00BE5209">
        <w:rPr>
          <w:rFonts w:ascii="Times New Roman" w:eastAsia="Calibri" w:hAnsi="Times New Roman" w:cs="Times New Roman"/>
          <w:sz w:val="28"/>
          <w:szCs w:val="28"/>
          <w:lang w:val="ru-RU"/>
        </w:rPr>
        <w:t>доступу</w:t>
      </w:r>
      <w:r w:rsidRPr="00BE5209">
        <w:rPr>
          <w:rFonts w:ascii="Times New Roman" w:eastAsia="Calibri" w:hAnsi="Times New Roman" w:cs="Times New Roman"/>
          <w:sz w:val="28"/>
          <w:szCs w:val="28"/>
          <w:lang w:val="en-US"/>
        </w:rPr>
        <w:t>: https://www.heritage.org/index/country/ukraine</w:t>
      </w:r>
    </w:p>
    <w:p w:rsidR="00505F05" w:rsidRDefault="00505F05" w:rsidP="00933C0F">
      <w:pPr>
        <w:spacing w:line="360" w:lineRule="auto"/>
        <w:ind w:firstLine="708"/>
        <w:jc w:val="both"/>
        <w:rPr>
          <w:rFonts w:ascii="Times New Roman" w:eastAsia="Calibri" w:hAnsi="Times New Roman" w:cs="Times New Roman"/>
          <w:sz w:val="28"/>
          <w:szCs w:val="28"/>
        </w:rPr>
      </w:pPr>
      <w:bookmarkStart w:id="0" w:name="_GoBack"/>
      <w:bookmarkEnd w:id="0"/>
    </w:p>
    <w:p w:rsidR="00045968" w:rsidRDefault="00045968"/>
    <w:sectPr w:rsidR="0004596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93132F2"/>
    <w:multiLevelType w:val="hybridMultilevel"/>
    <w:tmpl w:val="4A762816"/>
    <w:lvl w:ilvl="0" w:tplc="3BB62CDA">
      <w:start w:val="1976"/>
      <w:numFmt w:val="bullet"/>
      <w:lvlText w:val="–"/>
      <w:lvlJc w:val="left"/>
      <w:pPr>
        <w:ind w:left="1004" w:hanging="360"/>
      </w:pPr>
      <w:rPr>
        <w:rFonts w:ascii="Times New Roman" w:eastAsia="Calibri" w:hAnsi="Times New Roman" w:cs="Times New Roman"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
    <w:nsid w:val="6F4D3E67"/>
    <w:multiLevelType w:val="hybridMultilevel"/>
    <w:tmpl w:val="FEA81D86"/>
    <w:lvl w:ilvl="0" w:tplc="1A4E9D5C">
      <w:start w:val="1"/>
      <w:numFmt w:val="decimal"/>
      <w:lvlText w:val="%1."/>
      <w:lvlJc w:val="left"/>
      <w:pPr>
        <w:ind w:left="360" w:hanging="360"/>
      </w:pPr>
      <w:rPr>
        <w:rFonts w:ascii="Times New Roman" w:eastAsia="Calibr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2E59"/>
    <w:rsid w:val="00045968"/>
    <w:rsid w:val="002A7349"/>
    <w:rsid w:val="00505F05"/>
    <w:rsid w:val="00933C0F"/>
    <w:rsid w:val="00DF2E5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464A04C-7145-4332-B245-EE59F9C96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33C0F"/>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3C0F"/>
    <w:pPr>
      <w:ind w:left="720"/>
      <w:contextualSpacing/>
    </w:pPr>
  </w:style>
  <w:style w:type="character" w:styleId="a4">
    <w:name w:val="Hyperlink"/>
    <w:basedOn w:val="a0"/>
    <w:uiPriority w:val="99"/>
    <w:unhideWhenUsed/>
    <w:rsid w:val="00505F0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radingeconomics.com/indicators" TargetMode="External"/><Relationship Id="rId13" Type="http://schemas.openxmlformats.org/officeDocument/2006/relationships/hyperlink" Target="http://www.thebanker.com/Top-1000" TargetMode="External"/><Relationship Id="rId18" Type="http://schemas.openxmlformats.org/officeDocument/2006/relationships/hyperlink" Target="http://dfminfoanalytics.com/" TargetMode="External"/><Relationship Id="rId26" Type="http://schemas.openxmlformats.org/officeDocument/2006/relationships/hyperlink" Target="http://ec.europa.eu/eurostat/data/database" TargetMode="External"/><Relationship Id="rId3" Type="http://schemas.openxmlformats.org/officeDocument/2006/relationships/settings" Target="settings.xml"/><Relationship Id="rId21" Type="http://schemas.openxmlformats.org/officeDocument/2006/relationships/hyperlink" Target="https://rbidocs.rbi.org.in/rdocs/PublicationReport/Pdfs/0FSR_30061794092D8D036447928A4B45880863B33E.PDF" TargetMode="External"/><Relationship Id="rId34" Type="http://schemas.openxmlformats.org/officeDocument/2006/relationships/hyperlink" Target="https://charts.finance.ua/ua/currency/order/-/1/usd" TargetMode="External"/><Relationship Id="rId7" Type="http://schemas.openxmlformats.org/officeDocument/2006/relationships/hyperlink" Target="http://databank.worldbank.org/data/home.aspx" TargetMode="External"/><Relationship Id="rId12" Type="http://schemas.openxmlformats.org/officeDocument/2006/relationships/hyperlink" Target="https://www.boj.or.jp/en/research/brp/fsr/data/fsr180419a.pdf" TargetMode="External"/><Relationship Id="rId17" Type="http://schemas.openxmlformats.org/officeDocument/2006/relationships/hyperlink" Target="https://www.difc.ae/thebottomline/dubai-opportunities-abound-crossroads-world/" TargetMode="External"/><Relationship Id="rId25" Type="http://schemas.openxmlformats.org/officeDocument/2006/relationships/hyperlink" Target="http://sdw.ecb.europa.eu/" TargetMode="External"/><Relationship Id="rId33" Type="http://schemas.openxmlformats.org/officeDocument/2006/relationships/hyperlink" Target="https://www.bloomberg.com/quote/UX:IND" TargetMode="External"/><Relationship Id="rId2" Type="http://schemas.openxmlformats.org/officeDocument/2006/relationships/styles" Target="styles.xml"/><Relationship Id="rId16" Type="http://schemas.openxmlformats.org/officeDocument/2006/relationships/hyperlink" Target="http://www.hkex.com.hk/?sc_lang=en" TargetMode="External"/><Relationship Id="rId20" Type="http://schemas.openxmlformats.org/officeDocument/2006/relationships/hyperlink" Target="https://www.mckinsey.com/featured-insights/india/mastering-the-new-realities-of-indias-banking-sector" TargetMode="External"/><Relationship Id="rId29" Type="http://schemas.openxmlformats.org/officeDocument/2006/relationships/hyperlink" Target="http://www.bitcoinua.org/" TargetMode="External"/><Relationship Id="rId1" Type="http://schemas.openxmlformats.org/officeDocument/2006/relationships/numbering" Target="numbering.xml"/><Relationship Id="rId6" Type="http://schemas.openxmlformats.org/officeDocument/2006/relationships/hyperlink" Target="https://datahelpdesk.worldbank.org/knowledgebase/articles/906519-world-bank-country-and-lending-groups" TargetMode="External"/><Relationship Id="rId11" Type="http://schemas.openxmlformats.org/officeDocument/2006/relationships/hyperlink" Target="https://www.bloomberg.com/quote/NKY:IND" TargetMode="External"/><Relationship Id="rId24" Type="http://schemas.openxmlformats.org/officeDocument/2006/relationships/hyperlink" Target="http://bruegel.org/2017/02/brexit-and-the-european-financial-system-mapping-markets-players-and-jobs/" TargetMode="External"/><Relationship Id="rId32" Type="http://schemas.openxmlformats.org/officeDocument/2006/relationships/hyperlink" Target="https://bank.gov.ua/doccatalog/document?id=69340988" TargetMode="External"/><Relationship Id="rId37" Type="http://schemas.openxmlformats.org/officeDocument/2006/relationships/theme" Target="theme/theme1.xml"/><Relationship Id="rId5" Type="http://schemas.openxmlformats.org/officeDocument/2006/relationships/hyperlink" Target="http://nbuv.gov.ua/UJRN/apmv_2012_110%282%29__11" TargetMode="External"/><Relationship Id="rId15" Type="http://schemas.openxmlformats.org/officeDocument/2006/relationships/hyperlink" Target="http://www.imf.org/en/Countries/CHN" TargetMode="External"/><Relationship Id="rId23" Type="http://schemas.openxmlformats.org/officeDocument/2006/relationships/hyperlink" Target="http://bruegel.org/wp-content/uploads/2017/02/Bruegel_Policy_Brief-2017_01-090217.pdf" TargetMode="External"/><Relationship Id="rId28" Type="http://schemas.openxmlformats.org/officeDocument/2006/relationships/hyperlink" Target="https://ripple.com/cost-model/" TargetMode="External"/><Relationship Id="rId36" Type="http://schemas.openxmlformats.org/officeDocument/2006/relationships/fontTable" Target="fontTable.xml"/><Relationship Id="rId10" Type="http://schemas.openxmlformats.org/officeDocument/2006/relationships/hyperlink" Target="https://www.mof.go.jp/english/budget/budget/fy2017/04.pdf" TargetMode="External"/><Relationship Id="rId19" Type="http://schemas.openxmlformats.org/officeDocument/2006/relationships/hyperlink" Target="https://www.dfm.ae/about-dfm/about-dfm" TargetMode="External"/><Relationship Id="rId31" Type="http://schemas.openxmlformats.org/officeDocument/2006/relationships/hyperlink" Target="https://www.minfin.gov.ua/news/view/pokaznyky-vykonannia-biudzhetu-ukrainy--rik?category=bjudzhet" TargetMode="External"/><Relationship Id="rId4" Type="http://schemas.openxmlformats.org/officeDocument/2006/relationships/webSettings" Target="webSettings.xml"/><Relationship Id="rId9" Type="http://schemas.openxmlformats.org/officeDocument/2006/relationships/hyperlink" Target="http://www.mod.go.jp/e/d_budget/" TargetMode="External"/><Relationship Id="rId14" Type="http://schemas.openxmlformats.org/officeDocument/2006/relationships/hyperlink" Target="https://www.ceicdata.com/en/country/china" TargetMode="External"/><Relationship Id="rId22" Type="http://schemas.openxmlformats.org/officeDocument/2006/relationships/hyperlink" Target="https://www.cigionline.org/sites/default/files/documents/2016_Oliver_Wyman_WEB_0.pdf" TargetMode="External"/><Relationship Id="rId27" Type="http://schemas.openxmlformats.org/officeDocument/2006/relationships/hyperlink" Target="https://www.census.gov/data/tables/2016/econ/state/historical-tables.html" TargetMode="External"/><Relationship Id="rId30" Type="http://schemas.openxmlformats.org/officeDocument/2006/relationships/hyperlink" Target="http://www.investrating.ru/cryptocurrencies-online-rating/" TargetMode="External"/><Relationship Id="rId35" Type="http://schemas.openxmlformats.org/officeDocument/2006/relationships/hyperlink" Target="http://www3.weforum.org/docs/GCR2017-2018/05FullReport/TheGlobalCompetitivenessReport2017%E2%80%932018.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15</Pages>
  <Words>3920</Words>
  <Characters>22349</Characters>
  <Application>Microsoft Office Word</Application>
  <DocSecurity>0</DocSecurity>
  <Lines>186</Lines>
  <Paragraphs>52</Paragraphs>
  <ScaleCrop>false</ScaleCrop>
  <Company/>
  <LinksUpToDate>false</LinksUpToDate>
  <CharactersWithSpaces>26217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4</cp:revision>
  <dcterms:created xsi:type="dcterms:W3CDTF">2019-01-14T11:11:00Z</dcterms:created>
  <dcterms:modified xsi:type="dcterms:W3CDTF">2019-01-14T11:15:00Z</dcterms:modified>
</cp:coreProperties>
</file>