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3DAC" w:rsidRPr="001F1E37" w:rsidRDefault="00AD3DAC" w:rsidP="00AD3DAC">
      <w:pPr>
        <w:spacing w:after="120" w:line="276" w:lineRule="auto"/>
        <w:jc w:val="center"/>
        <w:rPr>
          <w:rFonts w:eastAsia="Calibri"/>
          <w:sz w:val="28"/>
          <w:szCs w:val="28"/>
          <w:lang w:val="uk-UA"/>
        </w:rPr>
      </w:pPr>
      <w:r>
        <w:rPr>
          <w:rFonts w:eastAsia="Calibri"/>
          <w:sz w:val="28"/>
          <w:szCs w:val="28"/>
          <w:lang w:val="uk-UA"/>
        </w:rPr>
        <w:t>Одесский национальный университет имени И. И. Мечникова</w:t>
      </w:r>
    </w:p>
    <w:p w:rsidR="00AD3DAC" w:rsidRPr="001F1E37" w:rsidRDefault="00AD3DAC" w:rsidP="00AD3DAC">
      <w:pPr>
        <w:spacing w:after="120" w:line="276" w:lineRule="auto"/>
        <w:jc w:val="center"/>
        <w:rPr>
          <w:rFonts w:eastAsia="Calibri"/>
          <w:b/>
          <w:sz w:val="28"/>
          <w:szCs w:val="28"/>
          <w:lang w:val="uk-UA"/>
        </w:rPr>
      </w:pPr>
      <w:r w:rsidRPr="001F1E37">
        <w:rPr>
          <w:rFonts w:eastAsia="Calibri"/>
          <w:b/>
          <w:sz w:val="28"/>
          <w:szCs w:val="28"/>
          <w:lang w:val="uk-UA"/>
        </w:rPr>
        <w:t xml:space="preserve">Факультет </w:t>
      </w:r>
      <w:r>
        <w:rPr>
          <w:rFonts w:eastAsia="Calibri"/>
          <w:b/>
          <w:sz w:val="28"/>
          <w:szCs w:val="28"/>
          <w:lang w:val="uk-UA"/>
        </w:rPr>
        <w:t>международных отношений, политологии и социологии</w:t>
      </w:r>
    </w:p>
    <w:p w:rsidR="00AD3DAC" w:rsidRPr="001F1E37" w:rsidRDefault="00AD3DAC" w:rsidP="00AD3DAC">
      <w:pPr>
        <w:spacing w:after="120" w:line="276" w:lineRule="auto"/>
        <w:jc w:val="center"/>
        <w:rPr>
          <w:rFonts w:eastAsia="Calibri"/>
          <w:b/>
          <w:sz w:val="28"/>
          <w:szCs w:val="28"/>
          <w:lang w:val="uk-UA"/>
        </w:rPr>
      </w:pPr>
      <w:r w:rsidRPr="001F1E37">
        <w:rPr>
          <w:rFonts w:eastAsia="Calibri"/>
          <w:b/>
          <w:sz w:val="28"/>
          <w:szCs w:val="28"/>
          <w:lang w:val="uk-UA"/>
        </w:rPr>
        <w:t>Кафедра пол</w:t>
      </w:r>
      <w:r>
        <w:rPr>
          <w:rFonts w:eastAsia="Calibri"/>
          <w:b/>
          <w:sz w:val="28"/>
          <w:szCs w:val="28"/>
          <w:lang w:val="uk-UA"/>
        </w:rPr>
        <w:t>итологии</w:t>
      </w:r>
    </w:p>
    <w:p w:rsidR="00AD3DAC" w:rsidRPr="001F1E37" w:rsidRDefault="00AD3DAC" w:rsidP="00AD3DAC">
      <w:pPr>
        <w:spacing w:after="120" w:line="276" w:lineRule="auto"/>
        <w:rPr>
          <w:rFonts w:eastAsia="Calibri"/>
          <w:b/>
          <w:sz w:val="28"/>
          <w:szCs w:val="28"/>
          <w:lang w:val="uk-UA"/>
        </w:rPr>
      </w:pPr>
    </w:p>
    <w:p w:rsidR="00AD3DAC" w:rsidRPr="001F1E37" w:rsidRDefault="00AD3DAC" w:rsidP="00AD3DAC">
      <w:pPr>
        <w:spacing w:after="120" w:line="276" w:lineRule="auto"/>
        <w:jc w:val="center"/>
        <w:rPr>
          <w:rFonts w:eastAsia="Calibri"/>
          <w:b/>
          <w:sz w:val="28"/>
          <w:szCs w:val="28"/>
          <w:lang w:val="uk-UA"/>
        </w:rPr>
      </w:pPr>
      <w:r w:rsidRPr="001F1E37">
        <w:rPr>
          <w:rFonts w:eastAsia="Calibri"/>
          <w:b/>
          <w:sz w:val="28"/>
          <w:szCs w:val="28"/>
          <w:lang w:val="uk-UA"/>
        </w:rPr>
        <w:t>Д и п л о м н а</w:t>
      </w:r>
      <w:r>
        <w:rPr>
          <w:rFonts w:eastAsia="Calibri"/>
          <w:b/>
          <w:sz w:val="28"/>
          <w:szCs w:val="28"/>
          <w:lang w:val="uk-UA"/>
        </w:rPr>
        <w:t xml:space="preserve"> я</w:t>
      </w:r>
      <w:r w:rsidRPr="001F1E37">
        <w:rPr>
          <w:rFonts w:eastAsia="Calibri"/>
          <w:b/>
          <w:sz w:val="28"/>
          <w:szCs w:val="28"/>
          <w:lang w:val="uk-UA"/>
        </w:rPr>
        <w:t xml:space="preserve">   р </w:t>
      </w:r>
      <w:r>
        <w:rPr>
          <w:rFonts w:eastAsia="Calibri"/>
          <w:b/>
          <w:sz w:val="28"/>
          <w:szCs w:val="28"/>
          <w:lang w:val="uk-UA"/>
        </w:rPr>
        <w:t>а</w:t>
      </w:r>
      <w:r w:rsidRPr="001F1E37">
        <w:rPr>
          <w:rFonts w:eastAsia="Calibri"/>
          <w:b/>
          <w:sz w:val="28"/>
          <w:szCs w:val="28"/>
          <w:lang w:val="uk-UA"/>
        </w:rPr>
        <w:t xml:space="preserve"> б о т а</w:t>
      </w:r>
    </w:p>
    <w:p w:rsidR="00AD3DAC" w:rsidRPr="001F1E37" w:rsidRDefault="00AD3DAC" w:rsidP="00AD3DAC">
      <w:pPr>
        <w:spacing w:after="120" w:line="276" w:lineRule="auto"/>
        <w:jc w:val="center"/>
        <w:rPr>
          <w:rFonts w:eastAsia="Calibri"/>
          <w:b/>
          <w:sz w:val="28"/>
          <w:szCs w:val="28"/>
          <w:u w:val="single"/>
          <w:lang w:val="uk-UA"/>
        </w:rPr>
      </w:pPr>
      <w:r w:rsidRPr="001F1E37">
        <w:rPr>
          <w:rFonts w:eastAsia="Calibri"/>
          <w:b/>
          <w:sz w:val="28"/>
          <w:szCs w:val="28"/>
          <w:u w:val="single"/>
          <w:lang w:val="uk-UA"/>
        </w:rPr>
        <w:t>бакалавра</w:t>
      </w:r>
    </w:p>
    <w:p w:rsidR="00AD3DAC" w:rsidRPr="001F1E37" w:rsidRDefault="00AD3DAC" w:rsidP="00AD3DAC">
      <w:pPr>
        <w:spacing w:after="120" w:line="276" w:lineRule="auto"/>
        <w:jc w:val="center"/>
        <w:rPr>
          <w:rFonts w:eastAsia="Calibri"/>
          <w:b/>
          <w:sz w:val="28"/>
          <w:szCs w:val="28"/>
          <w:u w:val="single"/>
          <w:lang w:val="uk-UA"/>
        </w:rPr>
      </w:pPr>
      <w:r w:rsidRPr="001F1E37">
        <w:rPr>
          <w:rFonts w:eastAsia="Calibri"/>
          <w:sz w:val="28"/>
          <w:szCs w:val="28"/>
          <w:lang w:val="uk-UA"/>
        </w:rPr>
        <w:t xml:space="preserve">на тему </w:t>
      </w:r>
      <w:r w:rsidRPr="001F1E37">
        <w:rPr>
          <w:rFonts w:eastAsia="Calibri"/>
          <w:b/>
          <w:sz w:val="28"/>
          <w:szCs w:val="28"/>
          <w:u w:val="single"/>
          <w:lang w:val="uk-UA"/>
        </w:rPr>
        <w:t>Авторитарный политический режим – эволюция в условиях глобализационных изменений и демократизации</w:t>
      </w:r>
    </w:p>
    <w:p w:rsidR="00AD3DAC" w:rsidRPr="009E4E8B" w:rsidRDefault="00AD3DAC" w:rsidP="00AD3DAC">
      <w:pPr>
        <w:spacing w:after="120" w:line="276" w:lineRule="auto"/>
        <w:jc w:val="center"/>
        <w:rPr>
          <w:rFonts w:eastAsia="Calibri"/>
          <w:u w:val="single"/>
          <w:lang w:val="uk-UA"/>
        </w:rPr>
      </w:pPr>
      <w:r w:rsidRPr="009E4E8B">
        <w:rPr>
          <w:rFonts w:eastAsia="Calibri"/>
          <w:u w:val="single"/>
          <w:lang w:val="uk-UA"/>
        </w:rPr>
        <w:t>Авторитарний політичний режим – еволюція в умовах глобалізаційних змін та демократизації</w:t>
      </w:r>
    </w:p>
    <w:p w:rsidR="00AD3DAC" w:rsidRPr="009E4E8B" w:rsidRDefault="00AD3DAC" w:rsidP="00AD3DAC">
      <w:pPr>
        <w:spacing w:after="120" w:line="276" w:lineRule="auto"/>
        <w:jc w:val="center"/>
        <w:rPr>
          <w:rFonts w:eastAsia="Calibri"/>
          <w:u w:val="single"/>
        </w:rPr>
      </w:pPr>
      <w:r w:rsidRPr="009E4E8B">
        <w:rPr>
          <w:rFonts w:eastAsia="Calibri"/>
          <w:u w:val="single"/>
        </w:rPr>
        <w:t>The Authoritarian Political Regime: Evolution under the Process of Global Changes and Democratization</w:t>
      </w:r>
    </w:p>
    <w:p w:rsidR="00AD3DAC" w:rsidRPr="001F1E37" w:rsidRDefault="00AD3DAC" w:rsidP="00AD3DAC">
      <w:pPr>
        <w:spacing w:after="120" w:line="276" w:lineRule="auto"/>
        <w:jc w:val="center"/>
        <w:rPr>
          <w:rFonts w:eastAsia="Calibri"/>
          <w:sz w:val="28"/>
          <w:szCs w:val="28"/>
          <w:lang w:val="uk-UA"/>
        </w:rPr>
      </w:pPr>
    </w:p>
    <w:p w:rsidR="00AD3DAC" w:rsidRPr="001F1E37" w:rsidRDefault="00AD3DAC" w:rsidP="00AD3DAC">
      <w:pPr>
        <w:spacing w:after="120" w:line="276" w:lineRule="auto"/>
        <w:jc w:val="right"/>
        <w:rPr>
          <w:rFonts w:eastAsia="Calibri"/>
          <w:sz w:val="28"/>
          <w:szCs w:val="28"/>
          <w:lang w:val="uk-UA"/>
        </w:rPr>
      </w:pPr>
      <w:r w:rsidRPr="001F1E37">
        <w:rPr>
          <w:rFonts w:eastAsia="Calibri"/>
          <w:sz w:val="28"/>
          <w:szCs w:val="28"/>
          <w:lang w:val="uk-UA"/>
        </w:rPr>
        <w:t>В</w:t>
      </w:r>
      <w:r>
        <w:rPr>
          <w:rFonts w:eastAsia="Calibri"/>
          <w:sz w:val="28"/>
          <w:szCs w:val="28"/>
          <w:lang w:val="uk-UA"/>
        </w:rPr>
        <w:t>ыполнила</w:t>
      </w:r>
      <w:r w:rsidRPr="001F1E37">
        <w:rPr>
          <w:rFonts w:eastAsia="Calibri"/>
          <w:sz w:val="28"/>
          <w:szCs w:val="28"/>
          <w:lang w:val="uk-UA"/>
        </w:rPr>
        <w:t xml:space="preserve">: студентка </w:t>
      </w:r>
      <w:r w:rsidRPr="001F1E37">
        <w:rPr>
          <w:rFonts w:eastAsia="Calibri"/>
          <w:sz w:val="28"/>
          <w:szCs w:val="28"/>
        </w:rPr>
        <w:t>IV</w:t>
      </w:r>
      <w:r w:rsidRPr="001F1E37">
        <w:rPr>
          <w:rFonts w:eastAsia="Calibri"/>
          <w:sz w:val="28"/>
          <w:szCs w:val="28"/>
          <w:lang w:val="uk-UA"/>
        </w:rPr>
        <w:t xml:space="preserve"> курс</w:t>
      </w:r>
      <w:r>
        <w:rPr>
          <w:rFonts w:eastAsia="Calibri"/>
          <w:sz w:val="28"/>
          <w:szCs w:val="28"/>
          <w:lang w:val="uk-UA"/>
        </w:rPr>
        <w:t>а</w:t>
      </w:r>
    </w:p>
    <w:p w:rsidR="00AD3DAC" w:rsidRPr="001F1E37" w:rsidRDefault="00AD3DAC" w:rsidP="00AD3DAC">
      <w:pPr>
        <w:spacing w:after="120" w:line="276" w:lineRule="auto"/>
        <w:jc w:val="right"/>
        <w:rPr>
          <w:rFonts w:eastAsia="Calibri"/>
          <w:sz w:val="28"/>
          <w:szCs w:val="28"/>
          <w:lang w:val="uk-UA"/>
        </w:rPr>
      </w:pPr>
      <w:r>
        <w:rPr>
          <w:rFonts w:eastAsia="Calibri"/>
          <w:sz w:val="28"/>
          <w:szCs w:val="28"/>
          <w:lang w:val="uk-UA"/>
        </w:rPr>
        <w:t>дневной формы обучения</w:t>
      </w:r>
    </w:p>
    <w:p w:rsidR="00AD3DAC" w:rsidRPr="001F1E37" w:rsidRDefault="00AD3DAC" w:rsidP="00AD3DAC">
      <w:pPr>
        <w:spacing w:after="120" w:line="276" w:lineRule="auto"/>
        <w:jc w:val="right"/>
        <w:rPr>
          <w:rFonts w:eastAsia="Calibri"/>
          <w:sz w:val="28"/>
          <w:szCs w:val="28"/>
          <w:lang w:val="uk-UA"/>
        </w:rPr>
      </w:pPr>
      <w:r w:rsidRPr="001F1E37">
        <w:rPr>
          <w:rFonts w:eastAsia="Calibri"/>
          <w:sz w:val="28"/>
          <w:szCs w:val="28"/>
          <w:lang w:val="uk-UA"/>
        </w:rPr>
        <w:t>напр</w:t>
      </w:r>
      <w:r>
        <w:rPr>
          <w:rFonts w:eastAsia="Calibri"/>
          <w:sz w:val="28"/>
          <w:szCs w:val="28"/>
          <w:lang w:val="uk-UA"/>
        </w:rPr>
        <w:t>авление</w:t>
      </w:r>
      <w:r w:rsidRPr="001F1E37">
        <w:rPr>
          <w:rFonts w:eastAsia="Calibri"/>
          <w:sz w:val="28"/>
          <w:szCs w:val="28"/>
          <w:lang w:val="uk-UA"/>
        </w:rPr>
        <w:t xml:space="preserve"> п</w:t>
      </w:r>
      <w:r>
        <w:rPr>
          <w:rFonts w:eastAsia="Calibri"/>
          <w:sz w:val="28"/>
          <w:szCs w:val="28"/>
          <w:lang w:val="uk-UA"/>
        </w:rPr>
        <w:t>одготовки</w:t>
      </w:r>
    </w:p>
    <w:p w:rsidR="00AD3DAC" w:rsidRPr="001F1E37" w:rsidRDefault="00AD3DAC" w:rsidP="00AD3DAC">
      <w:pPr>
        <w:spacing w:after="120" w:line="276" w:lineRule="auto"/>
        <w:jc w:val="right"/>
        <w:rPr>
          <w:rFonts w:eastAsia="Calibri"/>
          <w:sz w:val="28"/>
          <w:szCs w:val="28"/>
          <w:lang w:val="uk-UA"/>
        </w:rPr>
      </w:pPr>
      <w:r w:rsidRPr="001F1E37">
        <w:rPr>
          <w:rFonts w:eastAsia="Calibri"/>
          <w:sz w:val="28"/>
          <w:szCs w:val="28"/>
          <w:lang w:val="uk-UA"/>
        </w:rPr>
        <w:t xml:space="preserve"> 6.030104 – «Пол</w:t>
      </w:r>
      <w:r>
        <w:rPr>
          <w:rFonts w:eastAsia="Calibri"/>
          <w:sz w:val="28"/>
          <w:szCs w:val="28"/>
          <w:lang w:val="uk-UA"/>
        </w:rPr>
        <w:t>итология</w:t>
      </w:r>
      <w:r w:rsidRPr="001F1E37">
        <w:rPr>
          <w:rFonts w:eastAsia="Calibri"/>
          <w:sz w:val="28"/>
          <w:szCs w:val="28"/>
          <w:lang w:val="uk-UA"/>
        </w:rPr>
        <w:t>»</w:t>
      </w:r>
    </w:p>
    <w:p w:rsidR="00AD3DAC" w:rsidRPr="001F1E37" w:rsidRDefault="00AD3DAC" w:rsidP="00AD3DAC">
      <w:pPr>
        <w:spacing w:after="120" w:line="276" w:lineRule="auto"/>
        <w:jc w:val="right"/>
        <w:rPr>
          <w:rFonts w:eastAsia="Calibri"/>
          <w:sz w:val="28"/>
          <w:szCs w:val="28"/>
          <w:lang w:val="uk-UA"/>
        </w:rPr>
      </w:pPr>
      <w:r>
        <w:rPr>
          <w:rFonts w:eastAsia="Calibri"/>
          <w:sz w:val="28"/>
          <w:szCs w:val="28"/>
          <w:lang w:val="uk-UA"/>
        </w:rPr>
        <w:t>Кузик Александра Юрьевна</w:t>
      </w:r>
    </w:p>
    <w:p w:rsidR="00AD3DAC" w:rsidRPr="001F1E37" w:rsidRDefault="00AD3DAC" w:rsidP="00AD3DAC">
      <w:pPr>
        <w:spacing w:after="120" w:line="276" w:lineRule="auto"/>
        <w:jc w:val="right"/>
        <w:rPr>
          <w:rFonts w:eastAsia="Calibri"/>
          <w:sz w:val="28"/>
          <w:szCs w:val="28"/>
          <w:lang w:val="uk-UA"/>
        </w:rPr>
      </w:pPr>
      <w:r>
        <w:rPr>
          <w:rFonts w:eastAsia="Calibri"/>
          <w:sz w:val="28"/>
          <w:szCs w:val="28"/>
          <w:lang w:val="uk-UA"/>
        </w:rPr>
        <w:t>Руководитель</w:t>
      </w:r>
      <w:r w:rsidRPr="001F1E37">
        <w:rPr>
          <w:rFonts w:eastAsia="Calibri"/>
          <w:sz w:val="28"/>
          <w:szCs w:val="28"/>
          <w:lang w:val="uk-UA"/>
        </w:rPr>
        <w:t xml:space="preserve">: </w:t>
      </w:r>
      <w:r>
        <w:rPr>
          <w:rFonts w:eastAsia="Calibri"/>
          <w:sz w:val="28"/>
          <w:szCs w:val="28"/>
          <w:lang w:val="uk-UA"/>
        </w:rPr>
        <w:t>ст.преподаватель кафедры политологии Хрустинский А.В.</w:t>
      </w:r>
    </w:p>
    <w:p w:rsidR="00AD3DAC" w:rsidRPr="001F1E37" w:rsidRDefault="00AD3DAC" w:rsidP="00AD3DAC">
      <w:pPr>
        <w:spacing w:after="120" w:line="276" w:lineRule="auto"/>
        <w:jc w:val="right"/>
        <w:rPr>
          <w:rFonts w:eastAsia="Calibri"/>
          <w:sz w:val="28"/>
          <w:szCs w:val="28"/>
          <w:lang w:val="uk-UA"/>
        </w:rPr>
      </w:pPr>
      <w:r w:rsidRPr="001F1E37">
        <w:rPr>
          <w:rFonts w:eastAsia="Calibri"/>
          <w:sz w:val="28"/>
          <w:szCs w:val="28"/>
          <w:lang w:val="uk-UA"/>
        </w:rPr>
        <w:t xml:space="preserve">Рецензент: </w:t>
      </w:r>
      <w:r>
        <w:rPr>
          <w:rFonts w:eastAsia="Calibri"/>
          <w:sz w:val="28"/>
          <w:szCs w:val="28"/>
          <w:lang w:val="uk-UA"/>
        </w:rPr>
        <w:t>к. полит. н., доцент Шабанов М.А.</w:t>
      </w:r>
    </w:p>
    <w:p w:rsidR="00AD3DAC" w:rsidRPr="001F1E37" w:rsidRDefault="00AD3DAC" w:rsidP="00AD3DAC">
      <w:pPr>
        <w:spacing w:after="120" w:line="276" w:lineRule="auto"/>
        <w:rPr>
          <w:rFonts w:eastAsia="Calibri"/>
          <w:sz w:val="28"/>
          <w:szCs w:val="28"/>
          <w:lang w:val="uk-UA"/>
        </w:rPr>
      </w:pPr>
    </w:p>
    <w:p w:rsidR="00AD3DAC" w:rsidRPr="001F1E37" w:rsidRDefault="00AD3DAC" w:rsidP="00AD3DAC">
      <w:pPr>
        <w:spacing w:after="120" w:line="276" w:lineRule="auto"/>
        <w:jc w:val="both"/>
        <w:rPr>
          <w:rFonts w:eastAsia="Calibri"/>
          <w:sz w:val="28"/>
          <w:szCs w:val="28"/>
          <w:lang w:val="uk-UA"/>
        </w:rPr>
      </w:pPr>
      <w:r w:rsidRPr="001F1E37">
        <w:rPr>
          <w:rFonts w:eastAsia="Calibri"/>
          <w:sz w:val="28"/>
          <w:szCs w:val="28"/>
          <w:lang w:val="uk-UA"/>
        </w:rPr>
        <w:t xml:space="preserve">Рекомендовано </w:t>
      </w:r>
      <w:r>
        <w:rPr>
          <w:rFonts w:eastAsia="Calibri"/>
          <w:sz w:val="28"/>
          <w:szCs w:val="28"/>
          <w:lang w:val="uk-UA"/>
        </w:rPr>
        <w:t>к защите</w:t>
      </w:r>
      <w:r w:rsidRPr="001F1E37">
        <w:rPr>
          <w:rFonts w:eastAsia="Calibri"/>
          <w:sz w:val="28"/>
          <w:szCs w:val="28"/>
          <w:lang w:val="uk-UA"/>
        </w:rPr>
        <w:t xml:space="preserve">:                            </w:t>
      </w:r>
      <w:r>
        <w:rPr>
          <w:rFonts w:eastAsia="Calibri"/>
          <w:sz w:val="28"/>
          <w:szCs w:val="28"/>
          <w:lang w:val="uk-UA"/>
        </w:rPr>
        <w:t>Защищено на заседании</w:t>
      </w:r>
      <w:r w:rsidRPr="001F1E37">
        <w:rPr>
          <w:rFonts w:eastAsia="Calibri"/>
          <w:sz w:val="28"/>
          <w:szCs w:val="28"/>
          <w:lang w:val="uk-UA"/>
        </w:rPr>
        <w:t xml:space="preserve"> </w:t>
      </w:r>
      <w:r>
        <w:rPr>
          <w:rFonts w:eastAsia="Calibri"/>
          <w:sz w:val="28"/>
          <w:szCs w:val="28"/>
          <w:lang w:val="uk-UA"/>
        </w:rPr>
        <w:t>Э</w:t>
      </w:r>
      <w:r w:rsidRPr="001F1E37">
        <w:rPr>
          <w:rFonts w:eastAsia="Calibri"/>
          <w:sz w:val="28"/>
          <w:szCs w:val="28"/>
          <w:lang w:val="uk-UA"/>
        </w:rPr>
        <w:t>К № 2</w:t>
      </w:r>
    </w:p>
    <w:p w:rsidR="00AD3DAC" w:rsidRPr="001F1E37" w:rsidRDefault="00AD3DAC" w:rsidP="00AD3DAC">
      <w:pPr>
        <w:spacing w:after="120" w:line="276" w:lineRule="auto"/>
        <w:jc w:val="both"/>
        <w:rPr>
          <w:rFonts w:eastAsia="Calibri"/>
          <w:sz w:val="28"/>
          <w:szCs w:val="28"/>
          <w:lang w:val="uk-UA"/>
        </w:rPr>
      </w:pPr>
      <w:r w:rsidRPr="001F1E37">
        <w:rPr>
          <w:rFonts w:eastAsia="Calibri"/>
          <w:sz w:val="28"/>
          <w:szCs w:val="28"/>
          <w:lang w:val="uk-UA"/>
        </w:rPr>
        <w:t>Протокол зас</w:t>
      </w:r>
      <w:r>
        <w:rPr>
          <w:rFonts w:eastAsia="Calibri"/>
          <w:sz w:val="28"/>
          <w:szCs w:val="28"/>
          <w:lang w:val="uk-UA"/>
        </w:rPr>
        <w:t>едани</w:t>
      </w:r>
      <w:r w:rsidRPr="001F1E37">
        <w:rPr>
          <w:rFonts w:eastAsia="Calibri"/>
          <w:sz w:val="28"/>
          <w:szCs w:val="28"/>
          <w:lang w:val="uk-UA"/>
        </w:rPr>
        <w:t>я кафедр</w:t>
      </w:r>
      <w:r>
        <w:rPr>
          <w:rFonts w:eastAsia="Calibri"/>
          <w:sz w:val="28"/>
          <w:szCs w:val="28"/>
          <w:lang w:val="uk-UA"/>
        </w:rPr>
        <w:t xml:space="preserve">ы                     </w:t>
      </w:r>
      <w:r w:rsidRPr="001F1E37">
        <w:rPr>
          <w:rFonts w:eastAsia="Calibri"/>
          <w:sz w:val="28"/>
          <w:szCs w:val="28"/>
          <w:lang w:val="uk-UA"/>
        </w:rPr>
        <w:t>протокол №____</w:t>
      </w:r>
      <w:r>
        <w:rPr>
          <w:rFonts w:eastAsia="Calibri"/>
          <w:sz w:val="28"/>
          <w:szCs w:val="28"/>
          <w:lang w:val="uk-UA"/>
        </w:rPr>
        <w:t>от</w:t>
      </w:r>
      <w:r w:rsidRPr="001F1E37">
        <w:rPr>
          <w:rFonts w:eastAsia="Calibri"/>
          <w:sz w:val="28"/>
          <w:szCs w:val="28"/>
          <w:lang w:val="uk-UA"/>
        </w:rPr>
        <w:t>______</w:t>
      </w:r>
      <w:r>
        <w:rPr>
          <w:rFonts w:eastAsia="Calibri"/>
          <w:sz w:val="28"/>
          <w:szCs w:val="28"/>
          <w:lang w:val="uk-UA"/>
        </w:rPr>
        <w:t>_____г</w:t>
      </w:r>
      <w:r w:rsidRPr="001F1E37">
        <w:rPr>
          <w:rFonts w:eastAsia="Calibri"/>
          <w:sz w:val="28"/>
          <w:szCs w:val="28"/>
          <w:lang w:val="uk-UA"/>
        </w:rPr>
        <w:t>.</w:t>
      </w:r>
    </w:p>
    <w:p w:rsidR="00AD3DAC" w:rsidRPr="001F1E37" w:rsidRDefault="00AD3DAC" w:rsidP="00AD3DAC">
      <w:pPr>
        <w:spacing w:after="120" w:line="276" w:lineRule="auto"/>
        <w:jc w:val="both"/>
        <w:rPr>
          <w:rFonts w:eastAsia="Calibri"/>
          <w:sz w:val="28"/>
          <w:szCs w:val="28"/>
          <w:lang w:val="uk-UA"/>
        </w:rPr>
      </w:pPr>
      <w:r>
        <w:rPr>
          <w:sz w:val="28"/>
          <w:szCs w:val="28"/>
          <w:lang w:val="uk-UA"/>
        </w:rPr>
        <w:t>№__</w:t>
      </w:r>
      <w:r w:rsidRPr="00147754">
        <w:rPr>
          <w:sz w:val="28"/>
          <w:szCs w:val="28"/>
          <w:u w:val="single"/>
          <w:lang w:val="uk-UA"/>
        </w:rPr>
        <w:t>9</w:t>
      </w:r>
      <w:r>
        <w:rPr>
          <w:sz w:val="28"/>
          <w:szCs w:val="28"/>
          <w:u w:val="single"/>
          <w:lang w:val="uk-UA"/>
        </w:rPr>
        <w:t>_</w:t>
      </w:r>
      <w:r>
        <w:rPr>
          <w:sz w:val="28"/>
          <w:szCs w:val="28"/>
          <w:lang w:val="uk-UA"/>
        </w:rPr>
        <w:t xml:space="preserve">  от </w:t>
      </w:r>
      <w:r w:rsidRPr="00147754">
        <w:rPr>
          <w:sz w:val="28"/>
          <w:szCs w:val="28"/>
          <w:u w:val="single"/>
          <w:lang w:val="uk-UA"/>
        </w:rPr>
        <w:t>16.04.2018</w:t>
      </w:r>
      <w:r>
        <w:rPr>
          <w:sz w:val="28"/>
          <w:szCs w:val="28"/>
          <w:u w:val="single"/>
          <w:lang w:val="uk-UA"/>
        </w:rPr>
        <w:t>г</w:t>
      </w:r>
      <w:r>
        <w:rPr>
          <w:sz w:val="28"/>
          <w:szCs w:val="28"/>
          <w:lang w:val="uk-UA"/>
        </w:rPr>
        <w:t xml:space="preserve">.                                </w:t>
      </w:r>
      <w:r w:rsidRPr="001F1E37">
        <w:rPr>
          <w:rFonts w:eastAsia="Calibri"/>
          <w:sz w:val="28"/>
          <w:szCs w:val="28"/>
          <w:lang w:val="uk-UA"/>
        </w:rPr>
        <w:t>Оц</w:t>
      </w:r>
      <w:r>
        <w:rPr>
          <w:rFonts w:eastAsia="Calibri"/>
          <w:sz w:val="28"/>
          <w:szCs w:val="28"/>
          <w:lang w:val="uk-UA"/>
        </w:rPr>
        <w:t>е</w:t>
      </w:r>
      <w:r w:rsidRPr="001F1E37">
        <w:rPr>
          <w:rFonts w:eastAsia="Calibri"/>
          <w:sz w:val="28"/>
          <w:szCs w:val="28"/>
          <w:lang w:val="uk-UA"/>
        </w:rPr>
        <w:t xml:space="preserve">нка_______________/___ </w:t>
      </w:r>
    </w:p>
    <w:p w:rsidR="00AD3DAC" w:rsidRPr="001F1E37" w:rsidRDefault="00AD3DAC" w:rsidP="00AD3DAC">
      <w:pPr>
        <w:spacing w:after="120" w:line="276" w:lineRule="auto"/>
        <w:jc w:val="both"/>
        <w:rPr>
          <w:rFonts w:eastAsia="Calibri"/>
          <w:sz w:val="28"/>
          <w:szCs w:val="28"/>
          <w:lang w:val="uk-UA"/>
        </w:rPr>
      </w:pPr>
      <w:r w:rsidRPr="001F1E37">
        <w:rPr>
          <w:rFonts w:eastAsia="Calibri"/>
          <w:sz w:val="28"/>
          <w:szCs w:val="28"/>
          <w:lang w:val="uk-UA"/>
        </w:rPr>
        <w:t xml:space="preserve">                                                                        </w:t>
      </w:r>
      <w:r>
        <w:rPr>
          <w:rFonts w:eastAsia="Calibri"/>
          <w:sz w:val="28"/>
          <w:szCs w:val="28"/>
          <w:lang w:val="uk-UA"/>
        </w:rPr>
        <w:t xml:space="preserve">            </w:t>
      </w:r>
      <w:r w:rsidRPr="001F1E37">
        <w:rPr>
          <w:rFonts w:eastAsia="Calibri"/>
          <w:sz w:val="28"/>
          <w:szCs w:val="28"/>
          <w:lang w:val="uk-UA"/>
        </w:rPr>
        <w:t xml:space="preserve"> ______/_________</w:t>
      </w:r>
      <w:r>
        <w:rPr>
          <w:rFonts w:eastAsia="Calibri"/>
          <w:sz w:val="28"/>
          <w:szCs w:val="28"/>
          <w:lang w:val="uk-UA"/>
        </w:rPr>
        <w:t>__</w:t>
      </w:r>
      <w:r w:rsidRPr="001F1E37">
        <w:rPr>
          <w:rFonts w:eastAsia="Calibri"/>
          <w:sz w:val="28"/>
          <w:szCs w:val="28"/>
          <w:lang w:val="uk-UA"/>
        </w:rPr>
        <w:t xml:space="preserve"> </w:t>
      </w:r>
    </w:p>
    <w:p w:rsidR="00AD3DAC" w:rsidRPr="001F1E37" w:rsidRDefault="00AD3DAC" w:rsidP="00AD3DAC">
      <w:pPr>
        <w:spacing w:line="276" w:lineRule="auto"/>
        <w:jc w:val="both"/>
        <w:rPr>
          <w:rFonts w:eastAsia="Calibri"/>
          <w:lang w:val="uk-UA"/>
        </w:rPr>
      </w:pPr>
      <w:r w:rsidRPr="001F1E37">
        <w:rPr>
          <w:rFonts w:eastAsia="Calibri"/>
          <w:sz w:val="28"/>
          <w:szCs w:val="28"/>
          <w:lang w:val="uk-UA"/>
        </w:rPr>
        <w:t xml:space="preserve">                                  </w:t>
      </w:r>
      <w:r>
        <w:rPr>
          <w:rFonts w:eastAsia="Calibri"/>
          <w:sz w:val="28"/>
          <w:szCs w:val="28"/>
          <w:lang w:val="uk-UA"/>
        </w:rPr>
        <w:t xml:space="preserve">                             </w:t>
      </w:r>
      <w:r w:rsidRPr="001F1E37">
        <w:rPr>
          <w:rFonts w:eastAsia="Calibri"/>
          <w:sz w:val="28"/>
          <w:szCs w:val="28"/>
          <w:lang w:val="uk-UA"/>
        </w:rPr>
        <w:t>(</w:t>
      </w:r>
      <w:r w:rsidRPr="001F1E37">
        <w:rPr>
          <w:rFonts w:eastAsia="Calibri"/>
          <w:lang w:val="uk-UA"/>
        </w:rPr>
        <w:t>за нац</w:t>
      </w:r>
      <w:r>
        <w:rPr>
          <w:rFonts w:eastAsia="Calibri"/>
          <w:lang w:val="uk-UA"/>
        </w:rPr>
        <w:t>иональной</w:t>
      </w:r>
      <w:r w:rsidRPr="001F1E37">
        <w:rPr>
          <w:rFonts w:eastAsia="Calibri"/>
          <w:lang w:val="uk-UA"/>
        </w:rPr>
        <w:t xml:space="preserve"> шкало</w:t>
      </w:r>
      <w:r>
        <w:rPr>
          <w:rFonts w:eastAsia="Calibri"/>
          <w:lang w:val="uk-UA"/>
        </w:rPr>
        <w:t>й</w:t>
      </w:r>
      <w:r w:rsidRPr="001F1E37">
        <w:rPr>
          <w:rFonts w:eastAsia="Calibri"/>
          <w:lang w:val="uk-UA"/>
        </w:rPr>
        <w:t>, шкало</w:t>
      </w:r>
      <w:r>
        <w:rPr>
          <w:rFonts w:eastAsia="Calibri"/>
          <w:lang w:val="uk-UA"/>
        </w:rPr>
        <w:t>й</w:t>
      </w:r>
      <w:r w:rsidRPr="001F1E37">
        <w:rPr>
          <w:rFonts w:eastAsia="Calibri"/>
          <w:lang w:val="uk-UA"/>
        </w:rPr>
        <w:t xml:space="preserve"> </w:t>
      </w:r>
      <w:r w:rsidRPr="001F1E37">
        <w:rPr>
          <w:rFonts w:eastAsia="Calibri"/>
        </w:rPr>
        <w:t>ECTS</w:t>
      </w:r>
      <w:r w:rsidRPr="001F1E37">
        <w:rPr>
          <w:rFonts w:eastAsia="Calibri"/>
          <w:lang w:val="uk-UA"/>
        </w:rPr>
        <w:t>, бал</w:t>
      </w:r>
      <w:r>
        <w:rPr>
          <w:rFonts w:eastAsia="Calibri"/>
          <w:lang w:val="uk-UA"/>
        </w:rPr>
        <w:t>ы</w:t>
      </w:r>
      <w:r w:rsidRPr="001F1E37">
        <w:rPr>
          <w:rFonts w:eastAsia="Calibri"/>
          <w:lang w:val="uk-UA"/>
        </w:rPr>
        <w:t>)</w:t>
      </w:r>
    </w:p>
    <w:p w:rsidR="00AD3DAC" w:rsidRPr="001F1E37" w:rsidRDefault="00AD3DAC" w:rsidP="00AD3DAC">
      <w:pPr>
        <w:spacing w:after="120" w:line="276" w:lineRule="auto"/>
        <w:jc w:val="both"/>
        <w:rPr>
          <w:rFonts w:eastAsia="Calibri"/>
          <w:sz w:val="28"/>
          <w:szCs w:val="28"/>
          <w:lang w:val="uk-UA"/>
        </w:rPr>
      </w:pPr>
      <w:r w:rsidRPr="001F1E37">
        <w:rPr>
          <w:rFonts w:eastAsia="Calibri"/>
          <w:sz w:val="28"/>
          <w:szCs w:val="28"/>
          <w:lang w:val="uk-UA"/>
        </w:rPr>
        <w:t xml:space="preserve"> Зав</w:t>
      </w:r>
      <w:r>
        <w:rPr>
          <w:rFonts w:eastAsia="Calibri"/>
          <w:sz w:val="28"/>
          <w:szCs w:val="28"/>
          <w:lang w:val="uk-UA"/>
        </w:rPr>
        <w:t>едующий</w:t>
      </w:r>
      <w:r w:rsidRPr="001F1E37">
        <w:rPr>
          <w:rFonts w:eastAsia="Calibri"/>
          <w:sz w:val="28"/>
          <w:szCs w:val="28"/>
          <w:lang w:val="uk-UA"/>
        </w:rPr>
        <w:t xml:space="preserve"> кафедр</w:t>
      </w:r>
      <w:r>
        <w:rPr>
          <w:rFonts w:eastAsia="Calibri"/>
          <w:sz w:val="28"/>
          <w:szCs w:val="28"/>
          <w:lang w:val="uk-UA"/>
        </w:rPr>
        <w:t>ой</w:t>
      </w:r>
      <w:r w:rsidRPr="001F1E37">
        <w:rPr>
          <w:rFonts w:eastAsia="Calibri"/>
          <w:sz w:val="28"/>
          <w:szCs w:val="28"/>
          <w:lang w:val="uk-UA"/>
        </w:rPr>
        <w:t xml:space="preserve">     </w:t>
      </w:r>
      <w:r>
        <w:rPr>
          <w:rFonts w:eastAsia="Calibri"/>
          <w:sz w:val="28"/>
          <w:szCs w:val="28"/>
          <w:lang w:val="uk-UA"/>
        </w:rPr>
        <w:t xml:space="preserve">                      Г</w:t>
      </w:r>
      <w:r w:rsidRPr="001F1E37">
        <w:rPr>
          <w:rFonts w:eastAsia="Calibri"/>
          <w:sz w:val="28"/>
          <w:szCs w:val="28"/>
          <w:lang w:val="uk-UA"/>
        </w:rPr>
        <w:t>л</w:t>
      </w:r>
      <w:r>
        <w:rPr>
          <w:rFonts w:eastAsia="Calibri"/>
          <w:sz w:val="28"/>
          <w:szCs w:val="28"/>
          <w:lang w:val="uk-UA"/>
        </w:rPr>
        <w:t>а</w:t>
      </w:r>
      <w:r w:rsidRPr="001F1E37">
        <w:rPr>
          <w:rFonts w:eastAsia="Calibri"/>
          <w:sz w:val="28"/>
          <w:szCs w:val="28"/>
          <w:lang w:val="uk-UA"/>
        </w:rPr>
        <w:t xml:space="preserve">ва </w:t>
      </w:r>
      <w:r>
        <w:rPr>
          <w:rFonts w:eastAsia="Calibri"/>
          <w:sz w:val="28"/>
          <w:szCs w:val="28"/>
          <w:lang w:val="uk-UA"/>
        </w:rPr>
        <w:t>Э</w:t>
      </w:r>
      <w:r w:rsidRPr="001F1E37">
        <w:rPr>
          <w:rFonts w:eastAsia="Calibri"/>
          <w:sz w:val="28"/>
          <w:szCs w:val="28"/>
          <w:lang w:val="uk-UA"/>
        </w:rPr>
        <w:t>К</w:t>
      </w:r>
    </w:p>
    <w:p w:rsidR="00AD3DAC" w:rsidRPr="001F1E37" w:rsidRDefault="00AD3DAC" w:rsidP="00AD3DAC">
      <w:pPr>
        <w:spacing w:after="120" w:line="276" w:lineRule="auto"/>
        <w:jc w:val="both"/>
        <w:rPr>
          <w:rFonts w:eastAsia="Calibri"/>
          <w:sz w:val="28"/>
          <w:szCs w:val="28"/>
          <w:lang w:val="uk-UA"/>
        </w:rPr>
      </w:pPr>
      <w:r w:rsidRPr="001F1E37">
        <w:rPr>
          <w:rFonts w:eastAsia="Calibri"/>
          <w:sz w:val="28"/>
          <w:szCs w:val="28"/>
          <w:lang w:val="uk-UA"/>
        </w:rPr>
        <w:t xml:space="preserve">  __________ </w:t>
      </w:r>
      <w:r w:rsidRPr="001F1E37">
        <w:rPr>
          <w:rFonts w:eastAsia="Calibri"/>
          <w:sz w:val="28"/>
          <w:szCs w:val="28"/>
          <w:u w:val="single"/>
          <w:lang w:val="uk-UA"/>
        </w:rPr>
        <w:t>Попков В.В</w:t>
      </w:r>
      <w:r w:rsidRPr="001F1E37">
        <w:rPr>
          <w:rFonts w:eastAsia="Calibri"/>
          <w:sz w:val="28"/>
          <w:szCs w:val="28"/>
          <w:lang w:val="uk-UA"/>
        </w:rPr>
        <w:t xml:space="preserve">.                       ___________ </w:t>
      </w:r>
      <w:r w:rsidRPr="001F1E37">
        <w:rPr>
          <w:rFonts w:eastAsia="Calibri"/>
          <w:sz w:val="28"/>
          <w:szCs w:val="28"/>
          <w:u w:val="single"/>
          <w:lang w:val="uk-UA"/>
        </w:rPr>
        <w:t>М</w:t>
      </w:r>
      <w:r>
        <w:rPr>
          <w:rFonts w:eastAsia="Calibri"/>
          <w:sz w:val="28"/>
          <w:szCs w:val="28"/>
          <w:u w:val="single"/>
          <w:lang w:val="uk-UA"/>
        </w:rPr>
        <w:t>и</w:t>
      </w:r>
      <w:r w:rsidRPr="001F1E37">
        <w:rPr>
          <w:rFonts w:eastAsia="Calibri"/>
          <w:sz w:val="28"/>
          <w:szCs w:val="28"/>
          <w:u w:val="single"/>
          <w:lang w:val="uk-UA"/>
        </w:rPr>
        <w:t>лова М.</w:t>
      </w:r>
      <w:r>
        <w:rPr>
          <w:rFonts w:eastAsia="Calibri"/>
          <w:sz w:val="28"/>
          <w:szCs w:val="28"/>
          <w:u w:val="single"/>
          <w:lang w:val="uk-UA"/>
        </w:rPr>
        <w:t>И</w:t>
      </w:r>
      <w:r w:rsidRPr="001F1E37">
        <w:rPr>
          <w:rFonts w:eastAsia="Calibri"/>
          <w:sz w:val="28"/>
          <w:szCs w:val="28"/>
          <w:u w:val="single"/>
          <w:lang w:val="uk-UA"/>
        </w:rPr>
        <w:t>.</w:t>
      </w:r>
    </w:p>
    <w:p w:rsidR="00AD3DAC" w:rsidRPr="001F1E37" w:rsidRDefault="00AD3DAC" w:rsidP="00AD3DAC">
      <w:pPr>
        <w:spacing w:after="120" w:line="276" w:lineRule="auto"/>
        <w:rPr>
          <w:rFonts w:eastAsia="Calibri"/>
          <w:sz w:val="28"/>
          <w:szCs w:val="28"/>
          <w:lang w:val="uk-UA"/>
        </w:rPr>
      </w:pPr>
      <w:r w:rsidRPr="001F1E37">
        <w:rPr>
          <w:rFonts w:eastAsia="Calibri"/>
          <w:sz w:val="28"/>
          <w:szCs w:val="28"/>
          <w:lang w:val="uk-UA"/>
        </w:rPr>
        <w:t xml:space="preserve">          </w:t>
      </w:r>
      <w:r>
        <w:rPr>
          <w:rFonts w:eastAsia="Calibri"/>
          <w:sz w:val="28"/>
          <w:szCs w:val="28"/>
          <w:lang w:val="uk-UA"/>
        </w:rPr>
        <w:t xml:space="preserve">                          </w:t>
      </w:r>
    </w:p>
    <w:p w:rsidR="00AD3DAC" w:rsidRPr="00A2127B" w:rsidRDefault="00AD3DAC" w:rsidP="00AD3DAC">
      <w:pPr>
        <w:spacing w:after="120" w:line="276" w:lineRule="auto"/>
        <w:jc w:val="center"/>
        <w:rPr>
          <w:rFonts w:eastAsia="Calibri"/>
          <w:b/>
          <w:sz w:val="28"/>
          <w:szCs w:val="28"/>
          <w:lang w:val="uk-UA"/>
        </w:rPr>
      </w:pPr>
      <w:r w:rsidRPr="001F1E37">
        <w:rPr>
          <w:rFonts w:eastAsia="Calibri"/>
          <w:b/>
          <w:sz w:val="28"/>
          <w:szCs w:val="28"/>
          <w:lang w:val="uk-UA"/>
        </w:rPr>
        <w:t>Одес</w:t>
      </w:r>
      <w:r>
        <w:rPr>
          <w:rFonts w:eastAsia="Calibri"/>
          <w:b/>
          <w:sz w:val="28"/>
          <w:szCs w:val="28"/>
          <w:lang w:val="uk-UA"/>
        </w:rPr>
        <w:t>с</w:t>
      </w:r>
      <w:r w:rsidRPr="001F1E37">
        <w:rPr>
          <w:rFonts w:eastAsia="Calibri"/>
          <w:b/>
          <w:sz w:val="28"/>
          <w:szCs w:val="28"/>
          <w:lang w:val="uk-UA"/>
        </w:rPr>
        <w:t>а 2018</w:t>
      </w:r>
    </w:p>
    <w:p w:rsidR="00AD3DAC" w:rsidRDefault="00AD3DAC" w:rsidP="00AD3DAC">
      <w:pPr>
        <w:jc w:val="center"/>
        <w:rPr>
          <w:b/>
          <w:sz w:val="28"/>
          <w:szCs w:val="28"/>
          <w:lang w:val="uk-UA"/>
        </w:rPr>
      </w:pPr>
    </w:p>
    <w:p w:rsidR="00AD3DAC" w:rsidRDefault="00AD3DAC" w:rsidP="00AD3DAC">
      <w:pPr>
        <w:jc w:val="center"/>
        <w:rPr>
          <w:b/>
          <w:sz w:val="28"/>
          <w:szCs w:val="28"/>
          <w:lang w:val="ru-RU"/>
        </w:rPr>
      </w:pPr>
      <w:r w:rsidRPr="004326D7">
        <w:rPr>
          <w:b/>
          <w:sz w:val="28"/>
          <w:szCs w:val="28"/>
          <w:lang w:val="uk-UA"/>
        </w:rPr>
        <w:lastRenderedPageBreak/>
        <w:t>С</w:t>
      </w:r>
      <w:r w:rsidRPr="004326D7">
        <w:rPr>
          <w:b/>
          <w:sz w:val="28"/>
          <w:szCs w:val="28"/>
          <w:lang w:val="ru-RU"/>
        </w:rPr>
        <w:t>одержание</w:t>
      </w:r>
    </w:p>
    <w:p w:rsidR="00AD3DAC" w:rsidRPr="004326D7" w:rsidRDefault="00AD3DAC" w:rsidP="00AD3DAC">
      <w:pPr>
        <w:jc w:val="center"/>
        <w:rPr>
          <w:b/>
          <w:sz w:val="28"/>
          <w:szCs w:val="28"/>
          <w:lang w:val="ru-RU"/>
        </w:rPr>
      </w:pPr>
    </w:p>
    <w:p w:rsidR="00AD3DAC" w:rsidRPr="004326D7" w:rsidRDefault="00AD3DAC" w:rsidP="00AD3DAC">
      <w:pPr>
        <w:spacing w:line="360" w:lineRule="auto"/>
        <w:jc w:val="both"/>
        <w:rPr>
          <w:b/>
          <w:sz w:val="28"/>
          <w:szCs w:val="28"/>
          <w:lang w:val="ru-RU"/>
        </w:rPr>
      </w:pPr>
      <w:r w:rsidRPr="004326D7">
        <w:rPr>
          <w:b/>
          <w:sz w:val="28"/>
          <w:szCs w:val="28"/>
          <w:lang w:val="ru-RU"/>
        </w:rPr>
        <w:t>Введение</w:t>
      </w:r>
      <w:r w:rsidRPr="008D0C7A">
        <w:rPr>
          <w:b/>
          <w:sz w:val="28"/>
          <w:szCs w:val="28"/>
          <w:lang w:val="ru-RU"/>
        </w:rPr>
        <w:t>………………………………………………</w:t>
      </w:r>
      <w:r>
        <w:rPr>
          <w:b/>
          <w:sz w:val="28"/>
          <w:szCs w:val="28"/>
          <w:lang w:val="ru-RU"/>
        </w:rPr>
        <w:t>……………………….</w:t>
      </w:r>
      <w:r w:rsidRPr="008D0C7A">
        <w:rPr>
          <w:b/>
          <w:sz w:val="28"/>
          <w:szCs w:val="28"/>
          <w:lang w:val="ru-RU"/>
        </w:rPr>
        <w:t>.С.3</w:t>
      </w:r>
    </w:p>
    <w:p w:rsidR="00AD3DAC" w:rsidRPr="008D0C7A" w:rsidRDefault="00AD3DAC" w:rsidP="00AD3DAC">
      <w:pPr>
        <w:spacing w:line="360" w:lineRule="auto"/>
        <w:jc w:val="both"/>
        <w:rPr>
          <w:b/>
          <w:sz w:val="28"/>
          <w:szCs w:val="28"/>
          <w:lang w:val="ru-RU"/>
        </w:rPr>
      </w:pPr>
      <w:r w:rsidRPr="004326D7">
        <w:rPr>
          <w:b/>
          <w:sz w:val="28"/>
          <w:szCs w:val="28"/>
          <w:lang w:val="ru-RU"/>
        </w:rPr>
        <w:t xml:space="preserve">Раздел 1. Теоретико-методологические основы исследования </w:t>
      </w:r>
      <w:r w:rsidRPr="008D0C7A">
        <w:rPr>
          <w:b/>
          <w:sz w:val="28"/>
          <w:szCs w:val="28"/>
          <w:lang w:val="ru-RU"/>
        </w:rPr>
        <w:t>авторитаризма как типа политического режима</w:t>
      </w:r>
    </w:p>
    <w:p w:rsidR="00AD3DAC" w:rsidRPr="008D0C7A" w:rsidRDefault="00AD3DAC" w:rsidP="00AD3DAC">
      <w:pPr>
        <w:spacing w:line="360" w:lineRule="auto"/>
        <w:ind w:firstLine="720"/>
        <w:jc w:val="both"/>
        <w:rPr>
          <w:b/>
          <w:sz w:val="28"/>
          <w:szCs w:val="28"/>
          <w:lang w:val="ru-RU"/>
        </w:rPr>
      </w:pPr>
      <w:r w:rsidRPr="008D0C7A">
        <w:rPr>
          <w:b/>
          <w:sz w:val="28"/>
          <w:szCs w:val="28"/>
          <w:lang w:val="ru-RU"/>
        </w:rPr>
        <w:t>1.1. Политический авторитарный режим: определение, признаки, характеристики</w:t>
      </w:r>
      <w:r>
        <w:rPr>
          <w:b/>
          <w:sz w:val="28"/>
          <w:szCs w:val="28"/>
          <w:lang w:val="ru-RU"/>
        </w:rPr>
        <w:t>………………………………………………………………..С.7</w:t>
      </w:r>
    </w:p>
    <w:p w:rsidR="00AD3DAC" w:rsidRPr="008D0C7A" w:rsidRDefault="00AD3DAC" w:rsidP="00AD3DAC">
      <w:pPr>
        <w:spacing w:line="360" w:lineRule="auto"/>
        <w:ind w:firstLine="720"/>
        <w:jc w:val="both"/>
        <w:rPr>
          <w:b/>
          <w:sz w:val="28"/>
          <w:szCs w:val="28"/>
          <w:lang w:val="ru-RU"/>
        </w:rPr>
      </w:pPr>
      <w:r w:rsidRPr="008D0C7A">
        <w:rPr>
          <w:b/>
          <w:sz w:val="28"/>
          <w:szCs w:val="28"/>
          <w:lang w:val="ru-RU"/>
        </w:rPr>
        <w:t>1.2. Классификации современных ав</w:t>
      </w:r>
      <w:r>
        <w:rPr>
          <w:b/>
          <w:sz w:val="28"/>
          <w:szCs w:val="28"/>
          <w:lang w:val="ru-RU"/>
        </w:rPr>
        <w:t>торитарных политических режимов……………………………………………………………………….С.13</w:t>
      </w:r>
    </w:p>
    <w:p w:rsidR="00AD3DAC" w:rsidRPr="008D0C7A" w:rsidRDefault="00AD3DAC" w:rsidP="00AD3DAC">
      <w:pPr>
        <w:spacing w:line="360" w:lineRule="auto"/>
        <w:ind w:firstLine="720"/>
        <w:jc w:val="both"/>
        <w:rPr>
          <w:b/>
          <w:sz w:val="28"/>
          <w:szCs w:val="28"/>
          <w:lang w:val="ru-RU"/>
        </w:rPr>
      </w:pPr>
      <w:r>
        <w:rPr>
          <w:b/>
          <w:sz w:val="28"/>
          <w:szCs w:val="28"/>
          <w:lang w:val="ru-RU"/>
        </w:rPr>
        <w:t>Вывод к разделу ………………………………………………………С.20</w:t>
      </w:r>
    </w:p>
    <w:p w:rsidR="00AD3DAC" w:rsidRPr="008D0C7A" w:rsidRDefault="00AD3DAC" w:rsidP="00AD3DAC">
      <w:pPr>
        <w:spacing w:line="360" w:lineRule="auto"/>
        <w:jc w:val="both"/>
        <w:rPr>
          <w:b/>
          <w:sz w:val="28"/>
          <w:szCs w:val="28"/>
          <w:lang w:val="ru-RU"/>
        </w:rPr>
      </w:pPr>
      <w:r w:rsidRPr="008D0C7A">
        <w:rPr>
          <w:b/>
          <w:sz w:val="28"/>
          <w:szCs w:val="28"/>
          <w:lang w:val="ru-RU"/>
        </w:rPr>
        <w:t>Раздел 2. Динамика авторитарного режима в условиях глобализационных изменений и демократизации</w:t>
      </w:r>
    </w:p>
    <w:p w:rsidR="00AD3DAC" w:rsidRPr="008D0C7A" w:rsidRDefault="00AD3DAC" w:rsidP="00AD3DAC">
      <w:pPr>
        <w:spacing w:line="360" w:lineRule="auto"/>
        <w:ind w:firstLine="720"/>
        <w:jc w:val="both"/>
        <w:rPr>
          <w:b/>
          <w:sz w:val="28"/>
          <w:szCs w:val="28"/>
          <w:lang w:val="ru-RU"/>
        </w:rPr>
      </w:pPr>
      <w:r w:rsidRPr="008D0C7A">
        <w:rPr>
          <w:b/>
          <w:sz w:val="28"/>
          <w:szCs w:val="28"/>
          <w:lang w:val="ru-RU"/>
        </w:rPr>
        <w:t>2.1. Демократия и авторитаризм в контексте глобализации</w:t>
      </w:r>
      <w:r>
        <w:rPr>
          <w:b/>
          <w:sz w:val="28"/>
          <w:szCs w:val="28"/>
          <w:lang w:val="ru-RU"/>
        </w:rPr>
        <w:t>………………………………………………………………....С.21</w:t>
      </w:r>
    </w:p>
    <w:p w:rsidR="00AD3DAC" w:rsidRPr="008D0C7A" w:rsidRDefault="00AD3DAC" w:rsidP="00AD3DAC">
      <w:pPr>
        <w:spacing w:line="360" w:lineRule="auto"/>
        <w:ind w:firstLine="720"/>
        <w:jc w:val="both"/>
        <w:rPr>
          <w:b/>
          <w:sz w:val="28"/>
          <w:szCs w:val="28"/>
          <w:lang w:val="ru-RU"/>
        </w:rPr>
      </w:pPr>
      <w:r w:rsidRPr="008D0C7A">
        <w:rPr>
          <w:b/>
          <w:sz w:val="28"/>
          <w:szCs w:val="28"/>
          <w:lang w:val="ru-RU"/>
        </w:rPr>
        <w:t>2.2. Демократия и авторитариз</w:t>
      </w:r>
      <w:r>
        <w:rPr>
          <w:b/>
          <w:sz w:val="28"/>
          <w:szCs w:val="28"/>
          <w:lang w:val="ru-RU"/>
        </w:rPr>
        <w:t>м на постсоветском пространстве………………………………………………………………….С.30</w:t>
      </w:r>
    </w:p>
    <w:p w:rsidR="00AD3DAC" w:rsidRPr="008D0C7A" w:rsidRDefault="00AD3DAC" w:rsidP="00AD3DAC">
      <w:pPr>
        <w:spacing w:line="360" w:lineRule="auto"/>
        <w:ind w:firstLine="720"/>
        <w:jc w:val="both"/>
        <w:rPr>
          <w:b/>
          <w:sz w:val="28"/>
          <w:szCs w:val="28"/>
          <w:lang w:val="ru-RU"/>
        </w:rPr>
      </w:pPr>
      <w:r>
        <w:rPr>
          <w:b/>
          <w:sz w:val="28"/>
          <w:szCs w:val="28"/>
          <w:lang w:val="ru-RU"/>
        </w:rPr>
        <w:t>Вывод к разделу ………………………………………………...…….С.38</w:t>
      </w:r>
    </w:p>
    <w:p w:rsidR="00AD3DAC" w:rsidRPr="008D0C7A" w:rsidRDefault="00AD3DAC" w:rsidP="00AD3DAC">
      <w:pPr>
        <w:spacing w:line="360" w:lineRule="auto"/>
        <w:jc w:val="both"/>
        <w:rPr>
          <w:b/>
          <w:sz w:val="28"/>
          <w:szCs w:val="28"/>
          <w:lang w:val="ru-RU"/>
        </w:rPr>
      </w:pPr>
      <w:r w:rsidRPr="008D0C7A">
        <w:rPr>
          <w:b/>
          <w:sz w:val="28"/>
          <w:szCs w:val="28"/>
          <w:lang w:val="ru-RU"/>
        </w:rPr>
        <w:t xml:space="preserve">Раздел 3. Проблемы демократического развития современной Украины </w:t>
      </w:r>
    </w:p>
    <w:p w:rsidR="00AD3DAC" w:rsidRPr="008D0C7A" w:rsidRDefault="00AD3DAC" w:rsidP="00AD3DAC">
      <w:pPr>
        <w:spacing w:line="360" w:lineRule="auto"/>
        <w:ind w:firstLine="720"/>
        <w:jc w:val="both"/>
        <w:rPr>
          <w:b/>
          <w:sz w:val="28"/>
          <w:szCs w:val="28"/>
          <w:lang w:val="ru-RU"/>
        </w:rPr>
      </w:pPr>
      <w:r w:rsidRPr="008D0C7A">
        <w:rPr>
          <w:b/>
          <w:sz w:val="28"/>
          <w:szCs w:val="28"/>
          <w:lang w:val="ru-RU"/>
        </w:rPr>
        <w:t>3.1 Консенсусная модель демократии</w:t>
      </w:r>
      <w:r>
        <w:rPr>
          <w:b/>
          <w:sz w:val="28"/>
          <w:szCs w:val="28"/>
          <w:lang w:val="ru-RU"/>
        </w:rPr>
        <w:t>……………………………..С.40</w:t>
      </w:r>
    </w:p>
    <w:p w:rsidR="00AD3DAC" w:rsidRPr="008D0C7A" w:rsidRDefault="00AD3DAC" w:rsidP="00AD3DAC">
      <w:pPr>
        <w:spacing w:line="360" w:lineRule="auto"/>
        <w:ind w:firstLine="720"/>
        <w:jc w:val="both"/>
        <w:rPr>
          <w:b/>
          <w:sz w:val="28"/>
          <w:szCs w:val="28"/>
          <w:lang w:val="ru-RU"/>
        </w:rPr>
      </w:pPr>
      <w:r w:rsidRPr="008D0C7A">
        <w:rPr>
          <w:b/>
          <w:sz w:val="28"/>
          <w:szCs w:val="28"/>
          <w:lang w:val="ru-RU"/>
        </w:rPr>
        <w:t>3.2 Децентрализация как метод развития демократии в Украине</w:t>
      </w:r>
      <w:r>
        <w:rPr>
          <w:b/>
          <w:sz w:val="28"/>
          <w:szCs w:val="28"/>
          <w:lang w:val="ru-RU"/>
        </w:rPr>
        <w:t>……………………………………………………………………….С.46</w:t>
      </w:r>
      <w:r w:rsidRPr="008D0C7A">
        <w:rPr>
          <w:b/>
          <w:sz w:val="28"/>
          <w:szCs w:val="28"/>
          <w:lang w:val="ru-RU"/>
        </w:rPr>
        <w:t xml:space="preserve"> </w:t>
      </w:r>
    </w:p>
    <w:p w:rsidR="00AD3DAC" w:rsidRPr="004326D7" w:rsidRDefault="00AD3DAC" w:rsidP="00AD3DAC">
      <w:pPr>
        <w:spacing w:line="360" w:lineRule="auto"/>
        <w:ind w:firstLine="720"/>
        <w:jc w:val="both"/>
        <w:rPr>
          <w:b/>
          <w:sz w:val="28"/>
          <w:szCs w:val="28"/>
          <w:lang w:val="ru-RU"/>
        </w:rPr>
      </w:pPr>
      <w:r>
        <w:rPr>
          <w:b/>
          <w:sz w:val="28"/>
          <w:szCs w:val="28"/>
          <w:lang w:val="ru-RU"/>
        </w:rPr>
        <w:t>Вывод к разделу …………………………………………………..….С.52</w:t>
      </w:r>
    </w:p>
    <w:p w:rsidR="00AD3DAC" w:rsidRPr="004326D7" w:rsidRDefault="00AD3DAC" w:rsidP="00AD3DAC">
      <w:pPr>
        <w:spacing w:line="360" w:lineRule="auto"/>
        <w:jc w:val="both"/>
        <w:rPr>
          <w:b/>
          <w:sz w:val="28"/>
          <w:szCs w:val="28"/>
          <w:lang w:val="ru-RU"/>
        </w:rPr>
      </w:pPr>
      <w:r w:rsidRPr="004326D7">
        <w:rPr>
          <w:b/>
          <w:sz w:val="28"/>
          <w:szCs w:val="28"/>
          <w:lang w:val="ru-RU"/>
        </w:rPr>
        <w:t>Выводы</w:t>
      </w:r>
      <w:r w:rsidRPr="0006381A">
        <w:rPr>
          <w:b/>
          <w:sz w:val="28"/>
          <w:szCs w:val="28"/>
          <w:lang w:val="ru-RU"/>
        </w:rPr>
        <w:t>……………………………………………………</w:t>
      </w:r>
      <w:r>
        <w:rPr>
          <w:b/>
          <w:sz w:val="28"/>
          <w:szCs w:val="28"/>
          <w:lang w:val="ru-RU"/>
        </w:rPr>
        <w:t>…………..</w:t>
      </w:r>
      <w:r w:rsidRPr="0006381A">
        <w:rPr>
          <w:b/>
          <w:sz w:val="28"/>
          <w:szCs w:val="28"/>
          <w:lang w:val="ru-RU"/>
        </w:rPr>
        <w:t>….</w:t>
      </w:r>
      <w:r>
        <w:rPr>
          <w:b/>
          <w:sz w:val="28"/>
          <w:szCs w:val="28"/>
          <w:lang w:val="ru-RU"/>
        </w:rPr>
        <w:t>.</w:t>
      </w:r>
      <w:r w:rsidRPr="0006381A">
        <w:rPr>
          <w:b/>
          <w:sz w:val="28"/>
          <w:szCs w:val="28"/>
          <w:lang w:val="ru-RU"/>
        </w:rPr>
        <w:t>.….С.5</w:t>
      </w:r>
      <w:r>
        <w:rPr>
          <w:b/>
          <w:sz w:val="28"/>
          <w:szCs w:val="28"/>
          <w:lang w:val="ru-RU"/>
        </w:rPr>
        <w:t>4</w:t>
      </w:r>
    </w:p>
    <w:p w:rsidR="00AD3DAC" w:rsidRPr="004326D7" w:rsidRDefault="00AD3DAC" w:rsidP="00AD3DAC">
      <w:pPr>
        <w:spacing w:line="360" w:lineRule="auto"/>
        <w:jc w:val="both"/>
        <w:rPr>
          <w:b/>
          <w:sz w:val="28"/>
          <w:szCs w:val="28"/>
          <w:lang w:val="ru-RU"/>
        </w:rPr>
      </w:pPr>
      <w:r w:rsidRPr="004326D7">
        <w:rPr>
          <w:b/>
          <w:sz w:val="28"/>
          <w:szCs w:val="28"/>
          <w:lang w:val="ru-RU"/>
        </w:rPr>
        <w:t>Список использованных источников</w:t>
      </w:r>
      <w:r>
        <w:rPr>
          <w:b/>
          <w:sz w:val="28"/>
          <w:szCs w:val="28"/>
          <w:lang w:val="ru-RU"/>
        </w:rPr>
        <w:t>………………………………..……С.59</w:t>
      </w:r>
    </w:p>
    <w:p w:rsidR="00AD3DAC" w:rsidRPr="004326D7" w:rsidRDefault="00AD3DAC" w:rsidP="00AD3DAC">
      <w:pPr>
        <w:jc w:val="both"/>
        <w:rPr>
          <w:b/>
          <w:sz w:val="28"/>
          <w:szCs w:val="28"/>
          <w:lang w:val="ru-RU"/>
        </w:rPr>
      </w:pPr>
    </w:p>
    <w:p w:rsidR="00AD3DAC" w:rsidRPr="00DF4D88"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eastAsia="Calibri"/>
          <w:b/>
          <w:sz w:val="28"/>
          <w:szCs w:val="28"/>
          <w:bdr w:val="none" w:sz="0" w:space="0" w:color="auto"/>
          <w:lang w:val="ru-RU"/>
        </w:rPr>
      </w:pPr>
    </w:p>
    <w:p w:rsidR="00AD3DAC" w:rsidRPr="00DF4D88"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eastAsia="Calibri"/>
          <w:b/>
          <w:sz w:val="28"/>
          <w:szCs w:val="28"/>
          <w:bdr w:val="none" w:sz="0" w:space="0" w:color="auto"/>
          <w:lang w:val="ru-RU"/>
        </w:rPr>
      </w:pPr>
    </w:p>
    <w:p w:rsidR="00AD3DAC" w:rsidRPr="00DF4D88"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eastAsia="Calibri"/>
          <w:b/>
          <w:sz w:val="28"/>
          <w:szCs w:val="28"/>
          <w:bdr w:val="none" w:sz="0" w:space="0" w:color="auto"/>
          <w:lang w:val="ru-RU"/>
        </w:rPr>
      </w:pPr>
    </w:p>
    <w:p w:rsidR="00AD3DAC"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rPr>
          <w:rFonts w:eastAsia="Calibri"/>
          <w:b/>
          <w:sz w:val="28"/>
          <w:szCs w:val="28"/>
          <w:bdr w:val="none" w:sz="0" w:space="0" w:color="auto"/>
          <w:lang w:val="ru-RU"/>
        </w:rPr>
      </w:pPr>
    </w:p>
    <w:p w:rsidR="00AD3DAC"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center"/>
        <w:rPr>
          <w:rFonts w:eastAsia="Calibri"/>
          <w:b/>
          <w:sz w:val="28"/>
          <w:szCs w:val="28"/>
          <w:bdr w:val="none" w:sz="0" w:space="0" w:color="auto"/>
          <w:lang w:val="ru-RU"/>
        </w:rPr>
      </w:pP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center"/>
        <w:rPr>
          <w:rFonts w:eastAsia="Calibri"/>
          <w:b/>
          <w:sz w:val="28"/>
          <w:szCs w:val="28"/>
          <w:bdr w:val="none" w:sz="0" w:space="0" w:color="auto"/>
          <w:lang w:val="ru-RU"/>
        </w:rPr>
      </w:pPr>
      <w:r w:rsidRPr="004326D7">
        <w:rPr>
          <w:rFonts w:eastAsia="Calibri"/>
          <w:b/>
          <w:sz w:val="28"/>
          <w:szCs w:val="28"/>
          <w:bdr w:val="none" w:sz="0" w:space="0" w:color="auto"/>
          <w:lang w:val="ru-RU"/>
        </w:rPr>
        <w:lastRenderedPageBreak/>
        <w:t>Введение</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jc w:val="both"/>
        <w:rPr>
          <w:rFonts w:eastAsia="Calibri"/>
          <w:sz w:val="28"/>
          <w:szCs w:val="28"/>
          <w:bdr w:val="none" w:sz="0" w:space="0" w:color="auto"/>
          <w:lang w:val="ru-RU"/>
        </w:rPr>
      </w:pPr>
      <w:r w:rsidRPr="004326D7">
        <w:rPr>
          <w:rFonts w:eastAsia="Calibri"/>
          <w:b/>
          <w:sz w:val="28"/>
          <w:szCs w:val="28"/>
          <w:bdr w:val="none" w:sz="0" w:space="0" w:color="auto"/>
          <w:lang w:val="ru-RU"/>
        </w:rPr>
        <w:t>Актуальность темы исследования</w:t>
      </w:r>
      <w:r w:rsidRPr="004326D7">
        <w:rPr>
          <w:rFonts w:eastAsia="Calibri"/>
          <w:sz w:val="28"/>
          <w:szCs w:val="28"/>
          <w:bdr w:val="none" w:sz="0" w:space="0" w:color="auto"/>
          <w:lang w:val="ru-RU"/>
        </w:rPr>
        <w:t xml:space="preserve"> обусловлена тем, что окончание «холодной войны», казалось бы, наглядно продемонстрировало, что не может быть никакой альтернативы американской демократии как воплощению идеи «открытого общества». Но спустя время, различные авторитарные режимы, такие как Саудовская Аравия, Китай и Венесуэла, напротив, обнаружили в себе неожиданную стойкость перед лицом глобальных вызовов. </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jc w:val="both"/>
        <w:rPr>
          <w:rFonts w:eastAsia="Calibri"/>
          <w:sz w:val="28"/>
          <w:szCs w:val="28"/>
          <w:bdr w:val="none" w:sz="0" w:space="0" w:color="auto"/>
          <w:lang w:val="ru-RU"/>
        </w:rPr>
      </w:pPr>
      <w:r w:rsidRPr="004326D7">
        <w:rPr>
          <w:rFonts w:eastAsia="Calibri"/>
          <w:sz w:val="28"/>
          <w:szCs w:val="28"/>
          <w:bdr w:val="none" w:sz="0" w:space="0" w:color="auto"/>
          <w:lang w:val="ru-RU"/>
        </w:rPr>
        <w:t>Авторитаризм в условиях социально-экономического и политического кризиса на определенном историческом этапе, как показывает опыт многих стран, способен обеспечить определенный рост в экономике, установить политическую стабильность в обществе, формирование и контроль социальных слоев с новым мировоззрением. Это создает благоприятные условия для перехода от авторитарных режимов к гражданскому обществу и правовому государству путем демократизации общественно-политической жизни.</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jc w:val="both"/>
        <w:rPr>
          <w:rFonts w:eastAsia="Calibri"/>
          <w:sz w:val="28"/>
          <w:szCs w:val="28"/>
          <w:bdr w:val="none" w:sz="0" w:space="0" w:color="auto"/>
          <w:lang w:val="ru-RU"/>
        </w:rPr>
      </w:pPr>
      <w:r w:rsidRPr="004326D7">
        <w:rPr>
          <w:rFonts w:eastAsia="Calibri"/>
          <w:sz w:val="28"/>
          <w:szCs w:val="28"/>
          <w:bdr w:val="none" w:sz="0" w:space="0" w:color="auto"/>
          <w:lang w:val="ru-RU"/>
        </w:rPr>
        <w:t>Поскольку для современных авторитарных и неоавторитарных режимов “конец идеологии” все еще не наступил, анализ сущности таких режимов представляется значимой задачей для современной политологии.</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jc w:val="both"/>
        <w:rPr>
          <w:rFonts w:eastAsia="Calibri"/>
          <w:sz w:val="28"/>
          <w:szCs w:val="28"/>
          <w:bdr w:val="none" w:sz="0" w:space="0" w:color="auto"/>
          <w:lang w:val="ru-RU"/>
        </w:rPr>
      </w:pPr>
      <w:r w:rsidRPr="004326D7">
        <w:rPr>
          <w:rFonts w:eastAsia="Calibri"/>
          <w:sz w:val="28"/>
          <w:szCs w:val="28"/>
          <w:bdr w:val="none" w:sz="0" w:space="0" w:color="auto"/>
          <w:lang w:val="ru-RU"/>
        </w:rPr>
        <w:t xml:space="preserve">В СССР политика перестройки переросла в стихийную демократизацию, которая сметала на своем пути прежние властные институты. Демократизация в постсоветских странах детерминирована с разными экономическими, политическими и культурными условиями, национальными традициями. Это и обусловило многовариантность путей продвижения к демократии в них. </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jc w:val="both"/>
        <w:rPr>
          <w:rFonts w:eastAsia="Calibri"/>
          <w:sz w:val="28"/>
          <w:szCs w:val="28"/>
          <w:bdr w:val="none" w:sz="0" w:space="0" w:color="auto"/>
          <w:lang w:val="ru-RU"/>
        </w:rPr>
      </w:pPr>
      <w:r w:rsidRPr="004326D7">
        <w:rPr>
          <w:rFonts w:eastAsia="Calibri"/>
          <w:sz w:val="28"/>
          <w:szCs w:val="28"/>
          <w:bdr w:val="none" w:sz="0" w:space="0" w:color="auto"/>
          <w:lang w:val="ru-RU"/>
        </w:rPr>
        <w:t xml:space="preserve">Вопрос о идентификации политического режима в Украине в равной степени актуален. В современных условиях демократизация общества в Украине является решающим средством обновления всех областей общественной жизни. В социальном развитии демократия выступает как способ реализации противоречий, совершенствования и гармонизации </w:t>
      </w:r>
      <w:r w:rsidRPr="004326D7">
        <w:rPr>
          <w:rFonts w:eastAsia="Calibri"/>
          <w:sz w:val="28"/>
          <w:szCs w:val="28"/>
          <w:bdr w:val="none" w:sz="0" w:space="0" w:color="auto"/>
          <w:lang w:val="ru-RU"/>
        </w:rPr>
        <w:lastRenderedPageBreak/>
        <w:t xml:space="preserve">общества. Но в то же время нам следует признать, что полуавторитарные режимы — вовсе не результат неудачных попыток демократизации и не демократия, переживающая процесс становления, а «сознательно внедряемые альтернативы демократии». </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eastAsia="Calibri"/>
          <w:sz w:val="28"/>
          <w:szCs w:val="28"/>
          <w:bdr w:val="none" w:sz="0" w:space="0" w:color="auto"/>
          <w:lang w:val="ru-RU"/>
        </w:rPr>
      </w:pPr>
      <w:r w:rsidRPr="004326D7">
        <w:rPr>
          <w:rFonts w:eastAsia="Calibri"/>
          <w:sz w:val="28"/>
          <w:szCs w:val="28"/>
          <w:bdr w:val="none" w:sz="0" w:space="0" w:color="auto"/>
          <w:lang w:val="ru-RU"/>
        </w:rPr>
        <w:t xml:space="preserve">     </w:t>
      </w:r>
      <w:r w:rsidRPr="004326D7">
        <w:rPr>
          <w:rFonts w:eastAsia="Calibri"/>
          <w:sz w:val="28"/>
          <w:szCs w:val="28"/>
          <w:bdr w:val="none" w:sz="0" w:space="0" w:color="auto"/>
          <w:lang w:val="ru-RU"/>
        </w:rPr>
        <w:tab/>
        <w:t>Таким образом, мы считаем необходимым рассмотреть авторитаризм как специфическую форму управления обществом, которая, возможно, в процессе демократических преобразований и реформ предусматривала бы сильную власть с элементами политического плюрализма и демократии.</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jc w:val="both"/>
        <w:rPr>
          <w:rFonts w:eastAsia="Calibri"/>
          <w:b/>
          <w:sz w:val="28"/>
          <w:szCs w:val="28"/>
          <w:bdr w:val="none" w:sz="0" w:space="0" w:color="auto"/>
          <w:lang w:val="ru-RU"/>
        </w:rPr>
      </w:pPr>
      <w:r w:rsidRPr="004326D7">
        <w:rPr>
          <w:rFonts w:eastAsia="Calibri"/>
          <w:b/>
          <w:sz w:val="28"/>
          <w:szCs w:val="28"/>
          <w:bdr w:val="none" w:sz="0" w:space="0" w:color="auto"/>
          <w:lang w:val="ru-RU"/>
        </w:rPr>
        <w:t xml:space="preserve">Объектом исследования </w:t>
      </w:r>
      <w:r w:rsidRPr="004326D7">
        <w:rPr>
          <w:rFonts w:eastAsia="Calibri"/>
          <w:sz w:val="28"/>
          <w:szCs w:val="28"/>
          <w:bdr w:val="none" w:sz="0" w:space="0" w:color="auto"/>
          <w:lang w:val="ru-RU"/>
        </w:rPr>
        <w:t xml:space="preserve">является авторитарный политический режим, как </w:t>
      </w:r>
      <w:r w:rsidRPr="004326D7">
        <w:rPr>
          <w:rFonts w:eastAsia="Calibri"/>
          <w:color w:val="000000"/>
          <w:sz w:val="28"/>
          <w:szCs w:val="28"/>
          <w:bdr w:val="none" w:sz="0" w:space="0" w:color="auto"/>
          <w:shd w:val="clear" w:color="auto" w:fill="FFFFFF"/>
          <w:lang w:val="ru-RU"/>
        </w:rPr>
        <w:t>недемократическая система политической власти с элементами личной диктатуры.</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jc w:val="both"/>
        <w:rPr>
          <w:rFonts w:eastAsia="Calibri"/>
          <w:b/>
          <w:sz w:val="28"/>
          <w:szCs w:val="28"/>
          <w:bdr w:val="none" w:sz="0" w:space="0" w:color="auto"/>
          <w:lang w:val="ru-RU"/>
        </w:rPr>
      </w:pPr>
      <w:r w:rsidRPr="004326D7">
        <w:rPr>
          <w:rFonts w:eastAsia="Calibri"/>
          <w:b/>
          <w:sz w:val="28"/>
          <w:szCs w:val="28"/>
          <w:bdr w:val="none" w:sz="0" w:space="0" w:color="auto"/>
          <w:lang w:val="ru-RU"/>
        </w:rPr>
        <w:t xml:space="preserve">Предмет исследования: </w:t>
      </w:r>
      <w:r w:rsidRPr="004326D7">
        <w:rPr>
          <w:rFonts w:eastAsia="Calibri"/>
          <w:sz w:val="28"/>
          <w:szCs w:val="28"/>
          <w:bdr w:val="none" w:sz="0" w:space="0" w:color="auto"/>
          <w:lang w:val="ru-RU"/>
        </w:rPr>
        <w:t>типы и динамика трансформаций авторитарного политического режима под влиянием демократических и глобализационных тенденций.</w:t>
      </w:r>
    </w:p>
    <w:p w:rsidR="00AD3DAC" w:rsidRPr="0003297F"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jc w:val="both"/>
        <w:rPr>
          <w:rFonts w:eastAsia="Calibri"/>
          <w:sz w:val="28"/>
          <w:szCs w:val="28"/>
          <w:bdr w:val="none" w:sz="0" w:space="0" w:color="auto"/>
          <w:lang w:val="ru-RU"/>
        </w:rPr>
      </w:pPr>
      <w:r w:rsidRPr="004326D7">
        <w:rPr>
          <w:rFonts w:eastAsia="Calibri"/>
          <w:b/>
          <w:sz w:val="28"/>
          <w:szCs w:val="28"/>
          <w:bdr w:val="none" w:sz="0" w:space="0" w:color="auto"/>
          <w:lang w:val="ru-RU"/>
        </w:rPr>
        <w:t>Цель исследования:</w:t>
      </w:r>
      <w:r w:rsidRPr="004326D7">
        <w:rPr>
          <w:rFonts w:eastAsia="Calibri"/>
          <w:sz w:val="28"/>
          <w:szCs w:val="28"/>
          <w:bdr w:val="none" w:sz="0" w:space="0" w:color="auto"/>
          <w:lang w:val="ru-RU"/>
        </w:rPr>
        <w:t xml:space="preserve"> </w:t>
      </w:r>
      <w:r>
        <w:rPr>
          <w:rFonts w:eastAsia="Calibri"/>
          <w:sz w:val="28"/>
          <w:szCs w:val="28"/>
          <w:bdr w:val="none" w:sz="0" w:space="0" w:color="auto"/>
          <w:lang w:val="ru-RU"/>
        </w:rPr>
        <w:t>анализ общих факторов развития авторитарных режимов и  факторов, которые способствуют укреплению/ослаблению режима в условиях глобализации и демократизации.</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jc w:val="both"/>
        <w:rPr>
          <w:rFonts w:eastAsia="Calibri"/>
          <w:b/>
          <w:sz w:val="28"/>
          <w:szCs w:val="28"/>
          <w:bdr w:val="none" w:sz="0" w:space="0" w:color="auto"/>
          <w:lang w:val="ru-RU"/>
        </w:rPr>
      </w:pPr>
      <w:r w:rsidRPr="004326D7">
        <w:rPr>
          <w:rFonts w:eastAsia="Calibri"/>
          <w:b/>
          <w:sz w:val="28"/>
          <w:szCs w:val="28"/>
          <w:bdr w:val="none" w:sz="0" w:space="0" w:color="auto"/>
          <w:lang w:val="ru-RU"/>
        </w:rPr>
        <w:t>Задачи исследования:</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eastAsia="Calibri"/>
          <w:sz w:val="28"/>
          <w:szCs w:val="28"/>
          <w:bdr w:val="none" w:sz="0" w:space="0" w:color="auto"/>
          <w:lang w:val="ru-RU"/>
        </w:rPr>
      </w:pPr>
      <w:r w:rsidRPr="004326D7">
        <w:rPr>
          <w:rFonts w:eastAsia="Calibri"/>
          <w:sz w:val="28"/>
          <w:szCs w:val="28"/>
          <w:bdr w:val="none" w:sz="0" w:space="0" w:color="auto"/>
          <w:lang w:val="ru-RU"/>
        </w:rPr>
        <w:t>1.</w:t>
      </w:r>
      <w:r w:rsidRPr="004326D7">
        <w:rPr>
          <w:rFonts w:eastAsia="Calibri"/>
          <w:sz w:val="28"/>
          <w:szCs w:val="28"/>
          <w:bdr w:val="none" w:sz="0" w:space="0" w:color="auto"/>
          <w:lang w:val="ru-RU"/>
        </w:rPr>
        <w:tab/>
        <w:t>Дать определение авторитарному политическому режиму, определить основные его признаки;</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eastAsia="Calibri"/>
          <w:sz w:val="28"/>
          <w:szCs w:val="28"/>
          <w:bdr w:val="none" w:sz="0" w:space="0" w:color="auto"/>
          <w:lang w:val="ru-RU"/>
        </w:rPr>
      </w:pPr>
      <w:r w:rsidRPr="004326D7">
        <w:rPr>
          <w:rFonts w:eastAsia="Calibri"/>
          <w:sz w:val="28"/>
          <w:szCs w:val="28"/>
          <w:bdr w:val="none" w:sz="0" w:space="0" w:color="auto"/>
          <w:lang w:val="ru-RU"/>
        </w:rPr>
        <w:t>2.</w:t>
      </w:r>
      <w:r w:rsidRPr="004326D7">
        <w:rPr>
          <w:rFonts w:eastAsia="Calibri"/>
          <w:sz w:val="28"/>
          <w:szCs w:val="28"/>
          <w:bdr w:val="none" w:sz="0" w:space="0" w:color="auto"/>
          <w:lang w:val="ru-RU"/>
        </w:rPr>
        <w:tab/>
        <w:t>Описать типологию и основные классификации авторитарных режимов;</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eastAsia="Calibri"/>
          <w:sz w:val="28"/>
          <w:szCs w:val="28"/>
          <w:bdr w:val="none" w:sz="0" w:space="0" w:color="auto"/>
          <w:lang w:val="ru-RU"/>
        </w:rPr>
      </w:pPr>
      <w:r w:rsidRPr="004326D7">
        <w:rPr>
          <w:rFonts w:eastAsia="Calibri"/>
          <w:sz w:val="28"/>
          <w:szCs w:val="28"/>
          <w:bdr w:val="none" w:sz="0" w:space="0" w:color="auto"/>
          <w:lang w:val="ru-RU"/>
        </w:rPr>
        <w:t>3.</w:t>
      </w:r>
      <w:r w:rsidRPr="004326D7">
        <w:rPr>
          <w:rFonts w:eastAsia="Calibri"/>
          <w:sz w:val="28"/>
          <w:szCs w:val="28"/>
          <w:bdr w:val="none" w:sz="0" w:space="0" w:color="auto"/>
          <w:lang w:val="ru-RU"/>
        </w:rPr>
        <w:tab/>
        <w:t>Проанализировать динамику эволюционных изменений авторитаризма в условиях глобализации и демократизации;</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eastAsia="Calibri"/>
          <w:sz w:val="28"/>
          <w:szCs w:val="28"/>
          <w:bdr w:val="none" w:sz="0" w:space="0" w:color="auto"/>
          <w:lang w:val="ru-RU"/>
        </w:rPr>
      </w:pPr>
      <w:r w:rsidRPr="004326D7">
        <w:rPr>
          <w:rFonts w:eastAsia="Calibri"/>
          <w:sz w:val="28"/>
          <w:szCs w:val="28"/>
          <w:bdr w:val="none" w:sz="0" w:space="0" w:color="auto"/>
          <w:lang w:val="ru-RU"/>
        </w:rPr>
        <w:t>4.</w:t>
      </w:r>
      <w:r w:rsidRPr="004326D7">
        <w:rPr>
          <w:rFonts w:eastAsia="Calibri"/>
          <w:sz w:val="28"/>
          <w:szCs w:val="28"/>
          <w:bdr w:val="none" w:sz="0" w:space="0" w:color="auto"/>
          <w:lang w:val="ru-RU"/>
        </w:rPr>
        <w:tab/>
        <w:t>Определить, какие типы политических режимов возникли на пространстве бывшего СССР, определить основные проблемы на пути их демократического развития;</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eastAsia="Calibri"/>
          <w:sz w:val="28"/>
          <w:szCs w:val="28"/>
          <w:bdr w:val="none" w:sz="0" w:space="0" w:color="auto"/>
          <w:lang w:val="ru-RU"/>
        </w:rPr>
      </w:pPr>
      <w:r w:rsidRPr="004326D7">
        <w:rPr>
          <w:rFonts w:eastAsia="Calibri"/>
          <w:sz w:val="28"/>
          <w:szCs w:val="28"/>
          <w:bdr w:val="none" w:sz="0" w:space="0" w:color="auto"/>
          <w:lang w:val="ru-RU"/>
        </w:rPr>
        <w:lastRenderedPageBreak/>
        <w:t>5.</w:t>
      </w:r>
      <w:r w:rsidRPr="004326D7">
        <w:rPr>
          <w:rFonts w:eastAsia="Calibri"/>
          <w:sz w:val="28"/>
          <w:szCs w:val="28"/>
          <w:bdr w:val="none" w:sz="0" w:space="0" w:color="auto"/>
          <w:lang w:val="ru-RU"/>
        </w:rPr>
        <w:tab/>
        <w:t>Авторитарная консолидация в современной Украине и возможности ее предотвращения.</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jc w:val="both"/>
        <w:rPr>
          <w:rFonts w:eastAsia="Calibri"/>
          <w:sz w:val="28"/>
          <w:szCs w:val="28"/>
          <w:bdr w:val="none" w:sz="0" w:space="0" w:color="auto"/>
          <w:lang w:val="ru-RU"/>
        </w:rPr>
      </w:pPr>
      <w:r w:rsidRPr="004326D7">
        <w:rPr>
          <w:rFonts w:eastAsia="Calibri"/>
          <w:sz w:val="28"/>
          <w:szCs w:val="28"/>
          <w:bdr w:val="none" w:sz="0" w:space="0" w:color="auto"/>
          <w:lang w:val="ru-RU"/>
        </w:rPr>
        <w:t>Основополагающие научные разработки в области изучения авторитарного политического режима представлены трудами таких авторов: Х. Линц, А. Степан, Х. Чехэби, Г. О’Доннелл ввели в научный оборот термин «авторитаризм» и разработали первые типологии недемократических форм власти. Среди современных ученых, разрабатывающих теорию авторитаризма, можно отметить работы Дж. Герчевски, Г. Голосова, В. Банс, С. Волчик, Дж. Броунли, Дж. Врайта, Дж. Ганди, А. Пшеворского, К. Грина, К. Дарден, Е. Егорова, К. Сонина, Б. Магалони, С. Хабера, Р. Винтроба, Р. Снайдера, С. Ливитски, Л. Вея, Б. Буэно Де Мескита, А. Смита, Р. Сиверсона, Дж. Мэроу, Д. Асемоглу, Д. Робинсона, Т. Вердейра.</w:t>
      </w:r>
    </w:p>
    <w:p w:rsidR="00AD3DAC" w:rsidRPr="004326D7" w:rsidRDefault="00AD3DAC" w:rsidP="00AD3DAC">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jc w:val="both"/>
        <w:rPr>
          <w:rFonts w:eastAsia="Calibri"/>
          <w:sz w:val="28"/>
          <w:szCs w:val="28"/>
          <w:bdr w:val="none" w:sz="0" w:space="0" w:color="auto"/>
          <w:lang w:val="ru-RU"/>
        </w:rPr>
      </w:pPr>
      <w:r w:rsidRPr="004326D7">
        <w:rPr>
          <w:rFonts w:eastAsia="Calibri"/>
          <w:sz w:val="28"/>
          <w:szCs w:val="28"/>
          <w:bdr w:val="none" w:sz="0" w:space="0" w:color="auto"/>
          <w:lang w:val="ru-RU"/>
        </w:rPr>
        <w:t>Методологической основой исследования является комплекс общенаучных и специальных научных методов</w:t>
      </w:r>
      <w:r>
        <w:rPr>
          <w:rFonts w:eastAsia="Calibri"/>
          <w:sz w:val="28"/>
          <w:szCs w:val="28"/>
          <w:bdr w:val="none" w:sz="0" w:space="0" w:color="auto"/>
          <w:lang w:val="ru-RU"/>
        </w:rPr>
        <w:t xml:space="preserve"> (</w:t>
      </w:r>
      <w:r w:rsidRPr="004326D7">
        <w:rPr>
          <w:rFonts w:eastAsia="Calibri"/>
          <w:sz w:val="28"/>
          <w:szCs w:val="28"/>
          <w:bdr w:val="none" w:sz="0" w:space="0" w:color="auto"/>
          <w:lang w:val="ru-RU"/>
        </w:rPr>
        <w:t>анализ и синтез, метод восхождения от абстрактного к конкретному, исторический метод, аналогия, обобщение, сравнение, описание</w:t>
      </w:r>
      <w:r>
        <w:rPr>
          <w:rFonts w:eastAsia="Calibri"/>
          <w:sz w:val="28"/>
          <w:szCs w:val="28"/>
          <w:bdr w:val="none" w:sz="0" w:space="0" w:color="auto"/>
          <w:lang w:val="ru-RU"/>
        </w:rPr>
        <w:t xml:space="preserve">, </w:t>
      </w:r>
      <w:r w:rsidRPr="004326D7">
        <w:rPr>
          <w:rFonts w:eastAsia="Calibri"/>
          <w:sz w:val="28"/>
          <w:szCs w:val="28"/>
          <w:bdr w:val="none" w:sz="0" w:space="0" w:color="auto"/>
          <w:lang w:val="ru-RU"/>
        </w:rPr>
        <w:t>общие принципы классификационного метода</w:t>
      </w:r>
      <w:r>
        <w:rPr>
          <w:rFonts w:eastAsia="Calibri"/>
          <w:sz w:val="28"/>
          <w:szCs w:val="28"/>
          <w:bdr w:val="none" w:sz="0" w:space="0" w:color="auto"/>
          <w:lang w:val="ru-RU"/>
        </w:rPr>
        <w:t>).</w:t>
      </w:r>
    </w:p>
    <w:p w:rsidR="00AD3DAC" w:rsidRPr="00DF4D88" w:rsidRDefault="00AD3DAC" w:rsidP="00AD3DAC">
      <w:pPr>
        <w:spacing w:line="360" w:lineRule="auto"/>
        <w:ind w:firstLine="708"/>
        <w:jc w:val="both"/>
        <w:rPr>
          <w:sz w:val="28"/>
          <w:szCs w:val="28"/>
          <w:lang w:val="ru-RU"/>
        </w:rPr>
      </w:pPr>
      <w:r w:rsidRPr="004326D7">
        <w:rPr>
          <w:rFonts w:eastAsia="Calibri"/>
          <w:sz w:val="28"/>
          <w:szCs w:val="28"/>
          <w:bdr w:val="none" w:sz="0" w:space="0" w:color="auto"/>
          <w:lang w:val="ru-RU"/>
        </w:rPr>
        <w:t xml:space="preserve">Структура дипломной работы соответствует логике реализации ее основных задач, и состоит из введения, трех глав, выводов и списка использованных источников, который содержит 43 наименования. </w:t>
      </w:r>
      <w:r w:rsidRPr="00DF4D88">
        <w:rPr>
          <w:rFonts w:eastAsia="Calibri"/>
          <w:sz w:val="28"/>
          <w:szCs w:val="28"/>
          <w:bdr w:val="none" w:sz="0" w:space="0" w:color="auto"/>
          <w:lang w:val="ru-RU"/>
        </w:rPr>
        <w:t xml:space="preserve">Первый раздел посвящен </w:t>
      </w:r>
      <w:r w:rsidRPr="00DF4D88">
        <w:rPr>
          <w:sz w:val="28"/>
          <w:szCs w:val="28"/>
          <w:lang w:val="ru-RU"/>
        </w:rPr>
        <w:t xml:space="preserve">теоретико-методологическим основам авторитарного режима: определение, признаки, характеристики, </w:t>
      </w:r>
      <w:r w:rsidRPr="00CF2E40">
        <w:rPr>
          <w:sz w:val="28"/>
          <w:szCs w:val="28"/>
          <w:lang w:val="ru-RU"/>
        </w:rPr>
        <w:t>современны</w:t>
      </w:r>
      <w:r w:rsidRPr="00DF4D88">
        <w:rPr>
          <w:sz w:val="28"/>
          <w:szCs w:val="28"/>
          <w:lang w:val="ru-RU"/>
        </w:rPr>
        <w:t>е к</w:t>
      </w:r>
      <w:r w:rsidRPr="00CF2E40">
        <w:rPr>
          <w:sz w:val="28"/>
          <w:szCs w:val="28"/>
          <w:lang w:val="ru-RU"/>
        </w:rPr>
        <w:t>лассификации</w:t>
      </w:r>
      <w:r w:rsidRPr="00DF4D88">
        <w:rPr>
          <w:sz w:val="28"/>
          <w:szCs w:val="28"/>
          <w:lang w:val="ru-RU"/>
        </w:rPr>
        <w:t xml:space="preserve">. Во втором разделе был проведен анализ эволюции авторитарного режима в условиях глобализации и демократизации и </w:t>
      </w:r>
      <w:r w:rsidRPr="00DF4D88">
        <w:rPr>
          <w:color w:val="545454"/>
          <w:sz w:val="28"/>
          <w:szCs w:val="28"/>
          <w:shd w:val="clear" w:color="auto" w:fill="FFFFFF"/>
          <w:lang w:val="ru-RU"/>
        </w:rPr>
        <w:t>причин</w:t>
      </w:r>
      <w:r w:rsidRPr="00DF4D88">
        <w:rPr>
          <w:sz w:val="28"/>
          <w:szCs w:val="28"/>
          <w:shd w:val="clear" w:color="auto" w:fill="FFFFFF"/>
          <w:lang w:val="ru-RU"/>
        </w:rPr>
        <w:t xml:space="preserve"> </w:t>
      </w:r>
      <w:r w:rsidRPr="00DF4D88">
        <w:rPr>
          <w:sz w:val="28"/>
          <w:szCs w:val="28"/>
          <w:lang w:val="ru-RU"/>
        </w:rPr>
        <w:t>его</w:t>
      </w:r>
      <w:r w:rsidRPr="00DF4D88">
        <w:rPr>
          <w:sz w:val="28"/>
          <w:szCs w:val="28"/>
          <w:shd w:val="clear" w:color="auto" w:fill="FFFFFF"/>
          <w:lang w:val="ru-RU"/>
        </w:rPr>
        <w:t xml:space="preserve"> устойчивости</w:t>
      </w:r>
      <w:r w:rsidRPr="00DF4D88">
        <w:rPr>
          <w:sz w:val="28"/>
          <w:szCs w:val="28"/>
          <w:shd w:val="clear" w:color="auto" w:fill="FFFFFF"/>
        </w:rPr>
        <w:t> </w:t>
      </w:r>
      <w:r w:rsidRPr="00DF4D88">
        <w:rPr>
          <w:rStyle w:val="a3"/>
          <w:bCs/>
          <w:sz w:val="28"/>
          <w:szCs w:val="28"/>
          <w:shd w:val="clear" w:color="auto" w:fill="FFFFFF"/>
          <w:lang w:val="ru-RU"/>
        </w:rPr>
        <w:t>на постсоветском пространстве. В третьем разделе предложены методы для предотвращения усиления авторитарных тенденций в Украине. В выводах подведен итог результатов научного анализа проблемы</w:t>
      </w:r>
      <w:r>
        <w:rPr>
          <w:rStyle w:val="a3"/>
          <w:bCs/>
          <w:sz w:val="28"/>
          <w:szCs w:val="28"/>
          <w:shd w:val="clear" w:color="auto" w:fill="FFFFFF"/>
          <w:lang w:val="ru-RU"/>
        </w:rPr>
        <w:t>.</w:t>
      </w:r>
    </w:p>
    <w:p w:rsidR="00AD3DAC" w:rsidRPr="00DF4D88" w:rsidRDefault="00AD3DAC" w:rsidP="00AD3DAC">
      <w:pPr>
        <w:spacing w:line="360" w:lineRule="auto"/>
        <w:jc w:val="both"/>
        <w:rPr>
          <w:b/>
          <w:sz w:val="28"/>
          <w:szCs w:val="28"/>
          <w:lang w:val="ru-RU"/>
        </w:rPr>
      </w:pPr>
    </w:p>
    <w:p w:rsidR="00C674B6" w:rsidRDefault="00C674B6" w:rsidP="00C674B6">
      <w:pPr>
        <w:spacing w:line="360" w:lineRule="auto"/>
        <w:jc w:val="center"/>
        <w:rPr>
          <w:rFonts w:asciiTheme="minorHAnsi" w:hAnsiTheme="minorHAnsi" w:cstheme="minorHAnsi"/>
          <w:b/>
          <w:sz w:val="28"/>
          <w:szCs w:val="28"/>
          <w:lang w:val="ru-RU"/>
        </w:rPr>
      </w:pPr>
    </w:p>
    <w:p w:rsidR="00C674B6" w:rsidRPr="003D0D8E" w:rsidRDefault="00C674B6" w:rsidP="00C674B6">
      <w:pPr>
        <w:spacing w:line="360" w:lineRule="auto"/>
        <w:jc w:val="center"/>
        <w:rPr>
          <w:rFonts w:asciiTheme="minorHAnsi" w:hAnsiTheme="minorHAnsi" w:cstheme="minorHAnsi"/>
          <w:b/>
          <w:sz w:val="28"/>
          <w:szCs w:val="28"/>
          <w:lang w:val="ru-RU"/>
        </w:rPr>
      </w:pPr>
      <w:r w:rsidRPr="003D0D8E">
        <w:rPr>
          <w:rFonts w:asciiTheme="minorHAnsi" w:hAnsiTheme="minorHAnsi" w:cstheme="minorHAnsi"/>
          <w:b/>
          <w:sz w:val="28"/>
          <w:szCs w:val="28"/>
          <w:lang w:val="ru-RU"/>
        </w:rPr>
        <w:t>Выводы</w:t>
      </w:r>
    </w:p>
    <w:p w:rsidR="00C674B6" w:rsidRPr="003D0D8E" w:rsidRDefault="00C674B6" w:rsidP="00C674B6">
      <w:pPr>
        <w:spacing w:line="360" w:lineRule="auto"/>
        <w:ind w:firstLine="708"/>
        <w:jc w:val="both"/>
        <w:rPr>
          <w:rFonts w:asciiTheme="minorHAnsi" w:hAnsiTheme="minorHAnsi" w:cstheme="minorHAnsi"/>
          <w:sz w:val="28"/>
          <w:szCs w:val="28"/>
          <w:lang w:val="ru-RU"/>
        </w:rPr>
      </w:pPr>
      <w:r w:rsidRPr="003D0D8E">
        <w:rPr>
          <w:rFonts w:asciiTheme="minorHAnsi" w:hAnsiTheme="minorHAnsi" w:cstheme="minorHAnsi"/>
          <w:sz w:val="28"/>
          <w:szCs w:val="28"/>
          <w:lang w:val="ru-RU"/>
        </w:rPr>
        <w:t xml:space="preserve">Вплоть до сегодняшнего дня не существует единого и всеобъемлемого понятия авторитарного политического режима. Однако, очень часто </w:t>
      </w:r>
      <w:r>
        <w:rPr>
          <w:rFonts w:cstheme="minorHAnsi"/>
          <w:sz w:val="28"/>
          <w:szCs w:val="28"/>
          <w:lang w:val="ru-RU"/>
        </w:rPr>
        <w:t xml:space="preserve">его </w:t>
      </w:r>
      <w:r w:rsidRPr="003D0D8E">
        <w:rPr>
          <w:rFonts w:asciiTheme="minorHAnsi" w:hAnsiTheme="minorHAnsi" w:cstheme="minorHAnsi"/>
          <w:sz w:val="28"/>
          <w:szCs w:val="28"/>
          <w:lang w:val="ru-RU"/>
        </w:rPr>
        <w:t>определяют, как правление силой. Смысл такого правления заключается в концентрации власти в руках одного или нескольких лидеров, не уделяя первостепенного внимания достижению общественного согласия относительно легитимности их власти. Поэтому в своем чистом виде авторитаризм почти всегда может быть отождествлен с использованием инструментов принуждения и насилия.</w:t>
      </w:r>
    </w:p>
    <w:p w:rsidR="00C674B6" w:rsidRPr="003D0D8E" w:rsidRDefault="00C674B6" w:rsidP="00C674B6">
      <w:pPr>
        <w:spacing w:line="360" w:lineRule="auto"/>
        <w:ind w:firstLine="708"/>
        <w:jc w:val="both"/>
        <w:rPr>
          <w:rFonts w:asciiTheme="minorHAnsi" w:eastAsiaTheme="minorHAnsi" w:hAnsiTheme="minorHAnsi" w:cstheme="minorHAnsi"/>
          <w:sz w:val="28"/>
          <w:szCs w:val="28"/>
          <w:lang w:val="ru-RU"/>
        </w:rPr>
      </w:pPr>
      <w:r w:rsidRPr="003D0D8E">
        <w:rPr>
          <w:rFonts w:asciiTheme="minorHAnsi" w:hAnsiTheme="minorHAnsi" w:cstheme="minorHAnsi"/>
          <w:sz w:val="28"/>
          <w:szCs w:val="28"/>
          <w:lang w:val="ru-RU"/>
        </w:rPr>
        <w:t>Но в области исследования авторитаризма сегодня все еще существуют серьезные пробелы. Во-первых, не существует единой теории и типологии политических режимов как таковых и в связи с этим само понятие авторитарного режима остается расплывчатым. Во-вторых, ощущается недостаток серьезных исследований собственно авторитаризма как политического феномена. В дипломной работе были проанализированы основные и наиболее целесообразные критерии для определения сущности авторитаризма.</w:t>
      </w:r>
      <w:r>
        <w:rPr>
          <w:rFonts w:cstheme="minorHAnsi"/>
          <w:sz w:val="28"/>
          <w:szCs w:val="28"/>
          <w:lang w:val="ru-RU"/>
        </w:rPr>
        <w:t xml:space="preserve"> </w:t>
      </w:r>
      <w:r w:rsidRPr="008028E7">
        <w:rPr>
          <w:rFonts w:asciiTheme="minorHAnsi" w:hAnsiTheme="minorHAnsi" w:cstheme="minorHAnsi"/>
          <w:sz w:val="28"/>
          <w:szCs w:val="28"/>
          <w:lang w:val="ru-RU"/>
        </w:rPr>
        <w:t xml:space="preserve">Также, были приведены отличия между авторитарным режимом, демократией и тоталитаризмом. Благодаря этому, </w:t>
      </w:r>
      <w:r w:rsidRPr="008028E7">
        <w:rPr>
          <w:rFonts w:asciiTheme="minorHAnsi" w:eastAsia="Times New Roman" w:hAnsiTheme="minorHAnsi" w:cstheme="minorHAnsi"/>
          <w:sz w:val="28"/>
          <w:szCs w:val="28"/>
          <w:shd w:val="clear" w:color="auto" w:fill="FFFFFF"/>
          <w:lang w:val="ru-RU"/>
        </w:rPr>
        <w:t>м</w:t>
      </w:r>
      <w:r w:rsidRPr="008028E7">
        <w:rPr>
          <w:rFonts w:asciiTheme="minorHAnsi" w:hAnsiTheme="minorHAnsi" w:cstheme="minorHAnsi"/>
          <w:sz w:val="28"/>
          <w:szCs w:val="28"/>
          <w:shd w:val="clear" w:color="auto" w:fill="FFFFFF"/>
          <w:lang w:val="ru-RU"/>
        </w:rPr>
        <w:t xml:space="preserve">ожно выделить следующие, универсальные для авторитаризма характеристики: </w:t>
      </w:r>
    </w:p>
    <w:p w:rsidR="00C674B6" w:rsidRDefault="00C674B6" w:rsidP="00C674B6">
      <w:pPr>
        <w:pStyle w:val="a4"/>
        <w:numPr>
          <w:ilvl w:val="0"/>
          <w:numId w:val="2"/>
        </w:numPr>
        <w:spacing w:after="240" w:line="360" w:lineRule="auto"/>
        <w:jc w:val="both"/>
        <w:rPr>
          <w:rFonts w:asciiTheme="minorHAnsi" w:eastAsia="Times" w:hAnsiTheme="minorHAnsi" w:cstheme="minorHAnsi"/>
          <w:color w:val="auto"/>
          <w:sz w:val="28"/>
          <w:szCs w:val="28"/>
          <w:shd w:val="clear" w:color="auto" w:fill="FFFFFF"/>
        </w:rPr>
      </w:pPr>
      <w:r w:rsidRPr="003D0D8E">
        <w:rPr>
          <w:rFonts w:asciiTheme="minorHAnsi" w:hAnsiTheme="minorHAnsi" w:cstheme="minorHAnsi"/>
          <w:color w:val="auto"/>
          <w:sz w:val="28"/>
          <w:szCs w:val="28"/>
          <w:shd w:val="clear" w:color="auto" w:fill="FFFFFF"/>
        </w:rPr>
        <w:t>стремление исключить политическую оппозицию;</w:t>
      </w:r>
    </w:p>
    <w:p w:rsidR="00C674B6" w:rsidRPr="003D0D8E" w:rsidRDefault="00C674B6" w:rsidP="00C674B6">
      <w:pPr>
        <w:pStyle w:val="a4"/>
        <w:numPr>
          <w:ilvl w:val="0"/>
          <w:numId w:val="2"/>
        </w:numPr>
        <w:spacing w:after="240" w:line="360" w:lineRule="auto"/>
        <w:jc w:val="both"/>
        <w:rPr>
          <w:rFonts w:asciiTheme="minorHAnsi" w:eastAsia="Times" w:hAnsiTheme="minorHAnsi" w:cstheme="minorHAnsi"/>
          <w:color w:val="auto"/>
          <w:sz w:val="28"/>
          <w:szCs w:val="28"/>
          <w:shd w:val="clear" w:color="auto" w:fill="FFFFFF"/>
        </w:rPr>
      </w:pPr>
      <w:r w:rsidRPr="003D0D8E">
        <w:rPr>
          <w:rFonts w:asciiTheme="minorHAnsi" w:hAnsiTheme="minorHAnsi" w:cstheme="minorHAnsi"/>
          <w:color w:val="auto"/>
          <w:sz w:val="28"/>
          <w:szCs w:val="28"/>
          <w:shd w:val="clear" w:color="auto" w:fill="FFFFFF"/>
        </w:rPr>
        <w:t xml:space="preserve">стремление использовать силу в разрешении конфликтных ситуаций и отсутствие демократических механизмов контроля за осуществлением власти; </w:t>
      </w:r>
    </w:p>
    <w:p w:rsidR="00C674B6" w:rsidRPr="003D0D8E" w:rsidRDefault="00C674B6" w:rsidP="00C674B6">
      <w:pPr>
        <w:pStyle w:val="a4"/>
        <w:numPr>
          <w:ilvl w:val="0"/>
          <w:numId w:val="2"/>
        </w:numPr>
        <w:spacing w:after="240" w:line="360" w:lineRule="auto"/>
        <w:jc w:val="both"/>
        <w:rPr>
          <w:rFonts w:asciiTheme="minorHAnsi" w:eastAsia="Times" w:hAnsiTheme="minorHAnsi" w:cstheme="minorHAnsi"/>
          <w:color w:val="auto"/>
          <w:sz w:val="28"/>
          <w:szCs w:val="28"/>
          <w:shd w:val="clear" w:color="auto" w:fill="FFFFFF"/>
        </w:rPr>
      </w:pPr>
      <w:r w:rsidRPr="003D0D8E">
        <w:rPr>
          <w:rFonts w:asciiTheme="minorHAnsi" w:hAnsiTheme="minorHAnsi" w:cstheme="minorHAnsi"/>
          <w:color w:val="auto"/>
          <w:sz w:val="28"/>
          <w:szCs w:val="28"/>
          <w:shd w:val="clear" w:color="auto" w:fill="FFFFFF"/>
        </w:rPr>
        <w:t xml:space="preserve">стремление поставить под свой контроль все потенциально оппозиционные общественные институты — семью, традиции, группы интересов, средства массовой информации и коммуникации и пр.; </w:t>
      </w:r>
    </w:p>
    <w:p w:rsidR="00C674B6" w:rsidRPr="003D0D8E" w:rsidRDefault="00C674B6" w:rsidP="00C674B6">
      <w:pPr>
        <w:pStyle w:val="a4"/>
        <w:numPr>
          <w:ilvl w:val="0"/>
          <w:numId w:val="2"/>
        </w:numPr>
        <w:spacing w:after="240" w:line="360" w:lineRule="auto"/>
        <w:jc w:val="both"/>
        <w:rPr>
          <w:rFonts w:asciiTheme="minorHAnsi" w:hAnsiTheme="minorHAnsi" w:cstheme="minorHAnsi"/>
          <w:color w:val="auto"/>
          <w:sz w:val="28"/>
          <w:szCs w:val="28"/>
          <w:shd w:val="clear" w:color="auto" w:fill="FFFFFF"/>
        </w:rPr>
      </w:pPr>
      <w:r w:rsidRPr="003D0D8E">
        <w:rPr>
          <w:rFonts w:asciiTheme="minorHAnsi" w:hAnsiTheme="minorHAnsi" w:cstheme="minorHAnsi"/>
          <w:color w:val="auto"/>
          <w:sz w:val="28"/>
          <w:szCs w:val="28"/>
          <w:shd w:val="clear" w:color="auto" w:fill="FFFFFF"/>
        </w:rPr>
        <w:lastRenderedPageBreak/>
        <w:t xml:space="preserve">относительная закрытость правящей элиты, которая сочетается с наличием внутри нее разногласий и борющихся за власть группировок. </w:t>
      </w:r>
    </w:p>
    <w:p w:rsidR="00C674B6" w:rsidRPr="003D0D8E" w:rsidRDefault="00C674B6" w:rsidP="00C674B6">
      <w:pPr>
        <w:pStyle w:val="a4"/>
        <w:spacing w:after="240" w:line="360" w:lineRule="auto"/>
        <w:ind w:firstLine="708"/>
        <w:jc w:val="both"/>
        <w:rPr>
          <w:rFonts w:asciiTheme="minorHAnsi" w:hAnsiTheme="minorHAnsi" w:cstheme="minorHAnsi"/>
          <w:color w:val="auto"/>
          <w:sz w:val="28"/>
          <w:szCs w:val="28"/>
        </w:rPr>
      </w:pPr>
      <w:r w:rsidRPr="003D0D8E">
        <w:rPr>
          <w:rFonts w:asciiTheme="minorHAnsi" w:hAnsiTheme="minorHAnsi" w:cstheme="minorHAnsi"/>
          <w:color w:val="auto"/>
          <w:sz w:val="28"/>
          <w:szCs w:val="28"/>
        </w:rPr>
        <w:t>Принято считать, что каждая демократия имеет своеобразие, а все авторитарные системы и режимы практически одинаковы. Между тем, это далеко не так. Авторитаризм, имеющий даже большую историю, чем демократия, чрезвычайно разнообразен, в том числе и в наше время. На специфику, разнообразие и причины существования авторитаризма в современных условиях, а также теоретико-методологические основы исследования авторитаризма как типа политического режима был сделан акцент в первом разделе. Также, уточняя основные категории для исследования авторитарного режима, была проведена четкая грань между авторитаризмом и другими политическими режимами.  Были указаны основные признаки и характеристики авторитарного режима.</w:t>
      </w:r>
    </w:p>
    <w:p w:rsidR="00C674B6" w:rsidRPr="003D0D8E" w:rsidRDefault="00C674B6" w:rsidP="00C674B6">
      <w:pPr>
        <w:pStyle w:val="a5"/>
        <w:shd w:val="clear" w:color="auto" w:fill="FFFFFF"/>
        <w:spacing w:before="0" w:beforeAutospacing="0" w:after="260" w:afterAutospacing="0" w:line="360" w:lineRule="auto"/>
        <w:ind w:firstLine="708"/>
        <w:jc w:val="both"/>
        <w:textAlignment w:val="baseline"/>
        <w:rPr>
          <w:rFonts w:asciiTheme="minorHAnsi" w:hAnsiTheme="minorHAnsi" w:cstheme="minorHAnsi"/>
          <w:sz w:val="28"/>
          <w:szCs w:val="28"/>
          <w:shd w:val="clear" w:color="auto" w:fill="FFFFFF"/>
        </w:rPr>
      </w:pPr>
      <w:r w:rsidRPr="003D0D8E">
        <w:rPr>
          <w:rFonts w:asciiTheme="minorHAnsi" w:hAnsiTheme="minorHAnsi" w:cstheme="minorHAnsi"/>
          <w:sz w:val="28"/>
          <w:szCs w:val="28"/>
          <w:shd w:val="clear" w:color="auto" w:fill="FFFFFF"/>
        </w:rPr>
        <w:t xml:space="preserve">На основе теоретического анализа основных позиций, касаемо специфики авторитарного режима, можно исследовать </w:t>
      </w:r>
      <w:r>
        <w:rPr>
          <w:rFonts w:asciiTheme="minorHAnsi" w:hAnsiTheme="minorHAnsi" w:cstheme="minorHAnsi"/>
          <w:sz w:val="28"/>
          <w:szCs w:val="28"/>
          <w:shd w:val="clear" w:color="auto" w:fill="FFFFFF"/>
        </w:rPr>
        <w:t>его трансформации</w:t>
      </w:r>
      <w:r w:rsidRPr="003D0D8E">
        <w:rPr>
          <w:rFonts w:asciiTheme="minorHAnsi" w:hAnsiTheme="minorHAnsi" w:cstheme="minorHAnsi"/>
          <w:sz w:val="28"/>
          <w:szCs w:val="28"/>
          <w:shd w:val="clear" w:color="auto" w:fill="FFFFFF"/>
        </w:rPr>
        <w:t xml:space="preserve"> либо же причин</w:t>
      </w:r>
      <w:r>
        <w:rPr>
          <w:rFonts w:asciiTheme="minorHAnsi" w:hAnsiTheme="minorHAnsi" w:cstheme="minorHAnsi"/>
          <w:sz w:val="28"/>
          <w:szCs w:val="28"/>
          <w:shd w:val="clear" w:color="auto" w:fill="FFFFFF"/>
        </w:rPr>
        <w:t>ы</w:t>
      </w:r>
      <w:r w:rsidRPr="003D0D8E">
        <w:rPr>
          <w:rFonts w:asciiTheme="minorHAnsi" w:hAnsiTheme="minorHAnsi" w:cstheme="minorHAnsi"/>
          <w:sz w:val="28"/>
          <w:szCs w:val="28"/>
          <w:shd w:val="clear" w:color="auto" w:fill="FFFFFF"/>
        </w:rPr>
        <w:t xml:space="preserve"> устойчивости под влиянием глобализационных и демократических изменений. </w:t>
      </w:r>
    </w:p>
    <w:p w:rsidR="00C674B6" w:rsidRPr="003D0D8E" w:rsidRDefault="00C674B6" w:rsidP="00C674B6">
      <w:pPr>
        <w:pStyle w:val="a5"/>
        <w:shd w:val="clear" w:color="auto" w:fill="FFFFFF"/>
        <w:spacing w:before="0" w:beforeAutospacing="0" w:after="260" w:afterAutospacing="0" w:line="360" w:lineRule="auto"/>
        <w:ind w:firstLine="708"/>
        <w:jc w:val="both"/>
        <w:textAlignment w:val="baseline"/>
        <w:rPr>
          <w:rFonts w:asciiTheme="minorHAnsi" w:hAnsiTheme="minorHAnsi" w:cstheme="minorHAnsi"/>
          <w:sz w:val="28"/>
          <w:szCs w:val="28"/>
        </w:rPr>
      </w:pPr>
      <w:r w:rsidRPr="003D0D8E">
        <w:rPr>
          <w:rFonts w:asciiTheme="minorHAnsi" w:hAnsiTheme="minorHAnsi" w:cstheme="minorHAnsi"/>
          <w:sz w:val="28"/>
          <w:szCs w:val="28"/>
          <w:shd w:val="clear" w:color="auto" w:fill="FFFFFF"/>
        </w:rPr>
        <w:t>М</w:t>
      </w:r>
      <w:r w:rsidRPr="003D0D8E">
        <w:rPr>
          <w:rFonts w:asciiTheme="minorHAnsi" w:hAnsiTheme="minorHAnsi" w:cstheme="minorHAnsi"/>
          <w:sz w:val="28"/>
          <w:szCs w:val="28"/>
        </w:rPr>
        <w:t>ежду демократией и автократией идет новая глобальная конкурентная борьба — они соревнуются в «мягкой силе», но, похоже, что всерьез эту борьбу ведет лишь одна из сторон. Многие полагали, что в этой области в эру глобализации у демократических стран появится огромное преимущество, и главным доводом служило то, что развитию и популярности открытого общества по сравнению с репрессивным обществом будут способствовать более открытая глобальная политическая экономика и непрерывный поток информации через границы. Но расширять свое влияние оказались способными именно недемократические страны.</w:t>
      </w:r>
    </w:p>
    <w:p w:rsidR="00C674B6" w:rsidRPr="003D0D8E" w:rsidRDefault="00C674B6" w:rsidP="00C674B6">
      <w:pPr>
        <w:pStyle w:val="a5"/>
        <w:shd w:val="clear" w:color="auto" w:fill="FFFFFF"/>
        <w:spacing w:before="0" w:beforeAutospacing="0" w:after="260" w:afterAutospacing="0" w:line="360" w:lineRule="auto"/>
        <w:ind w:firstLine="708"/>
        <w:jc w:val="both"/>
        <w:textAlignment w:val="baseline"/>
        <w:rPr>
          <w:rFonts w:asciiTheme="minorHAnsi" w:hAnsiTheme="minorHAnsi" w:cstheme="minorHAnsi"/>
          <w:sz w:val="28"/>
          <w:szCs w:val="28"/>
        </w:rPr>
      </w:pPr>
      <w:r w:rsidRPr="003D0D8E">
        <w:rPr>
          <w:rFonts w:asciiTheme="minorHAnsi" w:hAnsiTheme="minorHAnsi" w:cstheme="minorHAnsi"/>
          <w:sz w:val="28"/>
          <w:szCs w:val="28"/>
        </w:rPr>
        <w:lastRenderedPageBreak/>
        <w:t>Ведущие авторитарные режимы вкладывают большие средства в создание</w:t>
      </w:r>
      <w:r>
        <w:rPr>
          <w:rFonts w:asciiTheme="minorHAnsi" w:hAnsiTheme="minorHAnsi" w:cstheme="minorHAnsi"/>
          <w:sz w:val="28"/>
          <w:szCs w:val="28"/>
        </w:rPr>
        <w:t xml:space="preserve"> </w:t>
      </w:r>
      <w:r w:rsidRPr="003D0D8E">
        <w:rPr>
          <w:rFonts w:asciiTheme="minorHAnsi" w:hAnsiTheme="minorHAnsi" w:cstheme="minorHAnsi"/>
          <w:sz w:val="28"/>
          <w:szCs w:val="28"/>
        </w:rPr>
        <w:t xml:space="preserve">огромных и новейших арсеналов мягкой силы, которые действуют сейчас во всех уголках мира. По мнению специалистов организации Freedom House, это произошло в условиях многолетнего глобального кризиса демократии, во время которого и без того авторитарные режимы стали еще более репрессивными. При этом наиболее авторитарные режимы — Китай, Россия и Иран — стали более интернациональными. Произошла глобализация авторитаризма. </w:t>
      </w:r>
    </w:p>
    <w:p w:rsidR="00C674B6" w:rsidRPr="003D0D8E" w:rsidRDefault="00C674B6" w:rsidP="00C674B6">
      <w:pPr>
        <w:pStyle w:val="a4"/>
        <w:spacing w:after="240" w:line="360" w:lineRule="auto"/>
        <w:ind w:firstLine="708"/>
        <w:jc w:val="both"/>
        <w:rPr>
          <w:rFonts w:asciiTheme="minorHAnsi" w:hAnsiTheme="minorHAnsi" w:cstheme="minorHAnsi"/>
          <w:color w:val="auto"/>
          <w:sz w:val="28"/>
          <w:szCs w:val="28"/>
          <w:shd w:val="clear" w:color="auto" w:fill="FFFFFF"/>
        </w:rPr>
      </w:pPr>
      <w:r>
        <w:rPr>
          <w:rFonts w:asciiTheme="minorHAnsi" w:hAnsiTheme="minorHAnsi" w:cstheme="minorHAnsi"/>
          <w:color w:val="auto"/>
          <w:sz w:val="28"/>
          <w:szCs w:val="28"/>
          <w:shd w:val="clear" w:color="auto" w:fill="FFFFFF"/>
        </w:rPr>
        <w:t xml:space="preserve">Таким образом, сегодня </w:t>
      </w:r>
      <w:r w:rsidRPr="003D0D8E">
        <w:rPr>
          <w:rFonts w:asciiTheme="minorHAnsi" w:hAnsiTheme="minorHAnsi" w:cstheme="minorHAnsi"/>
          <w:color w:val="auto"/>
          <w:sz w:val="28"/>
          <w:szCs w:val="28"/>
          <w:shd w:val="clear" w:color="auto" w:fill="FFFFFF"/>
        </w:rPr>
        <w:t xml:space="preserve">авторитарные режимы не только подавляют сторонников реформ у себя в стране, но и пытаются изменить ценности и нормы за рубежом, чтобы ограничить сферу действия демократии на мировом уровне. </w:t>
      </w:r>
    </w:p>
    <w:p w:rsidR="00C674B6" w:rsidRPr="003D0D8E" w:rsidRDefault="00C674B6" w:rsidP="00C674B6">
      <w:pPr>
        <w:pStyle w:val="a4"/>
        <w:spacing w:after="240" w:line="360" w:lineRule="auto"/>
        <w:jc w:val="both"/>
        <w:rPr>
          <w:rFonts w:asciiTheme="minorHAnsi" w:hAnsiTheme="minorHAnsi" w:cstheme="minorHAnsi"/>
          <w:color w:val="auto"/>
          <w:sz w:val="28"/>
          <w:szCs w:val="28"/>
          <w:shd w:val="clear" w:color="auto" w:fill="FFFFFF"/>
          <w:lang w:val="uk-UA"/>
        </w:rPr>
      </w:pPr>
      <w:r>
        <w:rPr>
          <w:rFonts w:asciiTheme="minorHAnsi" w:hAnsiTheme="minorHAnsi" w:cstheme="minorHAnsi"/>
          <w:color w:val="auto"/>
          <w:sz w:val="28"/>
          <w:szCs w:val="28"/>
          <w:shd w:val="clear" w:color="auto" w:fill="FFFFFF"/>
          <w:lang w:val="uk-UA"/>
        </w:rPr>
        <w:tab/>
        <w:t>Очень часто авторитаризм способен возобладать над демократизацией, и ярким примером этого является процесс демократического транзита в странах бывшего СССР.</w:t>
      </w:r>
    </w:p>
    <w:p w:rsidR="00C674B6" w:rsidRPr="003D0D8E" w:rsidRDefault="00C674B6" w:rsidP="00C674B6">
      <w:pPr>
        <w:pStyle w:val="a5"/>
        <w:shd w:val="clear" w:color="auto" w:fill="FFFFFF"/>
        <w:spacing w:before="0" w:beforeAutospacing="0" w:after="150" w:afterAutospacing="0" w:line="360" w:lineRule="auto"/>
        <w:ind w:firstLine="708"/>
        <w:jc w:val="both"/>
        <w:rPr>
          <w:rFonts w:asciiTheme="minorHAnsi" w:hAnsiTheme="minorHAnsi" w:cstheme="minorHAnsi"/>
          <w:sz w:val="28"/>
          <w:szCs w:val="28"/>
        </w:rPr>
      </w:pPr>
      <w:r w:rsidRPr="003D0D8E">
        <w:rPr>
          <w:rFonts w:asciiTheme="minorHAnsi" w:hAnsiTheme="minorHAnsi" w:cstheme="minorHAnsi"/>
          <w:sz w:val="28"/>
          <w:szCs w:val="28"/>
        </w:rPr>
        <w:t>Общей для большинства стран в постсоветском мире стала, пожалуй, лишь форма правления — институт президентства. Собственно, посты президента, занятые теми или иными постсоветскими лидерами, причем во многих странах — бывшими руководителями республиканских компартий, превратились в основной институт определения политического курса.</w:t>
      </w:r>
    </w:p>
    <w:p w:rsidR="00C674B6" w:rsidRDefault="00C674B6" w:rsidP="00C674B6">
      <w:pPr>
        <w:pStyle w:val="a5"/>
        <w:shd w:val="clear" w:color="auto" w:fill="FFFFFF"/>
        <w:spacing w:before="0" w:beforeAutospacing="0" w:after="150" w:afterAutospacing="0" w:line="360" w:lineRule="auto"/>
        <w:ind w:firstLine="708"/>
        <w:jc w:val="both"/>
        <w:rPr>
          <w:rFonts w:asciiTheme="minorHAnsi" w:hAnsiTheme="minorHAnsi" w:cstheme="minorHAnsi"/>
          <w:sz w:val="28"/>
          <w:szCs w:val="28"/>
        </w:rPr>
      </w:pPr>
      <w:r w:rsidRPr="003D0D8E">
        <w:rPr>
          <w:rFonts w:asciiTheme="minorHAnsi" w:hAnsiTheme="minorHAnsi" w:cstheme="minorHAnsi"/>
          <w:sz w:val="28"/>
          <w:szCs w:val="28"/>
        </w:rPr>
        <w:t>Можно выделить четыре основных типа политических режимов, сформировавшихся в 15 бывших советских республиках: 1) демократические; 2) полуавторитарные; 3) авторитарные; 4) неототалитарные.</w:t>
      </w:r>
    </w:p>
    <w:p w:rsidR="00C674B6" w:rsidRPr="0003297F" w:rsidRDefault="00C674B6" w:rsidP="00C674B6">
      <w:pPr>
        <w:pStyle w:val="a5"/>
        <w:shd w:val="clear" w:color="auto" w:fill="FFFFFF"/>
        <w:spacing w:before="0" w:beforeAutospacing="0" w:after="150" w:afterAutospacing="0" w:line="360" w:lineRule="auto"/>
        <w:ind w:firstLine="708"/>
        <w:jc w:val="both"/>
        <w:rPr>
          <w:rFonts w:asciiTheme="minorHAnsi" w:hAnsiTheme="minorHAnsi" w:cstheme="minorHAnsi"/>
          <w:sz w:val="28"/>
          <w:szCs w:val="28"/>
        </w:rPr>
      </w:pPr>
      <w:r>
        <w:rPr>
          <w:rFonts w:asciiTheme="minorHAnsi" w:hAnsiTheme="minorHAnsi" w:cstheme="minorHAnsi"/>
          <w:sz w:val="28"/>
          <w:szCs w:val="28"/>
        </w:rPr>
        <w:t xml:space="preserve">Анализ причин авторитарной реставрации в постсоветских странах, дает возможность прийти к выводу, что </w:t>
      </w:r>
      <w:r w:rsidRPr="0003297F">
        <w:rPr>
          <w:rFonts w:asciiTheme="minorHAnsi" w:hAnsiTheme="minorHAnsi" w:cstheme="minorHAnsi"/>
          <w:sz w:val="28"/>
          <w:szCs w:val="28"/>
        </w:rPr>
        <w:t xml:space="preserve">авторитарные режимы существуют преимущественно в современных “модификациях”, которые можно </w:t>
      </w:r>
      <w:r w:rsidRPr="0003297F">
        <w:rPr>
          <w:rFonts w:asciiTheme="minorHAnsi" w:hAnsiTheme="minorHAnsi" w:cstheme="minorHAnsi"/>
          <w:sz w:val="28"/>
          <w:szCs w:val="28"/>
        </w:rPr>
        <w:lastRenderedPageBreak/>
        <w:t xml:space="preserve">определить, как неоавторитарные. Такие режимы основываются “на динамичной взаимосвязи принуждения и коррупции, при которой в зависимости от складывающейся внутриполитической ситуации и решаемых режимом текущих политических, экономических и социальных задач в роли доминирующего механизма выступает либо принуждение, либо коррупция” </w:t>
      </w:r>
    </w:p>
    <w:p w:rsidR="00C674B6" w:rsidRPr="003D0D8E" w:rsidRDefault="00C674B6" w:rsidP="00C674B6">
      <w:pPr>
        <w:pStyle w:val="a5"/>
        <w:shd w:val="clear" w:color="auto" w:fill="FFFFFF"/>
        <w:spacing w:before="0" w:beforeAutospacing="0" w:after="150" w:afterAutospacing="0" w:line="360" w:lineRule="auto"/>
        <w:ind w:firstLine="708"/>
        <w:jc w:val="both"/>
        <w:rPr>
          <w:rFonts w:asciiTheme="minorHAnsi" w:hAnsiTheme="minorHAnsi" w:cstheme="minorHAnsi"/>
          <w:sz w:val="28"/>
          <w:szCs w:val="28"/>
        </w:rPr>
      </w:pPr>
      <w:r w:rsidRPr="003D0D8E">
        <w:rPr>
          <w:rFonts w:asciiTheme="minorHAnsi" w:hAnsiTheme="minorHAnsi" w:cstheme="minorHAnsi"/>
          <w:sz w:val="28"/>
          <w:szCs w:val="28"/>
        </w:rPr>
        <w:t xml:space="preserve">Украина относится к полуавторитарным режимам. Лидеры полуавторитарных режимов сознательно избрали путь ограниченной трансформации, которая больше соответствует их интересам, и в то же время решили сохранить видимость демократии. </w:t>
      </w:r>
      <w:r>
        <w:rPr>
          <w:rFonts w:asciiTheme="minorHAnsi" w:hAnsiTheme="minorHAnsi" w:cstheme="minorHAnsi"/>
          <w:sz w:val="28"/>
          <w:szCs w:val="28"/>
        </w:rPr>
        <w:t>Потому, видимо,</w:t>
      </w:r>
      <w:r w:rsidRPr="003D0D8E">
        <w:rPr>
          <w:rFonts w:asciiTheme="minorHAnsi" w:hAnsiTheme="minorHAnsi" w:cstheme="minorHAnsi"/>
          <w:sz w:val="28"/>
          <w:szCs w:val="28"/>
        </w:rPr>
        <w:t xml:space="preserve"> стоит пересмотреть вопрос о восприятии авторитаризма как абсолютного зла. Это не диктатура, которая массово подавляет права и свободы людей. Просвещенный авторитаризм выводит страну на новый, более высокий уровень и экономики, и на ее основе – демократии. </w:t>
      </w:r>
    </w:p>
    <w:p w:rsidR="00C674B6" w:rsidRPr="0003297F"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contextualSpacing/>
        <w:jc w:val="both"/>
        <w:rPr>
          <w:rFonts w:asciiTheme="minorHAnsi" w:hAnsiTheme="minorHAnsi" w:cstheme="minorHAnsi"/>
          <w:sz w:val="28"/>
          <w:szCs w:val="28"/>
          <w:u w:color="000000"/>
          <w:shd w:val="clear" w:color="auto" w:fill="FFFFFF"/>
          <w:lang w:val="ru-RU" w:eastAsia="ru-RU"/>
        </w:rPr>
      </w:pPr>
      <w:r w:rsidRPr="0003297F">
        <w:rPr>
          <w:rFonts w:asciiTheme="minorHAnsi" w:hAnsiTheme="minorHAnsi" w:cstheme="minorHAnsi"/>
          <w:sz w:val="28"/>
          <w:szCs w:val="28"/>
          <w:u w:color="000000"/>
          <w:shd w:val="clear" w:color="auto" w:fill="FFFFFF"/>
          <w:lang w:val="ru-RU" w:eastAsia="ru-RU"/>
        </w:rPr>
        <w:t>Во всех постсоветских государствах, как с авторитарными режимами, так и с теми, что создали у себя электоральную демократию, главная проблема – дефицит внутренних источников развития, социальных и политических сил, заинтересованных в модернизации. Возможно, предварительным условием социального прогресса может служить не столько внедрение (и укрепление там, где они есть) традиционных демократических процедур, таких как проведение конкурентных выборов, плюрализм СМИ, расширение пространства для гражданской активности, сколько реформа постсоветского государства. А это предполагает прежде всего демонтаж его стержня – института власти-собственности и замену прежнего “патронажного” (неопатримониального) государства договорным, основанным на взаимной ответственности государства, власти и общества.</w:t>
      </w:r>
    </w:p>
    <w:p w:rsidR="00C674B6" w:rsidRPr="00DC0DAF"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08"/>
        <w:contextualSpacing/>
        <w:jc w:val="both"/>
        <w:rPr>
          <w:rFonts w:asciiTheme="minorHAnsi" w:hAnsiTheme="minorHAnsi" w:cstheme="minorHAnsi"/>
          <w:sz w:val="28"/>
          <w:szCs w:val="28"/>
          <w:u w:color="000000"/>
          <w:shd w:val="clear" w:color="auto" w:fill="FFFFFF"/>
          <w:lang w:val="ru-RU" w:eastAsia="ru-RU"/>
        </w:rPr>
      </w:pPr>
      <w:r>
        <w:rPr>
          <w:rFonts w:asciiTheme="minorHAnsi" w:hAnsiTheme="minorHAnsi" w:cstheme="minorHAnsi"/>
          <w:sz w:val="28"/>
          <w:szCs w:val="28"/>
          <w:u w:color="000000"/>
          <w:shd w:val="clear" w:color="auto" w:fill="FFFFFF"/>
          <w:lang w:val="ru-RU" w:eastAsia="ru-RU"/>
        </w:rPr>
        <w:t xml:space="preserve">В заключении следует сказать, что </w:t>
      </w:r>
      <w:r w:rsidRPr="00DC0DAF">
        <w:rPr>
          <w:rFonts w:asciiTheme="minorHAnsi" w:hAnsiTheme="minorHAnsi" w:cstheme="minorHAnsi"/>
          <w:sz w:val="28"/>
          <w:szCs w:val="28"/>
          <w:u w:color="000000"/>
          <w:shd w:val="clear" w:color="auto" w:fill="FFFFFF"/>
          <w:lang w:val="ru-RU" w:eastAsia="ru-RU"/>
        </w:rPr>
        <w:t xml:space="preserve">авторитарная власть по своей природе обладает высокой способностью обеспечивать политическую стабильность и общественный порядок, мобилизовывать общественные </w:t>
      </w:r>
      <w:r w:rsidRPr="00DC0DAF">
        <w:rPr>
          <w:rFonts w:asciiTheme="minorHAnsi" w:hAnsiTheme="minorHAnsi" w:cstheme="minorHAnsi"/>
          <w:sz w:val="28"/>
          <w:szCs w:val="28"/>
          <w:u w:color="000000"/>
          <w:shd w:val="clear" w:color="auto" w:fill="FFFFFF"/>
          <w:lang w:val="ru-RU" w:eastAsia="ru-RU"/>
        </w:rPr>
        <w:lastRenderedPageBreak/>
        <w:t>ресурсы на решение определенных задач в трудное время, преодолевать сопротивление политических противников. Это делает политический авторитарный режим эффективным средством проведения радикальных общественных реформ, направленных на улучшение жизни общества.</w:t>
      </w:r>
    </w:p>
    <w:p w:rsidR="00C674B6" w:rsidRPr="00DC0DAF"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firstLine="720"/>
        <w:contextualSpacing/>
        <w:jc w:val="both"/>
        <w:rPr>
          <w:rFonts w:asciiTheme="minorHAnsi" w:hAnsiTheme="minorHAnsi" w:cstheme="minorHAnsi"/>
          <w:sz w:val="28"/>
          <w:szCs w:val="28"/>
          <w:u w:color="000000"/>
          <w:shd w:val="clear" w:color="auto" w:fill="FFFFFF"/>
          <w:lang w:val="ru-RU" w:eastAsia="ru-RU"/>
        </w:rPr>
      </w:pPr>
      <w:r w:rsidRPr="00DC0DAF">
        <w:rPr>
          <w:rFonts w:asciiTheme="minorHAnsi" w:hAnsiTheme="minorHAnsi" w:cstheme="minorHAnsi"/>
          <w:sz w:val="28"/>
          <w:szCs w:val="28"/>
          <w:u w:color="000000"/>
          <w:shd w:val="clear" w:color="auto" w:fill="FFFFFF"/>
          <w:lang w:val="ru-RU" w:eastAsia="ru-RU"/>
        </w:rPr>
        <w:t>Возникает закономерный вопрос – почему же многие политики, превратив свою форму правления в явный авторитаризм, умудряются использовать исключительно его худшие черты, не прибегая к положительным? Почему так ярко проявляется все отрицательное, что есть в авторитаризме, и совершенно не видно ничего положительного?</w:t>
      </w: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asciiTheme="minorHAnsi" w:hAnsiTheme="minorHAnsi" w:cstheme="minorHAnsi"/>
          <w:sz w:val="28"/>
          <w:szCs w:val="28"/>
          <w:u w:color="000000"/>
          <w:shd w:val="clear" w:color="auto" w:fill="FFFFFF"/>
          <w:lang w:val="ru-RU" w:eastAsia="ru-RU"/>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p>
    <w:p w:rsidR="00C674B6" w:rsidRPr="004326D7"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center"/>
        <w:rPr>
          <w:rFonts w:eastAsia="Times New Roman"/>
          <w:b/>
          <w:sz w:val="28"/>
          <w:szCs w:val="28"/>
          <w:bdr w:val="none" w:sz="0" w:space="0" w:color="auto"/>
          <w:lang w:val="uk-UA"/>
        </w:rPr>
      </w:pPr>
      <w:r w:rsidRPr="004326D7">
        <w:rPr>
          <w:rFonts w:eastAsia="Times New Roman"/>
          <w:b/>
          <w:sz w:val="28"/>
          <w:szCs w:val="28"/>
          <w:bdr w:val="none" w:sz="0" w:space="0" w:color="auto"/>
          <w:lang w:val="uk-UA"/>
        </w:rPr>
        <w:t>Список использованных источников</w:t>
      </w:r>
    </w:p>
    <w:p w:rsidR="00C674B6" w:rsidRPr="004326D7" w:rsidRDefault="00C674B6" w:rsidP="00C674B6">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left="720"/>
        <w:contextualSpacing/>
        <w:jc w:val="both"/>
        <w:rPr>
          <w:rFonts w:eastAsia="Times New Roman"/>
          <w:sz w:val="28"/>
          <w:szCs w:val="28"/>
          <w:bdr w:val="none" w:sz="0" w:space="0" w:color="auto"/>
          <w:lang w:val="uk-UA"/>
        </w:rPr>
      </w:pP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Бортников В.І. Особливості участі громадян в концептуальних моделях демократії [Електронний ресурс] - Режим доступу:  dspace.nbuv.gov.ua/bitstream/handle/.../05-Botnukov.pdf</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Бортніков В. І. Політична участь і демократія: українські реалії: монографія / Волинський держ. ун-т ім. Лесі Українки. — Луцьк : Вежа, 2007. -–529 с.</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Восстание в Кванджу: вся правда до сих пор не открыта [Электронный ресурс] - Режим доступа: https://www.bbc.com/russian/ 0517_4.shtml</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Гаджиев К. С. Введение в политическую науку / К. С. Гаджиев. – М. : Логос, 1997. – 540 с.</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Гельман В. Как умирают авторитарные режимы [Электронный ресурс] - Режим доступа: https://newtimes.ru</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Гладка Т. І. Децентралізація влади в Україні як засіб посилення демократії та підвищення її стабільності [Електронний ресурс] - Режим доступу:  http://www.dy.nayka.com.ua/</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Гомза І. А. Мультиелекторальна класифікація авторитарних режимів [Електронний ресурс] - Режим доступу: http:// ekmair.ukma.edu.ua/bitstream/handle/123456789/3482</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Горбатенко В. П. Стратегія модернізації суспільств / В. П. Горбатенко. – К. : Видавничий центр «Академія», 1999. – 237 с.</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Гройсман В. Процеси централізації та децентралізації в сучасному державному управлінні [Електронний ресурс] / В. Гройсман // Державне управління та місцеве самоврядування. – 2015. – Вип. 2. – С. 26-37. – Режим доступу: http://nbuv.gov.ua/j-pdf/dums_2015_2_5.pdf</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 xml:space="preserve">Громыко А. Л. Политические режимы /А. Л. Громыко. – М.: ТОО «Интел Тех», 1994. </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lastRenderedPageBreak/>
        <w:t>Грушевський М. На порозі Нової України: Гадки і мрії. – К.: Наук. думка, 1991. – 120 с.</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Демократичні хвилі як механізм реалізації реального демократизму [Електронний ресурс] - Режим доступу: http://social- science.com.ua/article/428</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 xml:space="preserve">Кіндратець О. Політичні зміни і політична стабільність / О. Кіндратець // Політичний менеджмент. – 2005. – No 2. </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Конституционное право зарубежных стран ; [под общ. ред. М. В. Баглая, Ю. И. Лейбо и Л. М. Энтина]. – М. : Норма, 2004. – 832 с.</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Лейпхарт А. Демократия в многосоставных обществах М.: Аспект Пресс, 1997. — 287 с</w:t>
      </w:r>
      <w:r w:rsidRPr="004326D7">
        <w:rPr>
          <w:rFonts w:eastAsia="Times New Roman"/>
          <w:sz w:val="28"/>
          <w:szCs w:val="28"/>
          <w:bdr w:val="none" w:sz="0" w:space="0" w:color="auto"/>
          <w:lang w:val="ru-RU"/>
        </w:rPr>
        <w:t>.</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Ливия: деспотичный режим Каддафи близится к концу? -  [Электронный ресурс] - Режим доступа: https://www.bbc.com/russian/international/ 2011/02/110222_gaddafi_political_obituary</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Мексиканская модель: ползучая демократизация [Электронный ресурс] - Режим доступа: http://www.rosbalt.ru/politrally/2012/07/07/1008047.html</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Політологічний енциклопедичний словник [ред. Шемшученко Ю. С, упоряд. Горбатенко В.П.]. – 2-ге вид., доповн. і перероб. – К. : Генеза, 2004. – 735 с.</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Поппер К. Открытое общество и его враги. Т. 1 : Чары Платона /пер. с англ. под ред. В.Н. Садовского. М. : Феникс, Международный фонд «Культурная инициатива», 1992. 448 с.</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Поппер К. Открытое общество и его враги. Т. 2 : Время лжепророков: Гегель, Маркс и другие оракулы / пер. с англ. под ред. В.Н. Садовского. М.: Феникс, Международный фонд «Культурная инициатива», 1992. 528 с.</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Про Стратегію сталого розвитку "Україна - 2020" [Електронний ресурс] : Указ Президента України від 12 січня 2015 року № 5/2015. – Режим доступу : http://zakon0.rada.gov.ua/laws/show/5/2015</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lastRenderedPageBreak/>
        <w:t>Пшеворский А., Альварес М.Е., Чейбуб Х.А., Лимонджи Ф.//Теория и практика демократии : избр. тексты / пер. с англ. под ред. В.Л. Иноземцева, Б.Г. Капустина. – М.: Ладомир, 2006.</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 xml:space="preserve">Роман В. Ф. Особливості децентралізації та деконцентрації влади: теоретичний аспект / В. Ф. Роман // Ефективність державного управління. – 2014. – Вип. 38. </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 xml:space="preserve">Сигл Джозеф. Демократия и процветание [Электронный ресурс] - Режим доступа: www.dialogs.org.ua </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Скрипнюк О. Децентралізація влади як чинник забезпечення стабільності конституційного ладу: теорія й практика [Електронний ресурс] / О. Скрипнюк // Віче : громадсько-політичний і теоретичний журнал. – 2015. – № 12. – Режим доступу : www.viche.info</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Сумбатян Ю. Г. Политические режимы в современном мире: сравнительный анализ / Ю. Г. Сумбатян. – М.: Рос. ун-т дружбы народов, 1999. – 120 с.</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Теория политики: Учебное пособие. Под ред. Б. А. Исаева. - СПб.: Питер, 2008. - 464 с.</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Хантингтон С. Третья волна. Демократизация в конце ХХ века. М.: Российская политическая энциклопедия (РОССПЭН), 2003.</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Цыганков А.П. Современные политические режимы:</w:t>
      </w:r>
      <w:r w:rsidRPr="004326D7">
        <w:rPr>
          <w:rFonts w:eastAsia="Times New Roman"/>
          <w:sz w:val="28"/>
          <w:szCs w:val="28"/>
          <w:bdr w:val="none" w:sz="0" w:space="0" w:color="auto"/>
          <w:lang w:val="ru-RU"/>
        </w:rPr>
        <w:t xml:space="preserve"> </w:t>
      </w:r>
      <w:r w:rsidRPr="004326D7">
        <w:rPr>
          <w:rFonts w:eastAsia="Times New Roman"/>
          <w:sz w:val="28"/>
          <w:szCs w:val="28"/>
          <w:bdr w:val="none" w:sz="0" w:space="0" w:color="auto"/>
          <w:lang w:val="uk-UA"/>
        </w:rPr>
        <w:t xml:space="preserve">структура, типология, динамика. Учебное пособие — М.: Интерпакс, 1995. </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Чабанна М.В. Авторитаризм і тоталітаризм. Уявна подібність та сутнісна різниця [Електронний ресурс] -  Режим доступу: http://www.ipiend.gov.ua/uploads/pm/pm_02/chabanna_avtorytaryzm.pdf</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Шкель С. Н. Современные классификации авторитарных режимов. “Политика и общество”. - 2014. - No 12(120).</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Шуровьески Джеймс. Мудрость толпы. Почему вместе мы умнее, чем поодиночке, и как коллективный разум формирует бизнес, экономику, общество и государство / Джеймс Шуровьески : [пер. с англ. В.Н. Логвинова]. – М. : И.Д.Вильямс, 2007. – 304 с.</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lastRenderedPageBreak/>
        <w:t>Якушик В. М. Государство переходного типа / В. М. Якушик. – К. : Лыбидь, 1991. – 198 с.</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Charles H. Fairbanks, Jr. Causes of Authoritarianism in the Former Soviet Republics [Электронный ресурс] - Режим доступа: https://ge.boell.org/en/2014/01/16/causes-authoritarianism-former-soviet-republics</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David R. Cameron and Mitchell A. Orenstein. Post-Soviet Authoritarianism:The Influence of Russia in Its «Near Abroad»  [Электронный ресурс] - Режим доступа: https://www.researchgate.net/publication/261684184</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Gandhi J. Political Institutions under Dictatorship. NY : Cambridge University Press, 2008. / пер. с англ. под ред. А. Захарова</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How authoritarian regimes are learning to engineer human souls in the age of Facebook. [Электронный ресурс] - Режим доступа: https://foreignpolicy.com/2015/06/23/beyond-propaganda-legatum-transitions-forum-russia-china-venezuela-syria/</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Mikheil Saakashvili: ‘Where Are My Western Friends?,’” Newsweek, August 20, 2009 [Электронный ресурс] - Режим доступа: http://www.newsweek.com/id/193509</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Mucridis R.C. Modern Political Regimes. Pallerns and Institu-tions. Boston, Toronto, 1986</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Nicolas Hayoz. Globalization and Discursive Resistance: Authoritarian Power Structures in Russia and the Challenges of Modernity</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Pedro Ramos Pinto. Authoritarianism and Globalization in Historical Perspective [Электронный ресурс] - Режим доступа: http://www.ned.org/apsa-cd/APSA-CD%20June%202015.pdf</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t>Shanthi Kalathil [Электронный ресурс] - Режим доступа: INTRODUCING POWER 3.0: REEVALUATING AUTHORITARIANISM IN AN ERA OF GLOBALIZATION</w:t>
      </w:r>
    </w:p>
    <w:p w:rsidR="00C674B6" w:rsidRPr="004326D7" w:rsidRDefault="00C674B6" w:rsidP="00C674B6">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jc w:val="both"/>
        <w:rPr>
          <w:rFonts w:eastAsia="Times New Roman"/>
          <w:sz w:val="28"/>
          <w:szCs w:val="28"/>
          <w:bdr w:val="none" w:sz="0" w:space="0" w:color="auto"/>
          <w:lang w:val="uk-UA"/>
        </w:rPr>
      </w:pPr>
      <w:r w:rsidRPr="004326D7">
        <w:rPr>
          <w:rFonts w:eastAsia="Times New Roman"/>
          <w:sz w:val="28"/>
          <w:szCs w:val="28"/>
          <w:bdr w:val="none" w:sz="0" w:space="0" w:color="auto"/>
          <w:lang w:val="uk-UA"/>
        </w:rPr>
        <w:lastRenderedPageBreak/>
        <w:t>What Challenges Does Globalisation Present to Authoritarian Regimes [Электронный ресурс] - Режим доступа: https://ru.scribd.com/document/366513282/What-Challenges-Does-Globalisation-Present-to- Authoritarian-Regimes</w:t>
      </w:r>
    </w:p>
    <w:p w:rsidR="00E7229E" w:rsidRPr="00C674B6" w:rsidRDefault="00E7229E" w:rsidP="00C674B6">
      <w:pPr>
        <w:rPr>
          <w:lang w:val="uk-UA"/>
        </w:rPr>
      </w:pPr>
      <w:bookmarkStart w:id="0" w:name="_GoBack"/>
      <w:bookmarkEnd w:id="0"/>
    </w:p>
    <w:sectPr w:rsidR="00E7229E" w:rsidRPr="00C674B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Times">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EF1D92"/>
    <w:multiLevelType w:val="hybridMultilevel"/>
    <w:tmpl w:val="316C85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24B2F6A"/>
    <w:multiLevelType w:val="hybridMultilevel"/>
    <w:tmpl w:val="5FD4A11C"/>
    <w:lvl w:ilvl="0" w:tplc="67AEF4D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3887"/>
    <w:rsid w:val="002A3887"/>
    <w:rsid w:val="00AD3DAC"/>
    <w:rsid w:val="00C674B6"/>
    <w:rsid w:val="00E722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E25918-E403-4912-B342-76618DC96F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AD3DAC"/>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AD3DAC"/>
    <w:rPr>
      <w:i/>
      <w:iCs/>
    </w:rPr>
  </w:style>
  <w:style w:type="paragraph" w:customStyle="1" w:styleId="a4">
    <w:name w:val="По умолчанию"/>
    <w:rsid w:val="00C674B6"/>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eastAsia="ru-RU"/>
    </w:rPr>
  </w:style>
  <w:style w:type="paragraph" w:styleId="a5">
    <w:name w:val="Normal (Web)"/>
    <w:basedOn w:val="a"/>
    <w:uiPriority w:val="99"/>
    <w:semiHidden/>
    <w:unhideWhenUsed/>
    <w:rsid w:val="00C674B6"/>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3134</Words>
  <Characters>17866</Characters>
  <Application>Microsoft Office Word</Application>
  <DocSecurity>0</DocSecurity>
  <Lines>148</Lines>
  <Paragraphs>41</Paragraphs>
  <ScaleCrop>false</ScaleCrop>
  <Company/>
  <LinksUpToDate>false</LinksUpToDate>
  <CharactersWithSpaces>20959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2019-01-23T09:24:00Z</dcterms:created>
  <dcterms:modified xsi:type="dcterms:W3CDTF">2019-01-23T09:30:00Z</dcterms:modified>
</cp:coreProperties>
</file>