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5CC3" w:rsidRPr="00FF1569" w:rsidRDefault="00615CC3" w:rsidP="00615CC3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FF1569">
        <w:rPr>
          <w:rFonts w:ascii="Times New Roman" w:hAnsi="Times New Roman"/>
          <w:sz w:val="28"/>
          <w:szCs w:val="28"/>
        </w:rPr>
        <w:t>Одеський національний університет імені І.І. Мечникова</w:t>
      </w:r>
    </w:p>
    <w:p w:rsidR="00615CC3" w:rsidRPr="00FF1569" w:rsidRDefault="00615CC3" w:rsidP="00615CC3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FF1569">
        <w:rPr>
          <w:rFonts w:ascii="Times New Roman" w:hAnsi="Times New Roman"/>
          <w:sz w:val="28"/>
          <w:szCs w:val="28"/>
        </w:rPr>
        <w:t>Економіко-правовий факультет</w:t>
      </w:r>
    </w:p>
    <w:p w:rsidR="00615CC3" w:rsidRPr="00FF1569" w:rsidRDefault="00615CC3" w:rsidP="00615CC3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FF1569">
        <w:rPr>
          <w:rFonts w:ascii="Times New Roman" w:hAnsi="Times New Roman"/>
          <w:sz w:val="28"/>
          <w:szCs w:val="28"/>
        </w:rPr>
        <w:t>Кафедра бухгалтерського обліку, аналізу та аудиту</w:t>
      </w:r>
    </w:p>
    <w:p w:rsidR="00615CC3" w:rsidRPr="00FF1569" w:rsidRDefault="00615CC3" w:rsidP="00615CC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615CC3" w:rsidRPr="00FF1569" w:rsidRDefault="00615CC3" w:rsidP="00615CC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615CC3" w:rsidRPr="00FF1569" w:rsidRDefault="00615CC3" w:rsidP="00C24624">
      <w:pPr>
        <w:spacing w:after="0" w:line="360" w:lineRule="auto"/>
        <w:rPr>
          <w:rFonts w:ascii="Times New Roman" w:hAnsi="Times New Roman"/>
          <w:b/>
          <w:sz w:val="28"/>
          <w:szCs w:val="28"/>
        </w:rPr>
      </w:pPr>
    </w:p>
    <w:p w:rsidR="00615CC3" w:rsidRPr="00FF1569" w:rsidRDefault="00615CC3" w:rsidP="00615CC3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FF1569">
        <w:rPr>
          <w:rFonts w:ascii="Times New Roman" w:hAnsi="Times New Roman"/>
          <w:b/>
          <w:sz w:val="28"/>
          <w:szCs w:val="28"/>
        </w:rPr>
        <w:t>Д и п л о м н а  р о б о т а</w:t>
      </w:r>
    </w:p>
    <w:p w:rsidR="00615CC3" w:rsidRPr="00FF1569" w:rsidRDefault="00615CC3" w:rsidP="00615CC3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FF1569">
        <w:rPr>
          <w:rFonts w:ascii="Times New Roman" w:hAnsi="Times New Roman"/>
          <w:sz w:val="28"/>
          <w:szCs w:val="28"/>
        </w:rPr>
        <w:t>освітньо-кваліфікаційного рівня спеціаліста</w:t>
      </w:r>
    </w:p>
    <w:p w:rsidR="00615CC3" w:rsidRDefault="00615CC3" w:rsidP="00615CC3">
      <w:pPr>
        <w:pStyle w:val="Style9"/>
        <w:tabs>
          <w:tab w:val="left" w:pos="7020"/>
        </w:tabs>
        <w:ind w:right="23"/>
        <w:jc w:val="center"/>
        <w:rPr>
          <w:b/>
          <w:sz w:val="28"/>
          <w:szCs w:val="28"/>
          <w:lang w:val="uk-UA"/>
        </w:rPr>
      </w:pPr>
      <w:r w:rsidRPr="00FF1569">
        <w:rPr>
          <w:sz w:val="28"/>
          <w:szCs w:val="28"/>
          <w:lang w:val="uk-UA"/>
        </w:rPr>
        <w:t xml:space="preserve">на тему: </w:t>
      </w:r>
      <w:r w:rsidRPr="00FF1569">
        <w:rPr>
          <w:b/>
          <w:sz w:val="28"/>
          <w:szCs w:val="28"/>
          <w:lang w:val="uk-UA"/>
        </w:rPr>
        <w:t>“</w:t>
      </w:r>
      <w:r w:rsidRPr="00AB16C1">
        <w:rPr>
          <w:b/>
          <w:sz w:val="28"/>
          <w:szCs w:val="28"/>
          <w:lang w:val="uk-UA"/>
        </w:rPr>
        <w:t>Стан обліку, аналіз та аудит розрахунків по заробітній платі на пі</w:t>
      </w:r>
      <w:r>
        <w:rPr>
          <w:b/>
          <w:sz w:val="28"/>
          <w:szCs w:val="28"/>
          <w:lang w:val="uk-UA"/>
        </w:rPr>
        <w:t>дприємстві</w:t>
      </w:r>
      <w:r w:rsidRPr="00FF1569">
        <w:rPr>
          <w:b/>
          <w:sz w:val="28"/>
          <w:szCs w:val="28"/>
          <w:lang w:val="uk-UA"/>
        </w:rPr>
        <w:t>”</w:t>
      </w:r>
    </w:p>
    <w:p w:rsidR="00615CC3" w:rsidRPr="00AB16C1" w:rsidRDefault="00615CC3" w:rsidP="00615CC3">
      <w:pPr>
        <w:pStyle w:val="Style9"/>
        <w:tabs>
          <w:tab w:val="left" w:pos="7020"/>
        </w:tabs>
        <w:ind w:right="23"/>
        <w:jc w:val="center"/>
        <w:rPr>
          <w:b/>
          <w:sz w:val="28"/>
          <w:szCs w:val="28"/>
          <w:lang w:val="uk-UA"/>
        </w:rPr>
      </w:pPr>
    </w:p>
    <w:p w:rsidR="00615CC3" w:rsidRPr="00F74513" w:rsidRDefault="00615CC3" w:rsidP="00615CC3">
      <w:pPr>
        <w:pStyle w:val="Style9"/>
        <w:tabs>
          <w:tab w:val="left" w:pos="7020"/>
        </w:tabs>
        <w:ind w:right="23"/>
        <w:jc w:val="center"/>
        <w:rPr>
          <w:b/>
          <w:sz w:val="28"/>
          <w:szCs w:val="28"/>
          <w:lang w:val="uk-UA"/>
        </w:rPr>
      </w:pPr>
      <w:r w:rsidRPr="00102A0A">
        <w:rPr>
          <w:lang w:val="uk-UA" w:eastAsia="en-US"/>
        </w:rPr>
        <w:t>“</w:t>
      </w:r>
      <w:r w:rsidRPr="00A52033">
        <w:rPr>
          <w:lang w:val="uk-UA"/>
        </w:rPr>
        <w:t>The state of accounting, analysis and audit of payments of salary at the enterprise</w:t>
      </w:r>
      <w:r w:rsidRPr="00102A0A">
        <w:rPr>
          <w:lang w:val="uk-UA" w:eastAsia="en-US"/>
        </w:rPr>
        <w:t>”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3475"/>
        <w:gridCol w:w="5879"/>
      </w:tblGrid>
      <w:tr w:rsidR="00615CC3" w:rsidRPr="00FF1569" w:rsidTr="008F75C9">
        <w:tc>
          <w:tcPr>
            <w:tcW w:w="3588" w:type="dxa"/>
          </w:tcPr>
          <w:p w:rsidR="00615CC3" w:rsidRPr="00615CC3" w:rsidRDefault="00615CC3" w:rsidP="008F75C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  <w:p w:rsidR="00615CC3" w:rsidRPr="00615CC3" w:rsidRDefault="00615CC3" w:rsidP="008F75C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  <w:p w:rsidR="00615CC3" w:rsidRPr="00615CC3" w:rsidRDefault="00615CC3" w:rsidP="008F75C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  <w:p w:rsidR="00615CC3" w:rsidRPr="00615CC3" w:rsidRDefault="00615CC3" w:rsidP="008F75C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5983" w:type="dxa"/>
          </w:tcPr>
          <w:p w:rsidR="00615CC3" w:rsidRPr="00615CC3" w:rsidRDefault="00615CC3" w:rsidP="008F75C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  <w:p w:rsidR="00615CC3" w:rsidRPr="00615CC3" w:rsidRDefault="00615CC3" w:rsidP="008F75C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</w:p>
          <w:p w:rsidR="00615CC3" w:rsidRPr="00FF1569" w:rsidRDefault="00615CC3" w:rsidP="008F75C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F1569">
              <w:rPr>
                <w:rFonts w:ascii="Times New Roman" w:hAnsi="Times New Roman"/>
                <w:sz w:val="28"/>
                <w:szCs w:val="28"/>
              </w:rPr>
              <w:t>Викона</w:t>
            </w:r>
            <w:r>
              <w:rPr>
                <w:rFonts w:ascii="Times New Roman" w:hAnsi="Times New Roman"/>
                <w:sz w:val="28"/>
                <w:szCs w:val="28"/>
              </w:rPr>
              <w:t>ла</w:t>
            </w:r>
            <w:r w:rsidRPr="00FF1569">
              <w:rPr>
                <w:rFonts w:ascii="Times New Roman" w:hAnsi="Times New Roman"/>
                <w:sz w:val="28"/>
                <w:szCs w:val="28"/>
              </w:rPr>
              <w:t xml:space="preserve"> студент</w:t>
            </w:r>
            <w:r>
              <w:rPr>
                <w:rFonts w:ascii="Times New Roman" w:hAnsi="Times New Roman"/>
                <w:sz w:val="28"/>
                <w:szCs w:val="28"/>
              </w:rPr>
              <w:t>ка</w:t>
            </w:r>
            <w:r w:rsidRPr="00FF156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ден</w:t>
            </w:r>
            <w:r w:rsidRPr="00FF1569">
              <w:rPr>
                <w:rFonts w:ascii="Times New Roman" w:hAnsi="Times New Roman"/>
                <w:sz w:val="28"/>
                <w:szCs w:val="28"/>
              </w:rPr>
              <w:t>ної форми навчання,</w:t>
            </w:r>
          </w:p>
          <w:p w:rsidR="00615CC3" w:rsidRPr="00FF1569" w:rsidRDefault="00615CC3" w:rsidP="008F75C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F1569">
              <w:rPr>
                <w:rFonts w:ascii="Times New Roman" w:hAnsi="Times New Roman"/>
                <w:sz w:val="28"/>
                <w:szCs w:val="28"/>
              </w:rPr>
              <w:t>спеціальність 0</w:t>
            </w:r>
            <w:r>
              <w:rPr>
                <w:rFonts w:ascii="Times New Roman" w:hAnsi="Times New Roman"/>
                <w:sz w:val="28"/>
                <w:szCs w:val="28"/>
              </w:rPr>
              <w:t>7</w:t>
            </w:r>
            <w:r w:rsidRPr="00FF1569">
              <w:rPr>
                <w:rFonts w:ascii="Times New Roman" w:hAnsi="Times New Roman"/>
                <w:sz w:val="28"/>
                <w:szCs w:val="28"/>
              </w:rPr>
              <w:t xml:space="preserve">1 “Облік і </w:t>
            </w:r>
            <w:r>
              <w:rPr>
                <w:rFonts w:ascii="Times New Roman" w:hAnsi="Times New Roman"/>
                <w:sz w:val="28"/>
                <w:szCs w:val="28"/>
              </w:rPr>
              <w:t>оподаткування</w:t>
            </w:r>
            <w:r w:rsidRPr="00FF1569">
              <w:rPr>
                <w:rFonts w:ascii="Times New Roman" w:hAnsi="Times New Roman"/>
                <w:sz w:val="28"/>
                <w:szCs w:val="28"/>
              </w:rPr>
              <w:t>”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C90C0A">
              <w:rPr>
                <w:rFonts w:ascii="Times New Roman" w:hAnsi="Times New Roman"/>
                <w:sz w:val="28"/>
                <w:szCs w:val="28"/>
              </w:rPr>
              <w:t>(Облік і аудит),</w:t>
            </w:r>
          </w:p>
          <w:p w:rsidR="00615CC3" w:rsidRDefault="00615CC3" w:rsidP="008F75C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97015E">
              <w:rPr>
                <w:rFonts w:ascii="Times New Roman" w:hAnsi="Times New Roman"/>
                <w:sz w:val="28"/>
                <w:szCs w:val="28"/>
              </w:rPr>
              <w:t>Рябохлист Анастасія Василівна</w:t>
            </w:r>
          </w:p>
          <w:p w:rsidR="00615CC3" w:rsidRPr="00FF1569" w:rsidRDefault="00615CC3" w:rsidP="008F75C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615CC3" w:rsidRPr="00FF1569" w:rsidRDefault="00615CC3" w:rsidP="008F75C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F1569">
              <w:rPr>
                <w:rFonts w:ascii="Times New Roman" w:hAnsi="Times New Roman"/>
                <w:sz w:val="28"/>
                <w:szCs w:val="28"/>
              </w:rPr>
              <w:t xml:space="preserve">Науковий керівник: </w:t>
            </w:r>
            <w:r>
              <w:rPr>
                <w:rFonts w:ascii="Times New Roman" w:hAnsi="Times New Roman"/>
                <w:sz w:val="28"/>
                <w:szCs w:val="28"/>
              </w:rPr>
              <w:t>старший викладач</w:t>
            </w:r>
            <w:r w:rsidRPr="00FF1569">
              <w:rPr>
                <w:rFonts w:ascii="Times New Roman" w:hAnsi="Times New Roman"/>
                <w:sz w:val="28"/>
                <w:szCs w:val="28"/>
              </w:rPr>
              <w:t xml:space="preserve"> ___________________ </w:t>
            </w:r>
            <w:r>
              <w:rPr>
                <w:rFonts w:ascii="Times New Roman" w:hAnsi="Times New Roman"/>
                <w:sz w:val="28"/>
                <w:szCs w:val="28"/>
              </w:rPr>
              <w:t>Багдікян С.В.</w:t>
            </w:r>
          </w:p>
          <w:p w:rsidR="00615CC3" w:rsidRPr="00FF1569" w:rsidRDefault="00615CC3" w:rsidP="008F75C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  <w:p w:rsidR="00615CC3" w:rsidRPr="00FF1569" w:rsidRDefault="00615CC3" w:rsidP="008F75C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FF1569">
              <w:rPr>
                <w:rFonts w:ascii="Times New Roman" w:hAnsi="Times New Roman"/>
                <w:sz w:val="28"/>
                <w:szCs w:val="28"/>
              </w:rPr>
              <w:t xml:space="preserve">Рецензент: кандидат економічних наук, доцент </w:t>
            </w:r>
            <w:r w:rsidRPr="006C2E81">
              <w:rPr>
                <w:rFonts w:ascii="Times New Roman" w:hAnsi="Times New Roman"/>
                <w:sz w:val="28"/>
                <w:szCs w:val="28"/>
              </w:rPr>
              <w:t>Белінська О. В.</w:t>
            </w:r>
          </w:p>
          <w:p w:rsidR="00615CC3" w:rsidRPr="00FF1569" w:rsidRDefault="00615CC3" w:rsidP="008F75C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615CC3" w:rsidRPr="00FF1569" w:rsidRDefault="00615CC3" w:rsidP="00615CC3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615CC3" w:rsidRPr="00FF1569" w:rsidRDefault="00615CC3" w:rsidP="00615CC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337"/>
        <w:gridCol w:w="5017"/>
      </w:tblGrid>
      <w:tr w:rsidR="00615CC3" w:rsidRPr="00FF1569" w:rsidTr="008F75C9">
        <w:tc>
          <w:tcPr>
            <w:tcW w:w="4428" w:type="dxa"/>
          </w:tcPr>
          <w:p w:rsidR="00615CC3" w:rsidRPr="00FF1569" w:rsidRDefault="00615CC3" w:rsidP="008F75C9">
            <w:pPr>
              <w:pStyle w:val="Style3"/>
              <w:spacing w:line="360" w:lineRule="auto"/>
              <w:rPr>
                <w:rStyle w:val="FontStyle17"/>
                <w:szCs w:val="28"/>
                <w:lang w:val="uk-UA" w:eastAsia="uk-UA"/>
              </w:rPr>
            </w:pPr>
            <w:r w:rsidRPr="00FF1569">
              <w:rPr>
                <w:rStyle w:val="FontStyle17"/>
                <w:szCs w:val="28"/>
                <w:lang w:val="uk-UA" w:eastAsia="uk-UA"/>
              </w:rPr>
              <w:t>Рекомендовано до захисту на засіданні кафедри</w:t>
            </w:r>
          </w:p>
          <w:p w:rsidR="00615CC3" w:rsidRPr="00FF1569" w:rsidRDefault="00615CC3" w:rsidP="008F75C9">
            <w:pPr>
              <w:pStyle w:val="Style3"/>
              <w:spacing w:line="360" w:lineRule="auto"/>
              <w:rPr>
                <w:rStyle w:val="FontStyle17"/>
                <w:szCs w:val="28"/>
                <w:lang w:val="uk-UA"/>
              </w:rPr>
            </w:pPr>
            <w:r>
              <w:rPr>
                <w:rStyle w:val="FontStyle17"/>
                <w:szCs w:val="28"/>
                <w:lang w:val="uk-UA"/>
              </w:rPr>
              <w:t>22</w:t>
            </w:r>
            <w:r w:rsidRPr="00FF1569">
              <w:rPr>
                <w:rStyle w:val="FontStyle17"/>
                <w:szCs w:val="28"/>
                <w:lang w:val="uk-UA"/>
              </w:rPr>
              <w:t xml:space="preserve"> </w:t>
            </w:r>
            <w:r>
              <w:rPr>
                <w:rStyle w:val="FontStyle17"/>
                <w:szCs w:val="28"/>
                <w:lang w:val="uk-UA"/>
              </w:rPr>
              <w:t>травня</w:t>
            </w:r>
            <w:r w:rsidRPr="00FF1569">
              <w:rPr>
                <w:rStyle w:val="FontStyle17"/>
                <w:szCs w:val="28"/>
                <w:lang w:val="uk-UA"/>
              </w:rPr>
              <w:t xml:space="preserve"> 2017 р</w:t>
            </w:r>
            <w:r>
              <w:rPr>
                <w:rStyle w:val="FontStyle17"/>
                <w:szCs w:val="28"/>
                <w:lang w:val="uk-UA"/>
              </w:rPr>
              <w:t>оку</w:t>
            </w:r>
            <w:r w:rsidRPr="00FF1569">
              <w:rPr>
                <w:rStyle w:val="FontStyle17"/>
                <w:szCs w:val="28"/>
                <w:lang w:val="uk-UA"/>
              </w:rPr>
              <w:t>,</w:t>
            </w:r>
          </w:p>
          <w:p w:rsidR="00615CC3" w:rsidRPr="00FF1569" w:rsidRDefault="00615CC3" w:rsidP="008F75C9">
            <w:pPr>
              <w:pStyle w:val="Style3"/>
              <w:spacing w:line="360" w:lineRule="auto"/>
              <w:rPr>
                <w:rStyle w:val="FontStyle17"/>
                <w:szCs w:val="28"/>
                <w:lang w:val="uk-UA" w:eastAsia="uk-UA"/>
              </w:rPr>
            </w:pPr>
            <w:r w:rsidRPr="00FF1569">
              <w:rPr>
                <w:rStyle w:val="FontStyle17"/>
                <w:szCs w:val="28"/>
                <w:lang w:val="uk-UA" w:eastAsia="uk-UA"/>
              </w:rPr>
              <w:t xml:space="preserve">протокол № </w:t>
            </w:r>
            <w:r>
              <w:rPr>
                <w:rStyle w:val="FontStyle17"/>
                <w:szCs w:val="28"/>
                <w:lang w:val="uk-UA" w:eastAsia="uk-UA"/>
              </w:rPr>
              <w:t>11</w:t>
            </w:r>
          </w:p>
          <w:p w:rsidR="00615CC3" w:rsidRPr="00FF1569" w:rsidRDefault="00615CC3" w:rsidP="008F75C9">
            <w:pPr>
              <w:pStyle w:val="Style3"/>
              <w:spacing w:line="360" w:lineRule="auto"/>
              <w:rPr>
                <w:rStyle w:val="FontStyle17"/>
                <w:szCs w:val="28"/>
                <w:lang w:val="uk-UA" w:eastAsia="uk-UA"/>
              </w:rPr>
            </w:pPr>
            <w:r w:rsidRPr="00FF1569">
              <w:rPr>
                <w:rStyle w:val="FontStyle17"/>
                <w:szCs w:val="28"/>
                <w:lang w:val="uk-UA" w:eastAsia="uk-UA"/>
              </w:rPr>
              <w:t>Завідувач кафедри</w:t>
            </w:r>
          </w:p>
          <w:p w:rsidR="00615CC3" w:rsidRPr="00FF1569" w:rsidRDefault="00615CC3" w:rsidP="008F75C9">
            <w:pPr>
              <w:pStyle w:val="Style12"/>
              <w:spacing w:line="360" w:lineRule="auto"/>
              <w:rPr>
                <w:rStyle w:val="FontStyle18"/>
                <w:b w:val="0"/>
                <w:sz w:val="28"/>
                <w:szCs w:val="28"/>
                <w:lang w:val="uk-UA"/>
              </w:rPr>
            </w:pPr>
            <w:r w:rsidRPr="00FF1569">
              <w:rPr>
                <w:sz w:val="28"/>
                <w:szCs w:val="28"/>
                <w:lang w:val="uk-UA"/>
              </w:rPr>
              <w:t>к.е.н., доц. _________ Кусик Н.Л.</w:t>
            </w:r>
          </w:p>
        </w:tc>
        <w:tc>
          <w:tcPr>
            <w:tcW w:w="5142" w:type="dxa"/>
          </w:tcPr>
          <w:p w:rsidR="00615CC3" w:rsidRPr="003F6E38" w:rsidRDefault="00615CC3" w:rsidP="008F75C9">
            <w:pPr>
              <w:pStyle w:val="Style6"/>
              <w:tabs>
                <w:tab w:val="left" w:leader="underscore" w:pos="4435"/>
              </w:tabs>
              <w:spacing w:line="360" w:lineRule="auto"/>
              <w:rPr>
                <w:rStyle w:val="FontStyle17"/>
                <w:szCs w:val="28"/>
                <w:lang w:val="uk-UA" w:eastAsia="uk-UA"/>
              </w:rPr>
            </w:pPr>
            <w:r w:rsidRPr="003F6E38">
              <w:rPr>
                <w:rStyle w:val="FontStyle17"/>
                <w:szCs w:val="28"/>
                <w:lang w:val="uk-UA" w:eastAsia="uk-UA"/>
              </w:rPr>
              <w:t>Захищено на засіданні ЕК № __________</w:t>
            </w:r>
          </w:p>
          <w:p w:rsidR="00615CC3" w:rsidRPr="003F6E38" w:rsidRDefault="00615CC3" w:rsidP="008F75C9">
            <w:pPr>
              <w:pStyle w:val="Style6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spacing w:line="360" w:lineRule="auto"/>
              <w:rPr>
                <w:rStyle w:val="FontStyle17"/>
                <w:szCs w:val="28"/>
                <w:lang w:val="uk-UA" w:eastAsia="uk-UA"/>
              </w:rPr>
            </w:pPr>
            <w:r w:rsidRPr="003F6E38">
              <w:rPr>
                <w:rStyle w:val="FontStyle17"/>
                <w:szCs w:val="28"/>
                <w:lang w:val="uk-UA" w:eastAsia="uk-UA"/>
              </w:rPr>
              <w:t>«___» ________ 2017 р., протокол № __</w:t>
            </w:r>
          </w:p>
          <w:p w:rsidR="00615CC3" w:rsidRPr="003F6E38" w:rsidRDefault="00615CC3" w:rsidP="008F75C9">
            <w:pPr>
              <w:pStyle w:val="Style6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spacing w:line="360" w:lineRule="auto"/>
              <w:rPr>
                <w:rStyle w:val="FontStyle17"/>
                <w:szCs w:val="28"/>
                <w:lang w:val="uk-UA" w:eastAsia="uk-UA"/>
              </w:rPr>
            </w:pPr>
            <w:r w:rsidRPr="003F6E38">
              <w:rPr>
                <w:rStyle w:val="FontStyle17"/>
                <w:szCs w:val="28"/>
                <w:lang w:val="uk-UA" w:eastAsia="uk-UA"/>
              </w:rPr>
              <w:t>Оцінка ____________ / ______ / ______</w:t>
            </w:r>
          </w:p>
          <w:p w:rsidR="00615CC3" w:rsidRPr="003F6E38" w:rsidRDefault="00615CC3" w:rsidP="008F75C9">
            <w:pPr>
              <w:pStyle w:val="Style6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spacing w:line="360" w:lineRule="auto"/>
              <w:rPr>
                <w:rStyle w:val="FontStyle17"/>
                <w:szCs w:val="28"/>
                <w:lang w:val="uk-UA" w:eastAsia="uk-UA"/>
              </w:rPr>
            </w:pPr>
            <w:r w:rsidRPr="003F6E38">
              <w:rPr>
                <w:rStyle w:val="FontStyle17"/>
                <w:szCs w:val="28"/>
                <w:lang w:val="uk-UA" w:eastAsia="uk-UA"/>
              </w:rPr>
              <w:t>Голова ЕК</w:t>
            </w:r>
          </w:p>
          <w:p w:rsidR="00615CC3" w:rsidRPr="003F6E38" w:rsidRDefault="00615CC3" w:rsidP="00C24624">
            <w:pPr>
              <w:pStyle w:val="Style14"/>
              <w:spacing w:line="360" w:lineRule="auto"/>
              <w:ind w:right="-252" w:firstLine="0"/>
              <w:rPr>
                <w:rStyle w:val="FontStyle18"/>
                <w:b w:val="0"/>
                <w:sz w:val="28"/>
                <w:szCs w:val="28"/>
                <w:lang w:val="uk-UA" w:eastAsia="uk-UA"/>
              </w:rPr>
            </w:pPr>
            <w:r w:rsidRPr="003F6E38">
              <w:rPr>
                <w:rStyle w:val="FontStyle17"/>
                <w:szCs w:val="28"/>
                <w:lang w:val="uk-UA" w:eastAsia="uk-UA"/>
              </w:rPr>
              <w:t>д.е</w:t>
            </w:r>
            <w:r w:rsidR="00C24624">
              <w:rPr>
                <w:rStyle w:val="FontStyle17"/>
                <w:szCs w:val="28"/>
                <w:lang w:val="uk-UA" w:eastAsia="uk-UA"/>
              </w:rPr>
              <w:t xml:space="preserve">.н., проф. ____________ Ніценко </w:t>
            </w:r>
            <w:r w:rsidRPr="003F6E38">
              <w:rPr>
                <w:rStyle w:val="FontStyle17"/>
                <w:szCs w:val="28"/>
                <w:lang w:val="uk-UA" w:eastAsia="uk-UA"/>
              </w:rPr>
              <w:t>В.С.</w:t>
            </w:r>
          </w:p>
        </w:tc>
      </w:tr>
    </w:tbl>
    <w:p w:rsidR="00615CC3" w:rsidRDefault="00615CC3" w:rsidP="00615CC3">
      <w:pPr>
        <w:pStyle w:val="Style4"/>
        <w:jc w:val="center"/>
        <w:rPr>
          <w:rStyle w:val="FontStyle17"/>
          <w:b/>
          <w:szCs w:val="28"/>
          <w:lang w:val="uk-UA" w:eastAsia="uk-UA"/>
        </w:rPr>
      </w:pPr>
    </w:p>
    <w:p w:rsidR="00615CC3" w:rsidRPr="00FF1569" w:rsidRDefault="00615CC3" w:rsidP="00615CC3">
      <w:pPr>
        <w:pStyle w:val="Style4"/>
        <w:jc w:val="center"/>
        <w:rPr>
          <w:rStyle w:val="FontStyle17"/>
          <w:b/>
          <w:szCs w:val="28"/>
          <w:lang w:val="uk-UA" w:eastAsia="uk-UA"/>
        </w:rPr>
      </w:pPr>
    </w:p>
    <w:p w:rsidR="00615CC3" w:rsidRDefault="00615CC3" w:rsidP="00615CC3">
      <w:pPr>
        <w:pStyle w:val="Style4"/>
        <w:jc w:val="center"/>
        <w:rPr>
          <w:rStyle w:val="FontStyle17"/>
          <w:b/>
          <w:szCs w:val="28"/>
          <w:lang w:val="uk-UA" w:eastAsia="uk-UA"/>
        </w:rPr>
      </w:pPr>
      <w:r w:rsidRPr="00FF1569">
        <w:rPr>
          <w:rStyle w:val="FontStyle17"/>
          <w:b/>
          <w:szCs w:val="28"/>
          <w:lang w:val="uk-UA" w:eastAsia="uk-UA"/>
        </w:rPr>
        <w:t>Одеса – 2017</w:t>
      </w:r>
    </w:p>
    <w:p w:rsidR="00C24624" w:rsidRDefault="00C24624" w:rsidP="00615CC3">
      <w:pPr>
        <w:pStyle w:val="Style4"/>
        <w:jc w:val="center"/>
        <w:rPr>
          <w:rStyle w:val="FontStyle17"/>
          <w:b/>
          <w:szCs w:val="28"/>
          <w:lang w:val="uk-UA" w:eastAsia="uk-UA"/>
        </w:rPr>
      </w:pPr>
    </w:p>
    <w:p w:rsidR="00C24624" w:rsidRPr="001A1B16" w:rsidRDefault="00C24624" w:rsidP="00615CC3">
      <w:pPr>
        <w:pStyle w:val="Style4"/>
        <w:jc w:val="center"/>
        <w:rPr>
          <w:b/>
          <w:sz w:val="28"/>
          <w:szCs w:val="28"/>
          <w:lang w:val="en-US" w:eastAsia="uk-UA"/>
        </w:rPr>
      </w:pPr>
    </w:p>
    <w:p w:rsidR="00E70F87" w:rsidRPr="00FF1569" w:rsidRDefault="00E70F87" w:rsidP="00BB4509">
      <w:pPr>
        <w:pStyle w:val="Style4"/>
        <w:spacing w:line="360" w:lineRule="auto"/>
        <w:jc w:val="center"/>
        <w:rPr>
          <w:b/>
          <w:sz w:val="28"/>
          <w:szCs w:val="28"/>
          <w:lang w:val="uk-UA"/>
        </w:rPr>
      </w:pPr>
      <w:r w:rsidRPr="00FF1569">
        <w:rPr>
          <w:b/>
          <w:sz w:val="28"/>
          <w:szCs w:val="28"/>
          <w:lang w:val="uk-UA"/>
        </w:rPr>
        <w:lastRenderedPageBreak/>
        <w:t>ЗМІСТ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8538"/>
        <w:gridCol w:w="816"/>
      </w:tblGrid>
      <w:tr w:rsidR="00E70F87" w:rsidRPr="00FF1569" w:rsidTr="008F75C9">
        <w:tc>
          <w:tcPr>
            <w:tcW w:w="8747" w:type="dxa"/>
          </w:tcPr>
          <w:p w:rsidR="00E70F87" w:rsidRPr="00FF1569" w:rsidRDefault="00E70F87" w:rsidP="008F75C9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F1569">
              <w:rPr>
                <w:rFonts w:ascii="Times New Roman" w:hAnsi="Times New Roman"/>
                <w:b/>
                <w:sz w:val="28"/>
                <w:szCs w:val="28"/>
              </w:rPr>
              <w:t>Вступ</w:t>
            </w:r>
          </w:p>
        </w:tc>
        <w:tc>
          <w:tcPr>
            <w:tcW w:w="823" w:type="dxa"/>
          </w:tcPr>
          <w:p w:rsidR="00E70F87" w:rsidRPr="00B454B8" w:rsidRDefault="00DD60B6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</w:tr>
      <w:tr w:rsidR="00E70F87" w:rsidRPr="00FF1569" w:rsidTr="008F75C9">
        <w:tc>
          <w:tcPr>
            <w:tcW w:w="8747" w:type="dxa"/>
          </w:tcPr>
          <w:p w:rsidR="00E70F87" w:rsidRPr="00FF1569" w:rsidRDefault="00E70F87" w:rsidP="008F75C9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F1569">
              <w:rPr>
                <w:rFonts w:ascii="Times New Roman" w:hAnsi="Times New Roman"/>
                <w:b/>
                <w:sz w:val="28"/>
                <w:szCs w:val="28"/>
              </w:rPr>
              <w:t xml:space="preserve">Розділ 1. Теоретичні основи обліку, аналізу та аудиту </w:t>
            </w:r>
            <w:r w:rsidR="00632B8F">
              <w:rPr>
                <w:rFonts w:ascii="Times New Roman" w:hAnsi="Times New Roman"/>
                <w:b/>
                <w:sz w:val="28"/>
                <w:szCs w:val="28"/>
              </w:rPr>
              <w:t>розрахунків по заробітній платі</w:t>
            </w:r>
          </w:p>
        </w:tc>
        <w:tc>
          <w:tcPr>
            <w:tcW w:w="823" w:type="dxa"/>
          </w:tcPr>
          <w:p w:rsidR="00E70F87" w:rsidRPr="00B454B8" w:rsidRDefault="00E70F87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E70F87" w:rsidRPr="00B454B8" w:rsidRDefault="00C94D1E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</w:tr>
      <w:tr w:rsidR="00E70F87" w:rsidRPr="00FF1569" w:rsidTr="008F75C9">
        <w:tc>
          <w:tcPr>
            <w:tcW w:w="8747" w:type="dxa"/>
          </w:tcPr>
          <w:p w:rsidR="00E70F87" w:rsidRPr="00FF1569" w:rsidRDefault="00E70F87" w:rsidP="00E70F87">
            <w:pPr>
              <w:pStyle w:val="af4"/>
              <w:numPr>
                <w:ilvl w:val="1"/>
                <w:numId w:val="39"/>
              </w:numPr>
              <w:jc w:val="left"/>
              <w:rPr>
                <w:szCs w:val="28"/>
              </w:rPr>
            </w:pPr>
            <w:r w:rsidRPr="00FF1569">
              <w:rPr>
                <w:szCs w:val="28"/>
              </w:rPr>
              <w:t xml:space="preserve">Наукові основи обліку, аналізу та аудиту </w:t>
            </w:r>
            <w:r w:rsidR="00632B8F">
              <w:rPr>
                <w:szCs w:val="28"/>
              </w:rPr>
              <w:t>розрахунків по заробітній платі</w:t>
            </w:r>
          </w:p>
          <w:p w:rsidR="00E70F87" w:rsidRPr="00FF1569" w:rsidRDefault="00E70F87" w:rsidP="00E70F87">
            <w:pPr>
              <w:pStyle w:val="af4"/>
              <w:numPr>
                <w:ilvl w:val="1"/>
                <w:numId w:val="39"/>
              </w:numPr>
              <w:jc w:val="left"/>
              <w:rPr>
                <w:szCs w:val="28"/>
              </w:rPr>
            </w:pPr>
            <w:r w:rsidRPr="00FF1569">
              <w:rPr>
                <w:szCs w:val="28"/>
              </w:rPr>
              <w:t>Економічний зміст та зав</w:t>
            </w:r>
            <w:r w:rsidR="00632B8F">
              <w:rPr>
                <w:szCs w:val="28"/>
              </w:rPr>
              <w:t>дання обліку</w:t>
            </w:r>
            <w:r w:rsidR="00CB620C">
              <w:rPr>
                <w:szCs w:val="28"/>
              </w:rPr>
              <w:t>, аналізу та аудиту</w:t>
            </w:r>
            <w:r w:rsidR="00632B8F">
              <w:rPr>
                <w:szCs w:val="28"/>
              </w:rPr>
              <w:t xml:space="preserve"> розрахунків по заробітній платі</w:t>
            </w:r>
          </w:p>
          <w:p w:rsidR="00E70F87" w:rsidRPr="00FF1569" w:rsidRDefault="00E70F87" w:rsidP="00E70F87">
            <w:pPr>
              <w:pStyle w:val="af4"/>
              <w:numPr>
                <w:ilvl w:val="1"/>
                <w:numId w:val="39"/>
              </w:numPr>
              <w:jc w:val="left"/>
              <w:rPr>
                <w:szCs w:val="28"/>
              </w:rPr>
            </w:pPr>
            <w:r w:rsidRPr="00FF1569">
              <w:rPr>
                <w:szCs w:val="28"/>
              </w:rPr>
              <w:t>Організаційно-економічна характери</w:t>
            </w:r>
            <w:r w:rsidR="00632B8F">
              <w:rPr>
                <w:szCs w:val="28"/>
              </w:rPr>
              <w:t>стика ТОВ ЗЗВ «Технобетон»</w:t>
            </w:r>
          </w:p>
        </w:tc>
        <w:tc>
          <w:tcPr>
            <w:tcW w:w="823" w:type="dxa"/>
          </w:tcPr>
          <w:p w:rsidR="00E70F87" w:rsidRPr="00B454B8" w:rsidRDefault="00E70F87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E70F87" w:rsidRPr="00EA1D2A" w:rsidRDefault="00C94D1E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</w:t>
            </w:r>
          </w:p>
          <w:p w:rsidR="00E70F87" w:rsidRPr="00B454B8" w:rsidRDefault="00E70F87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E70F87" w:rsidRPr="00E0368E" w:rsidRDefault="004E2308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18</w:t>
            </w:r>
          </w:p>
          <w:p w:rsidR="00E70F87" w:rsidRDefault="00E70F87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E0368E" w:rsidRPr="00E0368E" w:rsidRDefault="00C94D1E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30</w:t>
            </w:r>
          </w:p>
        </w:tc>
      </w:tr>
      <w:tr w:rsidR="00E70F87" w:rsidRPr="00FF1569" w:rsidTr="008F75C9">
        <w:tc>
          <w:tcPr>
            <w:tcW w:w="8747" w:type="dxa"/>
          </w:tcPr>
          <w:p w:rsidR="00E70F87" w:rsidRPr="00632B8F" w:rsidRDefault="00E70F87" w:rsidP="008F75C9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FF1569">
              <w:rPr>
                <w:rFonts w:ascii="Times New Roman" w:hAnsi="Times New Roman"/>
                <w:b/>
                <w:sz w:val="28"/>
                <w:szCs w:val="28"/>
              </w:rPr>
              <w:t xml:space="preserve">Розділ 2. Сучасний стан обліку </w:t>
            </w:r>
            <w:r w:rsidR="00632B8F">
              <w:rPr>
                <w:rFonts w:ascii="Times New Roman" w:hAnsi="Times New Roman"/>
                <w:b/>
                <w:sz w:val="28"/>
                <w:szCs w:val="28"/>
              </w:rPr>
              <w:t>розрахунків по заробітній платі</w:t>
            </w:r>
            <w:r w:rsidRPr="00FF1569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r w:rsidR="00632B8F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на </w:t>
            </w:r>
            <w:r w:rsidR="00632B8F">
              <w:rPr>
                <w:rFonts w:ascii="Times New Roman" w:hAnsi="Times New Roman"/>
                <w:b/>
                <w:sz w:val="28"/>
                <w:szCs w:val="28"/>
              </w:rPr>
              <w:t>ТОВ ЗЗВ «</w:t>
            </w:r>
            <w:r w:rsidR="00632B8F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Технобетон»</w:t>
            </w:r>
          </w:p>
        </w:tc>
        <w:tc>
          <w:tcPr>
            <w:tcW w:w="823" w:type="dxa"/>
          </w:tcPr>
          <w:p w:rsidR="00E70F87" w:rsidRPr="00B454B8" w:rsidRDefault="00E70F87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E70F87" w:rsidRPr="00B454B8" w:rsidRDefault="00C94D1E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41</w:t>
            </w:r>
          </w:p>
        </w:tc>
      </w:tr>
      <w:tr w:rsidR="00E70F87" w:rsidRPr="00FF1569" w:rsidTr="008F75C9">
        <w:trPr>
          <w:trHeight w:val="1962"/>
        </w:trPr>
        <w:tc>
          <w:tcPr>
            <w:tcW w:w="8747" w:type="dxa"/>
          </w:tcPr>
          <w:p w:rsidR="00E70F87" w:rsidRPr="00FF1569" w:rsidRDefault="00E70F87" w:rsidP="00E70F87">
            <w:pPr>
              <w:pStyle w:val="21"/>
              <w:widowControl w:val="0"/>
              <w:numPr>
                <w:ilvl w:val="1"/>
                <w:numId w:val="37"/>
              </w:numPr>
              <w:spacing w:after="0" w:line="360" w:lineRule="auto"/>
              <w:ind w:right="-6"/>
              <w:rPr>
                <w:rFonts w:ascii="Times New Roman" w:hAnsi="Times New Roman"/>
                <w:sz w:val="28"/>
                <w:szCs w:val="28"/>
              </w:rPr>
            </w:pPr>
            <w:r w:rsidRPr="00FF1569">
              <w:rPr>
                <w:rFonts w:ascii="Times New Roman" w:hAnsi="Times New Roman"/>
                <w:bCs/>
                <w:sz w:val="28"/>
                <w:szCs w:val="28"/>
              </w:rPr>
              <w:t xml:space="preserve">Первинний облік </w:t>
            </w:r>
            <w:r w:rsidR="00632B8F">
              <w:rPr>
                <w:rFonts w:ascii="Times New Roman" w:hAnsi="Times New Roman"/>
                <w:bCs/>
                <w:sz w:val="28"/>
                <w:szCs w:val="28"/>
              </w:rPr>
              <w:t>розрахунків по заробітній платі на ТОВ ЗЗВ «Технобетон»</w:t>
            </w:r>
          </w:p>
          <w:p w:rsidR="00E70F87" w:rsidRPr="00632B8F" w:rsidRDefault="00E70F87" w:rsidP="00632B8F">
            <w:pPr>
              <w:pStyle w:val="21"/>
              <w:widowControl w:val="0"/>
              <w:numPr>
                <w:ilvl w:val="1"/>
                <w:numId w:val="37"/>
              </w:numPr>
              <w:spacing w:after="0" w:line="360" w:lineRule="auto"/>
              <w:ind w:right="-6"/>
              <w:rPr>
                <w:rFonts w:ascii="Times New Roman" w:hAnsi="Times New Roman"/>
                <w:sz w:val="28"/>
                <w:szCs w:val="28"/>
              </w:rPr>
            </w:pPr>
            <w:r w:rsidRPr="00FF1569">
              <w:rPr>
                <w:rFonts w:ascii="Times New Roman" w:hAnsi="Times New Roman"/>
                <w:sz w:val="28"/>
                <w:szCs w:val="28"/>
              </w:rPr>
              <w:t xml:space="preserve">Аналітичний та синтетичний облік </w:t>
            </w:r>
            <w:r w:rsidR="00632B8F">
              <w:rPr>
                <w:rFonts w:ascii="Times New Roman" w:hAnsi="Times New Roman"/>
                <w:sz w:val="28"/>
                <w:szCs w:val="28"/>
              </w:rPr>
              <w:t xml:space="preserve">розрахунків по заробітній платі </w:t>
            </w:r>
            <w:r w:rsidR="00632B8F">
              <w:rPr>
                <w:rFonts w:ascii="Times New Roman" w:hAnsi="Times New Roman"/>
                <w:bCs/>
                <w:sz w:val="28"/>
                <w:szCs w:val="28"/>
              </w:rPr>
              <w:t>на ТОВ ЗЗВ «Технобетон»</w:t>
            </w:r>
          </w:p>
          <w:p w:rsidR="00E70F87" w:rsidRPr="00FF1569" w:rsidRDefault="00E70F87" w:rsidP="00E70F87">
            <w:pPr>
              <w:pStyle w:val="21"/>
              <w:widowControl w:val="0"/>
              <w:numPr>
                <w:ilvl w:val="1"/>
                <w:numId w:val="37"/>
              </w:numPr>
              <w:spacing w:after="0" w:line="360" w:lineRule="auto"/>
              <w:ind w:right="-6"/>
              <w:rPr>
                <w:rFonts w:ascii="Times New Roman" w:hAnsi="Times New Roman"/>
                <w:sz w:val="28"/>
                <w:szCs w:val="28"/>
              </w:rPr>
            </w:pPr>
            <w:r w:rsidRPr="00FF1569">
              <w:rPr>
                <w:rFonts w:ascii="Times New Roman" w:hAnsi="Times New Roman"/>
                <w:sz w:val="28"/>
                <w:szCs w:val="28"/>
              </w:rPr>
              <w:t>Напрямки удоскон</w:t>
            </w:r>
            <w:r w:rsidR="00632B8F">
              <w:rPr>
                <w:rFonts w:ascii="Times New Roman" w:hAnsi="Times New Roman"/>
                <w:sz w:val="28"/>
                <w:szCs w:val="28"/>
              </w:rPr>
              <w:t>алення обліку</w:t>
            </w:r>
            <w:r w:rsidRPr="00FF156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32B8F">
              <w:rPr>
                <w:rFonts w:ascii="Times New Roman" w:hAnsi="Times New Roman"/>
                <w:sz w:val="28"/>
                <w:szCs w:val="28"/>
              </w:rPr>
              <w:t>розрахунків по заробітній платі на ТОВ ЗЗВ «Технобетон»</w:t>
            </w:r>
          </w:p>
        </w:tc>
        <w:tc>
          <w:tcPr>
            <w:tcW w:w="823" w:type="dxa"/>
          </w:tcPr>
          <w:p w:rsidR="00F33FA1" w:rsidRDefault="00F33FA1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E70F87" w:rsidRPr="00B454B8" w:rsidRDefault="00C94D1E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41</w:t>
            </w:r>
          </w:p>
          <w:p w:rsidR="00E70F87" w:rsidRPr="00B454B8" w:rsidRDefault="00E70F87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E70F87" w:rsidRPr="00EA1D2A" w:rsidRDefault="00C94D1E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>50</w:t>
            </w:r>
          </w:p>
          <w:p w:rsidR="00E70F87" w:rsidRPr="00B454B8" w:rsidRDefault="00E70F87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E70F87" w:rsidRPr="00B454B8" w:rsidRDefault="00C94D1E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57</w:t>
            </w:r>
          </w:p>
        </w:tc>
      </w:tr>
      <w:tr w:rsidR="00E70F87" w:rsidRPr="00FF1569" w:rsidTr="008F75C9">
        <w:tc>
          <w:tcPr>
            <w:tcW w:w="8747" w:type="dxa"/>
          </w:tcPr>
          <w:p w:rsidR="00E70F87" w:rsidRPr="00632B8F" w:rsidRDefault="00E70F87" w:rsidP="008F75C9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FF1569">
              <w:rPr>
                <w:rFonts w:ascii="Times New Roman" w:hAnsi="Times New Roman"/>
                <w:b/>
                <w:sz w:val="28"/>
                <w:szCs w:val="28"/>
              </w:rPr>
              <w:t xml:space="preserve">Розділ 3. Аналіз та аудит </w:t>
            </w:r>
            <w:r w:rsidR="00632B8F">
              <w:rPr>
                <w:rFonts w:ascii="Times New Roman" w:hAnsi="Times New Roman"/>
                <w:b/>
                <w:sz w:val="28"/>
                <w:szCs w:val="28"/>
              </w:rPr>
              <w:t>розрахунків по заробітній платі</w:t>
            </w:r>
            <w:r w:rsidRPr="00FF1569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r w:rsidR="00632B8F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на </w:t>
            </w:r>
            <w:r w:rsidR="00632B8F">
              <w:rPr>
                <w:rFonts w:ascii="Times New Roman" w:hAnsi="Times New Roman"/>
                <w:b/>
                <w:sz w:val="28"/>
                <w:szCs w:val="28"/>
              </w:rPr>
              <w:t>ТОВ ЗЗВ «</w:t>
            </w:r>
            <w:r w:rsidR="00632B8F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Технобетон»</w:t>
            </w:r>
          </w:p>
        </w:tc>
        <w:tc>
          <w:tcPr>
            <w:tcW w:w="823" w:type="dxa"/>
          </w:tcPr>
          <w:p w:rsidR="00E70F87" w:rsidRPr="00B454B8" w:rsidRDefault="00E70F87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E70F87" w:rsidRPr="00B454B8" w:rsidRDefault="00CF7355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62</w:t>
            </w:r>
          </w:p>
        </w:tc>
      </w:tr>
      <w:tr w:rsidR="00E70F87" w:rsidRPr="00FF1569" w:rsidTr="008F75C9">
        <w:tc>
          <w:tcPr>
            <w:tcW w:w="8747" w:type="dxa"/>
          </w:tcPr>
          <w:p w:rsidR="00E70F87" w:rsidRPr="00FF1569" w:rsidRDefault="00632B8F" w:rsidP="00E70F87">
            <w:pPr>
              <w:numPr>
                <w:ilvl w:val="1"/>
                <w:numId w:val="38"/>
              </w:num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Аналіз розрахунків по заробітній платі на ТОВ </w:t>
            </w:r>
            <w:r w:rsidR="0063394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ЗЗВ </w:t>
            </w:r>
            <w:r>
              <w:rPr>
                <w:rFonts w:ascii="Times New Roman" w:hAnsi="Times New Roman"/>
                <w:sz w:val="28"/>
                <w:szCs w:val="28"/>
              </w:rPr>
              <w:t>«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Технобетон»</w:t>
            </w:r>
          </w:p>
          <w:p w:rsidR="00E70F87" w:rsidRPr="00FF1569" w:rsidRDefault="00E0368E" w:rsidP="00E70F87">
            <w:pPr>
              <w:numPr>
                <w:ilvl w:val="1"/>
                <w:numId w:val="38"/>
              </w:num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Методика</w:t>
            </w:r>
            <w:r w:rsidR="00E70F87" w:rsidRPr="00FF1569">
              <w:rPr>
                <w:rFonts w:ascii="Times New Roman" w:hAnsi="Times New Roman"/>
                <w:sz w:val="28"/>
                <w:szCs w:val="28"/>
              </w:rPr>
              <w:t xml:space="preserve"> аудиту </w:t>
            </w:r>
            <w:r w:rsidR="00632B8F">
              <w:rPr>
                <w:rFonts w:ascii="Times New Roman" w:hAnsi="Times New Roman"/>
                <w:sz w:val="28"/>
                <w:szCs w:val="28"/>
              </w:rPr>
              <w:t>розрахунків по заробітній платі</w:t>
            </w:r>
            <w:r w:rsidR="00632B8F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на ТОВ ЗЗВ «Технобетон»</w:t>
            </w:r>
          </w:p>
          <w:p w:rsidR="00E70F87" w:rsidRPr="00FF1569" w:rsidRDefault="00632B8F" w:rsidP="00E70F87">
            <w:pPr>
              <w:numPr>
                <w:ilvl w:val="1"/>
                <w:numId w:val="38"/>
              </w:num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Аудиторський висновок</w:t>
            </w:r>
            <w:r w:rsidR="00E70F87" w:rsidRPr="00FF1569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33944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з аудиту </w:t>
            </w:r>
            <w:r>
              <w:rPr>
                <w:rFonts w:ascii="Times New Roman" w:hAnsi="Times New Roman"/>
                <w:sz w:val="28"/>
                <w:szCs w:val="28"/>
              </w:rPr>
              <w:t>розрахунків по заробітній платі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на ТОВ ЗЗВ «Технобетон»</w:t>
            </w:r>
          </w:p>
        </w:tc>
        <w:tc>
          <w:tcPr>
            <w:tcW w:w="823" w:type="dxa"/>
          </w:tcPr>
          <w:p w:rsidR="00E70F87" w:rsidRPr="00B454B8" w:rsidRDefault="00E70F87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E70F87" w:rsidRPr="00CF7355" w:rsidRDefault="00CF7355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62</w:t>
            </w:r>
          </w:p>
          <w:p w:rsidR="00E70F87" w:rsidRPr="00B454B8" w:rsidRDefault="00E70F87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E70F87" w:rsidRPr="00CF7355" w:rsidRDefault="00CF7355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71</w:t>
            </w:r>
          </w:p>
          <w:p w:rsidR="00CF7355" w:rsidRDefault="00E0368E" w:rsidP="00EA1D2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  </w:t>
            </w:r>
          </w:p>
          <w:p w:rsidR="00E70F87" w:rsidRPr="00EA1D2A" w:rsidRDefault="00CF7355" w:rsidP="00EA1D2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="00BB0065">
              <w:rPr>
                <w:rFonts w:ascii="Times New Roman" w:hAnsi="Times New Roman"/>
                <w:sz w:val="28"/>
                <w:szCs w:val="28"/>
                <w:lang w:val="en-US"/>
              </w:rPr>
              <w:t>79</w:t>
            </w:r>
          </w:p>
        </w:tc>
      </w:tr>
      <w:tr w:rsidR="00E70F87" w:rsidRPr="00FF1569" w:rsidTr="008F75C9">
        <w:tc>
          <w:tcPr>
            <w:tcW w:w="8747" w:type="dxa"/>
          </w:tcPr>
          <w:p w:rsidR="00E70F87" w:rsidRPr="00FF1569" w:rsidRDefault="00E70F87" w:rsidP="008F75C9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F1569">
              <w:rPr>
                <w:rFonts w:ascii="Times New Roman" w:hAnsi="Times New Roman"/>
                <w:b/>
                <w:sz w:val="28"/>
                <w:szCs w:val="28"/>
              </w:rPr>
              <w:t>Висновки та пропозиції</w:t>
            </w:r>
          </w:p>
        </w:tc>
        <w:tc>
          <w:tcPr>
            <w:tcW w:w="823" w:type="dxa"/>
          </w:tcPr>
          <w:p w:rsidR="00E70F87" w:rsidRPr="00EA1D2A" w:rsidRDefault="00EA1D2A" w:rsidP="008F75C9">
            <w:pPr>
              <w:spacing w:after="0" w:line="360" w:lineRule="auto"/>
              <w:jc w:val="center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</w:t>
            </w:r>
            <w:r w:rsidR="00BB0065">
              <w:rPr>
                <w:rFonts w:ascii="Times New Roman" w:hAnsi="Times New Roman"/>
                <w:sz w:val="28"/>
                <w:szCs w:val="28"/>
                <w:lang w:val="en-US"/>
              </w:rPr>
              <w:t>85</w:t>
            </w:r>
          </w:p>
        </w:tc>
      </w:tr>
      <w:tr w:rsidR="00E70F87" w:rsidRPr="00FF1569" w:rsidTr="008F75C9">
        <w:tc>
          <w:tcPr>
            <w:tcW w:w="8747" w:type="dxa"/>
          </w:tcPr>
          <w:p w:rsidR="00E70F87" w:rsidRPr="00FF1569" w:rsidRDefault="00E70F87" w:rsidP="008F75C9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F1569">
              <w:rPr>
                <w:rFonts w:ascii="Times New Roman" w:hAnsi="Times New Roman"/>
                <w:b/>
                <w:sz w:val="28"/>
                <w:szCs w:val="28"/>
              </w:rPr>
              <w:t>Список використаної літератури</w:t>
            </w:r>
          </w:p>
        </w:tc>
        <w:tc>
          <w:tcPr>
            <w:tcW w:w="823" w:type="dxa"/>
          </w:tcPr>
          <w:p w:rsidR="00E70F87" w:rsidRPr="00EA1D2A" w:rsidRDefault="00EA1D2A" w:rsidP="00EA1D2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  </w:t>
            </w:r>
            <w:r w:rsidR="00BB0065">
              <w:rPr>
                <w:rFonts w:ascii="Times New Roman" w:hAnsi="Times New Roman"/>
                <w:sz w:val="28"/>
                <w:szCs w:val="28"/>
                <w:lang w:val="en-US"/>
              </w:rPr>
              <w:t>90</w:t>
            </w:r>
          </w:p>
        </w:tc>
      </w:tr>
      <w:tr w:rsidR="00E70F87" w:rsidRPr="00FF1569" w:rsidTr="008F75C9">
        <w:tc>
          <w:tcPr>
            <w:tcW w:w="8747" w:type="dxa"/>
          </w:tcPr>
          <w:p w:rsidR="00E70F87" w:rsidRPr="00FF1569" w:rsidRDefault="00E70F87" w:rsidP="008F75C9">
            <w:pPr>
              <w:spacing w:after="0" w:line="36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 w:rsidRPr="00FF1569">
              <w:rPr>
                <w:rFonts w:ascii="Times New Roman" w:hAnsi="Times New Roman"/>
                <w:b/>
                <w:sz w:val="28"/>
                <w:szCs w:val="28"/>
              </w:rPr>
              <w:t>Додатки</w:t>
            </w:r>
          </w:p>
        </w:tc>
        <w:tc>
          <w:tcPr>
            <w:tcW w:w="823" w:type="dxa"/>
          </w:tcPr>
          <w:p w:rsidR="00E70F87" w:rsidRPr="00656DDD" w:rsidRDefault="00656DDD" w:rsidP="00EA1D2A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en-US"/>
              </w:rPr>
              <w:t xml:space="preserve">  10</w:t>
            </w:r>
            <w:r w:rsidR="00BB0065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</w:tr>
    </w:tbl>
    <w:p w:rsidR="00D660FC" w:rsidRDefault="00E70F87" w:rsidP="00802B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1569">
        <w:rPr>
          <w:rFonts w:ascii="Times New Roman" w:hAnsi="Times New Roman"/>
          <w:b/>
          <w:sz w:val="28"/>
          <w:szCs w:val="28"/>
        </w:rPr>
        <w:br w:type="page"/>
      </w:r>
    </w:p>
    <w:p w:rsidR="009765C9" w:rsidRDefault="009765C9" w:rsidP="009765C9">
      <w:pPr>
        <w:pStyle w:val="-1"/>
        <w:spacing w:after="0"/>
        <w:ind w:firstLine="0"/>
        <w:rPr>
          <w:sz w:val="28"/>
          <w:szCs w:val="28"/>
          <w:lang w:val="en-US"/>
        </w:rPr>
      </w:pPr>
      <w:r>
        <w:rPr>
          <w:sz w:val="28"/>
          <w:szCs w:val="28"/>
        </w:rPr>
        <w:lastRenderedPageBreak/>
        <w:t>ВСТУП</w:t>
      </w:r>
    </w:p>
    <w:p w:rsidR="00AD46CA" w:rsidRPr="00AD46CA" w:rsidRDefault="00AD46CA" w:rsidP="009765C9">
      <w:pPr>
        <w:pStyle w:val="-1"/>
        <w:spacing w:after="0"/>
        <w:ind w:firstLine="0"/>
        <w:rPr>
          <w:sz w:val="28"/>
          <w:szCs w:val="28"/>
          <w:lang w:val="en-US"/>
        </w:rPr>
      </w:pPr>
    </w:p>
    <w:p w:rsidR="00CB620C" w:rsidRDefault="00CB620C" w:rsidP="00CB620C">
      <w:pPr>
        <w:pStyle w:val="-1"/>
        <w:spacing w:after="0"/>
        <w:ind w:firstLine="709"/>
        <w:jc w:val="both"/>
        <w:rPr>
          <w:sz w:val="28"/>
          <w:szCs w:val="28"/>
        </w:rPr>
      </w:pPr>
      <w:r w:rsidRPr="00CB620C">
        <w:rPr>
          <w:sz w:val="28"/>
          <w:szCs w:val="28"/>
        </w:rPr>
        <w:t>Актуальність теми дослідження.</w:t>
      </w:r>
    </w:p>
    <w:p w:rsidR="00FB1670" w:rsidRDefault="00793914" w:rsidP="00793914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81C6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Актуальність теми полягає в тому, що із відомих на сьогоднішній день факторів виробництва одним із головних, а частіше і основних, який вимагає найбільших затрат, є праця. Економічні перетворення, які здійснюються в Україні протягом останніх років спрямовані на реформування господарського механізму адекватного ринковій економіці. </w:t>
      </w:r>
    </w:p>
    <w:p w:rsidR="00793914" w:rsidRDefault="00793914" w:rsidP="00FB1670">
      <w:pPr>
        <w:pStyle w:val="HTML"/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581C67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Виробництво кожної країни і кожної галузі залежить від ряду факторів.</w:t>
      </w:r>
      <w:r w:rsidR="00FB167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81C67">
        <w:rPr>
          <w:rFonts w:ascii="Times New Roman" w:hAnsi="Times New Roman" w:cs="Times New Roman"/>
          <w:color w:val="000000"/>
          <w:sz w:val="28"/>
          <w:szCs w:val="28"/>
        </w:rPr>
        <w:t>Такими факторами є кадри, праця та її оплата</w:t>
      </w:r>
      <w:r w:rsidRPr="00581C67">
        <w:rPr>
          <w:rFonts w:ascii="Times New Roman" w:hAnsi="Times New Roman" w:cs="Times New Roman"/>
          <w:color w:val="000000"/>
          <w:sz w:val="28"/>
          <w:szCs w:val="28"/>
          <w:lang w:val="uk-UA"/>
        </w:rPr>
        <w:t>, та як наслідок аналіз та аудит цієї ділянки.</w:t>
      </w:r>
      <w:r w:rsidRPr="00581C67">
        <w:rPr>
          <w:rFonts w:ascii="Times New Roman" w:hAnsi="Times New Roman" w:cs="Times New Roman"/>
          <w:color w:val="000000"/>
          <w:sz w:val="28"/>
          <w:szCs w:val="28"/>
        </w:rPr>
        <w:t xml:space="preserve">  В цілому ефективність</w:t>
      </w:r>
      <w:r w:rsidRPr="00581C6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81C67">
        <w:rPr>
          <w:rFonts w:ascii="Times New Roman" w:hAnsi="Times New Roman" w:cs="Times New Roman"/>
          <w:color w:val="000000"/>
          <w:sz w:val="28"/>
          <w:szCs w:val="28"/>
        </w:rPr>
        <w:t>виробництва залежить від кваліфікації робітників, їх використання, що</w:t>
      </w:r>
      <w:r w:rsidRPr="00581C6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81C67">
        <w:rPr>
          <w:rFonts w:ascii="Times New Roman" w:hAnsi="Times New Roman" w:cs="Times New Roman"/>
          <w:color w:val="000000"/>
          <w:sz w:val="28"/>
          <w:szCs w:val="28"/>
        </w:rPr>
        <w:t>впливає на обсяг і темпи збільшення виробленої продукції, використання</w:t>
      </w:r>
      <w:r w:rsidRPr="00581C6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81C67">
        <w:rPr>
          <w:rFonts w:ascii="Times New Roman" w:hAnsi="Times New Roman" w:cs="Times New Roman"/>
          <w:color w:val="000000"/>
          <w:sz w:val="28"/>
          <w:szCs w:val="28"/>
        </w:rPr>
        <w:t>матеріально-технічних засобів. Використання трудових ресурсів пов’язано</w:t>
      </w:r>
      <w:r w:rsidRPr="00581C6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81C67">
        <w:rPr>
          <w:rFonts w:ascii="Times New Roman" w:hAnsi="Times New Roman" w:cs="Times New Roman"/>
          <w:color w:val="000000"/>
          <w:sz w:val="28"/>
          <w:szCs w:val="28"/>
        </w:rPr>
        <w:t>зі зміною показника продуктивності праці. На ріст же продуктивності</w:t>
      </w:r>
      <w:r w:rsidRPr="00581C6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81C67">
        <w:rPr>
          <w:rFonts w:ascii="Times New Roman" w:hAnsi="Times New Roman" w:cs="Times New Roman"/>
          <w:color w:val="000000"/>
          <w:sz w:val="28"/>
          <w:szCs w:val="28"/>
        </w:rPr>
        <w:t>праці впливає система оплати праці, тому що вона є стимулюючим фактором</w:t>
      </w:r>
      <w:r w:rsidRPr="00581C6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81C67">
        <w:rPr>
          <w:rFonts w:ascii="Times New Roman" w:hAnsi="Times New Roman" w:cs="Times New Roman"/>
          <w:color w:val="000000"/>
          <w:sz w:val="28"/>
          <w:szCs w:val="28"/>
        </w:rPr>
        <w:t>для росту кваліфікації праці, підвищення технічного рівня виконаної</w:t>
      </w:r>
      <w:r w:rsidRPr="00581C6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81C67">
        <w:rPr>
          <w:rFonts w:ascii="Times New Roman" w:hAnsi="Times New Roman" w:cs="Times New Roman"/>
          <w:color w:val="000000"/>
          <w:sz w:val="28"/>
          <w:szCs w:val="28"/>
        </w:rPr>
        <w:t>роботи. Все залежить від людей, їх кваліфікації, уміння і бажання</w:t>
      </w:r>
      <w:r w:rsidRPr="00581C6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81C67">
        <w:rPr>
          <w:rFonts w:ascii="Times New Roman" w:hAnsi="Times New Roman" w:cs="Times New Roman"/>
          <w:color w:val="000000"/>
          <w:sz w:val="28"/>
          <w:szCs w:val="28"/>
        </w:rPr>
        <w:t>працювати. А заробітна плата є саме тою причиною, що приводить робітника</w:t>
      </w:r>
      <w:r w:rsidRPr="00581C6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81C67">
        <w:rPr>
          <w:rFonts w:ascii="Times New Roman" w:hAnsi="Times New Roman" w:cs="Times New Roman"/>
          <w:color w:val="000000"/>
          <w:sz w:val="28"/>
          <w:szCs w:val="28"/>
        </w:rPr>
        <w:t xml:space="preserve">на його робоче місце. </w:t>
      </w:r>
      <w:r w:rsidRPr="00581C67">
        <w:rPr>
          <w:rFonts w:ascii="Times New Roman" w:hAnsi="Times New Roman" w:cs="Times New Roman"/>
          <w:color w:val="000000"/>
          <w:sz w:val="28"/>
          <w:szCs w:val="28"/>
          <w:lang w:val="uk-UA"/>
        </w:rPr>
        <w:t>Адекватний контроль за розрахунками з оплати праці лише позитивно впливає на працівників.</w:t>
      </w:r>
      <w:r w:rsidR="00FB1670">
        <w:rPr>
          <w:sz w:val="28"/>
          <w:szCs w:val="28"/>
        </w:rPr>
        <w:t xml:space="preserve"> </w:t>
      </w:r>
    </w:p>
    <w:p w:rsidR="00FB1670" w:rsidRDefault="00FB1670" w:rsidP="00FB1670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111111"/>
          <w:sz w:val="28"/>
          <w:szCs w:val="28"/>
          <w:lang w:val="uk-UA"/>
        </w:rPr>
        <w:t>Н</w:t>
      </w:r>
      <w:r w:rsidR="00007E99" w:rsidRPr="00007E99">
        <w:rPr>
          <w:rFonts w:ascii="Times New Roman" w:hAnsi="Times New Roman" w:cs="Times New Roman"/>
          <w:color w:val="111111"/>
          <w:sz w:val="28"/>
          <w:szCs w:val="28"/>
        </w:rPr>
        <w:t>а п</w:t>
      </w:r>
      <w:r w:rsidR="00D72A41" w:rsidRPr="00D72A41">
        <w:rPr>
          <w:rFonts w:ascii="Times New Roman" w:hAnsi="Times New Roman" w:cs="Times New Roman"/>
          <w:color w:val="111111"/>
          <w:sz w:val="28"/>
          <w:szCs w:val="28"/>
        </w:rPr>
        <w:t>ідприємствах облік розрахунків по заробітній платі</w:t>
      </w:r>
      <w:r w:rsidR="00007E99" w:rsidRPr="00007E99">
        <w:rPr>
          <w:rFonts w:ascii="Times New Roman" w:hAnsi="Times New Roman" w:cs="Times New Roman"/>
          <w:color w:val="111111"/>
          <w:sz w:val="28"/>
          <w:szCs w:val="28"/>
        </w:rPr>
        <w:t xml:space="preserve"> ве</w:t>
      </w:r>
      <w:r w:rsidR="00D72A41" w:rsidRPr="00D72A41">
        <w:rPr>
          <w:rFonts w:ascii="Times New Roman" w:hAnsi="Times New Roman" w:cs="Times New Roman"/>
          <w:color w:val="111111"/>
          <w:sz w:val="28"/>
          <w:szCs w:val="28"/>
        </w:rPr>
        <w:t xml:space="preserve">деться в обов’язковому порядку. </w:t>
      </w:r>
      <w:r w:rsidR="00007E99" w:rsidRPr="00007E99">
        <w:rPr>
          <w:rFonts w:ascii="Times New Roman" w:hAnsi="Times New Roman" w:cs="Times New Roman"/>
          <w:color w:val="111111"/>
          <w:sz w:val="28"/>
          <w:szCs w:val="28"/>
        </w:rPr>
        <w:t>Заробітна плата перебуває в цен</w:t>
      </w:r>
      <w:r w:rsidR="00D72A41" w:rsidRPr="00D72A41">
        <w:rPr>
          <w:rFonts w:ascii="Times New Roman" w:hAnsi="Times New Roman" w:cs="Times New Roman"/>
          <w:color w:val="111111"/>
          <w:sz w:val="28"/>
          <w:szCs w:val="28"/>
        </w:rPr>
        <w:t>трі уваги різних зацікавлених</w:t>
      </w:r>
      <w:r w:rsidR="00007E99" w:rsidRPr="00007E99">
        <w:rPr>
          <w:rFonts w:ascii="Times New Roman" w:hAnsi="Times New Roman" w:cs="Times New Roman"/>
          <w:color w:val="111111"/>
          <w:sz w:val="28"/>
          <w:szCs w:val="28"/>
        </w:rPr>
        <w:t xml:space="preserve"> сторін – найманих працівників, власників, податкових органів, профспілок, державних структур. Для кожної зі сторін значення заробітної плати оцінюється по-різному, але повільність нарахування та утримання зачіпає інтереси всіх. </w:t>
      </w:r>
      <w:r w:rsidR="000B0EE0" w:rsidRPr="00D72A41">
        <w:rPr>
          <w:rFonts w:ascii="Times New Roman" w:hAnsi="Times New Roman" w:cs="Times New Roman"/>
          <w:sz w:val="28"/>
          <w:szCs w:val="28"/>
        </w:rPr>
        <w:t>Помилка у нарахуванні заробітної плати автоматично призводить до цілої серії порушень, які є найважчими за своїми наслідками. Тому, питання нарахування заробітної</w:t>
      </w:r>
      <w:r w:rsidR="0084418F">
        <w:rPr>
          <w:rFonts w:ascii="Times New Roman" w:hAnsi="Times New Roman" w:cs="Times New Roman"/>
          <w:sz w:val="28"/>
          <w:szCs w:val="28"/>
        </w:rPr>
        <w:t xml:space="preserve"> плати, </w:t>
      </w:r>
      <w:r w:rsidR="000B0EE0" w:rsidRPr="00D72A41">
        <w:rPr>
          <w:rFonts w:ascii="Times New Roman" w:hAnsi="Times New Roman" w:cs="Times New Roman"/>
          <w:sz w:val="28"/>
          <w:szCs w:val="28"/>
        </w:rPr>
        <w:t xml:space="preserve">податкового, бухгалтерського, </w:t>
      </w:r>
      <w:r w:rsidR="00D72A41" w:rsidRPr="00D72A41">
        <w:rPr>
          <w:rFonts w:ascii="Times New Roman" w:hAnsi="Times New Roman" w:cs="Times New Roman"/>
          <w:sz w:val="28"/>
          <w:szCs w:val="28"/>
        </w:rPr>
        <w:t>статистичного обліку</w:t>
      </w:r>
      <w:r w:rsidR="0084418F">
        <w:rPr>
          <w:rFonts w:ascii="Times New Roman" w:hAnsi="Times New Roman" w:cs="Times New Roman"/>
          <w:sz w:val="28"/>
          <w:szCs w:val="28"/>
        </w:rPr>
        <w:t xml:space="preserve"> розрахунків по заробітній платі</w:t>
      </w:r>
      <w:r w:rsidR="000B0EE0" w:rsidRPr="00D72A41">
        <w:rPr>
          <w:rFonts w:ascii="Times New Roman" w:hAnsi="Times New Roman" w:cs="Times New Roman"/>
          <w:sz w:val="28"/>
          <w:szCs w:val="28"/>
        </w:rPr>
        <w:t xml:space="preserve"> займають особливе </w:t>
      </w:r>
      <w:r w:rsidR="000B0EE0" w:rsidRPr="00D72A41">
        <w:rPr>
          <w:rFonts w:ascii="Times New Roman" w:hAnsi="Times New Roman" w:cs="Times New Roman"/>
          <w:sz w:val="28"/>
          <w:szCs w:val="28"/>
        </w:rPr>
        <w:lastRenderedPageBreak/>
        <w:t>місце в роботі бухгалтерії кожного підприємства.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1C6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Аналіз обліку розрахунків по заробітній платі є важливою складовою контролю продуктивності праці та фонду заробітної плати, котрий займає значне місце в витратах підприємства. </w:t>
      </w:r>
    </w:p>
    <w:p w:rsidR="00007E99" w:rsidRPr="00FB1670" w:rsidRDefault="00FB1670" w:rsidP="00FB1670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81C6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Також важливим елементом в діяльності підприємства є аудит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розрахунків по заробітній платі, адже думка незацікавленої сторони більш вагома і достовірна коли йдеться про контроль за фондом оплати праці.</w:t>
      </w:r>
    </w:p>
    <w:p w:rsidR="00CB620C" w:rsidRPr="00581C67" w:rsidRDefault="00D72A41" w:rsidP="004E2308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2A41">
        <w:rPr>
          <w:rFonts w:ascii="Times New Roman" w:hAnsi="Times New Roman" w:cs="Times New Roman"/>
          <w:sz w:val="28"/>
          <w:szCs w:val="28"/>
          <w:lang w:val="uk-UA"/>
        </w:rPr>
        <w:t>Крім того, окремі аспекти</w:t>
      </w:r>
      <w:r w:rsidR="009765C9" w:rsidRPr="00D72A41">
        <w:rPr>
          <w:rFonts w:ascii="Times New Roman" w:hAnsi="Times New Roman" w:cs="Times New Roman"/>
          <w:sz w:val="28"/>
          <w:szCs w:val="28"/>
          <w:lang w:val="uk-UA"/>
        </w:rPr>
        <w:t xml:space="preserve"> обліку, аналізу та аудиту </w:t>
      </w:r>
      <w:r w:rsidRPr="00D72A41">
        <w:rPr>
          <w:rFonts w:ascii="Times New Roman" w:hAnsi="Times New Roman" w:cs="Times New Roman"/>
          <w:sz w:val="28"/>
          <w:szCs w:val="28"/>
          <w:lang w:val="uk-UA"/>
        </w:rPr>
        <w:t>розрахунків по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заробітній платі </w:t>
      </w:r>
      <w:r w:rsidR="009765C9" w:rsidRPr="00581C67">
        <w:rPr>
          <w:rFonts w:ascii="Times New Roman" w:hAnsi="Times New Roman" w:cs="Times New Roman"/>
          <w:sz w:val="28"/>
          <w:szCs w:val="28"/>
          <w:lang w:val="uk-UA"/>
        </w:rPr>
        <w:t>безпосередньо на підприємствах галузі недостатньо висвітлені в економічній літературі. Отже, дослідження обліку, аналізу та аудиту розрахунків по заробітній платі на окремо взятому підприємстві є актуальним.</w:t>
      </w:r>
      <w:r w:rsidR="009765C9" w:rsidRPr="00581C67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9765C9" w:rsidRDefault="009765C9" w:rsidP="004E2308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1C67">
        <w:rPr>
          <w:rFonts w:ascii="Times New Roman" w:hAnsi="Times New Roman" w:cs="Times New Roman"/>
          <w:sz w:val="28"/>
          <w:szCs w:val="28"/>
          <w:lang w:val="uk-UA"/>
        </w:rPr>
        <w:t>Серед науковців, які приділяють особливу увагу дослідженням обліку</w:t>
      </w:r>
      <w:r w:rsidR="00554746">
        <w:rPr>
          <w:rFonts w:ascii="Times New Roman" w:hAnsi="Times New Roman" w:cs="Times New Roman"/>
          <w:sz w:val="28"/>
          <w:szCs w:val="28"/>
          <w:lang w:val="uk-UA"/>
        </w:rPr>
        <w:t>, аналізу</w:t>
      </w:r>
      <w:r w:rsidRPr="00581C67">
        <w:rPr>
          <w:rFonts w:ascii="Times New Roman" w:hAnsi="Times New Roman" w:cs="Times New Roman"/>
          <w:sz w:val="28"/>
          <w:szCs w:val="28"/>
          <w:lang w:val="uk-UA"/>
        </w:rPr>
        <w:t xml:space="preserve"> та аудиту розрахунків по заробітній платі є </w:t>
      </w:r>
      <w:r w:rsidR="00785CE5">
        <w:rPr>
          <w:rFonts w:ascii="Times New Roman" w:hAnsi="Times New Roman" w:cs="Times New Roman"/>
          <w:sz w:val="28"/>
          <w:szCs w:val="28"/>
          <w:lang w:val="uk-UA"/>
        </w:rPr>
        <w:t>Ангеловська О. В.,</w:t>
      </w:r>
      <w:r w:rsidR="00785CE5" w:rsidRPr="00785C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85C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Білуха М.Т., </w:t>
      </w:r>
      <w:r w:rsidR="00785C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1C67">
        <w:rPr>
          <w:rFonts w:ascii="Times New Roman" w:hAnsi="Times New Roman" w:cs="Times New Roman"/>
          <w:sz w:val="28"/>
          <w:szCs w:val="28"/>
          <w:lang w:val="uk-UA"/>
        </w:rPr>
        <w:t xml:space="preserve">Бутинець Ф.Ф., </w:t>
      </w:r>
      <w:r w:rsidR="00785CE5">
        <w:rPr>
          <w:rFonts w:ascii="Times New Roman" w:hAnsi="Times New Roman" w:cs="Times New Roman"/>
          <w:sz w:val="28"/>
          <w:szCs w:val="28"/>
          <w:lang w:val="uk-UA"/>
        </w:rPr>
        <w:t xml:space="preserve">Ведерников М.Д., </w:t>
      </w:r>
      <w:r w:rsidR="00785CE5" w:rsidRPr="00802B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Голов С.Ф., Горєлкін В.Г., </w:t>
      </w:r>
      <w:r w:rsidR="00785CE5">
        <w:rPr>
          <w:rFonts w:ascii="Times New Roman" w:hAnsi="Times New Roman" w:cs="Times New Roman"/>
          <w:sz w:val="28"/>
          <w:szCs w:val="28"/>
          <w:lang w:val="uk-UA"/>
        </w:rPr>
        <w:t xml:space="preserve">Грабовецький Б.Є., Жогова О.Б., </w:t>
      </w:r>
      <w:r w:rsidR="00785C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Завгородній В.П.</w:t>
      </w:r>
      <w:r w:rsidR="00785CE5" w:rsidRPr="00802B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Кузьмінський А.М.,</w:t>
      </w:r>
      <w:r w:rsidR="00A5114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5114E" w:rsidRPr="00802B70">
        <w:rPr>
          <w:rFonts w:ascii="Times New Roman" w:hAnsi="Times New Roman" w:cs="Times New Roman"/>
          <w:sz w:val="28"/>
          <w:szCs w:val="28"/>
          <w:lang w:val="uk-UA"/>
        </w:rPr>
        <w:t xml:space="preserve">Кулаковська Л.П., </w:t>
      </w:r>
      <w:r w:rsidR="00A5114E">
        <w:rPr>
          <w:rFonts w:ascii="Times New Roman" w:hAnsi="Times New Roman" w:cs="Times New Roman"/>
          <w:sz w:val="28"/>
          <w:szCs w:val="28"/>
          <w:lang w:val="uk-UA"/>
        </w:rPr>
        <w:t xml:space="preserve">Лича В.М., Лишиленко О.В., Луговий В.А., Нашкерська Г.В., Носиков А.В., </w:t>
      </w:r>
      <w:r w:rsidR="00785CE5">
        <w:rPr>
          <w:rFonts w:ascii="Times New Roman" w:hAnsi="Times New Roman" w:cs="Times New Roman"/>
          <w:sz w:val="28"/>
          <w:szCs w:val="28"/>
          <w:lang w:val="uk-UA"/>
        </w:rPr>
        <w:t xml:space="preserve">Огійчук М.В., </w:t>
      </w:r>
      <w:r w:rsidR="00785CE5" w:rsidRPr="00802B70">
        <w:rPr>
          <w:rFonts w:ascii="Times New Roman" w:hAnsi="Times New Roman" w:cs="Times New Roman"/>
          <w:sz w:val="28"/>
          <w:szCs w:val="28"/>
          <w:lang w:val="uk-UA"/>
        </w:rPr>
        <w:t>Піча Ю.В.</w:t>
      </w:r>
      <w:r w:rsidR="00785CE5">
        <w:rPr>
          <w:rFonts w:ascii="Times New Roman" w:hAnsi="Times New Roman" w:cs="Times New Roman"/>
          <w:sz w:val="28"/>
          <w:szCs w:val="28"/>
          <w:lang w:val="uk-UA"/>
        </w:rPr>
        <w:t xml:space="preserve">, Покропивний С.Ф., Прокопенко І.Ф., Сопко В. В., </w:t>
      </w:r>
      <w:r w:rsidR="00A5114E">
        <w:rPr>
          <w:rFonts w:ascii="Times New Roman" w:hAnsi="Times New Roman" w:cs="Times New Roman"/>
          <w:sz w:val="28"/>
          <w:szCs w:val="28"/>
          <w:lang w:val="uk-UA"/>
        </w:rPr>
        <w:t xml:space="preserve">Ткаченко Н.М., </w:t>
      </w:r>
      <w:r w:rsidR="00F12F5D">
        <w:rPr>
          <w:rFonts w:ascii="Times New Roman" w:hAnsi="Times New Roman" w:cs="Times New Roman"/>
          <w:sz w:val="28"/>
          <w:szCs w:val="28"/>
          <w:lang w:val="uk-UA"/>
        </w:rPr>
        <w:t>Утен</w:t>
      </w:r>
      <w:r w:rsidR="00785CE5">
        <w:rPr>
          <w:rFonts w:ascii="Times New Roman" w:hAnsi="Times New Roman" w:cs="Times New Roman"/>
          <w:sz w:val="28"/>
          <w:szCs w:val="28"/>
          <w:lang w:val="uk-UA"/>
        </w:rPr>
        <w:t>кова К.</w:t>
      </w:r>
      <w:r w:rsidR="00362E43">
        <w:rPr>
          <w:rFonts w:ascii="Times New Roman" w:hAnsi="Times New Roman" w:cs="Times New Roman"/>
          <w:sz w:val="28"/>
          <w:szCs w:val="28"/>
          <w:lang w:val="uk-UA"/>
        </w:rPr>
        <w:t xml:space="preserve">О., </w:t>
      </w:r>
      <w:r w:rsidR="00A5114E">
        <w:rPr>
          <w:rFonts w:ascii="Times New Roman" w:hAnsi="Times New Roman" w:cs="Times New Roman"/>
          <w:sz w:val="28"/>
          <w:szCs w:val="28"/>
          <w:lang w:val="uk-UA"/>
        </w:rPr>
        <w:t xml:space="preserve">Хлиніна Н.Б., Шило В. П. </w:t>
      </w:r>
      <w:r w:rsidRPr="00581C67">
        <w:rPr>
          <w:rFonts w:ascii="Times New Roman" w:hAnsi="Times New Roman" w:cs="Times New Roman"/>
          <w:sz w:val="28"/>
          <w:szCs w:val="28"/>
          <w:lang w:val="uk-UA"/>
        </w:rPr>
        <w:t>та інші.</w:t>
      </w:r>
    </w:p>
    <w:p w:rsidR="00554746" w:rsidRPr="00554746" w:rsidRDefault="00554746" w:rsidP="004E230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554746">
        <w:rPr>
          <w:rFonts w:ascii="Times New Roman" w:hAnsi="Times New Roman"/>
          <w:b/>
          <w:sz w:val="28"/>
          <w:szCs w:val="28"/>
          <w:lang w:val="uk-UA"/>
        </w:rPr>
        <w:t xml:space="preserve">Мета і завдання дослідження. </w:t>
      </w:r>
    </w:p>
    <w:p w:rsidR="009765C9" w:rsidRPr="00554746" w:rsidRDefault="00554746" w:rsidP="004E230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54746">
        <w:rPr>
          <w:rFonts w:ascii="Times New Roman" w:hAnsi="Times New Roman"/>
          <w:sz w:val="28"/>
          <w:szCs w:val="28"/>
          <w:lang w:val="uk-UA"/>
        </w:rPr>
        <w:t>Мета дипломної роботи - комплексний аналіз сучасних теоретичних, методологічних та практичних положень з обліку, аудиту та ана</w:t>
      </w:r>
      <w:r>
        <w:rPr>
          <w:rFonts w:ascii="Times New Roman" w:hAnsi="Times New Roman"/>
          <w:sz w:val="28"/>
          <w:szCs w:val="28"/>
          <w:lang w:val="uk-UA"/>
        </w:rPr>
        <w:t xml:space="preserve">лізу розрахунків </w:t>
      </w:r>
      <w:r w:rsidR="00AD46CA" w:rsidRPr="00AD46CA">
        <w:rPr>
          <w:rFonts w:ascii="Times New Roman" w:hAnsi="Times New Roman"/>
          <w:sz w:val="28"/>
          <w:szCs w:val="28"/>
          <w:lang w:val="uk-UA"/>
        </w:rPr>
        <w:t>по заробітній платі на підприємстві</w:t>
      </w:r>
      <w:r w:rsidR="00362E43">
        <w:rPr>
          <w:rFonts w:ascii="Times New Roman" w:hAnsi="Times New Roman"/>
          <w:sz w:val="28"/>
          <w:szCs w:val="28"/>
          <w:lang w:val="uk-UA"/>
        </w:rPr>
        <w:t>.</w:t>
      </w:r>
    </w:p>
    <w:p w:rsidR="00554746" w:rsidRPr="00554746" w:rsidRDefault="00554746" w:rsidP="004E230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54746">
        <w:rPr>
          <w:rFonts w:ascii="Times New Roman" w:hAnsi="Times New Roman"/>
          <w:sz w:val="28"/>
          <w:szCs w:val="28"/>
        </w:rPr>
        <w:t>Завдання дипломної роботи:</w:t>
      </w:r>
    </w:p>
    <w:p w:rsidR="009765C9" w:rsidRPr="00581C67" w:rsidRDefault="0084418F" w:rsidP="004E2308">
      <w:pPr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розглянути наукові</w:t>
      </w:r>
      <w:r w:rsidR="009765C9" w:rsidRPr="00581C67">
        <w:rPr>
          <w:rFonts w:ascii="Times New Roman" w:hAnsi="Times New Roman" w:cs="Times New Roman"/>
          <w:sz w:val="28"/>
          <w:szCs w:val="28"/>
          <w:lang w:val="uk-UA"/>
        </w:rPr>
        <w:t xml:space="preserve"> основ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765C9" w:rsidRPr="00581C67">
        <w:rPr>
          <w:rFonts w:ascii="Times New Roman" w:hAnsi="Times New Roman" w:cs="Times New Roman"/>
          <w:sz w:val="28"/>
          <w:szCs w:val="28"/>
          <w:lang w:val="uk-UA"/>
        </w:rPr>
        <w:t xml:space="preserve"> обл</w:t>
      </w:r>
      <w:r w:rsidR="00797489" w:rsidRPr="00581C67">
        <w:rPr>
          <w:rFonts w:ascii="Times New Roman" w:hAnsi="Times New Roman" w:cs="Times New Roman"/>
          <w:sz w:val="28"/>
          <w:szCs w:val="28"/>
          <w:lang w:val="uk-UA"/>
        </w:rPr>
        <w:t>іку, аналізу та аудиту розрахунків по зар</w:t>
      </w:r>
      <w:r w:rsidR="00362E43">
        <w:rPr>
          <w:rFonts w:ascii="Times New Roman" w:hAnsi="Times New Roman" w:cs="Times New Roman"/>
          <w:sz w:val="28"/>
          <w:szCs w:val="28"/>
          <w:lang w:val="uk-UA"/>
        </w:rPr>
        <w:t>обітній плат</w:t>
      </w:r>
      <w:r w:rsidR="009765C9" w:rsidRPr="00581C67">
        <w:rPr>
          <w:rFonts w:ascii="Times New Roman" w:hAnsi="Times New Roman" w:cs="Times New Roman"/>
          <w:sz w:val="28"/>
          <w:szCs w:val="28"/>
          <w:lang w:val="uk-UA"/>
        </w:rPr>
        <w:t>і;</w:t>
      </w:r>
    </w:p>
    <w:p w:rsidR="009765C9" w:rsidRPr="00581C67" w:rsidRDefault="0084418F" w:rsidP="004E2308">
      <w:pPr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дослідити економічний зміст</w:t>
      </w:r>
      <w:r w:rsidR="009765C9" w:rsidRPr="00581C67">
        <w:rPr>
          <w:rFonts w:ascii="Times New Roman" w:hAnsi="Times New Roman" w:cs="Times New Roman"/>
          <w:sz w:val="28"/>
          <w:szCs w:val="28"/>
          <w:lang w:val="uk-UA"/>
        </w:rPr>
        <w:t xml:space="preserve"> та завдання </w:t>
      </w:r>
      <w:r w:rsidR="00AD46CA" w:rsidRPr="00AD46CA">
        <w:rPr>
          <w:rFonts w:ascii="Times New Roman" w:hAnsi="Times New Roman" w:cs="Times New Roman"/>
          <w:sz w:val="28"/>
          <w:szCs w:val="28"/>
          <w:lang w:val="uk-UA"/>
        </w:rPr>
        <w:t>обліку, аналізу та аудиту</w:t>
      </w:r>
      <w:r w:rsidR="00AD46CA" w:rsidRPr="00AD46CA">
        <w:rPr>
          <w:szCs w:val="28"/>
          <w:lang w:val="uk-UA"/>
        </w:rPr>
        <w:t xml:space="preserve"> </w:t>
      </w:r>
      <w:r w:rsidR="009765C9" w:rsidRPr="00581C67">
        <w:rPr>
          <w:rFonts w:ascii="Times New Roman" w:hAnsi="Times New Roman" w:cs="Times New Roman"/>
          <w:sz w:val="28"/>
          <w:szCs w:val="28"/>
          <w:lang w:val="uk-UA"/>
        </w:rPr>
        <w:t>розрахунків по заробітній платі;</w:t>
      </w:r>
    </w:p>
    <w:p w:rsidR="009765C9" w:rsidRPr="00581C67" w:rsidRDefault="0084418F" w:rsidP="004E2308">
      <w:pPr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надати</w:t>
      </w:r>
      <w:r w:rsidR="009765C9" w:rsidRPr="00581C67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</w:t>
      </w:r>
      <w:r>
        <w:rPr>
          <w:rFonts w:ascii="Times New Roman" w:hAnsi="Times New Roman" w:cs="Times New Roman"/>
          <w:sz w:val="28"/>
          <w:szCs w:val="28"/>
          <w:lang w:val="uk-UA"/>
        </w:rPr>
        <w:t>йно-економічну характеристику</w:t>
      </w:r>
      <w:r w:rsidR="009765C9" w:rsidRPr="00581C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7489" w:rsidRPr="00581C67">
        <w:rPr>
          <w:rFonts w:ascii="Times New Roman" w:hAnsi="Times New Roman" w:cs="Times New Roman"/>
          <w:sz w:val="28"/>
          <w:szCs w:val="28"/>
          <w:lang w:val="uk-UA"/>
        </w:rPr>
        <w:t>ТОВ ЗЗВ «Технобетон»</w:t>
      </w:r>
      <w:r w:rsidR="009765C9" w:rsidRPr="00581C6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765C9" w:rsidRPr="00581C67" w:rsidRDefault="0084418F" w:rsidP="004E2308">
      <w:pPr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вивчити первинний облік</w:t>
      </w:r>
      <w:r w:rsidR="009765C9" w:rsidRPr="00581C67">
        <w:rPr>
          <w:rFonts w:ascii="Times New Roman" w:hAnsi="Times New Roman" w:cs="Times New Roman"/>
          <w:sz w:val="28"/>
          <w:szCs w:val="28"/>
          <w:lang w:val="uk-UA"/>
        </w:rPr>
        <w:t xml:space="preserve"> розрахунків по заробітній платі на   </w:t>
      </w:r>
      <w:r w:rsidR="00797489" w:rsidRPr="00581C67">
        <w:rPr>
          <w:rFonts w:ascii="Times New Roman" w:hAnsi="Times New Roman" w:cs="Times New Roman"/>
          <w:sz w:val="28"/>
          <w:szCs w:val="28"/>
          <w:lang w:val="uk-UA"/>
        </w:rPr>
        <w:t>ТОВ ЗЗВ «Технобетон»</w:t>
      </w:r>
      <w:r w:rsidR="009765C9" w:rsidRPr="00581C6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765C9" w:rsidRPr="00581C67" w:rsidRDefault="0084418F" w:rsidP="004E2308">
      <w:pPr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дослідити аналітичний та синтетичний облік</w:t>
      </w:r>
      <w:r w:rsidR="009765C9" w:rsidRPr="00581C67">
        <w:rPr>
          <w:rFonts w:ascii="Times New Roman" w:hAnsi="Times New Roman" w:cs="Times New Roman"/>
          <w:sz w:val="28"/>
          <w:szCs w:val="28"/>
          <w:lang w:val="uk-UA"/>
        </w:rPr>
        <w:t xml:space="preserve"> розрахунків по заробітній платі </w:t>
      </w:r>
      <w:r w:rsidR="00581C67" w:rsidRPr="00581C67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797489" w:rsidRPr="00581C67">
        <w:rPr>
          <w:rFonts w:ascii="Times New Roman" w:hAnsi="Times New Roman" w:cs="Times New Roman"/>
          <w:sz w:val="28"/>
          <w:szCs w:val="28"/>
          <w:lang w:val="uk-UA"/>
        </w:rPr>
        <w:t>ТОВ ЗЗВ «Технобетон»</w:t>
      </w:r>
      <w:r w:rsidR="009765C9" w:rsidRPr="00581C6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765C9" w:rsidRPr="00581C67" w:rsidRDefault="0084418F" w:rsidP="004E2308">
      <w:pPr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надати рекомендації, щодо</w:t>
      </w:r>
      <w:r w:rsidR="009765C9" w:rsidRPr="00581C67">
        <w:rPr>
          <w:rFonts w:ascii="Times New Roman" w:hAnsi="Times New Roman" w:cs="Times New Roman"/>
          <w:sz w:val="28"/>
          <w:szCs w:val="28"/>
          <w:lang w:val="uk-UA"/>
        </w:rPr>
        <w:t xml:space="preserve"> напрямків удосконалення обліку розрахунків по заробітній платі на </w:t>
      </w:r>
      <w:r w:rsidR="00797489" w:rsidRPr="00581C67">
        <w:rPr>
          <w:rFonts w:ascii="Times New Roman" w:hAnsi="Times New Roman" w:cs="Times New Roman"/>
          <w:sz w:val="28"/>
          <w:szCs w:val="28"/>
          <w:lang w:val="uk-UA"/>
        </w:rPr>
        <w:t>ТОВ ЗЗВ «Технобетон»</w:t>
      </w:r>
      <w:r w:rsidR="009765C9" w:rsidRPr="00581C6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81C67" w:rsidRPr="00581C67" w:rsidRDefault="0084418F" w:rsidP="004E2308">
      <w:pPr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розглянути аналіз</w:t>
      </w:r>
      <w:r w:rsidR="00581C67" w:rsidRPr="00581C67">
        <w:rPr>
          <w:rFonts w:ascii="Times New Roman" w:hAnsi="Times New Roman" w:cs="Times New Roman"/>
          <w:sz w:val="28"/>
          <w:szCs w:val="28"/>
          <w:lang w:val="uk-UA"/>
        </w:rPr>
        <w:t xml:space="preserve"> розрахунків по заробітній платі на ТОВ ЗЗВ «Технобетон»;</w:t>
      </w:r>
    </w:p>
    <w:p w:rsidR="009765C9" w:rsidRPr="00581C67" w:rsidRDefault="0084418F" w:rsidP="004E2308">
      <w:pPr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дослідити методику</w:t>
      </w:r>
      <w:r w:rsidR="009765C9" w:rsidRPr="00581C67">
        <w:rPr>
          <w:rFonts w:ascii="Times New Roman" w:hAnsi="Times New Roman" w:cs="Times New Roman"/>
          <w:sz w:val="28"/>
          <w:szCs w:val="28"/>
          <w:lang w:val="uk-UA"/>
        </w:rPr>
        <w:t xml:space="preserve"> проведення аудиту розрахунків по заробітній платі на </w:t>
      </w:r>
      <w:r w:rsidR="00797489" w:rsidRPr="00581C67">
        <w:rPr>
          <w:rFonts w:ascii="Times New Roman" w:hAnsi="Times New Roman" w:cs="Times New Roman"/>
          <w:sz w:val="28"/>
          <w:szCs w:val="28"/>
          <w:lang w:val="uk-UA"/>
        </w:rPr>
        <w:t>ТОВ ЗЗВ «Технобетон»</w:t>
      </w:r>
      <w:r w:rsidR="009765C9" w:rsidRPr="00581C6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765C9" w:rsidRDefault="0084418F" w:rsidP="004E2308">
      <w:pPr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проаналізувати аудиторський висновк з</w:t>
      </w:r>
      <w:r w:rsidR="009765C9" w:rsidRPr="00581C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84D7A">
        <w:rPr>
          <w:rFonts w:ascii="Times New Roman" w:hAnsi="Times New Roman" w:cs="Times New Roman"/>
          <w:sz w:val="28"/>
          <w:szCs w:val="28"/>
          <w:lang w:val="uk-UA"/>
        </w:rPr>
        <w:t xml:space="preserve">аудиту </w:t>
      </w:r>
      <w:r w:rsidR="009765C9" w:rsidRPr="00581C67">
        <w:rPr>
          <w:rFonts w:ascii="Times New Roman" w:hAnsi="Times New Roman" w:cs="Times New Roman"/>
          <w:sz w:val="28"/>
          <w:szCs w:val="28"/>
          <w:lang w:val="uk-UA"/>
        </w:rPr>
        <w:t xml:space="preserve">розрахунків по заробітній платі на </w:t>
      </w:r>
      <w:r w:rsidR="00797489" w:rsidRPr="00581C67">
        <w:rPr>
          <w:rFonts w:ascii="Times New Roman" w:hAnsi="Times New Roman" w:cs="Times New Roman"/>
          <w:sz w:val="28"/>
          <w:szCs w:val="28"/>
          <w:lang w:val="uk-UA"/>
        </w:rPr>
        <w:t>ТОВ ЗЗВ «Технобетон»</w:t>
      </w:r>
      <w:r w:rsidR="0055474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54746" w:rsidRPr="00A70C73" w:rsidRDefault="00554746" w:rsidP="004E230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A70C73">
        <w:rPr>
          <w:rFonts w:ascii="Times New Roman" w:hAnsi="Times New Roman"/>
          <w:b/>
          <w:sz w:val="28"/>
          <w:szCs w:val="28"/>
          <w:lang w:val="uk-UA"/>
        </w:rPr>
        <w:t xml:space="preserve">Об’єкт і предмет дослідження. </w:t>
      </w:r>
    </w:p>
    <w:p w:rsidR="00554746" w:rsidRPr="00A70C73" w:rsidRDefault="00554746" w:rsidP="004E230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70C73">
        <w:rPr>
          <w:rFonts w:ascii="Times New Roman" w:hAnsi="Times New Roman"/>
          <w:sz w:val="28"/>
          <w:szCs w:val="28"/>
          <w:lang w:val="uk-UA"/>
        </w:rPr>
        <w:t xml:space="preserve">Об’єкт дослідження – сучасна система обліку, аудиту та аналізу розрахунків </w:t>
      </w:r>
      <w:r w:rsidR="00EE7293">
        <w:rPr>
          <w:rFonts w:ascii="Times New Roman" w:hAnsi="Times New Roman"/>
          <w:sz w:val="28"/>
          <w:szCs w:val="28"/>
          <w:lang w:val="uk-UA"/>
        </w:rPr>
        <w:t>по заробітній платі</w:t>
      </w:r>
      <w:r w:rsidRPr="00A70C73">
        <w:rPr>
          <w:rFonts w:ascii="Times New Roman" w:hAnsi="Times New Roman"/>
          <w:sz w:val="28"/>
          <w:szCs w:val="28"/>
          <w:lang w:val="uk-UA"/>
        </w:rPr>
        <w:t xml:space="preserve"> на вітчизняних підприємствах.</w:t>
      </w:r>
    </w:p>
    <w:p w:rsidR="00554746" w:rsidRPr="00A70C73" w:rsidRDefault="00554746" w:rsidP="004E230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70C73">
        <w:rPr>
          <w:rFonts w:ascii="Times New Roman" w:hAnsi="Times New Roman"/>
          <w:sz w:val="28"/>
          <w:szCs w:val="28"/>
          <w:lang w:val="uk-UA"/>
        </w:rPr>
        <w:t xml:space="preserve">Предмет дослідження - сукупність теоретичних питань, загальних принципів, методичних і практичних завдань, пов’язаних з формуванням і реалізацією ефективного процесу обліку, аудиту та аналізу розрахунків </w:t>
      </w:r>
      <w:r w:rsidR="00EE7293">
        <w:rPr>
          <w:rFonts w:ascii="Times New Roman" w:hAnsi="Times New Roman"/>
          <w:sz w:val="28"/>
          <w:szCs w:val="28"/>
          <w:lang w:val="uk-UA"/>
        </w:rPr>
        <w:t>по заробітній платі</w:t>
      </w:r>
      <w:r w:rsidRPr="00A70C73">
        <w:rPr>
          <w:rFonts w:ascii="Times New Roman" w:hAnsi="Times New Roman"/>
          <w:sz w:val="28"/>
          <w:szCs w:val="28"/>
          <w:lang w:val="uk-UA"/>
        </w:rPr>
        <w:t xml:space="preserve"> на сучасному підприємстві на прикладі ТОВ ЗЗВ «</w:t>
      </w:r>
      <w:r>
        <w:rPr>
          <w:rFonts w:ascii="Times New Roman" w:hAnsi="Times New Roman"/>
          <w:sz w:val="28"/>
          <w:szCs w:val="28"/>
          <w:lang w:val="uk-UA"/>
        </w:rPr>
        <w:t>Технобетон»</w:t>
      </w:r>
      <w:r w:rsidRPr="00A70C73">
        <w:rPr>
          <w:rFonts w:ascii="Times New Roman" w:hAnsi="Times New Roman"/>
          <w:sz w:val="28"/>
          <w:szCs w:val="28"/>
          <w:lang w:val="uk-UA"/>
        </w:rPr>
        <w:t>.</w:t>
      </w:r>
    </w:p>
    <w:p w:rsidR="00554746" w:rsidRPr="00A70C73" w:rsidRDefault="00554746" w:rsidP="004E230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A70C73">
        <w:rPr>
          <w:rFonts w:ascii="Times New Roman" w:hAnsi="Times New Roman"/>
          <w:b/>
          <w:sz w:val="28"/>
          <w:szCs w:val="28"/>
          <w:lang w:val="uk-UA"/>
        </w:rPr>
        <w:t xml:space="preserve">Методи дослідження. </w:t>
      </w:r>
    </w:p>
    <w:p w:rsidR="00554746" w:rsidRDefault="00362E43" w:rsidP="004E230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Теоретичними джерелами </w:t>
      </w:r>
      <w:r w:rsidR="00425CB6">
        <w:rPr>
          <w:rFonts w:ascii="Times New Roman" w:hAnsi="Times New Roman"/>
          <w:sz w:val="28"/>
          <w:szCs w:val="28"/>
          <w:lang w:val="uk-UA"/>
        </w:rPr>
        <w:t xml:space="preserve">при написанні дипломної роботи служили публікації українських та іноземних фахівців </w:t>
      </w:r>
      <w:r w:rsidR="00554746" w:rsidRPr="00A70C73">
        <w:rPr>
          <w:rFonts w:ascii="Times New Roman" w:hAnsi="Times New Roman"/>
          <w:sz w:val="28"/>
          <w:szCs w:val="28"/>
          <w:lang w:val="uk-UA"/>
        </w:rPr>
        <w:t xml:space="preserve">з проблем обліку, аудиту та аналізу розрахунків по заробітній платі на підприємствах. </w:t>
      </w:r>
    </w:p>
    <w:p w:rsidR="00554746" w:rsidRPr="00425CB6" w:rsidRDefault="00425CB6" w:rsidP="004E230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Дослідження, викладені в дипломній роботі, розкриваються спираючись на нормативно-правову базу, </w:t>
      </w:r>
      <w:r w:rsidR="00554746" w:rsidRPr="00A70C73">
        <w:rPr>
          <w:rFonts w:ascii="Times New Roman" w:hAnsi="Times New Roman"/>
          <w:sz w:val="28"/>
          <w:szCs w:val="28"/>
          <w:lang w:val="uk-UA"/>
        </w:rPr>
        <w:t>міжнародні стандарти бухгалтерського обліку, міжнародні стандарти аудиту, практичні документи з досліджуваного підприємства ТОВ ЗЗВ «</w:t>
      </w:r>
      <w:r w:rsidR="00554746">
        <w:rPr>
          <w:rFonts w:ascii="Times New Roman" w:hAnsi="Times New Roman"/>
          <w:sz w:val="28"/>
          <w:szCs w:val="28"/>
          <w:lang w:val="uk-UA"/>
        </w:rPr>
        <w:t>Технобетон»</w:t>
      </w:r>
      <w:r w:rsidR="00554746" w:rsidRPr="00A70C73">
        <w:rPr>
          <w:rFonts w:ascii="Times New Roman" w:hAnsi="Times New Roman"/>
          <w:sz w:val="28"/>
          <w:szCs w:val="28"/>
          <w:lang w:val="uk-UA"/>
        </w:rPr>
        <w:t>.</w:t>
      </w:r>
    </w:p>
    <w:p w:rsidR="00554746" w:rsidRPr="006C27F9" w:rsidRDefault="00554746" w:rsidP="004E2308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A70C73">
        <w:rPr>
          <w:rFonts w:ascii="Times New Roman" w:hAnsi="Times New Roman"/>
          <w:bCs/>
          <w:sz w:val="28"/>
          <w:szCs w:val="28"/>
          <w:lang w:val="uk-UA"/>
        </w:rPr>
        <w:t xml:space="preserve">При виконані завдань дипломної роботи, використовувались </w:t>
      </w:r>
      <w:r w:rsidR="006C27F9">
        <w:rPr>
          <w:rFonts w:ascii="Times New Roman" w:hAnsi="Times New Roman"/>
          <w:bCs/>
          <w:sz w:val="28"/>
          <w:szCs w:val="28"/>
          <w:lang w:val="uk-UA"/>
        </w:rPr>
        <w:t xml:space="preserve">загальнонаукові методи, такі як: </w:t>
      </w:r>
      <w:r w:rsidR="006C27F9" w:rsidRPr="006C27F9">
        <w:rPr>
          <w:rFonts w:ascii="Times New Roman" w:hAnsi="Times New Roman" w:cs="Times New Roman"/>
          <w:bCs/>
          <w:iCs/>
          <w:sz w:val="28"/>
          <w:szCs w:val="28"/>
          <w:lang w:val="uk-UA"/>
        </w:rPr>
        <w:t>аналіз</w:t>
      </w:r>
      <w:r w:rsidR="006C27F9" w:rsidRPr="006C27F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6C27F9" w:rsidRPr="006C27F9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синтез, індукція, </w:t>
      </w:r>
      <w:r w:rsidR="006C27F9" w:rsidRPr="006C27F9">
        <w:rPr>
          <w:rFonts w:ascii="Times New Roman" w:hAnsi="Times New Roman" w:cs="Times New Roman"/>
          <w:bCs/>
          <w:iCs/>
          <w:sz w:val="28"/>
          <w:szCs w:val="28"/>
          <w:lang w:val="uk-UA"/>
        </w:rPr>
        <w:lastRenderedPageBreak/>
        <w:t xml:space="preserve">дедукція, </w:t>
      </w:r>
      <w:r w:rsidR="006C27F9" w:rsidRPr="006C27F9">
        <w:rPr>
          <w:rFonts w:ascii="Times New Roman" w:hAnsi="Times New Roman" w:cs="Times New Roman"/>
          <w:bCs/>
          <w:sz w:val="28"/>
          <w:szCs w:val="28"/>
        </w:rPr>
        <w:t> </w:t>
      </w:r>
      <w:r w:rsidR="006C27F9" w:rsidRPr="006C27F9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моделювання, гіпотетичний метод, системний метод</w:t>
      </w:r>
      <w:r w:rsidR="006C27F9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="006C27F9" w:rsidRPr="006C27F9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формалізація, абстрагування</w:t>
      </w:r>
      <w:r w:rsidR="006C27F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A70C73">
        <w:rPr>
          <w:rFonts w:ascii="Times New Roman" w:hAnsi="Times New Roman"/>
          <w:sz w:val="28"/>
          <w:szCs w:val="28"/>
          <w:lang w:val="uk-UA" w:eastAsia="ru-RU"/>
        </w:rPr>
        <w:t>т</w:t>
      </w:r>
      <w:r w:rsidR="006C27F9">
        <w:rPr>
          <w:rFonts w:ascii="Times New Roman" w:hAnsi="Times New Roman"/>
          <w:sz w:val="28"/>
          <w:szCs w:val="28"/>
          <w:lang w:val="uk-UA" w:eastAsia="ru-RU"/>
        </w:rPr>
        <w:t>а специфічні методи</w:t>
      </w:r>
      <w:r w:rsidRPr="00A70C73">
        <w:rPr>
          <w:rFonts w:ascii="Times New Roman" w:hAnsi="Times New Roman"/>
          <w:sz w:val="28"/>
          <w:szCs w:val="28"/>
          <w:lang w:val="uk-UA" w:eastAsia="ru-RU"/>
        </w:rPr>
        <w:t>, а саме: документальна перевірка, підтвердження, спостереження, опитування, аналітичні процедури, узагальнення.</w:t>
      </w:r>
      <w:r w:rsidRPr="00A70C73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554746" w:rsidRPr="00FF1569" w:rsidRDefault="00554746" w:rsidP="004E230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FF1569">
        <w:rPr>
          <w:rFonts w:ascii="Times New Roman" w:hAnsi="Times New Roman"/>
          <w:b/>
          <w:sz w:val="28"/>
          <w:szCs w:val="28"/>
        </w:rPr>
        <w:t>Практичне значення результатів роботи.</w:t>
      </w:r>
    </w:p>
    <w:p w:rsidR="00554746" w:rsidRDefault="00554746" w:rsidP="004E230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FF1569">
        <w:rPr>
          <w:rFonts w:ascii="Times New Roman" w:hAnsi="Times New Roman"/>
          <w:sz w:val="28"/>
          <w:szCs w:val="28"/>
          <w:lang w:eastAsia="ru-RU"/>
        </w:rPr>
        <w:t xml:space="preserve">Дипломна робота виконана на достатньо високому практичному рівні. </w:t>
      </w:r>
    </w:p>
    <w:p w:rsidR="00554746" w:rsidRPr="00FF1569" w:rsidRDefault="00554746" w:rsidP="004E230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FF1569">
        <w:rPr>
          <w:rFonts w:ascii="Times New Roman" w:hAnsi="Times New Roman"/>
          <w:sz w:val="28"/>
          <w:szCs w:val="28"/>
          <w:lang w:eastAsia="ru-RU"/>
        </w:rPr>
        <w:t>Висновки та пропозиції дипломного дослідження мають практичне значення і можуть бути використані фахівцями, які працюють над проблемами удосконален</w:t>
      </w:r>
      <w:r w:rsidR="007D6482">
        <w:rPr>
          <w:rFonts w:ascii="Times New Roman" w:hAnsi="Times New Roman"/>
          <w:sz w:val="28"/>
          <w:szCs w:val="28"/>
          <w:lang w:eastAsia="ru-RU"/>
        </w:rPr>
        <w:t xml:space="preserve">ня обліку, аудиту та аналізу розрахунків по заробітній </w:t>
      </w:r>
      <w:r w:rsidR="007D6482">
        <w:rPr>
          <w:rFonts w:ascii="Times New Roman" w:hAnsi="Times New Roman"/>
          <w:sz w:val="28"/>
          <w:szCs w:val="28"/>
          <w:lang w:val="uk-UA" w:eastAsia="ru-RU"/>
        </w:rPr>
        <w:t>платі</w:t>
      </w:r>
      <w:r w:rsidRPr="00FF1569">
        <w:rPr>
          <w:rFonts w:ascii="Times New Roman" w:hAnsi="Times New Roman"/>
          <w:sz w:val="28"/>
          <w:szCs w:val="28"/>
          <w:lang w:eastAsia="ru-RU"/>
        </w:rPr>
        <w:t xml:space="preserve"> на вітчизняних підприємствах в сучасних умовах господарювання в Україні.</w:t>
      </w:r>
    </w:p>
    <w:p w:rsidR="00554746" w:rsidRDefault="00554746" w:rsidP="004E230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FF1569">
        <w:rPr>
          <w:rFonts w:ascii="Times New Roman" w:hAnsi="Times New Roman"/>
          <w:sz w:val="28"/>
          <w:szCs w:val="28"/>
          <w:lang w:eastAsia="ru-RU"/>
        </w:rPr>
        <w:t>Перспектива практичного застосування отриманих результатів полягає в тому, що їх можуть використовувати як керівник (власник) та бухгалтерська служба досліджуван</w:t>
      </w:r>
      <w:r w:rsidR="007D6482">
        <w:rPr>
          <w:rFonts w:ascii="Times New Roman" w:hAnsi="Times New Roman"/>
          <w:sz w:val="28"/>
          <w:szCs w:val="28"/>
          <w:lang w:eastAsia="ru-RU"/>
        </w:rPr>
        <w:t>ого підприємства – ТОВ ЗЗВ «</w:t>
      </w:r>
      <w:r w:rsidR="007D6482">
        <w:rPr>
          <w:rFonts w:ascii="Times New Roman" w:hAnsi="Times New Roman"/>
          <w:sz w:val="28"/>
          <w:szCs w:val="28"/>
          <w:lang w:val="uk-UA" w:eastAsia="ru-RU"/>
        </w:rPr>
        <w:t>Технобетон»</w:t>
      </w:r>
      <w:r w:rsidRPr="00FF1569">
        <w:rPr>
          <w:rFonts w:ascii="Times New Roman" w:hAnsi="Times New Roman"/>
          <w:sz w:val="28"/>
          <w:szCs w:val="28"/>
          <w:lang w:eastAsia="ru-RU"/>
        </w:rPr>
        <w:t xml:space="preserve">, так й інші вітчизняні фірми та підприємці. </w:t>
      </w:r>
    </w:p>
    <w:p w:rsidR="00554746" w:rsidRPr="00FF1569" w:rsidRDefault="00554746" w:rsidP="004E2308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FF1569">
        <w:rPr>
          <w:rFonts w:ascii="Times New Roman" w:hAnsi="Times New Roman"/>
          <w:sz w:val="28"/>
          <w:szCs w:val="28"/>
          <w:lang w:eastAsia="ru-RU"/>
        </w:rPr>
        <w:t>Здобуті результати готові до використання в практиці діяльності ТОВ</w:t>
      </w:r>
      <w:r w:rsidR="007D6482">
        <w:rPr>
          <w:rFonts w:ascii="Times New Roman" w:hAnsi="Times New Roman"/>
          <w:sz w:val="28"/>
          <w:szCs w:val="28"/>
          <w:lang w:val="uk-UA" w:eastAsia="ru-RU"/>
        </w:rPr>
        <w:t xml:space="preserve"> ЗЗВ «Технобетон»</w:t>
      </w:r>
      <w:r w:rsidRPr="00FF1569">
        <w:rPr>
          <w:rFonts w:ascii="Times New Roman" w:hAnsi="Times New Roman"/>
          <w:sz w:val="28"/>
          <w:szCs w:val="28"/>
          <w:lang w:eastAsia="ru-RU"/>
        </w:rPr>
        <w:t>, тобто мають практичну цінність.</w:t>
      </w:r>
    </w:p>
    <w:p w:rsidR="009765C9" w:rsidRPr="007D6482" w:rsidRDefault="007D6482" w:rsidP="004E2308">
      <w:pPr>
        <w:pStyle w:val="23"/>
        <w:widowControl w:val="0"/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Структура дипломної роботи. </w:t>
      </w:r>
    </w:p>
    <w:p w:rsidR="009765C9" w:rsidRPr="00581C67" w:rsidRDefault="00581C67" w:rsidP="004E2308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581C67">
        <w:rPr>
          <w:sz w:val="28"/>
          <w:szCs w:val="28"/>
          <w:lang w:val="uk-UA"/>
        </w:rPr>
        <w:t>Дипломна</w:t>
      </w:r>
      <w:r w:rsidR="009765C9" w:rsidRPr="00581C67">
        <w:rPr>
          <w:sz w:val="28"/>
          <w:szCs w:val="28"/>
          <w:lang w:val="uk-UA"/>
        </w:rPr>
        <w:t xml:space="preserve"> робота склад</w:t>
      </w:r>
      <w:r w:rsidR="007D6482">
        <w:rPr>
          <w:sz w:val="28"/>
          <w:szCs w:val="28"/>
          <w:lang w:val="uk-UA"/>
        </w:rPr>
        <w:t>ається зі вступу, трьох розділів,</w:t>
      </w:r>
      <w:r w:rsidR="009765C9" w:rsidRPr="00581C67">
        <w:rPr>
          <w:sz w:val="28"/>
          <w:szCs w:val="28"/>
          <w:lang w:val="uk-UA"/>
        </w:rPr>
        <w:t xml:space="preserve"> висновків та пропозицій. Також додається список використаної літератури та додатків.</w:t>
      </w:r>
    </w:p>
    <w:p w:rsidR="00E34BB8" w:rsidRPr="00B454B8" w:rsidRDefault="00E34BB8" w:rsidP="004E2308">
      <w:pPr>
        <w:pStyle w:val="23"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першому розділі «</w:t>
      </w:r>
      <w:r w:rsidRPr="00FF1569">
        <w:rPr>
          <w:rFonts w:ascii="Times New Roman" w:hAnsi="Times New Roman"/>
          <w:sz w:val="28"/>
          <w:szCs w:val="28"/>
        </w:rPr>
        <w:t xml:space="preserve">Теоретичні основи обліку, аналізу </w:t>
      </w:r>
      <w:r>
        <w:rPr>
          <w:rFonts w:ascii="Times New Roman" w:hAnsi="Times New Roman"/>
          <w:sz w:val="28"/>
          <w:szCs w:val="28"/>
        </w:rPr>
        <w:t>та аудиту розрахунків по заробітній платі</w:t>
      </w:r>
      <w:r>
        <w:rPr>
          <w:rFonts w:ascii="Times New Roman" w:hAnsi="Times New Roman"/>
          <w:caps/>
          <w:sz w:val="28"/>
          <w:szCs w:val="28"/>
        </w:rPr>
        <w:t>»</w:t>
      </w:r>
      <w:r w:rsidRPr="00FF1569">
        <w:rPr>
          <w:rFonts w:ascii="Times New Roman" w:hAnsi="Times New Roman"/>
          <w:caps/>
          <w:sz w:val="28"/>
          <w:szCs w:val="28"/>
        </w:rPr>
        <w:t xml:space="preserve"> </w:t>
      </w:r>
      <w:r w:rsidRPr="00FF1569">
        <w:rPr>
          <w:rFonts w:ascii="Times New Roman" w:hAnsi="Times New Roman"/>
          <w:sz w:val="28"/>
          <w:szCs w:val="28"/>
        </w:rPr>
        <w:t>розглянуто наукові осно</w:t>
      </w:r>
      <w:r w:rsidR="009139B1">
        <w:rPr>
          <w:rFonts w:ascii="Times New Roman" w:hAnsi="Times New Roman"/>
          <w:sz w:val="28"/>
          <w:szCs w:val="28"/>
        </w:rPr>
        <w:t>ви обліку, аналізу та аудиту розрахунків по заробітній платі на підприємстві</w:t>
      </w:r>
      <w:r w:rsidR="004B639B">
        <w:rPr>
          <w:rFonts w:ascii="Times New Roman" w:hAnsi="Times New Roman"/>
          <w:sz w:val="28"/>
          <w:szCs w:val="28"/>
        </w:rPr>
        <w:t>,</w:t>
      </w:r>
      <w:r w:rsidRPr="00FF1569">
        <w:rPr>
          <w:rFonts w:ascii="Times New Roman" w:hAnsi="Times New Roman"/>
          <w:bCs/>
          <w:sz w:val="28"/>
          <w:szCs w:val="28"/>
        </w:rPr>
        <w:t xml:space="preserve"> </w:t>
      </w:r>
      <w:r w:rsidRPr="00FF1569">
        <w:rPr>
          <w:rFonts w:ascii="Times New Roman" w:hAnsi="Times New Roman"/>
          <w:sz w:val="28"/>
          <w:szCs w:val="28"/>
        </w:rPr>
        <w:t xml:space="preserve">досліджено економічний зміст та завдання обліку, аналізу </w:t>
      </w:r>
      <w:r w:rsidR="009139B1">
        <w:rPr>
          <w:rFonts w:ascii="Times New Roman" w:hAnsi="Times New Roman"/>
          <w:sz w:val="28"/>
          <w:szCs w:val="28"/>
        </w:rPr>
        <w:t>та аудиту розрахунків по заробітній платі</w:t>
      </w:r>
      <w:r w:rsidR="004B639B">
        <w:rPr>
          <w:rFonts w:ascii="Times New Roman" w:hAnsi="Times New Roman"/>
          <w:sz w:val="28"/>
          <w:szCs w:val="28"/>
        </w:rPr>
        <w:t xml:space="preserve"> підприємства,</w:t>
      </w:r>
      <w:r w:rsidRPr="00FF1569">
        <w:rPr>
          <w:rFonts w:ascii="Times New Roman" w:hAnsi="Times New Roman"/>
          <w:sz w:val="28"/>
          <w:szCs w:val="28"/>
        </w:rPr>
        <w:t xml:space="preserve"> </w:t>
      </w:r>
      <w:r w:rsidRPr="00FF1569">
        <w:rPr>
          <w:rFonts w:ascii="Times New Roman" w:hAnsi="Times New Roman"/>
          <w:bCs/>
          <w:sz w:val="28"/>
          <w:szCs w:val="28"/>
        </w:rPr>
        <w:t>надано о</w:t>
      </w:r>
      <w:r w:rsidRPr="00FF1569">
        <w:rPr>
          <w:rFonts w:ascii="Times New Roman" w:hAnsi="Times New Roman"/>
          <w:sz w:val="28"/>
          <w:szCs w:val="28"/>
        </w:rPr>
        <w:t xml:space="preserve">рганізаційно-економічну характеристику </w:t>
      </w:r>
      <w:r w:rsidR="009139B1">
        <w:rPr>
          <w:rFonts w:ascii="Times New Roman" w:hAnsi="Times New Roman"/>
          <w:sz w:val="28"/>
          <w:szCs w:val="28"/>
        </w:rPr>
        <w:t>ТОВ ЗЗВ «Технобетон»</w:t>
      </w:r>
      <w:r w:rsidRPr="00B454B8">
        <w:rPr>
          <w:rFonts w:ascii="Times New Roman" w:hAnsi="Times New Roman"/>
          <w:sz w:val="28"/>
          <w:szCs w:val="28"/>
        </w:rPr>
        <w:t>.</w:t>
      </w:r>
    </w:p>
    <w:p w:rsidR="00E34BB8" w:rsidRPr="00B454B8" w:rsidRDefault="009139B1" w:rsidP="004E2308">
      <w:pPr>
        <w:pStyle w:val="23"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другому розділі «</w:t>
      </w:r>
      <w:r w:rsidR="00E34BB8" w:rsidRPr="00B454B8">
        <w:rPr>
          <w:rFonts w:ascii="Times New Roman" w:hAnsi="Times New Roman"/>
          <w:sz w:val="28"/>
          <w:szCs w:val="28"/>
        </w:rPr>
        <w:t xml:space="preserve">Сучасний стан обліку </w:t>
      </w:r>
      <w:r>
        <w:rPr>
          <w:rFonts w:ascii="Times New Roman" w:hAnsi="Times New Roman"/>
          <w:sz w:val="28"/>
          <w:szCs w:val="28"/>
        </w:rPr>
        <w:t>розрахунків по заробітні</w:t>
      </w:r>
      <w:r w:rsidR="004B639B">
        <w:rPr>
          <w:rFonts w:ascii="Times New Roman" w:hAnsi="Times New Roman"/>
          <w:sz w:val="28"/>
          <w:szCs w:val="28"/>
        </w:rPr>
        <w:t>й платі на ТОВ ЗЗВ «Технобетон» вивчено</w:t>
      </w:r>
      <w:r w:rsidR="00E34BB8" w:rsidRPr="00B454B8">
        <w:rPr>
          <w:rFonts w:ascii="Times New Roman" w:hAnsi="Times New Roman"/>
          <w:sz w:val="28"/>
          <w:szCs w:val="28"/>
        </w:rPr>
        <w:t xml:space="preserve"> пе</w:t>
      </w:r>
      <w:r w:rsidR="004B639B">
        <w:rPr>
          <w:rFonts w:ascii="Times New Roman" w:hAnsi="Times New Roman"/>
          <w:bCs/>
          <w:sz w:val="28"/>
          <w:szCs w:val="28"/>
        </w:rPr>
        <w:t xml:space="preserve">рвинний </w:t>
      </w:r>
      <w:r w:rsidR="00143D5F">
        <w:rPr>
          <w:rFonts w:ascii="Times New Roman" w:hAnsi="Times New Roman"/>
          <w:bCs/>
          <w:sz w:val="28"/>
          <w:szCs w:val="28"/>
        </w:rPr>
        <w:t>облік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розрахунків по заробітній платі</w:t>
      </w:r>
      <w:r w:rsidR="00143D5F">
        <w:rPr>
          <w:rFonts w:ascii="Times New Roman" w:hAnsi="Times New Roman"/>
          <w:bCs/>
          <w:sz w:val="28"/>
          <w:szCs w:val="28"/>
        </w:rPr>
        <w:t xml:space="preserve"> на ТОВ ЗЗВ «Технобетон»,</w:t>
      </w:r>
      <w:r w:rsidR="00E34BB8" w:rsidRPr="00B454B8">
        <w:rPr>
          <w:rFonts w:ascii="Times New Roman" w:hAnsi="Times New Roman"/>
          <w:sz w:val="28"/>
          <w:szCs w:val="28"/>
        </w:rPr>
        <w:t xml:space="preserve"> досліджено сучасний стан аналітичного та синтетичного обліку</w:t>
      </w:r>
      <w:r w:rsidR="00EC347E" w:rsidRPr="00EC347E">
        <w:rPr>
          <w:rFonts w:ascii="Times New Roman" w:hAnsi="Times New Roman"/>
          <w:sz w:val="28"/>
          <w:szCs w:val="28"/>
        </w:rPr>
        <w:t xml:space="preserve"> </w:t>
      </w:r>
      <w:r w:rsidR="00EC347E">
        <w:rPr>
          <w:rFonts w:ascii="Times New Roman" w:hAnsi="Times New Roman"/>
          <w:sz w:val="28"/>
          <w:szCs w:val="28"/>
        </w:rPr>
        <w:t>розрахунків по заробітній платі на ТОВ ЗЗВ «Технобетон»</w:t>
      </w:r>
      <w:r w:rsidR="00143D5F">
        <w:rPr>
          <w:rFonts w:ascii="Times New Roman" w:hAnsi="Times New Roman"/>
          <w:sz w:val="28"/>
          <w:szCs w:val="28"/>
        </w:rPr>
        <w:t>, рекомендовані</w:t>
      </w:r>
      <w:r w:rsidR="00E34BB8" w:rsidRPr="00B454B8">
        <w:rPr>
          <w:rFonts w:ascii="Times New Roman" w:hAnsi="Times New Roman"/>
          <w:sz w:val="28"/>
          <w:szCs w:val="28"/>
        </w:rPr>
        <w:t xml:space="preserve"> н</w:t>
      </w:r>
      <w:r w:rsidR="00143D5F">
        <w:rPr>
          <w:rFonts w:ascii="Times New Roman" w:hAnsi="Times New Roman"/>
          <w:sz w:val="28"/>
          <w:szCs w:val="28"/>
        </w:rPr>
        <w:t>апрямки удосконалення обліку</w:t>
      </w:r>
      <w:r w:rsidR="00EC347E">
        <w:rPr>
          <w:rFonts w:ascii="Times New Roman" w:hAnsi="Times New Roman"/>
          <w:sz w:val="28"/>
          <w:szCs w:val="28"/>
        </w:rPr>
        <w:t xml:space="preserve"> </w:t>
      </w:r>
      <w:r w:rsidR="00EC347E">
        <w:rPr>
          <w:rFonts w:ascii="Times New Roman" w:hAnsi="Times New Roman"/>
          <w:sz w:val="28"/>
          <w:szCs w:val="28"/>
        </w:rPr>
        <w:lastRenderedPageBreak/>
        <w:t>розрахунків по заробітній платі на ТОВ ЗЗВ «Технобетон»</w:t>
      </w:r>
      <w:r w:rsidR="00E34BB8" w:rsidRPr="00B454B8">
        <w:rPr>
          <w:rFonts w:ascii="Times New Roman" w:hAnsi="Times New Roman"/>
          <w:sz w:val="28"/>
          <w:szCs w:val="28"/>
        </w:rPr>
        <w:t>.</w:t>
      </w:r>
    </w:p>
    <w:p w:rsidR="000F5068" w:rsidRDefault="00EC347E" w:rsidP="004E2308">
      <w:pPr>
        <w:pStyle w:val="23"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третьому розділі «</w:t>
      </w:r>
      <w:r w:rsidR="00E34BB8" w:rsidRPr="00B454B8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>наліз та аудит роз</w:t>
      </w:r>
      <w:r w:rsidR="001619A6">
        <w:rPr>
          <w:rFonts w:ascii="Times New Roman" w:hAnsi="Times New Roman"/>
          <w:sz w:val="28"/>
          <w:szCs w:val="28"/>
        </w:rPr>
        <w:t xml:space="preserve">рахунків по заробітній платі на </w:t>
      </w:r>
      <w:r>
        <w:rPr>
          <w:rFonts w:ascii="Times New Roman" w:hAnsi="Times New Roman"/>
          <w:sz w:val="28"/>
          <w:szCs w:val="28"/>
        </w:rPr>
        <w:t>ТОВ ЗЗВ «Технобетон»</w:t>
      </w:r>
      <w:r w:rsidR="001619A6">
        <w:rPr>
          <w:rFonts w:ascii="Times New Roman" w:hAnsi="Times New Roman"/>
          <w:sz w:val="28"/>
          <w:szCs w:val="28"/>
        </w:rPr>
        <w:t xml:space="preserve"> </w:t>
      </w:r>
      <w:r w:rsidR="00143D5F">
        <w:rPr>
          <w:rFonts w:ascii="Times New Roman" w:hAnsi="Times New Roman"/>
          <w:sz w:val="28"/>
          <w:szCs w:val="28"/>
        </w:rPr>
        <w:t>розглянуто</w:t>
      </w:r>
      <w:r w:rsidR="00E34BB8" w:rsidRPr="00B454B8">
        <w:rPr>
          <w:rFonts w:ascii="Times New Roman" w:hAnsi="Times New Roman"/>
          <w:sz w:val="28"/>
          <w:szCs w:val="28"/>
        </w:rPr>
        <w:t xml:space="preserve"> аналіз </w:t>
      </w:r>
      <w:r>
        <w:rPr>
          <w:rFonts w:ascii="Times New Roman" w:hAnsi="Times New Roman"/>
          <w:sz w:val="28"/>
          <w:szCs w:val="28"/>
        </w:rPr>
        <w:t>розрахунків по заробітній платі</w:t>
      </w:r>
      <w:r w:rsidRPr="00B454B8">
        <w:rPr>
          <w:rFonts w:ascii="Times New Roman" w:hAnsi="Times New Roman"/>
          <w:sz w:val="28"/>
          <w:szCs w:val="28"/>
        </w:rPr>
        <w:t xml:space="preserve"> </w:t>
      </w:r>
      <w:r w:rsidR="00143D5F">
        <w:rPr>
          <w:rFonts w:ascii="Times New Roman" w:hAnsi="Times New Roman"/>
          <w:sz w:val="28"/>
          <w:szCs w:val="28"/>
        </w:rPr>
        <w:t>на ТОВ ЗЗВ «Технобетон», досліджено методику</w:t>
      </w:r>
      <w:r w:rsidR="00E34BB8" w:rsidRPr="00B454B8">
        <w:rPr>
          <w:rFonts w:ascii="Times New Roman" w:hAnsi="Times New Roman"/>
          <w:sz w:val="28"/>
          <w:szCs w:val="28"/>
        </w:rPr>
        <w:t xml:space="preserve"> аудиту </w:t>
      </w:r>
      <w:r>
        <w:rPr>
          <w:rFonts w:ascii="Times New Roman" w:hAnsi="Times New Roman"/>
          <w:sz w:val="28"/>
          <w:szCs w:val="28"/>
        </w:rPr>
        <w:t>розрахунків по заробітній платі</w:t>
      </w:r>
      <w:r w:rsidR="00143D5F">
        <w:rPr>
          <w:rFonts w:ascii="Times New Roman" w:hAnsi="Times New Roman"/>
          <w:sz w:val="28"/>
          <w:szCs w:val="28"/>
        </w:rPr>
        <w:t xml:space="preserve"> на ТОВ ЗЗВ «Технобетон», проаналізовано</w:t>
      </w:r>
      <w:r w:rsidR="00E34BB8" w:rsidRPr="00B454B8">
        <w:rPr>
          <w:rFonts w:ascii="Times New Roman" w:hAnsi="Times New Roman"/>
          <w:sz w:val="28"/>
          <w:szCs w:val="28"/>
        </w:rPr>
        <w:t xml:space="preserve"> аудиторський в</w:t>
      </w:r>
      <w:r>
        <w:rPr>
          <w:rFonts w:ascii="Times New Roman" w:hAnsi="Times New Roman"/>
          <w:sz w:val="28"/>
          <w:szCs w:val="28"/>
        </w:rPr>
        <w:t>исновок з аудиту розрахунків по заробітній платі</w:t>
      </w:r>
      <w:r w:rsidRPr="00B454B8">
        <w:rPr>
          <w:rFonts w:ascii="Times New Roman" w:hAnsi="Times New Roman"/>
          <w:sz w:val="28"/>
          <w:szCs w:val="28"/>
        </w:rPr>
        <w:t xml:space="preserve"> </w:t>
      </w:r>
      <w:r w:rsidR="00143D5F">
        <w:rPr>
          <w:rFonts w:ascii="Times New Roman" w:hAnsi="Times New Roman"/>
          <w:sz w:val="28"/>
          <w:szCs w:val="28"/>
        </w:rPr>
        <w:t>на</w:t>
      </w:r>
      <w:r>
        <w:rPr>
          <w:rFonts w:ascii="Times New Roman" w:hAnsi="Times New Roman"/>
          <w:sz w:val="28"/>
          <w:szCs w:val="28"/>
        </w:rPr>
        <w:t xml:space="preserve"> ТОВ ЗЗВ «Технобетон»</w:t>
      </w:r>
      <w:r w:rsidR="00B84D7A">
        <w:rPr>
          <w:rFonts w:ascii="Times New Roman" w:hAnsi="Times New Roman"/>
          <w:sz w:val="28"/>
          <w:szCs w:val="28"/>
        </w:rPr>
        <w:t>.</w:t>
      </w:r>
    </w:p>
    <w:p w:rsidR="002B6419" w:rsidRPr="002B6419" w:rsidRDefault="002B6419" w:rsidP="002B6419">
      <w:pPr>
        <w:pStyle w:val="23"/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4E2308" w:rsidRDefault="004E2308" w:rsidP="000F50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4E2308" w:rsidRDefault="004E2308" w:rsidP="000F50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4E2308" w:rsidRDefault="004E2308" w:rsidP="000F50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4E2308" w:rsidRDefault="004E2308" w:rsidP="000F50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4E2308" w:rsidRDefault="004E2308" w:rsidP="000F50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4E2308" w:rsidRDefault="004E2308" w:rsidP="000F50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4E2308" w:rsidRDefault="004E2308" w:rsidP="000F50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4E2308" w:rsidRDefault="004E2308" w:rsidP="000F50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4E2308" w:rsidRDefault="004E2308" w:rsidP="000F50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4E2308" w:rsidRDefault="004E2308" w:rsidP="000F50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4E2308" w:rsidRDefault="004E2308" w:rsidP="000F50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4E2308" w:rsidRDefault="004E2308" w:rsidP="000F50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4E2308" w:rsidRDefault="004E2308" w:rsidP="000F50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4E2308" w:rsidRDefault="004E2308" w:rsidP="000F50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FB1670" w:rsidRDefault="00FB1670" w:rsidP="000F50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FB1670" w:rsidRDefault="00FB1670" w:rsidP="000F50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FB1670" w:rsidRDefault="00FB1670" w:rsidP="000F50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FB1670" w:rsidRDefault="00FB1670" w:rsidP="000F50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FB1670" w:rsidRDefault="00FB1670" w:rsidP="000F50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FB1670" w:rsidRDefault="00FB1670" w:rsidP="000F50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183D71" w:rsidRDefault="00183D71" w:rsidP="000F50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9617EC" w:rsidRDefault="009617EC" w:rsidP="000F506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</w:p>
    <w:p w:rsidR="00BB0065" w:rsidRDefault="00BB0065" w:rsidP="00FE4EA2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417B53" w:rsidRDefault="00A07C95" w:rsidP="00F21702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ВИСОВКИ ТА ПРОПОЗ</w:t>
      </w:r>
      <w:r w:rsidR="00581C67" w:rsidRPr="00BB3053">
        <w:rPr>
          <w:rFonts w:ascii="Times New Roman" w:hAnsi="Times New Roman" w:cs="Times New Roman"/>
          <w:b/>
          <w:bCs/>
          <w:sz w:val="28"/>
          <w:szCs w:val="28"/>
          <w:lang w:val="uk-UA"/>
        </w:rPr>
        <w:t>ИЦІЇ</w:t>
      </w:r>
    </w:p>
    <w:p w:rsidR="00F21702" w:rsidRPr="00BB3053" w:rsidRDefault="00F21702" w:rsidP="00F21702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581C67" w:rsidRPr="00BB3053" w:rsidRDefault="00581C67" w:rsidP="00F2170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3053">
        <w:rPr>
          <w:rFonts w:ascii="Times New Roman" w:hAnsi="Times New Roman" w:cs="Times New Roman"/>
          <w:sz w:val="28"/>
          <w:szCs w:val="28"/>
          <w:lang w:val="uk-UA"/>
        </w:rPr>
        <w:t xml:space="preserve">Одне з центральних місць в обліку на підприємстві посідає заробітна плата. </w:t>
      </w:r>
      <w:r w:rsidRPr="00EF58F9">
        <w:rPr>
          <w:rFonts w:ascii="Times New Roman" w:hAnsi="Times New Roman" w:cs="Times New Roman"/>
          <w:sz w:val="28"/>
          <w:szCs w:val="28"/>
          <w:lang w:val="uk-UA"/>
        </w:rPr>
        <w:t>Заробітна плата – це точка пере</w:t>
      </w:r>
      <w:r w:rsidRPr="00BB3053">
        <w:rPr>
          <w:rFonts w:ascii="Times New Roman" w:hAnsi="Times New Roman" w:cs="Times New Roman"/>
          <w:sz w:val="28"/>
          <w:szCs w:val="28"/>
        </w:rPr>
        <w:t>тину інтересів багатьох: підприємства</w:t>
      </w:r>
      <w:r w:rsidRPr="00BB305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B3053">
        <w:rPr>
          <w:rFonts w:ascii="Times New Roman" w:hAnsi="Times New Roman" w:cs="Times New Roman"/>
          <w:sz w:val="28"/>
          <w:szCs w:val="28"/>
        </w:rPr>
        <w:t xml:space="preserve"> працівника, податкової, фондів тощо. У зв’язку з цим важко переоцінити значення роботи бухгалтера, пов’язаної з обліком витрат на оплату праці. Вона, як правило, найбільш складна та трудомістка. Помилка у нарахуванні заробітної плати автоматично призводить до цілої серії помилок і порушень, які є найважчими за своїми наслідками.</w:t>
      </w:r>
    </w:p>
    <w:p w:rsidR="00417B53" w:rsidRDefault="00417B53" w:rsidP="00BB305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802B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Значний вклад в теорію та мето</w:t>
      </w:r>
      <w:r w:rsidRPr="00802B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softHyphen/>
        <w:t>дологію обліку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аудиту</w:t>
      </w:r>
      <w:r w:rsidRPr="00802B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</w:t>
      </w:r>
      <w:r w:rsidRPr="00802B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802B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аналізу розрахунків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 заробітній платі</w:t>
      </w:r>
      <w:r w:rsidRPr="00802B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внесли українські вчені Білуха М.Т., Бутинець Ф.Ф., Горєлкін В.Г., Кузьмінський А.М., Сопко В.В., Голов С.Ф., Завгородній В.П., Зубілевич С.Я., </w:t>
      </w:r>
      <w:r w:rsidRPr="00802B70">
        <w:rPr>
          <w:rFonts w:ascii="Times New Roman" w:hAnsi="Times New Roman" w:cs="Times New Roman"/>
          <w:sz w:val="28"/>
          <w:szCs w:val="28"/>
          <w:lang w:val="uk-UA"/>
        </w:rPr>
        <w:t>Кулаковська Л.П., Піча Ю.В.</w:t>
      </w:r>
      <w:r w:rsidRPr="00802B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інші . Віддаючи на</w:t>
      </w:r>
      <w:r w:rsidRPr="00802B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softHyphen/>
        <w:t>лежне науковим напрацюванням вітчизняних та зарубіжних вчених, слід зазначити, що питання обліку розрахунків з пра</w:t>
      </w:r>
      <w:r w:rsidRPr="00802B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softHyphen/>
        <w:t>цівниками по оплаті праці потребу</w:t>
      </w:r>
      <w:r w:rsidRPr="00802B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softHyphen/>
        <w:t>ють подальшого наукового дослі</w:t>
      </w:r>
      <w:r w:rsidRPr="00802B7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softHyphen/>
        <w:t>дже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ння.</w:t>
      </w:r>
    </w:p>
    <w:p w:rsidR="00417B53" w:rsidRDefault="001D6D01" w:rsidP="00BB305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417B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блік розрахунків по заробітній платі </w:t>
      </w:r>
      <w:r w:rsidR="00C06B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регулюється з боку держави через низку нормативно-правових актів та затвердження типових форм первинних документів з обліку розрахунків по заробітній платі.</w:t>
      </w:r>
    </w:p>
    <w:p w:rsidR="00581C67" w:rsidRDefault="00C06B5C" w:rsidP="00BB3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дипломній роботі описано</w:t>
      </w:r>
      <w:r w:rsidR="00581C67" w:rsidRPr="00BB3053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організаційно-економічну характеристику </w:t>
      </w:r>
      <w:r w:rsidR="00BD1F87" w:rsidRPr="00BB3053">
        <w:rPr>
          <w:rFonts w:ascii="Times New Roman" w:hAnsi="Times New Roman" w:cs="Times New Roman"/>
          <w:sz w:val="28"/>
          <w:szCs w:val="28"/>
          <w:lang w:val="uk-UA"/>
        </w:rPr>
        <w:t>ТОВ ЗЗВ «Технобетон»</w:t>
      </w:r>
      <w:r w:rsidR="00581C67" w:rsidRPr="00BB3053">
        <w:rPr>
          <w:rFonts w:ascii="Times New Roman" w:hAnsi="Times New Roman" w:cs="Times New Roman"/>
          <w:sz w:val="28"/>
          <w:szCs w:val="28"/>
          <w:lang w:val="uk-UA"/>
        </w:rPr>
        <w:t>, яке зареєстровано і діє у відповідності із законодавством України. Наведено та проаналізовано показники виробничо-господарської діяльності, майнового стану та ефективності використання основних засобів, показники рентабельності.</w:t>
      </w:r>
      <w:r w:rsidR="00D12C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D29C3" w:rsidRPr="00BB3053" w:rsidRDefault="001D6D01" w:rsidP="00AB72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Прові</w:t>
      </w:r>
      <w:r w:rsidR="00417B53">
        <w:rPr>
          <w:rFonts w:ascii="Times New Roman" w:hAnsi="Times New Roman" w:cs="Times New Roman"/>
          <w:sz w:val="28"/>
          <w:szCs w:val="28"/>
          <w:lang w:val="uk-UA"/>
        </w:rPr>
        <w:t>вши аналіз основних виробничих показників ТОВ ЗЗВ «Технобетон» можна зробити висновок, що підприємство розвивається, та нарощує виробничі потужності.</w:t>
      </w:r>
    </w:p>
    <w:p w:rsidR="00581C67" w:rsidRPr="00BB3053" w:rsidRDefault="00581C67" w:rsidP="00BB3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3053">
        <w:rPr>
          <w:rFonts w:ascii="Times New Roman" w:hAnsi="Times New Roman" w:cs="Times New Roman"/>
          <w:sz w:val="28"/>
          <w:szCs w:val="28"/>
          <w:lang w:val="uk-UA"/>
        </w:rPr>
        <w:t>Описано структуру бухгалтерської служби</w:t>
      </w:r>
      <w:r w:rsidR="001D6D01">
        <w:rPr>
          <w:rFonts w:ascii="Times New Roman" w:hAnsi="Times New Roman" w:cs="Times New Roman"/>
          <w:sz w:val="28"/>
          <w:szCs w:val="28"/>
          <w:lang w:val="uk-UA"/>
        </w:rPr>
        <w:t xml:space="preserve"> ТОВ ЗЗВ «Технобетон»</w:t>
      </w:r>
      <w:r w:rsidR="000F0D8A">
        <w:rPr>
          <w:rFonts w:ascii="Times New Roman" w:hAnsi="Times New Roman" w:cs="Times New Roman"/>
          <w:sz w:val="28"/>
          <w:szCs w:val="28"/>
          <w:lang w:val="uk-UA"/>
        </w:rPr>
        <w:t>, яка</w:t>
      </w:r>
      <w:r w:rsidR="00BD1F87" w:rsidRPr="00BB3053">
        <w:rPr>
          <w:rFonts w:ascii="Times New Roman" w:hAnsi="Times New Roman" w:cs="Times New Roman"/>
          <w:sz w:val="28"/>
          <w:szCs w:val="28"/>
          <w:lang w:val="uk-UA"/>
        </w:rPr>
        <w:t xml:space="preserve"> складається із головного бухгалтера та його помічника</w:t>
      </w:r>
      <w:r w:rsidRPr="00BB305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81C67" w:rsidRPr="00BB3053" w:rsidRDefault="00581C67" w:rsidP="00BB3053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BB3053">
        <w:rPr>
          <w:sz w:val="28"/>
          <w:szCs w:val="28"/>
          <w:lang w:val="uk-UA"/>
        </w:rPr>
        <w:lastRenderedPageBreak/>
        <w:t xml:space="preserve">Ведення обліку на </w:t>
      </w:r>
      <w:r w:rsidR="00BD1F87" w:rsidRPr="00BB3053">
        <w:rPr>
          <w:sz w:val="28"/>
          <w:szCs w:val="28"/>
          <w:lang w:val="uk-UA"/>
        </w:rPr>
        <w:t xml:space="preserve">ТОВ ЗЗВ «Технобетон» </w:t>
      </w:r>
      <w:r w:rsidRPr="00BB3053">
        <w:rPr>
          <w:sz w:val="28"/>
          <w:szCs w:val="28"/>
          <w:lang w:val="uk-UA"/>
        </w:rPr>
        <w:t xml:space="preserve">відбувається автоматизовано із застосуванням програми </w:t>
      </w:r>
      <w:r w:rsidRPr="00BB3053">
        <w:rPr>
          <w:sz w:val="28"/>
          <w:szCs w:val="28"/>
        </w:rPr>
        <w:t xml:space="preserve"> </w:t>
      </w:r>
      <w:r w:rsidR="00D61836">
        <w:rPr>
          <w:sz w:val="28"/>
          <w:szCs w:val="28"/>
          <w:lang w:val="uk-UA"/>
        </w:rPr>
        <w:t>«1С: Бухгалтерія 8.2»</w:t>
      </w:r>
      <w:r w:rsidR="00BD1F87" w:rsidRPr="00BB3053">
        <w:rPr>
          <w:sz w:val="28"/>
          <w:szCs w:val="28"/>
          <w:lang w:val="uk-UA"/>
        </w:rPr>
        <w:t xml:space="preserve">, також застосовується програма </w:t>
      </w:r>
      <w:r w:rsidR="00BD1F87" w:rsidRPr="00BB3053">
        <w:rPr>
          <w:sz w:val="28"/>
          <w:szCs w:val="28"/>
        </w:rPr>
        <w:t>«M.E.Doc».</w:t>
      </w:r>
    </w:p>
    <w:p w:rsidR="00581C67" w:rsidRPr="00BB3053" w:rsidRDefault="00BD1F87" w:rsidP="000F0D8A">
      <w:pPr>
        <w:pStyle w:val="a4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BB3053">
        <w:rPr>
          <w:sz w:val="28"/>
          <w:szCs w:val="28"/>
          <w:lang w:val="uk-UA"/>
        </w:rPr>
        <w:t>Первинний облік ведеться у відпові</w:t>
      </w:r>
      <w:r w:rsidR="00581C67" w:rsidRPr="00BB3053">
        <w:rPr>
          <w:sz w:val="28"/>
          <w:szCs w:val="28"/>
          <w:lang w:val="uk-UA"/>
        </w:rPr>
        <w:t>дності із законодавством і використовуються типові форми первинних документів</w:t>
      </w:r>
      <w:r w:rsidR="000F0D8A">
        <w:rPr>
          <w:sz w:val="28"/>
          <w:szCs w:val="28"/>
          <w:lang w:val="uk-UA"/>
        </w:rPr>
        <w:t xml:space="preserve"> </w:t>
      </w:r>
      <w:r w:rsidR="000F0D8A" w:rsidRPr="00802B70">
        <w:rPr>
          <w:sz w:val="28"/>
          <w:szCs w:val="28"/>
          <w:lang w:val="uk-UA"/>
        </w:rPr>
        <w:t xml:space="preserve">затверджених наказом Міністерства статистики України </w:t>
      </w:r>
      <w:r w:rsidR="000F0D8A">
        <w:rPr>
          <w:sz w:val="28"/>
          <w:szCs w:val="28"/>
          <w:lang w:val="uk-UA"/>
        </w:rPr>
        <w:t>«</w:t>
      </w:r>
      <w:r w:rsidR="000F0D8A" w:rsidRPr="00651C1E">
        <w:rPr>
          <w:sz w:val="28"/>
          <w:szCs w:val="28"/>
          <w:lang w:val="uk-UA"/>
        </w:rPr>
        <w:t xml:space="preserve">Про затвердження типових форм первинного обліку по розрахунках з робітниками і </w:t>
      </w:r>
      <w:r w:rsidR="000F0D8A">
        <w:rPr>
          <w:sz w:val="28"/>
          <w:szCs w:val="28"/>
          <w:lang w:val="uk-UA"/>
        </w:rPr>
        <w:t>службовцями по заробітній платі» № 489 від 05.12.2008</w:t>
      </w:r>
      <w:r w:rsidR="000F0D8A" w:rsidRPr="00651C1E">
        <w:rPr>
          <w:sz w:val="28"/>
          <w:szCs w:val="28"/>
          <w:lang w:val="uk-UA"/>
        </w:rPr>
        <w:t xml:space="preserve"> р. на виконання заходів щодо реалізації державної програми переходу України на міжнарод</w:t>
      </w:r>
      <w:r w:rsidR="000F0D8A">
        <w:rPr>
          <w:sz w:val="28"/>
          <w:szCs w:val="28"/>
          <w:lang w:val="uk-UA"/>
        </w:rPr>
        <w:t>ну систему обліку і статистики.</w:t>
      </w:r>
    </w:p>
    <w:p w:rsidR="00581C67" w:rsidRPr="00BB3053" w:rsidRDefault="00581C67" w:rsidP="00BB3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305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BD1F87" w:rsidRPr="00BB3053">
        <w:rPr>
          <w:rFonts w:ascii="Times New Roman" w:hAnsi="Times New Roman" w:cs="Times New Roman"/>
          <w:sz w:val="28"/>
          <w:szCs w:val="28"/>
          <w:lang w:val="uk-UA"/>
        </w:rPr>
        <w:t xml:space="preserve">озрахунки </w:t>
      </w:r>
      <w:r w:rsidR="00EE7293">
        <w:rPr>
          <w:rFonts w:ascii="Times New Roman" w:hAnsi="Times New Roman" w:cs="Times New Roman"/>
          <w:sz w:val="28"/>
          <w:szCs w:val="28"/>
          <w:lang w:val="uk-UA"/>
        </w:rPr>
        <w:t>по заробітній платі</w:t>
      </w:r>
      <w:r w:rsidR="00BD1F87" w:rsidRPr="00BB3053">
        <w:rPr>
          <w:rFonts w:ascii="Times New Roman" w:hAnsi="Times New Roman" w:cs="Times New Roman"/>
          <w:sz w:val="28"/>
          <w:szCs w:val="28"/>
          <w:lang w:val="uk-UA"/>
        </w:rPr>
        <w:t xml:space="preserve"> на ТОВ ЗЗВ «Технобетон»</w:t>
      </w:r>
      <w:r w:rsidRPr="00BB3053">
        <w:rPr>
          <w:rFonts w:ascii="Times New Roman" w:hAnsi="Times New Roman" w:cs="Times New Roman"/>
          <w:sz w:val="28"/>
          <w:szCs w:val="28"/>
          <w:lang w:val="uk-UA"/>
        </w:rPr>
        <w:t xml:space="preserve"> вед</w:t>
      </w:r>
      <w:r w:rsidR="00D61836">
        <w:rPr>
          <w:rFonts w:ascii="Times New Roman" w:hAnsi="Times New Roman" w:cs="Times New Roman"/>
          <w:sz w:val="28"/>
          <w:szCs w:val="28"/>
          <w:lang w:val="uk-UA"/>
        </w:rPr>
        <w:t>уть на синтетичному рахунку 66 «</w:t>
      </w:r>
      <w:r w:rsidRPr="00BB3053">
        <w:rPr>
          <w:rFonts w:ascii="Times New Roman" w:hAnsi="Times New Roman" w:cs="Times New Roman"/>
          <w:sz w:val="28"/>
          <w:szCs w:val="28"/>
          <w:lang w:val="uk-UA"/>
        </w:rPr>
        <w:t>Розр</w:t>
      </w:r>
      <w:r w:rsidR="00D61836">
        <w:rPr>
          <w:rFonts w:ascii="Times New Roman" w:hAnsi="Times New Roman" w:cs="Times New Roman"/>
          <w:sz w:val="28"/>
          <w:szCs w:val="28"/>
          <w:lang w:val="uk-UA"/>
        </w:rPr>
        <w:t>ахунки за виплатами працівникам»</w:t>
      </w:r>
      <w:r w:rsidRPr="00BB3053">
        <w:rPr>
          <w:rFonts w:ascii="Times New Roman" w:hAnsi="Times New Roman" w:cs="Times New Roman"/>
          <w:sz w:val="28"/>
          <w:szCs w:val="28"/>
          <w:lang w:val="uk-UA"/>
        </w:rPr>
        <w:t>, та на відповідних субрахунках.</w:t>
      </w:r>
    </w:p>
    <w:p w:rsidR="00581C67" w:rsidRPr="00BB3053" w:rsidRDefault="00581C67" w:rsidP="00BB3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3053">
        <w:rPr>
          <w:rFonts w:ascii="Times New Roman" w:hAnsi="Times New Roman" w:cs="Times New Roman"/>
          <w:sz w:val="28"/>
          <w:szCs w:val="28"/>
          <w:lang w:val="uk-UA"/>
        </w:rPr>
        <w:t xml:space="preserve">Аналітичний облік </w:t>
      </w:r>
      <w:r w:rsidR="001D6D01">
        <w:rPr>
          <w:rFonts w:ascii="Times New Roman" w:hAnsi="Times New Roman" w:cs="Times New Roman"/>
          <w:sz w:val="28"/>
          <w:szCs w:val="28"/>
          <w:lang w:val="uk-UA"/>
        </w:rPr>
        <w:t xml:space="preserve">розрахунків </w:t>
      </w:r>
      <w:r w:rsidRPr="00BB3053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BD1F87" w:rsidRPr="00BB3053">
        <w:rPr>
          <w:rFonts w:ascii="Times New Roman" w:hAnsi="Times New Roman" w:cs="Times New Roman"/>
          <w:sz w:val="28"/>
          <w:szCs w:val="28"/>
          <w:lang w:val="uk-UA"/>
        </w:rPr>
        <w:t>ТОВ ЗЗВ «Технобетон»</w:t>
      </w:r>
      <w:r w:rsidRPr="00BB3053">
        <w:rPr>
          <w:rFonts w:ascii="Times New Roman" w:hAnsi="Times New Roman" w:cs="Times New Roman"/>
          <w:sz w:val="28"/>
          <w:szCs w:val="28"/>
          <w:lang w:val="uk-UA"/>
        </w:rPr>
        <w:t xml:space="preserve"> ведеться за кожним працівником, видом виплат та утримань окремо.</w:t>
      </w:r>
    </w:p>
    <w:p w:rsidR="00BB3053" w:rsidRDefault="00BB3053" w:rsidP="00BB3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3053">
        <w:rPr>
          <w:rFonts w:ascii="Times New Roman" w:hAnsi="Times New Roman" w:cs="Times New Roman"/>
          <w:sz w:val="28"/>
          <w:szCs w:val="28"/>
          <w:lang w:val="uk-UA"/>
        </w:rPr>
        <w:t xml:space="preserve">Аналіз кадрів та фонду оплати праці </w:t>
      </w:r>
      <w:r w:rsidR="001D6D01">
        <w:rPr>
          <w:rFonts w:ascii="Times New Roman" w:hAnsi="Times New Roman" w:cs="Times New Roman"/>
          <w:sz w:val="28"/>
          <w:szCs w:val="28"/>
          <w:lang w:val="uk-UA"/>
        </w:rPr>
        <w:t>на ТОВ ЗЗВ</w:t>
      </w:r>
      <w:r w:rsidR="000F0D8A">
        <w:rPr>
          <w:rFonts w:ascii="Times New Roman" w:hAnsi="Times New Roman" w:cs="Times New Roman"/>
          <w:sz w:val="28"/>
          <w:szCs w:val="28"/>
          <w:lang w:val="uk-UA"/>
        </w:rPr>
        <w:t xml:space="preserve"> «Технобетон» </w:t>
      </w:r>
      <w:r w:rsidRPr="00BB3053">
        <w:rPr>
          <w:rFonts w:ascii="Times New Roman" w:hAnsi="Times New Roman" w:cs="Times New Roman"/>
          <w:sz w:val="28"/>
          <w:szCs w:val="28"/>
          <w:lang w:val="uk-UA"/>
        </w:rPr>
        <w:t>розглядається на протязі 2014-2016рр., та дає змогу зробити висновки про забезпеченність підприємства працівниками, структуру працівників, продуктивність праці та структуру фонду заробітної плати.</w:t>
      </w:r>
    </w:p>
    <w:p w:rsidR="00AB72D2" w:rsidRPr="00B17E09" w:rsidRDefault="00AB72D2" w:rsidP="00AB72D2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1B1F21"/>
          <w:sz w:val="28"/>
          <w:szCs w:val="28"/>
          <w:lang w:val="uk-UA"/>
        </w:rPr>
      </w:pPr>
      <w:r>
        <w:rPr>
          <w:color w:val="1B1F21"/>
          <w:sz w:val="28"/>
          <w:szCs w:val="28"/>
          <w:lang w:val="uk-UA"/>
        </w:rPr>
        <w:t>ТОВ ЗЗВ «Технобетон» збільшує кількість працівників основної діяльності. У 2016 році працівників основної діяльності на 4 більше ніж у 2014 році. В більшій кількості збільшується штат робітників. У 2016 році їх на 5 більше ніж у 2014 році і на 3 ніж у 2015 році. Із збільшенням кількості робітників виникає необхідність розширення штату керівників, тому у 2016 році був найнятий один керівник. Постійно змінюється кількість спеціалістів, адже висококваліфікованих спеціалістів знайти досить важко.</w:t>
      </w:r>
    </w:p>
    <w:p w:rsidR="00AB72D2" w:rsidRDefault="00AB72D2" w:rsidP="00AB72D2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1B1F21"/>
          <w:sz w:val="28"/>
          <w:szCs w:val="28"/>
          <w:lang w:val="uk-UA"/>
        </w:rPr>
      </w:pPr>
      <w:r w:rsidRPr="001973E0">
        <w:rPr>
          <w:color w:val="1B1F21"/>
          <w:sz w:val="28"/>
          <w:szCs w:val="28"/>
          <w:lang w:val="uk-UA"/>
        </w:rPr>
        <w:t>Чисе</w:t>
      </w:r>
      <w:r w:rsidR="000F0D8A">
        <w:rPr>
          <w:color w:val="1B1F21"/>
          <w:sz w:val="28"/>
          <w:szCs w:val="28"/>
          <w:lang w:val="uk-UA"/>
        </w:rPr>
        <w:t>льність працівників ТОВ ЗЗВ «Технобетон»</w:t>
      </w:r>
      <w:r w:rsidRPr="001973E0">
        <w:rPr>
          <w:color w:val="1B1F21"/>
          <w:sz w:val="28"/>
          <w:szCs w:val="28"/>
          <w:lang w:val="uk-UA"/>
        </w:rPr>
        <w:t xml:space="preserve"> постійно змінюється під впливом зовнішнього обороту робочої сили, який складається із обороту з при</w:t>
      </w:r>
      <w:r>
        <w:rPr>
          <w:color w:val="1B1F21"/>
          <w:sz w:val="28"/>
          <w:szCs w:val="28"/>
          <w:lang w:val="uk-UA"/>
        </w:rPr>
        <w:t>йняття і обороту зі звільнення.</w:t>
      </w:r>
    </w:p>
    <w:p w:rsidR="00AB72D2" w:rsidRDefault="00AB72D2" w:rsidP="00AB72D2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1B1F21"/>
          <w:sz w:val="28"/>
          <w:szCs w:val="28"/>
          <w:lang w:val="uk-UA"/>
        </w:rPr>
      </w:pPr>
      <w:r>
        <w:rPr>
          <w:color w:val="1B1F21"/>
          <w:sz w:val="28"/>
          <w:szCs w:val="28"/>
          <w:lang w:val="uk-UA"/>
        </w:rPr>
        <w:t>Фонд робочого часу на</w:t>
      </w:r>
      <w:r w:rsidR="000F0D8A">
        <w:rPr>
          <w:color w:val="1B1F21"/>
          <w:sz w:val="28"/>
          <w:szCs w:val="28"/>
          <w:lang w:val="uk-UA"/>
        </w:rPr>
        <w:t xml:space="preserve"> ТОВ ЗЗВ «Технобетон» на</w:t>
      </w:r>
      <w:r>
        <w:rPr>
          <w:color w:val="1B1F21"/>
          <w:sz w:val="28"/>
          <w:szCs w:val="28"/>
          <w:lang w:val="uk-UA"/>
        </w:rPr>
        <w:t xml:space="preserve"> протязі 2014-2016</w:t>
      </w:r>
      <w:r w:rsidRPr="00366003">
        <w:rPr>
          <w:color w:val="1B1F21"/>
          <w:sz w:val="28"/>
          <w:szCs w:val="28"/>
        </w:rPr>
        <w:t xml:space="preserve"> </w:t>
      </w:r>
      <w:r>
        <w:rPr>
          <w:color w:val="1B1F21"/>
          <w:sz w:val="28"/>
          <w:szCs w:val="28"/>
          <w:lang w:val="uk-UA"/>
        </w:rPr>
        <w:t xml:space="preserve">рр. постійно збільшується. Так, у 2016 році в порівнянні з 2014 роком ФРЧ </w:t>
      </w:r>
      <w:r>
        <w:rPr>
          <w:color w:val="1B1F21"/>
          <w:sz w:val="28"/>
          <w:szCs w:val="28"/>
          <w:lang w:val="uk-UA"/>
        </w:rPr>
        <w:lastRenderedPageBreak/>
        <w:t>збільшився на 10,74 тис.год., а у порівнянні з 2015 роком збільшився на 5,51 тис.год. На це вплинуло збільшення чисельності робітників. Також збільшення середньої тривалості робочого дня з 7,9 годин у 2014 році до 8 годин у 2016 році. У 2015 році середня тривалість робочого дня становила 8,1, проте кількість відпрацьованих днів робітником у цей рік була меншою.</w:t>
      </w:r>
    </w:p>
    <w:p w:rsidR="00AB72D2" w:rsidRDefault="00AB72D2" w:rsidP="00AB72D2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1B1F21"/>
          <w:sz w:val="28"/>
          <w:szCs w:val="28"/>
          <w:lang w:val="uk-UA"/>
        </w:rPr>
      </w:pPr>
      <w:r>
        <w:rPr>
          <w:color w:val="1B1F21"/>
          <w:sz w:val="28"/>
          <w:szCs w:val="28"/>
          <w:lang w:val="uk-UA"/>
        </w:rPr>
        <w:t>Середній виробіток на одного робітника на ТОВ ЗЗВ «Технобетон»  упродовж 2014-2016 років має нестабільну тенденцію. Так у 2014 році середній виробіток на одного робітника становив 341071 грн, а у 2015 році цей показник зріс вже до 449100 грн. На це вплинуло збільшення кількості робітників та збільшення тривалості робочого дня. У 2016 році середній виробіток на одного робітника скоротився до 378970 грн. на це могло вплинути  зменшення кількості замовлень на підприємстві.</w:t>
      </w:r>
    </w:p>
    <w:p w:rsidR="00AB72D2" w:rsidRDefault="00AB72D2" w:rsidP="00AB72D2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1B1F21"/>
          <w:sz w:val="28"/>
          <w:szCs w:val="28"/>
          <w:lang w:val="uk-UA"/>
        </w:rPr>
      </w:pPr>
      <w:r>
        <w:rPr>
          <w:color w:val="1B1F21"/>
          <w:sz w:val="28"/>
          <w:szCs w:val="28"/>
          <w:lang w:val="uk-UA"/>
        </w:rPr>
        <w:t>Проаналізувавши ФОП</w:t>
      </w:r>
      <w:r w:rsidR="000F0D8A">
        <w:rPr>
          <w:color w:val="1B1F21"/>
          <w:sz w:val="28"/>
          <w:szCs w:val="28"/>
          <w:lang w:val="uk-UA"/>
        </w:rPr>
        <w:t xml:space="preserve"> на ТОВ ЗЗВ «Технобетон»</w:t>
      </w:r>
      <w:r w:rsidR="001D6D01">
        <w:rPr>
          <w:color w:val="1B1F21"/>
          <w:sz w:val="28"/>
          <w:szCs w:val="28"/>
          <w:lang w:val="uk-UA"/>
        </w:rPr>
        <w:t>,</w:t>
      </w:r>
      <w:r>
        <w:rPr>
          <w:color w:val="1B1F21"/>
          <w:sz w:val="28"/>
          <w:szCs w:val="28"/>
          <w:lang w:val="uk-UA"/>
        </w:rPr>
        <w:t xml:space="preserve"> встановлено, що н</w:t>
      </w:r>
      <w:r w:rsidRPr="005033D9">
        <w:rPr>
          <w:color w:val="1B1F21"/>
          <w:sz w:val="28"/>
          <w:szCs w:val="28"/>
          <w:lang w:val="uk-UA"/>
        </w:rPr>
        <w:t xml:space="preserve">айбільший відсоток у ФОП займає фонд основної заробітної плати і на протязі 2014-2016 років він постійно збільшується. </w:t>
      </w:r>
      <w:r>
        <w:rPr>
          <w:color w:val="1B1F21"/>
          <w:sz w:val="28"/>
          <w:szCs w:val="28"/>
          <w:lang w:val="uk-UA"/>
        </w:rPr>
        <w:t xml:space="preserve">Так, у 2016 році  більший на 1134000 </w:t>
      </w:r>
      <w:r w:rsidRPr="005033D9">
        <w:rPr>
          <w:color w:val="1B1F21"/>
          <w:sz w:val="28"/>
          <w:szCs w:val="28"/>
          <w:lang w:val="uk-UA"/>
        </w:rPr>
        <w:t xml:space="preserve">грн. ніж у 2014 році, а у порівнянні з 2015 роком </w:t>
      </w:r>
      <w:r>
        <w:rPr>
          <w:color w:val="1B1F21"/>
          <w:sz w:val="28"/>
          <w:szCs w:val="28"/>
          <w:lang w:val="uk-UA"/>
        </w:rPr>
        <w:t xml:space="preserve">більший на 860000 </w:t>
      </w:r>
      <w:r w:rsidRPr="005033D9">
        <w:rPr>
          <w:color w:val="1B1F21"/>
          <w:sz w:val="28"/>
          <w:szCs w:val="28"/>
          <w:lang w:val="uk-UA"/>
        </w:rPr>
        <w:t xml:space="preserve">грн. На це впливає і збільшення чисельності працівників і підвищення середньої заробітної плати. Також на ТОВ ЗЗВ </w:t>
      </w:r>
      <w:r>
        <w:rPr>
          <w:color w:val="1B1F21"/>
          <w:sz w:val="28"/>
          <w:szCs w:val="28"/>
          <w:lang w:val="uk-UA"/>
        </w:rPr>
        <w:t>«</w:t>
      </w:r>
      <w:r w:rsidRPr="005033D9">
        <w:rPr>
          <w:color w:val="1B1F21"/>
          <w:sz w:val="28"/>
          <w:szCs w:val="28"/>
          <w:lang w:val="uk-UA"/>
        </w:rPr>
        <w:t>Технобетон</w:t>
      </w:r>
      <w:r>
        <w:rPr>
          <w:color w:val="1B1F21"/>
          <w:sz w:val="28"/>
          <w:szCs w:val="28"/>
          <w:lang w:val="uk-UA"/>
        </w:rPr>
        <w:t>»</w:t>
      </w:r>
      <w:r w:rsidRPr="005033D9">
        <w:rPr>
          <w:color w:val="1B1F21"/>
          <w:sz w:val="28"/>
          <w:szCs w:val="28"/>
          <w:lang w:val="uk-UA"/>
        </w:rPr>
        <w:t xml:space="preserve"> наявний фонд додаткової заробітної плати, який складається з надбавок, доплат та премій. Фонд додаткової заробітної виступає в ролі заохочення працівників, про що свідчить поступове збільшення премій та винагород, що носять с</w:t>
      </w:r>
      <w:r>
        <w:rPr>
          <w:color w:val="1B1F21"/>
          <w:sz w:val="28"/>
          <w:szCs w:val="28"/>
          <w:lang w:val="uk-UA"/>
        </w:rPr>
        <w:t xml:space="preserve">истемний характер з 120000 </w:t>
      </w:r>
      <w:r w:rsidRPr="005033D9">
        <w:rPr>
          <w:color w:val="1B1F21"/>
          <w:sz w:val="28"/>
          <w:szCs w:val="28"/>
          <w:lang w:val="uk-UA"/>
        </w:rPr>
        <w:t xml:space="preserve">грн. у </w:t>
      </w:r>
      <w:r>
        <w:rPr>
          <w:color w:val="1B1F21"/>
          <w:sz w:val="28"/>
          <w:szCs w:val="28"/>
          <w:lang w:val="uk-UA"/>
        </w:rPr>
        <w:t xml:space="preserve">2014 році,  до 130000 грн. у 2015 році і 150000 </w:t>
      </w:r>
      <w:r w:rsidRPr="005033D9">
        <w:rPr>
          <w:color w:val="1B1F21"/>
          <w:sz w:val="28"/>
          <w:szCs w:val="28"/>
          <w:lang w:val="uk-UA"/>
        </w:rPr>
        <w:t>грн. у 2016 році.</w:t>
      </w:r>
    </w:p>
    <w:p w:rsidR="00AA1F1F" w:rsidRPr="00AB72D2" w:rsidRDefault="00AA1F1F" w:rsidP="00AA1F1F">
      <w:pPr>
        <w:pStyle w:val="a4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1B1F21"/>
          <w:sz w:val="28"/>
          <w:szCs w:val="28"/>
          <w:lang w:val="uk-UA"/>
        </w:rPr>
      </w:pPr>
      <w:r>
        <w:rPr>
          <w:color w:val="1B1F21"/>
          <w:sz w:val="28"/>
          <w:szCs w:val="28"/>
          <w:lang w:val="uk-UA"/>
        </w:rPr>
        <w:t xml:space="preserve">Загалом аналіз розрахунків по заробітній платі та працівникам показує позитивний розвиток діяльності ТОВ ЗЗВ «Технобетон». Проте можна побачити, що у порівнянні 2016 та 2015 років є невідповідність у кількості працівників, фонду робочого часу та продуктивності праці. У 2015 році кількість робітників була меншою, проте виробіток працівників більшим. Керівництву ТОВ ЗЗВ «Технобетон» необхідно більш ефективно використовувати свої трудові ресурси, заохочувати працівників до </w:t>
      </w:r>
      <w:r>
        <w:rPr>
          <w:color w:val="1B1F21"/>
          <w:sz w:val="28"/>
          <w:szCs w:val="28"/>
          <w:lang w:val="uk-UA"/>
        </w:rPr>
        <w:lastRenderedPageBreak/>
        <w:t>підвищення продуктивності праці, або провести більш детальний аналіз по кожному робітнику, щоб мати достатню інформацію для прийняття більш радикальних рішень, таких як, наприклад, скорочення робочого штату.</w:t>
      </w:r>
    </w:p>
    <w:p w:rsidR="00581C67" w:rsidRPr="00BB3053" w:rsidRDefault="00581C67" w:rsidP="00BB3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3053">
        <w:rPr>
          <w:rFonts w:ascii="Times New Roman" w:hAnsi="Times New Roman" w:cs="Times New Roman"/>
          <w:sz w:val="28"/>
          <w:szCs w:val="28"/>
          <w:lang w:val="uk-UA"/>
        </w:rPr>
        <w:t xml:space="preserve">Аудиторська перевірка на </w:t>
      </w:r>
      <w:r w:rsidR="00BD1F87" w:rsidRPr="00BB3053">
        <w:rPr>
          <w:rFonts w:ascii="Times New Roman" w:hAnsi="Times New Roman" w:cs="Times New Roman"/>
          <w:sz w:val="28"/>
          <w:szCs w:val="28"/>
          <w:lang w:val="uk-UA"/>
        </w:rPr>
        <w:t>ТОВ ЗЗВ «Технобетон»</w:t>
      </w:r>
      <w:r w:rsidRPr="00BB3053">
        <w:rPr>
          <w:rFonts w:ascii="Times New Roman" w:hAnsi="Times New Roman" w:cs="Times New Roman"/>
          <w:sz w:val="28"/>
          <w:szCs w:val="28"/>
          <w:lang w:val="uk-UA"/>
        </w:rPr>
        <w:t xml:space="preserve"> здійснюєт</w:t>
      </w:r>
      <w:r w:rsidR="00BD1F87" w:rsidRPr="00BB3053">
        <w:rPr>
          <w:rFonts w:ascii="Times New Roman" w:hAnsi="Times New Roman" w:cs="Times New Roman"/>
          <w:sz w:val="28"/>
          <w:szCs w:val="28"/>
          <w:lang w:val="uk-UA"/>
        </w:rPr>
        <w:t>ься</w:t>
      </w:r>
      <w:r w:rsidR="00D12C9A">
        <w:rPr>
          <w:rFonts w:ascii="Times New Roman" w:hAnsi="Times New Roman" w:cs="Times New Roman"/>
          <w:sz w:val="28"/>
          <w:szCs w:val="28"/>
          <w:lang w:val="uk-UA"/>
        </w:rPr>
        <w:t xml:space="preserve"> за період з 01.01.2016 по 31.12</w:t>
      </w:r>
      <w:r w:rsidR="00BD1F87" w:rsidRPr="00BB3053">
        <w:rPr>
          <w:rFonts w:ascii="Times New Roman" w:hAnsi="Times New Roman" w:cs="Times New Roman"/>
          <w:sz w:val="28"/>
          <w:szCs w:val="28"/>
          <w:lang w:val="uk-UA"/>
        </w:rPr>
        <w:t>.2016 р</w:t>
      </w:r>
      <w:r w:rsidRPr="00BB3053">
        <w:rPr>
          <w:rFonts w:ascii="Times New Roman" w:hAnsi="Times New Roman" w:cs="Times New Roman"/>
          <w:sz w:val="28"/>
          <w:szCs w:val="28"/>
          <w:lang w:val="uk-UA"/>
        </w:rPr>
        <w:t>р. Перевірка здійснюється аудиторською фірмою ТОВ «Аудит».</w:t>
      </w:r>
    </w:p>
    <w:p w:rsidR="00581C67" w:rsidRPr="00BB3053" w:rsidRDefault="00581C67" w:rsidP="00BB3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3053">
        <w:rPr>
          <w:rFonts w:ascii="Times New Roman" w:hAnsi="Times New Roman" w:cs="Times New Roman"/>
          <w:sz w:val="28"/>
          <w:szCs w:val="28"/>
          <w:lang w:val="uk-UA"/>
        </w:rPr>
        <w:t>При перевірці обліку розрахунків по заробітній платі</w:t>
      </w:r>
      <w:r w:rsidR="00AA1F1F">
        <w:rPr>
          <w:rFonts w:ascii="Times New Roman" w:hAnsi="Times New Roman" w:cs="Times New Roman"/>
          <w:sz w:val="28"/>
          <w:szCs w:val="28"/>
          <w:lang w:val="uk-UA"/>
        </w:rPr>
        <w:t xml:space="preserve"> на ТОВ ЗЗВ «Технобетон»</w:t>
      </w:r>
      <w:r w:rsidRPr="00BB3053">
        <w:rPr>
          <w:rFonts w:ascii="Times New Roman" w:hAnsi="Times New Roman" w:cs="Times New Roman"/>
          <w:sz w:val="28"/>
          <w:szCs w:val="28"/>
          <w:lang w:val="uk-UA"/>
        </w:rPr>
        <w:t xml:space="preserve"> аудитори діяли у відповідності із законами Українами та Міжнародними Стандартами Аудиту. Перевірка була здійснена без порушень та із дотриманням всіх вимог. </w:t>
      </w:r>
    </w:p>
    <w:p w:rsidR="00581C67" w:rsidRDefault="00581C67" w:rsidP="00BB3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3053">
        <w:rPr>
          <w:rFonts w:ascii="Times New Roman" w:hAnsi="Times New Roman" w:cs="Times New Roman"/>
          <w:sz w:val="28"/>
          <w:szCs w:val="28"/>
          <w:lang w:val="uk-UA"/>
        </w:rPr>
        <w:t xml:space="preserve">Весь процес перевірки розрахунків </w:t>
      </w:r>
      <w:r w:rsidR="00EE7293">
        <w:rPr>
          <w:rFonts w:ascii="Times New Roman" w:hAnsi="Times New Roman" w:cs="Times New Roman"/>
          <w:sz w:val="28"/>
          <w:szCs w:val="28"/>
          <w:lang w:val="uk-UA"/>
        </w:rPr>
        <w:t>по заробітній платі</w:t>
      </w:r>
      <w:r w:rsidRPr="00BB30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1F1F">
        <w:rPr>
          <w:rFonts w:ascii="Times New Roman" w:hAnsi="Times New Roman" w:cs="Times New Roman"/>
          <w:sz w:val="28"/>
          <w:szCs w:val="28"/>
          <w:lang w:val="uk-UA"/>
        </w:rPr>
        <w:t xml:space="preserve">на ТОВ ЗЗВ «Технобетон» </w:t>
      </w:r>
      <w:r w:rsidRPr="00BB3053">
        <w:rPr>
          <w:rFonts w:ascii="Times New Roman" w:hAnsi="Times New Roman" w:cs="Times New Roman"/>
          <w:sz w:val="28"/>
          <w:szCs w:val="28"/>
          <w:lang w:val="uk-UA"/>
        </w:rPr>
        <w:t>відображе</w:t>
      </w:r>
      <w:r w:rsidR="00AA1F1F">
        <w:rPr>
          <w:rFonts w:ascii="Times New Roman" w:hAnsi="Times New Roman" w:cs="Times New Roman"/>
          <w:sz w:val="28"/>
          <w:szCs w:val="28"/>
          <w:lang w:val="uk-UA"/>
        </w:rPr>
        <w:t>но у робочих документах аудиторів</w:t>
      </w:r>
      <w:r w:rsidRPr="00BB305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B72D2" w:rsidRDefault="00AB72D2" w:rsidP="00BB3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час аудиту розрахунків </w:t>
      </w:r>
      <w:r w:rsidR="00C5731A">
        <w:rPr>
          <w:rFonts w:ascii="Times New Roman" w:hAnsi="Times New Roman" w:cs="Times New Roman"/>
          <w:sz w:val="28"/>
          <w:szCs w:val="28"/>
          <w:lang w:val="uk-UA"/>
        </w:rPr>
        <w:t xml:space="preserve">по заробітній платі </w:t>
      </w:r>
      <w:r w:rsidR="00AA1F1F">
        <w:rPr>
          <w:rFonts w:ascii="Times New Roman" w:hAnsi="Times New Roman" w:cs="Times New Roman"/>
          <w:sz w:val="28"/>
          <w:szCs w:val="28"/>
          <w:lang w:val="uk-UA"/>
        </w:rPr>
        <w:t xml:space="preserve">на ТОВ ЗЗВ «Технобетон» </w:t>
      </w:r>
      <w:r w:rsidR="00C5731A">
        <w:rPr>
          <w:rFonts w:ascii="Times New Roman" w:hAnsi="Times New Roman" w:cs="Times New Roman"/>
          <w:sz w:val="28"/>
          <w:szCs w:val="28"/>
          <w:lang w:val="uk-UA"/>
        </w:rPr>
        <w:t xml:space="preserve">аудитором було встановлено наявність необхідних первинних документів, правильність їх заповнення та достовірність відображених у них данних. </w:t>
      </w:r>
    </w:p>
    <w:p w:rsidR="00C5731A" w:rsidRDefault="00C5731A" w:rsidP="00BB3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Аудитор встановив правильність розрахунків заробітної плати працівників</w:t>
      </w:r>
      <w:r w:rsidR="001D6D01">
        <w:rPr>
          <w:rFonts w:ascii="Times New Roman" w:hAnsi="Times New Roman" w:cs="Times New Roman"/>
          <w:sz w:val="28"/>
          <w:szCs w:val="28"/>
          <w:lang w:val="uk-UA"/>
        </w:rPr>
        <w:t xml:space="preserve"> ТОВ ЗЗВ «Технобетон»</w:t>
      </w:r>
      <w:r>
        <w:rPr>
          <w:rFonts w:ascii="Times New Roman" w:hAnsi="Times New Roman" w:cs="Times New Roman"/>
          <w:sz w:val="28"/>
          <w:szCs w:val="28"/>
          <w:lang w:val="uk-UA"/>
        </w:rPr>
        <w:t>, обґрунтованість виплат премій, доплат, надбавок; підтвердив достовірність нарахувань лікарняних, відпускних.</w:t>
      </w:r>
    </w:p>
    <w:p w:rsidR="00C5731A" w:rsidRDefault="00C5731A" w:rsidP="00BB3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Аудиторська перевірка підтвердила достовірність розрахунків нарахувань та утримань із заробітної плати</w:t>
      </w:r>
      <w:r w:rsidR="00AA1F1F">
        <w:rPr>
          <w:rFonts w:ascii="Times New Roman" w:hAnsi="Times New Roman" w:cs="Times New Roman"/>
          <w:sz w:val="28"/>
          <w:szCs w:val="28"/>
          <w:lang w:val="uk-UA"/>
        </w:rPr>
        <w:t xml:space="preserve"> на ТОВ ЗЗВ «Технобетон»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5731A" w:rsidRDefault="00C5731A" w:rsidP="00BB3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Аудитором було підтвердженно відповідність залишків по аналітичним та синтетичним рахункам.</w:t>
      </w:r>
    </w:p>
    <w:p w:rsidR="00AB72D2" w:rsidRPr="00AB72D2" w:rsidRDefault="00AB72D2" w:rsidP="00AB72D2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F58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Проведена аудиторська перевірка </w:t>
      </w:r>
      <w:r w:rsidR="00AA1F1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ТОВ ЗЗВ «Технобетон» </w:t>
      </w:r>
      <w:r w:rsidRPr="00EF58F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забезпечує обґрунтовану підставу для висловлення аудиторської думки. Аудитор отримав достатню кількість аудиторських доказів та всі необхідні пояснення від керівництва та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персоналу ТОВ ЗЗВ «Технобетон».</w:t>
      </w:r>
    </w:p>
    <w:p w:rsidR="00581C67" w:rsidRPr="00BB3053" w:rsidRDefault="00581C67" w:rsidP="00BB3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3053">
        <w:rPr>
          <w:rFonts w:ascii="Times New Roman" w:hAnsi="Times New Roman" w:cs="Times New Roman"/>
          <w:sz w:val="28"/>
          <w:szCs w:val="28"/>
          <w:lang w:val="uk-UA"/>
        </w:rPr>
        <w:t xml:space="preserve">Результат перевірки </w:t>
      </w:r>
      <w:r w:rsidR="00BD1F87" w:rsidRPr="00BB3053">
        <w:rPr>
          <w:rFonts w:ascii="Times New Roman" w:hAnsi="Times New Roman" w:cs="Times New Roman"/>
          <w:sz w:val="28"/>
          <w:szCs w:val="28"/>
          <w:lang w:val="uk-UA"/>
        </w:rPr>
        <w:t>ТОВ ЗЗВ «Технобетон»</w:t>
      </w:r>
      <w:r w:rsidRPr="00BB3053">
        <w:rPr>
          <w:rFonts w:ascii="Times New Roman" w:hAnsi="Times New Roman" w:cs="Times New Roman"/>
          <w:sz w:val="28"/>
          <w:szCs w:val="28"/>
          <w:lang w:val="uk-UA"/>
        </w:rPr>
        <w:t xml:space="preserve"> відображено у </w:t>
      </w:r>
      <w:r w:rsidR="00854063">
        <w:rPr>
          <w:rFonts w:ascii="Times New Roman" w:hAnsi="Times New Roman" w:cs="Times New Roman"/>
          <w:sz w:val="28"/>
          <w:szCs w:val="28"/>
          <w:lang w:val="uk-UA"/>
        </w:rPr>
        <w:t>безумовно-</w:t>
      </w:r>
      <w:r w:rsidR="00D12C9A">
        <w:rPr>
          <w:rFonts w:ascii="Times New Roman" w:hAnsi="Times New Roman" w:cs="Times New Roman"/>
          <w:sz w:val="28"/>
          <w:szCs w:val="28"/>
          <w:lang w:val="uk-UA"/>
        </w:rPr>
        <w:t xml:space="preserve">позитивному </w:t>
      </w:r>
      <w:r w:rsidRPr="00BB3053">
        <w:rPr>
          <w:rFonts w:ascii="Times New Roman" w:hAnsi="Times New Roman" w:cs="Times New Roman"/>
          <w:sz w:val="28"/>
          <w:szCs w:val="28"/>
          <w:lang w:val="uk-UA"/>
        </w:rPr>
        <w:t xml:space="preserve">аудиторському висновку, який повідомляє про відповідність та правильність ведення обліку розрахунків по заробітній платі. Із чого можна </w:t>
      </w:r>
      <w:r w:rsidRPr="00BB305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зробити висновок про позитивний результат діяльності </w:t>
      </w:r>
      <w:r w:rsidR="00BD1F87" w:rsidRPr="00BB3053">
        <w:rPr>
          <w:rFonts w:ascii="Times New Roman" w:hAnsi="Times New Roman" w:cs="Times New Roman"/>
          <w:sz w:val="28"/>
          <w:szCs w:val="28"/>
          <w:lang w:val="uk-UA"/>
        </w:rPr>
        <w:t>ТОВ ЗЗВ «Технобетон»</w:t>
      </w:r>
      <w:r w:rsidRPr="00BB3053">
        <w:rPr>
          <w:rFonts w:ascii="Times New Roman" w:hAnsi="Times New Roman" w:cs="Times New Roman"/>
          <w:sz w:val="28"/>
          <w:szCs w:val="28"/>
          <w:lang w:val="uk-UA"/>
        </w:rPr>
        <w:t>, яке дотримується законів України та надає правдиві дані про результати своєї діяльності.</w:t>
      </w:r>
    </w:p>
    <w:p w:rsidR="00581C67" w:rsidRPr="00BB3053" w:rsidRDefault="00581C67" w:rsidP="00BB3053">
      <w:pPr>
        <w:pStyle w:val="Default"/>
        <w:spacing w:line="360" w:lineRule="auto"/>
        <w:ind w:firstLine="709"/>
        <w:jc w:val="both"/>
        <w:rPr>
          <w:sz w:val="28"/>
          <w:szCs w:val="28"/>
        </w:rPr>
      </w:pPr>
      <w:r w:rsidRPr="00BB3053">
        <w:rPr>
          <w:sz w:val="28"/>
          <w:szCs w:val="28"/>
          <w:lang w:val="uk-UA"/>
        </w:rPr>
        <w:t xml:space="preserve">Для оптимізації обліку на </w:t>
      </w:r>
      <w:r w:rsidR="00BD1F87" w:rsidRPr="00BB3053">
        <w:rPr>
          <w:sz w:val="28"/>
          <w:szCs w:val="28"/>
          <w:lang w:val="uk-UA"/>
        </w:rPr>
        <w:t>ТОВ ЗЗВ «Технобетон»</w:t>
      </w:r>
      <w:r w:rsidRPr="00BB3053">
        <w:rPr>
          <w:sz w:val="28"/>
          <w:szCs w:val="28"/>
          <w:lang w:val="uk-UA"/>
        </w:rPr>
        <w:t xml:space="preserve"> можна запропонувати запровадити </w:t>
      </w:r>
      <w:r w:rsidR="00D61836">
        <w:rPr>
          <w:sz w:val="28"/>
          <w:szCs w:val="28"/>
        </w:rPr>
        <w:t>«1 С: Зарплата і кадри»</w:t>
      </w:r>
      <w:r w:rsidRPr="00BB3053">
        <w:rPr>
          <w:sz w:val="28"/>
          <w:szCs w:val="28"/>
        </w:rPr>
        <w:t>, котра дозволяє вести кадровий облік персоналу з великим набором кадрових звітів.</w:t>
      </w:r>
    </w:p>
    <w:p w:rsidR="002770AF" w:rsidRDefault="002770AF" w:rsidP="002770A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76C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Для заці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кавлення працівників ТОВ ЗЗВ «Технобетон»</w:t>
      </w:r>
      <w:r w:rsidRPr="003E76C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результ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атами своєї діяльності можна порекомендувати</w:t>
      </w:r>
      <w:r w:rsidRPr="003E76C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запровадити використання погодинно-преміальної системи оплати праці, при якій, окрім основного заробітку, робітники отримують премію, що збільшує їх матеріальну зацікавленість у результатах своєї праці. </w:t>
      </w:r>
    </w:p>
    <w:p w:rsidR="002770AF" w:rsidRDefault="002770AF" w:rsidP="002770A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3E76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Одним із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запропонованх </w:t>
      </w:r>
      <w:r w:rsidRPr="003E76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напрямків удосконалення обліку розрахунків по заробітній платі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на ТОВ ЗЗВ «Технобетон» </w:t>
      </w:r>
      <w:r w:rsidRPr="003E76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 застосування зарп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латного проекту на підприємстві та запровадження банківських карток для нарахування заробітної плати.</w:t>
      </w:r>
    </w:p>
    <w:p w:rsidR="00581C67" w:rsidRPr="00BB3053" w:rsidRDefault="001D6D01" w:rsidP="002770AF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="002770A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2770AF" w:rsidRPr="00BB3053">
        <w:rPr>
          <w:rFonts w:ascii="Times New Roman" w:hAnsi="Times New Roman" w:cs="Times New Roman"/>
          <w:sz w:val="28"/>
          <w:szCs w:val="28"/>
          <w:lang w:val="uk-UA"/>
        </w:rPr>
        <w:t>ожна порекомендувати створити службу внутрішнього аудиту як окремого підрозділу, завдяки чому, відбуватиметься виявлення резервів підвищення ефективності діяльності роботи підприємства, а також оперативне усунення існуючих недоліків.</w:t>
      </w:r>
      <w:r w:rsidR="002770AF" w:rsidRPr="003E76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581C67" w:rsidRDefault="00581C67" w:rsidP="00BB3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3053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запропоновані рекомендації в даній роботі дозволять поліпшити роботу бухгалтерської служби, вдосконалити облік праці та </w:t>
      </w:r>
      <w:r w:rsidR="00BD1F87" w:rsidRPr="00BB3053">
        <w:rPr>
          <w:rFonts w:ascii="Times New Roman" w:hAnsi="Times New Roman" w:cs="Times New Roman"/>
          <w:sz w:val="28"/>
          <w:szCs w:val="28"/>
          <w:lang w:val="uk-UA"/>
        </w:rPr>
        <w:t>розрахунків</w:t>
      </w:r>
      <w:r w:rsidRPr="00BB3053">
        <w:rPr>
          <w:rFonts w:ascii="Times New Roman" w:hAnsi="Times New Roman" w:cs="Times New Roman"/>
          <w:sz w:val="28"/>
          <w:szCs w:val="28"/>
          <w:lang w:val="uk-UA"/>
        </w:rPr>
        <w:t xml:space="preserve"> по заробітній платі, а також дасть можливість більш ефективно пр</w:t>
      </w:r>
      <w:r w:rsidR="00AA1F1F">
        <w:rPr>
          <w:rFonts w:ascii="Times New Roman" w:hAnsi="Times New Roman" w:cs="Times New Roman"/>
          <w:sz w:val="28"/>
          <w:szCs w:val="28"/>
          <w:lang w:val="uk-UA"/>
        </w:rPr>
        <w:t xml:space="preserve">овадити діяльність ТОВ ЗЗВ «Технобетон» </w:t>
      </w:r>
      <w:r w:rsidRPr="00BB305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B3053" w:rsidRPr="00BB30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3053">
        <w:rPr>
          <w:rFonts w:ascii="Times New Roman" w:hAnsi="Times New Roman" w:cs="Times New Roman"/>
          <w:sz w:val="28"/>
          <w:szCs w:val="28"/>
          <w:lang w:val="uk-UA"/>
        </w:rPr>
        <w:t>цілому.</w:t>
      </w:r>
    </w:p>
    <w:p w:rsidR="00E725D9" w:rsidRPr="00BB3053" w:rsidRDefault="00E725D9" w:rsidP="00BB305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81C67" w:rsidRDefault="00581C67" w:rsidP="00802B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5731A" w:rsidRDefault="00C5731A" w:rsidP="00AA1F1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E4EA2" w:rsidRDefault="00FE4EA2" w:rsidP="00AA1F1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E4EA2" w:rsidRDefault="00FE4EA2" w:rsidP="00AA1F1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E4EA2" w:rsidRDefault="00FE4EA2" w:rsidP="00AA1F1F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5731A" w:rsidRDefault="00C5731A" w:rsidP="00A67ED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B3053" w:rsidRDefault="00BB3053" w:rsidP="00A67ED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B305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F21702" w:rsidRDefault="00F21702" w:rsidP="00A67EDF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5731A" w:rsidRDefault="00C5731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0D10CA">
        <w:rPr>
          <w:rFonts w:ascii="Times New Roman" w:hAnsi="Times New Roman" w:cs="Times New Roman"/>
          <w:sz w:val="28"/>
          <w:szCs w:val="28"/>
          <w:lang w:val="uk-UA"/>
        </w:rPr>
        <w:t xml:space="preserve">Конституція України </w:t>
      </w:r>
      <w:r w:rsidRPr="000D10CA">
        <w:rPr>
          <w:rFonts w:ascii="Times New Roman" w:hAnsi="Times New Roman" w:cs="Times New Roman"/>
          <w:sz w:val="28"/>
          <w:szCs w:val="28"/>
        </w:rPr>
        <w:t>від</w:t>
      </w:r>
      <w:r w:rsidRPr="000D10CA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0D10CA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28.06.1996</w:t>
      </w:r>
      <w:r w:rsidRPr="000D10CA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0D10CA">
        <w:rPr>
          <w:rFonts w:ascii="Times New Roman" w:hAnsi="Times New Roman" w:cs="Times New Roman"/>
          <w:sz w:val="28"/>
          <w:szCs w:val="28"/>
        </w:rPr>
        <w:t>№</w:t>
      </w:r>
      <w:r w:rsidRPr="000D10CA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0D10CA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254к/96-ВР</w:t>
      </w:r>
      <w:r w:rsidR="000D10CA" w:rsidRPr="000D10CA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lang w:val="uk-UA"/>
        </w:rPr>
        <w:t xml:space="preserve"> </w:t>
      </w:r>
      <w:r w:rsidRPr="000D10CA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0D10CA">
        <w:rPr>
          <w:rStyle w:val="apple-converted-space"/>
          <w:rFonts w:ascii="Times New Roman" w:hAnsi="Times New Roman" w:cs="Times New Roman"/>
          <w:sz w:val="28"/>
          <w:szCs w:val="28"/>
          <w:lang w:val="uk-UA"/>
        </w:rPr>
        <w:t xml:space="preserve">(в редакції </w:t>
      </w:r>
      <w:r w:rsidRPr="000D10CA">
        <w:rPr>
          <w:rFonts w:ascii="Times New Roman" w:hAnsi="Times New Roman" w:cs="Times New Roman"/>
          <w:sz w:val="28"/>
          <w:szCs w:val="28"/>
        </w:rPr>
        <w:t>від</w:t>
      </w:r>
      <w:r w:rsidRPr="000D10CA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0D10CA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30.09.2016</w:t>
      </w:r>
      <w:r w:rsidRPr="000D10CA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lang w:val="uk-UA"/>
        </w:rPr>
        <w:t>)</w:t>
      </w:r>
      <w:r w:rsidRPr="000D10CA">
        <w:rPr>
          <w:rFonts w:ascii="Times New Roman" w:hAnsi="Times New Roman" w:cs="Times New Roman"/>
          <w:sz w:val="28"/>
          <w:szCs w:val="28"/>
        </w:rPr>
        <w:t>, підстава</w:t>
      </w:r>
      <w:r w:rsidRPr="000D10CA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hyperlink r:id="rId8" w:tgtFrame="_blank" w:history="1">
        <w:r w:rsidRPr="000D10C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</w:rPr>
          <w:t>1401-19</w:t>
        </w:r>
      </w:hyperlink>
      <w:r w:rsidRPr="000D10CA">
        <w:rPr>
          <w:rFonts w:ascii="Times New Roman" w:hAnsi="Times New Roman" w:cs="Times New Roman"/>
          <w:sz w:val="28"/>
          <w:szCs w:val="28"/>
          <w:lang w:val="uk-UA"/>
        </w:rPr>
        <w:t>. - [Електронний ресурс]: за даними Верховної Ради України</w:t>
      </w:r>
      <w:r w:rsidR="000D10CA" w:rsidRPr="000D10CA">
        <w:rPr>
          <w:rFonts w:ascii="Times New Roman" w:hAnsi="Times New Roman" w:cs="Times New Roman"/>
          <w:sz w:val="28"/>
          <w:szCs w:val="28"/>
          <w:lang w:val="uk-UA"/>
        </w:rPr>
        <w:t xml:space="preserve">. - Режим доступу: </w:t>
      </w:r>
      <w:hyperlink r:id="rId9" w:history="1">
        <w:r w:rsidR="000D10CA" w:rsidRPr="000D10CA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http://zakon3.rada.gov.ua/laws/show/254</w:t>
        </w:r>
      </w:hyperlink>
      <w:r w:rsidR="000D10CA" w:rsidRPr="000D10CA">
        <w:rPr>
          <w:rFonts w:ascii="Times New Roman" w:hAnsi="Times New Roman" w:cs="Times New Roman"/>
          <w:sz w:val="28"/>
          <w:szCs w:val="28"/>
          <w:lang w:val="uk-UA"/>
        </w:rPr>
        <w:t>. –Назва з титул. екрану.</w:t>
      </w:r>
    </w:p>
    <w:p w:rsidR="00A8628D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03FAD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Кодекс законів про працю України від 24.02.2016 р. №322-</w:t>
      </w:r>
      <w:r w:rsidR="00253437" w:rsidRPr="00E8613C">
        <w:rPr>
          <w:rFonts w:ascii="Times New Roman" w:hAnsi="Times New Roman" w:cs="Times New Roman"/>
          <w:sz w:val="28"/>
          <w:szCs w:val="28"/>
        </w:rPr>
        <w:t>V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ІІІ. - [Електронний ресурс]: за даними Верховної Ради України № 322- </w:t>
      </w:r>
      <w:r w:rsidR="00253437" w:rsidRPr="00E8613C">
        <w:rPr>
          <w:rFonts w:ascii="Times New Roman" w:hAnsi="Times New Roman" w:cs="Times New Roman"/>
          <w:sz w:val="28"/>
          <w:szCs w:val="28"/>
        </w:rPr>
        <w:t>V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ІІІ. – Режим доступу: http://zakon0.rada.gov.ua/laws/show/322-08 (зі змінами та доповненнями). –Назва з титул. екрану.</w:t>
      </w:r>
    </w:p>
    <w:p w:rsidR="00253437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Податковий кодекс України вiд 02.12.2010р., № 2755-VI (в редакції від 01.04.2015 р. підстава  71-19, 211-19, 215-19). / [Електронний ресурс]: за даними Верховної Ради України. - Режим доступу: </w:t>
      </w:r>
      <w:hyperlink r:id="rId10" w:history="1">
        <w:r w:rsidR="00253437"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http://zakon2.rada.gov.ua/laws/show/2755-17</w:t>
        </w:r>
      </w:hyperlink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(зі змінами та доповненнями). –Назва з титул. екрану.</w:t>
      </w:r>
    </w:p>
    <w:p w:rsidR="00253437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Про аудиторську діяльність: Закон України від 22.04.1993 р. №3125 – ХІІ. – [Електронний ресурс]: Верховна Рада України. – Режим доступу: </w:t>
      </w:r>
      <w:hyperlink r:id="rId11" w:history="1">
        <w:r w:rsidR="00253437"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http://zakon3.rada.gov.ua/laws/show/3125-12</w:t>
        </w:r>
      </w:hyperlink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(зі змінами та доповненнями). –Назва з титул. екрану.</w:t>
      </w:r>
    </w:p>
    <w:p w:rsidR="00253437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Про бухгалтерський облік та фінансову звітність в Україні: Закон України від 16.07.1999р. № 996-XIV (в редакції від 01.01.2014р.). -  [Електронний ресурс]: Верховна Рада України. — Режим доступу: </w:t>
      </w:r>
      <w:hyperlink r:id="rId12" w:history="1">
        <w:r w:rsidR="00253437"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http://zakon2.rada.gov.ua/laws/show/996-14</w:t>
        </w:r>
      </w:hyperlink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(зі змінами та доповненнями). –Назва з титул. екрану.</w:t>
      </w:r>
    </w:p>
    <w:p w:rsidR="000D10CA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r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Про відпустки: Закон України від </w:t>
      </w:r>
      <w:r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15.11.1996</w:t>
      </w:r>
      <w:r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E8613C">
        <w:rPr>
          <w:rFonts w:ascii="Times New Roman" w:hAnsi="Times New Roman" w:cs="Times New Roman"/>
          <w:sz w:val="28"/>
          <w:szCs w:val="28"/>
        </w:rPr>
        <w:t>№</w:t>
      </w:r>
      <w:r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504/96-ВР</w:t>
      </w:r>
      <w:r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(в редакції </w:t>
      </w:r>
      <w:r w:rsidRPr="00E8613C">
        <w:rPr>
          <w:rFonts w:ascii="Times New Roman" w:hAnsi="Times New Roman" w:cs="Times New Roman"/>
          <w:sz w:val="28"/>
          <w:szCs w:val="28"/>
        </w:rPr>
        <w:t>від</w:t>
      </w:r>
      <w:r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06.06.2015</w:t>
      </w:r>
      <w:r w:rsidRPr="00E8613C">
        <w:rPr>
          <w:rFonts w:ascii="Times New Roman" w:hAnsi="Times New Roman" w:cs="Times New Roman"/>
          <w:sz w:val="28"/>
          <w:szCs w:val="28"/>
        </w:rPr>
        <w:t>, підстава</w:t>
      </w:r>
      <w:r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hyperlink r:id="rId13" w:tgtFrame="_blank" w:history="1">
        <w:r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</w:rPr>
          <w:t>426-19</w:t>
        </w:r>
      </w:hyperlink>
      <w:r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) . / [Електронний ресурс]: за даними Верховної Ради України. - Режим доступу: </w:t>
      </w:r>
      <w:hyperlink r:id="rId14" w:history="1">
        <w:r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http://zakon5.rada.gov.ua/laws/show/504/96</w:t>
        </w:r>
      </w:hyperlink>
      <w:r w:rsidRPr="00E8613C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  <w:r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–Назва з титул. екрану.</w:t>
      </w:r>
    </w:p>
    <w:p w:rsidR="000D10CA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D10CA">
        <w:rPr>
          <w:rFonts w:ascii="Times New Roman" w:hAnsi="Times New Roman" w:cs="Times New Roman"/>
          <w:sz w:val="28"/>
          <w:szCs w:val="28"/>
          <w:lang w:val="uk-UA"/>
        </w:rPr>
        <w:t>7.</w:t>
      </w:r>
      <w:r>
        <w:rPr>
          <w:lang w:val="uk-UA"/>
        </w:rPr>
        <w:t xml:space="preserve"> </w:t>
      </w:r>
      <w:hyperlink r:id="rId15" w:history="1">
        <w:r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</w:rPr>
          <w:t>Про Державний бюджет України на 2017 рік</w:t>
        </w:r>
      </w:hyperlink>
      <w:r w:rsidRPr="00E8613C">
        <w:rPr>
          <w:rFonts w:ascii="Times New Roman" w:hAnsi="Times New Roman" w:cs="Times New Roman"/>
          <w:sz w:val="28"/>
          <w:szCs w:val="28"/>
          <w:lang w:val="uk-UA"/>
        </w:rPr>
        <w:t>: Закон України</w:t>
      </w:r>
      <w:r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E8613C">
        <w:rPr>
          <w:rFonts w:ascii="Times New Roman" w:hAnsi="Times New Roman" w:cs="Times New Roman"/>
          <w:sz w:val="28"/>
          <w:szCs w:val="28"/>
        </w:rPr>
        <w:t>від</w:t>
      </w:r>
      <w:r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25.12.2015</w:t>
      </w:r>
      <w:r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E8613C">
        <w:rPr>
          <w:rFonts w:ascii="Times New Roman" w:hAnsi="Times New Roman" w:cs="Times New Roman"/>
          <w:sz w:val="28"/>
          <w:szCs w:val="28"/>
        </w:rPr>
        <w:t>№</w:t>
      </w:r>
      <w:r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928VIII</w:t>
      </w:r>
      <w:r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 (в редакції </w:t>
      </w:r>
      <w:r w:rsidRPr="00E8613C">
        <w:rPr>
          <w:rFonts w:ascii="Times New Roman" w:hAnsi="Times New Roman" w:cs="Times New Roman"/>
          <w:sz w:val="28"/>
          <w:szCs w:val="28"/>
        </w:rPr>
        <w:t>від</w:t>
      </w:r>
      <w:r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15.04.201</w:t>
      </w:r>
      <w:r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7</w:t>
      </w:r>
      <w:r w:rsidRPr="00E8613C">
        <w:rPr>
          <w:rFonts w:ascii="Times New Roman" w:hAnsi="Times New Roman" w:cs="Times New Roman"/>
          <w:sz w:val="28"/>
          <w:szCs w:val="28"/>
        </w:rPr>
        <w:t>, підстава</w:t>
      </w:r>
      <w:r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hyperlink r:id="rId16" w:tgtFrame="_blank" w:history="1">
        <w:r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</w:rPr>
          <w:t>1063-</w:t>
        </w:r>
        <w:r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</w:rPr>
          <w:lastRenderedPageBreak/>
          <w:t>19</w:t>
        </w:r>
      </w:hyperlink>
      <w:r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). / [Електронний ресурс]: за даними Верховної Ради України. - Режим доступу: </w:t>
      </w:r>
      <w:hyperlink r:id="rId17" w:history="1">
        <w:r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 w:eastAsia="zh-TW"/>
          </w:rPr>
          <w:t>http://zakon3.rada.gov.ua/laws/show/928-19</w:t>
        </w:r>
      </w:hyperlink>
      <w:r w:rsidRPr="00E8613C">
        <w:rPr>
          <w:rFonts w:ascii="Times New Roman" w:hAnsi="Times New Roman" w:cs="Times New Roman"/>
          <w:sz w:val="28"/>
          <w:szCs w:val="28"/>
          <w:lang w:val="uk-UA"/>
        </w:rPr>
        <w:t>(зі змінами та доповненнями). –Назва з титул. екрану.</w:t>
      </w:r>
    </w:p>
    <w:p w:rsidR="000D10CA" w:rsidRDefault="006337F5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0D10C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D10CA" w:rsidRPr="00E8613C">
        <w:rPr>
          <w:rFonts w:ascii="Times New Roman" w:hAnsi="Times New Roman" w:cs="Times New Roman"/>
          <w:sz w:val="28"/>
          <w:szCs w:val="28"/>
          <w:lang w:val="uk-UA"/>
        </w:rPr>
        <w:t>Про загальнообов</w:t>
      </w:r>
      <w:r w:rsidR="000D10CA" w:rsidRPr="00E8613C">
        <w:rPr>
          <w:rFonts w:ascii="Times New Roman" w:hAnsi="Times New Roman" w:cs="Times New Roman"/>
          <w:sz w:val="28"/>
          <w:szCs w:val="28"/>
        </w:rPr>
        <w:t>’</w:t>
      </w:r>
      <w:r w:rsidR="000D10CA" w:rsidRPr="00E8613C">
        <w:rPr>
          <w:rFonts w:ascii="Times New Roman" w:hAnsi="Times New Roman" w:cs="Times New Roman"/>
          <w:sz w:val="28"/>
          <w:szCs w:val="28"/>
          <w:lang w:val="uk-UA"/>
        </w:rPr>
        <w:t>язкове</w:t>
      </w:r>
      <w:r w:rsidR="000D10CA" w:rsidRPr="00E8613C">
        <w:rPr>
          <w:rFonts w:ascii="Times New Roman" w:hAnsi="Times New Roman" w:cs="Times New Roman"/>
          <w:sz w:val="28"/>
          <w:szCs w:val="28"/>
        </w:rPr>
        <w:t xml:space="preserve"> </w:t>
      </w:r>
      <w:r w:rsidR="000D10CA" w:rsidRPr="00E8613C">
        <w:rPr>
          <w:rFonts w:ascii="Times New Roman" w:hAnsi="Times New Roman" w:cs="Times New Roman"/>
          <w:sz w:val="28"/>
          <w:szCs w:val="28"/>
          <w:lang w:val="uk-UA"/>
        </w:rPr>
        <w:t>державне пенсійне страхування: Закон України від</w:t>
      </w:r>
      <w:r w:rsidR="000D10CA"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="000D10CA" w:rsidRPr="00E8613C">
        <w:rPr>
          <w:rFonts w:ascii="Times New Roman" w:hAnsi="Times New Roman" w:cs="Times New Roman"/>
          <w:sz w:val="28"/>
          <w:szCs w:val="28"/>
          <w:shd w:val="clear" w:color="auto" w:fill="FFFFFF"/>
        </w:rPr>
        <w:t>від</w:t>
      </w:r>
      <w:r w:rsidR="000D10CA" w:rsidRPr="00E8613C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D10CA"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09.07.2003</w:t>
      </w:r>
      <w:r w:rsidR="000D10CA" w:rsidRPr="00E8613C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D10CA" w:rsidRPr="00E8613C">
        <w:rPr>
          <w:rFonts w:ascii="Times New Roman" w:hAnsi="Times New Roman" w:cs="Times New Roman"/>
          <w:sz w:val="28"/>
          <w:szCs w:val="28"/>
          <w:shd w:val="clear" w:color="auto" w:fill="FFFFFF"/>
        </w:rPr>
        <w:t>№</w:t>
      </w:r>
      <w:r w:rsidR="000D10CA" w:rsidRPr="00E8613C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0D10CA" w:rsidRPr="00E8613C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</w:rPr>
        <w:t>1058-IV</w:t>
      </w:r>
      <w:r w:rsidR="000D10CA" w:rsidRPr="00E8613C">
        <w:rPr>
          <w:rFonts w:ascii="Times New Roman" w:hAnsi="Times New Roman" w:cs="Times New Roman"/>
          <w:b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0D10CA"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(в редакції </w:t>
      </w:r>
      <w:r w:rsidR="000D10C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r w:rsidR="000D10CA"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="000D10CA" w:rsidRPr="006337F5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06.02.2017</w:t>
      </w:r>
      <w:r w:rsidR="000D10CA" w:rsidRPr="00E8613C">
        <w:rPr>
          <w:rFonts w:ascii="Times New Roman" w:hAnsi="Times New Roman" w:cs="Times New Roman"/>
          <w:sz w:val="28"/>
          <w:szCs w:val="28"/>
        </w:rPr>
        <w:t>, підстава</w:t>
      </w:r>
      <w:r w:rsidR="000D10CA"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hyperlink r:id="rId18" w:tgtFrame="_blank" w:history="1">
        <w:r w:rsidR="000D10CA"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</w:rPr>
          <w:t>1683-19</w:t>
        </w:r>
      </w:hyperlink>
      <w:r w:rsidR="000D10CA" w:rsidRPr="00E8613C">
        <w:rPr>
          <w:rFonts w:ascii="Times New Roman" w:hAnsi="Times New Roman" w:cs="Times New Roman"/>
          <w:sz w:val="28"/>
          <w:szCs w:val="28"/>
          <w:lang w:val="uk-UA"/>
        </w:rPr>
        <w:t>) . / [Електронний ресурс]: за даними Верховної Ради України. - Режим доступу: http://zakon5.rada.gov.ua/laws/show/1058-15. –Назва з титул. екрану.</w:t>
      </w:r>
    </w:p>
    <w:p w:rsidR="000D10CA" w:rsidRDefault="006337F5" w:rsidP="000D10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0D10CA" w:rsidRPr="000D10C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hyperlink r:id="rId19" w:history="1">
        <w:r w:rsidR="000D10CA"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lang w:val="uk-UA"/>
          </w:rPr>
          <w:t>Про збір та облік єдиного внеску на загальнообов'язкове державне соціальне страхування</w:t>
        </w:r>
      </w:hyperlink>
      <w:r w:rsidR="000D10C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: Закон України від</w:t>
      </w:r>
      <w:r w:rsidR="000D10CA"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="000D10CA"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08.07.2010</w:t>
      </w:r>
      <w:r w:rsidR="000D10CA"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="000D10CA" w:rsidRPr="00E8613C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0D10CA"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="000D10CA"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2464-</w:t>
      </w:r>
      <w:r w:rsidR="000D10CA"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VI</w:t>
      </w:r>
      <w:r w:rsidR="000D10CA"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(в редакції </w:t>
      </w:r>
      <w:r w:rsidR="000D10CA" w:rsidRPr="00E8613C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D10CA"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="000D10CA"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07.01.2016</w:t>
      </w:r>
      <w:r w:rsidR="000D10CA" w:rsidRPr="00E8613C">
        <w:rPr>
          <w:rFonts w:ascii="Times New Roman" w:hAnsi="Times New Roman" w:cs="Times New Roman"/>
          <w:sz w:val="28"/>
          <w:szCs w:val="28"/>
          <w:lang w:val="uk-UA"/>
        </w:rPr>
        <w:t>, підстава</w:t>
      </w:r>
      <w:r w:rsidR="000D10CA"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hyperlink r:id="rId20" w:tgtFrame="_blank" w:history="1">
        <w:r w:rsidR="000D10CA"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lang w:val="uk-UA"/>
          </w:rPr>
          <w:t>903-19</w:t>
        </w:r>
      </w:hyperlink>
      <w:r w:rsidR="000D10C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). / [Електронний ресурс]: за даними Верховної Ради України. - Режим доступу: </w:t>
      </w:r>
      <w:hyperlink r:id="rId21" w:history="1">
        <w:r w:rsidR="000D10CA"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http://zakon5.rada.gov.ua/laws/show/2464-17</w:t>
        </w:r>
      </w:hyperlink>
      <w:r w:rsidR="000D10CA" w:rsidRPr="00E8613C">
        <w:rPr>
          <w:rFonts w:ascii="Times New Roman" w:hAnsi="Times New Roman" w:cs="Times New Roman"/>
          <w:sz w:val="28"/>
          <w:szCs w:val="28"/>
          <w:lang w:val="uk-UA"/>
        </w:rPr>
        <w:t>(зі змінами та доповне</w:t>
      </w:r>
      <w:r w:rsidR="000D10CA">
        <w:rPr>
          <w:rFonts w:ascii="Times New Roman" w:hAnsi="Times New Roman" w:cs="Times New Roman"/>
          <w:sz w:val="28"/>
          <w:szCs w:val="28"/>
          <w:lang w:val="uk-UA"/>
        </w:rPr>
        <w:t>ннями). –Назва з титул. екрану.</w:t>
      </w:r>
    </w:p>
    <w:p w:rsidR="000D10CA" w:rsidRDefault="006337F5" w:rsidP="000D10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0D10C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Про оплату праці: Закон України від</w:t>
      </w:r>
      <w:r w:rsidR="00253437"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="00253437"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24.03.1995</w:t>
      </w:r>
      <w:r w:rsidR="00253437"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="00253437" w:rsidRPr="00E8613C">
        <w:rPr>
          <w:rFonts w:ascii="Times New Roman" w:hAnsi="Times New Roman" w:cs="Times New Roman"/>
          <w:sz w:val="28"/>
          <w:szCs w:val="28"/>
        </w:rPr>
        <w:t>№</w:t>
      </w:r>
      <w:r w:rsidR="00253437"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="00253437"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108/95-ВР</w:t>
      </w:r>
      <w:r w:rsidR="00253437"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(в редакції від </w:t>
      </w:r>
      <w:r w:rsidR="00253437"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16.01.2016</w:t>
      </w:r>
      <w:r w:rsidR="00253437" w:rsidRPr="00E8613C">
        <w:rPr>
          <w:rFonts w:ascii="Times New Roman" w:hAnsi="Times New Roman" w:cs="Times New Roman"/>
          <w:sz w:val="28"/>
          <w:szCs w:val="28"/>
        </w:rPr>
        <w:t>, підстава</w:t>
      </w:r>
      <w:r w:rsidR="00253437"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hyperlink r:id="rId22" w:tgtFrame="_blank" w:history="1">
        <w:r w:rsidR="00253437"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</w:rPr>
          <w:t>848-19</w:t>
        </w:r>
      </w:hyperlink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). / [Електронний ресурс]: за даними Верховної Ради України. - Режим доступу: </w:t>
      </w:r>
      <w:hyperlink r:id="rId23" w:history="1">
        <w:r w:rsidR="00253437"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http://zakon3.rada.gov.ua/laws/show/108/95</w:t>
        </w:r>
      </w:hyperlink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(зі змінами та доповненнями). –Назва з титул. екрану.</w:t>
      </w:r>
    </w:p>
    <w:p w:rsidR="000D10CA" w:rsidRDefault="006337F5" w:rsidP="000D10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Про охорону праці: Закон України від</w:t>
      </w:r>
      <w:r w:rsidR="00253437"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="00253437"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14.10.1992</w:t>
      </w:r>
      <w:r w:rsidR="00253437"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="00253437" w:rsidRPr="00E8613C">
        <w:rPr>
          <w:rFonts w:ascii="Times New Roman" w:hAnsi="Times New Roman" w:cs="Times New Roman"/>
          <w:sz w:val="28"/>
          <w:szCs w:val="28"/>
        </w:rPr>
        <w:t>№</w:t>
      </w:r>
      <w:r w:rsidR="00253437"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="00253437"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2694-XII</w:t>
      </w:r>
      <w:r w:rsidR="00253437"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(в редакції </w:t>
      </w:r>
      <w:r w:rsidR="00253437" w:rsidRPr="00E8613C">
        <w:rPr>
          <w:rFonts w:ascii="Times New Roman" w:hAnsi="Times New Roman" w:cs="Times New Roman"/>
          <w:sz w:val="28"/>
          <w:szCs w:val="28"/>
        </w:rPr>
        <w:t>від</w:t>
      </w:r>
      <w:r w:rsidR="00253437"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="00253437" w:rsidRPr="00E8613C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05.04.2015</w:t>
      </w:r>
      <w:r w:rsidR="00253437" w:rsidRPr="00E8613C">
        <w:rPr>
          <w:rFonts w:ascii="Times New Roman" w:hAnsi="Times New Roman" w:cs="Times New Roman"/>
          <w:sz w:val="28"/>
          <w:szCs w:val="28"/>
        </w:rPr>
        <w:t>, підстава</w:t>
      </w:r>
      <w:r w:rsidR="00253437" w:rsidRPr="00E8613C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hyperlink r:id="rId24" w:tgtFrame="_blank" w:history="1">
        <w:r w:rsidR="00253437"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</w:rPr>
          <w:t>191-19</w:t>
        </w:r>
      </w:hyperlink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) . / [Електронний ресурс]: за даними Верховної Ради України. - Режим доступу: </w:t>
      </w:r>
      <w:hyperlink r:id="rId25" w:history="1">
        <w:r w:rsidR="00253437"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http://zakon3.rada.gov.ua/laws/show/2694-12</w:t>
        </w:r>
      </w:hyperlink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(зі змінами та доповне</w:t>
      </w:r>
      <w:r w:rsidR="000D10CA">
        <w:rPr>
          <w:rFonts w:ascii="Times New Roman" w:hAnsi="Times New Roman" w:cs="Times New Roman"/>
          <w:sz w:val="28"/>
          <w:szCs w:val="28"/>
          <w:lang w:val="uk-UA"/>
        </w:rPr>
        <w:t>ннями). –Назва з титул. екрану.</w:t>
      </w:r>
    </w:p>
    <w:p w:rsidR="00903FAD" w:rsidRPr="00E8613C" w:rsidRDefault="006337F5" w:rsidP="000D10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0D10C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D10C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План рахунків бухгалтерського обліку активів, капіталу, зобов'язань і господарських операцій підприємств і організацій: наказ Міністерства фінансів України від 30.11.1999 р. №291 (в редакції від 18.03.2014 р.). – [Електронний ресурс]: Верховна Рада України. – Режим доступу: </w:t>
      </w:r>
      <w:hyperlink r:id="rId26" w:history="1">
        <w:r w:rsidR="000D10CA"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http://zakon1.rada.gov.ua/laws/show/z0892-99</w:t>
        </w:r>
      </w:hyperlink>
      <w:r w:rsidR="000D10CA" w:rsidRPr="00E8613C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r w:rsidR="000D10CA" w:rsidRPr="00E8613C">
        <w:rPr>
          <w:rFonts w:ascii="Times New Roman" w:hAnsi="Times New Roman" w:cs="Times New Roman"/>
          <w:sz w:val="28"/>
          <w:szCs w:val="28"/>
          <w:lang w:val="uk-UA"/>
        </w:rPr>
        <w:t>(зі змінами та доповненнями). –Назва з титул. екрану.</w:t>
      </w:r>
    </w:p>
    <w:p w:rsidR="00253437" w:rsidRPr="00E8613C" w:rsidRDefault="006337F5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Положення (стандарт) бухгалтерського обліку 16 «Витрати»: наказ Міністерства фінансів України від 31.12.1999 р. № 318. - [Електронний 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ресурс]: Верховна Рада України. – Режим доступу: </w:t>
      </w:r>
      <w:hyperlink r:id="rId27" w:history="1">
        <w:r w:rsidR="00253437"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http://zakon3.rada.gov.ua/laws/show/z0027-00</w:t>
        </w:r>
      </w:hyperlink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(зі змінами та доповненнями). –Назва з титул. екрану.</w:t>
      </w:r>
    </w:p>
    <w:p w:rsidR="000D10CA" w:rsidRDefault="006337F5" w:rsidP="000D10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Положення (стандарт) бухгалтерського обліку 26 «Виплати працівникам»: наказ Міністерства фінансів України від 28.10.2003 р. №601. – [Електронний ресурс]: Верховна Рада України. – Режим доступу: </w:t>
      </w:r>
      <w:hyperlink r:id="rId28" w:history="1">
        <w:r w:rsidR="00253437"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http://zakon5.rada.gov.ua/laws/show/z1025-03</w:t>
        </w:r>
      </w:hyperlink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(зі змінами та доповне</w:t>
      </w:r>
      <w:r w:rsidR="000D10CA">
        <w:rPr>
          <w:rFonts w:ascii="Times New Roman" w:hAnsi="Times New Roman" w:cs="Times New Roman"/>
          <w:sz w:val="28"/>
          <w:szCs w:val="28"/>
          <w:lang w:val="uk-UA"/>
        </w:rPr>
        <w:t>ннями). –Назва з титул. екрану.</w:t>
      </w:r>
    </w:p>
    <w:p w:rsidR="00253437" w:rsidRPr="00E8613C" w:rsidRDefault="006337F5" w:rsidP="000D10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 Міжнародні стандарти контролю якості, аудиту, огляду, іншого надання впевненості </w:t>
      </w:r>
      <w:r w:rsidR="00A872DE" w:rsidRPr="00E8613C">
        <w:rPr>
          <w:rFonts w:ascii="Times New Roman" w:hAnsi="Times New Roman" w:cs="Times New Roman"/>
          <w:sz w:val="28"/>
          <w:szCs w:val="28"/>
          <w:lang w:val="uk-UA"/>
        </w:rPr>
        <w:t>та супутніх послуг: видання 2014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року. Частина І [Електронний ресурс]: Частина І / Міжнародна федерація бухгалтерів, Аудиторська палата України; редкол.: І.І. Нестеренко, Н.І. Гаєвська, та ін.. / пер. з англ. О.Л. Ольховікова, О.В. Селезньов. – Режим доступу: </w:t>
      </w:r>
      <w:hyperlink r:id="rId29" w:history="1">
        <w:r w:rsidR="00A872DE"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http://apu.com.ua/files/temp/Audit_2014_1.pdf</w:t>
        </w:r>
      </w:hyperlink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- Назва з титул. екрану.</w:t>
      </w:r>
    </w:p>
    <w:p w:rsidR="00253437" w:rsidRDefault="006337F5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Міжнародні стандарти контролю якості, аудиту, огляду, іншого надання впевненості </w:t>
      </w:r>
      <w:r w:rsidR="00A70C73" w:rsidRPr="00E8613C">
        <w:rPr>
          <w:rFonts w:ascii="Times New Roman" w:hAnsi="Times New Roman" w:cs="Times New Roman"/>
          <w:sz w:val="28"/>
          <w:szCs w:val="28"/>
          <w:lang w:val="uk-UA"/>
        </w:rPr>
        <w:t>та супутніх послуг: видання 20</w:t>
      </w:r>
      <w:r w:rsidR="00A872DE" w:rsidRPr="00E8613C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року. Частина ІІ [Електронний ресурс]: Частина ІІ / Міжнародна федерація бухгалтерів, Аудиторська палата України; редкол.: І.І. Нестеренко, Н.І. Гаєвська, та ін. / пер. з англ. О.Л. Ольховікова, О.В. Селезньов. Режим доступу:</w:t>
      </w:r>
      <w:r w:rsidR="00253437" w:rsidRPr="00E8613C">
        <w:rPr>
          <w:rFonts w:ascii="Times New Roman" w:hAnsi="Times New Roman" w:cs="Times New Roman"/>
          <w:sz w:val="28"/>
          <w:szCs w:val="28"/>
        </w:rPr>
        <w:t xml:space="preserve"> </w:t>
      </w:r>
      <w:hyperlink r:id="rId30" w:history="1">
        <w:r w:rsidR="0059412C"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http://apu.com.ua/files/temp/Audit_2014_1.pdf</w:t>
        </w:r>
      </w:hyperlink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 - Назва з титул. екрану.</w:t>
      </w:r>
    </w:p>
    <w:p w:rsidR="00253437" w:rsidRPr="00E8613C" w:rsidRDefault="006337F5" w:rsidP="000D10C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17</w:t>
      </w:r>
      <w:r w:rsidR="000D10C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D10CA" w:rsidRPr="00E8613C">
        <w:rPr>
          <w:rFonts w:ascii="Times New Roman" w:hAnsi="Times New Roman" w:cs="Times New Roman"/>
          <w:sz w:val="28"/>
          <w:szCs w:val="28"/>
        </w:rPr>
        <w:t xml:space="preserve">Міжнародний стандарт фінансової звітності 19 «Виплати працівникам» </w:t>
      </w:r>
      <w:r w:rsidR="000D10CA" w:rsidRPr="00E8613C">
        <w:rPr>
          <w:rFonts w:ascii="Times New Roman" w:hAnsi="Times New Roman" w:cs="Times New Roman"/>
          <w:sz w:val="28"/>
          <w:szCs w:val="28"/>
          <w:lang w:val="uk-UA"/>
        </w:rPr>
        <w:t>[Електронний ресурс]: Верховна Рада України. – Режим доступу: http://zakon5.rada.gov.ua/laws/show/</w:t>
      </w:r>
      <w:r w:rsidR="000D10CA">
        <w:rPr>
          <w:rFonts w:ascii="Times New Roman" w:hAnsi="Times New Roman" w:cs="Times New Roman"/>
          <w:sz w:val="28"/>
          <w:szCs w:val="28"/>
          <w:lang w:val="uk-UA"/>
        </w:rPr>
        <w:t>929_011.–Назва з титул. екрану.</w:t>
      </w:r>
    </w:p>
    <w:p w:rsidR="00253437" w:rsidRPr="00E8613C" w:rsidRDefault="006337F5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 Адамс Р. Основи аудита [Текст] / Р. Адамс ; пер.с англ.под ред. Я.В. Со</w:t>
      </w:r>
      <w:r w:rsidR="006D4545">
        <w:rPr>
          <w:rFonts w:ascii="Times New Roman" w:hAnsi="Times New Roman" w:cs="Times New Roman"/>
          <w:sz w:val="28"/>
          <w:szCs w:val="28"/>
          <w:lang w:val="uk-UA"/>
        </w:rPr>
        <w:t>колова. – М.: Аудит: ЮНИТИ,</w:t>
      </w:r>
      <w:r w:rsidR="00064F08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2015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.-398 с.</w:t>
      </w:r>
    </w:p>
    <w:p w:rsidR="00253437" w:rsidRPr="00E8613C" w:rsidRDefault="006337F5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Атамас  П.</w:t>
      </w:r>
      <w:r w:rsidR="006B21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Й. Бухгалтерський облік у галузях економіки [Текст]: навч.посібник / П.Й. Атамас. – 2-ге </w:t>
      </w:r>
      <w:r w:rsidR="006B21A6">
        <w:rPr>
          <w:rFonts w:ascii="Times New Roman" w:hAnsi="Times New Roman" w:cs="Times New Roman"/>
          <w:sz w:val="28"/>
          <w:szCs w:val="28"/>
          <w:lang w:val="uk-UA"/>
        </w:rPr>
        <w:t>вид. перероб. та доп. – К.: ЦУЛ,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2010.-392 с.</w:t>
      </w:r>
    </w:p>
    <w:p w:rsidR="00253437" w:rsidRPr="00E8613C" w:rsidRDefault="006337F5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Асаул А.Н. </w:t>
      </w:r>
      <w:r w:rsidR="00253437" w:rsidRPr="00E8613C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Облік праці та її оплати </w:t>
      </w:r>
      <w:r w:rsidR="004E382C" w:rsidRPr="00E8613C">
        <w:rPr>
          <w:rStyle w:val="hps"/>
          <w:rFonts w:ascii="Times New Roman" w:hAnsi="Times New Roman" w:cs="Times New Roman"/>
          <w:sz w:val="28"/>
          <w:szCs w:val="28"/>
          <w:lang w:val="uk-UA"/>
        </w:rPr>
        <w:t>[Текст]</w:t>
      </w:r>
      <w:r w:rsidR="00253437" w:rsidRPr="00E8613C">
        <w:rPr>
          <w:rStyle w:val="hps"/>
          <w:rFonts w:ascii="Times New Roman" w:hAnsi="Times New Roman" w:cs="Times New Roman"/>
          <w:sz w:val="28"/>
          <w:szCs w:val="28"/>
          <w:lang w:val="uk-UA"/>
        </w:rPr>
        <w:t>/ А.Н. Асаул -  СПб: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3437" w:rsidRPr="00E8613C">
        <w:rPr>
          <w:rStyle w:val="hps"/>
          <w:rFonts w:ascii="Times New Roman" w:hAnsi="Times New Roman" w:cs="Times New Roman"/>
          <w:sz w:val="28"/>
          <w:szCs w:val="28"/>
          <w:lang w:val="uk-UA"/>
        </w:rPr>
        <w:t>АНО «</w:t>
      </w:r>
      <w:r w:rsidR="00064F08" w:rsidRPr="00E8613C">
        <w:rPr>
          <w:rFonts w:ascii="Times New Roman" w:hAnsi="Times New Roman" w:cs="Times New Roman"/>
          <w:sz w:val="28"/>
          <w:szCs w:val="28"/>
          <w:lang w:val="uk-UA"/>
        </w:rPr>
        <w:t>ІПЕВ», 2014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53437" w:rsidRPr="00E8613C">
        <w:rPr>
          <w:rStyle w:val="hps"/>
          <w:rFonts w:ascii="Times New Roman" w:hAnsi="Times New Roman" w:cs="Times New Roman"/>
          <w:sz w:val="28"/>
          <w:szCs w:val="28"/>
          <w:lang w:val="uk-UA"/>
        </w:rPr>
        <w:t>-288</w:t>
      </w:r>
      <w:r w:rsidR="005A6EDF" w:rsidRPr="00E8613C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3437" w:rsidRPr="00E8613C">
        <w:rPr>
          <w:rStyle w:val="hps"/>
          <w:rFonts w:ascii="Times New Roman" w:hAnsi="Times New Roman" w:cs="Times New Roman"/>
          <w:sz w:val="28"/>
          <w:szCs w:val="28"/>
          <w:lang w:val="uk-UA"/>
        </w:rPr>
        <w:t>с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C0446" w:rsidRPr="00E8613C" w:rsidRDefault="006337F5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21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Афанасієвська Т. В. Організація обліку та контролю розрахунків </w:t>
      </w:r>
      <w:r w:rsidR="00EE7293" w:rsidRPr="00E8613C">
        <w:rPr>
          <w:rFonts w:ascii="Times New Roman" w:hAnsi="Times New Roman" w:cs="Times New Roman"/>
          <w:sz w:val="28"/>
          <w:szCs w:val="28"/>
          <w:lang w:val="uk-UA"/>
        </w:rPr>
        <w:t>по заробітній платі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0446" w:rsidRPr="00E8613C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[Текст] 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>/ Т. В. Афанасієвська // Управління розвитк</w:t>
      </w:r>
      <w:r w:rsidR="00064F08" w:rsidRPr="00E8613C">
        <w:rPr>
          <w:rFonts w:ascii="Times New Roman" w:hAnsi="Times New Roman" w:cs="Times New Roman"/>
          <w:sz w:val="28"/>
          <w:szCs w:val="28"/>
          <w:lang w:val="uk-UA"/>
        </w:rPr>
        <w:t>ом. - 2014. - № 11. – 48 с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C6511" w:rsidRPr="00E8613C" w:rsidRDefault="006337F5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>. Бачевська</w:t>
      </w:r>
      <w:r w:rsidR="00AC6511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І.Л. Теоретичні аспекти заробітної плати в умовах ринкової економіки [Текст] / І.Л. Бачевська // Актуальні </w:t>
      </w:r>
      <w:r w:rsidR="00064F08" w:rsidRPr="00E8613C">
        <w:rPr>
          <w:rFonts w:ascii="Times New Roman" w:hAnsi="Times New Roman" w:cs="Times New Roman"/>
          <w:sz w:val="28"/>
          <w:szCs w:val="28"/>
          <w:lang w:val="uk-UA"/>
        </w:rPr>
        <w:t>проблеми економіки (укр.). – 2015. – №1. – 78 с</w:t>
      </w:r>
      <w:r w:rsidR="00AC6511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C6511" w:rsidRPr="00E8613C" w:rsidRDefault="006337F5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23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>. Безтелесна</w:t>
      </w:r>
      <w:r w:rsidR="00AC6511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Л. Удосконалення механізму мотивації продуктивності найманих працівників [Текст] / Л. Безтелесна, Г. Міщук, С. Мартинюк // Украї</w:t>
      </w:r>
      <w:r w:rsidR="00064F08" w:rsidRPr="00E8613C">
        <w:rPr>
          <w:rFonts w:ascii="Times New Roman" w:hAnsi="Times New Roman" w:cs="Times New Roman"/>
          <w:sz w:val="28"/>
          <w:szCs w:val="28"/>
          <w:lang w:val="uk-UA"/>
        </w:rPr>
        <w:t>на: аспекти праці (укр.). – 2009. – № 1. – 245 с</w:t>
      </w:r>
      <w:r w:rsidR="00AC6511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53437" w:rsidRPr="00E8613C" w:rsidRDefault="006337F5" w:rsidP="001D6D0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24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Білуха М.Т. Аудит [Текст] : навчальний по</w:t>
      </w:r>
      <w:r w:rsidR="00064F08" w:rsidRPr="00E8613C">
        <w:rPr>
          <w:rFonts w:ascii="Times New Roman" w:hAnsi="Times New Roman" w:cs="Times New Roman"/>
          <w:sz w:val="28"/>
          <w:szCs w:val="28"/>
          <w:lang w:val="uk-UA"/>
        </w:rPr>
        <w:t>сібник / М.Т. Білуха.-К.:Знання</w:t>
      </w:r>
      <w:r w:rsidR="006B21A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64F08" w:rsidRPr="00E8613C">
        <w:rPr>
          <w:rFonts w:ascii="Times New Roman" w:hAnsi="Times New Roman" w:cs="Times New Roman"/>
          <w:sz w:val="28"/>
          <w:szCs w:val="28"/>
          <w:lang w:val="uk-UA"/>
        </w:rPr>
        <w:t>2010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.-169 с.</w:t>
      </w:r>
    </w:p>
    <w:p w:rsidR="00AC6511" w:rsidRPr="00E8613C" w:rsidRDefault="006337F5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Близнюк </w:t>
      </w:r>
      <w:r w:rsidR="00AC6511" w:rsidRPr="00E8613C">
        <w:rPr>
          <w:rFonts w:ascii="Times New Roman" w:hAnsi="Times New Roman" w:cs="Times New Roman"/>
          <w:sz w:val="28"/>
          <w:szCs w:val="28"/>
          <w:lang w:val="uk-UA"/>
        </w:rPr>
        <w:t>В. Гендерні відмінності оплати праці в Україні [Текст] / В. Близнюк /</w:t>
      </w:r>
      <w:r w:rsidR="00064F08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/ Україна: аспекти праці. – 2012. – № 6. 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– 43 с</w:t>
      </w:r>
      <w:r w:rsidR="00AC6511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5453D" w:rsidRPr="00E8613C" w:rsidRDefault="006337F5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26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>. Боброва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О.Г. Організація і стимулювання праці : навчально-методичний посібник для самост. вивч.дисц. у 2 ч. Ч.2 [Текст] / О.Г. Боброва ; Мін-во освіти і науки України, КНЕУ ім. Вадима Гетьмана. – 2-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ге вид., без змін. –</w:t>
      </w:r>
      <w:r w:rsidR="006B21A6">
        <w:rPr>
          <w:rFonts w:ascii="Times New Roman" w:hAnsi="Times New Roman" w:cs="Times New Roman"/>
          <w:sz w:val="28"/>
          <w:szCs w:val="28"/>
          <w:lang w:val="uk-UA"/>
        </w:rPr>
        <w:t xml:space="preserve"> К. : КНЕУ, 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>200</w:t>
      </w:r>
      <w:r w:rsidR="00064F08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6. – 145 с. </w:t>
      </w:r>
    </w:p>
    <w:p w:rsidR="00DF6FDB" w:rsidRPr="00E8613C" w:rsidRDefault="006337F5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27</w:t>
      </w:r>
      <w:r w:rsidR="00EC79BC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F6FDB" w:rsidRPr="00E8613C">
        <w:rPr>
          <w:rFonts w:ascii="Times New Roman" w:hAnsi="Times New Roman" w:cs="Times New Roman"/>
          <w:sz w:val="28"/>
          <w:szCs w:val="28"/>
        </w:rPr>
        <w:t xml:space="preserve">Болотіна Н. Б. Трудове право України : підручник </w:t>
      </w:r>
      <w:r w:rsidR="00DF6FDB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[Текст] </w:t>
      </w:r>
      <w:r w:rsidR="00DF6FDB" w:rsidRPr="00E8613C">
        <w:rPr>
          <w:rFonts w:ascii="Times New Roman" w:hAnsi="Times New Roman" w:cs="Times New Roman"/>
          <w:sz w:val="28"/>
          <w:szCs w:val="28"/>
        </w:rPr>
        <w:t>/ Н. Б. Болотіна. – 2-ге</w:t>
      </w:r>
      <w:r w:rsidR="008E5C0F" w:rsidRPr="00E8613C">
        <w:rPr>
          <w:rFonts w:ascii="Times New Roman" w:hAnsi="Times New Roman" w:cs="Times New Roman"/>
          <w:sz w:val="28"/>
          <w:szCs w:val="28"/>
        </w:rPr>
        <w:t xml:space="preserve"> вид., стер. – Київ : Вікар</w:t>
      </w:r>
      <w:r w:rsidR="006B21A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E5C0F" w:rsidRPr="00E8613C">
        <w:rPr>
          <w:rFonts w:ascii="Times New Roman" w:hAnsi="Times New Roman" w:cs="Times New Roman"/>
          <w:sz w:val="28"/>
          <w:szCs w:val="28"/>
        </w:rPr>
        <w:t>201</w:t>
      </w:r>
      <w:r w:rsidR="00DF6FDB" w:rsidRPr="00E8613C">
        <w:rPr>
          <w:rFonts w:ascii="Times New Roman" w:hAnsi="Times New Roman" w:cs="Times New Roman"/>
          <w:sz w:val="28"/>
          <w:szCs w:val="28"/>
        </w:rPr>
        <w:t>4. – 725 с.</w:t>
      </w:r>
    </w:p>
    <w:p w:rsidR="0095453D" w:rsidRPr="00E8613C" w:rsidRDefault="006337F5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>. Бутинець</w:t>
      </w:r>
      <w:r w:rsidR="00EC79BC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Ф.Ф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Бухгалтерський облік [Текст] : навчальний посібник для </w:t>
      </w:r>
      <w:r w:rsidR="00EC79BC" w:rsidRPr="00E8613C">
        <w:rPr>
          <w:rFonts w:ascii="Times New Roman" w:hAnsi="Times New Roman" w:cs="Times New Roman"/>
          <w:sz w:val="28"/>
          <w:szCs w:val="28"/>
          <w:lang w:val="uk-UA"/>
        </w:rPr>
        <w:t>студентів вузів / Ф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C79BC" w:rsidRPr="00E8613C">
        <w:rPr>
          <w:rFonts w:ascii="Times New Roman" w:hAnsi="Times New Roman" w:cs="Times New Roman"/>
          <w:sz w:val="28"/>
          <w:szCs w:val="28"/>
          <w:lang w:val="uk-UA"/>
        </w:rPr>
        <w:t>Ф.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Бутинець, Л.В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. Чижевська – Житомир: ЖІТІ, 2014. – 569 с.</w:t>
      </w:r>
    </w:p>
    <w:p w:rsidR="0095453D" w:rsidRPr="00E8613C" w:rsidRDefault="0095453D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613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337F5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>. Бутинець</w:t>
      </w:r>
      <w:r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Ф.Ф. Бухгалтерський облік у зарубіжних країнах [Текст] : навчальний посібник для студентів спеціальності 7.050106 «Облік і аудит» вищих навчальних закладів / Ф.Ф. Бутинець, Л.Л. Горе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цька – Житомир : ПП «Рута», 2015. – 544 с.</w:t>
      </w:r>
    </w:p>
    <w:p w:rsidR="0095453D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>. Бутинець Ф.Ф. Інформаційні системи бухгалтерського об</w:t>
      </w:r>
      <w:r w:rsidR="00297A5A" w:rsidRPr="00E8613C">
        <w:rPr>
          <w:rFonts w:ascii="Times New Roman" w:hAnsi="Times New Roman" w:cs="Times New Roman"/>
          <w:sz w:val="28"/>
          <w:szCs w:val="28"/>
          <w:lang w:val="uk-UA"/>
        </w:rPr>
        <w:t>ліку [Текст]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: підручник для студентів вищих навчальних закладів. – 2-е вид., перероб. і доп. / Ф.Ф. Бутинець, С.В. Івахненков, Т.В. Давидюк, Т.В. Шахрайчук 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– Житомир : ПП «Рута», 2014. – 634 с.</w:t>
      </w:r>
    </w:p>
    <w:p w:rsidR="0095453D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31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>. Бутинець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Ф.Ф. Організація бухгалтерського обліку [Текст] : навчальний посібник для студентів вузів / Ф.Ф Бутинець, С.М. Лайчук, О.В. Олійник, М.М.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Шигун – Житомир: ПП “Рута”, 2012. – 591 с.</w:t>
      </w:r>
    </w:p>
    <w:p w:rsidR="0095453D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32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>. Ващуленко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О.С. Тенденції розвитку системи оплати праці в науковій сфері України [Текст] / О.С. Вашуленко // Проблеми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науки. – 2008. – № 8. –  287 с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53437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33</w:t>
      </w:r>
      <w:r w:rsidR="008069E4">
        <w:rPr>
          <w:rFonts w:ascii="Times New Roman" w:hAnsi="Times New Roman" w:cs="Times New Roman"/>
          <w:sz w:val="28"/>
          <w:szCs w:val="28"/>
          <w:lang w:val="uk-UA"/>
        </w:rPr>
        <w:t>. Ведерников М.Д.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Бухгалтерський облік у менеджменті: зміст та методика навчання: [Текст] 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8069E4">
        <w:rPr>
          <w:rFonts w:ascii="Times New Roman" w:hAnsi="Times New Roman" w:cs="Times New Roman"/>
          <w:sz w:val="28"/>
          <w:szCs w:val="28"/>
          <w:lang w:val="uk-UA"/>
        </w:rPr>
        <w:t>М.Д.Ведерников</w:t>
      </w:r>
      <w:r w:rsidR="006B21A6">
        <w:rPr>
          <w:rFonts w:ascii="Times New Roman" w:hAnsi="Times New Roman" w:cs="Times New Roman"/>
          <w:sz w:val="28"/>
          <w:szCs w:val="28"/>
          <w:lang w:val="uk-UA"/>
        </w:rPr>
        <w:t xml:space="preserve">. – К.: НАУ, 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2010-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696 с.</w:t>
      </w:r>
    </w:p>
    <w:p w:rsidR="00253437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34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Верхолглядова Н.І. Організація і методика проведення аудиту [Електронний ресурс] / Н.І. Верхоглядова // навч.практ. посібник. 2012. - №45. Режим доступу: </w:t>
      </w:r>
      <w:hyperlink r:id="rId31" w:history="1">
        <w:r w:rsidR="00253437"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http://econa.at.ua/Vypusk_6/sagova.pdf</w:t>
        </w:r>
      </w:hyperlink>
      <w:r w:rsidR="004E382C" w:rsidRPr="00E8613C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- </w:t>
      </w:r>
      <w:r w:rsidR="004E382C" w:rsidRPr="00E8613C">
        <w:rPr>
          <w:rFonts w:ascii="Times New Roman" w:hAnsi="Times New Roman" w:cs="Times New Roman"/>
          <w:sz w:val="28"/>
          <w:szCs w:val="28"/>
          <w:lang w:val="uk-UA"/>
        </w:rPr>
        <w:t>Назва з титул. екрану.</w:t>
      </w:r>
    </w:p>
    <w:p w:rsidR="00253437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35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Волкова І.А. Фінансовий облік – І [Текст] / І.А. Волкова. </w:t>
      </w:r>
      <w:r w:rsidR="006B21A6">
        <w:rPr>
          <w:rFonts w:ascii="Times New Roman" w:hAnsi="Times New Roman" w:cs="Times New Roman"/>
          <w:sz w:val="28"/>
          <w:szCs w:val="28"/>
          <w:lang w:val="uk-UA"/>
        </w:rPr>
        <w:t>– К.: Центр учбової літератури,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2008. – 456 с.</w:t>
      </w:r>
    </w:p>
    <w:p w:rsidR="00DF6FDB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36</w:t>
      </w:r>
      <w:r w:rsidR="00297A5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F6FDB" w:rsidRPr="00E8613C">
        <w:rPr>
          <w:rFonts w:ascii="Times New Roman" w:hAnsi="Times New Roman" w:cs="Times New Roman"/>
          <w:sz w:val="28"/>
          <w:szCs w:val="28"/>
        </w:rPr>
        <w:t xml:space="preserve">Гадзевич О.І. Оплата праці в умовах ринку : теорія, практика </w:t>
      </w:r>
      <w:r w:rsidR="00DF6FDB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[Текст] </w:t>
      </w:r>
      <w:r w:rsidR="006B21A6">
        <w:rPr>
          <w:rFonts w:ascii="Times New Roman" w:hAnsi="Times New Roman" w:cs="Times New Roman"/>
          <w:sz w:val="28"/>
          <w:szCs w:val="28"/>
        </w:rPr>
        <w:t>/ О.І. Гадзевич. – К.: КОНДОР,</w:t>
      </w:r>
      <w:r w:rsidR="008E5C0F" w:rsidRPr="00E8613C">
        <w:rPr>
          <w:rFonts w:ascii="Times New Roman" w:hAnsi="Times New Roman" w:cs="Times New Roman"/>
          <w:sz w:val="28"/>
          <w:szCs w:val="28"/>
        </w:rPr>
        <w:t xml:space="preserve"> 2010</w:t>
      </w:r>
      <w:r w:rsidR="00DF6FDB" w:rsidRPr="00E8613C">
        <w:rPr>
          <w:rFonts w:ascii="Times New Roman" w:hAnsi="Times New Roman" w:cs="Times New Roman"/>
          <w:sz w:val="28"/>
          <w:szCs w:val="28"/>
        </w:rPr>
        <w:t>. – 400 с.</w:t>
      </w:r>
    </w:p>
    <w:p w:rsidR="0095453D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37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>. Гарасим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П.М. Первинний та аналітичний облік на підприємстві [Текст] : навчальний посібник / П.М. Гарасим, Г.П. Журавель, Р.Ф.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>Бруханськи</w:t>
      </w:r>
      <w:r w:rsidR="006B21A6">
        <w:rPr>
          <w:rFonts w:ascii="Times New Roman" w:hAnsi="Times New Roman" w:cs="Times New Roman"/>
          <w:sz w:val="28"/>
          <w:szCs w:val="28"/>
          <w:lang w:val="uk-UA"/>
        </w:rPr>
        <w:t>й, П.Я. Хомин – Тернопіль: Світ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21A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2015. – 464 с.</w:t>
      </w:r>
    </w:p>
    <w:p w:rsidR="00DF6FDB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38</w:t>
      </w:r>
      <w:r w:rsidR="00297A5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F6FDB" w:rsidRPr="00E8613C">
        <w:rPr>
          <w:rFonts w:ascii="Times New Roman" w:hAnsi="Times New Roman" w:cs="Times New Roman"/>
          <w:sz w:val="28"/>
          <w:szCs w:val="28"/>
        </w:rPr>
        <w:t xml:space="preserve">Гнатенко Є. П. Аспекти обліку та законодавчо-нормативного регулювання оплати праці </w:t>
      </w:r>
      <w:r w:rsidR="00DF6FDB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[Текст] </w:t>
      </w:r>
      <w:r w:rsidR="00DF6FDB" w:rsidRPr="00E8613C">
        <w:rPr>
          <w:rFonts w:ascii="Times New Roman" w:hAnsi="Times New Roman" w:cs="Times New Roman"/>
          <w:sz w:val="28"/>
          <w:szCs w:val="28"/>
        </w:rPr>
        <w:t>/ Є. П. Гнатенко, О. В. Санченко. // Економічні н</w:t>
      </w:r>
      <w:r w:rsidR="006B21A6">
        <w:rPr>
          <w:rFonts w:ascii="Times New Roman" w:hAnsi="Times New Roman" w:cs="Times New Roman"/>
          <w:sz w:val="28"/>
          <w:szCs w:val="28"/>
        </w:rPr>
        <w:t xml:space="preserve">ауки. Cер. : Облік і фінанси, </w:t>
      </w:r>
      <w:r w:rsidR="008E5C0F" w:rsidRPr="00E8613C">
        <w:rPr>
          <w:rFonts w:ascii="Times New Roman" w:hAnsi="Times New Roman" w:cs="Times New Roman"/>
          <w:sz w:val="28"/>
          <w:szCs w:val="28"/>
        </w:rPr>
        <w:t xml:space="preserve">2013. - Вип. 10(1). – 90 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F6FDB" w:rsidRPr="00E8613C">
        <w:rPr>
          <w:rFonts w:ascii="Times New Roman" w:hAnsi="Times New Roman" w:cs="Times New Roman"/>
          <w:sz w:val="28"/>
          <w:szCs w:val="28"/>
        </w:rPr>
        <w:t>.</w:t>
      </w:r>
    </w:p>
    <w:p w:rsidR="00253437" w:rsidRPr="00E8613C" w:rsidRDefault="00CC0446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613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0D10CA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Голубка Я.В. Інформаційне забезпечення обліку та аудиту заробітної плати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: [Текст] / Я.В. Голубка. - 2009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- № 1 – с.109 – 116</w:t>
      </w:r>
      <w:r w:rsidR="002770AF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5453D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8069E4">
        <w:rPr>
          <w:rFonts w:ascii="Times New Roman" w:hAnsi="Times New Roman" w:cs="Times New Roman"/>
          <w:sz w:val="28"/>
          <w:szCs w:val="28"/>
          <w:lang w:val="uk-UA"/>
        </w:rPr>
        <w:t>. Грабовецький Б. Є.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системи мотивації та стимулювання трудової діяльності з орієнтацією на кінцевий результат [Текст] / </w:t>
      </w:r>
      <w:r w:rsidR="008069E4">
        <w:rPr>
          <w:rFonts w:ascii="Times New Roman" w:hAnsi="Times New Roman" w:cs="Times New Roman"/>
          <w:sz w:val="28"/>
          <w:szCs w:val="28"/>
          <w:lang w:val="uk-UA"/>
        </w:rPr>
        <w:t xml:space="preserve">Б.Є. Грабовецький. 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// Формування ринкових 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відносин в Україні (укр.). – 2016. – № 9. – 243 с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53437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41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Гончарук Я.А. Аудит [Текст]  : навч.посібник / Я.А. Гончарук, В.С. Рудницький.-3-те вид.,пер</w:t>
      </w:r>
      <w:r w:rsidR="006B21A6">
        <w:rPr>
          <w:rFonts w:ascii="Times New Roman" w:hAnsi="Times New Roman" w:cs="Times New Roman"/>
          <w:sz w:val="28"/>
          <w:szCs w:val="28"/>
          <w:lang w:val="uk-UA"/>
        </w:rPr>
        <w:t xml:space="preserve">ероб.та доп. – К.: Знання, 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2010. -456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253437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42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Граковський Ю.А. Заробітна плата: бухгалтерський та податковий облік</w:t>
      </w:r>
      <w:r w:rsidR="004E382C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[Текст]: Вісник податкової служби України. / Ю.А. Грабовсь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кий. - –  2010. – №20. – 47 с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53437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43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Грачова Р. Роз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рахунок заробітної плати [Текст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] / Грачова Р. // Науково -  техні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чний збірник. – </w:t>
      </w:r>
      <w:r w:rsidR="006B21A6">
        <w:rPr>
          <w:rFonts w:ascii="Times New Roman" w:hAnsi="Times New Roman" w:cs="Times New Roman"/>
          <w:sz w:val="28"/>
          <w:szCs w:val="28"/>
          <w:lang w:val="uk-UA"/>
        </w:rPr>
        <w:t xml:space="preserve">К.: Знання, 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2007. – 127 с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E382C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A28C6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44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A28C6" w:rsidRPr="00E8613C">
        <w:rPr>
          <w:rFonts w:ascii="Times New Roman" w:hAnsi="Times New Roman" w:cs="Times New Roman"/>
          <w:sz w:val="28"/>
          <w:szCs w:val="28"/>
          <w:lang w:val="uk-UA"/>
        </w:rPr>
        <w:t>Гриліцька А. В. Шляхи вдосконалення організації обліку оплати праці на підприємствах із застосуванням вітчизняного та зарубіжного досвіду [Текст] / А. В. Гриліцька, Ю. В. Вялих // Збірник наукових праць Черкаського державного технологічного університету.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Сер. : Економічні науки. - 2014. - Вип. 25(1). – 58 с</w:t>
      </w:r>
      <w:r w:rsidR="006A28C6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5453D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45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>. Дієсперов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В. Оплата праці як похідна від її продуктивності та дохідності [Текст] / В. Дієсперов // Україна: аспекти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праці. – 2008. – №7. – С. 63 с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53437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46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Дєєва Н.М. Аудит [Текст] : навч.посібник для студ. вищ. навч. закл. / Н.М. Дєєва, О.І. Дедіков. – К.: Центр учбової літератури, Дніпропетровськ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а держ. Фінансова академія, 2013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– 182 с.</w:t>
      </w:r>
    </w:p>
    <w:p w:rsidR="0095453D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47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>. Домбровський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В.А. Організація і методика обліку та аналізу праці та її оплати на базі сучасних інформаційних технологій : Спец. 08.00.09 – бухгалтерський облік, аналіз та аудит (за видами економічної діяльності) [Текст] / : автореф. дис. канд. економ. наук / В.А.Домбровський ; Київський нац. ун-т ім. </w:t>
      </w:r>
      <w:r w:rsidR="006B21A6">
        <w:rPr>
          <w:rFonts w:ascii="Times New Roman" w:hAnsi="Times New Roman" w:cs="Times New Roman"/>
          <w:sz w:val="28"/>
          <w:szCs w:val="28"/>
          <w:lang w:val="uk-UA"/>
        </w:rPr>
        <w:t xml:space="preserve">Тараса Шевченка. – К. : [Б.В.] , 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2015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>. – 20 с.</w:t>
      </w:r>
    </w:p>
    <w:p w:rsidR="0095453D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48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Дорош 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Н.І. Аудит: методологія і організація [Текст] : навчальний посібник / Н.І. Дорош – К.: ТОВ «Знання», 2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012. – 102 с.</w:t>
      </w:r>
    </w:p>
    <w:p w:rsidR="00253437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49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Дука А.П. Теорія обліку праці [Текст]: навч. посібник /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А.П. Дука. – К.: Каравела, 2010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– 424 с.</w:t>
      </w:r>
    </w:p>
    <w:p w:rsidR="0095453D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50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>. Жиглей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І.В.Колективний договір на підприємстві: заходи організації обліку та оподаткування [Текст] / І.В. Жиглей, К. Шиманська // Бухгалтерський облік 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і аудит. – 2008. – № 9. – 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>57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53437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51</w:t>
      </w:r>
      <w:r w:rsidR="00E06B5B">
        <w:rPr>
          <w:rFonts w:ascii="Times New Roman" w:hAnsi="Times New Roman" w:cs="Times New Roman"/>
          <w:sz w:val="28"/>
          <w:szCs w:val="28"/>
          <w:lang w:val="uk-UA"/>
        </w:rPr>
        <w:t>. Завгородній  В.П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Облік, аналіз та ауд</w:t>
      </w:r>
      <w:r w:rsidR="00E06B5B">
        <w:rPr>
          <w:rFonts w:ascii="Times New Roman" w:hAnsi="Times New Roman" w:cs="Times New Roman"/>
          <w:sz w:val="28"/>
          <w:szCs w:val="28"/>
          <w:lang w:val="uk-UA"/>
        </w:rPr>
        <w:t>ит [Текст]: навч. посібник / В.П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Завгородній, Є.В. Мних, В.С. Рудницький. – К.:Кондор, 2009.- 618 с.</w:t>
      </w:r>
    </w:p>
    <w:p w:rsidR="0095453D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52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5453D" w:rsidRPr="00E8613C">
        <w:rPr>
          <w:rFonts w:ascii="Times New Roman" w:hAnsi="Times New Roman" w:cs="Times New Roman"/>
          <w:sz w:val="28"/>
          <w:szCs w:val="28"/>
          <w:lang w:val="uk-UA"/>
        </w:rPr>
        <w:t>Заробітна плата від А до Я [Текст] // Дебет-Кредит. – 2008. – № 29. – С.24-36</w:t>
      </w:r>
      <w:r w:rsidR="002770AF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53437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53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Ільїна С.Б. Основи аудиту [Текст] : навч. посібник 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/ С.Б. Ільїна.- К.: Кондор, 2014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.-378 с.</w:t>
      </w:r>
    </w:p>
    <w:p w:rsidR="000A398C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54</w:t>
      </w:r>
      <w:r w:rsidR="004E382C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>Калина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П.В. Облік та аналіз заробітної плати на підприємстві [Текст] / П.В. Калина // Формування ри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нкових відносин в Україні. – 201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>5. – №2. – С. 61-64.</w:t>
      </w:r>
    </w:p>
    <w:p w:rsidR="000A398C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55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>. Карась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О. Кзпп для бухгалтера і керівника: як скласти посадову інструкцію співробітника бухгалтерії [Текст] / О. Карась, Л. Броуман // Все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про бухгалтерський облік. – 201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>3. – №43. – С. 6-11.</w:t>
      </w:r>
    </w:p>
    <w:p w:rsidR="006A28C6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56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A28C6" w:rsidRPr="00E8613C">
        <w:rPr>
          <w:rFonts w:ascii="Times New Roman" w:hAnsi="Times New Roman" w:cs="Times New Roman"/>
          <w:sz w:val="28"/>
          <w:szCs w:val="28"/>
        </w:rPr>
        <w:t xml:space="preserve">Карпенко Т. І. Стан та перспектива обліку розрахунків </w:t>
      </w:r>
      <w:r w:rsidR="00EE7293" w:rsidRPr="00E8613C">
        <w:rPr>
          <w:rFonts w:ascii="Times New Roman" w:hAnsi="Times New Roman" w:cs="Times New Roman"/>
          <w:sz w:val="28"/>
          <w:szCs w:val="28"/>
        </w:rPr>
        <w:t>по заробітній платі</w:t>
      </w:r>
      <w:r w:rsidR="006A28C6" w:rsidRPr="00E8613C">
        <w:rPr>
          <w:rFonts w:ascii="Times New Roman" w:hAnsi="Times New Roman" w:cs="Times New Roman"/>
          <w:sz w:val="28"/>
          <w:szCs w:val="28"/>
        </w:rPr>
        <w:t>. Шляхи вдосконалення проблем [Електронний ресурс] / Т. І. Карпенко. // Технології та дизайн. - 2016. - № 1. - Режим доступу: http://nbuv.gov.ua/UJRN/td_ 2016_ 1_17</w:t>
      </w:r>
      <w:r w:rsidR="002770AF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53437" w:rsidRPr="00E8613C" w:rsidRDefault="00CC0446" w:rsidP="00E8613C">
      <w:pPr>
        <w:spacing w:after="0" w:line="360" w:lineRule="auto"/>
        <w:ind w:firstLine="709"/>
        <w:jc w:val="both"/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</w:pPr>
      <w:r w:rsidRPr="00E8613C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0D10CA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Кейнс Дж. М. </w:t>
      </w:r>
      <w:r w:rsidR="00253437" w:rsidRPr="00E8613C">
        <w:rPr>
          <w:rStyle w:val="hps"/>
          <w:rFonts w:ascii="Times New Roman" w:hAnsi="Times New Roman" w:cs="Times New Roman"/>
          <w:sz w:val="28"/>
          <w:szCs w:val="28"/>
          <w:lang w:val="uk-UA"/>
        </w:rPr>
        <w:t>Загальна теорія зайнятості</w:t>
      </w:r>
      <w:r w:rsidR="00253437" w:rsidRPr="00E8613C"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  <w:t>, відсотка і грошей: [Текст] / Дж</w:t>
      </w:r>
      <w:r w:rsidR="008E5C0F" w:rsidRPr="00E8613C"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  <w:t>. М. Кейнс. – М.: Гелиос А</w:t>
      </w:r>
      <w:r w:rsidR="006B21A6"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  <w:t xml:space="preserve">РВ, </w:t>
      </w:r>
      <w:r w:rsidR="008E5C0F" w:rsidRPr="00E8613C"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  <w:t>2008 -</w:t>
      </w:r>
      <w:r w:rsidR="00253437" w:rsidRPr="00E8613C"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  <w:t xml:space="preserve"> 352 с.</w:t>
      </w:r>
    </w:p>
    <w:p w:rsidR="00253437" w:rsidRPr="00E8613C" w:rsidRDefault="00CC0446" w:rsidP="00E8613C">
      <w:pPr>
        <w:spacing w:after="0" w:line="360" w:lineRule="auto"/>
        <w:ind w:firstLine="709"/>
        <w:jc w:val="both"/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</w:pPr>
      <w:r w:rsidRPr="00E8613C"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  <w:t>5</w:t>
      </w:r>
      <w:r w:rsidR="000D10CA"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  <w:t>8</w:t>
      </w:r>
      <w:r w:rsidR="00253437" w:rsidRPr="00E8613C"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  <w:t>. Кім Г. Бухгалтерський облік, первинні документи та їх заповнення [Текст]: навч.посібник /  Г. Кім, В. Сопко, С. Кім. – К.: Університе</w:t>
      </w:r>
      <w:r w:rsidR="008E5C0F" w:rsidRPr="00E8613C"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  <w:t>т економіки та права «Крок», 201</w:t>
      </w:r>
      <w:r w:rsidR="00253437" w:rsidRPr="00E8613C"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  <w:t>5. – 450 с.</w:t>
      </w:r>
    </w:p>
    <w:p w:rsidR="00CC0446" w:rsidRPr="00E8613C" w:rsidRDefault="000D10CA" w:rsidP="00E8613C">
      <w:pPr>
        <w:spacing w:after="0" w:line="360" w:lineRule="auto"/>
        <w:ind w:firstLine="709"/>
        <w:jc w:val="both"/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59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C0446" w:rsidRPr="00E8613C">
        <w:rPr>
          <w:rFonts w:ascii="Times New Roman" w:hAnsi="Times New Roman" w:cs="Times New Roman"/>
          <w:sz w:val="28"/>
          <w:szCs w:val="28"/>
        </w:rPr>
        <w:t xml:space="preserve">Козуб І. Умова про оплату праці як одна з умов трудового договору </w:t>
      </w:r>
      <w:r w:rsidR="00CC0446" w:rsidRPr="00E8613C"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  <w:t xml:space="preserve">[Текст] </w:t>
      </w:r>
      <w:r w:rsidR="00CC0446" w:rsidRPr="00E8613C">
        <w:rPr>
          <w:rFonts w:ascii="Times New Roman" w:hAnsi="Times New Roman" w:cs="Times New Roman"/>
          <w:sz w:val="28"/>
          <w:szCs w:val="28"/>
        </w:rPr>
        <w:t>/ І. Козуб // Підприємництво, господарство і право. - 2013. - №3. – С. 59 - 63.</w:t>
      </w:r>
    </w:p>
    <w:p w:rsidR="000A398C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60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545B9" w:rsidRPr="00E8613C">
        <w:rPr>
          <w:rFonts w:ascii="Times New Roman" w:hAnsi="Times New Roman" w:cs="Times New Roman"/>
          <w:sz w:val="28"/>
          <w:szCs w:val="28"/>
          <w:lang w:val="uk-UA"/>
        </w:rPr>
        <w:t>Кононенко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О. Аналіз фінансової звітності [Текст] / О.Кононенко. – 3-тє вид., перероб. і доп. – Харків: Фактор, 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2010. – 156 с.</w:t>
      </w:r>
    </w:p>
    <w:p w:rsidR="000A398C" w:rsidRPr="00E8613C" w:rsidRDefault="000D10CA" w:rsidP="00E8613C">
      <w:pPr>
        <w:spacing w:after="0" w:line="360" w:lineRule="auto"/>
        <w:ind w:firstLine="709"/>
        <w:jc w:val="both"/>
        <w:rPr>
          <w:rStyle w:val="shorttext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61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Кравченко 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>О.Б. Пріоритетні напрями актуалізації політики зайнятості в Україні для забезпечення інноваційного зростання економіки [Текст] О.Б. Кравченко // Формування ринкови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х відносин в Україні. – 2015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>№ 10. – C.56-64.</w:t>
      </w:r>
    </w:p>
    <w:p w:rsidR="00253437" w:rsidRPr="00E8613C" w:rsidRDefault="000D10CA" w:rsidP="00E8613C">
      <w:pPr>
        <w:spacing w:after="0" w:line="360" w:lineRule="auto"/>
        <w:ind w:firstLine="709"/>
        <w:jc w:val="both"/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</w:pPr>
      <w:r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  <w:t>62</w:t>
      </w:r>
      <w:r w:rsidR="00253437" w:rsidRPr="00E8613C"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  <w:t>. Крупка Я. Облік заробітної плати. Бухгалтерський о</w:t>
      </w:r>
      <w:r w:rsidR="008E5C0F" w:rsidRPr="00E8613C"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  <w:t>блік і аудит [Текст</w:t>
      </w:r>
      <w:r w:rsidR="00253437" w:rsidRPr="00E8613C"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  <w:t>] / Я. Крупка // Н</w:t>
      </w:r>
      <w:r w:rsidR="008E5C0F" w:rsidRPr="00E8613C"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  <w:t>ауково-технічний збірник. – 2009</w:t>
      </w:r>
      <w:r w:rsidR="00253437" w:rsidRPr="00E8613C"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  <w:t>. - №9. – с. 21-26.</w:t>
      </w:r>
    </w:p>
    <w:p w:rsidR="00253437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  <w:lastRenderedPageBreak/>
        <w:t>63</w:t>
      </w:r>
      <w:r w:rsidR="00CC0446" w:rsidRPr="00E8613C"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  <w:t>. Кулаковська Л.П.</w:t>
      </w:r>
      <w:r w:rsidR="00253437" w:rsidRPr="00E8613C">
        <w:rPr>
          <w:rStyle w:val="shorttext"/>
          <w:rFonts w:ascii="Times New Roman" w:eastAsia="PMingLiU" w:hAnsi="Times New Roman" w:cs="Times New Roman"/>
          <w:sz w:val="28"/>
          <w:szCs w:val="28"/>
          <w:lang w:val="uk-UA"/>
        </w:rPr>
        <w:t xml:space="preserve"> Організація і методика аудиту [Текст]: навч. посібник / Л.П. Кулаковська, Ю.В. Піча. - 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К.: Каравела, 201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4р.—586с. </w:t>
      </w:r>
    </w:p>
    <w:p w:rsidR="00253437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64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Кузьмінський А.М. Аудит [Текст]: практичний посібник / А.М. Кузь</w:t>
      </w:r>
      <w:r w:rsidR="006B21A6">
        <w:rPr>
          <w:rFonts w:ascii="Times New Roman" w:hAnsi="Times New Roman" w:cs="Times New Roman"/>
          <w:sz w:val="28"/>
          <w:szCs w:val="28"/>
          <w:lang w:val="uk-UA"/>
        </w:rPr>
        <w:t xml:space="preserve">мінський. – К.: Облікінформ, 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0. – 290 с.</w:t>
      </w:r>
    </w:p>
    <w:p w:rsidR="00DF6FDB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65</w:t>
      </w:r>
      <w:r w:rsidR="00297A5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F6FDB" w:rsidRPr="00E8613C">
        <w:rPr>
          <w:rFonts w:ascii="Times New Roman" w:hAnsi="Times New Roman" w:cs="Times New Roman"/>
          <w:sz w:val="28"/>
          <w:szCs w:val="28"/>
          <w:lang w:val="uk-UA"/>
        </w:rPr>
        <w:t>Лаптій І. Оплата праці і заробітна плата: щодо питання термінології [Текст] / І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. Лаптій // Право України. –2015</w:t>
      </w:r>
      <w:r w:rsidR="00DF6FDB" w:rsidRPr="00E8613C">
        <w:rPr>
          <w:rFonts w:ascii="Times New Roman" w:hAnsi="Times New Roman" w:cs="Times New Roman"/>
          <w:sz w:val="28"/>
          <w:szCs w:val="28"/>
          <w:lang w:val="uk-UA"/>
        </w:rPr>
        <w:t>. – № 7. – С. 81–84.</w:t>
      </w:r>
    </w:p>
    <w:p w:rsidR="000A398C" w:rsidRPr="00E8613C" w:rsidRDefault="000D10C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66</w:t>
      </w:r>
      <w:r w:rsidR="00CC0446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>Левицька Н.М. Як ефективно оптимізувати документообіг [Текст] / Н.М. Левицька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// Податкове планування. – 2009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>. – №3. – С. 22-23.</w:t>
      </w:r>
    </w:p>
    <w:p w:rsidR="00253437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67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Лень В.С. Бухгалтерський облік в Україні: основи та практика [Текст]: навч. посібник / В.С. Лень. – 3-тє вид., перероб. Та доп. – К.: 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Центр учбової літератури, 2011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– 608 с.</w:t>
      </w:r>
    </w:p>
    <w:p w:rsidR="00253437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68</w:t>
      </w:r>
      <w:r w:rsidR="008A4951">
        <w:rPr>
          <w:rFonts w:ascii="Times New Roman" w:hAnsi="Times New Roman" w:cs="Times New Roman"/>
          <w:sz w:val="28"/>
          <w:szCs w:val="28"/>
          <w:lang w:val="uk-UA"/>
        </w:rPr>
        <w:t>. Лиши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ленко О.В. Бухгалтерський облік [Текст]: навч. посібник / О.В. Лишеленко. – 3-є вид, перероб. та доп. – К.:</w:t>
      </w:r>
      <w:r w:rsidR="006B21A6">
        <w:rPr>
          <w:rFonts w:ascii="Times New Roman" w:hAnsi="Times New Roman" w:cs="Times New Roman"/>
          <w:sz w:val="28"/>
          <w:szCs w:val="28"/>
          <w:lang w:val="uk-UA"/>
        </w:rPr>
        <w:t xml:space="preserve"> Центр учбової літератури, 2009 -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670 с.</w:t>
      </w:r>
    </w:p>
    <w:p w:rsidR="006A28C6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69</w:t>
      </w:r>
      <w:r w:rsidR="00DF6FDB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94D1E">
        <w:rPr>
          <w:rFonts w:ascii="Times New Roman" w:hAnsi="Times New Roman" w:cs="Times New Roman"/>
          <w:sz w:val="28"/>
          <w:szCs w:val="28"/>
        </w:rPr>
        <w:t>Луговий</w:t>
      </w:r>
      <w:r w:rsidR="006A28C6" w:rsidRPr="00E8613C">
        <w:rPr>
          <w:rFonts w:ascii="Times New Roman" w:hAnsi="Times New Roman" w:cs="Times New Roman"/>
          <w:sz w:val="28"/>
          <w:szCs w:val="28"/>
        </w:rPr>
        <w:t xml:space="preserve"> Ю. О. Удосконалення обліку оплати праці на вітчизняних підприємствах </w:t>
      </w:r>
      <w:r w:rsidR="006A28C6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[Текст] </w:t>
      </w:r>
      <w:r w:rsidR="006A28C6" w:rsidRPr="00E8613C">
        <w:rPr>
          <w:rFonts w:ascii="Times New Roman" w:hAnsi="Times New Roman" w:cs="Times New Roman"/>
          <w:sz w:val="28"/>
          <w:szCs w:val="28"/>
        </w:rPr>
        <w:t>/ Ю. О. Л</w:t>
      </w:r>
      <w:r w:rsidR="00C94D1E">
        <w:rPr>
          <w:rFonts w:ascii="Times New Roman" w:hAnsi="Times New Roman" w:cs="Times New Roman"/>
          <w:sz w:val="28"/>
          <w:szCs w:val="28"/>
          <w:lang w:val="uk-UA"/>
        </w:rPr>
        <w:t>уговий</w:t>
      </w:r>
      <w:r w:rsidR="006A28C6" w:rsidRPr="00E8613C">
        <w:rPr>
          <w:rFonts w:ascii="Times New Roman" w:hAnsi="Times New Roman" w:cs="Times New Roman"/>
          <w:sz w:val="28"/>
          <w:szCs w:val="28"/>
        </w:rPr>
        <w:t xml:space="preserve"> // Управління розвитком. - 2013. - № 15. - С. 131- 133.</w:t>
      </w:r>
    </w:p>
    <w:p w:rsidR="00253437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70</w:t>
      </w:r>
      <w:r w:rsidR="00DF6FDB" w:rsidRPr="00E8613C">
        <w:rPr>
          <w:rFonts w:ascii="Times New Roman" w:hAnsi="Times New Roman" w:cs="Times New Roman"/>
          <w:sz w:val="28"/>
          <w:szCs w:val="28"/>
          <w:lang w:val="uk-UA"/>
        </w:rPr>
        <w:t>. Лук’яненко Л.І.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Облік заробітної плати: методологія та проблеми міжнародної уніфікації</w:t>
      </w:r>
      <w:r w:rsidR="004E382C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E5C0F" w:rsidRPr="00E8613C">
        <w:rPr>
          <w:rFonts w:ascii="Times New Roman" w:hAnsi="Times New Roman" w:cs="Times New Roman"/>
          <w:sz w:val="28"/>
          <w:szCs w:val="28"/>
          <w:lang w:val="uk-UA"/>
        </w:rPr>
        <w:t>[Текст]. – К.: КНЕУ, 2010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– 172 с.</w:t>
      </w:r>
    </w:p>
    <w:p w:rsidR="00DF6FDB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71</w:t>
      </w:r>
      <w:r w:rsidR="00297A5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F6FDB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Луганський А. Е. Організація обліку </w:t>
      </w:r>
      <w:r w:rsidR="00EE7293" w:rsidRPr="00E8613C">
        <w:rPr>
          <w:rFonts w:ascii="Times New Roman" w:hAnsi="Times New Roman" w:cs="Times New Roman"/>
          <w:sz w:val="28"/>
          <w:szCs w:val="28"/>
          <w:lang w:val="uk-UA"/>
        </w:rPr>
        <w:t>по заробітній платі</w:t>
      </w:r>
      <w:r w:rsidR="00DF6FDB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робітників на підприємстві [Текст] / А. Е. Луганський // Управління розвитком. - 2014. - № 9. - С. 74-75</w:t>
      </w:r>
      <w:r w:rsidR="00811D6A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A398C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72</w:t>
      </w:r>
      <w:r w:rsidR="00DF6FDB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Майстерний звіт і документообіг [Текст] / П.О. </w:t>
      </w:r>
      <w:r w:rsidR="00E8613C" w:rsidRPr="00E8613C">
        <w:rPr>
          <w:rFonts w:ascii="Times New Roman" w:hAnsi="Times New Roman" w:cs="Times New Roman"/>
          <w:sz w:val="28"/>
          <w:szCs w:val="28"/>
          <w:lang w:val="uk-UA"/>
        </w:rPr>
        <w:t>Кузніцова //Дебет-Кредит. – 2014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>. – №15. – С.43-46.</w:t>
      </w:r>
    </w:p>
    <w:p w:rsidR="00253437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73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Майорова Т.В. Бухгалтерська діяльність [Текст] / Т.</w:t>
      </w:r>
      <w:r w:rsidR="006B21A6">
        <w:rPr>
          <w:rFonts w:ascii="Times New Roman" w:hAnsi="Times New Roman" w:cs="Times New Roman"/>
          <w:sz w:val="28"/>
          <w:szCs w:val="28"/>
          <w:lang w:val="uk-UA"/>
        </w:rPr>
        <w:t>В. Майорова. – К.: Харьків,</w:t>
      </w:r>
      <w:r w:rsidR="00E8613C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2016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- 450 с.</w:t>
      </w:r>
    </w:p>
    <w:p w:rsidR="005446D9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74</w:t>
      </w:r>
      <w:r w:rsidR="00297A5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446D9" w:rsidRPr="00E8613C">
        <w:rPr>
          <w:rFonts w:ascii="Times New Roman" w:hAnsi="Times New Roman" w:cs="Times New Roman"/>
          <w:sz w:val="28"/>
          <w:szCs w:val="28"/>
        </w:rPr>
        <w:t>Маринич Л.В. Правовий екскурс щодо проблем реформування інституту оплати праці [Електронний ресурс]. – Режим доступу: //www.nbuv.gov.ua/e.../FP/.../11mlviop.pdf ].</w:t>
      </w:r>
    </w:p>
    <w:p w:rsidR="000A398C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75</w:t>
      </w:r>
      <w:r w:rsidR="00DF6FDB" w:rsidRPr="00E8613C">
        <w:rPr>
          <w:rFonts w:ascii="Times New Roman" w:hAnsi="Times New Roman" w:cs="Times New Roman"/>
          <w:sz w:val="28"/>
          <w:szCs w:val="28"/>
          <w:lang w:val="uk-UA"/>
        </w:rPr>
        <w:t>. Марченко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О.П. Як уникнути проблем під час впровадження системи автоматизованого обліку [Текст] / О.П. Марчен</w:t>
      </w:r>
      <w:r w:rsidR="00E8613C" w:rsidRPr="00E8613C">
        <w:rPr>
          <w:rFonts w:ascii="Times New Roman" w:hAnsi="Times New Roman" w:cs="Times New Roman"/>
          <w:sz w:val="28"/>
          <w:szCs w:val="28"/>
          <w:lang w:val="uk-UA"/>
        </w:rPr>
        <w:t>ко // Дебет-Кредит (укр.). – 201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>6. – №38. – С. 25-27.</w:t>
      </w:r>
    </w:p>
    <w:p w:rsidR="00253437" w:rsidRPr="00E8613C" w:rsidRDefault="00C54DEC" w:rsidP="00E8613C">
      <w:pPr>
        <w:spacing w:after="0" w:line="360" w:lineRule="auto"/>
        <w:ind w:firstLine="709"/>
        <w:jc w:val="both"/>
        <w:rPr>
          <w:rStyle w:val="hps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76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Метьюс М.Р. Теорія бухгалтерського обліку [Текст] / М.Р. Метьюс. – Пер. з англ. - </w:t>
      </w:r>
      <w:r w:rsidR="00253437" w:rsidRPr="00E8613C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3437" w:rsidRPr="00E8613C">
        <w:rPr>
          <w:rStyle w:val="hps"/>
          <w:rFonts w:ascii="Times New Roman" w:hAnsi="Times New Roman" w:cs="Times New Roman"/>
          <w:sz w:val="28"/>
          <w:szCs w:val="28"/>
          <w:lang w:val="uk-UA"/>
        </w:rPr>
        <w:t>.: Аудит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, ЮНИТИ, </w:t>
      </w:r>
      <w:r w:rsidR="00E8613C" w:rsidRPr="00E8613C">
        <w:rPr>
          <w:rStyle w:val="hps"/>
          <w:rFonts w:ascii="Times New Roman" w:hAnsi="Times New Roman" w:cs="Times New Roman"/>
          <w:sz w:val="28"/>
          <w:szCs w:val="28"/>
          <w:lang w:val="uk-UA"/>
        </w:rPr>
        <w:t>201</w:t>
      </w:r>
      <w:r w:rsidR="006B21A6">
        <w:rPr>
          <w:rStyle w:val="hps"/>
          <w:rFonts w:ascii="Times New Roman" w:hAnsi="Times New Roman" w:cs="Times New Roman"/>
          <w:sz w:val="28"/>
          <w:szCs w:val="28"/>
          <w:lang w:val="uk-UA"/>
        </w:rPr>
        <w:t>1</w:t>
      </w:r>
      <w:r w:rsidR="00253437" w:rsidRPr="00E8613C">
        <w:rPr>
          <w:rStyle w:val="hps"/>
          <w:rFonts w:ascii="Times New Roman" w:hAnsi="Times New Roman" w:cs="Times New Roman"/>
          <w:sz w:val="28"/>
          <w:szCs w:val="28"/>
          <w:lang w:val="uk-UA"/>
        </w:rPr>
        <w:t>. -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3437" w:rsidRPr="00E8613C">
        <w:rPr>
          <w:rStyle w:val="hps"/>
          <w:rFonts w:ascii="Times New Roman" w:hAnsi="Times New Roman" w:cs="Times New Roman"/>
          <w:sz w:val="28"/>
          <w:szCs w:val="28"/>
          <w:lang w:val="uk-UA"/>
        </w:rPr>
        <w:t>663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3437" w:rsidRPr="00E8613C">
        <w:rPr>
          <w:rStyle w:val="hps"/>
          <w:rFonts w:ascii="Times New Roman" w:hAnsi="Times New Roman" w:cs="Times New Roman"/>
          <w:sz w:val="28"/>
          <w:szCs w:val="28"/>
          <w:lang w:val="uk-UA"/>
        </w:rPr>
        <w:t>с.</w:t>
      </w:r>
    </w:p>
    <w:p w:rsidR="006A28C6" w:rsidRPr="00E8613C" w:rsidRDefault="00C54DEC" w:rsidP="00E8613C">
      <w:pPr>
        <w:spacing w:after="0" w:line="360" w:lineRule="auto"/>
        <w:ind w:firstLine="709"/>
        <w:jc w:val="both"/>
        <w:rPr>
          <w:rStyle w:val="hps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77</w:t>
      </w:r>
      <w:r w:rsidR="00DF6FDB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A28C6" w:rsidRPr="00E8613C">
        <w:rPr>
          <w:rFonts w:ascii="Times New Roman" w:hAnsi="Times New Roman" w:cs="Times New Roman"/>
          <w:sz w:val="28"/>
          <w:szCs w:val="28"/>
          <w:lang w:val="uk-UA"/>
        </w:rPr>
        <w:t>Муковіз В. С. Методика обліку оплати праці як складова управління витратами на підприємстві [Текст] / В. С. Муковіз // Формування ринкових відносин в Україні. - 2013. - № 4. - С. 234-237.</w:t>
      </w:r>
    </w:p>
    <w:p w:rsidR="00253437" w:rsidRPr="00E8613C" w:rsidRDefault="00297A5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8613C">
        <w:rPr>
          <w:rStyle w:val="hps"/>
          <w:rFonts w:ascii="Times New Roman" w:hAnsi="Times New Roman" w:cs="Times New Roman"/>
          <w:sz w:val="28"/>
          <w:szCs w:val="28"/>
          <w:lang w:val="uk-UA"/>
        </w:rPr>
        <w:t>7</w:t>
      </w:r>
      <w:r w:rsidR="00C54DEC">
        <w:rPr>
          <w:rStyle w:val="hps"/>
          <w:rFonts w:ascii="Times New Roman" w:hAnsi="Times New Roman" w:cs="Times New Roman"/>
          <w:sz w:val="28"/>
          <w:szCs w:val="28"/>
          <w:lang w:val="uk-UA"/>
        </w:rPr>
        <w:t>8</w:t>
      </w:r>
      <w:r w:rsidR="00253437" w:rsidRPr="00E8613C">
        <w:rPr>
          <w:rStyle w:val="hps"/>
          <w:rFonts w:ascii="Times New Roman" w:hAnsi="Times New Roman" w:cs="Times New Roman"/>
          <w:sz w:val="28"/>
          <w:szCs w:val="28"/>
          <w:lang w:val="uk-UA"/>
        </w:rPr>
        <w:t>. Непийводи Н.Ф. Стандарти аудиту та етики [Текст]</w:t>
      </w:r>
      <w:r w:rsidR="00253437" w:rsidRPr="00E8613C">
        <w:rPr>
          <w:rFonts w:ascii="Times New Roman" w:hAnsi="Times New Roman" w:cs="Times New Roman"/>
          <w:sz w:val="28"/>
          <w:szCs w:val="28"/>
        </w:rPr>
        <w:t xml:space="preserve"> / Н.Ф. Непийво</w:t>
      </w:r>
      <w:r w:rsidR="00E8613C" w:rsidRPr="00E8613C">
        <w:rPr>
          <w:rFonts w:ascii="Times New Roman" w:hAnsi="Times New Roman" w:cs="Times New Roman"/>
          <w:sz w:val="28"/>
          <w:szCs w:val="28"/>
        </w:rPr>
        <w:t>ди. - К. : Паритет- Інформ, 2014</w:t>
      </w:r>
      <w:r w:rsidR="00253437" w:rsidRPr="00E8613C">
        <w:rPr>
          <w:rFonts w:ascii="Times New Roman" w:hAnsi="Times New Roman" w:cs="Times New Roman"/>
          <w:sz w:val="28"/>
          <w:szCs w:val="28"/>
        </w:rPr>
        <w:t xml:space="preserve">. - 712 с. </w:t>
      </w:r>
    </w:p>
    <w:p w:rsidR="00253437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79</w:t>
      </w:r>
      <w:r w:rsidR="00253437" w:rsidRPr="00E8613C">
        <w:rPr>
          <w:rFonts w:ascii="Times New Roman" w:hAnsi="Times New Roman" w:cs="Times New Roman"/>
          <w:sz w:val="28"/>
          <w:szCs w:val="28"/>
        </w:rPr>
        <w:t xml:space="preserve">. Небильцова О.В. Облік 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розрахунків по заробітній платі</w:t>
      </w:r>
      <w:r w:rsidR="00E8613C" w:rsidRPr="00E8613C">
        <w:rPr>
          <w:rFonts w:ascii="Times New Roman" w:hAnsi="Times New Roman" w:cs="Times New Roman"/>
          <w:sz w:val="28"/>
          <w:szCs w:val="28"/>
        </w:rPr>
        <w:t xml:space="preserve"> [Текст</w:t>
      </w:r>
      <w:r w:rsidR="00253437" w:rsidRPr="00E8613C">
        <w:rPr>
          <w:rFonts w:ascii="Times New Roman" w:hAnsi="Times New Roman" w:cs="Times New Roman"/>
          <w:sz w:val="28"/>
          <w:szCs w:val="28"/>
        </w:rPr>
        <w:t>] / О.В. Небильцова // Н</w:t>
      </w:r>
      <w:r w:rsidR="00E8613C" w:rsidRPr="00E8613C">
        <w:rPr>
          <w:rFonts w:ascii="Times New Roman" w:hAnsi="Times New Roman" w:cs="Times New Roman"/>
          <w:sz w:val="28"/>
          <w:szCs w:val="28"/>
        </w:rPr>
        <w:t>ауково-технічний збірник. – 2012</w:t>
      </w:r>
      <w:r w:rsidR="00253437" w:rsidRPr="00E8613C">
        <w:rPr>
          <w:rFonts w:ascii="Times New Roman" w:hAnsi="Times New Roman" w:cs="Times New Roman"/>
          <w:sz w:val="28"/>
          <w:szCs w:val="28"/>
        </w:rPr>
        <w:t>. - №11. – С. 112-121.</w:t>
      </w:r>
    </w:p>
    <w:p w:rsidR="000A398C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80</w:t>
      </w:r>
      <w:r w:rsidR="00DF6FDB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>Новак І. Соціальний пакет як механізм удосконалення оплати праці [Текст] / І. Новак // Україна: а</w:t>
      </w:r>
      <w:r w:rsidR="00E8613C" w:rsidRPr="00E8613C">
        <w:rPr>
          <w:rFonts w:ascii="Times New Roman" w:hAnsi="Times New Roman" w:cs="Times New Roman"/>
          <w:sz w:val="28"/>
          <w:szCs w:val="28"/>
          <w:lang w:val="uk-UA"/>
        </w:rPr>
        <w:t>спекти праці. – 2014</w:t>
      </w:r>
      <w:r w:rsidR="00811D6A" w:rsidRPr="00E8613C">
        <w:rPr>
          <w:rFonts w:ascii="Times New Roman" w:hAnsi="Times New Roman" w:cs="Times New Roman"/>
          <w:sz w:val="28"/>
          <w:szCs w:val="28"/>
          <w:lang w:val="uk-UA"/>
        </w:rPr>
        <w:t>. – № 2. – с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>.6-13.</w:t>
      </w:r>
    </w:p>
    <w:p w:rsidR="00DF6FDB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81</w:t>
      </w:r>
      <w:r w:rsidR="00297A5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F6FDB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Овсюк Н. В. Основні аспекти розвитку бухгалтерського обліку оплати праці для потреб управління [Текст] / Н. В. Овсюк // Економічні науки. </w:t>
      </w:r>
      <w:r w:rsidR="00DF6FDB" w:rsidRPr="00E8613C">
        <w:rPr>
          <w:rFonts w:ascii="Times New Roman" w:hAnsi="Times New Roman" w:cs="Times New Roman"/>
          <w:sz w:val="28"/>
          <w:szCs w:val="28"/>
        </w:rPr>
        <w:t>C</w:t>
      </w:r>
      <w:r w:rsidR="00DF6FDB" w:rsidRPr="00E8613C">
        <w:rPr>
          <w:rFonts w:ascii="Times New Roman" w:hAnsi="Times New Roman" w:cs="Times New Roman"/>
          <w:sz w:val="28"/>
          <w:szCs w:val="28"/>
          <w:lang w:val="uk-UA"/>
        </w:rPr>
        <w:t>ер. : Облік і фі</w:t>
      </w:r>
      <w:r w:rsidR="00811D6A" w:rsidRPr="00E8613C">
        <w:rPr>
          <w:rFonts w:ascii="Times New Roman" w:hAnsi="Times New Roman" w:cs="Times New Roman"/>
          <w:sz w:val="28"/>
          <w:szCs w:val="28"/>
          <w:lang w:val="uk-UA"/>
        </w:rPr>
        <w:t>нанси. - 2013. - Вип. 10(4). - с</w:t>
      </w:r>
      <w:r w:rsidR="00DF6FDB" w:rsidRPr="00E8613C">
        <w:rPr>
          <w:rFonts w:ascii="Times New Roman" w:hAnsi="Times New Roman" w:cs="Times New Roman"/>
          <w:sz w:val="28"/>
          <w:szCs w:val="28"/>
          <w:lang w:val="uk-UA"/>
        </w:rPr>
        <w:t>. 77-85</w:t>
      </w:r>
      <w:r w:rsidR="00811D6A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53437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82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Онищенко В. Бухгалтерський облік і аудит [Текст] / нав</w:t>
      </w:r>
      <w:r w:rsidR="00E8613C" w:rsidRPr="00E8613C">
        <w:rPr>
          <w:rFonts w:ascii="Times New Roman" w:hAnsi="Times New Roman" w:cs="Times New Roman"/>
          <w:sz w:val="28"/>
          <w:szCs w:val="28"/>
          <w:lang w:val="uk-UA"/>
        </w:rPr>
        <w:t>ч. посібник. В. Онищенко. – 2011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- №11. – 15-12 с.</w:t>
      </w:r>
    </w:p>
    <w:p w:rsidR="000A398C" w:rsidRPr="00E8613C" w:rsidRDefault="00C54DEC" w:rsidP="00E8613C">
      <w:pPr>
        <w:spacing w:after="0" w:line="360" w:lineRule="auto"/>
        <w:ind w:firstLine="709"/>
        <w:jc w:val="both"/>
        <w:rPr>
          <w:rStyle w:val="hps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83</w:t>
      </w:r>
      <w:r w:rsidR="00DF6FDB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>Пантелійчук Л. Бухгалтерський облік та оподаткування виплати відпусток, нарахування зарплати інвалідам та утримання з неї (у запитаннях та відповідях) [Текст] / Л. Пантелійчук, Н. Хрустальова // Бухгалтерсь</w:t>
      </w:r>
      <w:r w:rsidR="00E8613C" w:rsidRPr="00E8613C">
        <w:rPr>
          <w:rFonts w:ascii="Times New Roman" w:hAnsi="Times New Roman" w:cs="Times New Roman"/>
          <w:sz w:val="28"/>
          <w:szCs w:val="28"/>
          <w:lang w:val="uk-UA"/>
        </w:rPr>
        <w:t>кий облік і аудит (укр.). – 2013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>. – №11 – С. 36-39.</w:t>
      </w:r>
    </w:p>
    <w:p w:rsidR="00253437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hps"/>
          <w:rFonts w:ascii="Times New Roman" w:hAnsi="Times New Roman" w:cs="Times New Roman"/>
          <w:sz w:val="28"/>
          <w:szCs w:val="28"/>
          <w:lang w:val="uk-UA"/>
        </w:rPr>
        <w:t>84</w:t>
      </w:r>
      <w:r w:rsidR="00253437" w:rsidRPr="00E8613C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53437" w:rsidRPr="00E8613C">
        <w:rPr>
          <w:rFonts w:ascii="Times New Roman" w:hAnsi="Times New Roman" w:cs="Times New Roman"/>
          <w:sz w:val="28"/>
          <w:szCs w:val="28"/>
        </w:rPr>
        <w:t>П</w:t>
      </w:r>
      <w:r w:rsidR="00C94D1E">
        <w:rPr>
          <w:rFonts w:ascii="Times New Roman" w:hAnsi="Times New Roman" w:cs="Times New Roman"/>
          <w:sz w:val="28"/>
          <w:szCs w:val="28"/>
          <w:lang w:val="uk-UA"/>
        </w:rPr>
        <w:t xml:space="preserve">рокопенко І.Ф., Ганін В.І. </w:t>
      </w:r>
      <w:r w:rsidR="00253437" w:rsidRPr="00E8613C">
        <w:rPr>
          <w:rFonts w:ascii="Times New Roman" w:hAnsi="Times New Roman" w:cs="Times New Roman"/>
          <w:sz w:val="28"/>
          <w:szCs w:val="28"/>
        </w:rPr>
        <w:t xml:space="preserve">. 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Заробітна плата</w:t>
      </w:r>
      <w:r w:rsidR="00253437" w:rsidRPr="00E8613C">
        <w:rPr>
          <w:rFonts w:ascii="Times New Roman" w:hAnsi="Times New Roman" w:cs="Times New Roman"/>
          <w:sz w:val="28"/>
          <w:szCs w:val="28"/>
        </w:rPr>
        <w:t>: /</w:t>
      </w:r>
      <w:r w:rsidR="00E06B5B">
        <w:rPr>
          <w:rFonts w:ascii="Times New Roman" w:hAnsi="Times New Roman" w:cs="Times New Roman"/>
          <w:sz w:val="28"/>
          <w:szCs w:val="28"/>
          <w:lang w:val="uk-UA"/>
        </w:rPr>
        <w:t>І.Ф. Прокопенко, В.І. Ганін</w:t>
      </w:r>
      <w:r w:rsidR="00253437" w:rsidRPr="00E8613C">
        <w:rPr>
          <w:rFonts w:ascii="Times New Roman" w:hAnsi="Times New Roman" w:cs="Times New Roman"/>
          <w:sz w:val="28"/>
          <w:szCs w:val="28"/>
        </w:rPr>
        <w:t>. [Текст]. – К.: КНЕУ, 2009. – 728 с.</w:t>
      </w:r>
    </w:p>
    <w:p w:rsidR="000A398C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85</w:t>
      </w:r>
      <w:r w:rsidR="00297A5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06B5B">
        <w:rPr>
          <w:rFonts w:ascii="Times New Roman" w:hAnsi="Times New Roman" w:cs="Times New Roman"/>
          <w:sz w:val="28"/>
          <w:szCs w:val="28"/>
          <w:lang w:val="uk-UA"/>
        </w:rPr>
        <w:t xml:space="preserve">Покропивний С.Ф. Облік 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розрахунків </w:t>
      </w:r>
      <w:r w:rsidR="00EE7293" w:rsidRPr="00E8613C">
        <w:rPr>
          <w:rFonts w:ascii="Times New Roman" w:hAnsi="Times New Roman" w:cs="Times New Roman"/>
          <w:sz w:val="28"/>
          <w:szCs w:val="28"/>
          <w:lang w:val="uk-UA"/>
        </w:rPr>
        <w:t>по заробітній платі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та інших виплат працівникам: вимоги до організації та методики [Текст] /</w:t>
      </w:r>
      <w:r w:rsidR="00E06B5B">
        <w:rPr>
          <w:rFonts w:ascii="Times New Roman" w:hAnsi="Times New Roman" w:cs="Times New Roman"/>
          <w:sz w:val="28"/>
          <w:szCs w:val="28"/>
          <w:lang w:val="uk-UA"/>
        </w:rPr>
        <w:t>С.Ф. Покропивний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>, Н. Шульга // Бухг</w:t>
      </w:r>
      <w:r w:rsidR="00E8613C" w:rsidRPr="00E8613C">
        <w:rPr>
          <w:rFonts w:ascii="Times New Roman" w:hAnsi="Times New Roman" w:cs="Times New Roman"/>
          <w:sz w:val="28"/>
          <w:szCs w:val="28"/>
          <w:lang w:val="uk-UA"/>
        </w:rPr>
        <w:t>алтерський облік і аудит. – 2014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>. – № 12. – C.47-55.</w:t>
      </w:r>
    </w:p>
    <w:p w:rsidR="00253437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86</w:t>
      </w:r>
      <w:r w:rsidR="00253437" w:rsidRPr="00E8613C">
        <w:rPr>
          <w:rFonts w:ascii="Times New Roman" w:hAnsi="Times New Roman" w:cs="Times New Roman"/>
          <w:sz w:val="28"/>
          <w:szCs w:val="28"/>
        </w:rPr>
        <w:t xml:space="preserve">. Платхій Т.Ф. Облік 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праці та її оплати</w:t>
      </w:r>
      <w:r w:rsidR="00253437" w:rsidRPr="00E8613C">
        <w:rPr>
          <w:rFonts w:ascii="Times New Roman" w:hAnsi="Times New Roman" w:cs="Times New Roman"/>
          <w:sz w:val="28"/>
          <w:szCs w:val="28"/>
        </w:rPr>
        <w:t xml:space="preserve"> [Електронний ресурс] / Т.Ф. Платхій // Науково-технологічний збірник 2012. - № 234. Режим доступу: </w:t>
      </w:r>
      <w:hyperlink r:id="rId32" w:history="1">
        <w:r w:rsidR="00253437"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http://www.rusnauka.com/35_OINBG_2010/Economics/75657.doc.htm</w:t>
        </w:r>
      </w:hyperlink>
      <w:r w:rsidR="004E382C" w:rsidRPr="00E8613C">
        <w:rPr>
          <w:rFonts w:ascii="Times New Roman" w:hAnsi="Times New Roman" w:cs="Times New Roman"/>
          <w:sz w:val="28"/>
          <w:szCs w:val="28"/>
        </w:rPr>
        <w:t>-</w:t>
      </w:r>
      <w:r w:rsidR="004E382C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Назва з титул. екрану.</w:t>
      </w:r>
    </w:p>
    <w:p w:rsidR="00253437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87</w:t>
      </w:r>
      <w:r w:rsidR="00253437" w:rsidRPr="00E8613C">
        <w:rPr>
          <w:rFonts w:ascii="Times New Roman" w:hAnsi="Times New Roman" w:cs="Times New Roman"/>
          <w:sz w:val="28"/>
          <w:szCs w:val="28"/>
        </w:rPr>
        <w:t>. Пу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шкар М.С. Фінансовий облік [Текст]: навч. посібник / М.С. Пушкар</w:t>
      </w:r>
      <w:r w:rsidR="00E8613C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– Тернопіль: Карт – бланш, 2011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– 628 с.</w:t>
      </w:r>
    </w:p>
    <w:p w:rsidR="00253437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88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>. Пшенична А.Д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Аудит [Текст]: навч. посібник / А.Ж. Пшенична. – К.: Центр учбової літератури</w:t>
      </w:r>
      <w:r w:rsidR="00E8613C" w:rsidRPr="00E8613C">
        <w:rPr>
          <w:rFonts w:ascii="Times New Roman" w:hAnsi="Times New Roman" w:cs="Times New Roman"/>
          <w:sz w:val="28"/>
          <w:szCs w:val="28"/>
          <w:lang w:val="uk-UA"/>
        </w:rPr>
        <w:t>, 2013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– 320 с.</w:t>
      </w:r>
    </w:p>
    <w:p w:rsidR="000A398C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89</w:t>
      </w:r>
      <w:r w:rsidR="00297A5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>Ревенко, А.П. Оплата праці у структурі виробництва [Текст] / А.П. Ревенко // Еконо</w:t>
      </w:r>
      <w:r w:rsidR="00811D6A" w:rsidRPr="00E8613C">
        <w:rPr>
          <w:rFonts w:ascii="Times New Roman" w:hAnsi="Times New Roman" w:cs="Times New Roman"/>
          <w:sz w:val="28"/>
          <w:szCs w:val="28"/>
          <w:lang w:val="uk-UA"/>
        </w:rPr>
        <w:t>мічна теорія. – 2007. – № 2. – с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>.70-81.</w:t>
      </w:r>
    </w:p>
    <w:p w:rsidR="00253437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90</w:t>
      </w:r>
      <w:r w:rsidR="00253437" w:rsidRPr="00E8613C">
        <w:rPr>
          <w:rFonts w:ascii="Times New Roman" w:hAnsi="Times New Roman" w:cs="Times New Roman"/>
          <w:sz w:val="28"/>
          <w:szCs w:val="28"/>
        </w:rPr>
        <w:t>. Робертсон Дж. Аудит [Текст] / Дж. Робертсон ; пер. с англ. – М.: КPMG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: А</w:t>
      </w:r>
      <w:r w:rsidR="00E8613C" w:rsidRPr="00E8613C">
        <w:rPr>
          <w:rFonts w:ascii="Times New Roman" w:hAnsi="Times New Roman" w:cs="Times New Roman"/>
          <w:sz w:val="28"/>
          <w:szCs w:val="28"/>
          <w:lang w:val="uk-UA"/>
        </w:rPr>
        <w:t>удиторська фірма «Контакт», 2009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– 496 с.</w:t>
      </w:r>
    </w:p>
    <w:p w:rsidR="00253437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91</w:t>
      </w:r>
      <w:r w:rsidR="00253437" w:rsidRPr="00E8613C">
        <w:rPr>
          <w:rFonts w:ascii="Times New Roman" w:hAnsi="Times New Roman" w:cs="Times New Roman"/>
          <w:sz w:val="28"/>
          <w:szCs w:val="28"/>
        </w:rPr>
        <w:t xml:space="preserve">. Руденко В.А. Стан та перспективи 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обліку розрахунків по заробітній платі</w:t>
      </w:r>
      <w:r w:rsidR="00253437" w:rsidRPr="00E8613C">
        <w:rPr>
          <w:rFonts w:ascii="Times New Roman" w:hAnsi="Times New Roman" w:cs="Times New Roman"/>
          <w:sz w:val="28"/>
          <w:szCs w:val="28"/>
        </w:rPr>
        <w:t xml:space="preserve"> [Електронний ресурс] / В.А. </w:t>
      </w:r>
      <w:r w:rsidR="00E8613C" w:rsidRPr="00E8613C">
        <w:rPr>
          <w:rFonts w:ascii="Times New Roman" w:hAnsi="Times New Roman" w:cs="Times New Roman"/>
          <w:sz w:val="28"/>
          <w:szCs w:val="28"/>
        </w:rPr>
        <w:t>Руденко // Науковий вісник. 2015</w:t>
      </w:r>
      <w:r w:rsidR="00253437" w:rsidRPr="00E8613C">
        <w:rPr>
          <w:rFonts w:ascii="Times New Roman" w:hAnsi="Times New Roman" w:cs="Times New Roman"/>
          <w:sz w:val="28"/>
          <w:szCs w:val="28"/>
        </w:rPr>
        <w:t xml:space="preserve">. - №7. Режим доступу: </w:t>
      </w:r>
      <w:hyperlink r:id="rId33" w:history="1">
        <w:r w:rsidR="00253437" w:rsidRPr="00E8613C">
          <w:rPr>
            <w:rStyle w:val="a6"/>
            <w:rFonts w:ascii="Times New Roman" w:hAnsi="Times New Roman" w:cs="Times New Roman"/>
            <w:color w:val="auto"/>
            <w:sz w:val="28"/>
            <w:szCs w:val="28"/>
            <w:u w:val="none"/>
          </w:rPr>
          <w:t>http://securities.usmdi.org/PDF/635.pdf</w:t>
        </w:r>
      </w:hyperlink>
      <w:r w:rsidR="00253437" w:rsidRPr="00E8613C">
        <w:rPr>
          <w:rFonts w:ascii="Times New Roman" w:hAnsi="Times New Roman" w:cs="Times New Roman"/>
          <w:sz w:val="28"/>
          <w:szCs w:val="28"/>
        </w:rPr>
        <w:t xml:space="preserve"> </w:t>
      </w:r>
      <w:r w:rsidR="006A28C6" w:rsidRPr="00E8613C">
        <w:rPr>
          <w:rFonts w:ascii="Times New Roman" w:hAnsi="Times New Roman" w:cs="Times New Roman"/>
          <w:sz w:val="28"/>
          <w:szCs w:val="28"/>
          <w:lang w:val="uk-UA"/>
        </w:rPr>
        <w:t>- Назва з титул. екрану.</w:t>
      </w:r>
    </w:p>
    <w:p w:rsidR="00253437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92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Рудницький В.С. Аудит: робочі документи аудитора [Текст]: навч.метод. посібник / В.С. Рудницький, С.П. Лозовицький. Укроспілка; Львівська ко</w:t>
      </w:r>
      <w:r w:rsidR="00E8613C" w:rsidRPr="00E8613C">
        <w:rPr>
          <w:rFonts w:ascii="Times New Roman" w:hAnsi="Times New Roman" w:cs="Times New Roman"/>
          <w:sz w:val="28"/>
          <w:szCs w:val="28"/>
          <w:lang w:val="uk-UA"/>
        </w:rPr>
        <w:t>мерційна академія. – Л.:ЛКА, 2010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– 216 с.</w:t>
      </w:r>
    </w:p>
    <w:p w:rsidR="000A398C" w:rsidRPr="00E8613C" w:rsidRDefault="00C54DEC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93</w:t>
      </w:r>
      <w:r w:rsidR="00297A5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B21A6">
        <w:rPr>
          <w:rFonts w:ascii="Times New Roman" w:hAnsi="Times New Roman" w:cs="Times New Roman"/>
          <w:sz w:val="28"/>
          <w:szCs w:val="28"/>
          <w:lang w:val="uk-UA"/>
        </w:rPr>
        <w:t>Рябець</w:t>
      </w:r>
      <w:r w:rsidR="000A398C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А.П. Удосконалення правового регулюваня оплати праці [Текст] / А.П. Рябець // Економіка. Фінанси. Право. – 2008. – № 2. – C.3-5.</w:t>
      </w:r>
    </w:p>
    <w:p w:rsidR="00253437" w:rsidRPr="00E8613C" w:rsidRDefault="00297A5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613C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C54DEC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53437" w:rsidRPr="00E861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Рябохлист А.В. Напрямки удосконалення обліку розрахунків по заробітній платі на вітчизняних підприємствах [Текст] / А.В. Рябохлист // Матеріали</w:t>
      </w:r>
      <w:r w:rsidR="00253437" w:rsidRPr="00E8613C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="00253437" w:rsidRPr="00E8613C">
        <w:rPr>
          <w:rFonts w:ascii="Times New Roman" w:hAnsi="Times New Roman" w:cs="Times New Roman"/>
          <w:sz w:val="28"/>
          <w:szCs w:val="28"/>
          <w:shd w:val="clear" w:color="auto" w:fill="FFFFFF"/>
        </w:rPr>
        <w:t>VI</w:t>
      </w:r>
      <w:r w:rsidR="00253437" w:rsidRPr="00E861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ІІ Міжнародного круглого столу «Актуальні соціально-економічні та правові проблеми розвитку України та її регіонів» (05 травня 2017 року, м. Одеса) / МОН України; ОНУ ім. І.І. Мечникова; відп. ред. Н.Л. Кусик; ред. кол.: О.В. Побережець, В.С. Ніценко, Є.І. Масленніков [та ін.]. – Одеса: ТОВ «Лерадрук», 2017. – С. 211-214.</w:t>
      </w:r>
    </w:p>
    <w:p w:rsidR="00253437" w:rsidRPr="00E8613C" w:rsidRDefault="00297A5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613C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79250A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Сагова О.В. Особливості організації та методики аудиту розрахунків по заробітній платі</w:t>
      </w:r>
      <w:r w:rsidR="004E382C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382C" w:rsidRPr="00E861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[Текст]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/ О.В. Сагова //</w:t>
      </w:r>
      <w:r w:rsidR="00E8613C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 Збірник наукових праць. – 2014</w:t>
      </w:r>
      <w:r w:rsidR="00253437" w:rsidRPr="00E8613C">
        <w:rPr>
          <w:rFonts w:ascii="Times New Roman" w:hAnsi="Times New Roman" w:cs="Times New Roman"/>
          <w:sz w:val="28"/>
          <w:szCs w:val="28"/>
          <w:lang w:val="uk-UA"/>
        </w:rPr>
        <w:t>. Випуск 6. – С. 489-492.</w:t>
      </w:r>
    </w:p>
    <w:p w:rsidR="006A28C6" w:rsidRPr="00E8613C" w:rsidRDefault="0079250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96</w:t>
      </w:r>
      <w:r w:rsidR="00297A5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A28C6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Саух І. В. Методика перевірки операцій </w:t>
      </w:r>
      <w:r w:rsidR="00EE7293" w:rsidRPr="00E8613C">
        <w:rPr>
          <w:rFonts w:ascii="Times New Roman" w:hAnsi="Times New Roman" w:cs="Times New Roman"/>
          <w:sz w:val="28"/>
          <w:szCs w:val="28"/>
          <w:lang w:val="uk-UA"/>
        </w:rPr>
        <w:t>по заробітній платі</w:t>
      </w:r>
      <w:r w:rsidR="006A28C6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та пов’язаних з нею розрахунків [Електронний каталог] / І. В. Саух // Міжнародний зб. наук. праць. – Вип. 2 (20). – Режим доступу : </w:t>
      </w:r>
      <w:r w:rsidR="006A28C6" w:rsidRPr="00E8613C">
        <w:rPr>
          <w:rFonts w:ascii="Times New Roman" w:hAnsi="Times New Roman" w:cs="Times New Roman"/>
          <w:sz w:val="28"/>
          <w:szCs w:val="28"/>
        </w:rPr>
        <w:t>eztuir</w:t>
      </w:r>
      <w:r w:rsidR="006A28C6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A28C6" w:rsidRPr="00E8613C">
        <w:rPr>
          <w:rFonts w:ascii="Times New Roman" w:hAnsi="Times New Roman" w:cs="Times New Roman"/>
          <w:sz w:val="28"/>
          <w:szCs w:val="28"/>
        </w:rPr>
        <w:t>ztu</w:t>
      </w:r>
      <w:r w:rsidR="006A28C6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A28C6" w:rsidRPr="00E8613C">
        <w:rPr>
          <w:rFonts w:ascii="Times New Roman" w:hAnsi="Times New Roman" w:cs="Times New Roman"/>
          <w:sz w:val="28"/>
          <w:szCs w:val="28"/>
        </w:rPr>
        <w:t>edu</w:t>
      </w:r>
      <w:r w:rsidR="006A28C6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A28C6" w:rsidRPr="00E8613C">
        <w:rPr>
          <w:rFonts w:ascii="Times New Roman" w:hAnsi="Times New Roman" w:cs="Times New Roman"/>
          <w:sz w:val="28"/>
          <w:szCs w:val="28"/>
        </w:rPr>
        <w:t>ua</w:t>
      </w:r>
      <w:r w:rsidR="006A28C6" w:rsidRPr="00E8613C">
        <w:rPr>
          <w:rFonts w:ascii="Times New Roman" w:hAnsi="Times New Roman" w:cs="Times New Roman"/>
          <w:sz w:val="28"/>
          <w:szCs w:val="28"/>
          <w:lang w:val="uk-UA"/>
        </w:rPr>
        <w:t>/524/1/428.</w:t>
      </w:r>
      <w:r w:rsidR="006A28C6" w:rsidRPr="00E8613C">
        <w:rPr>
          <w:rFonts w:ascii="Times New Roman" w:hAnsi="Times New Roman" w:cs="Times New Roman"/>
          <w:sz w:val="28"/>
          <w:szCs w:val="28"/>
        </w:rPr>
        <w:t>pdf</w:t>
      </w:r>
      <w:r w:rsidR="00811D6A" w:rsidRPr="00E8613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F6FDB" w:rsidRPr="00E8613C" w:rsidRDefault="0079250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97</w:t>
      </w:r>
      <w:r w:rsidR="00297A5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F6FDB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Семенов Г. А. Організація обліку розрахунків з персоналом </w:t>
      </w:r>
      <w:r w:rsidR="00EE7293" w:rsidRPr="00E8613C">
        <w:rPr>
          <w:rFonts w:ascii="Times New Roman" w:hAnsi="Times New Roman" w:cs="Times New Roman"/>
          <w:sz w:val="28"/>
          <w:szCs w:val="28"/>
          <w:lang w:val="uk-UA"/>
        </w:rPr>
        <w:t>по заробітній платі</w:t>
      </w:r>
      <w:r w:rsidR="00DF6FDB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46D9" w:rsidRPr="00E861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[Текст] </w:t>
      </w:r>
      <w:r w:rsidR="00DF6FDB" w:rsidRPr="00E8613C">
        <w:rPr>
          <w:rFonts w:ascii="Times New Roman" w:hAnsi="Times New Roman" w:cs="Times New Roman"/>
          <w:sz w:val="28"/>
          <w:szCs w:val="28"/>
          <w:lang w:val="uk-UA"/>
        </w:rPr>
        <w:t>/ Г. А. Семенов, Л. О. Андрущенко // Держава і регіони. – Серія : економіка і підприємництво. – 2009. – № 2. – С. 180–186.</w:t>
      </w:r>
    </w:p>
    <w:p w:rsidR="001D66A1" w:rsidRPr="00E8613C" w:rsidRDefault="0079250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98</w:t>
      </w:r>
      <w:r w:rsidR="00297A5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D66A1" w:rsidRPr="00E8613C">
        <w:rPr>
          <w:rFonts w:ascii="Times New Roman" w:hAnsi="Times New Roman" w:cs="Times New Roman"/>
          <w:sz w:val="28"/>
          <w:szCs w:val="28"/>
          <w:lang w:val="uk-UA"/>
        </w:rPr>
        <w:t>Смол</w:t>
      </w:r>
      <w:r w:rsidR="00297A5A" w:rsidRPr="00E8613C">
        <w:rPr>
          <w:rFonts w:ascii="Times New Roman" w:hAnsi="Times New Roman" w:cs="Times New Roman"/>
          <w:sz w:val="28"/>
          <w:szCs w:val="28"/>
          <w:lang w:val="uk-UA"/>
        </w:rPr>
        <w:t>інська</w:t>
      </w:r>
      <w:r w:rsidR="001D66A1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О.Є Стратегія організації та управління людськими ресурсами [Текст] / О.Є. Смолінська // Актуальні </w:t>
      </w:r>
      <w:r w:rsidR="00E8613C" w:rsidRPr="00E8613C">
        <w:rPr>
          <w:rFonts w:ascii="Times New Roman" w:hAnsi="Times New Roman" w:cs="Times New Roman"/>
          <w:sz w:val="28"/>
          <w:szCs w:val="28"/>
          <w:lang w:val="uk-UA"/>
        </w:rPr>
        <w:t>проблеми економіки (укр.) – 2011</w:t>
      </w:r>
      <w:r w:rsidR="001D66A1" w:rsidRPr="00E8613C">
        <w:rPr>
          <w:rFonts w:ascii="Times New Roman" w:hAnsi="Times New Roman" w:cs="Times New Roman"/>
          <w:sz w:val="28"/>
          <w:szCs w:val="28"/>
          <w:lang w:val="uk-UA"/>
        </w:rPr>
        <w:t>. – № 6. – C.107-115.</w:t>
      </w:r>
    </w:p>
    <w:p w:rsidR="001D66A1" w:rsidRPr="00E8613C" w:rsidRDefault="0079250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99</w:t>
      </w:r>
      <w:r w:rsidR="00297A5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94D1E">
        <w:rPr>
          <w:rFonts w:ascii="Times New Roman" w:hAnsi="Times New Roman" w:cs="Times New Roman"/>
          <w:sz w:val="28"/>
          <w:szCs w:val="28"/>
          <w:lang w:val="uk-UA"/>
        </w:rPr>
        <w:t>Сопко В.В., Шило В.П.</w:t>
      </w:r>
      <w:r w:rsidR="001D66A1" w:rsidRPr="00E8613C">
        <w:rPr>
          <w:rFonts w:ascii="Times New Roman" w:hAnsi="Times New Roman" w:cs="Times New Roman"/>
          <w:sz w:val="28"/>
          <w:szCs w:val="28"/>
          <w:lang w:val="uk-UA"/>
        </w:rPr>
        <w:t>. Організація</w:t>
      </w:r>
      <w:r w:rsidR="00C94D1E">
        <w:rPr>
          <w:rFonts w:ascii="Times New Roman" w:hAnsi="Times New Roman" w:cs="Times New Roman"/>
          <w:sz w:val="28"/>
          <w:szCs w:val="28"/>
          <w:lang w:val="uk-UA"/>
        </w:rPr>
        <w:t xml:space="preserve"> і методика проведення аудиту</w:t>
      </w:r>
      <w:r w:rsidR="001D66A1" w:rsidRPr="00E8613C">
        <w:rPr>
          <w:rFonts w:ascii="Times New Roman" w:hAnsi="Times New Roman" w:cs="Times New Roman"/>
          <w:sz w:val="28"/>
          <w:szCs w:val="28"/>
          <w:lang w:val="uk-UA"/>
        </w:rPr>
        <w:t>: [Текст] / В.В. Сопко, В.</w:t>
      </w:r>
      <w:r w:rsidR="00C94D1E">
        <w:rPr>
          <w:rFonts w:ascii="Times New Roman" w:hAnsi="Times New Roman" w:cs="Times New Roman"/>
          <w:sz w:val="28"/>
          <w:szCs w:val="28"/>
          <w:lang w:val="uk-UA"/>
        </w:rPr>
        <w:t>П. Шило</w:t>
      </w:r>
      <w:r w:rsidR="00E8613C" w:rsidRPr="00E8613C">
        <w:rPr>
          <w:rFonts w:ascii="Times New Roman" w:hAnsi="Times New Roman" w:cs="Times New Roman"/>
          <w:sz w:val="28"/>
          <w:szCs w:val="28"/>
          <w:lang w:val="uk-UA"/>
        </w:rPr>
        <w:t>. – К.: КНЕУ, 2013</w:t>
      </w:r>
      <w:r w:rsidR="001D66A1" w:rsidRPr="00E8613C">
        <w:rPr>
          <w:rFonts w:ascii="Times New Roman" w:hAnsi="Times New Roman" w:cs="Times New Roman"/>
          <w:sz w:val="28"/>
          <w:szCs w:val="28"/>
          <w:lang w:val="uk-UA"/>
        </w:rPr>
        <w:t>. – 412с.</w:t>
      </w:r>
    </w:p>
    <w:p w:rsidR="00253437" w:rsidRPr="00E8613C" w:rsidRDefault="0079250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100</w:t>
      </w:r>
      <w:r w:rsidR="006A28C6" w:rsidRPr="00E8613C">
        <w:rPr>
          <w:rFonts w:ascii="Times New Roman" w:hAnsi="Times New Roman" w:cs="Times New Roman"/>
          <w:sz w:val="28"/>
          <w:szCs w:val="28"/>
        </w:rPr>
        <w:t>. Сук П.</w:t>
      </w:r>
      <w:r w:rsidR="006A28C6" w:rsidRPr="00E8613C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253437" w:rsidRPr="00E8613C">
        <w:rPr>
          <w:rFonts w:ascii="Times New Roman" w:hAnsi="Times New Roman" w:cs="Times New Roman"/>
          <w:sz w:val="28"/>
          <w:szCs w:val="28"/>
        </w:rPr>
        <w:t xml:space="preserve"> Фінансовий облік [Текст]: навч. посібник / Л.К. Сук. 2-е вид., пер</w:t>
      </w:r>
      <w:r w:rsidR="00E8613C" w:rsidRPr="00E8613C">
        <w:rPr>
          <w:rFonts w:ascii="Times New Roman" w:hAnsi="Times New Roman" w:cs="Times New Roman"/>
          <w:sz w:val="28"/>
          <w:szCs w:val="28"/>
        </w:rPr>
        <w:t>ероб. та доп. – К.: Знання, 2010</w:t>
      </w:r>
      <w:r w:rsidR="00253437" w:rsidRPr="00E8613C">
        <w:rPr>
          <w:rFonts w:ascii="Times New Roman" w:hAnsi="Times New Roman" w:cs="Times New Roman"/>
          <w:sz w:val="28"/>
          <w:szCs w:val="28"/>
        </w:rPr>
        <w:t>. – 490 с.</w:t>
      </w:r>
    </w:p>
    <w:p w:rsidR="00253437" w:rsidRPr="00E8613C" w:rsidRDefault="0079250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101</w:t>
      </w:r>
      <w:r w:rsidR="00253437" w:rsidRPr="00E8613C">
        <w:rPr>
          <w:rFonts w:ascii="Times New Roman" w:hAnsi="Times New Roman" w:cs="Times New Roman"/>
          <w:sz w:val="28"/>
          <w:szCs w:val="28"/>
        </w:rPr>
        <w:t>. Ткаченко Н.М. Бухгалтерський фінансовий облік, оподаткування і звітність [Текст]: підручник / Н.М. Ткаченко. – 2-е вид.мперероб. та доп. –</w:t>
      </w:r>
      <w:r w:rsidR="006B21A6">
        <w:rPr>
          <w:rFonts w:ascii="Times New Roman" w:hAnsi="Times New Roman" w:cs="Times New Roman"/>
          <w:sz w:val="28"/>
          <w:szCs w:val="28"/>
        </w:rPr>
        <w:t xml:space="preserve"> К.: Алерта, </w:t>
      </w:r>
      <w:r w:rsidR="00E8613C" w:rsidRPr="00E8613C">
        <w:rPr>
          <w:rFonts w:ascii="Times New Roman" w:hAnsi="Times New Roman" w:cs="Times New Roman"/>
          <w:sz w:val="28"/>
          <w:szCs w:val="28"/>
        </w:rPr>
        <w:t>2011</w:t>
      </w:r>
      <w:r w:rsidR="00253437" w:rsidRPr="00E8613C">
        <w:rPr>
          <w:rFonts w:ascii="Times New Roman" w:hAnsi="Times New Roman" w:cs="Times New Roman"/>
          <w:sz w:val="28"/>
          <w:szCs w:val="28"/>
        </w:rPr>
        <w:t>. - 954 с.</w:t>
      </w:r>
    </w:p>
    <w:p w:rsidR="006A28C6" w:rsidRPr="00E8613C" w:rsidRDefault="0079250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102</w:t>
      </w:r>
      <w:r w:rsidR="00297A5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A28C6" w:rsidRPr="00E8613C">
        <w:rPr>
          <w:rFonts w:ascii="Times New Roman" w:hAnsi="Times New Roman" w:cs="Times New Roman"/>
          <w:sz w:val="28"/>
          <w:szCs w:val="28"/>
        </w:rPr>
        <w:t>Труфіна Ж. С. Особливості обліку оплати праці в системі управління стимулюванням оплати праці [Текст]</w:t>
      </w:r>
      <w:r w:rsidR="006A28C6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28C6" w:rsidRPr="00E8613C">
        <w:rPr>
          <w:rFonts w:ascii="Times New Roman" w:hAnsi="Times New Roman" w:cs="Times New Roman"/>
          <w:sz w:val="28"/>
          <w:szCs w:val="28"/>
        </w:rPr>
        <w:t>/ Ж. С. Труфіна, М. І. Уграк // Вісник Чернівецького торговельно-економічного інституту. Економічні науки. - 2013. - Вип. 3. - С. 316- 322.</w:t>
      </w:r>
    </w:p>
    <w:p w:rsidR="005446D9" w:rsidRPr="00E8613C" w:rsidRDefault="0079250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103</w:t>
      </w:r>
      <w:r w:rsidR="00297A5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446D9" w:rsidRPr="00E8613C">
        <w:rPr>
          <w:rFonts w:ascii="Times New Roman" w:hAnsi="Times New Roman" w:cs="Times New Roman"/>
          <w:sz w:val="28"/>
          <w:szCs w:val="28"/>
        </w:rPr>
        <w:t xml:space="preserve">Целуйко К. Ю. Особливості організації обліку розрахунків </w:t>
      </w:r>
      <w:r w:rsidR="00EE7293" w:rsidRPr="00E8613C">
        <w:rPr>
          <w:rFonts w:ascii="Times New Roman" w:hAnsi="Times New Roman" w:cs="Times New Roman"/>
          <w:sz w:val="28"/>
          <w:szCs w:val="28"/>
        </w:rPr>
        <w:t>по заробітній платі</w:t>
      </w:r>
      <w:r w:rsidR="005446D9" w:rsidRPr="00E8613C">
        <w:rPr>
          <w:rFonts w:ascii="Times New Roman" w:hAnsi="Times New Roman" w:cs="Times New Roman"/>
          <w:sz w:val="28"/>
          <w:szCs w:val="28"/>
        </w:rPr>
        <w:t xml:space="preserve"> на підприємстві [Текст]</w:t>
      </w:r>
      <w:r w:rsidR="005446D9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46D9" w:rsidRPr="00E8613C">
        <w:rPr>
          <w:rFonts w:ascii="Times New Roman" w:hAnsi="Times New Roman" w:cs="Times New Roman"/>
          <w:sz w:val="28"/>
          <w:szCs w:val="28"/>
        </w:rPr>
        <w:t>/ К. Ю. Целуйко // Управління розвитком. - 2014. - № 9. - С. 33-36.</w:t>
      </w:r>
    </w:p>
    <w:p w:rsidR="00253437" w:rsidRPr="00E8613C" w:rsidRDefault="0079250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104</w:t>
      </w:r>
      <w:r w:rsidR="00253437" w:rsidRPr="00E8613C">
        <w:rPr>
          <w:rFonts w:ascii="Times New Roman" w:hAnsi="Times New Roman" w:cs="Times New Roman"/>
          <w:sz w:val="28"/>
          <w:szCs w:val="28"/>
        </w:rPr>
        <w:t>. Усач Б.Ф. Аудит [Текст]: навч.посібник / Б.Ф. Усач. 4-е вид., пер</w:t>
      </w:r>
      <w:r w:rsidR="00E8613C" w:rsidRPr="00E8613C">
        <w:rPr>
          <w:rFonts w:ascii="Times New Roman" w:hAnsi="Times New Roman" w:cs="Times New Roman"/>
          <w:sz w:val="28"/>
          <w:szCs w:val="28"/>
        </w:rPr>
        <w:t>ероб. та доп. – К.: Знання, 2012</w:t>
      </w:r>
      <w:r w:rsidR="00253437" w:rsidRPr="00E8613C">
        <w:rPr>
          <w:rFonts w:ascii="Times New Roman" w:hAnsi="Times New Roman" w:cs="Times New Roman"/>
          <w:sz w:val="28"/>
          <w:szCs w:val="28"/>
        </w:rPr>
        <w:t>. – 231 с.</w:t>
      </w:r>
    </w:p>
    <w:p w:rsidR="00253437" w:rsidRPr="00E8613C" w:rsidRDefault="0079250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105</w:t>
      </w:r>
      <w:r w:rsidR="00253437" w:rsidRPr="00E8613C">
        <w:rPr>
          <w:rFonts w:ascii="Times New Roman" w:hAnsi="Times New Roman" w:cs="Times New Roman"/>
          <w:sz w:val="28"/>
          <w:szCs w:val="28"/>
        </w:rPr>
        <w:t>. Усач Б.Ф. Організація і методика аудиту [Текст]: підручник / Б.Ф. Усач</w:t>
      </w:r>
      <w:r w:rsidR="00E8613C" w:rsidRPr="00E8613C">
        <w:rPr>
          <w:rFonts w:ascii="Times New Roman" w:hAnsi="Times New Roman" w:cs="Times New Roman"/>
          <w:sz w:val="28"/>
          <w:szCs w:val="28"/>
        </w:rPr>
        <w:t>, З.О. Душко. – К.: Знання, 2009</w:t>
      </w:r>
      <w:r w:rsidR="00253437" w:rsidRPr="00E8613C">
        <w:rPr>
          <w:rFonts w:ascii="Times New Roman" w:hAnsi="Times New Roman" w:cs="Times New Roman"/>
          <w:sz w:val="28"/>
          <w:szCs w:val="28"/>
        </w:rPr>
        <w:t xml:space="preserve">. – 304 с. </w:t>
      </w:r>
    </w:p>
    <w:p w:rsidR="00253437" w:rsidRPr="00E8613C" w:rsidRDefault="0079250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106</w:t>
      </w:r>
      <w:r w:rsidR="00253437" w:rsidRPr="00E8613C">
        <w:rPr>
          <w:rFonts w:ascii="Times New Roman" w:hAnsi="Times New Roman" w:cs="Times New Roman"/>
          <w:sz w:val="28"/>
          <w:szCs w:val="28"/>
        </w:rPr>
        <w:t>. Утенкова К. Аудит з нуля [Текст]: навч. посібник / К. Утенкова: під.ред. Я. К</w:t>
      </w:r>
      <w:r w:rsidR="00811D6A" w:rsidRPr="00E8613C">
        <w:rPr>
          <w:rFonts w:ascii="Times New Roman" w:hAnsi="Times New Roman" w:cs="Times New Roman"/>
          <w:sz w:val="28"/>
          <w:szCs w:val="28"/>
        </w:rPr>
        <w:t>аторе</w:t>
      </w:r>
      <w:r w:rsidR="00E8613C" w:rsidRPr="00E8613C">
        <w:rPr>
          <w:rFonts w:ascii="Times New Roman" w:hAnsi="Times New Roman" w:cs="Times New Roman"/>
          <w:sz w:val="28"/>
          <w:szCs w:val="28"/>
        </w:rPr>
        <w:t>ва – Х.: Фактор, 2014</w:t>
      </w:r>
      <w:r w:rsidR="00811D6A" w:rsidRPr="00E8613C">
        <w:rPr>
          <w:rFonts w:ascii="Times New Roman" w:hAnsi="Times New Roman" w:cs="Times New Roman"/>
          <w:sz w:val="28"/>
          <w:szCs w:val="28"/>
        </w:rPr>
        <w:t>. – 28</w:t>
      </w:r>
      <w:r w:rsidR="00253437" w:rsidRPr="00E8613C">
        <w:rPr>
          <w:rFonts w:ascii="Times New Roman" w:hAnsi="Times New Roman" w:cs="Times New Roman"/>
          <w:sz w:val="28"/>
          <w:szCs w:val="28"/>
        </w:rPr>
        <w:t>4 с.</w:t>
      </w:r>
    </w:p>
    <w:p w:rsidR="00253437" w:rsidRPr="00E8613C" w:rsidRDefault="0079250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107</w:t>
      </w:r>
      <w:r w:rsidR="00253437" w:rsidRPr="00E8613C">
        <w:rPr>
          <w:rFonts w:ascii="Times New Roman" w:hAnsi="Times New Roman" w:cs="Times New Roman"/>
          <w:sz w:val="28"/>
          <w:szCs w:val="28"/>
        </w:rPr>
        <w:t>. Чабанова Н. Організація бухгалтерського обліку [Текст] / Н. Чабанова. – Харькі</w:t>
      </w:r>
      <w:r w:rsidR="00E8613C" w:rsidRPr="00E8613C">
        <w:rPr>
          <w:rFonts w:ascii="Times New Roman" w:hAnsi="Times New Roman" w:cs="Times New Roman"/>
          <w:sz w:val="28"/>
          <w:szCs w:val="28"/>
        </w:rPr>
        <w:t>в: Видавничий дім «Фактор», 2010</w:t>
      </w:r>
      <w:r w:rsidR="00253437" w:rsidRPr="00E8613C">
        <w:rPr>
          <w:rFonts w:ascii="Times New Roman" w:hAnsi="Times New Roman" w:cs="Times New Roman"/>
          <w:sz w:val="28"/>
          <w:szCs w:val="28"/>
        </w:rPr>
        <w:t>. – 479 с.</w:t>
      </w:r>
    </w:p>
    <w:p w:rsidR="004E382C" w:rsidRPr="00E8613C" w:rsidRDefault="0079250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108</w:t>
      </w:r>
      <w:r w:rsidR="00297A5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E382C" w:rsidRPr="00E8613C">
        <w:rPr>
          <w:rFonts w:ascii="Times New Roman" w:hAnsi="Times New Roman" w:cs="Times New Roman"/>
          <w:sz w:val="28"/>
          <w:szCs w:val="28"/>
        </w:rPr>
        <w:t xml:space="preserve">Хома Д. М. Проблеми обліку та аудиту розрахунків </w:t>
      </w:r>
      <w:r w:rsidR="00EE7293" w:rsidRPr="00E8613C">
        <w:rPr>
          <w:rFonts w:ascii="Times New Roman" w:hAnsi="Times New Roman" w:cs="Times New Roman"/>
          <w:sz w:val="28"/>
          <w:szCs w:val="28"/>
        </w:rPr>
        <w:t>по заробітній платі</w:t>
      </w:r>
      <w:r w:rsidR="004E382C" w:rsidRPr="00E8613C">
        <w:rPr>
          <w:rFonts w:ascii="Times New Roman" w:hAnsi="Times New Roman" w:cs="Times New Roman"/>
          <w:sz w:val="28"/>
          <w:szCs w:val="28"/>
        </w:rPr>
        <w:t xml:space="preserve"> в умовах економічної кризи</w:t>
      </w:r>
      <w:r w:rsidR="004E382C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[Текст]</w:t>
      </w:r>
      <w:r w:rsidR="004E382C" w:rsidRPr="00E8613C">
        <w:rPr>
          <w:rFonts w:ascii="Times New Roman" w:hAnsi="Times New Roman" w:cs="Times New Roman"/>
          <w:sz w:val="28"/>
          <w:szCs w:val="28"/>
        </w:rPr>
        <w:t xml:space="preserve"> / Д. М. Хома // Наука й економіка. - 2013. - Вип. 3. - С. 73-76.</w:t>
      </w:r>
    </w:p>
    <w:p w:rsidR="00253437" w:rsidRPr="00E8613C" w:rsidRDefault="0079250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109</w:t>
      </w:r>
      <w:r w:rsidR="00253437" w:rsidRPr="00E8613C">
        <w:rPr>
          <w:rFonts w:ascii="Times New Roman" w:hAnsi="Times New Roman" w:cs="Times New Roman"/>
          <w:sz w:val="28"/>
          <w:szCs w:val="28"/>
        </w:rPr>
        <w:t>. Шара Є.Ю. Бухгалтерський фінансовий та податковий облік [Текст]: навч. посібник / Є.Ю. Шара, О.О. Бідюк; Нап. уп-т державної служби України. – К.: Центр учбової літератури. 20</w:t>
      </w:r>
      <w:r w:rsidR="00E8613C" w:rsidRPr="00E8613C">
        <w:rPr>
          <w:rFonts w:ascii="Times New Roman" w:hAnsi="Times New Roman" w:cs="Times New Roman"/>
          <w:sz w:val="28"/>
          <w:szCs w:val="28"/>
        </w:rPr>
        <w:t>15</w:t>
      </w:r>
      <w:r w:rsidR="00253437" w:rsidRPr="00E8613C">
        <w:rPr>
          <w:rFonts w:ascii="Times New Roman" w:hAnsi="Times New Roman" w:cs="Times New Roman"/>
          <w:sz w:val="28"/>
          <w:szCs w:val="28"/>
        </w:rPr>
        <w:t>. – 424 с.</w:t>
      </w:r>
    </w:p>
    <w:p w:rsidR="001D66A1" w:rsidRPr="00E8613C" w:rsidRDefault="0079250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110</w:t>
      </w:r>
      <w:r w:rsidR="00297A5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D66A1" w:rsidRPr="00E8613C">
        <w:rPr>
          <w:rFonts w:ascii="Times New Roman" w:hAnsi="Times New Roman" w:cs="Times New Roman"/>
          <w:sz w:val="28"/>
          <w:szCs w:val="28"/>
          <w:lang w:val="uk-UA"/>
        </w:rPr>
        <w:t>Шляхетко, В.В. Мотивація до праці як джерело господарського поступу держави [Текст] / В.В. Шляхетко, А.М. Штангрет // Формування рин</w:t>
      </w:r>
      <w:r w:rsidR="00E8613C" w:rsidRPr="00E8613C">
        <w:rPr>
          <w:rFonts w:ascii="Times New Roman" w:hAnsi="Times New Roman" w:cs="Times New Roman"/>
          <w:sz w:val="28"/>
          <w:szCs w:val="28"/>
          <w:lang w:val="uk-UA"/>
        </w:rPr>
        <w:t>кових відносин в Україні. – 2011</w:t>
      </w:r>
      <w:r w:rsidR="001D66A1" w:rsidRPr="00E8613C">
        <w:rPr>
          <w:rFonts w:ascii="Times New Roman" w:hAnsi="Times New Roman" w:cs="Times New Roman"/>
          <w:sz w:val="28"/>
          <w:szCs w:val="28"/>
          <w:lang w:val="uk-UA"/>
        </w:rPr>
        <w:t>. – № 12. – C.141-144.</w:t>
      </w:r>
    </w:p>
    <w:p w:rsidR="004E382C" w:rsidRPr="00E8613C" w:rsidRDefault="0079250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111</w:t>
      </w:r>
      <w:r w:rsidR="00297A5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E382C" w:rsidRPr="00E8613C">
        <w:rPr>
          <w:rFonts w:ascii="Times New Roman" w:hAnsi="Times New Roman" w:cs="Times New Roman"/>
          <w:sz w:val="28"/>
          <w:szCs w:val="28"/>
        </w:rPr>
        <w:t>Щирба І. М. Сутність облікової політики щодо витрат на оплату праці та факторів впливу на її формування [Електронний ресурс]</w:t>
      </w:r>
      <w:r w:rsidR="00E8613C" w:rsidRPr="00E8613C">
        <w:rPr>
          <w:rFonts w:ascii="Times New Roman" w:hAnsi="Times New Roman" w:cs="Times New Roman"/>
          <w:sz w:val="28"/>
          <w:szCs w:val="28"/>
        </w:rPr>
        <w:t xml:space="preserve"> / І. М. Щирба. – Режим доступу</w:t>
      </w:r>
      <w:r w:rsidR="004E382C" w:rsidRPr="00E8613C">
        <w:rPr>
          <w:rFonts w:ascii="Times New Roman" w:hAnsi="Times New Roman" w:cs="Times New Roman"/>
          <w:sz w:val="28"/>
          <w:szCs w:val="28"/>
        </w:rPr>
        <w:t>:</w:t>
      </w:r>
      <w:r w:rsidR="00E8613C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382C" w:rsidRPr="00E8613C">
        <w:rPr>
          <w:rFonts w:ascii="Times New Roman" w:hAnsi="Times New Roman" w:cs="Times New Roman"/>
          <w:sz w:val="28"/>
          <w:szCs w:val="28"/>
        </w:rPr>
        <w:t>www.nbuv.gov.ua/portal/Soc.../41.pdf</w:t>
      </w:r>
      <w:r w:rsidR="006A28C6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- Назва з титул. екрану.</w:t>
      </w:r>
    </w:p>
    <w:p w:rsidR="004E382C" w:rsidRPr="00E8613C" w:rsidRDefault="0079250A" w:rsidP="00E8613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112</w:t>
      </w:r>
      <w:r w:rsidR="00297A5A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E382C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Ярмішко С. В. Сучасні проблеми обліку розрахунків </w:t>
      </w:r>
      <w:r w:rsidR="00EE7293" w:rsidRPr="00E8613C">
        <w:rPr>
          <w:rFonts w:ascii="Times New Roman" w:hAnsi="Times New Roman" w:cs="Times New Roman"/>
          <w:sz w:val="28"/>
          <w:szCs w:val="28"/>
          <w:lang w:val="uk-UA"/>
        </w:rPr>
        <w:t>по заробітній платі</w:t>
      </w:r>
      <w:r w:rsidR="004E382C" w:rsidRPr="00E8613C">
        <w:rPr>
          <w:rFonts w:ascii="Times New Roman" w:hAnsi="Times New Roman" w:cs="Times New Roman"/>
          <w:sz w:val="28"/>
          <w:szCs w:val="28"/>
          <w:lang w:val="uk-UA"/>
        </w:rPr>
        <w:t xml:space="preserve"> та шляхи їх удосконалення [Текст] / С. В. Ярмішко // Управління розвитком. - 2013. - № 15. - С. 140-142.</w:t>
      </w:r>
    </w:p>
    <w:p w:rsidR="001D66A1" w:rsidRPr="001D66A1" w:rsidRDefault="001D66A1" w:rsidP="00253437">
      <w:pPr>
        <w:shd w:val="clear" w:color="auto" w:fill="FFFFFF"/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</w:p>
    <w:p w:rsidR="00253437" w:rsidRDefault="00253437" w:rsidP="002534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97A5A" w:rsidRDefault="00297A5A" w:rsidP="002534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97A5A" w:rsidRDefault="00297A5A" w:rsidP="002534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97A5A" w:rsidRDefault="00297A5A" w:rsidP="002534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97A5A" w:rsidRDefault="00297A5A" w:rsidP="002534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97A5A" w:rsidRDefault="00297A5A" w:rsidP="0025343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E4EA2" w:rsidRPr="00297A5A" w:rsidRDefault="00FE4EA2" w:rsidP="00FE4EA2">
      <w:pPr>
        <w:spacing w:after="0" w:line="360" w:lineRule="auto"/>
        <w:ind w:firstLine="709"/>
        <w:rPr>
          <w:rFonts w:ascii="Times New Roman" w:hAnsi="Times New Roman" w:cs="Times New Roman"/>
          <w:b/>
          <w:sz w:val="96"/>
          <w:szCs w:val="96"/>
          <w:lang w:val="uk-UA"/>
        </w:rPr>
      </w:pPr>
      <w:bookmarkStart w:id="0" w:name="_GoBack"/>
      <w:bookmarkEnd w:id="0"/>
    </w:p>
    <w:sectPr w:rsidR="00FE4EA2" w:rsidRPr="00297A5A" w:rsidSect="00E70F87">
      <w:headerReference w:type="default" r:id="rId34"/>
      <w:pgSz w:w="11906" w:h="16838"/>
      <w:pgMar w:top="1134" w:right="851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4D7A" w:rsidRDefault="00B84D7A" w:rsidP="00DB6F50">
      <w:pPr>
        <w:spacing w:after="0" w:line="240" w:lineRule="auto"/>
      </w:pPr>
      <w:r>
        <w:separator/>
      </w:r>
    </w:p>
  </w:endnote>
  <w:endnote w:type="continuationSeparator" w:id="0">
    <w:p w:rsidR="00B84D7A" w:rsidRDefault="00B84D7A" w:rsidP="00DB6F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4D7A" w:rsidRDefault="00B84D7A" w:rsidP="00DB6F50">
      <w:pPr>
        <w:spacing w:after="0" w:line="240" w:lineRule="auto"/>
      </w:pPr>
      <w:r>
        <w:separator/>
      </w:r>
    </w:p>
  </w:footnote>
  <w:footnote w:type="continuationSeparator" w:id="0">
    <w:p w:rsidR="00B84D7A" w:rsidRDefault="00B84D7A" w:rsidP="00DB6F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74729391"/>
      <w:docPartObj>
        <w:docPartGallery w:val="Page Numbers (Top of Page)"/>
        <w:docPartUnique/>
      </w:docPartObj>
    </w:sdtPr>
    <w:sdtEndPr/>
    <w:sdtContent>
      <w:p w:rsidR="00B84D7A" w:rsidRDefault="00793948">
        <w:pPr>
          <w:pStyle w:val="a9"/>
          <w:jc w:val="right"/>
        </w:pPr>
        <w:r>
          <w:fldChar w:fldCharType="begin"/>
        </w:r>
        <w:r w:rsidR="00B84D7A">
          <w:instrText>PAGE   \* MERGEFORMAT</w:instrText>
        </w:r>
        <w:r>
          <w:fldChar w:fldCharType="separate"/>
        </w:r>
        <w:r w:rsidR="00FE4EA2">
          <w:rPr>
            <w:noProof/>
          </w:rPr>
          <w:t>24</w:t>
        </w:r>
        <w:r>
          <w:rPr>
            <w:noProof/>
          </w:rPr>
          <w:fldChar w:fldCharType="end"/>
        </w:r>
      </w:p>
    </w:sdtContent>
  </w:sdt>
  <w:p w:rsidR="00B84D7A" w:rsidRDefault="00B84D7A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554244"/>
    <w:multiLevelType w:val="hybridMultilevel"/>
    <w:tmpl w:val="DFB6F5C8"/>
    <w:lvl w:ilvl="0" w:tplc="C5A27E0C">
      <w:numFmt w:val="bullet"/>
      <w:lvlText w:val="-"/>
      <w:lvlJc w:val="left"/>
      <w:pPr>
        <w:tabs>
          <w:tab w:val="num" w:pos="1429"/>
        </w:tabs>
        <w:ind w:left="0" w:firstLine="709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">
    <w:nsid w:val="036E5179"/>
    <w:multiLevelType w:val="hybridMultilevel"/>
    <w:tmpl w:val="AB2E820A"/>
    <w:lvl w:ilvl="0" w:tplc="BE00950A">
      <w:numFmt w:val="bullet"/>
      <w:lvlText w:val="-"/>
      <w:lvlJc w:val="left"/>
      <w:pPr>
        <w:ind w:left="0" w:firstLine="709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3F0439"/>
    <w:multiLevelType w:val="multilevel"/>
    <w:tmpl w:val="8BEEC57A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05007330"/>
    <w:multiLevelType w:val="multilevel"/>
    <w:tmpl w:val="647E8A5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697010A"/>
    <w:multiLevelType w:val="multilevel"/>
    <w:tmpl w:val="F3129DBE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>
    <w:nsid w:val="0AD7129B"/>
    <w:multiLevelType w:val="hybridMultilevel"/>
    <w:tmpl w:val="0BA03736"/>
    <w:lvl w:ilvl="0" w:tplc="B72C8A1E">
      <w:numFmt w:val="bullet"/>
      <w:lvlText w:val="-"/>
      <w:lvlJc w:val="left"/>
      <w:pPr>
        <w:ind w:left="0" w:firstLine="709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0F474A58"/>
    <w:multiLevelType w:val="hybridMultilevel"/>
    <w:tmpl w:val="D19288F4"/>
    <w:lvl w:ilvl="0" w:tplc="6B90E470">
      <w:numFmt w:val="bullet"/>
      <w:lvlText w:val="-"/>
      <w:lvlJc w:val="left"/>
      <w:pPr>
        <w:ind w:left="0" w:firstLine="709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0DA3874"/>
    <w:multiLevelType w:val="hybridMultilevel"/>
    <w:tmpl w:val="E1B2F26C"/>
    <w:lvl w:ilvl="0" w:tplc="B53E9B30">
      <w:numFmt w:val="bullet"/>
      <w:lvlText w:val="-"/>
      <w:lvlJc w:val="left"/>
      <w:pPr>
        <w:ind w:left="0" w:firstLine="709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24D3A2B"/>
    <w:multiLevelType w:val="hybridMultilevel"/>
    <w:tmpl w:val="872067E4"/>
    <w:lvl w:ilvl="0" w:tplc="9A1EEC34">
      <w:numFmt w:val="bullet"/>
      <w:lvlText w:val="-"/>
      <w:lvlJc w:val="left"/>
      <w:pPr>
        <w:ind w:left="0" w:firstLine="709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12CE1262"/>
    <w:multiLevelType w:val="hybridMultilevel"/>
    <w:tmpl w:val="D012F13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5D54486"/>
    <w:multiLevelType w:val="multilevel"/>
    <w:tmpl w:val="17C4375C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19BE3F2C"/>
    <w:multiLevelType w:val="hybridMultilevel"/>
    <w:tmpl w:val="EFA41930"/>
    <w:lvl w:ilvl="0" w:tplc="4B50C611">
      <w:start w:val="1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AF61735"/>
    <w:multiLevelType w:val="hybridMultilevel"/>
    <w:tmpl w:val="C7CE9DAC"/>
    <w:lvl w:ilvl="0" w:tplc="1E6C602A">
      <w:numFmt w:val="bullet"/>
      <w:lvlText w:val="-"/>
      <w:lvlJc w:val="left"/>
      <w:pPr>
        <w:ind w:left="0" w:firstLine="709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B596DD4"/>
    <w:multiLevelType w:val="hybridMultilevel"/>
    <w:tmpl w:val="7DFEFB18"/>
    <w:lvl w:ilvl="0" w:tplc="B202966C">
      <w:numFmt w:val="bullet"/>
      <w:lvlText w:val="-"/>
      <w:lvlJc w:val="left"/>
      <w:pPr>
        <w:ind w:left="0" w:firstLine="709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DA91E52"/>
    <w:multiLevelType w:val="multilevel"/>
    <w:tmpl w:val="3776FC4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>
    <w:nsid w:val="2165579F"/>
    <w:multiLevelType w:val="multilevel"/>
    <w:tmpl w:val="5428D2E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2A548C7"/>
    <w:multiLevelType w:val="hybridMultilevel"/>
    <w:tmpl w:val="951E4334"/>
    <w:lvl w:ilvl="0" w:tplc="995A8956">
      <w:numFmt w:val="bullet"/>
      <w:lvlText w:val="-"/>
      <w:lvlJc w:val="left"/>
      <w:pPr>
        <w:ind w:left="0" w:firstLine="709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BE078CB"/>
    <w:multiLevelType w:val="hybridMultilevel"/>
    <w:tmpl w:val="1444E766"/>
    <w:lvl w:ilvl="0" w:tplc="0D0863F4">
      <w:numFmt w:val="bullet"/>
      <w:lvlText w:val="-"/>
      <w:lvlJc w:val="left"/>
      <w:pPr>
        <w:ind w:left="0" w:firstLine="709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DD45185"/>
    <w:multiLevelType w:val="multilevel"/>
    <w:tmpl w:val="77D8303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>
    <w:nsid w:val="3F7B0D3C"/>
    <w:multiLevelType w:val="multilevel"/>
    <w:tmpl w:val="D634352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0386CC5"/>
    <w:multiLevelType w:val="hybridMultilevel"/>
    <w:tmpl w:val="3D52DD2A"/>
    <w:lvl w:ilvl="0" w:tplc="FFFFFFFF">
      <w:numFmt w:val="bullet"/>
      <w:lvlText w:val="-"/>
      <w:lvlJc w:val="left"/>
      <w:pPr>
        <w:tabs>
          <w:tab w:val="num" w:pos="1287"/>
        </w:tabs>
        <w:ind w:left="1287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1">
    <w:nsid w:val="40F12EDC"/>
    <w:multiLevelType w:val="multilevel"/>
    <w:tmpl w:val="980EC6A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">
    <w:nsid w:val="42AD3B14"/>
    <w:multiLevelType w:val="multilevel"/>
    <w:tmpl w:val="F66AC53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>
    <w:nsid w:val="43321E0B"/>
    <w:multiLevelType w:val="multilevel"/>
    <w:tmpl w:val="BC56A578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39203A9"/>
    <w:multiLevelType w:val="hybridMultilevel"/>
    <w:tmpl w:val="76342216"/>
    <w:lvl w:ilvl="0" w:tplc="4AE6CC42">
      <w:numFmt w:val="bullet"/>
      <w:lvlText w:val="-"/>
      <w:lvlJc w:val="left"/>
      <w:pPr>
        <w:ind w:left="0" w:firstLine="709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9B43DC"/>
    <w:multiLevelType w:val="multilevel"/>
    <w:tmpl w:val="765AD4FE"/>
    <w:lvl w:ilvl="0">
      <w:start w:val="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26">
    <w:nsid w:val="56D15449"/>
    <w:multiLevelType w:val="hybridMultilevel"/>
    <w:tmpl w:val="62CED726"/>
    <w:lvl w:ilvl="0" w:tplc="D6AE5BE8">
      <w:numFmt w:val="bullet"/>
      <w:lvlText w:val="-"/>
      <w:lvlJc w:val="left"/>
      <w:pPr>
        <w:tabs>
          <w:tab w:val="num" w:pos="1069"/>
        </w:tabs>
        <w:ind w:left="0" w:firstLine="709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7">
    <w:nsid w:val="57F05007"/>
    <w:multiLevelType w:val="multilevel"/>
    <w:tmpl w:val="1CF2F5D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8">
    <w:nsid w:val="6042081D"/>
    <w:multiLevelType w:val="hybridMultilevel"/>
    <w:tmpl w:val="B5EED844"/>
    <w:lvl w:ilvl="0" w:tplc="B72C8A1E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61814C94"/>
    <w:multiLevelType w:val="multilevel"/>
    <w:tmpl w:val="BEBA563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>
    <w:nsid w:val="6779496B"/>
    <w:multiLevelType w:val="hybridMultilevel"/>
    <w:tmpl w:val="963E5C2C"/>
    <w:lvl w:ilvl="0" w:tplc="E2CAE4B6">
      <w:numFmt w:val="bullet"/>
      <w:lvlText w:val="-"/>
      <w:lvlJc w:val="left"/>
      <w:pPr>
        <w:ind w:left="0" w:firstLine="709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BD64E86"/>
    <w:multiLevelType w:val="hybridMultilevel"/>
    <w:tmpl w:val="75E40872"/>
    <w:lvl w:ilvl="0" w:tplc="37EEFB96">
      <w:numFmt w:val="bullet"/>
      <w:lvlText w:val="-"/>
      <w:lvlJc w:val="left"/>
      <w:pPr>
        <w:ind w:left="0" w:firstLine="709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2">
    <w:nsid w:val="6DE70682"/>
    <w:multiLevelType w:val="multilevel"/>
    <w:tmpl w:val="00F04DD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>
    <w:nsid w:val="6E2D05BB"/>
    <w:multiLevelType w:val="multilevel"/>
    <w:tmpl w:val="00B6B90C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b w:val="0"/>
        <w:bCs w:val="0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6EB84C4D"/>
    <w:multiLevelType w:val="hybridMultilevel"/>
    <w:tmpl w:val="CD5A83F4"/>
    <w:lvl w:ilvl="0" w:tplc="E3C6AD32">
      <w:numFmt w:val="bullet"/>
      <w:lvlText w:val="-"/>
      <w:lvlJc w:val="left"/>
      <w:pPr>
        <w:ind w:left="0" w:firstLine="709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>
    <w:nsid w:val="713723AE"/>
    <w:multiLevelType w:val="multilevel"/>
    <w:tmpl w:val="C7C429AE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>
    <w:nsid w:val="71995A50"/>
    <w:multiLevelType w:val="multilevel"/>
    <w:tmpl w:val="25EE752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>
    <w:nsid w:val="71D537FB"/>
    <w:multiLevelType w:val="multilevel"/>
    <w:tmpl w:val="765AD4FE"/>
    <w:lvl w:ilvl="0">
      <w:start w:val="3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38">
    <w:nsid w:val="725456E6"/>
    <w:multiLevelType w:val="hybridMultilevel"/>
    <w:tmpl w:val="C604458C"/>
    <w:lvl w:ilvl="0" w:tplc="B72C8A1E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9">
    <w:nsid w:val="763A56F8"/>
    <w:multiLevelType w:val="hybridMultilevel"/>
    <w:tmpl w:val="38907322"/>
    <w:lvl w:ilvl="0" w:tplc="FFFFFFFF">
      <w:numFmt w:val="bullet"/>
      <w:lvlText w:val="-"/>
      <w:lvlJc w:val="left"/>
      <w:pPr>
        <w:tabs>
          <w:tab w:val="num" w:pos="1684"/>
        </w:tabs>
        <w:ind w:left="1684" w:hanging="975"/>
      </w:pPr>
      <w:rPr>
        <w:rFonts w:ascii="Times New Roman" w:eastAsia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40">
    <w:nsid w:val="76BB2ED3"/>
    <w:multiLevelType w:val="multilevel"/>
    <w:tmpl w:val="E776616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7233A0B"/>
    <w:multiLevelType w:val="hybridMultilevel"/>
    <w:tmpl w:val="F64A154C"/>
    <w:lvl w:ilvl="0" w:tplc="477837DA">
      <w:numFmt w:val="bullet"/>
      <w:lvlText w:val="-"/>
      <w:lvlJc w:val="left"/>
      <w:pPr>
        <w:ind w:left="0" w:firstLine="709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7BF34F3"/>
    <w:multiLevelType w:val="multilevel"/>
    <w:tmpl w:val="765AD4FE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43">
    <w:nsid w:val="78EE1AB5"/>
    <w:multiLevelType w:val="multilevel"/>
    <w:tmpl w:val="00B6B90C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  <w:b w:val="0"/>
        <w:bCs w:val="0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1"/>
  </w:num>
  <w:num w:numId="2">
    <w:abstractNumId w:val="4"/>
  </w:num>
  <w:num w:numId="3">
    <w:abstractNumId w:val="5"/>
  </w:num>
  <w:num w:numId="4">
    <w:abstractNumId w:val="39"/>
  </w:num>
  <w:num w:numId="5">
    <w:abstractNumId w:val="43"/>
  </w:num>
  <w:num w:numId="6">
    <w:abstractNumId w:val="1"/>
  </w:num>
  <w:num w:numId="7">
    <w:abstractNumId w:val="8"/>
  </w:num>
  <w:num w:numId="8">
    <w:abstractNumId w:val="31"/>
  </w:num>
  <w:num w:numId="9">
    <w:abstractNumId w:val="34"/>
  </w:num>
  <w:num w:numId="10">
    <w:abstractNumId w:val="24"/>
  </w:num>
  <w:num w:numId="11">
    <w:abstractNumId w:val="11"/>
  </w:num>
  <w:num w:numId="12">
    <w:abstractNumId w:val="26"/>
  </w:num>
  <w:num w:numId="13">
    <w:abstractNumId w:val="41"/>
  </w:num>
  <w:num w:numId="14">
    <w:abstractNumId w:val="7"/>
  </w:num>
  <w:num w:numId="15">
    <w:abstractNumId w:val="17"/>
  </w:num>
  <w:num w:numId="16">
    <w:abstractNumId w:val="12"/>
  </w:num>
  <w:num w:numId="17">
    <w:abstractNumId w:val="20"/>
  </w:num>
  <w:num w:numId="18">
    <w:abstractNumId w:val="33"/>
  </w:num>
  <w:num w:numId="19">
    <w:abstractNumId w:val="13"/>
  </w:num>
  <w:num w:numId="20">
    <w:abstractNumId w:val="40"/>
  </w:num>
  <w:num w:numId="21">
    <w:abstractNumId w:val="23"/>
  </w:num>
  <w:num w:numId="22">
    <w:abstractNumId w:val="10"/>
  </w:num>
  <w:num w:numId="23">
    <w:abstractNumId w:val="3"/>
  </w:num>
  <w:num w:numId="24">
    <w:abstractNumId w:val="15"/>
  </w:num>
  <w:num w:numId="25">
    <w:abstractNumId w:val="19"/>
  </w:num>
  <w:num w:numId="26">
    <w:abstractNumId w:val="9"/>
  </w:num>
  <w:num w:numId="27">
    <w:abstractNumId w:val="30"/>
  </w:num>
  <w:num w:numId="28">
    <w:abstractNumId w:val="6"/>
  </w:num>
  <w:num w:numId="29">
    <w:abstractNumId w:val="16"/>
  </w:num>
  <w:num w:numId="30">
    <w:abstractNumId w:val="35"/>
  </w:num>
  <w:num w:numId="31">
    <w:abstractNumId w:val="18"/>
  </w:num>
  <w:num w:numId="32">
    <w:abstractNumId w:val="36"/>
  </w:num>
  <w:num w:numId="33">
    <w:abstractNumId w:val="32"/>
  </w:num>
  <w:num w:numId="34">
    <w:abstractNumId w:val="29"/>
  </w:num>
  <w:num w:numId="35">
    <w:abstractNumId w:val="0"/>
  </w:num>
  <w:num w:numId="36">
    <w:abstractNumId w:val="27"/>
  </w:num>
  <w:num w:numId="37">
    <w:abstractNumId w:val="25"/>
  </w:num>
  <w:num w:numId="38">
    <w:abstractNumId w:val="37"/>
  </w:num>
  <w:num w:numId="39">
    <w:abstractNumId w:val="42"/>
  </w:num>
  <w:num w:numId="40">
    <w:abstractNumId w:val="28"/>
  </w:num>
  <w:num w:numId="41">
    <w:abstractNumId w:val="38"/>
  </w:num>
  <w:num w:numId="42">
    <w:abstractNumId w:val="22"/>
  </w:num>
  <w:num w:numId="43">
    <w:abstractNumId w:val="2"/>
  </w:num>
  <w:num w:numId="4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5D5B"/>
    <w:rsid w:val="00007E99"/>
    <w:rsid w:val="00011AFA"/>
    <w:rsid w:val="00046621"/>
    <w:rsid w:val="0005105D"/>
    <w:rsid w:val="00052197"/>
    <w:rsid w:val="00064F08"/>
    <w:rsid w:val="000758F1"/>
    <w:rsid w:val="00077460"/>
    <w:rsid w:val="0008060D"/>
    <w:rsid w:val="000832BF"/>
    <w:rsid w:val="00093348"/>
    <w:rsid w:val="000A398C"/>
    <w:rsid w:val="000A55AF"/>
    <w:rsid w:val="000B0EE0"/>
    <w:rsid w:val="000C7AFB"/>
    <w:rsid w:val="000D10CA"/>
    <w:rsid w:val="000F0D8A"/>
    <w:rsid w:val="000F47EF"/>
    <w:rsid w:val="000F5068"/>
    <w:rsid w:val="00103958"/>
    <w:rsid w:val="00114AB7"/>
    <w:rsid w:val="00124784"/>
    <w:rsid w:val="00127611"/>
    <w:rsid w:val="00143D5F"/>
    <w:rsid w:val="001460C6"/>
    <w:rsid w:val="00152464"/>
    <w:rsid w:val="001619A6"/>
    <w:rsid w:val="00183D71"/>
    <w:rsid w:val="0019072A"/>
    <w:rsid w:val="001973E0"/>
    <w:rsid w:val="001B56CE"/>
    <w:rsid w:val="001B56EF"/>
    <w:rsid w:val="001D66A1"/>
    <w:rsid w:val="001D6D01"/>
    <w:rsid w:val="001E0574"/>
    <w:rsid w:val="001F4E1A"/>
    <w:rsid w:val="001F7B4B"/>
    <w:rsid w:val="00203696"/>
    <w:rsid w:val="002341AE"/>
    <w:rsid w:val="00236A4C"/>
    <w:rsid w:val="00240646"/>
    <w:rsid w:val="0024182A"/>
    <w:rsid w:val="00241A83"/>
    <w:rsid w:val="002503BD"/>
    <w:rsid w:val="00253437"/>
    <w:rsid w:val="00255614"/>
    <w:rsid w:val="002770AF"/>
    <w:rsid w:val="0028068D"/>
    <w:rsid w:val="00280A54"/>
    <w:rsid w:val="00296A7A"/>
    <w:rsid w:val="00297A5A"/>
    <w:rsid w:val="002B6419"/>
    <w:rsid w:val="002D30DC"/>
    <w:rsid w:val="002D5CAF"/>
    <w:rsid w:val="0032612A"/>
    <w:rsid w:val="003441F1"/>
    <w:rsid w:val="003545B9"/>
    <w:rsid w:val="00362E43"/>
    <w:rsid w:val="00365E7E"/>
    <w:rsid w:val="00366003"/>
    <w:rsid w:val="00382E6E"/>
    <w:rsid w:val="00382EDB"/>
    <w:rsid w:val="003C6C7D"/>
    <w:rsid w:val="003D04D4"/>
    <w:rsid w:val="003E76CC"/>
    <w:rsid w:val="003F06B6"/>
    <w:rsid w:val="003F0B10"/>
    <w:rsid w:val="00410F3F"/>
    <w:rsid w:val="00417B53"/>
    <w:rsid w:val="00420707"/>
    <w:rsid w:val="00425CB6"/>
    <w:rsid w:val="00452352"/>
    <w:rsid w:val="004576F0"/>
    <w:rsid w:val="00465151"/>
    <w:rsid w:val="004744B3"/>
    <w:rsid w:val="004941CC"/>
    <w:rsid w:val="004B3917"/>
    <w:rsid w:val="004B639B"/>
    <w:rsid w:val="004D5D38"/>
    <w:rsid w:val="004D6F75"/>
    <w:rsid w:val="004D71B4"/>
    <w:rsid w:val="004D7CC3"/>
    <w:rsid w:val="004E2308"/>
    <w:rsid w:val="004E2623"/>
    <w:rsid w:val="004E382C"/>
    <w:rsid w:val="004E5812"/>
    <w:rsid w:val="004F019A"/>
    <w:rsid w:val="004F6AA4"/>
    <w:rsid w:val="00500DD3"/>
    <w:rsid w:val="005033D9"/>
    <w:rsid w:val="005123D0"/>
    <w:rsid w:val="00526350"/>
    <w:rsid w:val="00530745"/>
    <w:rsid w:val="005446D9"/>
    <w:rsid w:val="00547E40"/>
    <w:rsid w:val="00552492"/>
    <w:rsid w:val="00554746"/>
    <w:rsid w:val="00563949"/>
    <w:rsid w:val="00571BB3"/>
    <w:rsid w:val="00575292"/>
    <w:rsid w:val="00581C67"/>
    <w:rsid w:val="00592DBA"/>
    <w:rsid w:val="0059412C"/>
    <w:rsid w:val="00596037"/>
    <w:rsid w:val="005A6EDF"/>
    <w:rsid w:val="005B7E27"/>
    <w:rsid w:val="005C0853"/>
    <w:rsid w:val="005C0BE7"/>
    <w:rsid w:val="005C4123"/>
    <w:rsid w:val="005D29C3"/>
    <w:rsid w:val="005F57A7"/>
    <w:rsid w:val="00615CC3"/>
    <w:rsid w:val="00616495"/>
    <w:rsid w:val="00622BEA"/>
    <w:rsid w:val="006238D9"/>
    <w:rsid w:val="00632B8F"/>
    <w:rsid w:val="006336D0"/>
    <w:rsid w:val="006337F5"/>
    <w:rsid w:val="00633944"/>
    <w:rsid w:val="0063507D"/>
    <w:rsid w:val="00635DA7"/>
    <w:rsid w:val="00642F6D"/>
    <w:rsid w:val="006552C0"/>
    <w:rsid w:val="0065546B"/>
    <w:rsid w:val="00655D5B"/>
    <w:rsid w:val="00656DDD"/>
    <w:rsid w:val="00660050"/>
    <w:rsid w:val="0067449F"/>
    <w:rsid w:val="00690B84"/>
    <w:rsid w:val="006A28C6"/>
    <w:rsid w:val="006A2DC9"/>
    <w:rsid w:val="006A4F02"/>
    <w:rsid w:val="006B21A6"/>
    <w:rsid w:val="006C27F9"/>
    <w:rsid w:val="006D4545"/>
    <w:rsid w:val="0070515B"/>
    <w:rsid w:val="00712DC3"/>
    <w:rsid w:val="00716A48"/>
    <w:rsid w:val="00784CD7"/>
    <w:rsid w:val="00785CE5"/>
    <w:rsid w:val="0079250A"/>
    <w:rsid w:val="00793914"/>
    <w:rsid w:val="00793948"/>
    <w:rsid w:val="00797489"/>
    <w:rsid w:val="007B648E"/>
    <w:rsid w:val="007C37F2"/>
    <w:rsid w:val="007D16E1"/>
    <w:rsid w:val="007D2D57"/>
    <w:rsid w:val="007D5560"/>
    <w:rsid w:val="007D6482"/>
    <w:rsid w:val="00802B70"/>
    <w:rsid w:val="00802D80"/>
    <w:rsid w:val="008069E4"/>
    <w:rsid w:val="00811D6A"/>
    <w:rsid w:val="0082414C"/>
    <w:rsid w:val="008411EC"/>
    <w:rsid w:val="0084418F"/>
    <w:rsid w:val="008528D0"/>
    <w:rsid w:val="00854063"/>
    <w:rsid w:val="00855315"/>
    <w:rsid w:val="008564D4"/>
    <w:rsid w:val="00863A89"/>
    <w:rsid w:val="00892CBA"/>
    <w:rsid w:val="008A4951"/>
    <w:rsid w:val="008C1D6A"/>
    <w:rsid w:val="008E5C0F"/>
    <w:rsid w:val="008E6B73"/>
    <w:rsid w:val="008F19F9"/>
    <w:rsid w:val="008F75C9"/>
    <w:rsid w:val="00903FAD"/>
    <w:rsid w:val="009139B1"/>
    <w:rsid w:val="00925913"/>
    <w:rsid w:val="0095453D"/>
    <w:rsid w:val="009617EC"/>
    <w:rsid w:val="00964251"/>
    <w:rsid w:val="0097487B"/>
    <w:rsid w:val="009765C9"/>
    <w:rsid w:val="00994610"/>
    <w:rsid w:val="009A6F39"/>
    <w:rsid w:val="009B7CE5"/>
    <w:rsid w:val="009C01E1"/>
    <w:rsid w:val="009C0C70"/>
    <w:rsid w:val="009C1394"/>
    <w:rsid w:val="009D26BC"/>
    <w:rsid w:val="009E3B46"/>
    <w:rsid w:val="00A07C61"/>
    <w:rsid w:val="00A07C95"/>
    <w:rsid w:val="00A13790"/>
    <w:rsid w:val="00A20C8D"/>
    <w:rsid w:val="00A305F7"/>
    <w:rsid w:val="00A33384"/>
    <w:rsid w:val="00A436B6"/>
    <w:rsid w:val="00A5114E"/>
    <w:rsid w:val="00A570E0"/>
    <w:rsid w:val="00A5775D"/>
    <w:rsid w:val="00A61730"/>
    <w:rsid w:val="00A67EDF"/>
    <w:rsid w:val="00A70C73"/>
    <w:rsid w:val="00A71CAF"/>
    <w:rsid w:val="00A83C3A"/>
    <w:rsid w:val="00A8628D"/>
    <w:rsid w:val="00A872DE"/>
    <w:rsid w:val="00A93B2E"/>
    <w:rsid w:val="00AA1F1F"/>
    <w:rsid w:val="00AB0C2C"/>
    <w:rsid w:val="00AB72D2"/>
    <w:rsid w:val="00AC4D84"/>
    <w:rsid w:val="00AC6511"/>
    <w:rsid w:val="00AC6D21"/>
    <w:rsid w:val="00AC73BA"/>
    <w:rsid w:val="00AD46CA"/>
    <w:rsid w:val="00AE5313"/>
    <w:rsid w:val="00B05F31"/>
    <w:rsid w:val="00B13A67"/>
    <w:rsid w:val="00B17E09"/>
    <w:rsid w:val="00B52959"/>
    <w:rsid w:val="00B548F8"/>
    <w:rsid w:val="00B54D07"/>
    <w:rsid w:val="00B652D4"/>
    <w:rsid w:val="00B824B2"/>
    <w:rsid w:val="00B84D7A"/>
    <w:rsid w:val="00B90515"/>
    <w:rsid w:val="00BA55FE"/>
    <w:rsid w:val="00BB0065"/>
    <w:rsid w:val="00BB28F9"/>
    <w:rsid w:val="00BB3053"/>
    <w:rsid w:val="00BB4509"/>
    <w:rsid w:val="00BC3D4A"/>
    <w:rsid w:val="00BC4D9E"/>
    <w:rsid w:val="00BC55FD"/>
    <w:rsid w:val="00BD1F87"/>
    <w:rsid w:val="00BD4445"/>
    <w:rsid w:val="00C06B5C"/>
    <w:rsid w:val="00C10F5C"/>
    <w:rsid w:val="00C1769F"/>
    <w:rsid w:val="00C23442"/>
    <w:rsid w:val="00C237C8"/>
    <w:rsid w:val="00C24624"/>
    <w:rsid w:val="00C33390"/>
    <w:rsid w:val="00C44424"/>
    <w:rsid w:val="00C51464"/>
    <w:rsid w:val="00C54DEC"/>
    <w:rsid w:val="00C56C12"/>
    <w:rsid w:val="00C5731A"/>
    <w:rsid w:val="00C74D0B"/>
    <w:rsid w:val="00C7541D"/>
    <w:rsid w:val="00C839BC"/>
    <w:rsid w:val="00C905D2"/>
    <w:rsid w:val="00C906AE"/>
    <w:rsid w:val="00C9454E"/>
    <w:rsid w:val="00C94D1E"/>
    <w:rsid w:val="00C971EA"/>
    <w:rsid w:val="00CA4BD2"/>
    <w:rsid w:val="00CA5A53"/>
    <w:rsid w:val="00CB620C"/>
    <w:rsid w:val="00CC0446"/>
    <w:rsid w:val="00CC4BED"/>
    <w:rsid w:val="00CD6F01"/>
    <w:rsid w:val="00CE09C1"/>
    <w:rsid w:val="00CE0E4B"/>
    <w:rsid w:val="00CE673B"/>
    <w:rsid w:val="00CE6C0B"/>
    <w:rsid w:val="00CE7BDA"/>
    <w:rsid w:val="00CF7355"/>
    <w:rsid w:val="00D07C64"/>
    <w:rsid w:val="00D10422"/>
    <w:rsid w:val="00D10B04"/>
    <w:rsid w:val="00D124C4"/>
    <w:rsid w:val="00D12C9A"/>
    <w:rsid w:val="00D17436"/>
    <w:rsid w:val="00D17476"/>
    <w:rsid w:val="00D30814"/>
    <w:rsid w:val="00D36D38"/>
    <w:rsid w:val="00D45FA2"/>
    <w:rsid w:val="00D61836"/>
    <w:rsid w:val="00D632C8"/>
    <w:rsid w:val="00D660FC"/>
    <w:rsid w:val="00D72628"/>
    <w:rsid w:val="00D72A41"/>
    <w:rsid w:val="00D97F26"/>
    <w:rsid w:val="00DA36B0"/>
    <w:rsid w:val="00DB1DEF"/>
    <w:rsid w:val="00DB6F50"/>
    <w:rsid w:val="00DC2DBA"/>
    <w:rsid w:val="00DD60B6"/>
    <w:rsid w:val="00DD6AED"/>
    <w:rsid w:val="00DE2334"/>
    <w:rsid w:val="00DE48E8"/>
    <w:rsid w:val="00DF6FDB"/>
    <w:rsid w:val="00E01B07"/>
    <w:rsid w:val="00E0368E"/>
    <w:rsid w:val="00E06B5B"/>
    <w:rsid w:val="00E34BB8"/>
    <w:rsid w:val="00E4241D"/>
    <w:rsid w:val="00E47527"/>
    <w:rsid w:val="00E70F87"/>
    <w:rsid w:val="00E725D9"/>
    <w:rsid w:val="00E73B69"/>
    <w:rsid w:val="00E76B8A"/>
    <w:rsid w:val="00E8613C"/>
    <w:rsid w:val="00E959AC"/>
    <w:rsid w:val="00E97B02"/>
    <w:rsid w:val="00EA1D2A"/>
    <w:rsid w:val="00EA615E"/>
    <w:rsid w:val="00EB45EF"/>
    <w:rsid w:val="00EC347E"/>
    <w:rsid w:val="00EC79BC"/>
    <w:rsid w:val="00EE7293"/>
    <w:rsid w:val="00EF368D"/>
    <w:rsid w:val="00EF58F9"/>
    <w:rsid w:val="00F12F5D"/>
    <w:rsid w:val="00F13614"/>
    <w:rsid w:val="00F14DF6"/>
    <w:rsid w:val="00F169D6"/>
    <w:rsid w:val="00F21702"/>
    <w:rsid w:val="00F22CC3"/>
    <w:rsid w:val="00F23744"/>
    <w:rsid w:val="00F30F2D"/>
    <w:rsid w:val="00F33FA1"/>
    <w:rsid w:val="00F64797"/>
    <w:rsid w:val="00F730F2"/>
    <w:rsid w:val="00FB1670"/>
    <w:rsid w:val="00FB19B9"/>
    <w:rsid w:val="00FB4C4A"/>
    <w:rsid w:val="00FB5D2D"/>
    <w:rsid w:val="00FB5D3F"/>
    <w:rsid w:val="00FB7734"/>
    <w:rsid w:val="00FC53A2"/>
    <w:rsid w:val="00FC6C55"/>
    <w:rsid w:val="00FD31F9"/>
    <w:rsid w:val="00FE027E"/>
    <w:rsid w:val="00FE4EA2"/>
    <w:rsid w:val="00FF0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6FEA46F-B3A5-4AFA-BB67-3F211C253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4E1A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2344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02D8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55D5B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F237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F23744"/>
    <w:rPr>
      <w:b/>
      <w:bCs/>
    </w:rPr>
  </w:style>
  <w:style w:type="character" w:customStyle="1" w:styleId="apple-converted-space">
    <w:name w:val="apple-converted-space"/>
    <w:basedOn w:val="a0"/>
    <w:rsid w:val="00077460"/>
  </w:style>
  <w:style w:type="character" w:customStyle="1" w:styleId="20">
    <w:name w:val="Заголовок 2 Знак"/>
    <w:basedOn w:val="a0"/>
    <w:link w:val="2"/>
    <w:uiPriority w:val="9"/>
    <w:semiHidden/>
    <w:rsid w:val="00C2344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a6">
    <w:name w:val="Hyperlink"/>
    <w:basedOn w:val="a0"/>
    <w:uiPriority w:val="99"/>
    <w:unhideWhenUsed/>
    <w:rsid w:val="00C23442"/>
    <w:rPr>
      <w:color w:val="0000FF"/>
      <w:u w:val="single"/>
    </w:rPr>
  </w:style>
  <w:style w:type="paragraph" w:customStyle="1" w:styleId="textcol">
    <w:name w:val="textcol"/>
    <w:basedOn w:val="a"/>
    <w:rsid w:val="00C234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bold">
    <w:name w:val="bold"/>
    <w:rsid w:val="00C23442"/>
  </w:style>
  <w:style w:type="character" w:customStyle="1" w:styleId="1">
    <w:name w:val="Упомянуть1"/>
    <w:basedOn w:val="a0"/>
    <w:uiPriority w:val="99"/>
    <w:semiHidden/>
    <w:unhideWhenUsed/>
    <w:rsid w:val="007C37F2"/>
    <w:rPr>
      <w:color w:val="2B579A"/>
      <w:shd w:val="clear" w:color="auto" w:fill="E6E6E6"/>
    </w:rPr>
  </w:style>
  <w:style w:type="character" w:customStyle="1" w:styleId="40">
    <w:name w:val="Заголовок 4 Знак"/>
    <w:basedOn w:val="a0"/>
    <w:link w:val="4"/>
    <w:uiPriority w:val="9"/>
    <w:semiHidden/>
    <w:rsid w:val="00802D8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a7">
    <w:name w:val="Subtitle"/>
    <w:basedOn w:val="a"/>
    <w:link w:val="a8"/>
    <w:qFormat/>
    <w:rsid w:val="0024182A"/>
    <w:pPr>
      <w:spacing w:after="0" w:line="240" w:lineRule="auto"/>
      <w:jc w:val="center"/>
    </w:pPr>
    <w:rPr>
      <w:rFonts w:ascii="Times New Roman" w:eastAsia="Times New Roman" w:hAnsi="Times New Roman" w:cs="Times New Roman"/>
      <w:sz w:val="36"/>
      <w:szCs w:val="20"/>
      <w:lang w:val="uk-UA" w:eastAsia="ru-RU"/>
    </w:rPr>
  </w:style>
  <w:style w:type="character" w:customStyle="1" w:styleId="a8">
    <w:name w:val="Подзаголовок Знак"/>
    <w:basedOn w:val="a0"/>
    <w:link w:val="a7"/>
    <w:rsid w:val="0024182A"/>
    <w:rPr>
      <w:rFonts w:ascii="Times New Roman" w:eastAsia="Times New Roman" w:hAnsi="Times New Roman" w:cs="Times New Roman"/>
      <w:sz w:val="36"/>
      <w:szCs w:val="20"/>
      <w:lang w:val="uk-UA" w:eastAsia="ru-RU"/>
    </w:rPr>
  </w:style>
  <w:style w:type="paragraph" w:customStyle="1" w:styleId="-1">
    <w:name w:val="К-заголовок 1"/>
    <w:basedOn w:val="a"/>
    <w:rsid w:val="009765C9"/>
    <w:pPr>
      <w:keepNext/>
      <w:widowControl w:val="0"/>
      <w:spacing w:after="600" w:line="360" w:lineRule="auto"/>
      <w:ind w:firstLine="567"/>
      <w:jc w:val="center"/>
    </w:pPr>
    <w:rPr>
      <w:rFonts w:ascii="Times New Roman" w:eastAsia="Times New Roman" w:hAnsi="Times New Roman" w:cs="Times New Roman"/>
      <w:b/>
      <w:sz w:val="32"/>
      <w:szCs w:val="20"/>
      <w:lang w:val="uk-UA" w:eastAsia="ru-RU"/>
    </w:rPr>
  </w:style>
  <w:style w:type="paragraph" w:styleId="HTML">
    <w:name w:val="HTML Preformatted"/>
    <w:basedOn w:val="a"/>
    <w:link w:val="HTML0"/>
    <w:rsid w:val="009765C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rsid w:val="009765C9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Default">
    <w:name w:val="Default"/>
    <w:rsid w:val="00581C6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Style3">
    <w:name w:val="Style3"/>
    <w:basedOn w:val="a"/>
    <w:rsid w:val="00D660F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rsid w:val="00D660F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rsid w:val="00D660F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9">
    <w:name w:val="Style9"/>
    <w:basedOn w:val="a"/>
    <w:rsid w:val="00D660F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12">
    <w:name w:val="Style12"/>
    <w:basedOn w:val="a"/>
    <w:rsid w:val="00D660F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rsid w:val="00D660FC"/>
    <w:pPr>
      <w:widowControl w:val="0"/>
      <w:autoSpaceDE w:val="0"/>
      <w:autoSpaceDN w:val="0"/>
      <w:adjustRightInd w:val="0"/>
      <w:spacing w:after="0" w:line="638" w:lineRule="exact"/>
      <w:ind w:hanging="69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7">
    <w:name w:val="Font Style17"/>
    <w:rsid w:val="00D660FC"/>
    <w:rPr>
      <w:rFonts w:ascii="Times New Roman" w:hAnsi="Times New Roman"/>
      <w:sz w:val="28"/>
    </w:rPr>
  </w:style>
  <w:style w:type="character" w:customStyle="1" w:styleId="FontStyle18">
    <w:name w:val="Font Style18"/>
    <w:rsid w:val="00D660FC"/>
    <w:rPr>
      <w:rFonts w:ascii="Times New Roman" w:hAnsi="Times New Roman"/>
      <w:b/>
      <w:sz w:val="22"/>
    </w:rPr>
  </w:style>
  <w:style w:type="paragraph" w:styleId="a9">
    <w:name w:val="header"/>
    <w:basedOn w:val="a"/>
    <w:link w:val="aa"/>
    <w:uiPriority w:val="99"/>
    <w:unhideWhenUsed/>
    <w:rsid w:val="00DB6F5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DB6F50"/>
  </w:style>
  <w:style w:type="paragraph" w:styleId="ab">
    <w:name w:val="footer"/>
    <w:basedOn w:val="a"/>
    <w:link w:val="ac"/>
    <w:uiPriority w:val="99"/>
    <w:unhideWhenUsed/>
    <w:rsid w:val="00DB6F5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DB6F50"/>
  </w:style>
  <w:style w:type="character" w:styleId="ad">
    <w:name w:val="annotation reference"/>
    <w:basedOn w:val="a0"/>
    <w:uiPriority w:val="99"/>
    <w:semiHidden/>
    <w:unhideWhenUsed/>
    <w:rsid w:val="00615CC3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615CC3"/>
    <w:pPr>
      <w:spacing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615CC3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615CC3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615CC3"/>
    <w:rPr>
      <w:b/>
      <w:bCs/>
      <w:sz w:val="20"/>
      <w:szCs w:val="20"/>
    </w:rPr>
  </w:style>
  <w:style w:type="paragraph" w:styleId="af2">
    <w:name w:val="Balloon Text"/>
    <w:basedOn w:val="a"/>
    <w:link w:val="af3"/>
    <w:uiPriority w:val="99"/>
    <w:semiHidden/>
    <w:unhideWhenUsed/>
    <w:rsid w:val="00615C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615CC3"/>
    <w:rPr>
      <w:rFonts w:ascii="Segoe UI" w:hAnsi="Segoe UI" w:cs="Segoe UI"/>
      <w:sz w:val="18"/>
      <w:szCs w:val="18"/>
    </w:rPr>
  </w:style>
  <w:style w:type="paragraph" w:styleId="21">
    <w:name w:val="Body Text Indent 2"/>
    <w:basedOn w:val="a"/>
    <w:link w:val="22"/>
    <w:rsid w:val="00E70F87"/>
    <w:pPr>
      <w:spacing w:after="120" w:line="480" w:lineRule="auto"/>
      <w:ind w:left="283"/>
    </w:pPr>
    <w:rPr>
      <w:rFonts w:ascii="Calibri" w:eastAsia="Times New Roman" w:hAnsi="Calibri" w:cs="Times New Roman"/>
      <w:lang w:val="uk-UA"/>
    </w:rPr>
  </w:style>
  <w:style w:type="character" w:customStyle="1" w:styleId="22">
    <w:name w:val="Основной текст с отступом 2 Знак"/>
    <w:basedOn w:val="a0"/>
    <w:link w:val="21"/>
    <w:rsid w:val="00E70F87"/>
    <w:rPr>
      <w:rFonts w:ascii="Calibri" w:eastAsia="Times New Roman" w:hAnsi="Calibri" w:cs="Times New Roman"/>
      <w:lang w:val="uk-UA"/>
    </w:rPr>
  </w:style>
  <w:style w:type="paragraph" w:styleId="af4">
    <w:name w:val="Block Text"/>
    <w:basedOn w:val="a"/>
    <w:rsid w:val="00E70F87"/>
    <w:pPr>
      <w:spacing w:after="0" w:line="360" w:lineRule="auto"/>
      <w:ind w:left="540" w:right="-6"/>
      <w:jc w:val="both"/>
    </w:pPr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hps">
    <w:name w:val="hps"/>
    <w:rsid w:val="00253437"/>
  </w:style>
  <w:style w:type="character" w:customStyle="1" w:styleId="shorttext">
    <w:name w:val="short_text"/>
    <w:rsid w:val="00253437"/>
  </w:style>
  <w:style w:type="character" w:styleId="af5">
    <w:name w:val="FollowedHyperlink"/>
    <w:basedOn w:val="a0"/>
    <w:uiPriority w:val="99"/>
    <w:semiHidden/>
    <w:unhideWhenUsed/>
    <w:rsid w:val="006A28C6"/>
    <w:rPr>
      <w:color w:val="954F72" w:themeColor="followedHyperlink"/>
      <w:u w:val="single"/>
    </w:rPr>
  </w:style>
  <w:style w:type="paragraph" w:styleId="23">
    <w:name w:val="Body Text 2"/>
    <w:basedOn w:val="a"/>
    <w:link w:val="24"/>
    <w:rsid w:val="00554746"/>
    <w:pPr>
      <w:spacing w:after="120" w:line="480" w:lineRule="auto"/>
    </w:pPr>
    <w:rPr>
      <w:rFonts w:ascii="Calibri" w:eastAsia="Times New Roman" w:hAnsi="Calibri" w:cs="Times New Roman"/>
      <w:lang w:val="uk-UA"/>
    </w:rPr>
  </w:style>
  <w:style w:type="character" w:customStyle="1" w:styleId="24">
    <w:name w:val="Основной текст 2 Знак"/>
    <w:basedOn w:val="a0"/>
    <w:link w:val="23"/>
    <w:rsid w:val="00554746"/>
    <w:rPr>
      <w:rFonts w:ascii="Calibri" w:eastAsia="Times New Roman" w:hAnsi="Calibri" w:cs="Times New Roman"/>
      <w:lang w:val="uk-UA"/>
    </w:rPr>
  </w:style>
  <w:style w:type="character" w:customStyle="1" w:styleId="25">
    <w:name w:val="Упомянуть2"/>
    <w:basedOn w:val="a0"/>
    <w:uiPriority w:val="99"/>
    <w:semiHidden/>
    <w:unhideWhenUsed/>
    <w:rsid w:val="00D45FA2"/>
    <w:rPr>
      <w:color w:val="2B579A"/>
      <w:shd w:val="clear" w:color="auto" w:fill="E6E6E6"/>
    </w:rPr>
  </w:style>
  <w:style w:type="table" w:styleId="af6">
    <w:name w:val="Table Grid"/>
    <w:basedOn w:val="a1"/>
    <w:uiPriority w:val="39"/>
    <w:rsid w:val="006238D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7">
    <w:name w:val="Body Text Indent"/>
    <w:basedOn w:val="a"/>
    <w:link w:val="af8"/>
    <w:uiPriority w:val="99"/>
    <w:semiHidden/>
    <w:unhideWhenUsed/>
    <w:rsid w:val="00A61730"/>
    <w:pPr>
      <w:spacing w:after="120"/>
      <w:ind w:left="283"/>
    </w:pPr>
  </w:style>
  <w:style w:type="character" w:customStyle="1" w:styleId="af8">
    <w:name w:val="Основной текст с отступом Знак"/>
    <w:basedOn w:val="a0"/>
    <w:link w:val="af7"/>
    <w:uiPriority w:val="99"/>
    <w:semiHidden/>
    <w:rsid w:val="00A61730"/>
  </w:style>
  <w:style w:type="character" w:customStyle="1" w:styleId="Mention">
    <w:name w:val="Mention"/>
    <w:basedOn w:val="a0"/>
    <w:uiPriority w:val="99"/>
    <w:semiHidden/>
    <w:unhideWhenUsed/>
    <w:rsid w:val="00A872DE"/>
    <w:rPr>
      <w:color w:val="2B579A"/>
      <w:shd w:val="clear" w:color="auto" w:fill="E6E6E6"/>
    </w:rPr>
  </w:style>
  <w:style w:type="paragraph" w:styleId="af9">
    <w:name w:val="Body Text"/>
    <w:basedOn w:val="a"/>
    <w:link w:val="afa"/>
    <w:rsid w:val="00E73B69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a">
    <w:name w:val="Основной текст Знак"/>
    <w:basedOn w:val="a0"/>
    <w:link w:val="af9"/>
    <w:rsid w:val="00E73B69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97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26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46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5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37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88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4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8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6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6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9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24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89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0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61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46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0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7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96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9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0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0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7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75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64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7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9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02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04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3.rada.gov.ua/laws/show/1401-19" TargetMode="External"/><Relationship Id="rId13" Type="http://schemas.openxmlformats.org/officeDocument/2006/relationships/hyperlink" Target="http://zakon5.rada.gov.ua/laws/show/426-19" TargetMode="External"/><Relationship Id="rId18" Type="http://schemas.openxmlformats.org/officeDocument/2006/relationships/hyperlink" Target="http://zakon5.rada.gov.ua/laws/show/1683-19" TargetMode="External"/><Relationship Id="rId26" Type="http://schemas.openxmlformats.org/officeDocument/2006/relationships/hyperlink" Target="http://zakon1.rada.gov.ua/laws/show/z0892-99" TargetMode="External"/><Relationship Id="rId3" Type="http://schemas.openxmlformats.org/officeDocument/2006/relationships/styles" Target="styles.xml"/><Relationship Id="rId21" Type="http://schemas.openxmlformats.org/officeDocument/2006/relationships/hyperlink" Target="http://zakon5.rada.gov.ua/laws/show/2464-17" TargetMode="External"/><Relationship Id="rId34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://zakon2.rada.gov.ua/laws/show/996-14" TargetMode="External"/><Relationship Id="rId17" Type="http://schemas.openxmlformats.org/officeDocument/2006/relationships/hyperlink" Target="http://zakon3.rada.gov.ua/laws/show/928-19" TargetMode="External"/><Relationship Id="rId25" Type="http://schemas.openxmlformats.org/officeDocument/2006/relationships/hyperlink" Target="http://zakon3.rada.gov.ua/laws/show/2694-12" TargetMode="External"/><Relationship Id="rId33" Type="http://schemas.openxmlformats.org/officeDocument/2006/relationships/hyperlink" Target="http://securities.usmdi.org/PDF/635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zakon3.rada.gov.ua/laws/show/1063-19" TargetMode="External"/><Relationship Id="rId20" Type="http://schemas.openxmlformats.org/officeDocument/2006/relationships/hyperlink" Target="http://zakon5.rada.gov.ua/laws/show/903-19" TargetMode="External"/><Relationship Id="rId29" Type="http://schemas.openxmlformats.org/officeDocument/2006/relationships/hyperlink" Target="http://apu.com.ua/files/temp/Audit_2014_1.pdf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zakon3.rada.gov.ua/laws/show/3125-12" TargetMode="External"/><Relationship Id="rId24" Type="http://schemas.openxmlformats.org/officeDocument/2006/relationships/hyperlink" Target="http://zakon3.rada.gov.ua/laws/show/191-19" TargetMode="External"/><Relationship Id="rId32" Type="http://schemas.openxmlformats.org/officeDocument/2006/relationships/hyperlink" Target="http://www.rusnauka.com/35_OINBG_2010/Economics/75657.doc.htm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zakon.rada.gov.ua/go/928-19" TargetMode="External"/><Relationship Id="rId23" Type="http://schemas.openxmlformats.org/officeDocument/2006/relationships/hyperlink" Target="http://zakon3.rada.gov.ua/laws/show/108/95" TargetMode="External"/><Relationship Id="rId28" Type="http://schemas.openxmlformats.org/officeDocument/2006/relationships/hyperlink" Target="http://zakon5.rada.gov.ua/laws/show/z1025-03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://zakon2.rada.gov.ua/laws/show/2755-17" TargetMode="External"/><Relationship Id="rId19" Type="http://schemas.openxmlformats.org/officeDocument/2006/relationships/hyperlink" Target="http://zakon.rada.gov.ua/go/2464-17" TargetMode="External"/><Relationship Id="rId31" Type="http://schemas.openxmlformats.org/officeDocument/2006/relationships/hyperlink" Target="http://econa.at.ua/Vypusk_6/sagova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3.rada.gov.ua/laws/show/254" TargetMode="External"/><Relationship Id="rId14" Type="http://schemas.openxmlformats.org/officeDocument/2006/relationships/hyperlink" Target="http://zakon5.rada.gov.ua/laws/show/504/96" TargetMode="External"/><Relationship Id="rId22" Type="http://schemas.openxmlformats.org/officeDocument/2006/relationships/hyperlink" Target="http://zakon3.rada.gov.ua/laws/show/848-19" TargetMode="External"/><Relationship Id="rId27" Type="http://schemas.openxmlformats.org/officeDocument/2006/relationships/hyperlink" Target="http://zakon3.rada.gov.ua/laws/show/z0027-00" TargetMode="External"/><Relationship Id="rId30" Type="http://schemas.openxmlformats.org/officeDocument/2006/relationships/hyperlink" Target="http://apu.com.ua/files/temp/Audit_2014_1.pdf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F83777-7F26-4989-97A5-68E1F65FEF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6123</Words>
  <Characters>34903</Characters>
  <Application>Microsoft Office Word</Application>
  <DocSecurity>0</DocSecurity>
  <Lines>290</Lines>
  <Paragraphs>81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Настя</dc:creator>
  <cp:keywords/>
  <dc:description/>
  <cp:lastModifiedBy>student</cp:lastModifiedBy>
  <cp:revision>2</cp:revision>
  <dcterms:created xsi:type="dcterms:W3CDTF">2018-04-19T08:24:00Z</dcterms:created>
  <dcterms:modified xsi:type="dcterms:W3CDTF">2018-04-19T08:24:00Z</dcterms:modified>
</cp:coreProperties>
</file>