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0495" w:rsidRPr="008A33BC" w:rsidRDefault="00E50495" w:rsidP="00E50495">
      <w:pPr>
        <w:widowControl w:val="0"/>
        <w:autoSpaceDE w:val="0"/>
        <w:autoSpaceDN w:val="0"/>
        <w:spacing w:after="5" w:line="240" w:lineRule="auto"/>
        <w:ind w:right="566" w:hanging="10"/>
        <w:jc w:val="center"/>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8"/>
          <w:lang w:val="uk-UA" w:eastAsia="ru-RU"/>
        </w:rPr>
        <w:t>ОДЕСЬКИЙ НАЦІОНАЛЬНИЙ УНІВЕРСИТЕТ ІМЕНІ І. І. МЕЧНИКОВА</w:t>
      </w:r>
    </w:p>
    <w:p w:rsidR="00E50495" w:rsidRPr="008A33BC" w:rsidRDefault="00E50495" w:rsidP="00E50495">
      <w:pPr>
        <w:widowControl w:val="0"/>
        <w:tabs>
          <w:tab w:val="left" w:pos="8789"/>
        </w:tabs>
        <w:autoSpaceDE w:val="0"/>
        <w:autoSpaceDN w:val="0"/>
        <w:spacing w:after="5" w:line="240" w:lineRule="auto"/>
        <w:ind w:right="837" w:hanging="10"/>
        <w:jc w:val="center"/>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8"/>
          <w:lang w:val="uk-UA" w:eastAsia="ru-RU"/>
        </w:rPr>
        <w:t>Геолого-географічний факультет</w:t>
      </w:r>
    </w:p>
    <w:p w:rsidR="00E50495" w:rsidRPr="008A33BC" w:rsidRDefault="00E50495" w:rsidP="00E50495">
      <w:pPr>
        <w:widowControl w:val="0"/>
        <w:autoSpaceDE w:val="0"/>
        <w:autoSpaceDN w:val="0"/>
        <w:spacing w:after="5" w:line="240" w:lineRule="auto"/>
        <w:ind w:right="837" w:hanging="10"/>
        <w:jc w:val="center"/>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8"/>
          <w:lang w:val="uk-UA" w:eastAsia="ru-RU"/>
        </w:rPr>
        <w:t>Кафедра економічної та соціальної географії і туризму</w:t>
      </w:r>
    </w:p>
    <w:p w:rsidR="00E50495" w:rsidRPr="008A33BC" w:rsidRDefault="00E50495" w:rsidP="00E50495">
      <w:pPr>
        <w:widowControl w:val="0"/>
        <w:autoSpaceDE w:val="0"/>
        <w:autoSpaceDN w:val="0"/>
        <w:spacing w:after="0" w:line="240" w:lineRule="auto"/>
        <w:ind w:left="10" w:right="281" w:hanging="10"/>
        <w:jc w:val="center"/>
        <w:rPr>
          <w:rFonts w:ascii="Times New Roman" w:eastAsia="Times New Roman" w:hAnsi="Times New Roman" w:cs="Times New Roman"/>
          <w:b/>
          <w:color w:val="000000" w:themeColor="text1"/>
          <w:sz w:val="28"/>
          <w:lang w:val="uk-UA" w:eastAsia="ru-RU"/>
        </w:rPr>
      </w:pPr>
    </w:p>
    <w:p w:rsidR="00E50495" w:rsidRPr="008A33BC" w:rsidRDefault="00E50495" w:rsidP="00E50495">
      <w:pPr>
        <w:widowControl w:val="0"/>
        <w:autoSpaceDE w:val="0"/>
        <w:autoSpaceDN w:val="0"/>
        <w:spacing w:after="0" w:line="240" w:lineRule="auto"/>
        <w:ind w:left="10" w:right="281" w:hanging="10"/>
        <w:jc w:val="center"/>
        <w:rPr>
          <w:rFonts w:ascii="Times New Roman" w:eastAsia="Times New Roman" w:hAnsi="Times New Roman" w:cs="Times New Roman"/>
          <w:b/>
          <w:color w:val="000000" w:themeColor="text1"/>
          <w:sz w:val="28"/>
          <w:lang w:val="uk-UA" w:eastAsia="ru-RU"/>
        </w:rPr>
      </w:pPr>
    </w:p>
    <w:p w:rsidR="00E50495" w:rsidRPr="008A33BC" w:rsidRDefault="00E50495" w:rsidP="00E50495">
      <w:pPr>
        <w:widowControl w:val="0"/>
        <w:autoSpaceDE w:val="0"/>
        <w:autoSpaceDN w:val="0"/>
        <w:spacing w:after="0" w:line="240" w:lineRule="auto"/>
        <w:ind w:left="10" w:right="281" w:hanging="10"/>
        <w:jc w:val="center"/>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b/>
          <w:color w:val="000000" w:themeColor="text1"/>
          <w:sz w:val="28"/>
          <w:lang w:val="uk-UA" w:eastAsia="ru-RU"/>
        </w:rPr>
        <w:t>КВАЛІФІКАЦІЙНА РОБОТА</w:t>
      </w:r>
    </w:p>
    <w:p w:rsidR="00E50495" w:rsidRPr="008A33BC" w:rsidRDefault="00E50495" w:rsidP="00E50495">
      <w:pPr>
        <w:widowControl w:val="0"/>
        <w:autoSpaceDE w:val="0"/>
        <w:autoSpaceDN w:val="0"/>
        <w:spacing w:after="5" w:line="240" w:lineRule="auto"/>
        <w:ind w:right="837" w:hanging="10"/>
        <w:jc w:val="center"/>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8"/>
          <w:u w:val="single"/>
          <w:lang w:val="uk-UA" w:eastAsia="ru-RU"/>
        </w:rPr>
        <w:t>на здобуття ступеня вищої освіти «бакалавр»</w:t>
      </w:r>
      <w:r w:rsidRPr="008A33BC">
        <w:rPr>
          <w:rFonts w:ascii="Times New Roman" w:eastAsia="Times New Roman" w:hAnsi="Times New Roman" w:cs="Times New Roman"/>
          <w:color w:val="000000" w:themeColor="text1"/>
          <w:sz w:val="28"/>
          <w:u w:val="single"/>
          <w:lang w:val="uk-UA" w:eastAsia="ru-RU"/>
        </w:rPr>
        <w:br/>
      </w:r>
      <w:r w:rsidRPr="008A33BC">
        <w:rPr>
          <w:rFonts w:ascii="Times New Roman" w:eastAsia="Times New Roman" w:hAnsi="Times New Roman" w:cs="Times New Roman"/>
          <w:color w:val="000000" w:themeColor="text1"/>
          <w:sz w:val="16"/>
          <w:szCs w:val="16"/>
          <w:lang w:val="uk-UA" w:eastAsia="ru-RU"/>
        </w:rPr>
        <w:t>(рівень вищої освіти)</w:t>
      </w:r>
    </w:p>
    <w:p w:rsidR="00E50495" w:rsidRPr="008A33BC" w:rsidRDefault="00E50495" w:rsidP="00E50495">
      <w:pPr>
        <w:widowControl w:val="0"/>
        <w:autoSpaceDE w:val="0"/>
        <w:autoSpaceDN w:val="0"/>
        <w:spacing w:after="0" w:line="240" w:lineRule="auto"/>
        <w:ind w:right="210"/>
        <w:jc w:val="center"/>
        <w:rPr>
          <w:rFonts w:ascii="Times New Roman" w:eastAsia="Times New Roman" w:hAnsi="Times New Roman" w:cs="Times New Roman"/>
          <w:b/>
          <w:color w:val="000000" w:themeColor="text1"/>
          <w:sz w:val="28"/>
          <w:lang w:val="uk-UA" w:eastAsia="ru-RU"/>
        </w:rPr>
      </w:pPr>
      <w:r w:rsidRPr="008A33BC">
        <w:rPr>
          <w:rFonts w:ascii="Times New Roman" w:eastAsia="Times New Roman" w:hAnsi="Times New Roman" w:cs="Times New Roman"/>
          <w:b/>
          <w:color w:val="000000" w:themeColor="text1"/>
          <w:sz w:val="28"/>
          <w:lang w:val="uk-UA" w:eastAsia="ru-RU"/>
        </w:rPr>
        <w:br/>
        <w:t xml:space="preserve">Туристична інфраструктура автотранспортних маршрутів </w:t>
      </w:r>
      <w:r w:rsidRPr="008A33BC">
        <w:rPr>
          <w:rFonts w:ascii="Times New Roman" w:eastAsia="Times New Roman" w:hAnsi="Times New Roman" w:cs="Times New Roman"/>
          <w:b/>
          <w:color w:val="000000" w:themeColor="text1"/>
          <w:sz w:val="28"/>
          <w:lang w:val="uk-UA" w:eastAsia="ru-RU"/>
        </w:rPr>
        <w:br/>
        <w:t>(на матеріалах регіонів України)</w:t>
      </w:r>
    </w:p>
    <w:p w:rsidR="00E50495" w:rsidRPr="008A33BC" w:rsidRDefault="00E50495" w:rsidP="00E50495">
      <w:pPr>
        <w:widowControl w:val="0"/>
        <w:autoSpaceDE w:val="0"/>
        <w:autoSpaceDN w:val="0"/>
        <w:spacing w:after="0" w:line="240" w:lineRule="auto"/>
        <w:jc w:val="center"/>
        <w:rPr>
          <w:rFonts w:ascii="Times New Roman" w:eastAsia="Times New Roman" w:hAnsi="Times New Roman" w:cs="Times New Roman"/>
          <w:b/>
          <w:color w:val="000000" w:themeColor="text1"/>
          <w:sz w:val="28"/>
          <w:lang w:val="uk-UA" w:eastAsia="ru-RU"/>
        </w:rPr>
      </w:pPr>
    </w:p>
    <w:p w:rsidR="00E50495" w:rsidRPr="008A33BC" w:rsidRDefault="00E50495" w:rsidP="00E50495">
      <w:pPr>
        <w:widowControl w:val="0"/>
        <w:autoSpaceDE w:val="0"/>
        <w:autoSpaceDN w:val="0"/>
        <w:spacing w:after="0" w:line="240" w:lineRule="auto"/>
        <w:jc w:val="center"/>
        <w:rPr>
          <w:rFonts w:ascii="Times New Roman" w:eastAsia="Times New Roman" w:hAnsi="Times New Roman" w:cs="Times New Roman"/>
          <w:color w:val="000000" w:themeColor="text1"/>
          <w:sz w:val="28"/>
          <w:lang w:val="en-US" w:eastAsia="ru-RU"/>
        </w:rPr>
      </w:pPr>
      <w:r w:rsidRPr="008A33BC">
        <w:rPr>
          <w:rFonts w:ascii="Times New Roman" w:eastAsia="Times New Roman" w:hAnsi="Times New Roman" w:cs="Times New Roman"/>
          <w:b/>
          <w:color w:val="000000" w:themeColor="text1"/>
          <w:sz w:val="28"/>
          <w:lang w:val="en-US" w:eastAsia="ru-RU"/>
        </w:rPr>
        <w:t xml:space="preserve">Tourist infrastructure of road routes </w:t>
      </w:r>
      <w:r w:rsidRPr="008A33BC">
        <w:rPr>
          <w:rFonts w:ascii="Times New Roman" w:eastAsia="Times New Roman" w:hAnsi="Times New Roman" w:cs="Times New Roman"/>
          <w:b/>
          <w:color w:val="000000" w:themeColor="text1"/>
          <w:sz w:val="28"/>
          <w:lang w:val="en-US" w:eastAsia="ru-RU"/>
        </w:rPr>
        <w:br/>
        <w:t>(based on materials from the regions of Ukraine)</w:t>
      </w:r>
    </w:p>
    <w:p w:rsidR="00E50495" w:rsidRPr="008A33BC" w:rsidRDefault="00E50495" w:rsidP="00E50495">
      <w:pPr>
        <w:widowControl w:val="0"/>
        <w:autoSpaceDE w:val="0"/>
        <w:autoSpaceDN w:val="0"/>
        <w:spacing w:after="5" w:line="239" w:lineRule="auto"/>
        <w:ind w:left="3544" w:right="566" w:hanging="10"/>
        <w:rPr>
          <w:rFonts w:ascii="Times New Roman" w:eastAsia="Times New Roman" w:hAnsi="Times New Roman" w:cs="Times New Roman"/>
          <w:color w:val="000000" w:themeColor="text1"/>
          <w:sz w:val="28"/>
          <w:lang w:val="uk-UA" w:eastAsia="ru-RU"/>
        </w:rPr>
      </w:pPr>
    </w:p>
    <w:p w:rsidR="00E50495" w:rsidRPr="008A33BC" w:rsidRDefault="00E50495" w:rsidP="00E50495">
      <w:pPr>
        <w:widowControl w:val="0"/>
        <w:autoSpaceDE w:val="0"/>
        <w:autoSpaceDN w:val="0"/>
        <w:spacing w:after="5" w:line="239" w:lineRule="auto"/>
        <w:ind w:left="3544" w:right="566" w:hanging="10"/>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8"/>
          <w:lang w:val="uk-UA" w:eastAsia="ru-RU"/>
        </w:rPr>
        <w:br/>
        <w:t xml:space="preserve">Виконав: здобувач </w:t>
      </w:r>
      <w:r w:rsidRPr="008A33BC">
        <w:rPr>
          <w:rFonts w:ascii="Times New Roman" w:eastAsia="Times New Roman" w:hAnsi="Times New Roman" w:cs="Times New Roman"/>
          <w:color w:val="000000" w:themeColor="text1"/>
          <w:sz w:val="28"/>
          <w:lang w:val="uk-UA" w:eastAsia="ru-RU"/>
        </w:rPr>
        <w:br/>
        <w:t xml:space="preserve">денної форми навчання </w:t>
      </w:r>
    </w:p>
    <w:p w:rsidR="00E50495" w:rsidRPr="008A33BC" w:rsidRDefault="00E50495" w:rsidP="00E50495">
      <w:pPr>
        <w:widowControl w:val="0"/>
        <w:autoSpaceDE w:val="0"/>
        <w:autoSpaceDN w:val="0"/>
        <w:spacing w:after="3" w:line="240" w:lineRule="auto"/>
        <w:ind w:left="3544" w:right="566" w:hanging="10"/>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8"/>
          <w:lang w:val="uk-UA" w:eastAsia="ru-RU"/>
        </w:rPr>
        <w:t xml:space="preserve">спеціальності </w:t>
      </w:r>
      <w:r w:rsidRPr="008A33BC">
        <w:rPr>
          <w:rFonts w:ascii="Times New Roman" w:eastAsia="Times New Roman" w:hAnsi="Times New Roman" w:cs="Times New Roman"/>
          <w:color w:val="000000" w:themeColor="text1"/>
          <w:sz w:val="28"/>
          <w:u w:val="single"/>
          <w:lang w:val="uk-UA" w:eastAsia="ru-RU"/>
        </w:rPr>
        <w:t>242 Туризм</w:t>
      </w:r>
      <w:r w:rsidRPr="008A33BC">
        <w:rPr>
          <w:rFonts w:ascii="Times New Roman" w:eastAsia="Times New Roman" w:hAnsi="Times New Roman" w:cs="Times New Roman"/>
          <w:color w:val="000000" w:themeColor="text1"/>
          <w:sz w:val="28"/>
          <w:lang w:val="uk-UA" w:eastAsia="ru-RU"/>
        </w:rPr>
        <w:br/>
        <w:t xml:space="preserve">Освітня програма </w:t>
      </w:r>
      <w:r w:rsidRPr="008A33BC">
        <w:rPr>
          <w:rFonts w:ascii="Times New Roman" w:eastAsia="Times New Roman" w:hAnsi="Times New Roman" w:cs="Times New Roman"/>
          <w:color w:val="000000" w:themeColor="text1"/>
          <w:sz w:val="28"/>
          <w:u w:val="single"/>
          <w:lang w:val="uk-UA" w:eastAsia="ru-RU"/>
        </w:rPr>
        <w:t>Туризм</w:t>
      </w:r>
      <w:r w:rsidRPr="008A33BC">
        <w:rPr>
          <w:rFonts w:ascii="Times New Roman" w:eastAsia="Times New Roman" w:hAnsi="Times New Roman" w:cs="Times New Roman"/>
          <w:color w:val="000000" w:themeColor="text1"/>
          <w:sz w:val="28"/>
          <w:lang w:val="uk-UA" w:eastAsia="ru-RU"/>
        </w:rPr>
        <w:br/>
        <w:t>Гладкобородов Олександр Юрійович</w:t>
      </w:r>
    </w:p>
    <w:p w:rsidR="00E50495" w:rsidRPr="008A33BC" w:rsidRDefault="00E50495" w:rsidP="00E50495">
      <w:pPr>
        <w:widowControl w:val="0"/>
        <w:autoSpaceDE w:val="0"/>
        <w:autoSpaceDN w:val="0"/>
        <w:spacing w:after="3" w:line="240" w:lineRule="auto"/>
        <w:ind w:left="3544" w:hanging="10"/>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8"/>
          <w:lang w:val="uk-UA" w:eastAsia="ru-RU"/>
        </w:rPr>
        <w:t xml:space="preserve">  </w:t>
      </w:r>
    </w:p>
    <w:p w:rsidR="00E50495" w:rsidRPr="008A33BC" w:rsidRDefault="00E50495" w:rsidP="00E50495">
      <w:pPr>
        <w:widowControl w:val="0"/>
        <w:autoSpaceDE w:val="0"/>
        <w:autoSpaceDN w:val="0"/>
        <w:spacing w:after="3" w:line="240" w:lineRule="auto"/>
        <w:ind w:left="3544" w:right="566" w:hanging="10"/>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8"/>
          <w:lang w:val="uk-UA" w:eastAsia="ru-RU"/>
        </w:rPr>
        <w:t>Керівник: к. геогр. н., доц. Молодецький А. Е.</w:t>
      </w:r>
      <w:r w:rsidRPr="008A33BC">
        <w:rPr>
          <w:rFonts w:ascii="Times New Roman" w:eastAsia="Times New Roman" w:hAnsi="Times New Roman" w:cs="Times New Roman"/>
          <w:color w:val="000000" w:themeColor="text1"/>
          <w:sz w:val="20"/>
          <w:lang w:val="uk-UA" w:eastAsia="ru-RU"/>
        </w:rPr>
        <w:t xml:space="preserve"> </w:t>
      </w:r>
    </w:p>
    <w:p w:rsidR="00E50495" w:rsidRPr="008A33BC" w:rsidRDefault="00E50495" w:rsidP="00E50495">
      <w:pPr>
        <w:widowControl w:val="0"/>
        <w:autoSpaceDE w:val="0"/>
        <w:autoSpaceDN w:val="0"/>
        <w:spacing w:after="5" w:line="240" w:lineRule="auto"/>
        <w:ind w:left="3544" w:right="566" w:hanging="10"/>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8"/>
          <w:lang w:val="uk-UA" w:eastAsia="ru-RU"/>
        </w:rPr>
        <w:t>Рецензент: Шостак Г.О.</w:t>
      </w:r>
      <w:r w:rsidRPr="008A33BC">
        <w:rPr>
          <w:rFonts w:ascii="Times New Roman" w:eastAsia="Times New Roman" w:hAnsi="Times New Roman" w:cs="Times New Roman"/>
          <w:color w:val="000000" w:themeColor="text1"/>
          <w:sz w:val="28"/>
          <w:lang w:val="uk-UA" w:eastAsia="ru-RU"/>
        </w:rPr>
        <w:br/>
      </w:r>
      <w:r w:rsidRPr="008A33BC">
        <w:rPr>
          <w:rFonts w:ascii="Times New Roman" w:eastAsia="Times New Roman" w:hAnsi="Times New Roman" w:cs="Times New Roman"/>
          <w:color w:val="000000" w:themeColor="text1"/>
          <w:sz w:val="24"/>
          <w:szCs w:val="24"/>
          <w:lang w:val="uk-UA" w:eastAsia="ru-RU"/>
        </w:rPr>
        <w:t>керівник ТА «Пальміра Дискавері Клаб</w:t>
      </w:r>
      <w:r w:rsidRPr="008A33BC">
        <w:rPr>
          <w:rFonts w:ascii="Times New Roman" w:eastAsia="Times New Roman" w:hAnsi="Times New Roman" w:cs="Times New Roman"/>
          <w:color w:val="000000" w:themeColor="text1"/>
          <w:sz w:val="28"/>
          <w:lang w:val="uk-UA" w:eastAsia="ru-RU"/>
        </w:rPr>
        <w:t>»</w:t>
      </w:r>
    </w:p>
    <w:p w:rsidR="00E50495" w:rsidRPr="008A33BC" w:rsidRDefault="00E50495" w:rsidP="00E50495">
      <w:pPr>
        <w:widowControl w:val="0"/>
        <w:autoSpaceDE w:val="0"/>
        <w:autoSpaceDN w:val="0"/>
        <w:spacing w:after="5" w:line="240" w:lineRule="auto"/>
        <w:ind w:left="4395" w:right="837" w:hanging="10"/>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8"/>
          <w:lang w:val="uk-UA" w:eastAsia="ru-RU"/>
        </w:rPr>
        <w:t xml:space="preserve"> </w:t>
      </w:r>
    </w:p>
    <w:p w:rsidR="00E50495" w:rsidRPr="008A33BC" w:rsidRDefault="00E50495" w:rsidP="00E50495">
      <w:pPr>
        <w:widowControl w:val="0"/>
        <w:autoSpaceDE w:val="0"/>
        <w:autoSpaceDN w:val="0"/>
        <w:spacing w:after="54" w:line="240" w:lineRule="auto"/>
        <w:ind w:left="816"/>
        <w:jc w:val="right"/>
        <w:rPr>
          <w:rFonts w:ascii="Times New Roman" w:eastAsia="Times New Roman" w:hAnsi="Times New Roman" w:cs="Times New Roman"/>
          <w:color w:val="000000" w:themeColor="text1"/>
          <w:sz w:val="20"/>
          <w:lang w:val="uk-UA" w:eastAsia="ru-RU"/>
        </w:rPr>
      </w:pPr>
    </w:p>
    <w:p w:rsidR="00E50495" w:rsidRPr="008A33BC" w:rsidRDefault="00E50495" w:rsidP="00E50495">
      <w:pPr>
        <w:widowControl w:val="0"/>
        <w:autoSpaceDE w:val="0"/>
        <w:autoSpaceDN w:val="0"/>
        <w:spacing w:after="54" w:line="240" w:lineRule="auto"/>
        <w:ind w:left="816"/>
        <w:jc w:val="right"/>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0"/>
          <w:lang w:val="uk-UA" w:eastAsia="ru-RU"/>
        </w:rPr>
        <w:t xml:space="preserve">                        </w:t>
      </w:r>
    </w:p>
    <w:p w:rsidR="00E50495" w:rsidRPr="008A33BC" w:rsidRDefault="00E50495" w:rsidP="00E50495">
      <w:pPr>
        <w:widowControl w:val="0"/>
        <w:autoSpaceDE w:val="0"/>
        <w:autoSpaceDN w:val="0"/>
        <w:spacing w:after="0" w:line="240" w:lineRule="auto"/>
        <w:ind w:right="778"/>
        <w:jc w:val="right"/>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8"/>
          <w:lang w:val="uk-UA" w:eastAsia="ru-RU"/>
        </w:rPr>
        <w:t xml:space="preserve"> </w:t>
      </w:r>
    </w:p>
    <w:p w:rsidR="00E50495" w:rsidRPr="008A33BC" w:rsidRDefault="00E50495" w:rsidP="00E50495">
      <w:pPr>
        <w:widowControl w:val="0"/>
        <w:autoSpaceDE w:val="0"/>
        <w:autoSpaceDN w:val="0"/>
        <w:spacing w:after="0" w:line="240" w:lineRule="auto"/>
        <w:ind w:left="568"/>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8"/>
          <w:lang w:val="uk-UA" w:eastAsia="ru-RU"/>
        </w:rPr>
        <w:t xml:space="preserve">  </w:t>
      </w:r>
    </w:p>
    <w:p w:rsidR="00E50495" w:rsidRPr="008A33BC" w:rsidRDefault="00E50495" w:rsidP="00E50495">
      <w:pPr>
        <w:widowControl w:val="0"/>
        <w:autoSpaceDE w:val="0"/>
        <w:autoSpaceDN w:val="0"/>
        <w:spacing w:after="26" w:line="239" w:lineRule="auto"/>
        <w:ind w:left="10" w:hanging="10"/>
        <w:rPr>
          <w:rFonts w:ascii="Times New Roman" w:eastAsia="Times New Roman" w:hAnsi="Times New Roman" w:cs="Times New Roman"/>
          <w:color w:val="000000" w:themeColor="text1"/>
          <w:sz w:val="28"/>
          <w:lang w:val="uk-UA" w:eastAsia="ru-RU"/>
        </w:rPr>
        <w:sectPr w:rsidR="00E50495" w:rsidRPr="008A33BC" w:rsidSect="00E4302A">
          <w:headerReference w:type="default" r:id="rId5"/>
          <w:footerReference w:type="default" r:id="rId6"/>
          <w:pgSz w:w="11906" w:h="16838"/>
          <w:pgMar w:top="1134" w:right="567" w:bottom="1134" w:left="1701" w:header="709" w:footer="709" w:gutter="0"/>
          <w:cols w:space="708"/>
          <w:titlePg/>
          <w:docGrid w:linePitch="360"/>
        </w:sectPr>
      </w:pPr>
    </w:p>
    <w:p w:rsidR="00E50495" w:rsidRPr="008A33BC" w:rsidRDefault="00E50495" w:rsidP="00E50495">
      <w:pPr>
        <w:widowControl w:val="0"/>
        <w:autoSpaceDE w:val="0"/>
        <w:autoSpaceDN w:val="0"/>
        <w:spacing w:after="26" w:line="239" w:lineRule="auto"/>
        <w:ind w:left="10" w:hanging="10"/>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8"/>
          <w:lang w:val="uk-UA" w:eastAsia="ru-RU"/>
        </w:rPr>
        <w:lastRenderedPageBreak/>
        <w:t xml:space="preserve">Рекомендовано до захисту:                 </w:t>
      </w:r>
      <w:r w:rsidRPr="008A33BC">
        <w:rPr>
          <w:rFonts w:ascii="Times New Roman" w:eastAsia="Times New Roman" w:hAnsi="Times New Roman" w:cs="Times New Roman"/>
          <w:color w:val="000000" w:themeColor="text1"/>
          <w:sz w:val="28"/>
          <w:lang w:val="uk-UA" w:eastAsia="ru-RU"/>
        </w:rPr>
        <w:br/>
        <w:t xml:space="preserve">протокол засідання кафедри               </w:t>
      </w:r>
      <w:r w:rsidRPr="008A33BC">
        <w:rPr>
          <w:rFonts w:ascii="Times New Roman" w:eastAsia="Times New Roman" w:hAnsi="Times New Roman" w:cs="Times New Roman"/>
          <w:color w:val="000000" w:themeColor="text1"/>
          <w:sz w:val="28"/>
          <w:lang w:val="uk-UA" w:eastAsia="ru-RU"/>
        </w:rPr>
        <w:br/>
        <w:t>економю та соц. географії і туризму</w:t>
      </w:r>
      <w:r w:rsidRPr="008A33BC">
        <w:rPr>
          <w:rFonts w:ascii="Times New Roman" w:eastAsia="Times New Roman" w:hAnsi="Times New Roman" w:cs="Times New Roman"/>
          <w:color w:val="000000" w:themeColor="text1"/>
          <w:sz w:val="28"/>
          <w:lang w:val="uk-UA" w:eastAsia="ru-RU"/>
        </w:rPr>
        <w:br/>
        <w:t>№</w:t>
      </w:r>
      <w:r w:rsidRPr="008A33BC">
        <w:rPr>
          <w:rFonts w:ascii="Times New Roman" w:eastAsia="Times New Roman" w:hAnsi="Times New Roman" w:cs="Times New Roman"/>
          <w:color w:val="000000" w:themeColor="text1"/>
          <w:sz w:val="28"/>
          <w:u w:val="single"/>
          <w:lang w:val="uk-UA" w:eastAsia="ru-RU"/>
        </w:rPr>
        <w:t xml:space="preserve">             </w:t>
      </w:r>
      <w:r w:rsidRPr="008A33BC">
        <w:rPr>
          <w:rFonts w:ascii="Times New Roman" w:eastAsia="Times New Roman" w:hAnsi="Times New Roman" w:cs="Times New Roman"/>
          <w:color w:val="000000" w:themeColor="text1"/>
          <w:sz w:val="28"/>
          <w:lang w:val="uk-UA" w:eastAsia="ru-RU"/>
        </w:rPr>
        <w:t>від «       »</w:t>
      </w:r>
      <w:r w:rsidRPr="008A33BC">
        <w:rPr>
          <w:rFonts w:ascii="Times New Roman" w:eastAsia="Times New Roman" w:hAnsi="Times New Roman" w:cs="Times New Roman"/>
          <w:color w:val="000000" w:themeColor="text1"/>
          <w:sz w:val="28"/>
          <w:u w:val="single"/>
          <w:lang w:val="uk-UA" w:eastAsia="ru-RU"/>
        </w:rPr>
        <w:t xml:space="preserve">                 </w:t>
      </w:r>
      <w:r w:rsidRPr="008A33BC">
        <w:rPr>
          <w:rFonts w:ascii="Times New Roman" w:eastAsia="Times New Roman" w:hAnsi="Times New Roman" w:cs="Times New Roman"/>
          <w:color w:val="000000" w:themeColor="text1"/>
          <w:sz w:val="28"/>
          <w:lang w:val="uk-UA" w:eastAsia="ru-RU"/>
        </w:rPr>
        <w:t>2025 р.</w:t>
      </w:r>
      <w:r w:rsidRPr="008A33BC">
        <w:rPr>
          <w:rFonts w:ascii="Times New Roman" w:eastAsia="Times New Roman" w:hAnsi="Times New Roman" w:cs="Times New Roman"/>
          <w:color w:val="000000" w:themeColor="text1"/>
          <w:sz w:val="28"/>
          <w:lang w:val="uk-UA" w:eastAsia="ru-RU"/>
        </w:rPr>
        <w:br/>
        <w:t>Завідувач кафедри</w:t>
      </w:r>
    </w:p>
    <w:p w:rsidR="00E50495" w:rsidRPr="008A33BC" w:rsidRDefault="00E50495" w:rsidP="00E50495">
      <w:pPr>
        <w:widowControl w:val="0"/>
        <w:autoSpaceDE w:val="0"/>
        <w:autoSpaceDN w:val="0"/>
        <w:spacing w:after="5" w:line="240" w:lineRule="auto"/>
        <w:ind w:left="10" w:hanging="10"/>
        <w:jc w:val="both"/>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8"/>
          <w:u w:val="single"/>
          <w:lang w:val="uk-UA" w:eastAsia="ru-RU"/>
        </w:rPr>
        <w:t xml:space="preserve">                         </w:t>
      </w:r>
      <w:r w:rsidRPr="008A33BC">
        <w:rPr>
          <w:rFonts w:ascii="Times New Roman" w:eastAsia="Times New Roman" w:hAnsi="Times New Roman" w:cs="Times New Roman"/>
          <w:color w:val="000000" w:themeColor="text1"/>
          <w:sz w:val="28"/>
          <w:lang w:val="uk-UA" w:eastAsia="ru-RU"/>
        </w:rPr>
        <w:t xml:space="preserve">   Віталій СИЧ  </w:t>
      </w:r>
    </w:p>
    <w:p w:rsidR="00E50495" w:rsidRPr="008A33BC" w:rsidRDefault="00E50495" w:rsidP="00E50495">
      <w:pPr>
        <w:widowControl w:val="0"/>
        <w:autoSpaceDE w:val="0"/>
        <w:autoSpaceDN w:val="0"/>
        <w:spacing w:after="26" w:line="239" w:lineRule="auto"/>
        <w:ind w:left="10" w:hanging="10"/>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8"/>
          <w:lang w:val="uk-UA" w:eastAsia="ru-RU"/>
        </w:rPr>
        <w:t xml:space="preserve">        </w:t>
      </w:r>
      <w:r w:rsidRPr="008A33BC">
        <w:rPr>
          <w:rFonts w:ascii="Times New Roman" w:eastAsia="Times New Roman" w:hAnsi="Times New Roman" w:cs="Times New Roman"/>
          <w:color w:val="000000" w:themeColor="text1"/>
          <w:sz w:val="20"/>
          <w:lang w:val="uk-UA" w:eastAsia="ru-RU"/>
        </w:rPr>
        <w:t>(підпис)                (прізвище, ім’я)</w:t>
      </w:r>
      <w:r w:rsidRPr="008A33BC">
        <w:rPr>
          <w:rFonts w:ascii="Times New Roman" w:eastAsia="Times New Roman" w:hAnsi="Times New Roman" w:cs="Times New Roman"/>
          <w:color w:val="000000" w:themeColor="text1"/>
          <w:sz w:val="28"/>
          <w:lang w:val="uk-UA" w:eastAsia="ru-RU"/>
        </w:rPr>
        <w:t xml:space="preserve"> </w:t>
      </w:r>
    </w:p>
    <w:p w:rsidR="00E50495" w:rsidRPr="008A33BC" w:rsidRDefault="00E50495" w:rsidP="00E50495">
      <w:pPr>
        <w:widowControl w:val="0"/>
        <w:autoSpaceDE w:val="0"/>
        <w:autoSpaceDN w:val="0"/>
        <w:spacing w:after="26" w:line="239" w:lineRule="auto"/>
        <w:ind w:left="10" w:hanging="10"/>
        <w:rPr>
          <w:rFonts w:ascii="Times New Roman" w:eastAsia="Times New Roman" w:hAnsi="Times New Roman" w:cs="Times New Roman"/>
          <w:color w:val="000000" w:themeColor="text1"/>
          <w:sz w:val="28"/>
          <w:lang w:val="uk-UA" w:eastAsia="ru-RU"/>
        </w:rPr>
      </w:pPr>
    </w:p>
    <w:p w:rsidR="00E50495" w:rsidRPr="008A33BC" w:rsidRDefault="00E50495" w:rsidP="00E50495">
      <w:pPr>
        <w:widowControl w:val="0"/>
        <w:autoSpaceDE w:val="0"/>
        <w:autoSpaceDN w:val="0"/>
        <w:spacing w:after="26" w:line="239" w:lineRule="auto"/>
        <w:ind w:hanging="10"/>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8"/>
          <w:lang w:val="uk-UA" w:eastAsia="ru-RU"/>
        </w:rPr>
        <w:t>Захищено на засіданні ЕК №_______</w:t>
      </w:r>
      <w:r w:rsidRPr="008A33BC">
        <w:rPr>
          <w:rFonts w:ascii="Times New Roman" w:eastAsia="Times New Roman" w:hAnsi="Times New Roman" w:cs="Times New Roman"/>
          <w:color w:val="000000" w:themeColor="text1"/>
          <w:sz w:val="28"/>
          <w:lang w:val="uk-UA" w:eastAsia="ru-RU"/>
        </w:rPr>
        <w:br/>
        <w:t>протокол №</w:t>
      </w:r>
      <w:r w:rsidRPr="008A33BC">
        <w:rPr>
          <w:rFonts w:ascii="Times New Roman" w:eastAsia="Times New Roman" w:hAnsi="Times New Roman" w:cs="Times New Roman"/>
          <w:color w:val="000000" w:themeColor="text1"/>
          <w:sz w:val="28"/>
          <w:u w:val="single"/>
          <w:lang w:val="uk-UA" w:eastAsia="ru-RU"/>
        </w:rPr>
        <w:t xml:space="preserve">       </w:t>
      </w:r>
      <w:r w:rsidRPr="008A33BC">
        <w:rPr>
          <w:rFonts w:ascii="Times New Roman" w:eastAsia="Times New Roman" w:hAnsi="Times New Roman" w:cs="Times New Roman"/>
          <w:color w:val="000000" w:themeColor="text1"/>
          <w:sz w:val="28"/>
          <w:lang w:val="uk-UA" w:eastAsia="ru-RU"/>
        </w:rPr>
        <w:t>від «       »</w:t>
      </w:r>
      <w:r w:rsidRPr="008A33BC">
        <w:rPr>
          <w:rFonts w:ascii="Times New Roman" w:eastAsia="Times New Roman" w:hAnsi="Times New Roman" w:cs="Times New Roman"/>
          <w:color w:val="000000" w:themeColor="text1"/>
          <w:sz w:val="28"/>
          <w:u w:val="single"/>
          <w:lang w:val="uk-UA" w:eastAsia="ru-RU"/>
        </w:rPr>
        <w:t xml:space="preserve">          </w:t>
      </w:r>
      <w:r w:rsidRPr="008A33BC">
        <w:rPr>
          <w:rFonts w:ascii="Times New Roman" w:eastAsia="Times New Roman" w:hAnsi="Times New Roman" w:cs="Times New Roman"/>
          <w:color w:val="000000" w:themeColor="text1"/>
          <w:sz w:val="28"/>
          <w:lang w:val="uk-UA" w:eastAsia="ru-RU"/>
        </w:rPr>
        <w:t>2025 р.</w:t>
      </w:r>
      <w:r w:rsidRPr="008A33BC">
        <w:rPr>
          <w:rFonts w:ascii="Times New Roman" w:eastAsia="Times New Roman" w:hAnsi="Times New Roman" w:cs="Times New Roman"/>
          <w:color w:val="000000" w:themeColor="text1"/>
          <w:sz w:val="28"/>
          <w:lang w:val="uk-UA" w:eastAsia="ru-RU"/>
        </w:rPr>
        <w:br/>
        <w:t xml:space="preserve">Оцінка     _____ /________/________ </w:t>
      </w:r>
      <w:r w:rsidRPr="008A33BC">
        <w:rPr>
          <w:rFonts w:ascii="Times New Roman" w:eastAsia="Times New Roman" w:hAnsi="Times New Roman" w:cs="Times New Roman"/>
          <w:color w:val="000000" w:themeColor="text1"/>
          <w:sz w:val="28"/>
          <w:lang w:val="uk-UA" w:eastAsia="ru-RU"/>
        </w:rPr>
        <w:br/>
      </w:r>
      <w:r w:rsidRPr="008A33BC">
        <w:rPr>
          <w:rFonts w:ascii="Times New Roman" w:eastAsia="Times New Roman" w:hAnsi="Times New Roman" w:cs="Times New Roman"/>
          <w:color w:val="000000" w:themeColor="text1"/>
          <w:sz w:val="20"/>
          <w:lang w:val="uk-UA" w:eastAsia="ru-RU"/>
        </w:rPr>
        <w:t>(за національною шкалою, за шкалою ЕСТS, бал)</w:t>
      </w:r>
      <w:r w:rsidRPr="008A33BC">
        <w:rPr>
          <w:rFonts w:ascii="Times New Roman" w:eastAsia="Times New Roman" w:hAnsi="Times New Roman" w:cs="Times New Roman"/>
          <w:color w:val="000000" w:themeColor="text1"/>
          <w:sz w:val="28"/>
          <w:lang w:val="uk-UA" w:eastAsia="ru-RU"/>
        </w:rPr>
        <w:t xml:space="preserve"> </w:t>
      </w:r>
    </w:p>
    <w:p w:rsidR="00E50495" w:rsidRPr="008A33BC" w:rsidRDefault="00E50495" w:rsidP="00E50495">
      <w:pPr>
        <w:widowControl w:val="0"/>
        <w:autoSpaceDE w:val="0"/>
        <w:autoSpaceDN w:val="0"/>
        <w:spacing w:after="26" w:line="239" w:lineRule="auto"/>
        <w:ind w:left="10" w:hanging="10"/>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8"/>
          <w:lang w:val="uk-UA" w:eastAsia="ru-RU"/>
        </w:rPr>
        <w:t>Голова ЕК</w:t>
      </w:r>
    </w:p>
    <w:p w:rsidR="00E50495" w:rsidRPr="008A33BC" w:rsidRDefault="00E50495" w:rsidP="00E50495">
      <w:pPr>
        <w:widowControl w:val="0"/>
        <w:autoSpaceDE w:val="0"/>
        <w:autoSpaceDN w:val="0"/>
        <w:spacing w:after="5" w:line="240" w:lineRule="auto"/>
        <w:ind w:left="10" w:hanging="10"/>
        <w:jc w:val="both"/>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8"/>
          <w:u w:val="single"/>
          <w:lang w:val="uk-UA" w:eastAsia="ru-RU"/>
        </w:rPr>
        <w:t xml:space="preserve">                       </w:t>
      </w:r>
      <w:r w:rsidRPr="008A33BC">
        <w:rPr>
          <w:rFonts w:ascii="Times New Roman" w:eastAsia="Times New Roman" w:hAnsi="Times New Roman" w:cs="Times New Roman"/>
          <w:color w:val="000000" w:themeColor="text1"/>
          <w:sz w:val="28"/>
          <w:lang w:val="uk-UA" w:eastAsia="ru-RU"/>
        </w:rPr>
        <w:t xml:space="preserve">   Катерина КОЛОМІЄЦЬ  </w:t>
      </w:r>
    </w:p>
    <w:p w:rsidR="00E50495" w:rsidRPr="008A33BC" w:rsidRDefault="00E50495" w:rsidP="00E50495">
      <w:pPr>
        <w:widowControl w:val="0"/>
        <w:autoSpaceDE w:val="0"/>
        <w:autoSpaceDN w:val="0"/>
        <w:spacing w:after="0" w:line="240" w:lineRule="auto"/>
        <w:rPr>
          <w:rFonts w:ascii="Times New Roman" w:eastAsia="Times New Roman" w:hAnsi="Times New Roman" w:cs="Times New Roman"/>
          <w:color w:val="000000" w:themeColor="text1"/>
          <w:sz w:val="28"/>
          <w:lang w:val="uk-UA" w:eastAsia="ru-RU"/>
        </w:rPr>
        <w:sectPr w:rsidR="00E50495" w:rsidRPr="008A33BC" w:rsidSect="00E4302A">
          <w:type w:val="continuous"/>
          <w:pgSz w:w="11906" w:h="16838"/>
          <w:pgMar w:top="1134" w:right="567" w:bottom="1134" w:left="1701" w:header="709" w:footer="709" w:gutter="0"/>
          <w:cols w:num="2" w:space="286"/>
          <w:titlePg/>
          <w:docGrid w:linePitch="360"/>
        </w:sectPr>
      </w:pPr>
      <w:r w:rsidRPr="008A33BC">
        <w:rPr>
          <w:rFonts w:ascii="Times New Roman" w:eastAsia="Times New Roman" w:hAnsi="Times New Roman" w:cs="Times New Roman"/>
          <w:color w:val="000000" w:themeColor="text1"/>
          <w:sz w:val="28"/>
          <w:lang w:val="uk-UA" w:eastAsia="ru-RU"/>
        </w:rPr>
        <w:t xml:space="preserve">        </w:t>
      </w:r>
      <w:r w:rsidRPr="008A33BC">
        <w:rPr>
          <w:rFonts w:ascii="Times New Roman" w:eastAsia="Times New Roman" w:hAnsi="Times New Roman" w:cs="Times New Roman"/>
          <w:color w:val="000000" w:themeColor="text1"/>
          <w:sz w:val="20"/>
          <w:lang w:val="uk-UA" w:eastAsia="ru-RU"/>
        </w:rPr>
        <w:t>(підпис)                  (прізвище, ім’я)</w:t>
      </w:r>
      <w:r w:rsidRPr="008A33BC">
        <w:rPr>
          <w:rFonts w:ascii="Times New Roman" w:eastAsia="Times New Roman" w:hAnsi="Times New Roman" w:cs="Times New Roman"/>
          <w:color w:val="000000" w:themeColor="text1"/>
          <w:sz w:val="28"/>
          <w:lang w:val="uk-UA" w:eastAsia="ru-RU"/>
        </w:rPr>
        <w:br/>
      </w:r>
    </w:p>
    <w:p w:rsidR="00E50495" w:rsidRPr="008A33BC" w:rsidRDefault="00E50495" w:rsidP="00E50495">
      <w:pPr>
        <w:widowControl w:val="0"/>
        <w:autoSpaceDE w:val="0"/>
        <w:autoSpaceDN w:val="0"/>
        <w:spacing w:after="0" w:line="240" w:lineRule="auto"/>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8"/>
          <w:lang w:val="uk-UA" w:eastAsia="ru-RU"/>
        </w:rPr>
        <w:lastRenderedPageBreak/>
        <w:t xml:space="preserve">  </w:t>
      </w:r>
    </w:p>
    <w:p w:rsidR="00E50495" w:rsidRPr="008A33BC" w:rsidRDefault="00E50495" w:rsidP="00E50495">
      <w:pPr>
        <w:widowControl w:val="0"/>
        <w:autoSpaceDE w:val="0"/>
        <w:autoSpaceDN w:val="0"/>
        <w:spacing w:after="0" w:line="240" w:lineRule="auto"/>
        <w:ind w:left="498"/>
        <w:jc w:val="center"/>
        <w:rPr>
          <w:rFonts w:ascii="Times New Roman" w:eastAsia="Times New Roman" w:hAnsi="Times New Roman" w:cs="Times New Roman"/>
          <w:color w:val="000000" w:themeColor="text1"/>
          <w:sz w:val="28"/>
          <w:lang w:val="uk-UA" w:eastAsia="ru-RU"/>
        </w:rPr>
      </w:pPr>
      <w:r w:rsidRPr="008A33BC">
        <w:rPr>
          <w:rFonts w:ascii="Times New Roman" w:eastAsia="Times New Roman" w:hAnsi="Times New Roman" w:cs="Times New Roman"/>
          <w:color w:val="000000" w:themeColor="text1"/>
          <w:sz w:val="28"/>
          <w:lang w:val="uk-UA" w:eastAsia="ru-RU"/>
        </w:rPr>
        <w:t xml:space="preserve"> </w:t>
      </w:r>
    </w:p>
    <w:p w:rsidR="00E50495" w:rsidRPr="008A33BC" w:rsidRDefault="00E50495" w:rsidP="00E50495">
      <w:pPr>
        <w:widowControl w:val="0"/>
        <w:autoSpaceDE w:val="0"/>
        <w:autoSpaceDN w:val="0"/>
        <w:spacing w:after="0" w:line="240" w:lineRule="auto"/>
        <w:ind w:left="498"/>
        <w:jc w:val="center"/>
        <w:rPr>
          <w:rFonts w:ascii="Times New Roman" w:eastAsia="Times New Roman" w:hAnsi="Times New Roman" w:cs="Times New Roman"/>
          <w:color w:val="000000" w:themeColor="text1"/>
          <w:sz w:val="28"/>
          <w:lang w:val="uk-UA" w:eastAsia="ru-RU"/>
        </w:rPr>
      </w:pPr>
    </w:p>
    <w:p w:rsidR="00E50495" w:rsidRPr="008A33BC" w:rsidRDefault="00E50495" w:rsidP="00E50495">
      <w:pPr>
        <w:widowControl w:val="0"/>
        <w:autoSpaceDE w:val="0"/>
        <w:autoSpaceDN w:val="0"/>
        <w:spacing w:after="0" w:line="240" w:lineRule="auto"/>
        <w:ind w:left="498"/>
        <w:jc w:val="center"/>
        <w:rPr>
          <w:rFonts w:ascii="Times New Roman" w:eastAsia="Times New Roman" w:hAnsi="Times New Roman" w:cs="Times New Roman"/>
          <w:color w:val="000000" w:themeColor="text1"/>
          <w:sz w:val="28"/>
          <w:lang w:val="uk-UA" w:eastAsia="ru-RU"/>
        </w:rPr>
      </w:pPr>
    </w:p>
    <w:p w:rsidR="00E50495" w:rsidRPr="008A33BC" w:rsidRDefault="00E50495" w:rsidP="00E50495">
      <w:pPr>
        <w:widowControl w:val="0"/>
        <w:autoSpaceDE w:val="0"/>
        <w:autoSpaceDN w:val="0"/>
        <w:spacing w:after="0" w:line="240" w:lineRule="auto"/>
        <w:ind w:left="498"/>
        <w:jc w:val="center"/>
        <w:rPr>
          <w:rFonts w:ascii="Times New Roman" w:eastAsia="Times New Roman" w:hAnsi="Times New Roman" w:cs="Times New Roman"/>
          <w:color w:val="000000" w:themeColor="text1"/>
          <w:sz w:val="28"/>
          <w:lang w:val="uk-UA" w:eastAsia="ru-RU"/>
        </w:rPr>
      </w:pPr>
    </w:p>
    <w:p w:rsidR="00E50495" w:rsidRPr="008A33BC" w:rsidRDefault="00E50495" w:rsidP="00E50495">
      <w:pPr>
        <w:widowControl w:val="0"/>
        <w:autoSpaceDE w:val="0"/>
        <w:autoSpaceDN w:val="0"/>
        <w:spacing w:after="0" w:line="240" w:lineRule="auto"/>
        <w:ind w:left="498"/>
        <w:jc w:val="center"/>
        <w:rPr>
          <w:rFonts w:ascii="Times New Roman" w:eastAsia="Times New Roman" w:hAnsi="Times New Roman" w:cs="Times New Roman"/>
          <w:color w:val="000000" w:themeColor="text1"/>
          <w:sz w:val="28"/>
          <w:lang w:val="uk-UA" w:eastAsia="ru-RU"/>
        </w:rPr>
      </w:pPr>
    </w:p>
    <w:p w:rsidR="00E50495" w:rsidRPr="008A33BC" w:rsidRDefault="00E50495" w:rsidP="00E50495">
      <w:pPr>
        <w:widowControl w:val="0"/>
        <w:autoSpaceDE w:val="0"/>
        <w:autoSpaceDN w:val="0"/>
        <w:spacing w:after="0" w:line="360" w:lineRule="auto"/>
        <w:jc w:val="center"/>
        <w:rPr>
          <w:rFonts w:ascii="Times New Roman" w:eastAsia="Times New Roman" w:hAnsi="Times New Roman" w:cs="Times New Roman"/>
          <w:color w:val="000000" w:themeColor="text1"/>
          <w:sz w:val="28"/>
          <w:szCs w:val="28"/>
          <w:lang w:val="uk-UA"/>
        </w:rPr>
      </w:pPr>
      <w:r w:rsidRPr="008A33BC">
        <w:rPr>
          <w:rFonts w:ascii="Times New Roman" w:eastAsia="Times New Roman" w:hAnsi="Times New Roman" w:cs="Times New Roman"/>
          <w:color w:val="000000" w:themeColor="text1"/>
          <w:sz w:val="28"/>
          <w:lang w:val="uk-UA" w:eastAsia="ru-RU"/>
        </w:rPr>
        <w:t>Одеса – 2025</w:t>
      </w:r>
    </w:p>
    <w:p w:rsidR="00E50495" w:rsidRPr="00E4302A" w:rsidRDefault="00E50495" w:rsidP="00E50495">
      <w:pPr>
        <w:spacing w:after="0" w:line="360" w:lineRule="auto"/>
        <w:jc w:val="center"/>
        <w:rPr>
          <w:rFonts w:ascii="Times New Roman" w:hAnsi="Times New Roman" w:cs="Times New Roman"/>
          <w:b/>
          <w:bCs/>
          <w:sz w:val="28"/>
          <w:szCs w:val="28"/>
          <w:lang w:val="uk-UA"/>
        </w:rPr>
      </w:pPr>
      <w:r w:rsidRPr="00E4302A">
        <w:rPr>
          <w:rFonts w:ascii="Times New Roman" w:hAnsi="Times New Roman" w:cs="Times New Roman"/>
          <w:b/>
          <w:bCs/>
          <w:sz w:val="28"/>
          <w:szCs w:val="28"/>
          <w:lang w:val="uk-UA"/>
        </w:rPr>
        <w:t>ЗМІСТ</w:t>
      </w:r>
    </w:p>
    <w:p w:rsidR="00E50495" w:rsidRPr="008A33BC" w:rsidRDefault="00E50495" w:rsidP="00E50495">
      <w:pPr>
        <w:spacing w:after="0" w:line="360" w:lineRule="auto"/>
        <w:jc w:val="both"/>
        <w:rPr>
          <w:rFonts w:ascii="Times New Roman" w:hAnsi="Times New Roman" w:cs="Times New Roman"/>
          <w:sz w:val="28"/>
          <w:szCs w:val="28"/>
          <w:lang w:val="uk-UA"/>
        </w:rPr>
      </w:pPr>
    </w:p>
    <w:tbl>
      <w:tblPr>
        <w:tblW w:w="10200" w:type="dxa"/>
        <w:tblInd w:w="-611" w:type="dxa"/>
        <w:tblLook w:val="0000" w:firstRow="0" w:lastRow="0" w:firstColumn="0" w:lastColumn="0" w:noHBand="0" w:noVBand="0"/>
      </w:tblPr>
      <w:tblGrid>
        <w:gridCol w:w="9615"/>
        <w:gridCol w:w="585"/>
      </w:tblGrid>
      <w:tr w:rsidR="00E50495" w:rsidRPr="008A33BC" w:rsidTr="009A4F5B">
        <w:trPr>
          <w:trHeight w:val="345"/>
        </w:trPr>
        <w:tc>
          <w:tcPr>
            <w:tcW w:w="9615" w:type="dxa"/>
          </w:tcPr>
          <w:p w:rsidR="00E50495" w:rsidRPr="008A33BC" w:rsidRDefault="00E50495" w:rsidP="009A4F5B">
            <w:pPr>
              <w:spacing w:after="0" w:line="360" w:lineRule="auto"/>
              <w:ind w:left="567"/>
              <w:jc w:val="both"/>
              <w:rPr>
                <w:rFonts w:ascii="Times New Roman" w:hAnsi="Times New Roman" w:cs="Times New Roman"/>
                <w:sz w:val="28"/>
                <w:szCs w:val="28"/>
                <w:lang w:val="uk-UA"/>
              </w:rPr>
            </w:pPr>
            <w:r w:rsidRPr="008A33BC">
              <w:rPr>
                <w:rFonts w:ascii="Times New Roman" w:hAnsi="Times New Roman" w:cs="Times New Roman"/>
                <w:sz w:val="28"/>
                <w:szCs w:val="28"/>
                <w:lang w:val="uk-UA"/>
              </w:rPr>
              <w:t>ВСТУП</w:t>
            </w:r>
          </w:p>
        </w:tc>
        <w:tc>
          <w:tcPr>
            <w:tcW w:w="585" w:type="dxa"/>
          </w:tcPr>
          <w:p w:rsidR="00E50495" w:rsidRPr="008A33BC" w:rsidRDefault="00E50495" w:rsidP="009A4F5B">
            <w:pPr>
              <w:spacing w:after="0" w:line="360" w:lineRule="auto"/>
              <w:jc w:val="right"/>
              <w:rPr>
                <w:rFonts w:ascii="Times New Roman" w:hAnsi="Times New Roman" w:cs="Times New Roman"/>
                <w:sz w:val="28"/>
                <w:szCs w:val="28"/>
                <w:lang w:val="uk-UA"/>
              </w:rPr>
            </w:pPr>
            <w:r w:rsidRPr="008A33BC">
              <w:rPr>
                <w:rFonts w:ascii="Times New Roman" w:hAnsi="Times New Roman" w:cs="Times New Roman"/>
                <w:sz w:val="28"/>
                <w:szCs w:val="28"/>
                <w:lang w:val="uk-UA"/>
              </w:rPr>
              <w:t>3</w:t>
            </w:r>
          </w:p>
        </w:tc>
      </w:tr>
      <w:tr w:rsidR="00E50495" w:rsidRPr="008A33BC" w:rsidTr="009A4F5B">
        <w:trPr>
          <w:trHeight w:val="1320"/>
        </w:trPr>
        <w:tc>
          <w:tcPr>
            <w:tcW w:w="9615" w:type="dxa"/>
          </w:tcPr>
          <w:p w:rsidR="00E50495" w:rsidRPr="008A33BC" w:rsidRDefault="00E50495" w:rsidP="009A4F5B">
            <w:pPr>
              <w:spacing w:after="0" w:line="360" w:lineRule="auto"/>
              <w:ind w:left="567"/>
              <w:rPr>
                <w:rFonts w:ascii="Times New Roman" w:hAnsi="Times New Roman" w:cs="Times New Roman"/>
                <w:sz w:val="28"/>
                <w:szCs w:val="28"/>
                <w:lang w:val="uk-UA"/>
              </w:rPr>
            </w:pPr>
            <w:r w:rsidRPr="008A33BC">
              <w:rPr>
                <w:rFonts w:ascii="Times New Roman" w:hAnsi="Times New Roman" w:cs="Times New Roman"/>
                <w:sz w:val="28"/>
                <w:szCs w:val="28"/>
                <w:lang w:val="uk-UA"/>
              </w:rPr>
              <w:t>РОЗДІЛ 1. ТЕОРЕТИЧНІ ОСНОВИ ЗАСТОСУВАННЯ РІЗНИХ ТРАНСПОРТНИХ СИСТЕМ ПРИ ОРГАНІЗАЦІЇ І РЕАЛІЗАЦІЇ ТУРИСТСЬКИХ ПОСЛУГ</w:t>
            </w:r>
          </w:p>
        </w:tc>
        <w:tc>
          <w:tcPr>
            <w:tcW w:w="585" w:type="dxa"/>
          </w:tcPr>
          <w:p w:rsidR="00E50495" w:rsidRPr="008A33BC" w:rsidRDefault="00E50495" w:rsidP="009A4F5B">
            <w:pPr>
              <w:spacing w:after="0" w:line="360" w:lineRule="auto"/>
              <w:jc w:val="right"/>
              <w:rPr>
                <w:rFonts w:ascii="Times New Roman" w:hAnsi="Times New Roman" w:cs="Times New Roman"/>
                <w:sz w:val="28"/>
                <w:szCs w:val="28"/>
                <w:lang w:val="uk-UA"/>
              </w:rPr>
            </w:pPr>
            <w:r w:rsidRPr="008A33BC">
              <w:rPr>
                <w:rFonts w:ascii="Times New Roman" w:hAnsi="Times New Roman" w:cs="Times New Roman"/>
                <w:sz w:val="28"/>
                <w:szCs w:val="28"/>
                <w:lang w:val="uk-UA"/>
              </w:rPr>
              <w:t>5</w:t>
            </w:r>
          </w:p>
        </w:tc>
      </w:tr>
      <w:tr w:rsidR="00E50495" w:rsidRPr="008A33BC" w:rsidTr="009A4F5B">
        <w:trPr>
          <w:trHeight w:val="360"/>
        </w:trPr>
        <w:tc>
          <w:tcPr>
            <w:tcW w:w="9615" w:type="dxa"/>
          </w:tcPr>
          <w:p w:rsidR="00E50495" w:rsidRPr="008A33BC" w:rsidRDefault="00E50495" w:rsidP="009A4F5B">
            <w:pPr>
              <w:spacing w:after="0" w:line="360" w:lineRule="auto"/>
              <w:ind w:left="567"/>
              <w:rPr>
                <w:rFonts w:ascii="Times New Roman" w:hAnsi="Times New Roman" w:cs="Times New Roman"/>
                <w:sz w:val="28"/>
                <w:szCs w:val="28"/>
                <w:lang w:val="uk-UA"/>
              </w:rPr>
            </w:pPr>
            <w:r w:rsidRPr="008A33BC">
              <w:rPr>
                <w:rFonts w:ascii="Times New Roman" w:hAnsi="Times New Roman" w:cs="Times New Roman"/>
                <w:sz w:val="28"/>
                <w:szCs w:val="28"/>
                <w:lang w:val="uk-UA"/>
              </w:rPr>
              <w:t>1.1. Характеристика транспортного обслуговування у туризмі</w:t>
            </w:r>
          </w:p>
        </w:tc>
        <w:tc>
          <w:tcPr>
            <w:tcW w:w="585" w:type="dxa"/>
          </w:tcPr>
          <w:p w:rsidR="00E50495" w:rsidRPr="008A33BC" w:rsidRDefault="00E50495" w:rsidP="009A4F5B">
            <w:pPr>
              <w:spacing w:after="0" w:line="360" w:lineRule="auto"/>
              <w:jc w:val="right"/>
              <w:rPr>
                <w:rFonts w:ascii="Times New Roman" w:hAnsi="Times New Roman" w:cs="Times New Roman"/>
                <w:sz w:val="28"/>
                <w:szCs w:val="28"/>
                <w:lang w:val="uk-UA"/>
              </w:rPr>
            </w:pPr>
            <w:r w:rsidRPr="008A33BC">
              <w:rPr>
                <w:rFonts w:ascii="Times New Roman" w:hAnsi="Times New Roman" w:cs="Times New Roman"/>
                <w:sz w:val="28"/>
                <w:szCs w:val="28"/>
                <w:lang w:val="uk-UA"/>
              </w:rPr>
              <w:t>5</w:t>
            </w:r>
          </w:p>
        </w:tc>
      </w:tr>
      <w:tr w:rsidR="00E50495" w:rsidRPr="008A33BC" w:rsidTr="009A4F5B">
        <w:trPr>
          <w:trHeight w:val="780"/>
        </w:trPr>
        <w:tc>
          <w:tcPr>
            <w:tcW w:w="9615" w:type="dxa"/>
          </w:tcPr>
          <w:p w:rsidR="00E50495" w:rsidRPr="008A33BC" w:rsidRDefault="00E50495" w:rsidP="009A4F5B">
            <w:pPr>
              <w:spacing w:after="0" w:line="360" w:lineRule="auto"/>
              <w:ind w:left="567"/>
              <w:rPr>
                <w:rFonts w:ascii="Times New Roman" w:hAnsi="Times New Roman" w:cs="Times New Roman"/>
                <w:sz w:val="28"/>
                <w:szCs w:val="28"/>
                <w:lang w:val="uk-UA"/>
              </w:rPr>
            </w:pPr>
            <w:r w:rsidRPr="008A33BC">
              <w:rPr>
                <w:rFonts w:ascii="Times New Roman" w:hAnsi="Times New Roman" w:cs="Times New Roman"/>
                <w:sz w:val="28"/>
                <w:szCs w:val="28"/>
                <w:lang w:val="uk-UA"/>
              </w:rPr>
              <w:t>1.2. Основні види транспортного обслуговування під час реалізації туристських послуг і їх характеристика</w:t>
            </w:r>
          </w:p>
        </w:tc>
        <w:tc>
          <w:tcPr>
            <w:tcW w:w="585" w:type="dxa"/>
          </w:tcPr>
          <w:p w:rsidR="00E50495" w:rsidRPr="008A33BC" w:rsidRDefault="00E50495" w:rsidP="009A4F5B">
            <w:pPr>
              <w:spacing w:after="0" w:line="360" w:lineRule="auto"/>
              <w:jc w:val="right"/>
              <w:rPr>
                <w:rFonts w:ascii="Times New Roman" w:hAnsi="Times New Roman" w:cs="Times New Roman"/>
                <w:sz w:val="28"/>
                <w:szCs w:val="28"/>
                <w:lang w:val="uk-UA"/>
              </w:rPr>
            </w:pPr>
            <w:r w:rsidRPr="008A33BC">
              <w:rPr>
                <w:rFonts w:ascii="Times New Roman" w:hAnsi="Times New Roman" w:cs="Times New Roman"/>
                <w:sz w:val="28"/>
                <w:szCs w:val="28"/>
                <w:lang w:val="uk-UA"/>
              </w:rPr>
              <w:t>10</w:t>
            </w:r>
          </w:p>
        </w:tc>
      </w:tr>
      <w:tr w:rsidR="00E50495" w:rsidRPr="008A33BC" w:rsidTr="009A4F5B">
        <w:trPr>
          <w:trHeight w:val="795"/>
        </w:trPr>
        <w:tc>
          <w:tcPr>
            <w:tcW w:w="9615" w:type="dxa"/>
          </w:tcPr>
          <w:p w:rsidR="00E50495" w:rsidRPr="008A33BC" w:rsidRDefault="00E50495" w:rsidP="009A4F5B">
            <w:pPr>
              <w:spacing w:after="0" w:line="360" w:lineRule="auto"/>
              <w:ind w:left="567"/>
              <w:rPr>
                <w:rFonts w:ascii="Times New Roman" w:hAnsi="Times New Roman" w:cs="Times New Roman"/>
                <w:sz w:val="28"/>
                <w:szCs w:val="28"/>
                <w:lang w:val="uk-UA"/>
              </w:rPr>
            </w:pPr>
            <w:r w:rsidRPr="008A33BC">
              <w:rPr>
                <w:rFonts w:ascii="Times New Roman" w:hAnsi="Times New Roman" w:cs="Times New Roman"/>
                <w:sz w:val="28"/>
                <w:szCs w:val="28"/>
                <w:lang w:val="uk-UA"/>
              </w:rPr>
              <w:t>1.3. Світовий досвід застосування різних транспортних систем при організації та реалізації туристських послуг</w:t>
            </w:r>
          </w:p>
        </w:tc>
        <w:tc>
          <w:tcPr>
            <w:tcW w:w="585" w:type="dxa"/>
          </w:tcPr>
          <w:p w:rsidR="00E50495" w:rsidRPr="008A33BC" w:rsidRDefault="00E50495" w:rsidP="009A4F5B">
            <w:pPr>
              <w:spacing w:after="0" w:line="360" w:lineRule="auto"/>
              <w:jc w:val="right"/>
              <w:rPr>
                <w:rFonts w:ascii="Times New Roman" w:hAnsi="Times New Roman" w:cs="Times New Roman"/>
                <w:sz w:val="28"/>
                <w:szCs w:val="28"/>
                <w:lang w:val="uk-UA"/>
              </w:rPr>
            </w:pPr>
            <w:r w:rsidRPr="008A33BC">
              <w:rPr>
                <w:rFonts w:ascii="Times New Roman" w:hAnsi="Times New Roman" w:cs="Times New Roman"/>
                <w:sz w:val="28"/>
                <w:szCs w:val="28"/>
                <w:lang w:val="uk-UA"/>
              </w:rPr>
              <w:t>12</w:t>
            </w:r>
          </w:p>
        </w:tc>
      </w:tr>
      <w:tr w:rsidR="00E50495" w:rsidRPr="008A33BC" w:rsidTr="009A4F5B">
        <w:trPr>
          <w:trHeight w:val="750"/>
        </w:trPr>
        <w:tc>
          <w:tcPr>
            <w:tcW w:w="9615" w:type="dxa"/>
          </w:tcPr>
          <w:p w:rsidR="00E50495" w:rsidRPr="008A33BC" w:rsidRDefault="00E50495" w:rsidP="009A4F5B">
            <w:pPr>
              <w:spacing w:after="0" w:line="360" w:lineRule="auto"/>
              <w:ind w:left="567"/>
              <w:rPr>
                <w:rFonts w:ascii="Times New Roman" w:hAnsi="Times New Roman" w:cs="Times New Roman"/>
                <w:sz w:val="28"/>
                <w:szCs w:val="28"/>
                <w:lang w:val="uk-UA"/>
              </w:rPr>
            </w:pPr>
            <w:r w:rsidRPr="008A33BC">
              <w:rPr>
                <w:rFonts w:ascii="Times New Roman" w:hAnsi="Times New Roman" w:cs="Times New Roman"/>
                <w:sz w:val="28"/>
                <w:szCs w:val="28"/>
                <w:lang w:val="uk-UA"/>
              </w:rPr>
              <w:t>РОЗДІЛ 2. АНАЛІЗ ВИКОРИСТАННЯ РІЗНИХ ТРАНСПОРТНИХ СИСТЕМ ПРИ ОРГАНІЗАЦІЇ І РЕАЛІЗАЦІЇ ТУРИСТСЬКИХ ПОСЛУГ</w:t>
            </w:r>
          </w:p>
        </w:tc>
        <w:tc>
          <w:tcPr>
            <w:tcW w:w="585" w:type="dxa"/>
          </w:tcPr>
          <w:p w:rsidR="00E50495" w:rsidRPr="008A33BC" w:rsidRDefault="00E50495" w:rsidP="009A4F5B">
            <w:pPr>
              <w:spacing w:after="0" w:line="360" w:lineRule="auto"/>
              <w:jc w:val="right"/>
              <w:rPr>
                <w:rFonts w:ascii="Times New Roman" w:hAnsi="Times New Roman" w:cs="Times New Roman"/>
                <w:sz w:val="28"/>
                <w:szCs w:val="28"/>
                <w:lang w:val="uk-UA"/>
              </w:rPr>
            </w:pPr>
            <w:r w:rsidRPr="008A33BC">
              <w:rPr>
                <w:rFonts w:ascii="Times New Roman" w:hAnsi="Times New Roman" w:cs="Times New Roman"/>
                <w:sz w:val="28"/>
                <w:szCs w:val="28"/>
                <w:lang w:val="uk-UA"/>
              </w:rPr>
              <w:t>1</w:t>
            </w:r>
            <w:r>
              <w:rPr>
                <w:rFonts w:ascii="Times New Roman" w:hAnsi="Times New Roman" w:cs="Times New Roman"/>
                <w:sz w:val="28"/>
                <w:szCs w:val="28"/>
                <w:lang w:val="uk-UA"/>
              </w:rPr>
              <w:t>8</w:t>
            </w:r>
          </w:p>
        </w:tc>
      </w:tr>
      <w:tr w:rsidR="00E50495" w:rsidRPr="008A33BC" w:rsidTr="009A4F5B">
        <w:trPr>
          <w:trHeight w:val="345"/>
        </w:trPr>
        <w:tc>
          <w:tcPr>
            <w:tcW w:w="9615" w:type="dxa"/>
          </w:tcPr>
          <w:p w:rsidR="00E50495" w:rsidRPr="008A33BC" w:rsidRDefault="00E50495" w:rsidP="009A4F5B">
            <w:pPr>
              <w:spacing w:after="0" w:line="360" w:lineRule="auto"/>
              <w:ind w:left="567"/>
              <w:rPr>
                <w:rFonts w:ascii="Times New Roman" w:hAnsi="Times New Roman" w:cs="Times New Roman"/>
                <w:sz w:val="28"/>
                <w:szCs w:val="28"/>
                <w:lang w:val="uk-UA"/>
              </w:rPr>
            </w:pPr>
            <w:r w:rsidRPr="008A33BC">
              <w:rPr>
                <w:rFonts w:ascii="Times New Roman" w:hAnsi="Times New Roman" w:cs="Times New Roman"/>
                <w:sz w:val="28"/>
                <w:szCs w:val="28"/>
                <w:lang w:val="uk-UA"/>
              </w:rPr>
              <w:t>2.1. Аналіз особливостей розвитку транспортної системи України</w:t>
            </w:r>
          </w:p>
        </w:tc>
        <w:tc>
          <w:tcPr>
            <w:tcW w:w="585" w:type="dxa"/>
          </w:tcPr>
          <w:p w:rsidR="00E50495" w:rsidRPr="008A33BC" w:rsidRDefault="00E50495" w:rsidP="009A4F5B">
            <w:pPr>
              <w:spacing w:after="0" w:line="360" w:lineRule="auto"/>
              <w:jc w:val="right"/>
              <w:rPr>
                <w:rFonts w:ascii="Times New Roman" w:hAnsi="Times New Roman" w:cs="Times New Roman"/>
                <w:sz w:val="28"/>
                <w:szCs w:val="28"/>
                <w:lang w:val="uk-UA"/>
              </w:rPr>
            </w:pPr>
            <w:r w:rsidRPr="008A33BC">
              <w:rPr>
                <w:rFonts w:ascii="Times New Roman" w:hAnsi="Times New Roman" w:cs="Times New Roman"/>
                <w:sz w:val="28"/>
                <w:szCs w:val="28"/>
                <w:lang w:val="uk-UA"/>
              </w:rPr>
              <w:t>1</w:t>
            </w:r>
            <w:r>
              <w:rPr>
                <w:rFonts w:ascii="Times New Roman" w:hAnsi="Times New Roman" w:cs="Times New Roman"/>
                <w:sz w:val="28"/>
                <w:szCs w:val="28"/>
                <w:lang w:val="uk-UA"/>
              </w:rPr>
              <w:t>8</w:t>
            </w:r>
          </w:p>
        </w:tc>
      </w:tr>
      <w:tr w:rsidR="00E50495" w:rsidRPr="008A33BC" w:rsidTr="009A4F5B">
        <w:trPr>
          <w:trHeight w:val="345"/>
        </w:trPr>
        <w:tc>
          <w:tcPr>
            <w:tcW w:w="9615" w:type="dxa"/>
          </w:tcPr>
          <w:p w:rsidR="00E50495" w:rsidRPr="008A33BC" w:rsidRDefault="00E50495" w:rsidP="009A4F5B">
            <w:pPr>
              <w:spacing w:after="0" w:line="360" w:lineRule="auto"/>
              <w:ind w:left="567"/>
              <w:rPr>
                <w:rFonts w:ascii="Times New Roman" w:hAnsi="Times New Roman" w:cs="Times New Roman"/>
                <w:sz w:val="28"/>
                <w:szCs w:val="28"/>
                <w:lang w:val="uk-UA"/>
              </w:rPr>
            </w:pPr>
            <w:r w:rsidRPr="008A33BC">
              <w:rPr>
                <w:rFonts w:ascii="Times New Roman" w:hAnsi="Times New Roman" w:cs="Times New Roman"/>
                <w:sz w:val="28"/>
                <w:szCs w:val="28"/>
                <w:lang w:val="uk-UA"/>
              </w:rPr>
              <w:t>2.2. Туристська інфраструктура автотранспортних маршрутів України</w:t>
            </w:r>
          </w:p>
        </w:tc>
        <w:tc>
          <w:tcPr>
            <w:tcW w:w="585" w:type="dxa"/>
          </w:tcPr>
          <w:p w:rsidR="00E50495" w:rsidRPr="008A33BC" w:rsidRDefault="00E50495" w:rsidP="009A4F5B">
            <w:pPr>
              <w:spacing w:after="0" w:line="360" w:lineRule="auto"/>
              <w:jc w:val="right"/>
              <w:rPr>
                <w:rFonts w:ascii="Times New Roman" w:hAnsi="Times New Roman" w:cs="Times New Roman"/>
                <w:sz w:val="28"/>
                <w:szCs w:val="28"/>
                <w:lang w:val="uk-UA"/>
              </w:rPr>
            </w:pPr>
            <w:r w:rsidRPr="008A33BC">
              <w:rPr>
                <w:rFonts w:ascii="Times New Roman" w:hAnsi="Times New Roman" w:cs="Times New Roman"/>
                <w:sz w:val="28"/>
                <w:szCs w:val="28"/>
                <w:lang w:val="uk-UA"/>
              </w:rPr>
              <w:t>2</w:t>
            </w:r>
            <w:r>
              <w:rPr>
                <w:rFonts w:ascii="Times New Roman" w:hAnsi="Times New Roman" w:cs="Times New Roman"/>
                <w:sz w:val="28"/>
                <w:szCs w:val="28"/>
                <w:lang w:val="uk-UA"/>
              </w:rPr>
              <w:t>2</w:t>
            </w:r>
          </w:p>
        </w:tc>
      </w:tr>
      <w:tr w:rsidR="00E50495" w:rsidRPr="008A33BC" w:rsidTr="009A4F5B">
        <w:trPr>
          <w:trHeight w:val="345"/>
        </w:trPr>
        <w:tc>
          <w:tcPr>
            <w:tcW w:w="9615" w:type="dxa"/>
          </w:tcPr>
          <w:p w:rsidR="00E50495" w:rsidRPr="008A33BC" w:rsidRDefault="00E50495" w:rsidP="009A4F5B">
            <w:pPr>
              <w:spacing w:after="0" w:line="360" w:lineRule="auto"/>
              <w:ind w:left="567"/>
              <w:rPr>
                <w:rFonts w:ascii="Times New Roman" w:hAnsi="Times New Roman" w:cs="Times New Roman"/>
                <w:sz w:val="28"/>
                <w:szCs w:val="28"/>
                <w:lang w:val="uk-UA"/>
              </w:rPr>
            </w:pPr>
            <w:r w:rsidRPr="008A33BC">
              <w:rPr>
                <w:rFonts w:ascii="Times New Roman" w:hAnsi="Times New Roman" w:cs="Times New Roman"/>
                <w:sz w:val="28"/>
                <w:szCs w:val="28"/>
                <w:lang w:val="uk-UA"/>
              </w:rPr>
              <w:t>2.3. Оцінка впливу факторів на розвиток туристської інфраструктури</w:t>
            </w:r>
          </w:p>
        </w:tc>
        <w:tc>
          <w:tcPr>
            <w:tcW w:w="585" w:type="dxa"/>
          </w:tcPr>
          <w:p w:rsidR="00E50495" w:rsidRPr="008A33BC" w:rsidRDefault="00E50495" w:rsidP="009A4F5B">
            <w:pPr>
              <w:spacing w:after="0" w:line="360" w:lineRule="auto"/>
              <w:jc w:val="right"/>
              <w:rPr>
                <w:rFonts w:ascii="Times New Roman" w:hAnsi="Times New Roman" w:cs="Times New Roman"/>
                <w:sz w:val="28"/>
                <w:szCs w:val="28"/>
                <w:lang w:val="uk-UA"/>
              </w:rPr>
            </w:pPr>
            <w:r w:rsidRPr="008A33BC">
              <w:rPr>
                <w:rFonts w:ascii="Times New Roman" w:hAnsi="Times New Roman" w:cs="Times New Roman"/>
                <w:sz w:val="28"/>
                <w:szCs w:val="28"/>
                <w:lang w:val="uk-UA"/>
              </w:rPr>
              <w:t>2</w:t>
            </w:r>
            <w:r>
              <w:rPr>
                <w:rFonts w:ascii="Times New Roman" w:hAnsi="Times New Roman" w:cs="Times New Roman"/>
                <w:sz w:val="28"/>
                <w:szCs w:val="28"/>
                <w:lang w:val="uk-UA"/>
              </w:rPr>
              <w:t>6</w:t>
            </w:r>
          </w:p>
        </w:tc>
      </w:tr>
      <w:tr w:rsidR="00E50495" w:rsidRPr="008A33BC" w:rsidTr="009A4F5B">
        <w:trPr>
          <w:trHeight w:val="330"/>
        </w:trPr>
        <w:tc>
          <w:tcPr>
            <w:tcW w:w="9615" w:type="dxa"/>
          </w:tcPr>
          <w:p w:rsidR="00E50495" w:rsidRPr="008A33BC" w:rsidRDefault="00E50495" w:rsidP="009A4F5B">
            <w:pPr>
              <w:spacing w:after="0" w:line="360" w:lineRule="auto"/>
              <w:ind w:left="567"/>
              <w:rPr>
                <w:rFonts w:ascii="Times New Roman" w:hAnsi="Times New Roman" w:cs="Times New Roman"/>
                <w:sz w:val="28"/>
                <w:szCs w:val="28"/>
                <w:lang w:val="uk-UA"/>
              </w:rPr>
            </w:pPr>
            <w:r w:rsidRPr="008A33BC">
              <w:rPr>
                <w:rFonts w:ascii="Times New Roman" w:hAnsi="Times New Roman" w:cs="Times New Roman"/>
                <w:sz w:val="28"/>
                <w:szCs w:val="28"/>
                <w:lang w:val="uk-UA"/>
              </w:rPr>
              <w:t>РОЗДІЛ 3. РОЗРОБКА НОВОГО ТУРИСТСЬКОГО МАРШРУТУ</w:t>
            </w:r>
          </w:p>
        </w:tc>
        <w:tc>
          <w:tcPr>
            <w:tcW w:w="585" w:type="dxa"/>
          </w:tcPr>
          <w:p w:rsidR="00E50495" w:rsidRPr="008A33BC" w:rsidRDefault="00E50495" w:rsidP="009A4F5B">
            <w:pPr>
              <w:spacing w:after="0" w:line="360" w:lineRule="auto"/>
              <w:jc w:val="right"/>
              <w:rPr>
                <w:rFonts w:ascii="Times New Roman" w:hAnsi="Times New Roman" w:cs="Times New Roman"/>
                <w:sz w:val="28"/>
                <w:szCs w:val="28"/>
                <w:lang w:val="uk-UA"/>
              </w:rPr>
            </w:pPr>
            <w:r w:rsidRPr="008A33BC">
              <w:rPr>
                <w:rFonts w:ascii="Times New Roman" w:hAnsi="Times New Roman" w:cs="Times New Roman"/>
                <w:sz w:val="28"/>
                <w:szCs w:val="28"/>
                <w:lang w:val="uk-UA"/>
              </w:rPr>
              <w:t>2</w:t>
            </w:r>
            <w:r>
              <w:rPr>
                <w:rFonts w:ascii="Times New Roman" w:hAnsi="Times New Roman" w:cs="Times New Roman"/>
                <w:sz w:val="28"/>
                <w:szCs w:val="28"/>
                <w:lang w:val="uk-UA"/>
              </w:rPr>
              <w:t>9</w:t>
            </w:r>
          </w:p>
        </w:tc>
      </w:tr>
      <w:tr w:rsidR="00E50495" w:rsidRPr="008A33BC" w:rsidTr="009A4F5B">
        <w:trPr>
          <w:trHeight w:val="360"/>
        </w:trPr>
        <w:tc>
          <w:tcPr>
            <w:tcW w:w="9615" w:type="dxa"/>
          </w:tcPr>
          <w:p w:rsidR="00E50495" w:rsidRPr="008A33BC" w:rsidRDefault="00E50495" w:rsidP="009A4F5B">
            <w:pPr>
              <w:spacing w:after="0" w:line="360" w:lineRule="auto"/>
              <w:ind w:left="567"/>
              <w:rPr>
                <w:rFonts w:ascii="Times New Roman" w:hAnsi="Times New Roman" w:cs="Times New Roman"/>
                <w:sz w:val="28"/>
                <w:szCs w:val="28"/>
                <w:lang w:val="uk-UA"/>
              </w:rPr>
            </w:pPr>
            <w:r w:rsidRPr="008A33BC">
              <w:rPr>
                <w:rFonts w:ascii="Times New Roman" w:hAnsi="Times New Roman" w:cs="Times New Roman"/>
                <w:sz w:val="28"/>
                <w:szCs w:val="28"/>
                <w:lang w:val="uk-UA"/>
              </w:rPr>
              <w:t xml:space="preserve">3.1. Розробка нового туристського маршруту </w:t>
            </w:r>
          </w:p>
        </w:tc>
        <w:tc>
          <w:tcPr>
            <w:tcW w:w="585" w:type="dxa"/>
          </w:tcPr>
          <w:p w:rsidR="00E50495" w:rsidRPr="008A33BC" w:rsidRDefault="00E50495" w:rsidP="009A4F5B">
            <w:pPr>
              <w:spacing w:after="0" w:line="360" w:lineRule="auto"/>
              <w:jc w:val="right"/>
              <w:rPr>
                <w:rFonts w:ascii="Times New Roman" w:hAnsi="Times New Roman" w:cs="Times New Roman"/>
                <w:sz w:val="28"/>
                <w:szCs w:val="28"/>
                <w:lang w:val="uk-UA"/>
              </w:rPr>
            </w:pPr>
            <w:r w:rsidRPr="008A33BC">
              <w:rPr>
                <w:rFonts w:ascii="Times New Roman" w:hAnsi="Times New Roman" w:cs="Times New Roman"/>
                <w:sz w:val="28"/>
                <w:szCs w:val="28"/>
                <w:lang w:val="uk-UA"/>
              </w:rPr>
              <w:t>2</w:t>
            </w:r>
            <w:r>
              <w:rPr>
                <w:rFonts w:ascii="Times New Roman" w:hAnsi="Times New Roman" w:cs="Times New Roman"/>
                <w:sz w:val="28"/>
                <w:szCs w:val="28"/>
                <w:lang w:val="uk-UA"/>
              </w:rPr>
              <w:t>9</w:t>
            </w:r>
          </w:p>
        </w:tc>
      </w:tr>
      <w:tr w:rsidR="00E50495" w:rsidRPr="008A33BC" w:rsidTr="009A4F5B">
        <w:trPr>
          <w:trHeight w:val="300"/>
        </w:trPr>
        <w:tc>
          <w:tcPr>
            <w:tcW w:w="9615" w:type="dxa"/>
          </w:tcPr>
          <w:p w:rsidR="00E50495" w:rsidRPr="008A33BC" w:rsidRDefault="00E50495" w:rsidP="009A4F5B">
            <w:pPr>
              <w:spacing w:after="0" w:line="360" w:lineRule="auto"/>
              <w:ind w:left="567"/>
              <w:rPr>
                <w:rFonts w:ascii="Times New Roman" w:hAnsi="Times New Roman" w:cs="Times New Roman"/>
                <w:sz w:val="28"/>
                <w:szCs w:val="28"/>
                <w:lang w:val="uk-UA"/>
              </w:rPr>
            </w:pPr>
            <w:r w:rsidRPr="008A33BC">
              <w:rPr>
                <w:rFonts w:ascii="Times New Roman" w:hAnsi="Times New Roman" w:cs="Times New Roman"/>
                <w:sz w:val="28"/>
                <w:szCs w:val="28"/>
                <w:lang w:val="uk-UA"/>
              </w:rPr>
              <w:t xml:space="preserve">3.2. Очікуваний економічний ефект від запропонованих заходів </w:t>
            </w:r>
          </w:p>
        </w:tc>
        <w:tc>
          <w:tcPr>
            <w:tcW w:w="585" w:type="dxa"/>
          </w:tcPr>
          <w:p w:rsidR="00E50495" w:rsidRPr="008A33BC" w:rsidRDefault="00E50495" w:rsidP="009A4F5B">
            <w:pPr>
              <w:spacing w:after="0" w:line="360" w:lineRule="auto"/>
              <w:jc w:val="right"/>
              <w:rPr>
                <w:rFonts w:ascii="Times New Roman" w:hAnsi="Times New Roman" w:cs="Times New Roman"/>
                <w:sz w:val="28"/>
                <w:szCs w:val="28"/>
                <w:lang w:val="uk-UA"/>
              </w:rPr>
            </w:pPr>
            <w:r w:rsidRPr="008A33BC">
              <w:rPr>
                <w:rFonts w:ascii="Times New Roman" w:hAnsi="Times New Roman" w:cs="Times New Roman"/>
                <w:sz w:val="28"/>
                <w:szCs w:val="28"/>
                <w:lang w:val="uk-UA"/>
              </w:rPr>
              <w:t>3</w:t>
            </w:r>
            <w:r>
              <w:rPr>
                <w:rFonts w:ascii="Times New Roman" w:hAnsi="Times New Roman" w:cs="Times New Roman"/>
                <w:sz w:val="28"/>
                <w:szCs w:val="28"/>
                <w:lang w:val="uk-UA"/>
              </w:rPr>
              <w:t>7</w:t>
            </w:r>
          </w:p>
        </w:tc>
      </w:tr>
      <w:tr w:rsidR="00E50495" w:rsidRPr="008A33BC" w:rsidTr="009A4F5B">
        <w:trPr>
          <w:trHeight w:val="390"/>
        </w:trPr>
        <w:tc>
          <w:tcPr>
            <w:tcW w:w="9615" w:type="dxa"/>
          </w:tcPr>
          <w:p w:rsidR="00E50495" w:rsidRPr="008A33BC" w:rsidRDefault="00E50495" w:rsidP="009A4F5B">
            <w:pPr>
              <w:spacing w:after="0" w:line="360" w:lineRule="auto"/>
              <w:ind w:left="567"/>
              <w:rPr>
                <w:rFonts w:ascii="Times New Roman" w:hAnsi="Times New Roman" w:cs="Times New Roman"/>
                <w:sz w:val="28"/>
                <w:szCs w:val="28"/>
                <w:lang w:val="uk-UA"/>
              </w:rPr>
            </w:pPr>
            <w:r w:rsidRPr="008A33BC">
              <w:rPr>
                <w:rFonts w:ascii="Times New Roman" w:hAnsi="Times New Roman" w:cs="Times New Roman"/>
                <w:sz w:val="28"/>
                <w:szCs w:val="28"/>
                <w:lang w:val="uk-UA"/>
              </w:rPr>
              <w:t xml:space="preserve">ВИСНОВКИ </w:t>
            </w:r>
          </w:p>
        </w:tc>
        <w:tc>
          <w:tcPr>
            <w:tcW w:w="585" w:type="dxa"/>
          </w:tcPr>
          <w:p w:rsidR="00E50495" w:rsidRPr="003340A8" w:rsidRDefault="00E50495" w:rsidP="009A4F5B">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39</w:t>
            </w:r>
          </w:p>
        </w:tc>
      </w:tr>
      <w:tr w:rsidR="00E50495" w:rsidRPr="008A33BC" w:rsidTr="009A4F5B">
        <w:trPr>
          <w:trHeight w:val="128"/>
        </w:trPr>
        <w:tc>
          <w:tcPr>
            <w:tcW w:w="9615" w:type="dxa"/>
          </w:tcPr>
          <w:p w:rsidR="00E50495" w:rsidRPr="008A33BC" w:rsidRDefault="00E50495" w:rsidP="009A4F5B">
            <w:pPr>
              <w:spacing w:after="0" w:line="360" w:lineRule="auto"/>
              <w:ind w:left="567"/>
              <w:rPr>
                <w:rFonts w:ascii="Times New Roman" w:hAnsi="Times New Roman" w:cs="Times New Roman"/>
                <w:sz w:val="28"/>
                <w:szCs w:val="28"/>
                <w:lang w:val="uk-UA"/>
              </w:rPr>
            </w:pPr>
            <w:r w:rsidRPr="008A33BC">
              <w:rPr>
                <w:rFonts w:ascii="Times New Roman" w:hAnsi="Times New Roman" w:cs="Times New Roman"/>
                <w:sz w:val="28"/>
                <w:szCs w:val="28"/>
                <w:lang w:val="uk-UA"/>
              </w:rPr>
              <w:t>СПИСОК ВИКОРИСТАНИХ ДЖЕРЕЛ</w:t>
            </w:r>
          </w:p>
        </w:tc>
        <w:tc>
          <w:tcPr>
            <w:tcW w:w="585" w:type="dxa"/>
          </w:tcPr>
          <w:p w:rsidR="00E50495" w:rsidRPr="00457BF9" w:rsidRDefault="00E50495" w:rsidP="009A4F5B">
            <w:pPr>
              <w:spacing w:after="0" w:line="360" w:lineRule="auto"/>
              <w:jc w:val="right"/>
              <w:rPr>
                <w:rFonts w:ascii="Times New Roman" w:hAnsi="Times New Roman" w:cs="Times New Roman"/>
                <w:sz w:val="28"/>
                <w:szCs w:val="28"/>
              </w:rPr>
            </w:pPr>
            <w:r>
              <w:rPr>
                <w:rFonts w:ascii="Times New Roman" w:hAnsi="Times New Roman" w:cs="Times New Roman"/>
                <w:sz w:val="28"/>
                <w:szCs w:val="28"/>
                <w:lang w:val="en-GB"/>
              </w:rPr>
              <w:t>4</w:t>
            </w:r>
            <w:r>
              <w:rPr>
                <w:rFonts w:ascii="Times New Roman" w:hAnsi="Times New Roman" w:cs="Times New Roman"/>
                <w:sz w:val="28"/>
                <w:szCs w:val="28"/>
              </w:rPr>
              <w:t>1</w:t>
            </w:r>
          </w:p>
        </w:tc>
      </w:tr>
    </w:tbl>
    <w:p w:rsidR="00E50495" w:rsidRPr="001B0402" w:rsidRDefault="00E50495" w:rsidP="00E50495">
      <w:pPr>
        <w:rPr>
          <w:rFonts w:ascii="Times New Roman" w:hAnsi="Times New Roman" w:cs="Times New Roman"/>
          <w:sz w:val="28"/>
          <w:szCs w:val="28"/>
        </w:rPr>
      </w:pPr>
      <w:r w:rsidRPr="008A33BC">
        <w:rPr>
          <w:rFonts w:ascii="Times New Roman" w:hAnsi="Times New Roman" w:cs="Times New Roman"/>
          <w:sz w:val="28"/>
          <w:szCs w:val="28"/>
          <w:lang w:val="uk-UA"/>
        </w:rPr>
        <w:br w:type="page"/>
      </w:r>
    </w:p>
    <w:p w:rsidR="00E50495" w:rsidRPr="00E4302A" w:rsidRDefault="00E50495" w:rsidP="00E50495">
      <w:pPr>
        <w:suppressAutoHyphens/>
        <w:spacing w:after="0" w:line="360" w:lineRule="auto"/>
        <w:jc w:val="center"/>
        <w:rPr>
          <w:rFonts w:ascii="Times New Roman" w:hAnsi="Times New Roman" w:cs="Times New Roman"/>
          <w:b/>
          <w:bCs/>
          <w:sz w:val="28"/>
          <w:szCs w:val="28"/>
          <w:lang w:val="uk-UA"/>
        </w:rPr>
      </w:pPr>
      <w:r w:rsidRPr="00E4302A">
        <w:rPr>
          <w:rFonts w:ascii="Times New Roman" w:hAnsi="Times New Roman" w:cs="Times New Roman"/>
          <w:b/>
          <w:bCs/>
          <w:sz w:val="28"/>
          <w:szCs w:val="28"/>
          <w:lang w:val="uk-UA"/>
        </w:rPr>
        <w:lastRenderedPageBreak/>
        <w:t>ВСТУП</w:t>
      </w:r>
    </w:p>
    <w:p w:rsidR="00E50495" w:rsidRPr="008A33BC" w:rsidRDefault="00E50495" w:rsidP="00E50495">
      <w:pPr>
        <w:suppressAutoHyphens/>
        <w:spacing w:after="0" w:line="360" w:lineRule="auto"/>
        <w:ind w:firstLine="709"/>
        <w:jc w:val="both"/>
        <w:rPr>
          <w:rFonts w:ascii="Times New Roman" w:hAnsi="Times New Roman" w:cs="Times New Roman"/>
          <w:sz w:val="28"/>
          <w:lang w:val="uk-UA"/>
        </w:rPr>
      </w:pPr>
      <w:r w:rsidRPr="008A33BC">
        <w:rPr>
          <w:rFonts w:ascii="Times New Roman" w:hAnsi="Times New Roman" w:cs="Times New Roman"/>
          <w:b/>
          <w:sz w:val="28"/>
          <w:lang w:val="uk-UA"/>
        </w:rPr>
        <w:t>Актуальність теми.</w:t>
      </w:r>
      <w:r w:rsidRPr="008A33BC">
        <w:rPr>
          <w:rFonts w:ascii="Times New Roman" w:hAnsi="Times New Roman" w:cs="Times New Roman"/>
          <w:sz w:val="28"/>
          <w:lang w:val="uk-UA"/>
        </w:rPr>
        <w:t xml:space="preserve"> Сучасна індустрія туризму стикається зі зростаючими викликами та можливостями. Логістика відіграє ключову роль у забезпеченні ефективності та задоволенні потреб мандрівників від вдосконалення транспортних маршрутів до впровадження передових технологій та інновацій. </w:t>
      </w:r>
    </w:p>
    <w:p w:rsidR="00E50495" w:rsidRPr="008A33BC" w:rsidRDefault="00E50495" w:rsidP="00E50495">
      <w:pPr>
        <w:suppressAutoHyphens/>
        <w:spacing w:after="0" w:line="360" w:lineRule="auto"/>
        <w:ind w:firstLine="709"/>
        <w:jc w:val="both"/>
        <w:rPr>
          <w:rFonts w:ascii="Times New Roman" w:hAnsi="Times New Roman" w:cs="Times New Roman"/>
          <w:sz w:val="28"/>
          <w:lang w:val="uk-UA"/>
        </w:rPr>
      </w:pPr>
      <w:r w:rsidRPr="008A33BC">
        <w:rPr>
          <w:rFonts w:ascii="Times New Roman" w:hAnsi="Times New Roman" w:cs="Times New Roman"/>
          <w:sz w:val="28"/>
          <w:lang w:val="uk-UA"/>
        </w:rPr>
        <w:t>Розвиток транспорту робить актуальним використання наявного туристичного потенціалу України, оцінка якого потребує й урахування інфраструктурної складової також. Тому є важливим вивчення транспортно-логістичного забезпечення (ТІТ), як підсистеми туризму у ролі ключової ланки транспортних і туристичних послуг.</w:t>
      </w:r>
    </w:p>
    <w:p w:rsidR="00E50495" w:rsidRPr="008A33BC" w:rsidRDefault="00E50495" w:rsidP="00E50495">
      <w:pPr>
        <w:suppressAutoHyphens/>
        <w:spacing w:after="0" w:line="360" w:lineRule="auto"/>
        <w:ind w:firstLine="709"/>
        <w:jc w:val="both"/>
        <w:rPr>
          <w:rFonts w:ascii="Times New Roman" w:hAnsi="Times New Roman" w:cs="Times New Roman"/>
          <w:sz w:val="28"/>
          <w:lang w:val="uk-UA"/>
        </w:rPr>
      </w:pPr>
      <w:r w:rsidRPr="008A33BC">
        <w:rPr>
          <w:rFonts w:ascii="Times New Roman" w:hAnsi="Times New Roman" w:cs="Times New Roman"/>
          <w:sz w:val="28"/>
          <w:lang w:val="uk-UA"/>
        </w:rPr>
        <w:t xml:space="preserve">Опрацювання вітчизняних і зарубіжних наукових праць, які приурочені вивченню аспектів транспортно-логістичного забезпечення туризму, вказує на глибокий системний аналіз усіх напрямів теоретичних, методологічних і прикладних досліджень. Достатньо повно понятійний апарат цієї теми висвітлений у працях вчених таких як Е. Короткова, К. Лебедєва, В. Логінова, </w:t>
      </w:r>
      <w:r>
        <w:rPr>
          <w:rFonts w:ascii="Times New Roman" w:hAnsi="Times New Roman" w:cs="Times New Roman"/>
          <w:sz w:val="28"/>
          <w:lang w:val="uk-UA"/>
        </w:rPr>
        <w:br/>
      </w:r>
      <w:r w:rsidRPr="008A33BC">
        <w:rPr>
          <w:rFonts w:ascii="Times New Roman" w:hAnsi="Times New Roman" w:cs="Times New Roman"/>
          <w:sz w:val="28"/>
          <w:lang w:val="uk-UA"/>
        </w:rPr>
        <w:t xml:space="preserve">М. Личкін, А. Новікова, Д. Новикова, Форрестера Дж. Проблемам дослідження ролі транспортних послуг у міжнародному туризмі та особливостей транспортного обслуговування туристської діяльності присвячені роботи </w:t>
      </w:r>
      <w:r>
        <w:rPr>
          <w:rFonts w:ascii="Times New Roman" w:hAnsi="Times New Roman" w:cs="Times New Roman"/>
          <w:sz w:val="28"/>
          <w:lang w:val="uk-UA"/>
        </w:rPr>
        <w:br/>
      </w:r>
      <w:r w:rsidRPr="008A33BC">
        <w:rPr>
          <w:rFonts w:ascii="Times New Roman" w:hAnsi="Times New Roman" w:cs="Times New Roman"/>
          <w:sz w:val="28"/>
          <w:lang w:val="uk-UA"/>
        </w:rPr>
        <w:t xml:space="preserve">Т. Шелеметьєвої, Б. Андрушкова, С. Галасюк, І. Зоріна, Т. Каверіна, </w:t>
      </w:r>
      <w:r>
        <w:rPr>
          <w:rFonts w:ascii="Times New Roman" w:hAnsi="Times New Roman" w:cs="Times New Roman"/>
          <w:sz w:val="28"/>
          <w:lang w:val="uk-UA"/>
        </w:rPr>
        <w:br/>
      </w:r>
      <w:r w:rsidRPr="008A33BC">
        <w:rPr>
          <w:rFonts w:ascii="Times New Roman" w:hAnsi="Times New Roman" w:cs="Times New Roman"/>
          <w:sz w:val="28"/>
          <w:lang w:val="uk-UA"/>
        </w:rPr>
        <w:t>В. Квартальнова, О. Ільїної, Є. Сич, О. Парубець, Д. О. Сугоняка тощо.</w:t>
      </w:r>
    </w:p>
    <w:p w:rsidR="00E50495" w:rsidRPr="008A33BC" w:rsidRDefault="00E50495" w:rsidP="00E50495">
      <w:pPr>
        <w:suppressAutoHyphens/>
        <w:spacing w:after="0" w:line="360" w:lineRule="auto"/>
        <w:ind w:firstLine="709"/>
        <w:jc w:val="both"/>
        <w:rPr>
          <w:rFonts w:ascii="Times New Roman" w:eastAsia="Times New Roman" w:hAnsi="Times New Roman" w:cs="Times New Roman"/>
          <w:i/>
          <w:sz w:val="28"/>
          <w:lang w:val="uk-UA"/>
        </w:rPr>
      </w:pPr>
      <w:r w:rsidRPr="00684CAA">
        <w:rPr>
          <w:rFonts w:ascii="Times New Roman" w:eastAsia="Times New Roman" w:hAnsi="Times New Roman" w:cs="Times New Roman"/>
          <w:b/>
          <w:sz w:val="28"/>
          <w:lang w:val="uk-UA"/>
        </w:rPr>
        <w:t xml:space="preserve">Мета роботи </w:t>
      </w:r>
      <w:r w:rsidRPr="00684CAA">
        <w:rPr>
          <w:rFonts w:ascii="Times New Roman" w:eastAsia="Times New Roman" w:hAnsi="Times New Roman" w:cs="Times New Roman"/>
          <w:b/>
          <w:sz w:val="28"/>
          <w:lang w:val="uk-UA"/>
        </w:rPr>
        <w:sym w:font="Symbol" w:char="F02D"/>
      </w:r>
      <w:r w:rsidRPr="008A33BC">
        <w:rPr>
          <w:rFonts w:ascii="Times New Roman" w:hAnsi="Times New Roman" w:cs="Times New Roman"/>
          <w:sz w:val="28"/>
          <w:lang w:val="uk-UA"/>
        </w:rPr>
        <w:t xml:space="preserve"> в</w:t>
      </w:r>
      <w:r w:rsidRPr="008A33BC">
        <w:rPr>
          <w:rFonts w:ascii="Times New Roman" w:eastAsia="Times New Roman" w:hAnsi="Times New Roman" w:cs="Times New Roman"/>
          <w:sz w:val="28"/>
          <w:lang w:val="uk-UA"/>
        </w:rPr>
        <w:t>изначити стратегічні засади ефективного використання транспортно-логістичного забезпечення для підвищення якості та конкурентоспроможності туристських подорожей.</w:t>
      </w:r>
    </w:p>
    <w:p w:rsidR="00E50495" w:rsidRPr="008A33BC" w:rsidRDefault="00E50495" w:rsidP="00E50495">
      <w:pPr>
        <w:suppressAutoHyphens/>
        <w:spacing w:after="0" w:line="360" w:lineRule="auto"/>
        <w:ind w:firstLine="709"/>
        <w:jc w:val="both"/>
        <w:rPr>
          <w:rFonts w:ascii="Times New Roman" w:eastAsia="Times New Roman" w:hAnsi="Times New Roman" w:cs="Times New Roman"/>
          <w:i/>
          <w:sz w:val="28"/>
          <w:lang w:val="uk-UA"/>
        </w:rPr>
      </w:pPr>
      <w:r w:rsidRPr="008A33BC">
        <w:rPr>
          <w:rFonts w:ascii="Times New Roman" w:eastAsia="Times New Roman" w:hAnsi="Times New Roman" w:cs="Times New Roman"/>
          <w:sz w:val="28"/>
          <w:lang w:val="uk-UA"/>
        </w:rPr>
        <w:t>Для досягнення мети треба виконати такі</w:t>
      </w:r>
      <w:r w:rsidRPr="008A33BC">
        <w:rPr>
          <w:rFonts w:ascii="Times New Roman" w:eastAsia="Times New Roman" w:hAnsi="Times New Roman" w:cs="Times New Roman"/>
          <w:i/>
          <w:sz w:val="28"/>
          <w:lang w:val="uk-UA"/>
        </w:rPr>
        <w:t xml:space="preserve"> </w:t>
      </w:r>
      <w:r w:rsidRPr="008A33BC">
        <w:rPr>
          <w:rFonts w:ascii="Times New Roman" w:eastAsia="Times New Roman" w:hAnsi="Times New Roman" w:cs="Times New Roman"/>
          <w:b/>
          <w:sz w:val="28"/>
          <w:lang w:val="uk-UA"/>
        </w:rPr>
        <w:t>завдання дослідження:</w:t>
      </w:r>
    </w:p>
    <w:p w:rsidR="00E50495" w:rsidRPr="00A50FFD" w:rsidRDefault="00E50495" w:rsidP="00E50495">
      <w:pPr>
        <w:pStyle w:val="a3"/>
        <w:widowControl w:val="0"/>
        <w:numPr>
          <w:ilvl w:val="0"/>
          <w:numId w:val="2"/>
        </w:numPr>
        <w:suppressAutoHyphens/>
        <w:autoSpaceDE w:val="0"/>
        <w:autoSpaceDN w:val="0"/>
        <w:spacing w:after="0" w:line="360" w:lineRule="auto"/>
        <w:ind w:left="709" w:firstLine="0"/>
        <w:jc w:val="both"/>
        <w:rPr>
          <w:rFonts w:ascii="Times New Roman" w:eastAsia="Times New Roman" w:hAnsi="Times New Roman" w:cs="Times New Roman"/>
          <w:sz w:val="28"/>
          <w:szCs w:val="28"/>
          <w:lang w:val="uk-UA"/>
        </w:rPr>
      </w:pPr>
      <w:r w:rsidRPr="00A50FFD">
        <w:rPr>
          <w:rFonts w:ascii="Times New Roman" w:eastAsia="Times New Roman" w:hAnsi="Times New Roman" w:cs="Times New Roman"/>
          <w:sz w:val="28"/>
          <w:szCs w:val="28"/>
          <w:lang w:val="uk-UA"/>
        </w:rPr>
        <w:t>Дослідити теоретичні основи застосування різних транспортних систем при організації і реалізації туристських послуг;</w:t>
      </w:r>
    </w:p>
    <w:p w:rsidR="00E50495" w:rsidRPr="00A50FFD" w:rsidRDefault="00E50495" w:rsidP="00E50495">
      <w:pPr>
        <w:pStyle w:val="a3"/>
        <w:widowControl w:val="0"/>
        <w:numPr>
          <w:ilvl w:val="0"/>
          <w:numId w:val="2"/>
        </w:numPr>
        <w:suppressAutoHyphens/>
        <w:autoSpaceDE w:val="0"/>
        <w:autoSpaceDN w:val="0"/>
        <w:spacing w:after="0" w:line="360" w:lineRule="auto"/>
        <w:ind w:left="709" w:firstLine="0"/>
        <w:jc w:val="both"/>
        <w:rPr>
          <w:rFonts w:ascii="Times New Roman" w:eastAsia="Times New Roman" w:hAnsi="Times New Roman" w:cs="Times New Roman"/>
          <w:kern w:val="2"/>
          <w:sz w:val="28"/>
          <w:szCs w:val="28"/>
          <w:lang w:val="uk-UA" w:eastAsia="uk-UA"/>
          <w14:ligatures w14:val="standardContextual"/>
        </w:rPr>
      </w:pPr>
      <w:r w:rsidRPr="00A50FFD">
        <w:rPr>
          <w:rFonts w:ascii="Times New Roman" w:eastAsia="Times New Roman" w:hAnsi="Times New Roman" w:cs="Times New Roman"/>
          <w:sz w:val="28"/>
          <w:szCs w:val="28"/>
          <w:lang w:val="uk-UA"/>
        </w:rPr>
        <w:t>Проаналізувати використання різних транспортних систем при організації і реалізації туристських послуг;</w:t>
      </w:r>
    </w:p>
    <w:p w:rsidR="00E50495" w:rsidRPr="00A50FFD" w:rsidRDefault="00E50495" w:rsidP="00E50495">
      <w:pPr>
        <w:pStyle w:val="a3"/>
        <w:widowControl w:val="0"/>
        <w:numPr>
          <w:ilvl w:val="0"/>
          <w:numId w:val="2"/>
        </w:numPr>
        <w:suppressAutoHyphens/>
        <w:autoSpaceDE w:val="0"/>
        <w:autoSpaceDN w:val="0"/>
        <w:spacing w:after="0" w:line="360" w:lineRule="auto"/>
        <w:ind w:left="709" w:firstLine="0"/>
        <w:jc w:val="both"/>
        <w:rPr>
          <w:rFonts w:ascii="Times New Roman" w:eastAsia="Times New Roman" w:hAnsi="Times New Roman" w:cs="Times New Roman"/>
          <w:kern w:val="2"/>
          <w:sz w:val="28"/>
          <w:szCs w:val="28"/>
          <w:lang w:val="uk-UA" w:eastAsia="uk-UA"/>
          <w14:ligatures w14:val="standardContextual"/>
        </w:rPr>
      </w:pPr>
      <w:r w:rsidRPr="00A50FFD">
        <w:rPr>
          <w:rFonts w:ascii="Times New Roman" w:eastAsia="Times New Roman" w:hAnsi="Times New Roman" w:cs="Times New Roman"/>
          <w:sz w:val="28"/>
          <w:szCs w:val="28"/>
          <w:lang w:val="uk-UA"/>
        </w:rPr>
        <w:lastRenderedPageBreak/>
        <w:t>Розробити новий туристський маршрут.</w:t>
      </w:r>
    </w:p>
    <w:p w:rsidR="00E50495" w:rsidRPr="008A33BC" w:rsidRDefault="00E50495" w:rsidP="00E50495">
      <w:pPr>
        <w:suppressAutoHyphens/>
        <w:spacing w:after="0" w:line="360" w:lineRule="auto"/>
        <w:ind w:firstLine="709"/>
        <w:jc w:val="both"/>
        <w:rPr>
          <w:rFonts w:ascii="Times New Roman" w:hAnsi="Times New Roman" w:cs="Times New Roman"/>
          <w:sz w:val="28"/>
          <w:lang w:val="uk-UA"/>
        </w:rPr>
      </w:pPr>
      <w:r w:rsidRPr="008A33BC">
        <w:rPr>
          <w:rFonts w:ascii="Times New Roman" w:hAnsi="Times New Roman" w:cs="Times New Roman"/>
          <w:b/>
          <w:sz w:val="28"/>
          <w:lang w:val="uk-UA"/>
        </w:rPr>
        <w:t>Об’єкт дослідження</w:t>
      </w:r>
      <w:r w:rsidRPr="008A33BC">
        <w:rPr>
          <w:rFonts w:ascii="Times New Roman" w:hAnsi="Times New Roman" w:cs="Times New Roman"/>
          <w:sz w:val="28"/>
          <w:lang w:val="uk-UA"/>
        </w:rPr>
        <w:t xml:space="preserve"> </w:t>
      </w:r>
      <w:r w:rsidRPr="008A33BC">
        <w:rPr>
          <w:rFonts w:ascii="Times New Roman" w:hAnsi="Times New Roman" w:cs="Times New Roman"/>
          <w:sz w:val="28"/>
          <w:lang w:val="uk-UA"/>
        </w:rPr>
        <w:sym w:font="Symbol" w:char="F02D"/>
      </w:r>
      <w:r w:rsidRPr="008A33BC">
        <w:rPr>
          <w:rFonts w:ascii="Times New Roman" w:hAnsi="Times New Roman" w:cs="Times New Roman"/>
          <w:sz w:val="28"/>
          <w:lang w:val="uk-UA"/>
        </w:rPr>
        <w:t xml:space="preserve"> туристські подорожі як процес, який породжує проблемну ситуацію у сфері туристської індустрії.</w:t>
      </w:r>
    </w:p>
    <w:p w:rsidR="00E50495" w:rsidRPr="008A33BC" w:rsidRDefault="00E50495" w:rsidP="00E50495">
      <w:pPr>
        <w:suppressAutoHyphens/>
        <w:spacing w:after="0" w:line="360" w:lineRule="auto"/>
        <w:ind w:firstLine="709"/>
        <w:jc w:val="both"/>
        <w:rPr>
          <w:rFonts w:ascii="Times New Roman" w:hAnsi="Times New Roman" w:cs="Times New Roman"/>
          <w:sz w:val="28"/>
          <w:lang w:val="uk-UA"/>
        </w:rPr>
      </w:pPr>
      <w:r w:rsidRPr="008A33BC">
        <w:rPr>
          <w:rFonts w:ascii="Times New Roman" w:hAnsi="Times New Roman" w:cs="Times New Roman"/>
          <w:b/>
          <w:sz w:val="28"/>
          <w:lang w:val="uk-UA"/>
        </w:rPr>
        <w:t>Предмет дослідження</w:t>
      </w:r>
      <w:r w:rsidRPr="008A33BC">
        <w:rPr>
          <w:rFonts w:ascii="Times New Roman" w:hAnsi="Times New Roman" w:cs="Times New Roman"/>
          <w:sz w:val="28"/>
          <w:lang w:val="uk-UA"/>
        </w:rPr>
        <w:t xml:space="preserve"> </w:t>
      </w:r>
      <w:r w:rsidRPr="008A33BC">
        <w:rPr>
          <w:rFonts w:ascii="Times New Roman" w:hAnsi="Times New Roman" w:cs="Times New Roman"/>
          <w:sz w:val="28"/>
          <w:lang w:val="uk-UA"/>
        </w:rPr>
        <w:sym w:font="Symbol" w:char="F02D"/>
      </w:r>
      <w:r w:rsidRPr="008A33BC">
        <w:rPr>
          <w:rFonts w:ascii="Times New Roman" w:hAnsi="Times New Roman" w:cs="Times New Roman"/>
          <w:sz w:val="28"/>
          <w:lang w:val="uk-UA"/>
        </w:rPr>
        <w:t xml:space="preserve"> транспортно-логістичне забезпечення туристських подорожей як частина туристської інфраструктури. </w:t>
      </w:r>
    </w:p>
    <w:p w:rsidR="00E50495" w:rsidRPr="008A33BC" w:rsidRDefault="00E50495" w:rsidP="00E50495">
      <w:pPr>
        <w:suppressAutoHyphens/>
        <w:spacing w:line="360" w:lineRule="auto"/>
        <w:ind w:firstLine="709"/>
        <w:jc w:val="both"/>
        <w:rPr>
          <w:rFonts w:ascii="Times New Roman" w:hAnsi="Times New Roman" w:cs="Times New Roman"/>
          <w:b/>
          <w:sz w:val="28"/>
          <w:lang w:val="uk-UA"/>
        </w:rPr>
      </w:pPr>
      <w:r w:rsidRPr="008A33BC">
        <w:rPr>
          <w:rFonts w:ascii="Times New Roman" w:hAnsi="Times New Roman" w:cs="Times New Roman"/>
          <w:b/>
          <w:sz w:val="28"/>
          <w:lang w:val="uk-UA"/>
        </w:rPr>
        <w:t>Методи</w:t>
      </w:r>
      <w:r>
        <w:rPr>
          <w:rFonts w:ascii="Times New Roman" w:hAnsi="Times New Roman" w:cs="Times New Roman"/>
          <w:b/>
          <w:sz w:val="28"/>
          <w:lang w:val="uk-UA"/>
        </w:rPr>
        <w:t xml:space="preserve"> </w:t>
      </w:r>
      <w:r w:rsidRPr="008A33BC">
        <w:rPr>
          <w:rFonts w:ascii="Times New Roman" w:hAnsi="Times New Roman" w:cs="Times New Roman"/>
          <w:b/>
          <w:sz w:val="28"/>
          <w:lang w:val="uk-UA"/>
        </w:rPr>
        <w:t xml:space="preserve">дослідження: </w:t>
      </w:r>
    </w:p>
    <w:p w:rsidR="00E50495" w:rsidRPr="008A33BC" w:rsidRDefault="00E50495" w:rsidP="00E50495">
      <w:pPr>
        <w:pStyle w:val="a3"/>
        <w:numPr>
          <w:ilvl w:val="0"/>
          <w:numId w:val="1"/>
        </w:numPr>
        <w:suppressAutoHyphens/>
        <w:spacing w:line="360" w:lineRule="auto"/>
        <w:ind w:left="0" w:firstLine="709"/>
        <w:jc w:val="both"/>
        <w:rPr>
          <w:rFonts w:ascii="Times New Roman" w:hAnsi="Times New Roman" w:cs="Times New Roman"/>
          <w:b/>
          <w:sz w:val="28"/>
          <w:lang w:val="uk-UA"/>
        </w:rPr>
      </w:pPr>
      <w:r w:rsidRPr="008A33BC">
        <w:rPr>
          <w:rFonts w:ascii="Times New Roman" w:hAnsi="Times New Roman" w:cs="Times New Roman"/>
          <w:sz w:val="28"/>
          <w:lang w:val="uk-UA"/>
        </w:rPr>
        <w:t xml:space="preserve">метод логічного узагальнення, який забезпечив проведення наукового дослідження; </w:t>
      </w:r>
    </w:p>
    <w:p w:rsidR="00E50495" w:rsidRPr="008A33BC" w:rsidRDefault="00E50495" w:rsidP="00E50495">
      <w:pPr>
        <w:pStyle w:val="a3"/>
        <w:numPr>
          <w:ilvl w:val="0"/>
          <w:numId w:val="1"/>
        </w:numPr>
        <w:suppressAutoHyphens/>
        <w:spacing w:line="360" w:lineRule="auto"/>
        <w:ind w:left="0" w:firstLine="709"/>
        <w:jc w:val="both"/>
        <w:rPr>
          <w:rFonts w:ascii="Times New Roman" w:hAnsi="Times New Roman" w:cs="Times New Roman"/>
          <w:b/>
          <w:sz w:val="28"/>
          <w:lang w:val="uk-UA"/>
        </w:rPr>
      </w:pPr>
      <w:r w:rsidRPr="008A33BC">
        <w:rPr>
          <w:rFonts w:ascii="Times New Roman" w:hAnsi="Times New Roman" w:cs="Times New Roman"/>
          <w:sz w:val="28"/>
          <w:lang w:val="uk-UA"/>
        </w:rPr>
        <w:t xml:space="preserve">метод емпіричного дослідження проблеми, тобто постановка проблем, визначення мети і завдання; </w:t>
      </w:r>
    </w:p>
    <w:p w:rsidR="00E50495" w:rsidRPr="008A33BC" w:rsidRDefault="00E50495" w:rsidP="00E50495">
      <w:pPr>
        <w:pStyle w:val="a3"/>
        <w:numPr>
          <w:ilvl w:val="0"/>
          <w:numId w:val="1"/>
        </w:numPr>
        <w:suppressAutoHyphens/>
        <w:spacing w:line="360" w:lineRule="auto"/>
        <w:ind w:left="0" w:firstLine="709"/>
        <w:jc w:val="both"/>
        <w:rPr>
          <w:rFonts w:ascii="Times New Roman" w:hAnsi="Times New Roman" w:cs="Times New Roman"/>
          <w:b/>
          <w:sz w:val="28"/>
          <w:lang w:val="uk-UA"/>
        </w:rPr>
      </w:pPr>
      <w:r w:rsidRPr="008A33BC">
        <w:rPr>
          <w:rFonts w:ascii="Times New Roman" w:hAnsi="Times New Roman" w:cs="Times New Roman"/>
          <w:sz w:val="28"/>
          <w:lang w:val="uk-UA"/>
        </w:rPr>
        <w:t>метод дедукції, тобто метод полягає в одержанні часткових висновків на основі знань загальних положень;</w:t>
      </w:r>
    </w:p>
    <w:p w:rsidR="00E50495" w:rsidRPr="008A33BC" w:rsidRDefault="00E50495" w:rsidP="00E50495">
      <w:pPr>
        <w:pStyle w:val="a3"/>
        <w:numPr>
          <w:ilvl w:val="0"/>
          <w:numId w:val="1"/>
        </w:numPr>
        <w:suppressAutoHyphens/>
        <w:spacing w:line="360" w:lineRule="auto"/>
        <w:ind w:left="0" w:firstLine="709"/>
        <w:jc w:val="both"/>
        <w:rPr>
          <w:rFonts w:ascii="Times New Roman" w:hAnsi="Times New Roman" w:cs="Times New Roman"/>
          <w:b/>
          <w:sz w:val="28"/>
          <w:lang w:val="uk-UA"/>
        </w:rPr>
      </w:pPr>
      <w:r w:rsidRPr="008A33BC">
        <w:rPr>
          <w:rFonts w:ascii="Times New Roman" w:hAnsi="Times New Roman" w:cs="Times New Roman"/>
          <w:sz w:val="28"/>
          <w:lang w:val="uk-UA"/>
        </w:rPr>
        <w:t>метод індукції, тобто пізнання що ґрунтується на формально-логічному умовиводі.</w:t>
      </w:r>
    </w:p>
    <w:p w:rsidR="00E50495" w:rsidRPr="008A33BC" w:rsidRDefault="00E50495" w:rsidP="00E50495">
      <w:pPr>
        <w:suppressAutoHyphens/>
        <w:spacing w:after="0" w:line="360" w:lineRule="auto"/>
        <w:ind w:firstLine="709"/>
        <w:jc w:val="both"/>
        <w:rPr>
          <w:rFonts w:ascii="Times New Roman" w:hAnsi="Times New Roman" w:cs="Times New Roman"/>
          <w:sz w:val="28"/>
          <w:lang w:val="uk-UA"/>
        </w:rPr>
      </w:pPr>
      <w:r w:rsidRPr="008A33BC">
        <w:rPr>
          <w:rFonts w:ascii="Times New Roman" w:hAnsi="Times New Roman" w:cs="Times New Roman"/>
          <w:b/>
          <w:sz w:val="28"/>
          <w:lang w:val="uk-UA"/>
        </w:rPr>
        <w:t xml:space="preserve">Інформаційна база дослідження: </w:t>
      </w:r>
      <w:r w:rsidRPr="008A33BC">
        <w:rPr>
          <w:rFonts w:ascii="Times New Roman" w:hAnsi="Times New Roman" w:cs="Times New Roman"/>
          <w:sz w:val="28"/>
          <w:lang w:val="uk-UA"/>
        </w:rPr>
        <w:t>періодична література, статистичні дані, монографії, інтернет-ресурси та наукові статті.</w:t>
      </w:r>
    </w:p>
    <w:p w:rsidR="00E50495" w:rsidRDefault="00E50495" w:rsidP="00E50495">
      <w:pPr>
        <w:suppressAutoHyphens/>
        <w:spacing w:after="0" w:line="360" w:lineRule="auto"/>
        <w:ind w:firstLine="709"/>
        <w:jc w:val="both"/>
        <w:rPr>
          <w:rFonts w:ascii="Times New Roman" w:hAnsi="Times New Roman" w:cs="Times New Roman"/>
          <w:b/>
          <w:sz w:val="28"/>
          <w:lang w:val="uk-UA"/>
        </w:rPr>
      </w:pPr>
      <w:r w:rsidRPr="008A33BC">
        <w:rPr>
          <w:rFonts w:ascii="Times New Roman" w:hAnsi="Times New Roman" w:cs="Times New Roman"/>
          <w:b/>
          <w:sz w:val="28"/>
          <w:lang w:val="uk-UA"/>
        </w:rPr>
        <w:t>Структура роботи</w:t>
      </w:r>
      <w:r>
        <w:rPr>
          <w:rFonts w:ascii="Times New Roman" w:hAnsi="Times New Roman" w:cs="Times New Roman"/>
          <w:b/>
          <w:sz w:val="28"/>
          <w:lang w:val="uk-UA"/>
        </w:rPr>
        <w:t>.</w:t>
      </w:r>
      <w:r w:rsidRPr="008A33BC">
        <w:rPr>
          <w:rFonts w:ascii="Times New Roman" w:hAnsi="Times New Roman" w:cs="Times New Roman"/>
          <w:b/>
          <w:sz w:val="28"/>
          <w:lang w:val="uk-UA"/>
        </w:rPr>
        <w:t xml:space="preserve"> </w:t>
      </w:r>
    </w:p>
    <w:p w:rsidR="00E50495" w:rsidRDefault="00E50495" w:rsidP="00E50495">
      <w:pPr>
        <w:suppressAutoHyphens/>
        <w:spacing w:after="0" w:line="360" w:lineRule="auto"/>
        <w:ind w:firstLine="709"/>
        <w:jc w:val="both"/>
        <w:rPr>
          <w:rFonts w:ascii="Times New Roman" w:hAnsi="Times New Roman" w:cs="Times New Roman"/>
          <w:bCs/>
          <w:sz w:val="28"/>
          <w:lang w:val="uk-UA"/>
        </w:rPr>
      </w:pPr>
      <w:r w:rsidRPr="008A33BC">
        <w:rPr>
          <w:rFonts w:ascii="Times New Roman" w:hAnsi="Times New Roman" w:cs="Times New Roman"/>
          <w:bCs/>
          <w:sz w:val="28"/>
          <w:lang w:val="uk-UA"/>
        </w:rPr>
        <w:t>Робота складається з трьох розділів.</w:t>
      </w:r>
    </w:p>
    <w:p w:rsidR="00E50495" w:rsidRDefault="00E50495" w:rsidP="00E50495">
      <w:pPr>
        <w:suppressAutoHyphens/>
        <w:spacing w:after="0" w:line="360" w:lineRule="auto"/>
        <w:ind w:firstLine="709"/>
        <w:jc w:val="both"/>
        <w:rPr>
          <w:rFonts w:ascii="Times New Roman" w:hAnsi="Times New Roman" w:cs="Times New Roman"/>
          <w:bCs/>
          <w:sz w:val="28"/>
          <w:lang w:val="uk-UA"/>
        </w:rPr>
      </w:pPr>
      <w:r w:rsidRPr="008A33BC">
        <w:rPr>
          <w:rFonts w:ascii="Times New Roman" w:hAnsi="Times New Roman" w:cs="Times New Roman"/>
          <w:bCs/>
          <w:sz w:val="28"/>
          <w:lang w:val="uk-UA"/>
        </w:rPr>
        <w:t xml:space="preserve">Список використаних джерел складає </w:t>
      </w:r>
      <w:r w:rsidRPr="00437FD2">
        <w:rPr>
          <w:rFonts w:ascii="Times New Roman" w:hAnsi="Times New Roman" w:cs="Times New Roman"/>
          <w:bCs/>
          <w:sz w:val="28"/>
        </w:rPr>
        <w:t>30</w:t>
      </w:r>
      <w:r w:rsidRPr="008A33BC">
        <w:rPr>
          <w:rFonts w:ascii="Times New Roman" w:hAnsi="Times New Roman" w:cs="Times New Roman"/>
          <w:bCs/>
          <w:sz w:val="28"/>
          <w:lang w:val="uk-UA"/>
        </w:rPr>
        <w:t xml:space="preserve"> найменуван</w:t>
      </w:r>
      <w:r>
        <w:rPr>
          <w:rFonts w:ascii="Times New Roman" w:hAnsi="Times New Roman" w:cs="Times New Roman"/>
          <w:bCs/>
          <w:sz w:val="28"/>
          <w:lang w:val="uk-UA"/>
        </w:rPr>
        <w:t>ь</w:t>
      </w:r>
      <w:r w:rsidRPr="008A33BC">
        <w:rPr>
          <w:rFonts w:ascii="Times New Roman" w:hAnsi="Times New Roman" w:cs="Times New Roman"/>
          <w:bCs/>
          <w:sz w:val="28"/>
          <w:lang w:val="uk-UA"/>
        </w:rPr>
        <w:t xml:space="preserve">. </w:t>
      </w:r>
    </w:p>
    <w:p w:rsidR="00E50495" w:rsidRDefault="00E50495" w:rsidP="00E50495">
      <w:pPr>
        <w:suppressAutoHyphens/>
        <w:spacing w:after="0" w:line="360" w:lineRule="auto"/>
        <w:ind w:firstLine="709"/>
        <w:jc w:val="both"/>
        <w:rPr>
          <w:rFonts w:ascii="Times New Roman" w:hAnsi="Times New Roman" w:cs="Times New Roman"/>
          <w:bCs/>
          <w:sz w:val="28"/>
          <w:lang w:val="uk-UA"/>
        </w:rPr>
      </w:pPr>
      <w:r w:rsidRPr="008A33BC">
        <w:rPr>
          <w:rFonts w:ascii="Times New Roman" w:hAnsi="Times New Roman" w:cs="Times New Roman"/>
          <w:bCs/>
          <w:sz w:val="28"/>
          <w:lang w:val="uk-UA"/>
        </w:rPr>
        <w:t xml:space="preserve">Таблиць у роботі </w:t>
      </w:r>
      <w:r w:rsidRPr="008A33BC">
        <w:rPr>
          <w:rFonts w:ascii="Times New Roman" w:hAnsi="Times New Roman" w:cs="Times New Roman"/>
          <w:bCs/>
          <w:sz w:val="28"/>
          <w:lang w:val="uk-UA"/>
        </w:rPr>
        <w:sym w:font="Symbol" w:char="F02D"/>
      </w:r>
      <w:r w:rsidRPr="008A33BC">
        <w:rPr>
          <w:rFonts w:ascii="Times New Roman" w:hAnsi="Times New Roman" w:cs="Times New Roman"/>
          <w:bCs/>
          <w:sz w:val="28"/>
          <w:lang w:val="uk-UA"/>
        </w:rPr>
        <w:t xml:space="preserve"> 8, рисунків </w:t>
      </w:r>
      <w:r w:rsidRPr="008A33BC">
        <w:rPr>
          <w:rFonts w:ascii="Times New Roman" w:hAnsi="Times New Roman" w:cs="Times New Roman"/>
          <w:bCs/>
          <w:sz w:val="28"/>
          <w:lang w:val="uk-UA"/>
        </w:rPr>
        <w:sym w:font="Symbol" w:char="F02D"/>
      </w:r>
      <w:r w:rsidRPr="008A33BC">
        <w:rPr>
          <w:rFonts w:ascii="Times New Roman" w:hAnsi="Times New Roman" w:cs="Times New Roman"/>
          <w:bCs/>
          <w:sz w:val="28"/>
          <w:lang w:val="uk-UA"/>
        </w:rPr>
        <w:t xml:space="preserve">7. </w:t>
      </w:r>
    </w:p>
    <w:p w:rsidR="00E50495" w:rsidRPr="008A33BC" w:rsidRDefault="00E50495" w:rsidP="00E50495">
      <w:pPr>
        <w:suppressAutoHyphens/>
        <w:spacing w:after="0" w:line="360" w:lineRule="auto"/>
        <w:ind w:firstLine="709"/>
        <w:jc w:val="both"/>
        <w:rPr>
          <w:rFonts w:ascii="Times New Roman" w:eastAsia="Times New Roman" w:hAnsi="Times New Roman" w:cs="Times New Roman"/>
          <w:sz w:val="28"/>
          <w:szCs w:val="28"/>
          <w:lang w:val="uk-UA"/>
        </w:rPr>
      </w:pPr>
      <w:r w:rsidRPr="008A33BC">
        <w:rPr>
          <w:rFonts w:ascii="Times New Roman" w:hAnsi="Times New Roman" w:cs="Times New Roman"/>
          <w:bCs/>
          <w:sz w:val="28"/>
          <w:lang w:val="uk-UA"/>
        </w:rPr>
        <w:t xml:space="preserve">Загальна кількість сторінок роботи </w:t>
      </w:r>
      <w:r w:rsidRPr="008A33BC">
        <w:rPr>
          <w:rFonts w:ascii="Times New Roman" w:hAnsi="Times New Roman" w:cs="Times New Roman"/>
          <w:bCs/>
          <w:sz w:val="28"/>
          <w:lang w:val="uk-UA"/>
        </w:rPr>
        <w:sym w:font="Symbol" w:char="F02D"/>
      </w:r>
      <w:r w:rsidRPr="008A33BC">
        <w:rPr>
          <w:rFonts w:ascii="Times New Roman" w:hAnsi="Times New Roman" w:cs="Times New Roman"/>
          <w:bCs/>
          <w:sz w:val="28"/>
          <w:lang w:val="uk-UA"/>
        </w:rPr>
        <w:t xml:space="preserve"> 4</w:t>
      </w:r>
      <w:r>
        <w:rPr>
          <w:rFonts w:ascii="Times New Roman" w:hAnsi="Times New Roman" w:cs="Times New Roman"/>
          <w:bCs/>
          <w:sz w:val="28"/>
          <w:lang w:val="uk-UA"/>
        </w:rPr>
        <w:t>4</w:t>
      </w:r>
      <w:r w:rsidRPr="008A33BC">
        <w:rPr>
          <w:rFonts w:ascii="Times New Roman" w:hAnsi="Times New Roman" w:cs="Times New Roman"/>
          <w:bCs/>
          <w:sz w:val="28"/>
          <w:lang w:val="uk-UA"/>
        </w:rPr>
        <w:t>.</w:t>
      </w:r>
    </w:p>
    <w:p w:rsidR="00E50495" w:rsidRPr="008A33BC" w:rsidRDefault="00E50495" w:rsidP="00E50495">
      <w:pPr>
        <w:rPr>
          <w:rFonts w:ascii="Times New Roman" w:hAnsi="Times New Roman" w:cs="Times New Roman"/>
          <w:sz w:val="28"/>
          <w:szCs w:val="28"/>
          <w:lang w:val="uk-UA"/>
        </w:rPr>
      </w:pPr>
      <w:r w:rsidRPr="008A33BC">
        <w:rPr>
          <w:rFonts w:ascii="Times New Roman" w:hAnsi="Times New Roman" w:cs="Times New Roman"/>
          <w:sz w:val="28"/>
          <w:szCs w:val="28"/>
          <w:lang w:val="uk-UA"/>
        </w:rPr>
        <w:br w:type="page"/>
      </w:r>
    </w:p>
    <w:p w:rsidR="00582772" w:rsidRPr="00E71776" w:rsidRDefault="00582772" w:rsidP="00582772">
      <w:pPr>
        <w:spacing w:after="0" w:line="360" w:lineRule="auto"/>
        <w:jc w:val="center"/>
        <w:rPr>
          <w:rFonts w:ascii="Times New Roman" w:hAnsi="Times New Roman" w:cs="Times New Roman"/>
          <w:b/>
          <w:bCs/>
          <w:sz w:val="28"/>
          <w:szCs w:val="28"/>
          <w:lang w:val="uk-UA"/>
        </w:rPr>
      </w:pPr>
      <w:r w:rsidRPr="00E71776">
        <w:rPr>
          <w:rFonts w:ascii="Times New Roman" w:hAnsi="Times New Roman" w:cs="Times New Roman"/>
          <w:b/>
          <w:bCs/>
          <w:sz w:val="28"/>
          <w:szCs w:val="28"/>
          <w:lang w:val="uk-UA"/>
        </w:rPr>
        <w:lastRenderedPageBreak/>
        <w:t>ВИСНОВКИ</w:t>
      </w:r>
    </w:p>
    <w:p w:rsidR="00582772" w:rsidRPr="008A33BC" w:rsidRDefault="00582772" w:rsidP="00582772">
      <w:pPr>
        <w:suppressAutoHyphens/>
        <w:spacing w:after="0" w:line="360" w:lineRule="auto"/>
        <w:ind w:firstLine="709"/>
        <w:jc w:val="both"/>
        <w:rPr>
          <w:rFonts w:ascii="Times New Roman" w:hAnsi="Times New Roman" w:cs="Times New Roman"/>
          <w:sz w:val="28"/>
          <w:szCs w:val="28"/>
          <w:lang w:val="uk-UA"/>
        </w:rPr>
      </w:pPr>
    </w:p>
    <w:p w:rsidR="00582772" w:rsidRPr="008A33BC" w:rsidRDefault="00582772" w:rsidP="00582772">
      <w:pPr>
        <w:suppressAutoHyphens/>
        <w:spacing w:after="0" w:line="360" w:lineRule="auto"/>
        <w:ind w:firstLine="709"/>
        <w:jc w:val="both"/>
        <w:rPr>
          <w:rFonts w:ascii="Times New Roman" w:eastAsia="Times New Roman" w:hAnsi="Times New Roman" w:cs="Times New Roman"/>
          <w:kern w:val="2"/>
          <w:sz w:val="28"/>
          <w:szCs w:val="28"/>
          <w:lang w:val="uk-UA" w:eastAsia="uk-UA"/>
          <w14:ligatures w14:val="standardContextual"/>
        </w:rPr>
      </w:pPr>
      <w:r w:rsidRPr="008A33BC">
        <w:rPr>
          <w:rFonts w:ascii="Times New Roman" w:hAnsi="Times New Roman" w:cs="Times New Roman"/>
          <w:bCs/>
          <w:sz w:val="28"/>
          <w:szCs w:val="28"/>
          <w:lang w:val="uk-UA"/>
        </w:rPr>
        <w:t>У результаті виконання роботи нами було:</w:t>
      </w:r>
    </w:p>
    <w:p w:rsidR="00582772" w:rsidRPr="008A33BC" w:rsidRDefault="00582772" w:rsidP="00582772">
      <w:pPr>
        <w:suppressAutoHyphens/>
        <w:spacing w:after="0" w:line="360" w:lineRule="auto"/>
        <w:ind w:firstLine="709"/>
        <w:jc w:val="both"/>
        <w:rPr>
          <w:rFonts w:ascii="Times New Roman" w:eastAsia="Times New Roman" w:hAnsi="Times New Roman" w:cs="Times New Roman"/>
          <w:kern w:val="2"/>
          <w:sz w:val="28"/>
          <w:szCs w:val="28"/>
          <w:lang w:val="uk-UA" w:eastAsia="uk-UA"/>
          <w14:ligatures w14:val="standardContextual"/>
        </w:rPr>
      </w:pPr>
      <w:r w:rsidRPr="008A33BC">
        <w:rPr>
          <w:rFonts w:ascii="Times New Roman" w:eastAsia="Times New Roman" w:hAnsi="Times New Roman" w:cs="Times New Roman"/>
          <w:kern w:val="2"/>
          <w:sz w:val="28"/>
          <w:szCs w:val="28"/>
          <w:lang w:val="uk-UA" w:eastAsia="uk-UA"/>
          <w14:ligatures w14:val="standardContextual"/>
        </w:rPr>
        <w:t>1. Визначено, що туризм і транспортна галузь є важливими галузями для розвитку багатьох країн з соціально-економічної перспективи. Історія транспорту налічує величезну кількість років, оскільки він є невід’ємною частиною розвитку різних цивілізацій. За весь період існування людства транспорт завжди відігравав важливу роль у задоволенні потреб у переміщенні. Термін «транспорт» походить від латинського слова «transporto», що перекладається як переміщення, перенесення або перевезення. Навіть коли поняття «туризм» ще не існувало, люди подорожували та мігрували з метою освоєння нових територій, задоволення своєї цікавості та здійснення відкритів. Таким чином, можна стверджувати, що транспорт існував як окрема галузь економіки до того часу, коли з'явилася потреба в туризмі і ця потреба перетворилася на соціальну необхідність.</w:t>
      </w:r>
    </w:p>
    <w:p w:rsidR="00582772" w:rsidRPr="008A33BC" w:rsidRDefault="00582772" w:rsidP="00582772">
      <w:pPr>
        <w:suppressAutoHyphens/>
        <w:spacing w:after="0" w:line="360" w:lineRule="auto"/>
        <w:ind w:firstLine="709"/>
        <w:jc w:val="both"/>
        <w:rPr>
          <w:rFonts w:ascii="Times New Roman" w:hAnsi="Times New Roman" w:cs="Times New Roman"/>
          <w:sz w:val="28"/>
          <w:lang w:val="uk-UA"/>
        </w:rPr>
      </w:pPr>
      <w:r w:rsidRPr="008A33BC">
        <w:rPr>
          <w:rFonts w:ascii="Times New Roman" w:hAnsi="Times New Roman" w:cs="Times New Roman"/>
          <w:sz w:val="28"/>
          <w:lang w:val="uk-UA"/>
        </w:rPr>
        <w:t xml:space="preserve">Встановлено, що транспорт та туризм є тісно пов'язаними і відіграють важливу роль у сучасному світі, де туризм демонструє надзвичайний ріст за останні десятиліття. Різноманітні види транспорту відкривають перед туристами необмежені можливості для відкриття нових місць, культур і пригод, сприяючи популярності різних туристських напрямків. Почесне місце серед засобів транспорту для туристських подорожей займає повітряний транспорт, що дозволяє швидко переміщатися на великі відстані та легко досягати віддалених міст і курортів. Розвиток лоу-кост авіакомпаній і розширення міжнародних маршрутів зробили подорожі літаками більш доступними. На другому місці розташовується наземний транспорт, включаючи автомобільний та автобусний, який надає можливість подорожувати більш гнучкими маршрутами, відвідувати менш відомі місця та екскурсійні пункти, а також насолоджуватися красою пейзажів під час переїзду. Залізничний та водний транспорт також займають своє місце в </w:t>
      </w:r>
      <w:r w:rsidRPr="008A33BC">
        <w:rPr>
          <w:rFonts w:ascii="Times New Roman" w:hAnsi="Times New Roman" w:cs="Times New Roman"/>
          <w:sz w:val="28"/>
          <w:lang w:val="uk-UA"/>
        </w:rPr>
        <w:lastRenderedPageBreak/>
        <w:t>туристичній індустрії, надаючи комфортні можливості подорожей та панорамні види морів і річок.</w:t>
      </w:r>
    </w:p>
    <w:p w:rsidR="00582772" w:rsidRPr="008A33BC" w:rsidRDefault="00582772" w:rsidP="00582772">
      <w:pPr>
        <w:suppressAutoHyphens/>
        <w:spacing w:after="0" w:line="360" w:lineRule="auto"/>
        <w:ind w:firstLine="709"/>
        <w:jc w:val="both"/>
        <w:rPr>
          <w:rFonts w:ascii="Times New Roman" w:hAnsi="Times New Roman" w:cs="Times New Roman"/>
          <w:sz w:val="28"/>
          <w:szCs w:val="28"/>
          <w:lang w:val="uk-UA"/>
        </w:rPr>
      </w:pPr>
      <w:r w:rsidRPr="008A33BC">
        <w:rPr>
          <w:rFonts w:ascii="Times New Roman" w:hAnsi="Times New Roman" w:cs="Times New Roman"/>
          <w:sz w:val="28"/>
          <w:lang w:val="uk-UA"/>
        </w:rPr>
        <w:t xml:space="preserve">2. </w:t>
      </w:r>
      <w:r w:rsidRPr="008A33BC">
        <w:rPr>
          <w:rFonts w:ascii="Times New Roman" w:hAnsi="Times New Roman" w:cs="Times New Roman"/>
          <w:sz w:val="28"/>
          <w:szCs w:val="28"/>
          <w:lang w:val="uk-UA"/>
        </w:rPr>
        <w:t>Розвиток транспортно-логістичного забезпечення туристської інфраструктури в Україні визначально впливає рівень розвитку туризму та його підтримка. Адже  усі стратегії розвитку туристської галузі в Україні передбачають оновлення та будівництво транспортної інфраструктури також. За останні роки туристська галузь в Україні пережила значні трансформації, які суттєво вплинули на транспортно-логістичний аспект подорожей</w:t>
      </w:r>
    </w:p>
    <w:p w:rsidR="00582772" w:rsidRPr="008A33BC" w:rsidRDefault="00582772" w:rsidP="00582772">
      <w:pPr>
        <w:spacing w:after="0" w:line="360" w:lineRule="auto"/>
        <w:ind w:firstLine="709"/>
        <w:jc w:val="both"/>
        <w:rPr>
          <w:rFonts w:ascii="Times New Roman" w:eastAsia="Times New Roman" w:hAnsi="Times New Roman" w:cs="Times New Roman"/>
          <w:sz w:val="28"/>
          <w:szCs w:val="28"/>
          <w:lang w:val="uk-UA" w:eastAsia="uk-UA"/>
        </w:rPr>
      </w:pPr>
      <w:r w:rsidRPr="008A33BC">
        <w:rPr>
          <w:rFonts w:ascii="Times New Roman" w:hAnsi="Times New Roman" w:cs="Times New Roman"/>
          <w:sz w:val="28"/>
          <w:szCs w:val="28"/>
          <w:lang w:val="uk-UA"/>
        </w:rPr>
        <w:t xml:space="preserve">3. </w:t>
      </w:r>
      <w:r w:rsidRPr="008A33BC">
        <w:rPr>
          <w:rFonts w:ascii="Times New Roman" w:hAnsi="Times New Roman" w:cs="Times New Roman"/>
          <w:sz w:val="28"/>
          <w:lang w:val="uk-UA"/>
        </w:rPr>
        <w:t xml:space="preserve">Розроблений туристський проєкт «Природа України» буде спрямований на об'єднання природи та туризму. </w:t>
      </w:r>
      <w:r w:rsidRPr="008A33BC">
        <w:rPr>
          <w:rFonts w:ascii="Times New Roman" w:eastAsia="Times New Roman" w:hAnsi="Times New Roman" w:cs="Times New Roman"/>
          <w:sz w:val="28"/>
          <w:szCs w:val="28"/>
          <w:lang w:val="uk-UA" w:eastAsia="uk-UA"/>
        </w:rPr>
        <w:t>Тривалість:</w:t>
      </w:r>
      <w:r w:rsidRPr="008A33BC">
        <w:rPr>
          <w:rFonts w:ascii="Times New Roman" w:eastAsia="Times New Roman" w:hAnsi="Times New Roman" w:cs="Times New Roman"/>
          <w:color w:val="FF0000"/>
          <w:sz w:val="28"/>
          <w:szCs w:val="28"/>
          <w:lang w:val="uk-UA" w:eastAsia="uk-UA"/>
        </w:rPr>
        <w:t xml:space="preserve"> </w:t>
      </w:r>
      <w:r w:rsidRPr="008A33BC">
        <w:rPr>
          <w:rFonts w:ascii="Times New Roman" w:eastAsia="Times New Roman" w:hAnsi="Times New Roman" w:cs="Times New Roman"/>
          <w:sz w:val="28"/>
          <w:szCs w:val="28"/>
          <w:lang w:val="uk-UA" w:eastAsia="uk-UA"/>
        </w:rPr>
        <w:t xml:space="preserve">6 днів. Тобто тур є середньостроковим. </w:t>
      </w:r>
      <w:r w:rsidRPr="008A33BC">
        <w:rPr>
          <w:rFonts w:ascii="Times New Roman" w:eastAsia="Times New Roman" w:hAnsi="Times New Roman" w:cs="Times New Roman"/>
          <w:color w:val="000000" w:themeColor="text1"/>
          <w:sz w:val="28"/>
          <w:szCs w:val="28"/>
          <w:lang w:val="uk-UA" w:eastAsia="uk-UA"/>
        </w:rPr>
        <w:t>Протяжність маршруту туру: 1928.7 км.</w:t>
      </w:r>
      <w:r w:rsidRPr="008A33BC">
        <w:rPr>
          <w:rFonts w:ascii="Times New Roman" w:eastAsia="Times New Roman" w:hAnsi="Times New Roman" w:cs="Times New Roman"/>
          <w:sz w:val="28"/>
          <w:szCs w:val="28"/>
          <w:lang w:val="uk-UA" w:eastAsia="uk-UA"/>
        </w:rPr>
        <w:t xml:space="preserve"> Для проведення туру підходять теплі пори року: пізня весна, літо та рання осінь. </w:t>
      </w:r>
      <w:r w:rsidRPr="008A33BC">
        <w:rPr>
          <w:rFonts w:ascii="Times New Roman" w:eastAsia="Times New Roman" w:hAnsi="Times New Roman" w:cs="Times New Roman"/>
          <w:color w:val="000000" w:themeColor="text1"/>
          <w:sz w:val="28"/>
          <w:szCs w:val="28"/>
          <w:lang w:val="uk-UA" w:eastAsia="uk-UA"/>
        </w:rPr>
        <w:t xml:space="preserve">За формою організації тур є плановим, а </w:t>
      </w:r>
      <w:r w:rsidRPr="008A33BC">
        <w:rPr>
          <w:rFonts w:ascii="Times New Roman" w:eastAsia="Times New Roman" w:hAnsi="Times New Roman" w:cs="Times New Roman"/>
          <w:sz w:val="28"/>
          <w:szCs w:val="28"/>
          <w:lang w:val="uk-UA" w:eastAsia="uk-UA"/>
        </w:rPr>
        <w:t xml:space="preserve">за формою організації </w:t>
      </w:r>
      <w:r w:rsidRPr="008A33BC">
        <w:rPr>
          <w:rFonts w:ascii="Times New Roman" w:eastAsia="Times New Roman" w:hAnsi="Times New Roman" w:cs="Times New Roman"/>
          <w:sz w:val="28"/>
          <w:szCs w:val="28"/>
          <w:lang w:val="uk-UA" w:eastAsia="uk-UA"/>
        </w:rPr>
        <w:sym w:font="Symbol" w:char="F02D"/>
      </w:r>
      <w:r w:rsidRPr="008A33BC">
        <w:rPr>
          <w:rFonts w:ascii="Times New Roman" w:eastAsia="Times New Roman" w:hAnsi="Times New Roman" w:cs="Times New Roman"/>
          <w:sz w:val="28"/>
          <w:szCs w:val="28"/>
          <w:lang w:val="uk-UA" w:eastAsia="uk-UA"/>
        </w:rPr>
        <w:t xml:space="preserve"> груповий. Групу з 10 людей, можуть складати громадяни від 18 до 50 років. Діти до 18 років у турі не передбачені.</w:t>
      </w:r>
    </w:p>
    <w:p w:rsidR="00582772" w:rsidRPr="008A33BC" w:rsidRDefault="00582772" w:rsidP="00582772">
      <w:pPr>
        <w:spacing w:after="0" w:line="360" w:lineRule="auto"/>
        <w:ind w:firstLine="709"/>
        <w:jc w:val="both"/>
        <w:rPr>
          <w:rFonts w:ascii="Times New Roman" w:eastAsia="Times New Roman" w:hAnsi="Times New Roman" w:cs="Times New Roman"/>
          <w:sz w:val="28"/>
          <w:szCs w:val="28"/>
          <w:lang w:val="uk-UA" w:eastAsia="uk-UA"/>
        </w:rPr>
      </w:pPr>
      <w:r w:rsidRPr="008A33BC">
        <w:rPr>
          <w:rFonts w:ascii="Times New Roman" w:eastAsia="Times New Roman" w:hAnsi="Times New Roman" w:cs="Times New Roman"/>
          <w:sz w:val="28"/>
          <w:szCs w:val="28"/>
          <w:lang w:val="uk-UA" w:eastAsia="uk-UA"/>
        </w:rPr>
        <w:t xml:space="preserve">Об’єкти туру: </w:t>
      </w:r>
    </w:p>
    <w:p w:rsidR="00582772" w:rsidRPr="008A33BC" w:rsidRDefault="00582772" w:rsidP="00582772">
      <w:pPr>
        <w:pStyle w:val="a3"/>
        <w:numPr>
          <w:ilvl w:val="0"/>
          <w:numId w:val="3"/>
        </w:numPr>
        <w:spacing w:after="0" w:line="360" w:lineRule="auto"/>
        <w:ind w:left="709" w:firstLine="0"/>
        <w:jc w:val="both"/>
        <w:rPr>
          <w:rFonts w:ascii="Times New Roman" w:eastAsia="Times New Roman" w:hAnsi="Times New Roman" w:cs="Times New Roman"/>
          <w:sz w:val="28"/>
          <w:szCs w:val="28"/>
          <w:lang w:val="uk-UA" w:eastAsia="uk-UA"/>
        </w:rPr>
      </w:pPr>
      <w:r w:rsidRPr="008A33BC">
        <w:rPr>
          <w:rFonts w:ascii="Times New Roman" w:eastAsia="Times New Roman" w:hAnsi="Times New Roman" w:cs="Times New Roman"/>
          <w:sz w:val="28"/>
          <w:szCs w:val="28"/>
          <w:lang w:val="uk-UA" w:eastAsia="uk-UA"/>
        </w:rPr>
        <w:t>скеля-голова Чацького;</w:t>
      </w:r>
    </w:p>
    <w:p w:rsidR="00582772" w:rsidRPr="008A33BC" w:rsidRDefault="00582772" w:rsidP="00582772">
      <w:pPr>
        <w:pStyle w:val="a3"/>
        <w:numPr>
          <w:ilvl w:val="0"/>
          <w:numId w:val="3"/>
        </w:numPr>
        <w:spacing w:after="0" w:line="360" w:lineRule="auto"/>
        <w:ind w:left="709" w:firstLine="0"/>
        <w:jc w:val="both"/>
        <w:rPr>
          <w:rFonts w:ascii="Times New Roman" w:eastAsia="Times New Roman" w:hAnsi="Times New Roman" w:cs="Times New Roman"/>
          <w:sz w:val="28"/>
          <w:szCs w:val="28"/>
          <w:lang w:val="uk-UA" w:eastAsia="uk-UA"/>
        </w:rPr>
      </w:pPr>
      <w:r w:rsidRPr="008A33BC">
        <w:rPr>
          <w:rFonts w:ascii="Times New Roman" w:eastAsia="Times New Roman" w:hAnsi="Times New Roman" w:cs="Times New Roman"/>
          <w:sz w:val="28"/>
          <w:szCs w:val="28"/>
          <w:lang w:val="uk-UA" w:eastAsia="uk-UA"/>
        </w:rPr>
        <w:t>водоспад Вчелька;</w:t>
      </w:r>
    </w:p>
    <w:p w:rsidR="00582772" w:rsidRPr="008A33BC" w:rsidRDefault="00582772" w:rsidP="00582772">
      <w:pPr>
        <w:pStyle w:val="a3"/>
        <w:numPr>
          <w:ilvl w:val="0"/>
          <w:numId w:val="3"/>
        </w:numPr>
        <w:spacing w:after="0" w:line="360" w:lineRule="auto"/>
        <w:ind w:left="709" w:firstLine="0"/>
        <w:jc w:val="both"/>
        <w:rPr>
          <w:rFonts w:ascii="Times New Roman" w:eastAsia="Times New Roman" w:hAnsi="Times New Roman" w:cs="Times New Roman"/>
          <w:sz w:val="28"/>
          <w:szCs w:val="28"/>
          <w:lang w:val="uk-UA" w:eastAsia="uk-UA"/>
        </w:rPr>
      </w:pPr>
      <w:r w:rsidRPr="008A33BC">
        <w:rPr>
          <w:rFonts w:ascii="Times New Roman" w:eastAsia="Times New Roman" w:hAnsi="Times New Roman" w:cs="Times New Roman"/>
          <w:sz w:val="28"/>
          <w:szCs w:val="28"/>
          <w:lang w:val="uk-UA" w:eastAsia="uk-UA"/>
        </w:rPr>
        <w:t>Шацький національний природний парк;</w:t>
      </w:r>
    </w:p>
    <w:p w:rsidR="00582772" w:rsidRPr="008A33BC" w:rsidRDefault="00582772" w:rsidP="00582772">
      <w:pPr>
        <w:pStyle w:val="a3"/>
        <w:numPr>
          <w:ilvl w:val="0"/>
          <w:numId w:val="3"/>
        </w:numPr>
        <w:spacing w:after="0" w:line="360" w:lineRule="auto"/>
        <w:ind w:left="709" w:firstLine="0"/>
        <w:jc w:val="both"/>
        <w:rPr>
          <w:rFonts w:ascii="Times New Roman" w:eastAsia="Times New Roman" w:hAnsi="Times New Roman" w:cs="Times New Roman"/>
          <w:sz w:val="28"/>
          <w:szCs w:val="28"/>
          <w:lang w:val="uk-UA" w:eastAsia="uk-UA"/>
        </w:rPr>
      </w:pPr>
      <w:r w:rsidRPr="008A33BC">
        <w:rPr>
          <w:rFonts w:ascii="Times New Roman" w:eastAsia="Times New Roman" w:hAnsi="Times New Roman" w:cs="Times New Roman"/>
          <w:sz w:val="28"/>
          <w:szCs w:val="28"/>
          <w:lang w:val="uk-UA" w:eastAsia="uk-UA"/>
        </w:rPr>
        <w:t>Національний природний парк «Прип'ять-Стохід»;</w:t>
      </w:r>
    </w:p>
    <w:p w:rsidR="00582772" w:rsidRPr="008A33BC" w:rsidRDefault="00582772" w:rsidP="00582772">
      <w:pPr>
        <w:pStyle w:val="a3"/>
        <w:numPr>
          <w:ilvl w:val="0"/>
          <w:numId w:val="3"/>
        </w:numPr>
        <w:spacing w:after="0" w:line="360" w:lineRule="auto"/>
        <w:ind w:left="709" w:firstLine="0"/>
        <w:jc w:val="both"/>
        <w:rPr>
          <w:rFonts w:ascii="Times New Roman" w:eastAsia="Times New Roman" w:hAnsi="Times New Roman" w:cs="Times New Roman"/>
          <w:sz w:val="28"/>
          <w:szCs w:val="28"/>
          <w:lang w:val="uk-UA" w:eastAsia="uk-UA"/>
        </w:rPr>
      </w:pPr>
      <w:r w:rsidRPr="008A33BC">
        <w:rPr>
          <w:rFonts w:ascii="Times New Roman" w:eastAsia="Times New Roman" w:hAnsi="Times New Roman" w:cs="Times New Roman"/>
          <w:sz w:val="28"/>
          <w:szCs w:val="28"/>
          <w:lang w:val="uk-UA" w:eastAsia="uk-UA"/>
        </w:rPr>
        <w:t>Товтровий кряж;</w:t>
      </w:r>
    </w:p>
    <w:p w:rsidR="00582772" w:rsidRPr="008A33BC" w:rsidRDefault="00582772" w:rsidP="00582772">
      <w:pPr>
        <w:pStyle w:val="a3"/>
        <w:numPr>
          <w:ilvl w:val="0"/>
          <w:numId w:val="3"/>
        </w:numPr>
        <w:spacing w:after="0" w:line="360" w:lineRule="auto"/>
        <w:ind w:left="709" w:firstLine="0"/>
        <w:jc w:val="both"/>
        <w:rPr>
          <w:rFonts w:ascii="Times New Roman" w:eastAsia="Times New Roman" w:hAnsi="Times New Roman" w:cs="Times New Roman"/>
          <w:sz w:val="28"/>
          <w:szCs w:val="28"/>
          <w:lang w:val="uk-UA" w:eastAsia="uk-UA"/>
        </w:rPr>
      </w:pPr>
      <w:r w:rsidRPr="008A33BC">
        <w:rPr>
          <w:rFonts w:ascii="Times New Roman" w:eastAsia="Times New Roman" w:hAnsi="Times New Roman" w:cs="Times New Roman"/>
          <w:sz w:val="28"/>
          <w:szCs w:val="28"/>
          <w:lang w:val="uk-UA" w:eastAsia="uk-UA"/>
        </w:rPr>
        <w:t>Дністровський каньйон;</w:t>
      </w:r>
    </w:p>
    <w:p w:rsidR="00582772" w:rsidRPr="008A33BC" w:rsidRDefault="00582772" w:rsidP="00582772">
      <w:pPr>
        <w:pStyle w:val="a3"/>
        <w:numPr>
          <w:ilvl w:val="0"/>
          <w:numId w:val="3"/>
        </w:numPr>
        <w:spacing w:after="0" w:line="360" w:lineRule="auto"/>
        <w:ind w:left="709" w:firstLine="0"/>
        <w:jc w:val="both"/>
        <w:rPr>
          <w:rFonts w:ascii="Times New Roman" w:eastAsia="Times New Roman" w:hAnsi="Times New Roman" w:cs="Times New Roman"/>
          <w:sz w:val="28"/>
          <w:szCs w:val="28"/>
          <w:lang w:val="uk-UA" w:eastAsia="uk-UA"/>
        </w:rPr>
      </w:pPr>
      <w:r w:rsidRPr="008A33BC">
        <w:rPr>
          <w:rFonts w:ascii="Times New Roman" w:eastAsia="Times New Roman" w:hAnsi="Times New Roman" w:cs="Times New Roman"/>
          <w:sz w:val="28"/>
          <w:szCs w:val="28"/>
          <w:lang w:val="uk-UA" w:eastAsia="uk-UA"/>
        </w:rPr>
        <w:t>Буцький каньйон.</w:t>
      </w:r>
    </w:p>
    <w:p w:rsidR="00582772" w:rsidRPr="008A33BC" w:rsidRDefault="00582772" w:rsidP="00582772">
      <w:pPr>
        <w:spacing w:after="0" w:line="360" w:lineRule="auto"/>
        <w:ind w:firstLine="709"/>
        <w:jc w:val="both"/>
        <w:rPr>
          <w:rFonts w:ascii="Times New Roman" w:hAnsi="Times New Roman" w:cs="Times New Roman"/>
          <w:sz w:val="28"/>
          <w:szCs w:val="28"/>
          <w:lang w:val="uk-UA"/>
        </w:rPr>
      </w:pPr>
      <w:r w:rsidRPr="008A33BC">
        <w:rPr>
          <w:rFonts w:ascii="Times New Roman" w:eastAsia="Times New Roman" w:hAnsi="Times New Roman" w:cs="Times New Roman"/>
          <w:sz w:val="28"/>
          <w:szCs w:val="28"/>
          <w:lang w:val="uk-UA" w:eastAsia="uk-UA"/>
        </w:rPr>
        <w:t>Вартість розробленого туру «Природа України» становить на 17250</w:t>
      </w:r>
      <w:r>
        <w:rPr>
          <w:rFonts w:ascii="Times New Roman" w:eastAsia="Times New Roman" w:hAnsi="Times New Roman" w:cs="Times New Roman"/>
          <w:sz w:val="28"/>
          <w:szCs w:val="28"/>
          <w:lang w:val="uk-UA" w:eastAsia="uk-UA"/>
        </w:rPr>
        <w:t xml:space="preserve"> </w:t>
      </w:r>
      <w:r w:rsidRPr="008A33BC">
        <w:rPr>
          <w:rFonts w:ascii="Times New Roman" w:eastAsia="Times New Roman" w:hAnsi="Times New Roman" w:cs="Times New Roman"/>
          <w:sz w:val="28"/>
          <w:szCs w:val="28"/>
          <w:lang w:val="uk-UA" w:eastAsia="uk-UA"/>
        </w:rPr>
        <w:t>грн. на одного туриста.</w:t>
      </w:r>
    </w:p>
    <w:p w:rsidR="00582772" w:rsidRPr="008A33BC" w:rsidRDefault="00582772" w:rsidP="00582772">
      <w:pPr>
        <w:suppressAutoHyphens/>
        <w:spacing w:after="0" w:line="360" w:lineRule="auto"/>
        <w:ind w:firstLine="709"/>
        <w:jc w:val="both"/>
        <w:rPr>
          <w:rFonts w:ascii="Times New Roman" w:hAnsi="Times New Roman" w:cs="Times New Roman"/>
          <w:sz w:val="28"/>
          <w:szCs w:val="28"/>
          <w:lang w:val="uk-UA"/>
        </w:rPr>
      </w:pPr>
    </w:p>
    <w:p w:rsidR="00582772" w:rsidRPr="008A33BC" w:rsidRDefault="00582772" w:rsidP="00582772">
      <w:pPr>
        <w:rPr>
          <w:rFonts w:ascii="Times New Roman" w:hAnsi="Times New Roman" w:cs="Times New Roman"/>
          <w:sz w:val="28"/>
          <w:szCs w:val="28"/>
          <w:lang w:val="uk-UA"/>
        </w:rPr>
      </w:pPr>
      <w:r w:rsidRPr="008A33BC">
        <w:rPr>
          <w:rFonts w:ascii="Times New Roman" w:hAnsi="Times New Roman" w:cs="Times New Roman"/>
          <w:sz w:val="28"/>
          <w:szCs w:val="28"/>
          <w:lang w:val="uk-UA"/>
        </w:rPr>
        <w:br w:type="page"/>
      </w:r>
    </w:p>
    <w:p w:rsidR="00582772" w:rsidRPr="008A33BC" w:rsidRDefault="00582772" w:rsidP="00582772">
      <w:pPr>
        <w:suppressAutoHyphens/>
        <w:spacing w:after="0" w:line="360" w:lineRule="auto"/>
        <w:jc w:val="center"/>
        <w:rPr>
          <w:rFonts w:ascii="Times New Roman" w:hAnsi="Times New Roman" w:cs="Times New Roman"/>
          <w:b/>
          <w:bCs/>
          <w:sz w:val="28"/>
          <w:szCs w:val="28"/>
          <w:lang w:val="uk-UA"/>
        </w:rPr>
      </w:pPr>
      <w:r w:rsidRPr="008A33BC">
        <w:rPr>
          <w:rFonts w:ascii="Times New Roman" w:hAnsi="Times New Roman" w:cs="Times New Roman"/>
          <w:b/>
          <w:bCs/>
          <w:sz w:val="28"/>
          <w:szCs w:val="28"/>
          <w:lang w:val="uk-UA"/>
        </w:rPr>
        <w:lastRenderedPageBreak/>
        <w:t>СПИСОК ВИКОРИСТАНИХ ДЖЕРЕЛ</w:t>
      </w:r>
    </w:p>
    <w:p w:rsidR="00582772" w:rsidRPr="00CA448E" w:rsidRDefault="00582772" w:rsidP="00582772">
      <w:pPr>
        <w:spacing w:after="0" w:line="360" w:lineRule="auto"/>
        <w:ind w:firstLine="709"/>
        <w:jc w:val="both"/>
        <w:rPr>
          <w:lang w:val="uk-UA"/>
        </w:rPr>
      </w:pP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t>Андрєєв С. М. Транспортно-навігаційна система моделювання руху маршрутного транспорту. Системи управління, навігації та зв'язку. 2017. Вип. 6. С. 4-8.</w:t>
      </w: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t xml:space="preserve">Габчак Н. Курс лекцій з навчальної дисципліни «Географія міжнародного туризму». УжНУ, 2015. 150с. Електронний ресурс.URL: </w:t>
      </w:r>
      <w:hyperlink r:id="rId7" w:history="1">
        <w:r w:rsidRPr="00CA448E">
          <w:rPr>
            <w:rFonts w:ascii="Times New Roman" w:hAnsi="Times New Roman" w:cs="Times New Roman"/>
            <w:color w:val="0563C1" w:themeColor="hyperlink"/>
            <w:sz w:val="28"/>
            <w:szCs w:val="28"/>
            <w:u w:val="single"/>
            <w:lang w:val="uk-UA"/>
          </w:rPr>
          <w:t>https://dspace.uzhnu.edu.ua/jspui/handle/lib/8770</w:t>
        </w:r>
      </w:hyperlink>
      <w:r w:rsidRPr="00CA448E">
        <w:rPr>
          <w:rFonts w:ascii="Times New Roman" w:hAnsi="Times New Roman" w:cs="Times New Roman"/>
          <w:color w:val="0563C1" w:themeColor="hyperlink"/>
          <w:sz w:val="28"/>
          <w:szCs w:val="28"/>
          <w:u w:val="single"/>
          <w:lang w:val="uk-UA"/>
        </w:rPr>
        <w:t xml:space="preserve"> </w:t>
      </w:r>
      <w:r w:rsidRPr="00CA448E">
        <w:rPr>
          <w:rFonts w:ascii="Times New Roman" w:hAnsi="Times New Roman" w:cs="Times New Roman"/>
          <w:sz w:val="28"/>
          <w:szCs w:val="28"/>
          <w:lang w:val="uk-UA"/>
        </w:rPr>
        <w:t>(дата звернення: 10.11.2024)</w:t>
      </w: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t xml:space="preserve">Гринюк Н. А., Спірідонов Д. С. Теоретичні підходи до функціонування міжнародних логістичних систем. Економіка та держава. 2021. № 12. С. 130–134. </w:t>
      </w: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t>Давиденко І.В.</w:t>
      </w:r>
      <w:r w:rsidRPr="00CA448E">
        <w:rPr>
          <w:rFonts w:ascii="Times New Roman" w:eastAsia="Times New Roman" w:hAnsi="Times New Roman" w:cs="Times New Roman"/>
          <w:b/>
          <w:bCs/>
          <w:caps/>
          <w:color w:val="222222"/>
          <w:kern w:val="36"/>
          <w:sz w:val="28"/>
          <w:szCs w:val="28"/>
          <w:lang w:val="uk-UA" w:eastAsia="uk-UA"/>
        </w:rPr>
        <w:t xml:space="preserve"> </w:t>
      </w:r>
      <w:r w:rsidRPr="00CA448E">
        <w:rPr>
          <w:rFonts w:ascii="Times New Roman" w:hAnsi="Times New Roman" w:cs="Times New Roman"/>
          <w:bCs/>
          <w:sz w:val="28"/>
          <w:szCs w:val="28"/>
          <w:lang w:val="uk-UA"/>
        </w:rPr>
        <w:t>Транспорт як необхідна складова розвитку туризму.</w:t>
      </w:r>
      <w:r w:rsidRPr="00CA448E">
        <w:rPr>
          <w:rFonts w:ascii="Times New Roman" w:hAnsi="Times New Roman" w:cs="Times New Roman"/>
          <w:sz w:val="28"/>
          <w:szCs w:val="28"/>
          <w:lang w:val="uk-UA"/>
        </w:rPr>
        <w:t xml:space="preserve"> Матеріали Всеукраїнської науково-практичної конференції "Туристичний та готельно-ресторанний бізнес: світовий досвід та перспективи розвитку для України" (м. Одеса, 10 квітня 2019 р.) Одеса: ОНЕУ, 2019. 881 с. </w:t>
      </w: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t>Демський Е.Ф., Гіжевський В. К., Демський С. Е., Мілашевич А. В. Транспортне право України : навч. посіб. К.: Юрінком Інтер, 2002. 416 с.</w:t>
      </w: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t>Зацепіна Н.О. Історія виникнення та сучасний стан круїзного туризму в світі. Наукові праці історичного факультету Запорізького національного університету. 2012. Вип. XXXIV. С. 233-234.</w:t>
      </w: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t xml:space="preserve">Корнілова В. В., Корнілова В. Н. Сучасні тенденції розвитку круїзного ринку світу. </w:t>
      </w:r>
      <w:r w:rsidRPr="00CA448E">
        <w:rPr>
          <w:rFonts w:ascii="Times New Roman" w:hAnsi="Times New Roman" w:cs="Times New Roman"/>
          <w:i/>
          <w:sz w:val="28"/>
          <w:szCs w:val="28"/>
          <w:lang w:val="uk-UA"/>
        </w:rPr>
        <w:t>Інвестиції: практика та досвід</w:t>
      </w:r>
      <w:r w:rsidRPr="00CA448E">
        <w:rPr>
          <w:rFonts w:ascii="Times New Roman" w:hAnsi="Times New Roman" w:cs="Times New Roman"/>
          <w:sz w:val="28"/>
          <w:szCs w:val="28"/>
          <w:lang w:val="uk-UA"/>
        </w:rPr>
        <w:t xml:space="preserve"> № 5/2018. С. 20-25.</w:t>
      </w: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t xml:space="preserve">Коржилов Л.І. Система транспорту в туризмі. Ключові елементи та їх проблематика. </w:t>
      </w:r>
      <w:r w:rsidRPr="00CA448E">
        <w:rPr>
          <w:rFonts w:ascii="Times New Roman" w:hAnsi="Times New Roman" w:cs="Times New Roman"/>
          <w:i/>
          <w:sz w:val="28"/>
          <w:szCs w:val="28"/>
          <w:lang w:val="uk-UA"/>
        </w:rPr>
        <w:t xml:space="preserve">Світове господарство і міжнародні економічні відносини. </w:t>
      </w:r>
      <w:r>
        <w:rPr>
          <w:rFonts w:ascii="Times New Roman" w:hAnsi="Times New Roman" w:cs="Times New Roman"/>
          <w:i/>
          <w:sz w:val="28"/>
          <w:szCs w:val="28"/>
          <w:lang w:val="uk-UA"/>
        </w:rPr>
        <w:br/>
      </w:r>
      <w:r w:rsidRPr="00CA448E">
        <w:rPr>
          <w:rFonts w:ascii="Times New Roman" w:hAnsi="Times New Roman" w:cs="Times New Roman"/>
          <w:sz w:val="28"/>
          <w:szCs w:val="28"/>
          <w:lang w:val="uk-UA"/>
        </w:rPr>
        <w:t>Вип</w:t>
      </w:r>
      <w:r>
        <w:rPr>
          <w:rFonts w:ascii="Times New Roman" w:hAnsi="Times New Roman" w:cs="Times New Roman"/>
          <w:sz w:val="28"/>
          <w:szCs w:val="28"/>
          <w:lang w:val="uk-UA"/>
        </w:rPr>
        <w:t>.</w:t>
      </w:r>
      <w:r w:rsidRPr="00CA448E">
        <w:rPr>
          <w:rFonts w:ascii="Times New Roman" w:hAnsi="Times New Roman" w:cs="Times New Roman"/>
          <w:sz w:val="28"/>
          <w:szCs w:val="28"/>
          <w:lang w:val="uk-UA"/>
        </w:rPr>
        <w:t xml:space="preserve"> 43. 2020. С. 15-18.</w:t>
      </w: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t>Кучменко В.О. Аналіз механізму управління рухливістю населення в умовах використання міського пасажирського транспорту. Бібл. вісн. 2011. С.160-168.</w:t>
      </w: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lastRenderedPageBreak/>
        <w:t>Кулиняк І.Я. Транспортний туризм: сутність, класифікація та перспективи розвитку в Україні. REVIEW OF TRANSPORT E</w:t>
      </w:r>
      <w:r>
        <w:rPr>
          <w:rFonts w:ascii="Times New Roman" w:hAnsi="Times New Roman" w:cs="Times New Roman"/>
          <w:sz w:val="28"/>
          <w:szCs w:val="28"/>
          <w:lang w:val="uk-UA"/>
        </w:rPr>
        <w:t xml:space="preserve">CONOMICS AND MANAGEMENT, 2021. </w:t>
      </w:r>
      <w:r w:rsidRPr="00CA448E">
        <w:rPr>
          <w:rFonts w:ascii="Times New Roman" w:hAnsi="Times New Roman" w:cs="Times New Roman"/>
          <w:sz w:val="28"/>
          <w:szCs w:val="28"/>
          <w:lang w:val="uk-UA"/>
        </w:rPr>
        <w:t>№4(20), С.66–76.</w:t>
      </w: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t>Кількість перевезених пасажирів за видами транспорту. URL: http://www.ukrstat.gov.ua/operativ/operativ2018/tr/tr_rik/tr_rik_u/kp_pas_vt_u.htm (дата звернення: 10.11.2024)</w:t>
      </w:r>
    </w:p>
    <w:p w:rsidR="00582772" w:rsidRPr="00CA448E" w:rsidRDefault="00582772" w:rsidP="00582772">
      <w:pPr>
        <w:pStyle w:val="a3"/>
        <w:numPr>
          <w:ilvl w:val="0"/>
          <w:numId w:val="4"/>
        </w:numPr>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t>Литвин О.В., Кирилюк І.М. Транспортні засоби в системі туристичної індустрії. Економічні горизонти. Умань, 2017. 57 с.</w:t>
      </w: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t>Марусей Т. Логістичні інновації в туристичній галузі. Економіка та суспільство. № 41.</w:t>
      </w:r>
      <w:r>
        <w:rPr>
          <w:rFonts w:ascii="Times New Roman" w:hAnsi="Times New Roman" w:cs="Times New Roman"/>
          <w:sz w:val="28"/>
          <w:szCs w:val="28"/>
          <w:lang w:val="uk-UA"/>
        </w:rPr>
        <w:t xml:space="preserve"> </w:t>
      </w:r>
      <w:r w:rsidRPr="00CA448E">
        <w:rPr>
          <w:rFonts w:ascii="Times New Roman" w:hAnsi="Times New Roman" w:cs="Times New Roman"/>
          <w:sz w:val="28"/>
          <w:szCs w:val="28"/>
          <w:lang w:val="uk-UA"/>
        </w:rPr>
        <w:t xml:space="preserve">2022. </w:t>
      </w: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t>Мельник А.В., Мельник О.В., Мельник Н.В., Качаровський Р.Є. Оцінка транспортної інфраструктури туристичної дестинації (на матеріалах Волинської області). Multidisciplinární mezinárodní vědecký magazín “Věda a perspektivy” je registrován v České republice. Státní registrační číslo u Ministerstva kultury ČR: E 24142. № 9(16). 2022.</w:t>
      </w: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t xml:space="preserve">Найкрасивіші потяги світу URL: </w:t>
      </w:r>
      <w:hyperlink r:id="rId8" w:history="1">
        <w:r w:rsidRPr="00CA448E">
          <w:rPr>
            <w:rFonts w:ascii="Times New Roman" w:hAnsi="Times New Roman" w:cs="Times New Roman"/>
            <w:color w:val="0563C1" w:themeColor="hyperlink"/>
            <w:sz w:val="28"/>
            <w:szCs w:val="28"/>
            <w:u w:val="single"/>
            <w:lang w:val="uk-UA"/>
          </w:rPr>
          <w:t>http://uagolos.com/nespishnepodoroj-naikrasivishi- pojizda-svity/</w:t>
        </w:r>
      </w:hyperlink>
      <w:r w:rsidRPr="00CA448E">
        <w:rPr>
          <w:rFonts w:ascii="Times New Roman" w:hAnsi="Times New Roman" w:cs="Times New Roman"/>
          <w:sz w:val="28"/>
          <w:szCs w:val="28"/>
          <w:lang w:val="uk-UA"/>
        </w:rPr>
        <w:t xml:space="preserve"> (дата звернення: 10.11.2024)</w:t>
      </w: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t xml:space="preserve">Наказ Міністерства транспорту та зв’язку України Про затвердження Порядку визначення класу комфортності автобусів, сфери їхнього використання за видами сполучень та режимами руху від 12.04.2007 № 285. URL: </w:t>
      </w:r>
      <w:hyperlink r:id="rId9" w:history="1">
        <w:r w:rsidRPr="00CA448E">
          <w:rPr>
            <w:rFonts w:ascii="Times New Roman" w:hAnsi="Times New Roman" w:cs="Times New Roman"/>
            <w:color w:val="0563C1" w:themeColor="hyperlink"/>
            <w:sz w:val="28"/>
            <w:szCs w:val="28"/>
            <w:u w:val="single"/>
            <w:lang w:val="uk-UA"/>
          </w:rPr>
          <w:t>http://zakon2.rada.gov.ua/laws/show/z0499-07</w:t>
        </w:r>
      </w:hyperlink>
      <w:r w:rsidRPr="00CA448E">
        <w:rPr>
          <w:rFonts w:ascii="Times New Roman" w:hAnsi="Times New Roman" w:cs="Times New Roman"/>
          <w:sz w:val="28"/>
          <w:szCs w:val="28"/>
          <w:lang w:val="uk-UA"/>
        </w:rPr>
        <w:t xml:space="preserve"> (дата звернення: 10.11.2024)</w:t>
      </w: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t>Осіпчук А. С. Логістичний підхід як засіб сталого розвитку туристичної сфери. Теоретичні і прикладні напрямки розвитку туризму та рекреації в регіонах України: матеріали VІI міжнар. наук.-практ. конф., присвяченої 70-річчю утворення Льотної академії (Кропивницький, 1–2 квіт. 2021 р.). Дніпро: Середняк Т. К., 2021. С. 396–402.</w:t>
      </w: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lastRenderedPageBreak/>
        <w:t>Прочан А. О. Реалії сучасної логістики в туризмі: технології, інновації та глобальні тренди. Наукові записки Львівського університету бізнесу та права. Серія економічна. Серія юридична. Вип</w:t>
      </w:r>
      <w:r>
        <w:rPr>
          <w:rFonts w:ascii="Times New Roman" w:hAnsi="Times New Roman" w:cs="Times New Roman"/>
          <w:sz w:val="28"/>
          <w:szCs w:val="28"/>
          <w:lang w:val="uk-UA"/>
        </w:rPr>
        <w:t>.</w:t>
      </w:r>
      <w:r w:rsidRPr="00CA448E">
        <w:rPr>
          <w:rFonts w:ascii="Times New Roman" w:hAnsi="Times New Roman" w:cs="Times New Roman"/>
          <w:sz w:val="28"/>
          <w:szCs w:val="28"/>
          <w:lang w:val="uk-UA"/>
        </w:rPr>
        <w:t xml:space="preserve"> 36</w:t>
      </w:r>
      <w:r>
        <w:rPr>
          <w:rFonts w:ascii="Times New Roman" w:hAnsi="Times New Roman" w:cs="Times New Roman"/>
          <w:sz w:val="28"/>
          <w:szCs w:val="28"/>
          <w:lang w:val="uk-UA"/>
        </w:rPr>
        <w:t xml:space="preserve">. </w:t>
      </w:r>
      <w:r w:rsidRPr="00CA448E">
        <w:rPr>
          <w:rFonts w:ascii="Times New Roman" w:hAnsi="Times New Roman" w:cs="Times New Roman"/>
          <w:sz w:val="28"/>
          <w:szCs w:val="28"/>
          <w:lang w:val="uk-UA"/>
        </w:rPr>
        <w:t>2023. С. 408-417.</w:t>
      </w: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t xml:space="preserve">Соловйова О. О. Загальний курс </w:t>
      </w:r>
      <w:r>
        <w:rPr>
          <w:rFonts w:ascii="Times New Roman" w:hAnsi="Times New Roman" w:cs="Times New Roman"/>
          <w:sz w:val="28"/>
          <w:szCs w:val="28"/>
          <w:lang w:val="uk-UA"/>
        </w:rPr>
        <w:t>транспорту: навч. посібник. К.</w:t>
      </w:r>
      <w:r w:rsidRPr="00CA448E">
        <w:rPr>
          <w:rFonts w:ascii="Times New Roman" w:hAnsi="Times New Roman" w:cs="Times New Roman"/>
          <w:sz w:val="28"/>
          <w:szCs w:val="28"/>
          <w:lang w:val="uk-UA"/>
        </w:rPr>
        <w:t>: НАУ, 2019. 244 с.</w:t>
      </w: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t>Семенюк В.І. Особливості туристичних перевезень автомобільним транспортом в умовах сьогодення. ХVIII Міжнародна науково-практична конференція молодих учених і студентів «Політ. Сучасні проблеми науки. Екологічна безпека», секція «Туризм», (Київ, 3–6 квітня 2018 р.). Київ, 2018.</w:t>
      </w: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t xml:space="preserve">Транспортна система світу. URL: </w:t>
      </w:r>
      <w:hyperlink r:id="rId10" w:history="1">
        <w:r w:rsidRPr="00CA448E">
          <w:rPr>
            <w:rFonts w:ascii="Times New Roman" w:hAnsi="Times New Roman" w:cs="Times New Roman"/>
            <w:color w:val="0563C1" w:themeColor="hyperlink"/>
            <w:sz w:val="28"/>
            <w:szCs w:val="28"/>
            <w:u w:val="single"/>
            <w:lang w:val="uk-UA"/>
          </w:rPr>
          <w:t>https://geografiamozil2.jimdofree.com</w:t>
        </w:r>
      </w:hyperlink>
      <w:r w:rsidRPr="00CA448E">
        <w:rPr>
          <w:rFonts w:ascii="Times New Roman" w:hAnsi="Times New Roman" w:cs="Times New Roman"/>
          <w:sz w:val="28"/>
          <w:szCs w:val="28"/>
          <w:lang w:val="uk-UA"/>
        </w:rPr>
        <w:t xml:space="preserve"> (дата звернення: 10.11.2024)</w:t>
      </w:r>
    </w:p>
    <w:p w:rsidR="00582772"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CA448E">
        <w:rPr>
          <w:rFonts w:ascii="Times New Roman" w:hAnsi="Times New Roman" w:cs="Times New Roman"/>
          <w:sz w:val="28"/>
          <w:szCs w:val="28"/>
          <w:lang w:val="uk-UA"/>
        </w:rPr>
        <w:t xml:space="preserve"> UNWTO. URL: </w:t>
      </w:r>
      <w:hyperlink r:id="rId11" w:history="1">
        <w:r w:rsidRPr="00CA448E">
          <w:rPr>
            <w:rFonts w:ascii="Times New Roman" w:hAnsi="Times New Roman" w:cs="Times New Roman"/>
            <w:color w:val="0563C1" w:themeColor="hyperlink"/>
            <w:sz w:val="28"/>
            <w:szCs w:val="28"/>
            <w:u w:val="single"/>
            <w:lang w:val="uk-UA"/>
          </w:rPr>
          <w:t>https://www.unwto.org/</w:t>
        </w:r>
      </w:hyperlink>
      <w:r w:rsidRPr="00CA448E">
        <w:rPr>
          <w:rFonts w:ascii="Times New Roman" w:hAnsi="Times New Roman" w:cs="Times New Roman"/>
          <w:color w:val="0563C1" w:themeColor="hyperlink"/>
          <w:sz w:val="28"/>
          <w:szCs w:val="28"/>
          <w:u w:val="single"/>
          <w:lang w:val="uk-UA"/>
        </w:rPr>
        <w:t xml:space="preserve"> </w:t>
      </w:r>
      <w:r w:rsidRPr="00CA448E">
        <w:rPr>
          <w:rFonts w:ascii="Times New Roman" w:hAnsi="Times New Roman" w:cs="Times New Roman"/>
          <w:sz w:val="28"/>
          <w:szCs w:val="28"/>
          <w:lang w:val="uk-UA"/>
        </w:rPr>
        <w:t>(дата звернення: 10.11.2024)</w:t>
      </w:r>
    </w:p>
    <w:p w:rsidR="00582772" w:rsidRPr="00056E70"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056E70">
        <w:rPr>
          <w:rFonts w:ascii="Times New Roman" w:hAnsi="Times New Roman" w:cs="Times New Roman"/>
          <w:sz w:val="28"/>
          <w:szCs w:val="28"/>
        </w:rPr>
        <w:t xml:space="preserve">Бошота Н.В. Вплив транспортної інфраструктури на туристичне підприємництво країни. </w:t>
      </w:r>
      <w:r w:rsidRPr="00056E70">
        <w:rPr>
          <w:rFonts w:ascii="Times New Roman" w:hAnsi="Times New Roman" w:cs="Times New Roman"/>
          <w:i/>
          <w:iCs/>
          <w:sz w:val="28"/>
          <w:szCs w:val="28"/>
        </w:rPr>
        <w:t xml:space="preserve">Вчені записки ТНУ імені В. І. Вернадського. Серія: Економіка і управління. </w:t>
      </w:r>
      <w:r w:rsidRPr="00056E70">
        <w:rPr>
          <w:rFonts w:ascii="Times New Roman" w:hAnsi="Times New Roman" w:cs="Times New Roman"/>
          <w:sz w:val="28"/>
          <w:szCs w:val="28"/>
        </w:rPr>
        <w:t>Том 29 (68). № 3, 2018. С. 58–64.</w:t>
      </w:r>
    </w:p>
    <w:p w:rsidR="00582772" w:rsidRPr="00056E70"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056E70">
        <w:rPr>
          <w:rFonts w:ascii="Times New Roman" w:hAnsi="Times New Roman" w:cs="Times New Roman"/>
          <w:sz w:val="28"/>
          <w:szCs w:val="28"/>
        </w:rPr>
        <w:t>Бошота Н.В., Папп В.В. Туристична інфраструктура та її роль у розвитку туризму в регіоні</w:t>
      </w:r>
      <w:r>
        <w:rPr>
          <w:rFonts w:ascii="Times New Roman" w:hAnsi="Times New Roman" w:cs="Times New Roman"/>
          <w:sz w:val="28"/>
          <w:szCs w:val="28"/>
          <w:lang w:val="uk-UA"/>
        </w:rPr>
        <w:t xml:space="preserve">. </w:t>
      </w:r>
      <w:r w:rsidRPr="00056E70">
        <w:rPr>
          <w:rFonts w:ascii="Times New Roman" w:hAnsi="Times New Roman" w:cs="Times New Roman"/>
          <w:i/>
          <w:iCs/>
          <w:sz w:val="28"/>
          <w:szCs w:val="28"/>
        </w:rPr>
        <w:t>Науковий вісник Ужгородського університету</w:t>
      </w:r>
      <w:r w:rsidRPr="00056E70">
        <w:rPr>
          <w:rFonts w:ascii="Times New Roman" w:hAnsi="Times New Roman" w:cs="Times New Roman"/>
          <w:sz w:val="28"/>
          <w:szCs w:val="28"/>
        </w:rPr>
        <w:t xml:space="preserve"> 2017. С. 117–122.</w:t>
      </w:r>
    </w:p>
    <w:p w:rsidR="00582772"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056E70">
        <w:rPr>
          <w:rFonts w:ascii="Times New Roman" w:hAnsi="Times New Roman" w:cs="Times New Roman"/>
          <w:sz w:val="28"/>
          <w:szCs w:val="28"/>
        </w:rPr>
        <w:t xml:space="preserve">Буторіна В.Б. Взаємовплив підприємств туристичної інфраструктури і національного туризму в Україні. </w:t>
      </w:r>
      <w:r w:rsidRPr="00056E70">
        <w:rPr>
          <w:rFonts w:ascii="Times New Roman" w:hAnsi="Times New Roman" w:cs="Times New Roman"/>
          <w:i/>
          <w:iCs/>
          <w:sz w:val="28"/>
          <w:szCs w:val="28"/>
        </w:rPr>
        <w:t>Глобальні та національні проблеми економіки.</w:t>
      </w:r>
      <w:r w:rsidRPr="00056E70">
        <w:rPr>
          <w:rFonts w:ascii="Times New Roman" w:hAnsi="Times New Roman" w:cs="Times New Roman"/>
          <w:sz w:val="28"/>
          <w:szCs w:val="28"/>
        </w:rPr>
        <w:t xml:space="preserve"> 2016. Випуск 12. С. 211–214</w:t>
      </w:r>
      <w:r>
        <w:rPr>
          <w:rFonts w:ascii="Times New Roman" w:hAnsi="Times New Roman" w:cs="Times New Roman"/>
          <w:sz w:val="28"/>
          <w:szCs w:val="28"/>
          <w:lang w:val="uk-UA"/>
        </w:rPr>
        <w:t>.</w:t>
      </w:r>
    </w:p>
    <w:p w:rsidR="00582772" w:rsidRPr="00056E70"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056E70">
        <w:rPr>
          <w:rFonts w:ascii="Times New Roman" w:hAnsi="Times New Roman" w:cs="Times New Roman"/>
          <w:sz w:val="28"/>
          <w:szCs w:val="28"/>
        </w:rPr>
        <w:t xml:space="preserve">Дружиніна В.В., Залуніна О.М. Оцінка стану туристичної інфраструктури з урахуванням особливостей розвитку регіону. </w:t>
      </w:r>
      <w:r w:rsidRPr="00056E70">
        <w:rPr>
          <w:rFonts w:ascii="Times New Roman" w:hAnsi="Times New Roman" w:cs="Times New Roman"/>
          <w:i/>
          <w:iCs/>
          <w:sz w:val="28"/>
          <w:szCs w:val="28"/>
        </w:rPr>
        <w:t>Науковий вісник Херсонського державного університету. Серія Економічні науки.</w:t>
      </w:r>
      <w:r w:rsidRPr="00056E70">
        <w:rPr>
          <w:rFonts w:ascii="Times New Roman" w:hAnsi="Times New Roman" w:cs="Times New Roman"/>
          <w:sz w:val="28"/>
          <w:szCs w:val="28"/>
        </w:rPr>
        <w:t xml:space="preserve"> 2015. Випуск 10. Частина 2. С. 37–41. </w:t>
      </w:r>
    </w:p>
    <w:p w:rsidR="00582772"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056E70">
        <w:rPr>
          <w:rFonts w:ascii="Times New Roman" w:hAnsi="Times New Roman" w:cs="Times New Roman"/>
          <w:sz w:val="28"/>
          <w:szCs w:val="28"/>
          <w:lang w:val="uk-UA"/>
        </w:rPr>
        <w:t xml:space="preserve">Єрко І.В., Чир Н.В., Качаровський Р.Є. Новітні можливості функціонування туристичної галузі Волинської області в умовах децентралізації влади. </w:t>
      </w:r>
      <w:r w:rsidRPr="00DE3403">
        <w:rPr>
          <w:rFonts w:ascii="Times New Roman" w:hAnsi="Times New Roman" w:cs="Times New Roman"/>
          <w:i/>
          <w:iCs/>
          <w:sz w:val="28"/>
          <w:szCs w:val="28"/>
          <w:lang w:val="uk-UA"/>
        </w:rPr>
        <w:t xml:space="preserve">Науковий вісник Східноєвропейського національного </w:t>
      </w:r>
      <w:r w:rsidRPr="00DE3403">
        <w:rPr>
          <w:rFonts w:ascii="Times New Roman" w:hAnsi="Times New Roman" w:cs="Times New Roman"/>
          <w:i/>
          <w:iCs/>
          <w:sz w:val="28"/>
          <w:szCs w:val="28"/>
          <w:lang w:val="uk-UA"/>
        </w:rPr>
        <w:lastRenderedPageBreak/>
        <w:t>університету імені Лесі Українки. Серія «Географічні науки».</w:t>
      </w:r>
      <w:r w:rsidRPr="00DE3403">
        <w:rPr>
          <w:rFonts w:ascii="Times New Roman" w:hAnsi="Times New Roman" w:cs="Times New Roman"/>
          <w:sz w:val="28"/>
          <w:szCs w:val="28"/>
          <w:lang w:val="uk-UA"/>
        </w:rPr>
        <w:t xml:space="preserve"> </w:t>
      </w:r>
      <w:r w:rsidRPr="00056E70">
        <w:rPr>
          <w:rFonts w:ascii="Times New Roman" w:hAnsi="Times New Roman" w:cs="Times New Roman"/>
          <w:sz w:val="28"/>
          <w:szCs w:val="28"/>
        </w:rPr>
        <w:t>2018. №3 (376). С. 93–98</w:t>
      </w:r>
      <w:r>
        <w:rPr>
          <w:rFonts w:ascii="Times New Roman" w:hAnsi="Times New Roman" w:cs="Times New Roman"/>
          <w:sz w:val="28"/>
          <w:szCs w:val="28"/>
          <w:lang w:val="uk-UA"/>
        </w:rPr>
        <w:t>.</w:t>
      </w:r>
    </w:p>
    <w:p w:rsidR="00582772"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056E70">
        <w:rPr>
          <w:rFonts w:ascii="Times New Roman" w:hAnsi="Times New Roman" w:cs="Times New Roman"/>
          <w:sz w:val="28"/>
          <w:szCs w:val="28"/>
        </w:rPr>
        <w:t xml:space="preserve">Кудрицька Н.В. Основні засади стратегії фінансування транспортної інфраструктури України. </w:t>
      </w:r>
      <w:r w:rsidRPr="00056E70">
        <w:rPr>
          <w:rFonts w:ascii="Times New Roman" w:hAnsi="Times New Roman" w:cs="Times New Roman"/>
          <w:i/>
          <w:iCs/>
          <w:sz w:val="28"/>
          <w:szCs w:val="28"/>
        </w:rPr>
        <w:t>Формування ринкових відносин в Україні</w:t>
      </w:r>
      <w:r w:rsidRPr="00056E70">
        <w:rPr>
          <w:rFonts w:ascii="Times New Roman" w:hAnsi="Times New Roman" w:cs="Times New Roman"/>
          <w:sz w:val="28"/>
          <w:szCs w:val="28"/>
        </w:rPr>
        <w:t>. 2017. № 10. С. 76–80</w:t>
      </w:r>
      <w:r>
        <w:rPr>
          <w:rFonts w:ascii="Times New Roman" w:hAnsi="Times New Roman" w:cs="Times New Roman"/>
          <w:sz w:val="28"/>
          <w:szCs w:val="28"/>
          <w:lang w:val="uk-UA"/>
        </w:rPr>
        <w:t>.</w:t>
      </w:r>
    </w:p>
    <w:p w:rsidR="00582772" w:rsidRPr="00056E70"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056E70">
        <w:rPr>
          <w:rFonts w:ascii="Times New Roman" w:hAnsi="Times New Roman" w:cs="Times New Roman"/>
          <w:sz w:val="28"/>
          <w:szCs w:val="28"/>
        </w:rPr>
        <w:t xml:space="preserve">Мельник А.В., Мельник О.В., Мельник Н.В., Качаровський Р.Є. Оцінка транспортної інфраструктури туристичної дестинації (на матеріалах Волинської області). </w:t>
      </w:r>
      <w:r w:rsidRPr="00056E70">
        <w:rPr>
          <w:rFonts w:ascii="Times New Roman" w:hAnsi="Times New Roman" w:cs="Times New Roman"/>
          <w:i/>
          <w:iCs/>
          <w:sz w:val="28"/>
          <w:szCs w:val="28"/>
        </w:rPr>
        <w:t>Multidisciplinární mezinárodní vědecký magazín “Věda a perspektivy” je registrován v České republice.</w:t>
      </w:r>
      <w:r w:rsidRPr="00056E70">
        <w:rPr>
          <w:rFonts w:ascii="Times New Roman" w:hAnsi="Times New Roman" w:cs="Times New Roman"/>
          <w:sz w:val="28"/>
          <w:szCs w:val="28"/>
        </w:rPr>
        <w:t xml:space="preserve"> Státní registrační číslo u Ministerstva kultury ČR: E 24142. № 9(16). 2022.</w:t>
      </w:r>
    </w:p>
    <w:p w:rsidR="00582772" w:rsidRPr="00CA448E" w:rsidRDefault="00582772" w:rsidP="00582772">
      <w:pPr>
        <w:numPr>
          <w:ilvl w:val="0"/>
          <w:numId w:val="4"/>
        </w:numPr>
        <w:suppressAutoHyphens/>
        <w:spacing w:after="0" w:line="360" w:lineRule="auto"/>
        <w:ind w:left="0" w:firstLine="709"/>
        <w:jc w:val="both"/>
        <w:rPr>
          <w:rFonts w:ascii="Times New Roman" w:hAnsi="Times New Roman" w:cs="Times New Roman"/>
          <w:sz w:val="28"/>
          <w:szCs w:val="28"/>
          <w:lang w:val="uk-UA"/>
        </w:rPr>
      </w:pPr>
      <w:r w:rsidRPr="00FF0328">
        <w:rPr>
          <w:rFonts w:ascii="Times New Roman" w:hAnsi="Times New Roman" w:cs="Times New Roman"/>
          <w:sz w:val="28"/>
          <w:szCs w:val="28"/>
        </w:rPr>
        <w:t xml:space="preserve">Погасій С.О., Шабала І.А. Про роль транспорту у розвитку туризму в Україні. </w:t>
      </w:r>
      <w:r w:rsidRPr="00FF0328">
        <w:rPr>
          <w:rFonts w:ascii="Times New Roman" w:hAnsi="Times New Roman" w:cs="Times New Roman"/>
          <w:i/>
          <w:iCs/>
          <w:sz w:val="28"/>
          <w:szCs w:val="28"/>
        </w:rPr>
        <w:t>Інтернаука.</w:t>
      </w:r>
      <w:r w:rsidRPr="00FF0328">
        <w:rPr>
          <w:rFonts w:ascii="Times New Roman" w:hAnsi="Times New Roman" w:cs="Times New Roman"/>
          <w:sz w:val="28"/>
          <w:szCs w:val="28"/>
        </w:rPr>
        <w:t xml:space="preserve"> 2018. № 2(2). 39 с</w:t>
      </w:r>
    </w:p>
    <w:p w:rsidR="00A96A9E" w:rsidRPr="00E50495" w:rsidRDefault="00A96A9E">
      <w:pPr>
        <w:rPr>
          <w:lang w:val="uk-UA"/>
        </w:rPr>
      </w:pPr>
      <w:bookmarkStart w:id="0" w:name="_GoBack"/>
      <w:bookmarkEnd w:id="0"/>
    </w:p>
    <w:sectPr w:rsidR="00A96A9E" w:rsidRPr="00E5049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3877695"/>
      <w:docPartObj>
        <w:docPartGallery w:val="Page Numbers (Bottom of Page)"/>
        <w:docPartUnique/>
      </w:docPartObj>
    </w:sdtPr>
    <w:sdtEndPr>
      <w:rPr>
        <w:rFonts w:ascii="Times New Roman" w:hAnsi="Times New Roman" w:cs="Times New Roman"/>
        <w:sz w:val="28"/>
        <w:szCs w:val="28"/>
      </w:rPr>
    </w:sdtEndPr>
    <w:sdtContent>
      <w:p w:rsidR="004C75B6" w:rsidRPr="004C75B6" w:rsidRDefault="00582772">
        <w:pPr>
          <w:pStyle w:val="a6"/>
          <w:jc w:val="right"/>
          <w:rPr>
            <w:rFonts w:ascii="Times New Roman" w:hAnsi="Times New Roman" w:cs="Times New Roman"/>
            <w:sz w:val="28"/>
            <w:szCs w:val="28"/>
          </w:rPr>
        </w:pPr>
      </w:p>
    </w:sdtContent>
  </w:sdt>
  <w:p w:rsidR="001B0402" w:rsidRDefault="00582772">
    <w:pPr>
      <w:pStyle w:val="a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0747420"/>
      <w:docPartObj>
        <w:docPartGallery w:val="Page Numbers (Top of Page)"/>
        <w:docPartUnique/>
      </w:docPartObj>
    </w:sdtPr>
    <w:sdtEndPr/>
    <w:sdtContent>
      <w:p w:rsidR="00F22909" w:rsidRPr="001B0402" w:rsidRDefault="00582772" w:rsidP="001B0402">
        <w:pPr>
          <w:pStyle w:val="a4"/>
          <w:jc w:val="right"/>
        </w:pPr>
        <w:r w:rsidRPr="001B0402">
          <w:rPr>
            <w:rFonts w:ascii="Times New Roman" w:hAnsi="Times New Roman" w:cs="Times New Roman"/>
            <w:sz w:val="28"/>
            <w:szCs w:val="28"/>
          </w:rPr>
          <w:fldChar w:fldCharType="begin"/>
        </w:r>
        <w:r w:rsidRPr="001B0402">
          <w:rPr>
            <w:rFonts w:ascii="Times New Roman" w:hAnsi="Times New Roman" w:cs="Times New Roman"/>
            <w:sz w:val="28"/>
            <w:szCs w:val="28"/>
          </w:rPr>
          <w:instrText>PAGE   \* MERGEFORMAT</w:instrText>
        </w:r>
        <w:r w:rsidRPr="001B0402">
          <w:rPr>
            <w:rFonts w:ascii="Times New Roman" w:hAnsi="Times New Roman" w:cs="Times New Roman"/>
            <w:sz w:val="28"/>
            <w:szCs w:val="28"/>
          </w:rPr>
          <w:fldChar w:fldCharType="separate"/>
        </w:r>
        <w:r>
          <w:rPr>
            <w:rFonts w:ascii="Times New Roman" w:hAnsi="Times New Roman" w:cs="Times New Roman"/>
            <w:noProof/>
            <w:sz w:val="28"/>
            <w:szCs w:val="28"/>
          </w:rPr>
          <w:t>10</w:t>
        </w:r>
        <w:r w:rsidRPr="001B0402">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D45B16"/>
    <w:multiLevelType w:val="hybridMultilevel"/>
    <w:tmpl w:val="ECAAF700"/>
    <w:lvl w:ilvl="0" w:tplc="C0982C88">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50394E9B"/>
    <w:multiLevelType w:val="hybridMultilevel"/>
    <w:tmpl w:val="A1CED47C"/>
    <w:lvl w:ilvl="0" w:tplc="9FA63590">
      <w:start w:val="1"/>
      <w:numFmt w:val="bullet"/>
      <w:lvlText w:val=""/>
      <w:lvlJc w:val="left"/>
      <w:pPr>
        <w:ind w:left="1407" w:hanging="360"/>
      </w:pPr>
      <w:rPr>
        <w:rFonts w:ascii="Symbol" w:hAnsi="Symbol" w:hint="default"/>
      </w:rPr>
    </w:lvl>
    <w:lvl w:ilvl="1" w:tplc="04190003" w:tentative="1">
      <w:start w:val="1"/>
      <w:numFmt w:val="bullet"/>
      <w:lvlText w:val="o"/>
      <w:lvlJc w:val="left"/>
      <w:pPr>
        <w:ind w:left="2127" w:hanging="360"/>
      </w:pPr>
      <w:rPr>
        <w:rFonts w:ascii="Courier New" w:hAnsi="Courier New" w:cs="Courier New" w:hint="default"/>
      </w:rPr>
    </w:lvl>
    <w:lvl w:ilvl="2" w:tplc="04190005" w:tentative="1">
      <w:start w:val="1"/>
      <w:numFmt w:val="bullet"/>
      <w:lvlText w:val=""/>
      <w:lvlJc w:val="left"/>
      <w:pPr>
        <w:ind w:left="2847" w:hanging="360"/>
      </w:pPr>
      <w:rPr>
        <w:rFonts w:ascii="Wingdings" w:hAnsi="Wingdings" w:hint="default"/>
      </w:rPr>
    </w:lvl>
    <w:lvl w:ilvl="3" w:tplc="04190001" w:tentative="1">
      <w:start w:val="1"/>
      <w:numFmt w:val="bullet"/>
      <w:lvlText w:val=""/>
      <w:lvlJc w:val="left"/>
      <w:pPr>
        <w:ind w:left="3567" w:hanging="360"/>
      </w:pPr>
      <w:rPr>
        <w:rFonts w:ascii="Symbol" w:hAnsi="Symbol" w:hint="default"/>
      </w:rPr>
    </w:lvl>
    <w:lvl w:ilvl="4" w:tplc="04190003" w:tentative="1">
      <w:start w:val="1"/>
      <w:numFmt w:val="bullet"/>
      <w:lvlText w:val="o"/>
      <w:lvlJc w:val="left"/>
      <w:pPr>
        <w:ind w:left="4287" w:hanging="360"/>
      </w:pPr>
      <w:rPr>
        <w:rFonts w:ascii="Courier New" w:hAnsi="Courier New" w:cs="Courier New" w:hint="default"/>
      </w:rPr>
    </w:lvl>
    <w:lvl w:ilvl="5" w:tplc="04190005" w:tentative="1">
      <w:start w:val="1"/>
      <w:numFmt w:val="bullet"/>
      <w:lvlText w:val=""/>
      <w:lvlJc w:val="left"/>
      <w:pPr>
        <w:ind w:left="5007" w:hanging="360"/>
      </w:pPr>
      <w:rPr>
        <w:rFonts w:ascii="Wingdings" w:hAnsi="Wingdings" w:hint="default"/>
      </w:rPr>
    </w:lvl>
    <w:lvl w:ilvl="6" w:tplc="04190001" w:tentative="1">
      <w:start w:val="1"/>
      <w:numFmt w:val="bullet"/>
      <w:lvlText w:val=""/>
      <w:lvlJc w:val="left"/>
      <w:pPr>
        <w:ind w:left="5727" w:hanging="360"/>
      </w:pPr>
      <w:rPr>
        <w:rFonts w:ascii="Symbol" w:hAnsi="Symbol" w:hint="default"/>
      </w:rPr>
    </w:lvl>
    <w:lvl w:ilvl="7" w:tplc="04190003" w:tentative="1">
      <w:start w:val="1"/>
      <w:numFmt w:val="bullet"/>
      <w:lvlText w:val="o"/>
      <w:lvlJc w:val="left"/>
      <w:pPr>
        <w:ind w:left="6447" w:hanging="360"/>
      </w:pPr>
      <w:rPr>
        <w:rFonts w:ascii="Courier New" w:hAnsi="Courier New" w:cs="Courier New" w:hint="default"/>
      </w:rPr>
    </w:lvl>
    <w:lvl w:ilvl="8" w:tplc="04190005" w:tentative="1">
      <w:start w:val="1"/>
      <w:numFmt w:val="bullet"/>
      <w:lvlText w:val=""/>
      <w:lvlJc w:val="left"/>
      <w:pPr>
        <w:ind w:left="7167" w:hanging="360"/>
      </w:pPr>
      <w:rPr>
        <w:rFonts w:ascii="Wingdings" w:hAnsi="Wingdings" w:hint="default"/>
      </w:rPr>
    </w:lvl>
  </w:abstractNum>
  <w:abstractNum w:abstractNumId="2">
    <w:nsid w:val="67BD07F2"/>
    <w:multiLevelType w:val="hybridMultilevel"/>
    <w:tmpl w:val="7D524858"/>
    <w:lvl w:ilvl="0" w:tplc="D56053F0">
      <w:start w:val="5"/>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7A427ACC"/>
    <w:multiLevelType w:val="hybridMultilevel"/>
    <w:tmpl w:val="7D4417E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0495"/>
    <w:rsid w:val="00582772"/>
    <w:rsid w:val="00A96A9E"/>
    <w:rsid w:val="00D328B1"/>
    <w:rsid w:val="00E504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682198-921A-49F4-964F-4EBA9210A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5049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50495"/>
    <w:pPr>
      <w:ind w:left="720"/>
      <w:contextualSpacing/>
    </w:pPr>
  </w:style>
  <w:style w:type="paragraph" w:styleId="a4">
    <w:name w:val="header"/>
    <w:basedOn w:val="a"/>
    <w:link w:val="a5"/>
    <w:uiPriority w:val="99"/>
    <w:unhideWhenUsed/>
    <w:rsid w:val="00E50495"/>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E50495"/>
  </w:style>
  <w:style w:type="paragraph" w:styleId="a6">
    <w:name w:val="footer"/>
    <w:basedOn w:val="a"/>
    <w:link w:val="a7"/>
    <w:uiPriority w:val="99"/>
    <w:unhideWhenUsed/>
    <w:rsid w:val="00E50495"/>
    <w:pPr>
      <w:tabs>
        <w:tab w:val="center" w:pos="4677"/>
        <w:tab w:val="right" w:pos="9355"/>
      </w:tabs>
      <w:spacing w:after="0" w:line="240" w:lineRule="auto"/>
    </w:pPr>
  </w:style>
  <w:style w:type="character" w:customStyle="1" w:styleId="a7">
    <w:name w:val="Нижний колонтитул Знак"/>
    <w:basedOn w:val="a0"/>
    <w:link w:val="a6"/>
    <w:uiPriority w:val="99"/>
    <w:rsid w:val="00E504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agolos.com/nespishnepodoroj-naikrasivishi-%20pojizda-svity/"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dspace.uzhnu.edu.ua/jspui/handle/lib/8770"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hyperlink" Target="https://www.unwto.org/" TargetMode="External"/><Relationship Id="rId5" Type="http://schemas.openxmlformats.org/officeDocument/2006/relationships/header" Target="header1.xml"/><Relationship Id="rId10" Type="http://schemas.openxmlformats.org/officeDocument/2006/relationships/hyperlink" Target="https://geografiamozil2.jimdofree.com" TargetMode="External"/><Relationship Id="rId4" Type="http://schemas.openxmlformats.org/officeDocument/2006/relationships/webSettings" Target="webSettings.xml"/><Relationship Id="rId9" Type="http://schemas.openxmlformats.org/officeDocument/2006/relationships/hyperlink" Target="http://zakon2.rada.gov.ua/laws/show/z0499-0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2073</Words>
  <Characters>11819</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13865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2025-09-29T11:35:00Z</dcterms:created>
  <dcterms:modified xsi:type="dcterms:W3CDTF">2025-09-29T11:36:00Z</dcterms:modified>
</cp:coreProperties>
</file>