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157" w:rsidRPr="00687157" w:rsidRDefault="00687157" w:rsidP="00687157">
      <w:pPr>
        <w:spacing w:after="0" w:line="360" w:lineRule="auto"/>
        <w:jc w:val="center"/>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Одеський</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національний</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університет</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імені</w:t>
      </w:r>
      <w:proofErr w:type="spellEnd"/>
      <w:r w:rsidRPr="00687157">
        <w:rPr>
          <w:rFonts w:ascii="Times New Roman" w:eastAsia="Calibri" w:hAnsi="Times New Roman" w:cs="Times New Roman"/>
          <w:sz w:val="28"/>
          <w:szCs w:val="28"/>
          <w:lang w:val="ru-RU" w:eastAsia="ru-RU"/>
        </w:rPr>
        <w:t xml:space="preserve"> І.І. Мечникова</w:t>
      </w:r>
    </w:p>
    <w:p w:rsidR="00687157" w:rsidRPr="00687157" w:rsidRDefault="00687157" w:rsidP="00687157">
      <w:pPr>
        <w:spacing w:after="0" w:line="360" w:lineRule="auto"/>
        <w:jc w:val="center"/>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Економіко-правовий</w:t>
      </w:r>
      <w:proofErr w:type="spellEnd"/>
      <w:r w:rsidRPr="00687157">
        <w:rPr>
          <w:rFonts w:ascii="Times New Roman" w:eastAsia="Calibri" w:hAnsi="Times New Roman" w:cs="Times New Roman"/>
          <w:sz w:val="28"/>
          <w:szCs w:val="28"/>
          <w:lang w:val="ru-RU" w:eastAsia="ru-RU"/>
        </w:rPr>
        <w:t xml:space="preserve"> факультет</w:t>
      </w:r>
    </w:p>
    <w:p w:rsidR="00687157" w:rsidRPr="00687157" w:rsidRDefault="00687157" w:rsidP="00687157">
      <w:pPr>
        <w:spacing w:after="0" w:line="360" w:lineRule="auto"/>
        <w:jc w:val="center"/>
        <w:rPr>
          <w:rFonts w:ascii="Times New Roman" w:eastAsia="Calibri" w:hAnsi="Times New Roman" w:cs="Times New Roman"/>
          <w:sz w:val="28"/>
          <w:szCs w:val="28"/>
          <w:lang w:val="ru-RU" w:eastAsia="ru-RU"/>
        </w:rPr>
      </w:pPr>
      <w:r w:rsidRPr="00687157">
        <w:rPr>
          <w:rFonts w:ascii="Times New Roman" w:eastAsia="Calibri" w:hAnsi="Times New Roman" w:cs="Times New Roman"/>
          <w:sz w:val="28"/>
          <w:szCs w:val="28"/>
          <w:lang w:val="ru-RU" w:eastAsia="ru-RU"/>
        </w:rPr>
        <w:t xml:space="preserve">Кафедра </w:t>
      </w:r>
      <w:proofErr w:type="spellStart"/>
      <w:r w:rsidRPr="00687157">
        <w:rPr>
          <w:rFonts w:ascii="Times New Roman" w:eastAsia="Calibri" w:hAnsi="Times New Roman" w:cs="Times New Roman"/>
          <w:sz w:val="28"/>
          <w:szCs w:val="28"/>
          <w:lang w:val="ru-RU" w:eastAsia="ru-RU"/>
        </w:rPr>
        <w:t>фінансів</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банківської</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справи</w:t>
      </w:r>
      <w:proofErr w:type="spellEnd"/>
      <w:r w:rsidRPr="00687157">
        <w:rPr>
          <w:rFonts w:ascii="Times New Roman" w:eastAsia="Calibri" w:hAnsi="Times New Roman" w:cs="Times New Roman"/>
          <w:sz w:val="28"/>
          <w:szCs w:val="28"/>
          <w:lang w:val="ru-RU" w:eastAsia="ru-RU"/>
        </w:rPr>
        <w:t xml:space="preserve"> та </w:t>
      </w:r>
      <w:proofErr w:type="spellStart"/>
      <w:r w:rsidRPr="00687157">
        <w:rPr>
          <w:rFonts w:ascii="Times New Roman" w:eastAsia="Calibri" w:hAnsi="Times New Roman" w:cs="Times New Roman"/>
          <w:sz w:val="28"/>
          <w:szCs w:val="28"/>
          <w:lang w:val="ru-RU" w:eastAsia="ru-RU"/>
        </w:rPr>
        <w:t>страхування</w:t>
      </w:r>
      <w:proofErr w:type="spellEnd"/>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r w:rsidRPr="00687157">
        <w:rPr>
          <w:rFonts w:ascii="Times New Roman" w:eastAsia="Calibri" w:hAnsi="Times New Roman" w:cs="Times New Roman"/>
          <w:b/>
          <w:sz w:val="28"/>
          <w:szCs w:val="28"/>
          <w:lang w:val="ru-RU" w:eastAsia="ru-RU"/>
        </w:rPr>
        <w:t xml:space="preserve">Д и </w:t>
      </w:r>
      <w:proofErr w:type="gramStart"/>
      <w:r w:rsidRPr="00687157">
        <w:rPr>
          <w:rFonts w:ascii="Times New Roman" w:eastAsia="Calibri" w:hAnsi="Times New Roman" w:cs="Times New Roman"/>
          <w:b/>
          <w:sz w:val="28"/>
          <w:szCs w:val="28"/>
          <w:lang w:val="ru-RU" w:eastAsia="ru-RU"/>
        </w:rPr>
        <w:t>п</w:t>
      </w:r>
      <w:proofErr w:type="gramEnd"/>
      <w:r w:rsidRPr="00687157">
        <w:rPr>
          <w:rFonts w:ascii="Times New Roman" w:eastAsia="Calibri" w:hAnsi="Times New Roman" w:cs="Times New Roman"/>
          <w:b/>
          <w:sz w:val="28"/>
          <w:szCs w:val="28"/>
          <w:lang w:val="ru-RU" w:eastAsia="ru-RU"/>
        </w:rPr>
        <w:t xml:space="preserve"> л о м н а    р о б о т а</w:t>
      </w:r>
    </w:p>
    <w:p w:rsidR="00687157" w:rsidRPr="00687157" w:rsidRDefault="00687157" w:rsidP="00687157">
      <w:pPr>
        <w:spacing w:after="0" w:line="240" w:lineRule="auto"/>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b/>
          <w:sz w:val="28"/>
          <w:szCs w:val="28"/>
          <w:lang w:val="ru-RU" w:eastAsia="ru-RU"/>
        </w:rPr>
        <w:t>«</w:t>
      </w:r>
      <w:r w:rsidRPr="00687157">
        <w:rPr>
          <w:rFonts w:ascii="Times New Roman" w:eastAsia="Calibri" w:hAnsi="Times New Roman" w:cs="Times New Roman"/>
          <w:b/>
          <w:sz w:val="28"/>
          <w:szCs w:val="28"/>
          <w:shd w:val="clear" w:color="auto" w:fill="FFFFFF"/>
          <w:lang w:eastAsia="ru-RU"/>
        </w:rPr>
        <w:t>Функціональні та інституційні аспекти антикризового менеджменту в банківських установах України</w:t>
      </w:r>
      <w:r w:rsidRPr="00687157">
        <w:rPr>
          <w:rFonts w:ascii="Times New Roman" w:eastAsia="Calibri" w:hAnsi="Times New Roman" w:cs="Times New Roman"/>
          <w:b/>
          <w:sz w:val="28"/>
          <w:szCs w:val="28"/>
          <w:lang w:val="ru-RU" w:eastAsia="ru-RU"/>
        </w:rPr>
        <w:t>»</w:t>
      </w: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en-US" w:eastAsia="ru-RU"/>
        </w:rPr>
      </w:pPr>
      <w:r w:rsidRPr="00687157">
        <w:rPr>
          <w:rFonts w:ascii="Times New Roman" w:eastAsia="Calibri" w:hAnsi="Times New Roman" w:cs="Times New Roman"/>
          <w:sz w:val="28"/>
          <w:szCs w:val="28"/>
          <w:lang w:val="en-US" w:eastAsia="ru-RU"/>
        </w:rPr>
        <w:t>«</w:t>
      </w:r>
      <w:r w:rsidRPr="00687157">
        <w:rPr>
          <w:rFonts w:ascii="Times New Roman" w:eastAsia="Calibri" w:hAnsi="Times New Roman" w:cs="Times New Roman"/>
          <w:color w:val="222222"/>
          <w:sz w:val="28"/>
          <w:szCs w:val="28"/>
          <w:shd w:val="clear" w:color="auto" w:fill="FFFFFF"/>
          <w:lang w:val="en-US" w:eastAsia="ru-RU"/>
        </w:rPr>
        <w:t xml:space="preserve">Functional and institutional aspects of </w:t>
      </w:r>
      <w:proofErr w:type="spellStart"/>
      <w:r w:rsidRPr="00687157">
        <w:rPr>
          <w:rFonts w:ascii="Times New Roman" w:eastAsia="Calibri" w:hAnsi="Times New Roman" w:cs="Times New Roman"/>
          <w:color w:val="222222"/>
          <w:sz w:val="28"/>
          <w:szCs w:val="28"/>
          <w:shd w:val="clear" w:color="auto" w:fill="FFFFFF"/>
          <w:lang w:val="en-US" w:eastAsia="ru-RU"/>
        </w:rPr>
        <w:t>crissis</w:t>
      </w:r>
      <w:proofErr w:type="spellEnd"/>
      <w:r w:rsidRPr="00687157">
        <w:rPr>
          <w:rFonts w:ascii="Times New Roman" w:eastAsia="Calibri" w:hAnsi="Times New Roman" w:cs="Times New Roman"/>
          <w:color w:val="222222"/>
          <w:sz w:val="28"/>
          <w:szCs w:val="28"/>
          <w:shd w:val="clear" w:color="auto" w:fill="FFFFFF"/>
          <w:lang w:val="en-US" w:eastAsia="ru-RU"/>
        </w:rPr>
        <w:t xml:space="preserve"> management in banking institutions of Ukraine</w:t>
      </w:r>
      <w:r w:rsidRPr="00687157">
        <w:rPr>
          <w:rFonts w:ascii="Times New Roman" w:eastAsia="Calibri" w:hAnsi="Times New Roman" w:cs="Times New Roman"/>
          <w:sz w:val="28"/>
          <w:szCs w:val="28"/>
          <w:lang w:val="en-US" w:eastAsia="ru-RU"/>
        </w:rPr>
        <w:t>»</w:t>
      </w:r>
    </w:p>
    <w:p w:rsidR="00687157" w:rsidRPr="00687157" w:rsidRDefault="00687157" w:rsidP="00687157">
      <w:pPr>
        <w:spacing w:after="0" w:line="240" w:lineRule="auto"/>
        <w:jc w:val="center"/>
        <w:rPr>
          <w:rFonts w:ascii="Times New Roman" w:eastAsia="Calibri" w:hAnsi="Times New Roman" w:cs="Times New Roman"/>
          <w:sz w:val="28"/>
          <w:szCs w:val="28"/>
          <w:lang w:val="en-US" w:eastAsia="ru-RU"/>
        </w:rPr>
      </w:pPr>
    </w:p>
    <w:p w:rsidR="00687157" w:rsidRPr="00687157" w:rsidRDefault="00687157" w:rsidP="00687157">
      <w:pPr>
        <w:spacing w:after="0" w:line="240" w:lineRule="auto"/>
        <w:jc w:val="center"/>
        <w:rPr>
          <w:rFonts w:ascii="Times New Roman" w:eastAsia="Calibri" w:hAnsi="Times New Roman" w:cs="Times New Roman"/>
          <w:sz w:val="28"/>
          <w:szCs w:val="28"/>
          <w:lang w:val="ru-RU" w:eastAsia="ru-RU"/>
        </w:rPr>
      </w:pPr>
      <w:r w:rsidRPr="00687157">
        <w:rPr>
          <w:rFonts w:ascii="Times New Roman" w:eastAsia="Calibri" w:hAnsi="Times New Roman" w:cs="Times New Roman"/>
          <w:sz w:val="28"/>
          <w:szCs w:val="28"/>
          <w:lang w:val="ru-RU" w:eastAsia="ru-RU"/>
        </w:rPr>
        <w:t xml:space="preserve">на </w:t>
      </w:r>
      <w:proofErr w:type="spellStart"/>
      <w:r w:rsidRPr="00687157">
        <w:rPr>
          <w:rFonts w:ascii="Times New Roman" w:eastAsia="Calibri" w:hAnsi="Times New Roman" w:cs="Times New Roman"/>
          <w:sz w:val="28"/>
          <w:szCs w:val="28"/>
          <w:lang w:val="ru-RU" w:eastAsia="ru-RU"/>
        </w:rPr>
        <w:t>здобуття</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ступеня</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вищої</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освіти</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магі</w:t>
      </w:r>
      <w:proofErr w:type="gramStart"/>
      <w:r w:rsidRPr="00687157">
        <w:rPr>
          <w:rFonts w:ascii="Times New Roman" w:eastAsia="Calibri" w:hAnsi="Times New Roman" w:cs="Times New Roman"/>
          <w:sz w:val="28"/>
          <w:szCs w:val="28"/>
          <w:lang w:val="ru-RU" w:eastAsia="ru-RU"/>
        </w:rPr>
        <w:t>стр</w:t>
      </w:r>
      <w:proofErr w:type="spellEnd"/>
      <w:proofErr w:type="gramEnd"/>
      <w:r w:rsidRPr="00687157">
        <w:rPr>
          <w:rFonts w:ascii="Times New Roman" w:eastAsia="Calibri" w:hAnsi="Times New Roman" w:cs="Times New Roman"/>
          <w:sz w:val="28"/>
          <w:szCs w:val="28"/>
          <w:lang w:val="ru-RU" w:eastAsia="ru-RU"/>
        </w:rPr>
        <w:t>»</w:t>
      </w: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Викона</w:t>
      </w:r>
      <w:proofErr w:type="spellEnd"/>
      <w:r w:rsidRPr="00687157">
        <w:rPr>
          <w:rFonts w:ascii="Times New Roman" w:eastAsia="Calibri" w:hAnsi="Times New Roman" w:cs="Times New Roman"/>
          <w:sz w:val="28"/>
          <w:szCs w:val="28"/>
          <w:lang w:eastAsia="ru-RU"/>
        </w:rPr>
        <w:t>ла</w:t>
      </w:r>
      <w:r w:rsidRPr="00687157">
        <w:rPr>
          <w:rFonts w:ascii="Times New Roman" w:eastAsia="Calibri" w:hAnsi="Times New Roman" w:cs="Times New Roman"/>
          <w:sz w:val="28"/>
          <w:szCs w:val="28"/>
          <w:lang w:val="ru-RU" w:eastAsia="ru-RU"/>
        </w:rPr>
        <w:t xml:space="preserve"> студентка </w:t>
      </w:r>
      <w:proofErr w:type="spellStart"/>
      <w:r w:rsidRPr="00687157">
        <w:rPr>
          <w:rFonts w:ascii="Times New Roman" w:eastAsia="Calibri" w:hAnsi="Times New Roman" w:cs="Times New Roman"/>
          <w:sz w:val="28"/>
          <w:szCs w:val="28"/>
          <w:lang w:val="ru-RU" w:eastAsia="ru-RU"/>
        </w:rPr>
        <w:t>денної</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форми</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навчання</w:t>
      </w:r>
      <w:proofErr w:type="spellEnd"/>
      <w:r w:rsidRPr="00687157">
        <w:rPr>
          <w:rFonts w:ascii="Times New Roman" w:eastAsia="Calibri" w:hAnsi="Times New Roman" w:cs="Times New Roman"/>
          <w:sz w:val="28"/>
          <w:szCs w:val="28"/>
          <w:lang w:val="ru-RU" w:eastAsia="ru-RU"/>
        </w:rPr>
        <w:t xml:space="preserve"> </w:t>
      </w:r>
      <w:proofErr w:type="spellStart"/>
      <w:proofErr w:type="gramStart"/>
      <w:r w:rsidRPr="00687157">
        <w:rPr>
          <w:rFonts w:ascii="Times New Roman" w:eastAsia="Calibri" w:hAnsi="Times New Roman" w:cs="Times New Roman"/>
          <w:sz w:val="28"/>
          <w:szCs w:val="28"/>
          <w:lang w:val="ru-RU" w:eastAsia="ru-RU"/>
        </w:rPr>
        <w:t>спец</w:t>
      </w:r>
      <w:proofErr w:type="gramEnd"/>
      <w:r w:rsidRPr="00687157">
        <w:rPr>
          <w:rFonts w:ascii="Times New Roman" w:eastAsia="Calibri" w:hAnsi="Times New Roman" w:cs="Times New Roman"/>
          <w:sz w:val="28"/>
          <w:szCs w:val="28"/>
          <w:lang w:val="ru-RU" w:eastAsia="ru-RU"/>
        </w:rPr>
        <w:t>іальності</w:t>
      </w:r>
      <w:proofErr w:type="spellEnd"/>
      <w:r w:rsidRPr="00687157">
        <w:rPr>
          <w:rFonts w:ascii="Times New Roman" w:eastAsia="Calibri" w:hAnsi="Times New Roman" w:cs="Times New Roman"/>
          <w:sz w:val="28"/>
          <w:szCs w:val="28"/>
          <w:lang w:val="ru-RU" w:eastAsia="ru-RU"/>
        </w:rPr>
        <w:t xml:space="preserve"> 072 «</w:t>
      </w:r>
      <w:proofErr w:type="spellStart"/>
      <w:r w:rsidRPr="00687157">
        <w:rPr>
          <w:rFonts w:ascii="Times New Roman" w:eastAsia="Calibri" w:hAnsi="Times New Roman" w:cs="Times New Roman"/>
          <w:sz w:val="28"/>
          <w:szCs w:val="28"/>
          <w:lang w:val="ru-RU" w:eastAsia="ru-RU"/>
        </w:rPr>
        <w:t>Фінанси</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банківська</w:t>
      </w:r>
      <w:proofErr w:type="spellEnd"/>
      <w:r w:rsidRPr="00687157">
        <w:rPr>
          <w:rFonts w:ascii="Times New Roman" w:eastAsia="Calibri" w:hAnsi="Times New Roman" w:cs="Times New Roman"/>
          <w:sz w:val="28"/>
          <w:szCs w:val="28"/>
          <w:lang w:val="ru-RU" w:eastAsia="ru-RU"/>
        </w:rPr>
        <w:t xml:space="preserve"> справа та </w:t>
      </w:r>
      <w:proofErr w:type="spellStart"/>
      <w:r w:rsidRPr="00687157">
        <w:rPr>
          <w:rFonts w:ascii="Times New Roman" w:eastAsia="Calibri" w:hAnsi="Times New Roman" w:cs="Times New Roman"/>
          <w:sz w:val="28"/>
          <w:szCs w:val="28"/>
          <w:lang w:val="ru-RU" w:eastAsia="ru-RU"/>
        </w:rPr>
        <w:t>страхування</w:t>
      </w:r>
      <w:proofErr w:type="spellEnd"/>
      <w:r w:rsidRPr="00687157">
        <w:rPr>
          <w:rFonts w:ascii="Times New Roman" w:eastAsia="Calibri" w:hAnsi="Times New Roman" w:cs="Times New Roman"/>
          <w:sz w:val="28"/>
          <w:szCs w:val="28"/>
          <w:lang w:val="ru-RU" w:eastAsia="ru-RU"/>
        </w:rPr>
        <w:t xml:space="preserve">» </w:t>
      </w:r>
    </w:p>
    <w:p w:rsidR="00687157" w:rsidRPr="00687157" w:rsidRDefault="00687157" w:rsidP="00687157">
      <w:pPr>
        <w:spacing w:after="0" w:line="240" w:lineRule="auto"/>
        <w:ind w:left="3544"/>
        <w:jc w:val="both"/>
        <w:rPr>
          <w:rFonts w:ascii="Times New Roman" w:eastAsia="Calibri" w:hAnsi="Times New Roman" w:cs="Times New Roman"/>
          <w:b/>
          <w:sz w:val="28"/>
          <w:szCs w:val="28"/>
          <w:lang w:val="ru-RU" w:eastAsia="ru-RU"/>
        </w:rPr>
      </w:pPr>
      <w:proofErr w:type="spellStart"/>
      <w:r w:rsidRPr="00687157">
        <w:rPr>
          <w:rFonts w:ascii="Times New Roman" w:eastAsia="Calibri" w:hAnsi="Times New Roman" w:cs="Times New Roman"/>
          <w:b/>
          <w:sz w:val="28"/>
          <w:szCs w:val="28"/>
          <w:lang w:val="ru-RU" w:eastAsia="ru-RU"/>
        </w:rPr>
        <w:t>Шишкі</w:t>
      </w:r>
      <w:proofErr w:type="gramStart"/>
      <w:r w:rsidRPr="00687157">
        <w:rPr>
          <w:rFonts w:ascii="Times New Roman" w:eastAsia="Calibri" w:hAnsi="Times New Roman" w:cs="Times New Roman"/>
          <w:b/>
          <w:sz w:val="28"/>
          <w:szCs w:val="28"/>
          <w:lang w:val="ru-RU" w:eastAsia="ru-RU"/>
        </w:rPr>
        <w:t>на</w:t>
      </w:r>
      <w:proofErr w:type="spellEnd"/>
      <w:proofErr w:type="gramEnd"/>
      <w:r w:rsidRPr="00687157">
        <w:rPr>
          <w:rFonts w:ascii="Times New Roman" w:eastAsia="Calibri" w:hAnsi="Times New Roman" w:cs="Times New Roman"/>
          <w:b/>
          <w:sz w:val="28"/>
          <w:szCs w:val="28"/>
          <w:lang w:val="ru-RU" w:eastAsia="ru-RU"/>
        </w:rPr>
        <w:t xml:space="preserve"> Ольга </w:t>
      </w:r>
      <w:proofErr w:type="spellStart"/>
      <w:r w:rsidRPr="00687157">
        <w:rPr>
          <w:rFonts w:ascii="Times New Roman" w:eastAsia="Calibri" w:hAnsi="Times New Roman" w:cs="Times New Roman"/>
          <w:b/>
          <w:sz w:val="28"/>
          <w:szCs w:val="28"/>
          <w:lang w:val="ru-RU" w:eastAsia="ru-RU"/>
        </w:rPr>
        <w:t>Миколаївна</w:t>
      </w:r>
      <w:proofErr w:type="spellEnd"/>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Науковий</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керівник</w:t>
      </w:r>
      <w:proofErr w:type="spellEnd"/>
      <w:r w:rsidRPr="00687157">
        <w:rPr>
          <w:rFonts w:ascii="Times New Roman" w:eastAsia="Calibri" w:hAnsi="Times New Roman" w:cs="Times New Roman"/>
          <w:sz w:val="28"/>
          <w:szCs w:val="28"/>
          <w:lang w:val="ru-RU" w:eastAsia="ru-RU"/>
        </w:rPr>
        <w:t xml:space="preserve">: </w:t>
      </w: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к.е.н</w:t>
      </w:r>
      <w:proofErr w:type="spellEnd"/>
      <w:r w:rsidRPr="00687157">
        <w:rPr>
          <w:rFonts w:ascii="Times New Roman" w:eastAsia="Calibri" w:hAnsi="Times New Roman" w:cs="Times New Roman"/>
          <w:sz w:val="28"/>
          <w:szCs w:val="28"/>
          <w:lang w:val="ru-RU" w:eastAsia="ru-RU"/>
        </w:rPr>
        <w:t>., доц. Захарченко Н.В._________________</w:t>
      </w: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r w:rsidRPr="00687157">
        <w:rPr>
          <w:rFonts w:ascii="Times New Roman" w:eastAsia="Calibri" w:hAnsi="Times New Roman" w:cs="Times New Roman"/>
          <w:sz w:val="28"/>
          <w:szCs w:val="28"/>
          <w:lang w:val="ru-RU" w:eastAsia="ru-RU"/>
        </w:rPr>
        <w:t xml:space="preserve">Рецензент: </w:t>
      </w:r>
    </w:p>
    <w:p w:rsidR="00687157" w:rsidRPr="00687157" w:rsidRDefault="00687157" w:rsidP="00687157">
      <w:pPr>
        <w:spacing w:after="0" w:line="240" w:lineRule="auto"/>
        <w:ind w:left="3544"/>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д.е.н</w:t>
      </w:r>
      <w:proofErr w:type="spellEnd"/>
      <w:r w:rsidRPr="00687157">
        <w:rPr>
          <w:rFonts w:ascii="Times New Roman" w:eastAsia="Calibri" w:hAnsi="Times New Roman" w:cs="Times New Roman"/>
          <w:sz w:val="28"/>
          <w:szCs w:val="28"/>
          <w:lang w:val="ru-RU" w:eastAsia="ru-RU"/>
        </w:rPr>
        <w:t xml:space="preserve">., проф. </w:t>
      </w:r>
      <w:proofErr w:type="spellStart"/>
      <w:r w:rsidRPr="00687157">
        <w:rPr>
          <w:rFonts w:ascii="Times New Roman" w:eastAsia="Calibri" w:hAnsi="Times New Roman" w:cs="Times New Roman"/>
          <w:sz w:val="28"/>
          <w:szCs w:val="28"/>
          <w:lang w:val="ru-RU" w:eastAsia="ru-RU"/>
        </w:rPr>
        <w:t>Соколи</w:t>
      </w:r>
      <w:proofErr w:type="spellEnd"/>
      <w:r w:rsidRPr="00687157">
        <w:rPr>
          <w:rFonts w:ascii="Times New Roman" w:eastAsia="Calibri" w:hAnsi="Times New Roman" w:cs="Times New Roman"/>
          <w:sz w:val="28"/>
          <w:szCs w:val="28"/>
          <w:lang w:val="ru-RU" w:eastAsia="ru-RU"/>
        </w:rPr>
        <w:t xml:space="preserve"> І.І.</w:t>
      </w:r>
    </w:p>
    <w:p w:rsidR="00687157" w:rsidRPr="00687157" w:rsidRDefault="00687157" w:rsidP="00687157">
      <w:pPr>
        <w:spacing w:after="0" w:line="240" w:lineRule="auto"/>
        <w:jc w:val="right"/>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right"/>
        <w:rPr>
          <w:rFonts w:ascii="Times New Roman" w:eastAsia="Calibri" w:hAnsi="Times New Roman" w:cs="Times New Roman"/>
          <w:sz w:val="28"/>
          <w:szCs w:val="28"/>
          <w:lang w:val="ru-RU" w:eastAsia="ru-RU"/>
        </w:rPr>
      </w:pPr>
    </w:p>
    <w:p w:rsidR="00687157" w:rsidRPr="00687157" w:rsidRDefault="00687157" w:rsidP="00687157">
      <w:pPr>
        <w:spacing w:after="0" w:line="240" w:lineRule="auto"/>
        <w:jc w:val="right"/>
        <w:rPr>
          <w:rFonts w:ascii="Times New Roman" w:eastAsia="Calibri" w:hAnsi="Times New Roman" w:cs="Times New Roman"/>
          <w:sz w:val="28"/>
          <w:szCs w:val="28"/>
          <w:lang w:val="ru-RU" w:eastAsia="ru-RU"/>
        </w:rPr>
      </w:pPr>
    </w:p>
    <w:tbl>
      <w:tblPr>
        <w:tblW w:w="9749" w:type="dxa"/>
        <w:tblLook w:val="04A0" w:firstRow="1" w:lastRow="0" w:firstColumn="1" w:lastColumn="0" w:noHBand="0" w:noVBand="1"/>
      </w:tblPr>
      <w:tblGrid>
        <w:gridCol w:w="4497"/>
        <w:gridCol w:w="232"/>
        <w:gridCol w:w="5020"/>
      </w:tblGrid>
      <w:tr w:rsidR="00687157" w:rsidRPr="00687157" w:rsidTr="00687157">
        <w:tc>
          <w:tcPr>
            <w:tcW w:w="4497" w:type="dxa"/>
            <w:tcMar>
              <w:top w:w="0" w:type="dxa"/>
              <w:left w:w="0" w:type="dxa"/>
              <w:bottom w:w="0" w:type="dxa"/>
              <w:right w:w="0" w:type="dxa"/>
            </w:tcMar>
            <w:hideMark/>
          </w:tcPr>
          <w:p w:rsidR="00687157" w:rsidRPr="00687157" w:rsidRDefault="00687157" w:rsidP="00687157">
            <w:pPr>
              <w:spacing w:after="0" w:line="240" w:lineRule="auto"/>
              <w:ind w:right="392"/>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Рекомендовано до </w:t>
            </w:r>
            <w:proofErr w:type="spellStart"/>
            <w:r w:rsidRPr="00687157">
              <w:rPr>
                <w:rFonts w:ascii="Times New Roman" w:eastAsia="Times New Roman" w:hAnsi="Times New Roman" w:cs="Times New Roman"/>
                <w:sz w:val="28"/>
                <w:szCs w:val="28"/>
                <w:lang w:val="ru-RU" w:eastAsia="ru-RU"/>
              </w:rPr>
              <w:t>захисту</w:t>
            </w:r>
            <w:proofErr w:type="spellEnd"/>
            <w:r w:rsidRPr="00687157">
              <w:rPr>
                <w:rFonts w:ascii="Times New Roman" w:eastAsia="Times New Roman" w:hAnsi="Times New Roman" w:cs="Times New Roman"/>
                <w:sz w:val="28"/>
                <w:szCs w:val="28"/>
                <w:lang w:val="ru-RU" w:eastAsia="ru-RU"/>
              </w:rPr>
              <w:t xml:space="preserve"> </w:t>
            </w:r>
          </w:p>
          <w:p w:rsidR="00687157" w:rsidRPr="00687157" w:rsidRDefault="00687157" w:rsidP="00687157">
            <w:pPr>
              <w:spacing w:after="0" w:line="240" w:lineRule="auto"/>
              <w:ind w:right="392"/>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протокол </w:t>
            </w:r>
            <w:proofErr w:type="spellStart"/>
            <w:r w:rsidRPr="00687157">
              <w:rPr>
                <w:rFonts w:ascii="Times New Roman" w:eastAsia="Times New Roman" w:hAnsi="Times New Roman" w:cs="Times New Roman"/>
                <w:sz w:val="28"/>
                <w:szCs w:val="28"/>
                <w:lang w:val="ru-RU" w:eastAsia="ru-RU"/>
              </w:rPr>
              <w:t>засідання</w:t>
            </w:r>
            <w:proofErr w:type="spellEnd"/>
            <w:r w:rsidRPr="00687157">
              <w:rPr>
                <w:rFonts w:ascii="Times New Roman" w:eastAsia="Times New Roman" w:hAnsi="Times New Roman" w:cs="Times New Roman"/>
                <w:sz w:val="28"/>
                <w:szCs w:val="28"/>
                <w:lang w:val="ru-RU" w:eastAsia="ru-RU"/>
              </w:rPr>
              <w:t xml:space="preserve"> </w:t>
            </w:r>
            <w:proofErr w:type="spellStart"/>
            <w:r w:rsidRPr="00687157">
              <w:rPr>
                <w:rFonts w:ascii="Times New Roman" w:eastAsia="Times New Roman" w:hAnsi="Times New Roman" w:cs="Times New Roman"/>
                <w:sz w:val="28"/>
                <w:szCs w:val="28"/>
                <w:lang w:val="ru-RU" w:eastAsia="ru-RU"/>
              </w:rPr>
              <w:t>кафедри</w:t>
            </w:r>
            <w:proofErr w:type="spellEnd"/>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 4 </w:t>
            </w:r>
            <w:proofErr w:type="spellStart"/>
            <w:r w:rsidRPr="00687157">
              <w:rPr>
                <w:rFonts w:ascii="Times New Roman" w:eastAsia="Times New Roman" w:hAnsi="Times New Roman" w:cs="Times New Roman"/>
                <w:sz w:val="28"/>
                <w:szCs w:val="28"/>
                <w:lang w:val="ru-RU" w:eastAsia="ru-RU"/>
              </w:rPr>
              <w:t>від</w:t>
            </w:r>
            <w:proofErr w:type="spellEnd"/>
            <w:r w:rsidRPr="00687157">
              <w:rPr>
                <w:rFonts w:ascii="Times New Roman" w:eastAsia="Times New Roman" w:hAnsi="Times New Roman" w:cs="Times New Roman"/>
                <w:sz w:val="28"/>
                <w:szCs w:val="28"/>
                <w:lang w:val="ru-RU" w:eastAsia="ru-RU"/>
              </w:rPr>
              <w:t xml:space="preserve"> 26.11. 2018 року,  </w:t>
            </w:r>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proofErr w:type="spellStart"/>
            <w:r w:rsidRPr="00687157">
              <w:rPr>
                <w:rFonts w:ascii="Times New Roman" w:eastAsia="Times New Roman" w:hAnsi="Times New Roman" w:cs="Times New Roman"/>
                <w:sz w:val="28"/>
                <w:szCs w:val="28"/>
                <w:lang w:val="ru-RU" w:eastAsia="ru-RU"/>
              </w:rPr>
              <w:t>Завідувач</w:t>
            </w:r>
            <w:proofErr w:type="spellEnd"/>
            <w:r w:rsidRPr="00687157">
              <w:rPr>
                <w:rFonts w:ascii="Times New Roman" w:eastAsia="Times New Roman" w:hAnsi="Times New Roman" w:cs="Times New Roman"/>
                <w:sz w:val="28"/>
                <w:szCs w:val="28"/>
                <w:lang w:val="ru-RU" w:eastAsia="ru-RU"/>
              </w:rPr>
              <w:t xml:space="preserve"> </w:t>
            </w:r>
            <w:proofErr w:type="spellStart"/>
            <w:r w:rsidRPr="00687157">
              <w:rPr>
                <w:rFonts w:ascii="Times New Roman" w:eastAsia="Times New Roman" w:hAnsi="Times New Roman" w:cs="Times New Roman"/>
                <w:sz w:val="28"/>
                <w:szCs w:val="28"/>
                <w:lang w:val="ru-RU" w:eastAsia="ru-RU"/>
              </w:rPr>
              <w:t>кафедри</w:t>
            </w:r>
            <w:proofErr w:type="spellEnd"/>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__________ доц. </w:t>
            </w:r>
            <w:proofErr w:type="spellStart"/>
            <w:r w:rsidRPr="00687157">
              <w:rPr>
                <w:rFonts w:ascii="Times New Roman" w:eastAsia="Times New Roman" w:hAnsi="Times New Roman" w:cs="Times New Roman"/>
                <w:sz w:val="28"/>
                <w:szCs w:val="28"/>
                <w:lang w:val="ru-RU" w:eastAsia="ru-RU"/>
              </w:rPr>
              <w:t>Журавльова</w:t>
            </w:r>
            <w:proofErr w:type="spellEnd"/>
            <w:r w:rsidRPr="00687157">
              <w:rPr>
                <w:rFonts w:ascii="Times New Roman" w:eastAsia="Times New Roman" w:hAnsi="Times New Roman" w:cs="Times New Roman"/>
                <w:sz w:val="28"/>
                <w:szCs w:val="28"/>
                <w:lang w:val="ru-RU" w:eastAsia="ru-RU"/>
              </w:rPr>
              <w:t xml:space="preserve"> Т.О.</w:t>
            </w:r>
          </w:p>
        </w:tc>
        <w:tc>
          <w:tcPr>
            <w:tcW w:w="232" w:type="dxa"/>
            <w:tcMar>
              <w:top w:w="0" w:type="dxa"/>
              <w:left w:w="0" w:type="dxa"/>
              <w:bottom w:w="0" w:type="dxa"/>
              <w:right w:w="0" w:type="dxa"/>
            </w:tcMar>
          </w:tcPr>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p>
        </w:tc>
        <w:tc>
          <w:tcPr>
            <w:tcW w:w="5020" w:type="dxa"/>
            <w:tcMar>
              <w:top w:w="0" w:type="dxa"/>
              <w:left w:w="0" w:type="dxa"/>
              <w:bottom w:w="0" w:type="dxa"/>
              <w:right w:w="0" w:type="dxa"/>
            </w:tcMar>
            <w:hideMark/>
          </w:tcPr>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proofErr w:type="spellStart"/>
            <w:r w:rsidRPr="00687157">
              <w:rPr>
                <w:rFonts w:ascii="Times New Roman" w:eastAsia="Times New Roman" w:hAnsi="Times New Roman" w:cs="Times New Roman"/>
                <w:sz w:val="28"/>
                <w:szCs w:val="28"/>
                <w:lang w:val="ru-RU" w:eastAsia="ru-RU"/>
              </w:rPr>
              <w:t>Захищено</w:t>
            </w:r>
            <w:proofErr w:type="spellEnd"/>
            <w:r w:rsidRPr="00687157">
              <w:rPr>
                <w:rFonts w:ascii="Times New Roman" w:eastAsia="Times New Roman" w:hAnsi="Times New Roman" w:cs="Times New Roman"/>
                <w:sz w:val="28"/>
                <w:szCs w:val="28"/>
                <w:lang w:val="ru-RU" w:eastAsia="ru-RU"/>
              </w:rPr>
              <w:t xml:space="preserve"> на </w:t>
            </w:r>
            <w:proofErr w:type="spellStart"/>
            <w:r w:rsidRPr="00687157">
              <w:rPr>
                <w:rFonts w:ascii="Times New Roman" w:eastAsia="Times New Roman" w:hAnsi="Times New Roman" w:cs="Times New Roman"/>
                <w:sz w:val="28"/>
                <w:szCs w:val="28"/>
                <w:lang w:val="ru-RU" w:eastAsia="ru-RU"/>
              </w:rPr>
              <w:t>засіданні</w:t>
            </w:r>
            <w:proofErr w:type="spellEnd"/>
            <w:r w:rsidRPr="00687157">
              <w:rPr>
                <w:rFonts w:ascii="Times New Roman" w:eastAsia="Times New Roman" w:hAnsi="Times New Roman" w:cs="Times New Roman"/>
                <w:sz w:val="28"/>
                <w:szCs w:val="28"/>
                <w:lang w:val="ru-RU" w:eastAsia="ru-RU"/>
              </w:rPr>
              <w:t xml:space="preserve"> ЕК № 3</w:t>
            </w:r>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протокол № __ </w:t>
            </w:r>
            <w:proofErr w:type="spellStart"/>
            <w:r w:rsidRPr="00687157">
              <w:rPr>
                <w:rFonts w:ascii="Times New Roman" w:eastAsia="Times New Roman" w:hAnsi="Times New Roman" w:cs="Times New Roman"/>
                <w:sz w:val="28"/>
                <w:szCs w:val="28"/>
                <w:lang w:val="ru-RU" w:eastAsia="ru-RU"/>
              </w:rPr>
              <w:t>від</w:t>
            </w:r>
            <w:proofErr w:type="spellEnd"/>
            <w:r w:rsidRPr="00687157">
              <w:rPr>
                <w:rFonts w:ascii="Times New Roman" w:eastAsia="Times New Roman" w:hAnsi="Times New Roman" w:cs="Times New Roman"/>
                <w:sz w:val="28"/>
                <w:szCs w:val="28"/>
                <w:lang w:val="ru-RU" w:eastAsia="ru-RU"/>
              </w:rPr>
              <w:t xml:space="preserve"> «__» ________ 2018 р. </w:t>
            </w:r>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proofErr w:type="spellStart"/>
            <w:r w:rsidRPr="00687157">
              <w:rPr>
                <w:rFonts w:ascii="Times New Roman" w:eastAsia="Times New Roman" w:hAnsi="Times New Roman" w:cs="Times New Roman"/>
                <w:sz w:val="28"/>
                <w:szCs w:val="28"/>
                <w:lang w:val="ru-RU" w:eastAsia="ru-RU"/>
              </w:rPr>
              <w:t>Оцінка</w:t>
            </w:r>
            <w:proofErr w:type="spellEnd"/>
            <w:r w:rsidRPr="00687157">
              <w:rPr>
                <w:rFonts w:ascii="Times New Roman" w:eastAsia="Times New Roman" w:hAnsi="Times New Roman" w:cs="Times New Roman"/>
                <w:sz w:val="28"/>
                <w:szCs w:val="28"/>
                <w:lang w:val="ru-RU" w:eastAsia="ru-RU"/>
              </w:rPr>
              <w:t xml:space="preserve"> __________ / _______/ _______</w:t>
            </w:r>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Голова ЕК</w:t>
            </w:r>
          </w:p>
          <w:p w:rsidR="00687157" w:rsidRPr="00687157" w:rsidRDefault="00687157" w:rsidP="00687157">
            <w:pPr>
              <w:spacing w:after="0" w:line="240" w:lineRule="auto"/>
              <w:jc w:val="both"/>
              <w:rPr>
                <w:rFonts w:ascii="Times New Roman" w:eastAsia="Times New Roman" w:hAnsi="Times New Roman" w:cs="Times New Roman"/>
                <w:sz w:val="28"/>
                <w:szCs w:val="28"/>
                <w:lang w:val="ru-RU" w:eastAsia="ru-RU"/>
              </w:rPr>
            </w:pPr>
            <w:r w:rsidRPr="00687157">
              <w:rPr>
                <w:rFonts w:ascii="Times New Roman" w:eastAsia="Times New Roman" w:hAnsi="Times New Roman" w:cs="Times New Roman"/>
                <w:sz w:val="28"/>
                <w:szCs w:val="28"/>
                <w:lang w:val="ru-RU" w:eastAsia="ru-RU"/>
              </w:rPr>
              <w:t xml:space="preserve">_________________ проф. </w:t>
            </w:r>
            <w:proofErr w:type="spellStart"/>
            <w:r w:rsidRPr="00687157">
              <w:rPr>
                <w:rFonts w:ascii="Times New Roman" w:eastAsia="Times New Roman" w:hAnsi="Times New Roman" w:cs="Times New Roman"/>
                <w:sz w:val="28"/>
                <w:szCs w:val="28"/>
                <w:lang w:val="ru-RU" w:eastAsia="ru-RU"/>
              </w:rPr>
              <w:t>Ніценко</w:t>
            </w:r>
            <w:proofErr w:type="spellEnd"/>
            <w:r w:rsidRPr="00687157">
              <w:rPr>
                <w:rFonts w:ascii="Times New Roman" w:eastAsia="Times New Roman" w:hAnsi="Times New Roman" w:cs="Times New Roman"/>
                <w:sz w:val="28"/>
                <w:szCs w:val="28"/>
                <w:lang w:val="ru-RU" w:eastAsia="ru-RU"/>
              </w:rPr>
              <w:t xml:space="preserve"> В.С.  </w:t>
            </w:r>
          </w:p>
        </w:tc>
      </w:tr>
    </w:tbl>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spacing w:after="0" w:line="240" w:lineRule="auto"/>
        <w:jc w:val="center"/>
        <w:rPr>
          <w:rFonts w:ascii="Times New Roman" w:eastAsia="Calibri" w:hAnsi="Times New Roman" w:cs="Times New Roman"/>
          <w:b/>
          <w:sz w:val="28"/>
          <w:szCs w:val="28"/>
          <w:lang w:val="ru-RU" w:eastAsia="ru-RU"/>
        </w:rPr>
      </w:pPr>
      <w:r w:rsidRPr="00687157">
        <w:rPr>
          <w:rFonts w:ascii="Times New Roman" w:eastAsia="Calibri" w:hAnsi="Times New Roman" w:cs="Times New Roman"/>
          <w:b/>
          <w:sz w:val="28"/>
          <w:szCs w:val="28"/>
          <w:lang w:val="ru-RU" w:eastAsia="ru-RU"/>
        </w:rPr>
        <w:t>Одеса – 2018</w:t>
      </w:r>
    </w:p>
    <w:p w:rsidR="00687157" w:rsidRDefault="00687157" w:rsidP="00687157">
      <w:pPr>
        <w:tabs>
          <w:tab w:val="left" w:pos="5529"/>
        </w:tabs>
        <w:spacing w:after="0" w:line="240" w:lineRule="auto"/>
        <w:jc w:val="center"/>
        <w:rPr>
          <w:rFonts w:ascii="Times New Roman" w:eastAsia="Calibri" w:hAnsi="Times New Roman" w:cs="Times New Roman"/>
          <w:b/>
          <w:sz w:val="28"/>
          <w:szCs w:val="28"/>
          <w:lang w:val="ru-RU" w:eastAsia="ru-RU"/>
        </w:rPr>
      </w:pPr>
    </w:p>
    <w:p w:rsidR="00687157" w:rsidRDefault="00687157" w:rsidP="00687157">
      <w:pPr>
        <w:tabs>
          <w:tab w:val="left" w:pos="5529"/>
        </w:tabs>
        <w:spacing w:after="0" w:line="240" w:lineRule="auto"/>
        <w:jc w:val="center"/>
        <w:rPr>
          <w:rFonts w:ascii="Times New Roman" w:eastAsia="Calibri" w:hAnsi="Times New Roman" w:cs="Times New Roman"/>
          <w:b/>
          <w:sz w:val="28"/>
          <w:szCs w:val="28"/>
          <w:lang w:val="ru-RU" w:eastAsia="ru-RU"/>
        </w:rPr>
      </w:pPr>
    </w:p>
    <w:p w:rsidR="00687157" w:rsidRPr="00687157" w:rsidRDefault="00687157" w:rsidP="00687157">
      <w:pPr>
        <w:tabs>
          <w:tab w:val="left" w:pos="5529"/>
        </w:tabs>
        <w:spacing w:after="0" w:line="240" w:lineRule="auto"/>
        <w:jc w:val="center"/>
        <w:rPr>
          <w:rFonts w:ascii="Times New Roman" w:eastAsia="Calibri" w:hAnsi="Times New Roman" w:cs="Times New Roman"/>
          <w:b/>
          <w:sz w:val="28"/>
          <w:szCs w:val="28"/>
          <w:lang w:val="ru-RU" w:eastAsia="ru-RU"/>
        </w:rPr>
      </w:pPr>
      <w:r w:rsidRPr="00687157">
        <w:rPr>
          <w:rFonts w:ascii="Times New Roman" w:eastAsia="Calibri" w:hAnsi="Times New Roman" w:cs="Times New Roman"/>
          <w:b/>
          <w:sz w:val="28"/>
          <w:szCs w:val="28"/>
          <w:lang w:val="ru-RU" w:eastAsia="ru-RU"/>
        </w:rPr>
        <w:lastRenderedPageBreak/>
        <w:t>АНОТАЦІЯ</w:t>
      </w:r>
    </w:p>
    <w:p w:rsidR="00687157" w:rsidRPr="00687157" w:rsidRDefault="00687157" w:rsidP="00687157">
      <w:pPr>
        <w:spacing w:after="0" w:line="336" w:lineRule="auto"/>
        <w:ind w:firstLine="708"/>
        <w:rPr>
          <w:rFonts w:ascii="Times New Roman" w:eastAsia="Calibri" w:hAnsi="Times New Roman" w:cs="Times New Roman"/>
          <w:sz w:val="28"/>
          <w:szCs w:val="28"/>
          <w:lang w:val="ru-RU" w:eastAsia="ru-RU"/>
        </w:rPr>
      </w:pPr>
    </w:p>
    <w:p w:rsidR="00687157" w:rsidRPr="00687157" w:rsidRDefault="00687157" w:rsidP="00687157">
      <w:pPr>
        <w:spacing w:after="0" w:line="336" w:lineRule="auto"/>
        <w:ind w:firstLine="708"/>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Дипломна</w:t>
      </w:r>
      <w:proofErr w:type="spellEnd"/>
      <w:r w:rsidRPr="00687157">
        <w:rPr>
          <w:rFonts w:ascii="Times New Roman" w:eastAsia="Calibri" w:hAnsi="Times New Roman" w:cs="Times New Roman"/>
          <w:sz w:val="28"/>
          <w:szCs w:val="28"/>
          <w:lang w:val="ru-RU" w:eastAsia="ru-RU"/>
        </w:rPr>
        <w:t xml:space="preserve">  робота </w:t>
      </w:r>
      <w:proofErr w:type="spellStart"/>
      <w:proofErr w:type="gramStart"/>
      <w:r w:rsidRPr="00687157">
        <w:rPr>
          <w:rFonts w:ascii="Times New Roman" w:eastAsia="Calibri" w:hAnsi="Times New Roman" w:cs="Times New Roman"/>
          <w:sz w:val="28"/>
          <w:szCs w:val="28"/>
          <w:lang w:val="ru-RU" w:eastAsia="ru-RU"/>
        </w:rPr>
        <w:t>містить</w:t>
      </w:r>
      <w:proofErr w:type="spellEnd"/>
      <w:proofErr w:type="gramEnd"/>
      <w:r w:rsidRPr="00687157">
        <w:rPr>
          <w:rFonts w:ascii="Times New Roman" w:eastAsia="Calibri" w:hAnsi="Times New Roman" w:cs="Times New Roman"/>
          <w:sz w:val="28"/>
          <w:szCs w:val="28"/>
          <w:lang w:val="ru-RU" w:eastAsia="ru-RU"/>
        </w:rPr>
        <w:t xml:space="preserve"> 111 </w:t>
      </w:r>
      <w:proofErr w:type="spellStart"/>
      <w:r w:rsidRPr="00687157">
        <w:rPr>
          <w:rFonts w:ascii="Times New Roman" w:eastAsia="Calibri" w:hAnsi="Times New Roman" w:cs="Times New Roman"/>
          <w:sz w:val="28"/>
          <w:szCs w:val="28"/>
          <w:lang w:val="ru-RU" w:eastAsia="ru-RU"/>
        </w:rPr>
        <w:t>сторінок</w:t>
      </w:r>
      <w:proofErr w:type="spellEnd"/>
      <w:r w:rsidRPr="00687157">
        <w:rPr>
          <w:rFonts w:ascii="Times New Roman" w:eastAsia="Calibri" w:hAnsi="Times New Roman" w:cs="Times New Roman"/>
          <w:sz w:val="28"/>
          <w:szCs w:val="28"/>
          <w:lang w:val="ru-RU" w:eastAsia="ru-RU"/>
        </w:rPr>
        <w:t xml:space="preserve">, 21 </w:t>
      </w:r>
      <w:proofErr w:type="spellStart"/>
      <w:r w:rsidRPr="00687157">
        <w:rPr>
          <w:rFonts w:ascii="Times New Roman" w:eastAsia="Calibri" w:hAnsi="Times New Roman" w:cs="Times New Roman"/>
          <w:sz w:val="28"/>
          <w:szCs w:val="28"/>
          <w:lang w:val="ru-RU" w:eastAsia="ru-RU"/>
        </w:rPr>
        <w:t>таблиці</w:t>
      </w:r>
      <w:proofErr w:type="spellEnd"/>
      <w:r w:rsidRPr="00687157">
        <w:rPr>
          <w:rFonts w:ascii="Times New Roman" w:eastAsia="Calibri" w:hAnsi="Times New Roman" w:cs="Times New Roman"/>
          <w:sz w:val="28"/>
          <w:szCs w:val="28"/>
          <w:lang w:val="ru-RU" w:eastAsia="ru-RU"/>
        </w:rPr>
        <w:t xml:space="preserve">, 12 </w:t>
      </w:r>
      <w:proofErr w:type="spellStart"/>
      <w:r w:rsidRPr="00687157">
        <w:rPr>
          <w:rFonts w:ascii="Times New Roman" w:eastAsia="Calibri" w:hAnsi="Times New Roman" w:cs="Times New Roman"/>
          <w:sz w:val="28"/>
          <w:szCs w:val="28"/>
          <w:lang w:val="ru-RU" w:eastAsia="ru-RU"/>
        </w:rPr>
        <w:t>рисунків</w:t>
      </w:r>
      <w:proofErr w:type="spellEnd"/>
      <w:r w:rsidRPr="00687157">
        <w:rPr>
          <w:rFonts w:ascii="Times New Roman" w:eastAsia="Calibri" w:hAnsi="Times New Roman" w:cs="Times New Roman"/>
          <w:sz w:val="28"/>
          <w:szCs w:val="28"/>
          <w:lang w:val="ru-RU" w:eastAsia="ru-RU"/>
        </w:rPr>
        <w:t xml:space="preserve">, список </w:t>
      </w:r>
      <w:proofErr w:type="spellStart"/>
      <w:r w:rsidRPr="00687157">
        <w:rPr>
          <w:rFonts w:ascii="Times New Roman" w:eastAsia="Calibri" w:hAnsi="Times New Roman" w:cs="Times New Roman"/>
          <w:sz w:val="28"/>
          <w:szCs w:val="28"/>
          <w:lang w:val="ru-RU" w:eastAsia="ru-RU"/>
        </w:rPr>
        <w:t>використаних</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джерел</w:t>
      </w:r>
      <w:proofErr w:type="spellEnd"/>
      <w:r w:rsidRPr="00687157">
        <w:rPr>
          <w:rFonts w:ascii="Times New Roman" w:eastAsia="Calibri" w:hAnsi="Times New Roman" w:cs="Times New Roman"/>
          <w:sz w:val="28"/>
          <w:szCs w:val="28"/>
          <w:lang w:val="ru-RU" w:eastAsia="ru-RU"/>
        </w:rPr>
        <w:t xml:space="preserve"> з 66 </w:t>
      </w:r>
      <w:proofErr w:type="spellStart"/>
      <w:r w:rsidRPr="00687157">
        <w:rPr>
          <w:rFonts w:ascii="Times New Roman" w:eastAsia="Calibri" w:hAnsi="Times New Roman" w:cs="Times New Roman"/>
          <w:sz w:val="28"/>
          <w:szCs w:val="28"/>
          <w:lang w:val="ru-RU" w:eastAsia="ru-RU"/>
        </w:rPr>
        <w:t>найменувань</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додатки</w:t>
      </w:r>
      <w:proofErr w:type="spellEnd"/>
      <w:r w:rsidRPr="00687157">
        <w:rPr>
          <w:rFonts w:ascii="Times New Roman" w:eastAsia="Calibri" w:hAnsi="Times New Roman" w:cs="Times New Roman"/>
          <w:sz w:val="28"/>
          <w:szCs w:val="28"/>
          <w:lang w:val="ru-RU" w:eastAsia="ru-RU"/>
        </w:rPr>
        <w:t>.</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val="ru-RU" w:eastAsia="ru-RU"/>
        </w:rPr>
      </w:pPr>
      <w:proofErr w:type="spellStart"/>
      <w:r w:rsidRPr="00687157">
        <w:rPr>
          <w:rFonts w:ascii="Times New Roman" w:eastAsia="Calibri" w:hAnsi="Times New Roman" w:cs="Times New Roman"/>
          <w:sz w:val="28"/>
          <w:szCs w:val="28"/>
          <w:lang w:val="ru-RU" w:eastAsia="ru-RU"/>
        </w:rPr>
        <w:t>Об’єктом</w:t>
      </w:r>
      <w:proofErr w:type="spellEnd"/>
      <w:r w:rsidRPr="00687157">
        <w:rPr>
          <w:rFonts w:ascii="Times New Roman" w:eastAsia="Calibri" w:hAnsi="Times New Roman" w:cs="Times New Roman"/>
          <w:sz w:val="28"/>
          <w:szCs w:val="28"/>
          <w:lang w:val="ru-RU" w:eastAsia="ru-RU"/>
        </w:rPr>
        <w:t xml:space="preserve"> </w:t>
      </w:r>
      <w:proofErr w:type="spellStart"/>
      <w:proofErr w:type="gramStart"/>
      <w:r w:rsidRPr="00687157">
        <w:rPr>
          <w:rFonts w:ascii="Times New Roman" w:eastAsia="Calibri" w:hAnsi="Times New Roman" w:cs="Times New Roman"/>
          <w:sz w:val="28"/>
          <w:szCs w:val="28"/>
          <w:lang w:val="ru-RU" w:eastAsia="ru-RU"/>
        </w:rPr>
        <w:t>досл</w:t>
      </w:r>
      <w:proofErr w:type="gramEnd"/>
      <w:r w:rsidRPr="00687157">
        <w:rPr>
          <w:rFonts w:ascii="Times New Roman" w:eastAsia="Calibri" w:hAnsi="Times New Roman" w:cs="Times New Roman"/>
          <w:sz w:val="28"/>
          <w:szCs w:val="28"/>
          <w:lang w:val="ru-RU" w:eastAsia="ru-RU"/>
        </w:rPr>
        <w:t>ідження</w:t>
      </w:r>
      <w:proofErr w:type="spellEnd"/>
      <w:r w:rsidRPr="00687157">
        <w:rPr>
          <w:rFonts w:ascii="Times New Roman" w:eastAsia="Calibri" w:hAnsi="Times New Roman" w:cs="Times New Roman"/>
          <w:sz w:val="28"/>
          <w:szCs w:val="28"/>
          <w:lang w:val="ru-RU" w:eastAsia="ru-RU"/>
        </w:rPr>
        <w:t xml:space="preserve"> є </w:t>
      </w:r>
      <w:r w:rsidRPr="00687157">
        <w:rPr>
          <w:rFonts w:ascii="Times New Roman" w:eastAsia="Calibri" w:hAnsi="Times New Roman" w:cs="Times New Roman"/>
          <w:sz w:val="28"/>
          <w:szCs w:val="24"/>
          <w:lang w:eastAsia="ru-RU"/>
        </w:rPr>
        <w:t>процеси антикризового менеджменту в банківських установах України</w:t>
      </w:r>
      <w:r w:rsidRPr="00687157">
        <w:rPr>
          <w:rFonts w:ascii="Times New Roman" w:eastAsia="Calibri" w:hAnsi="Times New Roman" w:cs="Times New Roman"/>
          <w:sz w:val="28"/>
          <w:szCs w:val="28"/>
          <w:lang w:val="ru-RU" w:eastAsia="ru-RU"/>
        </w:rPr>
        <w:t xml:space="preserve">. </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val="ru-RU" w:eastAsia="ru-RU"/>
        </w:rPr>
      </w:pPr>
      <w:r w:rsidRPr="00687157">
        <w:rPr>
          <w:rFonts w:ascii="Times New Roman" w:eastAsia="Calibri" w:hAnsi="Times New Roman" w:cs="Times New Roman"/>
          <w:sz w:val="28"/>
          <w:szCs w:val="28"/>
          <w:lang w:val="ru-RU" w:eastAsia="ru-RU"/>
        </w:rPr>
        <w:t xml:space="preserve">Предметом </w:t>
      </w:r>
      <w:proofErr w:type="spellStart"/>
      <w:proofErr w:type="gramStart"/>
      <w:r w:rsidRPr="00687157">
        <w:rPr>
          <w:rFonts w:ascii="Times New Roman" w:eastAsia="Calibri" w:hAnsi="Times New Roman" w:cs="Times New Roman"/>
          <w:sz w:val="28"/>
          <w:szCs w:val="28"/>
          <w:lang w:val="ru-RU" w:eastAsia="ru-RU"/>
        </w:rPr>
        <w:t>досл</w:t>
      </w:r>
      <w:proofErr w:type="gramEnd"/>
      <w:r w:rsidRPr="00687157">
        <w:rPr>
          <w:rFonts w:ascii="Times New Roman" w:eastAsia="Calibri" w:hAnsi="Times New Roman" w:cs="Times New Roman"/>
          <w:sz w:val="28"/>
          <w:szCs w:val="28"/>
          <w:lang w:val="ru-RU" w:eastAsia="ru-RU"/>
        </w:rPr>
        <w:t>ідження</w:t>
      </w:r>
      <w:proofErr w:type="spellEnd"/>
      <w:r w:rsidRPr="00687157">
        <w:rPr>
          <w:rFonts w:ascii="Times New Roman" w:eastAsia="Calibri" w:hAnsi="Times New Roman" w:cs="Times New Roman"/>
          <w:sz w:val="28"/>
          <w:szCs w:val="28"/>
          <w:lang w:val="ru-RU" w:eastAsia="ru-RU"/>
        </w:rPr>
        <w:t xml:space="preserve"> є </w:t>
      </w:r>
      <w:r w:rsidRPr="00687157">
        <w:rPr>
          <w:rFonts w:ascii="Times New Roman" w:eastAsia="Calibri" w:hAnsi="Times New Roman" w:cs="Times New Roman"/>
          <w:sz w:val="28"/>
          <w:szCs w:val="24"/>
          <w:lang w:eastAsia="ru-RU"/>
        </w:rPr>
        <w:t>становлять функціональні та інституційні аспекти антикризового менеджменту в банківських установах</w:t>
      </w:r>
      <w:r w:rsidRPr="00687157">
        <w:rPr>
          <w:rFonts w:ascii="Times New Roman" w:eastAsia="Calibri" w:hAnsi="Times New Roman" w:cs="Times New Roman"/>
          <w:sz w:val="28"/>
          <w:szCs w:val="28"/>
          <w:lang w:val="ru-RU" w:eastAsia="ru-RU"/>
        </w:rPr>
        <w:t xml:space="preserve">. </w:t>
      </w:r>
    </w:p>
    <w:p w:rsidR="00687157" w:rsidRPr="00687157" w:rsidRDefault="00687157" w:rsidP="00687157">
      <w:pPr>
        <w:spacing w:after="0" w:line="336" w:lineRule="auto"/>
        <w:ind w:right="109" w:firstLine="710"/>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eastAsia="ru-RU"/>
        </w:rPr>
        <w:t>Метою</w:t>
      </w:r>
      <w:r w:rsidRPr="00687157">
        <w:rPr>
          <w:rFonts w:ascii="Times New Roman" w:eastAsia="Calibri" w:hAnsi="Times New Roman" w:cs="Times New Roman"/>
          <w:sz w:val="28"/>
          <w:szCs w:val="28"/>
          <w:lang w:eastAsia="ru-RU"/>
        </w:rPr>
        <w:t xml:space="preserve"> дипломної роботи </w:t>
      </w:r>
      <w:r w:rsidRPr="00687157">
        <w:rPr>
          <w:rFonts w:ascii="Times New Roman" w:eastAsia="Calibri" w:hAnsi="Times New Roman" w:cs="Times New Roman"/>
          <w:sz w:val="28"/>
          <w:szCs w:val="24"/>
          <w:lang w:eastAsia="ru-RU"/>
        </w:rPr>
        <w:t>є поглиблення теоретичних засад та розроблення практичних рекомендацій щодо удосконалення антикризового менеджменту в банківських установах України.</w:t>
      </w:r>
      <w:r w:rsidRPr="00687157">
        <w:rPr>
          <w:rFonts w:ascii="Times New Roman" w:eastAsia="Calibri" w:hAnsi="Times New Roman" w:cs="Times New Roman"/>
          <w:sz w:val="28"/>
          <w:szCs w:val="28"/>
          <w:lang w:eastAsia="ru-RU"/>
        </w:rPr>
        <w:t xml:space="preserve"> </w:t>
      </w:r>
    </w:p>
    <w:p w:rsidR="00687157" w:rsidRPr="00687157" w:rsidRDefault="00687157" w:rsidP="00687157">
      <w:pPr>
        <w:spacing w:after="0" w:line="336" w:lineRule="auto"/>
        <w:ind w:right="109" w:firstLine="710"/>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Основні </w:t>
      </w:r>
      <w:r w:rsidRPr="00687157">
        <w:rPr>
          <w:rFonts w:ascii="Times New Roman" w:eastAsia="Calibri" w:hAnsi="Times New Roman" w:cs="Times New Roman"/>
          <w:spacing w:val="-23"/>
          <w:sz w:val="28"/>
          <w:szCs w:val="28"/>
          <w:lang w:eastAsia="ru-RU"/>
        </w:rPr>
        <w:t xml:space="preserve"> </w:t>
      </w:r>
      <w:r w:rsidRPr="00687157">
        <w:rPr>
          <w:rFonts w:ascii="Times New Roman" w:eastAsia="Calibri" w:hAnsi="Times New Roman" w:cs="Times New Roman"/>
          <w:sz w:val="28"/>
          <w:szCs w:val="28"/>
          <w:lang w:eastAsia="ru-RU"/>
        </w:rPr>
        <w:t>завдання:</w:t>
      </w:r>
      <w:r w:rsidRPr="00687157">
        <w:rPr>
          <w:rFonts w:ascii="Times New Roman" w:eastAsia="Calibri" w:hAnsi="Times New Roman" w:cs="Times New Roman"/>
          <w:b/>
          <w:i/>
          <w:sz w:val="28"/>
          <w:szCs w:val="28"/>
          <w:lang w:eastAsia="ru-RU"/>
        </w:rPr>
        <w:t xml:space="preserve"> </w:t>
      </w:r>
      <w:r w:rsidRPr="00687157">
        <w:rPr>
          <w:rFonts w:ascii="Times New Roman" w:eastAsia="Calibri" w:hAnsi="Times New Roman" w:cs="Times New Roman"/>
          <w:sz w:val="28"/>
          <w:szCs w:val="24"/>
          <w:lang w:eastAsia="ru-RU"/>
        </w:rPr>
        <w:t xml:space="preserve">уточнити сутність та обґрунтувати економічний зміст понять «банківська криза» та «антикризовий менеджмент в банківських установах»; поглибити теоретичні засади антикризового менеджменту банківських установ, охарактеризувати його основні функціональні та інституційні аспекти; виявити особливості застосування інструментарію антикризового менеджменту в банках України; </w:t>
      </w:r>
      <w:r w:rsidRPr="00687157">
        <w:rPr>
          <w:rFonts w:ascii="Times New Roman" w:eastAsia="Calibri" w:hAnsi="Times New Roman" w:cs="Times New Roman"/>
          <w:sz w:val="28"/>
          <w:szCs w:val="28"/>
          <w:lang w:eastAsia="ru-RU"/>
        </w:rPr>
        <w:t xml:space="preserve">надати оцінку стану банківського сектору економіки на 2015-2018 </w:t>
      </w:r>
      <w:proofErr w:type="spellStart"/>
      <w:r w:rsidRPr="00687157">
        <w:rPr>
          <w:rFonts w:ascii="Times New Roman" w:eastAsia="Calibri" w:hAnsi="Times New Roman" w:cs="Times New Roman"/>
          <w:sz w:val="28"/>
          <w:szCs w:val="28"/>
          <w:lang w:eastAsia="ru-RU"/>
        </w:rPr>
        <w:t>рр</w:t>
      </w:r>
      <w:proofErr w:type="spellEnd"/>
      <w:r w:rsidRPr="00687157">
        <w:rPr>
          <w:rFonts w:ascii="Times New Roman" w:eastAsia="Calibri" w:hAnsi="Times New Roman" w:cs="Times New Roman"/>
          <w:sz w:val="28"/>
          <w:szCs w:val="28"/>
          <w:lang w:eastAsia="ru-RU"/>
        </w:rPr>
        <w:t>; визначити роль держави у антикризовому регулюванні банківських установ; визначити функції санаційного банку як інструменту роботи з проблемними активами;</w:t>
      </w:r>
      <w:r w:rsidRPr="00687157">
        <w:rPr>
          <w:rFonts w:ascii="Times New Roman" w:eastAsia="Calibri" w:hAnsi="Times New Roman" w:cs="Times New Roman"/>
          <w:sz w:val="28"/>
          <w:szCs w:val="24"/>
          <w:lang w:eastAsia="ru-RU"/>
        </w:rPr>
        <w:t xml:space="preserve"> удосконалити інструментарій антикризового менеджменту банківських установ на базі застосування процедури реалізації антикризових заходів; розробити пропозиції з організації функціонування санаційної установи для роботи з проблемними активами в Україні. </w:t>
      </w:r>
    </w:p>
    <w:p w:rsidR="00687157" w:rsidRPr="00687157" w:rsidRDefault="00687157" w:rsidP="00687157">
      <w:pPr>
        <w:spacing w:after="0" w:line="336" w:lineRule="auto"/>
        <w:ind w:right="109" w:firstLine="710"/>
        <w:jc w:val="both"/>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 xml:space="preserve">Основні положення дипломної роботи, отримані висновки та рекомендації мають практичну цінність для вирішення завдань, пов’язаних з розробкою сукупності конкретних заходів щодо </w:t>
      </w:r>
      <w:r w:rsidRPr="00687157">
        <w:rPr>
          <w:rFonts w:ascii="Times New Roman" w:eastAsia="Calibri" w:hAnsi="Times New Roman" w:cs="Times New Roman"/>
          <w:sz w:val="28"/>
          <w:szCs w:val="24"/>
          <w:lang w:eastAsia="ru-RU"/>
        </w:rPr>
        <w:t>антикризового менеджменту банківських установ на базі застосування процедури реалізації антикризових заходів</w:t>
      </w:r>
      <w:r w:rsidRPr="00687157">
        <w:rPr>
          <w:rFonts w:ascii="Times New Roman" w:eastAsia="Calibri" w:hAnsi="Times New Roman" w:cs="Times New Roman"/>
          <w:sz w:val="28"/>
          <w:szCs w:val="28"/>
          <w:lang w:eastAsia="ru-RU"/>
        </w:rPr>
        <w:t>.</w:t>
      </w:r>
    </w:p>
    <w:p w:rsidR="00687157" w:rsidRPr="00687157" w:rsidRDefault="00687157" w:rsidP="00687157">
      <w:pPr>
        <w:spacing w:after="0" w:line="336" w:lineRule="auto"/>
        <w:ind w:firstLine="708"/>
        <w:jc w:val="both"/>
        <w:rPr>
          <w:rFonts w:ascii="Times New Roman" w:eastAsia="Calibri" w:hAnsi="Times New Roman" w:cs="Times New Roman"/>
          <w:sz w:val="28"/>
          <w:szCs w:val="28"/>
          <w:lang w:val="ru-RU" w:eastAsia="ru-RU"/>
        </w:rPr>
      </w:pPr>
      <w:proofErr w:type="spellStart"/>
      <w:proofErr w:type="gramStart"/>
      <w:r w:rsidRPr="00687157">
        <w:rPr>
          <w:rFonts w:ascii="Times New Roman" w:eastAsia="Calibri" w:hAnsi="Times New Roman" w:cs="Times New Roman"/>
          <w:sz w:val="28"/>
          <w:szCs w:val="28"/>
          <w:lang w:val="ru-RU" w:eastAsia="ru-RU"/>
        </w:rPr>
        <w:t>Р</w:t>
      </w:r>
      <w:proofErr w:type="gramEnd"/>
      <w:r w:rsidRPr="00687157">
        <w:rPr>
          <w:rFonts w:ascii="Times New Roman" w:eastAsia="Calibri" w:hAnsi="Times New Roman" w:cs="Times New Roman"/>
          <w:sz w:val="28"/>
          <w:szCs w:val="28"/>
          <w:lang w:val="ru-RU" w:eastAsia="ru-RU"/>
        </w:rPr>
        <w:t>ік</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виконання</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дипломної</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роботи</w:t>
      </w:r>
      <w:proofErr w:type="spellEnd"/>
      <w:r w:rsidRPr="00687157">
        <w:rPr>
          <w:rFonts w:ascii="Times New Roman" w:eastAsia="Calibri" w:hAnsi="Times New Roman" w:cs="Times New Roman"/>
          <w:sz w:val="28"/>
          <w:szCs w:val="28"/>
          <w:lang w:val="ru-RU" w:eastAsia="ru-RU"/>
        </w:rPr>
        <w:t xml:space="preserve"> 2017 – 2018.</w:t>
      </w:r>
    </w:p>
    <w:p w:rsidR="00687157" w:rsidRPr="00687157" w:rsidRDefault="00687157" w:rsidP="00687157">
      <w:pPr>
        <w:spacing w:after="0" w:line="336" w:lineRule="auto"/>
        <w:ind w:firstLine="708"/>
        <w:rPr>
          <w:rFonts w:ascii="Times New Roman" w:eastAsia="Calibri" w:hAnsi="Times New Roman" w:cs="Times New Roman"/>
          <w:sz w:val="28"/>
          <w:szCs w:val="28"/>
          <w:lang w:val="ru-RU" w:eastAsia="ru-RU"/>
        </w:rPr>
      </w:pPr>
      <w:proofErr w:type="spellStart"/>
      <w:proofErr w:type="gramStart"/>
      <w:r w:rsidRPr="00687157">
        <w:rPr>
          <w:rFonts w:ascii="Times New Roman" w:eastAsia="Calibri" w:hAnsi="Times New Roman" w:cs="Times New Roman"/>
          <w:sz w:val="28"/>
          <w:szCs w:val="28"/>
          <w:lang w:val="ru-RU" w:eastAsia="ru-RU"/>
        </w:rPr>
        <w:t>Р</w:t>
      </w:r>
      <w:proofErr w:type="gramEnd"/>
      <w:r w:rsidRPr="00687157">
        <w:rPr>
          <w:rFonts w:ascii="Times New Roman" w:eastAsia="Calibri" w:hAnsi="Times New Roman" w:cs="Times New Roman"/>
          <w:sz w:val="28"/>
          <w:szCs w:val="28"/>
          <w:lang w:val="ru-RU" w:eastAsia="ru-RU"/>
        </w:rPr>
        <w:t>ік</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захисту</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роботи</w:t>
      </w:r>
      <w:proofErr w:type="spellEnd"/>
      <w:r w:rsidRPr="00687157">
        <w:rPr>
          <w:rFonts w:ascii="Times New Roman" w:eastAsia="Calibri" w:hAnsi="Times New Roman" w:cs="Times New Roman"/>
          <w:sz w:val="28"/>
          <w:szCs w:val="28"/>
          <w:lang w:val="ru-RU" w:eastAsia="ru-RU"/>
        </w:rPr>
        <w:t xml:space="preserve"> – 2018.</w:t>
      </w:r>
    </w:p>
    <w:p w:rsidR="00687157" w:rsidRDefault="00687157" w:rsidP="00687157">
      <w:pPr>
        <w:spacing w:after="0" w:line="336" w:lineRule="auto"/>
        <w:ind w:firstLine="708"/>
        <w:rPr>
          <w:rFonts w:ascii="Times New Roman" w:eastAsia="Calibri" w:hAnsi="Times New Roman" w:cs="Times New Roman"/>
          <w:sz w:val="28"/>
          <w:szCs w:val="28"/>
          <w:lang w:val="ru-RU" w:eastAsia="ru-RU"/>
        </w:rPr>
      </w:pPr>
    </w:p>
    <w:p w:rsidR="00687157" w:rsidRDefault="00687157" w:rsidP="00687157">
      <w:pPr>
        <w:spacing w:after="0" w:line="336" w:lineRule="auto"/>
        <w:ind w:firstLine="708"/>
        <w:rPr>
          <w:rFonts w:ascii="Times New Roman" w:eastAsia="Calibri" w:hAnsi="Times New Roman" w:cs="Times New Roman"/>
          <w:sz w:val="28"/>
          <w:szCs w:val="28"/>
          <w:lang w:val="ru-RU" w:eastAsia="ru-RU"/>
        </w:rPr>
      </w:pPr>
    </w:p>
    <w:p w:rsidR="00687157" w:rsidRPr="00687157" w:rsidRDefault="00687157" w:rsidP="00687157">
      <w:pPr>
        <w:widowControl w:val="0"/>
        <w:spacing w:after="0" w:line="312" w:lineRule="auto"/>
        <w:jc w:val="center"/>
        <w:rPr>
          <w:rFonts w:ascii="Times New Roman" w:eastAsia="Calibri" w:hAnsi="Times New Roman" w:cs="Times New Roman"/>
          <w:sz w:val="28"/>
          <w:szCs w:val="28"/>
          <w:lang w:eastAsia="ru-RU"/>
        </w:rPr>
      </w:pPr>
      <w:r w:rsidRPr="00687157">
        <w:rPr>
          <w:rFonts w:ascii="Times New Roman" w:eastAsia="Calibri" w:hAnsi="Times New Roman" w:cs="Times New Roman"/>
          <w:noProof/>
          <w:sz w:val="24"/>
          <w:szCs w:val="24"/>
          <w:lang w:eastAsia="uk-UA"/>
        </w:rPr>
        <w:lastRenderedPageBreak/>
        <mc:AlternateContent>
          <mc:Choice Requires="wps">
            <w:drawing>
              <wp:anchor distT="0" distB="0" distL="114300" distR="114300" simplePos="0" relativeHeight="251659264" behindDoc="0" locked="0" layoutInCell="1" allowOverlap="1" wp14:anchorId="1EBFB4B2" wp14:editId="3B83D8BF">
                <wp:simplePos x="0" y="0"/>
                <wp:positionH relativeFrom="column">
                  <wp:posOffset>5825490</wp:posOffset>
                </wp:positionH>
                <wp:positionV relativeFrom="paragraph">
                  <wp:posOffset>-274320</wp:posOffset>
                </wp:positionV>
                <wp:extent cx="161925" cy="133350"/>
                <wp:effectExtent l="5715" t="11430" r="13335" b="762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333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8.7pt;margin-top:-21.6pt;width:12.7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rGoGQIAADsEAAAOAAAAZHJzL2Uyb0RvYy54bWysU9tuEzEQfUfiHyy/k83mUppVNlWVEoRU&#10;oKLwAY7Xm7WwPWbsZFO+nrE3DQHeKvxgeTzj4zNnZpY3R2vYQWHQ4GpejsacKSeh0W5X829fN2+u&#10;OQtRuEYYcKrmTyrwm9XrV8veV2oCHZhGISMQF6re17yL0VdFEWSnrAgj8MqRswW0IpKJu6JB0RO6&#10;NcVkPL4qesDGI0gVAt3eDU6+yvhtq2T83LZBRWZqTtxi3jHv27QXq6Wodih8p+WJhngBCyu0o0/P&#10;UHciCrZH/Q+U1RIhQBtHEmwBbaulyjlQNuX4r2weO+FVzoXECf4sU/h/sPLT4QGZbqh2nDlhqURf&#10;SDThdkaxSZKn96GiqEf/gCnB4O9Bfg/MwbqjKHWLCH2nREOkyhRf/PEgGYGesm3/ERpCF/sIWalj&#10;izYBkgbsmAvydC6IOkYm6bK8KheTOWeSXOV0Op3nghWien7sMcT3CixLh5ojUc/g4nAfYiIjqueQ&#10;TB6MbjbamGzgbrs2yA6CemOTV+ZPOV6GGcf6mi/mxOOlEFZHanKjbc2vx2kNbZdUe+ea3IJRaDOc&#10;ibJxJxmTckMFttA8kYoIQwfTxNGhA/zJWU/dW/PwYy9QcWY+OKrEopzNUrtnYzZ/OyEDLz3bS49w&#10;kqBqHjkbjus4jMjeo9519FOZc3dwS9VrdVY2VXZgdSJLHZoFP01TGoFLO0f9nvnVLwAAAP//AwBQ&#10;SwMEFAAGAAgAAAAhAP7XdangAAAACwEAAA8AAABkcnMvZG93bnJldi54bWxMj8tOwzAQRfdI/IM1&#10;SOxapyYCEuJUUILYsCil3U/tIYnwI4rdNuXrMStYzszRnXOr5WQNO9IYeu8kLOYZMHLK6961ErYf&#10;L7N7YCGi02i8IwlnCrCsLy8qLLU/uXc6bmLLUogLJUroYhxKzoPqyGKY+4Fcun360WJM49hyPeIp&#10;hVvDRZbdcou9Sx86HGjVkfraHKyENeLz+vtVqafm/JY3tNo15I2U11fT4wOwSFP8g+FXP6lDnZz2&#10;/uB0YEZCsbjLEyphlt8IYIkoclEA26eNEAJ4XfH/HeofAAAA//8DAFBLAQItABQABgAIAAAAIQC2&#10;gziS/gAAAOEBAAATAAAAAAAAAAAAAAAAAAAAAABbQ29udGVudF9UeXBlc10ueG1sUEsBAi0AFAAG&#10;AAgAAAAhADj9If/WAAAAlAEAAAsAAAAAAAAAAAAAAAAALwEAAF9yZWxzLy5yZWxzUEsBAi0AFAAG&#10;AAgAAAAhAIDesagZAgAAOwQAAA4AAAAAAAAAAAAAAAAALgIAAGRycy9lMm9Eb2MueG1sUEsBAi0A&#10;FAAGAAgAAAAhAP7XdangAAAACwEAAA8AAAAAAAAAAAAAAAAAcwQAAGRycy9kb3ducmV2LnhtbFBL&#10;BQYAAAAABAAEAPMAAACABQAAAAA=&#10;" strokecolor="white"/>
            </w:pict>
          </mc:Fallback>
        </mc:AlternateContent>
      </w:r>
      <w:r w:rsidRPr="00687157">
        <w:rPr>
          <w:rFonts w:ascii="Times New Roman" w:eastAsia="Calibri" w:hAnsi="Times New Roman" w:cs="Times New Roman"/>
          <w:sz w:val="28"/>
          <w:szCs w:val="28"/>
          <w:lang w:eastAsia="ru-RU"/>
        </w:rPr>
        <w:t>ЗМІСТ</w:t>
      </w:r>
    </w:p>
    <w:tbl>
      <w:tblPr>
        <w:tblW w:w="991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8899"/>
        <w:gridCol w:w="1016"/>
      </w:tblGrid>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ВСТУП……………………………………………………………………..       </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tabs>
                <w:tab w:val="left" w:pos="884"/>
              </w:tabs>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6</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РОЗДІЛ 1. ТЕОРЕТИЧНІ ЗАСАДИ АНТИКРИЗОВОГО МЕНЕДЖМЕНТУ БАНКУ………………………………….………………</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9</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1.1 Сутність, види та передумови виникнення банківських криз………..</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9</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tabs>
                <w:tab w:val="left" w:pos="596"/>
              </w:tabs>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1.2 Характеристика </w:t>
            </w:r>
            <w:proofErr w:type="spellStart"/>
            <w:r w:rsidRPr="00687157">
              <w:rPr>
                <w:rFonts w:ascii="Times New Roman" w:eastAsia="Calibri" w:hAnsi="Times New Roman" w:cs="Times New Roman"/>
                <w:sz w:val="28"/>
                <w:szCs w:val="28"/>
                <w:lang w:val="ru-RU" w:eastAsia="ru-RU"/>
              </w:rPr>
              <w:t>антикризового</w:t>
            </w:r>
            <w:proofErr w:type="spellEnd"/>
            <w:r w:rsidRPr="00687157">
              <w:rPr>
                <w:rFonts w:ascii="Times New Roman" w:eastAsia="Calibri" w:hAnsi="Times New Roman" w:cs="Times New Roman"/>
                <w:sz w:val="28"/>
                <w:szCs w:val="28"/>
                <w:lang w:val="ru-RU" w:eastAsia="ru-RU"/>
              </w:rPr>
              <w:t xml:space="preserve"> менеджменту як особливого виду </w:t>
            </w:r>
            <w:proofErr w:type="spellStart"/>
            <w:r w:rsidRPr="00687157">
              <w:rPr>
                <w:rFonts w:ascii="Times New Roman" w:eastAsia="Calibri" w:hAnsi="Times New Roman" w:cs="Times New Roman"/>
                <w:sz w:val="28"/>
                <w:szCs w:val="28"/>
                <w:lang w:val="ru-RU" w:eastAsia="ru-RU"/>
              </w:rPr>
              <w:t>діяльності</w:t>
            </w:r>
            <w:proofErr w:type="spellEnd"/>
            <w:r w:rsidRPr="00687157">
              <w:rPr>
                <w:rFonts w:ascii="Times New Roman" w:eastAsia="Calibri" w:hAnsi="Times New Roman" w:cs="Times New Roman"/>
                <w:sz w:val="28"/>
                <w:szCs w:val="28"/>
                <w:lang w:val="ru-RU" w:eastAsia="ru-RU"/>
              </w:rPr>
              <w:t xml:space="preserve"> банку</w:t>
            </w:r>
            <w:r w:rsidRPr="00687157">
              <w:rPr>
                <w:rFonts w:ascii="Times New Roman" w:eastAsia="Calibri" w:hAnsi="Times New Roman" w:cs="Times New Roman"/>
                <w:sz w:val="28"/>
                <w:szCs w:val="28"/>
                <w:lang w:eastAsia="ru-RU"/>
              </w:rPr>
              <w:t xml:space="preserve"> …………………………………………………………….</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b/>
                <w:i/>
                <w:sz w:val="28"/>
                <w:szCs w:val="28"/>
                <w:highlight w:val="yellow"/>
                <w:u w:val="single"/>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18</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MS Mincho" w:hAnsi="Times New Roman" w:cs="Times New Roman"/>
                <w:sz w:val="28"/>
                <w:szCs w:val="28"/>
                <w:lang w:val="ru-RU" w:eastAsia="ja-JP"/>
              </w:rPr>
            </w:pPr>
            <w:r w:rsidRPr="00687157">
              <w:rPr>
                <w:rFonts w:ascii="Times New Roman" w:eastAsia="MS Mincho" w:hAnsi="Times New Roman" w:cs="Times New Roman"/>
                <w:sz w:val="28"/>
                <w:szCs w:val="28"/>
                <w:lang w:eastAsia="ja-JP"/>
              </w:rPr>
              <w:t xml:space="preserve">1.3 </w:t>
            </w:r>
            <w:proofErr w:type="spellStart"/>
            <w:r w:rsidRPr="00687157">
              <w:rPr>
                <w:rFonts w:ascii="Times New Roman" w:eastAsia="MS Mincho" w:hAnsi="Times New Roman" w:cs="Times New Roman"/>
                <w:sz w:val="28"/>
                <w:szCs w:val="28"/>
                <w:lang w:val="ru-RU" w:eastAsia="ja-JP"/>
              </w:rPr>
              <w:t>Особливості</w:t>
            </w:r>
            <w:proofErr w:type="spellEnd"/>
            <w:r w:rsidRPr="00687157">
              <w:rPr>
                <w:rFonts w:ascii="Times New Roman" w:eastAsia="MS Mincho" w:hAnsi="Times New Roman" w:cs="Times New Roman"/>
                <w:sz w:val="28"/>
                <w:szCs w:val="28"/>
                <w:lang w:val="ru-RU" w:eastAsia="ja-JP"/>
              </w:rPr>
              <w:t xml:space="preserve"> </w:t>
            </w:r>
            <w:proofErr w:type="spellStart"/>
            <w:r w:rsidRPr="00687157">
              <w:rPr>
                <w:rFonts w:ascii="Times New Roman" w:eastAsia="MS Mincho" w:hAnsi="Times New Roman" w:cs="Times New Roman"/>
                <w:sz w:val="28"/>
                <w:szCs w:val="28"/>
                <w:lang w:val="ru-RU" w:eastAsia="ja-JP"/>
              </w:rPr>
              <w:t>процесу</w:t>
            </w:r>
            <w:proofErr w:type="spellEnd"/>
            <w:r w:rsidRPr="00687157">
              <w:rPr>
                <w:rFonts w:ascii="Times New Roman" w:eastAsia="MS Mincho" w:hAnsi="Times New Roman" w:cs="Times New Roman"/>
                <w:sz w:val="28"/>
                <w:szCs w:val="28"/>
                <w:lang w:val="ru-RU" w:eastAsia="ja-JP"/>
              </w:rPr>
              <w:t xml:space="preserve"> </w:t>
            </w:r>
            <w:proofErr w:type="spellStart"/>
            <w:r w:rsidRPr="00687157">
              <w:rPr>
                <w:rFonts w:ascii="Times New Roman" w:eastAsia="MS Mincho" w:hAnsi="Times New Roman" w:cs="Times New Roman"/>
                <w:sz w:val="28"/>
                <w:szCs w:val="28"/>
                <w:lang w:val="ru-RU" w:eastAsia="ja-JP"/>
              </w:rPr>
              <w:t>антикризового</w:t>
            </w:r>
            <w:proofErr w:type="spellEnd"/>
            <w:r w:rsidRPr="00687157">
              <w:rPr>
                <w:rFonts w:ascii="Times New Roman" w:eastAsia="MS Mincho" w:hAnsi="Times New Roman" w:cs="Times New Roman"/>
                <w:sz w:val="28"/>
                <w:szCs w:val="28"/>
                <w:lang w:val="ru-RU" w:eastAsia="ja-JP"/>
              </w:rPr>
              <w:t xml:space="preserve"> менеджменту в </w:t>
            </w:r>
            <w:r w:rsidRPr="00687157">
              <w:rPr>
                <w:rFonts w:ascii="Times New Roman" w:eastAsia="Calibri" w:hAnsi="Times New Roman" w:cs="Times New Roman"/>
                <w:sz w:val="28"/>
                <w:szCs w:val="28"/>
                <w:lang w:val="ru-RU" w:eastAsia="ru-RU"/>
              </w:rPr>
              <w:t>банк</w:t>
            </w:r>
            <w:r w:rsidRPr="00687157">
              <w:rPr>
                <w:rFonts w:ascii="Times New Roman" w:eastAsia="Calibri" w:hAnsi="Times New Roman" w:cs="Times New Roman"/>
                <w:sz w:val="28"/>
                <w:szCs w:val="28"/>
                <w:lang w:eastAsia="ru-RU"/>
              </w:rPr>
              <w:t>ах ……….</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ru-RU" w:eastAsia="ru-RU"/>
              </w:rPr>
            </w:pPr>
            <w:r w:rsidRPr="00687157">
              <w:rPr>
                <w:rFonts w:ascii="Times New Roman" w:eastAsia="Calibri" w:hAnsi="Times New Roman" w:cs="Times New Roman"/>
                <w:sz w:val="28"/>
                <w:szCs w:val="28"/>
                <w:lang w:eastAsia="ru-RU"/>
              </w:rPr>
              <w:t>33</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MS Mincho" w:hAnsi="Times New Roman" w:cs="Times New Roman"/>
                <w:sz w:val="28"/>
                <w:szCs w:val="28"/>
                <w:lang w:eastAsia="ja-JP"/>
              </w:rPr>
              <w:t>Висновки до розділу 1………………………………………………….....</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ru-RU" w:eastAsia="ru-RU"/>
              </w:rPr>
            </w:pPr>
            <w:r w:rsidRPr="00687157">
              <w:rPr>
                <w:rFonts w:ascii="Times New Roman" w:eastAsia="Calibri" w:hAnsi="Times New Roman" w:cs="Times New Roman"/>
                <w:sz w:val="28"/>
                <w:szCs w:val="28"/>
                <w:lang w:val="ru-RU" w:eastAsia="ru-RU"/>
              </w:rPr>
              <w:t>41</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РОЗДІЛ 2. ОСОБЛИВОСТІ РЕАЛІЗАЦІЇ АНТИКРИЗОВИХ ЗАХОДІВ В БАНКІВСЬКИХ УСТАНОВАХ УКРАЇНИ…………………………….</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sz w:val="28"/>
                <w:szCs w:val="28"/>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eastAsia="ru-RU"/>
              </w:rPr>
              <w:t>44</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2.1 Оцінка стану банківського сектору економіки на 2015 – 2018 рр.….</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44</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2.2 Дослідження інституційних аспектів антикризового управління в банківських установах України у 2015-2018 рр.</w:t>
            </w:r>
            <w:r w:rsidRPr="00687157">
              <w:rPr>
                <w:rFonts w:ascii="Times New Roman" w:eastAsia="Calibri" w:hAnsi="Times New Roman" w:cs="Times New Roman"/>
                <w:sz w:val="28"/>
                <w:szCs w:val="28"/>
                <w:lang w:eastAsia="uk-UA"/>
              </w:rPr>
              <w:t>….</w:t>
            </w:r>
            <w:r w:rsidRPr="00687157">
              <w:rPr>
                <w:rFonts w:ascii="Times New Roman" w:eastAsia="Calibri" w:hAnsi="Times New Roman" w:cs="Times New Roman"/>
                <w:sz w:val="28"/>
                <w:szCs w:val="28"/>
                <w:lang w:eastAsia="ru-RU"/>
              </w:rPr>
              <w:t>…………………….…</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b/>
                <w:i/>
                <w:sz w:val="28"/>
                <w:szCs w:val="28"/>
                <w:highlight w:val="yellow"/>
                <w:u w:val="single"/>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55</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tabs>
                <w:tab w:val="left" w:pos="993"/>
              </w:tabs>
              <w:spacing w:after="0" w:line="360" w:lineRule="auto"/>
              <w:jc w:val="both"/>
              <w:rPr>
                <w:rFonts w:ascii="Times New Roman" w:eastAsia="Calibri" w:hAnsi="Times New Roman" w:cs="Times New Roman"/>
                <w:b/>
                <w:sz w:val="28"/>
                <w:szCs w:val="28"/>
                <w:lang w:eastAsia="ru-RU"/>
              </w:rPr>
            </w:pPr>
            <w:r w:rsidRPr="00687157">
              <w:rPr>
                <w:rFonts w:ascii="Times New Roman" w:eastAsia="Calibri" w:hAnsi="Times New Roman" w:cs="Times New Roman"/>
                <w:caps/>
                <w:sz w:val="28"/>
                <w:szCs w:val="28"/>
                <w:lang w:eastAsia="uk-UA"/>
              </w:rPr>
              <w:t xml:space="preserve">2.3 </w:t>
            </w:r>
            <w:r w:rsidRPr="00687157">
              <w:rPr>
                <w:rFonts w:ascii="Times New Roman" w:eastAsia="Calibri" w:hAnsi="Times New Roman" w:cs="Times New Roman"/>
                <w:sz w:val="28"/>
                <w:szCs w:val="28"/>
                <w:lang w:eastAsia="ru-RU"/>
              </w:rPr>
              <w:t>Роль держави у антикризовому регулюванні банківських установ</w:t>
            </w:r>
            <w:r w:rsidRPr="00687157">
              <w:rPr>
                <w:rFonts w:ascii="Times New Roman" w:eastAsia="Calibri" w:hAnsi="Times New Roman" w:cs="Times New Roman"/>
                <w:b/>
                <w:sz w:val="28"/>
                <w:szCs w:val="28"/>
                <w:lang w:eastAsia="ru-RU"/>
              </w:rPr>
              <w:t xml:space="preserve"> </w:t>
            </w:r>
            <w:r w:rsidRPr="00687157">
              <w:rPr>
                <w:rFonts w:ascii="Times New Roman" w:eastAsia="Calibri" w:hAnsi="Times New Roman" w:cs="Times New Roman"/>
                <w:sz w:val="28"/>
                <w:szCs w:val="28"/>
                <w:lang w:eastAsia="uk-UA"/>
              </w:rPr>
              <w:t>….</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r w:rsidRPr="00687157">
              <w:rPr>
                <w:rFonts w:ascii="Times New Roman" w:eastAsia="Calibri" w:hAnsi="Times New Roman" w:cs="Times New Roman"/>
                <w:sz w:val="28"/>
                <w:szCs w:val="28"/>
                <w:lang w:val="en-US" w:eastAsia="ru-RU"/>
              </w:rPr>
              <w:t>66</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MS Mincho" w:hAnsi="Times New Roman" w:cs="Times New Roman"/>
                <w:sz w:val="28"/>
                <w:szCs w:val="28"/>
                <w:lang w:eastAsia="ja-JP"/>
              </w:rPr>
              <w:t>Висновки до розділу 2…………………………………………………...</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76</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vAlign w:val="bottom"/>
            <w:hideMark/>
          </w:tcPr>
          <w:p w:rsidR="00687157" w:rsidRPr="00687157" w:rsidRDefault="00687157" w:rsidP="00687157">
            <w:pPr>
              <w:widowControl w:val="0"/>
              <w:spacing w:after="0" w:line="360" w:lineRule="auto"/>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РОЗДІЛ 3. ОСНОВНІ НАПРЯМИ ВДОСКОНАЛЕННЯ ФУНКЦІОНАЛЬНИХ ТА ІНСТИТУЦІЙНИХ АСПЕКТІВ АНТИКРИЗОВОГО МЕНЕДЖМЕНТУ У БАНКАХ....……………….....</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78</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Calibri" w:hAnsi="Times New Roman" w:cs="Times New Roman"/>
                <w:sz w:val="28"/>
                <w:szCs w:val="28"/>
                <w:lang w:eastAsia="ru-RU"/>
              </w:rPr>
              <w:t xml:space="preserve">3.1 </w:t>
            </w:r>
            <w:r w:rsidRPr="00687157">
              <w:rPr>
                <w:rFonts w:ascii="Times New Roman" w:eastAsia="Calibri" w:hAnsi="Times New Roman" w:cs="Times New Roman"/>
                <w:sz w:val="28"/>
                <w:szCs w:val="28"/>
              </w:rPr>
              <w:t>Удосконалення процедури реалізації антикризових заходів в банках</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78</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Calibri" w:hAnsi="Times New Roman" w:cs="Times New Roman"/>
                <w:bCs/>
                <w:sz w:val="28"/>
                <w:szCs w:val="28"/>
                <w:lang w:eastAsia="ru-RU"/>
              </w:rPr>
              <w:t xml:space="preserve">3.2 </w:t>
            </w:r>
            <w:r w:rsidRPr="00687157">
              <w:rPr>
                <w:rFonts w:ascii="Times" w:eastAsia="Calibri" w:hAnsi="Times" w:cs="Times"/>
                <w:sz w:val="28"/>
                <w:szCs w:val="28"/>
                <w:lang w:eastAsia="ru-RU"/>
              </w:rPr>
              <w:t>Впровадження санаційних заходів як інструменту роботи з проблемними активами</w:t>
            </w:r>
            <w:r w:rsidRPr="00687157">
              <w:rPr>
                <w:rFonts w:ascii="Times New Roman" w:eastAsia="Calibri" w:hAnsi="Times New Roman" w:cs="Times New Roman"/>
                <w:sz w:val="28"/>
                <w:szCs w:val="28"/>
                <w:lang w:eastAsia="ru-RU"/>
              </w:rPr>
              <w:t xml:space="preserve"> банку…………………..…………………………</w:t>
            </w:r>
          </w:p>
        </w:tc>
        <w:tc>
          <w:tcPr>
            <w:tcW w:w="1016" w:type="dxa"/>
            <w:tcBorders>
              <w:top w:val="single" w:sz="4" w:space="0" w:color="FFFFFF"/>
              <w:left w:val="single" w:sz="4" w:space="0" w:color="FFFFFF"/>
              <w:bottom w:val="single" w:sz="4" w:space="0" w:color="FFFFFF"/>
              <w:right w:val="single" w:sz="4" w:space="0" w:color="FFFFFF"/>
            </w:tcBorders>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eastAsia="ru-RU"/>
              </w:rPr>
            </w:pPr>
          </w:p>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89</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MS Mincho" w:hAnsi="Times New Roman" w:cs="Times New Roman"/>
                <w:sz w:val="28"/>
                <w:szCs w:val="28"/>
                <w:lang w:eastAsia="ja-JP"/>
              </w:rPr>
              <w:t>Висновки до розділу 3…………………………………………..…………..</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94</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vAlign w:val="bottom"/>
            <w:hideMark/>
          </w:tcPr>
          <w:p w:rsidR="00687157" w:rsidRPr="00687157" w:rsidRDefault="00687157" w:rsidP="00687157">
            <w:pPr>
              <w:widowControl w:val="0"/>
              <w:spacing w:after="0" w:line="360" w:lineRule="auto"/>
              <w:jc w:val="both"/>
              <w:rPr>
                <w:rFonts w:ascii="Times New Roman" w:eastAsia="MS Mincho" w:hAnsi="Times New Roman" w:cs="Times New Roman"/>
                <w:sz w:val="28"/>
                <w:szCs w:val="28"/>
                <w:lang w:eastAsia="ja-JP"/>
              </w:rPr>
            </w:pPr>
            <w:r w:rsidRPr="00687157">
              <w:rPr>
                <w:rFonts w:ascii="Times New Roman" w:eastAsia="MS Mincho" w:hAnsi="Times New Roman" w:cs="Times New Roman"/>
                <w:sz w:val="28"/>
                <w:szCs w:val="28"/>
                <w:lang w:eastAsia="ja-JP"/>
              </w:rPr>
              <w:t>ВИСНОВКИ……………………………………………………...…………..</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97</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MS Mincho" w:hAnsi="Times New Roman" w:cs="Times New Roman"/>
                <w:sz w:val="28"/>
                <w:szCs w:val="28"/>
                <w:lang w:eastAsia="ja-JP"/>
              </w:rPr>
              <w:t>СПИСОК ВИКОРИСТАНИХ ДЖЕРЕЛ……………………………….......</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101</w:t>
            </w:r>
          </w:p>
        </w:tc>
      </w:tr>
      <w:tr w:rsidR="00687157" w:rsidRPr="00687157" w:rsidTr="00687157">
        <w:tc>
          <w:tcPr>
            <w:tcW w:w="8897"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both"/>
              <w:rPr>
                <w:rFonts w:ascii="Times New Roman" w:eastAsia="Calibri" w:hAnsi="Times New Roman" w:cs="Times New Roman"/>
                <w:caps/>
                <w:sz w:val="28"/>
                <w:szCs w:val="28"/>
                <w:lang w:eastAsia="uk-UA"/>
              </w:rPr>
            </w:pPr>
            <w:r w:rsidRPr="00687157">
              <w:rPr>
                <w:rFonts w:ascii="Times New Roman" w:eastAsia="MS Mincho" w:hAnsi="Times New Roman" w:cs="Times New Roman"/>
                <w:sz w:val="28"/>
                <w:szCs w:val="28"/>
                <w:lang w:eastAsia="ja-JP"/>
              </w:rPr>
              <w:t>ДОДАТКИ……………………………………………………………………</w:t>
            </w:r>
          </w:p>
        </w:tc>
        <w:tc>
          <w:tcPr>
            <w:tcW w:w="1016" w:type="dxa"/>
            <w:tcBorders>
              <w:top w:val="single" w:sz="4" w:space="0" w:color="FFFFFF"/>
              <w:left w:val="single" w:sz="4" w:space="0" w:color="FFFFFF"/>
              <w:bottom w:val="single" w:sz="4" w:space="0" w:color="FFFFFF"/>
              <w:right w:val="single" w:sz="4" w:space="0" w:color="FFFFFF"/>
            </w:tcBorders>
            <w:hideMark/>
          </w:tcPr>
          <w:p w:rsidR="00687157" w:rsidRPr="00687157" w:rsidRDefault="00687157" w:rsidP="00687157">
            <w:pPr>
              <w:widowControl w:val="0"/>
              <w:spacing w:after="0" w:line="360" w:lineRule="auto"/>
              <w:jc w:val="center"/>
              <w:rPr>
                <w:rFonts w:ascii="Times New Roman" w:eastAsia="Calibri" w:hAnsi="Times New Roman" w:cs="Times New Roman"/>
                <w:sz w:val="28"/>
                <w:szCs w:val="28"/>
                <w:highlight w:val="yellow"/>
                <w:lang w:val="en-US" w:eastAsia="ru-RU"/>
              </w:rPr>
            </w:pPr>
            <w:r w:rsidRPr="00687157">
              <w:rPr>
                <w:rFonts w:ascii="Times New Roman" w:eastAsia="Calibri" w:hAnsi="Times New Roman" w:cs="Times New Roman"/>
                <w:sz w:val="28"/>
                <w:szCs w:val="28"/>
                <w:lang w:eastAsia="ru-RU"/>
              </w:rPr>
              <w:t>107</w:t>
            </w:r>
          </w:p>
        </w:tc>
      </w:tr>
    </w:tbl>
    <w:p w:rsidR="00687157" w:rsidRPr="00687157" w:rsidRDefault="00687157" w:rsidP="00687157">
      <w:pPr>
        <w:spacing w:after="0" w:line="360" w:lineRule="auto"/>
        <w:jc w:val="center"/>
        <w:rPr>
          <w:rFonts w:ascii="Times New Roman" w:eastAsia="Calibri" w:hAnsi="Times New Roman" w:cs="Times New Roman"/>
          <w:b/>
          <w:sz w:val="28"/>
          <w:szCs w:val="24"/>
          <w:lang w:eastAsia="ru-RU"/>
        </w:rPr>
      </w:pPr>
    </w:p>
    <w:p w:rsidR="00687157" w:rsidRPr="00687157" w:rsidRDefault="00687157" w:rsidP="00687157">
      <w:pPr>
        <w:spacing w:after="0" w:line="360" w:lineRule="auto"/>
        <w:jc w:val="center"/>
        <w:rPr>
          <w:rFonts w:ascii="Times New Roman" w:eastAsia="Calibri" w:hAnsi="Times New Roman" w:cs="Times New Roman"/>
          <w:b/>
          <w:sz w:val="28"/>
          <w:szCs w:val="24"/>
          <w:lang w:eastAsia="ru-RU"/>
        </w:rPr>
      </w:pPr>
    </w:p>
    <w:p w:rsidR="00687157" w:rsidRPr="00687157" w:rsidRDefault="00687157" w:rsidP="00687157">
      <w:pPr>
        <w:spacing w:after="0" w:line="360" w:lineRule="auto"/>
        <w:jc w:val="center"/>
        <w:rPr>
          <w:rFonts w:ascii="Times New Roman" w:eastAsia="Calibri" w:hAnsi="Times New Roman" w:cs="Times New Roman"/>
          <w:b/>
          <w:sz w:val="28"/>
          <w:szCs w:val="24"/>
          <w:lang w:eastAsia="ru-RU"/>
        </w:rPr>
      </w:pPr>
    </w:p>
    <w:p w:rsidR="00687157" w:rsidRPr="00687157" w:rsidRDefault="00687157" w:rsidP="00687157">
      <w:pPr>
        <w:spacing w:after="0" w:line="360" w:lineRule="auto"/>
        <w:jc w:val="center"/>
        <w:rPr>
          <w:rFonts w:ascii="Times New Roman" w:eastAsia="Calibri" w:hAnsi="Times New Roman" w:cs="Times New Roman"/>
          <w:b/>
          <w:sz w:val="28"/>
          <w:szCs w:val="24"/>
          <w:lang w:eastAsia="ru-RU"/>
        </w:rPr>
      </w:pPr>
    </w:p>
    <w:p w:rsidR="00687157" w:rsidRDefault="00687157" w:rsidP="00687157">
      <w:pPr>
        <w:spacing w:after="0" w:line="360" w:lineRule="auto"/>
        <w:jc w:val="center"/>
        <w:rPr>
          <w:rFonts w:ascii="Times New Roman" w:eastAsia="Calibri" w:hAnsi="Times New Roman" w:cs="Times New Roman"/>
          <w:b/>
          <w:sz w:val="28"/>
          <w:szCs w:val="24"/>
          <w:lang w:eastAsia="ru-RU"/>
        </w:rPr>
      </w:pPr>
    </w:p>
    <w:p w:rsidR="00687157" w:rsidRPr="00687157" w:rsidRDefault="00687157" w:rsidP="00687157">
      <w:pPr>
        <w:spacing w:after="0" w:line="360" w:lineRule="auto"/>
        <w:jc w:val="center"/>
        <w:rPr>
          <w:rFonts w:ascii="Times New Roman" w:eastAsia="Calibri" w:hAnsi="Times New Roman" w:cs="Times New Roman"/>
          <w:b/>
          <w:sz w:val="28"/>
          <w:szCs w:val="24"/>
          <w:lang w:eastAsia="ru-RU"/>
        </w:rPr>
      </w:pPr>
      <w:r w:rsidRPr="00687157">
        <w:rPr>
          <w:rFonts w:ascii="Times New Roman" w:eastAsia="Calibri" w:hAnsi="Times New Roman" w:cs="Times New Roman"/>
          <w:b/>
          <w:sz w:val="28"/>
          <w:szCs w:val="24"/>
          <w:lang w:eastAsia="ru-RU"/>
        </w:rPr>
        <w:lastRenderedPageBreak/>
        <w:t>ВСТУП</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 xml:space="preserve">Актуальність теми. Розвиток економіки безпосередньо залежить від стану банківської системи, фінансування та обслуговування підприємств банківськими установами. Необхідною передумовою цього є забезпечення стабільного фінансового стану банків, що є основним  завданням як їх власників, так і регулятора банківського сектору. Також слід наголосити на неспроможності повноцінного функціонування економіки держави без кредитної підтримки банків та на негативних соціальних ефектах при виникненні системної банківської кризи, проявом якої є неплатоспроможність великої кількості банків. </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Теоретичні аспекти кризи у діяльності банківських установ досліджені багатьма вітчизняними вченими, серед яких О. Барановський, В. </w:t>
      </w:r>
      <w:proofErr w:type="spellStart"/>
      <w:r w:rsidRPr="00687157">
        <w:rPr>
          <w:rFonts w:ascii="Times New Roman" w:eastAsia="Calibri" w:hAnsi="Times New Roman" w:cs="Times New Roman"/>
          <w:sz w:val="28"/>
          <w:szCs w:val="24"/>
          <w:lang w:eastAsia="ru-RU"/>
        </w:rPr>
        <w:t>Джулай</w:t>
      </w:r>
      <w:proofErr w:type="spellEnd"/>
      <w:r w:rsidRPr="00687157">
        <w:rPr>
          <w:rFonts w:ascii="Times New Roman" w:eastAsia="Calibri" w:hAnsi="Times New Roman" w:cs="Times New Roman"/>
          <w:sz w:val="28"/>
          <w:szCs w:val="24"/>
          <w:lang w:eastAsia="ru-RU"/>
        </w:rPr>
        <w:t xml:space="preserve">, В. Міщенко, Р. Савенко, Р. </w:t>
      </w:r>
      <w:proofErr w:type="spellStart"/>
      <w:r w:rsidRPr="00687157">
        <w:rPr>
          <w:rFonts w:ascii="Times New Roman" w:eastAsia="Calibri" w:hAnsi="Times New Roman" w:cs="Times New Roman"/>
          <w:sz w:val="28"/>
          <w:szCs w:val="24"/>
          <w:lang w:eastAsia="ru-RU"/>
        </w:rPr>
        <w:t>Слав’юк</w:t>
      </w:r>
      <w:proofErr w:type="spellEnd"/>
      <w:r w:rsidRPr="00687157">
        <w:rPr>
          <w:rFonts w:ascii="Times New Roman" w:eastAsia="Calibri" w:hAnsi="Times New Roman" w:cs="Times New Roman"/>
          <w:sz w:val="28"/>
          <w:szCs w:val="24"/>
          <w:lang w:eastAsia="ru-RU"/>
        </w:rPr>
        <w:t xml:space="preserve">, І. Сало, О. Чуб. Питанню забезпечення фінансової стійкості та стабільності як окремого банку, так і банківської системи, приділяли увагу такі вчені, як Г. </w:t>
      </w:r>
      <w:proofErr w:type="spellStart"/>
      <w:r w:rsidRPr="00687157">
        <w:rPr>
          <w:rFonts w:ascii="Times New Roman" w:eastAsia="Calibri" w:hAnsi="Times New Roman" w:cs="Times New Roman"/>
          <w:sz w:val="28"/>
          <w:szCs w:val="24"/>
          <w:lang w:eastAsia="ru-RU"/>
        </w:rPr>
        <w:t>Азаренкова</w:t>
      </w:r>
      <w:proofErr w:type="spellEnd"/>
      <w:r w:rsidRPr="00687157">
        <w:rPr>
          <w:rFonts w:ascii="Times New Roman" w:eastAsia="Calibri" w:hAnsi="Times New Roman" w:cs="Times New Roman"/>
          <w:sz w:val="28"/>
          <w:szCs w:val="24"/>
          <w:lang w:eastAsia="ru-RU"/>
        </w:rPr>
        <w:t>, О. Головко, О. </w:t>
      </w:r>
      <w:proofErr w:type="spellStart"/>
      <w:r w:rsidRPr="00687157">
        <w:rPr>
          <w:rFonts w:ascii="Times New Roman" w:eastAsia="Calibri" w:hAnsi="Times New Roman" w:cs="Times New Roman"/>
          <w:sz w:val="28"/>
          <w:szCs w:val="24"/>
          <w:lang w:eastAsia="ru-RU"/>
        </w:rPr>
        <w:t>Дзюблюк</w:t>
      </w:r>
      <w:proofErr w:type="spellEnd"/>
      <w:r w:rsidRPr="00687157">
        <w:rPr>
          <w:rFonts w:ascii="Times New Roman" w:eastAsia="Calibri" w:hAnsi="Times New Roman" w:cs="Times New Roman"/>
          <w:sz w:val="28"/>
          <w:szCs w:val="24"/>
          <w:lang w:eastAsia="ru-RU"/>
        </w:rPr>
        <w:t xml:space="preserve">, А. Кузнєцова, Р. </w:t>
      </w:r>
      <w:proofErr w:type="spellStart"/>
      <w:r w:rsidRPr="00687157">
        <w:rPr>
          <w:rFonts w:ascii="Times New Roman" w:eastAsia="Calibri" w:hAnsi="Times New Roman" w:cs="Times New Roman"/>
          <w:sz w:val="28"/>
          <w:szCs w:val="24"/>
          <w:lang w:eastAsia="ru-RU"/>
        </w:rPr>
        <w:t>Михайлюк</w:t>
      </w:r>
      <w:proofErr w:type="spellEnd"/>
      <w:r w:rsidRPr="00687157">
        <w:rPr>
          <w:rFonts w:ascii="Times New Roman" w:eastAsia="Calibri" w:hAnsi="Times New Roman" w:cs="Times New Roman"/>
          <w:sz w:val="28"/>
          <w:szCs w:val="24"/>
          <w:lang w:eastAsia="ru-RU"/>
        </w:rPr>
        <w:t>, Н. </w:t>
      </w:r>
      <w:proofErr w:type="spellStart"/>
      <w:r w:rsidRPr="00687157">
        <w:rPr>
          <w:rFonts w:ascii="Times New Roman" w:eastAsia="Calibri" w:hAnsi="Times New Roman" w:cs="Times New Roman"/>
          <w:sz w:val="28"/>
          <w:szCs w:val="24"/>
          <w:lang w:eastAsia="ru-RU"/>
        </w:rPr>
        <w:t>Шелудько</w:t>
      </w:r>
      <w:proofErr w:type="spellEnd"/>
      <w:r w:rsidRPr="00687157">
        <w:rPr>
          <w:rFonts w:ascii="Times New Roman" w:eastAsia="Calibri" w:hAnsi="Times New Roman" w:cs="Times New Roman"/>
          <w:sz w:val="28"/>
          <w:szCs w:val="24"/>
          <w:lang w:eastAsia="ru-RU"/>
        </w:rPr>
        <w:t xml:space="preserve"> та інші.</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Мета і завдання дослідження. Метою дипломної роботи є поглиблення теоретичних засад та розроблення практичних рекомендацій щодо удосконалення антикризового менеджменту в банківських установах України.</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Поставлена мета зумовила необхідність вирішення таких завдань:</w:t>
      </w:r>
    </w:p>
    <w:p w:rsidR="00687157" w:rsidRPr="00687157" w:rsidRDefault="00687157" w:rsidP="00687157">
      <w:pPr>
        <w:numPr>
          <w:ilvl w:val="0"/>
          <w:numId w:val="1"/>
        </w:numPr>
        <w:tabs>
          <w:tab w:val="left" w:pos="1134"/>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уточнити сутність та обґрунтувати економічний зміст понять «банківська криза» та «антикризовий менеджмент в банківських установах»;</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 поглибити теоретичні засади антикризового менеджменту банківських установ,  охарактеризувати його основні функціональні та інституційні аспекти;</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виявити особливості застосування інструментарію антикризового менеджменту в банках України;</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8"/>
          <w:lang w:eastAsia="ru-RU"/>
        </w:rPr>
        <w:t xml:space="preserve">надати оцінку стану банківського сектору економіки на 2015-2018 </w:t>
      </w:r>
      <w:proofErr w:type="spellStart"/>
      <w:r w:rsidRPr="00687157">
        <w:rPr>
          <w:rFonts w:ascii="Times New Roman" w:eastAsia="Calibri" w:hAnsi="Times New Roman" w:cs="Times New Roman"/>
          <w:sz w:val="28"/>
          <w:szCs w:val="28"/>
          <w:lang w:eastAsia="ru-RU"/>
        </w:rPr>
        <w:t>рр</w:t>
      </w:r>
      <w:proofErr w:type="spellEnd"/>
      <w:r w:rsidRPr="00687157">
        <w:rPr>
          <w:rFonts w:ascii="Times New Roman" w:eastAsia="Calibri" w:hAnsi="Times New Roman" w:cs="Times New Roman"/>
          <w:sz w:val="28"/>
          <w:szCs w:val="28"/>
          <w:lang w:eastAsia="ru-RU"/>
        </w:rPr>
        <w:t xml:space="preserve">; </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8"/>
          <w:lang w:eastAsia="ru-RU"/>
        </w:rPr>
        <w:lastRenderedPageBreak/>
        <w:t>визначити роль держави у антикризовому регулюванні банківських установ</w:t>
      </w:r>
      <w:r w:rsidRPr="00687157">
        <w:rPr>
          <w:rFonts w:ascii="Times New Roman" w:eastAsia="Calibri" w:hAnsi="Times New Roman" w:cs="Times New Roman"/>
          <w:b/>
          <w:sz w:val="28"/>
          <w:szCs w:val="28"/>
          <w:lang w:eastAsia="ru-RU"/>
        </w:rPr>
        <w:t xml:space="preserve"> </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8"/>
          <w:lang w:eastAsia="ru-RU"/>
        </w:rPr>
        <w:t>здійснити дослідження інституційних аспектів антикризового управління в банківських установах України у 2015-2018 рр.;</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w:eastAsia="Calibri" w:hAnsi="Times" w:cs="Times"/>
          <w:sz w:val="28"/>
          <w:szCs w:val="28"/>
          <w:lang w:eastAsia="ru-RU"/>
        </w:rPr>
        <w:t xml:space="preserve"> визначити функції санаційного банку як інструменту роботи з проблемними активами;</w:t>
      </w:r>
    </w:p>
    <w:p w:rsidR="00687157" w:rsidRPr="00687157" w:rsidRDefault="00687157" w:rsidP="00687157">
      <w:pPr>
        <w:numPr>
          <w:ilvl w:val="0"/>
          <w:numId w:val="1"/>
        </w:numPr>
        <w:tabs>
          <w:tab w:val="left" w:pos="993"/>
        </w:tabs>
        <w:spacing w:after="0" w:line="360" w:lineRule="auto"/>
        <w:ind w:firstLine="709"/>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удосконалити інструментарій антикризового менеджменту банківських установ на базі застосування процедури реалізації антикризових заходів;</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 xml:space="preserve">– розробити пропозиції з організації функціонування санаційної установи для роботи з проблемними активами в Україні. </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Об’єктом дослідження є процеси антикризового менеджменту в банківських установах України.</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Предмет дослідження становлять функціональні та інституційні аспекти антикризового менеджменту в банківських установах.</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Методи дослідження. Для досягнення мети дослідження та розв’язання поставлених у роботі завдань використовувалися загальнонаукові та специфічні методи наукового дослідження: діалектичний метод; індукції та дедукції; аналогії та порівняння; економічного та статистичного аналізу; експертних оцінок.</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r w:rsidRPr="00687157">
        <w:rPr>
          <w:rFonts w:ascii="Times New Roman" w:eastAsia="Calibri" w:hAnsi="Times New Roman" w:cs="Times New Roman"/>
          <w:sz w:val="28"/>
          <w:szCs w:val="24"/>
          <w:lang w:eastAsia="ru-RU"/>
        </w:rPr>
        <w:t>Інформаційну базу дипломної роботи становлять законодавчі та нормативно-правові акти Верховної Ради України, Кабінету Міністрів  України, статистичні дані Національного банку України, Асоціації українських банків, звітно-аналітична інформація Світового банку, офіційна інформація Міжнародного валютного фонду; фінансова і статистична звітність банківських установ, а також періодичні друковані та електронні видання, матеріали конференцій, наукові дослідження та праці зарубіжних і вітчизняних вчених.</w:t>
      </w:r>
    </w:p>
    <w:p w:rsidR="00687157" w:rsidRPr="00687157" w:rsidRDefault="00687157" w:rsidP="00687157">
      <w:pPr>
        <w:widowControl w:val="0"/>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Публікації. Основні теоретичні положення, ідеї та висновки дипломної роботи розглянуто та схвалено на 2 (двох) міжнародних науково-практичних конференціях (МНПК), а саме: </w:t>
      </w:r>
      <w:r w:rsidRPr="00687157">
        <w:rPr>
          <w:rFonts w:ascii="Times New Roman" w:eastAsia="Calibri" w:hAnsi="Times New Roman" w:cs="Times New Roman"/>
          <w:sz w:val="28"/>
          <w:szCs w:val="28"/>
          <w:lang w:val="ru-RU" w:eastAsia="ru-RU"/>
        </w:rPr>
        <w:t>V</w:t>
      </w:r>
      <w:r w:rsidRPr="00687157">
        <w:rPr>
          <w:rFonts w:ascii="Times New Roman" w:eastAsia="Calibri" w:hAnsi="Times New Roman" w:cs="Times New Roman"/>
          <w:sz w:val="28"/>
          <w:szCs w:val="28"/>
          <w:lang w:eastAsia="ru-RU"/>
        </w:rPr>
        <w:t xml:space="preserve"> МНПК «Фінансові аспекти розвитку держави, регіонів та суб’єктів господарювання: сучасний стан та перспективи», 20-21 </w:t>
      </w:r>
      <w:proofErr w:type="spellStart"/>
      <w:r w:rsidRPr="00687157">
        <w:rPr>
          <w:rFonts w:ascii="Times New Roman" w:eastAsia="Calibri" w:hAnsi="Times New Roman" w:cs="Times New Roman"/>
          <w:sz w:val="28"/>
          <w:szCs w:val="28"/>
          <w:lang w:eastAsia="ru-RU"/>
        </w:rPr>
        <w:lastRenderedPageBreak/>
        <w:t>листоп</w:t>
      </w:r>
      <w:proofErr w:type="spellEnd"/>
      <w:r w:rsidRPr="00687157">
        <w:rPr>
          <w:rFonts w:ascii="Times New Roman" w:eastAsia="Calibri" w:hAnsi="Times New Roman" w:cs="Times New Roman"/>
          <w:sz w:val="28"/>
          <w:szCs w:val="28"/>
          <w:lang w:eastAsia="ru-RU"/>
        </w:rPr>
        <w:t xml:space="preserve">. 2017 р., м. Одеса (С.47-49) та </w:t>
      </w:r>
      <w:proofErr w:type="spellStart"/>
      <w:r w:rsidRPr="00687157">
        <w:rPr>
          <w:rFonts w:ascii="Times New Roman" w:eastAsia="Calibri" w:hAnsi="Times New Roman" w:cs="Times New Roman"/>
          <w:sz w:val="28"/>
          <w:szCs w:val="28"/>
          <w:lang w:eastAsia="ru-RU"/>
        </w:rPr>
        <w:t>студентскій</w:t>
      </w:r>
      <w:proofErr w:type="spellEnd"/>
      <w:r w:rsidRPr="00687157">
        <w:rPr>
          <w:rFonts w:ascii="Times New Roman" w:eastAsia="Calibri" w:hAnsi="Times New Roman" w:cs="Times New Roman"/>
          <w:sz w:val="28"/>
          <w:szCs w:val="28"/>
          <w:lang w:eastAsia="ru-RU"/>
        </w:rPr>
        <w:t xml:space="preserve"> 74-й </w:t>
      </w:r>
      <w:proofErr w:type="spellStart"/>
      <w:r w:rsidRPr="00687157">
        <w:rPr>
          <w:rFonts w:ascii="Times New Roman" w:eastAsia="Calibri" w:hAnsi="Times New Roman" w:cs="Times New Roman"/>
          <w:sz w:val="28"/>
          <w:szCs w:val="28"/>
          <w:lang w:eastAsia="ru-RU"/>
        </w:rPr>
        <w:t>звітн</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конф</w:t>
      </w:r>
      <w:proofErr w:type="spellEnd"/>
      <w:r w:rsidRPr="00687157">
        <w:rPr>
          <w:rFonts w:ascii="Times New Roman" w:eastAsia="Calibri" w:hAnsi="Times New Roman" w:cs="Times New Roman"/>
          <w:sz w:val="28"/>
          <w:szCs w:val="28"/>
          <w:lang w:eastAsia="ru-RU"/>
        </w:rPr>
        <w:t xml:space="preserve">. ОНУ імені І.І. Мечникова, 25-27 квіт. 2018 р., м. Одеса (С.176-178. </w:t>
      </w:r>
    </w:p>
    <w:p w:rsidR="00687157" w:rsidRPr="00687157" w:rsidRDefault="00687157" w:rsidP="00687157">
      <w:pPr>
        <w:widowControl w:val="0"/>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Структура дипломної роботи. Дипломна робота складається зі вступу, трьох розділів, висновків, списку використаних джерел, додатків. У першому розділі розкриті теоретичні засади антикризового менеджменту у банку. У другому розділі надано особливості реалізації антикризових заходів у банках. В третьому розділі представлено </w:t>
      </w:r>
      <w:r w:rsidRPr="00687157">
        <w:rPr>
          <w:rFonts w:ascii="Times New Roman" w:eastAsia="Calibri" w:hAnsi="Times New Roman" w:cs="Times New Roman"/>
          <w:sz w:val="28"/>
          <w:szCs w:val="24"/>
          <w:lang w:eastAsia="ru-RU"/>
        </w:rPr>
        <w:t>основні</w:t>
      </w:r>
      <w:r w:rsidRPr="00687157">
        <w:rPr>
          <w:rFonts w:ascii="Times New Roman" w:eastAsia="Calibri" w:hAnsi="Times New Roman" w:cs="Times New Roman"/>
          <w:sz w:val="28"/>
          <w:szCs w:val="28"/>
          <w:lang w:eastAsia="ru-RU"/>
        </w:rPr>
        <w:t xml:space="preserve"> напрямки удосконалення функціональних та інституційних аспектів в банках України. </w:t>
      </w:r>
    </w:p>
    <w:p w:rsidR="00687157" w:rsidRPr="00687157" w:rsidRDefault="00687157" w:rsidP="00687157">
      <w:pPr>
        <w:spacing w:after="0" w:line="360" w:lineRule="auto"/>
        <w:ind w:firstLine="720"/>
        <w:jc w:val="both"/>
        <w:rPr>
          <w:rFonts w:ascii="Times New Roman" w:eastAsia="Calibri" w:hAnsi="Times New Roman" w:cs="Times New Roman"/>
          <w:sz w:val="28"/>
          <w:szCs w:val="24"/>
          <w:lang w:eastAsia="ru-RU"/>
        </w:rPr>
      </w:pPr>
    </w:p>
    <w:p w:rsidR="00687157" w:rsidRPr="00687157" w:rsidRDefault="00687157" w:rsidP="00687157">
      <w:pPr>
        <w:spacing w:after="0" w:line="336" w:lineRule="auto"/>
        <w:ind w:firstLine="708"/>
        <w:rPr>
          <w:rFonts w:ascii="Times New Roman" w:eastAsia="Calibri" w:hAnsi="Times New Roman" w:cs="Times New Roman"/>
          <w:sz w:val="28"/>
          <w:szCs w:val="28"/>
          <w:lang w:eastAsia="ru-RU"/>
        </w:rPr>
      </w:pPr>
    </w:p>
    <w:p w:rsidR="00FA3251" w:rsidRDefault="00FA3251">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Default="00687157">
      <w:pPr>
        <w:rPr>
          <w:lang w:val="ru-RU"/>
        </w:rPr>
      </w:pPr>
    </w:p>
    <w:p w:rsidR="00687157" w:rsidRPr="00687157" w:rsidRDefault="00687157" w:rsidP="00687157">
      <w:pPr>
        <w:widowControl w:val="0"/>
        <w:tabs>
          <w:tab w:val="left" w:pos="851"/>
          <w:tab w:val="left" w:pos="1134"/>
        </w:tabs>
        <w:spacing w:after="0" w:line="360" w:lineRule="auto"/>
        <w:ind w:firstLine="851"/>
        <w:jc w:val="center"/>
        <w:rPr>
          <w:rFonts w:ascii="Times New Roman" w:eastAsia="Calibri" w:hAnsi="Times New Roman" w:cs="Times New Roman"/>
          <w:b/>
          <w:sz w:val="28"/>
          <w:szCs w:val="28"/>
          <w:lang w:eastAsia="ru-RU"/>
        </w:rPr>
      </w:pPr>
      <w:r w:rsidRPr="00687157">
        <w:rPr>
          <w:rFonts w:ascii="Times New Roman" w:eastAsia="Calibri" w:hAnsi="Times New Roman" w:cs="Times New Roman"/>
          <w:b/>
          <w:sz w:val="28"/>
          <w:szCs w:val="28"/>
          <w:lang w:eastAsia="ru-RU"/>
        </w:rPr>
        <w:lastRenderedPageBreak/>
        <w:t>ВИСНОВКИ</w:t>
      </w:r>
    </w:p>
    <w:p w:rsidR="00687157" w:rsidRPr="00687157" w:rsidRDefault="00687157" w:rsidP="00687157">
      <w:pPr>
        <w:widowControl w:val="0"/>
        <w:tabs>
          <w:tab w:val="left" w:pos="851"/>
          <w:tab w:val="left" w:pos="1134"/>
        </w:tabs>
        <w:spacing w:after="0" w:line="360" w:lineRule="auto"/>
        <w:ind w:firstLine="851"/>
        <w:jc w:val="center"/>
        <w:rPr>
          <w:rFonts w:ascii="Times New Roman" w:eastAsia="Calibri" w:hAnsi="Times New Roman" w:cs="Times New Roman"/>
          <w:b/>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У дипломній роботі розглянуті теоретичні засади та розроблені пропозиції щодо удосконалення антикризового менеджменту банківських установ. Основні результати дослідження функціональних та інституційних аспектів антикризового менеджменту банків дали змогу сформулювати такі висновки:</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1. Банківська криза – це сукупність проблем із ліквідністю та платоспроможністю у банківському секторі через дефіцит коштів для здійснення розрахунків клієнтів, суттєву втрату капіталу та зниження вартості активів, що зумовлені функціональними (неефективна система ризик-менеджменту, незважена кредитна політика та розбалансований механізм управління активами та пасивами банку) та інституційними (неефективність банківського регулювання та нагляду, системи страхування депозитів; погіршення умов макроекономічного середовища функціонування банку) чинниками. Під «антикризовим менеджментом в банківських установах» слід розуміти комбінацію форм інституційного впливу та заходів організаційного і фінансово-економічного характеру у банківській діяльності, що спрямована на раннє виявлення, попередження та подолання кризових явищ  з мінімальними затратами. </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2. Інституційна складова антикризового менеджменту банківської  установи  містить у собі необхідність врахування аспектів регуляторного середовища та ринкових інститутів під час реалізації антикризових заходів. Вона виявляється у регулюванні банківського сектору, мораторії на задоволення вимог кредиторів, </w:t>
      </w:r>
      <w:proofErr w:type="spellStart"/>
      <w:r w:rsidRPr="00687157">
        <w:rPr>
          <w:rFonts w:ascii="Times New Roman" w:eastAsia="Calibri" w:hAnsi="Times New Roman" w:cs="Times New Roman"/>
          <w:sz w:val="28"/>
          <w:szCs w:val="28"/>
          <w:lang w:eastAsia="ru-RU"/>
        </w:rPr>
        <w:t>рекапіталізації</w:t>
      </w:r>
      <w:proofErr w:type="spellEnd"/>
      <w:r w:rsidRPr="00687157">
        <w:rPr>
          <w:rFonts w:ascii="Times New Roman" w:eastAsia="Calibri" w:hAnsi="Times New Roman" w:cs="Times New Roman"/>
          <w:sz w:val="28"/>
          <w:szCs w:val="28"/>
          <w:lang w:eastAsia="ru-RU"/>
        </w:rPr>
        <w:t xml:space="preserve"> за рахунок державних коштів. У процесі дослідження визначено, що найбільш успішними були наслідки застосування таких інституційних механізмів антикризового управління банками, як підвищення суми відшкодування системою страхування депозитів, виконання регулятором функції кредитора останньої інстанції, запровадження мораторію на задоволення вимог кредиторів. Невисокою ефективністю </w:t>
      </w:r>
      <w:r w:rsidRPr="00687157">
        <w:rPr>
          <w:rFonts w:ascii="Times New Roman" w:eastAsia="Calibri" w:hAnsi="Times New Roman" w:cs="Times New Roman"/>
          <w:sz w:val="28"/>
          <w:szCs w:val="28"/>
          <w:lang w:eastAsia="ru-RU"/>
        </w:rPr>
        <w:lastRenderedPageBreak/>
        <w:t xml:space="preserve">характеризувалися призначення тимчасової адміністрації, </w:t>
      </w:r>
      <w:proofErr w:type="spellStart"/>
      <w:r w:rsidRPr="00687157">
        <w:rPr>
          <w:rFonts w:ascii="Times New Roman" w:eastAsia="Calibri" w:hAnsi="Times New Roman" w:cs="Times New Roman"/>
          <w:sz w:val="28"/>
          <w:szCs w:val="28"/>
          <w:lang w:eastAsia="ru-RU"/>
        </w:rPr>
        <w:t>рекапіталізація</w:t>
      </w:r>
      <w:proofErr w:type="spellEnd"/>
      <w:r w:rsidRPr="00687157">
        <w:rPr>
          <w:rFonts w:ascii="Times New Roman" w:eastAsia="Calibri" w:hAnsi="Times New Roman" w:cs="Times New Roman"/>
          <w:sz w:val="28"/>
          <w:szCs w:val="28"/>
          <w:lang w:eastAsia="ru-RU"/>
        </w:rPr>
        <w:t xml:space="preserve"> банків за рахунок державних коштів та наявна система захисту прав кредиторів.</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3. Серед  інституційних аспектів антикризового управління, що проявилися у банківській системі України у 2015-2018 роках, варто виокремити особливості функціонування системи страхування депозитів, активне виконання регулятором функції «кредитора останньої інстанції», призначення тимчасових адміністрацій.  Найбільш успішними були наслідки застосування таких інституційних інструментів антикризового управління банками як підвищення суми відшкодування системою страхування депозитів, надання кредитів рефінансування регулятором. Невисокою ефективністю характеризувалися призначення тимчасової адміністрації, </w:t>
      </w:r>
      <w:proofErr w:type="spellStart"/>
      <w:r w:rsidRPr="00687157">
        <w:rPr>
          <w:rFonts w:ascii="Times New Roman" w:eastAsia="Calibri" w:hAnsi="Times New Roman" w:cs="Times New Roman"/>
          <w:sz w:val="28"/>
          <w:szCs w:val="28"/>
          <w:lang w:eastAsia="ru-RU"/>
        </w:rPr>
        <w:t>рекапіталізація</w:t>
      </w:r>
      <w:proofErr w:type="spellEnd"/>
      <w:r w:rsidRPr="00687157">
        <w:rPr>
          <w:rFonts w:ascii="Times New Roman" w:eastAsia="Calibri" w:hAnsi="Times New Roman" w:cs="Times New Roman"/>
          <w:sz w:val="28"/>
          <w:szCs w:val="28"/>
          <w:lang w:eastAsia="ru-RU"/>
        </w:rPr>
        <w:t xml:space="preserve"> банків за рахунок державних коштів.</w:t>
      </w:r>
    </w:p>
    <w:p w:rsidR="00687157" w:rsidRPr="00687157" w:rsidRDefault="00687157" w:rsidP="00687157">
      <w:pPr>
        <w:tabs>
          <w:tab w:val="left" w:pos="142"/>
          <w:tab w:val="left" w:pos="567"/>
          <w:tab w:val="left" w:pos="993"/>
        </w:tabs>
        <w:spacing w:after="0" w:line="360" w:lineRule="auto"/>
        <w:ind w:firstLine="851"/>
        <w:jc w:val="both"/>
        <w:rPr>
          <w:rFonts w:ascii="Times New Roman" w:eastAsia="Calibri" w:hAnsi="Times New Roman" w:cs="Times New Roman"/>
          <w:sz w:val="28"/>
          <w:szCs w:val="28"/>
          <w:lang w:eastAsia="ru-RU"/>
        </w:rPr>
      </w:pPr>
      <w:r w:rsidRPr="00687157">
        <w:rPr>
          <w:rFonts w:ascii="Times New Roman" w:eastAsia="Calibri" w:hAnsi="Times New Roman" w:cs="Times New Roman"/>
          <w:color w:val="000000"/>
          <w:sz w:val="28"/>
          <w:szCs w:val="28"/>
          <w:lang w:val="ru-RU" w:eastAsia="ru-RU"/>
        </w:rPr>
        <w:t xml:space="preserve">4. </w:t>
      </w:r>
      <w:proofErr w:type="spellStart"/>
      <w:r w:rsidRPr="00687157">
        <w:rPr>
          <w:rFonts w:ascii="Times New Roman" w:eastAsia="Calibri" w:hAnsi="Times New Roman" w:cs="Times New Roman"/>
          <w:color w:val="000000"/>
          <w:sz w:val="28"/>
          <w:szCs w:val="28"/>
          <w:lang w:val="ru-RU" w:eastAsia="ru-RU"/>
        </w:rPr>
        <w:t>Виявлено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що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антикризове</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регулювання</w:t>
      </w:r>
      <w:proofErr w:type="spellEnd"/>
      <w:r w:rsidRPr="00687157">
        <w:rPr>
          <w:rFonts w:ascii="Times New Roman" w:eastAsia="Calibri" w:hAnsi="Times New Roman" w:cs="Times New Roman"/>
          <w:color w:val="000000"/>
          <w:sz w:val="28"/>
          <w:szCs w:val="28"/>
          <w:lang w:val="ru-RU" w:eastAsia="ru-RU"/>
        </w:rPr>
        <w:t xml:space="preserve"> в </w:t>
      </w:r>
      <w:proofErr w:type="spellStart"/>
      <w:r w:rsidRPr="00687157">
        <w:rPr>
          <w:rFonts w:ascii="Times New Roman" w:eastAsia="Calibri" w:hAnsi="Times New Roman" w:cs="Times New Roman"/>
          <w:color w:val="000000"/>
          <w:sz w:val="28"/>
          <w:szCs w:val="28"/>
          <w:lang w:val="ru-RU" w:eastAsia="ru-RU"/>
        </w:rPr>
        <w:t>банківських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установах</w:t>
      </w:r>
      <w:proofErr w:type="spellEnd"/>
      <w:r w:rsidRPr="00687157">
        <w:rPr>
          <w:rFonts w:ascii="Times New Roman" w:eastAsia="Calibri" w:hAnsi="Times New Roman" w:cs="Times New Roman"/>
          <w:color w:val="000000"/>
          <w:sz w:val="28"/>
          <w:szCs w:val="28"/>
          <w:lang w:val="ru-RU" w:eastAsia="ru-RU"/>
        </w:rPr>
        <w:t xml:space="preserve"> повинно бути </w:t>
      </w:r>
      <w:proofErr w:type="spellStart"/>
      <w:r w:rsidRPr="00687157">
        <w:rPr>
          <w:rFonts w:ascii="Times New Roman" w:eastAsia="Calibri" w:hAnsi="Times New Roman" w:cs="Times New Roman"/>
          <w:color w:val="000000"/>
          <w:sz w:val="28"/>
          <w:szCs w:val="28"/>
          <w:lang w:val="ru-RU" w:eastAsia="ru-RU"/>
        </w:rPr>
        <w:t>щоденним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безперервним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триваючим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протягом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всього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періоду</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їх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функціонування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дієвим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регулюючим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процесом</w:t>
      </w:r>
      <w:proofErr w:type="spellEnd"/>
      <w:r w:rsidRPr="00687157">
        <w:rPr>
          <w:rFonts w:ascii="Times New Roman" w:eastAsia="Calibri" w:hAnsi="Times New Roman" w:cs="Times New Roman"/>
          <w:color w:val="000000"/>
          <w:sz w:val="28"/>
          <w:szCs w:val="28"/>
          <w:lang w:val="ru-RU" w:eastAsia="ru-RU"/>
        </w:rPr>
        <w:t xml:space="preserve">, де </w:t>
      </w:r>
      <w:proofErr w:type="spellStart"/>
      <w:r w:rsidRPr="00687157">
        <w:rPr>
          <w:rFonts w:ascii="Times New Roman" w:eastAsia="Calibri" w:hAnsi="Times New Roman" w:cs="Times New Roman"/>
          <w:color w:val="000000"/>
          <w:sz w:val="28"/>
          <w:szCs w:val="28"/>
          <w:lang w:val="ru-RU" w:eastAsia="ru-RU"/>
        </w:rPr>
        <w:t>суб’єктом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виступають</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органи</w:t>
      </w:r>
      <w:proofErr w:type="spellEnd"/>
      <w:r w:rsidRPr="00687157">
        <w:rPr>
          <w:rFonts w:ascii="Times New Roman" w:eastAsia="Calibri" w:hAnsi="Times New Roman" w:cs="Times New Roman"/>
          <w:color w:val="000000"/>
          <w:sz w:val="28"/>
          <w:szCs w:val="28"/>
          <w:lang w:val="ru-RU" w:eastAsia="ru-RU"/>
        </w:rPr>
        <w:t xml:space="preserve"> </w:t>
      </w:r>
      <w:proofErr w:type="gramStart"/>
      <w:r w:rsidRPr="00687157">
        <w:rPr>
          <w:rFonts w:ascii="Times New Roman" w:eastAsia="Calibri" w:hAnsi="Times New Roman" w:cs="Times New Roman"/>
          <w:color w:val="000000"/>
          <w:sz w:val="28"/>
          <w:szCs w:val="28"/>
          <w:lang w:val="ru-RU" w:eastAsia="ru-RU"/>
        </w:rPr>
        <w:t>державного</w:t>
      </w:r>
      <w:proofErr w:type="gram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регулювання</w:t>
      </w:r>
      <w:proofErr w:type="spellEnd"/>
      <w:r w:rsidRPr="00687157">
        <w:rPr>
          <w:rFonts w:ascii="Times New Roman" w:eastAsia="Calibri" w:hAnsi="Times New Roman" w:cs="Times New Roman"/>
          <w:color w:val="000000"/>
          <w:sz w:val="28"/>
          <w:szCs w:val="28"/>
          <w:lang w:val="ru-RU" w:eastAsia="ru-RU"/>
        </w:rPr>
        <w:t xml:space="preserve">, а </w:t>
      </w:r>
      <w:proofErr w:type="spellStart"/>
      <w:r w:rsidRPr="00687157">
        <w:rPr>
          <w:rFonts w:ascii="Times New Roman" w:eastAsia="Calibri" w:hAnsi="Times New Roman" w:cs="Times New Roman"/>
          <w:color w:val="000000"/>
          <w:sz w:val="28"/>
          <w:szCs w:val="28"/>
          <w:lang w:val="ru-RU" w:eastAsia="ru-RU"/>
        </w:rPr>
        <w:t>об’єктом</w:t>
      </w:r>
      <w:proofErr w:type="spellEnd"/>
      <w:r w:rsidRPr="00687157">
        <w:rPr>
          <w:rFonts w:ascii="Times New Roman" w:eastAsia="Calibri" w:hAnsi="Times New Roman" w:cs="Times New Roman"/>
          <w:color w:val="000000"/>
          <w:sz w:val="28"/>
          <w:szCs w:val="28"/>
          <w:lang w:val="ru-RU" w:eastAsia="ru-RU"/>
        </w:rPr>
        <w:t xml:space="preserve"> – банки та </w:t>
      </w:r>
      <w:proofErr w:type="spellStart"/>
      <w:r w:rsidRPr="00687157">
        <w:rPr>
          <w:rFonts w:ascii="Times New Roman" w:eastAsia="Calibri" w:hAnsi="Times New Roman" w:cs="Times New Roman"/>
          <w:color w:val="000000"/>
          <w:sz w:val="28"/>
          <w:szCs w:val="28"/>
          <w:lang w:val="ru-RU" w:eastAsia="ru-RU"/>
        </w:rPr>
        <w:t>банківська</w:t>
      </w:r>
      <w:proofErr w:type="spellEnd"/>
      <w:r w:rsidRPr="00687157">
        <w:rPr>
          <w:rFonts w:ascii="Times New Roman" w:eastAsia="Calibri" w:hAnsi="Times New Roman" w:cs="Times New Roman"/>
          <w:color w:val="000000"/>
          <w:sz w:val="28"/>
          <w:szCs w:val="28"/>
          <w:lang w:val="ru-RU" w:eastAsia="ru-RU"/>
        </w:rPr>
        <w:t xml:space="preserve"> система. </w:t>
      </w:r>
      <w:proofErr w:type="spellStart"/>
      <w:r w:rsidRPr="00687157">
        <w:rPr>
          <w:rFonts w:ascii="Times New Roman" w:eastAsia="Calibri" w:hAnsi="Times New Roman" w:cs="Times New Roman"/>
          <w:color w:val="000000"/>
          <w:sz w:val="28"/>
          <w:szCs w:val="28"/>
          <w:lang w:val="ru-RU" w:eastAsia="ru-RU"/>
        </w:rPr>
        <w:t>Комплексний</w:t>
      </w:r>
      <w:proofErr w:type="spellEnd"/>
      <w:r w:rsidRPr="00687157">
        <w:rPr>
          <w:rFonts w:ascii="Times New Roman" w:eastAsia="Calibri" w:hAnsi="Times New Roman" w:cs="Times New Roman"/>
          <w:color w:val="000000"/>
          <w:sz w:val="28"/>
          <w:szCs w:val="28"/>
          <w:lang w:val="ru-RU" w:eastAsia="ru-RU"/>
        </w:rPr>
        <w:t xml:space="preserve"> </w:t>
      </w:r>
      <w:proofErr w:type="spellStart"/>
      <w:proofErr w:type="gramStart"/>
      <w:r w:rsidRPr="00687157">
        <w:rPr>
          <w:rFonts w:ascii="Times New Roman" w:eastAsia="Calibri" w:hAnsi="Times New Roman" w:cs="Times New Roman"/>
          <w:color w:val="000000"/>
          <w:sz w:val="28"/>
          <w:szCs w:val="28"/>
          <w:lang w:val="ru-RU" w:eastAsia="ru-RU"/>
        </w:rPr>
        <w:t>п</w:t>
      </w:r>
      <w:proofErr w:type="gramEnd"/>
      <w:r w:rsidRPr="00687157">
        <w:rPr>
          <w:rFonts w:ascii="Times New Roman" w:eastAsia="Calibri" w:hAnsi="Times New Roman" w:cs="Times New Roman"/>
          <w:color w:val="000000"/>
          <w:sz w:val="28"/>
          <w:szCs w:val="28"/>
          <w:lang w:val="ru-RU" w:eastAsia="ru-RU"/>
        </w:rPr>
        <w:t>ідхід</w:t>
      </w:r>
      <w:proofErr w:type="spellEnd"/>
      <w:r w:rsidRPr="00687157">
        <w:rPr>
          <w:rFonts w:ascii="Times New Roman" w:eastAsia="Calibri" w:hAnsi="Times New Roman" w:cs="Times New Roman"/>
          <w:color w:val="000000"/>
          <w:sz w:val="28"/>
          <w:szCs w:val="28"/>
          <w:lang w:val="ru-RU" w:eastAsia="ru-RU"/>
        </w:rPr>
        <w:t xml:space="preserve"> до </w:t>
      </w:r>
      <w:proofErr w:type="spellStart"/>
      <w:r w:rsidRPr="00687157">
        <w:rPr>
          <w:rFonts w:ascii="Times New Roman" w:eastAsia="Calibri" w:hAnsi="Times New Roman" w:cs="Times New Roman"/>
          <w:color w:val="000000"/>
          <w:sz w:val="28"/>
          <w:szCs w:val="28"/>
          <w:lang w:val="ru-RU" w:eastAsia="ru-RU"/>
        </w:rPr>
        <w:t>проблеми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антикризового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регулювання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банківською</w:t>
      </w:r>
      <w:proofErr w:type="spellEnd"/>
      <w:r w:rsidRPr="00687157">
        <w:rPr>
          <w:rFonts w:ascii="Times New Roman" w:eastAsia="Calibri" w:hAnsi="Times New Roman" w:cs="Times New Roman"/>
          <w:color w:val="000000"/>
          <w:sz w:val="28"/>
          <w:szCs w:val="28"/>
          <w:lang w:val="ru-RU" w:eastAsia="ru-RU"/>
        </w:rPr>
        <w:t xml:space="preserve"> системою, </w:t>
      </w:r>
      <w:proofErr w:type="spellStart"/>
      <w:r w:rsidRPr="00687157">
        <w:rPr>
          <w:rFonts w:ascii="Times New Roman" w:eastAsia="Calibri" w:hAnsi="Times New Roman" w:cs="Times New Roman"/>
          <w:color w:val="000000"/>
          <w:sz w:val="28"/>
          <w:szCs w:val="28"/>
          <w:lang w:val="ru-RU" w:eastAsia="ru-RU"/>
        </w:rPr>
        <w:t>якісна</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взаємодія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всіх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рівнів</w:t>
      </w:r>
      <w:proofErr w:type="spellEnd"/>
      <w:r w:rsidRPr="00687157">
        <w:rPr>
          <w:rFonts w:ascii="Times New Roman" w:eastAsia="Calibri" w:hAnsi="Times New Roman" w:cs="Times New Roman"/>
          <w:color w:val="000000"/>
          <w:sz w:val="28"/>
          <w:szCs w:val="28"/>
          <w:lang w:val="ru-RU" w:eastAsia="ru-RU"/>
        </w:rPr>
        <w:t xml:space="preserve"> дозволить </w:t>
      </w:r>
      <w:proofErr w:type="spellStart"/>
      <w:r w:rsidRPr="00687157">
        <w:rPr>
          <w:rFonts w:ascii="Times New Roman" w:eastAsia="Calibri" w:hAnsi="Times New Roman" w:cs="Times New Roman"/>
          <w:color w:val="000000"/>
          <w:sz w:val="28"/>
          <w:szCs w:val="28"/>
          <w:lang w:val="ru-RU" w:eastAsia="ru-RU"/>
        </w:rPr>
        <w:t>отримати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довготривалий</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ефект</w:t>
      </w:r>
      <w:proofErr w:type="spellEnd"/>
      <w:r w:rsidRPr="00687157">
        <w:rPr>
          <w:rFonts w:ascii="Times New Roman" w:eastAsia="Calibri" w:hAnsi="Times New Roman" w:cs="Times New Roman"/>
          <w:color w:val="000000"/>
          <w:sz w:val="28"/>
          <w:szCs w:val="28"/>
          <w:lang w:val="ru-RU" w:eastAsia="ru-RU"/>
        </w:rPr>
        <w:t>.</w:t>
      </w:r>
      <w:r w:rsidRPr="00687157">
        <w:rPr>
          <w:rFonts w:ascii="Times New Roman" w:eastAsia="Calibri" w:hAnsi="Times New Roman" w:cs="Times New Roman"/>
          <w:color w:val="000000"/>
          <w:sz w:val="28"/>
          <w:szCs w:val="28"/>
          <w:lang w:eastAsia="ru-RU"/>
        </w:rPr>
        <w:t xml:space="preserve"> Д</w:t>
      </w:r>
      <w:proofErr w:type="spellStart"/>
      <w:r w:rsidRPr="00687157">
        <w:rPr>
          <w:rFonts w:ascii="Times New Roman" w:eastAsia="Calibri" w:hAnsi="Times New Roman" w:cs="Times New Roman"/>
          <w:color w:val="000000"/>
          <w:sz w:val="28"/>
          <w:szCs w:val="28"/>
          <w:lang w:val="ru-RU" w:eastAsia="ru-RU"/>
        </w:rPr>
        <w:t>ослідження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банківських</w:t>
      </w:r>
      <w:proofErr w:type="spellEnd"/>
      <w:r w:rsidRPr="00687157">
        <w:rPr>
          <w:rFonts w:ascii="Times New Roman" w:eastAsia="Calibri" w:hAnsi="Times New Roman" w:cs="Times New Roman"/>
          <w:color w:val="000000"/>
          <w:sz w:val="28"/>
          <w:szCs w:val="28"/>
          <w:lang w:val="ru-RU" w:eastAsia="ru-RU"/>
        </w:rPr>
        <w:t xml:space="preserve"> криз і державного </w:t>
      </w:r>
      <w:proofErr w:type="spellStart"/>
      <w:r w:rsidRPr="00687157">
        <w:rPr>
          <w:rFonts w:ascii="Times New Roman" w:eastAsia="Calibri" w:hAnsi="Times New Roman" w:cs="Times New Roman"/>
          <w:color w:val="000000"/>
          <w:sz w:val="28"/>
          <w:szCs w:val="28"/>
          <w:lang w:val="ru-RU" w:eastAsia="ru-RU"/>
        </w:rPr>
        <w:t>антикризового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регулювання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протягом</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останніх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років</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набуває</w:t>
      </w:r>
      <w:proofErr w:type="spellEnd"/>
      <w:r w:rsidRPr="00687157">
        <w:rPr>
          <w:rFonts w:ascii="Times New Roman" w:eastAsia="Calibri" w:hAnsi="Times New Roman" w:cs="Times New Roman"/>
          <w:color w:val="000000"/>
          <w:sz w:val="28"/>
          <w:szCs w:val="28"/>
          <w:lang w:val="ru-RU" w:eastAsia="ru-RU"/>
        </w:rPr>
        <w:t xml:space="preserve"> все </w:t>
      </w:r>
      <w:proofErr w:type="spellStart"/>
      <w:r w:rsidRPr="00687157">
        <w:rPr>
          <w:rFonts w:ascii="Times New Roman" w:eastAsia="Calibri" w:hAnsi="Times New Roman" w:cs="Times New Roman"/>
          <w:color w:val="000000"/>
          <w:sz w:val="28"/>
          <w:szCs w:val="28"/>
          <w:lang w:val="ru-RU" w:eastAsia="ru-RU"/>
        </w:rPr>
        <w:t>більшої</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актуальності</w:t>
      </w:r>
      <w:proofErr w:type="spellEnd"/>
      <w:r w:rsidRPr="00687157">
        <w:rPr>
          <w:rFonts w:ascii="Times New Roman" w:eastAsia="Calibri" w:hAnsi="Times New Roman" w:cs="Times New Roman"/>
          <w:color w:val="000000"/>
          <w:sz w:val="28"/>
          <w:szCs w:val="28"/>
          <w:lang w:val="ru-RU" w:eastAsia="ru-RU"/>
        </w:rPr>
        <w:t xml:space="preserve">. </w:t>
      </w:r>
      <w:proofErr w:type="spellStart"/>
      <w:proofErr w:type="gramStart"/>
      <w:r w:rsidRPr="00687157">
        <w:rPr>
          <w:rFonts w:ascii="Times New Roman" w:eastAsia="Calibri" w:hAnsi="Times New Roman" w:cs="Times New Roman"/>
          <w:color w:val="000000"/>
          <w:sz w:val="28"/>
          <w:szCs w:val="28"/>
          <w:lang w:val="ru-RU" w:eastAsia="ru-RU"/>
        </w:rPr>
        <w:t>Б</w:t>
      </w:r>
      <w:proofErr w:type="gramEnd"/>
      <w:r w:rsidRPr="00687157">
        <w:rPr>
          <w:rFonts w:ascii="Times New Roman" w:eastAsia="Calibri" w:hAnsi="Times New Roman" w:cs="Times New Roman"/>
          <w:color w:val="000000"/>
          <w:sz w:val="28"/>
          <w:szCs w:val="28"/>
          <w:lang w:val="ru-RU" w:eastAsia="ru-RU"/>
        </w:rPr>
        <w:t>ільшість</w:t>
      </w:r>
      <w:proofErr w:type="spellEnd"/>
      <w:r w:rsidRPr="00687157">
        <w:rPr>
          <w:rFonts w:ascii="Times New Roman" w:eastAsia="Calibri" w:hAnsi="Times New Roman" w:cs="Times New Roman"/>
          <w:color w:val="000000"/>
          <w:sz w:val="28"/>
          <w:szCs w:val="28"/>
          <w:lang w:val="ru-RU" w:eastAsia="ru-RU"/>
        </w:rPr>
        <w:t xml:space="preserve"> криз </w:t>
      </w:r>
      <w:proofErr w:type="spellStart"/>
      <w:r w:rsidRPr="00687157">
        <w:rPr>
          <w:rFonts w:ascii="Times New Roman" w:eastAsia="Calibri" w:hAnsi="Times New Roman" w:cs="Times New Roman"/>
          <w:color w:val="000000"/>
          <w:sz w:val="28"/>
          <w:szCs w:val="28"/>
          <w:lang w:val="ru-RU" w:eastAsia="ru-RU"/>
        </w:rPr>
        <w:t>мають</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однакову</w:t>
      </w:r>
      <w:proofErr w:type="spellEnd"/>
      <w:r w:rsidRPr="00687157">
        <w:rPr>
          <w:rFonts w:ascii="Times New Roman" w:eastAsia="Calibri" w:hAnsi="Times New Roman" w:cs="Times New Roman"/>
          <w:color w:val="000000"/>
          <w:sz w:val="28"/>
          <w:szCs w:val="28"/>
          <w:lang w:val="ru-RU" w:eastAsia="ru-RU"/>
        </w:rPr>
        <w:t xml:space="preserve"> природу та </w:t>
      </w:r>
      <w:proofErr w:type="spellStart"/>
      <w:r w:rsidRPr="00687157">
        <w:rPr>
          <w:rFonts w:ascii="Times New Roman" w:eastAsia="Calibri" w:hAnsi="Times New Roman" w:cs="Times New Roman"/>
          <w:color w:val="000000"/>
          <w:sz w:val="28"/>
          <w:szCs w:val="28"/>
          <w:lang w:val="ru-RU" w:eastAsia="ru-RU"/>
        </w:rPr>
        <w:t>передумови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виникнення</w:t>
      </w:r>
      <w:proofErr w:type="spellEnd"/>
      <w:r w:rsidRPr="00687157">
        <w:rPr>
          <w:rFonts w:ascii="Times New Roman" w:eastAsia="Calibri" w:hAnsi="Times New Roman" w:cs="Times New Roman"/>
          <w:color w:val="000000"/>
          <w:sz w:val="28"/>
          <w:szCs w:val="28"/>
          <w:lang w:val="ru-RU" w:eastAsia="ru-RU"/>
        </w:rPr>
        <w:t xml:space="preserve"> та </w:t>
      </w:r>
      <w:proofErr w:type="spellStart"/>
      <w:r w:rsidRPr="00687157">
        <w:rPr>
          <w:rFonts w:ascii="Times New Roman" w:eastAsia="Calibri" w:hAnsi="Times New Roman" w:cs="Times New Roman"/>
          <w:color w:val="000000"/>
          <w:sz w:val="28"/>
          <w:szCs w:val="28"/>
          <w:lang w:val="ru-RU" w:eastAsia="ru-RU"/>
        </w:rPr>
        <w:t>полягають</w:t>
      </w:r>
      <w:proofErr w:type="spellEnd"/>
      <w:r w:rsidRPr="00687157">
        <w:rPr>
          <w:rFonts w:ascii="Times New Roman" w:eastAsia="Calibri" w:hAnsi="Times New Roman" w:cs="Times New Roman"/>
          <w:color w:val="000000"/>
          <w:sz w:val="28"/>
          <w:szCs w:val="28"/>
          <w:lang w:val="ru-RU" w:eastAsia="ru-RU"/>
        </w:rPr>
        <w:t xml:space="preserve"> у </w:t>
      </w:r>
      <w:proofErr w:type="spellStart"/>
      <w:r w:rsidRPr="00687157">
        <w:rPr>
          <w:rFonts w:ascii="Times New Roman" w:eastAsia="Calibri" w:hAnsi="Times New Roman" w:cs="Times New Roman"/>
          <w:color w:val="000000"/>
          <w:sz w:val="28"/>
          <w:szCs w:val="28"/>
          <w:lang w:val="ru-RU" w:eastAsia="ru-RU"/>
        </w:rPr>
        <w:t>значній</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дестабілізації</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всього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банківського</w:t>
      </w:r>
      <w:proofErr w:type="spellEnd"/>
      <w:r w:rsidRPr="00687157">
        <w:rPr>
          <w:rFonts w:ascii="Times New Roman" w:eastAsia="Calibri" w:hAnsi="Times New Roman" w:cs="Times New Roman"/>
          <w:color w:val="000000"/>
          <w:sz w:val="28"/>
          <w:szCs w:val="28"/>
          <w:lang w:val="ru-RU" w:eastAsia="ru-RU"/>
        </w:rPr>
        <w:t xml:space="preserve"> сектору </w:t>
      </w:r>
      <w:proofErr w:type="spellStart"/>
      <w:r w:rsidRPr="00687157">
        <w:rPr>
          <w:rFonts w:ascii="Times New Roman" w:eastAsia="Calibri" w:hAnsi="Times New Roman" w:cs="Times New Roman"/>
          <w:color w:val="000000"/>
          <w:sz w:val="28"/>
          <w:szCs w:val="28"/>
          <w:lang w:val="ru-RU" w:eastAsia="ru-RU"/>
        </w:rPr>
        <w:t>або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його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частини</w:t>
      </w:r>
      <w:proofErr w:type="spellEnd"/>
      <w:r w:rsidRPr="00687157">
        <w:rPr>
          <w:rFonts w:ascii="Times New Roman" w:eastAsia="Calibri" w:hAnsi="Times New Roman" w:cs="Times New Roman"/>
          <w:color w:val="000000"/>
          <w:sz w:val="28"/>
          <w:szCs w:val="28"/>
          <w:lang w:val="ru-RU" w:eastAsia="ru-RU"/>
        </w:rPr>
        <w:t xml:space="preserve">. </w:t>
      </w:r>
      <w:proofErr w:type="gramStart"/>
      <w:r w:rsidRPr="00687157">
        <w:rPr>
          <w:rFonts w:ascii="Times New Roman" w:eastAsia="Calibri" w:hAnsi="Times New Roman" w:cs="Times New Roman"/>
          <w:color w:val="000000"/>
          <w:sz w:val="28"/>
          <w:szCs w:val="28"/>
          <w:lang w:val="ru-RU" w:eastAsia="ru-RU"/>
        </w:rPr>
        <w:t xml:space="preserve">Тому, </w:t>
      </w:r>
      <w:proofErr w:type="spellStart"/>
      <w:r w:rsidRPr="00687157">
        <w:rPr>
          <w:rFonts w:ascii="Times New Roman" w:eastAsia="Calibri" w:hAnsi="Times New Roman" w:cs="Times New Roman"/>
          <w:color w:val="000000"/>
          <w:sz w:val="28"/>
          <w:szCs w:val="28"/>
          <w:lang w:val="ru-RU" w:eastAsia="ru-RU"/>
        </w:rPr>
        <w:t>державне</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антикризове</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регулювання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можна</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визначити</w:t>
      </w:r>
      <w:proofErr w:type="spellEnd"/>
      <w:r w:rsidRPr="00687157">
        <w:rPr>
          <w:rFonts w:ascii="Times New Roman" w:eastAsia="Calibri" w:hAnsi="Times New Roman" w:cs="Times New Roman"/>
          <w:color w:val="000000"/>
          <w:sz w:val="28"/>
          <w:szCs w:val="28"/>
          <w:lang w:val="ru-RU" w:eastAsia="ru-RU"/>
        </w:rPr>
        <w:t xml:space="preserve"> як комплекс </w:t>
      </w:r>
      <w:proofErr w:type="spellStart"/>
      <w:r w:rsidRPr="00687157">
        <w:rPr>
          <w:rFonts w:ascii="Times New Roman" w:eastAsia="Calibri" w:hAnsi="Times New Roman" w:cs="Times New Roman"/>
          <w:color w:val="000000"/>
          <w:sz w:val="28"/>
          <w:szCs w:val="28"/>
          <w:lang w:val="ru-RU" w:eastAsia="ru-RU"/>
        </w:rPr>
        <w:t>системних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регулюючих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дій</w:t>
      </w:r>
      <w:proofErr w:type="spellEnd"/>
      <w:r w:rsidRPr="00687157">
        <w:rPr>
          <w:rFonts w:ascii="Times New Roman" w:eastAsia="Calibri" w:hAnsi="Times New Roman" w:cs="Times New Roman"/>
          <w:color w:val="000000"/>
          <w:sz w:val="28"/>
          <w:szCs w:val="28"/>
          <w:lang w:val="ru-RU" w:eastAsia="ru-RU"/>
        </w:rPr>
        <w:t xml:space="preserve"> (нормативно-правового та </w:t>
      </w:r>
      <w:proofErr w:type="spellStart"/>
      <w:r w:rsidRPr="00687157">
        <w:rPr>
          <w:rFonts w:ascii="Times New Roman" w:eastAsia="Calibri" w:hAnsi="Times New Roman" w:cs="Times New Roman"/>
          <w:color w:val="000000"/>
          <w:sz w:val="28"/>
          <w:szCs w:val="28"/>
          <w:lang w:val="ru-RU" w:eastAsia="ru-RU"/>
        </w:rPr>
        <w:t>організаційно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економічного</w:t>
      </w:r>
      <w:proofErr w:type="spellEnd"/>
      <w:r w:rsidRPr="00687157">
        <w:rPr>
          <w:rFonts w:ascii="Times New Roman" w:eastAsia="Calibri" w:hAnsi="Times New Roman" w:cs="Times New Roman"/>
          <w:color w:val="000000"/>
          <w:sz w:val="28"/>
          <w:szCs w:val="28"/>
          <w:lang w:val="ru-RU" w:eastAsia="ru-RU"/>
        </w:rPr>
        <w:t xml:space="preserve"> характеру) </w:t>
      </w:r>
      <w:proofErr w:type="spellStart"/>
      <w:r w:rsidRPr="00687157">
        <w:rPr>
          <w:rFonts w:ascii="Times New Roman" w:eastAsia="Calibri" w:hAnsi="Times New Roman" w:cs="Times New Roman"/>
          <w:color w:val="000000"/>
          <w:sz w:val="28"/>
          <w:szCs w:val="28"/>
          <w:lang w:val="ru-RU" w:eastAsia="ru-RU"/>
        </w:rPr>
        <w:t>органів</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державної</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влади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спрямованих</w:t>
      </w:r>
      <w:proofErr w:type="spellEnd"/>
      <w:r w:rsidRPr="00687157">
        <w:rPr>
          <w:rFonts w:ascii="Times New Roman" w:eastAsia="Calibri" w:hAnsi="Times New Roman" w:cs="Times New Roman"/>
          <w:color w:val="000000"/>
          <w:sz w:val="28"/>
          <w:szCs w:val="28"/>
          <w:lang w:val="ru-RU" w:eastAsia="ru-RU"/>
        </w:rPr>
        <w:t xml:space="preserve"> на </w:t>
      </w:r>
      <w:proofErr w:type="spellStart"/>
      <w:r w:rsidRPr="00687157">
        <w:rPr>
          <w:rFonts w:ascii="Times New Roman" w:eastAsia="Calibri" w:hAnsi="Times New Roman" w:cs="Times New Roman"/>
          <w:color w:val="000000"/>
          <w:sz w:val="28"/>
          <w:szCs w:val="28"/>
          <w:lang w:val="ru-RU" w:eastAsia="ru-RU"/>
        </w:rPr>
        <w:t>попередження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подолання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кризи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усунення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її</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негативних</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наслідків</w:t>
      </w:r>
      <w:proofErr w:type="spellEnd"/>
      <w:r w:rsidRPr="00687157">
        <w:rPr>
          <w:rFonts w:ascii="Times New Roman" w:eastAsia="Calibri" w:hAnsi="Times New Roman" w:cs="Times New Roman"/>
          <w:color w:val="000000"/>
          <w:sz w:val="28"/>
          <w:szCs w:val="28"/>
          <w:lang w:val="ru-RU" w:eastAsia="ru-RU"/>
        </w:rPr>
        <w:t xml:space="preserve"> у </w:t>
      </w:r>
      <w:proofErr w:type="spellStart"/>
      <w:r w:rsidRPr="00687157">
        <w:rPr>
          <w:rFonts w:ascii="Times New Roman" w:eastAsia="Calibri" w:hAnsi="Times New Roman" w:cs="Times New Roman"/>
          <w:color w:val="000000"/>
          <w:sz w:val="28"/>
          <w:szCs w:val="28"/>
          <w:lang w:val="ru-RU" w:eastAsia="ru-RU"/>
        </w:rPr>
        <w:t>банківській</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діяльності</w:t>
      </w:r>
      <w:proofErr w:type="spellEnd"/>
      <w:r w:rsidRPr="00687157">
        <w:rPr>
          <w:rFonts w:ascii="Times New Roman" w:eastAsia="Calibri" w:hAnsi="Times New Roman" w:cs="Times New Roman"/>
          <w:color w:val="000000"/>
          <w:sz w:val="28"/>
          <w:szCs w:val="28"/>
          <w:lang w:val="ru-RU" w:eastAsia="ru-RU"/>
        </w:rPr>
        <w:t xml:space="preserve"> з метою </w:t>
      </w:r>
      <w:proofErr w:type="spellStart"/>
      <w:r w:rsidRPr="00687157">
        <w:rPr>
          <w:rFonts w:ascii="Times New Roman" w:eastAsia="Calibri" w:hAnsi="Times New Roman" w:cs="Times New Roman"/>
          <w:color w:val="000000"/>
          <w:sz w:val="28"/>
          <w:szCs w:val="28"/>
          <w:lang w:val="ru-RU" w:eastAsia="ru-RU"/>
        </w:rPr>
        <w:t>забезпечення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стабільного</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функціонування</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банківської</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системи</w:t>
      </w:r>
      <w:proofErr w:type="spellEnd"/>
      <w:r w:rsidRPr="00687157">
        <w:rPr>
          <w:rFonts w:ascii="Times New Roman" w:eastAsia="Calibri" w:hAnsi="Times New Roman" w:cs="Times New Roman"/>
          <w:color w:val="000000"/>
          <w:sz w:val="28"/>
          <w:szCs w:val="28"/>
          <w:lang w:val="ru-RU" w:eastAsia="ru-RU"/>
        </w:rPr>
        <w:t xml:space="preserve"> та </w:t>
      </w:r>
      <w:proofErr w:type="spellStart"/>
      <w:r w:rsidRPr="00687157">
        <w:rPr>
          <w:rFonts w:ascii="Times New Roman" w:eastAsia="Calibri" w:hAnsi="Times New Roman" w:cs="Times New Roman"/>
          <w:color w:val="000000"/>
          <w:sz w:val="28"/>
          <w:szCs w:val="28"/>
          <w:lang w:val="ru-RU" w:eastAsia="ru-RU"/>
        </w:rPr>
        <w:t>економіки</w:t>
      </w:r>
      <w:proofErr w:type="spellEnd"/>
      <w:r w:rsidRPr="00687157">
        <w:rPr>
          <w:rFonts w:ascii="Times New Roman" w:eastAsia="Calibri" w:hAnsi="Times New Roman" w:cs="Times New Roman"/>
          <w:color w:val="000000"/>
          <w:sz w:val="28"/>
          <w:szCs w:val="28"/>
          <w:lang w:val="ru-RU" w:eastAsia="ru-RU"/>
        </w:rPr>
        <w:t xml:space="preserve"> </w:t>
      </w:r>
      <w:proofErr w:type="spellStart"/>
      <w:r w:rsidRPr="00687157">
        <w:rPr>
          <w:rFonts w:ascii="Times New Roman" w:eastAsia="Calibri" w:hAnsi="Times New Roman" w:cs="Times New Roman"/>
          <w:color w:val="000000"/>
          <w:sz w:val="28"/>
          <w:szCs w:val="28"/>
          <w:lang w:val="ru-RU" w:eastAsia="ru-RU"/>
        </w:rPr>
        <w:t>країни</w:t>
      </w:r>
      <w:proofErr w:type="spellEnd"/>
      <w:r w:rsidRPr="00687157">
        <w:rPr>
          <w:rFonts w:ascii="Times New Roman" w:eastAsia="Calibri" w:hAnsi="Times New Roman" w:cs="Times New Roman"/>
          <w:color w:val="000000"/>
          <w:sz w:val="28"/>
          <w:szCs w:val="28"/>
          <w:lang w:val="ru-RU" w:eastAsia="ru-RU"/>
        </w:rPr>
        <w:t xml:space="preserve"> в </w:t>
      </w:r>
      <w:proofErr w:type="spellStart"/>
      <w:r w:rsidRPr="00687157">
        <w:rPr>
          <w:rFonts w:ascii="Times New Roman" w:eastAsia="Calibri" w:hAnsi="Times New Roman" w:cs="Times New Roman"/>
          <w:color w:val="000000"/>
          <w:sz w:val="28"/>
          <w:szCs w:val="28"/>
          <w:lang w:val="ru-RU" w:eastAsia="ru-RU"/>
        </w:rPr>
        <w:t>цілому</w:t>
      </w:r>
      <w:proofErr w:type="spellEnd"/>
      <w:r w:rsidRPr="00687157">
        <w:rPr>
          <w:rFonts w:ascii="Times New Roman" w:eastAsia="Calibri" w:hAnsi="Times New Roman" w:cs="Times New Roman"/>
          <w:color w:val="000000"/>
          <w:sz w:val="28"/>
          <w:szCs w:val="28"/>
          <w:lang w:val="ru-RU" w:eastAsia="ru-RU"/>
        </w:rPr>
        <w:t>.</w:t>
      </w:r>
      <w:proofErr w:type="gramEnd"/>
      <w:r w:rsidRPr="00687157">
        <w:rPr>
          <w:rFonts w:ascii="Times New Roman" w:eastAsia="Calibri" w:hAnsi="Times New Roman" w:cs="Times New Roman"/>
          <w:color w:val="000000"/>
          <w:sz w:val="28"/>
          <w:szCs w:val="28"/>
          <w:lang w:eastAsia="ru-RU"/>
        </w:rPr>
        <w:t xml:space="preserve"> Основним завданням державного антикризового регулювання є забезпечення фінансової стабільності, платоспроможності банків, дотримання ними всіх вимог та виконання всіх зобов’язань шляхом постійного безперервного моніторингу, контролю, упередження наявних та потенційних </w:t>
      </w:r>
      <w:r w:rsidRPr="00687157">
        <w:rPr>
          <w:rFonts w:ascii="Times New Roman" w:eastAsia="Calibri" w:hAnsi="Times New Roman" w:cs="Times New Roman"/>
          <w:color w:val="000000"/>
          <w:sz w:val="28"/>
          <w:szCs w:val="28"/>
          <w:lang w:eastAsia="ru-RU"/>
        </w:rPr>
        <w:lastRenderedPageBreak/>
        <w:t>ризиків, подолання кризових явищ та мінімізації їх негативних наслідків. Найважливіше місце</w:t>
      </w:r>
      <w:r w:rsidRPr="00687157">
        <w:rPr>
          <w:rFonts w:ascii="Times New Roman" w:eastAsia="Calibri" w:hAnsi="Times New Roman" w:cs="Times New Roman"/>
          <w:color w:val="000000"/>
          <w:sz w:val="28"/>
          <w:szCs w:val="28"/>
          <w:lang w:val="ru-RU" w:eastAsia="ru-RU"/>
        </w:rPr>
        <w:t> </w:t>
      </w:r>
      <w:r w:rsidRPr="00687157">
        <w:rPr>
          <w:rFonts w:ascii="Times New Roman" w:eastAsia="Calibri" w:hAnsi="Times New Roman" w:cs="Times New Roman"/>
          <w:color w:val="000000"/>
          <w:sz w:val="28"/>
          <w:szCs w:val="28"/>
          <w:lang w:eastAsia="ru-RU"/>
        </w:rPr>
        <w:t xml:space="preserve"> в цьому процесі належить важелям антикризового регулювання які відображають специфіку їх технологій, яка повинна будуватися на: регулюванні фінансовими процесами, захисті стратегічних та економічних інтересів держави, пов’язаних із стабільним функціонуванням банківського сектору та його оздоровленням; захисті інтересів вкладників та кредиторів банківських установ.</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5. У процесі дослідження визначено, що під час реалізації банками антикризових заходів найбільший ефект отримано від заходів з оптимізації витрат (скорочення персоналу, зменшення мережі філій та відділень) та управління ліквідністю (реструктуризація заборгованості перед кредиторами-нерезидентами, пролонгація депозитів). Управління проблемними активами зазначених груп банків (реструктуризація, продаж проблемних кредитів) не характеризувалося високою ефективністю та зумовило у подальшому потребу у додатковому збільшенні  капіталу цих банківських установ (шляхом збільшення статутного капіталу або залучення </w:t>
      </w:r>
      <w:proofErr w:type="spellStart"/>
      <w:r w:rsidRPr="00687157">
        <w:rPr>
          <w:rFonts w:ascii="Times New Roman" w:eastAsia="Calibri" w:hAnsi="Times New Roman" w:cs="Times New Roman"/>
          <w:sz w:val="28"/>
          <w:szCs w:val="28"/>
          <w:lang w:eastAsia="ru-RU"/>
        </w:rPr>
        <w:t>субординованого</w:t>
      </w:r>
      <w:proofErr w:type="spellEnd"/>
      <w:r w:rsidRPr="00687157">
        <w:rPr>
          <w:rFonts w:ascii="Times New Roman" w:eastAsia="Calibri" w:hAnsi="Times New Roman" w:cs="Times New Roman"/>
          <w:sz w:val="28"/>
          <w:szCs w:val="28"/>
          <w:lang w:eastAsia="ru-RU"/>
        </w:rPr>
        <w:t xml:space="preserve"> капіталу). Доцільність, порядок та ступінь застосування певних інструментів антикризового управління банком має відрізнятися залежно від етапів реалізації антикризових заходів (превентивний, виникнення кризового стану, активної протидії поширенню кризи). При цьому слід враховувати, що інструменти антикризового управління ліквідністю, покращення якості активів та </w:t>
      </w:r>
      <w:proofErr w:type="spellStart"/>
      <w:r w:rsidRPr="00687157">
        <w:rPr>
          <w:rFonts w:ascii="Times New Roman" w:eastAsia="Calibri" w:hAnsi="Times New Roman" w:cs="Times New Roman"/>
          <w:sz w:val="28"/>
          <w:szCs w:val="28"/>
          <w:lang w:eastAsia="ru-RU"/>
        </w:rPr>
        <w:t>докапіталізації</w:t>
      </w:r>
      <w:proofErr w:type="spellEnd"/>
      <w:r w:rsidRPr="00687157">
        <w:rPr>
          <w:rFonts w:ascii="Times New Roman" w:eastAsia="Calibri" w:hAnsi="Times New Roman" w:cs="Times New Roman"/>
          <w:sz w:val="28"/>
          <w:szCs w:val="28"/>
          <w:lang w:eastAsia="ru-RU"/>
        </w:rPr>
        <w:t>, які застосовуються банківськими установами України, враховують у собі одночасно функціональні та інституційні аспекти такого виду діяльності.</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6. Для підвищення ефективності впровадження антикризових заходів доцільно застосовувати удосконалену процедуру реалізації антикризового управління банківською установою. Зазначена процедура має такі складові: ідентифікація кризового стану; аналітична оцінка масштабів кризи та ймовірних втрат банку від неї; операційні заходи з підтримки ліквідності, покращення якості активів та </w:t>
      </w:r>
      <w:proofErr w:type="spellStart"/>
      <w:r w:rsidRPr="00687157">
        <w:rPr>
          <w:rFonts w:ascii="Times New Roman" w:eastAsia="Calibri" w:hAnsi="Times New Roman" w:cs="Times New Roman"/>
          <w:sz w:val="28"/>
          <w:szCs w:val="28"/>
          <w:lang w:eastAsia="ru-RU"/>
        </w:rPr>
        <w:t>докапіталізації</w:t>
      </w:r>
      <w:proofErr w:type="spellEnd"/>
      <w:r w:rsidRPr="00687157">
        <w:rPr>
          <w:rFonts w:ascii="Times New Roman" w:eastAsia="Calibri" w:hAnsi="Times New Roman" w:cs="Times New Roman"/>
          <w:sz w:val="28"/>
          <w:szCs w:val="28"/>
          <w:lang w:eastAsia="ru-RU"/>
        </w:rPr>
        <w:t xml:space="preserve">. Визначальною характеристикою є необхідність дотримання чіткої послідовності реалізації антикризових заходів </w:t>
      </w:r>
      <w:r w:rsidRPr="00687157">
        <w:rPr>
          <w:rFonts w:ascii="Times New Roman" w:eastAsia="Calibri" w:hAnsi="Times New Roman" w:cs="Times New Roman"/>
          <w:sz w:val="28"/>
          <w:szCs w:val="28"/>
          <w:lang w:eastAsia="ru-RU"/>
        </w:rPr>
        <w:lastRenderedPageBreak/>
        <w:t xml:space="preserve">(від першочергового вирішення проблеми недостатньої ліквідності до забезпечення належного рівня капіталізації як кінцевої мети впровадження вищезазначених заходів). </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7. Процес управління проблемними активами в банківських установах має низку етапів: діагностика та рання ідентифікація виникнення ознак проблемних кредитів, конкретні механізми роботи з проблемною заборгованістю (реструктуризація, стягнення у судовому порядку), контроль за часткою та обсягом проблемних кредитів; оцінка ефективності роботи. </w:t>
      </w: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Default="00687157" w:rsidP="00687157">
      <w:pPr>
        <w:spacing w:after="0" w:line="360" w:lineRule="auto"/>
        <w:ind w:firstLine="709"/>
        <w:jc w:val="both"/>
        <w:rPr>
          <w:rFonts w:ascii="Times New Roman" w:eastAsia="Calibri" w:hAnsi="Times New Roman" w:cs="Times New Roman"/>
          <w:sz w:val="28"/>
          <w:szCs w:val="28"/>
          <w:lang w:eastAsia="ru-RU"/>
        </w:rPr>
      </w:pPr>
    </w:p>
    <w:p w:rsidR="00687157" w:rsidRPr="00687157" w:rsidRDefault="00687157" w:rsidP="00687157">
      <w:pPr>
        <w:spacing w:after="0" w:line="360" w:lineRule="auto"/>
        <w:ind w:firstLine="709"/>
        <w:jc w:val="both"/>
        <w:rPr>
          <w:rFonts w:ascii="Times New Roman" w:eastAsia="Calibri" w:hAnsi="Times New Roman" w:cs="Times New Roman"/>
          <w:sz w:val="28"/>
          <w:szCs w:val="28"/>
          <w:lang w:eastAsia="ru-RU"/>
        </w:rPr>
      </w:pPr>
      <w:bookmarkStart w:id="0" w:name="_GoBack"/>
      <w:bookmarkEnd w:id="0"/>
    </w:p>
    <w:p w:rsidR="00687157" w:rsidRPr="00687157" w:rsidRDefault="00687157" w:rsidP="00687157">
      <w:pPr>
        <w:spacing w:after="0" w:line="360" w:lineRule="auto"/>
        <w:jc w:val="center"/>
        <w:rPr>
          <w:rFonts w:ascii="Times New Roman" w:eastAsia="Calibri" w:hAnsi="Times New Roman" w:cs="Times New Roman"/>
          <w:b/>
          <w:bCs/>
          <w:sz w:val="28"/>
          <w:szCs w:val="28"/>
          <w:lang w:eastAsia="ru-RU"/>
        </w:rPr>
      </w:pPr>
      <w:r w:rsidRPr="00687157">
        <w:rPr>
          <w:rFonts w:ascii="Times New Roman" w:eastAsia="Calibri" w:hAnsi="Times New Roman" w:cs="Times New Roman"/>
          <w:b/>
          <w:bCs/>
          <w:sz w:val="28"/>
          <w:szCs w:val="28"/>
          <w:lang w:eastAsia="ru-RU"/>
        </w:rPr>
        <w:lastRenderedPageBreak/>
        <w:t>СПИСОК ВИКОРИСТАНИХ ДЖЕРЕЛ</w:t>
      </w:r>
    </w:p>
    <w:p w:rsidR="00687157" w:rsidRPr="00687157" w:rsidRDefault="00687157" w:rsidP="00687157">
      <w:pPr>
        <w:spacing w:after="0" w:line="360" w:lineRule="auto"/>
        <w:jc w:val="center"/>
        <w:rPr>
          <w:rFonts w:ascii="Times New Roman" w:eastAsia="Calibri" w:hAnsi="Times New Roman" w:cs="Times New Roman"/>
          <w:b/>
          <w:bCs/>
          <w:sz w:val="28"/>
          <w:szCs w:val="28"/>
          <w:lang w:eastAsia="ru-RU"/>
        </w:rPr>
      </w:pP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bCs/>
          <w:sz w:val="28"/>
          <w:szCs w:val="28"/>
          <w:lang w:val="ru-RU" w:eastAsia="ru-RU"/>
        </w:rPr>
      </w:pPr>
      <w:proofErr w:type="spellStart"/>
      <w:r w:rsidRPr="00687157">
        <w:rPr>
          <w:rFonts w:ascii="Times New Roman" w:eastAsia="Calibri" w:hAnsi="Times New Roman" w:cs="Times New Roman"/>
          <w:bCs/>
          <w:sz w:val="28"/>
          <w:szCs w:val="28"/>
          <w:lang w:val="ru-RU" w:eastAsia="ru-RU"/>
        </w:rPr>
        <w:t>Азаренкова</w:t>
      </w:r>
      <w:proofErr w:type="spellEnd"/>
      <w:r w:rsidRPr="00687157">
        <w:rPr>
          <w:rFonts w:ascii="Times New Roman" w:eastAsia="Calibri" w:hAnsi="Times New Roman" w:cs="Times New Roman"/>
          <w:bCs/>
          <w:sz w:val="28"/>
          <w:szCs w:val="28"/>
          <w:lang w:val="ru-RU" w:eastAsia="ru-RU"/>
        </w:rPr>
        <w:t xml:space="preserve"> Г. М., Головко О. Г., Смирнов В. В. </w:t>
      </w:r>
      <w:proofErr w:type="spellStart"/>
      <w:r w:rsidRPr="00687157">
        <w:rPr>
          <w:rFonts w:ascii="Times New Roman" w:eastAsia="Calibri" w:hAnsi="Times New Roman" w:cs="Times New Roman"/>
          <w:bCs/>
          <w:sz w:val="28"/>
          <w:szCs w:val="28"/>
          <w:lang w:val="ru-RU" w:eastAsia="ru-RU"/>
        </w:rPr>
        <w:t>Фінансова</w:t>
      </w:r>
      <w:proofErr w:type="spellEnd"/>
      <w:r w:rsidRPr="00687157">
        <w:rPr>
          <w:rFonts w:ascii="Times New Roman" w:eastAsia="Calibri" w:hAnsi="Times New Roman" w:cs="Times New Roman"/>
          <w:bCs/>
          <w:sz w:val="28"/>
          <w:szCs w:val="28"/>
          <w:lang w:val="ru-RU" w:eastAsia="ru-RU"/>
        </w:rPr>
        <w:t xml:space="preserve"> </w:t>
      </w:r>
      <w:proofErr w:type="spellStart"/>
      <w:r w:rsidRPr="00687157">
        <w:rPr>
          <w:rFonts w:ascii="Times New Roman" w:eastAsia="Calibri" w:hAnsi="Times New Roman" w:cs="Times New Roman"/>
          <w:bCs/>
          <w:sz w:val="28"/>
          <w:szCs w:val="28"/>
          <w:lang w:val="ru-RU" w:eastAsia="ru-RU"/>
        </w:rPr>
        <w:t>стабільність</w:t>
      </w:r>
      <w:proofErr w:type="spellEnd"/>
      <w:r w:rsidRPr="00687157">
        <w:rPr>
          <w:rFonts w:ascii="Times New Roman" w:eastAsia="Calibri" w:hAnsi="Times New Roman" w:cs="Times New Roman"/>
          <w:bCs/>
          <w:sz w:val="28"/>
          <w:szCs w:val="28"/>
          <w:lang w:val="ru-RU" w:eastAsia="ru-RU"/>
        </w:rPr>
        <w:t xml:space="preserve"> </w:t>
      </w:r>
      <w:proofErr w:type="spellStart"/>
      <w:r w:rsidRPr="00687157">
        <w:rPr>
          <w:rFonts w:ascii="Times New Roman" w:eastAsia="Calibri" w:hAnsi="Times New Roman" w:cs="Times New Roman"/>
          <w:bCs/>
          <w:sz w:val="28"/>
          <w:szCs w:val="28"/>
          <w:lang w:val="ru-RU" w:eastAsia="ru-RU"/>
        </w:rPr>
        <w:t>розвитку</w:t>
      </w:r>
      <w:proofErr w:type="spellEnd"/>
      <w:r w:rsidRPr="00687157">
        <w:rPr>
          <w:rFonts w:ascii="Times New Roman" w:eastAsia="Calibri" w:hAnsi="Times New Roman" w:cs="Times New Roman"/>
          <w:bCs/>
          <w:sz w:val="28"/>
          <w:szCs w:val="28"/>
          <w:lang w:val="ru-RU" w:eastAsia="ru-RU"/>
        </w:rPr>
        <w:t xml:space="preserve"> </w:t>
      </w:r>
      <w:proofErr w:type="spellStart"/>
      <w:r w:rsidRPr="00687157">
        <w:rPr>
          <w:rFonts w:ascii="Times New Roman" w:eastAsia="Calibri" w:hAnsi="Times New Roman" w:cs="Times New Roman"/>
          <w:bCs/>
          <w:sz w:val="28"/>
          <w:szCs w:val="28"/>
          <w:lang w:val="ru-RU" w:eastAsia="ru-RU"/>
        </w:rPr>
        <w:t>банків</w:t>
      </w:r>
      <w:proofErr w:type="spellEnd"/>
      <w:r w:rsidRPr="00687157">
        <w:rPr>
          <w:rFonts w:ascii="Times New Roman" w:eastAsia="Calibri" w:hAnsi="Times New Roman" w:cs="Times New Roman"/>
          <w:bCs/>
          <w:sz w:val="28"/>
          <w:szCs w:val="28"/>
          <w:lang w:val="ru-RU" w:eastAsia="ru-RU"/>
        </w:rPr>
        <w:t xml:space="preserve">. </w:t>
      </w:r>
      <w:proofErr w:type="spellStart"/>
      <w:r w:rsidRPr="00687157">
        <w:rPr>
          <w:rFonts w:ascii="Times New Roman" w:eastAsia="Calibri" w:hAnsi="Times New Roman" w:cs="Times New Roman"/>
          <w:bCs/>
          <w:sz w:val="28"/>
          <w:szCs w:val="28"/>
          <w:lang w:val="ru-RU" w:eastAsia="ru-RU"/>
        </w:rPr>
        <w:t>Київ</w:t>
      </w:r>
      <w:proofErr w:type="spellEnd"/>
      <w:proofErr w:type="gramStart"/>
      <w:r w:rsidRPr="00687157">
        <w:rPr>
          <w:rFonts w:ascii="Times New Roman" w:eastAsia="Calibri" w:hAnsi="Times New Roman" w:cs="Times New Roman"/>
          <w:bCs/>
          <w:sz w:val="28"/>
          <w:szCs w:val="28"/>
          <w:lang w:val="ru-RU" w:eastAsia="ru-RU"/>
        </w:rPr>
        <w:t xml:space="preserve"> :</w:t>
      </w:r>
      <w:proofErr w:type="gramEnd"/>
      <w:r w:rsidRPr="00687157">
        <w:rPr>
          <w:rFonts w:ascii="Times New Roman" w:eastAsia="Calibri" w:hAnsi="Times New Roman" w:cs="Times New Roman"/>
          <w:bCs/>
          <w:sz w:val="28"/>
          <w:szCs w:val="28"/>
          <w:lang w:val="ru-RU" w:eastAsia="ru-RU"/>
        </w:rPr>
        <w:t xml:space="preserve"> УБС НБУ, 2011. 191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bCs/>
          <w:sz w:val="28"/>
          <w:szCs w:val="28"/>
          <w:lang w:eastAsia="ru-RU"/>
        </w:rPr>
      </w:pPr>
      <w:r w:rsidRPr="00687157">
        <w:rPr>
          <w:rFonts w:ascii="Times New Roman" w:eastAsia="Calibri" w:hAnsi="Times New Roman" w:cs="Times New Roman"/>
          <w:sz w:val="28"/>
          <w:szCs w:val="28"/>
          <w:lang w:eastAsia="ru-RU"/>
        </w:rPr>
        <w:t xml:space="preserve">Барановський О. І. Фінансові кризи: передумови, наслідки і шляхи запобігання. Київ : Київ. </w:t>
      </w:r>
      <w:proofErr w:type="spellStart"/>
      <w:r w:rsidRPr="00687157">
        <w:rPr>
          <w:rFonts w:ascii="Times New Roman" w:eastAsia="Calibri" w:hAnsi="Times New Roman" w:cs="Times New Roman"/>
          <w:sz w:val="28"/>
          <w:szCs w:val="28"/>
          <w:lang w:eastAsia="ru-RU"/>
        </w:rPr>
        <w:t>нац</w:t>
      </w:r>
      <w:proofErr w:type="spellEnd"/>
      <w:r w:rsidRPr="00687157">
        <w:rPr>
          <w:rFonts w:ascii="Times New Roman" w:eastAsia="Calibri" w:hAnsi="Times New Roman" w:cs="Times New Roman"/>
          <w:sz w:val="28"/>
          <w:szCs w:val="28"/>
          <w:lang w:eastAsia="ru-RU"/>
        </w:rPr>
        <w:t>. торг.-</w:t>
      </w:r>
      <w:proofErr w:type="spellStart"/>
      <w:r w:rsidRPr="00687157">
        <w:rPr>
          <w:rFonts w:ascii="Times New Roman" w:eastAsia="Calibri" w:hAnsi="Times New Roman" w:cs="Times New Roman"/>
          <w:sz w:val="28"/>
          <w:szCs w:val="28"/>
          <w:lang w:eastAsia="ru-RU"/>
        </w:rPr>
        <w:t>екон</w:t>
      </w:r>
      <w:proofErr w:type="spellEnd"/>
      <w:r w:rsidRPr="00687157">
        <w:rPr>
          <w:rFonts w:ascii="Times New Roman" w:eastAsia="Calibri" w:hAnsi="Times New Roman" w:cs="Times New Roman"/>
          <w:sz w:val="28"/>
          <w:szCs w:val="28"/>
          <w:lang w:eastAsia="ru-RU"/>
        </w:rPr>
        <w:t>.  ун-т., 2009. 753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Барановський О. І. Сутність і різновиди фінансових криз. </w:t>
      </w:r>
      <w:r w:rsidRPr="00687157">
        <w:rPr>
          <w:rFonts w:ascii="Times New Roman" w:eastAsia="Calibri" w:hAnsi="Times New Roman" w:cs="Times New Roman"/>
          <w:i/>
          <w:sz w:val="28"/>
          <w:szCs w:val="28"/>
          <w:lang w:eastAsia="ru-RU"/>
        </w:rPr>
        <w:t>Фінанси України</w:t>
      </w:r>
      <w:r w:rsidRPr="00687157">
        <w:rPr>
          <w:rFonts w:ascii="Times New Roman" w:eastAsia="Calibri" w:hAnsi="Times New Roman" w:cs="Times New Roman"/>
          <w:sz w:val="28"/>
          <w:szCs w:val="28"/>
          <w:lang w:eastAsia="ru-RU"/>
        </w:rPr>
        <w:t>. 2009. № 6. С. 3-13.</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Бас М. А. Антикризове управління банківськими установами: теоретичний   аспект. </w:t>
      </w:r>
      <w:r w:rsidRPr="00687157">
        <w:rPr>
          <w:rFonts w:ascii="Times New Roman" w:eastAsia="Calibri" w:hAnsi="Times New Roman" w:cs="Times New Roman"/>
          <w:i/>
          <w:sz w:val="28"/>
          <w:szCs w:val="28"/>
          <w:lang w:eastAsia="ru-RU"/>
        </w:rPr>
        <w:t>Економіка. Фінанси. Право.</w:t>
      </w:r>
      <w:r w:rsidRPr="00687157">
        <w:rPr>
          <w:rFonts w:ascii="Times New Roman" w:eastAsia="Calibri" w:hAnsi="Times New Roman" w:cs="Times New Roman"/>
          <w:sz w:val="28"/>
          <w:szCs w:val="28"/>
          <w:lang w:eastAsia="ru-RU"/>
        </w:rPr>
        <w:t xml:space="preserve"> 2010. № 5. С. 25-27.</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Бланк И.</w:t>
      </w: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sz w:val="28"/>
          <w:szCs w:val="28"/>
          <w:lang w:eastAsia="ru-RU"/>
        </w:rPr>
        <w:t xml:space="preserve">А. </w:t>
      </w:r>
      <w:proofErr w:type="spellStart"/>
      <w:r w:rsidRPr="00687157">
        <w:rPr>
          <w:rFonts w:ascii="Times New Roman" w:eastAsia="Calibri" w:hAnsi="Times New Roman" w:cs="Times New Roman"/>
          <w:sz w:val="28"/>
          <w:szCs w:val="28"/>
          <w:lang w:eastAsia="ru-RU"/>
        </w:rPr>
        <w:t>Финансовый</w:t>
      </w:r>
      <w:proofErr w:type="spellEnd"/>
      <w:r w:rsidRPr="00687157">
        <w:rPr>
          <w:rFonts w:ascii="Times New Roman" w:eastAsia="Calibri" w:hAnsi="Times New Roman" w:cs="Times New Roman"/>
          <w:sz w:val="28"/>
          <w:szCs w:val="28"/>
          <w:lang w:eastAsia="ru-RU"/>
        </w:rPr>
        <w:t xml:space="preserve"> менеджмент. Київ : </w:t>
      </w:r>
      <w:proofErr w:type="spellStart"/>
      <w:r w:rsidRPr="00687157">
        <w:rPr>
          <w:rFonts w:ascii="Times New Roman" w:eastAsia="Calibri" w:hAnsi="Times New Roman" w:cs="Times New Roman"/>
          <w:sz w:val="28"/>
          <w:szCs w:val="28"/>
          <w:lang w:eastAsia="ru-RU"/>
        </w:rPr>
        <w:t>Эльга</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Ника</w:t>
      </w:r>
      <w:proofErr w:type="spellEnd"/>
      <w:r w:rsidRPr="00687157">
        <w:rPr>
          <w:rFonts w:ascii="Times New Roman" w:eastAsia="Calibri" w:hAnsi="Times New Roman" w:cs="Times New Roman"/>
          <w:sz w:val="28"/>
          <w:szCs w:val="28"/>
          <w:lang w:eastAsia="ru-RU"/>
        </w:rPr>
        <w:t>-Центр, 2004. 656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Бурий С. А. </w:t>
      </w:r>
      <w:proofErr w:type="spellStart"/>
      <w:r w:rsidRPr="00687157">
        <w:rPr>
          <w:rFonts w:ascii="Times New Roman" w:eastAsia="Calibri" w:hAnsi="Times New Roman" w:cs="Times New Roman"/>
          <w:sz w:val="28"/>
          <w:szCs w:val="28"/>
          <w:lang w:eastAsia="ru-RU"/>
        </w:rPr>
        <w:t>Мацеха</w:t>
      </w:r>
      <w:proofErr w:type="spellEnd"/>
      <w:r w:rsidRPr="00687157">
        <w:rPr>
          <w:rFonts w:ascii="Times New Roman" w:eastAsia="Calibri" w:hAnsi="Times New Roman" w:cs="Times New Roman"/>
          <w:sz w:val="28"/>
          <w:szCs w:val="28"/>
          <w:lang w:eastAsia="ru-RU"/>
        </w:rPr>
        <w:t xml:space="preserve"> Д. С. Антикризове управління та управлінські рішення – проблеми підприємств малого бізнесу. Хмельницький : Тріада-М, 2006. 93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Буруль</w:t>
      </w:r>
      <w:proofErr w:type="spellEnd"/>
      <w:r w:rsidRPr="00687157">
        <w:rPr>
          <w:rFonts w:ascii="Times New Roman" w:eastAsia="Calibri" w:hAnsi="Times New Roman" w:cs="Times New Roman"/>
          <w:sz w:val="28"/>
          <w:szCs w:val="28"/>
          <w:lang w:eastAsia="ru-RU"/>
        </w:rPr>
        <w:t xml:space="preserve"> Е. Наш кредит продали. </w:t>
      </w:r>
      <w:proofErr w:type="spellStart"/>
      <w:r w:rsidRPr="00687157">
        <w:rPr>
          <w:rFonts w:ascii="Times New Roman" w:eastAsia="Calibri" w:hAnsi="Times New Roman" w:cs="Times New Roman"/>
          <w:i/>
          <w:sz w:val="28"/>
          <w:szCs w:val="28"/>
          <w:lang w:eastAsia="ru-RU"/>
        </w:rPr>
        <w:t>Деньги</w:t>
      </w:r>
      <w:proofErr w:type="spellEnd"/>
      <w:r w:rsidRPr="00687157">
        <w:rPr>
          <w:rFonts w:ascii="Times New Roman" w:eastAsia="Calibri" w:hAnsi="Times New Roman" w:cs="Times New Roman"/>
          <w:sz w:val="28"/>
          <w:szCs w:val="28"/>
          <w:lang w:eastAsia="ru-RU"/>
        </w:rPr>
        <w:t>. 2012. № 21. С. 39-40.</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Василенко В. О. Антикризове</w:t>
      </w: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sz w:val="28"/>
          <w:szCs w:val="28"/>
          <w:lang w:eastAsia="ru-RU"/>
        </w:rPr>
        <w:t xml:space="preserve"> управління підприємством. Київ : Центр начальної літератури, 2005. 507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Вовк В. Я. Формування організаційно-економічного механізму антикризового управління комерційними банками. </w:t>
      </w:r>
      <w:r w:rsidRPr="00687157">
        <w:rPr>
          <w:rFonts w:ascii="Times New Roman" w:eastAsia="Calibri" w:hAnsi="Times New Roman" w:cs="Times New Roman"/>
          <w:i/>
          <w:sz w:val="28"/>
          <w:szCs w:val="28"/>
          <w:lang w:eastAsia="ru-RU"/>
        </w:rPr>
        <w:t>Науковий вісник Чернівецького торговельно-економічного інституту КНТЕУ</w:t>
      </w:r>
      <w:r w:rsidRPr="00687157">
        <w:rPr>
          <w:rFonts w:ascii="Times New Roman" w:eastAsia="Calibri" w:hAnsi="Times New Roman" w:cs="Times New Roman"/>
          <w:sz w:val="28"/>
          <w:szCs w:val="28"/>
          <w:lang w:eastAsia="ru-RU"/>
        </w:rPr>
        <w:t xml:space="preserve">. 2014. </w:t>
      </w:r>
      <w:proofErr w:type="spellStart"/>
      <w:r w:rsidRPr="00687157">
        <w:rPr>
          <w:rFonts w:ascii="Times New Roman" w:eastAsia="Calibri" w:hAnsi="Times New Roman" w:cs="Times New Roman"/>
          <w:sz w:val="28"/>
          <w:szCs w:val="28"/>
          <w:lang w:eastAsia="ru-RU"/>
        </w:rPr>
        <w:t>Вип</w:t>
      </w:r>
      <w:proofErr w:type="spellEnd"/>
      <w:r w:rsidRPr="00687157">
        <w:rPr>
          <w:rFonts w:ascii="Times New Roman" w:eastAsia="Calibri" w:hAnsi="Times New Roman" w:cs="Times New Roman"/>
          <w:sz w:val="28"/>
          <w:szCs w:val="28"/>
          <w:lang w:eastAsia="ru-RU"/>
        </w:rPr>
        <w:t>. 2: Економічні науки. С. 434-440.</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Волкова Н. І., </w:t>
      </w:r>
      <w:proofErr w:type="spellStart"/>
      <w:r w:rsidRPr="00687157">
        <w:rPr>
          <w:rFonts w:ascii="Times New Roman" w:eastAsia="Calibri" w:hAnsi="Times New Roman" w:cs="Times New Roman"/>
          <w:sz w:val="28"/>
          <w:szCs w:val="28"/>
          <w:lang w:eastAsia="ru-RU"/>
        </w:rPr>
        <w:t>Хромих</w:t>
      </w:r>
      <w:proofErr w:type="spellEnd"/>
      <w:r w:rsidRPr="00687157">
        <w:rPr>
          <w:rFonts w:ascii="Times New Roman" w:eastAsia="Calibri" w:hAnsi="Times New Roman" w:cs="Times New Roman"/>
          <w:sz w:val="28"/>
          <w:szCs w:val="28"/>
          <w:lang w:eastAsia="ru-RU"/>
        </w:rPr>
        <w:t xml:space="preserve"> Ю. О. Механізм забезпечення ліквідності комерційних банків в умовах фінансової кризи. </w:t>
      </w:r>
      <w:r w:rsidRPr="00687157">
        <w:rPr>
          <w:rFonts w:ascii="Times New Roman" w:eastAsia="Calibri" w:hAnsi="Times New Roman" w:cs="Times New Roman"/>
          <w:i/>
          <w:sz w:val="28"/>
          <w:szCs w:val="28"/>
          <w:lang w:eastAsia="ru-RU"/>
        </w:rPr>
        <w:t>Економіка і організація управління.</w:t>
      </w:r>
      <w:r w:rsidRPr="00687157">
        <w:rPr>
          <w:rFonts w:ascii="Times New Roman" w:eastAsia="Calibri" w:hAnsi="Times New Roman" w:cs="Times New Roman"/>
          <w:sz w:val="28"/>
          <w:szCs w:val="28"/>
          <w:lang w:eastAsia="ru-RU"/>
        </w:rPr>
        <w:t xml:space="preserve"> 2014. </w:t>
      </w:r>
      <w:proofErr w:type="spellStart"/>
      <w:r w:rsidRPr="00687157">
        <w:rPr>
          <w:rFonts w:ascii="Times New Roman" w:eastAsia="Calibri" w:hAnsi="Times New Roman" w:cs="Times New Roman"/>
          <w:sz w:val="28"/>
          <w:szCs w:val="28"/>
          <w:lang w:eastAsia="ru-RU"/>
        </w:rPr>
        <w:t>Вип</w:t>
      </w:r>
      <w:proofErr w:type="spellEnd"/>
      <w:r w:rsidRPr="00687157">
        <w:rPr>
          <w:rFonts w:ascii="Times New Roman" w:eastAsia="Calibri" w:hAnsi="Times New Roman" w:cs="Times New Roman"/>
          <w:sz w:val="28"/>
          <w:szCs w:val="28"/>
          <w:lang w:eastAsia="ru-RU"/>
        </w:rPr>
        <w:t>. № 1 (7). С. 52-61.</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Герасименко В., Герасименко Р. Причини виникнення та форми прояву фінансової кризи в банківській системі України.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xml:space="preserve"> 2010. № 7. С. 12-19.</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Глущенко В.В., </w:t>
      </w:r>
      <w:proofErr w:type="spellStart"/>
      <w:r w:rsidRPr="00687157">
        <w:rPr>
          <w:rFonts w:ascii="Times New Roman" w:eastAsia="Calibri" w:hAnsi="Times New Roman" w:cs="Times New Roman"/>
          <w:sz w:val="28"/>
          <w:szCs w:val="28"/>
          <w:lang w:eastAsia="ru-RU"/>
        </w:rPr>
        <w:t>Перешибкін</w:t>
      </w:r>
      <w:proofErr w:type="spellEnd"/>
      <w:r w:rsidRPr="00687157">
        <w:rPr>
          <w:rFonts w:ascii="Times New Roman" w:eastAsia="Calibri" w:hAnsi="Times New Roman" w:cs="Times New Roman"/>
          <w:sz w:val="28"/>
          <w:szCs w:val="28"/>
          <w:lang w:eastAsia="ru-RU"/>
        </w:rPr>
        <w:t xml:space="preserve"> М. М., Серба В.С. Ліквідність, платоспроможність та фінансова безпека комерційного банку</w:t>
      </w: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sz w:val="28"/>
          <w:szCs w:val="28"/>
          <w:lang w:eastAsia="ru-RU"/>
        </w:rPr>
        <w:t xml:space="preserve">Харків : ХНУ ім. В. Н. </w:t>
      </w:r>
      <w:proofErr w:type="spellStart"/>
      <w:r w:rsidRPr="00687157">
        <w:rPr>
          <w:rFonts w:ascii="Times New Roman" w:eastAsia="Calibri" w:hAnsi="Times New Roman" w:cs="Times New Roman"/>
          <w:sz w:val="28"/>
          <w:szCs w:val="28"/>
          <w:lang w:eastAsia="ru-RU"/>
        </w:rPr>
        <w:t>Каразина</w:t>
      </w:r>
      <w:proofErr w:type="spellEnd"/>
      <w:r w:rsidRPr="00687157">
        <w:rPr>
          <w:rFonts w:ascii="Times New Roman" w:eastAsia="Calibri" w:hAnsi="Times New Roman" w:cs="Times New Roman"/>
          <w:sz w:val="28"/>
          <w:szCs w:val="28"/>
          <w:lang w:eastAsia="ru-RU"/>
        </w:rPr>
        <w:t>, 2014. 196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Джулай</w:t>
      </w:r>
      <w:proofErr w:type="spellEnd"/>
      <w:r w:rsidRPr="00687157">
        <w:rPr>
          <w:rFonts w:ascii="Times New Roman" w:eastAsia="Calibri" w:hAnsi="Times New Roman" w:cs="Times New Roman"/>
          <w:sz w:val="28"/>
          <w:szCs w:val="28"/>
          <w:lang w:eastAsia="ru-RU"/>
        </w:rPr>
        <w:t xml:space="preserve"> В. О. Інструменти антикризового управління в банківському  секторі України. </w:t>
      </w:r>
      <w:r w:rsidRPr="00687157">
        <w:rPr>
          <w:rFonts w:ascii="Times New Roman" w:eastAsia="Calibri" w:hAnsi="Times New Roman" w:cs="Times New Roman"/>
          <w:i/>
          <w:sz w:val="28"/>
          <w:szCs w:val="28"/>
          <w:lang w:eastAsia="ru-RU"/>
        </w:rPr>
        <w:t xml:space="preserve">Вісник Університету банківської справи Національного банку України. </w:t>
      </w:r>
      <w:r w:rsidRPr="00687157">
        <w:rPr>
          <w:rFonts w:ascii="Times New Roman" w:eastAsia="Calibri" w:hAnsi="Times New Roman" w:cs="Times New Roman"/>
          <w:sz w:val="28"/>
          <w:szCs w:val="28"/>
          <w:lang w:eastAsia="ru-RU"/>
        </w:rPr>
        <w:t>2008. № 3. С. 86-89.</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lastRenderedPageBreak/>
        <w:t>Дзюблюк</w:t>
      </w:r>
      <w:proofErr w:type="spellEnd"/>
      <w:r w:rsidRPr="00687157">
        <w:rPr>
          <w:rFonts w:ascii="Times New Roman" w:eastAsia="Calibri" w:hAnsi="Times New Roman" w:cs="Times New Roman"/>
          <w:sz w:val="28"/>
          <w:szCs w:val="28"/>
          <w:lang w:eastAsia="ru-RU"/>
        </w:rPr>
        <w:t xml:space="preserve"> О. В., </w:t>
      </w:r>
      <w:proofErr w:type="spellStart"/>
      <w:r w:rsidRPr="00687157">
        <w:rPr>
          <w:rFonts w:ascii="Times New Roman" w:eastAsia="Calibri" w:hAnsi="Times New Roman" w:cs="Times New Roman"/>
          <w:sz w:val="28"/>
          <w:szCs w:val="28"/>
          <w:lang w:eastAsia="ru-RU"/>
        </w:rPr>
        <w:t>Михайлюк</w:t>
      </w:r>
      <w:proofErr w:type="spellEnd"/>
      <w:r w:rsidRPr="00687157">
        <w:rPr>
          <w:rFonts w:ascii="Times New Roman" w:eastAsia="Calibri" w:hAnsi="Times New Roman" w:cs="Times New Roman"/>
          <w:sz w:val="28"/>
          <w:szCs w:val="28"/>
          <w:lang w:eastAsia="ru-RU"/>
        </w:rPr>
        <w:t xml:space="preserve"> Р. В. Фінансова стійкість банку як основа ефективного функціонування кредитної системи. Тернопіль : ТзОВ «</w:t>
      </w:r>
      <w:proofErr w:type="spellStart"/>
      <w:r w:rsidRPr="00687157">
        <w:rPr>
          <w:rFonts w:ascii="Times New Roman" w:eastAsia="Calibri" w:hAnsi="Times New Roman" w:cs="Times New Roman"/>
          <w:sz w:val="28"/>
          <w:szCs w:val="28"/>
          <w:lang w:eastAsia="ru-RU"/>
        </w:rPr>
        <w:t>Терно</w:t>
      </w:r>
      <w:proofErr w:type="spellEnd"/>
      <w:r w:rsidRPr="00687157">
        <w:rPr>
          <w:rFonts w:ascii="Times New Roman" w:eastAsia="Calibri" w:hAnsi="Times New Roman" w:cs="Times New Roman"/>
          <w:sz w:val="28"/>
          <w:szCs w:val="28"/>
          <w:lang w:eastAsia="ru-RU"/>
        </w:rPr>
        <w:t>-граф», 2013. 316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Довгань Ж. М. Фінансова стійкість банківських установ у період економічної кризи.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2009. № 4. С. 20-26.</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Дяченко О. Г. Надійність комерційного банку та методи її оцінки. </w:t>
      </w:r>
      <w:r w:rsidRPr="00687157">
        <w:rPr>
          <w:rFonts w:ascii="Times New Roman" w:eastAsia="Calibri" w:hAnsi="Times New Roman" w:cs="Times New Roman"/>
          <w:i/>
          <w:sz w:val="28"/>
          <w:szCs w:val="28"/>
          <w:lang w:eastAsia="ru-RU"/>
        </w:rPr>
        <w:t xml:space="preserve">Держава та регіони. Сер.: Економіка та підприємництво. </w:t>
      </w:r>
      <w:r w:rsidRPr="00687157">
        <w:rPr>
          <w:rFonts w:ascii="Times New Roman" w:eastAsia="Calibri" w:hAnsi="Times New Roman" w:cs="Times New Roman"/>
          <w:sz w:val="28"/>
          <w:szCs w:val="28"/>
          <w:lang w:eastAsia="ru-RU"/>
        </w:rPr>
        <w:t>2007. № 2. С. 97-101.</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Єпіфанов</w:t>
      </w:r>
      <w:proofErr w:type="spellEnd"/>
      <w:r w:rsidRPr="00687157">
        <w:rPr>
          <w:rFonts w:ascii="Times New Roman" w:eastAsia="Calibri" w:hAnsi="Times New Roman" w:cs="Times New Roman"/>
          <w:sz w:val="28"/>
          <w:szCs w:val="28"/>
          <w:lang w:eastAsia="ru-RU"/>
        </w:rPr>
        <w:t xml:space="preserve"> А.О., Міщенко В.І., Савченко А.С. Управління ризиками в платіжних системах. Суми : Ініціатива, 2011. 168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Зуб А. Т. </w:t>
      </w:r>
      <w:proofErr w:type="spellStart"/>
      <w:r w:rsidRPr="00687157">
        <w:rPr>
          <w:rFonts w:ascii="Times New Roman" w:eastAsia="Calibri" w:hAnsi="Times New Roman" w:cs="Times New Roman"/>
          <w:sz w:val="28"/>
          <w:szCs w:val="28"/>
          <w:lang w:eastAsia="ru-RU"/>
        </w:rPr>
        <w:t>Антикризисное</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управление</w:t>
      </w:r>
      <w:proofErr w:type="spellEnd"/>
      <w:r w:rsidRPr="00687157">
        <w:rPr>
          <w:rFonts w:ascii="Times New Roman" w:eastAsia="Calibri" w:hAnsi="Times New Roman" w:cs="Times New Roman"/>
          <w:sz w:val="28"/>
          <w:szCs w:val="28"/>
          <w:lang w:eastAsia="ru-RU"/>
        </w:rPr>
        <w:t xml:space="preserve">. Москва : Аспект </w:t>
      </w:r>
      <w:proofErr w:type="spellStart"/>
      <w:r w:rsidRPr="00687157">
        <w:rPr>
          <w:rFonts w:ascii="Times New Roman" w:eastAsia="Calibri" w:hAnsi="Times New Roman" w:cs="Times New Roman"/>
          <w:sz w:val="28"/>
          <w:szCs w:val="28"/>
          <w:lang w:eastAsia="ru-RU"/>
        </w:rPr>
        <w:t>пресс</w:t>
      </w:r>
      <w:proofErr w:type="spellEnd"/>
      <w:r w:rsidRPr="00687157">
        <w:rPr>
          <w:rFonts w:ascii="Times New Roman" w:eastAsia="Calibri" w:hAnsi="Times New Roman" w:cs="Times New Roman"/>
          <w:sz w:val="28"/>
          <w:szCs w:val="28"/>
          <w:lang w:eastAsia="ru-RU"/>
        </w:rPr>
        <w:t>, 2005. 319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Інформація про Програму роботи з проблемними активами (TARP) URL : http://www.treasury.gov/initiatives/financial-stability/TARP-Programs/credit-market-programs/ppip/Pages/The-PPIP-Structure.</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Карчева</w:t>
      </w:r>
      <w:proofErr w:type="spellEnd"/>
      <w:r w:rsidRPr="00687157">
        <w:rPr>
          <w:rFonts w:ascii="Times New Roman" w:eastAsia="Calibri" w:hAnsi="Times New Roman" w:cs="Times New Roman"/>
          <w:sz w:val="28"/>
          <w:szCs w:val="28"/>
          <w:lang w:eastAsia="ru-RU"/>
        </w:rPr>
        <w:t xml:space="preserve"> Г. Т. Основні проблеми розвитку банківської системи України в  посткризовий період та шляхи їх вирішення.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2010. № 8. С. 26-32.</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Кейнс </w:t>
      </w:r>
      <w:proofErr w:type="spellStart"/>
      <w:r w:rsidRPr="00687157">
        <w:rPr>
          <w:rFonts w:ascii="Times New Roman" w:eastAsia="Calibri" w:hAnsi="Times New Roman" w:cs="Times New Roman"/>
          <w:sz w:val="28"/>
          <w:szCs w:val="28"/>
          <w:lang w:eastAsia="ru-RU"/>
        </w:rPr>
        <w:t>Дж</w:t>
      </w:r>
      <w:proofErr w:type="spellEnd"/>
      <w:r w:rsidRPr="00687157">
        <w:rPr>
          <w:rFonts w:ascii="Times New Roman" w:eastAsia="Calibri" w:hAnsi="Times New Roman" w:cs="Times New Roman"/>
          <w:sz w:val="28"/>
          <w:szCs w:val="28"/>
          <w:lang w:eastAsia="ru-RU"/>
        </w:rPr>
        <w:t xml:space="preserve">. М. </w:t>
      </w:r>
      <w:proofErr w:type="spellStart"/>
      <w:r w:rsidRPr="00687157">
        <w:rPr>
          <w:rFonts w:ascii="Times New Roman" w:eastAsia="Calibri" w:hAnsi="Times New Roman" w:cs="Times New Roman"/>
          <w:sz w:val="28"/>
          <w:szCs w:val="28"/>
          <w:lang w:eastAsia="ru-RU"/>
        </w:rPr>
        <w:t>Общая</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теория</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занятости</w:t>
      </w:r>
      <w:proofErr w:type="spellEnd"/>
      <w:r w:rsidRPr="00687157">
        <w:rPr>
          <w:rFonts w:ascii="Times New Roman" w:eastAsia="Calibri" w:hAnsi="Times New Roman" w:cs="Times New Roman"/>
          <w:sz w:val="28"/>
          <w:szCs w:val="28"/>
          <w:lang w:eastAsia="ru-RU"/>
        </w:rPr>
        <w:t xml:space="preserve">, процента и </w:t>
      </w:r>
      <w:proofErr w:type="spellStart"/>
      <w:r w:rsidRPr="00687157">
        <w:rPr>
          <w:rFonts w:ascii="Times New Roman" w:eastAsia="Calibri" w:hAnsi="Times New Roman" w:cs="Times New Roman"/>
          <w:sz w:val="28"/>
          <w:szCs w:val="28"/>
          <w:lang w:eastAsia="ru-RU"/>
        </w:rPr>
        <w:t>денег</w:t>
      </w:r>
      <w:proofErr w:type="spellEnd"/>
      <w:r w:rsidRPr="00687157">
        <w:rPr>
          <w:rFonts w:ascii="Times New Roman" w:eastAsia="Calibri" w:hAnsi="Times New Roman" w:cs="Times New Roman"/>
          <w:sz w:val="28"/>
          <w:szCs w:val="28"/>
          <w:lang w:eastAsia="ru-RU"/>
        </w:rPr>
        <w:t xml:space="preserve">. Москва : </w:t>
      </w:r>
      <w:proofErr w:type="spellStart"/>
      <w:r w:rsidRPr="00687157">
        <w:rPr>
          <w:rFonts w:ascii="Times New Roman" w:eastAsia="Calibri" w:hAnsi="Times New Roman" w:cs="Times New Roman"/>
          <w:sz w:val="28"/>
          <w:szCs w:val="28"/>
          <w:lang w:eastAsia="ru-RU"/>
        </w:rPr>
        <w:t>Гелиос</w:t>
      </w:r>
      <w:proofErr w:type="spellEnd"/>
      <w:r w:rsidRPr="00687157">
        <w:rPr>
          <w:rFonts w:ascii="Times New Roman" w:eastAsia="Calibri" w:hAnsi="Times New Roman" w:cs="Times New Roman"/>
          <w:sz w:val="28"/>
          <w:szCs w:val="28"/>
          <w:lang w:eastAsia="ru-RU"/>
        </w:rPr>
        <w:t xml:space="preserve"> АРВ, 1999. 352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Коваленко В. В., </w:t>
      </w:r>
      <w:proofErr w:type="spellStart"/>
      <w:r w:rsidRPr="00687157">
        <w:rPr>
          <w:rFonts w:ascii="Times New Roman" w:eastAsia="Calibri" w:hAnsi="Times New Roman" w:cs="Times New Roman"/>
          <w:sz w:val="28"/>
          <w:szCs w:val="28"/>
          <w:lang w:eastAsia="ru-RU"/>
        </w:rPr>
        <w:t>Крухмаль</w:t>
      </w:r>
      <w:proofErr w:type="spellEnd"/>
      <w:r w:rsidRPr="00687157">
        <w:rPr>
          <w:rFonts w:ascii="Times New Roman" w:eastAsia="Calibri" w:hAnsi="Times New Roman" w:cs="Times New Roman"/>
          <w:sz w:val="28"/>
          <w:szCs w:val="28"/>
          <w:lang w:eastAsia="ru-RU"/>
        </w:rPr>
        <w:t xml:space="preserve"> О. В. Антикризове управління в забезпеченні фінансової стійкості банківської системи. Суми : УАБС НБУ, 2007. 198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Колісник М. К., </w:t>
      </w:r>
      <w:proofErr w:type="spellStart"/>
      <w:r w:rsidRPr="00687157">
        <w:rPr>
          <w:rFonts w:ascii="Times New Roman" w:eastAsia="Calibri" w:hAnsi="Times New Roman" w:cs="Times New Roman"/>
          <w:sz w:val="28"/>
          <w:szCs w:val="28"/>
          <w:lang w:eastAsia="ru-RU"/>
        </w:rPr>
        <w:t>Ільчук</w:t>
      </w:r>
      <w:proofErr w:type="spellEnd"/>
      <w:r w:rsidRPr="00687157">
        <w:rPr>
          <w:rFonts w:ascii="Times New Roman" w:eastAsia="Calibri" w:hAnsi="Times New Roman" w:cs="Times New Roman"/>
          <w:sz w:val="28"/>
          <w:szCs w:val="28"/>
          <w:lang w:eastAsia="ru-RU"/>
        </w:rPr>
        <w:t xml:space="preserve"> П.Г., </w:t>
      </w:r>
      <w:proofErr w:type="spellStart"/>
      <w:r w:rsidRPr="00687157">
        <w:rPr>
          <w:rFonts w:ascii="Times New Roman" w:eastAsia="Calibri" w:hAnsi="Times New Roman" w:cs="Times New Roman"/>
          <w:sz w:val="28"/>
          <w:szCs w:val="28"/>
          <w:lang w:eastAsia="ru-RU"/>
        </w:rPr>
        <w:t>Віблий</w:t>
      </w:r>
      <w:proofErr w:type="spellEnd"/>
      <w:r w:rsidRPr="00687157">
        <w:rPr>
          <w:rFonts w:ascii="Times New Roman" w:eastAsia="Calibri" w:hAnsi="Times New Roman" w:cs="Times New Roman"/>
          <w:sz w:val="28"/>
          <w:szCs w:val="28"/>
          <w:lang w:eastAsia="ru-RU"/>
        </w:rPr>
        <w:t xml:space="preserve"> П.І. Фінансова санація і антикризове управління підприємством. Київ : Кондор, 2007. 272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Конопатська</w:t>
      </w:r>
      <w:proofErr w:type="spellEnd"/>
      <w:r w:rsidRPr="00687157">
        <w:rPr>
          <w:rFonts w:ascii="Times New Roman" w:eastAsia="Calibri" w:hAnsi="Times New Roman" w:cs="Times New Roman"/>
          <w:sz w:val="28"/>
          <w:szCs w:val="28"/>
          <w:lang w:eastAsia="ru-RU"/>
        </w:rPr>
        <w:t xml:space="preserve"> Л. В., Раєвський К. Є. Антикризові заходи урядів і центральних банків зарубіжних країн.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xml:space="preserve"> 2009. № 4. С. 8-19.</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Кротюк В. Л., </w:t>
      </w:r>
      <w:proofErr w:type="spellStart"/>
      <w:r w:rsidRPr="00687157">
        <w:rPr>
          <w:rFonts w:ascii="Times New Roman" w:eastAsia="Calibri" w:hAnsi="Times New Roman" w:cs="Times New Roman"/>
          <w:sz w:val="28"/>
          <w:szCs w:val="28"/>
          <w:lang w:eastAsia="ru-RU"/>
        </w:rPr>
        <w:t>Кірєєв</w:t>
      </w:r>
      <w:proofErr w:type="spellEnd"/>
      <w:r w:rsidRPr="00687157">
        <w:rPr>
          <w:rFonts w:ascii="Times New Roman" w:eastAsia="Calibri" w:hAnsi="Times New Roman" w:cs="Times New Roman"/>
          <w:sz w:val="28"/>
          <w:szCs w:val="28"/>
          <w:lang w:eastAsia="ru-RU"/>
        </w:rPr>
        <w:t xml:space="preserve"> О.І., </w:t>
      </w:r>
      <w:proofErr w:type="spellStart"/>
      <w:r w:rsidRPr="00687157">
        <w:rPr>
          <w:rFonts w:ascii="Times New Roman" w:eastAsia="Calibri" w:hAnsi="Times New Roman" w:cs="Times New Roman"/>
          <w:sz w:val="28"/>
          <w:szCs w:val="28"/>
          <w:lang w:eastAsia="ru-RU"/>
        </w:rPr>
        <w:t>Карчева</w:t>
      </w:r>
      <w:proofErr w:type="spellEnd"/>
      <w:r w:rsidRPr="00687157">
        <w:rPr>
          <w:rFonts w:ascii="Times New Roman" w:eastAsia="Calibri" w:hAnsi="Times New Roman" w:cs="Times New Roman"/>
          <w:sz w:val="28"/>
          <w:szCs w:val="28"/>
          <w:lang w:eastAsia="ru-RU"/>
        </w:rPr>
        <w:t xml:space="preserve"> Г.Т. Фінансовий стан та проблеми розвитку банків України.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xml:space="preserve"> 2002. № 6. С. 14-20.</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Крутик</w:t>
      </w:r>
      <w:proofErr w:type="spellEnd"/>
      <w:r w:rsidRPr="00687157">
        <w:rPr>
          <w:rFonts w:ascii="Times New Roman" w:eastAsia="Calibri" w:hAnsi="Times New Roman" w:cs="Times New Roman"/>
          <w:sz w:val="28"/>
          <w:szCs w:val="28"/>
          <w:lang w:eastAsia="ru-RU"/>
        </w:rPr>
        <w:t xml:space="preserve"> А. В., </w:t>
      </w:r>
      <w:proofErr w:type="spellStart"/>
      <w:r w:rsidRPr="00687157">
        <w:rPr>
          <w:rFonts w:ascii="Times New Roman" w:eastAsia="Calibri" w:hAnsi="Times New Roman" w:cs="Times New Roman"/>
          <w:sz w:val="28"/>
          <w:szCs w:val="28"/>
          <w:lang w:eastAsia="ru-RU"/>
        </w:rPr>
        <w:t>Муравьев</w:t>
      </w:r>
      <w:proofErr w:type="spellEnd"/>
      <w:r w:rsidRPr="00687157">
        <w:rPr>
          <w:rFonts w:ascii="Times New Roman" w:eastAsia="Calibri" w:hAnsi="Times New Roman" w:cs="Times New Roman"/>
          <w:sz w:val="28"/>
          <w:szCs w:val="28"/>
          <w:lang w:eastAsia="ru-RU"/>
        </w:rPr>
        <w:t xml:space="preserve"> А.И. </w:t>
      </w:r>
      <w:proofErr w:type="spellStart"/>
      <w:r w:rsidRPr="00687157">
        <w:rPr>
          <w:rFonts w:ascii="Times New Roman" w:eastAsia="Calibri" w:hAnsi="Times New Roman" w:cs="Times New Roman"/>
          <w:sz w:val="28"/>
          <w:szCs w:val="28"/>
          <w:lang w:eastAsia="ru-RU"/>
        </w:rPr>
        <w:t>Антикризисный</w:t>
      </w:r>
      <w:proofErr w:type="spellEnd"/>
      <w:r w:rsidRPr="00687157">
        <w:rPr>
          <w:rFonts w:ascii="Times New Roman" w:eastAsia="Calibri" w:hAnsi="Times New Roman" w:cs="Times New Roman"/>
          <w:sz w:val="28"/>
          <w:szCs w:val="28"/>
          <w:lang w:eastAsia="ru-RU"/>
        </w:rPr>
        <w:t xml:space="preserve"> менеджмент. Санкт-Петербург : </w:t>
      </w:r>
      <w:proofErr w:type="spellStart"/>
      <w:r w:rsidRPr="00687157">
        <w:rPr>
          <w:rFonts w:ascii="Times New Roman" w:eastAsia="Calibri" w:hAnsi="Times New Roman" w:cs="Times New Roman"/>
          <w:sz w:val="28"/>
          <w:szCs w:val="28"/>
          <w:lang w:eastAsia="ru-RU"/>
        </w:rPr>
        <w:t>Питер</w:t>
      </w:r>
      <w:proofErr w:type="spellEnd"/>
      <w:r w:rsidRPr="00687157">
        <w:rPr>
          <w:rFonts w:ascii="Times New Roman" w:eastAsia="Calibri" w:hAnsi="Times New Roman" w:cs="Times New Roman"/>
          <w:sz w:val="28"/>
          <w:szCs w:val="28"/>
          <w:lang w:eastAsia="ru-RU"/>
        </w:rPr>
        <w:t>, 2001. 432 с.</w:t>
      </w:r>
    </w:p>
    <w:p w:rsidR="00687157" w:rsidRPr="00687157" w:rsidRDefault="00687157" w:rsidP="00687157">
      <w:pPr>
        <w:numPr>
          <w:ilvl w:val="0"/>
          <w:numId w:val="2"/>
        </w:numPr>
        <w:tabs>
          <w:tab w:val="left" w:pos="-142"/>
        </w:tabs>
        <w:spacing w:after="0" w:line="360" w:lineRule="auto"/>
        <w:ind w:left="-142" w:hanging="425"/>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Кузнєцова А.Я., </w:t>
      </w:r>
      <w:proofErr w:type="spellStart"/>
      <w:r w:rsidRPr="00687157">
        <w:rPr>
          <w:rFonts w:ascii="Times New Roman" w:eastAsia="Calibri" w:hAnsi="Times New Roman" w:cs="Times New Roman"/>
          <w:sz w:val="28"/>
          <w:szCs w:val="28"/>
          <w:lang w:eastAsia="ru-RU"/>
        </w:rPr>
        <w:t>Джулай</w:t>
      </w:r>
      <w:proofErr w:type="spellEnd"/>
      <w:r w:rsidRPr="00687157">
        <w:rPr>
          <w:rFonts w:ascii="Times New Roman" w:eastAsia="Calibri" w:hAnsi="Times New Roman" w:cs="Times New Roman"/>
          <w:sz w:val="28"/>
          <w:szCs w:val="28"/>
          <w:lang w:eastAsia="ru-RU"/>
        </w:rPr>
        <w:t xml:space="preserve"> В. О. Антикризове управління в банківському секторі економіки України: стан, проблеми і перспективи. Київ : УБС НБУ, 2012. 202с.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lastRenderedPageBreak/>
        <w:t>Ларионова</w:t>
      </w:r>
      <w:proofErr w:type="spellEnd"/>
      <w:r w:rsidRPr="00687157">
        <w:rPr>
          <w:rFonts w:ascii="Times New Roman" w:eastAsia="Calibri" w:hAnsi="Times New Roman" w:cs="Times New Roman"/>
          <w:sz w:val="28"/>
          <w:szCs w:val="28"/>
          <w:lang w:eastAsia="ru-RU"/>
        </w:rPr>
        <w:t xml:space="preserve"> И. В. </w:t>
      </w:r>
      <w:proofErr w:type="spellStart"/>
      <w:r w:rsidRPr="00687157">
        <w:rPr>
          <w:rFonts w:ascii="Times New Roman" w:eastAsia="Calibri" w:hAnsi="Times New Roman" w:cs="Times New Roman"/>
          <w:sz w:val="28"/>
          <w:szCs w:val="28"/>
          <w:lang w:eastAsia="ru-RU"/>
        </w:rPr>
        <w:t>Реорганизация</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коммерческих</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банков</w:t>
      </w:r>
      <w:proofErr w:type="spellEnd"/>
      <w:r w:rsidRPr="00687157">
        <w:rPr>
          <w:rFonts w:ascii="Times New Roman" w:eastAsia="Calibri" w:hAnsi="Times New Roman" w:cs="Times New Roman"/>
          <w:sz w:val="28"/>
          <w:szCs w:val="28"/>
          <w:lang w:eastAsia="ru-RU"/>
        </w:rPr>
        <w:t xml:space="preserve">. Москва : </w:t>
      </w:r>
      <w:proofErr w:type="spellStart"/>
      <w:r w:rsidRPr="00687157">
        <w:rPr>
          <w:rFonts w:ascii="Times New Roman" w:eastAsia="Calibri" w:hAnsi="Times New Roman" w:cs="Times New Roman"/>
          <w:sz w:val="28"/>
          <w:szCs w:val="28"/>
          <w:lang w:eastAsia="ru-RU"/>
        </w:rPr>
        <w:t>Финансы</w:t>
      </w:r>
      <w:proofErr w:type="spellEnd"/>
      <w:r w:rsidRPr="00687157">
        <w:rPr>
          <w:rFonts w:ascii="Times New Roman" w:eastAsia="Calibri" w:hAnsi="Times New Roman" w:cs="Times New Roman"/>
          <w:sz w:val="28"/>
          <w:szCs w:val="28"/>
          <w:lang w:eastAsia="ru-RU"/>
        </w:rPr>
        <w:t xml:space="preserve"> и статистика, 2000. 368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Лігоненко</w:t>
      </w:r>
      <w:proofErr w:type="spellEnd"/>
      <w:r w:rsidRPr="00687157">
        <w:rPr>
          <w:rFonts w:ascii="Times New Roman" w:eastAsia="Calibri" w:hAnsi="Times New Roman" w:cs="Times New Roman"/>
          <w:sz w:val="28"/>
          <w:szCs w:val="28"/>
          <w:lang w:eastAsia="ru-RU"/>
        </w:rPr>
        <w:t xml:space="preserve"> Л. О., Тарасюк М. В., </w:t>
      </w:r>
      <w:proofErr w:type="spellStart"/>
      <w:r w:rsidRPr="00687157">
        <w:rPr>
          <w:rFonts w:ascii="Times New Roman" w:eastAsia="Calibri" w:hAnsi="Times New Roman" w:cs="Times New Roman"/>
          <w:sz w:val="28"/>
          <w:szCs w:val="28"/>
          <w:lang w:eastAsia="ru-RU"/>
        </w:rPr>
        <w:t>Хіленко</w:t>
      </w:r>
      <w:proofErr w:type="spellEnd"/>
      <w:r w:rsidRPr="00687157">
        <w:rPr>
          <w:rFonts w:ascii="Times New Roman" w:eastAsia="Calibri" w:hAnsi="Times New Roman" w:cs="Times New Roman"/>
          <w:sz w:val="28"/>
          <w:szCs w:val="28"/>
          <w:lang w:eastAsia="ru-RU"/>
        </w:rPr>
        <w:t xml:space="preserve"> О. О. Антикризове управління підприємством. Київ : КНТУ, 2005. 377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Мазурок П. П., </w:t>
      </w:r>
      <w:proofErr w:type="spellStart"/>
      <w:r w:rsidRPr="00687157">
        <w:rPr>
          <w:rFonts w:ascii="Times New Roman" w:eastAsia="Calibri" w:hAnsi="Times New Roman" w:cs="Times New Roman"/>
          <w:sz w:val="28"/>
          <w:szCs w:val="28"/>
          <w:lang w:eastAsia="ru-RU"/>
        </w:rPr>
        <w:t>Гузенко</w:t>
      </w:r>
      <w:proofErr w:type="spellEnd"/>
      <w:r w:rsidRPr="00687157">
        <w:rPr>
          <w:rFonts w:ascii="Times New Roman" w:eastAsia="Calibri" w:hAnsi="Times New Roman" w:cs="Times New Roman"/>
          <w:sz w:val="28"/>
          <w:szCs w:val="28"/>
          <w:lang w:eastAsia="ru-RU"/>
        </w:rPr>
        <w:t xml:space="preserve"> О.О. Вплив фінансової кризи на рівень прибутковості діяльності вітчизняних банків: теоретичний та прикладний аспект. </w:t>
      </w:r>
      <w:r w:rsidRPr="00687157">
        <w:rPr>
          <w:rFonts w:ascii="Times New Roman" w:eastAsia="Calibri" w:hAnsi="Times New Roman" w:cs="Times New Roman"/>
          <w:i/>
          <w:sz w:val="28"/>
          <w:szCs w:val="28"/>
          <w:lang w:eastAsia="ru-RU"/>
        </w:rPr>
        <w:t>Економіка. Фінанси. Право.</w:t>
      </w:r>
      <w:r w:rsidRPr="00687157">
        <w:rPr>
          <w:rFonts w:ascii="Times New Roman" w:eastAsia="Calibri" w:hAnsi="Times New Roman" w:cs="Times New Roman"/>
          <w:sz w:val="28"/>
          <w:szCs w:val="28"/>
          <w:lang w:eastAsia="ru-RU"/>
        </w:rPr>
        <w:t xml:space="preserve"> 2009. № 7. C. 25-30.</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Маркс К. Енгельс Ф. Капітал. К.: </w:t>
      </w:r>
      <w:proofErr w:type="spellStart"/>
      <w:r w:rsidRPr="00687157">
        <w:rPr>
          <w:rFonts w:ascii="Times New Roman" w:eastAsia="Calibri" w:hAnsi="Times New Roman" w:cs="Times New Roman"/>
          <w:sz w:val="28"/>
          <w:szCs w:val="28"/>
          <w:lang w:eastAsia="ru-RU"/>
        </w:rPr>
        <w:t>Держполітвидав</w:t>
      </w:r>
      <w:proofErr w:type="spellEnd"/>
      <w:r w:rsidRPr="00687157">
        <w:rPr>
          <w:rFonts w:ascii="Times New Roman" w:eastAsia="Calibri" w:hAnsi="Times New Roman" w:cs="Times New Roman"/>
          <w:sz w:val="28"/>
          <w:szCs w:val="28"/>
          <w:lang w:eastAsia="ru-RU"/>
        </w:rPr>
        <w:t xml:space="preserve"> УРСР, 1963. Т. 23. 848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color w:val="000000"/>
          <w:sz w:val="28"/>
          <w:szCs w:val="28"/>
          <w:lang w:eastAsia="ru-RU"/>
        </w:rPr>
      </w:pPr>
      <w:proofErr w:type="spellStart"/>
      <w:r w:rsidRPr="00687157">
        <w:rPr>
          <w:rFonts w:ascii="Times New Roman" w:eastAsia="Calibri" w:hAnsi="Times New Roman" w:cs="Times New Roman"/>
          <w:sz w:val="28"/>
          <w:szCs w:val="28"/>
          <w:lang w:eastAsia="ru-RU"/>
        </w:rPr>
        <w:t>Мігус</w:t>
      </w:r>
      <w:proofErr w:type="spellEnd"/>
      <w:r w:rsidRPr="00687157">
        <w:rPr>
          <w:rFonts w:ascii="Times New Roman" w:eastAsia="Calibri" w:hAnsi="Times New Roman" w:cs="Times New Roman"/>
          <w:sz w:val="28"/>
          <w:szCs w:val="28"/>
          <w:lang w:eastAsia="ru-RU"/>
        </w:rPr>
        <w:t xml:space="preserve"> І.П., Карпова К.В., Я.С. Коваль Важелі державного антикризового регулювання банківських установ з точки зору виникнення кризових явищ. </w:t>
      </w:r>
      <w:proofErr w:type="gramStart"/>
      <w:r w:rsidRPr="00687157">
        <w:rPr>
          <w:rFonts w:ascii="Times New Roman" w:eastAsia="Calibri" w:hAnsi="Times New Roman" w:cs="Times New Roman"/>
          <w:color w:val="000000"/>
          <w:sz w:val="28"/>
          <w:szCs w:val="28"/>
          <w:lang w:val="en-GB" w:eastAsia="ru-RU"/>
        </w:rPr>
        <w:t xml:space="preserve">URL </w:t>
      </w:r>
      <w:r w:rsidRPr="00687157">
        <w:rPr>
          <w:rFonts w:ascii="Times New Roman" w:eastAsia="Calibri" w:hAnsi="Times New Roman" w:cs="Times New Roman"/>
          <w:color w:val="000000"/>
          <w:sz w:val="28"/>
          <w:szCs w:val="28"/>
          <w:lang w:eastAsia="ru-RU"/>
        </w:rPr>
        <w:t>:</w:t>
      </w:r>
      <w:proofErr w:type="gramEnd"/>
      <w:r w:rsidRPr="00687157">
        <w:rPr>
          <w:rFonts w:ascii="Times New Roman" w:eastAsia="Calibri" w:hAnsi="Times New Roman" w:cs="Times New Roman"/>
          <w:color w:val="000000"/>
          <w:sz w:val="28"/>
          <w:szCs w:val="28"/>
          <w:lang w:eastAsia="ru-RU"/>
        </w:rPr>
        <w:t xml:space="preserve"> </w:t>
      </w:r>
      <w:hyperlink r:id="rId6" w:history="1">
        <w:r w:rsidRPr="00687157">
          <w:rPr>
            <w:rFonts w:ascii="Times New Roman" w:eastAsia="Calibri" w:hAnsi="Times New Roman" w:cs="Times New Roman"/>
            <w:color w:val="000000"/>
            <w:sz w:val="28"/>
            <w:szCs w:val="28"/>
            <w:u w:val="single"/>
            <w:lang w:eastAsia="ru-RU"/>
          </w:rPr>
          <w:t>http://www.dy.nayka.com.ua/?op=1&amp;z=1108</w:t>
        </w:r>
      </w:hyperlink>
      <w:r w:rsidRPr="00687157">
        <w:rPr>
          <w:rFonts w:ascii="Times New Roman" w:eastAsia="Calibri" w:hAnsi="Times New Roman" w:cs="Times New Roman"/>
          <w:color w:val="000000"/>
          <w:sz w:val="28"/>
          <w:szCs w:val="28"/>
          <w:lang w:eastAsia="ru-RU"/>
        </w:rPr>
        <w:t>.</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eastAsia="ru-RU"/>
        </w:rPr>
        <w:t xml:space="preserve">Міщенко В., </w:t>
      </w:r>
      <w:r w:rsidRPr="00687157">
        <w:rPr>
          <w:rFonts w:ascii="Times New Roman" w:eastAsia="Calibri" w:hAnsi="Times New Roman" w:cs="Times New Roman"/>
          <w:sz w:val="28"/>
          <w:szCs w:val="28"/>
          <w:lang w:eastAsia="ru-RU"/>
        </w:rPr>
        <w:t xml:space="preserve">Шульга С. </w:t>
      </w:r>
      <w:r w:rsidRPr="00687157">
        <w:rPr>
          <w:rFonts w:ascii="Times New Roman" w:eastAsia="Calibri" w:hAnsi="Times New Roman" w:cs="Times New Roman"/>
          <w:bCs/>
          <w:sz w:val="28"/>
          <w:szCs w:val="28"/>
          <w:lang w:eastAsia="ru-RU"/>
        </w:rPr>
        <w:t xml:space="preserve">Інституційні засади державної підтримки банківського сектору в період кризи.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2009. № 8. С. 12-21.</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val="ru-RU" w:eastAsia="ru-RU"/>
        </w:rPr>
        <w:t>Назарова Е. В. Антикризисное управление кредитными организациями.</w:t>
      </w:r>
      <w:r w:rsidRPr="00687157">
        <w:rPr>
          <w:rFonts w:ascii="Times New Roman" w:eastAsia="Calibri" w:hAnsi="Times New Roman" w:cs="Times New Roman"/>
          <w:sz w:val="28"/>
          <w:szCs w:val="28"/>
          <w:lang w:val="ru-RU" w:eastAsia="ru-RU"/>
        </w:rPr>
        <w:t xml:space="preserve"> Москва</w:t>
      </w:r>
      <w:proofErr w:type="gramStart"/>
      <w:r w:rsidRPr="00687157">
        <w:rPr>
          <w:rFonts w:ascii="Times New Roman" w:eastAsia="Calibri" w:hAnsi="Times New Roman" w:cs="Times New Roman"/>
          <w:sz w:val="28"/>
          <w:szCs w:val="28"/>
          <w:lang w:val="ru-RU" w:eastAsia="ru-RU"/>
        </w:rPr>
        <w:t xml:space="preserve"> :</w:t>
      </w:r>
      <w:proofErr w:type="gramEnd"/>
      <w:r w:rsidRPr="00687157">
        <w:rPr>
          <w:rFonts w:ascii="Times New Roman" w:eastAsia="Calibri" w:hAnsi="Times New Roman" w:cs="Times New Roman"/>
          <w:sz w:val="28"/>
          <w:szCs w:val="28"/>
          <w:lang w:val="ru-RU" w:eastAsia="ru-RU"/>
        </w:rPr>
        <w:t xml:space="preserve"> Изд. Центр ЕАОИ, 2007. 237</w:t>
      </w:r>
      <w:r w:rsidRPr="00687157">
        <w:rPr>
          <w:rFonts w:ascii="Times New Roman" w:eastAsia="Calibri" w:hAnsi="Times New Roman" w:cs="Times New Roman"/>
          <w:b/>
          <w:i/>
          <w:sz w:val="32"/>
          <w:szCs w:val="32"/>
          <w:lang w:val="ru-RU" w:eastAsia="ru-RU"/>
        </w:rPr>
        <w:t> </w:t>
      </w:r>
      <w:r w:rsidRPr="00687157">
        <w:rPr>
          <w:rFonts w:ascii="Times New Roman" w:eastAsia="Calibri" w:hAnsi="Times New Roman" w:cs="Times New Roman"/>
          <w:sz w:val="32"/>
          <w:szCs w:val="32"/>
          <w:lang w:val="ru-RU" w:eastAsia="ru-RU"/>
        </w:rPr>
        <w:t>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color w:val="000000"/>
          <w:sz w:val="28"/>
          <w:szCs w:val="28"/>
          <w:lang w:eastAsia="ru-RU"/>
        </w:rPr>
      </w:pPr>
      <w:r w:rsidRPr="00687157">
        <w:rPr>
          <w:rFonts w:ascii="Times New Roman" w:eastAsia="Calibri" w:hAnsi="Times New Roman" w:cs="Times New Roman"/>
          <w:bCs/>
          <w:sz w:val="28"/>
          <w:szCs w:val="28"/>
          <w:lang w:eastAsia="ru-RU"/>
        </w:rPr>
        <w:t xml:space="preserve">Основні показники діяльності банків України [Електронний ресурс] </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bCs/>
          <w:sz w:val="28"/>
          <w:szCs w:val="28"/>
          <w:lang w:eastAsia="ru-RU"/>
        </w:rPr>
        <w:t xml:space="preserve">Офіційний веб-сайт Національного банку України </w:t>
      </w:r>
      <w:r w:rsidRPr="00687157">
        <w:rPr>
          <w:rFonts w:ascii="Times New Roman" w:eastAsia="Calibri" w:hAnsi="Times New Roman" w:cs="Times New Roman"/>
          <w:bCs/>
          <w:sz w:val="28"/>
          <w:szCs w:val="28"/>
          <w:lang w:val="en-GB" w:eastAsia="ru-RU"/>
        </w:rPr>
        <w:t>URL</w:t>
      </w:r>
      <w:r w:rsidRPr="00687157">
        <w:rPr>
          <w:rFonts w:ascii="Times New Roman" w:eastAsia="Calibri" w:hAnsi="Times New Roman" w:cs="Times New Roman"/>
          <w:bCs/>
          <w:sz w:val="28"/>
          <w:szCs w:val="28"/>
          <w:lang w:val="ru-RU" w:eastAsia="ru-RU"/>
        </w:rPr>
        <w:t xml:space="preserve"> </w:t>
      </w:r>
      <w:r w:rsidRPr="00687157">
        <w:rPr>
          <w:rFonts w:ascii="Times New Roman" w:eastAsia="Calibri" w:hAnsi="Times New Roman" w:cs="Times New Roman"/>
          <w:sz w:val="28"/>
          <w:szCs w:val="28"/>
          <w:lang w:eastAsia="ru-RU"/>
        </w:rPr>
        <w:t xml:space="preserve">: </w:t>
      </w:r>
      <w:hyperlink r:id="rId7" w:history="1">
        <w:r w:rsidRPr="00687157">
          <w:rPr>
            <w:rFonts w:ascii="Times New Roman" w:eastAsia="Calibri" w:hAnsi="Times New Roman" w:cs="Times New Roman"/>
            <w:bCs/>
            <w:color w:val="000000"/>
            <w:sz w:val="28"/>
            <w:szCs w:val="28"/>
            <w:u w:val="single"/>
            <w:lang w:eastAsia="ru-RU"/>
          </w:rPr>
          <w:t>http://www.bank.gov.ua/control/uk/publish/article?art_id=36807&amp;cat_id=36798</w:t>
        </w:r>
      </w:hyperlink>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Про банки і банківську діяльність : Закон України від 15.02.2011 № 3024-</w:t>
      </w:r>
      <w:r w:rsidRPr="00687157">
        <w:rPr>
          <w:rFonts w:ascii="Times New Roman" w:eastAsia="Calibri" w:hAnsi="Times New Roman" w:cs="Times New Roman"/>
          <w:sz w:val="28"/>
          <w:szCs w:val="28"/>
          <w:lang w:val="en-US" w:eastAsia="ru-RU"/>
        </w:rPr>
        <w:t>VI</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i/>
          <w:iCs/>
          <w:sz w:val="28"/>
          <w:szCs w:val="28"/>
        </w:rPr>
        <w:t xml:space="preserve">Відомості </w:t>
      </w:r>
      <w:r w:rsidRPr="00687157">
        <w:rPr>
          <w:rFonts w:ascii="Times New Roman" w:eastAsia="Calibri" w:hAnsi="Times New Roman" w:cs="Times New Roman"/>
          <w:bCs/>
          <w:i/>
          <w:sz w:val="28"/>
          <w:szCs w:val="28"/>
          <w:lang w:eastAsia="ru-RU"/>
        </w:rPr>
        <w:t>Верховної Ради України.</w:t>
      </w:r>
      <w:r w:rsidRPr="00687157">
        <w:rPr>
          <w:rFonts w:ascii="Times New Roman" w:eastAsia="Calibri" w:hAnsi="Times New Roman" w:cs="Times New Roman"/>
          <w:bCs/>
          <w:sz w:val="28"/>
          <w:szCs w:val="28"/>
          <w:lang w:eastAsia="ru-RU"/>
        </w:rPr>
        <w:t xml:space="preserve"> 2001</w:t>
      </w:r>
      <w:r w:rsidRPr="00687157">
        <w:rPr>
          <w:rFonts w:ascii="Times New Roman" w:eastAsia="Calibri" w:hAnsi="Times New Roman" w:cs="Times New Roman"/>
          <w:iCs/>
          <w:sz w:val="28"/>
          <w:szCs w:val="28"/>
        </w:rPr>
        <w:t>. № 5/6. Ст. 30. С. 106-143.</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Про внесення змін до деяких законодавчих актів України щодо особливостей проведення заходів з фінансового оздоровлення банків: Закон України від 24.07.2009 № 1617-</w:t>
      </w:r>
      <w:r w:rsidRPr="00687157">
        <w:rPr>
          <w:rFonts w:ascii="Times New Roman" w:eastAsia="Calibri" w:hAnsi="Times New Roman" w:cs="Times New Roman"/>
          <w:sz w:val="28"/>
          <w:szCs w:val="28"/>
          <w:lang w:val="en-US" w:eastAsia="ru-RU"/>
        </w:rPr>
        <w:t>VI</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i/>
          <w:iCs/>
          <w:sz w:val="28"/>
          <w:szCs w:val="28"/>
        </w:rPr>
        <w:t xml:space="preserve">Відомості  </w:t>
      </w:r>
      <w:r w:rsidRPr="00687157">
        <w:rPr>
          <w:rFonts w:ascii="Times New Roman" w:eastAsia="Calibri" w:hAnsi="Times New Roman" w:cs="Times New Roman"/>
          <w:bCs/>
          <w:i/>
          <w:sz w:val="28"/>
          <w:szCs w:val="28"/>
          <w:lang w:eastAsia="ru-RU"/>
        </w:rPr>
        <w:t>Верховної Ради України</w:t>
      </w:r>
      <w:r w:rsidRPr="00687157">
        <w:rPr>
          <w:rFonts w:ascii="Times New Roman" w:eastAsia="Calibri" w:hAnsi="Times New Roman" w:cs="Times New Roman"/>
          <w:bCs/>
          <w:sz w:val="28"/>
          <w:szCs w:val="28"/>
          <w:lang w:eastAsia="ru-RU"/>
        </w:rPr>
        <w:t>. 2010</w:t>
      </w:r>
      <w:r w:rsidRPr="00687157">
        <w:rPr>
          <w:rFonts w:ascii="Times New Roman" w:eastAsia="Calibri" w:hAnsi="Times New Roman" w:cs="Times New Roman"/>
          <w:iCs/>
          <w:sz w:val="28"/>
          <w:szCs w:val="28"/>
        </w:rPr>
        <w:t>. № 2/3. Ст. 11. – С. 34-45.</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Про систему гарантування вкладів фізичних осіб : Закон України від 23.02.2012 №</w:t>
      </w:r>
      <w:r w:rsidRPr="00687157">
        <w:rPr>
          <w:rFonts w:ascii="Times New Roman" w:eastAsia="Calibri" w:hAnsi="Times New Roman" w:cs="Times New Roman"/>
          <w:sz w:val="24"/>
          <w:szCs w:val="24"/>
          <w:lang w:val="en-US" w:eastAsia="ru-RU"/>
        </w:rPr>
        <w:t> </w:t>
      </w:r>
      <w:r w:rsidRPr="00687157">
        <w:rPr>
          <w:rFonts w:ascii="Times New Roman" w:eastAsia="Calibri" w:hAnsi="Times New Roman" w:cs="Times New Roman"/>
          <w:sz w:val="28"/>
          <w:szCs w:val="28"/>
          <w:lang w:eastAsia="ru-RU"/>
        </w:rPr>
        <w:t>4452-</w:t>
      </w:r>
      <w:r w:rsidRPr="00687157">
        <w:rPr>
          <w:rFonts w:ascii="Times New Roman" w:eastAsia="Calibri" w:hAnsi="Times New Roman" w:cs="Times New Roman"/>
          <w:sz w:val="28"/>
          <w:szCs w:val="28"/>
          <w:lang w:val="en-US" w:eastAsia="ru-RU"/>
        </w:rPr>
        <w:t>V</w:t>
      </w:r>
      <w:r w:rsidRPr="00687157">
        <w:rPr>
          <w:rFonts w:ascii="Times New Roman" w:eastAsia="Calibri" w:hAnsi="Times New Roman" w:cs="Times New Roman"/>
          <w:sz w:val="28"/>
          <w:szCs w:val="28"/>
          <w:lang w:eastAsia="ru-RU"/>
        </w:rPr>
        <w:t xml:space="preserve">І. </w:t>
      </w:r>
      <w:r w:rsidRPr="00687157">
        <w:rPr>
          <w:rFonts w:ascii="Times New Roman" w:eastAsia="Calibri" w:hAnsi="Times New Roman" w:cs="Times New Roman"/>
          <w:i/>
          <w:iCs/>
          <w:sz w:val="28"/>
          <w:szCs w:val="28"/>
        </w:rPr>
        <w:t xml:space="preserve">Офіційний вісник </w:t>
      </w:r>
      <w:r w:rsidRPr="00687157">
        <w:rPr>
          <w:rFonts w:ascii="Times New Roman" w:eastAsia="Calibri" w:hAnsi="Times New Roman" w:cs="Times New Roman"/>
          <w:bCs/>
          <w:i/>
          <w:sz w:val="28"/>
          <w:szCs w:val="28"/>
          <w:lang w:eastAsia="ru-RU"/>
        </w:rPr>
        <w:t>України</w:t>
      </w:r>
      <w:r w:rsidRPr="00687157">
        <w:rPr>
          <w:rFonts w:ascii="Times New Roman" w:eastAsia="Calibri" w:hAnsi="Times New Roman" w:cs="Times New Roman"/>
          <w:bCs/>
          <w:sz w:val="28"/>
          <w:szCs w:val="28"/>
          <w:lang w:eastAsia="ru-RU"/>
        </w:rPr>
        <w:t>. 2012. № 22. Ст. 824. С. 31-66.</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Положенн</w:t>
      </w:r>
      <w:proofErr w:type="spellEnd"/>
      <w:r w:rsidRPr="00687157">
        <w:rPr>
          <w:rFonts w:ascii="Times New Roman" w:eastAsia="Calibri" w:hAnsi="Times New Roman" w:cs="Times New Roman"/>
          <w:sz w:val="28"/>
          <w:szCs w:val="28"/>
          <w:lang w:val="ru-RU" w:eastAsia="ru-RU"/>
        </w:rPr>
        <w:t>я</w:t>
      </w:r>
      <w:r w:rsidRPr="00687157">
        <w:rPr>
          <w:rFonts w:ascii="Times New Roman" w:eastAsia="Calibri" w:hAnsi="Times New Roman" w:cs="Times New Roman"/>
          <w:sz w:val="28"/>
          <w:szCs w:val="28"/>
          <w:lang w:eastAsia="ru-RU"/>
        </w:rPr>
        <w:t xml:space="preserve"> про застосування Національним банком України заходів впливу за порушення банківського законодавства: затверджено </w:t>
      </w:r>
      <w:proofErr w:type="spellStart"/>
      <w:r w:rsidRPr="00687157">
        <w:rPr>
          <w:rFonts w:ascii="Times New Roman" w:eastAsia="Calibri" w:hAnsi="Times New Roman" w:cs="Times New Roman"/>
          <w:sz w:val="28"/>
          <w:szCs w:val="28"/>
          <w:lang w:eastAsia="ru-RU"/>
        </w:rPr>
        <w:t>Пос</w:t>
      </w:r>
      <w:proofErr w:type="spellEnd"/>
      <w:r w:rsidRPr="00687157">
        <w:rPr>
          <w:rFonts w:ascii="Times New Roman" w:eastAsia="Calibri" w:hAnsi="Times New Roman" w:cs="Times New Roman"/>
          <w:sz w:val="28"/>
          <w:szCs w:val="28"/>
          <w:lang w:val="ru-RU" w:eastAsia="ru-RU"/>
        </w:rPr>
        <w:t>т</w:t>
      </w:r>
      <w:proofErr w:type="spellStart"/>
      <w:r w:rsidRPr="00687157">
        <w:rPr>
          <w:rFonts w:ascii="Times New Roman" w:eastAsia="Calibri" w:hAnsi="Times New Roman" w:cs="Times New Roman"/>
          <w:sz w:val="28"/>
          <w:szCs w:val="28"/>
          <w:lang w:eastAsia="ru-RU"/>
        </w:rPr>
        <w:t>ановою</w:t>
      </w:r>
      <w:proofErr w:type="spellEnd"/>
      <w:r w:rsidRPr="00687157">
        <w:rPr>
          <w:rFonts w:ascii="Times New Roman" w:eastAsia="Calibri" w:hAnsi="Times New Roman" w:cs="Times New Roman"/>
          <w:sz w:val="28"/>
          <w:szCs w:val="28"/>
          <w:lang w:eastAsia="ru-RU"/>
        </w:rPr>
        <w:t xml:space="preserve"> Правління Національного банку України від 17.08.2012 №</w:t>
      </w:r>
      <w:r w:rsidRPr="00687157">
        <w:rPr>
          <w:rFonts w:ascii="Times New Roman" w:eastAsia="Calibri" w:hAnsi="Times New Roman" w:cs="Times New Roman"/>
          <w:sz w:val="28"/>
          <w:szCs w:val="28"/>
          <w:lang w:val="ru-RU" w:eastAsia="ru-RU"/>
        </w:rPr>
        <w:t> </w:t>
      </w:r>
      <w:r w:rsidRPr="00687157">
        <w:rPr>
          <w:rFonts w:ascii="Times New Roman" w:eastAsia="Calibri" w:hAnsi="Times New Roman" w:cs="Times New Roman"/>
          <w:sz w:val="28"/>
          <w:szCs w:val="28"/>
          <w:lang w:eastAsia="ru-RU"/>
        </w:rPr>
        <w:t xml:space="preserve">346. </w:t>
      </w:r>
      <w:r w:rsidRPr="00687157">
        <w:rPr>
          <w:rFonts w:ascii="Times New Roman" w:eastAsia="Calibri" w:hAnsi="Times New Roman" w:cs="Times New Roman"/>
          <w:iCs/>
          <w:sz w:val="28"/>
          <w:szCs w:val="28"/>
        </w:rPr>
        <w:t xml:space="preserve">Офіційний вісник </w:t>
      </w:r>
      <w:r w:rsidRPr="00687157">
        <w:rPr>
          <w:rFonts w:ascii="Times New Roman" w:eastAsia="Calibri" w:hAnsi="Times New Roman" w:cs="Times New Roman"/>
          <w:bCs/>
          <w:sz w:val="28"/>
          <w:szCs w:val="28"/>
          <w:lang w:eastAsia="ru-RU"/>
        </w:rPr>
        <w:t>України. 2012</w:t>
      </w:r>
      <w:r w:rsidRPr="00687157">
        <w:rPr>
          <w:rFonts w:ascii="Times New Roman" w:eastAsia="Calibri" w:hAnsi="Times New Roman" w:cs="Times New Roman"/>
          <w:iCs/>
          <w:sz w:val="28"/>
          <w:szCs w:val="28"/>
        </w:rPr>
        <w:t>. № 72. Ст. 2906. С. 21-47.</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lastRenderedPageBreak/>
        <w:t>Положення про порядок формування та використання резерву для відшкодування можливих втрат за кредитними операціями банків: затверджено Постановою Правління Національного банку України від 06.07.2000 №</w:t>
      </w:r>
      <w:r w:rsidRPr="00687157">
        <w:rPr>
          <w:rFonts w:ascii="Times New Roman" w:eastAsia="Calibri" w:hAnsi="Times New Roman" w:cs="Times New Roman"/>
          <w:sz w:val="28"/>
          <w:szCs w:val="28"/>
          <w:lang w:val="en-US" w:eastAsia="ru-RU"/>
        </w:rPr>
        <w:t> </w:t>
      </w:r>
      <w:r w:rsidRPr="00687157">
        <w:rPr>
          <w:rFonts w:ascii="Times New Roman" w:eastAsia="Calibri" w:hAnsi="Times New Roman" w:cs="Times New Roman"/>
          <w:sz w:val="28"/>
          <w:szCs w:val="28"/>
          <w:lang w:eastAsia="ru-RU"/>
        </w:rPr>
        <w:t xml:space="preserve">279. </w:t>
      </w:r>
      <w:r w:rsidRPr="00687157">
        <w:rPr>
          <w:rFonts w:ascii="Times New Roman" w:eastAsia="Calibri" w:hAnsi="Times New Roman" w:cs="Times New Roman"/>
          <w:iCs/>
          <w:sz w:val="28"/>
          <w:szCs w:val="28"/>
        </w:rPr>
        <w:t xml:space="preserve">Офіційний вісник </w:t>
      </w:r>
      <w:r w:rsidRPr="00687157">
        <w:rPr>
          <w:rFonts w:ascii="Times New Roman" w:eastAsia="Calibri" w:hAnsi="Times New Roman" w:cs="Times New Roman"/>
          <w:bCs/>
          <w:sz w:val="28"/>
          <w:szCs w:val="28"/>
          <w:lang w:eastAsia="ru-RU"/>
        </w:rPr>
        <w:t>України. 2000</w:t>
      </w:r>
      <w:r w:rsidRPr="00687157">
        <w:rPr>
          <w:rFonts w:ascii="Times New Roman" w:eastAsia="Calibri" w:hAnsi="Times New Roman" w:cs="Times New Roman"/>
          <w:iCs/>
          <w:sz w:val="28"/>
          <w:szCs w:val="28"/>
        </w:rPr>
        <w:t>. № 32. Ст. 1378. С. 228-252.</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Савенко Р. Механізм повернення проблемних кредитів та інструменти реалізації в кризових умовах функціонування комерційних банків. </w:t>
      </w:r>
      <w:r w:rsidRPr="00687157">
        <w:rPr>
          <w:rFonts w:ascii="Times New Roman" w:eastAsia="Calibri" w:hAnsi="Times New Roman" w:cs="Times New Roman"/>
          <w:i/>
          <w:sz w:val="28"/>
          <w:szCs w:val="28"/>
          <w:lang w:eastAsia="ru-RU"/>
        </w:rPr>
        <w:t>Економіка і регіон.</w:t>
      </w:r>
      <w:r w:rsidRPr="00687157">
        <w:rPr>
          <w:rFonts w:ascii="Times New Roman" w:eastAsia="Calibri" w:hAnsi="Times New Roman" w:cs="Times New Roman"/>
          <w:sz w:val="28"/>
          <w:szCs w:val="28"/>
          <w:lang w:eastAsia="ru-RU"/>
        </w:rPr>
        <w:t xml:space="preserve"> 2009. № 2. С. 131-136.</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Сало І.В., </w:t>
      </w:r>
      <w:proofErr w:type="spellStart"/>
      <w:r w:rsidRPr="00687157">
        <w:rPr>
          <w:rFonts w:ascii="Times New Roman" w:eastAsia="Calibri" w:hAnsi="Times New Roman" w:cs="Times New Roman"/>
          <w:sz w:val="28"/>
          <w:szCs w:val="28"/>
          <w:lang w:eastAsia="ru-RU"/>
        </w:rPr>
        <w:t>Криклій</w:t>
      </w:r>
      <w:proofErr w:type="spellEnd"/>
      <w:r w:rsidRPr="00687157">
        <w:rPr>
          <w:rFonts w:ascii="Times New Roman" w:eastAsia="Calibri" w:hAnsi="Times New Roman" w:cs="Times New Roman"/>
          <w:sz w:val="28"/>
          <w:szCs w:val="28"/>
          <w:lang w:eastAsia="ru-RU"/>
        </w:rPr>
        <w:t xml:space="preserve"> О. А . Фінансовий менеджмент банку. Суми : Університетська книга, 2007. 314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Самуэльсон</w:t>
      </w:r>
      <w:proofErr w:type="spellEnd"/>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sz w:val="28"/>
          <w:szCs w:val="28"/>
          <w:lang w:eastAsia="ru-RU"/>
        </w:rPr>
        <w:t>П.</w:t>
      </w:r>
      <w:r w:rsidRPr="00687157">
        <w:rPr>
          <w:rFonts w:ascii="Times New Roman" w:eastAsia="Calibri" w:hAnsi="Times New Roman" w:cs="Times New Roman"/>
          <w:sz w:val="28"/>
          <w:szCs w:val="28"/>
          <w:lang w:val="ru-RU" w:eastAsia="ru-RU"/>
        </w:rPr>
        <w:t xml:space="preserve"> </w:t>
      </w:r>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Экономика</w:t>
      </w:r>
      <w:proofErr w:type="spellEnd"/>
      <w:r w:rsidRPr="00687157">
        <w:rPr>
          <w:rFonts w:ascii="Times New Roman" w:eastAsia="Calibri" w:hAnsi="Times New Roman" w:cs="Times New Roman"/>
          <w:sz w:val="28"/>
          <w:szCs w:val="28"/>
          <w:lang w:eastAsia="ru-RU"/>
        </w:rPr>
        <w:t xml:space="preserve">. Москва : </w:t>
      </w:r>
      <w:proofErr w:type="spellStart"/>
      <w:r w:rsidRPr="00687157">
        <w:rPr>
          <w:rFonts w:ascii="Times New Roman" w:eastAsia="Calibri" w:hAnsi="Times New Roman" w:cs="Times New Roman"/>
          <w:sz w:val="28"/>
          <w:szCs w:val="28"/>
          <w:lang w:eastAsia="ru-RU"/>
        </w:rPr>
        <w:t>Прогресс</w:t>
      </w:r>
      <w:proofErr w:type="spellEnd"/>
      <w:r w:rsidRPr="00687157">
        <w:rPr>
          <w:rFonts w:ascii="Times New Roman" w:eastAsia="Calibri" w:hAnsi="Times New Roman" w:cs="Times New Roman"/>
          <w:sz w:val="28"/>
          <w:szCs w:val="28"/>
          <w:lang w:eastAsia="ru-RU"/>
        </w:rPr>
        <w:t>, 1964. 839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val="en-US" w:eastAsia="ru-RU"/>
        </w:rPr>
        <w:t>C</w:t>
      </w:r>
      <w:proofErr w:type="spellStart"/>
      <w:r w:rsidRPr="00687157">
        <w:rPr>
          <w:rFonts w:ascii="Times New Roman" w:eastAsia="Calibri" w:hAnsi="Times New Roman" w:cs="Times New Roman"/>
          <w:bCs/>
          <w:sz w:val="28"/>
          <w:szCs w:val="28"/>
          <w:lang w:eastAsia="ru-RU"/>
        </w:rPr>
        <w:t>анаційний</w:t>
      </w:r>
      <w:proofErr w:type="spellEnd"/>
      <w:r w:rsidRPr="00687157">
        <w:rPr>
          <w:rFonts w:ascii="Times New Roman" w:eastAsia="Calibri" w:hAnsi="Times New Roman" w:cs="Times New Roman"/>
          <w:bCs/>
          <w:sz w:val="28"/>
          <w:szCs w:val="28"/>
          <w:lang w:eastAsia="ru-RU"/>
        </w:rPr>
        <w:t xml:space="preserve"> банк </w:t>
      </w:r>
      <w:r w:rsidRPr="00687157">
        <w:rPr>
          <w:rFonts w:ascii="Times New Roman" w:eastAsia="Calibri" w:hAnsi="Times New Roman" w:cs="Times New Roman"/>
          <w:iCs/>
          <w:sz w:val="28"/>
          <w:szCs w:val="28"/>
        </w:rPr>
        <w:t>– «</w:t>
      </w:r>
      <w:proofErr w:type="spellStart"/>
      <w:r w:rsidRPr="00687157">
        <w:rPr>
          <w:rFonts w:ascii="Times New Roman" w:eastAsia="Calibri" w:hAnsi="Times New Roman" w:cs="Times New Roman"/>
          <w:iCs/>
          <w:sz w:val="28"/>
          <w:szCs w:val="28"/>
        </w:rPr>
        <w:t>брідж</w:t>
      </w:r>
      <w:proofErr w:type="spellEnd"/>
      <w:r w:rsidRPr="00687157">
        <w:rPr>
          <w:rFonts w:ascii="Times New Roman" w:eastAsia="Calibri" w:hAnsi="Times New Roman" w:cs="Times New Roman"/>
          <w:iCs/>
          <w:sz w:val="28"/>
          <w:szCs w:val="28"/>
        </w:rPr>
        <w:t>-банк» як механізм роботи з нежиттєздатними банками</w:t>
      </w:r>
      <w:r w:rsidRPr="00687157">
        <w:rPr>
          <w:rFonts w:ascii="Times New Roman" w:eastAsia="Calibri" w:hAnsi="Times New Roman" w:cs="Times New Roman"/>
          <w:bCs/>
          <w:sz w:val="28"/>
          <w:szCs w:val="28"/>
          <w:lang w:eastAsia="ru-RU"/>
        </w:rPr>
        <w:t xml:space="preserve"> / В. Міщенко, В.</w:t>
      </w:r>
      <w:r w:rsidRPr="00687157">
        <w:rPr>
          <w:rFonts w:ascii="Times New Roman" w:eastAsia="Calibri" w:hAnsi="Times New Roman" w:cs="Times New Roman"/>
          <w:bCs/>
          <w:sz w:val="28"/>
          <w:szCs w:val="28"/>
          <w:lang w:val="en-US" w:eastAsia="ru-RU"/>
        </w:rPr>
        <w:t> </w:t>
      </w:r>
      <w:r w:rsidRPr="00687157">
        <w:rPr>
          <w:rFonts w:ascii="Times New Roman" w:eastAsia="Calibri" w:hAnsi="Times New Roman" w:cs="Times New Roman"/>
          <w:bCs/>
          <w:sz w:val="28"/>
          <w:szCs w:val="28"/>
          <w:lang w:eastAsia="ru-RU"/>
        </w:rPr>
        <w:t>Крилова, М. </w:t>
      </w:r>
      <w:proofErr w:type="spellStart"/>
      <w:r w:rsidRPr="00687157">
        <w:rPr>
          <w:rFonts w:ascii="Times New Roman" w:eastAsia="Calibri" w:hAnsi="Times New Roman" w:cs="Times New Roman"/>
          <w:bCs/>
          <w:sz w:val="28"/>
          <w:szCs w:val="28"/>
          <w:lang w:eastAsia="ru-RU"/>
        </w:rPr>
        <w:t>Ніконова</w:t>
      </w:r>
      <w:proofErr w:type="spellEnd"/>
      <w:r w:rsidRPr="00687157">
        <w:rPr>
          <w:rFonts w:ascii="Times New Roman" w:eastAsia="Calibri" w:hAnsi="Times New Roman" w:cs="Times New Roman"/>
          <w:bCs/>
          <w:sz w:val="28"/>
          <w:szCs w:val="28"/>
          <w:lang w:eastAsia="ru-RU"/>
        </w:rPr>
        <w:t xml:space="preserve">, В. </w:t>
      </w:r>
      <w:proofErr w:type="spellStart"/>
      <w:r w:rsidRPr="00687157">
        <w:rPr>
          <w:rFonts w:ascii="Times New Roman" w:eastAsia="Calibri" w:hAnsi="Times New Roman" w:cs="Times New Roman"/>
          <w:bCs/>
          <w:sz w:val="28"/>
          <w:szCs w:val="28"/>
          <w:lang w:eastAsia="ru-RU"/>
        </w:rPr>
        <w:t>Малюков</w:t>
      </w:r>
      <w:proofErr w:type="spellEnd"/>
      <w:r w:rsidRPr="00687157">
        <w:rPr>
          <w:rFonts w:ascii="Times New Roman" w:eastAsia="Calibri" w:hAnsi="Times New Roman" w:cs="Times New Roman"/>
          <w:bCs/>
          <w:sz w:val="28"/>
          <w:szCs w:val="28"/>
          <w:lang w:eastAsia="ru-RU"/>
        </w:rPr>
        <w:t xml:space="preserve">, С. </w:t>
      </w:r>
      <w:proofErr w:type="spellStart"/>
      <w:r w:rsidRPr="00687157">
        <w:rPr>
          <w:rFonts w:ascii="Times New Roman" w:eastAsia="Calibri" w:hAnsi="Times New Roman" w:cs="Times New Roman"/>
          <w:bCs/>
          <w:sz w:val="28"/>
          <w:szCs w:val="28"/>
          <w:lang w:eastAsia="ru-RU"/>
        </w:rPr>
        <w:t>Куліков</w:t>
      </w:r>
      <w:proofErr w:type="spellEnd"/>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sz w:val="28"/>
          <w:szCs w:val="28"/>
          <w:lang w:eastAsia="ru-RU"/>
        </w:rPr>
        <w:t xml:space="preserve">– </w:t>
      </w:r>
      <w:proofErr w:type="gramStart"/>
      <w:r w:rsidRPr="00687157">
        <w:rPr>
          <w:rFonts w:ascii="Times New Roman" w:eastAsia="Calibri" w:hAnsi="Times New Roman" w:cs="Times New Roman"/>
          <w:sz w:val="28"/>
          <w:szCs w:val="28"/>
          <w:lang w:eastAsia="ru-RU"/>
        </w:rPr>
        <w:t>Київ :</w:t>
      </w:r>
      <w:proofErr w:type="gramEnd"/>
      <w:r w:rsidRPr="00687157">
        <w:rPr>
          <w:rFonts w:ascii="Times New Roman" w:eastAsia="Calibri" w:hAnsi="Times New Roman" w:cs="Times New Roman"/>
          <w:sz w:val="28"/>
          <w:szCs w:val="28"/>
          <w:lang w:eastAsia="ru-RU"/>
        </w:rPr>
        <w:t xml:space="preserve"> УБС НБУ, 2011. 119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eastAsia="ru-RU"/>
        </w:rPr>
        <w:t xml:space="preserve">Сирота В. Реструктуризація позик як ефективний інструмент управління проблемними активами. </w:t>
      </w:r>
      <w:r w:rsidRPr="00687157">
        <w:rPr>
          <w:rFonts w:ascii="Times New Roman" w:eastAsia="Calibri" w:hAnsi="Times New Roman" w:cs="Times New Roman"/>
          <w:i/>
          <w:sz w:val="28"/>
          <w:szCs w:val="28"/>
          <w:lang w:eastAsia="ru-RU"/>
        </w:rPr>
        <w:t>Вісник Університету банківської справи Національного банку України</w:t>
      </w:r>
      <w:r w:rsidRPr="00687157">
        <w:rPr>
          <w:rFonts w:ascii="Times New Roman" w:eastAsia="Calibri" w:hAnsi="Times New Roman" w:cs="Times New Roman"/>
          <w:sz w:val="28"/>
          <w:szCs w:val="28"/>
          <w:lang w:eastAsia="ru-RU"/>
        </w:rPr>
        <w:t xml:space="preserve">. 2011. </w:t>
      </w:r>
      <w:proofErr w:type="spellStart"/>
      <w:r w:rsidRPr="00687157">
        <w:rPr>
          <w:rFonts w:ascii="Times New Roman" w:eastAsia="Calibri" w:hAnsi="Times New Roman" w:cs="Times New Roman"/>
          <w:sz w:val="28"/>
          <w:szCs w:val="28"/>
          <w:lang w:eastAsia="ru-RU"/>
        </w:rPr>
        <w:t>Вип</w:t>
      </w:r>
      <w:proofErr w:type="spellEnd"/>
      <w:r w:rsidRPr="00687157">
        <w:rPr>
          <w:rFonts w:ascii="Times New Roman" w:eastAsia="Calibri" w:hAnsi="Times New Roman" w:cs="Times New Roman"/>
          <w:sz w:val="28"/>
          <w:szCs w:val="28"/>
          <w:lang w:eastAsia="ru-RU"/>
        </w:rPr>
        <w:t>. 3 (12). С. 207-210.</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pacing w:val="-8"/>
          <w:sz w:val="28"/>
          <w:szCs w:val="28"/>
          <w:lang w:eastAsia="ru-RU"/>
        </w:rPr>
        <w:t>Сирота В. Управління проблемними кредитами як основа а</w:t>
      </w:r>
      <w:proofErr w:type="spellStart"/>
      <w:r w:rsidRPr="00687157">
        <w:rPr>
          <w:rFonts w:ascii="Times New Roman" w:eastAsia="Calibri" w:hAnsi="Times New Roman" w:cs="Times New Roman"/>
          <w:spacing w:val="-8"/>
          <w:sz w:val="28"/>
          <w:szCs w:val="28"/>
          <w:lang w:val="ru-RU" w:eastAsia="ru-RU"/>
        </w:rPr>
        <w:t>нти</w:t>
      </w:r>
      <w:proofErr w:type="spellEnd"/>
      <w:r w:rsidRPr="00687157">
        <w:rPr>
          <w:rFonts w:ascii="Times New Roman" w:eastAsia="Calibri" w:hAnsi="Times New Roman" w:cs="Times New Roman"/>
          <w:spacing w:val="-8"/>
          <w:sz w:val="28"/>
          <w:szCs w:val="28"/>
          <w:lang w:eastAsia="ru-RU"/>
        </w:rPr>
        <w:t>кризових заходів банку</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i/>
          <w:sz w:val="28"/>
          <w:szCs w:val="28"/>
          <w:lang w:eastAsia="ru-RU"/>
        </w:rPr>
        <w:t xml:space="preserve">Вісник </w:t>
      </w:r>
      <w:r w:rsidRPr="00687157">
        <w:rPr>
          <w:rFonts w:ascii="Times New Roman" w:eastAsia="Calibri" w:hAnsi="Times New Roman" w:cs="Times New Roman"/>
          <w:bCs/>
          <w:i/>
          <w:sz w:val="28"/>
          <w:szCs w:val="28"/>
          <w:lang w:eastAsia="ru-RU"/>
        </w:rPr>
        <w:t>Національного банку України</w:t>
      </w:r>
      <w:r w:rsidRPr="00687157">
        <w:rPr>
          <w:rFonts w:ascii="Times New Roman" w:eastAsia="Calibri" w:hAnsi="Times New Roman" w:cs="Times New Roman"/>
          <w:sz w:val="28"/>
          <w:szCs w:val="28"/>
          <w:lang w:eastAsia="ru-RU"/>
        </w:rPr>
        <w:t>. 2012. № 11. С. 51-55.</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eastAsia="ru-RU"/>
        </w:rPr>
        <w:t xml:space="preserve">Сирота В. Оцінка системності банківської установи як інструмент антикризового менеджменту банку. </w:t>
      </w:r>
      <w:r w:rsidRPr="00687157">
        <w:rPr>
          <w:rFonts w:ascii="Times New Roman" w:eastAsia="Calibri" w:hAnsi="Times New Roman" w:cs="Times New Roman"/>
          <w:i/>
          <w:sz w:val="28"/>
          <w:szCs w:val="28"/>
          <w:lang w:eastAsia="ru-RU"/>
        </w:rPr>
        <w:t>Фінансово-кредитна діяльність: проблеми теорії та практики</w:t>
      </w:r>
      <w:r w:rsidRPr="00687157">
        <w:rPr>
          <w:rFonts w:ascii="Times New Roman" w:eastAsia="Calibri" w:hAnsi="Times New Roman" w:cs="Times New Roman"/>
          <w:sz w:val="28"/>
          <w:szCs w:val="28"/>
          <w:lang w:eastAsia="ru-RU"/>
        </w:rPr>
        <w:t>. 2013. №</w:t>
      </w:r>
      <w:r w:rsidRPr="00687157">
        <w:rPr>
          <w:rFonts w:ascii="Times New Roman" w:eastAsia="Calibri" w:hAnsi="Times New Roman" w:cs="Times New Roman"/>
          <w:sz w:val="28"/>
          <w:szCs w:val="28"/>
          <w:lang w:val="en-US" w:eastAsia="ru-RU"/>
        </w:rPr>
        <w:t> </w:t>
      </w:r>
      <w:r w:rsidRPr="00687157">
        <w:rPr>
          <w:rFonts w:ascii="Times New Roman" w:eastAsia="Calibri" w:hAnsi="Times New Roman" w:cs="Times New Roman"/>
          <w:sz w:val="28"/>
          <w:szCs w:val="28"/>
          <w:lang w:eastAsia="ru-RU"/>
        </w:rPr>
        <w:t>1. С. 11-17.</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val="ru-RU" w:eastAsia="ru-RU"/>
        </w:rPr>
        <w:t>Смовженко</w:t>
      </w:r>
      <w:proofErr w:type="spellEnd"/>
      <w:r w:rsidRPr="00687157">
        <w:rPr>
          <w:rFonts w:ascii="Times New Roman" w:eastAsia="Calibri" w:hAnsi="Times New Roman" w:cs="Times New Roman"/>
          <w:sz w:val="28"/>
          <w:szCs w:val="28"/>
          <w:lang w:val="ru-RU" w:eastAsia="ru-RU"/>
        </w:rPr>
        <w:t xml:space="preserve"> Т. С., </w:t>
      </w:r>
      <w:proofErr w:type="spellStart"/>
      <w:r w:rsidRPr="00687157">
        <w:rPr>
          <w:rFonts w:ascii="Times New Roman" w:eastAsia="Calibri" w:hAnsi="Times New Roman" w:cs="Times New Roman"/>
          <w:sz w:val="28"/>
          <w:szCs w:val="28"/>
          <w:lang w:val="ru-RU" w:eastAsia="ru-RU"/>
        </w:rPr>
        <w:t>Тридід</w:t>
      </w:r>
      <w:proofErr w:type="spellEnd"/>
      <w:r w:rsidRPr="00687157">
        <w:rPr>
          <w:rFonts w:ascii="Times New Roman" w:eastAsia="Calibri" w:hAnsi="Times New Roman" w:cs="Times New Roman"/>
          <w:sz w:val="28"/>
          <w:szCs w:val="28"/>
          <w:lang w:val="ru-RU" w:eastAsia="ru-RU"/>
        </w:rPr>
        <w:t xml:space="preserve"> О. М., Вовк В. Я. </w:t>
      </w:r>
      <w:proofErr w:type="spellStart"/>
      <w:r w:rsidRPr="00687157">
        <w:rPr>
          <w:rFonts w:ascii="Times New Roman" w:eastAsia="Calibri" w:hAnsi="Times New Roman" w:cs="Times New Roman"/>
          <w:sz w:val="28"/>
          <w:szCs w:val="28"/>
          <w:lang w:val="ru-RU" w:eastAsia="ru-RU"/>
        </w:rPr>
        <w:t>Антикризове</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управління</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стратегічним</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val="ru-RU" w:eastAsia="ru-RU"/>
        </w:rPr>
        <w:t>розвитком</w:t>
      </w:r>
      <w:proofErr w:type="spellEnd"/>
      <w:r w:rsidRPr="00687157">
        <w:rPr>
          <w:rFonts w:ascii="Times New Roman" w:eastAsia="Calibri" w:hAnsi="Times New Roman" w:cs="Times New Roman"/>
          <w:sz w:val="28"/>
          <w:szCs w:val="28"/>
          <w:lang w:val="ru-RU" w:eastAsia="ru-RU"/>
        </w:rPr>
        <w:t xml:space="preserve"> банку. </w:t>
      </w:r>
      <w:proofErr w:type="spellStart"/>
      <w:r w:rsidRPr="00687157">
        <w:rPr>
          <w:rFonts w:ascii="Times New Roman" w:eastAsia="Calibri" w:hAnsi="Times New Roman" w:cs="Times New Roman"/>
          <w:sz w:val="28"/>
          <w:szCs w:val="28"/>
          <w:lang w:val="ru-RU" w:eastAsia="ru-RU"/>
        </w:rPr>
        <w:t>Київ</w:t>
      </w:r>
      <w:proofErr w:type="spellEnd"/>
      <w:proofErr w:type="gramStart"/>
      <w:r w:rsidRPr="00687157">
        <w:rPr>
          <w:rFonts w:ascii="Times New Roman" w:eastAsia="Calibri" w:hAnsi="Times New Roman" w:cs="Times New Roman"/>
          <w:sz w:val="28"/>
          <w:szCs w:val="28"/>
          <w:lang w:val="ru-RU" w:eastAsia="ru-RU"/>
        </w:rPr>
        <w:t xml:space="preserve"> :</w:t>
      </w:r>
      <w:proofErr w:type="gramEnd"/>
      <w:r w:rsidRPr="00687157">
        <w:rPr>
          <w:rFonts w:ascii="Times New Roman" w:eastAsia="Calibri" w:hAnsi="Times New Roman" w:cs="Times New Roman"/>
          <w:sz w:val="28"/>
          <w:szCs w:val="28"/>
          <w:lang w:val="ru-RU" w:eastAsia="ru-RU"/>
        </w:rPr>
        <w:t xml:space="preserve"> УБС НБУ, 2008. 473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eastAsia="ru-RU"/>
        </w:rPr>
        <w:t>Тиркало Р. І., Ткачук Н.</w:t>
      </w:r>
      <w:r w:rsidRPr="00687157">
        <w:rPr>
          <w:rFonts w:ascii="Times New Roman" w:eastAsia="Calibri" w:hAnsi="Times New Roman" w:cs="Times New Roman"/>
          <w:bCs/>
          <w:sz w:val="28"/>
          <w:szCs w:val="28"/>
          <w:lang w:val="ru-RU" w:eastAsia="ru-RU"/>
        </w:rPr>
        <w:t> </w:t>
      </w:r>
      <w:r w:rsidRPr="00687157">
        <w:rPr>
          <w:rFonts w:ascii="Times New Roman" w:eastAsia="Calibri" w:hAnsi="Times New Roman" w:cs="Times New Roman"/>
          <w:bCs/>
          <w:sz w:val="28"/>
          <w:szCs w:val="28"/>
          <w:lang w:eastAsia="ru-RU"/>
        </w:rPr>
        <w:t>М. Капіталізація банківської системи України: сучасний стан, проблеми, шляхи та перспективи зростання. Тернопіль: Економічна думка ТНЕУ, 2010. 328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t>Уткин</w:t>
      </w:r>
      <w:proofErr w:type="spellEnd"/>
      <w:r w:rsidRPr="00687157">
        <w:rPr>
          <w:rFonts w:ascii="Times New Roman" w:eastAsia="Calibri" w:hAnsi="Times New Roman" w:cs="Times New Roman"/>
          <w:sz w:val="28"/>
          <w:szCs w:val="28"/>
          <w:lang w:eastAsia="ru-RU"/>
        </w:rPr>
        <w:t xml:space="preserve"> Э. А. </w:t>
      </w:r>
      <w:proofErr w:type="spellStart"/>
      <w:r w:rsidRPr="00687157">
        <w:rPr>
          <w:rFonts w:ascii="Times New Roman" w:eastAsia="Calibri" w:hAnsi="Times New Roman" w:cs="Times New Roman"/>
          <w:sz w:val="28"/>
          <w:szCs w:val="28"/>
          <w:lang w:eastAsia="ru-RU"/>
        </w:rPr>
        <w:t>Антикризисное</w:t>
      </w:r>
      <w:proofErr w:type="spellEnd"/>
      <w:r w:rsidRPr="00687157">
        <w:rPr>
          <w:rFonts w:ascii="Times New Roman" w:eastAsia="Calibri" w:hAnsi="Times New Roman" w:cs="Times New Roman"/>
          <w:sz w:val="28"/>
          <w:szCs w:val="28"/>
          <w:lang w:val="ru-RU" w:eastAsia="ru-RU"/>
        </w:rPr>
        <w:t xml:space="preserve"> </w:t>
      </w:r>
      <w:proofErr w:type="spellStart"/>
      <w:r w:rsidRPr="00687157">
        <w:rPr>
          <w:rFonts w:ascii="Times New Roman" w:eastAsia="Calibri" w:hAnsi="Times New Roman" w:cs="Times New Roman"/>
          <w:sz w:val="28"/>
          <w:szCs w:val="28"/>
          <w:lang w:eastAsia="ru-RU"/>
        </w:rPr>
        <w:t>управление</w:t>
      </w:r>
      <w:proofErr w:type="spellEnd"/>
      <w:r w:rsidRPr="00687157">
        <w:rPr>
          <w:rFonts w:ascii="Times New Roman" w:eastAsia="Calibri" w:hAnsi="Times New Roman" w:cs="Times New Roman"/>
          <w:sz w:val="28"/>
          <w:szCs w:val="28"/>
          <w:lang w:eastAsia="ru-RU"/>
        </w:rPr>
        <w:t>. Москва: ЭКМОС, 1997. – 400 с.</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eastAsia="ru-RU"/>
        </w:rPr>
        <w:t xml:space="preserve">Чуб О. А. Банківські кризи: теоретичні та прикладні аспекти. </w:t>
      </w:r>
      <w:r w:rsidRPr="00687157">
        <w:rPr>
          <w:rFonts w:ascii="Times New Roman" w:eastAsia="Calibri" w:hAnsi="Times New Roman" w:cs="Times New Roman"/>
          <w:i/>
          <w:sz w:val="28"/>
          <w:szCs w:val="28"/>
          <w:lang w:eastAsia="ru-RU"/>
        </w:rPr>
        <w:t>Вісник Національного банку України</w:t>
      </w:r>
      <w:r w:rsidRPr="00687157">
        <w:rPr>
          <w:rFonts w:ascii="Times New Roman" w:eastAsia="Calibri" w:hAnsi="Times New Roman" w:cs="Times New Roman"/>
          <w:sz w:val="28"/>
          <w:szCs w:val="28"/>
          <w:lang w:eastAsia="ru-RU"/>
        </w:rPr>
        <w:t>. 2010. № 3. С. 22-26.</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eastAsia="ru-RU"/>
        </w:rPr>
        <w:lastRenderedPageBreak/>
        <w:t>Шелудько</w:t>
      </w:r>
      <w:proofErr w:type="spellEnd"/>
      <w:r w:rsidRPr="00687157">
        <w:rPr>
          <w:rFonts w:ascii="Times New Roman" w:eastAsia="Calibri" w:hAnsi="Times New Roman" w:cs="Times New Roman"/>
          <w:sz w:val="28"/>
          <w:szCs w:val="28"/>
          <w:lang w:eastAsia="ru-RU"/>
        </w:rPr>
        <w:t xml:space="preserve"> Н. М. Реструктуризація банківського сектору в умовах світової фінансової кризи: міжнародний досвід і доцільність його використання в Україні. </w:t>
      </w:r>
      <w:r w:rsidRPr="00687157">
        <w:rPr>
          <w:rFonts w:ascii="Times New Roman" w:eastAsia="Calibri" w:hAnsi="Times New Roman" w:cs="Times New Roman"/>
          <w:i/>
          <w:sz w:val="28"/>
          <w:szCs w:val="28"/>
          <w:lang w:eastAsia="ru-RU"/>
        </w:rPr>
        <w:t>Економіка і прогнозування.</w:t>
      </w:r>
      <w:r w:rsidRPr="00687157">
        <w:rPr>
          <w:rFonts w:ascii="Times New Roman" w:eastAsia="Calibri" w:hAnsi="Times New Roman" w:cs="Times New Roman"/>
          <w:sz w:val="28"/>
          <w:szCs w:val="28"/>
          <w:lang w:eastAsia="ru-RU"/>
        </w:rPr>
        <w:t xml:space="preserve"> 2009. № 1. С. 24-34.</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bCs/>
          <w:sz w:val="28"/>
          <w:szCs w:val="28"/>
          <w:lang w:val="en-US" w:eastAsia="ru-RU"/>
        </w:rPr>
        <w:t>Basel</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III</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A</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global</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regulatory</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framework</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for</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more</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resilient</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banks</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and</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banking</w:t>
      </w:r>
      <w:r w:rsidRPr="00687157">
        <w:rPr>
          <w:rFonts w:ascii="Times New Roman" w:eastAsia="Calibri" w:hAnsi="Times New Roman" w:cs="Times New Roman"/>
          <w:bCs/>
          <w:sz w:val="28"/>
          <w:szCs w:val="28"/>
          <w:lang w:eastAsia="ru-RU"/>
        </w:rPr>
        <w:t xml:space="preserve"> </w:t>
      </w:r>
      <w:r w:rsidRPr="00687157">
        <w:rPr>
          <w:rFonts w:ascii="Times New Roman" w:eastAsia="Calibri" w:hAnsi="Times New Roman" w:cs="Times New Roman"/>
          <w:bCs/>
          <w:sz w:val="28"/>
          <w:szCs w:val="28"/>
          <w:lang w:val="en-US" w:eastAsia="ru-RU"/>
        </w:rPr>
        <w:t>systems</w:t>
      </w:r>
      <w:r w:rsidRPr="00687157">
        <w:rPr>
          <w:rFonts w:ascii="Times New Roman" w:eastAsia="Calibri" w:hAnsi="Times New Roman" w:cs="Times New Roman"/>
          <w:sz w:val="28"/>
          <w:szCs w:val="28"/>
          <w:lang w:eastAsia="ru-RU"/>
        </w:rPr>
        <w:t xml:space="preserve">. Офіційний веб-сайт Банку міжнародних розрахунків [Базельський Комітет з питань банківського нагляду при Банку міжнародних розрахунків]. </w:t>
      </w:r>
      <w:proofErr w:type="gramStart"/>
      <w:r w:rsidRPr="00687157">
        <w:rPr>
          <w:rFonts w:ascii="Times New Roman" w:eastAsia="Calibri" w:hAnsi="Times New Roman" w:cs="Times New Roman"/>
          <w:sz w:val="28"/>
          <w:szCs w:val="28"/>
          <w:lang w:val="en-GB" w:eastAsia="ru-RU"/>
        </w:rPr>
        <w:t xml:space="preserve">URL </w:t>
      </w:r>
      <w:r w:rsidRPr="00687157">
        <w:rPr>
          <w:rFonts w:ascii="Times New Roman" w:eastAsia="Calibri" w:hAnsi="Times New Roman" w:cs="Times New Roman"/>
          <w:sz w:val="28"/>
          <w:szCs w:val="28"/>
          <w:lang w:eastAsia="ru-RU"/>
        </w:rPr>
        <w:t>:</w:t>
      </w:r>
      <w:proofErr w:type="gramEnd"/>
      <w:r w:rsidRPr="00687157">
        <w:rPr>
          <w:rFonts w:ascii="Times New Roman" w:eastAsia="Calibri" w:hAnsi="Times New Roman" w:cs="Times New Roman"/>
          <w:sz w:val="28"/>
          <w:szCs w:val="28"/>
          <w:lang w:eastAsia="ru-RU"/>
        </w:rPr>
        <w:t xml:space="preserve"> http://www.bis.org/ </w:t>
      </w:r>
      <w:proofErr w:type="spellStart"/>
      <w:r w:rsidRPr="00687157">
        <w:rPr>
          <w:rFonts w:ascii="Times New Roman" w:eastAsia="Calibri" w:hAnsi="Times New Roman" w:cs="Times New Roman"/>
          <w:sz w:val="28"/>
          <w:szCs w:val="28"/>
          <w:lang w:eastAsia="ru-RU"/>
        </w:rPr>
        <w:t>publ</w:t>
      </w:r>
      <w:proofErr w:type="spellEnd"/>
      <w:r w:rsidRPr="00687157">
        <w:rPr>
          <w:rFonts w:ascii="Times New Roman" w:eastAsia="Calibri" w:hAnsi="Times New Roman" w:cs="Times New Roman"/>
          <w:sz w:val="28"/>
          <w:szCs w:val="28"/>
          <w:lang w:eastAsia="ru-RU"/>
        </w:rPr>
        <w:t>/bcbs189.pdf.</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color w:val="000000"/>
          <w:sz w:val="28"/>
          <w:szCs w:val="28"/>
        </w:rPr>
        <w:t>С</w:t>
      </w:r>
      <w:proofErr w:type="spellStart"/>
      <w:r w:rsidRPr="00687157">
        <w:rPr>
          <w:rFonts w:ascii="Times New Roman" w:eastAsia="Calibri" w:hAnsi="Times New Roman" w:cs="Times New Roman"/>
          <w:color w:val="000000"/>
          <w:sz w:val="28"/>
          <w:szCs w:val="28"/>
          <w:lang w:val="en-US"/>
        </w:rPr>
        <w:t>aprio</w:t>
      </w:r>
      <w:proofErr w:type="spellEnd"/>
      <w:r w:rsidRPr="00687157">
        <w:rPr>
          <w:rFonts w:ascii="Times New Roman" w:eastAsia="Calibri" w:hAnsi="Times New Roman" w:cs="Times New Roman"/>
          <w:color w:val="000000"/>
          <w:sz w:val="28"/>
          <w:szCs w:val="28"/>
          <w:lang w:val="en-US"/>
        </w:rPr>
        <w:t xml:space="preserve"> G., </w:t>
      </w:r>
      <w:proofErr w:type="spellStart"/>
      <w:r w:rsidRPr="00687157">
        <w:rPr>
          <w:rFonts w:ascii="Times New Roman" w:eastAsia="Calibri" w:hAnsi="Times New Roman" w:cs="Times New Roman"/>
          <w:color w:val="000000"/>
          <w:sz w:val="28"/>
          <w:szCs w:val="28"/>
          <w:lang w:val="en-US"/>
        </w:rPr>
        <w:t>Klingebiel</w:t>
      </w:r>
      <w:proofErr w:type="spellEnd"/>
      <w:r w:rsidRPr="00687157">
        <w:rPr>
          <w:rFonts w:ascii="Times New Roman" w:eastAsia="Calibri" w:hAnsi="Times New Roman" w:cs="Times New Roman"/>
          <w:color w:val="000000"/>
          <w:sz w:val="28"/>
          <w:szCs w:val="28"/>
          <w:lang w:val="en-US"/>
        </w:rPr>
        <w:t xml:space="preserve"> D.  Bank insolvency: bad luck, bad policy or bad banking? Washington USA, 1996.</w:t>
      </w:r>
      <w:r w:rsidRPr="00687157">
        <w:rPr>
          <w:rFonts w:ascii="Times New Roman" w:eastAsia="Calibri" w:hAnsi="Times New Roman" w:cs="Times New Roman"/>
          <w:color w:val="000000"/>
          <w:sz w:val="28"/>
          <w:szCs w:val="28"/>
        </w:rPr>
        <w:t xml:space="preserve"> </w:t>
      </w:r>
      <w:r w:rsidRPr="00687157">
        <w:rPr>
          <w:rFonts w:ascii="Times New Roman" w:eastAsia="Calibri" w:hAnsi="Times New Roman" w:cs="Times New Roman"/>
          <w:color w:val="000000"/>
          <w:sz w:val="28"/>
          <w:szCs w:val="28"/>
          <w:lang w:val="en-US"/>
        </w:rPr>
        <w:t>29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val="en-US" w:eastAsia="ru-RU"/>
        </w:rPr>
        <w:t>Compliation</w:t>
      </w:r>
      <w:proofErr w:type="spellEnd"/>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Guide</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 xml:space="preserve">on Financial Soundness Indicators. </w:t>
      </w:r>
      <w:r w:rsidRPr="00687157">
        <w:rPr>
          <w:rFonts w:ascii="Times New Roman" w:eastAsia="Calibri" w:hAnsi="Times New Roman" w:cs="Times New Roman"/>
          <w:bCs/>
          <w:sz w:val="28"/>
          <w:szCs w:val="28"/>
          <w:lang w:eastAsia="ru-RU"/>
        </w:rPr>
        <w:t>Офіційний веб-сайт МВФ</w:t>
      </w:r>
      <w:r w:rsidRPr="00687157">
        <w:rPr>
          <w:rFonts w:ascii="Times New Roman" w:eastAsia="Calibri" w:hAnsi="Times New Roman" w:cs="Times New Roman"/>
          <w:sz w:val="28"/>
          <w:szCs w:val="28"/>
          <w:lang w:eastAsia="ru-RU"/>
        </w:rPr>
        <w:t xml:space="preserve">. URL : </w:t>
      </w:r>
      <w:r w:rsidRPr="00687157">
        <w:rPr>
          <w:rFonts w:ascii="Times New Roman" w:eastAsia="Calibri" w:hAnsi="Times New Roman" w:cs="Times New Roman"/>
          <w:sz w:val="28"/>
          <w:szCs w:val="28"/>
          <w:lang w:val="en-US" w:eastAsia="ru-RU"/>
        </w:rPr>
        <w:t>http</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www</w:t>
      </w:r>
      <w:r w:rsidRPr="00687157">
        <w:rPr>
          <w:rFonts w:ascii="Times New Roman" w:eastAsia="Calibri" w:hAnsi="Times New Roman" w:cs="Times New Roman"/>
          <w:sz w:val="28"/>
          <w:szCs w:val="28"/>
          <w:lang w:eastAsia="ru-RU"/>
        </w:rPr>
        <w:t>.</w:t>
      </w:r>
      <w:proofErr w:type="spellStart"/>
      <w:r w:rsidRPr="00687157">
        <w:rPr>
          <w:rFonts w:ascii="Times New Roman" w:eastAsia="Calibri" w:hAnsi="Times New Roman" w:cs="Times New Roman"/>
          <w:sz w:val="28"/>
          <w:szCs w:val="28"/>
          <w:lang w:val="en-US" w:eastAsia="ru-RU"/>
        </w:rPr>
        <w:t>imf</w:t>
      </w:r>
      <w:proofErr w:type="spellEnd"/>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org</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external</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np</w:t>
      </w:r>
      <w:r w:rsidRPr="00687157">
        <w:rPr>
          <w:rFonts w:ascii="Times New Roman" w:eastAsia="Calibri" w:hAnsi="Times New Roman" w:cs="Times New Roman"/>
          <w:sz w:val="28"/>
          <w:szCs w:val="28"/>
          <w:lang w:eastAsia="ru-RU"/>
        </w:rPr>
        <w:t>/</w:t>
      </w:r>
      <w:proofErr w:type="spellStart"/>
      <w:r w:rsidRPr="00687157">
        <w:rPr>
          <w:rFonts w:ascii="Times New Roman" w:eastAsia="Calibri" w:hAnsi="Times New Roman" w:cs="Times New Roman"/>
          <w:sz w:val="28"/>
          <w:szCs w:val="28"/>
          <w:lang w:val="en-US" w:eastAsia="ru-RU"/>
        </w:rPr>
        <w:t>sta</w:t>
      </w:r>
      <w:proofErr w:type="spellEnd"/>
      <w:r w:rsidRPr="00687157">
        <w:rPr>
          <w:rFonts w:ascii="Times New Roman" w:eastAsia="Calibri" w:hAnsi="Times New Roman" w:cs="Times New Roman"/>
          <w:sz w:val="28"/>
          <w:szCs w:val="28"/>
          <w:lang w:eastAsia="ru-RU"/>
        </w:rPr>
        <w:t>/</w:t>
      </w:r>
      <w:proofErr w:type="spellStart"/>
      <w:r w:rsidRPr="00687157">
        <w:rPr>
          <w:rFonts w:ascii="Times New Roman" w:eastAsia="Calibri" w:hAnsi="Times New Roman" w:cs="Times New Roman"/>
          <w:sz w:val="28"/>
          <w:szCs w:val="28"/>
          <w:lang w:val="en-US" w:eastAsia="ru-RU"/>
        </w:rPr>
        <w:t>fsi</w:t>
      </w:r>
      <w:proofErr w:type="spellEnd"/>
      <w:r w:rsidRPr="00687157">
        <w:rPr>
          <w:rFonts w:ascii="Times New Roman" w:eastAsia="Calibri" w:hAnsi="Times New Roman" w:cs="Times New Roman"/>
          <w:sz w:val="28"/>
          <w:szCs w:val="28"/>
          <w:lang w:eastAsia="ru-RU"/>
        </w:rPr>
        <w:t>/</w:t>
      </w:r>
      <w:proofErr w:type="spellStart"/>
      <w:r w:rsidRPr="00687157">
        <w:rPr>
          <w:rFonts w:ascii="Times New Roman" w:eastAsia="Calibri" w:hAnsi="Times New Roman" w:cs="Times New Roman"/>
          <w:sz w:val="28"/>
          <w:szCs w:val="28"/>
          <w:lang w:val="en-US" w:eastAsia="ru-RU"/>
        </w:rPr>
        <w:t>eng</w:t>
      </w:r>
      <w:proofErr w:type="spellEnd"/>
      <w:r w:rsidRPr="00687157">
        <w:rPr>
          <w:rFonts w:ascii="Times New Roman" w:eastAsia="Calibri" w:hAnsi="Times New Roman" w:cs="Times New Roman"/>
          <w:sz w:val="28"/>
          <w:szCs w:val="28"/>
          <w:lang w:eastAsia="ru-RU"/>
        </w:rPr>
        <w:t>/ 2004/</w:t>
      </w:r>
      <w:r w:rsidRPr="00687157">
        <w:rPr>
          <w:rFonts w:ascii="Times New Roman" w:eastAsia="Calibri" w:hAnsi="Times New Roman" w:cs="Times New Roman"/>
          <w:sz w:val="28"/>
          <w:szCs w:val="28"/>
          <w:lang w:val="en-US" w:eastAsia="ru-RU"/>
        </w:rPr>
        <w:t>guide</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index</w:t>
      </w:r>
      <w:r w:rsidRPr="00687157">
        <w:rPr>
          <w:rFonts w:ascii="Times New Roman" w:eastAsia="Calibri" w:hAnsi="Times New Roman" w:cs="Times New Roman"/>
          <w:sz w:val="28"/>
          <w:szCs w:val="28"/>
          <w:lang w:eastAsia="ru-RU"/>
        </w:rPr>
        <w:t>.</w:t>
      </w:r>
      <w:proofErr w:type="spellStart"/>
      <w:r w:rsidRPr="00687157">
        <w:rPr>
          <w:rFonts w:ascii="Times New Roman" w:eastAsia="Calibri" w:hAnsi="Times New Roman" w:cs="Times New Roman"/>
          <w:sz w:val="28"/>
          <w:szCs w:val="28"/>
          <w:lang w:val="en-US" w:eastAsia="ru-RU"/>
        </w:rPr>
        <w:t>htm</w:t>
      </w:r>
      <w:proofErr w:type="spellEnd"/>
      <w:r w:rsidRPr="00687157">
        <w:rPr>
          <w:rFonts w:ascii="Times New Roman" w:eastAsia="Calibri" w:hAnsi="Times New Roman" w:cs="Times New Roman"/>
          <w:sz w:val="28"/>
          <w:szCs w:val="28"/>
          <w:lang w:val="en-US" w:eastAsia="ru-RU"/>
        </w:rPr>
        <w:t>.</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color w:val="000000"/>
          <w:sz w:val="28"/>
          <w:szCs w:val="28"/>
          <w:lang w:eastAsia="ru-RU"/>
        </w:rPr>
      </w:pPr>
      <w:r w:rsidRPr="00687157">
        <w:rPr>
          <w:rFonts w:ascii="Times New Roman" w:eastAsia="Calibri" w:hAnsi="Times New Roman" w:cs="Times New Roman"/>
          <w:sz w:val="28"/>
          <w:szCs w:val="28"/>
          <w:lang w:val="en-US" w:eastAsia="ru-RU"/>
        </w:rPr>
        <w:t>Dowd</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K</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Moral</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hazard</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and</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the</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financial</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crisis</w:t>
      </w:r>
      <w:r w:rsidRPr="00687157">
        <w:rPr>
          <w:rFonts w:ascii="Times New Roman" w:eastAsia="Calibri" w:hAnsi="Times New Roman" w:cs="Times New Roman"/>
          <w:sz w:val="28"/>
          <w:szCs w:val="28"/>
          <w:lang w:eastAsia="ru-RU"/>
        </w:rPr>
        <w:t xml:space="preserve">. </w:t>
      </w:r>
      <w:proofErr w:type="gramStart"/>
      <w:r w:rsidRPr="00687157">
        <w:rPr>
          <w:rFonts w:ascii="Times New Roman" w:eastAsia="Calibri" w:hAnsi="Times New Roman" w:cs="Times New Roman"/>
          <w:sz w:val="28"/>
          <w:szCs w:val="28"/>
          <w:lang w:val="en-GB" w:eastAsia="ru-RU"/>
        </w:rPr>
        <w:t xml:space="preserve">URL </w:t>
      </w:r>
      <w:r w:rsidRPr="00687157">
        <w:rPr>
          <w:rFonts w:ascii="Times New Roman" w:eastAsia="Calibri" w:hAnsi="Times New Roman" w:cs="Times New Roman"/>
          <w:sz w:val="28"/>
          <w:szCs w:val="28"/>
          <w:lang w:eastAsia="ru-RU"/>
        </w:rPr>
        <w:t>:</w:t>
      </w:r>
      <w:proofErr w:type="gramEnd"/>
      <w:r w:rsidRPr="00687157">
        <w:rPr>
          <w:rFonts w:ascii="Times New Roman" w:eastAsia="Calibri" w:hAnsi="Times New Roman" w:cs="Times New Roman"/>
          <w:sz w:val="28"/>
          <w:szCs w:val="28"/>
          <w:lang w:eastAsia="ru-RU"/>
        </w:rPr>
        <w:t xml:space="preserve"> </w:t>
      </w:r>
      <w:hyperlink r:id="rId8" w:history="1">
        <w:r w:rsidRPr="00687157">
          <w:rPr>
            <w:rFonts w:ascii="Times New Roman" w:eastAsia="Calibri" w:hAnsi="Times New Roman" w:cs="Times New Roman"/>
            <w:color w:val="000000"/>
            <w:sz w:val="28"/>
            <w:szCs w:val="28"/>
            <w:u w:val="single"/>
            <w:lang w:val="en-US" w:eastAsia="ru-RU"/>
          </w:rPr>
          <w:t>http</w:t>
        </w:r>
        <w:r w:rsidRPr="00687157">
          <w:rPr>
            <w:rFonts w:ascii="Times New Roman" w:eastAsia="Calibri" w:hAnsi="Times New Roman" w:cs="Times New Roman"/>
            <w:color w:val="000000"/>
            <w:sz w:val="28"/>
            <w:szCs w:val="28"/>
            <w:u w:val="single"/>
            <w:lang w:eastAsia="ru-RU"/>
          </w:rPr>
          <w:t>://</w:t>
        </w:r>
        <w:r w:rsidRPr="00687157">
          <w:rPr>
            <w:rFonts w:ascii="Times New Roman" w:eastAsia="Calibri" w:hAnsi="Times New Roman" w:cs="Times New Roman"/>
            <w:color w:val="000000"/>
            <w:sz w:val="28"/>
            <w:szCs w:val="28"/>
            <w:u w:val="single"/>
            <w:lang w:val="en-US" w:eastAsia="ru-RU"/>
          </w:rPr>
          <w:t>www</w:t>
        </w:r>
        <w:r w:rsidRPr="00687157">
          <w:rPr>
            <w:rFonts w:ascii="Times New Roman" w:eastAsia="Calibri" w:hAnsi="Times New Roman" w:cs="Times New Roman"/>
            <w:color w:val="000000"/>
            <w:sz w:val="28"/>
            <w:szCs w:val="28"/>
            <w:u w:val="single"/>
            <w:lang w:eastAsia="ru-RU"/>
          </w:rPr>
          <w:t>.</w:t>
        </w:r>
        <w:proofErr w:type="spellStart"/>
        <w:r w:rsidRPr="00687157">
          <w:rPr>
            <w:rFonts w:ascii="Times New Roman" w:eastAsia="Calibri" w:hAnsi="Times New Roman" w:cs="Times New Roman"/>
            <w:color w:val="000000"/>
            <w:sz w:val="28"/>
            <w:szCs w:val="28"/>
            <w:u w:val="single"/>
            <w:lang w:val="en-US" w:eastAsia="ru-RU"/>
          </w:rPr>
          <w:t>cato</w:t>
        </w:r>
        <w:proofErr w:type="spellEnd"/>
        <w:r w:rsidRPr="00687157">
          <w:rPr>
            <w:rFonts w:ascii="Times New Roman" w:eastAsia="Calibri" w:hAnsi="Times New Roman" w:cs="Times New Roman"/>
            <w:color w:val="000000"/>
            <w:sz w:val="28"/>
            <w:szCs w:val="28"/>
            <w:u w:val="single"/>
            <w:lang w:eastAsia="ru-RU"/>
          </w:rPr>
          <w:t>.</w:t>
        </w:r>
        <w:r w:rsidRPr="00687157">
          <w:rPr>
            <w:rFonts w:ascii="Times New Roman" w:eastAsia="Calibri" w:hAnsi="Times New Roman" w:cs="Times New Roman"/>
            <w:color w:val="000000"/>
            <w:sz w:val="28"/>
            <w:szCs w:val="28"/>
            <w:u w:val="single"/>
            <w:lang w:val="en-US" w:eastAsia="ru-RU"/>
          </w:rPr>
          <w:t>org</w:t>
        </w:r>
        <w:r w:rsidRPr="00687157">
          <w:rPr>
            <w:rFonts w:ascii="Times New Roman" w:eastAsia="Calibri" w:hAnsi="Times New Roman" w:cs="Times New Roman"/>
            <w:color w:val="000000"/>
            <w:sz w:val="28"/>
            <w:szCs w:val="28"/>
            <w:u w:val="single"/>
            <w:lang w:eastAsia="ru-RU"/>
          </w:rPr>
          <w:t>/</w:t>
        </w:r>
        <w:r w:rsidRPr="00687157">
          <w:rPr>
            <w:rFonts w:ascii="Times New Roman" w:eastAsia="Calibri" w:hAnsi="Times New Roman" w:cs="Times New Roman"/>
            <w:color w:val="000000"/>
            <w:sz w:val="28"/>
            <w:szCs w:val="28"/>
            <w:u w:val="single"/>
            <w:lang w:val="en-US" w:eastAsia="ru-RU"/>
          </w:rPr>
          <w:t>pubs</w:t>
        </w:r>
        <w:r w:rsidRPr="00687157">
          <w:rPr>
            <w:rFonts w:ascii="Times New Roman" w:eastAsia="Calibri" w:hAnsi="Times New Roman" w:cs="Times New Roman"/>
            <w:color w:val="000000"/>
            <w:sz w:val="28"/>
            <w:szCs w:val="28"/>
            <w:u w:val="single"/>
            <w:lang w:eastAsia="ru-RU"/>
          </w:rPr>
          <w:t>/</w:t>
        </w:r>
        <w:r w:rsidRPr="00687157">
          <w:rPr>
            <w:rFonts w:ascii="Times New Roman" w:eastAsia="Calibri" w:hAnsi="Times New Roman" w:cs="Times New Roman"/>
            <w:color w:val="000000"/>
            <w:sz w:val="28"/>
            <w:szCs w:val="28"/>
            <w:u w:val="single"/>
            <w:lang w:val="en-US" w:eastAsia="ru-RU"/>
          </w:rPr>
          <w:t>journal</w:t>
        </w:r>
        <w:r w:rsidRPr="00687157">
          <w:rPr>
            <w:rFonts w:ascii="Times New Roman" w:eastAsia="Calibri" w:hAnsi="Times New Roman" w:cs="Times New Roman"/>
            <w:color w:val="000000"/>
            <w:sz w:val="28"/>
            <w:szCs w:val="28"/>
            <w:u w:val="single"/>
            <w:lang w:eastAsia="ru-RU"/>
          </w:rPr>
          <w:t>/</w:t>
        </w:r>
        <w:proofErr w:type="spellStart"/>
        <w:r w:rsidRPr="00687157">
          <w:rPr>
            <w:rFonts w:ascii="Times New Roman" w:eastAsia="Calibri" w:hAnsi="Times New Roman" w:cs="Times New Roman"/>
            <w:color w:val="000000"/>
            <w:sz w:val="28"/>
            <w:szCs w:val="28"/>
            <w:u w:val="single"/>
            <w:lang w:val="en-US" w:eastAsia="ru-RU"/>
          </w:rPr>
          <w:t>cj</w:t>
        </w:r>
        <w:proofErr w:type="spellEnd"/>
        <w:r w:rsidRPr="00687157">
          <w:rPr>
            <w:rFonts w:ascii="Times New Roman" w:eastAsia="Calibri" w:hAnsi="Times New Roman" w:cs="Times New Roman"/>
            <w:color w:val="000000"/>
            <w:sz w:val="28"/>
            <w:szCs w:val="28"/>
            <w:u w:val="single"/>
            <w:lang w:eastAsia="ru-RU"/>
          </w:rPr>
          <w:t>29</w:t>
        </w:r>
        <w:r w:rsidRPr="00687157">
          <w:rPr>
            <w:rFonts w:ascii="Times New Roman" w:eastAsia="Calibri" w:hAnsi="Times New Roman" w:cs="Times New Roman"/>
            <w:color w:val="000000"/>
            <w:sz w:val="28"/>
            <w:szCs w:val="28"/>
            <w:u w:val="single"/>
            <w:lang w:val="en-US" w:eastAsia="ru-RU"/>
          </w:rPr>
          <w:t>n</w:t>
        </w:r>
        <w:r w:rsidRPr="00687157">
          <w:rPr>
            <w:rFonts w:ascii="Times New Roman" w:eastAsia="Calibri" w:hAnsi="Times New Roman" w:cs="Times New Roman"/>
            <w:color w:val="000000"/>
            <w:sz w:val="28"/>
            <w:szCs w:val="28"/>
            <w:u w:val="single"/>
            <w:lang w:eastAsia="ru-RU"/>
          </w:rPr>
          <w:t>1/</w:t>
        </w:r>
        <w:proofErr w:type="spellStart"/>
        <w:r w:rsidRPr="00687157">
          <w:rPr>
            <w:rFonts w:ascii="Times New Roman" w:eastAsia="Calibri" w:hAnsi="Times New Roman" w:cs="Times New Roman"/>
            <w:color w:val="000000"/>
            <w:sz w:val="28"/>
            <w:szCs w:val="28"/>
            <w:u w:val="single"/>
            <w:lang w:val="en-US" w:eastAsia="ru-RU"/>
          </w:rPr>
          <w:t>cj</w:t>
        </w:r>
        <w:proofErr w:type="spellEnd"/>
        <w:r w:rsidRPr="00687157">
          <w:rPr>
            <w:rFonts w:ascii="Times New Roman" w:eastAsia="Calibri" w:hAnsi="Times New Roman" w:cs="Times New Roman"/>
            <w:color w:val="000000"/>
            <w:sz w:val="28"/>
            <w:szCs w:val="28"/>
            <w:u w:val="single"/>
            <w:lang w:eastAsia="ru-RU"/>
          </w:rPr>
          <w:t>29</w:t>
        </w:r>
        <w:r w:rsidRPr="00687157">
          <w:rPr>
            <w:rFonts w:ascii="Times New Roman" w:eastAsia="Calibri" w:hAnsi="Times New Roman" w:cs="Times New Roman"/>
            <w:color w:val="000000"/>
            <w:sz w:val="28"/>
            <w:szCs w:val="28"/>
            <w:u w:val="single"/>
            <w:lang w:val="en-US" w:eastAsia="ru-RU"/>
          </w:rPr>
          <w:t>n</w:t>
        </w:r>
        <w:r w:rsidRPr="00687157">
          <w:rPr>
            <w:rFonts w:ascii="Times New Roman" w:eastAsia="Calibri" w:hAnsi="Times New Roman" w:cs="Times New Roman"/>
            <w:color w:val="000000"/>
            <w:sz w:val="28"/>
            <w:szCs w:val="28"/>
            <w:u w:val="single"/>
            <w:lang w:eastAsia="ru-RU"/>
          </w:rPr>
          <w:t>1-12.</w:t>
        </w:r>
        <w:r w:rsidRPr="00687157">
          <w:rPr>
            <w:rFonts w:ascii="Times New Roman" w:eastAsia="Calibri" w:hAnsi="Times New Roman" w:cs="Times New Roman"/>
            <w:color w:val="000000"/>
            <w:sz w:val="28"/>
            <w:szCs w:val="28"/>
            <w:u w:val="single"/>
            <w:lang w:val="en-US" w:eastAsia="ru-RU"/>
          </w:rPr>
          <w:t>pdf</w:t>
        </w:r>
      </w:hyperlink>
      <w:r w:rsidRPr="00687157">
        <w:rPr>
          <w:rFonts w:ascii="Times New Roman" w:eastAsia="Calibri" w:hAnsi="Times New Roman" w:cs="Times New Roman"/>
          <w:color w:val="000000"/>
          <w:sz w:val="28"/>
          <w:szCs w:val="28"/>
          <w:lang w:eastAsia="ru-RU"/>
        </w:rPr>
        <w:t>.</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val="en-US" w:eastAsia="ru-RU"/>
        </w:rPr>
        <w:t>Duttagupta</w:t>
      </w:r>
      <w:proofErr w:type="spellEnd"/>
      <w:r w:rsidRPr="00687157">
        <w:rPr>
          <w:rFonts w:ascii="Times New Roman" w:eastAsia="Calibri" w:hAnsi="Times New Roman" w:cs="Times New Roman"/>
          <w:sz w:val="28"/>
          <w:szCs w:val="28"/>
          <w:lang w:val="en-US" w:eastAsia="ru-RU"/>
        </w:rPr>
        <w:t xml:space="preserve"> R</w:t>
      </w:r>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val="en-US" w:eastAsia="ru-RU"/>
        </w:rPr>
        <w:t>Cashin</w:t>
      </w:r>
      <w:proofErr w:type="spellEnd"/>
      <w:r w:rsidRPr="00687157">
        <w:rPr>
          <w:rFonts w:ascii="Times New Roman" w:eastAsia="Calibri" w:hAnsi="Times New Roman" w:cs="Times New Roman"/>
          <w:sz w:val="28"/>
          <w:szCs w:val="28"/>
          <w:lang w:val="en-US" w:eastAsia="ru-RU"/>
        </w:rPr>
        <w:t xml:space="preserve"> P. The anatomy of banking crises. IMF Working Paper</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2008</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 93. 39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val="en-US" w:eastAsia="ru-RU"/>
        </w:rPr>
        <w:t xml:space="preserve">Fulmer K. Business Continuity Planning: A Step-by-Step Guide with Planning Forms. Brookfield, USA: Rothstein Associates Inc., 2005. 190 </w:t>
      </w:r>
      <w:r w:rsidRPr="00687157">
        <w:rPr>
          <w:rFonts w:ascii="Times New Roman" w:eastAsia="Calibri" w:hAnsi="Times New Roman" w:cs="Times New Roman"/>
          <w:sz w:val="32"/>
          <w:szCs w:val="32"/>
          <w:lang w:val="en-US" w:eastAsia="ru-RU"/>
        </w:rPr>
        <w:t>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val="en-US" w:eastAsia="ru-RU"/>
        </w:rPr>
        <w:t>Glick R. Banking and currency crises: How common are twins?</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San Francisco</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Federal Reserve Bank of San Francisco</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1999</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 xml:space="preserve"> </w:t>
      </w:r>
      <w:r w:rsidRPr="00687157">
        <w:rPr>
          <w:rFonts w:ascii="Times New Roman" w:eastAsia="Calibri" w:hAnsi="Times New Roman" w:cs="Times New Roman"/>
          <w:sz w:val="28"/>
          <w:szCs w:val="28"/>
          <w:lang w:eastAsia="ru-RU"/>
        </w:rPr>
        <w:t>2</w:t>
      </w:r>
      <w:r w:rsidRPr="00687157">
        <w:rPr>
          <w:rFonts w:ascii="Times New Roman" w:eastAsia="Calibri" w:hAnsi="Times New Roman" w:cs="Times New Roman"/>
          <w:sz w:val="28"/>
          <w:szCs w:val="28"/>
          <w:lang w:val="en-US" w:eastAsia="ru-RU"/>
        </w:rPr>
        <w:t>28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color w:val="000000"/>
          <w:sz w:val="28"/>
          <w:szCs w:val="28"/>
          <w:lang w:eastAsia="ru-RU"/>
        </w:rPr>
      </w:pPr>
      <w:r w:rsidRPr="00687157">
        <w:rPr>
          <w:rFonts w:ascii="Times New Roman" w:eastAsia="Calibri" w:hAnsi="Times New Roman" w:cs="Times New Roman"/>
          <w:sz w:val="28"/>
          <w:szCs w:val="28"/>
          <w:lang w:val="en-US" w:eastAsia="ru-RU"/>
        </w:rPr>
        <w:t>International Convergence of Capital Measurement and Capital Standards: a Revised Framework</w:t>
      </w:r>
      <w:r w:rsidRPr="00687157">
        <w:rPr>
          <w:rFonts w:ascii="Times New Roman" w:eastAsia="Calibri" w:hAnsi="Times New Roman" w:cs="Times New Roman"/>
          <w:sz w:val="28"/>
          <w:szCs w:val="28"/>
          <w:lang w:eastAsia="ru-RU"/>
        </w:rPr>
        <w:t xml:space="preserve">. </w:t>
      </w:r>
      <w:proofErr w:type="gramStart"/>
      <w:r w:rsidRPr="00687157">
        <w:rPr>
          <w:rFonts w:ascii="Times New Roman" w:eastAsia="Calibri" w:hAnsi="Times New Roman" w:cs="Times New Roman"/>
          <w:sz w:val="28"/>
          <w:szCs w:val="28"/>
          <w:lang w:val="en-GB" w:eastAsia="ru-RU"/>
        </w:rPr>
        <w:t xml:space="preserve">URL </w:t>
      </w:r>
      <w:r w:rsidRPr="00687157">
        <w:rPr>
          <w:rFonts w:ascii="Times New Roman" w:eastAsia="Calibri" w:hAnsi="Times New Roman" w:cs="Times New Roman"/>
          <w:sz w:val="28"/>
          <w:szCs w:val="28"/>
          <w:lang w:eastAsia="ru-RU"/>
        </w:rPr>
        <w:t>:</w:t>
      </w:r>
      <w:proofErr w:type="gramEnd"/>
      <w:r w:rsidRPr="00687157">
        <w:rPr>
          <w:rFonts w:ascii="Times New Roman" w:eastAsia="Calibri" w:hAnsi="Times New Roman" w:cs="Times New Roman"/>
          <w:sz w:val="28"/>
          <w:szCs w:val="28"/>
          <w:lang w:eastAsia="ru-RU"/>
        </w:rPr>
        <w:t xml:space="preserve"> </w:t>
      </w:r>
      <w:hyperlink r:id="rId9" w:history="1">
        <w:r w:rsidRPr="00687157">
          <w:rPr>
            <w:rFonts w:ascii="Times New Roman" w:eastAsia="Calibri" w:hAnsi="Times New Roman" w:cs="Times New Roman"/>
            <w:color w:val="000000"/>
            <w:sz w:val="28"/>
            <w:szCs w:val="28"/>
            <w:u w:val="single"/>
            <w:lang w:eastAsia="ru-RU"/>
          </w:rPr>
          <w:t>http://www.bis.org/publ/bcbs107.htm</w:t>
        </w:r>
      </w:hyperlink>
      <w:r w:rsidRPr="00687157">
        <w:rPr>
          <w:rFonts w:ascii="Times New Roman" w:eastAsia="Calibri" w:hAnsi="Times New Roman" w:cs="Times New Roman"/>
          <w:color w:val="000000"/>
          <w:sz w:val="28"/>
          <w:szCs w:val="28"/>
          <w:lang w:val="en-US" w:eastAsia="ru-RU"/>
        </w:rPr>
        <w:t>.</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val="en-US" w:eastAsia="ru-RU"/>
        </w:rPr>
        <w:t xml:space="preserve">Kaminsky G., Reinhart C. The twin crises: the causes of banking and Balance-of-payments problems. </w:t>
      </w:r>
      <w:r w:rsidRPr="00687157">
        <w:rPr>
          <w:rFonts w:ascii="Times New Roman" w:eastAsia="Calibri" w:hAnsi="Times New Roman" w:cs="Times New Roman"/>
          <w:i/>
          <w:sz w:val="28"/>
          <w:szCs w:val="28"/>
          <w:lang w:val="en-US" w:eastAsia="ru-RU"/>
        </w:rPr>
        <w:t>American Economic Review.</w:t>
      </w:r>
      <w:r w:rsidRPr="00687157">
        <w:rPr>
          <w:rFonts w:ascii="Times New Roman" w:eastAsia="Calibri" w:hAnsi="Times New Roman" w:cs="Times New Roman"/>
          <w:sz w:val="28"/>
          <w:szCs w:val="28"/>
          <w:lang w:val="en-US" w:eastAsia="ru-RU"/>
        </w:rPr>
        <w:t xml:space="preserve"> 1999. Vol. 89, </w:t>
      </w:r>
      <w:proofErr w:type="spellStart"/>
      <w:r w:rsidRPr="00687157">
        <w:rPr>
          <w:rFonts w:ascii="Times New Roman" w:eastAsia="Calibri" w:hAnsi="Times New Roman" w:cs="Times New Roman"/>
          <w:sz w:val="28"/>
          <w:szCs w:val="28"/>
          <w:lang w:val="en-US" w:eastAsia="ru-RU"/>
        </w:rPr>
        <w:t>June.P</w:t>
      </w:r>
      <w:proofErr w:type="spellEnd"/>
      <w:r w:rsidRPr="00687157">
        <w:rPr>
          <w:rFonts w:ascii="Times New Roman" w:eastAsia="Calibri" w:hAnsi="Times New Roman" w:cs="Times New Roman"/>
          <w:sz w:val="28"/>
          <w:szCs w:val="28"/>
          <w:lang w:val="en-US" w:eastAsia="ru-RU"/>
        </w:rPr>
        <w:t>. 473-500.</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val="de-DE" w:eastAsia="ru-RU"/>
        </w:rPr>
        <w:t>Keller R</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de-DE" w:eastAsia="ru-RU"/>
        </w:rPr>
        <w:t xml:space="preserve">Unternehmens </w:t>
      </w:r>
      <w:proofErr w:type="spellStart"/>
      <w:r w:rsidRPr="00687157">
        <w:rPr>
          <w:rFonts w:ascii="Times New Roman" w:eastAsia="Calibri" w:hAnsi="Times New Roman" w:cs="Times New Roman"/>
          <w:sz w:val="28"/>
          <w:szCs w:val="28"/>
          <w:lang w:val="de-DE" w:eastAsia="ru-RU"/>
        </w:rPr>
        <w:t>sanierung</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val="de-DE" w:eastAsia="ru-RU"/>
        </w:rPr>
        <w:t>ausesergerichtliche</w:t>
      </w:r>
      <w:proofErr w:type="spellEnd"/>
      <w:r w:rsidRPr="00687157">
        <w:rPr>
          <w:rFonts w:ascii="Times New Roman" w:eastAsia="Calibri" w:hAnsi="Times New Roman" w:cs="Times New Roman"/>
          <w:sz w:val="28"/>
          <w:szCs w:val="28"/>
          <w:lang w:val="de-DE" w:eastAsia="ru-RU"/>
        </w:rPr>
        <w:t xml:space="preserve"> </w:t>
      </w:r>
      <w:proofErr w:type="spellStart"/>
      <w:r w:rsidRPr="00687157">
        <w:rPr>
          <w:rFonts w:ascii="Times New Roman" w:eastAsia="Calibri" w:hAnsi="Times New Roman" w:cs="Times New Roman"/>
          <w:sz w:val="28"/>
          <w:szCs w:val="28"/>
          <w:lang w:val="de-DE" w:eastAsia="ru-RU"/>
        </w:rPr>
        <w:t>Sanierungund</w:t>
      </w:r>
      <w:proofErr w:type="spellEnd"/>
      <w:r w:rsidRPr="00687157">
        <w:rPr>
          <w:rFonts w:ascii="Times New Roman" w:eastAsia="Calibri" w:hAnsi="Times New Roman" w:cs="Times New Roman"/>
          <w:sz w:val="28"/>
          <w:szCs w:val="28"/>
          <w:lang w:val="de-DE" w:eastAsia="ru-RU"/>
        </w:rPr>
        <w:t xml:space="preserve"> gerichtliche Sanierung</w:t>
      </w:r>
      <w:r w:rsidRPr="00687157">
        <w:rPr>
          <w:rFonts w:ascii="Times New Roman" w:eastAsia="Calibri" w:hAnsi="Times New Roman" w:cs="Times New Roman"/>
          <w:sz w:val="28"/>
          <w:szCs w:val="28"/>
          <w:lang w:eastAsia="ru-RU"/>
        </w:rPr>
        <w:t xml:space="preserve">. </w:t>
      </w:r>
      <w:proofErr w:type="gramStart"/>
      <w:r w:rsidRPr="00687157">
        <w:rPr>
          <w:rFonts w:ascii="Times New Roman" w:eastAsia="Calibri" w:hAnsi="Times New Roman" w:cs="Times New Roman"/>
          <w:sz w:val="28"/>
          <w:szCs w:val="28"/>
          <w:lang w:val="en-US" w:eastAsia="ru-RU"/>
        </w:rPr>
        <w:t xml:space="preserve">Berlin </w:t>
      </w:r>
      <w:r w:rsidRPr="00687157">
        <w:rPr>
          <w:rFonts w:ascii="Times New Roman" w:eastAsia="Calibri" w:hAnsi="Times New Roman" w:cs="Times New Roman"/>
          <w:sz w:val="28"/>
          <w:szCs w:val="28"/>
          <w:lang w:eastAsia="ru-RU"/>
        </w:rPr>
        <w:t>:</w:t>
      </w:r>
      <w:proofErr w:type="gram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val="en-US" w:eastAsia="ru-RU"/>
        </w:rPr>
        <w:t>Verl</w:t>
      </w:r>
      <w:proofErr w:type="spellEnd"/>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val="en-US" w:eastAsia="ru-RU"/>
        </w:rPr>
        <w:t>Neue</w:t>
      </w:r>
      <w:proofErr w:type="spellEnd"/>
      <w:r w:rsidRPr="00687157">
        <w:rPr>
          <w:rFonts w:ascii="Times New Roman" w:eastAsia="Calibri" w:hAnsi="Times New Roman" w:cs="Times New Roman"/>
          <w:sz w:val="28"/>
          <w:szCs w:val="28"/>
          <w:lang w:val="en-US" w:eastAsia="ru-RU"/>
        </w:rPr>
        <w:t xml:space="preserve"> </w:t>
      </w:r>
      <w:proofErr w:type="spellStart"/>
      <w:r w:rsidRPr="00687157">
        <w:rPr>
          <w:rFonts w:ascii="Times New Roman" w:eastAsia="Calibri" w:hAnsi="Times New Roman" w:cs="Times New Roman"/>
          <w:sz w:val="28"/>
          <w:szCs w:val="28"/>
          <w:lang w:val="en-US" w:eastAsia="ru-RU"/>
        </w:rPr>
        <w:t>Wirtschafts-Briefe</w:t>
      </w:r>
      <w:proofErr w:type="spellEnd"/>
      <w:r w:rsidRPr="00687157">
        <w:rPr>
          <w:rFonts w:ascii="Times New Roman" w:eastAsia="Calibri" w:hAnsi="Times New Roman" w:cs="Times New Roman"/>
          <w:sz w:val="28"/>
          <w:szCs w:val="28"/>
          <w:lang w:val="en-US" w:eastAsia="ru-RU"/>
        </w:rPr>
        <w:t>. 1999. 271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bCs/>
          <w:sz w:val="28"/>
          <w:szCs w:val="28"/>
          <w:lang w:val="en-US" w:eastAsia="ru-RU"/>
        </w:rPr>
        <w:t>Laeven</w:t>
      </w:r>
      <w:proofErr w:type="spellEnd"/>
      <w:r w:rsidRPr="00687157">
        <w:rPr>
          <w:rFonts w:ascii="Times New Roman" w:eastAsia="Calibri" w:hAnsi="Times New Roman" w:cs="Times New Roman"/>
          <w:sz w:val="28"/>
          <w:szCs w:val="28"/>
          <w:lang w:val="en-US" w:eastAsia="ru-RU"/>
        </w:rPr>
        <w:t xml:space="preserve"> L</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 xml:space="preserve">Valencia F. Systemic banking crises: a new Database. </w:t>
      </w:r>
      <w:r w:rsidRPr="00687157">
        <w:rPr>
          <w:rFonts w:ascii="Times New Roman" w:eastAsia="Calibri" w:hAnsi="Times New Roman" w:cs="Times New Roman"/>
          <w:i/>
          <w:sz w:val="28"/>
          <w:szCs w:val="28"/>
          <w:lang w:val="en-US" w:eastAsia="ru-RU"/>
        </w:rPr>
        <w:t>IMF Working Paper</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2008</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 224. 78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r w:rsidRPr="00687157">
        <w:rPr>
          <w:rFonts w:ascii="Times New Roman" w:eastAsia="Calibri" w:hAnsi="Times New Roman" w:cs="Times New Roman"/>
          <w:sz w:val="28"/>
          <w:szCs w:val="28"/>
          <w:lang w:val="en-US" w:eastAsia="ru-RU"/>
        </w:rPr>
        <w:t>Lindgren</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C</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 xml:space="preserve">J., Garcia G., </w:t>
      </w:r>
      <w:proofErr w:type="spellStart"/>
      <w:r w:rsidRPr="00687157">
        <w:rPr>
          <w:rFonts w:ascii="Times New Roman" w:eastAsia="Calibri" w:hAnsi="Times New Roman" w:cs="Times New Roman"/>
          <w:sz w:val="28"/>
          <w:szCs w:val="28"/>
          <w:lang w:val="en-US" w:eastAsia="ru-RU"/>
        </w:rPr>
        <w:t>Saal</w:t>
      </w:r>
      <w:proofErr w:type="spellEnd"/>
      <w:r w:rsidRPr="00687157">
        <w:rPr>
          <w:rFonts w:ascii="Times New Roman" w:eastAsia="Calibri" w:hAnsi="Times New Roman" w:cs="Times New Roman"/>
          <w:sz w:val="28"/>
          <w:szCs w:val="28"/>
          <w:lang w:val="en-US" w:eastAsia="ru-RU"/>
        </w:rPr>
        <w:t xml:space="preserve"> M.I. Bank soundness and macroeconomic policy</w:t>
      </w:r>
      <w:r w:rsidRPr="00687157">
        <w:rPr>
          <w:rFonts w:ascii="Times New Roman" w:eastAsia="Calibri" w:hAnsi="Times New Roman" w:cs="Times New Roman"/>
          <w:sz w:val="28"/>
          <w:szCs w:val="28"/>
          <w:lang w:eastAsia="ru-RU"/>
        </w:rPr>
        <w:t xml:space="preserve">. </w:t>
      </w:r>
      <w:proofErr w:type="spellStart"/>
      <w:r w:rsidRPr="00687157">
        <w:rPr>
          <w:rFonts w:ascii="Times New Roman" w:eastAsia="Calibri" w:hAnsi="Times New Roman" w:cs="Times New Roman"/>
          <w:sz w:val="28"/>
          <w:szCs w:val="28"/>
          <w:lang w:eastAsia="ru-RU"/>
        </w:rPr>
        <w:t>Washington</w:t>
      </w:r>
      <w:proofErr w:type="spellEnd"/>
      <w:r w:rsidRPr="00687157">
        <w:rPr>
          <w:rFonts w:ascii="Times New Roman" w:eastAsia="Calibri" w:hAnsi="Times New Roman" w:cs="Times New Roman"/>
          <w:sz w:val="28"/>
          <w:szCs w:val="28"/>
          <w:lang w:eastAsia="ru-RU"/>
        </w:rPr>
        <w:t xml:space="preserve">, D.C.: </w:t>
      </w:r>
      <w:proofErr w:type="spellStart"/>
      <w:r w:rsidRPr="00687157">
        <w:rPr>
          <w:rFonts w:ascii="Times New Roman" w:eastAsia="Calibri" w:hAnsi="Times New Roman" w:cs="Times New Roman"/>
          <w:sz w:val="28"/>
          <w:szCs w:val="28"/>
          <w:lang w:eastAsia="ru-RU"/>
        </w:rPr>
        <w:t>International</w:t>
      </w:r>
      <w:proofErr w:type="spellEnd"/>
      <w:r w:rsidRPr="00687157">
        <w:rPr>
          <w:rFonts w:ascii="Times New Roman" w:eastAsia="Calibri" w:hAnsi="Times New Roman" w:cs="Times New Roman"/>
          <w:sz w:val="28"/>
          <w:szCs w:val="28"/>
          <w:lang w:val="en-US" w:eastAsia="ru-RU"/>
        </w:rPr>
        <w:t xml:space="preserve"> </w:t>
      </w:r>
      <w:proofErr w:type="spellStart"/>
      <w:r w:rsidRPr="00687157">
        <w:rPr>
          <w:rFonts w:ascii="Times New Roman" w:eastAsia="Calibri" w:hAnsi="Times New Roman" w:cs="Times New Roman"/>
          <w:sz w:val="28"/>
          <w:szCs w:val="28"/>
          <w:lang w:eastAsia="ru-RU"/>
        </w:rPr>
        <w:t>Monetary</w:t>
      </w:r>
      <w:proofErr w:type="spellEnd"/>
      <w:r w:rsidRPr="00687157">
        <w:rPr>
          <w:rFonts w:ascii="Times New Roman" w:eastAsia="Calibri" w:hAnsi="Times New Roman" w:cs="Times New Roman"/>
          <w:sz w:val="28"/>
          <w:szCs w:val="28"/>
          <w:lang w:val="en-US" w:eastAsia="ru-RU"/>
        </w:rPr>
        <w:t xml:space="preserve"> </w:t>
      </w:r>
      <w:proofErr w:type="spellStart"/>
      <w:r w:rsidRPr="00687157">
        <w:rPr>
          <w:rFonts w:ascii="Times New Roman" w:eastAsia="Calibri" w:hAnsi="Times New Roman" w:cs="Times New Roman"/>
          <w:sz w:val="28"/>
          <w:szCs w:val="28"/>
          <w:lang w:eastAsia="ru-RU"/>
        </w:rPr>
        <w:t>Fund</w:t>
      </w:r>
      <w:proofErr w:type="spellEnd"/>
      <w:r w:rsidRPr="00687157">
        <w:rPr>
          <w:rFonts w:ascii="Times New Roman" w:eastAsia="Calibri" w:hAnsi="Times New Roman" w:cs="Times New Roman"/>
          <w:sz w:val="28"/>
          <w:szCs w:val="28"/>
          <w:lang w:val="en-US" w:eastAsia="ru-RU"/>
        </w:rPr>
        <w:t>,1996. 215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sz w:val="28"/>
          <w:szCs w:val="28"/>
          <w:lang w:val="en-US" w:eastAsia="ru-RU"/>
        </w:rPr>
        <w:t>Mishkin</w:t>
      </w:r>
      <w:proofErr w:type="spellEnd"/>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F</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S</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 xml:space="preserve"> Understanding Financial Crisis</w:t>
      </w:r>
      <w:r w:rsidRPr="00687157">
        <w:rPr>
          <w:rFonts w:ascii="Times New Roman" w:eastAsia="Calibri" w:hAnsi="Times New Roman" w:cs="Times New Roman"/>
          <w:sz w:val="28"/>
          <w:szCs w:val="28"/>
          <w:lang w:eastAsia="ru-RU"/>
        </w:rPr>
        <w:t>:</w:t>
      </w:r>
      <w:r w:rsidRPr="00687157">
        <w:rPr>
          <w:rFonts w:ascii="Times New Roman" w:eastAsia="Calibri" w:hAnsi="Times New Roman" w:cs="Times New Roman"/>
          <w:sz w:val="28"/>
          <w:szCs w:val="28"/>
          <w:lang w:val="en-US" w:eastAsia="ru-RU"/>
        </w:rPr>
        <w:t xml:space="preserve"> A Developing Country Perspective. </w:t>
      </w:r>
      <w:r w:rsidRPr="00687157">
        <w:rPr>
          <w:rFonts w:ascii="Times New Roman" w:eastAsia="Calibri" w:hAnsi="Times New Roman" w:cs="Times New Roman"/>
          <w:i/>
          <w:sz w:val="28"/>
          <w:szCs w:val="28"/>
          <w:lang w:val="en-US" w:eastAsia="ru-RU"/>
        </w:rPr>
        <w:t>NBER Working Paper</w:t>
      </w:r>
      <w:r w:rsidRPr="00687157">
        <w:rPr>
          <w:rFonts w:ascii="Times New Roman" w:eastAsia="Calibri" w:hAnsi="Times New Roman" w:cs="Times New Roman"/>
          <w:sz w:val="28"/>
          <w:szCs w:val="28"/>
          <w:lang w:eastAsia="ru-RU"/>
        </w:rPr>
        <w:t>. 199</w:t>
      </w:r>
      <w:r w:rsidRPr="00687157">
        <w:rPr>
          <w:rFonts w:ascii="Times New Roman" w:eastAsia="Calibri" w:hAnsi="Times New Roman" w:cs="Times New Roman"/>
          <w:sz w:val="28"/>
          <w:szCs w:val="28"/>
          <w:lang w:val="en-US" w:eastAsia="ru-RU"/>
        </w:rPr>
        <w:t>6</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 5600</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1</w:t>
      </w:r>
      <w:r w:rsidRPr="00687157">
        <w:rPr>
          <w:rFonts w:ascii="Times New Roman" w:eastAsia="Calibri" w:hAnsi="Times New Roman" w:cs="Times New Roman"/>
          <w:sz w:val="28"/>
          <w:szCs w:val="28"/>
          <w:lang w:eastAsia="ru-RU"/>
        </w:rPr>
        <w:t>36</w:t>
      </w:r>
      <w:r w:rsidRPr="00687157">
        <w:rPr>
          <w:rFonts w:ascii="Times New Roman" w:eastAsia="Calibri" w:hAnsi="Times New Roman" w:cs="Times New Roman"/>
          <w:sz w:val="28"/>
          <w:szCs w:val="28"/>
          <w:lang w:val="en-US" w:eastAsia="ru-RU"/>
        </w:rPr>
        <w:t xml:space="preserve"> p.</w:t>
      </w:r>
    </w:p>
    <w:p w:rsidR="00687157" w:rsidRPr="00687157" w:rsidRDefault="00687157" w:rsidP="00687157">
      <w:pPr>
        <w:numPr>
          <w:ilvl w:val="0"/>
          <w:numId w:val="2"/>
        </w:numPr>
        <w:tabs>
          <w:tab w:val="left" w:pos="0"/>
        </w:tabs>
        <w:spacing w:after="0" w:line="360" w:lineRule="auto"/>
        <w:ind w:left="0" w:hanging="567"/>
        <w:contextualSpacing/>
        <w:jc w:val="both"/>
        <w:rPr>
          <w:rFonts w:ascii="Times New Roman" w:eastAsia="Calibri" w:hAnsi="Times New Roman" w:cs="Times New Roman"/>
          <w:sz w:val="28"/>
          <w:szCs w:val="28"/>
          <w:lang w:eastAsia="ru-RU"/>
        </w:rPr>
      </w:pPr>
      <w:proofErr w:type="spellStart"/>
      <w:r w:rsidRPr="00687157">
        <w:rPr>
          <w:rFonts w:ascii="Times New Roman" w:eastAsia="Calibri" w:hAnsi="Times New Roman" w:cs="Times New Roman"/>
          <w:bCs/>
          <w:sz w:val="28"/>
          <w:szCs w:val="28"/>
          <w:lang w:val="en-US" w:eastAsia="ru-RU"/>
        </w:rPr>
        <w:lastRenderedPageBreak/>
        <w:t>Schinasi</w:t>
      </w:r>
      <w:proofErr w:type="spellEnd"/>
      <w:r w:rsidRPr="00687157">
        <w:rPr>
          <w:rFonts w:ascii="Times New Roman" w:eastAsia="Calibri" w:hAnsi="Times New Roman" w:cs="Times New Roman"/>
          <w:bCs/>
          <w:sz w:val="28"/>
          <w:szCs w:val="28"/>
          <w:lang w:val="en-US" w:eastAsia="ru-RU"/>
        </w:rPr>
        <w:t xml:space="preserve"> G. J. Safeguarding financial stability: theory and practice. </w:t>
      </w:r>
      <w:proofErr w:type="gramStart"/>
      <w:r w:rsidRPr="00687157">
        <w:rPr>
          <w:rFonts w:ascii="Times New Roman" w:eastAsia="Calibri" w:hAnsi="Times New Roman" w:cs="Times New Roman"/>
          <w:sz w:val="28"/>
          <w:szCs w:val="28"/>
          <w:lang w:val="en-US" w:eastAsia="ru-RU"/>
        </w:rPr>
        <w:t>Washington :</w:t>
      </w:r>
      <w:proofErr w:type="gramEnd"/>
      <w:r w:rsidRPr="00687157">
        <w:rPr>
          <w:rFonts w:ascii="Times New Roman" w:eastAsia="Calibri" w:hAnsi="Times New Roman" w:cs="Times New Roman"/>
          <w:sz w:val="28"/>
          <w:szCs w:val="28"/>
          <w:lang w:val="en-US" w:eastAsia="ru-RU"/>
        </w:rPr>
        <w:t xml:space="preserve"> International Monetary Fund, 2005.</w:t>
      </w:r>
      <w:r w:rsidRPr="00687157">
        <w:rPr>
          <w:rFonts w:ascii="Times New Roman" w:eastAsia="Calibri" w:hAnsi="Times New Roman" w:cs="Times New Roman"/>
          <w:sz w:val="28"/>
          <w:szCs w:val="28"/>
          <w:lang w:eastAsia="ru-RU"/>
        </w:rPr>
        <w:t xml:space="preserve"> </w:t>
      </w:r>
      <w:r w:rsidRPr="00687157">
        <w:rPr>
          <w:rFonts w:ascii="Times New Roman" w:eastAsia="Calibri" w:hAnsi="Times New Roman" w:cs="Times New Roman"/>
          <w:sz w:val="28"/>
          <w:szCs w:val="28"/>
          <w:lang w:val="en-US" w:eastAsia="ru-RU"/>
        </w:rPr>
        <w:t>328 p.</w:t>
      </w:r>
    </w:p>
    <w:p w:rsidR="00687157" w:rsidRPr="00687157" w:rsidRDefault="00687157">
      <w:pPr>
        <w:rPr>
          <w:lang w:val="ru-RU"/>
        </w:rPr>
      </w:pPr>
    </w:p>
    <w:sectPr w:rsidR="00687157" w:rsidRPr="0068715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B7E99"/>
    <w:multiLevelType w:val="hybridMultilevel"/>
    <w:tmpl w:val="3EC6951C"/>
    <w:lvl w:ilvl="0" w:tplc="D0CEFC0E">
      <w:start w:val="1"/>
      <w:numFmt w:val="decimal"/>
      <w:lvlText w:val="%1."/>
      <w:lvlJc w:val="left"/>
      <w:pPr>
        <w:ind w:left="360" w:hanging="360"/>
      </w:pPr>
      <w:rPr>
        <w:b w:val="0"/>
        <w:i w:val="0"/>
        <w:sz w:val="28"/>
        <w:szCs w:val="28"/>
        <w:lang w:val="ru-RU"/>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A2F5A75"/>
    <w:multiLevelType w:val="hybridMultilevel"/>
    <w:tmpl w:val="A344076E"/>
    <w:lvl w:ilvl="0" w:tplc="8DAED27E">
      <w:start w:val="8"/>
      <w:numFmt w:val="bullet"/>
      <w:lvlText w:val="–"/>
      <w:lvlJc w:val="left"/>
      <w:pPr>
        <w:ind w:left="1080" w:hanging="360"/>
      </w:pPr>
      <w:rPr>
        <w:rFonts w:ascii="Times New Roman" w:eastAsia="Times New Roman"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D64"/>
    <w:rsid w:val="00307D64"/>
    <w:rsid w:val="00687157"/>
    <w:rsid w:val="00FA32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846463">
      <w:bodyDiv w:val="1"/>
      <w:marLeft w:val="0"/>
      <w:marRight w:val="0"/>
      <w:marTop w:val="0"/>
      <w:marBottom w:val="0"/>
      <w:divBdr>
        <w:top w:val="none" w:sz="0" w:space="0" w:color="auto"/>
        <w:left w:val="none" w:sz="0" w:space="0" w:color="auto"/>
        <w:bottom w:val="none" w:sz="0" w:space="0" w:color="auto"/>
        <w:right w:val="none" w:sz="0" w:space="0" w:color="auto"/>
      </w:divBdr>
    </w:div>
    <w:div w:id="1125385826">
      <w:bodyDiv w:val="1"/>
      <w:marLeft w:val="0"/>
      <w:marRight w:val="0"/>
      <w:marTop w:val="0"/>
      <w:marBottom w:val="0"/>
      <w:divBdr>
        <w:top w:val="none" w:sz="0" w:space="0" w:color="auto"/>
        <w:left w:val="none" w:sz="0" w:space="0" w:color="auto"/>
        <w:bottom w:val="none" w:sz="0" w:space="0" w:color="auto"/>
        <w:right w:val="none" w:sz="0" w:space="0" w:color="auto"/>
      </w:divBdr>
    </w:div>
    <w:div w:id="176287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to.org/pubs/journal/cj29n1/cj29n1-12.pdf" TargetMode="External"/><Relationship Id="rId3" Type="http://schemas.microsoft.com/office/2007/relationships/stylesWithEffects" Target="stylesWithEffects.xml"/><Relationship Id="rId7" Type="http://schemas.openxmlformats.org/officeDocument/2006/relationships/hyperlink" Target="http://www.bank.gov.ua/control/uk/publish/article?art_id=36807&amp;cat_id=3679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y.nayka.com.ua/?op=1&amp;z=1108"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is.org/publ/bcbs107.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15636</Words>
  <Characters>8914</Characters>
  <Application>Microsoft Office Word</Application>
  <DocSecurity>0</DocSecurity>
  <Lines>74</Lines>
  <Paragraphs>49</Paragraphs>
  <ScaleCrop>false</ScaleCrop>
  <Company/>
  <LinksUpToDate>false</LinksUpToDate>
  <CharactersWithSpaces>24501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2019-12-04T12:20:00Z</dcterms:created>
  <dcterms:modified xsi:type="dcterms:W3CDTF">2019-12-04T12:21:00Z</dcterms:modified>
</cp:coreProperties>
</file>