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22FE" w:rsidRDefault="00FD22FE" w:rsidP="00FD22FE">
      <w:pPr>
        <w:spacing w:after="0" w:line="360" w:lineRule="auto"/>
        <w:ind w:left="142" w:firstLine="567"/>
        <w:rPr>
          <w:rFonts w:ascii="Times New Roman" w:eastAsia="Courier New" w:hAnsi="Times New Roman" w:cs="Times New Roman"/>
          <w:b/>
          <w:sz w:val="28"/>
          <w:szCs w:val="28"/>
        </w:rPr>
      </w:pPr>
    </w:p>
    <w:p w:rsidR="00FD22FE" w:rsidRDefault="00FD22FE" w:rsidP="00FD22FE">
      <w:pPr>
        <w:spacing w:after="0" w:line="360" w:lineRule="auto"/>
        <w:rPr>
          <w:rFonts w:ascii="Times New Roman" w:eastAsia="Courier New" w:hAnsi="Times New Roman" w:cs="Times New Roman"/>
          <w:b/>
          <w:sz w:val="28"/>
          <w:szCs w:val="28"/>
        </w:rPr>
      </w:pP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Одеський національний університет імені І.І. Мечникова</w:t>
      </w: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Геолого-географічний факультет</w:t>
      </w: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Кафедра економічної та соціальної географії</w:t>
      </w:r>
      <w:r w:rsidRPr="00FD22FE">
        <w:rPr>
          <w:rFonts w:ascii="Times New Roman" w:eastAsia="Courier New" w:hAnsi="Times New Roman" w:cs="Times New Roman"/>
          <w:sz w:val="28"/>
          <w:szCs w:val="28"/>
          <w:lang w:val="ru-RU"/>
        </w:rPr>
        <w:t xml:space="preserve"> </w:t>
      </w:r>
      <w:r w:rsidRPr="00FD22FE">
        <w:rPr>
          <w:rFonts w:ascii="Times New Roman" w:eastAsia="Courier New" w:hAnsi="Times New Roman" w:cs="Times New Roman"/>
          <w:sz w:val="28"/>
          <w:szCs w:val="28"/>
        </w:rPr>
        <w:t>і туризму</w:t>
      </w:r>
    </w:p>
    <w:p w:rsidR="00FD22FE" w:rsidRDefault="00FD22FE" w:rsidP="00FD22FE">
      <w:pPr>
        <w:spacing w:after="0" w:line="360" w:lineRule="auto"/>
        <w:ind w:firstLine="709"/>
        <w:jc w:val="center"/>
        <w:rPr>
          <w:rFonts w:ascii="Times New Roman" w:eastAsia="Courier New" w:hAnsi="Times New Roman" w:cs="Times New Roman"/>
          <w:sz w:val="28"/>
          <w:szCs w:val="28"/>
        </w:rPr>
      </w:pP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p>
    <w:p w:rsidR="00FD22FE" w:rsidRPr="00FD22FE" w:rsidRDefault="00FD22FE" w:rsidP="00FD22FE">
      <w:pPr>
        <w:spacing w:after="0" w:line="360" w:lineRule="auto"/>
        <w:ind w:firstLine="709"/>
        <w:jc w:val="center"/>
        <w:rPr>
          <w:rFonts w:ascii="Times New Roman" w:eastAsia="Courier New" w:hAnsi="Times New Roman" w:cs="Times New Roman"/>
          <w:b/>
          <w:sz w:val="28"/>
          <w:szCs w:val="28"/>
        </w:rPr>
      </w:pPr>
      <w:r w:rsidRPr="00FD22FE">
        <w:rPr>
          <w:rFonts w:ascii="Times New Roman" w:eastAsia="Courier New" w:hAnsi="Times New Roman" w:cs="Times New Roman"/>
          <w:b/>
          <w:sz w:val="28"/>
          <w:szCs w:val="28"/>
        </w:rPr>
        <w:t>Дипломна робота</w:t>
      </w: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на здобуття ступеня освіти «бакалавр»</w:t>
      </w:r>
    </w:p>
    <w:p w:rsidR="00FD22FE" w:rsidRPr="00FD22FE" w:rsidRDefault="00FD22FE" w:rsidP="00FD22FE">
      <w:pPr>
        <w:spacing w:after="0" w:line="360" w:lineRule="auto"/>
        <w:ind w:firstLine="709"/>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на тему: </w:t>
      </w:r>
      <w:r w:rsidRPr="00FD22FE">
        <w:rPr>
          <w:rFonts w:ascii="Times New Roman" w:eastAsia="Courier New" w:hAnsi="Times New Roman" w:cs="Times New Roman"/>
          <w:b/>
          <w:sz w:val="32"/>
          <w:szCs w:val="32"/>
        </w:rPr>
        <w:t>Сучасні тенденції розвитку туристичної діяльності Єгипту</w:t>
      </w:r>
    </w:p>
    <w:p w:rsidR="00FD22FE" w:rsidRPr="00FD22FE" w:rsidRDefault="00FD22FE" w:rsidP="00FD22FE">
      <w:pPr>
        <w:spacing w:after="0" w:line="360" w:lineRule="auto"/>
        <w:ind w:left="142" w:firstLine="567"/>
        <w:jc w:val="center"/>
        <w:rPr>
          <w:rFonts w:ascii="Times New Roman" w:eastAsia="Courier New" w:hAnsi="Times New Roman" w:cs="Times New Roman"/>
          <w:b/>
          <w:sz w:val="28"/>
          <w:szCs w:val="28"/>
          <w:lang w:val="en-US"/>
        </w:rPr>
      </w:pPr>
      <w:r w:rsidRPr="00FD22FE">
        <w:rPr>
          <w:rFonts w:ascii="Times New Roman" w:eastAsia="Courier New" w:hAnsi="Times New Roman" w:cs="Times New Roman"/>
          <w:b/>
          <w:sz w:val="28"/>
          <w:szCs w:val="28"/>
          <w:lang w:val="en-US"/>
        </w:rPr>
        <w:t>Modern trends in the development of tourism in Egypt</w:t>
      </w:r>
    </w:p>
    <w:tbl>
      <w:tblPr>
        <w:tblpPr w:leftFromText="180" w:rightFromText="180" w:vertAnchor="text" w:horzAnchor="page" w:tblpX="405" w:tblpY="118"/>
        <w:tblW w:w="10989" w:type="dxa"/>
        <w:tblLook w:val="0000" w:firstRow="0" w:lastRow="0" w:firstColumn="0" w:lastColumn="0" w:noHBand="0" w:noVBand="0"/>
      </w:tblPr>
      <w:tblGrid>
        <w:gridCol w:w="5211"/>
        <w:gridCol w:w="5778"/>
      </w:tblGrid>
      <w:tr w:rsidR="00FD22FE" w:rsidRPr="00FD22FE" w:rsidTr="000610CC">
        <w:tblPrEx>
          <w:tblCellMar>
            <w:top w:w="0" w:type="dxa"/>
            <w:bottom w:w="0" w:type="dxa"/>
          </w:tblCellMar>
        </w:tblPrEx>
        <w:trPr>
          <w:trHeight w:val="5026"/>
        </w:trPr>
        <w:tc>
          <w:tcPr>
            <w:tcW w:w="5211" w:type="dxa"/>
          </w:tcPr>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jc w:val="both"/>
              <w:rPr>
                <w:rFonts w:ascii="Times New Roman" w:eastAsia="Courier New" w:hAnsi="Times New Roman" w:cs="Times New Roman"/>
                <w:sz w:val="28"/>
                <w:szCs w:val="28"/>
              </w:rPr>
            </w:pPr>
          </w:p>
          <w:p w:rsid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Рекомендовано до захисту: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протокол засідання кафедри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№_____ від «__</w:t>
            </w:r>
            <w:r w:rsidRPr="00FD22FE">
              <w:rPr>
                <w:rFonts w:ascii="Times New Roman" w:eastAsia="Courier New" w:hAnsi="Times New Roman" w:cs="Times New Roman"/>
                <w:sz w:val="28"/>
                <w:szCs w:val="28"/>
                <w:lang w:val="ru-RU"/>
              </w:rPr>
              <w:t>__</w:t>
            </w:r>
            <w:r w:rsidRPr="00FD22FE">
              <w:rPr>
                <w:rFonts w:ascii="Times New Roman" w:eastAsia="Courier New" w:hAnsi="Times New Roman" w:cs="Times New Roman"/>
                <w:sz w:val="28"/>
                <w:szCs w:val="28"/>
              </w:rPr>
              <w:t xml:space="preserve">» </w:t>
            </w:r>
            <w:r w:rsidRPr="00FD22FE">
              <w:rPr>
                <w:rFonts w:ascii="Times New Roman" w:eastAsia="Courier New" w:hAnsi="Times New Roman" w:cs="Times New Roman"/>
                <w:sz w:val="28"/>
                <w:szCs w:val="28"/>
                <w:lang w:val="ru-RU"/>
              </w:rPr>
              <w:t xml:space="preserve">  </w:t>
            </w:r>
            <w:r w:rsidRPr="00FD22FE">
              <w:rPr>
                <w:rFonts w:ascii="Times New Roman" w:eastAsia="Courier New" w:hAnsi="Times New Roman" w:cs="Times New Roman"/>
                <w:sz w:val="28"/>
                <w:szCs w:val="28"/>
              </w:rPr>
              <w:t xml:space="preserve">2020 р.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Завідувач кафедри: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lang w:val="ru-RU"/>
              </w:rPr>
              <w:t>_________</w:t>
            </w:r>
            <w:r w:rsidRPr="00FD22FE">
              <w:rPr>
                <w:rFonts w:ascii="Times New Roman" w:eastAsia="Courier New" w:hAnsi="Times New Roman" w:cs="Times New Roman"/>
                <w:sz w:val="28"/>
                <w:szCs w:val="28"/>
                <w:u w:val="single"/>
              </w:rPr>
              <w:t xml:space="preserve">проф. </w:t>
            </w:r>
            <w:proofErr w:type="spellStart"/>
            <w:r w:rsidRPr="00FD22FE">
              <w:rPr>
                <w:rFonts w:ascii="Times New Roman" w:eastAsia="Courier New" w:hAnsi="Times New Roman" w:cs="Times New Roman"/>
                <w:sz w:val="28"/>
                <w:szCs w:val="28"/>
                <w:u w:val="single"/>
              </w:rPr>
              <w:t>Топчієв</w:t>
            </w:r>
            <w:proofErr w:type="spellEnd"/>
            <w:r w:rsidRPr="00FD22FE">
              <w:rPr>
                <w:rFonts w:ascii="Times New Roman" w:eastAsia="Courier New" w:hAnsi="Times New Roman" w:cs="Times New Roman"/>
                <w:sz w:val="28"/>
                <w:szCs w:val="28"/>
                <w:u w:val="single"/>
              </w:rPr>
              <w:t xml:space="preserve"> О.Г.</w:t>
            </w:r>
          </w:p>
          <w:p w:rsidR="00FD22FE" w:rsidRPr="00FD22FE" w:rsidRDefault="00FD22FE" w:rsidP="00FD22FE">
            <w:pPr>
              <w:spacing w:after="0"/>
              <w:jc w:val="both"/>
              <w:rPr>
                <w:rFonts w:ascii="Times New Roman" w:eastAsia="Courier New" w:hAnsi="Times New Roman" w:cs="Times New Roman"/>
                <w:sz w:val="28"/>
                <w:szCs w:val="28"/>
              </w:rPr>
            </w:pPr>
          </w:p>
        </w:tc>
        <w:tc>
          <w:tcPr>
            <w:tcW w:w="5778" w:type="dxa"/>
          </w:tcPr>
          <w:p w:rsidR="00FD22FE" w:rsidRPr="00FD22FE" w:rsidRDefault="00FD22FE" w:rsidP="00FD22FE">
            <w:pPr>
              <w:spacing w:after="0"/>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Виконала: студентка 4 курсу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денної форми навчання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по спеціальності 242 Туризм</w:t>
            </w:r>
          </w:p>
          <w:p w:rsidR="00FD22FE" w:rsidRPr="00FD22FE" w:rsidRDefault="00FD22FE" w:rsidP="00FD22FE">
            <w:pPr>
              <w:spacing w:after="0"/>
              <w:ind w:left="704"/>
              <w:jc w:val="both"/>
              <w:rPr>
                <w:rFonts w:ascii="Times New Roman" w:eastAsia="Courier New" w:hAnsi="Times New Roman" w:cs="Times New Roman"/>
                <w:sz w:val="28"/>
                <w:szCs w:val="28"/>
              </w:rPr>
            </w:pPr>
            <w:proofErr w:type="spellStart"/>
            <w:r w:rsidRPr="00FD22FE">
              <w:rPr>
                <w:rFonts w:ascii="Times New Roman" w:eastAsia="Courier New" w:hAnsi="Times New Roman" w:cs="Times New Roman"/>
                <w:sz w:val="28"/>
                <w:szCs w:val="28"/>
              </w:rPr>
              <w:t>Шпорт</w:t>
            </w:r>
            <w:proofErr w:type="spellEnd"/>
            <w:r w:rsidRPr="00FD22FE">
              <w:rPr>
                <w:rFonts w:ascii="Times New Roman" w:eastAsia="Courier New" w:hAnsi="Times New Roman" w:cs="Times New Roman"/>
                <w:sz w:val="28"/>
                <w:szCs w:val="28"/>
              </w:rPr>
              <w:t xml:space="preserve"> Вікторія Олександрівна</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Керівник: ст. </w:t>
            </w:r>
            <w:proofErr w:type="spellStart"/>
            <w:r w:rsidRPr="00FD22FE">
              <w:rPr>
                <w:rFonts w:ascii="Times New Roman" w:eastAsia="Courier New" w:hAnsi="Times New Roman" w:cs="Times New Roman"/>
                <w:sz w:val="28"/>
                <w:szCs w:val="28"/>
              </w:rPr>
              <w:t>викл</w:t>
            </w:r>
            <w:proofErr w:type="spellEnd"/>
            <w:r w:rsidRPr="00FD22FE">
              <w:rPr>
                <w:rFonts w:ascii="Times New Roman" w:eastAsia="Courier New" w:hAnsi="Times New Roman" w:cs="Times New Roman"/>
                <w:sz w:val="28"/>
                <w:szCs w:val="28"/>
              </w:rPr>
              <w:t xml:space="preserve">. </w:t>
            </w:r>
            <w:proofErr w:type="spellStart"/>
            <w:r w:rsidRPr="00FD22FE">
              <w:rPr>
                <w:rFonts w:ascii="Times New Roman" w:eastAsia="Courier New" w:hAnsi="Times New Roman" w:cs="Times New Roman"/>
                <w:sz w:val="28"/>
                <w:szCs w:val="28"/>
              </w:rPr>
              <w:t>Куделіна</w:t>
            </w:r>
            <w:proofErr w:type="spellEnd"/>
            <w:r w:rsidRPr="00FD22FE">
              <w:rPr>
                <w:rFonts w:ascii="Times New Roman" w:eastAsia="Courier New" w:hAnsi="Times New Roman" w:cs="Times New Roman"/>
                <w:sz w:val="28"/>
                <w:szCs w:val="28"/>
              </w:rPr>
              <w:t xml:space="preserve"> С. Б.</w:t>
            </w:r>
          </w:p>
          <w:p w:rsid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Рецензент: </w:t>
            </w:r>
            <w:proofErr w:type="spellStart"/>
            <w:r w:rsidRPr="00FD22FE">
              <w:rPr>
                <w:rFonts w:ascii="Times New Roman" w:eastAsia="Courier New" w:hAnsi="Times New Roman" w:cs="Times New Roman"/>
                <w:sz w:val="28"/>
                <w:szCs w:val="28"/>
              </w:rPr>
              <w:t>д.е.н</w:t>
            </w:r>
            <w:proofErr w:type="spellEnd"/>
            <w:r w:rsidRPr="00FD22FE">
              <w:rPr>
                <w:rFonts w:ascii="Times New Roman" w:eastAsia="Courier New" w:hAnsi="Times New Roman" w:cs="Times New Roman"/>
                <w:sz w:val="28"/>
                <w:szCs w:val="28"/>
              </w:rPr>
              <w:t xml:space="preserve">., проф. </w:t>
            </w:r>
            <w:proofErr w:type="spellStart"/>
            <w:r w:rsidRPr="00FD22FE">
              <w:rPr>
                <w:rFonts w:ascii="Times New Roman" w:eastAsia="Courier New" w:hAnsi="Times New Roman" w:cs="Times New Roman"/>
                <w:sz w:val="28"/>
                <w:szCs w:val="28"/>
              </w:rPr>
              <w:t>Транченко</w:t>
            </w:r>
            <w:proofErr w:type="spellEnd"/>
            <w:r w:rsidRPr="00FD22FE">
              <w:rPr>
                <w:rFonts w:ascii="Times New Roman" w:eastAsia="Courier New" w:hAnsi="Times New Roman" w:cs="Times New Roman"/>
                <w:sz w:val="28"/>
                <w:szCs w:val="28"/>
              </w:rPr>
              <w:t xml:space="preserve"> Л.В.</w:t>
            </w:r>
          </w:p>
          <w:p w:rsidR="00FD22FE" w:rsidRDefault="00FD22FE" w:rsidP="00FD22FE">
            <w:pPr>
              <w:spacing w:after="0"/>
              <w:ind w:left="704"/>
              <w:jc w:val="both"/>
              <w:rPr>
                <w:rFonts w:ascii="Times New Roman" w:eastAsia="Courier New" w:hAnsi="Times New Roman" w:cs="Times New Roman"/>
                <w:sz w:val="28"/>
                <w:szCs w:val="28"/>
              </w:rPr>
            </w:pP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Захищено на засіданні ЕК №__ протокол №_____ від «____» 2020 р.</w:t>
            </w:r>
          </w:p>
          <w:p w:rsidR="00FD22FE" w:rsidRPr="00FD22FE" w:rsidRDefault="00FD22FE" w:rsidP="00FD22FE">
            <w:pPr>
              <w:spacing w:after="0"/>
              <w:ind w:left="704"/>
              <w:jc w:val="both"/>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Оцінка____/____/_______________</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Голова ЕК   </w:t>
            </w:r>
          </w:p>
          <w:p w:rsidR="00FD22FE" w:rsidRPr="00FD22FE" w:rsidRDefault="00FD22FE" w:rsidP="00FD22FE">
            <w:pPr>
              <w:spacing w:after="0"/>
              <w:ind w:left="704"/>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lang w:val="ru-RU"/>
              </w:rPr>
              <w:t>_______________</w:t>
            </w:r>
            <w:r w:rsidRPr="00FD22FE">
              <w:rPr>
                <w:rFonts w:ascii="Times New Roman" w:eastAsia="Courier New" w:hAnsi="Times New Roman" w:cs="Times New Roman"/>
                <w:sz w:val="28"/>
                <w:szCs w:val="28"/>
                <w:u w:val="single"/>
              </w:rPr>
              <w:t>проф.</w:t>
            </w:r>
            <w:r w:rsidRPr="00FD22FE">
              <w:rPr>
                <w:rFonts w:ascii="Times New Roman" w:eastAsia="Courier New" w:hAnsi="Times New Roman" w:cs="Times New Roman"/>
                <w:sz w:val="28"/>
                <w:szCs w:val="28"/>
                <w:u w:val="single"/>
                <w:lang w:val="ru-RU"/>
              </w:rPr>
              <w:t xml:space="preserve"> </w:t>
            </w:r>
            <w:proofErr w:type="spellStart"/>
            <w:r w:rsidRPr="00FD22FE">
              <w:rPr>
                <w:rFonts w:ascii="Times New Roman" w:eastAsia="Courier New" w:hAnsi="Times New Roman" w:cs="Times New Roman"/>
                <w:sz w:val="28"/>
                <w:szCs w:val="28"/>
                <w:u w:val="single"/>
              </w:rPr>
              <w:t>Топчієв</w:t>
            </w:r>
            <w:proofErr w:type="spellEnd"/>
            <w:r w:rsidRPr="00FD22FE">
              <w:rPr>
                <w:rFonts w:ascii="Times New Roman" w:eastAsia="Courier New" w:hAnsi="Times New Roman" w:cs="Times New Roman"/>
                <w:sz w:val="28"/>
                <w:szCs w:val="28"/>
                <w:u w:val="single"/>
              </w:rPr>
              <w:t xml:space="preserve"> О.Г.</w:t>
            </w:r>
          </w:p>
        </w:tc>
      </w:tr>
    </w:tbl>
    <w:p w:rsidR="00FD22FE" w:rsidRPr="00FD22FE" w:rsidRDefault="00FD22FE" w:rsidP="00FD22FE">
      <w:pPr>
        <w:spacing w:after="0" w:line="360" w:lineRule="auto"/>
        <w:jc w:val="both"/>
        <w:rPr>
          <w:rFonts w:ascii="Times New Roman" w:eastAsia="Courier New" w:hAnsi="Times New Roman" w:cs="Times New Roman"/>
          <w:sz w:val="28"/>
          <w:szCs w:val="28"/>
        </w:rPr>
      </w:pPr>
    </w:p>
    <w:p w:rsidR="00FD22FE" w:rsidRDefault="00FD22FE" w:rsidP="00FD22FE">
      <w:pPr>
        <w:tabs>
          <w:tab w:val="left" w:pos="3740"/>
        </w:tabs>
        <w:spacing w:after="0" w:line="360" w:lineRule="auto"/>
        <w:jc w:val="center"/>
        <w:rPr>
          <w:rFonts w:ascii="Times New Roman" w:eastAsia="Courier New" w:hAnsi="Times New Roman" w:cs="Times New Roman"/>
          <w:sz w:val="28"/>
          <w:szCs w:val="28"/>
        </w:rPr>
      </w:pPr>
    </w:p>
    <w:p w:rsidR="00FD22FE" w:rsidRDefault="00FD22FE" w:rsidP="00FD22FE">
      <w:pPr>
        <w:tabs>
          <w:tab w:val="left" w:pos="3740"/>
        </w:tabs>
        <w:spacing w:after="0" w:line="360" w:lineRule="auto"/>
        <w:jc w:val="center"/>
        <w:rPr>
          <w:rFonts w:ascii="Times New Roman" w:eastAsia="Courier New" w:hAnsi="Times New Roman" w:cs="Times New Roman"/>
          <w:sz w:val="28"/>
          <w:szCs w:val="28"/>
        </w:rPr>
      </w:pPr>
    </w:p>
    <w:p w:rsidR="00FD22FE" w:rsidRDefault="00FD22FE" w:rsidP="00FD22FE">
      <w:pPr>
        <w:tabs>
          <w:tab w:val="left" w:pos="3740"/>
        </w:tabs>
        <w:spacing w:after="0" w:line="360" w:lineRule="auto"/>
        <w:jc w:val="center"/>
        <w:rPr>
          <w:rFonts w:ascii="Times New Roman" w:eastAsia="Courier New" w:hAnsi="Times New Roman" w:cs="Times New Roman"/>
          <w:sz w:val="28"/>
          <w:szCs w:val="28"/>
        </w:rPr>
      </w:pPr>
    </w:p>
    <w:p w:rsidR="00FD22FE" w:rsidRDefault="00FD22FE" w:rsidP="00FD22FE">
      <w:pPr>
        <w:tabs>
          <w:tab w:val="left" w:pos="3740"/>
        </w:tabs>
        <w:spacing w:after="0" w:line="360" w:lineRule="auto"/>
        <w:jc w:val="center"/>
        <w:rPr>
          <w:rFonts w:ascii="Times New Roman" w:eastAsia="Courier New" w:hAnsi="Times New Roman" w:cs="Times New Roman"/>
          <w:sz w:val="28"/>
          <w:szCs w:val="28"/>
        </w:rPr>
      </w:pPr>
    </w:p>
    <w:p w:rsidR="00FD22FE" w:rsidRPr="00FD22FE" w:rsidRDefault="00FD22FE" w:rsidP="00FD22FE">
      <w:pPr>
        <w:tabs>
          <w:tab w:val="left" w:pos="3740"/>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Одеса – 2020</w:t>
      </w:r>
    </w:p>
    <w:p w:rsidR="0052528C" w:rsidRDefault="0052528C"/>
    <w:p w:rsidR="00FD22FE" w:rsidRDefault="00FD22FE"/>
    <w:p w:rsidR="00FD22FE" w:rsidRPr="00FD22FE" w:rsidRDefault="00FD22FE" w:rsidP="00FD22FE">
      <w:pPr>
        <w:tabs>
          <w:tab w:val="left" w:pos="709"/>
        </w:tabs>
        <w:spacing w:after="0" w:line="360" w:lineRule="auto"/>
        <w:ind w:firstLine="709"/>
        <w:jc w:val="center"/>
        <w:rPr>
          <w:rFonts w:ascii="Times New Roman" w:eastAsia="Courier New" w:hAnsi="Times New Roman" w:cs="Times New Roman"/>
          <w:b/>
          <w:sz w:val="28"/>
          <w:szCs w:val="28"/>
          <w:lang w:val="ru-RU"/>
        </w:rPr>
      </w:pPr>
      <w:r w:rsidRPr="00FD22FE">
        <w:rPr>
          <w:rFonts w:ascii="Times New Roman" w:eastAsia="Courier New" w:hAnsi="Times New Roman" w:cs="Times New Roman"/>
          <w:b/>
          <w:sz w:val="28"/>
          <w:szCs w:val="28"/>
        </w:rPr>
        <w:lastRenderedPageBreak/>
        <w:t>ЗМІСТ</w:t>
      </w:r>
    </w:p>
    <w:tbl>
      <w:tblPr>
        <w:tblW w:w="10165" w:type="dxa"/>
        <w:tblInd w:w="-559" w:type="dxa"/>
        <w:tblLook w:val="0000" w:firstRow="0" w:lastRow="0" w:firstColumn="0" w:lastColumn="0" w:noHBand="0" w:noVBand="0"/>
      </w:tblPr>
      <w:tblGrid>
        <w:gridCol w:w="10165"/>
      </w:tblGrid>
      <w:tr w:rsidR="00FD22FE" w:rsidRPr="00FD22FE" w:rsidTr="000610CC">
        <w:tblPrEx>
          <w:tblCellMar>
            <w:top w:w="0" w:type="dxa"/>
            <w:bottom w:w="0" w:type="dxa"/>
          </w:tblCellMar>
        </w:tblPrEx>
        <w:trPr>
          <w:cantSplit/>
          <w:trHeight w:val="12923"/>
        </w:trPr>
        <w:tc>
          <w:tcPr>
            <w:tcW w:w="10165" w:type="dxa"/>
          </w:tcPr>
          <w:tbl>
            <w:tblPr>
              <w:tblW w:w="0" w:type="auto"/>
              <w:tblLook w:val="04A0" w:firstRow="1" w:lastRow="0" w:firstColumn="1" w:lastColumn="0" w:noHBand="0" w:noVBand="1"/>
            </w:tblPr>
            <w:tblGrid>
              <w:gridCol w:w="9444"/>
              <w:gridCol w:w="496"/>
            </w:tblGrid>
            <w:tr w:rsidR="00FD22FE" w:rsidRPr="00FD22FE" w:rsidTr="000610CC">
              <w:tc>
                <w:tcPr>
                  <w:tcW w:w="9444" w:type="dxa"/>
                  <w:shd w:val="clear" w:color="auto" w:fill="auto"/>
                </w:tcPr>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b/>
                      <w:sz w:val="28"/>
                      <w:szCs w:val="28"/>
                    </w:rPr>
                    <w:t>ВСТУП</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rPr>
                      <w:rFonts w:ascii="Times New Roman" w:eastAsia="Courier New" w:hAnsi="Times New Roman" w:cs="Times New Roman"/>
                      <w:sz w:val="28"/>
                      <w:szCs w:val="28"/>
                    </w:rPr>
                  </w:pPr>
                  <w:r w:rsidRPr="00FD22FE">
                    <w:rPr>
                      <w:rFonts w:ascii="Times New Roman" w:eastAsia="Courier New" w:hAnsi="Times New Roman" w:cs="Times New Roman"/>
                      <w:b/>
                      <w:sz w:val="28"/>
                      <w:szCs w:val="28"/>
                    </w:rPr>
                    <w:t>РОЗДІЛ І. ПЕРЕДУМОВИ РОЗВИТКУ ТУРИСТИЧНОЇ ДІЯЛЬНОСТІ ЄГИПТУ</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1.1. Туристичні ресурси Єгипту……………………………………............</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1.2. Природні туристичні ресурси Єгипту…………………………..........</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1.3. Антропогенні туристичні ресурси Єгипту……………………..........</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1.4. Історичні передумови розвитку туристичної діяльності…….........</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rPr>
                      <w:rFonts w:ascii="Times New Roman" w:eastAsia="Courier New" w:hAnsi="Times New Roman" w:cs="Times New Roman"/>
                      <w:sz w:val="28"/>
                      <w:szCs w:val="28"/>
                      <w:lang w:val="ru-RU"/>
                    </w:rPr>
                  </w:pPr>
                  <w:r w:rsidRPr="00FD22FE">
                    <w:rPr>
                      <w:rFonts w:ascii="Times New Roman" w:eastAsia="Courier New" w:hAnsi="Times New Roman" w:cs="Times New Roman"/>
                      <w:b/>
                      <w:sz w:val="28"/>
                      <w:szCs w:val="28"/>
                    </w:rPr>
                    <w:t>РОЗДІЛ ІІ. АНАЛІЗ СУЧАСНОГО СТАНУ ТУРИСТИЧНОЇ ДІЯЛЬНОСТІ ЄГИПТУ</w:t>
                  </w:r>
                  <w:r w:rsidRPr="00FD22FE">
                    <w:rPr>
                      <w:rFonts w:ascii="Times New Roman" w:eastAsia="Courier New" w:hAnsi="Times New Roman" w:cs="Times New Roman"/>
                      <w:sz w:val="28"/>
                      <w:szCs w:val="28"/>
                    </w:rPr>
                    <w:t>…………………………………………………..........</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right"/>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2.1. Місце туризму в економіці Єгипту……………………………............</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right"/>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2.2. Аналіз туристичних потоків……………………………………...........</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right"/>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2.3. Характеристика туристичної інфраструктури………………...........</w:t>
                  </w:r>
                  <w:r w:rsidRPr="00FD22FE">
                    <w:rPr>
                      <w:rFonts w:ascii="Times New Roman" w:eastAsia="Courier New" w:hAnsi="Times New Roman" w:cs="Times New Roman"/>
                      <w:sz w:val="28"/>
                      <w:szCs w:val="28"/>
                      <w:lang w:val="ru-RU"/>
                    </w:rPr>
                    <w:t>........</w:t>
                  </w:r>
                </w:p>
                <w:p w:rsidR="00FD22FE" w:rsidRPr="00FD22FE" w:rsidRDefault="00FD22FE" w:rsidP="00FD22FE">
                  <w:pPr>
                    <w:tabs>
                      <w:tab w:val="left" w:pos="696"/>
                    </w:tabs>
                    <w:spacing w:after="0" w:line="360" w:lineRule="auto"/>
                    <w:jc w:val="right"/>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 xml:space="preserve">   2.3.1. Готелі……………………………………………………………....</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right"/>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   2.3.2. Ресторани……………………………………………………….....</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rPr>
                      <w:rFonts w:ascii="Times New Roman" w:eastAsia="Courier New" w:hAnsi="Times New Roman" w:cs="Times New Roman"/>
                      <w:sz w:val="28"/>
                      <w:szCs w:val="28"/>
                    </w:rPr>
                  </w:pPr>
                  <w:r w:rsidRPr="00FD22FE">
                    <w:rPr>
                      <w:rFonts w:ascii="Times New Roman" w:eastAsia="Courier New" w:hAnsi="Times New Roman" w:cs="Times New Roman"/>
                      <w:b/>
                      <w:sz w:val="28"/>
                      <w:szCs w:val="28"/>
                    </w:rPr>
                    <w:t>РОЗДІЛ ІІІ. ПЕРСПЕКТИВИ РОЗВИТКУ ТУРИСТИЧНОЇ ДІЯЛЬНОСТІ ЄГИПТУ</w:t>
                  </w:r>
                  <w:r w:rsidRPr="00FD22FE">
                    <w:rPr>
                      <w:rFonts w:ascii="Times New Roman" w:eastAsia="Courier New" w:hAnsi="Times New Roman" w:cs="Times New Roman"/>
                      <w:sz w:val="28"/>
                      <w:szCs w:val="28"/>
                    </w:rPr>
                    <w:t>………………………………………............</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rPr>
                    <w:t xml:space="preserve">    3.1.  Особливості туристичної організації відпочинку в Єгипті...........</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lang w:val="ru-RU"/>
                    </w:rPr>
                    <w:t xml:space="preserve">   </w:t>
                  </w:r>
                  <w:r w:rsidRPr="00FD22FE">
                    <w:rPr>
                      <w:rFonts w:ascii="Times New Roman" w:eastAsia="Courier New" w:hAnsi="Times New Roman" w:cs="Times New Roman"/>
                      <w:sz w:val="28"/>
                      <w:szCs w:val="28"/>
                    </w:rPr>
                    <w:t>3.2.  Популярні туристичні маршрути та круїзи……………………</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r w:rsidRPr="00FD22FE">
                    <w:rPr>
                      <w:rFonts w:ascii="Times New Roman" w:eastAsia="Courier New" w:hAnsi="Times New Roman" w:cs="Times New Roman"/>
                      <w:sz w:val="28"/>
                      <w:szCs w:val="28"/>
                      <w:lang w:val="ru-RU"/>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rPr>
                      <w:rFonts w:ascii="Times New Roman" w:eastAsia="Courier New" w:hAnsi="Times New Roman" w:cs="Times New Roman"/>
                      <w:sz w:val="28"/>
                      <w:szCs w:val="28"/>
                      <w:lang w:val="ru-RU"/>
                    </w:rPr>
                  </w:pPr>
                  <w:r w:rsidRPr="00FD22FE">
                    <w:rPr>
                      <w:rFonts w:ascii="Times New Roman" w:eastAsia="Courier New" w:hAnsi="Times New Roman" w:cs="Times New Roman"/>
                      <w:sz w:val="28"/>
                      <w:szCs w:val="28"/>
                      <w:lang w:val="ru-RU"/>
                    </w:rPr>
                    <w:t xml:space="preserve">     </w:t>
                  </w:r>
                  <w:r w:rsidRPr="00FD22FE">
                    <w:rPr>
                      <w:rFonts w:ascii="Times New Roman" w:eastAsia="Courier New" w:hAnsi="Times New Roman" w:cs="Times New Roman"/>
                      <w:sz w:val="28"/>
                      <w:szCs w:val="28"/>
                    </w:rPr>
                    <w:t>3.3. Діловий туризм як перспектива розвитку туристичної діяльності........</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b/>
                      <w:sz w:val="28"/>
                      <w:szCs w:val="28"/>
                    </w:rPr>
                    <w:t>ВИСНОВКИ</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b/>
                      <w:sz w:val="28"/>
                      <w:szCs w:val="28"/>
                    </w:rPr>
                    <w:t>СПИСОК ВИКОРИСТАНИХ ДЖЕРЕЛ</w:t>
                  </w:r>
                  <w:r w:rsidRPr="00FD22FE">
                    <w:rPr>
                      <w:rFonts w:ascii="Times New Roman" w:eastAsia="Courier New" w:hAnsi="Times New Roman" w:cs="Times New Roman"/>
                      <w:sz w:val="28"/>
                      <w:szCs w:val="28"/>
                    </w:rPr>
                    <w:t>…………………</w:t>
                  </w:r>
                  <w:r w:rsidRPr="00FD22FE">
                    <w:rPr>
                      <w:rFonts w:ascii="Times New Roman" w:eastAsia="Courier New" w:hAnsi="Times New Roman" w:cs="Times New Roman"/>
                      <w:sz w:val="28"/>
                      <w:szCs w:val="28"/>
                      <w:lang w:val="en-US"/>
                    </w:rPr>
                    <w:t>………………</w:t>
                  </w:r>
                  <w:r w:rsidRPr="00FD22FE">
                    <w:rPr>
                      <w:rFonts w:ascii="Times New Roman" w:eastAsia="Courier New" w:hAnsi="Times New Roman" w:cs="Times New Roman"/>
                      <w:sz w:val="28"/>
                      <w:szCs w:val="28"/>
                    </w:rPr>
                    <w:t>.......</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p>
              </w:tc>
              <w:tc>
                <w:tcPr>
                  <w:tcW w:w="496" w:type="dxa"/>
                  <w:shd w:val="clear" w:color="auto" w:fill="auto"/>
                </w:tcPr>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3</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5</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5</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8</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19</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24</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27</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27</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37</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41</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42</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55</w:t>
                  </w:r>
                </w:p>
                <w:p w:rsidR="00FD22FE" w:rsidRPr="00FD22FE" w:rsidRDefault="00FD22FE" w:rsidP="00FD22FE">
                  <w:pPr>
                    <w:tabs>
                      <w:tab w:val="left" w:pos="696"/>
                    </w:tabs>
                    <w:spacing w:after="0" w:line="360" w:lineRule="auto"/>
                    <w:rPr>
                      <w:rFonts w:ascii="Times New Roman" w:eastAsia="Courier New" w:hAnsi="Times New Roman" w:cs="Times New Roman"/>
                      <w:sz w:val="28"/>
                      <w:szCs w:val="28"/>
                    </w:rPr>
                  </w:pP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58</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58</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63</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67</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71</w:t>
                  </w:r>
                </w:p>
                <w:p w:rsidR="00FD22FE" w:rsidRPr="00FD22FE" w:rsidRDefault="00FD22FE" w:rsidP="00FD22FE">
                  <w:pPr>
                    <w:tabs>
                      <w:tab w:val="left" w:pos="696"/>
                    </w:tabs>
                    <w:spacing w:after="0" w:line="360" w:lineRule="auto"/>
                    <w:jc w:val="center"/>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74</w:t>
                  </w:r>
                </w:p>
              </w:tc>
            </w:tr>
          </w:tbl>
          <w:p w:rsidR="00FD22FE" w:rsidRPr="00FD22FE" w:rsidRDefault="00FD22FE" w:rsidP="00FD22FE">
            <w:pPr>
              <w:tabs>
                <w:tab w:val="left" w:pos="696"/>
              </w:tabs>
              <w:spacing w:after="0" w:line="360" w:lineRule="auto"/>
              <w:ind w:left="667" w:firstLine="709"/>
              <w:jc w:val="both"/>
              <w:rPr>
                <w:rFonts w:ascii="Times New Roman" w:eastAsia="Courier New" w:hAnsi="Times New Roman" w:cs="Times New Roman"/>
                <w:sz w:val="28"/>
                <w:szCs w:val="28"/>
              </w:rPr>
            </w:pPr>
          </w:p>
        </w:tc>
      </w:tr>
    </w:tbl>
    <w:p w:rsidR="00FD22FE" w:rsidRPr="00FD22FE" w:rsidRDefault="00FD22FE" w:rsidP="00FD22FE">
      <w:pPr>
        <w:tabs>
          <w:tab w:val="left" w:pos="709"/>
        </w:tabs>
        <w:spacing w:after="0" w:line="360" w:lineRule="auto"/>
        <w:ind w:firstLine="709"/>
        <w:jc w:val="center"/>
        <w:rPr>
          <w:rFonts w:ascii="Times New Roman" w:eastAsia="Courier New" w:hAnsi="Times New Roman" w:cs="Times New Roman"/>
          <w:b/>
          <w:sz w:val="28"/>
          <w:szCs w:val="28"/>
          <w:lang w:val="ru-RU"/>
        </w:rPr>
      </w:pPr>
    </w:p>
    <w:p w:rsidR="00FD22FE" w:rsidRPr="00FD22FE" w:rsidRDefault="00FD22FE" w:rsidP="00FD22FE">
      <w:pPr>
        <w:tabs>
          <w:tab w:val="left" w:pos="709"/>
        </w:tabs>
        <w:spacing w:after="0" w:line="360" w:lineRule="auto"/>
        <w:ind w:firstLine="709"/>
        <w:jc w:val="center"/>
        <w:rPr>
          <w:rFonts w:ascii="Times New Roman" w:eastAsia="Courier New" w:hAnsi="Times New Roman" w:cs="Times New Roman"/>
          <w:b/>
          <w:sz w:val="28"/>
          <w:szCs w:val="28"/>
          <w:lang w:val="ru-RU"/>
        </w:rPr>
      </w:pPr>
    </w:p>
    <w:p w:rsidR="00FD22FE" w:rsidRPr="00FD22FE" w:rsidRDefault="00FD22FE" w:rsidP="00FD22FE">
      <w:pPr>
        <w:tabs>
          <w:tab w:val="left" w:pos="709"/>
        </w:tabs>
        <w:spacing w:after="0" w:line="360" w:lineRule="auto"/>
        <w:ind w:firstLine="709"/>
        <w:jc w:val="center"/>
        <w:rPr>
          <w:rFonts w:ascii="Times New Roman" w:eastAsia="Courier New" w:hAnsi="Times New Roman" w:cs="Times New Roman"/>
          <w:b/>
          <w:sz w:val="28"/>
          <w:szCs w:val="28"/>
          <w:lang w:val="ru-RU"/>
        </w:rPr>
      </w:pPr>
      <w:proofErr w:type="gramStart"/>
      <w:r w:rsidRPr="00FD22FE">
        <w:rPr>
          <w:rFonts w:ascii="Times New Roman" w:eastAsia="Courier New" w:hAnsi="Times New Roman" w:cs="Times New Roman"/>
          <w:b/>
          <w:sz w:val="28"/>
          <w:szCs w:val="28"/>
          <w:lang w:val="ru-RU"/>
        </w:rPr>
        <w:lastRenderedPageBreak/>
        <w:t>ВСТУП</w:t>
      </w:r>
      <w:proofErr w:type="gramEnd"/>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i/>
          <w:sz w:val="28"/>
          <w:szCs w:val="28"/>
        </w:rPr>
        <w:t xml:space="preserve">Актуальність теми. </w:t>
      </w:r>
      <w:r w:rsidRPr="00FD22FE">
        <w:rPr>
          <w:rFonts w:ascii="Times New Roman" w:eastAsia="Courier New" w:hAnsi="Times New Roman" w:cs="Times New Roman"/>
          <w:sz w:val="28"/>
          <w:szCs w:val="28"/>
        </w:rPr>
        <w:t>Сьогодні туристична діяльність є невід’ємною складовою економічних та господарських процесів кожної країни в світі. Туризм об’єднав різні міжгалузеві аспекти внутрішніх державних процесів, таких як економіка, зайнятість населення, інфраструктура. Туристична діяльність створює імідж країни, приваблює іноземні інвестиції, сприяє розвитку та удосконаленню  міжнародних стандартів. Кожна країна має свій туристичний потенціал, серед всіх можна виділити Єгипет, як країну, на прикладі якої туристична діяльність може стати однією із опорних складових внутрішніх державних процесів.</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color w:val="FF0000"/>
          <w:sz w:val="28"/>
          <w:szCs w:val="28"/>
        </w:rPr>
      </w:pPr>
      <w:r w:rsidRPr="00FD22FE">
        <w:rPr>
          <w:rFonts w:ascii="Times New Roman" w:eastAsia="Courier New" w:hAnsi="Times New Roman" w:cs="Times New Roman"/>
          <w:sz w:val="28"/>
          <w:szCs w:val="28"/>
        </w:rPr>
        <w:t xml:space="preserve">Дослідження туристичної діяльності країн світу на сьогодні є досить актуальною темою, тому що кожна з них задіяна в цьому процесі. Туризм став невід’ємною частиною життя багатьох людей, з одного боку, та економічною складовою країни - з іншого, що є актуальним і для Єгипту. </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 xml:space="preserve">У ході вивчення теми були досліджені наукові роботи Н.Ф. </w:t>
      </w:r>
      <w:proofErr w:type="spellStart"/>
      <w:r w:rsidRPr="00FD22FE">
        <w:rPr>
          <w:rFonts w:ascii="Times New Roman" w:eastAsia="Courier New" w:hAnsi="Times New Roman" w:cs="Times New Roman"/>
          <w:sz w:val="28"/>
          <w:szCs w:val="28"/>
        </w:rPr>
        <w:t>Реймерса</w:t>
      </w:r>
      <w:proofErr w:type="spellEnd"/>
      <w:r w:rsidRPr="00FD22FE">
        <w:rPr>
          <w:rFonts w:ascii="Times New Roman" w:eastAsia="Courier New" w:hAnsi="Times New Roman" w:cs="Times New Roman"/>
          <w:sz w:val="28"/>
          <w:szCs w:val="28"/>
        </w:rPr>
        <w:t xml:space="preserve">, О.О. </w:t>
      </w:r>
      <w:proofErr w:type="spellStart"/>
      <w:r w:rsidRPr="00FD22FE">
        <w:rPr>
          <w:rFonts w:ascii="Times New Roman" w:eastAsia="Courier New" w:hAnsi="Times New Roman" w:cs="Times New Roman"/>
          <w:sz w:val="28"/>
          <w:szCs w:val="28"/>
        </w:rPr>
        <w:t>Бейдика</w:t>
      </w:r>
      <w:proofErr w:type="spellEnd"/>
      <w:r w:rsidRPr="00FD22FE">
        <w:rPr>
          <w:rFonts w:ascii="Times New Roman" w:eastAsia="Courier New" w:hAnsi="Times New Roman" w:cs="Times New Roman"/>
          <w:sz w:val="28"/>
          <w:szCs w:val="28"/>
        </w:rPr>
        <w:t xml:space="preserve">, І.В. </w:t>
      </w:r>
      <w:proofErr w:type="spellStart"/>
      <w:r w:rsidRPr="00FD22FE">
        <w:rPr>
          <w:rFonts w:ascii="Times New Roman" w:eastAsia="Courier New" w:hAnsi="Times New Roman" w:cs="Times New Roman"/>
          <w:sz w:val="28"/>
          <w:szCs w:val="28"/>
        </w:rPr>
        <w:t>Смаля</w:t>
      </w:r>
      <w:proofErr w:type="spellEnd"/>
      <w:r w:rsidRPr="00FD22FE">
        <w:rPr>
          <w:rFonts w:ascii="Times New Roman" w:eastAsia="Courier New" w:hAnsi="Times New Roman" w:cs="Times New Roman"/>
          <w:sz w:val="28"/>
          <w:szCs w:val="28"/>
        </w:rPr>
        <w:t xml:space="preserve">, Н.П. </w:t>
      </w:r>
      <w:proofErr w:type="spellStart"/>
      <w:r w:rsidRPr="00FD22FE">
        <w:rPr>
          <w:rFonts w:ascii="Times New Roman" w:eastAsia="Courier New" w:hAnsi="Times New Roman" w:cs="Times New Roman"/>
          <w:sz w:val="28"/>
          <w:szCs w:val="28"/>
        </w:rPr>
        <w:t>Крачили</w:t>
      </w:r>
      <w:proofErr w:type="spellEnd"/>
      <w:r w:rsidRPr="00FD22FE">
        <w:rPr>
          <w:rFonts w:ascii="Times New Roman" w:eastAsia="Courier New" w:hAnsi="Times New Roman" w:cs="Times New Roman"/>
          <w:sz w:val="28"/>
          <w:szCs w:val="28"/>
        </w:rPr>
        <w:t xml:space="preserve">, С.Т. </w:t>
      </w:r>
      <w:proofErr w:type="spellStart"/>
      <w:r w:rsidRPr="00FD22FE">
        <w:rPr>
          <w:rFonts w:ascii="Times New Roman" w:eastAsia="Courier New" w:hAnsi="Times New Roman" w:cs="Times New Roman"/>
          <w:sz w:val="28"/>
          <w:szCs w:val="28"/>
        </w:rPr>
        <w:t>Бєлозорова</w:t>
      </w:r>
      <w:proofErr w:type="spellEnd"/>
      <w:r w:rsidRPr="00FD22FE">
        <w:rPr>
          <w:rFonts w:ascii="Times New Roman" w:eastAsia="Courier New" w:hAnsi="Times New Roman" w:cs="Times New Roman"/>
          <w:sz w:val="28"/>
          <w:szCs w:val="28"/>
        </w:rPr>
        <w:t xml:space="preserve">, В.С. Білецького, С. </w:t>
      </w:r>
      <w:proofErr w:type="spellStart"/>
      <w:r w:rsidRPr="00FD22FE">
        <w:rPr>
          <w:rFonts w:ascii="Times New Roman" w:eastAsia="Courier New" w:hAnsi="Times New Roman" w:cs="Times New Roman"/>
          <w:sz w:val="28"/>
          <w:szCs w:val="28"/>
        </w:rPr>
        <w:t>Цьохли</w:t>
      </w:r>
      <w:proofErr w:type="spellEnd"/>
      <w:r w:rsidRPr="00FD22FE">
        <w:rPr>
          <w:rFonts w:ascii="Times New Roman" w:eastAsia="Courier New" w:hAnsi="Times New Roman" w:cs="Times New Roman"/>
          <w:sz w:val="28"/>
          <w:szCs w:val="28"/>
        </w:rPr>
        <w:t xml:space="preserve">, Н.В. </w:t>
      </w:r>
      <w:proofErr w:type="spellStart"/>
      <w:r w:rsidRPr="00FD22FE">
        <w:rPr>
          <w:rFonts w:ascii="Times New Roman" w:eastAsia="Courier New" w:hAnsi="Times New Roman" w:cs="Times New Roman"/>
          <w:sz w:val="28"/>
          <w:szCs w:val="28"/>
        </w:rPr>
        <w:t>Шабалиної</w:t>
      </w:r>
      <w:proofErr w:type="spellEnd"/>
      <w:r w:rsidRPr="00FD22FE">
        <w:rPr>
          <w:rFonts w:ascii="Times New Roman" w:eastAsia="Courier New" w:hAnsi="Times New Roman" w:cs="Times New Roman"/>
          <w:sz w:val="28"/>
          <w:szCs w:val="28"/>
        </w:rPr>
        <w:t>, О.В. Музиченко-Козловської, та ін.</w:t>
      </w:r>
      <w:r w:rsidRPr="00FD22FE">
        <w:rPr>
          <w:rFonts w:ascii="Times New Roman" w:eastAsia="Courier New" w:hAnsi="Times New Roman" w:cs="Times New Roman"/>
          <w:color w:val="FF0000"/>
          <w:sz w:val="28"/>
          <w:szCs w:val="28"/>
        </w:rPr>
        <w:t xml:space="preserve"> </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i/>
          <w:sz w:val="28"/>
          <w:szCs w:val="28"/>
        </w:rPr>
        <w:t>Об’єктом</w:t>
      </w:r>
      <w:r w:rsidRPr="00FD22FE">
        <w:rPr>
          <w:rFonts w:ascii="Times New Roman" w:eastAsia="Courier New" w:hAnsi="Times New Roman" w:cs="Times New Roman"/>
          <w:sz w:val="28"/>
          <w:szCs w:val="28"/>
        </w:rPr>
        <w:t xml:space="preserve"> дослідження виступає туристична діяльність Єгипту. </w:t>
      </w:r>
      <w:r w:rsidRPr="00FD22FE">
        <w:rPr>
          <w:rFonts w:ascii="Times New Roman" w:eastAsia="Courier New" w:hAnsi="Times New Roman" w:cs="Times New Roman"/>
          <w:i/>
          <w:sz w:val="28"/>
          <w:szCs w:val="28"/>
        </w:rPr>
        <w:t>Предметом</w:t>
      </w:r>
      <w:r w:rsidRPr="00FD22FE">
        <w:rPr>
          <w:rFonts w:ascii="Times New Roman" w:eastAsia="Courier New" w:hAnsi="Times New Roman" w:cs="Times New Roman"/>
          <w:sz w:val="28"/>
          <w:szCs w:val="28"/>
        </w:rPr>
        <w:t xml:space="preserve"> дослідження - аналіз сучасного стану та особливостей  розвитку туристичної діяльності</w:t>
      </w:r>
      <w:r w:rsidRPr="00FD22FE">
        <w:rPr>
          <w:rFonts w:ascii="Times New Roman" w:eastAsia="Courier New" w:hAnsi="Times New Roman" w:cs="Times New Roman"/>
          <w:sz w:val="28"/>
          <w:szCs w:val="28"/>
          <w:lang w:val="ru-RU"/>
        </w:rPr>
        <w:t xml:space="preserve"> </w:t>
      </w:r>
      <w:r w:rsidRPr="00FD22FE">
        <w:rPr>
          <w:rFonts w:ascii="Times New Roman" w:eastAsia="Courier New" w:hAnsi="Times New Roman" w:cs="Times New Roman"/>
          <w:sz w:val="28"/>
          <w:szCs w:val="28"/>
        </w:rPr>
        <w:t>Єгипту.</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color w:val="C00000"/>
          <w:sz w:val="28"/>
          <w:szCs w:val="28"/>
        </w:rPr>
      </w:pPr>
      <w:r w:rsidRPr="00FD22FE">
        <w:rPr>
          <w:rFonts w:ascii="Times New Roman" w:eastAsia="Courier New" w:hAnsi="Times New Roman" w:cs="Times New Roman"/>
          <w:i/>
          <w:sz w:val="28"/>
          <w:szCs w:val="28"/>
        </w:rPr>
        <w:t xml:space="preserve">Метою роботи </w:t>
      </w:r>
      <w:r w:rsidRPr="00FD22FE">
        <w:rPr>
          <w:rFonts w:ascii="Times New Roman" w:eastAsia="Courier New" w:hAnsi="Times New Roman" w:cs="Times New Roman"/>
          <w:sz w:val="28"/>
          <w:szCs w:val="28"/>
        </w:rPr>
        <w:t>є характеристика тенденцій розвитку туристичної діяльності Єгипту.</w:t>
      </w:r>
    </w:p>
    <w:p w:rsidR="00FD22FE" w:rsidRPr="00FD22FE" w:rsidRDefault="00FD22FE" w:rsidP="00FD22FE">
      <w:pPr>
        <w:tabs>
          <w:tab w:val="left" w:pos="709"/>
        </w:tabs>
        <w:spacing w:after="0" w:line="360" w:lineRule="auto"/>
        <w:ind w:left="720"/>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Для досягнення мети роботи, були поставлені такі завдання:</w:t>
      </w:r>
    </w:p>
    <w:p w:rsidR="00FD22FE" w:rsidRPr="00FD22FE" w:rsidRDefault="00FD22FE" w:rsidP="00FD22FE">
      <w:pPr>
        <w:numPr>
          <w:ilvl w:val="0"/>
          <w:numId w:val="1"/>
        </w:numPr>
        <w:tabs>
          <w:tab w:val="left" w:pos="709"/>
        </w:tabs>
        <w:spacing w:after="0" w:line="360" w:lineRule="auto"/>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здійснити аналіз теоретико-методологічних напрацювань визначеної теми;</w:t>
      </w:r>
    </w:p>
    <w:p w:rsidR="00FD22FE" w:rsidRPr="00FD22FE" w:rsidRDefault="00FD22FE" w:rsidP="00FD22FE">
      <w:pPr>
        <w:numPr>
          <w:ilvl w:val="0"/>
          <w:numId w:val="1"/>
        </w:numPr>
        <w:tabs>
          <w:tab w:val="left" w:pos="709"/>
        </w:tabs>
        <w:spacing w:after="0" w:line="360" w:lineRule="auto"/>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дати характеристику передумов розвитку туристичної діяльності країни;</w:t>
      </w:r>
    </w:p>
    <w:p w:rsidR="00FD22FE" w:rsidRPr="00FD22FE" w:rsidRDefault="00FD22FE" w:rsidP="00FD22FE">
      <w:pPr>
        <w:numPr>
          <w:ilvl w:val="0"/>
          <w:numId w:val="1"/>
        </w:numPr>
        <w:tabs>
          <w:tab w:val="left" w:pos="709"/>
        </w:tabs>
        <w:spacing w:after="0" w:line="360" w:lineRule="auto"/>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проаналізувати сучасний стан туристичної діяльності;</w:t>
      </w:r>
    </w:p>
    <w:p w:rsidR="00FD22FE" w:rsidRPr="00FD22FE" w:rsidRDefault="00FD22FE" w:rsidP="00FD22FE">
      <w:pPr>
        <w:numPr>
          <w:ilvl w:val="0"/>
          <w:numId w:val="1"/>
        </w:numPr>
        <w:tabs>
          <w:tab w:val="left" w:pos="709"/>
        </w:tabs>
        <w:spacing w:after="0" w:line="360" w:lineRule="auto"/>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виявити та узагальнити перспективи розвитку туристичної діяльності країни.</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lastRenderedPageBreak/>
        <w:t>У процесі вивчення використовувались такі методи дослідження, як порівняльний для порівняння курортів Єгипту, аналіз економічних показників, статистичний аналіз доходів та туристичних потоків, історико-географічний метод, картографічний, метод</w:t>
      </w:r>
      <w:r w:rsidRPr="00FD22FE">
        <w:rPr>
          <w:rFonts w:ascii="Times New Roman" w:eastAsia="Courier New" w:hAnsi="Times New Roman" w:cs="Times New Roman"/>
          <w:color w:val="C00000"/>
          <w:sz w:val="28"/>
          <w:szCs w:val="28"/>
        </w:rPr>
        <w:t xml:space="preserve"> </w:t>
      </w:r>
      <w:r w:rsidRPr="00FD22FE">
        <w:rPr>
          <w:rFonts w:ascii="Times New Roman" w:eastAsia="Courier New" w:hAnsi="Times New Roman" w:cs="Times New Roman"/>
          <w:sz w:val="28"/>
          <w:szCs w:val="28"/>
        </w:rPr>
        <w:t>класифікацій та метод типізації (туристичних ресурсів, курортів, готелів тощо).</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Робота складається зі вступу, трьох розділів, висновків та списку використаних джерел.</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Перший розділ має теоретичний характер. У ньому наводиться основні поняття та термінологія, яка використовується далі у роботі, а також проведено класифікацію і типізацію туристичних ресурсів на прикладі туристичних ресурсів Єгипту. Розглянуті історичні передумови розвитку туристичної діяльності країни.</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Другий розділ є аналітико-дослідницьким. На основі зібраних статистичних даних у ньому наведено аналіз сучасного стану економіки країни, схарактеризовано прибутки від туристичної діяльності країни та місце туризму у економіці Єгипту, проведений аналіз туристичних потоків та туристичної інфраструктури.</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Третій розділ відображає перспективні напрямки розвитку туристичної діяльності, а саме: особливості туристичної організації відпочинку в Єгипту, туристичні маршрути та діловий туризм як новий напрямок для розвитку туристичної діяльності.</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sz w:val="28"/>
          <w:szCs w:val="28"/>
        </w:rPr>
      </w:pPr>
      <w:r w:rsidRPr="00FD22FE">
        <w:rPr>
          <w:rFonts w:ascii="Times New Roman" w:eastAsia="Courier New" w:hAnsi="Times New Roman" w:cs="Times New Roman"/>
          <w:sz w:val="28"/>
          <w:szCs w:val="28"/>
        </w:rPr>
        <w:t>Дипломна робота написана на основі дослідження літературних та інтернет джерел, а також наукових праць вітчизняних і зарубіжних вчених.</w:t>
      </w:r>
    </w:p>
    <w:p w:rsidR="00FD22FE" w:rsidRPr="00FD22FE" w:rsidRDefault="00FD22FE" w:rsidP="00FD22FE">
      <w:pPr>
        <w:tabs>
          <w:tab w:val="left" w:pos="709"/>
        </w:tabs>
        <w:spacing w:after="0" w:line="360" w:lineRule="auto"/>
        <w:ind w:firstLine="709"/>
        <w:jc w:val="both"/>
        <w:rPr>
          <w:rFonts w:ascii="Times New Roman" w:eastAsia="Courier New" w:hAnsi="Times New Roman" w:cs="Times New Roman"/>
          <w:color w:val="C00000"/>
          <w:sz w:val="28"/>
          <w:szCs w:val="28"/>
        </w:rPr>
      </w:pPr>
    </w:p>
    <w:p w:rsidR="00FD22FE" w:rsidRDefault="00FD22FE"/>
    <w:p w:rsidR="00FD22FE" w:rsidRDefault="00FD22FE"/>
    <w:p w:rsidR="00FD22FE" w:rsidRDefault="00FD22FE"/>
    <w:p w:rsidR="00FD22FE" w:rsidRDefault="00FD22FE"/>
    <w:p w:rsidR="00FD22FE" w:rsidRDefault="00FD22FE"/>
    <w:p w:rsidR="00FD22FE" w:rsidRPr="005646A1" w:rsidRDefault="00FD22FE" w:rsidP="00FD22FE">
      <w:pPr>
        <w:pStyle w:val="a7"/>
        <w:shd w:val="clear" w:color="auto" w:fill="FFFFFF"/>
        <w:tabs>
          <w:tab w:val="left" w:pos="709"/>
        </w:tabs>
        <w:spacing w:before="0" w:beforeAutospacing="0" w:after="0" w:afterAutospacing="0" w:line="360" w:lineRule="auto"/>
        <w:ind w:hanging="284"/>
        <w:jc w:val="center"/>
        <w:rPr>
          <w:rFonts w:ascii="Times New Roman" w:hAnsi="Times New Roman" w:cs="Times New Roman"/>
          <w:sz w:val="28"/>
          <w:szCs w:val="28"/>
        </w:rPr>
      </w:pPr>
      <w:r w:rsidRPr="005646A1">
        <w:rPr>
          <w:rFonts w:ascii="Times New Roman" w:hAnsi="Times New Roman" w:cs="Times New Roman"/>
          <w:b/>
          <w:sz w:val="28"/>
          <w:szCs w:val="28"/>
        </w:rPr>
        <w:lastRenderedPageBreak/>
        <w:t>ВИСНОВКИ</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Проведене дослідження розвитку туристичної діяльності Єгипту та отримані при цьому результати дають підставу зробити наступні висновки.</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 xml:space="preserve">1. Країна багата на природні та антропогенні (історико-культурні) туристичні ресурси, чому сприяло унікальне географічне положення та історичні аспекти. </w:t>
      </w:r>
      <w:r>
        <w:rPr>
          <w:rFonts w:ascii="Times New Roman" w:hAnsi="Times New Roman" w:cs="Times New Roman"/>
          <w:sz w:val="28"/>
          <w:szCs w:val="28"/>
        </w:rPr>
        <w:t xml:space="preserve">Було встановлено, що серед природних туристичних ресурсів переважають морські та бальнеологічні, які представлені, у свою чергу, курортами. Курорти умовно діляться на 4 групи за географічною ознакою: група Червоне море, Синайська група, Суецька група та Середземноморська. Щодо історико-культурних туристичних ресурсів, то було досліджено найвідоміші історичні пам’ятки, а саме: Єгипетський музей, руїни міста Мемфіс, Піраміди Гізи, Абу </w:t>
      </w:r>
      <w:proofErr w:type="spellStart"/>
      <w:r>
        <w:rPr>
          <w:rFonts w:ascii="Times New Roman" w:hAnsi="Times New Roman" w:cs="Times New Roman"/>
          <w:sz w:val="28"/>
          <w:szCs w:val="28"/>
        </w:rPr>
        <w:t>Сімбел</w:t>
      </w:r>
      <w:proofErr w:type="spellEnd"/>
      <w:r>
        <w:rPr>
          <w:rFonts w:ascii="Times New Roman" w:hAnsi="Times New Roman" w:cs="Times New Roman"/>
          <w:sz w:val="28"/>
          <w:szCs w:val="28"/>
        </w:rPr>
        <w:t xml:space="preserve">, Храм </w:t>
      </w:r>
      <w:proofErr w:type="spellStart"/>
      <w:r>
        <w:rPr>
          <w:rFonts w:ascii="Times New Roman" w:hAnsi="Times New Roman" w:cs="Times New Roman"/>
          <w:sz w:val="28"/>
          <w:szCs w:val="28"/>
        </w:rPr>
        <w:t>Хатшепсут</w:t>
      </w:r>
      <w:proofErr w:type="spellEnd"/>
      <w:r>
        <w:rPr>
          <w:rFonts w:ascii="Times New Roman" w:hAnsi="Times New Roman" w:cs="Times New Roman"/>
          <w:sz w:val="28"/>
          <w:szCs w:val="28"/>
        </w:rPr>
        <w:t xml:space="preserve"> та Оазис </w:t>
      </w:r>
      <w:proofErr w:type="spellStart"/>
      <w:r>
        <w:rPr>
          <w:rFonts w:ascii="Times New Roman" w:hAnsi="Times New Roman" w:cs="Times New Roman"/>
          <w:sz w:val="28"/>
          <w:szCs w:val="28"/>
        </w:rPr>
        <w:t>Сіва</w:t>
      </w:r>
      <w:proofErr w:type="spellEnd"/>
      <w:r>
        <w:rPr>
          <w:rFonts w:ascii="Times New Roman" w:hAnsi="Times New Roman" w:cs="Times New Roman"/>
          <w:sz w:val="28"/>
          <w:szCs w:val="28"/>
        </w:rPr>
        <w:t xml:space="preserve">. </w:t>
      </w:r>
      <w:r w:rsidRPr="005646A1">
        <w:rPr>
          <w:rFonts w:ascii="Times New Roman" w:hAnsi="Times New Roman" w:cs="Times New Roman"/>
          <w:sz w:val="28"/>
          <w:szCs w:val="28"/>
        </w:rPr>
        <w:t xml:space="preserve">Проаналізовані дані свідчать про широку базу для розвитку туристичного господарства в Єгипті. Найголовнішими туристичними ресурсами країни виступають морські курорти, деякі з котрих мають бальнеологічні властивості. </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2. Історичні особливості розвитку культурної спадщини країни мають величезний вплив на туристичну привабливість регіону. Крім того, історія країни переплетена із біблійськими подіями, залишивши багато видатних історичних пам’яток, які важливі серед представників трьох релігій. Було досліджено, що паломницький туризм поклав основу туристичної діяльності в Єгипті ще за стародавніх часів.</w:t>
      </w:r>
    </w:p>
    <w:p w:rsidR="00FD22FE" w:rsidRPr="0092503F"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 xml:space="preserve">3. </w:t>
      </w:r>
      <w:r>
        <w:rPr>
          <w:rFonts w:ascii="Times New Roman" w:hAnsi="Times New Roman" w:cs="Times New Roman"/>
          <w:sz w:val="28"/>
          <w:szCs w:val="28"/>
        </w:rPr>
        <w:t>Встановлено, що туристична діяльність країни має значимий вплив на загальний стан державної економіки, що відображається на показниках ВВП. Дослідження показало, що показники ВВП зростали у роки підвищення прибутку від туристичної діяльності. Якщо у період ще у 1995 році прибутки від туристичної діяльності складали 11,5% від ВВП Єгипту, то вже у 2006 році показники</w:t>
      </w:r>
      <w:r w:rsidRPr="0092503F">
        <w:rPr>
          <w:rFonts w:ascii="Times New Roman" w:hAnsi="Times New Roman" w:cs="Times New Roman"/>
          <w:sz w:val="28"/>
          <w:szCs w:val="28"/>
        </w:rPr>
        <w:t xml:space="preserve"> </w:t>
      </w:r>
      <w:r>
        <w:rPr>
          <w:rFonts w:ascii="Times New Roman" w:hAnsi="Times New Roman" w:cs="Times New Roman"/>
          <w:sz w:val="28"/>
          <w:szCs w:val="28"/>
        </w:rPr>
        <w:t xml:space="preserve">прибутку від туризму збільшилися до 19% від ВВП, хоча до 2017 року тенденція мало стрибкоподібний характер і значення зменшилося до мінімуму у 2016 р. – 7,3%, то вже із 2017-2018 рр. показники дійшли до  11,9%. </w:t>
      </w:r>
      <w:r>
        <w:rPr>
          <w:rFonts w:ascii="Times New Roman" w:hAnsi="Times New Roman" w:cs="Times New Roman"/>
          <w:sz w:val="28"/>
          <w:szCs w:val="28"/>
        </w:rPr>
        <w:lastRenderedPageBreak/>
        <w:t>Дохід від туристичної діяльності країни залежить від в’їзного туристичного потоку. Якщо той, у свою чергу, має тенденцію до спаду, то це прямий удар по економіці країни. Тенденція спаду спостерігається у роки політичної нестабільності та після терористичних актів на території держави.</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4. Туристична діяльність грає надзвичайно важливу роль у соціально-економічному житті країни. Зростає зацікавленість державної влади у подальшому розвитку галузі, що має вплив на розвиток більшості сфер діяльності громадян. Залучення іноземних інвесторів та загальний внесок єгипетської влади у розвиток туризму відображаються у будів</w:t>
      </w:r>
      <w:r>
        <w:rPr>
          <w:rFonts w:ascii="Times New Roman" w:hAnsi="Times New Roman" w:cs="Times New Roman"/>
          <w:sz w:val="28"/>
          <w:szCs w:val="28"/>
        </w:rPr>
        <w:t>ництві курортних міст, створенні</w:t>
      </w:r>
      <w:r w:rsidRPr="005646A1">
        <w:rPr>
          <w:rFonts w:ascii="Times New Roman" w:hAnsi="Times New Roman" w:cs="Times New Roman"/>
          <w:sz w:val="28"/>
          <w:szCs w:val="28"/>
        </w:rPr>
        <w:t xml:space="preserve"> нових </w:t>
      </w:r>
      <w:r>
        <w:rPr>
          <w:rFonts w:ascii="Times New Roman" w:hAnsi="Times New Roman" w:cs="Times New Roman"/>
          <w:sz w:val="28"/>
          <w:szCs w:val="28"/>
        </w:rPr>
        <w:t>туристичних проектів, заохоченні</w:t>
      </w:r>
      <w:r w:rsidRPr="005646A1">
        <w:rPr>
          <w:rFonts w:ascii="Times New Roman" w:hAnsi="Times New Roman" w:cs="Times New Roman"/>
          <w:sz w:val="28"/>
          <w:szCs w:val="28"/>
        </w:rPr>
        <w:t xml:space="preserve"> відомих світових брендів.</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5646A1">
        <w:rPr>
          <w:rFonts w:ascii="Times New Roman" w:hAnsi="Times New Roman" w:cs="Times New Roman"/>
          <w:sz w:val="28"/>
          <w:szCs w:val="28"/>
        </w:rPr>
        <w:t>. Туристичну інфраструктуру Єгипту складають заклади розміщення, заклади харчування, транспортна інфраструктура, заклади культури. Основу туристичної інфраструктури складають готелі та готельні комплекси, число яких, станом на 2020 рік, склало більше 6 тисяч. Готельне господарство виступає основою туристичної діяльності Єгипту та найважливішим аспектом туристичної інфраструктури, адже готелі стали невід’ємною частиною подорожі кожного туриста. Також встановлено, що дана галузь утворює велику кількість робочих місць для єгиптян.</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5646A1">
        <w:rPr>
          <w:rFonts w:ascii="Times New Roman" w:hAnsi="Times New Roman" w:cs="Times New Roman"/>
          <w:sz w:val="28"/>
          <w:szCs w:val="28"/>
        </w:rPr>
        <w:t>. Ресторанне господарство є досить відстаючим за рівнем прогресивності від готельного. Більшість ресторанів орієнтовані на місцевих жителів. Неблагочинне ставлення до іноземних туристів та спроби обрахувати клієнта залишають негативне враження від культури населення країни.</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Pr="005646A1">
        <w:rPr>
          <w:rFonts w:ascii="Times New Roman" w:hAnsi="Times New Roman" w:cs="Times New Roman"/>
          <w:sz w:val="28"/>
          <w:szCs w:val="28"/>
        </w:rPr>
        <w:t xml:space="preserve">Організація туристичних подорожей до Єгипту має багато особливостей, які спираються на сезонність країни, доступну цінову політику та різноманіття туристичних ресурсів. Основні обов’язки організації туристичних подорожей до курортів країни виконують туроператори, які виступають генератором послуг, котрі, в свою чергу, компонуються у пакетні тури. Основну реалізацію продажів пакетних турів та консультативну функцію виконують туристичні агенції. Встановлено, що туристичні пакети до Єгипту </w:t>
      </w:r>
      <w:r w:rsidRPr="005646A1">
        <w:rPr>
          <w:rFonts w:ascii="Times New Roman" w:hAnsi="Times New Roman" w:cs="Times New Roman"/>
          <w:sz w:val="28"/>
          <w:szCs w:val="28"/>
        </w:rPr>
        <w:lastRenderedPageBreak/>
        <w:t xml:space="preserve">значно вигідніше та зручніше купувати через </w:t>
      </w:r>
      <w:proofErr w:type="spellStart"/>
      <w:r w:rsidRPr="005646A1">
        <w:rPr>
          <w:rFonts w:ascii="Times New Roman" w:hAnsi="Times New Roman" w:cs="Times New Roman"/>
          <w:sz w:val="28"/>
          <w:szCs w:val="28"/>
        </w:rPr>
        <w:t>турагенції</w:t>
      </w:r>
      <w:proofErr w:type="spellEnd"/>
      <w:r w:rsidRPr="005646A1">
        <w:rPr>
          <w:rFonts w:ascii="Times New Roman" w:hAnsi="Times New Roman" w:cs="Times New Roman"/>
          <w:sz w:val="28"/>
          <w:szCs w:val="28"/>
        </w:rPr>
        <w:t>, які надають якісний та швидкий сервіс із підбору потрібного туру за бажаннями та бюджетом клієнта.</w:t>
      </w:r>
    </w:p>
    <w:p w:rsidR="00FD22FE"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Pr>
          <w:rFonts w:ascii="Times New Roman" w:hAnsi="Times New Roman" w:cs="Times New Roman"/>
          <w:sz w:val="28"/>
          <w:szCs w:val="28"/>
        </w:rPr>
        <w:t>8</w:t>
      </w:r>
      <w:r w:rsidRPr="005646A1">
        <w:rPr>
          <w:rFonts w:ascii="Times New Roman" w:hAnsi="Times New Roman" w:cs="Times New Roman"/>
          <w:sz w:val="28"/>
          <w:szCs w:val="28"/>
        </w:rPr>
        <w:t>. Туристичні маршрути є досить перспективним напрямком для розвитку туристичної діяльності Єгипту, адже кожен другий турист бажає урізноманітнювати своє дозвілля на відпочинку. Відомі туристичні маршрути склали основу створенню різноманітних видів екскурсій, які врахову</w:t>
      </w:r>
      <w:r>
        <w:rPr>
          <w:rFonts w:ascii="Times New Roman" w:hAnsi="Times New Roman" w:cs="Times New Roman"/>
          <w:sz w:val="28"/>
          <w:szCs w:val="28"/>
        </w:rPr>
        <w:t>ють побажання та бюджет клієнта.</w:t>
      </w:r>
    </w:p>
    <w:p w:rsidR="00FD22FE"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Круїзи – маловідомий але один із найзручніших способів відвідування історичних пам’яток в Єгипті, оскільки більша частина розташована у долині річки Ніл. Такий вид туристичної діяльності має всі властивості до набуття масового екскурсійного туризму.</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r w:rsidRPr="005646A1">
        <w:rPr>
          <w:rFonts w:ascii="Times New Roman" w:hAnsi="Times New Roman" w:cs="Times New Roman"/>
          <w:sz w:val="28"/>
          <w:szCs w:val="28"/>
        </w:rPr>
        <w:t>Досліджено, що діловий або бізнес-туризм – один із новіших та перспективних різновидів туризму і має властивості до набуття  статусу наймасовішого виду туризму до Єгипту. Країна ідеально підходить для розвитку туристичної діяльності у цьому напрямку. Сучасні готельні комплекси, різноманіття екскурсійних програм та місцевий колорит поряд із невисокою ціновою політикою є основними аспектами, що приваблюють іноземні компанії до вибору саме Єгипту у якості місця проведення конференцій, семінарів, конгресів тощо.</w:t>
      </w:r>
    </w:p>
    <w:p w:rsidR="00FD22FE" w:rsidRPr="005646A1"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p>
    <w:p w:rsidR="00FD22FE" w:rsidRDefault="00FD22FE" w:rsidP="00FD22FE">
      <w:pPr>
        <w:pStyle w:val="a7"/>
        <w:shd w:val="clear" w:color="auto" w:fill="FFFFFF"/>
        <w:tabs>
          <w:tab w:val="left" w:pos="709"/>
        </w:tabs>
        <w:spacing w:before="0" w:beforeAutospacing="0" w:after="0" w:afterAutospacing="0" w:line="360" w:lineRule="auto"/>
        <w:ind w:firstLine="709"/>
        <w:jc w:val="center"/>
        <w:rPr>
          <w:rFonts w:ascii="Times New Roman" w:hAnsi="Times New Roman" w:cs="Times New Roman"/>
          <w:b/>
          <w:sz w:val="28"/>
          <w:szCs w:val="28"/>
        </w:rPr>
      </w:pPr>
      <w:r w:rsidRPr="005646A1">
        <w:rPr>
          <w:rFonts w:ascii="Times New Roman" w:hAnsi="Times New Roman" w:cs="Times New Roman"/>
          <w:b/>
          <w:sz w:val="28"/>
          <w:szCs w:val="28"/>
        </w:rPr>
        <w:br w:type="page"/>
      </w:r>
      <w:r w:rsidRPr="005646A1">
        <w:rPr>
          <w:rFonts w:ascii="Times New Roman" w:hAnsi="Times New Roman" w:cs="Times New Roman"/>
          <w:b/>
          <w:sz w:val="28"/>
          <w:szCs w:val="28"/>
        </w:rPr>
        <w:lastRenderedPageBreak/>
        <w:t>СПИСОК ВИКОРИСТАНИХ ДЖЕРЕЛ</w:t>
      </w:r>
    </w:p>
    <w:p w:rsidR="00FD22FE" w:rsidRPr="002A7E47" w:rsidRDefault="00FD22FE" w:rsidP="00FD22FE">
      <w:pPr>
        <w:pStyle w:val="a7"/>
        <w:shd w:val="clear" w:color="auto" w:fill="FFFFFF"/>
        <w:tabs>
          <w:tab w:val="left" w:pos="709"/>
        </w:tabs>
        <w:spacing w:before="0" w:beforeAutospacing="0" w:after="0" w:afterAutospacing="0" w:line="360" w:lineRule="auto"/>
        <w:ind w:firstLine="709"/>
        <w:jc w:val="center"/>
        <w:rPr>
          <w:rFonts w:ascii="Times New Roman" w:hAnsi="Times New Roman" w:cs="Times New Roman"/>
          <w:b/>
          <w:sz w:val="28"/>
          <w:szCs w:val="28"/>
        </w:rPr>
      </w:pP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Закон України «Про внесення змін до Закону України «Про туризм»», № 222-19 від 02.03.2015 р.</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Закон України «Про туризм», №324/95-ВР. Редакція від 11.02.2015 р.</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Атлас світу / </w:t>
      </w:r>
      <w:proofErr w:type="spellStart"/>
      <w:r w:rsidRPr="002A7E47">
        <w:rPr>
          <w:rFonts w:ascii="Times New Roman" w:hAnsi="Times New Roman" w:cs="Times New Roman"/>
          <w:sz w:val="28"/>
          <w:szCs w:val="28"/>
        </w:rPr>
        <w:t>голов</w:t>
      </w:r>
      <w:proofErr w:type="spellEnd"/>
      <w:r w:rsidRPr="002A7E47">
        <w:rPr>
          <w:rFonts w:ascii="Times New Roman" w:hAnsi="Times New Roman" w:cs="Times New Roman"/>
          <w:sz w:val="28"/>
          <w:szCs w:val="28"/>
        </w:rPr>
        <w:t>. ред. І. С. Руденко ; зав. ред. В. В. Радченко ; відп. ред. О. В. Вакуленко. — К. : ДНВП «Картографія», 2005. — 336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Атлас. 7 клас. Географія материків і океанів / Укладачі О. Я. </w:t>
      </w:r>
      <w:proofErr w:type="spellStart"/>
      <w:r w:rsidRPr="002A7E47">
        <w:rPr>
          <w:rFonts w:ascii="Times New Roman" w:hAnsi="Times New Roman" w:cs="Times New Roman"/>
          <w:sz w:val="28"/>
          <w:szCs w:val="28"/>
        </w:rPr>
        <w:t>Скуратович</w:t>
      </w:r>
      <w:proofErr w:type="spellEnd"/>
      <w:r w:rsidRPr="002A7E47">
        <w:rPr>
          <w:rFonts w:ascii="Times New Roman" w:hAnsi="Times New Roman" w:cs="Times New Roman"/>
          <w:sz w:val="28"/>
          <w:szCs w:val="28"/>
        </w:rPr>
        <w:t xml:space="preserve">, Н. І. </w:t>
      </w:r>
      <w:proofErr w:type="spellStart"/>
      <w:r w:rsidRPr="002A7E47">
        <w:rPr>
          <w:rFonts w:ascii="Times New Roman" w:hAnsi="Times New Roman" w:cs="Times New Roman"/>
          <w:sz w:val="28"/>
          <w:szCs w:val="28"/>
        </w:rPr>
        <w:t>Чанцева</w:t>
      </w:r>
      <w:proofErr w:type="spellEnd"/>
      <w:r w:rsidRPr="002A7E47">
        <w:rPr>
          <w:rFonts w:ascii="Times New Roman" w:hAnsi="Times New Roman" w:cs="Times New Roman"/>
          <w:sz w:val="28"/>
          <w:szCs w:val="28"/>
        </w:rPr>
        <w:t>. — К. : ДНВП «Картографія», 2014</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Балабанов</w:t>
      </w:r>
      <w:proofErr w:type="spellEnd"/>
      <w:r w:rsidRPr="002A7E47">
        <w:rPr>
          <w:rFonts w:ascii="Times New Roman" w:hAnsi="Times New Roman" w:cs="Times New Roman"/>
          <w:sz w:val="28"/>
          <w:szCs w:val="28"/>
        </w:rPr>
        <w:t xml:space="preserve"> И.Т. </w:t>
      </w:r>
      <w:proofErr w:type="spellStart"/>
      <w:r w:rsidRPr="002A7E47">
        <w:rPr>
          <w:rFonts w:ascii="Times New Roman" w:hAnsi="Times New Roman" w:cs="Times New Roman"/>
          <w:sz w:val="28"/>
          <w:szCs w:val="28"/>
        </w:rPr>
        <w:t>Экономика</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туризма</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учебник</w:t>
      </w:r>
      <w:proofErr w:type="spellEnd"/>
      <w:r w:rsidRPr="002A7E47">
        <w:rPr>
          <w:rFonts w:ascii="Times New Roman" w:hAnsi="Times New Roman" w:cs="Times New Roman"/>
          <w:sz w:val="28"/>
          <w:szCs w:val="28"/>
        </w:rPr>
        <w:t xml:space="preserve"> / И.Т. </w:t>
      </w:r>
      <w:proofErr w:type="spellStart"/>
      <w:r w:rsidRPr="002A7E47">
        <w:rPr>
          <w:rFonts w:ascii="Times New Roman" w:hAnsi="Times New Roman" w:cs="Times New Roman"/>
          <w:sz w:val="28"/>
          <w:szCs w:val="28"/>
        </w:rPr>
        <w:t>Балабанов</w:t>
      </w:r>
      <w:proofErr w:type="spellEnd"/>
      <w:r w:rsidRPr="002A7E47">
        <w:rPr>
          <w:rFonts w:ascii="Times New Roman" w:hAnsi="Times New Roman" w:cs="Times New Roman"/>
          <w:sz w:val="28"/>
          <w:szCs w:val="28"/>
        </w:rPr>
        <w:t xml:space="preserve">, А.И. </w:t>
      </w:r>
      <w:proofErr w:type="spellStart"/>
      <w:r w:rsidRPr="002A7E47">
        <w:rPr>
          <w:rFonts w:ascii="Times New Roman" w:hAnsi="Times New Roman" w:cs="Times New Roman"/>
          <w:sz w:val="28"/>
          <w:szCs w:val="28"/>
        </w:rPr>
        <w:t>Балабанов</w:t>
      </w:r>
      <w:proofErr w:type="spellEnd"/>
      <w:r w:rsidRPr="002A7E47">
        <w:rPr>
          <w:rFonts w:ascii="Times New Roman" w:hAnsi="Times New Roman" w:cs="Times New Roman"/>
          <w:sz w:val="28"/>
          <w:szCs w:val="28"/>
        </w:rPr>
        <w:t xml:space="preserve">. – М.: </w:t>
      </w:r>
      <w:proofErr w:type="spellStart"/>
      <w:r w:rsidRPr="002A7E47">
        <w:rPr>
          <w:rFonts w:ascii="Times New Roman" w:hAnsi="Times New Roman" w:cs="Times New Roman"/>
          <w:sz w:val="28"/>
          <w:szCs w:val="28"/>
        </w:rPr>
        <w:t>Финансы</w:t>
      </w:r>
      <w:proofErr w:type="spellEnd"/>
      <w:r w:rsidRPr="002A7E47">
        <w:rPr>
          <w:rFonts w:ascii="Times New Roman" w:hAnsi="Times New Roman" w:cs="Times New Roman"/>
          <w:sz w:val="28"/>
          <w:szCs w:val="28"/>
        </w:rPr>
        <w:t xml:space="preserve"> и статистика, 2011. – 508 с., с. 25</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Бейдик</w:t>
      </w:r>
      <w:proofErr w:type="spellEnd"/>
      <w:r w:rsidRPr="002A7E47">
        <w:rPr>
          <w:rFonts w:ascii="Times New Roman" w:hAnsi="Times New Roman" w:cs="Times New Roman"/>
          <w:sz w:val="28"/>
          <w:szCs w:val="28"/>
        </w:rPr>
        <w:t xml:space="preserve"> О. О. Рекреаційно-туристичні ресурси України: методологія та методика аналізу / О. О. </w:t>
      </w:r>
      <w:proofErr w:type="spellStart"/>
      <w:r w:rsidRPr="002A7E47">
        <w:rPr>
          <w:rFonts w:ascii="Times New Roman" w:hAnsi="Times New Roman" w:cs="Times New Roman"/>
          <w:sz w:val="28"/>
          <w:szCs w:val="28"/>
        </w:rPr>
        <w:t>Бейдик</w:t>
      </w:r>
      <w:proofErr w:type="spellEnd"/>
      <w:r w:rsidRPr="002A7E47">
        <w:rPr>
          <w:rFonts w:ascii="Times New Roman" w:hAnsi="Times New Roman" w:cs="Times New Roman"/>
          <w:sz w:val="28"/>
          <w:szCs w:val="28"/>
        </w:rPr>
        <w:t>. – К.: Київ. ун-т, 2001. – 395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Бейдик</w:t>
      </w:r>
      <w:proofErr w:type="spellEnd"/>
      <w:r w:rsidRPr="002A7E47">
        <w:rPr>
          <w:rFonts w:ascii="Times New Roman" w:hAnsi="Times New Roman" w:cs="Times New Roman"/>
          <w:sz w:val="28"/>
          <w:szCs w:val="28"/>
        </w:rPr>
        <w:t xml:space="preserve"> О. О. Словник-довідник з географії туризму, </w:t>
      </w:r>
      <w:proofErr w:type="spellStart"/>
      <w:r w:rsidRPr="002A7E47">
        <w:rPr>
          <w:rFonts w:ascii="Times New Roman" w:hAnsi="Times New Roman" w:cs="Times New Roman"/>
          <w:sz w:val="28"/>
          <w:szCs w:val="28"/>
        </w:rPr>
        <w:t>рекреології</w:t>
      </w:r>
      <w:proofErr w:type="spellEnd"/>
      <w:r w:rsidRPr="002A7E47">
        <w:rPr>
          <w:rFonts w:ascii="Times New Roman" w:hAnsi="Times New Roman" w:cs="Times New Roman"/>
          <w:sz w:val="28"/>
          <w:szCs w:val="28"/>
        </w:rPr>
        <w:t xml:space="preserve"> та рекреаційної географії/ О. О. </w:t>
      </w:r>
      <w:proofErr w:type="spellStart"/>
      <w:r w:rsidRPr="002A7E47">
        <w:rPr>
          <w:rFonts w:ascii="Times New Roman" w:hAnsi="Times New Roman" w:cs="Times New Roman"/>
          <w:sz w:val="28"/>
          <w:szCs w:val="28"/>
        </w:rPr>
        <w:t>Бейдик</w:t>
      </w:r>
      <w:proofErr w:type="spellEnd"/>
      <w:r w:rsidRPr="002A7E47">
        <w:rPr>
          <w:rFonts w:ascii="Times New Roman" w:hAnsi="Times New Roman" w:cs="Times New Roman"/>
          <w:sz w:val="28"/>
          <w:szCs w:val="28"/>
        </w:rPr>
        <w:t xml:space="preserve"> - К.: Палітра, 1997. – 130с.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Бєлозоров</w:t>
      </w:r>
      <w:proofErr w:type="spellEnd"/>
      <w:r w:rsidRPr="002A7E47">
        <w:rPr>
          <w:rFonts w:ascii="Times New Roman" w:hAnsi="Times New Roman" w:cs="Times New Roman"/>
          <w:sz w:val="28"/>
          <w:szCs w:val="28"/>
        </w:rPr>
        <w:t xml:space="preserve"> С. Т. Африка: фізико-географічний нарис. - вид. 2-ге, перероб. і </w:t>
      </w:r>
      <w:proofErr w:type="spellStart"/>
      <w:r w:rsidRPr="002A7E47">
        <w:rPr>
          <w:rFonts w:ascii="Times New Roman" w:hAnsi="Times New Roman" w:cs="Times New Roman"/>
          <w:sz w:val="28"/>
          <w:szCs w:val="28"/>
        </w:rPr>
        <w:t>доп</w:t>
      </w:r>
      <w:proofErr w:type="spellEnd"/>
      <w:r w:rsidRPr="002A7E47">
        <w:rPr>
          <w:rFonts w:ascii="Times New Roman" w:hAnsi="Times New Roman" w:cs="Times New Roman"/>
          <w:sz w:val="28"/>
          <w:szCs w:val="28"/>
        </w:rPr>
        <w:t xml:space="preserve">. / С. Т. </w:t>
      </w:r>
      <w:proofErr w:type="spellStart"/>
      <w:r w:rsidRPr="002A7E47">
        <w:rPr>
          <w:rFonts w:ascii="Times New Roman" w:hAnsi="Times New Roman" w:cs="Times New Roman"/>
          <w:sz w:val="28"/>
          <w:szCs w:val="28"/>
        </w:rPr>
        <w:t>Бєлозоров</w:t>
      </w:r>
      <w:proofErr w:type="spellEnd"/>
      <w:r w:rsidRPr="002A7E47">
        <w:rPr>
          <w:rFonts w:ascii="Times New Roman" w:hAnsi="Times New Roman" w:cs="Times New Roman"/>
          <w:sz w:val="28"/>
          <w:szCs w:val="28"/>
        </w:rPr>
        <w:t xml:space="preserve"> - К. : Радянська школа, 1957. - 232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Брич</w:t>
      </w:r>
      <w:proofErr w:type="spellEnd"/>
      <w:r w:rsidRPr="002A7E47">
        <w:rPr>
          <w:rFonts w:ascii="Times New Roman" w:hAnsi="Times New Roman" w:cs="Times New Roman"/>
          <w:sz w:val="28"/>
          <w:szCs w:val="28"/>
        </w:rPr>
        <w:t xml:space="preserve"> В. Я.  Сучасні вектори розвитку міжнародного туризму в умовах глобалізації. - Наукові записки Тернопільського національного педагогічного університету. Серія : географія / / О.O. </w:t>
      </w:r>
      <w:proofErr w:type="spellStart"/>
      <w:r w:rsidRPr="002A7E47">
        <w:rPr>
          <w:rFonts w:ascii="Times New Roman" w:hAnsi="Times New Roman" w:cs="Times New Roman"/>
          <w:sz w:val="28"/>
          <w:szCs w:val="28"/>
        </w:rPr>
        <w:t>Гарбера</w:t>
      </w:r>
      <w:proofErr w:type="spellEnd"/>
      <w:r w:rsidRPr="002A7E47">
        <w:rPr>
          <w:rFonts w:ascii="Times New Roman" w:hAnsi="Times New Roman" w:cs="Times New Roman"/>
          <w:sz w:val="28"/>
          <w:szCs w:val="28"/>
        </w:rPr>
        <w:t xml:space="preserve">, В. Я. </w:t>
      </w:r>
      <w:proofErr w:type="spellStart"/>
      <w:r w:rsidRPr="002A7E47">
        <w:rPr>
          <w:rFonts w:ascii="Times New Roman" w:hAnsi="Times New Roman" w:cs="Times New Roman"/>
          <w:sz w:val="28"/>
          <w:szCs w:val="28"/>
        </w:rPr>
        <w:t>Брич</w:t>
      </w:r>
      <w:proofErr w:type="spellEnd"/>
      <w:r w:rsidRPr="002A7E47">
        <w:rPr>
          <w:rFonts w:ascii="Times New Roman" w:hAnsi="Times New Roman" w:cs="Times New Roman"/>
          <w:sz w:val="28"/>
          <w:szCs w:val="28"/>
        </w:rPr>
        <w:t xml:space="preserve"> –– Тернопіль : СМП «</w:t>
      </w:r>
      <w:proofErr w:type="spellStart"/>
      <w:r w:rsidRPr="002A7E47">
        <w:rPr>
          <w:rFonts w:ascii="Times New Roman" w:hAnsi="Times New Roman" w:cs="Times New Roman"/>
          <w:sz w:val="28"/>
          <w:szCs w:val="28"/>
        </w:rPr>
        <w:t>Тайп</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Вип</w:t>
      </w:r>
      <w:proofErr w:type="spellEnd"/>
      <w:r w:rsidRPr="002A7E47">
        <w:rPr>
          <w:rFonts w:ascii="Times New Roman" w:hAnsi="Times New Roman" w:cs="Times New Roman"/>
          <w:sz w:val="28"/>
          <w:szCs w:val="28"/>
        </w:rPr>
        <w:t>. 2 (37). –– 2014., с. 71</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Географія туризму: навчально-методичний посібник / [Н.Є. </w:t>
      </w:r>
      <w:proofErr w:type="spellStart"/>
      <w:r w:rsidRPr="002A7E47">
        <w:rPr>
          <w:rFonts w:ascii="Times New Roman" w:hAnsi="Times New Roman" w:cs="Times New Roman"/>
          <w:sz w:val="28"/>
          <w:szCs w:val="28"/>
        </w:rPr>
        <w:t>Нефедова</w:t>
      </w:r>
      <w:proofErr w:type="spellEnd"/>
      <w:r w:rsidRPr="002A7E47">
        <w:rPr>
          <w:rFonts w:ascii="Times New Roman" w:hAnsi="Times New Roman" w:cs="Times New Roman"/>
          <w:sz w:val="28"/>
          <w:szCs w:val="28"/>
        </w:rPr>
        <w:t xml:space="preserve">, В.В. </w:t>
      </w:r>
      <w:proofErr w:type="spellStart"/>
      <w:r w:rsidRPr="002A7E47">
        <w:rPr>
          <w:rFonts w:ascii="Times New Roman" w:hAnsi="Times New Roman" w:cs="Times New Roman"/>
          <w:sz w:val="28"/>
          <w:szCs w:val="28"/>
        </w:rPr>
        <w:t>Яворська</w:t>
      </w:r>
      <w:proofErr w:type="spellEnd"/>
      <w:r w:rsidRPr="002A7E47">
        <w:rPr>
          <w:rFonts w:ascii="Times New Roman" w:hAnsi="Times New Roman" w:cs="Times New Roman"/>
          <w:sz w:val="28"/>
          <w:szCs w:val="28"/>
        </w:rPr>
        <w:t xml:space="preserve">, С.Б. </w:t>
      </w:r>
      <w:proofErr w:type="spellStart"/>
      <w:r w:rsidRPr="002A7E47">
        <w:rPr>
          <w:rFonts w:ascii="Times New Roman" w:hAnsi="Times New Roman" w:cs="Times New Roman"/>
          <w:sz w:val="28"/>
          <w:szCs w:val="28"/>
        </w:rPr>
        <w:t>Куделіна</w:t>
      </w:r>
      <w:proofErr w:type="spellEnd"/>
      <w:r w:rsidRPr="002A7E47">
        <w:rPr>
          <w:rFonts w:ascii="Times New Roman" w:hAnsi="Times New Roman" w:cs="Times New Roman"/>
          <w:sz w:val="28"/>
          <w:szCs w:val="28"/>
        </w:rPr>
        <w:t>]. – Одеса: ФОП Бондаренко М.О., 2018. – 160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Дядечко Л.П. Економіка туристичного бізнесу / Л.П. Дяченко. - К.: Центр учбової літератури, 2007. - 224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Египет</w:t>
      </w:r>
      <w:proofErr w:type="spellEnd"/>
      <w:r w:rsidRPr="002A7E47">
        <w:rPr>
          <w:rFonts w:ascii="Times New Roman" w:hAnsi="Times New Roman" w:cs="Times New Roman"/>
          <w:sz w:val="28"/>
          <w:szCs w:val="28"/>
        </w:rPr>
        <w:t xml:space="preserve"> // Атлас мира / </w:t>
      </w:r>
      <w:proofErr w:type="spellStart"/>
      <w:r w:rsidRPr="002A7E47">
        <w:rPr>
          <w:rFonts w:ascii="Times New Roman" w:hAnsi="Times New Roman" w:cs="Times New Roman"/>
          <w:sz w:val="28"/>
          <w:szCs w:val="28"/>
        </w:rPr>
        <w:t>сост</w:t>
      </w:r>
      <w:proofErr w:type="spellEnd"/>
      <w:r w:rsidRPr="002A7E47">
        <w:rPr>
          <w:rFonts w:ascii="Times New Roman" w:hAnsi="Times New Roman" w:cs="Times New Roman"/>
          <w:sz w:val="28"/>
          <w:szCs w:val="28"/>
        </w:rPr>
        <w:t xml:space="preserve">. и </w:t>
      </w:r>
      <w:proofErr w:type="spellStart"/>
      <w:r w:rsidRPr="002A7E47">
        <w:rPr>
          <w:rFonts w:ascii="Times New Roman" w:hAnsi="Times New Roman" w:cs="Times New Roman"/>
          <w:sz w:val="28"/>
          <w:szCs w:val="28"/>
        </w:rPr>
        <w:t>подгот</w:t>
      </w:r>
      <w:proofErr w:type="spellEnd"/>
      <w:r w:rsidRPr="002A7E47">
        <w:rPr>
          <w:rFonts w:ascii="Times New Roman" w:hAnsi="Times New Roman" w:cs="Times New Roman"/>
          <w:sz w:val="28"/>
          <w:szCs w:val="28"/>
        </w:rPr>
        <w:t xml:space="preserve">. к </w:t>
      </w:r>
      <w:proofErr w:type="spellStart"/>
      <w:r w:rsidRPr="002A7E47">
        <w:rPr>
          <w:rFonts w:ascii="Times New Roman" w:hAnsi="Times New Roman" w:cs="Times New Roman"/>
          <w:sz w:val="28"/>
          <w:szCs w:val="28"/>
        </w:rPr>
        <w:t>изд</w:t>
      </w:r>
      <w:proofErr w:type="spellEnd"/>
      <w:r w:rsidRPr="002A7E47">
        <w:rPr>
          <w:rFonts w:ascii="Times New Roman" w:hAnsi="Times New Roman" w:cs="Times New Roman"/>
          <w:sz w:val="28"/>
          <w:szCs w:val="28"/>
        </w:rPr>
        <w:t>. ПКО «</w:t>
      </w:r>
      <w:proofErr w:type="spellStart"/>
      <w:r w:rsidRPr="002A7E47">
        <w:rPr>
          <w:rFonts w:ascii="Times New Roman" w:hAnsi="Times New Roman" w:cs="Times New Roman"/>
          <w:sz w:val="28"/>
          <w:szCs w:val="28"/>
        </w:rPr>
        <w:t>Картография</w:t>
      </w:r>
      <w:proofErr w:type="spellEnd"/>
      <w:r w:rsidRPr="002A7E47">
        <w:rPr>
          <w:rFonts w:ascii="Times New Roman" w:hAnsi="Times New Roman" w:cs="Times New Roman"/>
          <w:sz w:val="28"/>
          <w:szCs w:val="28"/>
        </w:rPr>
        <w:t>» в 2009 г. ; [</w:t>
      </w:r>
      <w:proofErr w:type="spellStart"/>
      <w:r w:rsidRPr="002A7E47">
        <w:rPr>
          <w:rFonts w:ascii="Times New Roman" w:hAnsi="Times New Roman" w:cs="Times New Roman"/>
          <w:sz w:val="28"/>
          <w:szCs w:val="28"/>
        </w:rPr>
        <w:t>гл</w:t>
      </w:r>
      <w:proofErr w:type="spellEnd"/>
      <w:r w:rsidRPr="002A7E47">
        <w:rPr>
          <w:rFonts w:ascii="Times New Roman" w:hAnsi="Times New Roman" w:cs="Times New Roman"/>
          <w:sz w:val="28"/>
          <w:szCs w:val="28"/>
        </w:rPr>
        <w:t xml:space="preserve">. ред. Г. В. </w:t>
      </w:r>
      <w:proofErr w:type="spellStart"/>
      <w:r w:rsidRPr="002A7E47">
        <w:rPr>
          <w:rFonts w:ascii="Times New Roman" w:hAnsi="Times New Roman" w:cs="Times New Roman"/>
          <w:sz w:val="28"/>
          <w:szCs w:val="28"/>
        </w:rPr>
        <w:t>Поздняк</w:t>
      </w:r>
      <w:proofErr w:type="spellEnd"/>
      <w:r w:rsidRPr="002A7E47">
        <w:rPr>
          <w:rFonts w:ascii="Times New Roman" w:hAnsi="Times New Roman" w:cs="Times New Roman"/>
          <w:sz w:val="28"/>
          <w:szCs w:val="28"/>
        </w:rPr>
        <w:t>]. — М. : ПКО «</w:t>
      </w:r>
      <w:proofErr w:type="spellStart"/>
      <w:r w:rsidRPr="002A7E47">
        <w:rPr>
          <w:rFonts w:ascii="Times New Roman" w:hAnsi="Times New Roman" w:cs="Times New Roman"/>
          <w:sz w:val="28"/>
          <w:szCs w:val="28"/>
        </w:rPr>
        <w:t>Картография</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Оникс</w:t>
      </w:r>
      <w:proofErr w:type="spellEnd"/>
      <w:r w:rsidRPr="002A7E47">
        <w:rPr>
          <w:rFonts w:ascii="Times New Roman" w:hAnsi="Times New Roman" w:cs="Times New Roman"/>
          <w:sz w:val="28"/>
          <w:szCs w:val="28"/>
        </w:rPr>
        <w:t>, 2010. — С. 145.</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lastRenderedPageBreak/>
        <w:t>Єгипет // Гірничий енциклопедичний словник : у 3 т. / [за ред. В. С. Білецького]. — Д. : Східний видавничий дім, 2004. - Т. 3. - 752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Зима О.Г. Економічна стратегія і перспективи розвитку сфери торгівлі та послуг / О.Г. Зима, Н.В. </w:t>
      </w:r>
      <w:proofErr w:type="spellStart"/>
      <w:r w:rsidRPr="002A7E47">
        <w:rPr>
          <w:rFonts w:ascii="Times New Roman" w:hAnsi="Times New Roman" w:cs="Times New Roman"/>
          <w:sz w:val="28"/>
          <w:szCs w:val="28"/>
        </w:rPr>
        <w:t>Кузьминчук</w:t>
      </w:r>
      <w:proofErr w:type="spellEnd"/>
      <w:r w:rsidRPr="002A7E47">
        <w:rPr>
          <w:rFonts w:ascii="Times New Roman" w:hAnsi="Times New Roman" w:cs="Times New Roman"/>
          <w:sz w:val="28"/>
          <w:szCs w:val="28"/>
        </w:rPr>
        <w:t xml:space="preserve"> - 2012. - Вип.1(2). - С.275-282.</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ru-RU"/>
        </w:rPr>
      </w:pPr>
      <w:r w:rsidRPr="002A7E47">
        <w:rPr>
          <w:rFonts w:ascii="Times New Roman" w:hAnsi="Times New Roman" w:cs="Times New Roman"/>
          <w:sz w:val="28"/>
          <w:szCs w:val="28"/>
          <w:lang w:val="ru-RU"/>
        </w:rPr>
        <w:t>Квартальнов В.А. Туризм: Учебник / В.А. Квартальнов. – М.: Финансы и статистика, 2009. – 316 с, с. 22</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lang w:val="ru-RU"/>
        </w:rPr>
        <w:t>Крачило</w:t>
      </w:r>
      <w:proofErr w:type="spellEnd"/>
      <w:r w:rsidRPr="002A7E47">
        <w:rPr>
          <w:rFonts w:ascii="Times New Roman" w:hAnsi="Times New Roman" w:cs="Times New Roman"/>
          <w:sz w:val="28"/>
          <w:szCs w:val="28"/>
          <w:lang w:val="ru-RU"/>
        </w:rPr>
        <w:t xml:space="preserve"> Н. П. Основы </w:t>
      </w:r>
      <w:proofErr w:type="spellStart"/>
      <w:r w:rsidRPr="002A7E47">
        <w:rPr>
          <w:rFonts w:ascii="Times New Roman" w:hAnsi="Times New Roman" w:cs="Times New Roman"/>
          <w:sz w:val="28"/>
          <w:szCs w:val="28"/>
          <w:lang w:val="ru-RU"/>
        </w:rPr>
        <w:t>туризмоведения</w:t>
      </w:r>
      <w:proofErr w:type="spellEnd"/>
      <w:r w:rsidRPr="002A7E47">
        <w:rPr>
          <w:rFonts w:ascii="Times New Roman" w:hAnsi="Times New Roman" w:cs="Times New Roman"/>
          <w:sz w:val="28"/>
          <w:szCs w:val="28"/>
        </w:rPr>
        <w:t xml:space="preserve"> / Н. П. </w:t>
      </w:r>
      <w:proofErr w:type="spellStart"/>
      <w:r w:rsidRPr="002A7E47">
        <w:rPr>
          <w:rFonts w:ascii="Times New Roman" w:hAnsi="Times New Roman" w:cs="Times New Roman"/>
          <w:sz w:val="28"/>
          <w:szCs w:val="28"/>
        </w:rPr>
        <w:t>Крачило</w:t>
      </w:r>
      <w:proofErr w:type="spellEnd"/>
      <w:r w:rsidRPr="002A7E47">
        <w:rPr>
          <w:rFonts w:ascii="Times New Roman" w:hAnsi="Times New Roman" w:cs="Times New Roman"/>
          <w:sz w:val="28"/>
          <w:szCs w:val="28"/>
        </w:rPr>
        <w:t>. – Київ: Вища школа, 1980. – 225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Лупич</w:t>
      </w:r>
      <w:proofErr w:type="spellEnd"/>
      <w:r w:rsidRPr="002A7E47">
        <w:rPr>
          <w:rFonts w:ascii="Times New Roman" w:hAnsi="Times New Roman" w:cs="Times New Roman"/>
          <w:sz w:val="28"/>
          <w:szCs w:val="28"/>
        </w:rPr>
        <w:t xml:space="preserve"> О.О. Формування </w:t>
      </w:r>
      <w:proofErr w:type="spellStart"/>
      <w:r w:rsidRPr="002A7E47">
        <w:rPr>
          <w:rFonts w:ascii="Times New Roman" w:hAnsi="Times New Roman" w:cs="Times New Roman"/>
          <w:sz w:val="28"/>
          <w:szCs w:val="28"/>
        </w:rPr>
        <w:t>конкуретноспроможного</w:t>
      </w:r>
      <w:proofErr w:type="spellEnd"/>
      <w:r w:rsidRPr="002A7E47">
        <w:rPr>
          <w:rFonts w:ascii="Times New Roman" w:hAnsi="Times New Roman" w:cs="Times New Roman"/>
          <w:sz w:val="28"/>
          <w:szCs w:val="28"/>
        </w:rPr>
        <w:t xml:space="preserve"> готельного господарства регіону: </w:t>
      </w:r>
      <w:proofErr w:type="spellStart"/>
      <w:r w:rsidRPr="002A7E47">
        <w:rPr>
          <w:rFonts w:ascii="Times New Roman" w:hAnsi="Times New Roman" w:cs="Times New Roman"/>
          <w:sz w:val="28"/>
          <w:szCs w:val="28"/>
        </w:rPr>
        <w:t>дис</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к.е.н</w:t>
      </w:r>
      <w:proofErr w:type="spellEnd"/>
      <w:r w:rsidRPr="002A7E47">
        <w:rPr>
          <w:rFonts w:ascii="Times New Roman" w:hAnsi="Times New Roman" w:cs="Times New Roman"/>
          <w:sz w:val="28"/>
          <w:szCs w:val="28"/>
        </w:rPr>
        <w:t xml:space="preserve">.: 08 – Економічні науки / О.О. </w:t>
      </w:r>
      <w:proofErr w:type="spellStart"/>
      <w:r w:rsidRPr="002A7E47">
        <w:rPr>
          <w:rFonts w:ascii="Times New Roman" w:hAnsi="Times New Roman" w:cs="Times New Roman"/>
          <w:sz w:val="28"/>
          <w:szCs w:val="28"/>
        </w:rPr>
        <w:t>Лупич</w:t>
      </w:r>
      <w:proofErr w:type="spellEnd"/>
      <w:r w:rsidRPr="002A7E47">
        <w:rPr>
          <w:rFonts w:ascii="Times New Roman" w:hAnsi="Times New Roman" w:cs="Times New Roman"/>
          <w:sz w:val="28"/>
          <w:szCs w:val="28"/>
        </w:rPr>
        <w:t>. - Ужгород, 2017. - 285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Мальська</w:t>
      </w:r>
      <w:proofErr w:type="spellEnd"/>
      <w:r w:rsidRPr="002A7E47">
        <w:rPr>
          <w:rFonts w:ascii="Times New Roman" w:hAnsi="Times New Roman" w:cs="Times New Roman"/>
          <w:sz w:val="28"/>
          <w:szCs w:val="28"/>
        </w:rPr>
        <w:t xml:space="preserve"> М.П Міжнародний туризм і сфера послуг: підручник/ М.П. </w:t>
      </w:r>
      <w:proofErr w:type="spellStart"/>
      <w:r w:rsidRPr="002A7E47">
        <w:rPr>
          <w:rFonts w:ascii="Times New Roman" w:hAnsi="Times New Roman" w:cs="Times New Roman"/>
          <w:sz w:val="28"/>
          <w:szCs w:val="28"/>
        </w:rPr>
        <w:t>Мальська</w:t>
      </w:r>
      <w:proofErr w:type="spellEnd"/>
      <w:r w:rsidRPr="002A7E47">
        <w:rPr>
          <w:rFonts w:ascii="Times New Roman" w:hAnsi="Times New Roman" w:cs="Times New Roman"/>
          <w:sz w:val="28"/>
          <w:szCs w:val="28"/>
        </w:rPr>
        <w:t xml:space="preserve">, Н.В. Антонюк, Н.М. Ганич.– К.: Знання, 2008.– 661с. </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Музиченко-Козловська О.В. Економічне оцінювання туристичної привабливості території. Монографія / О.В. Музиченко-Козловська. - Львів: Новий Світ-2000, 2012. - 176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Пестушко В.Ю. Єгипет. Дотик до вічності // Краєзнавство. Географія. Туризм / В.Ю. Пестушко.- 2000.- 43.- С.4-5.</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Пуцентейло</w:t>
      </w:r>
      <w:proofErr w:type="spellEnd"/>
      <w:r w:rsidRPr="002A7E47">
        <w:rPr>
          <w:rFonts w:ascii="Times New Roman" w:hAnsi="Times New Roman" w:cs="Times New Roman"/>
          <w:sz w:val="28"/>
          <w:szCs w:val="28"/>
        </w:rPr>
        <w:t xml:space="preserve"> П.Р. Економіка і організація туристично-готельного підприємництва. - Навчальний посібник / П.Р. </w:t>
      </w:r>
      <w:proofErr w:type="spellStart"/>
      <w:r w:rsidRPr="002A7E47">
        <w:rPr>
          <w:rFonts w:ascii="Times New Roman" w:hAnsi="Times New Roman" w:cs="Times New Roman"/>
          <w:sz w:val="28"/>
          <w:szCs w:val="28"/>
        </w:rPr>
        <w:t>Пуцентейло</w:t>
      </w:r>
      <w:proofErr w:type="spellEnd"/>
      <w:r w:rsidRPr="002A7E47">
        <w:rPr>
          <w:rFonts w:ascii="Times New Roman" w:hAnsi="Times New Roman" w:cs="Times New Roman"/>
          <w:sz w:val="28"/>
          <w:szCs w:val="28"/>
        </w:rPr>
        <w:t xml:space="preserve"> - К.: Центр учбової літератури, 2007. - 344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Реймерс</w:t>
      </w:r>
      <w:proofErr w:type="spellEnd"/>
      <w:r w:rsidRPr="002A7E47">
        <w:rPr>
          <w:rFonts w:ascii="Times New Roman" w:hAnsi="Times New Roman" w:cs="Times New Roman"/>
          <w:sz w:val="28"/>
          <w:szCs w:val="28"/>
        </w:rPr>
        <w:t xml:space="preserve"> Н.Ф. </w:t>
      </w:r>
      <w:proofErr w:type="spellStart"/>
      <w:r w:rsidRPr="002A7E47">
        <w:rPr>
          <w:rFonts w:ascii="Times New Roman" w:hAnsi="Times New Roman" w:cs="Times New Roman"/>
          <w:sz w:val="28"/>
          <w:szCs w:val="28"/>
        </w:rPr>
        <w:t>Природопользование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Словарь-справочник</w:t>
      </w:r>
      <w:proofErr w:type="spellEnd"/>
      <w:r w:rsidRPr="002A7E47">
        <w:rPr>
          <w:rFonts w:ascii="Times New Roman" w:hAnsi="Times New Roman" w:cs="Times New Roman"/>
          <w:sz w:val="28"/>
          <w:szCs w:val="28"/>
        </w:rPr>
        <w:t xml:space="preserve"> / Н.Ф. </w:t>
      </w:r>
      <w:proofErr w:type="spellStart"/>
      <w:r w:rsidRPr="002A7E47">
        <w:rPr>
          <w:rFonts w:ascii="Times New Roman" w:hAnsi="Times New Roman" w:cs="Times New Roman"/>
          <w:sz w:val="28"/>
          <w:szCs w:val="28"/>
        </w:rPr>
        <w:t>Реймерс</w:t>
      </w:r>
      <w:proofErr w:type="spellEnd"/>
      <w:r w:rsidRPr="002A7E47">
        <w:rPr>
          <w:rFonts w:ascii="Times New Roman" w:hAnsi="Times New Roman" w:cs="Times New Roman"/>
          <w:sz w:val="28"/>
          <w:szCs w:val="28"/>
        </w:rPr>
        <w:t>. - Москва, 1990.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Роглєв</w:t>
      </w:r>
      <w:proofErr w:type="spellEnd"/>
      <w:r w:rsidRPr="002A7E47">
        <w:rPr>
          <w:rFonts w:ascii="Times New Roman" w:hAnsi="Times New Roman" w:cs="Times New Roman"/>
          <w:sz w:val="28"/>
          <w:szCs w:val="28"/>
        </w:rPr>
        <w:t xml:space="preserve"> Х.Й. Основи готельного менеджменту / Х.Й. </w:t>
      </w:r>
      <w:proofErr w:type="spellStart"/>
      <w:r w:rsidRPr="002A7E47">
        <w:rPr>
          <w:rFonts w:ascii="Times New Roman" w:hAnsi="Times New Roman" w:cs="Times New Roman"/>
          <w:sz w:val="28"/>
          <w:szCs w:val="28"/>
        </w:rPr>
        <w:t>Роглєв</w:t>
      </w:r>
      <w:proofErr w:type="spellEnd"/>
      <w:r w:rsidRPr="002A7E47">
        <w:rPr>
          <w:rFonts w:ascii="Times New Roman" w:hAnsi="Times New Roman" w:cs="Times New Roman"/>
          <w:sz w:val="28"/>
          <w:szCs w:val="28"/>
        </w:rPr>
        <w:t xml:space="preserve"> - Навчальний посібник. - К.: Кондор, 2005. - 408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Світова економіка: </w:t>
      </w:r>
      <w:proofErr w:type="spellStart"/>
      <w:r w:rsidRPr="002A7E47">
        <w:rPr>
          <w:rFonts w:ascii="Times New Roman" w:hAnsi="Times New Roman" w:cs="Times New Roman"/>
          <w:sz w:val="28"/>
          <w:szCs w:val="28"/>
        </w:rPr>
        <w:t>підруч</w:t>
      </w:r>
      <w:proofErr w:type="spellEnd"/>
      <w:r w:rsidRPr="002A7E47">
        <w:rPr>
          <w:rFonts w:ascii="Times New Roman" w:hAnsi="Times New Roman" w:cs="Times New Roman"/>
          <w:sz w:val="28"/>
          <w:szCs w:val="28"/>
        </w:rPr>
        <w:t xml:space="preserve">. для </w:t>
      </w:r>
      <w:proofErr w:type="spellStart"/>
      <w:r w:rsidRPr="002A7E47">
        <w:rPr>
          <w:rFonts w:ascii="Times New Roman" w:hAnsi="Times New Roman" w:cs="Times New Roman"/>
          <w:sz w:val="28"/>
          <w:szCs w:val="28"/>
        </w:rPr>
        <w:t>студ</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вищ</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нав</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закл</w:t>
      </w:r>
      <w:proofErr w:type="spellEnd"/>
      <w:r w:rsidRPr="002A7E47">
        <w:rPr>
          <w:rFonts w:ascii="Times New Roman" w:hAnsi="Times New Roman" w:cs="Times New Roman"/>
          <w:sz w:val="28"/>
          <w:szCs w:val="28"/>
        </w:rPr>
        <w:t xml:space="preserve">. / [А.С. Філіпенко, О.І. Рогач, О.І. </w:t>
      </w:r>
      <w:proofErr w:type="spellStart"/>
      <w:r w:rsidRPr="002A7E47">
        <w:rPr>
          <w:rFonts w:ascii="Times New Roman" w:hAnsi="Times New Roman" w:cs="Times New Roman"/>
          <w:sz w:val="28"/>
          <w:szCs w:val="28"/>
        </w:rPr>
        <w:t>Шнирков</w:t>
      </w:r>
      <w:proofErr w:type="spellEnd"/>
      <w:r w:rsidRPr="002A7E47">
        <w:rPr>
          <w:rFonts w:ascii="Times New Roman" w:hAnsi="Times New Roman" w:cs="Times New Roman"/>
          <w:sz w:val="28"/>
          <w:szCs w:val="28"/>
        </w:rPr>
        <w:t>, О.О. Веклич та ін. ]. - К.: Либідь, 2001. – 582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lastRenderedPageBreak/>
        <w:t>Смаль</w:t>
      </w:r>
      <w:proofErr w:type="spellEnd"/>
      <w:r w:rsidRPr="002A7E47">
        <w:rPr>
          <w:rFonts w:ascii="Times New Roman" w:hAnsi="Times New Roman" w:cs="Times New Roman"/>
          <w:sz w:val="28"/>
          <w:szCs w:val="28"/>
        </w:rPr>
        <w:t xml:space="preserve"> І.В. Туристичні ресурси світу / І.В. </w:t>
      </w:r>
      <w:proofErr w:type="spellStart"/>
      <w:r w:rsidRPr="002A7E47">
        <w:rPr>
          <w:rFonts w:ascii="Times New Roman" w:hAnsi="Times New Roman" w:cs="Times New Roman"/>
          <w:sz w:val="28"/>
          <w:szCs w:val="28"/>
        </w:rPr>
        <w:t>Смаль</w:t>
      </w:r>
      <w:proofErr w:type="spellEnd"/>
      <w:r w:rsidRPr="002A7E47">
        <w:rPr>
          <w:rFonts w:ascii="Times New Roman" w:hAnsi="Times New Roman" w:cs="Times New Roman"/>
          <w:sz w:val="28"/>
          <w:szCs w:val="28"/>
        </w:rPr>
        <w:t xml:space="preserve"> . - Ніжин: Видавництво Ніжинського державного університету імені Миколи Гоголя, 2010. - 336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Смирнова О.А. </w:t>
      </w:r>
      <w:proofErr w:type="spellStart"/>
      <w:r w:rsidRPr="002A7E47">
        <w:rPr>
          <w:rFonts w:ascii="Times New Roman" w:hAnsi="Times New Roman" w:cs="Times New Roman"/>
          <w:sz w:val="28"/>
          <w:szCs w:val="28"/>
        </w:rPr>
        <w:t>Территориальная</w:t>
      </w:r>
      <w:proofErr w:type="spellEnd"/>
      <w:r w:rsidRPr="002A7E47">
        <w:rPr>
          <w:rFonts w:ascii="Times New Roman" w:hAnsi="Times New Roman" w:cs="Times New Roman"/>
          <w:sz w:val="28"/>
          <w:szCs w:val="28"/>
        </w:rPr>
        <w:t xml:space="preserve"> структура </w:t>
      </w:r>
      <w:proofErr w:type="spellStart"/>
      <w:r w:rsidRPr="002A7E47">
        <w:rPr>
          <w:rFonts w:ascii="Times New Roman" w:hAnsi="Times New Roman" w:cs="Times New Roman"/>
          <w:sz w:val="28"/>
          <w:szCs w:val="28"/>
        </w:rPr>
        <w:t>делового</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туризма</w:t>
      </w:r>
      <w:proofErr w:type="spellEnd"/>
      <w:r w:rsidRPr="002A7E47">
        <w:rPr>
          <w:rFonts w:ascii="Times New Roman" w:hAnsi="Times New Roman" w:cs="Times New Roman"/>
          <w:sz w:val="28"/>
          <w:szCs w:val="28"/>
        </w:rPr>
        <w:t xml:space="preserve"> в мире. </w:t>
      </w:r>
      <w:proofErr w:type="spellStart"/>
      <w:r w:rsidRPr="002A7E47">
        <w:rPr>
          <w:rFonts w:ascii="Times New Roman" w:hAnsi="Times New Roman" w:cs="Times New Roman"/>
          <w:sz w:val="28"/>
          <w:szCs w:val="28"/>
        </w:rPr>
        <w:t>Дисс</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канд</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геогр</w:t>
      </w:r>
      <w:proofErr w:type="spellEnd"/>
      <w:r w:rsidRPr="002A7E47">
        <w:rPr>
          <w:rFonts w:ascii="Times New Roman" w:hAnsi="Times New Roman" w:cs="Times New Roman"/>
          <w:sz w:val="28"/>
          <w:szCs w:val="28"/>
        </w:rPr>
        <w:t>. наук. / О.А. Смирнова. – М:. - 2006. – 186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Світова економіка: </w:t>
      </w:r>
      <w:proofErr w:type="spellStart"/>
      <w:r w:rsidRPr="002A7E47">
        <w:rPr>
          <w:rFonts w:ascii="Times New Roman" w:hAnsi="Times New Roman" w:cs="Times New Roman"/>
          <w:sz w:val="28"/>
          <w:szCs w:val="28"/>
        </w:rPr>
        <w:t>підруч</w:t>
      </w:r>
      <w:proofErr w:type="spellEnd"/>
      <w:r w:rsidRPr="002A7E47">
        <w:rPr>
          <w:rFonts w:ascii="Times New Roman" w:hAnsi="Times New Roman" w:cs="Times New Roman"/>
          <w:sz w:val="28"/>
          <w:szCs w:val="28"/>
        </w:rPr>
        <w:t xml:space="preserve">. для </w:t>
      </w:r>
      <w:proofErr w:type="spellStart"/>
      <w:r w:rsidRPr="002A7E47">
        <w:rPr>
          <w:rFonts w:ascii="Times New Roman" w:hAnsi="Times New Roman" w:cs="Times New Roman"/>
          <w:sz w:val="28"/>
          <w:szCs w:val="28"/>
        </w:rPr>
        <w:t>студ</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вищ</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нав</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закл</w:t>
      </w:r>
      <w:proofErr w:type="spellEnd"/>
      <w:r w:rsidRPr="002A7E47">
        <w:rPr>
          <w:rFonts w:ascii="Times New Roman" w:hAnsi="Times New Roman" w:cs="Times New Roman"/>
          <w:sz w:val="28"/>
          <w:szCs w:val="28"/>
        </w:rPr>
        <w:t xml:space="preserve">. / [А.С. Філіпенко, О.І. Рогач, О.І. </w:t>
      </w:r>
      <w:proofErr w:type="spellStart"/>
      <w:r w:rsidRPr="002A7E47">
        <w:rPr>
          <w:rFonts w:ascii="Times New Roman" w:hAnsi="Times New Roman" w:cs="Times New Roman"/>
          <w:sz w:val="28"/>
          <w:szCs w:val="28"/>
        </w:rPr>
        <w:t>Шнирков</w:t>
      </w:r>
      <w:proofErr w:type="spellEnd"/>
      <w:r w:rsidRPr="002A7E47">
        <w:rPr>
          <w:rFonts w:ascii="Times New Roman" w:hAnsi="Times New Roman" w:cs="Times New Roman"/>
          <w:sz w:val="28"/>
          <w:szCs w:val="28"/>
        </w:rPr>
        <w:t>, О.О. Веклич та ін. ]. - К.: Либідь, 2001. – 582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Фоменко Н. В. Рекреаційні ресурси та курортологія / Н. В. Фоменко. – К. : Центр навчальної літератури, 2007. – 312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Черчик Л. М. Формування ринкових відносин у рекреаційному природокористуванні : монографія / Л. М. Черчик. – Луцьк : ЛДТУ, 2006. – 352 с.</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Шабалина</w:t>
      </w:r>
      <w:proofErr w:type="spellEnd"/>
      <w:r w:rsidRPr="002A7E47">
        <w:rPr>
          <w:rFonts w:ascii="Times New Roman" w:hAnsi="Times New Roman" w:cs="Times New Roman"/>
          <w:sz w:val="28"/>
          <w:szCs w:val="28"/>
        </w:rPr>
        <w:t xml:space="preserve"> Н.В. туризм и </w:t>
      </w:r>
      <w:proofErr w:type="spellStart"/>
      <w:r w:rsidRPr="002A7E47">
        <w:rPr>
          <w:rFonts w:ascii="Times New Roman" w:hAnsi="Times New Roman" w:cs="Times New Roman"/>
          <w:sz w:val="28"/>
          <w:szCs w:val="28"/>
        </w:rPr>
        <w:t>рекреация</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фундаментальные</w:t>
      </w:r>
      <w:proofErr w:type="spellEnd"/>
      <w:r w:rsidRPr="002A7E47">
        <w:rPr>
          <w:rFonts w:ascii="Times New Roman" w:hAnsi="Times New Roman" w:cs="Times New Roman"/>
          <w:sz w:val="28"/>
          <w:szCs w:val="28"/>
        </w:rPr>
        <w:t xml:space="preserve"> и </w:t>
      </w:r>
      <w:proofErr w:type="spellStart"/>
      <w:r w:rsidRPr="002A7E47">
        <w:rPr>
          <w:rFonts w:ascii="Times New Roman" w:hAnsi="Times New Roman" w:cs="Times New Roman"/>
          <w:sz w:val="28"/>
          <w:szCs w:val="28"/>
        </w:rPr>
        <w:t>прикладные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исследования</w:t>
      </w:r>
      <w:proofErr w:type="spellEnd"/>
      <w:r w:rsidRPr="002A7E47">
        <w:rPr>
          <w:rFonts w:ascii="Times New Roman" w:hAnsi="Times New Roman" w:cs="Times New Roman"/>
          <w:sz w:val="28"/>
          <w:szCs w:val="28"/>
        </w:rPr>
        <w:t xml:space="preserve"> / Н.В. </w:t>
      </w:r>
      <w:proofErr w:type="spellStart"/>
      <w:r w:rsidRPr="002A7E47">
        <w:rPr>
          <w:rFonts w:ascii="Times New Roman" w:hAnsi="Times New Roman" w:cs="Times New Roman"/>
          <w:sz w:val="28"/>
          <w:szCs w:val="28"/>
        </w:rPr>
        <w:t>Шабалина</w:t>
      </w:r>
      <w:proofErr w:type="spellEnd"/>
      <w:r w:rsidRPr="002A7E47">
        <w:rPr>
          <w:rFonts w:ascii="Times New Roman" w:hAnsi="Times New Roman" w:cs="Times New Roman"/>
          <w:sz w:val="28"/>
          <w:szCs w:val="28"/>
        </w:rPr>
        <w:t xml:space="preserve"> - М.: </w:t>
      </w:r>
      <w:proofErr w:type="spellStart"/>
      <w:r w:rsidRPr="002A7E47">
        <w:rPr>
          <w:rFonts w:ascii="Times New Roman" w:hAnsi="Times New Roman" w:cs="Times New Roman"/>
          <w:sz w:val="28"/>
          <w:szCs w:val="28"/>
        </w:rPr>
        <w:t>Советский</w:t>
      </w:r>
      <w:proofErr w:type="spellEnd"/>
      <w:r w:rsidRPr="002A7E47">
        <w:rPr>
          <w:rFonts w:ascii="Times New Roman" w:hAnsi="Times New Roman" w:cs="Times New Roman"/>
          <w:sz w:val="28"/>
          <w:szCs w:val="28"/>
        </w:rPr>
        <w:t xml:space="preserve"> спорт, 2008. - 399 с. [ с. 39 для </w:t>
      </w:r>
      <w:proofErr w:type="spellStart"/>
      <w:r w:rsidRPr="002A7E47">
        <w:rPr>
          <w:rFonts w:ascii="Times New Roman" w:hAnsi="Times New Roman" w:cs="Times New Roman"/>
          <w:sz w:val="28"/>
          <w:szCs w:val="28"/>
        </w:rPr>
        <w:t>себя</w:t>
      </w:r>
      <w:proofErr w:type="spellEnd"/>
      <w:r w:rsidRPr="002A7E47">
        <w:rPr>
          <w:rFonts w:ascii="Times New Roman" w:hAnsi="Times New Roman" w:cs="Times New Roman"/>
          <w:sz w:val="28"/>
          <w:szCs w:val="28"/>
        </w:rPr>
        <w:t>]</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Великие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пирамиды</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Гизы</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awesomeworld</w:t>
      </w:r>
      <w:proofErr w:type="spellEnd"/>
      <w:r w:rsidRPr="002A7E47">
        <w:rPr>
          <w:rFonts w:ascii="Times New Roman" w:hAnsi="Times New Roman" w:cs="Times New Roman"/>
          <w:sz w:val="28"/>
          <w:szCs w:val="28"/>
        </w:rPr>
        <w:t xml:space="preserve"> URL: https://awesomeworld.ru/sozdannoe-rukami-cheloveka/piramidyi-gizyi.html (дата звернення: 21.05.2020).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Внешний</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долг</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Египта</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увеличился</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Ar-ru</w:t>
      </w:r>
      <w:proofErr w:type="spellEnd"/>
      <w:r w:rsidRPr="002A7E47">
        <w:rPr>
          <w:rFonts w:ascii="Times New Roman" w:hAnsi="Times New Roman" w:cs="Times New Roman"/>
          <w:sz w:val="28"/>
          <w:szCs w:val="28"/>
        </w:rPr>
        <w:t xml:space="preserve"> URL: http://www.ar-ru.ru/72-news/1406-vneshnij-dolg-egipta-uvelichilsya-na-40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Все о </w:t>
      </w:r>
      <w:r w:rsidRPr="001A4E16">
        <w:rPr>
          <w:rFonts w:ascii="Times New Roman" w:hAnsi="Times New Roman" w:cs="Times New Roman"/>
          <w:sz w:val="28"/>
          <w:szCs w:val="28"/>
          <w:lang w:val="ru-RU"/>
        </w:rPr>
        <w:t>Египте</w:t>
      </w:r>
      <w:r w:rsidRPr="002A7E47">
        <w:rPr>
          <w:rFonts w:ascii="Times New Roman" w:hAnsi="Times New Roman" w:cs="Times New Roman"/>
          <w:sz w:val="28"/>
          <w:szCs w:val="28"/>
        </w:rPr>
        <w:t xml:space="preserve"> // </w:t>
      </w:r>
      <w:proofErr w:type="spellStart"/>
      <w:r w:rsidRPr="001A4E16">
        <w:rPr>
          <w:rFonts w:ascii="Times New Roman" w:hAnsi="Times New Roman" w:cs="Times New Roman"/>
          <w:sz w:val="28"/>
          <w:szCs w:val="28"/>
          <w:lang w:val="en-US"/>
        </w:rPr>
        <w:t>egypttravel</w:t>
      </w:r>
      <w:proofErr w:type="spellEnd"/>
      <w:r w:rsidRPr="002A7E47">
        <w:rPr>
          <w:rFonts w:ascii="Times New Roman" w:hAnsi="Times New Roman" w:cs="Times New Roman"/>
          <w:sz w:val="28"/>
          <w:szCs w:val="28"/>
        </w:rPr>
        <w:t xml:space="preserve"> URL: http://www.egypttravel.su/ (дата звернення: 19.05.2020).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Геродот. </w:t>
      </w:r>
      <w:r w:rsidRPr="001A4E16">
        <w:rPr>
          <w:rFonts w:ascii="Times New Roman" w:hAnsi="Times New Roman" w:cs="Times New Roman"/>
          <w:sz w:val="28"/>
          <w:szCs w:val="28"/>
          <w:lang w:val="ru-RU"/>
        </w:rPr>
        <w:t>История в девяти книгах.</w:t>
      </w:r>
      <w:r w:rsidRPr="002A7E47">
        <w:rPr>
          <w:rFonts w:ascii="Times New Roman" w:hAnsi="Times New Roman" w:cs="Times New Roman"/>
          <w:sz w:val="28"/>
          <w:szCs w:val="28"/>
        </w:rPr>
        <w:t xml:space="preserve"> // </w:t>
      </w:r>
      <w:proofErr w:type="spellStart"/>
      <w:r w:rsidRPr="001A4E16">
        <w:rPr>
          <w:rFonts w:ascii="Times New Roman" w:hAnsi="Times New Roman" w:cs="Times New Roman"/>
          <w:sz w:val="28"/>
          <w:szCs w:val="28"/>
          <w:lang w:val="en-US"/>
        </w:rPr>
        <w:t>ancientrome</w:t>
      </w:r>
      <w:proofErr w:type="spellEnd"/>
      <w:r w:rsidRPr="002A7E47">
        <w:rPr>
          <w:rFonts w:ascii="Times New Roman" w:hAnsi="Times New Roman" w:cs="Times New Roman"/>
          <w:sz w:val="28"/>
          <w:szCs w:val="28"/>
        </w:rPr>
        <w:t xml:space="preserve"> URL: http://ancientrome.ru/antlitr/t.htm?a=1269002000 (дата звернення: 15.05.2020)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1A4E16">
        <w:rPr>
          <w:rFonts w:ascii="Times New Roman" w:hAnsi="Times New Roman" w:cs="Times New Roman"/>
          <w:sz w:val="28"/>
          <w:szCs w:val="28"/>
          <w:lang w:val="ru-RU"/>
        </w:rPr>
        <w:t>Данные Всемирного совета путешествий и туризма</w:t>
      </w:r>
      <w:r w:rsidRPr="002A7E47">
        <w:rPr>
          <w:rFonts w:ascii="Times New Roman" w:hAnsi="Times New Roman" w:cs="Times New Roman"/>
          <w:sz w:val="28"/>
          <w:szCs w:val="28"/>
        </w:rPr>
        <w:t xml:space="preserve"> // </w:t>
      </w:r>
      <w:proofErr w:type="spellStart"/>
      <w:r w:rsidRPr="001A4E16">
        <w:rPr>
          <w:rFonts w:ascii="Times New Roman" w:hAnsi="Times New Roman" w:cs="Times New Roman"/>
          <w:sz w:val="28"/>
          <w:szCs w:val="28"/>
          <w:lang w:val="en-US"/>
        </w:rPr>
        <w:t>Knoema</w:t>
      </w:r>
      <w:proofErr w:type="spellEnd"/>
      <w:r w:rsidRPr="002A7E47">
        <w:rPr>
          <w:rFonts w:ascii="Times New Roman" w:hAnsi="Times New Roman" w:cs="Times New Roman"/>
          <w:sz w:val="28"/>
          <w:szCs w:val="28"/>
        </w:rPr>
        <w:t xml:space="preserve"> URL: https://knoema.com/WTTC2019/world-travel-and-tourism-council-data (дата звернення: 02.06.2020).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Движение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братьев</w:t>
      </w:r>
      <w:proofErr w:type="spellEnd"/>
      <w:r w:rsidRPr="002A7E47">
        <w:rPr>
          <w:rFonts w:ascii="Times New Roman" w:hAnsi="Times New Roman" w:cs="Times New Roman"/>
          <w:sz w:val="28"/>
          <w:szCs w:val="28"/>
        </w:rPr>
        <w:t xml:space="preserve"> мусульман и </w:t>
      </w:r>
      <w:proofErr w:type="spellStart"/>
      <w:r w:rsidRPr="002A7E47">
        <w:rPr>
          <w:rFonts w:ascii="Times New Roman" w:hAnsi="Times New Roman" w:cs="Times New Roman"/>
          <w:sz w:val="28"/>
          <w:szCs w:val="28"/>
        </w:rPr>
        <w:t>терроризм</w:t>
      </w:r>
      <w:proofErr w:type="spellEnd"/>
      <w:r w:rsidRPr="002A7E47">
        <w:rPr>
          <w:rFonts w:ascii="Times New Roman" w:hAnsi="Times New Roman" w:cs="Times New Roman"/>
          <w:sz w:val="28"/>
          <w:szCs w:val="28"/>
        </w:rPr>
        <w:t xml:space="preserve"> в </w:t>
      </w:r>
      <w:proofErr w:type="spellStart"/>
      <w:r w:rsidRPr="002A7E47">
        <w:rPr>
          <w:rFonts w:ascii="Times New Roman" w:hAnsi="Times New Roman" w:cs="Times New Roman"/>
          <w:sz w:val="28"/>
          <w:szCs w:val="28"/>
        </w:rPr>
        <w:t>Египте</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Международный</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исследовательский</w:t>
      </w:r>
      <w:proofErr w:type="spellEnd"/>
      <w:r w:rsidRPr="002A7E47">
        <w:rPr>
          <w:rFonts w:ascii="Times New Roman" w:hAnsi="Times New Roman" w:cs="Times New Roman"/>
          <w:sz w:val="28"/>
          <w:szCs w:val="28"/>
        </w:rPr>
        <w:t xml:space="preserve"> журнал URL: https://research-</w:t>
      </w:r>
      <w:r w:rsidRPr="002A7E47">
        <w:rPr>
          <w:rFonts w:ascii="Times New Roman" w:hAnsi="Times New Roman" w:cs="Times New Roman"/>
          <w:sz w:val="28"/>
          <w:szCs w:val="28"/>
        </w:rPr>
        <w:lastRenderedPageBreak/>
        <w:t xml:space="preserve">journal.org/politology/obshhestvo-bratya-musulmane-i-terrorizm-v-egipte/ (дата </w:t>
      </w:r>
      <w:proofErr w:type="spellStart"/>
      <w:r w:rsidRPr="002A7E47">
        <w:rPr>
          <w:rFonts w:ascii="Times New Roman" w:hAnsi="Times New Roman" w:cs="Times New Roman"/>
          <w:sz w:val="28"/>
          <w:szCs w:val="28"/>
        </w:rPr>
        <w:t>обращения</w:t>
      </w:r>
      <w:proofErr w:type="spellEnd"/>
      <w:r w:rsidRPr="002A7E47">
        <w:rPr>
          <w:rFonts w:ascii="Times New Roman" w:hAnsi="Times New Roman" w:cs="Times New Roman"/>
          <w:sz w:val="28"/>
          <w:szCs w:val="28"/>
        </w:rPr>
        <w:t>: 24.05.2020).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Желтый</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журавль</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путеводитель</w:t>
      </w:r>
      <w:proofErr w:type="spellEnd"/>
      <w:r w:rsidRPr="002A7E47">
        <w:rPr>
          <w:rFonts w:ascii="Times New Roman" w:hAnsi="Times New Roman" w:cs="Times New Roman"/>
          <w:sz w:val="28"/>
          <w:szCs w:val="28"/>
        </w:rPr>
        <w:t xml:space="preserve"> по </w:t>
      </w:r>
      <w:proofErr w:type="spellStart"/>
      <w:r w:rsidRPr="002A7E47">
        <w:rPr>
          <w:rFonts w:ascii="Times New Roman" w:hAnsi="Times New Roman" w:cs="Times New Roman"/>
          <w:sz w:val="28"/>
          <w:szCs w:val="28"/>
        </w:rPr>
        <w:t>странам</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jj-tours</w:t>
      </w:r>
      <w:proofErr w:type="spellEnd"/>
      <w:r w:rsidRPr="002A7E47">
        <w:rPr>
          <w:rFonts w:ascii="Times New Roman" w:hAnsi="Times New Roman" w:cs="Times New Roman"/>
          <w:sz w:val="28"/>
          <w:szCs w:val="28"/>
        </w:rPr>
        <w:t xml:space="preserve"> URL: http://jj-tours.ru/articles/Egypt/egypt-map-resorts.html (дата звернення: 17.05.2020).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Инсентив</w:t>
      </w:r>
      <w:proofErr w:type="spellEnd"/>
      <w:r w:rsidRPr="002A7E47">
        <w:rPr>
          <w:rFonts w:ascii="Times New Roman" w:hAnsi="Times New Roman" w:cs="Times New Roman"/>
          <w:sz w:val="28"/>
          <w:szCs w:val="28"/>
        </w:rPr>
        <w:t>-бюро «</w:t>
      </w:r>
      <w:proofErr w:type="spellStart"/>
      <w:r w:rsidRPr="002A7E47">
        <w:rPr>
          <w:rFonts w:ascii="Times New Roman" w:hAnsi="Times New Roman" w:cs="Times New Roman"/>
          <w:sz w:val="28"/>
          <w:szCs w:val="28"/>
        </w:rPr>
        <w:t>Blue</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Chip</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Инсентив</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исполнение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желаний</w:t>
      </w:r>
      <w:proofErr w:type="spellEnd"/>
      <w:r w:rsidRPr="002A7E47">
        <w:rPr>
          <w:rFonts w:ascii="Times New Roman" w:hAnsi="Times New Roman" w:cs="Times New Roman"/>
          <w:sz w:val="28"/>
          <w:szCs w:val="28"/>
        </w:rPr>
        <w:t xml:space="preserve"> - URL: http://www.bch.com.ua/content/view/116/#ctim (дата звернення: 15.06.2020).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Карти Єгипту : [</w:t>
      </w:r>
      <w:proofErr w:type="spellStart"/>
      <w:r w:rsidRPr="002A7E47">
        <w:rPr>
          <w:rFonts w:ascii="Times New Roman" w:hAnsi="Times New Roman" w:cs="Times New Roman"/>
          <w:sz w:val="28"/>
          <w:szCs w:val="28"/>
        </w:rPr>
        <w:t>англ</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Perry</w:t>
      </w:r>
      <w:proofErr w:type="spellEnd"/>
      <w:r w:rsidRPr="002A7E47">
        <w:rPr>
          <w:rFonts w:ascii="Times New Roman" w:hAnsi="Times New Roman" w:cs="Times New Roman"/>
          <w:sz w:val="28"/>
          <w:szCs w:val="28"/>
        </w:rPr>
        <w:t>–</w:t>
      </w:r>
      <w:proofErr w:type="spellStart"/>
      <w:r w:rsidRPr="002A7E47">
        <w:rPr>
          <w:rFonts w:ascii="Times New Roman" w:hAnsi="Times New Roman" w:cs="Times New Roman"/>
          <w:sz w:val="28"/>
          <w:szCs w:val="28"/>
        </w:rPr>
        <w:t>Castañeda</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Library</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Map</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Collection</w:t>
      </w:r>
      <w:proofErr w:type="spellEnd"/>
      <w:r w:rsidRPr="002A7E47">
        <w:rPr>
          <w:rFonts w:ascii="Times New Roman" w:hAnsi="Times New Roman" w:cs="Times New Roman"/>
          <w:sz w:val="28"/>
          <w:szCs w:val="28"/>
        </w:rPr>
        <w:t>. — Дата звернення: 30.05.2020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Катастрофа </w:t>
      </w:r>
      <w:proofErr w:type="spellStart"/>
      <w:r w:rsidRPr="002A7E47">
        <w:rPr>
          <w:rFonts w:ascii="Times New Roman" w:hAnsi="Times New Roman" w:cs="Times New Roman"/>
          <w:sz w:val="28"/>
          <w:szCs w:val="28"/>
        </w:rPr>
        <w:t>российского</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самолета</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Airbus</w:t>
      </w:r>
      <w:proofErr w:type="spellEnd"/>
      <w:r w:rsidRPr="002A7E47">
        <w:rPr>
          <w:rFonts w:ascii="Times New Roman" w:hAnsi="Times New Roman" w:cs="Times New Roman"/>
          <w:sz w:val="28"/>
          <w:szCs w:val="28"/>
        </w:rPr>
        <w:t xml:space="preserve"> A321 "</w:t>
      </w:r>
      <w:proofErr w:type="spellStart"/>
      <w:r w:rsidRPr="002A7E47">
        <w:rPr>
          <w:rFonts w:ascii="Times New Roman" w:hAnsi="Times New Roman" w:cs="Times New Roman"/>
          <w:sz w:val="28"/>
          <w:szCs w:val="28"/>
        </w:rPr>
        <w:t>Когалымавиа</w:t>
      </w:r>
      <w:proofErr w:type="spellEnd"/>
      <w:r w:rsidRPr="002A7E47">
        <w:rPr>
          <w:rFonts w:ascii="Times New Roman" w:hAnsi="Times New Roman" w:cs="Times New Roman"/>
          <w:sz w:val="28"/>
          <w:szCs w:val="28"/>
        </w:rPr>
        <w:t xml:space="preserve">" в </w:t>
      </w:r>
      <w:proofErr w:type="spellStart"/>
      <w:r w:rsidRPr="002A7E47">
        <w:rPr>
          <w:rFonts w:ascii="Times New Roman" w:hAnsi="Times New Roman" w:cs="Times New Roman"/>
          <w:sz w:val="28"/>
          <w:szCs w:val="28"/>
        </w:rPr>
        <w:t>Египте</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Риа</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новости</w:t>
      </w:r>
      <w:proofErr w:type="spellEnd"/>
      <w:r w:rsidRPr="002A7E47">
        <w:rPr>
          <w:rFonts w:ascii="Times New Roman" w:hAnsi="Times New Roman" w:cs="Times New Roman"/>
          <w:sz w:val="28"/>
          <w:szCs w:val="28"/>
        </w:rPr>
        <w:t xml:space="preserve"> URL: https://ria.ru/20191031/1560346380.html (дата звернення: 23.05.2020).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Рестораны</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Каира</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Tripadvisor</w:t>
      </w:r>
      <w:proofErr w:type="spellEnd"/>
      <w:r w:rsidRPr="002A7E47">
        <w:rPr>
          <w:rFonts w:ascii="Times New Roman" w:hAnsi="Times New Roman" w:cs="Times New Roman"/>
          <w:sz w:val="28"/>
          <w:szCs w:val="28"/>
        </w:rPr>
        <w:t xml:space="preserve"> URL: https://www.tripadvisor.ru/Restaurants-g294201-Cairo_Cairo_Governorate.html (дата звернення: 13.06.2020).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Таба</w:t>
      </w:r>
      <w:proofErr w:type="spellEnd"/>
      <w:r w:rsidRPr="002A7E47">
        <w:rPr>
          <w:rFonts w:ascii="Times New Roman" w:hAnsi="Times New Roman" w:cs="Times New Roman"/>
          <w:sz w:val="28"/>
          <w:szCs w:val="28"/>
        </w:rPr>
        <w:t xml:space="preserve"> // </w:t>
      </w:r>
      <w:proofErr w:type="spellStart"/>
      <w:r w:rsidRPr="002A7E47">
        <w:rPr>
          <w:rFonts w:ascii="Times New Roman" w:hAnsi="Times New Roman" w:cs="Times New Roman"/>
          <w:sz w:val="28"/>
          <w:szCs w:val="28"/>
        </w:rPr>
        <w:t>wikipedia</w:t>
      </w:r>
      <w:proofErr w:type="spellEnd"/>
      <w:r w:rsidRPr="002A7E47">
        <w:rPr>
          <w:rFonts w:ascii="Times New Roman" w:hAnsi="Times New Roman" w:cs="Times New Roman"/>
          <w:sz w:val="28"/>
          <w:szCs w:val="28"/>
        </w:rPr>
        <w:t xml:space="preserve"> URL: https://ru.wikipedia.org/wiki/ (дата звернення: 19.05.2020).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r w:rsidRPr="002A7E47">
        <w:rPr>
          <w:rFonts w:ascii="Times New Roman" w:hAnsi="Times New Roman" w:cs="Times New Roman"/>
          <w:sz w:val="28"/>
          <w:szCs w:val="28"/>
        </w:rPr>
        <w:t xml:space="preserve">Теракт в </w:t>
      </w:r>
      <w:proofErr w:type="spellStart"/>
      <w:r w:rsidRPr="002A7E47">
        <w:rPr>
          <w:rFonts w:ascii="Times New Roman" w:hAnsi="Times New Roman" w:cs="Times New Roman"/>
          <w:sz w:val="28"/>
          <w:szCs w:val="28"/>
        </w:rPr>
        <w:t>Египте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неизвестные</w:t>
      </w:r>
      <w:proofErr w:type="spellEnd"/>
      <w:r w:rsidRPr="002A7E47">
        <w:rPr>
          <w:rFonts w:ascii="Times New Roman" w:hAnsi="Times New Roman" w:cs="Times New Roman"/>
          <w:sz w:val="28"/>
          <w:szCs w:val="28"/>
        </w:rPr>
        <w:t xml:space="preserve"> </w:t>
      </w:r>
      <w:proofErr w:type="spellStart"/>
      <w:r w:rsidRPr="002A7E47">
        <w:rPr>
          <w:rFonts w:ascii="Times New Roman" w:hAnsi="Times New Roman" w:cs="Times New Roman"/>
          <w:sz w:val="28"/>
          <w:szCs w:val="28"/>
        </w:rPr>
        <w:t>взорвали</w:t>
      </w:r>
      <w:proofErr w:type="spellEnd"/>
      <w:r w:rsidRPr="002A7E47">
        <w:rPr>
          <w:rFonts w:ascii="Times New Roman" w:hAnsi="Times New Roman" w:cs="Times New Roman"/>
          <w:sz w:val="28"/>
          <w:szCs w:val="28"/>
        </w:rPr>
        <w:t xml:space="preserve"> автобус с туристами // Форбс Казахстан URL: https://forbes.kz/process/terakt_v_egipte_neizvestnyie_vzorvali_avtobus_s_turistami/ (дата звернення: 23.05.2020).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Booking</w:t>
      </w:r>
      <w:proofErr w:type="spellEnd"/>
      <w:r w:rsidRPr="002A7E47">
        <w:rPr>
          <w:rFonts w:ascii="Times New Roman" w:hAnsi="Times New Roman" w:cs="Times New Roman"/>
          <w:sz w:val="28"/>
          <w:szCs w:val="28"/>
        </w:rPr>
        <w:t xml:space="preserve"> URL: https://www.booking.com/hotel/eg/sheraton-soma-bay-resort.uk.html (дата звернення: 14.06.2020).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rPr>
      </w:pPr>
      <w:proofErr w:type="spellStart"/>
      <w:r w:rsidRPr="002A7E47">
        <w:rPr>
          <w:rFonts w:ascii="Times New Roman" w:hAnsi="Times New Roman" w:cs="Times New Roman"/>
          <w:sz w:val="28"/>
          <w:szCs w:val="28"/>
        </w:rPr>
        <w:t>Cairo-airport</w:t>
      </w:r>
      <w:proofErr w:type="spellEnd"/>
      <w:r w:rsidRPr="002A7E47">
        <w:rPr>
          <w:rFonts w:ascii="Times New Roman" w:hAnsi="Times New Roman" w:cs="Times New Roman"/>
          <w:sz w:val="28"/>
          <w:szCs w:val="28"/>
        </w:rPr>
        <w:t xml:space="preserve"> URL: https://www.cairo-airport.com/en-us/Airport/Airport-Information (дата звернення: 30.05.2020).</w:t>
      </w:r>
    </w:p>
    <w:p w:rsidR="00FD22FE" w:rsidRPr="001A4E16"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Carnegie Papers. The Political Economy of Reform in Egypt</w:t>
      </w:r>
      <w:r>
        <w:rPr>
          <w:rFonts w:ascii="Times New Roman" w:hAnsi="Times New Roman" w:cs="Times New Roman"/>
          <w:sz w:val="28"/>
          <w:szCs w:val="28"/>
          <w:lang w:val="en-US"/>
        </w:rPr>
        <w:t xml:space="preserve"> URL</w:t>
      </w:r>
      <w:r w:rsidRPr="002A7E47">
        <w:rPr>
          <w:rFonts w:ascii="Times New Roman" w:hAnsi="Times New Roman" w:cs="Times New Roman"/>
          <w:sz w:val="28"/>
          <w:szCs w:val="28"/>
          <w:lang w:val="en-US"/>
        </w:rPr>
        <w:t xml:space="preserve">: </w:t>
      </w:r>
      <w:r w:rsidRPr="001A4E16">
        <w:t>https://carnegieendowment.org/files/cmec5_alissa_egypt_final.pdf</w:t>
      </w:r>
      <w:r>
        <w:rPr>
          <w:lang w:val="en-US"/>
        </w:rPr>
        <w:t xml:space="preserve"> </w:t>
      </w:r>
      <w:r>
        <w:t xml:space="preserve">(дата </w:t>
      </w:r>
      <w:r w:rsidRPr="001A4E16">
        <w:rPr>
          <w:rFonts w:ascii="Times New Roman" w:hAnsi="Times New Roman" w:cs="Times New Roman"/>
          <w:sz w:val="28"/>
          <w:szCs w:val="28"/>
        </w:rPr>
        <w:t>звернення: 18.05.2020)</w:t>
      </w:r>
    </w:p>
    <w:p w:rsidR="00FD22FE" w:rsidRPr="001A4E16"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1A4E16">
        <w:rPr>
          <w:rFonts w:ascii="Times New Roman" w:hAnsi="Times New Roman" w:cs="Times New Roman"/>
          <w:sz w:val="28"/>
          <w:szCs w:val="28"/>
          <w:lang w:val="en-US"/>
        </w:rPr>
        <w:t>Docplayer</w:t>
      </w:r>
      <w:proofErr w:type="spellEnd"/>
      <w:r w:rsidRPr="001A4E16">
        <w:rPr>
          <w:rFonts w:ascii="Times New Roman" w:hAnsi="Times New Roman" w:cs="Times New Roman"/>
          <w:sz w:val="28"/>
          <w:szCs w:val="28"/>
          <w:lang w:val="en-US"/>
        </w:rPr>
        <w:t xml:space="preserve"> URL: https://docplayer.net/66180965-Mice-turizm-yak-perspektivniy-napryamok-rozvitku-gotelnogo-zakladu.html (</w:t>
      </w:r>
      <w:proofErr w:type="spellStart"/>
      <w:r w:rsidRPr="001A4E16">
        <w:rPr>
          <w:rFonts w:ascii="Times New Roman" w:hAnsi="Times New Roman" w:cs="Times New Roman"/>
          <w:sz w:val="28"/>
          <w:szCs w:val="28"/>
          <w:lang w:val="en-US"/>
        </w:rPr>
        <w:t>дата</w:t>
      </w:r>
      <w:proofErr w:type="spellEnd"/>
      <w:r w:rsidRPr="001A4E16">
        <w:rPr>
          <w:rFonts w:ascii="Times New Roman" w:hAnsi="Times New Roman" w:cs="Times New Roman"/>
          <w:sz w:val="28"/>
          <w:szCs w:val="28"/>
          <w:lang w:val="en-US"/>
        </w:rPr>
        <w:t xml:space="preserve"> </w:t>
      </w:r>
      <w:proofErr w:type="spellStart"/>
      <w:r w:rsidRPr="001A4E16">
        <w:rPr>
          <w:rFonts w:ascii="Times New Roman" w:hAnsi="Times New Roman" w:cs="Times New Roman"/>
          <w:sz w:val="28"/>
          <w:szCs w:val="28"/>
          <w:lang w:val="en-US"/>
        </w:rPr>
        <w:t>звернення</w:t>
      </w:r>
      <w:proofErr w:type="spellEnd"/>
      <w:r w:rsidRPr="001A4E16">
        <w:rPr>
          <w:rFonts w:ascii="Times New Roman" w:hAnsi="Times New Roman" w:cs="Times New Roman"/>
          <w:sz w:val="28"/>
          <w:szCs w:val="28"/>
          <w:lang w:val="en-US"/>
        </w:rPr>
        <w:t>: 15.06.2020).</w:t>
      </w:r>
    </w:p>
    <w:p w:rsidR="00FD22FE" w:rsidRPr="001A4E16"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1A4E16">
        <w:rPr>
          <w:rFonts w:ascii="Times New Roman" w:hAnsi="Times New Roman" w:cs="Times New Roman"/>
          <w:sz w:val="28"/>
          <w:szCs w:val="28"/>
          <w:lang w:val="en-US"/>
        </w:rPr>
        <w:lastRenderedPageBreak/>
        <w:t>Egypt and The Global Economic Crisis</w:t>
      </w:r>
      <w:r w:rsidRPr="001A4E16">
        <w:rPr>
          <w:rFonts w:ascii="Times New Roman" w:hAnsi="Times New Roman" w:cs="Times New Roman"/>
          <w:sz w:val="28"/>
          <w:szCs w:val="28"/>
        </w:rPr>
        <w:t xml:space="preserve"> </w:t>
      </w:r>
      <w:r w:rsidRPr="001A4E16">
        <w:rPr>
          <w:rFonts w:ascii="Times New Roman" w:hAnsi="Times New Roman" w:cs="Times New Roman"/>
          <w:sz w:val="28"/>
          <w:szCs w:val="28"/>
          <w:lang w:val="en-US"/>
        </w:rPr>
        <w:t xml:space="preserve">URL: </w:t>
      </w:r>
      <w:r w:rsidRPr="001A4E16">
        <w:rPr>
          <w:rFonts w:ascii="Times New Roman" w:hAnsi="Times New Roman" w:cs="Times New Roman"/>
          <w:sz w:val="28"/>
          <w:szCs w:val="28"/>
        </w:rPr>
        <w:t>http://www.mof.gov.eg/MOFGallerySource/English/Macro-Policy-Note-V.2Annexes.pdf</w:t>
      </w:r>
      <w:r w:rsidRPr="001A4E16">
        <w:rPr>
          <w:rFonts w:ascii="Times New Roman" w:hAnsi="Times New Roman" w:cs="Times New Roman"/>
          <w:sz w:val="28"/>
          <w:szCs w:val="28"/>
          <w:lang w:val="en-US"/>
        </w:rPr>
        <w:t xml:space="preserve"> (</w:t>
      </w:r>
      <w:r w:rsidRPr="001A4E16">
        <w:rPr>
          <w:rFonts w:ascii="Times New Roman" w:hAnsi="Times New Roman" w:cs="Times New Roman"/>
          <w:sz w:val="28"/>
          <w:szCs w:val="28"/>
        </w:rPr>
        <w:t>дата звернення: 29.05.2020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 xml:space="preserve">Egypt's Leading Hotel 2010 // </w:t>
      </w:r>
      <w:proofErr w:type="spellStart"/>
      <w:r w:rsidRPr="002A7E47">
        <w:rPr>
          <w:rFonts w:ascii="Times New Roman" w:hAnsi="Times New Roman" w:cs="Times New Roman"/>
          <w:sz w:val="28"/>
          <w:szCs w:val="28"/>
          <w:lang w:val="en-US"/>
        </w:rPr>
        <w:t>worldtravelawards</w:t>
      </w:r>
      <w:proofErr w:type="spellEnd"/>
      <w:r w:rsidRPr="002A7E47">
        <w:rPr>
          <w:rFonts w:ascii="Times New Roman" w:hAnsi="Times New Roman" w:cs="Times New Roman"/>
          <w:sz w:val="28"/>
          <w:szCs w:val="28"/>
          <w:lang w:val="en-US"/>
        </w:rPr>
        <w:t xml:space="preserve"> URL: https://www.worldtravelawards.com/award-egypts-leading-hotel-2010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10.06.2020).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Hotel Shepheard Cairo // Cairo-Hotels URL: https://shepheard-hotel.cairo-hotels-eg.com/en/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11.06.2020).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 xml:space="preserve">ITT SHERATON CORPORATION History // </w:t>
      </w:r>
      <w:proofErr w:type="spellStart"/>
      <w:r w:rsidRPr="002A7E47">
        <w:rPr>
          <w:rFonts w:ascii="Times New Roman" w:hAnsi="Times New Roman" w:cs="Times New Roman"/>
          <w:sz w:val="28"/>
          <w:szCs w:val="28"/>
          <w:lang w:val="en-US"/>
        </w:rPr>
        <w:t>fundinguniverse</w:t>
      </w:r>
      <w:proofErr w:type="spellEnd"/>
      <w:r w:rsidRPr="002A7E47">
        <w:rPr>
          <w:rFonts w:ascii="Times New Roman" w:hAnsi="Times New Roman" w:cs="Times New Roman"/>
          <w:sz w:val="28"/>
          <w:szCs w:val="28"/>
          <w:lang w:val="en-US"/>
        </w:rPr>
        <w:t xml:space="preserve"> URL: http://www.fundinguniverse.com/company-histories/itt-sheraton-corporation-history/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05.06.2020).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Marriot URL: https://www.marriott.com.ru/hotels/travel/hrgss-sheraton-soma-bay-resort/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10.06.2020).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t>Mövenpick</w:t>
      </w:r>
      <w:proofErr w:type="spellEnd"/>
      <w:r w:rsidRPr="002A7E47">
        <w:rPr>
          <w:rFonts w:ascii="Times New Roman" w:hAnsi="Times New Roman" w:cs="Times New Roman"/>
          <w:sz w:val="28"/>
          <w:szCs w:val="28"/>
          <w:lang w:val="en-US"/>
        </w:rPr>
        <w:t xml:space="preserve"> Resort </w:t>
      </w:r>
      <w:proofErr w:type="spellStart"/>
      <w:r w:rsidRPr="002A7E47">
        <w:rPr>
          <w:rFonts w:ascii="Times New Roman" w:hAnsi="Times New Roman" w:cs="Times New Roman"/>
          <w:sz w:val="28"/>
          <w:szCs w:val="28"/>
          <w:lang w:val="en-US"/>
        </w:rPr>
        <w:t>Sharm</w:t>
      </w:r>
      <w:proofErr w:type="spellEnd"/>
      <w:r w:rsidRPr="002A7E47">
        <w:rPr>
          <w:rFonts w:ascii="Times New Roman" w:hAnsi="Times New Roman" w:cs="Times New Roman"/>
          <w:sz w:val="28"/>
          <w:szCs w:val="28"/>
          <w:lang w:val="en-US"/>
        </w:rPr>
        <w:t xml:space="preserve"> el Sheikh // </w:t>
      </w:r>
      <w:proofErr w:type="spellStart"/>
      <w:r w:rsidRPr="002A7E47">
        <w:rPr>
          <w:rFonts w:ascii="Times New Roman" w:hAnsi="Times New Roman" w:cs="Times New Roman"/>
          <w:sz w:val="28"/>
          <w:szCs w:val="28"/>
          <w:lang w:val="en-US"/>
        </w:rPr>
        <w:t>Movenpick</w:t>
      </w:r>
      <w:proofErr w:type="spellEnd"/>
      <w:r w:rsidRPr="002A7E47">
        <w:rPr>
          <w:rFonts w:ascii="Times New Roman" w:hAnsi="Times New Roman" w:cs="Times New Roman"/>
          <w:sz w:val="28"/>
          <w:szCs w:val="28"/>
          <w:lang w:val="en-US"/>
        </w:rPr>
        <w:t xml:space="preserve"> URL: https://www.movenpick.com/ru/africa/egypt/sharm-el-sheikh/resort-sharm-el-sheikh/overview/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13.06.2020).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2A7E47">
        <w:rPr>
          <w:rFonts w:ascii="Times New Roman" w:hAnsi="Times New Roman" w:cs="Times New Roman"/>
          <w:sz w:val="28"/>
          <w:szCs w:val="28"/>
          <w:lang w:val="en-US"/>
        </w:rPr>
        <w:t>Paving the Way to Responsible Tourism in Egypt // Green Star Hotel URL: https://www.greenstarhotel.org/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02.06.2020).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de-DE"/>
        </w:rPr>
      </w:pPr>
      <w:r w:rsidRPr="00C42050">
        <w:rPr>
          <w:rFonts w:ascii="Times New Roman" w:hAnsi="Times New Roman" w:cs="Times New Roman"/>
          <w:sz w:val="28"/>
          <w:szCs w:val="28"/>
          <w:lang w:val="de-DE"/>
        </w:rPr>
        <w:t>Pinterest URL: https://br.pinterest.com/pin/435019645237979053/ (</w:t>
      </w:r>
      <w:proofErr w:type="spellStart"/>
      <w:r w:rsidRPr="002A7E47">
        <w:rPr>
          <w:rFonts w:ascii="Times New Roman" w:hAnsi="Times New Roman" w:cs="Times New Roman"/>
          <w:sz w:val="28"/>
          <w:szCs w:val="28"/>
          <w:lang w:val="en-US"/>
        </w:rPr>
        <w:t>дата</w:t>
      </w:r>
      <w:proofErr w:type="spellEnd"/>
      <w:r w:rsidRPr="00C42050">
        <w:rPr>
          <w:rFonts w:ascii="Times New Roman" w:hAnsi="Times New Roman" w:cs="Times New Roman"/>
          <w:sz w:val="28"/>
          <w:szCs w:val="28"/>
          <w:lang w:val="de-DE"/>
        </w:rPr>
        <w:t xml:space="preserve"> </w:t>
      </w:r>
      <w:proofErr w:type="spellStart"/>
      <w:r w:rsidRPr="002A7E47">
        <w:rPr>
          <w:rFonts w:ascii="Times New Roman" w:hAnsi="Times New Roman" w:cs="Times New Roman"/>
          <w:sz w:val="28"/>
          <w:szCs w:val="28"/>
          <w:lang w:val="en-US"/>
        </w:rPr>
        <w:t>звернення</w:t>
      </w:r>
      <w:proofErr w:type="spellEnd"/>
      <w:r w:rsidRPr="00C42050">
        <w:rPr>
          <w:rFonts w:ascii="Times New Roman" w:hAnsi="Times New Roman" w:cs="Times New Roman"/>
          <w:sz w:val="28"/>
          <w:szCs w:val="28"/>
          <w:lang w:val="de-DE"/>
        </w:rPr>
        <w:t>: 18.05.2020)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de-DE"/>
        </w:rPr>
      </w:pPr>
      <w:r w:rsidRPr="00C42050">
        <w:rPr>
          <w:rFonts w:ascii="Times New Roman" w:hAnsi="Times New Roman" w:cs="Times New Roman"/>
          <w:sz w:val="28"/>
          <w:szCs w:val="28"/>
          <w:lang w:val="de-DE"/>
        </w:rPr>
        <w:t>Pinterest URL: https://www.pinterest.it/pin/525513850249978358/ (</w:t>
      </w:r>
      <w:proofErr w:type="spellStart"/>
      <w:r w:rsidRPr="002A7E47">
        <w:rPr>
          <w:rFonts w:ascii="Times New Roman" w:hAnsi="Times New Roman" w:cs="Times New Roman"/>
          <w:sz w:val="28"/>
          <w:szCs w:val="28"/>
          <w:lang w:val="en-US"/>
        </w:rPr>
        <w:t>дата</w:t>
      </w:r>
      <w:proofErr w:type="spellEnd"/>
      <w:r w:rsidRPr="00C42050">
        <w:rPr>
          <w:rFonts w:ascii="Times New Roman" w:hAnsi="Times New Roman" w:cs="Times New Roman"/>
          <w:sz w:val="28"/>
          <w:szCs w:val="28"/>
          <w:lang w:val="de-DE"/>
        </w:rPr>
        <w:t xml:space="preserve"> </w:t>
      </w:r>
      <w:proofErr w:type="spellStart"/>
      <w:r w:rsidRPr="002A7E47">
        <w:rPr>
          <w:rFonts w:ascii="Times New Roman" w:hAnsi="Times New Roman" w:cs="Times New Roman"/>
          <w:sz w:val="28"/>
          <w:szCs w:val="28"/>
          <w:lang w:val="en-US"/>
        </w:rPr>
        <w:t>звернення</w:t>
      </w:r>
      <w:proofErr w:type="spellEnd"/>
      <w:r w:rsidRPr="00C42050">
        <w:rPr>
          <w:rFonts w:ascii="Times New Roman" w:hAnsi="Times New Roman" w:cs="Times New Roman"/>
          <w:sz w:val="28"/>
          <w:szCs w:val="28"/>
          <w:lang w:val="de-DE"/>
        </w:rPr>
        <w:t>: 18.05.2020)</w:t>
      </w:r>
    </w:p>
    <w:p w:rsidR="00FD22FE" w:rsidRPr="001A4E16"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r w:rsidRPr="001A4E16">
        <w:rPr>
          <w:rFonts w:ascii="Times New Roman" w:hAnsi="Times New Roman" w:cs="Times New Roman"/>
          <w:sz w:val="28"/>
          <w:szCs w:val="28"/>
          <w:lang w:val="en-US"/>
        </w:rPr>
        <w:t xml:space="preserve">Sahar </w:t>
      </w:r>
      <w:proofErr w:type="spellStart"/>
      <w:r w:rsidRPr="001A4E16">
        <w:rPr>
          <w:rFonts w:ascii="Times New Roman" w:hAnsi="Times New Roman" w:cs="Times New Roman"/>
          <w:sz w:val="28"/>
          <w:szCs w:val="28"/>
          <w:lang w:val="en-US"/>
        </w:rPr>
        <w:t>Tohamy</w:t>
      </w:r>
      <w:proofErr w:type="spellEnd"/>
      <w:r w:rsidRPr="001A4E16">
        <w:rPr>
          <w:rFonts w:ascii="Times New Roman" w:hAnsi="Times New Roman" w:cs="Times New Roman"/>
          <w:sz w:val="28"/>
          <w:szCs w:val="28"/>
          <w:lang w:val="en-US"/>
        </w:rPr>
        <w:t xml:space="preserve"> and Adrian </w:t>
      </w:r>
      <w:proofErr w:type="spellStart"/>
      <w:r w:rsidRPr="001A4E16">
        <w:rPr>
          <w:rFonts w:ascii="Times New Roman" w:hAnsi="Times New Roman" w:cs="Times New Roman"/>
          <w:sz w:val="28"/>
          <w:szCs w:val="28"/>
          <w:lang w:val="en-US"/>
        </w:rPr>
        <w:t>Swinscoe</w:t>
      </w:r>
      <w:proofErr w:type="spellEnd"/>
      <w:r w:rsidRPr="001A4E16">
        <w:rPr>
          <w:rFonts w:ascii="Times New Roman" w:hAnsi="Times New Roman" w:cs="Times New Roman"/>
          <w:sz w:val="28"/>
          <w:szCs w:val="28"/>
          <w:lang w:val="en-US"/>
        </w:rPr>
        <w:t xml:space="preserve"> The Economic Impact of Tourism in Egypt URL</w:t>
      </w:r>
      <w:r w:rsidRPr="001A4E16">
        <w:rPr>
          <w:rFonts w:ascii="Times New Roman" w:hAnsi="Times New Roman" w:cs="Times New Roman"/>
          <w:sz w:val="28"/>
          <w:szCs w:val="28"/>
        </w:rPr>
        <w:t>: http://www.eces.org.eg/cms/NewsUploads/Pdf/2019_1_7-11_46_1yy.pdf (дата звернення: 30.05.2020)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t>Skyskanner</w:t>
      </w:r>
      <w:proofErr w:type="spellEnd"/>
      <w:r w:rsidRPr="002A7E47">
        <w:rPr>
          <w:rFonts w:ascii="Times New Roman" w:hAnsi="Times New Roman" w:cs="Times New Roman"/>
          <w:sz w:val="28"/>
          <w:szCs w:val="28"/>
          <w:lang w:val="en-US"/>
        </w:rPr>
        <w:t xml:space="preserve"> URL: https://www.skyscanner.com.ua/transport/flights/kiev/hrg/200923/200929/?adults=1&amp;children=0&amp;adultsv2=1&amp;childrenv2=&amp;infants=0&amp;cabinclass=economy&amp;rtn=1&amp;preferdirects=false&amp;outboundaltsenabled=false&amp;inboundaltsenabled=false&amp;originentityid=27542803&amp;ref=home&amp;currency=USD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14.06.2020).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lastRenderedPageBreak/>
        <w:t>Stokart</w:t>
      </w:r>
      <w:proofErr w:type="spellEnd"/>
      <w:r w:rsidRPr="002A7E47">
        <w:rPr>
          <w:rFonts w:ascii="Times New Roman" w:hAnsi="Times New Roman" w:cs="Times New Roman"/>
          <w:sz w:val="28"/>
          <w:szCs w:val="28"/>
          <w:lang w:val="en-US"/>
        </w:rPr>
        <w:t xml:space="preserve"> URL: http://www.stokart.ru/index/egipt/mapeg/mapeg_164.html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15.05.2020).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t>Tez</w:t>
      </w:r>
      <w:proofErr w:type="spellEnd"/>
      <w:r w:rsidRPr="002A7E47">
        <w:rPr>
          <w:rFonts w:ascii="Times New Roman" w:hAnsi="Times New Roman" w:cs="Times New Roman"/>
          <w:sz w:val="28"/>
          <w:szCs w:val="28"/>
          <w:lang w:val="en-US"/>
        </w:rPr>
        <w:t xml:space="preserve"> Tour URL: https://www.tez-tour.com/ru/odessa/search.html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14.06.2020).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t>Tripadvisor</w:t>
      </w:r>
      <w:proofErr w:type="spellEnd"/>
      <w:r w:rsidRPr="002A7E47">
        <w:rPr>
          <w:rFonts w:ascii="Times New Roman" w:hAnsi="Times New Roman" w:cs="Times New Roman"/>
          <w:sz w:val="28"/>
          <w:szCs w:val="28"/>
          <w:lang w:val="en-US"/>
        </w:rPr>
        <w:t xml:space="preserve"> URL: https://www.tripadvisor.ru/Hotels-g297549-Hurghada_Red_Sea_and_Sinai-Hotels.html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09.06.2020)</w:t>
      </w:r>
    </w:p>
    <w:p w:rsidR="00FD22FE" w:rsidRPr="002A7E47"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en-US"/>
        </w:rPr>
      </w:pPr>
      <w:proofErr w:type="spellStart"/>
      <w:r w:rsidRPr="002A7E47">
        <w:rPr>
          <w:rFonts w:ascii="Times New Roman" w:hAnsi="Times New Roman" w:cs="Times New Roman"/>
          <w:sz w:val="28"/>
          <w:szCs w:val="28"/>
          <w:lang w:val="en-US"/>
        </w:rPr>
        <w:t>TripEgypt</w:t>
      </w:r>
      <w:proofErr w:type="spellEnd"/>
      <w:r w:rsidRPr="002A7E47">
        <w:rPr>
          <w:rFonts w:ascii="Times New Roman" w:hAnsi="Times New Roman" w:cs="Times New Roman"/>
          <w:sz w:val="28"/>
          <w:szCs w:val="28"/>
          <w:lang w:val="en-US"/>
        </w:rPr>
        <w:t xml:space="preserve"> URL: https://tripegypt.su/sights/gora-moiseya/ (</w:t>
      </w:r>
      <w:proofErr w:type="spellStart"/>
      <w:r w:rsidRPr="002A7E47">
        <w:rPr>
          <w:rFonts w:ascii="Times New Roman" w:hAnsi="Times New Roman" w:cs="Times New Roman"/>
          <w:sz w:val="28"/>
          <w:szCs w:val="28"/>
          <w:lang w:val="en-US"/>
        </w:rPr>
        <w:t>дата</w:t>
      </w:r>
      <w:proofErr w:type="spellEnd"/>
      <w:r w:rsidRPr="002A7E47">
        <w:rPr>
          <w:rFonts w:ascii="Times New Roman" w:hAnsi="Times New Roman" w:cs="Times New Roman"/>
          <w:sz w:val="28"/>
          <w:szCs w:val="28"/>
          <w:lang w:val="en-US"/>
        </w:rPr>
        <w:t xml:space="preserve"> </w:t>
      </w:r>
      <w:proofErr w:type="spellStart"/>
      <w:r w:rsidRPr="002A7E47">
        <w:rPr>
          <w:rFonts w:ascii="Times New Roman" w:hAnsi="Times New Roman" w:cs="Times New Roman"/>
          <w:sz w:val="28"/>
          <w:szCs w:val="28"/>
          <w:lang w:val="en-US"/>
        </w:rPr>
        <w:t>звернення</w:t>
      </w:r>
      <w:proofErr w:type="spellEnd"/>
      <w:r w:rsidRPr="002A7E47">
        <w:rPr>
          <w:rFonts w:ascii="Times New Roman" w:hAnsi="Times New Roman" w:cs="Times New Roman"/>
          <w:sz w:val="28"/>
          <w:szCs w:val="28"/>
          <w:lang w:val="en-US"/>
        </w:rPr>
        <w:t>: 13.05.2020)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ru-RU"/>
        </w:rPr>
      </w:pPr>
      <w:r w:rsidRPr="002A7E47">
        <w:rPr>
          <w:rFonts w:ascii="Times New Roman" w:hAnsi="Times New Roman" w:cs="Times New Roman"/>
          <w:sz w:val="28"/>
          <w:szCs w:val="28"/>
          <w:lang w:val="en-US"/>
        </w:rPr>
        <w:t>UNWTO</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URL</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https</w:t>
      </w:r>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www</w:t>
      </w:r>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unwto</w:t>
      </w:r>
      <w:proofErr w:type="spellEnd"/>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org</w:t>
      </w:r>
      <w:r w:rsidRPr="00C42050">
        <w:rPr>
          <w:rFonts w:ascii="Times New Roman" w:hAnsi="Times New Roman" w:cs="Times New Roman"/>
          <w:sz w:val="28"/>
          <w:szCs w:val="28"/>
          <w:lang w:val="ru-RU"/>
        </w:rPr>
        <w:t xml:space="preserve">/ (дата </w:t>
      </w:r>
      <w:proofErr w:type="spellStart"/>
      <w:r w:rsidRPr="00C42050">
        <w:rPr>
          <w:rFonts w:ascii="Times New Roman" w:hAnsi="Times New Roman" w:cs="Times New Roman"/>
          <w:sz w:val="28"/>
          <w:szCs w:val="28"/>
          <w:lang w:val="ru-RU"/>
        </w:rPr>
        <w:t>звернення</w:t>
      </w:r>
      <w:proofErr w:type="spellEnd"/>
      <w:r w:rsidRPr="00C42050">
        <w:rPr>
          <w:rFonts w:ascii="Times New Roman" w:hAnsi="Times New Roman" w:cs="Times New Roman"/>
          <w:sz w:val="28"/>
          <w:szCs w:val="28"/>
          <w:lang w:val="ru-RU"/>
        </w:rPr>
        <w:t>: 11.05.2020)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ru-RU"/>
        </w:rPr>
      </w:pPr>
      <w:r w:rsidRPr="002A7E47">
        <w:rPr>
          <w:rFonts w:ascii="Times New Roman" w:hAnsi="Times New Roman" w:cs="Times New Roman"/>
          <w:sz w:val="28"/>
          <w:szCs w:val="28"/>
          <w:lang w:val="en-US"/>
        </w:rPr>
        <w:t>Wikipedia</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URL</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https</w:t>
      </w:r>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af</w:t>
      </w:r>
      <w:proofErr w:type="spellEnd"/>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wikipedia</w:t>
      </w:r>
      <w:proofErr w:type="spellEnd"/>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org</w:t>
      </w:r>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wiki</w:t>
      </w:r>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Saqqara</w:t>
      </w:r>
      <w:r w:rsidRPr="00C42050">
        <w:rPr>
          <w:rFonts w:ascii="Times New Roman" w:hAnsi="Times New Roman" w:cs="Times New Roman"/>
          <w:sz w:val="28"/>
          <w:szCs w:val="28"/>
          <w:lang w:val="ru-RU"/>
        </w:rPr>
        <w:t xml:space="preserve"> (дата </w:t>
      </w:r>
      <w:proofErr w:type="spellStart"/>
      <w:r w:rsidRPr="00C42050">
        <w:rPr>
          <w:rFonts w:ascii="Times New Roman" w:hAnsi="Times New Roman" w:cs="Times New Roman"/>
          <w:sz w:val="28"/>
          <w:szCs w:val="28"/>
          <w:lang w:val="ru-RU"/>
        </w:rPr>
        <w:t>звернення</w:t>
      </w:r>
      <w:proofErr w:type="spellEnd"/>
      <w:r w:rsidRPr="00C42050">
        <w:rPr>
          <w:rFonts w:ascii="Times New Roman" w:hAnsi="Times New Roman" w:cs="Times New Roman"/>
          <w:sz w:val="28"/>
          <w:szCs w:val="28"/>
          <w:lang w:val="ru-RU"/>
        </w:rPr>
        <w:t>: 19.05.2020).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ru-RU"/>
        </w:rPr>
      </w:pPr>
      <w:proofErr w:type="spellStart"/>
      <w:r w:rsidRPr="002A7E47">
        <w:rPr>
          <w:rFonts w:ascii="Times New Roman" w:hAnsi="Times New Roman" w:cs="Times New Roman"/>
          <w:sz w:val="28"/>
          <w:szCs w:val="28"/>
          <w:lang w:val="en-US"/>
        </w:rPr>
        <w:t>Worldbank</w:t>
      </w:r>
      <w:proofErr w:type="spellEnd"/>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URL</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https</w:t>
      </w:r>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www</w:t>
      </w:r>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worldbank</w:t>
      </w:r>
      <w:proofErr w:type="spellEnd"/>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org</w:t>
      </w:r>
      <w:r w:rsidRPr="00C42050">
        <w:rPr>
          <w:rFonts w:ascii="Times New Roman" w:hAnsi="Times New Roman" w:cs="Times New Roman"/>
          <w:sz w:val="28"/>
          <w:szCs w:val="28"/>
          <w:lang w:val="ru-RU"/>
        </w:rPr>
        <w:t xml:space="preserve">/ (дата </w:t>
      </w:r>
      <w:proofErr w:type="spellStart"/>
      <w:r w:rsidRPr="00C42050">
        <w:rPr>
          <w:rFonts w:ascii="Times New Roman" w:hAnsi="Times New Roman" w:cs="Times New Roman"/>
          <w:sz w:val="28"/>
          <w:szCs w:val="28"/>
          <w:lang w:val="ru-RU"/>
        </w:rPr>
        <w:t>звернення</w:t>
      </w:r>
      <w:proofErr w:type="spellEnd"/>
      <w:r w:rsidRPr="00C42050">
        <w:rPr>
          <w:rFonts w:ascii="Times New Roman" w:hAnsi="Times New Roman" w:cs="Times New Roman"/>
          <w:sz w:val="28"/>
          <w:szCs w:val="28"/>
          <w:lang w:val="ru-RU"/>
        </w:rPr>
        <w:t>: 22.05.2020)</w:t>
      </w:r>
    </w:p>
    <w:p w:rsidR="00FD22FE" w:rsidRPr="00C42050" w:rsidRDefault="00FD22FE" w:rsidP="00FD22FE">
      <w:pPr>
        <w:pStyle w:val="a7"/>
        <w:numPr>
          <w:ilvl w:val="0"/>
          <w:numId w:val="2"/>
        </w:numPr>
        <w:shd w:val="clear" w:color="auto" w:fill="FFFFFF"/>
        <w:tabs>
          <w:tab w:val="left" w:pos="709"/>
        </w:tabs>
        <w:spacing w:before="0" w:beforeAutospacing="0" w:after="0" w:afterAutospacing="0" w:line="360" w:lineRule="auto"/>
        <w:ind w:left="0" w:firstLine="709"/>
        <w:jc w:val="both"/>
        <w:rPr>
          <w:rFonts w:ascii="Times New Roman" w:hAnsi="Times New Roman" w:cs="Times New Roman"/>
          <w:sz w:val="28"/>
          <w:szCs w:val="28"/>
          <w:lang w:val="ru-RU"/>
        </w:rPr>
      </w:pPr>
      <w:proofErr w:type="spellStart"/>
      <w:r w:rsidRPr="002A7E47">
        <w:rPr>
          <w:rFonts w:ascii="Times New Roman" w:hAnsi="Times New Roman" w:cs="Times New Roman"/>
          <w:sz w:val="28"/>
          <w:szCs w:val="28"/>
          <w:lang w:val="en-US"/>
        </w:rPr>
        <w:t>Worldexpo</w:t>
      </w:r>
      <w:proofErr w:type="spellEnd"/>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URL</w:t>
      </w:r>
      <w:r w:rsidRPr="00C42050">
        <w:rPr>
          <w:rFonts w:ascii="Times New Roman" w:hAnsi="Times New Roman" w:cs="Times New Roman"/>
          <w:sz w:val="28"/>
          <w:szCs w:val="28"/>
          <w:lang w:val="ru-RU"/>
        </w:rPr>
        <w:t xml:space="preserve">: </w:t>
      </w:r>
      <w:r w:rsidRPr="002A7E47">
        <w:rPr>
          <w:rFonts w:ascii="Times New Roman" w:hAnsi="Times New Roman" w:cs="Times New Roman"/>
          <w:sz w:val="28"/>
          <w:szCs w:val="28"/>
          <w:lang w:val="en-US"/>
        </w:rPr>
        <w:t>https</w:t>
      </w:r>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worldexpo</w:t>
      </w:r>
      <w:proofErr w:type="spellEnd"/>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pro</w:t>
      </w:r>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region</w:t>
      </w:r>
      <w:r w:rsidRPr="00C42050">
        <w:rPr>
          <w:rFonts w:ascii="Times New Roman" w:hAnsi="Times New Roman" w:cs="Times New Roman"/>
          <w:sz w:val="28"/>
          <w:szCs w:val="28"/>
          <w:lang w:val="ru-RU"/>
        </w:rPr>
        <w:t>/</w:t>
      </w:r>
      <w:proofErr w:type="spellStart"/>
      <w:r w:rsidRPr="002A7E47">
        <w:rPr>
          <w:rFonts w:ascii="Times New Roman" w:hAnsi="Times New Roman" w:cs="Times New Roman"/>
          <w:sz w:val="28"/>
          <w:szCs w:val="28"/>
          <w:lang w:val="en-US"/>
        </w:rPr>
        <w:t>kair</w:t>
      </w:r>
      <w:proofErr w:type="spellEnd"/>
      <w:r w:rsidRPr="00C42050">
        <w:rPr>
          <w:rFonts w:ascii="Times New Roman" w:hAnsi="Times New Roman" w:cs="Times New Roman"/>
          <w:sz w:val="28"/>
          <w:szCs w:val="28"/>
          <w:lang w:val="ru-RU"/>
        </w:rPr>
        <w:t>/</w:t>
      </w:r>
      <w:r w:rsidRPr="002A7E47">
        <w:rPr>
          <w:rFonts w:ascii="Times New Roman" w:hAnsi="Times New Roman" w:cs="Times New Roman"/>
          <w:sz w:val="28"/>
          <w:szCs w:val="28"/>
          <w:lang w:val="en-US"/>
        </w:rPr>
        <w:t>exhibitions</w:t>
      </w:r>
      <w:r w:rsidRPr="00C42050">
        <w:rPr>
          <w:rFonts w:ascii="Times New Roman" w:hAnsi="Times New Roman" w:cs="Times New Roman"/>
          <w:sz w:val="28"/>
          <w:szCs w:val="28"/>
          <w:lang w:val="ru-RU"/>
        </w:rPr>
        <w:t xml:space="preserve"> (дата </w:t>
      </w:r>
      <w:proofErr w:type="spellStart"/>
      <w:r w:rsidRPr="00C42050">
        <w:rPr>
          <w:rFonts w:ascii="Times New Roman" w:hAnsi="Times New Roman" w:cs="Times New Roman"/>
          <w:sz w:val="28"/>
          <w:szCs w:val="28"/>
          <w:lang w:val="ru-RU"/>
        </w:rPr>
        <w:t>звернення</w:t>
      </w:r>
      <w:proofErr w:type="spellEnd"/>
      <w:r w:rsidRPr="00C42050">
        <w:rPr>
          <w:rFonts w:ascii="Times New Roman" w:hAnsi="Times New Roman" w:cs="Times New Roman"/>
          <w:sz w:val="28"/>
          <w:szCs w:val="28"/>
          <w:lang w:val="ru-RU"/>
        </w:rPr>
        <w:t>: 15.06.2020)</w:t>
      </w:r>
    </w:p>
    <w:p w:rsidR="00FD22FE" w:rsidRPr="0017531D"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p>
    <w:p w:rsidR="00FD22FE" w:rsidRPr="00F1687D" w:rsidRDefault="00FD22FE" w:rsidP="00FD22FE">
      <w:pPr>
        <w:pStyle w:val="a7"/>
        <w:shd w:val="clear" w:color="auto" w:fill="FFFFFF"/>
        <w:tabs>
          <w:tab w:val="left" w:pos="709"/>
        </w:tabs>
        <w:spacing w:before="0" w:beforeAutospacing="0" w:after="0" w:afterAutospacing="0" w:line="360" w:lineRule="auto"/>
        <w:ind w:firstLine="709"/>
        <w:jc w:val="both"/>
        <w:rPr>
          <w:rFonts w:ascii="Times New Roman" w:hAnsi="Times New Roman" w:cs="Times New Roman"/>
          <w:sz w:val="28"/>
          <w:szCs w:val="28"/>
        </w:rPr>
      </w:pPr>
    </w:p>
    <w:p w:rsidR="00FD22FE" w:rsidRDefault="00FD22FE">
      <w:bookmarkStart w:id="0" w:name="_GoBack"/>
      <w:bookmarkEnd w:id="0"/>
    </w:p>
    <w:sectPr w:rsidR="00FD22FE" w:rsidSect="00FD22FE">
      <w:headerReference w:type="default" r:id="rId8"/>
      <w:foot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22FE" w:rsidRDefault="00FD22FE" w:rsidP="00FD22FE">
      <w:pPr>
        <w:spacing w:after="0" w:line="240" w:lineRule="auto"/>
      </w:pPr>
      <w:r>
        <w:separator/>
      </w:r>
    </w:p>
  </w:endnote>
  <w:endnote w:type="continuationSeparator" w:id="0">
    <w:p w:rsidR="00FD22FE" w:rsidRDefault="00FD22FE" w:rsidP="00FD2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19F" w:rsidRDefault="00FD22FE">
    <w:pPr>
      <w:pStyle w:val="a5"/>
    </w:pPr>
  </w:p>
  <w:p w:rsidR="005A419F" w:rsidRDefault="00FD22FE" w:rsidP="00916CD3">
    <w:pPr>
      <w:pStyle w:val="a5"/>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22FE" w:rsidRDefault="00FD22FE" w:rsidP="00FD22FE">
      <w:pPr>
        <w:spacing w:after="0" w:line="240" w:lineRule="auto"/>
      </w:pPr>
      <w:r>
        <w:separator/>
      </w:r>
    </w:p>
  </w:footnote>
  <w:footnote w:type="continuationSeparator" w:id="0">
    <w:p w:rsidR="00FD22FE" w:rsidRDefault="00FD22FE" w:rsidP="00FD22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419F" w:rsidRPr="00891347" w:rsidRDefault="00FD22FE">
    <w:pPr>
      <w:pStyle w:val="a3"/>
      <w:jc w:val="right"/>
    </w:pPr>
    <w:r w:rsidRPr="00891347">
      <w:fldChar w:fldCharType="begin"/>
    </w:r>
    <w:r w:rsidRPr="00891347">
      <w:instrText>PAGE   \* MERGEFORMAT</w:instrText>
    </w:r>
    <w:r w:rsidRPr="00891347">
      <w:fldChar w:fldCharType="separate"/>
    </w:r>
    <w:r>
      <w:rPr>
        <w:noProof/>
      </w:rPr>
      <w:t>4</w:t>
    </w:r>
    <w:r w:rsidRPr="00891347">
      <w:fldChar w:fldCharType="end"/>
    </w:r>
  </w:p>
  <w:p w:rsidR="005A419F" w:rsidRDefault="00FD22F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8642D2"/>
    <w:multiLevelType w:val="hybridMultilevel"/>
    <w:tmpl w:val="83804DD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85677C8"/>
    <w:multiLevelType w:val="hybridMultilevel"/>
    <w:tmpl w:val="B22612BE"/>
    <w:lvl w:ilvl="0" w:tplc="378413E6">
      <w:start w:val="1"/>
      <w:numFmt w:val="decimal"/>
      <w:lvlText w:val="%1."/>
      <w:lvlJc w:val="left"/>
      <w:pPr>
        <w:ind w:left="1070" w:hanging="71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2B5B"/>
    <w:rsid w:val="00022B5B"/>
    <w:rsid w:val="0052528C"/>
    <w:rsid w:val="00FD22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22F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D22FE"/>
  </w:style>
  <w:style w:type="paragraph" w:styleId="a5">
    <w:name w:val="footer"/>
    <w:basedOn w:val="a"/>
    <w:link w:val="a6"/>
    <w:uiPriority w:val="99"/>
    <w:unhideWhenUsed/>
    <w:rsid w:val="00FD22FE"/>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D22FE"/>
  </w:style>
  <w:style w:type="paragraph" w:styleId="a7">
    <w:name w:val="Normal (Web)"/>
    <w:basedOn w:val="a"/>
    <w:uiPriority w:val="99"/>
    <w:unhideWhenUsed/>
    <w:rsid w:val="00FD22FE"/>
    <w:pPr>
      <w:spacing w:before="100" w:beforeAutospacing="1" w:after="100" w:afterAutospacing="1" w:line="240" w:lineRule="auto"/>
    </w:pPr>
    <w:rPr>
      <w:rFonts w:ascii="Segoe UI" w:eastAsia="Segoe UI" w:hAnsi="Segoe UI" w:cs="Segoe UI"/>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D22FE"/>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FD22FE"/>
  </w:style>
  <w:style w:type="paragraph" w:styleId="a5">
    <w:name w:val="footer"/>
    <w:basedOn w:val="a"/>
    <w:link w:val="a6"/>
    <w:uiPriority w:val="99"/>
    <w:unhideWhenUsed/>
    <w:rsid w:val="00FD22FE"/>
    <w:pPr>
      <w:tabs>
        <w:tab w:val="center" w:pos="4819"/>
        <w:tab w:val="right" w:pos="9639"/>
      </w:tabs>
      <w:spacing w:after="0" w:line="240" w:lineRule="auto"/>
    </w:pPr>
  </w:style>
  <w:style w:type="character" w:customStyle="1" w:styleId="a6">
    <w:name w:val="Нижний колонтитул Знак"/>
    <w:basedOn w:val="a0"/>
    <w:link w:val="a5"/>
    <w:uiPriority w:val="99"/>
    <w:rsid w:val="00FD22FE"/>
  </w:style>
  <w:style w:type="paragraph" w:styleId="a7">
    <w:name w:val="Normal (Web)"/>
    <w:basedOn w:val="a"/>
    <w:uiPriority w:val="99"/>
    <w:unhideWhenUsed/>
    <w:rsid w:val="00FD22FE"/>
    <w:pPr>
      <w:spacing w:before="100" w:beforeAutospacing="1" w:after="100" w:afterAutospacing="1" w:line="240" w:lineRule="auto"/>
    </w:pPr>
    <w:rPr>
      <w:rFonts w:ascii="Segoe UI" w:eastAsia="Segoe UI" w:hAnsi="Segoe UI" w:cs="Segoe UI"/>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5620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13</Pages>
  <Words>12183</Words>
  <Characters>6945</Characters>
  <Application>Microsoft Office Word</Application>
  <DocSecurity>0</DocSecurity>
  <Lines>57</Lines>
  <Paragraphs>38</Paragraphs>
  <ScaleCrop>false</ScaleCrop>
  <Company/>
  <LinksUpToDate>false</LinksUpToDate>
  <CharactersWithSpaces>19090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2020-10-22T12:40:00Z</dcterms:created>
  <dcterms:modified xsi:type="dcterms:W3CDTF">2020-10-22T12:47:00Z</dcterms:modified>
</cp:coreProperties>
</file>