
<file path=[Content_Types].xml><?xml version="1.0" encoding="utf-8"?>
<Types xmlns="http://schemas.openxmlformats.org/package/2006/content-types">
  <Default Extension="jpeg" ContentType="image/jpeg"/>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3103A57" w14:textId="77777777" w:rsidR="006C1178" w:rsidRDefault="006C1178" w:rsidP="006C1178">
      <w:pPr>
        <w:pBdr>
          <w:top w:val="nil"/>
          <w:left w:val="nil"/>
          <w:right w:val="nil"/>
          <w:between w:val="nil"/>
        </w:pBdr>
        <w:jc w:val="center"/>
        <w:rPr>
          <w:color w:val="000000"/>
          <w:sz w:val="28"/>
          <w:szCs w:val="28"/>
        </w:rPr>
      </w:pPr>
    </w:p>
    <w:p w14:paraId="0FD4ED01" w14:textId="59F8CF22" w:rsidR="005C7A24" w:rsidRPr="00BE11B5" w:rsidRDefault="006C1178" w:rsidP="006C1178">
      <w:pPr>
        <w:pBdr>
          <w:top w:val="nil"/>
          <w:left w:val="nil"/>
          <w:bottom w:val="nil"/>
          <w:right w:val="nil"/>
          <w:between w:val="nil"/>
        </w:pBdr>
        <w:spacing w:line="276" w:lineRule="auto"/>
        <w:jc w:val="center"/>
        <w:rPr>
          <w:sz w:val="28"/>
          <w:szCs w:val="28"/>
        </w:rPr>
      </w:pPr>
      <w:r w:rsidRPr="00BE11B5">
        <w:rPr>
          <w:sz w:val="28"/>
          <w:szCs w:val="28"/>
        </w:rPr>
        <w:t>ОДЕСЬКИЙ НАЦІОНАЛЬНИЙ УНІВЕРСИТЕТ ІМЕНІ І. І. МЕЧНИКОВА</w:t>
      </w:r>
    </w:p>
    <w:p w14:paraId="7694FB87" w14:textId="77777777" w:rsidR="005C7A24" w:rsidRPr="00BE11B5" w:rsidRDefault="00000000" w:rsidP="006C1178">
      <w:pPr>
        <w:pBdr>
          <w:top w:val="nil"/>
          <w:left w:val="nil"/>
          <w:bottom w:val="single" w:sz="4" w:space="1" w:color="000000"/>
          <w:right w:val="nil"/>
          <w:between w:val="nil"/>
        </w:pBdr>
        <w:spacing w:line="276" w:lineRule="auto"/>
        <w:jc w:val="center"/>
        <w:rPr>
          <w:sz w:val="28"/>
          <w:szCs w:val="28"/>
        </w:rPr>
      </w:pPr>
      <w:r w:rsidRPr="00BE11B5">
        <w:rPr>
          <w:sz w:val="28"/>
          <w:szCs w:val="28"/>
        </w:rPr>
        <w:t>Факультет журналістики, реклами та видавничої справи</w:t>
      </w:r>
    </w:p>
    <w:p w14:paraId="4C8264C6" w14:textId="77777777" w:rsidR="005C7A24" w:rsidRPr="00BE11B5" w:rsidRDefault="005C7A24" w:rsidP="006C1178">
      <w:pPr>
        <w:pBdr>
          <w:top w:val="nil"/>
          <w:left w:val="nil"/>
          <w:bottom w:val="nil"/>
          <w:right w:val="nil"/>
          <w:between w:val="nil"/>
        </w:pBdr>
        <w:spacing w:line="276" w:lineRule="auto"/>
        <w:jc w:val="center"/>
        <w:rPr>
          <w:sz w:val="18"/>
          <w:szCs w:val="18"/>
        </w:rPr>
      </w:pPr>
    </w:p>
    <w:p w14:paraId="4160EE26" w14:textId="77777777" w:rsidR="005C7A24" w:rsidRPr="00BE11B5" w:rsidRDefault="00000000" w:rsidP="006C1178">
      <w:pPr>
        <w:pBdr>
          <w:top w:val="nil"/>
          <w:left w:val="nil"/>
          <w:bottom w:val="single" w:sz="4" w:space="1" w:color="000000"/>
          <w:right w:val="nil"/>
          <w:between w:val="nil"/>
        </w:pBdr>
        <w:spacing w:line="276" w:lineRule="auto"/>
        <w:jc w:val="center"/>
        <w:rPr>
          <w:sz w:val="28"/>
          <w:szCs w:val="28"/>
        </w:rPr>
      </w:pPr>
      <w:r w:rsidRPr="00BE11B5">
        <w:rPr>
          <w:sz w:val="28"/>
          <w:szCs w:val="28"/>
        </w:rPr>
        <w:t xml:space="preserve">Кафедра журналістики, реклами та </w:t>
      </w:r>
      <w:proofErr w:type="spellStart"/>
      <w:r w:rsidRPr="00BE11B5">
        <w:rPr>
          <w:sz w:val="28"/>
          <w:szCs w:val="28"/>
        </w:rPr>
        <w:t>медіакомунікацій</w:t>
      </w:r>
      <w:proofErr w:type="spellEnd"/>
    </w:p>
    <w:p w14:paraId="3E9D0910" w14:textId="77777777" w:rsidR="005C7A24" w:rsidRPr="00BE11B5" w:rsidRDefault="005C7A24">
      <w:pPr>
        <w:pBdr>
          <w:top w:val="nil"/>
          <w:left w:val="nil"/>
          <w:bottom w:val="nil"/>
          <w:right w:val="nil"/>
          <w:between w:val="nil"/>
        </w:pBdr>
        <w:jc w:val="center"/>
        <w:rPr>
          <w:sz w:val="18"/>
          <w:szCs w:val="18"/>
        </w:rPr>
      </w:pPr>
    </w:p>
    <w:p w14:paraId="29717BD0" w14:textId="77777777" w:rsidR="005C7A24" w:rsidRPr="00BE11B5" w:rsidRDefault="005C7A24">
      <w:pPr>
        <w:pBdr>
          <w:top w:val="nil"/>
          <w:left w:val="nil"/>
          <w:bottom w:val="nil"/>
          <w:right w:val="nil"/>
          <w:between w:val="nil"/>
        </w:pBdr>
        <w:rPr>
          <w:b/>
          <w:sz w:val="40"/>
          <w:szCs w:val="40"/>
        </w:rPr>
      </w:pPr>
    </w:p>
    <w:p w14:paraId="01A79B9B" w14:textId="77777777" w:rsidR="005C7A24" w:rsidRPr="00BE11B5" w:rsidRDefault="00000000">
      <w:pPr>
        <w:pBdr>
          <w:top w:val="nil"/>
          <w:left w:val="nil"/>
          <w:bottom w:val="nil"/>
          <w:right w:val="nil"/>
          <w:between w:val="nil"/>
        </w:pBdr>
        <w:jc w:val="center"/>
        <w:rPr>
          <w:b/>
          <w:sz w:val="32"/>
          <w:szCs w:val="32"/>
        </w:rPr>
      </w:pPr>
      <w:r w:rsidRPr="00BE11B5">
        <w:rPr>
          <w:b/>
          <w:sz w:val="32"/>
          <w:szCs w:val="32"/>
        </w:rPr>
        <w:t>Кваліфікаційна робота</w:t>
      </w:r>
    </w:p>
    <w:p w14:paraId="3BD498CD" w14:textId="077053E2" w:rsidR="006C1178" w:rsidRPr="00BE11B5" w:rsidRDefault="006C1178" w:rsidP="006C1178">
      <w:pPr>
        <w:pBdr>
          <w:top w:val="nil"/>
          <w:left w:val="nil"/>
          <w:bottom w:val="single" w:sz="4" w:space="1" w:color="000000"/>
          <w:right w:val="nil"/>
          <w:between w:val="nil"/>
        </w:pBdr>
        <w:spacing w:line="276" w:lineRule="auto"/>
        <w:jc w:val="center"/>
        <w:rPr>
          <w:sz w:val="28"/>
          <w:szCs w:val="28"/>
        </w:rPr>
      </w:pPr>
      <w:r w:rsidRPr="00BE11B5">
        <w:rPr>
          <w:sz w:val="28"/>
          <w:szCs w:val="28"/>
        </w:rPr>
        <w:t>на здобуття ступеня вищої освіти «бакалавр»</w:t>
      </w:r>
    </w:p>
    <w:p w14:paraId="797F52EF" w14:textId="77777777" w:rsidR="005C7A24" w:rsidRPr="00BE11B5" w:rsidRDefault="005C7A24" w:rsidP="000649B9">
      <w:pPr>
        <w:pBdr>
          <w:top w:val="nil"/>
          <w:left w:val="nil"/>
          <w:bottom w:val="nil"/>
          <w:right w:val="nil"/>
          <w:between w:val="nil"/>
        </w:pBdr>
        <w:rPr>
          <w:sz w:val="28"/>
          <w:szCs w:val="28"/>
        </w:rPr>
      </w:pPr>
    </w:p>
    <w:p w14:paraId="249D9200" w14:textId="77777777" w:rsidR="005C7A24" w:rsidRPr="00BE11B5" w:rsidRDefault="00000000">
      <w:pPr>
        <w:pBdr>
          <w:top w:val="nil"/>
          <w:left w:val="nil"/>
          <w:bottom w:val="nil"/>
          <w:right w:val="nil"/>
          <w:between w:val="nil"/>
        </w:pBdr>
        <w:ind w:firstLine="709"/>
        <w:jc w:val="center"/>
        <w:rPr>
          <w:b/>
          <w:sz w:val="32"/>
          <w:szCs w:val="32"/>
        </w:rPr>
      </w:pPr>
      <w:r w:rsidRPr="00BE11B5">
        <w:rPr>
          <w:b/>
          <w:sz w:val="28"/>
          <w:szCs w:val="28"/>
        </w:rPr>
        <w:t>«</w:t>
      </w:r>
      <w:proofErr w:type="spellStart"/>
      <w:r w:rsidRPr="00BE11B5">
        <w:rPr>
          <w:b/>
          <w:sz w:val="28"/>
          <w:szCs w:val="28"/>
        </w:rPr>
        <w:t>Флагштоки</w:t>
      </w:r>
      <w:proofErr w:type="spellEnd"/>
      <w:r w:rsidRPr="00BE11B5">
        <w:rPr>
          <w:b/>
          <w:sz w:val="28"/>
          <w:szCs w:val="28"/>
        </w:rPr>
        <w:t xml:space="preserve"> історичної Одеси: мистецькі витвори з минулого (серія журналістських матеріалів)»</w:t>
      </w:r>
    </w:p>
    <w:p w14:paraId="4BF6CCE9" w14:textId="77777777" w:rsidR="005C7A24" w:rsidRPr="00BE11B5" w:rsidRDefault="00000000">
      <w:pPr>
        <w:pBdr>
          <w:top w:val="nil"/>
          <w:left w:val="nil"/>
          <w:bottom w:val="nil"/>
          <w:right w:val="nil"/>
          <w:between w:val="nil"/>
        </w:pBdr>
        <w:tabs>
          <w:tab w:val="right" w:pos="9329"/>
        </w:tabs>
        <w:ind w:firstLine="709"/>
        <w:jc w:val="center"/>
        <w:rPr>
          <w:b/>
          <w:sz w:val="28"/>
          <w:szCs w:val="28"/>
        </w:rPr>
      </w:pPr>
      <w:r w:rsidRPr="00BE11B5">
        <w:rPr>
          <w:b/>
          <w:sz w:val="28"/>
          <w:szCs w:val="28"/>
        </w:rPr>
        <w:t>«</w:t>
      </w:r>
      <w:proofErr w:type="spellStart"/>
      <w:r w:rsidRPr="00BE11B5">
        <w:rPr>
          <w:b/>
          <w:sz w:val="28"/>
          <w:szCs w:val="28"/>
        </w:rPr>
        <w:t>Flagpoles</w:t>
      </w:r>
      <w:proofErr w:type="spellEnd"/>
      <w:r w:rsidRPr="00BE11B5">
        <w:rPr>
          <w:b/>
          <w:sz w:val="28"/>
          <w:szCs w:val="28"/>
        </w:rPr>
        <w:t xml:space="preserve"> </w:t>
      </w:r>
      <w:proofErr w:type="spellStart"/>
      <w:r w:rsidRPr="00BE11B5">
        <w:rPr>
          <w:b/>
          <w:sz w:val="28"/>
          <w:szCs w:val="28"/>
        </w:rPr>
        <w:t>of</w:t>
      </w:r>
      <w:proofErr w:type="spellEnd"/>
      <w:r w:rsidRPr="00BE11B5">
        <w:rPr>
          <w:b/>
          <w:sz w:val="28"/>
          <w:szCs w:val="28"/>
        </w:rPr>
        <w:t xml:space="preserve"> </w:t>
      </w:r>
      <w:proofErr w:type="spellStart"/>
      <w:r w:rsidRPr="00BE11B5">
        <w:rPr>
          <w:b/>
          <w:sz w:val="28"/>
          <w:szCs w:val="28"/>
        </w:rPr>
        <w:t>historical</w:t>
      </w:r>
      <w:proofErr w:type="spellEnd"/>
      <w:r w:rsidRPr="00BE11B5">
        <w:rPr>
          <w:b/>
          <w:sz w:val="28"/>
          <w:szCs w:val="28"/>
        </w:rPr>
        <w:t xml:space="preserve"> </w:t>
      </w:r>
      <w:proofErr w:type="spellStart"/>
      <w:r w:rsidRPr="00BE11B5">
        <w:rPr>
          <w:b/>
          <w:sz w:val="28"/>
          <w:szCs w:val="28"/>
        </w:rPr>
        <w:t>Odesa</w:t>
      </w:r>
      <w:proofErr w:type="spellEnd"/>
      <w:r w:rsidRPr="00BE11B5">
        <w:rPr>
          <w:b/>
          <w:sz w:val="28"/>
          <w:szCs w:val="28"/>
        </w:rPr>
        <w:t xml:space="preserve">: </w:t>
      </w:r>
      <w:proofErr w:type="spellStart"/>
      <w:r w:rsidRPr="00BE11B5">
        <w:rPr>
          <w:b/>
          <w:sz w:val="28"/>
          <w:szCs w:val="28"/>
        </w:rPr>
        <w:t>artworks</w:t>
      </w:r>
      <w:proofErr w:type="spellEnd"/>
      <w:r w:rsidRPr="00BE11B5">
        <w:rPr>
          <w:b/>
          <w:sz w:val="28"/>
          <w:szCs w:val="28"/>
        </w:rPr>
        <w:t xml:space="preserve"> </w:t>
      </w:r>
      <w:proofErr w:type="spellStart"/>
      <w:r w:rsidRPr="00BE11B5">
        <w:rPr>
          <w:b/>
          <w:sz w:val="28"/>
          <w:szCs w:val="28"/>
        </w:rPr>
        <w:t>of</w:t>
      </w:r>
      <w:proofErr w:type="spellEnd"/>
      <w:r w:rsidRPr="00BE11B5">
        <w:rPr>
          <w:b/>
          <w:sz w:val="28"/>
          <w:szCs w:val="28"/>
        </w:rPr>
        <w:t xml:space="preserve"> </w:t>
      </w:r>
      <w:proofErr w:type="spellStart"/>
      <w:r w:rsidRPr="00BE11B5">
        <w:rPr>
          <w:b/>
          <w:sz w:val="28"/>
          <w:szCs w:val="28"/>
        </w:rPr>
        <w:t>the</w:t>
      </w:r>
      <w:proofErr w:type="spellEnd"/>
      <w:r w:rsidRPr="00BE11B5">
        <w:rPr>
          <w:b/>
          <w:sz w:val="28"/>
          <w:szCs w:val="28"/>
        </w:rPr>
        <w:t xml:space="preserve"> </w:t>
      </w:r>
      <w:proofErr w:type="spellStart"/>
      <w:r w:rsidRPr="00BE11B5">
        <w:rPr>
          <w:b/>
          <w:sz w:val="28"/>
          <w:szCs w:val="28"/>
        </w:rPr>
        <w:t>last</w:t>
      </w:r>
      <w:proofErr w:type="spellEnd"/>
      <w:r w:rsidRPr="00BE11B5">
        <w:rPr>
          <w:b/>
          <w:sz w:val="28"/>
          <w:szCs w:val="28"/>
        </w:rPr>
        <w:t xml:space="preserve"> </w:t>
      </w:r>
      <w:proofErr w:type="spellStart"/>
      <w:r w:rsidRPr="00BE11B5">
        <w:rPr>
          <w:b/>
          <w:sz w:val="28"/>
          <w:szCs w:val="28"/>
        </w:rPr>
        <w:t>centuries</w:t>
      </w:r>
      <w:proofErr w:type="spellEnd"/>
      <w:r w:rsidRPr="00BE11B5">
        <w:rPr>
          <w:b/>
          <w:sz w:val="28"/>
          <w:szCs w:val="28"/>
        </w:rPr>
        <w:t xml:space="preserve"> (a </w:t>
      </w:r>
      <w:proofErr w:type="spellStart"/>
      <w:r w:rsidRPr="00BE11B5">
        <w:rPr>
          <w:b/>
          <w:sz w:val="28"/>
          <w:szCs w:val="28"/>
        </w:rPr>
        <w:t>series</w:t>
      </w:r>
      <w:proofErr w:type="spellEnd"/>
      <w:r w:rsidRPr="00BE11B5">
        <w:rPr>
          <w:b/>
          <w:sz w:val="28"/>
          <w:szCs w:val="28"/>
        </w:rPr>
        <w:t xml:space="preserve"> </w:t>
      </w:r>
      <w:proofErr w:type="spellStart"/>
      <w:r w:rsidRPr="00BE11B5">
        <w:rPr>
          <w:b/>
          <w:sz w:val="28"/>
          <w:szCs w:val="28"/>
        </w:rPr>
        <w:t>of</w:t>
      </w:r>
      <w:proofErr w:type="spellEnd"/>
      <w:r w:rsidRPr="00BE11B5">
        <w:rPr>
          <w:b/>
          <w:sz w:val="28"/>
          <w:szCs w:val="28"/>
        </w:rPr>
        <w:t xml:space="preserve"> </w:t>
      </w:r>
      <w:proofErr w:type="spellStart"/>
      <w:r w:rsidRPr="00BE11B5">
        <w:rPr>
          <w:b/>
          <w:sz w:val="28"/>
          <w:szCs w:val="28"/>
        </w:rPr>
        <w:t>journalistic</w:t>
      </w:r>
      <w:proofErr w:type="spellEnd"/>
      <w:r w:rsidRPr="00BE11B5">
        <w:rPr>
          <w:b/>
          <w:sz w:val="28"/>
          <w:szCs w:val="28"/>
        </w:rPr>
        <w:t xml:space="preserve"> </w:t>
      </w:r>
      <w:proofErr w:type="spellStart"/>
      <w:r w:rsidRPr="00BE11B5">
        <w:rPr>
          <w:b/>
          <w:sz w:val="28"/>
          <w:szCs w:val="28"/>
        </w:rPr>
        <w:t>materials</w:t>
      </w:r>
      <w:proofErr w:type="spellEnd"/>
      <w:r w:rsidRPr="00BE11B5">
        <w:rPr>
          <w:b/>
          <w:sz w:val="28"/>
          <w:szCs w:val="28"/>
        </w:rPr>
        <w:t>)»</w:t>
      </w:r>
    </w:p>
    <w:p w14:paraId="561FE85A" w14:textId="77777777" w:rsidR="005C7A24" w:rsidRPr="00BE11B5" w:rsidRDefault="005C7A24">
      <w:pPr>
        <w:pBdr>
          <w:top w:val="nil"/>
          <w:left w:val="nil"/>
          <w:bottom w:val="nil"/>
          <w:right w:val="nil"/>
          <w:between w:val="nil"/>
        </w:pBdr>
        <w:tabs>
          <w:tab w:val="right" w:pos="9355"/>
        </w:tabs>
        <w:rPr>
          <w:b/>
          <w:sz w:val="28"/>
          <w:szCs w:val="28"/>
        </w:rPr>
      </w:pPr>
    </w:p>
    <w:p w14:paraId="20FCC8C1" w14:textId="77777777" w:rsidR="005C7A24" w:rsidRPr="00BE11B5" w:rsidRDefault="005C7A24">
      <w:pPr>
        <w:pBdr>
          <w:top w:val="nil"/>
          <w:left w:val="nil"/>
          <w:bottom w:val="nil"/>
          <w:right w:val="nil"/>
          <w:between w:val="nil"/>
        </w:pBdr>
        <w:tabs>
          <w:tab w:val="right" w:pos="9355"/>
        </w:tabs>
        <w:rPr>
          <w:sz w:val="28"/>
          <w:szCs w:val="28"/>
          <w:u w:val="single"/>
        </w:rPr>
      </w:pPr>
    </w:p>
    <w:p w14:paraId="1CAE6351" w14:textId="77777777" w:rsidR="005C7A24" w:rsidRPr="00BE11B5" w:rsidRDefault="00000000">
      <w:pPr>
        <w:tabs>
          <w:tab w:val="left" w:pos="5245"/>
          <w:tab w:val="right" w:pos="9355"/>
        </w:tabs>
        <w:spacing w:before="240" w:after="240" w:line="276" w:lineRule="auto"/>
        <w:ind w:left="2980"/>
        <w:rPr>
          <w:sz w:val="28"/>
          <w:szCs w:val="28"/>
        </w:rPr>
      </w:pPr>
      <w:r w:rsidRPr="00BE11B5">
        <w:rPr>
          <w:sz w:val="28"/>
          <w:szCs w:val="28"/>
        </w:rPr>
        <w:t>Виконала: здобувачка денної форми навчання</w:t>
      </w:r>
    </w:p>
    <w:p w14:paraId="6924CDAD" w14:textId="43D2886C" w:rsidR="005C7A24" w:rsidRPr="00BE11B5" w:rsidRDefault="00000000">
      <w:pPr>
        <w:tabs>
          <w:tab w:val="left" w:pos="5245"/>
          <w:tab w:val="right" w:pos="9355"/>
        </w:tabs>
        <w:spacing w:before="240" w:after="240" w:line="276" w:lineRule="auto"/>
        <w:ind w:left="2980"/>
        <w:rPr>
          <w:sz w:val="28"/>
          <w:szCs w:val="28"/>
        </w:rPr>
      </w:pPr>
      <w:r w:rsidRPr="00BE11B5">
        <w:rPr>
          <w:sz w:val="28"/>
          <w:szCs w:val="28"/>
        </w:rPr>
        <w:t xml:space="preserve">спеціальності </w:t>
      </w:r>
      <w:r w:rsidRPr="00BE11B5">
        <w:rPr>
          <w:sz w:val="28"/>
          <w:szCs w:val="28"/>
          <w:u w:val="single"/>
        </w:rPr>
        <w:t xml:space="preserve">061 </w:t>
      </w:r>
      <w:r w:rsidR="006C1178" w:rsidRPr="00BE11B5">
        <w:rPr>
          <w:sz w:val="28"/>
          <w:szCs w:val="28"/>
          <w:u w:val="single"/>
        </w:rPr>
        <w:t>ж</w:t>
      </w:r>
      <w:r w:rsidRPr="00BE11B5">
        <w:rPr>
          <w:sz w:val="28"/>
          <w:szCs w:val="28"/>
          <w:u w:val="single"/>
        </w:rPr>
        <w:t>урналістика</w:t>
      </w:r>
      <w:r w:rsidRPr="00BE11B5">
        <w:rPr>
          <w:sz w:val="28"/>
          <w:szCs w:val="28"/>
        </w:rPr>
        <w:t xml:space="preserve"> </w:t>
      </w:r>
    </w:p>
    <w:p w14:paraId="43F348FA" w14:textId="77777777" w:rsidR="005C7A24" w:rsidRPr="00BE11B5" w:rsidRDefault="00000000">
      <w:pPr>
        <w:tabs>
          <w:tab w:val="left" w:pos="5245"/>
          <w:tab w:val="right" w:pos="9355"/>
        </w:tabs>
        <w:spacing w:before="240" w:after="240" w:line="276" w:lineRule="auto"/>
        <w:ind w:left="2980"/>
        <w:rPr>
          <w:sz w:val="28"/>
          <w:szCs w:val="28"/>
        </w:rPr>
      </w:pPr>
      <w:r w:rsidRPr="00BE11B5">
        <w:rPr>
          <w:sz w:val="28"/>
          <w:szCs w:val="28"/>
        </w:rPr>
        <w:t xml:space="preserve">Освітня програма </w:t>
      </w:r>
      <w:r w:rsidRPr="00BE11B5">
        <w:rPr>
          <w:sz w:val="28"/>
          <w:szCs w:val="28"/>
          <w:u w:val="single"/>
        </w:rPr>
        <w:t>«Журналістика»</w:t>
      </w:r>
      <w:r w:rsidRPr="00BE11B5">
        <w:rPr>
          <w:sz w:val="28"/>
          <w:szCs w:val="28"/>
        </w:rPr>
        <w:t xml:space="preserve">                                                 </w:t>
      </w:r>
    </w:p>
    <w:p w14:paraId="67438492" w14:textId="3B81EFAD" w:rsidR="005C7A24" w:rsidRPr="00BE11B5" w:rsidRDefault="00000000">
      <w:pPr>
        <w:tabs>
          <w:tab w:val="left" w:pos="5245"/>
          <w:tab w:val="right" w:pos="9355"/>
        </w:tabs>
        <w:spacing w:before="240" w:after="240" w:line="276" w:lineRule="auto"/>
        <w:ind w:left="2980"/>
        <w:rPr>
          <w:sz w:val="28"/>
          <w:szCs w:val="28"/>
          <w:u w:val="single"/>
        </w:rPr>
      </w:pPr>
      <w:r w:rsidRPr="00BE11B5">
        <w:rPr>
          <w:sz w:val="28"/>
          <w:szCs w:val="28"/>
          <w:u w:val="single"/>
        </w:rPr>
        <w:t xml:space="preserve">Федотова Анастасія Вікторівна                           </w:t>
      </w:r>
    </w:p>
    <w:p w14:paraId="2441C881" w14:textId="3DCB7FE6" w:rsidR="005C7A24" w:rsidRPr="00BE11B5" w:rsidRDefault="00000000">
      <w:pPr>
        <w:tabs>
          <w:tab w:val="left" w:pos="5245"/>
          <w:tab w:val="right" w:pos="9355"/>
        </w:tabs>
        <w:spacing w:before="120" w:line="276" w:lineRule="auto"/>
        <w:ind w:left="2980"/>
        <w:rPr>
          <w:sz w:val="28"/>
          <w:szCs w:val="28"/>
        </w:rPr>
      </w:pPr>
      <w:r w:rsidRPr="00BE11B5">
        <w:rPr>
          <w:sz w:val="28"/>
          <w:szCs w:val="28"/>
        </w:rPr>
        <w:t xml:space="preserve">Керівник </w:t>
      </w:r>
      <w:r w:rsidRPr="00BE11B5">
        <w:rPr>
          <w:sz w:val="28"/>
          <w:szCs w:val="28"/>
          <w:u w:val="single"/>
        </w:rPr>
        <w:t xml:space="preserve">к. політ. н., доц. </w:t>
      </w:r>
      <w:proofErr w:type="spellStart"/>
      <w:r w:rsidRPr="00BE11B5">
        <w:rPr>
          <w:sz w:val="28"/>
          <w:szCs w:val="28"/>
          <w:u w:val="single"/>
        </w:rPr>
        <w:t>Задорожня</w:t>
      </w:r>
      <w:proofErr w:type="spellEnd"/>
      <w:r w:rsidRPr="00BE11B5">
        <w:rPr>
          <w:sz w:val="28"/>
          <w:szCs w:val="28"/>
          <w:u w:val="single"/>
        </w:rPr>
        <w:t xml:space="preserve"> А. Г.</w:t>
      </w:r>
      <w:r w:rsidR="00B63FA7" w:rsidRPr="00BE11B5">
        <w:rPr>
          <w:sz w:val="28"/>
          <w:szCs w:val="28"/>
        </w:rPr>
        <w:t xml:space="preserve">  </w:t>
      </w:r>
      <w:r w:rsidRPr="00BE11B5">
        <w:rPr>
          <w:sz w:val="28"/>
          <w:szCs w:val="28"/>
        </w:rPr>
        <w:t>______</w:t>
      </w:r>
      <w:r w:rsidR="00B63FA7" w:rsidRPr="00BE11B5">
        <w:rPr>
          <w:sz w:val="28"/>
          <w:szCs w:val="28"/>
        </w:rPr>
        <w:t>_</w:t>
      </w:r>
    </w:p>
    <w:p w14:paraId="0AB5D32F" w14:textId="77777777" w:rsidR="005C7A24" w:rsidRPr="00BE11B5" w:rsidRDefault="00000000">
      <w:pPr>
        <w:tabs>
          <w:tab w:val="left" w:pos="5245"/>
          <w:tab w:val="right" w:pos="9355"/>
        </w:tabs>
        <w:spacing w:before="120" w:line="276" w:lineRule="auto"/>
        <w:ind w:left="2980"/>
        <w:rPr>
          <w:sz w:val="28"/>
          <w:szCs w:val="28"/>
        </w:rPr>
      </w:pPr>
      <w:r w:rsidRPr="00BE11B5">
        <w:rPr>
          <w:sz w:val="28"/>
          <w:szCs w:val="28"/>
        </w:rPr>
        <w:t xml:space="preserve">Рецензент </w:t>
      </w:r>
      <w:r w:rsidRPr="00BE11B5">
        <w:rPr>
          <w:sz w:val="28"/>
          <w:szCs w:val="28"/>
          <w:u w:val="single"/>
        </w:rPr>
        <w:t>д. н. із соціал. комун., проф. Іванова О. А.</w:t>
      </w:r>
    </w:p>
    <w:p w14:paraId="737B9357" w14:textId="77777777" w:rsidR="005C7A24" w:rsidRPr="00BE11B5" w:rsidRDefault="005C7A24">
      <w:pPr>
        <w:pBdr>
          <w:top w:val="nil"/>
          <w:left w:val="nil"/>
          <w:bottom w:val="nil"/>
          <w:right w:val="nil"/>
          <w:between w:val="nil"/>
        </w:pBdr>
        <w:rPr>
          <w:sz w:val="28"/>
          <w:szCs w:val="28"/>
        </w:rPr>
      </w:pPr>
    </w:p>
    <w:p w14:paraId="66D053BC" w14:textId="77777777" w:rsidR="005C7A24" w:rsidRPr="00BE11B5" w:rsidRDefault="005C7A24" w:rsidP="000649B9">
      <w:pPr>
        <w:pBdr>
          <w:top w:val="nil"/>
          <w:left w:val="nil"/>
          <w:bottom w:val="nil"/>
          <w:right w:val="nil"/>
          <w:between w:val="nil"/>
        </w:pBdr>
        <w:ind w:left="3969"/>
        <w:rPr>
          <w:sz w:val="28"/>
          <w:szCs w:val="28"/>
        </w:rPr>
      </w:pPr>
    </w:p>
    <w:p w14:paraId="6129391F" w14:textId="77777777" w:rsidR="005C7A24" w:rsidRPr="00BE11B5" w:rsidRDefault="005C7A24" w:rsidP="000649B9">
      <w:pPr>
        <w:pBdr>
          <w:top w:val="nil"/>
          <w:left w:val="nil"/>
          <w:bottom w:val="nil"/>
          <w:right w:val="nil"/>
          <w:between w:val="nil"/>
        </w:pBdr>
        <w:ind w:left="3969"/>
        <w:rPr>
          <w:sz w:val="28"/>
          <w:szCs w:val="28"/>
        </w:rPr>
      </w:pPr>
    </w:p>
    <w:tbl>
      <w:tblPr>
        <w:tblStyle w:val="aa"/>
        <w:tblW w:w="10161" w:type="dxa"/>
        <w:jc w:val="center"/>
        <w:tblInd w:w="0" w:type="dxa"/>
        <w:tblLayout w:type="fixed"/>
        <w:tblLook w:val="0000" w:firstRow="0" w:lastRow="0" w:firstColumn="0" w:lastColumn="0" w:noHBand="0" w:noVBand="0"/>
      </w:tblPr>
      <w:tblGrid>
        <w:gridCol w:w="5233"/>
        <w:gridCol w:w="4928"/>
      </w:tblGrid>
      <w:tr w:rsidR="00BE11B5" w:rsidRPr="00BE11B5" w14:paraId="31614075" w14:textId="77777777">
        <w:trPr>
          <w:jc w:val="center"/>
        </w:trPr>
        <w:tc>
          <w:tcPr>
            <w:tcW w:w="5233" w:type="dxa"/>
          </w:tcPr>
          <w:p w14:paraId="1CB7C7E2" w14:textId="77777777" w:rsidR="00B63FA7" w:rsidRPr="00BE11B5" w:rsidRDefault="00B63FA7" w:rsidP="000649B9">
            <w:pPr>
              <w:pBdr>
                <w:top w:val="nil"/>
                <w:left w:val="nil"/>
                <w:bottom w:val="nil"/>
                <w:right w:val="nil"/>
                <w:between w:val="nil"/>
              </w:pBdr>
              <w:tabs>
                <w:tab w:val="left" w:pos="284"/>
                <w:tab w:val="left" w:pos="1767"/>
              </w:tabs>
              <w:spacing w:line="276" w:lineRule="auto"/>
              <w:rPr>
                <w:sz w:val="28"/>
                <w:szCs w:val="28"/>
              </w:rPr>
            </w:pPr>
            <w:r w:rsidRPr="00BE11B5">
              <w:rPr>
                <w:sz w:val="28"/>
                <w:szCs w:val="28"/>
              </w:rPr>
              <w:t xml:space="preserve">Рекомендовано до захисту: </w:t>
            </w:r>
          </w:p>
          <w:p w14:paraId="1728F2AF" w14:textId="48527FF0" w:rsidR="00B63FA7" w:rsidRPr="00BE11B5" w:rsidRDefault="00B63FA7" w:rsidP="000649B9">
            <w:pPr>
              <w:pBdr>
                <w:top w:val="nil"/>
                <w:left w:val="nil"/>
                <w:bottom w:val="nil"/>
                <w:right w:val="nil"/>
                <w:between w:val="nil"/>
              </w:pBdr>
              <w:tabs>
                <w:tab w:val="left" w:pos="284"/>
                <w:tab w:val="left" w:pos="1767"/>
              </w:tabs>
              <w:spacing w:line="276" w:lineRule="auto"/>
              <w:rPr>
                <w:sz w:val="28"/>
                <w:szCs w:val="28"/>
              </w:rPr>
            </w:pPr>
            <w:r w:rsidRPr="00BE11B5">
              <w:rPr>
                <w:sz w:val="28"/>
                <w:szCs w:val="28"/>
              </w:rPr>
              <w:t xml:space="preserve">Протокол засідання кафедри __________________________ </w:t>
            </w:r>
          </w:p>
          <w:p w14:paraId="37369F23" w14:textId="77777777" w:rsidR="00B63FA7" w:rsidRPr="00BE11B5" w:rsidRDefault="00B63FA7" w:rsidP="000649B9">
            <w:pPr>
              <w:pBdr>
                <w:top w:val="nil"/>
                <w:left w:val="nil"/>
                <w:bottom w:val="nil"/>
                <w:right w:val="nil"/>
                <w:between w:val="nil"/>
              </w:pBdr>
              <w:tabs>
                <w:tab w:val="left" w:pos="284"/>
                <w:tab w:val="left" w:pos="1767"/>
              </w:tabs>
              <w:spacing w:line="276" w:lineRule="auto"/>
              <w:rPr>
                <w:sz w:val="28"/>
                <w:szCs w:val="28"/>
              </w:rPr>
            </w:pPr>
            <w:r w:rsidRPr="00BE11B5">
              <w:rPr>
                <w:sz w:val="28"/>
                <w:szCs w:val="28"/>
              </w:rPr>
              <w:t xml:space="preserve">№ ___ від ____.____. 20___ р. </w:t>
            </w:r>
          </w:p>
          <w:p w14:paraId="21FD44C3" w14:textId="77777777" w:rsidR="00B63FA7" w:rsidRPr="00BE11B5" w:rsidRDefault="00B63FA7" w:rsidP="000649B9">
            <w:pPr>
              <w:pBdr>
                <w:top w:val="nil"/>
                <w:left w:val="nil"/>
                <w:bottom w:val="nil"/>
                <w:right w:val="nil"/>
                <w:between w:val="nil"/>
              </w:pBdr>
              <w:tabs>
                <w:tab w:val="left" w:pos="284"/>
                <w:tab w:val="left" w:pos="1767"/>
              </w:tabs>
              <w:spacing w:line="276" w:lineRule="auto"/>
              <w:rPr>
                <w:sz w:val="28"/>
                <w:szCs w:val="28"/>
              </w:rPr>
            </w:pPr>
          </w:p>
          <w:p w14:paraId="6D3D3742" w14:textId="77777777" w:rsidR="00B63FA7" w:rsidRPr="00BE11B5" w:rsidRDefault="00B63FA7" w:rsidP="000649B9">
            <w:pPr>
              <w:pBdr>
                <w:top w:val="nil"/>
                <w:left w:val="nil"/>
                <w:bottom w:val="nil"/>
                <w:right w:val="nil"/>
                <w:between w:val="nil"/>
              </w:pBdr>
              <w:tabs>
                <w:tab w:val="left" w:pos="284"/>
                <w:tab w:val="left" w:pos="1767"/>
              </w:tabs>
              <w:spacing w:line="276" w:lineRule="auto"/>
              <w:rPr>
                <w:sz w:val="28"/>
                <w:szCs w:val="28"/>
              </w:rPr>
            </w:pPr>
            <w:r w:rsidRPr="00BE11B5">
              <w:rPr>
                <w:sz w:val="28"/>
                <w:szCs w:val="28"/>
              </w:rPr>
              <w:t>Завідувач(ка) кафедри</w:t>
            </w:r>
          </w:p>
          <w:p w14:paraId="7631F8B1" w14:textId="09A35874" w:rsidR="00B63FA7" w:rsidRPr="00BE11B5" w:rsidRDefault="00B63FA7" w:rsidP="000649B9">
            <w:pPr>
              <w:pBdr>
                <w:top w:val="nil"/>
                <w:left w:val="nil"/>
                <w:bottom w:val="nil"/>
                <w:right w:val="nil"/>
                <w:between w:val="nil"/>
              </w:pBdr>
              <w:tabs>
                <w:tab w:val="left" w:pos="284"/>
                <w:tab w:val="left" w:pos="1767"/>
              </w:tabs>
              <w:spacing w:line="276" w:lineRule="auto"/>
              <w:rPr>
                <w:sz w:val="28"/>
                <w:szCs w:val="28"/>
              </w:rPr>
            </w:pPr>
            <w:r w:rsidRPr="00BE11B5">
              <w:rPr>
                <w:sz w:val="28"/>
                <w:szCs w:val="28"/>
              </w:rPr>
              <w:t>_______</w:t>
            </w:r>
            <w:r w:rsidRPr="00BE11B5">
              <w:rPr>
                <w:sz w:val="28"/>
                <w:szCs w:val="28"/>
              </w:rPr>
              <w:t xml:space="preserve">       </w:t>
            </w:r>
            <w:r w:rsidRPr="00BE11B5">
              <w:rPr>
                <w:sz w:val="28"/>
                <w:szCs w:val="28"/>
              </w:rPr>
              <w:t>_______</w:t>
            </w:r>
            <w:r w:rsidRPr="00BE11B5">
              <w:rPr>
                <w:sz w:val="28"/>
                <w:szCs w:val="28"/>
              </w:rPr>
              <w:t>______</w:t>
            </w:r>
          </w:p>
          <w:p w14:paraId="1D8AC1FA" w14:textId="38A41416" w:rsidR="005C7A24" w:rsidRPr="00BE11B5" w:rsidRDefault="00B63FA7" w:rsidP="000649B9">
            <w:pPr>
              <w:pBdr>
                <w:top w:val="nil"/>
                <w:left w:val="nil"/>
                <w:bottom w:val="nil"/>
                <w:right w:val="nil"/>
                <w:between w:val="nil"/>
              </w:pBdr>
              <w:tabs>
                <w:tab w:val="left" w:pos="284"/>
                <w:tab w:val="left" w:pos="1767"/>
              </w:tabs>
              <w:spacing w:line="276" w:lineRule="auto"/>
              <w:rPr>
                <w:sz w:val="28"/>
                <w:szCs w:val="28"/>
              </w:rPr>
            </w:pPr>
            <w:r w:rsidRPr="00BE11B5">
              <w:rPr>
                <w:sz w:val="18"/>
                <w:szCs w:val="18"/>
              </w:rPr>
              <w:t xml:space="preserve">  </w:t>
            </w:r>
            <w:r w:rsidR="000649B9" w:rsidRPr="00BE11B5">
              <w:rPr>
                <w:sz w:val="18"/>
                <w:szCs w:val="18"/>
              </w:rPr>
              <w:t xml:space="preserve"> </w:t>
            </w:r>
            <w:r w:rsidRPr="00BE11B5">
              <w:rPr>
                <w:sz w:val="18"/>
                <w:szCs w:val="18"/>
              </w:rPr>
              <w:t xml:space="preserve"> </w:t>
            </w:r>
            <w:r w:rsidRPr="00BE11B5">
              <w:rPr>
                <w:sz w:val="18"/>
                <w:szCs w:val="18"/>
              </w:rPr>
              <w:t>(підпис)</w:t>
            </w:r>
            <w:r w:rsidRPr="00BE11B5">
              <w:rPr>
                <w:sz w:val="28"/>
                <w:szCs w:val="28"/>
              </w:rPr>
              <w:t xml:space="preserve"> </w:t>
            </w:r>
            <w:r w:rsidRPr="00BE11B5">
              <w:rPr>
                <w:sz w:val="28"/>
                <w:szCs w:val="28"/>
              </w:rPr>
              <w:t xml:space="preserve">          </w:t>
            </w:r>
            <w:r w:rsidR="000649B9" w:rsidRPr="00BE11B5">
              <w:rPr>
                <w:sz w:val="28"/>
                <w:szCs w:val="28"/>
              </w:rPr>
              <w:t xml:space="preserve">  </w:t>
            </w:r>
            <w:r w:rsidRPr="00BE11B5">
              <w:rPr>
                <w:sz w:val="28"/>
                <w:szCs w:val="28"/>
              </w:rPr>
              <w:t xml:space="preserve"> </w:t>
            </w:r>
            <w:r w:rsidRPr="00BE11B5">
              <w:rPr>
                <w:sz w:val="18"/>
                <w:szCs w:val="18"/>
              </w:rPr>
              <w:t>(прізвище, ім’я)</w:t>
            </w:r>
          </w:p>
        </w:tc>
        <w:tc>
          <w:tcPr>
            <w:tcW w:w="4928" w:type="dxa"/>
          </w:tcPr>
          <w:p w14:paraId="095F4AAD" w14:textId="77777777" w:rsidR="000649B9" w:rsidRPr="00BE11B5" w:rsidRDefault="000649B9" w:rsidP="000649B9">
            <w:pPr>
              <w:pBdr>
                <w:top w:val="nil"/>
                <w:left w:val="nil"/>
                <w:bottom w:val="nil"/>
                <w:right w:val="nil"/>
                <w:between w:val="nil"/>
              </w:pBdr>
              <w:tabs>
                <w:tab w:val="left" w:pos="454"/>
                <w:tab w:val="left" w:pos="2155"/>
              </w:tabs>
              <w:spacing w:line="276" w:lineRule="auto"/>
              <w:rPr>
                <w:sz w:val="28"/>
                <w:szCs w:val="28"/>
              </w:rPr>
            </w:pPr>
            <w:r w:rsidRPr="00BE11B5">
              <w:rPr>
                <w:sz w:val="28"/>
                <w:szCs w:val="28"/>
              </w:rPr>
              <w:t xml:space="preserve">Захищено на засіданні ЕК № _____ </w:t>
            </w:r>
          </w:p>
          <w:p w14:paraId="14DB81C0" w14:textId="77777777" w:rsidR="000649B9" w:rsidRPr="00BE11B5" w:rsidRDefault="000649B9" w:rsidP="000649B9">
            <w:pPr>
              <w:pBdr>
                <w:top w:val="nil"/>
                <w:left w:val="nil"/>
                <w:bottom w:val="nil"/>
                <w:right w:val="nil"/>
                <w:between w:val="nil"/>
              </w:pBdr>
              <w:tabs>
                <w:tab w:val="left" w:pos="454"/>
                <w:tab w:val="left" w:pos="2155"/>
              </w:tabs>
              <w:spacing w:line="276" w:lineRule="auto"/>
              <w:rPr>
                <w:sz w:val="28"/>
                <w:szCs w:val="28"/>
              </w:rPr>
            </w:pPr>
            <w:r w:rsidRPr="00BE11B5">
              <w:rPr>
                <w:sz w:val="28"/>
                <w:szCs w:val="28"/>
              </w:rPr>
              <w:t xml:space="preserve">протокол № __від ____.____.20___ р. </w:t>
            </w:r>
          </w:p>
          <w:p w14:paraId="4F4A19E3" w14:textId="77777777" w:rsidR="000649B9" w:rsidRPr="00BE11B5" w:rsidRDefault="000649B9" w:rsidP="000649B9">
            <w:pPr>
              <w:pBdr>
                <w:top w:val="nil"/>
                <w:left w:val="nil"/>
                <w:bottom w:val="nil"/>
                <w:right w:val="nil"/>
                <w:between w:val="nil"/>
              </w:pBdr>
              <w:tabs>
                <w:tab w:val="left" w:pos="454"/>
                <w:tab w:val="left" w:pos="2155"/>
              </w:tabs>
              <w:spacing w:line="276" w:lineRule="auto"/>
              <w:rPr>
                <w:sz w:val="28"/>
                <w:szCs w:val="28"/>
              </w:rPr>
            </w:pPr>
          </w:p>
          <w:p w14:paraId="2B83183A" w14:textId="2AB2AFF0" w:rsidR="000649B9" w:rsidRPr="00BE11B5" w:rsidRDefault="000649B9" w:rsidP="00AA6BCF">
            <w:pPr>
              <w:pBdr>
                <w:top w:val="nil"/>
                <w:left w:val="nil"/>
                <w:bottom w:val="nil"/>
                <w:right w:val="nil"/>
                <w:between w:val="nil"/>
              </w:pBdr>
              <w:tabs>
                <w:tab w:val="left" w:pos="454"/>
                <w:tab w:val="left" w:pos="2155"/>
              </w:tabs>
              <w:spacing w:line="360" w:lineRule="auto"/>
              <w:rPr>
                <w:sz w:val="28"/>
                <w:szCs w:val="28"/>
              </w:rPr>
            </w:pPr>
            <w:r w:rsidRPr="00BE11B5">
              <w:rPr>
                <w:sz w:val="28"/>
                <w:szCs w:val="28"/>
              </w:rPr>
              <w:t xml:space="preserve">Оцінка________________/____/_____ </w:t>
            </w:r>
            <w:r w:rsidRPr="00BE11B5">
              <w:rPr>
                <w:sz w:val="28"/>
                <w:szCs w:val="28"/>
              </w:rPr>
              <w:t xml:space="preserve">        </w:t>
            </w:r>
            <w:r w:rsidR="00AA6BCF" w:rsidRPr="00BE11B5">
              <w:rPr>
                <w:sz w:val="28"/>
                <w:szCs w:val="28"/>
              </w:rPr>
              <w:t xml:space="preserve">          </w:t>
            </w:r>
            <w:r w:rsidRPr="00BE11B5">
              <w:rPr>
                <w:sz w:val="18"/>
                <w:szCs w:val="18"/>
              </w:rPr>
              <w:t>(за національною шкалою/шкалою ЕСТS/ бали)</w:t>
            </w:r>
          </w:p>
          <w:p w14:paraId="368E08C7" w14:textId="4BE3967F" w:rsidR="000649B9" w:rsidRPr="00BE11B5" w:rsidRDefault="000649B9" w:rsidP="000649B9">
            <w:pPr>
              <w:pBdr>
                <w:top w:val="nil"/>
                <w:left w:val="nil"/>
                <w:bottom w:val="nil"/>
                <w:right w:val="nil"/>
                <w:between w:val="nil"/>
              </w:pBdr>
              <w:tabs>
                <w:tab w:val="left" w:pos="284"/>
                <w:tab w:val="left" w:pos="1767"/>
              </w:tabs>
              <w:spacing w:line="276" w:lineRule="auto"/>
              <w:rPr>
                <w:sz w:val="28"/>
                <w:szCs w:val="28"/>
              </w:rPr>
            </w:pPr>
            <w:r w:rsidRPr="00BE11B5">
              <w:rPr>
                <w:sz w:val="28"/>
                <w:szCs w:val="28"/>
              </w:rPr>
              <w:t>Голова ЕК</w:t>
            </w:r>
          </w:p>
          <w:p w14:paraId="01F398A2" w14:textId="5A85000E" w:rsidR="000649B9" w:rsidRPr="00BE11B5" w:rsidRDefault="000649B9" w:rsidP="000649B9">
            <w:pPr>
              <w:pBdr>
                <w:top w:val="nil"/>
                <w:left w:val="nil"/>
                <w:bottom w:val="nil"/>
                <w:right w:val="nil"/>
                <w:between w:val="nil"/>
              </w:pBdr>
              <w:tabs>
                <w:tab w:val="left" w:pos="284"/>
                <w:tab w:val="left" w:pos="1767"/>
              </w:tabs>
              <w:spacing w:line="276" w:lineRule="auto"/>
              <w:rPr>
                <w:sz w:val="28"/>
                <w:szCs w:val="28"/>
              </w:rPr>
            </w:pPr>
            <w:r w:rsidRPr="00BE11B5">
              <w:rPr>
                <w:sz w:val="28"/>
                <w:szCs w:val="28"/>
              </w:rPr>
              <w:t>_______       _____________</w:t>
            </w:r>
          </w:p>
          <w:p w14:paraId="6B337D77" w14:textId="79332643" w:rsidR="005C7A24" w:rsidRPr="00BE11B5" w:rsidRDefault="000649B9" w:rsidP="000649B9">
            <w:pPr>
              <w:pBdr>
                <w:top w:val="nil"/>
                <w:left w:val="nil"/>
                <w:bottom w:val="nil"/>
                <w:right w:val="nil"/>
                <w:between w:val="nil"/>
              </w:pBdr>
              <w:tabs>
                <w:tab w:val="left" w:pos="454"/>
                <w:tab w:val="left" w:pos="2155"/>
              </w:tabs>
              <w:spacing w:line="276" w:lineRule="auto"/>
              <w:rPr>
                <w:sz w:val="28"/>
                <w:szCs w:val="28"/>
              </w:rPr>
            </w:pPr>
            <w:r w:rsidRPr="00BE11B5">
              <w:rPr>
                <w:sz w:val="18"/>
                <w:szCs w:val="18"/>
              </w:rPr>
              <w:t xml:space="preserve">    (підпис)</w:t>
            </w:r>
            <w:r w:rsidRPr="00BE11B5">
              <w:rPr>
                <w:sz w:val="28"/>
                <w:szCs w:val="28"/>
              </w:rPr>
              <w:t xml:space="preserve">              </w:t>
            </w:r>
            <w:r w:rsidRPr="00BE11B5">
              <w:rPr>
                <w:sz w:val="18"/>
                <w:szCs w:val="18"/>
              </w:rPr>
              <w:t>(прізвище, ім’я)</w:t>
            </w:r>
          </w:p>
        </w:tc>
      </w:tr>
      <w:tr w:rsidR="00BE11B5" w:rsidRPr="00BE11B5" w14:paraId="24F0752D" w14:textId="77777777">
        <w:trPr>
          <w:jc w:val="center"/>
        </w:trPr>
        <w:tc>
          <w:tcPr>
            <w:tcW w:w="5233" w:type="dxa"/>
          </w:tcPr>
          <w:p w14:paraId="0E67D57C" w14:textId="77777777" w:rsidR="005C7A24" w:rsidRPr="00BE11B5" w:rsidRDefault="005C7A24">
            <w:pPr>
              <w:pBdr>
                <w:top w:val="nil"/>
                <w:left w:val="nil"/>
                <w:bottom w:val="nil"/>
                <w:right w:val="nil"/>
                <w:between w:val="nil"/>
              </w:pBdr>
              <w:rPr>
                <w:sz w:val="28"/>
                <w:szCs w:val="28"/>
              </w:rPr>
            </w:pPr>
          </w:p>
          <w:p w14:paraId="7AF296A7" w14:textId="77777777" w:rsidR="000649B9" w:rsidRPr="00BE11B5" w:rsidRDefault="000649B9">
            <w:pPr>
              <w:pBdr>
                <w:top w:val="nil"/>
                <w:left w:val="nil"/>
                <w:bottom w:val="nil"/>
                <w:right w:val="nil"/>
                <w:between w:val="nil"/>
              </w:pBdr>
              <w:rPr>
                <w:sz w:val="28"/>
                <w:szCs w:val="28"/>
              </w:rPr>
            </w:pPr>
          </w:p>
        </w:tc>
        <w:tc>
          <w:tcPr>
            <w:tcW w:w="4928" w:type="dxa"/>
          </w:tcPr>
          <w:p w14:paraId="478A6FD1" w14:textId="77777777" w:rsidR="005C7A24" w:rsidRPr="00BE11B5" w:rsidRDefault="005C7A24">
            <w:pPr>
              <w:pBdr>
                <w:top w:val="nil"/>
                <w:left w:val="nil"/>
                <w:bottom w:val="nil"/>
                <w:right w:val="nil"/>
                <w:between w:val="nil"/>
              </w:pBdr>
              <w:rPr>
                <w:sz w:val="28"/>
                <w:szCs w:val="28"/>
              </w:rPr>
            </w:pPr>
          </w:p>
        </w:tc>
      </w:tr>
    </w:tbl>
    <w:p w14:paraId="2FDD89E0" w14:textId="2D483B92" w:rsidR="006C1178" w:rsidRPr="00BE11B5" w:rsidRDefault="00000000" w:rsidP="00AA6BCF">
      <w:pPr>
        <w:pBdr>
          <w:top w:val="nil"/>
          <w:left w:val="nil"/>
          <w:bottom w:val="nil"/>
          <w:right w:val="nil"/>
          <w:between w:val="nil"/>
        </w:pBdr>
        <w:jc w:val="center"/>
        <w:rPr>
          <w:bCs/>
          <w:sz w:val="28"/>
          <w:szCs w:val="28"/>
        </w:rPr>
      </w:pPr>
      <w:r w:rsidRPr="00BE11B5">
        <w:rPr>
          <w:bCs/>
          <w:sz w:val="28"/>
          <w:szCs w:val="28"/>
        </w:rPr>
        <w:t>Одеса 2024</w:t>
      </w:r>
    </w:p>
    <w:p w14:paraId="37992EC9" w14:textId="77777777" w:rsidR="006C1178" w:rsidRPr="00BE11B5" w:rsidRDefault="006C1178">
      <w:pPr>
        <w:pBdr>
          <w:top w:val="nil"/>
          <w:left w:val="nil"/>
          <w:bottom w:val="nil"/>
          <w:right w:val="nil"/>
          <w:between w:val="nil"/>
        </w:pBdr>
        <w:jc w:val="center"/>
        <w:rPr>
          <w:b/>
          <w:sz w:val="28"/>
          <w:szCs w:val="28"/>
        </w:rPr>
      </w:pPr>
    </w:p>
    <w:p w14:paraId="672FCC82" w14:textId="77777777" w:rsidR="005C7A24" w:rsidRPr="00BE11B5" w:rsidRDefault="00000000">
      <w:pPr>
        <w:pBdr>
          <w:top w:val="nil"/>
          <w:left w:val="nil"/>
          <w:bottom w:val="nil"/>
          <w:right w:val="nil"/>
          <w:between w:val="nil"/>
        </w:pBdr>
        <w:tabs>
          <w:tab w:val="left" w:pos="8789"/>
        </w:tabs>
        <w:ind w:right="707"/>
        <w:jc w:val="center"/>
        <w:rPr>
          <w:b/>
          <w:sz w:val="28"/>
          <w:szCs w:val="28"/>
        </w:rPr>
      </w:pPr>
      <w:r w:rsidRPr="00BE11B5">
        <w:rPr>
          <w:b/>
          <w:sz w:val="28"/>
          <w:szCs w:val="28"/>
        </w:rPr>
        <w:t>ЗМІСТ</w:t>
      </w:r>
    </w:p>
    <w:p w14:paraId="2FC5757D" w14:textId="77777777" w:rsidR="005C7A24" w:rsidRPr="00BE11B5" w:rsidRDefault="005C7A24">
      <w:pPr>
        <w:pBdr>
          <w:top w:val="nil"/>
          <w:left w:val="nil"/>
          <w:bottom w:val="nil"/>
          <w:right w:val="nil"/>
          <w:between w:val="nil"/>
        </w:pBdr>
        <w:tabs>
          <w:tab w:val="left" w:pos="8789"/>
        </w:tabs>
        <w:ind w:right="707"/>
        <w:jc w:val="center"/>
        <w:rPr>
          <w:b/>
          <w:sz w:val="28"/>
          <w:szCs w:val="28"/>
        </w:rPr>
      </w:pPr>
    </w:p>
    <w:p w14:paraId="45390338" w14:textId="77777777" w:rsidR="005C7A24" w:rsidRPr="00BE11B5" w:rsidRDefault="005C7A24">
      <w:pPr>
        <w:pBdr>
          <w:top w:val="nil"/>
          <w:left w:val="nil"/>
          <w:bottom w:val="nil"/>
          <w:right w:val="nil"/>
          <w:between w:val="nil"/>
        </w:pBdr>
        <w:tabs>
          <w:tab w:val="left" w:pos="8789"/>
        </w:tabs>
        <w:ind w:right="707"/>
        <w:jc w:val="center"/>
        <w:rPr>
          <w:b/>
          <w:sz w:val="28"/>
          <w:szCs w:val="28"/>
        </w:rPr>
      </w:pPr>
    </w:p>
    <w:p w14:paraId="373D47C5" w14:textId="14A9E8D2" w:rsidR="005C7A24" w:rsidRPr="00BE11B5" w:rsidRDefault="00000000">
      <w:pPr>
        <w:pBdr>
          <w:top w:val="nil"/>
          <w:left w:val="nil"/>
          <w:bottom w:val="nil"/>
          <w:right w:val="nil"/>
          <w:between w:val="nil"/>
        </w:pBdr>
        <w:spacing w:line="360" w:lineRule="auto"/>
        <w:rPr>
          <w:sz w:val="28"/>
          <w:szCs w:val="28"/>
        </w:rPr>
      </w:pPr>
      <w:r w:rsidRPr="00BE11B5">
        <w:rPr>
          <w:sz w:val="28"/>
          <w:szCs w:val="28"/>
        </w:rPr>
        <w:t>ВСТУП………………………………………………………….....……….….</w:t>
      </w:r>
      <w:r w:rsidR="00265EF6" w:rsidRPr="00BE11B5">
        <w:rPr>
          <w:sz w:val="28"/>
          <w:szCs w:val="28"/>
        </w:rPr>
        <w:t>.</w:t>
      </w:r>
      <w:r w:rsidRPr="00BE11B5">
        <w:rPr>
          <w:sz w:val="28"/>
          <w:szCs w:val="28"/>
        </w:rPr>
        <w:t>.......3 ОБҐРУНТУВАННЯ ПІДГОТОВКИ ПРОЄКТУ..…………….…..………...........5 ОПИС ПІДГОТОВКИ ПРОЄКТУ……………………………………...…….….13 ВИСНОВКИ………………………………….……………………….…..............15 БІБЛІОГРАФІЯ…………………………………………….…..............................17</w:t>
      </w:r>
    </w:p>
    <w:p w14:paraId="44F734E5" w14:textId="77777777" w:rsidR="005C7A24" w:rsidRPr="00BE11B5" w:rsidRDefault="00000000">
      <w:pPr>
        <w:pBdr>
          <w:top w:val="nil"/>
          <w:left w:val="nil"/>
          <w:bottom w:val="nil"/>
          <w:right w:val="nil"/>
          <w:between w:val="nil"/>
        </w:pBdr>
        <w:spacing w:line="360" w:lineRule="auto"/>
        <w:rPr>
          <w:sz w:val="28"/>
          <w:szCs w:val="28"/>
        </w:rPr>
        <w:sectPr w:rsidR="005C7A24" w:rsidRPr="00BE11B5">
          <w:pgSz w:w="11906" w:h="16838"/>
          <w:pgMar w:top="1418" w:right="567" w:bottom="1418" w:left="1701" w:header="709" w:footer="709" w:gutter="0"/>
          <w:pgNumType w:start="1"/>
          <w:cols w:space="720"/>
          <w:titlePg/>
        </w:sectPr>
      </w:pPr>
      <w:r w:rsidRPr="00BE11B5">
        <w:rPr>
          <w:sz w:val="28"/>
          <w:szCs w:val="28"/>
        </w:rPr>
        <w:t>ДОДАТКИ (серія журналістських матеріалів)</w:t>
      </w:r>
    </w:p>
    <w:p w14:paraId="5AB51759" w14:textId="77777777" w:rsidR="005C7A24" w:rsidRPr="00BE11B5" w:rsidRDefault="00000000">
      <w:pPr>
        <w:pBdr>
          <w:top w:val="nil"/>
          <w:left w:val="nil"/>
          <w:bottom w:val="nil"/>
          <w:right w:val="nil"/>
          <w:between w:val="nil"/>
        </w:pBdr>
        <w:spacing w:line="360" w:lineRule="auto"/>
        <w:jc w:val="center"/>
        <w:rPr>
          <w:b/>
          <w:sz w:val="28"/>
          <w:szCs w:val="28"/>
        </w:rPr>
      </w:pPr>
      <w:r w:rsidRPr="00BE11B5">
        <w:rPr>
          <w:b/>
          <w:sz w:val="28"/>
          <w:szCs w:val="28"/>
        </w:rPr>
        <w:lastRenderedPageBreak/>
        <w:t>ВСТУП</w:t>
      </w:r>
    </w:p>
    <w:p w14:paraId="704D8938" w14:textId="77777777" w:rsidR="005C7A24" w:rsidRPr="00BE11B5" w:rsidRDefault="005C7A24">
      <w:pPr>
        <w:pBdr>
          <w:top w:val="nil"/>
          <w:left w:val="nil"/>
          <w:bottom w:val="nil"/>
          <w:right w:val="nil"/>
          <w:between w:val="nil"/>
        </w:pBdr>
        <w:spacing w:line="360" w:lineRule="auto"/>
        <w:jc w:val="center"/>
        <w:rPr>
          <w:b/>
          <w:sz w:val="28"/>
          <w:szCs w:val="28"/>
        </w:rPr>
      </w:pPr>
    </w:p>
    <w:p w14:paraId="69962C04" w14:textId="2765D89D" w:rsidR="005C7A24" w:rsidRPr="00BE11B5" w:rsidRDefault="00000000">
      <w:pPr>
        <w:pBdr>
          <w:top w:val="nil"/>
          <w:left w:val="nil"/>
          <w:bottom w:val="nil"/>
          <w:right w:val="nil"/>
          <w:between w:val="nil"/>
        </w:pBdr>
        <w:spacing w:line="360" w:lineRule="auto"/>
        <w:ind w:firstLine="566"/>
        <w:jc w:val="both"/>
        <w:rPr>
          <w:sz w:val="28"/>
          <w:szCs w:val="28"/>
        </w:rPr>
      </w:pPr>
      <w:r w:rsidRPr="00BE11B5">
        <w:rPr>
          <w:sz w:val="28"/>
          <w:szCs w:val="28"/>
        </w:rPr>
        <w:t xml:space="preserve">Образ міста творить його архітектура. Мультикультурна природа Одеси позначилася і на містобудуванні, яке насичене стильовими тенденціями європейських архітектурних шкіл XVIII – початку XX ст. Не дарма її називають музеєм просто неба і містом-пам’яткою, адже під час звичайної прогулянки ви маєте змогу прослідкувати впливи різних епох й притаманні їм стилі. Історія криється і в деталях на фасадах старовинних будівель, тому не варто оминати їх увагою. Серед таких непомітних артефактів можна виокремити </w:t>
      </w:r>
      <w:proofErr w:type="spellStart"/>
      <w:r w:rsidRPr="00BE11B5">
        <w:rPr>
          <w:sz w:val="28"/>
          <w:szCs w:val="28"/>
        </w:rPr>
        <w:t>флагштоки</w:t>
      </w:r>
      <w:proofErr w:type="spellEnd"/>
      <w:r w:rsidRPr="00BE11B5">
        <w:rPr>
          <w:sz w:val="28"/>
          <w:szCs w:val="28"/>
        </w:rPr>
        <w:t xml:space="preserve"> — вертикальні жердини для прапорів. Вони є естетично цінними елементами забудови міста, тому важливо займатися їхнім збереженням й відновленням для наступних поколінь. Особливо </w:t>
      </w:r>
      <w:r w:rsidRPr="00BE11B5">
        <w:rPr>
          <w:b/>
          <w:i/>
          <w:sz w:val="28"/>
          <w:szCs w:val="28"/>
        </w:rPr>
        <w:t>актуальною</w:t>
      </w:r>
      <w:r w:rsidRPr="00BE11B5">
        <w:rPr>
          <w:sz w:val="28"/>
          <w:szCs w:val="28"/>
        </w:rPr>
        <w:t xml:space="preserve"> робота стала після повномасштабного </w:t>
      </w:r>
      <w:r w:rsidR="00265EF6" w:rsidRPr="00BE11B5">
        <w:rPr>
          <w:sz w:val="28"/>
          <w:szCs w:val="28"/>
        </w:rPr>
        <w:t>вторгнення</w:t>
      </w:r>
      <w:r w:rsidRPr="00BE11B5">
        <w:rPr>
          <w:sz w:val="28"/>
          <w:szCs w:val="28"/>
        </w:rPr>
        <w:t xml:space="preserve"> РФ до України, внаслідок якого постраждали об’єкти культурної спадщини. До антропогенного чинника руйнування архітектури додалася загроза ракетних ударів. У січні 2023 року це прискорило процес включення історичного центру Одеси до Основного списку об’єктів Всесвітньої спадщини ЮНЕСКО. </w:t>
      </w:r>
    </w:p>
    <w:p w14:paraId="41238D44" w14:textId="6BF9E2B0" w:rsidR="005C7A24" w:rsidRPr="00BE11B5" w:rsidRDefault="00000000">
      <w:pPr>
        <w:pBdr>
          <w:top w:val="nil"/>
          <w:left w:val="nil"/>
          <w:bottom w:val="nil"/>
          <w:right w:val="nil"/>
          <w:between w:val="nil"/>
        </w:pBdr>
        <w:spacing w:line="360" w:lineRule="auto"/>
        <w:ind w:firstLine="566"/>
        <w:jc w:val="both"/>
        <w:rPr>
          <w:sz w:val="28"/>
          <w:szCs w:val="28"/>
        </w:rPr>
      </w:pPr>
      <w:r w:rsidRPr="00BE11B5">
        <w:rPr>
          <w:b/>
          <w:i/>
          <w:sz w:val="28"/>
          <w:szCs w:val="28"/>
        </w:rPr>
        <w:t>Мета</w:t>
      </w:r>
      <w:r w:rsidRPr="00BE11B5">
        <w:rPr>
          <w:sz w:val="28"/>
          <w:szCs w:val="28"/>
        </w:rPr>
        <w:t xml:space="preserve"> роботи полягає у тому, щоб привернути увагу мешканців</w:t>
      </w:r>
      <w:r w:rsidR="00265EF6" w:rsidRPr="00BE11B5">
        <w:rPr>
          <w:sz w:val="28"/>
          <w:szCs w:val="28"/>
        </w:rPr>
        <w:t xml:space="preserve"> Одеси</w:t>
      </w:r>
      <w:r w:rsidRPr="00BE11B5">
        <w:rPr>
          <w:sz w:val="28"/>
          <w:szCs w:val="28"/>
        </w:rPr>
        <w:t xml:space="preserve">, журналістської спільноти та наукового середовища до цінності архітектурних деталей у вигляді </w:t>
      </w:r>
      <w:proofErr w:type="spellStart"/>
      <w:r w:rsidRPr="00BE11B5">
        <w:rPr>
          <w:sz w:val="28"/>
          <w:szCs w:val="28"/>
        </w:rPr>
        <w:t>флагштоків</w:t>
      </w:r>
      <w:proofErr w:type="spellEnd"/>
      <w:r w:rsidRPr="00BE11B5">
        <w:rPr>
          <w:sz w:val="28"/>
          <w:szCs w:val="28"/>
        </w:rPr>
        <w:t xml:space="preserve">. </w:t>
      </w:r>
    </w:p>
    <w:p w14:paraId="0BEF2E31" w14:textId="77777777" w:rsidR="005C7A24" w:rsidRPr="00BE11B5" w:rsidRDefault="00000000" w:rsidP="00DA6D2B">
      <w:pPr>
        <w:pBdr>
          <w:top w:val="nil"/>
          <w:left w:val="nil"/>
          <w:bottom w:val="nil"/>
          <w:right w:val="nil"/>
          <w:between w:val="nil"/>
        </w:pBdr>
        <w:spacing w:line="360" w:lineRule="auto"/>
        <w:ind w:firstLine="567"/>
        <w:jc w:val="both"/>
        <w:rPr>
          <w:b/>
          <w:i/>
          <w:sz w:val="28"/>
          <w:szCs w:val="28"/>
        </w:rPr>
      </w:pPr>
      <w:r w:rsidRPr="00BE11B5">
        <w:rPr>
          <w:sz w:val="28"/>
          <w:szCs w:val="28"/>
        </w:rPr>
        <w:t xml:space="preserve">Досягнення поставленої мети передбачає вирішення конкретних </w:t>
      </w:r>
      <w:r w:rsidRPr="00BE11B5">
        <w:rPr>
          <w:b/>
          <w:i/>
          <w:sz w:val="28"/>
          <w:szCs w:val="28"/>
        </w:rPr>
        <w:t xml:space="preserve">завдань: </w:t>
      </w:r>
    </w:p>
    <w:p w14:paraId="71CBC206" w14:textId="77777777" w:rsidR="005C7A24" w:rsidRPr="00BE11B5" w:rsidRDefault="00000000" w:rsidP="00DA6D2B">
      <w:pPr>
        <w:numPr>
          <w:ilvl w:val="0"/>
          <w:numId w:val="1"/>
        </w:numPr>
        <w:pBdr>
          <w:top w:val="nil"/>
          <w:left w:val="nil"/>
          <w:bottom w:val="nil"/>
          <w:right w:val="nil"/>
          <w:between w:val="nil"/>
        </w:pBdr>
        <w:spacing w:line="360" w:lineRule="auto"/>
        <w:ind w:left="0" w:firstLine="567"/>
        <w:jc w:val="both"/>
        <w:rPr>
          <w:sz w:val="28"/>
          <w:szCs w:val="28"/>
        </w:rPr>
      </w:pPr>
      <w:r w:rsidRPr="00BE11B5">
        <w:rPr>
          <w:sz w:val="28"/>
          <w:szCs w:val="28"/>
        </w:rPr>
        <w:t xml:space="preserve">дізнатися історичний контекст та класифікацію металевих </w:t>
      </w:r>
      <w:proofErr w:type="spellStart"/>
      <w:r w:rsidRPr="00BE11B5">
        <w:rPr>
          <w:sz w:val="28"/>
          <w:szCs w:val="28"/>
        </w:rPr>
        <w:t>прапоротримачів</w:t>
      </w:r>
      <w:proofErr w:type="spellEnd"/>
      <w:r w:rsidRPr="00BE11B5">
        <w:rPr>
          <w:sz w:val="28"/>
          <w:szCs w:val="28"/>
        </w:rPr>
        <w:t xml:space="preserve">; </w:t>
      </w:r>
    </w:p>
    <w:p w14:paraId="30DF512C" w14:textId="77777777" w:rsidR="005C7A24" w:rsidRPr="00BE11B5" w:rsidRDefault="00000000" w:rsidP="00DA6D2B">
      <w:pPr>
        <w:numPr>
          <w:ilvl w:val="0"/>
          <w:numId w:val="1"/>
        </w:numPr>
        <w:pBdr>
          <w:top w:val="nil"/>
          <w:left w:val="nil"/>
          <w:bottom w:val="nil"/>
          <w:right w:val="nil"/>
          <w:between w:val="nil"/>
        </w:pBdr>
        <w:spacing w:line="360" w:lineRule="auto"/>
        <w:ind w:left="0" w:firstLine="567"/>
        <w:jc w:val="both"/>
        <w:rPr>
          <w:sz w:val="28"/>
          <w:szCs w:val="28"/>
        </w:rPr>
      </w:pPr>
      <w:r w:rsidRPr="00BE11B5">
        <w:rPr>
          <w:sz w:val="28"/>
          <w:szCs w:val="28"/>
        </w:rPr>
        <w:t xml:space="preserve">дослідити їхнє стилістичне різноманіття в історичному центрі Одеси; </w:t>
      </w:r>
    </w:p>
    <w:p w14:paraId="0239DB88" w14:textId="77777777" w:rsidR="005C7A24" w:rsidRPr="00BE11B5" w:rsidRDefault="00000000" w:rsidP="00DA6D2B">
      <w:pPr>
        <w:numPr>
          <w:ilvl w:val="0"/>
          <w:numId w:val="1"/>
        </w:numPr>
        <w:pBdr>
          <w:top w:val="nil"/>
          <w:left w:val="nil"/>
          <w:bottom w:val="nil"/>
          <w:right w:val="nil"/>
          <w:between w:val="nil"/>
        </w:pBdr>
        <w:spacing w:line="360" w:lineRule="auto"/>
        <w:ind w:left="0" w:firstLine="567"/>
        <w:jc w:val="both"/>
        <w:rPr>
          <w:sz w:val="28"/>
          <w:szCs w:val="28"/>
        </w:rPr>
      </w:pPr>
      <w:r w:rsidRPr="00BE11B5">
        <w:rPr>
          <w:sz w:val="28"/>
          <w:szCs w:val="28"/>
        </w:rPr>
        <w:t xml:space="preserve">проаналізувати рівень висвітлення даної теми у регіональних ЗМІ; </w:t>
      </w:r>
    </w:p>
    <w:p w14:paraId="00A79C05" w14:textId="77777777" w:rsidR="005C7A24" w:rsidRPr="00BE11B5" w:rsidRDefault="00000000" w:rsidP="00DA6D2B">
      <w:pPr>
        <w:numPr>
          <w:ilvl w:val="0"/>
          <w:numId w:val="1"/>
        </w:numPr>
        <w:pBdr>
          <w:top w:val="nil"/>
          <w:left w:val="nil"/>
          <w:bottom w:val="nil"/>
          <w:right w:val="nil"/>
          <w:between w:val="nil"/>
        </w:pBdr>
        <w:spacing w:line="360" w:lineRule="auto"/>
        <w:ind w:left="0" w:firstLine="567"/>
        <w:jc w:val="both"/>
        <w:rPr>
          <w:sz w:val="28"/>
          <w:szCs w:val="28"/>
        </w:rPr>
      </w:pPr>
      <w:r w:rsidRPr="00BE11B5">
        <w:rPr>
          <w:sz w:val="28"/>
          <w:szCs w:val="28"/>
        </w:rPr>
        <w:t>з’ясувати, чому увага до архітектурних деталей є важливою в процесі збереження культурної спадщини.</w:t>
      </w:r>
    </w:p>
    <w:p w14:paraId="3919145B" w14:textId="08B40C3D" w:rsidR="005C7A24" w:rsidRPr="00BE11B5" w:rsidRDefault="00000000" w:rsidP="00DA6D2B">
      <w:pPr>
        <w:pBdr>
          <w:top w:val="nil"/>
          <w:left w:val="nil"/>
          <w:bottom w:val="nil"/>
          <w:right w:val="nil"/>
          <w:between w:val="nil"/>
        </w:pBdr>
        <w:spacing w:line="360" w:lineRule="auto"/>
        <w:ind w:firstLine="566"/>
        <w:jc w:val="both"/>
        <w:rPr>
          <w:sz w:val="28"/>
          <w:szCs w:val="28"/>
        </w:rPr>
      </w:pPr>
      <w:r w:rsidRPr="00BE11B5">
        <w:rPr>
          <w:b/>
          <w:i/>
          <w:sz w:val="28"/>
          <w:szCs w:val="28"/>
        </w:rPr>
        <w:lastRenderedPageBreak/>
        <w:t xml:space="preserve">Об’єктом </w:t>
      </w:r>
      <w:r w:rsidRPr="00BE11B5">
        <w:rPr>
          <w:sz w:val="28"/>
          <w:szCs w:val="28"/>
        </w:rPr>
        <w:t xml:space="preserve">дослідження є культурна спадщина Одеси, яка несе особливу цінність для наступних поколінь і має вистояти в умовах загарбницької російської агресії. </w:t>
      </w:r>
    </w:p>
    <w:p w14:paraId="122EBBCD" w14:textId="77777777" w:rsidR="005C7A24" w:rsidRPr="00BE11B5" w:rsidRDefault="00000000" w:rsidP="00DA6D2B">
      <w:pPr>
        <w:pBdr>
          <w:top w:val="nil"/>
          <w:left w:val="nil"/>
          <w:bottom w:val="nil"/>
          <w:right w:val="nil"/>
          <w:between w:val="nil"/>
        </w:pBdr>
        <w:spacing w:line="360" w:lineRule="auto"/>
        <w:ind w:firstLine="566"/>
        <w:jc w:val="both"/>
        <w:rPr>
          <w:sz w:val="28"/>
          <w:szCs w:val="28"/>
        </w:rPr>
      </w:pPr>
      <w:r w:rsidRPr="00BE11B5">
        <w:rPr>
          <w:b/>
          <w:i/>
          <w:sz w:val="28"/>
          <w:szCs w:val="28"/>
        </w:rPr>
        <w:t>Предметом</w:t>
      </w:r>
      <w:r w:rsidRPr="00BE11B5">
        <w:rPr>
          <w:sz w:val="28"/>
          <w:szCs w:val="28"/>
        </w:rPr>
        <w:t xml:space="preserve"> дослідження є одеські </w:t>
      </w:r>
      <w:proofErr w:type="spellStart"/>
      <w:r w:rsidRPr="00BE11B5">
        <w:rPr>
          <w:sz w:val="28"/>
          <w:szCs w:val="28"/>
        </w:rPr>
        <w:t>флагштоки</w:t>
      </w:r>
      <w:proofErr w:type="spellEnd"/>
      <w:r w:rsidRPr="00BE11B5">
        <w:rPr>
          <w:sz w:val="28"/>
          <w:szCs w:val="28"/>
        </w:rPr>
        <w:t xml:space="preserve"> — автентичні металеві конструкції на фасадах історичної забудови, що являють собою мистецькі витвори та є віддзеркаленням минулих століть.</w:t>
      </w:r>
    </w:p>
    <w:p w14:paraId="25E7588D" w14:textId="2CCA2102" w:rsidR="005C7A24" w:rsidRPr="00BE11B5" w:rsidRDefault="00000000" w:rsidP="00DA6D2B">
      <w:pPr>
        <w:pBdr>
          <w:top w:val="nil"/>
          <w:left w:val="nil"/>
          <w:bottom w:val="nil"/>
          <w:right w:val="nil"/>
          <w:between w:val="nil"/>
        </w:pBdr>
        <w:spacing w:line="360" w:lineRule="auto"/>
        <w:ind w:firstLine="566"/>
        <w:jc w:val="both"/>
        <w:rPr>
          <w:sz w:val="28"/>
          <w:szCs w:val="28"/>
        </w:rPr>
      </w:pPr>
      <w:r w:rsidRPr="00BE11B5">
        <w:rPr>
          <w:b/>
          <w:i/>
          <w:sz w:val="28"/>
          <w:szCs w:val="28"/>
        </w:rPr>
        <w:t>Методи дослідження</w:t>
      </w:r>
      <w:r w:rsidRPr="00BE11B5">
        <w:rPr>
          <w:sz w:val="28"/>
          <w:szCs w:val="28"/>
        </w:rPr>
        <w:t xml:space="preserve"> включають загальнонаукові та журналістські інструменти: метод спостереження й опису (відображено у фоторепортажі); узагальнення й аналізу (застосовувалися під час написання статті);</w:t>
      </w:r>
      <w:r w:rsidR="00265EF6" w:rsidRPr="00BE11B5">
        <w:rPr>
          <w:sz w:val="28"/>
          <w:szCs w:val="28"/>
        </w:rPr>
        <w:t xml:space="preserve"> </w:t>
      </w:r>
      <w:r w:rsidRPr="00BE11B5">
        <w:rPr>
          <w:sz w:val="28"/>
          <w:szCs w:val="28"/>
        </w:rPr>
        <w:t>методи інтерв’ю й моніторингу ЗМІ допомогли ґрунтовно зануритися в специфіку теми.</w:t>
      </w:r>
    </w:p>
    <w:p w14:paraId="373CF217" w14:textId="65DE3B29" w:rsidR="005C7A24" w:rsidRPr="00BE11B5" w:rsidRDefault="00000000" w:rsidP="00DA6D2B">
      <w:pPr>
        <w:pBdr>
          <w:top w:val="nil"/>
          <w:left w:val="nil"/>
          <w:bottom w:val="nil"/>
          <w:right w:val="nil"/>
          <w:between w:val="nil"/>
        </w:pBdr>
        <w:spacing w:line="360" w:lineRule="auto"/>
        <w:ind w:firstLine="566"/>
        <w:jc w:val="both"/>
        <w:rPr>
          <w:b/>
          <w:sz w:val="28"/>
          <w:szCs w:val="28"/>
        </w:rPr>
      </w:pPr>
      <w:r w:rsidRPr="00BE11B5">
        <w:rPr>
          <w:b/>
          <w:i/>
          <w:sz w:val="28"/>
          <w:szCs w:val="28"/>
        </w:rPr>
        <w:t>Робота складається</w:t>
      </w:r>
      <w:r w:rsidRPr="00BE11B5">
        <w:rPr>
          <w:sz w:val="28"/>
          <w:szCs w:val="28"/>
        </w:rPr>
        <w:t xml:space="preserve"> зі вступу, обґрунтування підготовки й опису </w:t>
      </w:r>
      <w:proofErr w:type="spellStart"/>
      <w:r w:rsidRPr="00BE11B5">
        <w:rPr>
          <w:sz w:val="28"/>
          <w:szCs w:val="28"/>
        </w:rPr>
        <w:t>проєкту</w:t>
      </w:r>
      <w:proofErr w:type="spellEnd"/>
      <w:r w:rsidRPr="00BE11B5">
        <w:rPr>
          <w:sz w:val="28"/>
          <w:szCs w:val="28"/>
        </w:rPr>
        <w:t xml:space="preserve">, висновків, бібліографії, додатків (практична частина представлена у вигляді </w:t>
      </w:r>
      <w:r w:rsidR="00265EF6" w:rsidRPr="00BE11B5">
        <w:rPr>
          <w:sz w:val="28"/>
          <w:szCs w:val="28"/>
        </w:rPr>
        <w:t>серії журналістських матеріалів</w:t>
      </w:r>
      <w:r w:rsidRPr="00BE11B5">
        <w:rPr>
          <w:sz w:val="28"/>
          <w:szCs w:val="28"/>
        </w:rPr>
        <w:t xml:space="preserve">). </w:t>
      </w:r>
    </w:p>
    <w:p w14:paraId="3820202B" w14:textId="77777777" w:rsidR="005C7A24" w:rsidRPr="00BE11B5" w:rsidRDefault="005C7A24">
      <w:pPr>
        <w:pBdr>
          <w:top w:val="nil"/>
          <w:left w:val="nil"/>
          <w:bottom w:val="nil"/>
          <w:right w:val="nil"/>
          <w:between w:val="nil"/>
        </w:pBdr>
        <w:spacing w:line="360" w:lineRule="auto"/>
        <w:jc w:val="both"/>
        <w:rPr>
          <w:b/>
          <w:sz w:val="28"/>
          <w:szCs w:val="28"/>
        </w:rPr>
      </w:pPr>
    </w:p>
    <w:p w14:paraId="437ED3DC" w14:textId="77777777" w:rsidR="005C7A24" w:rsidRPr="00BE11B5" w:rsidRDefault="005C7A24">
      <w:pPr>
        <w:pBdr>
          <w:top w:val="nil"/>
          <w:left w:val="nil"/>
          <w:bottom w:val="nil"/>
          <w:right w:val="nil"/>
          <w:between w:val="nil"/>
        </w:pBdr>
        <w:spacing w:line="360" w:lineRule="auto"/>
        <w:jc w:val="both"/>
        <w:rPr>
          <w:b/>
          <w:sz w:val="28"/>
          <w:szCs w:val="28"/>
        </w:rPr>
      </w:pPr>
    </w:p>
    <w:p w14:paraId="73926846" w14:textId="77777777" w:rsidR="005C7A24" w:rsidRPr="00BE11B5" w:rsidRDefault="005C7A24">
      <w:pPr>
        <w:pBdr>
          <w:top w:val="nil"/>
          <w:left w:val="nil"/>
          <w:bottom w:val="nil"/>
          <w:right w:val="nil"/>
          <w:between w:val="nil"/>
        </w:pBdr>
        <w:spacing w:line="360" w:lineRule="auto"/>
        <w:jc w:val="both"/>
        <w:rPr>
          <w:b/>
          <w:sz w:val="28"/>
          <w:szCs w:val="28"/>
        </w:rPr>
      </w:pPr>
    </w:p>
    <w:p w14:paraId="52B73EF6" w14:textId="77777777" w:rsidR="005C7A24" w:rsidRPr="00BE11B5" w:rsidRDefault="005C7A24">
      <w:pPr>
        <w:pBdr>
          <w:top w:val="nil"/>
          <w:left w:val="nil"/>
          <w:bottom w:val="nil"/>
          <w:right w:val="nil"/>
          <w:between w:val="nil"/>
        </w:pBdr>
        <w:spacing w:line="360" w:lineRule="auto"/>
        <w:jc w:val="both"/>
        <w:rPr>
          <w:b/>
          <w:sz w:val="28"/>
          <w:szCs w:val="28"/>
        </w:rPr>
      </w:pPr>
    </w:p>
    <w:p w14:paraId="5AF7552F" w14:textId="77777777" w:rsidR="005C7A24" w:rsidRPr="00BE11B5" w:rsidRDefault="005C7A24">
      <w:pPr>
        <w:pBdr>
          <w:top w:val="nil"/>
          <w:left w:val="nil"/>
          <w:bottom w:val="nil"/>
          <w:right w:val="nil"/>
          <w:between w:val="nil"/>
        </w:pBdr>
        <w:spacing w:line="360" w:lineRule="auto"/>
        <w:jc w:val="both"/>
        <w:rPr>
          <w:b/>
          <w:sz w:val="28"/>
          <w:szCs w:val="28"/>
        </w:rPr>
      </w:pPr>
    </w:p>
    <w:p w14:paraId="5D8BC28A" w14:textId="77777777" w:rsidR="005C7A24" w:rsidRPr="00BE11B5" w:rsidRDefault="005C7A24">
      <w:pPr>
        <w:pBdr>
          <w:top w:val="nil"/>
          <w:left w:val="nil"/>
          <w:bottom w:val="nil"/>
          <w:right w:val="nil"/>
          <w:between w:val="nil"/>
        </w:pBdr>
        <w:spacing w:line="360" w:lineRule="auto"/>
        <w:jc w:val="both"/>
        <w:rPr>
          <w:b/>
          <w:sz w:val="28"/>
          <w:szCs w:val="28"/>
        </w:rPr>
      </w:pPr>
    </w:p>
    <w:p w14:paraId="55B31980" w14:textId="77777777" w:rsidR="005C7A24" w:rsidRPr="00BE11B5" w:rsidRDefault="005C7A24">
      <w:pPr>
        <w:pBdr>
          <w:top w:val="nil"/>
          <w:left w:val="nil"/>
          <w:bottom w:val="nil"/>
          <w:right w:val="nil"/>
          <w:between w:val="nil"/>
        </w:pBdr>
        <w:spacing w:line="360" w:lineRule="auto"/>
        <w:jc w:val="both"/>
        <w:rPr>
          <w:b/>
          <w:sz w:val="28"/>
          <w:szCs w:val="28"/>
        </w:rPr>
      </w:pPr>
    </w:p>
    <w:p w14:paraId="52E61685" w14:textId="77777777" w:rsidR="005C7A24" w:rsidRPr="00BE11B5" w:rsidRDefault="005C7A24">
      <w:pPr>
        <w:pBdr>
          <w:top w:val="nil"/>
          <w:left w:val="nil"/>
          <w:bottom w:val="nil"/>
          <w:right w:val="nil"/>
          <w:between w:val="nil"/>
        </w:pBdr>
        <w:spacing w:line="360" w:lineRule="auto"/>
        <w:jc w:val="both"/>
        <w:rPr>
          <w:b/>
          <w:sz w:val="28"/>
          <w:szCs w:val="28"/>
        </w:rPr>
      </w:pPr>
    </w:p>
    <w:p w14:paraId="5FFAD00B" w14:textId="77777777" w:rsidR="005C7A24" w:rsidRPr="00BE11B5" w:rsidRDefault="005C7A24">
      <w:pPr>
        <w:pBdr>
          <w:top w:val="nil"/>
          <w:left w:val="nil"/>
          <w:bottom w:val="nil"/>
          <w:right w:val="nil"/>
          <w:between w:val="nil"/>
        </w:pBdr>
        <w:spacing w:line="360" w:lineRule="auto"/>
        <w:jc w:val="both"/>
        <w:rPr>
          <w:b/>
          <w:sz w:val="28"/>
          <w:szCs w:val="28"/>
        </w:rPr>
      </w:pPr>
    </w:p>
    <w:p w14:paraId="340C2D22" w14:textId="77777777" w:rsidR="005C7A24" w:rsidRPr="00BE11B5" w:rsidRDefault="005C7A24">
      <w:pPr>
        <w:pBdr>
          <w:top w:val="nil"/>
          <w:left w:val="nil"/>
          <w:bottom w:val="nil"/>
          <w:right w:val="nil"/>
          <w:between w:val="nil"/>
        </w:pBdr>
        <w:spacing w:line="360" w:lineRule="auto"/>
        <w:jc w:val="both"/>
        <w:rPr>
          <w:b/>
          <w:sz w:val="28"/>
          <w:szCs w:val="28"/>
        </w:rPr>
      </w:pPr>
    </w:p>
    <w:p w14:paraId="522C43D9" w14:textId="77777777" w:rsidR="005C7A24" w:rsidRPr="00BE11B5" w:rsidRDefault="005C7A24">
      <w:pPr>
        <w:pBdr>
          <w:top w:val="nil"/>
          <w:left w:val="nil"/>
          <w:bottom w:val="nil"/>
          <w:right w:val="nil"/>
          <w:between w:val="nil"/>
        </w:pBdr>
        <w:spacing w:line="360" w:lineRule="auto"/>
        <w:jc w:val="both"/>
        <w:rPr>
          <w:b/>
          <w:sz w:val="28"/>
          <w:szCs w:val="28"/>
        </w:rPr>
      </w:pPr>
    </w:p>
    <w:p w14:paraId="0733B526" w14:textId="77777777" w:rsidR="005C7A24" w:rsidRPr="00BE11B5" w:rsidRDefault="005C7A24">
      <w:pPr>
        <w:pBdr>
          <w:top w:val="nil"/>
          <w:left w:val="nil"/>
          <w:bottom w:val="nil"/>
          <w:right w:val="nil"/>
          <w:between w:val="nil"/>
        </w:pBdr>
        <w:spacing w:line="360" w:lineRule="auto"/>
        <w:jc w:val="both"/>
        <w:rPr>
          <w:b/>
          <w:sz w:val="28"/>
          <w:szCs w:val="28"/>
        </w:rPr>
      </w:pPr>
    </w:p>
    <w:p w14:paraId="5A4C37BA" w14:textId="77777777" w:rsidR="00265EF6" w:rsidRPr="00BE11B5" w:rsidRDefault="00265EF6">
      <w:pPr>
        <w:pBdr>
          <w:top w:val="nil"/>
          <w:left w:val="nil"/>
          <w:bottom w:val="nil"/>
          <w:right w:val="nil"/>
          <w:between w:val="nil"/>
        </w:pBdr>
        <w:spacing w:line="360" w:lineRule="auto"/>
        <w:jc w:val="both"/>
        <w:rPr>
          <w:b/>
          <w:sz w:val="28"/>
          <w:szCs w:val="28"/>
        </w:rPr>
      </w:pPr>
    </w:p>
    <w:p w14:paraId="3A73736D" w14:textId="77777777" w:rsidR="00265EF6" w:rsidRPr="00BE11B5" w:rsidRDefault="00265EF6">
      <w:pPr>
        <w:pBdr>
          <w:top w:val="nil"/>
          <w:left w:val="nil"/>
          <w:bottom w:val="nil"/>
          <w:right w:val="nil"/>
          <w:between w:val="nil"/>
        </w:pBdr>
        <w:spacing w:line="360" w:lineRule="auto"/>
        <w:jc w:val="both"/>
        <w:rPr>
          <w:b/>
          <w:sz w:val="28"/>
          <w:szCs w:val="28"/>
        </w:rPr>
      </w:pPr>
    </w:p>
    <w:p w14:paraId="4B4BA0FE" w14:textId="77777777" w:rsidR="00DA6D2B" w:rsidRPr="00BE11B5" w:rsidRDefault="00DA6D2B">
      <w:pPr>
        <w:pBdr>
          <w:top w:val="nil"/>
          <w:left w:val="nil"/>
          <w:bottom w:val="nil"/>
          <w:right w:val="nil"/>
          <w:between w:val="nil"/>
        </w:pBdr>
        <w:spacing w:line="360" w:lineRule="auto"/>
        <w:jc w:val="both"/>
        <w:rPr>
          <w:b/>
          <w:sz w:val="28"/>
          <w:szCs w:val="28"/>
        </w:rPr>
      </w:pPr>
    </w:p>
    <w:p w14:paraId="35C5694D" w14:textId="77777777" w:rsidR="00265EF6" w:rsidRPr="00BE11B5" w:rsidRDefault="00265EF6">
      <w:pPr>
        <w:pBdr>
          <w:top w:val="nil"/>
          <w:left w:val="nil"/>
          <w:bottom w:val="nil"/>
          <w:right w:val="nil"/>
          <w:between w:val="nil"/>
        </w:pBdr>
        <w:spacing w:line="360" w:lineRule="auto"/>
        <w:jc w:val="both"/>
        <w:rPr>
          <w:b/>
          <w:sz w:val="28"/>
          <w:szCs w:val="28"/>
        </w:rPr>
      </w:pPr>
    </w:p>
    <w:p w14:paraId="65B93A0F" w14:textId="77777777" w:rsidR="005C7A24" w:rsidRPr="00BE11B5" w:rsidRDefault="00000000">
      <w:pPr>
        <w:pBdr>
          <w:top w:val="nil"/>
          <w:left w:val="nil"/>
          <w:bottom w:val="nil"/>
          <w:right w:val="nil"/>
          <w:between w:val="nil"/>
        </w:pBdr>
        <w:spacing w:line="360" w:lineRule="auto"/>
        <w:jc w:val="center"/>
        <w:rPr>
          <w:b/>
          <w:sz w:val="28"/>
          <w:szCs w:val="28"/>
        </w:rPr>
      </w:pPr>
      <w:r w:rsidRPr="00BE11B5">
        <w:rPr>
          <w:b/>
          <w:sz w:val="28"/>
          <w:szCs w:val="28"/>
        </w:rPr>
        <w:lastRenderedPageBreak/>
        <w:t>ОБҐРУНТУВАННЯ ПІДГОТОВКИ ПРОЄКТУ</w:t>
      </w:r>
    </w:p>
    <w:p w14:paraId="0DF547B0" w14:textId="77777777" w:rsidR="005C7A24" w:rsidRPr="00BE11B5" w:rsidRDefault="005C7A24">
      <w:pPr>
        <w:pBdr>
          <w:top w:val="nil"/>
          <w:left w:val="nil"/>
          <w:bottom w:val="nil"/>
          <w:right w:val="nil"/>
          <w:between w:val="nil"/>
        </w:pBdr>
        <w:spacing w:line="360" w:lineRule="auto"/>
        <w:jc w:val="both"/>
        <w:rPr>
          <w:sz w:val="28"/>
          <w:szCs w:val="28"/>
        </w:rPr>
      </w:pPr>
    </w:p>
    <w:p w14:paraId="15CBF68B" w14:textId="77777777" w:rsidR="005C7A24" w:rsidRPr="00BE11B5" w:rsidRDefault="00000000">
      <w:pPr>
        <w:pBdr>
          <w:top w:val="nil"/>
          <w:left w:val="nil"/>
          <w:bottom w:val="nil"/>
          <w:right w:val="nil"/>
          <w:between w:val="nil"/>
        </w:pBdr>
        <w:spacing w:line="360" w:lineRule="auto"/>
        <w:ind w:firstLine="566"/>
        <w:jc w:val="both"/>
        <w:rPr>
          <w:sz w:val="28"/>
          <w:szCs w:val="28"/>
        </w:rPr>
      </w:pPr>
      <w:r w:rsidRPr="00BE11B5">
        <w:rPr>
          <w:sz w:val="28"/>
          <w:szCs w:val="28"/>
        </w:rPr>
        <w:t xml:space="preserve">Перш ніж розпочати підготовку до </w:t>
      </w:r>
      <w:proofErr w:type="spellStart"/>
      <w:r w:rsidRPr="00BE11B5">
        <w:rPr>
          <w:sz w:val="28"/>
          <w:szCs w:val="28"/>
        </w:rPr>
        <w:t>проєкту</w:t>
      </w:r>
      <w:proofErr w:type="spellEnd"/>
      <w:r w:rsidRPr="00BE11B5">
        <w:rPr>
          <w:sz w:val="28"/>
          <w:szCs w:val="28"/>
        </w:rPr>
        <w:t xml:space="preserve">, важливо уточнити ключову термінологію, пов’язану із культурною спадщиною. Її захист регулює Закон України «Про охорону культурної спадщини». Зокрема, він представляє важливі для дослідження дефініції: </w:t>
      </w:r>
    </w:p>
    <w:p w14:paraId="4CBDF089" w14:textId="77777777" w:rsidR="005C7A24" w:rsidRPr="00BE11B5" w:rsidRDefault="00000000">
      <w:pPr>
        <w:pBdr>
          <w:top w:val="nil"/>
          <w:left w:val="nil"/>
          <w:bottom w:val="nil"/>
          <w:right w:val="nil"/>
          <w:between w:val="nil"/>
        </w:pBdr>
        <w:spacing w:line="360" w:lineRule="auto"/>
        <w:ind w:firstLine="566"/>
        <w:jc w:val="both"/>
        <w:rPr>
          <w:sz w:val="28"/>
          <w:szCs w:val="28"/>
        </w:rPr>
      </w:pPr>
      <w:r w:rsidRPr="00BE11B5">
        <w:rPr>
          <w:b/>
          <w:sz w:val="28"/>
          <w:szCs w:val="28"/>
        </w:rPr>
        <w:t>«Історичний ареал населеного місця</w:t>
      </w:r>
      <w:r w:rsidRPr="00BE11B5">
        <w:rPr>
          <w:sz w:val="28"/>
          <w:szCs w:val="28"/>
        </w:rPr>
        <w:t xml:space="preserve"> — частина населеного місця, що зберегла об’єкти культурної спадщини і пов’язані з ними розпланування та форму забудови, які походять з попередніх періодів розвитку, типові для певних культур або періодів розвитку.</w:t>
      </w:r>
    </w:p>
    <w:p w14:paraId="2DC1A0E5" w14:textId="77777777" w:rsidR="005C7A24" w:rsidRPr="00BE11B5" w:rsidRDefault="00000000">
      <w:pPr>
        <w:pBdr>
          <w:top w:val="nil"/>
          <w:left w:val="nil"/>
          <w:bottom w:val="nil"/>
          <w:right w:val="nil"/>
          <w:between w:val="nil"/>
        </w:pBdr>
        <w:spacing w:line="360" w:lineRule="auto"/>
        <w:ind w:firstLine="566"/>
        <w:jc w:val="both"/>
        <w:rPr>
          <w:sz w:val="28"/>
          <w:szCs w:val="28"/>
        </w:rPr>
      </w:pPr>
      <w:r w:rsidRPr="00BE11B5">
        <w:rPr>
          <w:b/>
          <w:sz w:val="28"/>
          <w:szCs w:val="28"/>
        </w:rPr>
        <w:t>Пам’ятка</w:t>
      </w:r>
      <w:r w:rsidRPr="00BE11B5">
        <w:rPr>
          <w:sz w:val="28"/>
          <w:szCs w:val="28"/>
        </w:rPr>
        <w:t xml:space="preserve"> — об’єкт культурної спадщини національного або місцевого значення, який занесено до </w:t>
      </w:r>
      <w:proofErr w:type="spellStart"/>
      <w:r w:rsidRPr="00BE11B5">
        <w:rPr>
          <w:sz w:val="28"/>
          <w:szCs w:val="28"/>
        </w:rPr>
        <w:t>Держреєстру</w:t>
      </w:r>
      <w:proofErr w:type="spellEnd"/>
      <w:r w:rsidRPr="00BE11B5">
        <w:rPr>
          <w:sz w:val="28"/>
          <w:szCs w:val="28"/>
        </w:rPr>
        <w:t xml:space="preserve"> нерухомих пам’яток України» [16].</w:t>
      </w:r>
    </w:p>
    <w:p w14:paraId="784644F5" w14:textId="77777777" w:rsidR="005C7A24" w:rsidRPr="00BE11B5" w:rsidRDefault="00000000">
      <w:pPr>
        <w:pBdr>
          <w:top w:val="nil"/>
          <w:left w:val="nil"/>
          <w:bottom w:val="nil"/>
          <w:right w:val="nil"/>
          <w:between w:val="nil"/>
        </w:pBdr>
        <w:spacing w:line="360" w:lineRule="auto"/>
        <w:ind w:firstLine="566"/>
        <w:jc w:val="center"/>
        <w:rPr>
          <w:b/>
          <w:sz w:val="28"/>
          <w:szCs w:val="28"/>
        </w:rPr>
      </w:pPr>
      <w:r w:rsidRPr="00BE11B5">
        <w:rPr>
          <w:b/>
          <w:sz w:val="28"/>
          <w:szCs w:val="28"/>
        </w:rPr>
        <w:t>Моніторинг ЗМІ</w:t>
      </w:r>
    </w:p>
    <w:p w14:paraId="3AD06E0E" w14:textId="77777777" w:rsidR="005C7A24" w:rsidRPr="00BE11B5" w:rsidRDefault="00000000">
      <w:pPr>
        <w:pBdr>
          <w:top w:val="nil"/>
          <w:left w:val="nil"/>
          <w:bottom w:val="nil"/>
          <w:right w:val="nil"/>
          <w:between w:val="nil"/>
        </w:pBdr>
        <w:spacing w:line="360" w:lineRule="auto"/>
        <w:ind w:firstLine="566"/>
        <w:jc w:val="both"/>
        <w:rPr>
          <w:sz w:val="28"/>
          <w:szCs w:val="28"/>
        </w:rPr>
      </w:pPr>
      <w:r w:rsidRPr="00BE11B5">
        <w:rPr>
          <w:sz w:val="28"/>
          <w:szCs w:val="28"/>
        </w:rPr>
        <w:t xml:space="preserve">Для того, щоб визначити рівень уваги до </w:t>
      </w:r>
      <w:proofErr w:type="spellStart"/>
      <w:r w:rsidRPr="00BE11B5">
        <w:rPr>
          <w:sz w:val="28"/>
          <w:szCs w:val="28"/>
        </w:rPr>
        <w:t>флагштоків</w:t>
      </w:r>
      <w:proofErr w:type="spellEnd"/>
      <w:r w:rsidRPr="00BE11B5">
        <w:rPr>
          <w:sz w:val="28"/>
          <w:szCs w:val="28"/>
        </w:rPr>
        <w:t xml:space="preserve"> у інформаційному просторі, було проведено моніторинг ЗМІ. Враховуючи географічну специфіку теми, він ґрунтується на дослідженні регіональних одеських медіа і </w:t>
      </w:r>
      <w:proofErr w:type="spellStart"/>
      <w:r w:rsidRPr="00BE11B5">
        <w:rPr>
          <w:sz w:val="28"/>
          <w:szCs w:val="28"/>
        </w:rPr>
        <w:t>проєктів</w:t>
      </w:r>
      <w:proofErr w:type="spellEnd"/>
      <w:r w:rsidRPr="00BE11B5">
        <w:rPr>
          <w:sz w:val="28"/>
          <w:szCs w:val="28"/>
        </w:rPr>
        <w:t xml:space="preserve"> туристичного напрямку, які зосереджуються на документуванні та збереженні спадщини архітектури. До критеріїв аналізу, спрямованого на визначення репрезентації теми, входять: </w:t>
      </w:r>
    </w:p>
    <w:p w14:paraId="691ADD16" w14:textId="77777777" w:rsidR="005C7A24" w:rsidRPr="00BE11B5" w:rsidRDefault="00000000">
      <w:pPr>
        <w:numPr>
          <w:ilvl w:val="0"/>
          <w:numId w:val="3"/>
        </w:numPr>
        <w:pBdr>
          <w:top w:val="nil"/>
          <w:left w:val="nil"/>
          <w:bottom w:val="nil"/>
          <w:right w:val="nil"/>
          <w:between w:val="nil"/>
        </w:pBdr>
        <w:spacing w:line="360" w:lineRule="auto"/>
        <w:jc w:val="both"/>
        <w:rPr>
          <w:sz w:val="28"/>
          <w:szCs w:val="28"/>
        </w:rPr>
      </w:pPr>
      <w:r w:rsidRPr="00BE11B5">
        <w:rPr>
          <w:sz w:val="28"/>
          <w:szCs w:val="28"/>
        </w:rPr>
        <w:t>жанрове розмаїття матеріалів;</w:t>
      </w:r>
    </w:p>
    <w:p w14:paraId="46A07234" w14:textId="77777777" w:rsidR="005C7A24" w:rsidRPr="00BE11B5" w:rsidRDefault="00000000">
      <w:pPr>
        <w:numPr>
          <w:ilvl w:val="0"/>
          <w:numId w:val="3"/>
        </w:numPr>
        <w:pBdr>
          <w:top w:val="nil"/>
          <w:left w:val="nil"/>
          <w:bottom w:val="nil"/>
          <w:right w:val="nil"/>
          <w:between w:val="nil"/>
        </w:pBdr>
        <w:spacing w:line="360" w:lineRule="auto"/>
        <w:jc w:val="both"/>
        <w:rPr>
          <w:sz w:val="28"/>
          <w:szCs w:val="28"/>
        </w:rPr>
      </w:pPr>
      <w:r w:rsidRPr="00BE11B5">
        <w:rPr>
          <w:sz w:val="28"/>
          <w:szCs w:val="28"/>
        </w:rPr>
        <w:t>візуальна складова;</w:t>
      </w:r>
    </w:p>
    <w:p w14:paraId="144A0D3C" w14:textId="77777777" w:rsidR="005C7A24" w:rsidRPr="00BE11B5" w:rsidRDefault="00000000">
      <w:pPr>
        <w:numPr>
          <w:ilvl w:val="0"/>
          <w:numId w:val="3"/>
        </w:numPr>
        <w:pBdr>
          <w:top w:val="nil"/>
          <w:left w:val="nil"/>
          <w:bottom w:val="nil"/>
          <w:right w:val="nil"/>
          <w:between w:val="nil"/>
        </w:pBdr>
        <w:spacing w:line="360" w:lineRule="auto"/>
        <w:jc w:val="both"/>
        <w:rPr>
          <w:sz w:val="28"/>
          <w:szCs w:val="28"/>
        </w:rPr>
      </w:pPr>
      <w:r w:rsidRPr="00BE11B5">
        <w:rPr>
          <w:sz w:val="28"/>
          <w:szCs w:val="28"/>
        </w:rPr>
        <w:t>проблематика та тематичне наповнення.</w:t>
      </w:r>
    </w:p>
    <w:p w14:paraId="77EA7030" w14:textId="77777777" w:rsidR="005C7A24" w:rsidRPr="00BE11B5" w:rsidRDefault="00000000">
      <w:pPr>
        <w:pBdr>
          <w:top w:val="nil"/>
          <w:left w:val="nil"/>
          <w:bottom w:val="nil"/>
          <w:right w:val="nil"/>
          <w:between w:val="nil"/>
        </w:pBdr>
        <w:spacing w:line="360" w:lineRule="auto"/>
        <w:ind w:firstLine="566"/>
        <w:jc w:val="both"/>
        <w:rPr>
          <w:sz w:val="28"/>
          <w:szCs w:val="28"/>
        </w:rPr>
      </w:pPr>
      <w:r w:rsidRPr="00BE11B5">
        <w:rPr>
          <w:sz w:val="28"/>
          <w:szCs w:val="28"/>
        </w:rPr>
        <w:t>Пошук здійснювався за ключовими словосполученнями «</w:t>
      </w:r>
      <w:proofErr w:type="spellStart"/>
      <w:r w:rsidRPr="00BE11B5">
        <w:rPr>
          <w:sz w:val="28"/>
          <w:szCs w:val="28"/>
        </w:rPr>
        <w:t>флагштоки</w:t>
      </w:r>
      <w:proofErr w:type="spellEnd"/>
      <w:r w:rsidRPr="00BE11B5">
        <w:rPr>
          <w:sz w:val="28"/>
          <w:szCs w:val="28"/>
        </w:rPr>
        <w:t xml:space="preserve"> Одеси» та «</w:t>
      </w:r>
      <w:proofErr w:type="spellStart"/>
      <w:r w:rsidRPr="00BE11B5">
        <w:rPr>
          <w:sz w:val="28"/>
          <w:szCs w:val="28"/>
        </w:rPr>
        <w:t>прапоротримачі</w:t>
      </w:r>
      <w:proofErr w:type="spellEnd"/>
      <w:r w:rsidRPr="00BE11B5">
        <w:rPr>
          <w:sz w:val="28"/>
          <w:szCs w:val="28"/>
        </w:rPr>
        <w:t xml:space="preserve"> Одеси». Проблемами стали не тільки відсутність </w:t>
      </w:r>
      <w:proofErr w:type="spellStart"/>
      <w:r w:rsidRPr="00BE11B5">
        <w:rPr>
          <w:sz w:val="28"/>
          <w:szCs w:val="28"/>
        </w:rPr>
        <w:t>інфоприводів</w:t>
      </w:r>
      <w:proofErr w:type="spellEnd"/>
      <w:r w:rsidRPr="00BE11B5">
        <w:rPr>
          <w:sz w:val="28"/>
          <w:szCs w:val="28"/>
        </w:rPr>
        <w:t>, але й невизначеність щодо самої термінології серед журналістів.</w:t>
      </w:r>
    </w:p>
    <w:p w14:paraId="77DEE6E2" w14:textId="77777777" w:rsidR="005C7A24" w:rsidRPr="00BE11B5" w:rsidRDefault="00000000">
      <w:pPr>
        <w:pBdr>
          <w:top w:val="nil"/>
          <w:left w:val="nil"/>
          <w:bottom w:val="nil"/>
          <w:right w:val="nil"/>
          <w:between w:val="nil"/>
        </w:pBdr>
        <w:spacing w:line="360" w:lineRule="auto"/>
        <w:ind w:firstLine="566"/>
        <w:jc w:val="both"/>
        <w:rPr>
          <w:sz w:val="28"/>
          <w:szCs w:val="28"/>
        </w:rPr>
      </w:pPr>
      <w:r w:rsidRPr="00BE11B5">
        <w:rPr>
          <w:sz w:val="28"/>
          <w:szCs w:val="28"/>
        </w:rPr>
        <w:t xml:space="preserve">Поміж ЗМІ, які відзначилися великою кількістю матеріалів, можна виокремити інтернет-видання «Думська», газету «Одеське життя», ресурс «УСІ </w:t>
      </w:r>
      <w:proofErr w:type="spellStart"/>
      <w:r w:rsidRPr="00BE11B5">
        <w:rPr>
          <w:sz w:val="28"/>
          <w:szCs w:val="28"/>
        </w:rPr>
        <w:t>Online</w:t>
      </w:r>
      <w:proofErr w:type="spellEnd"/>
      <w:r w:rsidRPr="00BE11B5">
        <w:rPr>
          <w:sz w:val="28"/>
          <w:szCs w:val="28"/>
        </w:rPr>
        <w:t xml:space="preserve">» (Українська Служба Інформації). Відповідні публікації можна знайти у таких рубриках, як: «Новини», «Місто», «Архітектура», «Ексклюзив», </w:t>
      </w:r>
      <w:r w:rsidRPr="00BE11B5">
        <w:rPr>
          <w:sz w:val="28"/>
          <w:szCs w:val="28"/>
        </w:rPr>
        <w:lastRenderedPageBreak/>
        <w:t xml:space="preserve">«Авторський блог». Варто окремо згадати історико-архітектурний </w:t>
      </w:r>
      <w:proofErr w:type="spellStart"/>
      <w:r w:rsidRPr="00BE11B5">
        <w:rPr>
          <w:sz w:val="28"/>
          <w:szCs w:val="28"/>
        </w:rPr>
        <w:t>проєкт</w:t>
      </w:r>
      <w:proofErr w:type="spellEnd"/>
      <w:r w:rsidRPr="00BE11B5">
        <w:rPr>
          <w:sz w:val="28"/>
          <w:szCs w:val="28"/>
        </w:rPr>
        <w:t xml:space="preserve"> «Архітектура Одеси», що акцентує на цінності старих будинків, займається їхнім відновленням та популяризацією.</w:t>
      </w:r>
    </w:p>
    <w:p w14:paraId="3D4C5946" w14:textId="77777777" w:rsidR="005C7A24" w:rsidRPr="00BE11B5" w:rsidRDefault="00000000">
      <w:pPr>
        <w:pBdr>
          <w:top w:val="nil"/>
          <w:left w:val="nil"/>
          <w:bottom w:val="nil"/>
          <w:right w:val="nil"/>
          <w:between w:val="nil"/>
        </w:pBdr>
        <w:spacing w:line="360" w:lineRule="auto"/>
        <w:ind w:firstLine="566"/>
        <w:jc w:val="both"/>
        <w:rPr>
          <w:sz w:val="28"/>
          <w:szCs w:val="28"/>
        </w:rPr>
      </w:pPr>
      <w:r w:rsidRPr="00BE11B5">
        <w:rPr>
          <w:sz w:val="28"/>
          <w:szCs w:val="28"/>
        </w:rPr>
        <w:t xml:space="preserve">Часовий проміжок включав 2021-2024 роки, на які припадає активізація уваги громадськості до збереження будівель історичного центру Одеси. На це вплинули як гучні скандали із забудовниками, так і повномасштабне вторгнення РФ в Україну, яке загострило вже наявну проблему з руйнуваннями й пошкодженнями. Ще однією важливою подією цього періоду стало включення історичного центру Одеси до Списку всесвітньої спадщини ЮНЕСКО у січні 2023 року. </w:t>
      </w:r>
    </w:p>
    <w:p w14:paraId="35099EEF" w14:textId="77777777" w:rsidR="005C7A24" w:rsidRPr="00BE11B5" w:rsidRDefault="00000000">
      <w:pPr>
        <w:pBdr>
          <w:top w:val="nil"/>
          <w:left w:val="nil"/>
          <w:bottom w:val="nil"/>
          <w:right w:val="nil"/>
          <w:between w:val="nil"/>
        </w:pBdr>
        <w:spacing w:line="360" w:lineRule="auto"/>
        <w:ind w:firstLine="566"/>
        <w:jc w:val="both"/>
        <w:rPr>
          <w:sz w:val="28"/>
          <w:szCs w:val="28"/>
        </w:rPr>
      </w:pPr>
      <w:r w:rsidRPr="00BE11B5">
        <w:rPr>
          <w:sz w:val="28"/>
          <w:szCs w:val="28"/>
        </w:rPr>
        <w:t xml:space="preserve">Загалом було знайдено понад 30 матеріалів, що є досить невеликою кількістю для такого об’ємного часового проміжку. Крім того, безпосередньо </w:t>
      </w:r>
      <w:proofErr w:type="spellStart"/>
      <w:r w:rsidRPr="00BE11B5">
        <w:rPr>
          <w:sz w:val="28"/>
          <w:szCs w:val="28"/>
        </w:rPr>
        <w:t>флагштоки</w:t>
      </w:r>
      <w:proofErr w:type="spellEnd"/>
      <w:r w:rsidRPr="00BE11B5">
        <w:rPr>
          <w:sz w:val="28"/>
          <w:szCs w:val="28"/>
        </w:rPr>
        <w:t xml:space="preserve"> </w:t>
      </w:r>
      <w:proofErr w:type="spellStart"/>
      <w:r w:rsidRPr="00BE11B5">
        <w:rPr>
          <w:sz w:val="28"/>
          <w:szCs w:val="28"/>
        </w:rPr>
        <w:t>рідко</w:t>
      </w:r>
      <w:proofErr w:type="spellEnd"/>
      <w:r w:rsidRPr="00BE11B5">
        <w:rPr>
          <w:sz w:val="28"/>
          <w:szCs w:val="28"/>
        </w:rPr>
        <w:t xml:space="preserve"> є головним об’єктом аналізу. Здебільшого вони згадуються як складова конкретної досліджуваної будівлі. Публікації можна виокремити у дві категорії — новини, що пов’язані із сучасними </w:t>
      </w:r>
      <w:proofErr w:type="spellStart"/>
      <w:r w:rsidRPr="00BE11B5">
        <w:rPr>
          <w:sz w:val="28"/>
          <w:szCs w:val="28"/>
        </w:rPr>
        <w:t>флагштоками</w:t>
      </w:r>
      <w:proofErr w:type="spellEnd"/>
      <w:r w:rsidRPr="00BE11B5">
        <w:rPr>
          <w:sz w:val="28"/>
          <w:szCs w:val="28"/>
        </w:rPr>
        <w:t xml:space="preserve"> в контексті суспільного життя; новини про </w:t>
      </w:r>
      <w:proofErr w:type="spellStart"/>
      <w:r w:rsidRPr="00BE11B5">
        <w:rPr>
          <w:sz w:val="28"/>
          <w:szCs w:val="28"/>
        </w:rPr>
        <w:t>флагштоки</w:t>
      </w:r>
      <w:proofErr w:type="spellEnd"/>
      <w:r w:rsidRPr="00BE11B5">
        <w:rPr>
          <w:sz w:val="28"/>
          <w:szCs w:val="28"/>
        </w:rPr>
        <w:t xml:space="preserve"> з минулого, які розглядаються як мистецькі витвори й потребують захисту.</w:t>
      </w:r>
    </w:p>
    <w:p w14:paraId="4D22FBC2" w14:textId="391097C5" w:rsidR="005C7A24" w:rsidRPr="00BE11B5" w:rsidRDefault="00000000">
      <w:pPr>
        <w:pBdr>
          <w:top w:val="nil"/>
          <w:left w:val="nil"/>
          <w:bottom w:val="nil"/>
          <w:right w:val="nil"/>
          <w:between w:val="nil"/>
        </w:pBdr>
        <w:spacing w:line="360" w:lineRule="auto"/>
        <w:ind w:firstLine="566"/>
        <w:jc w:val="both"/>
        <w:rPr>
          <w:sz w:val="28"/>
          <w:szCs w:val="28"/>
        </w:rPr>
      </w:pPr>
      <w:r w:rsidRPr="00BE11B5">
        <w:rPr>
          <w:b/>
          <w:sz w:val="28"/>
          <w:szCs w:val="28"/>
        </w:rPr>
        <w:t xml:space="preserve">Суспільне життя. </w:t>
      </w:r>
      <w:r w:rsidRPr="00BE11B5">
        <w:rPr>
          <w:sz w:val="28"/>
          <w:szCs w:val="28"/>
        </w:rPr>
        <w:t xml:space="preserve">Публікації зі згадкою </w:t>
      </w:r>
      <w:proofErr w:type="spellStart"/>
      <w:r w:rsidRPr="00BE11B5">
        <w:rPr>
          <w:sz w:val="28"/>
          <w:szCs w:val="28"/>
        </w:rPr>
        <w:t>флагштоків</w:t>
      </w:r>
      <w:proofErr w:type="spellEnd"/>
      <w:r w:rsidRPr="00BE11B5">
        <w:rPr>
          <w:sz w:val="28"/>
          <w:szCs w:val="28"/>
        </w:rPr>
        <w:t xml:space="preserve"> часто з’являються під час святкових урочистостей, де ключовим моментом є підняття державного прапору: </w:t>
      </w:r>
      <w:r w:rsidRPr="00BE11B5">
        <w:rPr>
          <w:i/>
          <w:sz w:val="28"/>
          <w:szCs w:val="28"/>
        </w:rPr>
        <w:t xml:space="preserve">«К 30-летию </w:t>
      </w:r>
      <w:proofErr w:type="spellStart"/>
      <w:r w:rsidRPr="00BE11B5">
        <w:rPr>
          <w:i/>
          <w:sz w:val="28"/>
          <w:szCs w:val="28"/>
        </w:rPr>
        <w:t>Независимости</w:t>
      </w:r>
      <w:proofErr w:type="spellEnd"/>
      <w:r w:rsidRPr="00BE11B5">
        <w:rPr>
          <w:i/>
          <w:sz w:val="28"/>
          <w:szCs w:val="28"/>
        </w:rPr>
        <w:t xml:space="preserve">: </w:t>
      </w:r>
      <w:proofErr w:type="spellStart"/>
      <w:r w:rsidRPr="00BE11B5">
        <w:rPr>
          <w:i/>
          <w:sz w:val="28"/>
          <w:szCs w:val="28"/>
        </w:rPr>
        <w:t>возле</w:t>
      </w:r>
      <w:proofErr w:type="spellEnd"/>
      <w:r w:rsidRPr="00BE11B5">
        <w:rPr>
          <w:i/>
          <w:sz w:val="28"/>
          <w:szCs w:val="28"/>
        </w:rPr>
        <w:t xml:space="preserve"> </w:t>
      </w:r>
      <w:proofErr w:type="spellStart"/>
      <w:r w:rsidRPr="00BE11B5">
        <w:rPr>
          <w:i/>
          <w:sz w:val="28"/>
          <w:szCs w:val="28"/>
        </w:rPr>
        <w:t>одесского</w:t>
      </w:r>
      <w:proofErr w:type="spellEnd"/>
      <w:r w:rsidRPr="00BE11B5">
        <w:rPr>
          <w:i/>
          <w:sz w:val="28"/>
          <w:szCs w:val="28"/>
        </w:rPr>
        <w:t xml:space="preserve"> </w:t>
      </w:r>
      <w:proofErr w:type="spellStart"/>
      <w:r w:rsidRPr="00BE11B5">
        <w:rPr>
          <w:i/>
          <w:sz w:val="28"/>
          <w:szCs w:val="28"/>
        </w:rPr>
        <w:t>аэропорта</w:t>
      </w:r>
      <w:proofErr w:type="spellEnd"/>
      <w:r w:rsidRPr="00BE11B5">
        <w:rPr>
          <w:i/>
          <w:sz w:val="28"/>
          <w:szCs w:val="28"/>
        </w:rPr>
        <w:t xml:space="preserve"> </w:t>
      </w:r>
      <w:proofErr w:type="spellStart"/>
      <w:r w:rsidRPr="00BE11B5">
        <w:rPr>
          <w:i/>
          <w:sz w:val="28"/>
          <w:szCs w:val="28"/>
        </w:rPr>
        <w:t>установят</w:t>
      </w:r>
      <w:proofErr w:type="spellEnd"/>
      <w:r w:rsidRPr="00BE11B5">
        <w:rPr>
          <w:i/>
          <w:sz w:val="28"/>
          <w:szCs w:val="28"/>
        </w:rPr>
        <w:t xml:space="preserve"> флагшток с мега-</w:t>
      </w:r>
      <w:proofErr w:type="spellStart"/>
      <w:r w:rsidRPr="00BE11B5">
        <w:rPr>
          <w:i/>
          <w:sz w:val="28"/>
          <w:szCs w:val="28"/>
        </w:rPr>
        <w:t>флагом</w:t>
      </w:r>
      <w:proofErr w:type="spellEnd"/>
      <w:r w:rsidRPr="00BE11B5">
        <w:rPr>
          <w:i/>
          <w:sz w:val="28"/>
          <w:szCs w:val="28"/>
        </w:rPr>
        <w:t>» («До 30-річчя Незалежності: біля одеського аеропорту встановлять флагшток із мега-прапором</w:t>
      </w:r>
      <w:r w:rsidRPr="00BE11B5">
        <w:rPr>
          <w:sz w:val="28"/>
          <w:szCs w:val="28"/>
        </w:rPr>
        <w:t>»)</w:t>
      </w:r>
      <w:r w:rsidR="00265EF6" w:rsidRPr="00BE11B5">
        <w:rPr>
          <w:sz w:val="28"/>
          <w:szCs w:val="28"/>
        </w:rPr>
        <w:t xml:space="preserve">, </w:t>
      </w:r>
      <w:r w:rsidRPr="00BE11B5">
        <w:rPr>
          <w:sz w:val="28"/>
          <w:szCs w:val="28"/>
        </w:rPr>
        <w:t>Одеське життя [</w:t>
      </w:r>
      <w:r w:rsidR="005A239F" w:rsidRPr="00BE11B5">
        <w:rPr>
          <w:sz w:val="28"/>
          <w:szCs w:val="28"/>
        </w:rPr>
        <w:t>5</w:t>
      </w:r>
      <w:r w:rsidRPr="00BE11B5">
        <w:rPr>
          <w:sz w:val="28"/>
          <w:szCs w:val="28"/>
        </w:rPr>
        <w:t>], «</w:t>
      </w:r>
      <w:r w:rsidRPr="00BE11B5">
        <w:rPr>
          <w:i/>
          <w:sz w:val="28"/>
          <w:szCs w:val="28"/>
        </w:rPr>
        <w:t>В одеському парку Перемоги урочисто підняли прапори різних видів військ і підрозділів української армії</w:t>
      </w:r>
      <w:r w:rsidRPr="00BE11B5">
        <w:rPr>
          <w:sz w:val="28"/>
          <w:szCs w:val="28"/>
        </w:rPr>
        <w:t>»</w:t>
      </w:r>
      <w:r w:rsidR="00265EF6" w:rsidRPr="00BE11B5">
        <w:rPr>
          <w:sz w:val="28"/>
          <w:szCs w:val="28"/>
        </w:rPr>
        <w:t xml:space="preserve">, </w:t>
      </w:r>
      <w:r w:rsidRPr="00BE11B5">
        <w:rPr>
          <w:sz w:val="28"/>
          <w:szCs w:val="28"/>
        </w:rPr>
        <w:t>Думська</w:t>
      </w:r>
      <w:r w:rsidR="00265EF6" w:rsidRPr="00BE11B5">
        <w:rPr>
          <w:sz w:val="28"/>
          <w:szCs w:val="28"/>
        </w:rPr>
        <w:t xml:space="preserve"> </w:t>
      </w:r>
      <w:r w:rsidRPr="00BE11B5">
        <w:rPr>
          <w:sz w:val="28"/>
          <w:szCs w:val="28"/>
        </w:rPr>
        <w:t>[2], «</w:t>
      </w:r>
      <w:r w:rsidRPr="00BE11B5">
        <w:rPr>
          <w:i/>
          <w:sz w:val="28"/>
          <w:szCs w:val="28"/>
        </w:rPr>
        <w:t>На Алеї Героїв в Одесі відкрили Козацький Хрест</w:t>
      </w:r>
      <w:r w:rsidRPr="00BE11B5">
        <w:rPr>
          <w:sz w:val="28"/>
          <w:szCs w:val="28"/>
        </w:rPr>
        <w:t>»</w:t>
      </w:r>
      <w:r w:rsidR="00265EF6" w:rsidRPr="00BE11B5">
        <w:rPr>
          <w:sz w:val="28"/>
          <w:szCs w:val="28"/>
        </w:rPr>
        <w:t xml:space="preserve">, </w:t>
      </w:r>
      <w:r w:rsidRPr="00BE11B5">
        <w:rPr>
          <w:sz w:val="28"/>
          <w:szCs w:val="28"/>
        </w:rPr>
        <w:t>Одеське життя</w:t>
      </w:r>
      <w:r w:rsidR="00265EF6" w:rsidRPr="00BE11B5">
        <w:rPr>
          <w:sz w:val="28"/>
          <w:szCs w:val="28"/>
        </w:rPr>
        <w:t xml:space="preserve"> </w:t>
      </w:r>
      <w:r w:rsidRPr="00BE11B5">
        <w:rPr>
          <w:sz w:val="28"/>
          <w:szCs w:val="28"/>
        </w:rPr>
        <w:t xml:space="preserve">[14]. Сучасний флагшток має вигляд металевої жердини без декору, тобто виконує суто практичну роль, про що свідчать матеріали. Переважають інформаційні жанри — новини та фоторепортажі. </w:t>
      </w:r>
    </w:p>
    <w:p w14:paraId="52211F83" w14:textId="77777777" w:rsidR="005C7A24" w:rsidRPr="00BE11B5" w:rsidRDefault="00000000">
      <w:pPr>
        <w:pBdr>
          <w:top w:val="nil"/>
          <w:left w:val="nil"/>
          <w:bottom w:val="nil"/>
          <w:right w:val="nil"/>
          <w:between w:val="nil"/>
        </w:pBdr>
        <w:spacing w:line="360" w:lineRule="auto"/>
        <w:ind w:firstLine="566"/>
        <w:jc w:val="both"/>
        <w:rPr>
          <w:sz w:val="28"/>
          <w:szCs w:val="28"/>
        </w:rPr>
      </w:pPr>
      <w:r w:rsidRPr="00BE11B5">
        <w:rPr>
          <w:sz w:val="28"/>
          <w:szCs w:val="28"/>
        </w:rPr>
        <w:lastRenderedPageBreak/>
        <w:t xml:space="preserve">Прикметно, що журналісти також висвітлюють наругу над державними символами, в інцидентах з якими можуть фігурувати й </w:t>
      </w:r>
      <w:proofErr w:type="spellStart"/>
      <w:r w:rsidRPr="00BE11B5">
        <w:rPr>
          <w:sz w:val="28"/>
          <w:szCs w:val="28"/>
        </w:rPr>
        <w:t>флагштоки</w:t>
      </w:r>
      <w:proofErr w:type="spellEnd"/>
      <w:r w:rsidRPr="00BE11B5">
        <w:rPr>
          <w:sz w:val="28"/>
          <w:szCs w:val="28"/>
        </w:rPr>
        <w:t xml:space="preserve">. Як-от матеріал за 23 липня 2023 року від </w:t>
      </w:r>
      <w:proofErr w:type="spellStart"/>
      <w:r w:rsidRPr="00BE11B5">
        <w:rPr>
          <w:sz w:val="28"/>
          <w:szCs w:val="28"/>
        </w:rPr>
        <w:t>Інтент</w:t>
      </w:r>
      <w:proofErr w:type="spellEnd"/>
      <w:r w:rsidRPr="00BE11B5">
        <w:rPr>
          <w:sz w:val="28"/>
          <w:szCs w:val="28"/>
        </w:rPr>
        <w:t>: «</w:t>
      </w:r>
      <w:r w:rsidRPr="00BE11B5">
        <w:rPr>
          <w:i/>
          <w:sz w:val="28"/>
          <w:szCs w:val="28"/>
        </w:rPr>
        <w:t>Одесита затримали за наругу над прапором України</w:t>
      </w:r>
      <w:r w:rsidRPr="00BE11B5">
        <w:rPr>
          <w:sz w:val="28"/>
          <w:szCs w:val="28"/>
        </w:rPr>
        <w:t xml:space="preserve">» [1]. Відповідальність за такі злочини викладена у 338 статті Кримінального Кодексу України. Подібні матеріали помітні в рубриці «Кримінал» у вигляді новин, коротких заміток з інформаційними заголовками. Обов’язковою у цьому випадку є фотофіксація того, що сталося. Першоджерелом, на яке посилаються, виступає </w:t>
      </w:r>
      <w:proofErr w:type="spellStart"/>
      <w:r w:rsidRPr="00BE11B5">
        <w:rPr>
          <w:sz w:val="28"/>
          <w:szCs w:val="28"/>
        </w:rPr>
        <w:t>пресслужба</w:t>
      </w:r>
      <w:proofErr w:type="spellEnd"/>
      <w:r w:rsidRPr="00BE11B5">
        <w:rPr>
          <w:sz w:val="28"/>
          <w:szCs w:val="28"/>
        </w:rPr>
        <w:t xml:space="preserve"> Патрульної поліції Одеси.</w:t>
      </w:r>
    </w:p>
    <w:p w14:paraId="5BC2BCDB" w14:textId="2B6BE79F" w:rsidR="005C7A24" w:rsidRPr="00BE11B5" w:rsidRDefault="00000000">
      <w:pPr>
        <w:pBdr>
          <w:top w:val="nil"/>
          <w:left w:val="nil"/>
          <w:bottom w:val="nil"/>
          <w:right w:val="nil"/>
          <w:between w:val="nil"/>
        </w:pBdr>
        <w:spacing w:line="360" w:lineRule="auto"/>
        <w:ind w:firstLine="566"/>
        <w:jc w:val="both"/>
        <w:rPr>
          <w:sz w:val="28"/>
          <w:szCs w:val="28"/>
        </w:rPr>
      </w:pPr>
      <w:r w:rsidRPr="00BE11B5">
        <w:rPr>
          <w:b/>
          <w:sz w:val="28"/>
          <w:szCs w:val="28"/>
        </w:rPr>
        <w:t xml:space="preserve">Збереження пам’яток. </w:t>
      </w:r>
      <w:r w:rsidRPr="00BE11B5">
        <w:rPr>
          <w:sz w:val="28"/>
          <w:szCs w:val="28"/>
        </w:rPr>
        <w:t>Ще однією важливою тенденцією в одеських ЗМІ є зосередження уваги на занедбаних будинках, що потребують реставрації: «</w:t>
      </w:r>
      <w:proofErr w:type="spellStart"/>
      <w:r w:rsidRPr="00BE11B5">
        <w:rPr>
          <w:sz w:val="28"/>
          <w:szCs w:val="28"/>
        </w:rPr>
        <w:t>Доходный</w:t>
      </w:r>
      <w:proofErr w:type="spellEnd"/>
      <w:r w:rsidRPr="00BE11B5">
        <w:rPr>
          <w:sz w:val="28"/>
          <w:szCs w:val="28"/>
        </w:rPr>
        <w:t xml:space="preserve"> </w:t>
      </w:r>
      <w:proofErr w:type="spellStart"/>
      <w:r w:rsidRPr="00BE11B5">
        <w:rPr>
          <w:sz w:val="28"/>
          <w:szCs w:val="28"/>
        </w:rPr>
        <w:t>дом</w:t>
      </w:r>
      <w:proofErr w:type="spellEnd"/>
      <w:r w:rsidRPr="00BE11B5">
        <w:rPr>
          <w:sz w:val="28"/>
          <w:szCs w:val="28"/>
        </w:rPr>
        <w:t xml:space="preserve"> </w:t>
      </w:r>
      <w:proofErr w:type="spellStart"/>
      <w:r w:rsidRPr="00BE11B5">
        <w:rPr>
          <w:sz w:val="28"/>
          <w:szCs w:val="28"/>
        </w:rPr>
        <w:t>Машевского</w:t>
      </w:r>
      <w:proofErr w:type="spellEnd"/>
      <w:r w:rsidRPr="00BE11B5">
        <w:rPr>
          <w:sz w:val="28"/>
          <w:szCs w:val="28"/>
        </w:rPr>
        <w:t xml:space="preserve"> </w:t>
      </w:r>
      <w:proofErr w:type="spellStart"/>
      <w:r w:rsidRPr="00BE11B5">
        <w:rPr>
          <w:sz w:val="28"/>
          <w:szCs w:val="28"/>
        </w:rPr>
        <w:t>ожидает</w:t>
      </w:r>
      <w:proofErr w:type="spellEnd"/>
      <w:r w:rsidRPr="00BE11B5">
        <w:rPr>
          <w:sz w:val="28"/>
          <w:szCs w:val="28"/>
        </w:rPr>
        <w:t xml:space="preserve"> </w:t>
      </w:r>
      <w:proofErr w:type="spellStart"/>
      <w:r w:rsidRPr="00BE11B5">
        <w:rPr>
          <w:sz w:val="28"/>
          <w:szCs w:val="28"/>
        </w:rPr>
        <w:t>реставрация</w:t>
      </w:r>
      <w:proofErr w:type="spellEnd"/>
      <w:r w:rsidRPr="00BE11B5">
        <w:rPr>
          <w:sz w:val="28"/>
          <w:szCs w:val="28"/>
        </w:rPr>
        <w:t>» («</w:t>
      </w:r>
      <w:r w:rsidRPr="00BE11B5">
        <w:rPr>
          <w:i/>
          <w:sz w:val="28"/>
          <w:szCs w:val="28"/>
        </w:rPr>
        <w:t xml:space="preserve">Прибутковий будинок </w:t>
      </w:r>
      <w:proofErr w:type="spellStart"/>
      <w:r w:rsidRPr="00BE11B5">
        <w:rPr>
          <w:i/>
          <w:sz w:val="28"/>
          <w:szCs w:val="28"/>
        </w:rPr>
        <w:t>Машевського</w:t>
      </w:r>
      <w:proofErr w:type="spellEnd"/>
      <w:r w:rsidRPr="00BE11B5">
        <w:rPr>
          <w:i/>
          <w:sz w:val="28"/>
          <w:szCs w:val="28"/>
        </w:rPr>
        <w:t xml:space="preserve"> очікує на реставрацію</w:t>
      </w:r>
      <w:r w:rsidRPr="00BE11B5">
        <w:rPr>
          <w:sz w:val="28"/>
          <w:szCs w:val="28"/>
        </w:rPr>
        <w:t>» [4]), Суспільний прибій; «</w:t>
      </w:r>
      <w:proofErr w:type="spellStart"/>
      <w:r w:rsidRPr="00BE11B5">
        <w:rPr>
          <w:sz w:val="28"/>
          <w:szCs w:val="28"/>
        </w:rPr>
        <w:t>Какие</w:t>
      </w:r>
      <w:proofErr w:type="spellEnd"/>
      <w:r w:rsidRPr="00BE11B5">
        <w:rPr>
          <w:sz w:val="28"/>
          <w:szCs w:val="28"/>
        </w:rPr>
        <w:t xml:space="preserve"> </w:t>
      </w:r>
      <w:proofErr w:type="spellStart"/>
      <w:r w:rsidRPr="00BE11B5">
        <w:rPr>
          <w:sz w:val="28"/>
          <w:szCs w:val="28"/>
        </w:rPr>
        <w:t>памятники</w:t>
      </w:r>
      <w:proofErr w:type="spellEnd"/>
      <w:r w:rsidRPr="00BE11B5">
        <w:rPr>
          <w:sz w:val="28"/>
          <w:szCs w:val="28"/>
        </w:rPr>
        <w:t xml:space="preserve"> </w:t>
      </w:r>
      <w:proofErr w:type="spellStart"/>
      <w:r w:rsidRPr="00BE11B5">
        <w:rPr>
          <w:sz w:val="28"/>
          <w:szCs w:val="28"/>
        </w:rPr>
        <w:t>архитектуры</w:t>
      </w:r>
      <w:proofErr w:type="spellEnd"/>
      <w:r w:rsidRPr="00BE11B5">
        <w:rPr>
          <w:sz w:val="28"/>
          <w:szCs w:val="28"/>
        </w:rPr>
        <w:t xml:space="preserve"> </w:t>
      </w:r>
      <w:proofErr w:type="spellStart"/>
      <w:r w:rsidRPr="00BE11B5">
        <w:rPr>
          <w:sz w:val="28"/>
          <w:szCs w:val="28"/>
        </w:rPr>
        <w:t>планируют</w:t>
      </w:r>
      <w:proofErr w:type="spellEnd"/>
      <w:r w:rsidRPr="00BE11B5">
        <w:rPr>
          <w:sz w:val="28"/>
          <w:szCs w:val="28"/>
        </w:rPr>
        <w:t xml:space="preserve"> </w:t>
      </w:r>
      <w:proofErr w:type="spellStart"/>
      <w:r w:rsidRPr="00BE11B5">
        <w:rPr>
          <w:sz w:val="28"/>
          <w:szCs w:val="28"/>
        </w:rPr>
        <w:t>реставрировать</w:t>
      </w:r>
      <w:proofErr w:type="spellEnd"/>
      <w:r w:rsidRPr="00BE11B5">
        <w:rPr>
          <w:sz w:val="28"/>
          <w:szCs w:val="28"/>
        </w:rPr>
        <w:t xml:space="preserve"> в городе в </w:t>
      </w:r>
      <w:proofErr w:type="spellStart"/>
      <w:r w:rsidRPr="00BE11B5">
        <w:rPr>
          <w:sz w:val="28"/>
          <w:szCs w:val="28"/>
        </w:rPr>
        <w:t>этом</w:t>
      </w:r>
      <w:proofErr w:type="spellEnd"/>
      <w:r w:rsidRPr="00BE11B5">
        <w:rPr>
          <w:sz w:val="28"/>
          <w:szCs w:val="28"/>
        </w:rPr>
        <w:t xml:space="preserve"> году?» («</w:t>
      </w:r>
      <w:r w:rsidRPr="00BE11B5">
        <w:rPr>
          <w:i/>
          <w:sz w:val="28"/>
          <w:szCs w:val="28"/>
        </w:rPr>
        <w:t>Які пам’ятники архітектури планують реставрувати у місті цього року</w:t>
      </w:r>
      <w:r w:rsidRPr="00BE11B5">
        <w:rPr>
          <w:sz w:val="28"/>
          <w:szCs w:val="28"/>
        </w:rPr>
        <w:t xml:space="preserve">?» [17]), Суспільний прибій. У матеріалах згадуються старовинні </w:t>
      </w:r>
      <w:proofErr w:type="spellStart"/>
      <w:r w:rsidRPr="00BE11B5">
        <w:rPr>
          <w:sz w:val="28"/>
          <w:szCs w:val="28"/>
        </w:rPr>
        <w:t>флагштоки</w:t>
      </w:r>
      <w:proofErr w:type="spellEnd"/>
      <w:r w:rsidRPr="00BE11B5">
        <w:rPr>
          <w:sz w:val="28"/>
          <w:szCs w:val="28"/>
        </w:rPr>
        <w:t>, які дивом збереглися. Прикметною є авторська колонка Марії Котової, журналістки газети «Одеське життя» — «О “</w:t>
      </w:r>
      <w:proofErr w:type="spellStart"/>
      <w:r w:rsidRPr="00BE11B5">
        <w:rPr>
          <w:sz w:val="28"/>
          <w:szCs w:val="28"/>
        </w:rPr>
        <w:t>мелочных</w:t>
      </w:r>
      <w:proofErr w:type="spellEnd"/>
      <w:r w:rsidRPr="00BE11B5">
        <w:rPr>
          <w:sz w:val="28"/>
          <w:szCs w:val="28"/>
        </w:rPr>
        <w:t xml:space="preserve">” </w:t>
      </w:r>
      <w:proofErr w:type="spellStart"/>
      <w:r w:rsidRPr="00BE11B5">
        <w:rPr>
          <w:sz w:val="28"/>
          <w:szCs w:val="28"/>
        </w:rPr>
        <w:t>потерях</w:t>
      </w:r>
      <w:proofErr w:type="spellEnd"/>
      <w:r w:rsidRPr="00BE11B5">
        <w:rPr>
          <w:sz w:val="28"/>
          <w:szCs w:val="28"/>
        </w:rPr>
        <w:t xml:space="preserve"> в </w:t>
      </w:r>
      <w:proofErr w:type="spellStart"/>
      <w:r w:rsidRPr="00BE11B5">
        <w:rPr>
          <w:sz w:val="28"/>
          <w:szCs w:val="28"/>
        </w:rPr>
        <w:t>Одессе</w:t>
      </w:r>
      <w:proofErr w:type="spellEnd"/>
      <w:r w:rsidRPr="00BE11B5">
        <w:rPr>
          <w:sz w:val="28"/>
          <w:szCs w:val="28"/>
        </w:rPr>
        <w:t xml:space="preserve"> и </w:t>
      </w:r>
      <w:proofErr w:type="spellStart"/>
      <w:r w:rsidRPr="00BE11B5">
        <w:rPr>
          <w:sz w:val="28"/>
          <w:szCs w:val="28"/>
        </w:rPr>
        <w:t>любви</w:t>
      </w:r>
      <w:proofErr w:type="spellEnd"/>
      <w:r w:rsidRPr="00BE11B5">
        <w:rPr>
          <w:sz w:val="28"/>
          <w:szCs w:val="28"/>
        </w:rPr>
        <w:t xml:space="preserve"> к </w:t>
      </w:r>
      <w:proofErr w:type="spellStart"/>
      <w:r w:rsidRPr="00BE11B5">
        <w:rPr>
          <w:sz w:val="28"/>
          <w:szCs w:val="28"/>
        </w:rPr>
        <w:t>историческим</w:t>
      </w:r>
      <w:proofErr w:type="spellEnd"/>
      <w:r w:rsidRPr="00BE11B5">
        <w:rPr>
          <w:sz w:val="28"/>
          <w:szCs w:val="28"/>
        </w:rPr>
        <w:t xml:space="preserve"> деталям» («</w:t>
      </w:r>
      <w:r w:rsidRPr="00BE11B5">
        <w:rPr>
          <w:i/>
          <w:sz w:val="28"/>
          <w:szCs w:val="28"/>
        </w:rPr>
        <w:t>Про “дрібні” втрати в Одесі та любов до історичних деталей</w:t>
      </w:r>
      <w:r w:rsidRPr="00BE11B5">
        <w:rPr>
          <w:sz w:val="28"/>
          <w:szCs w:val="28"/>
        </w:rPr>
        <w:t>» [1</w:t>
      </w:r>
      <w:r w:rsidR="005A239F" w:rsidRPr="00BE11B5">
        <w:rPr>
          <w:sz w:val="28"/>
          <w:szCs w:val="28"/>
        </w:rPr>
        <w:t>0</w:t>
      </w:r>
      <w:r w:rsidRPr="00BE11B5">
        <w:rPr>
          <w:sz w:val="28"/>
          <w:szCs w:val="28"/>
        </w:rPr>
        <w:t xml:space="preserve">]). У публікації від 10 грудня 2021 року вона зосереджується на привласненні й продажі непомітних деталей будинку, з чого починається його повноцінне руйнування. Виключеннями не стали й </w:t>
      </w:r>
      <w:r w:rsidR="00432618">
        <w:rPr>
          <w:sz w:val="28"/>
          <w:szCs w:val="28"/>
        </w:rPr>
        <w:t>старовинні металеві конструкції</w:t>
      </w:r>
      <w:r w:rsidRPr="00BE11B5">
        <w:rPr>
          <w:sz w:val="28"/>
          <w:szCs w:val="28"/>
        </w:rPr>
        <w:t xml:space="preserve">. </w:t>
      </w:r>
      <w:r w:rsidRPr="00BE11B5">
        <w:rPr>
          <w:i/>
          <w:sz w:val="28"/>
          <w:szCs w:val="28"/>
        </w:rPr>
        <w:t xml:space="preserve">«На жаль, можу повідомити: </w:t>
      </w:r>
      <w:proofErr w:type="spellStart"/>
      <w:r w:rsidRPr="00BE11B5">
        <w:rPr>
          <w:i/>
          <w:sz w:val="28"/>
          <w:szCs w:val="28"/>
        </w:rPr>
        <w:t>прапоротримача</w:t>
      </w:r>
      <w:proofErr w:type="spellEnd"/>
      <w:r w:rsidRPr="00BE11B5">
        <w:rPr>
          <w:i/>
          <w:sz w:val="28"/>
          <w:szCs w:val="28"/>
        </w:rPr>
        <w:t xml:space="preserve"> вже немає, витягли його з м’ясом. Слід від нього, щоправда, лишився»,</w:t>
      </w:r>
      <w:r w:rsidRPr="00BE11B5">
        <w:rPr>
          <w:sz w:val="28"/>
          <w:szCs w:val="28"/>
        </w:rPr>
        <w:t xml:space="preserve"> — зауважує авторка щодо </w:t>
      </w:r>
      <w:proofErr w:type="spellStart"/>
      <w:r w:rsidRPr="00BE11B5">
        <w:rPr>
          <w:sz w:val="28"/>
          <w:szCs w:val="28"/>
        </w:rPr>
        <w:t>флагштока</w:t>
      </w:r>
      <w:proofErr w:type="spellEnd"/>
      <w:r w:rsidRPr="00BE11B5">
        <w:rPr>
          <w:sz w:val="28"/>
          <w:szCs w:val="28"/>
        </w:rPr>
        <w:t xml:space="preserve"> за невідомою </w:t>
      </w:r>
      <w:proofErr w:type="spellStart"/>
      <w:r w:rsidRPr="00BE11B5">
        <w:rPr>
          <w:sz w:val="28"/>
          <w:szCs w:val="28"/>
        </w:rPr>
        <w:t>адресою</w:t>
      </w:r>
      <w:proofErr w:type="spellEnd"/>
      <w:r w:rsidRPr="00BE11B5">
        <w:rPr>
          <w:sz w:val="28"/>
          <w:szCs w:val="28"/>
        </w:rPr>
        <w:t xml:space="preserve">. Робить припущення, що у найближчому майбутньому його можна буде знайти на </w:t>
      </w:r>
      <w:proofErr w:type="spellStart"/>
      <w:r w:rsidRPr="00BE11B5">
        <w:rPr>
          <w:sz w:val="28"/>
          <w:szCs w:val="28"/>
        </w:rPr>
        <w:t>Старокінному</w:t>
      </w:r>
      <w:proofErr w:type="spellEnd"/>
      <w:r w:rsidRPr="00BE11B5">
        <w:rPr>
          <w:sz w:val="28"/>
          <w:szCs w:val="28"/>
        </w:rPr>
        <w:t xml:space="preserve"> ринку. Як </w:t>
      </w:r>
      <w:proofErr w:type="spellStart"/>
      <w:r w:rsidRPr="00BE11B5">
        <w:rPr>
          <w:sz w:val="28"/>
          <w:szCs w:val="28"/>
        </w:rPr>
        <w:t>експертку</w:t>
      </w:r>
      <w:proofErr w:type="spellEnd"/>
      <w:r w:rsidRPr="00BE11B5">
        <w:rPr>
          <w:sz w:val="28"/>
          <w:szCs w:val="28"/>
        </w:rPr>
        <w:t xml:space="preserve"> було запрошено гіда-</w:t>
      </w:r>
      <w:proofErr w:type="spellStart"/>
      <w:r w:rsidRPr="00BE11B5">
        <w:rPr>
          <w:sz w:val="28"/>
          <w:szCs w:val="28"/>
        </w:rPr>
        <w:t>краєзнавицю</w:t>
      </w:r>
      <w:proofErr w:type="spellEnd"/>
      <w:r w:rsidRPr="00BE11B5">
        <w:rPr>
          <w:sz w:val="28"/>
          <w:szCs w:val="28"/>
        </w:rPr>
        <w:t xml:space="preserve">, котра поділилася прикладами з власного фахового досвіду й підсумувала, що патріотизм і любов до міста починаються з любові до деталей та спроби їх зберегти. </w:t>
      </w:r>
    </w:p>
    <w:p w14:paraId="58D3F659" w14:textId="10ADA6EF" w:rsidR="005C7A24" w:rsidRPr="00BE11B5" w:rsidRDefault="00000000">
      <w:pPr>
        <w:pBdr>
          <w:top w:val="nil"/>
          <w:left w:val="nil"/>
          <w:bottom w:val="nil"/>
          <w:right w:val="nil"/>
          <w:between w:val="nil"/>
        </w:pBdr>
        <w:spacing w:line="360" w:lineRule="auto"/>
        <w:ind w:firstLine="566"/>
        <w:jc w:val="both"/>
        <w:rPr>
          <w:sz w:val="28"/>
          <w:szCs w:val="28"/>
        </w:rPr>
      </w:pPr>
      <w:r w:rsidRPr="00BE11B5">
        <w:rPr>
          <w:sz w:val="28"/>
          <w:szCs w:val="28"/>
        </w:rPr>
        <w:lastRenderedPageBreak/>
        <w:t xml:space="preserve">Поява подібних матеріалів вкрай важлива, адже це породжує громадську дискусію та підсвічує неочевидні проблеми, які вимагають термінового вирішення. Вони супроводжуються серією фотографій, які детально ілюструють стан будинку і фіксують наявні порушення. Ще однією складовою матеріалів є історичний бекграунд, який доводить архітектурну цінність будівель. Крім експертної думки екскурсоводів та гідів містом, доречними у висвітленні питання стають коментарі державних службовців, які опікуються охороною об’єктів культурної спадщини. Задля відслідковування статусу певної будівлі, джерельною базою виступає сайт державних </w:t>
      </w:r>
      <w:proofErr w:type="spellStart"/>
      <w:r w:rsidRPr="00BE11B5">
        <w:rPr>
          <w:sz w:val="28"/>
          <w:szCs w:val="28"/>
        </w:rPr>
        <w:t>закупівель</w:t>
      </w:r>
      <w:proofErr w:type="spellEnd"/>
      <w:r w:rsidRPr="00BE11B5">
        <w:rPr>
          <w:sz w:val="28"/>
          <w:szCs w:val="28"/>
        </w:rPr>
        <w:t xml:space="preserve"> </w:t>
      </w:r>
      <w:proofErr w:type="spellStart"/>
      <w:r w:rsidRPr="00BE11B5">
        <w:rPr>
          <w:sz w:val="28"/>
          <w:szCs w:val="28"/>
        </w:rPr>
        <w:t>Prozorro</w:t>
      </w:r>
      <w:proofErr w:type="spellEnd"/>
      <w:r w:rsidRPr="00BE11B5">
        <w:rPr>
          <w:sz w:val="28"/>
          <w:szCs w:val="28"/>
        </w:rPr>
        <w:t>. Таким чином журналісти здійснюють ще й функцію критики та контролю влади.</w:t>
      </w:r>
    </w:p>
    <w:p w14:paraId="569E9789" w14:textId="14097731" w:rsidR="005C7A24" w:rsidRPr="00BE11B5" w:rsidRDefault="00000000">
      <w:pPr>
        <w:pBdr>
          <w:top w:val="nil"/>
          <w:left w:val="nil"/>
          <w:bottom w:val="nil"/>
          <w:right w:val="nil"/>
          <w:between w:val="nil"/>
        </w:pBdr>
        <w:spacing w:line="360" w:lineRule="auto"/>
        <w:ind w:firstLine="566"/>
        <w:jc w:val="both"/>
        <w:rPr>
          <w:sz w:val="28"/>
          <w:szCs w:val="28"/>
        </w:rPr>
      </w:pPr>
      <w:r w:rsidRPr="00BE11B5">
        <w:rPr>
          <w:b/>
          <w:sz w:val="28"/>
          <w:szCs w:val="28"/>
        </w:rPr>
        <w:t xml:space="preserve">Архітектура як мистецтво. </w:t>
      </w:r>
      <w:r w:rsidRPr="00BE11B5">
        <w:rPr>
          <w:sz w:val="28"/>
          <w:szCs w:val="28"/>
        </w:rPr>
        <w:t>У 2019-2020 з’явилася ціла серія репортажів, присвячених дослідженню міфічних створінь на вулицях Одеси: «</w:t>
      </w:r>
      <w:proofErr w:type="spellStart"/>
      <w:r w:rsidRPr="00BE11B5">
        <w:rPr>
          <w:sz w:val="28"/>
          <w:szCs w:val="28"/>
        </w:rPr>
        <w:t>Как</w:t>
      </w:r>
      <w:proofErr w:type="spellEnd"/>
      <w:r w:rsidRPr="00BE11B5">
        <w:rPr>
          <w:sz w:val="28"/>
          <w:szCs w:val="28"/>
        </w:rPr>
        <w:t xml:space="preserve"> </w:t>
      </w:r>
      <w:proofErr w:type="spellStart"/>
      <w:r w:rsidRPr="00BE11B5">
        <w:rPr>
          <w:sz w:val="28"/>
          <w:szCs w:val="28"/>
        </w:rPr>
        <w:t>реальные</w:t>
      </w:r>
      <w:proofErr w:type="spellEnd"/>
      <w:r w:rsidRPr="00BE11B5">
        <w:rPr>
          <w:sz w:val="28"/>
          <w:szCs w:val="28"/>
        </w:rPr>
        <w:t xml:space="preserve"> и </w:t>
      </w:r>
      <w:proofErr w:type="spellStart"/>
      <w:r w:rsidRPr="00BE11B5">
        <w:rPr>
          <w:sz w:val="28"/>
          <w:szCs w:val="28"/>
        </w:rPr>
        <w:t>мифические</w:t>
      </w:r>
      <w:proofErr w:type="spellEnd"/>
      <w:r w:rsidRPr="00BE11B5">
        <w:rPr>
          <w:sz w:val="28"/>
          <w:szCs w:val="28"/>
        </w:rPr>
        <w:t xml:space="preserve"> </w:t>
      </w:r>
      <w:proofErr w:type="spellStart"/>
      <w:r w:rsidRPr="00BE11B5">
        <w:rPr>
          <w:sz w:val="28"/>
          <w:szCs w:val="28"/>
        </w:rPr>
        <w:t>животные</w:t>
      </w:r>
      <w:proofErr w:type="spellEnd"/>
      <w:r w:rsidRPr="00BE11B5">
        <w:rPr>
          <w:sz w:val="28"/>
          <w:szCs w:val="28"/>
        </w:rPr>
        <w:t xml:space="preserve"> стали </w:t>
      </w:r>
      <w:proofErr w:type="spellStart"/>
      <w:r w:rsidRPr="00BE11B5">
        <w:rPr>
          <w:sz w:val="28"/>
          <w:szCs w:val="28"/>
        </w:rPr>
        <w:t>охранными</w:t>
      </w:r>
      <w:proofErr w:type="spellEnd"/>
      <w:r w:rsidRPr="00BE11B5">
        <w:rPr>
          <w:sz w:val="28"/>
          <w:szCs w:val="28"/>
        </w:rPr>
        <w:t xml:space="preserve"> символами </w:t>
      </w:r>
      <w:proofErr w:type="spellStart"/>
      <w:r w:rsidRPr="00BE11B5">
        <w:rPr>
          <w:sz w:val="28"/>
          <w:szCs w:val="28"/>
        </w:rPr>
        <w:t>одесских</w:t>
      </w:r>
      <w:proofErr w:type="spellEnd"/>
      <w:r w:rsidRPr="00BE11B5">
        <w:rPr>
          <w:sz w:val="28"/>
          <w:szCs w:val="28"/>
        </w:rPr>
        <w:t xml:space="preserve"> зданий» («</w:t>
      </w:r>
      <w:r w:rsidRPr="00BE11B5">
        <w:rPr>
          <w:i/>
          <w:sz w:val="28"/>
          <w:szCs w:val="28"/>
        </w:rPr>
        <w:t>Як реальні та міфічні тварини стали охоронними символами одеських будівель</w:t>
      </w:r>
      <w:r w:rsidRPr="00BE11B5">
        <w:rPr>
          <w:sz w:val="28"/>
          <w:szCs w:val="28"/>
        </w:rPr>
        <w:t>» [1</w:t>
      </w:r>
      <w:r w:rsidR="005A239F" w:rsidRPr="00BE11B5">
        <w:rPr>
          <w:sz w:val="28"/>
          <w:szCs w:val="28"/>
        </w:rPr>
        <w:t>1</w:t>
      </w:r>
      <w:r w:rsidRPr="00BE11B5">
        <w:rPr>
          <w:sz w:val="28"/>
          <w:szCs w:val="28"/>
        </w:rPr>
        <w:t>]), Одеське життя; «</w:t>
      </w:r>
      <w:proofErr w:type="spellStart"/>
      <w:r w:rsidRPr="00BE11B5">
        <w:rPr>
          <w:sz w:val="28"/>
          <w:szCs w:val="28"/>
        </w:rPr>
        <w:t>Одесский</w:t>
      </w:r>
      <w:proofErr w:type="spellEnd"/>
      <w:r w:rsidRPr="00BE11B5">
        <w:rPr>
          <w:sz w:val="28"/>
          <w:szCs w:val="28"/>
        </w:rPr>
        <w:t xml:space="preserve"> </w:t>
      </w:r>
      <w:proofErr w:type="spellStart"/>
      <w:r w:rsidRPr="00BE11B5">
        <w:rPr>
          <w:sz w:val="28"/>
          <w:szCs w:val="28"/>
        </w:rPr>
        <w:t>бестиарий</w:t>
      </w:r>
      <w:proofErr w:type="spellEnd"/>
      <w:r w:rsidRPr="00BE11B5">
        <w:rPr>
          <w:sz w:val="28"/>
          <w:szCs w:val="28"/>
        </w:rPr>
        <w:t xml:space="preserve">: кого </w:t>
      </w:r>
      <w:proofErr w:type="spellStart"/>
      <w:r w:rsidRPr="00BE11B5">
        <w:rPr>
          <w:sz w:val="28"/>
          <w:szCs w:val="28"/>
        </w:rPr>
        <w:t>можно</w:t>
      </w:r>
      <w:proofErr w:type="spellEnd"/>
      <w:r w:rsidRPr="00BE11B5">
        <w:rPr>
          <w:sz w:val="28"/>
          <w:szCs w:val="28"/>
        </w:rPr>
        <w:t xml:space="preserve"> найти на фасадах </w:t>
      </w:r>
      <w:proofErr w:type="spellStart"/>
      <w:r w:rsidRPr="00BE11B5">
        <w:rPr>
          <w:sz w:val="28"/>
          <w:szCs w:val="28"/>
        </w:rPr>
        <w:t>одесских</w:t>
      </w:r>
      <w:proofErr w:type="spellEnd"/>
      <w:r w:rsidRPr="00BE11B5">
        <w:rPr>
          <w:sz w:val="28"/>
          <w:szCs w:val="28"/>
        </w:rPr>
        <w:t xml:space="preserve"> зданий?» («</w:t>
      </w:r>
      <w:r w:rsidRPr="00BE11B5">
        <w:rPr>
          <w:i/>
          <w:sz w:val="28"/>
          <w:szCs w:val="28"/>
        </w:rPr>
        <w:t>Одеський бестіарій: кого можна знайти на фасадах одеських будівель?»</w:t>
      </w:r>
      <w:r w:rsidRPr="00BE11B5">
        <w:rPr>
          <w:sz w:val="28"/>
          <w:szCs w:val="28"/>
        </w:rPr>
        <w:t xml:space="preserve"> [8]</w:t>
      </w:r>
      <w:r w:rsidR="00265EF6" w:rsidRPr="00BE11B5">
        <w:rPr>
          <w:iCs/>
          <w:sz w:val="28"/>
          <w:szCs w:val="28"/>
        </w:rPr>
        <w:t>)</w:t>
      </w:r>
      <w:r w:rsidRPr="00BE11B5">
        <w:rPr>
          <w:i/>
          <w:sz w:val="28"/>
          <w:szCs w:val="28"/>
        </w:rPr>
        <w:t>,</w:t>
      </w:r>
      <w:r w:rsidRPr="00BE11B5">
        <w:rPr>
          <w:sz w:val="28"/>
          <w:szCs w:val="28"/>
        </w:rPr>
        <w:t xml:space="preserve"> TOPOR; «</w:t>
      </w:r>
      <w:proofErr w:type="spellStart"/>
      <w:r w:rsidRPr="00BE11B5">
        <w:rPr>
          <w:sz w:val="28"/>
          <w:szCs w:val="28"/>
        </w:rPr>
        <w:t>Охранные</w:t>
      </w:r>
      <w:proofErr w:type="spellEnd"/>
      <w:r w:rsidRPr="00BE11B5">
        <w:rPr>
          <w:sz w:val="28"/>
          <w:szCs w:val="28"/>
        </w:rPr>
        <w:t xml:space="preserve"> </w:t>
      </w:r>
      <w:proofErr w:type="spellStart"/>
      <w:r w:rsidRPr="00BE11B5">
        <w:rPr>
          <w:sz w:val="28"/>
          <w:szCs w:val="28"/>
        </w:rPr>
        <w:t>символы</w:t>
      </w:r>
      <w:proofErr w:type="spellEnd"/>
      <w:r w:rsidRPr="00BE11B5">
        <w:rPr>
          <w:sz w:val="28"/>
          <w:szCs w:val="28"/>
        </w:rPr>
        <w:t xml:space="preserve"> в </w:t>
      </w:r>
      <w:proofErr w:type="spellStart"/>
      <w:r w:rsidRPr="00BE11B5">
        <w:rPr>
          <w:sz w:val="28"/>
          <w:szCs w:val="28"/>
        </w:rPr>
        <w:t>архитектуре</w:t>
      </w:r>
      <w:proofErr w:type="spellEnd"/>
      <w:r w:rsidRPr="00BE11B5">
        <w:rPr>
          <w:sz w:val="28"/>
          <w:szCs w:val="28"/>
        </w:rPr>
        <w:t xml:space="preserve"> </w:t>
      </w:r>
      <w:proofErr w:type="spellStart"/>
      <w:r w:rsidRPr="00BE11B5">
        <w:rPr>
          <w:sz w:val="28"/>
          <w:szCs w:val="28"/>
        </w:rPr>
        <w:t>Одессы</w:t>
      </w:r>
      <w:proofErr w:type="spellEnd"/>
      <w:r w:rsidRPr="00BE11B5">
        <w:rPr>
          <w:sz w:val="28"/>
          <w:szCs w:val="28"/>
        </w:rPr>
        <w:t xml:space="preserve">: </w:t>
      </w:r>
      <w:proofErr w:type="spellStart"/>
      <w:r w:rsidRPr="00BE11B5">
        <w:rPr>
          <w:sz w:val="28"/>
          <w:szCs w:val="28"/>
        </w:rPr>
        <w:t>грифоны</w:t>
      </w:r>
      <w:proofErr w:type="spellEnd"/>
      <w:r w:rsidRPr="00BE11B5">
        <w:rPr>
          <w:sz w:val="28"/>
          <w:szCs w:val="28"/>
        </w:rPr>
        <w:t xml:space="preserve">, </w:t>
      </w:r>
      <w:proofErr w:type="spellStart"/>
      <w:r w:rsidRPr="00BE11B5">
        <w:rPr>
          <w:sz w:val="28"/>
          <w:szCs w:val="28"/>
        </w:rPr>
        <w:t>сфинксы</w:t>
      </w:r>
      <w:proofErr w:type="spellEnd"/>
      <w:r w:rsidRPr="00BE11B5">
        <w:rPr>
          <w:sz w:val="28"/>
          <w:szCs w:val="28"/>
        </w:rPr>
        <w:t xml:space="preserve"> и </w:t>
      </w:r>
      <w:proofErr w:type="spellStart"/>
      <w:r w:rsidRPr="00BE11B5">
        <w:rPr>
          <w:sz w:val="28"/>
          <w:szCs w:val="28"/>
        </w:rPr>
        <w:t>драконы</w:t>
      </w:r>
      <w:proofErr w:type="spellEnd"/>
      <w:r w:rsidRPr="00BE11B5">
        <w:rPr>
          <w:sz w:val="28"/>
          <w:szCs w:val="28"/>
        </w:rPr>
        <w:t>» («</w:t>
      </w:r>
      <w:r w:rsidRPr="00BE11B5">
        <w:rPr>
          <w:i/>
          <w:sz w:val="28"/>
          <w:szCs w:val="28"/>
        </w:rPr>
        <w:t>Охоронні символи в архітектурі Одеси: грифони, сфінкси та дракони</w:t>
      </w:r>
      <w:r w:rsidRPr="00BE11B5">
        <w:rPr>
          <w:sz w:val="28"/>
          <w:szCs w:val="28"/>
        </w:rPr>
        <w:t xml:space="preserve">» [9]), УСІ </w:t>
      </w:r>
      <w:proofErr w:type="spellStart"/>
      <w:r w:rsidRPr="00BE11B5">
        <w:rPr>
          <w:sz w:val="28"/>
          <w:szCs w:val="28"/>
        </w:rPr>
        <w:t>Online</w:t>
      </w:r>
      <w:proofErr w:type="spellEnd"/>
      <w:r w:rsidRPr="00BE11B5">
        <w:rPr>
          <w:sz w:val="28"/>
          <w:szCs w:val="28"/>
        </w:rPr>
        <w:t xml:space="preserve">. В усіх них зустрічаються згадки </w:t>
      </w:r>
      <w:proofErr w:type="spellStart"/>
      <w:r w:rsidRPr="00BE11B5">
        <w:rPr>
          <w:sz w:val="28"/>
          <w:szCs w:val="28"/>
        </w:rPr>
        <w:t>флагштоків</w:t>
      </w:r>
      <w:proofErr w:type="spellEnd"/>
      <w:r w:rsidRPr="00BE11B5">
        <w:rPr>
          <w:sz w:val="28"/>
          <w:szCs w:val="28"/>
        </w:rPr>
        <w:t xml:space="preserve"> у вигляді драконів — цей символ загалом малопоширений в одеській архітектурі. Водночас інші види </w:t>
      </w:r>
      <w:proofErr w:type="spellStart"/>
      <w:r w:rsidRPr="00BE11B5">
        <w:rPr>
          <w:sz w:val="28"/>
          <w:szCs w:val="28"/>
        </w:rPr>
        <w:t>прапоротримачів</w:t>
      </w:r>
      <w:proofErr w:type="spellEnd"/>
      <w:r w:rsidRPr="00BE11B5">
        <w:rPr>
          <w:sz w:val="28"/>
          <w:szCs w:val="28"/>
        </w:rPr>
        <w:t xml:space="preserve"> залишаються осторонь уваги журналістів, попри велике різноманіття їхніх форм та значень.</w:t>
      </w:r>
    </w:p>
    <w:p w14:paraId="1D284F7E" w14:textId="65A181E5" w:rsidR="005C7A24" w:rsidRPr="00BE11B5" w:rsidRDefault="00000000">
      <w:pPr>
        <w:pBdr>
          <w:top w:val="nil"/>
          <w:left w:val="nil"/>
          <w:bottom w:val="nil"/>
          <w:right w:val="nil"/>
          <w:between w:val="nil"/>
        </w:pBdr>
        <w:spacing w:line="360" w:lineRule="auto"/>
        <w:ind w:firstLine="566"/>
        <w:jc w:val="both"/>
        <w:rPr>
          <w:sz w:val="28"/>
          <w:szCs w:val="28"/>
        </w:rPr>
      </w:pPr>
      <w:proofErr w:type="spellStart"/>
      <w:r w:rsidRPr="00BE11B5">
        <w:rPr>
          <w:sz w:val="28"/>
          <w:szCs w:val="28"/>
        </w:rPr>
        <w:t>Невіднятною</w:t>
      </w:r>
      <w:proofErr w:type="spellEnd"/>
      <w:r w:rsidRPr="00BE11B5">
        <w:rPr>
          <w:sz w:val="28"/>
          <w:szCs w:val="28"/>
        </w:rPr>
        <w:t xml:space="preserve"> складовою кожного матеріалу є мультимедіа — це зумовлено характером теми, в якій важливо ілюструвати викладене. Візуальна складова домінує над текстом і при цьому є авторською. Помітна перевага інформаційних жанрів над аналітичними. Виклад здебільшого описовий та деталізований, </w:t>
      </w:r>
      <w:r w:rsidR="00432618">
        <w:rPr>
          <w:sz w:val="28"/>
          <w:szCs w:val="28"/>
        </w:rPr>
        <w:t>і</w:t>
      </w:r>
      <w:r w:rsidRPr="00BE11B5">
        <w:rPr>
          <w:sz w:val="28"/>
          <w:szCs w:val="28"/>
        </w:rPr>
        <w:t xml:space="preserve">з історичним бекграундом. Публікаціям притаманна серійність — тематика розкривається через низку будівель, що мають повторювані елементи. Це </w:t>
      </w:r>
      <w:r w:rsidRPr="00BE11B5">
        <w:rPr>
          <w:sz w:val="28"/>
          <w:szCs w:val="28"/>
        </w:rPr>
        <w:lastRenderedPageBreak/>
        <w:t>допомагає більш ґрунтовно охопити заданий вектор та розкрити його з різних аспектів.</w:t>
      </w:r>
    </w:p>
    <w:p w14:paraId="2E7E5DC1" w14:textId="43D634EC" w:rsidR="005C7A24" w:rsidRPr="00BE11B5" w:rsidRDefault="00000000">
      <w:pPr>
        <w:pBdr>
          <w:top w:val="nil"/>
          <w:left w:val="nil"/>
          <w:bottom w:val="nil"/>
          <w:right w:val="nil"/>
          <w:between w:val="nil"/>
        </w:pBdr>
        <w:spacing w:line="360" w:lineRule="auto"/>
        <w:ind w:firstLine="566"/>
        <w:jc w:val="both"/>
        <w:rPr>
          <w:sz w:val="28"/>
          <w:szCs w:val="28"/>
        </w:rPr>
      </w:pPr>
      <w:r w:rsidRPr="00BE11B5">
        <w:rPr>
          <w:sz w:val="28"/>
          <w:szCs w:val="28"/>
        </w:rPr>
        <w:t xml:space="preserve">Історичний центр Одеси потребує реставраційних робіт, з якими щастить далеко не кожному будинку. Саме тому журналісти раз у раз актуалізують питання та розкривають особливості будинків, що потребують негайного втручання. Це своєю чергою сприяє появі журналістських розслідувань, у результаті яких викриваються корупційні схеми місцевої влади й забудовників. </w:t>
      </w:r>
    </w:p>
    <w:p w14:paraId="40DF8BCE" w14:textId="67ED2641" w:rsidR="005C7A24" w:rsidRPr="00BE11B5" w:rsidRDefault="00000000">
      <w:pPr>
        <w:pBdr>
          <w:top w:val="nil"/>
          <w:left w:val="nil"/>
          <w:bottom w:val="nil"/>
          <w:right w:val="nil"/>
          <w:between w:val="nil"/>
        </w:pBdr>
        <w:spacing w:line="360" w:lineRule="auto"/>
        <w:ind w:firstLine="566"/>
        <w:jc w:val="both"/>
        <w:rPr>
          <w:sz w:val="28"/>
          <w:szCs w:val="28"/>
        </w:rPr>
      </w:pPr>
      <w:r w:rsidRPr="00BE11B5">
        <w:rPr>
          <w:sz w:val="28"/>
          <w:szCs w:val="28"/>
        </w:rPr>
        <w:t xml:space="preserve">Корисними ресурсами в процесі роботи з історичним контекстом, стали спеціалізовані сайти. Серед них можна виокремити авторський блог про архітектуру України — </w:t>
      </w:r>
      <w:proofErr w:type="spellStart"/>
      <w:r w:rsidRPr="00BE11B5">
        <w:rPr>
          <w:sz w:val="28"/>
          <w:szCs w:val="28"/>
        </w:rPr>
        <w:t>Antique</w:t>
      </w:r>
      <w:proofErr w:type="spellEnd"/>
      <w:r w:rsidRPr="00BE11B5">
        <w:rPr>
          <w:sz w:val="28"/>
          <w:szCs w:val="28"/>
        </w:rPr>
        <w:t>. Він займається популяризацією культурної спадщини переважно першої половини XX століття, детально описує її стан. Географія поширюється на всю територію країни й охоплює</w:t>
      </w:r>
      <w:r w:rsidR="00432618">
        <w:rPr>
          <w:sz w:val="28"/>
          <w:szCs w:val="28"/>
        </w:rPr>
        <w:t xml:space="preserve"> не</w:t>
      </w:r>
      <w:r w:rsidRPr="00BE11B5">
        <w:rPr>
          <w:sz w:val="28"/>
          <w:szCs w:val="28"/>
        </w:rPr>
        <w:t xml:space="preserve"> тільки Одесу. Автори надають структуровану інформацію переважно довідкового характеру. Розповідають про попередніх відомих власників споруди, розкривають її призначення у різні десятилітті, знаходять архівні креслення й мапи. Матеріали також доповнюються сучасними фотографіями фасадів і інтер’єрів кожної будівлі, що дає можливість прослідкувати динаміку пошкоджень та </w:t>
      </w:r>
      <w:proofErr w:type="spellStart"/>
      <w:r w:rsidRPr="00BE11B5">
        <w:rPr>
          <w:sz w:val="28"/>
          <w:szCs w:val="28"/>
        </w:rPr>
        <w:t>втручань</w:t>
      </w:r>
      <w:proofErr w:type="spellEnd"/>
      <w:r w:rsidRPr="00BE11B5">
        <w:rPr>
          <w:sz w:val="28"/>
          <w:szCs w:val="28"/>
        </w:rPr>
        <w:t xml:space="preserve"> у її оригінальний вигляд.</w:t>
      </w:r>
    </w:p>
    <w:p w14:paraId="5B033DBE" w14:textId="77777777" w:rsidR="005C7A24" w:rsidRPr="00BE11B5" w:rsidRDefault="00000000">
      <w:pPr>
        <w:pBdr>
          <w:top w:val="nil"/>
          <w:left w:val="nil"/>
          <w:bottom w:val="nil"/>
          <w:right w:val="nil"/>
          <w:between w:val="nil"/>
        </w:pBdr>
        <w:spacing w:line="360" w:lineRule="auto"/>
        <w:ind w:firstLine="566"/>
        <w:jc w:val="both"/>
        <w:rPr>
          <w:sz w:val="28"/>
          <w:szCs w:val="28"/>
        </w:rPr>
      </w:pPr>
      <w:r w:rsidRPr="00BE11B5">
        <w:rPr>
          <w:sz w:val="28"/>
          <w:szCs w:val="28"/>
        </w:rPr>
        <w:t xml:space="preserve">Ще одним подібним сайтом став </w:t>
      </w:r>
      <w:proofErr w:type="spellStart"/>
      <w:r w:rsidRPr="00BE11B5">
        <w:rPr>
          <w:sz w:val="28"/>
          <w:szCs w:val="28"/>
        </w:rPr>
        <w:t>PhotoBuildings</w:t>
      </w:r>
      <w:proofErr w:type="spellEnd"/>
      <w:r w:rsidRPr="00BE11B5">
        <w:rPr>
          <w:sz w:val="28"/>
          <w:szCs w:val="28"/>
        </w:rPr>
        <w:t xml:space="preserve"> — фотогалерея і база даних будівель зі всього світу, зокрема й Одеси.</w:t>
      </w:r>
    </w:p>
    <w:p w14:paraId="26648F0C" w14:textId="37A88930" w:rsidR="005C7A24" w:rsidRPr="00BE11B5" w:rsidRDefault="00000000">
      <w:pPr>
        <w:pBdr>
          <w:top w:val="nil"/>
          <w:left w:val="nil"/>
          <w:bottom w:val="nil"/>
          <w:right w:val="nil"/>
          <w:between w:val="nil"/>
        </w:pBdr>
        <w:spacing w:line="360" w:lineRule="auto"/>
        <w:ind w:firstLine="566"/>
        <w:jc w:val="both"/>
        <w:rPr>
          <w:sz w:val="28"/>
          <w:szCs w:val="28"/>
        </w:rPr>
      </w:pPr>
      <w:r w:rsidRPr="00BE11B5">
        <w:rPr>
          <w:sz w:val="28"/>
          <w:szCs w:val="28"/>
        </w:rPr>
        <w:t xml:space="preserve">Вищезгаданий </w:t>
      </w:r>
      <w:proofErr w:type="spellStart"/>
      <w:r w:rsidRPr="00BE11B5">
        <w:rPr>
          <w:sz w:val="28"/>
          <w:szCs w:val="28"/>
        </w:rPr>
        <w:t>проєкт</w:t>
      </w:r>
      <w:proofErr w:type="spellEnd"/>
      <w:r w:rsidRPr="00BE11B5">
        <w:rPr>
          <w:sz w:val="28"/>
          <w:szCs w:val="28"/>
        </w:rPr>
        <w:t xml:space="preserve"> «Архітектура Одеси» є однією з ключових локальних ініціатив, що опікується збереженням автентичного вигляду міста. Він зосереджується на дослідженні фасадів, інтер’єрів та двориків дореволюційних споруд. Водночас проводить екскурсії та ініціює реставраційні роботи коштом меценатів у </w:t>
      </w:r>
      <w:proofErr w:type="spellStart"/>
      <w:r w:rsidRPr="00BE11B5">
        <w:rPr>
          <w:sz w:val="28"/>
          <w:szCs w:val="28"/>
        </w:rPr>
        <w:t>проєкті</w:t>
      </w:r>
      <w:proofErr w:type="spellEnd"/>
      <w:r w:rsidRPr="00BE11B5">
        <w:rPr>
          <w:sz w:val="28"/>
          <w:szCs w:val="28"/>
        </w:rPr>
        <w:t xml:space="preserve"> «Тисяча дверей Одеси». Їхній сайт являє собою каталог будинків із детальним описом: тип будівлі, стиль, архітектор, підрядник, дата будівництва, статус, адреса. Кожен матеріал містить знімки з різноманітних ракурсів: загальний вигляд, фасад, двері, поручні, вікна, арки, балкони. За наявності вони можуть додавати архівні кадри. </w:t>
      </w:r>
      <w:proofErr w:type="spellStart"/>
      <w:r w:rsidRPr="00BE11B5">
        <w:rPr>
          <w:sz w:val="28"/>
          <w:szCs w:val="28"/>
        </w:rPr>
        <w:t>Проєкт</w:t>
      </w:r>
      <w:proofErr w:type="spellEnd"/>
      <w:r w:rsidRPr="00BE11B5">
        <w:rPr>
          <w:sz w:val="28"/>
          <w:szCs w:val="28"/>
        </w:rPr>
        <w:t xml:space="preserve"> вирізняється особливою </w:t>
      </w:r>
      <w:r w:rsidRPr="00BE11B5">
        <w:rPr>
          <w:sz w:val="28"/>
          <w:szCs w:val="28"/>
        </w:rPr>
        <w:lastRenderedPageBreak/>
        <w:t xml:space="preserve">уважністю до деталей, як-от оздоблення підлоги, наявність табличок та </w:t>
      </w:r>
      <w:proofErr w:type="spellStart"/>
      <w:r w:rsidRPr="00BE11B5">
        <w:rPr>
          <w:sz w:val="28"/>
          <w:szCs w:val="28"/>
        </w:rPr>
        <w:t>флагштоків</w:t>
      </w:r>
      <w:proofErr w:type="spellEnd"/>
      <w:r w:rsidRPr="00BE11B5">
        <w:rPr>
          <w:sz w:val="28"/>
          <w:szCs w:val="28"/>
        </w:rPr>
        <w:t xml:space="preserve">. Редактори акцентують на першочерговому призначенні будівлі, діляться її історією та інформацією щодо архітекторів. Детально описують архітектурні елементи, відтворюючи первозданний вигляд споруди. Цікавими у цьому випадку є згадки наявних </w:t>
      </w:r>
      <w:proofErr w:type="spellStart"/>
      <w:r w:rsidRPr="00BE11B5">
        <w:rPr>
          <w:sz w:val="28"/>
          <w:szCs w:val="28"/>
        </w:rPr>
        <w:t>прапоротримачів</w:t>
      </w:r>
      <w:proofErr w:type="spellEnd"/>
      <w:r w:rsidRPr="00BE11B5">
        <w:rPr>
          <w:sz w:val="28"/>
          <w:szCs w:val="28"/>
        </w:rPr>
        <w:t xml:space="preserve">. На прикладі двох будинків різних епох читач може порівняти вигляд </w:t>
      </w:r>
      <w:proofErr w:type="spellStart"/>
      <w:r w:rsidRPr="00BE11B5">
        <w:rPr>
          <w:sz w:val="28"/>
          <w:szCs w:val="28"/>
        </w:rPr>
        <w:t>флагштоків</w:t>
      </w:r>
      <w:proofErr w:type="spellEnd"/>
      <w:r w:rsidRPr="00BE11B5">
        <w:rPr>
          <w:sz w:val="28"/>
          <w:szCs w:val="28"/>
        </w:rPr>
        <w:t>, залежно від призначення будівлі та політичних змін на фоні. Наприклад, дослідження прибуткового будинку М. і П. Фон-</w:t>
      </w:r>
      <w:proofErr w:type="spellStart"/>
      <w:r w:rsidRPr="00BE11B5">
        <w:rPr>
          <w:sz w:val="28"/>
          <w:szCs w:val="28"/>
        </w:rPr>
        <w:t>Деш</w:t>
      </w:r>
      <w:proofErr w:type="spellEnd"/>
      <w:r w:rsidRPr="00BE11B5">
        <w:rPr>
          <w:sz w:val="28"/>
          <w:szCs w:val="28"/>
        </w:rPr>
        <w:t xml:space="preserve"> 1908-1909 років</w:t>
      </w:r>
      <w:r w:rsidR="003F2C22" w:rsidRPr="00BE11B5">
        <w:rPr>
          <w:sz w:val="28"/>
          <w:szCs w:val="28"/>
        </w:rPr>
        <w:t xml:space="preserve"> (дореволюційний час)</w:t>
      </w:r>
      <w:r w:rsidRPr="00BE11B5">
        <w:rPr>
          <w:sz w:val="28"/>
          <w:szCs w:val="28"/>
        </w:rPr>
        <w:t xml:space="preserve"> і житлового будинку Радторгфлоту 1929-1930 років</w:t>
      </w:r>
      <w:r w:rsidR="003F2C22" w:rsidRPr="00BE11B5">
        <w:rPr>
          <w:sz w:val="28"/>
          <w:szCs w:val="28"/>
        </w:rPr>
        <w:t xml:space="preserve"> (СРСР)</w:t>
      </w:r>
      <w:r w:rsidRPr="00BE11B5">
        <w:rPr>
          <w:sz w:val="28"/>
          <w:szCs w:val="28"/>
        </w:rPr>
        <w:t>.</w:t>
      </w:r>
    </w:p>
    <w:p w14:paraId="7AD07DD9" w14:textId="77777777" w:rsidR="005C7A24" w:rsidRPr="00BE11B5" w:rsidRDefault="00000000">
      <w:pPr>
        <w:pBdr>
          <w:top w:val="nil"/>
          <w:left w:val="nil"/>
          <w:bottom w:val="nil"/>
          <w:right w:val="nil"/>
          <w:between w:val="nil"/>
        </w:pBdr>
        <w:spacing w:line="360" w:lineRule="auto"/>
        <w:ind w:firstLine="566"/>
        <w:jc w:val="both"/>
        <w:rPr>
          <w:sz w:val="28"/>
          <w:szCs w:val="28"/>
        </w:rPr>
      </w:pPr>
      <w:r w:rsidRPr="00BE11B5">
        <w:rPr>
          <w:sz w:val="28"/>
          <w:szCs w:val="28"/>
        </w:rPr>
        <w:t xml:space="preserve">Моніторинг допоміг поглибити розуміння залученості журналістів до висвітлення архітектурної проблематики, зокрема </w:t>
      </w:r>
      <w:proofErr w:type="spellStart"/>
      <w:r w:rsidRPr="00BE11B5">
        <w:rPr>
          <w:sz w:val="28"/>
          <w:szCs w:val="28"/>
        </w:rPr>
        <w:t>флагштоків</w:t>
      </w:r>
      <w:proofErr w:type="spellEnd"/>
      <w:r w:rsidRPr="00BE11B5">
        <w:rPr>
          <w:sz w:val="28"/>
          <w:szCs w:val="28"/>
        </w:rPr>
        <w:t xml:space="preserve">. У результаті виконаної роботи було виявлено, що ця тема </w:t>
      </w:r>
      <w:proofErr w:type="spellStart"/>
      <w:r w:rsidRPr="00BE11B5">
        <w:rPr>
          <w:sz w:val="28"/>
          <w:szCs w:val="28"/>
        </w:rPr>
        <w:t>рідко</w:t>
      </w:r>
      <w:proofErr w:type="spellEnd"/>
      <w:r w:rsidRPr="00BE11B5">
        <w:rPr>
          <w:sz w:val="28"/>
          <w:szCs w:val="28"/>
        </w:rPr>
        <w:t xml:space="preserve"> є предметом обговорення. </w:t>
      </w:r>
      <w:proofErr w:type="spellStart"/>
      <w:r w:rsidRPr="00BE11B5">
        <w:rPr>
          <w:sz w:val="28"/>
          <w:szCs w:val="28"/>
        </w:rPr>
        <w:t>Інфоприводами</w:t>
      </w:r>
      <w:proofErr w:type="spellEnd"/>
      <w:r w:rsidRPr="00BE11B5">
        <w:rPr>
          <w:sz w:val="28"/>
          <w:szCs w:val="28"/>
        </w:rPr>
        <w:t xml:space="preserve"> стають або поодинокі випадки наруги над державними символами, або ж власна ініціатива журналістів, яка виливається у фоторепортажі. До співпраці залучають експертів у галузях історії, туризму, краєзнавства, містобудування. Ініціаторами просвітницьких архітектурних </w:t>
      </w:r>
      <w:proofErr w:type="spellStart"/>
      <w:r w:rsidRPr="00BE11B5">
        <w:rPr>
          <w:sz w:val="28"/>
          <w:szCs w:val="28"/>
        </w:rPr>
        <w:t>проєктів</w:t>
      </w:r>
      <w:proofErr w:type="spellEnd"/>
      <w:r w:rsidRPr="00BE11B5">
        <w:rPr>
          <w:sz w:val="28"/>
          <w:szCs w:val="28"/>
        </w:rPr>
        <w:t xml:space="preserve"> часто стають небайдужі громадяни, які цікавляться міським середовищем. Подібні починання можуть перетворитися на повноцінну громадську організацію, здатну впливати на безпосереднє збереження елементів будівлі шляхом реставраційних маніпуляцій. </w:t>
      </w:r>
    </w:p>
    <w:p w14:paraId="2B78DA68" w14:textId="77777777" w:rsidR="005C7A24" w:rsidRPr="00BE11B5" w:rsidRDefault="00000000">
      <w:pPr>
        <w:pBdr>
          <w:top w:val="nil"/>
          <w:left w:val="nil"/>
          <w:bottom w:val="nil"/>
          <w:right w:val="nil"/>
          <w:between w:val="nil"/>
        </w:pBdr>
        <w:spacing w:line="360" w:lineRule="auto"/>
        <w:ind w:firstLine="566"/>
        <w:jc w:val="center"/>
        <w:rPr>
          <w:sz w:val="28"/>
          <w:szCs w:val="28"/>
        </w:rPr>
      </w:pPr>
      <w:r w:rsidRPr="00BE11B5">
        <w:rPr>
          <w:b/>
          <w:sz w:val="28"/>
          <w:szCs w:val="28"/>
        </w:rPr>
        <w:t>Огляд наукових робіт</w:t>
      </w:r>
    </w:p>
    <w:p w14:paraId="565F82E6" w14:textId="77777777" w:rsidR="005C7A24" w:rsidRPr="00BE11B5" w:rsidRDefault="00000000">
      <w:pPr>
        <w:pBdr>
          <w:top w:val="nil"/>
          <w:left w:val="nil"/>
          <w:bottom w:val="nil"/>
          <w:right w:val="nil"/>
          <w:between w:val="nil"/>
        </w:pBdr>
        <w:spacing w:line="360" w:lineRule="auto"/>
        <w:ind w:firstLine="566"/>
        <w:jc w:val="both"/>
        <w:rPr>
          <w:sz w:val="28"/>
          <w:szCs w:val="28"/>
        </w:rPr>
      </w:pPr>
      <w:r w:rsidRPr="00BE11B5">
        <w:rPr>
          <w:sz w:val="28"/>
          <w:szCs w:val="28"/>
        </w:rPr>
        <w:t xml:space="preserve">Визначити мистецьку цінність </w:t>
      </w:r>
      <w:proofErr w:type="spellStart"/>
      <w:r w:rsidRPr="00BE11B5">
        <w:rPr>
          <w:sz w:val="28"/>
          <w:szCs w:val="28"/>
        </w:rPr>
        <w:t>флагштока</w:t>
      </w:r>
      <w:proofErr w:type="spellEnd"/>
      <w:r w:rsidRPr="00BE11B5">
        <w:rPr>
          <w:sz w:val="28"/>
          <w:szCs w:val="28"/>
        </w:rPr>
        <w:t xml:space="preserve"> можна з огляду на його минуле. У цьому випадку неможливо оминути історичне підґрунтя, яке зобов’язує звернутися до архівних джерел або ж сучасних наукових доробків. Процес пошуку наукових робіт показав, що ця тема в межах Одеси стала досліджуватися не так давно, у 2010 році. Все почалося з Юрія Письмака — графіка, історика архітектури й доцента кафедри Архітектурних конструкцій ОДАБА. Наприкінці 2010 року було опубліковано наукове видання «</w:t>
      </w:r>
      <w:proofErr w:type="spellStart"/>
      <w:r w:rsidRPr="00BE11B5">
        <w:rPr>
          <w:sz w:val="28"/>
          <w:szCs w:val="28"/>
        </w:rPr>
        <w:t>Прапоротримачі</w:t>
      </w:r>
      <w:proofErr w:type="spellEnd"/>
      <w:r w:rsidRPr="00BE11B5">
        <w:rPr>
          <w:sz w:val="28"/>
          <w:szCs w:val="28"/>
        </w:rPr>
        <w:t xml:space="preserve"> Одеси» («</w:t>
      </w:r>
      <w:proofErr w:type="spellStart"/>
      <w:r w:rsidRPr="00BE11B5">
        <w:rPr>
          <w:sz w:val="28"/>
          <w:szCs w:val="28"/>
        </w:rPr>
        <w:t>Флагодержатели</w:t>
      </w:r>
      <w:proofErr w:type="spellEnd"/>
      <w:r w:rsidRPr="00BE11B5">
        <w:rPr>
          <w:sz w:val="28"/>
          <w:szCs w:val="28"/>
        </w:rPr>
        <w:t xml:space="preserve"> </w:t>
      </w:r>
      <w:proofErr w:type="spellStart"/>
      <w:r w:rsidRPr="00BE11B5">
        <w:rPr>
          <w:sz w:val="28"/>
          <w:szCs w:val="28"/>
        </w:rPr>
        <w:t>Одессы</w:t>
      </w:r>
      <w:proofErr w:type="spellEnd"/>
      <w:r w:rsidRPr="00BE11B5">
        <w:rPr>
          <w:sz w:val="28"/>
          <w:szCs w:val="28"/>
        </w:rPr>
        <w:t xml:space="preserve">»). Автором вступної статті став сам Письмак, однак </w:t>
      </w:r>
      <w:r w:rsidRPr="00BE11B5">
        <w:rPr>
          <w:sz w:val="28"/>
          <w:szCs w:val="28"/>
        </w:rPr>
        <w:lastRenderedPageBreak/>
        <w:t xml:space="preserve">книга є колективним доробком. Перед цим у тому ж році вийшла книжка «Брами Одеси» видавця Олександра Фрідмана, який і посприяв появі друкованому варіанту роботи про </w:t>
      </w:r>
      <w:proofErr w:type="spellStart"/>
      <w:r w:rsidRPr="00BE11B5">
        <w:rPr>
          <w:sz w:val="28"/>
          <w:szCs w:val="28"/>
        </w:rPr>
        <w:t>флагштоки</w:t>
      </w:r>
      <w:proofErr w:type="spellEnd"/>
      <w:r w:rsidRPr="00BE11B5">
        <w:rPr>
          <w:sz w:val="28"/>
          <w:szCs w:val="28"/>
        </w:rPr>
        <w:t>.</w:t>
      </w:r>
    </w:p>
    <w:p w14:paraId="292D9775" w14:textId="0FE181DA" w:rsidR="005C7A24" w:rsidRPr="00BE11B5" w:rsidRDefault="00000000">
      <w:pPr>
        <w:pBdr>
          <w:top w:val="nil"/>
          <w:left w:val="nil"/>
          <w:bottom w:val="nil"/>
          <w:right w:val="nil"/>
          <w:between w:val="nil"/>
        </w:pBdr>
        <w:spacing w:line="360" w:lineRule="auto"/>
        <w:ind w:firstLine="566"/>
        <w:jc w:val="both"/>
        <w:rPr>
          <w:sz w:val="28"/>
          <w:szCs w:val="28"/>
        </w:rPr>
      </w:pPr>
      <w:r w:rsidRPr="00BE11B5">
        <w:rPr>
          <w:sz w:val="28"/>
          <w:szCs w:val="28"/>
        </w:rPr>
        <w:t>У своїй статті «</w:t>
      </w:r>
      <w:proofErr w:type="spellStart"/>
      <w:r w:rsidRPr="00BE11B5">
        <w:rPr>
          <w:sz w:val="28"/>
          <w:szCs w:val="28"/>
        </w:rPr>
        <w:t>Прапоротримачі</w:t>
      </w:r>
      <w:proofErr w:type="spellEnd"/>
      <w:r w:rsidRPr="00BE11B5">
        <w:rPr>
          <w:sz w:val="28"/>
          <w:szCs w:val="28"/>
        </w:rPr>
        <w:t xml:space="preserve"> — цінні елементи будівель Одеси ХІХ – початку XX ст.» [15], Письмак зазначає, що термін «</w:t>
      </w:r>
      <w:proofErr w:type="spellStart"/>
      <w:r w:rsidRPr="00BE11B5">
        <w:rPr>
          <w:sz w:val="28"/>
          <w:szCs w:val="28"/>
        </w:rPr>
        <w:t>прапоротримач</w:t>
      </w:r>
      <w:proofErr w:type="spellEnd"/>
      <w:r w:rsidRPr="00BE11B5">
        <w:rPr>
          <w:sz w:val="28"/>
          <w:szCs w:val="28"/>
        </w:rPr>
        <w:t>»</w:t>
      </w:r>
      <w:r w:rsidR="003F2C22" w:rsidRPr="00BE11B5">
        <w:rPr>
          <w:sz w:val="28"/>
          <w:szCs w:val="28"/>
        </w:rPr>
        <w:t xml:space="preserve"> довгий час</w:t>
      </w:r>
      <w:r w:rsidRPr="00BE11B5">
        <w:rPr>
          <w:sz w:val="28"/>
          <w:szCs w:val="28"/>
        </w:rPr>
        <w:t xml:space="preserve"> був невідомим не тільки студентам архітектурних факультетів, але й самим викладачам. Саме тому історик прагнув ввести в науковий обіг металеві </w:t>
      </w:r>
      <w:proofErr w:type="spellStart"/>
      <w:r w:rsidRPr="00BE11B5">
        <w:rPr>
          <w:sz w:val="28"/>
          <w:szCs w:val="28"/>
        </w:rPr>
        <w:t>флагштоки</w:t>
      </w:r>
      <w:proofErr w:type="spellEnd"/>
      <w:r w:rsidRPr="00BE11B5">
        <w:rPr>
          <w:sz w:val="28"/>
          <w:szCs w:val="28"/>
        </w:rPr>
        <w:t xml:space="preserve">, які раніше проходили повз вивчення. Доробок становить неабияку цінність, адже станом на зараз, є найбільш деталізованим описом старовинних </w:t>
      </w:r>
      <w:proofErr w:type="spellStart"/>
      <w:r w:rsidRPr="00BE11B5">
        <w:rPr>
          <w:sz w:val="28"/>
          <w:szCs w:val="28"/>
        </w:rPr>
        <w:t>прапотримачів</w:t>
      </w:r>
      <w:proofErr w:type="spellEnd"/>
      <w:r w:rsidRPr="00BE11B5">
        <w:rPr>
          <w:sz w:val="28"/>
          <w:szCs w:val="28"/>
        </w:rPr>
        <w:t xml:space="preserve"> Одеси. Крім того, він пропонує </w:t>
      </w:r>
      <w:r w:rsidR="003F2C22" w:rsidRPr="00BE11B5">
        <w:rPr>
          <w:sz w:val="28"/>
          <w:szCs w:val="28"/>
        </w:rPr>
        <w:t xml:space="preserve">авторську </w:t>
      </w:r>
      <w:proofErr w:type="spellStart"/>
      <w:r w:rsidRPr="00BE11B5">
        <w:rPr>
          <w:sz w:val="28"/>
          <w:szCs w:val="28"/>
        </w:rPr>
        <w:t>підбірку</w:t>
      </w:r>
      <w:proofErr w:type="spellEnd"/>
      <w:r w:rsidRPr="00BE11B5">
        <w:rPr>
          <w:sz w:val="28"/>
          <w:szCs w:val="28"/>
        </w:rPr>
        <w:t xml:space="preserve"> із понад 80 зображень </w:t>
      </w:r>
      <w:proofErr w:type="spellStart"/>
      <w:r w:rsidRPr="00BE11B5">
        <w:rPr>
          <w:sz w:val="28"/>
          <w:szCs w:val="28"/>
        </w:rPr>
        <w:t>флагштоків</w:t>
      </w:r>
      <w:proofErr w:type="spellEnd"/>
      <w:r w:rsidRPr="00BE11B5">
        <w:rPr>
          <w:sz w:val="28"/>
          <w:szCs w:val="28"/>
        </w:rPr>
        <w:t>, знайдених на фасах будівель. Авторами графічних малюнків стали визначні одеські архітектори й художники.</w:t>
      </w:r>
    </w:p>
    <w:p w14:paraId="55183E8A" w14:textId="77777777" w:rsidR="005C7A24" w:rsidRPr="00BE11B5" w:rsidRDefault="00000000">
      <w:pPr>
        <w:pBdr>
          <w:top w:val="nil"/>
          <w:left w:val="nil"/>
          <w:bottom w:val="nil"/>
          <w:right w:val="nil"/>
          <w:between w:val="nil"/>
        </w:pBdr>
        <w:spacing w:line="360" w:lineRule="auto"/>
        <w:ind w:firstLine="566"/>
        <w:jc w:val="both"/>
        <w:rPr>
          <w:sz w:val="28"/>
          <w:szCs w:val="28"/>
        </w:rPr>
      </w:pPr>
      <w:r w:rsidRPr="00BE11B5">
        <w:rPr>
          <w:sz w:val="28"/>
          <w:szCs w:val="28"/>
        </w:rPr>
        <w:t xml:space="preserve">У ході дослідження йому вдалося сформулювати класифікацію </w:t>
      </w:r>
      <w:proofErr w:type="spellStart"/>
      <w:r w:rsidRPr="00BE11B5">
        <w:rPr>
          <w:sz w:val="28"/>
          <w:szCs w:val="28"/>
        </w:rPr>
        <w:t>флагштоків</w:t>
      </w:r>
      <w:proofErr w:type="spellEnd"/>
      <w:r w:rsidRPr="00BE11B5">
        <w:rPr>
          <w:sz w:val="28"/>
          <w:szCs w:val="28"/>
        </w:rPr>
        <w:t xml:space="preserve"> за наступними факторами:</w:t>
      </w:r>
    </w:p>
    <w:p w14:paraId="1E242893" w14:textId="77777777" w:rsidR="005C7A24" w:rsidRPr="00BE11B5" w:rsidRDefault="00000000">
      <w:pPr>
        <w:pBdr>
          <w:top w:val="nil"/>
          <w:left w:val="nil"/>
          <w:bottom w:val="nil"/>
          <w:right w:val="nil"/>
          <w:between w:val="nil"/>
        </w:pBdr>
        <w:spacing w:line="360" w:lineRule="auto"/>
        <w:ind w:firstLine="566"/>
        <w:jc w:val="both"/>
        <w:rPr>
          <w:sz w:val="28"/>
          <w:szCs w:val="28"/>
        </w:rPr>
      </w:pPr>
      <w:r w:rsidRPr="00BE11B5">
        <w:rPr>
          <w:i/>
          <w:sz w:val="28"/>
          <w:szCs w:val="28"/>
        </w:rPr>
        <w:t>1</w:t>
      </w:r>
      <w:r w:rsidRPr="00BE11B5">
        <w:rPr>
          <w:sz w:val="28"/>
          <w:szCs w:val="28"/>
        </w:rPr>
        <w:t xml:space="preserve">. </w:t>
      </w:r>
      <w:r w:rsidRPr="00BE11B5">
        <w:rPr>
          <w:b/>
          <w:i/>
          <w:sz w:val="28"/>
          <w:szCs w:val="28"/>
        </w:rPr>
        <w:t xml:space="preserve">За технологією виготовлення </w:t>
      </w:r>
      <w:r w:rsidRPr="00BE11B5">
        <w:rPr>
          <w:sz w:val="28"/>
          <w:szCs w:val="28"/>
        </w:rPr>
        <w:t xml:space="preserve">(ручне кування, литво); </w:t>
      </w:r>
    </w:p>
    <w:p w14:paraId="6C354D37" w14:textId="77777777" w:rsidR="005C7A24" w:rsidRPr="00BE11B5" w:rsidRDefault="00000000">
      <w:pPr>
        <w:pBdr>
          <w:top w:val="nil"/>
          <w:left w:val="nil"/>
          <w:bottom w:val="nil"/>
          <w:right w:val="nil"/>
          <w:between w:val="nil"/>
        </w:pBdr>
        <w:spacing w:line="360" w:lineRule="auto"/>
        <w:ind w:firstLine="566"/>
        <w:jc w:val="both"/>
        <w:rPr>
          <w:sz w:val="28"/>
          <w:szCs w:val="28"/>
        </w:rPr>
      </w:pPr>
      <w:r w:rsidRPr="00BE11B5">
        <w:rPr>
          <w:i/>
          <w:sz w:val="28"/>
          <w:szCs w:val="28"/>
        </w:rPr>
        <w:t>2</w:t>
      </w:r>
      <w:r w:rsidRPr="00BE11B5">
        <w:rPr>
          <w:b/>
          <w:i/>
          <w:sz w:val="28"/>
          <w:szCs w:val="28"/>
        </w:rPr>
        <w:t xml:space="preserve">. За часом виготовлення </w:t>
      </w:r>
      <w:r w:rsidRPr="00BE11B5">
        <w:rPr>
          <w:sz w:val="28"/>
          <w:szCs w:val="28"/>
        </w:rPr>
        <w:t xml:space="preserve">(хронологія); </w:t>
      </w:r>
    </w:p>
    <w:p w14:paraId="53E03190" w14:textId="77777777" w:rsidR="005C7A24" w:rsidRPr="00BE11B5" w:rsidRDefault="00000000">
      <w:pPr>
        <w:pBdr>
          <w:top w:val="nil"/>
          <w:left w:val="nil"/>
          <w:bottom w:val="nil"/>
          <w:right w:val="nil"/>
          <w:between w:val="nil"/>
        </w:pBdr>
        <w:spacing w:line="360" w:lineRule="auto"/>
        <w:ind w:firstLine="566"/>
        <w:jc w:val="both"/>
        <w:rPr>
          <w:b/>
          <w:i/>
          <w:sz w:val="28"/>
          <w:szCs w:val="28"/>
        </w:rPr>
      </w:pPr>
      <w:r w:rsidRPr="00BE11B5">
        <w:rPr>
          <w:i/>
          <w:sz w:val="28"/>
          <w:szCs w:val="28"/>
        </w:rPr>
        <w:t>3</w:t>
      </w:r>
      <w:r w:rsidRPr="00BE11B5">
        <w:rPr>
          <w:b/>
          <w:i/>
          <w:sz w:val="28"/>
          <w:szCs w:val="28"/>
        </w:rPr>
        <w:t xml:space="preserve">. За стилем </w:t>
      </w:r>
      <w:r w:rsidRPr="00BE11B5">
        <w:rPr>
          <w:sz w:val="28"/>
          <w:szCs w:val="28"/>
        </w:rPr>
        <w:t>(або стилістичним напрямом);</w:t>
      </w:r>
      <w:r w:rsidRPr="00BE11B5">
        <w:rPr>
          <w:b/>
          <w:i/>
          <w:sz w:val="28"/>
          <w:szCs w:val="28"/>
        </w:rPr>
        <w:t xml:space="preserve"> </w:t>
      </w:r>
    </w:p>
    <w:p w14:paraId="5ADA4172" w14:textId="77777777" w:rsidR="005C7A24" w:rsidRPr="00BE11B5" w:rsidRDefault="00000000">
      <w:pPr>
        <w:pBdr>
          <w:top w:val="nil"/>
          <w:left w:val="nil"/>
          <w:bottom w:val="nil"/>
          <w:right w:val="nil"/>
          <w:between w:val="nil"/>
        </w:pBdr>
        <w:spacing w:line="360" w:lineRule="auto"/>
        <w:ind w:firstLine="566"/>
        <w:jc w:val="both"/>
        <w:rPr>
          <w:b/>
          <w:i/>
          <w:sz w:val="28"/>
          <w:szCs w:val="28"/>
        </w:rPr>
      </w:pPr>
      <w:r w:rsidRPr="00BE11B5">
        <w:rPr>
          <w:i/>
          <w:sz w:val="28"/>
          <w:szCs w:val="28"/>
        </w:rPr>
        <w:t>4.</w:t>
      </w:r>
      <w:r w:rsidRPr="00BE11B5">
        <w:rPr>
          <w:b/>
          <w:i/>
          <w:sz w:val="28"/>
          <w:szCs w:val="28"/>
        </w:rPr>
        <w:t xml:space="preserve"> За композиційними та морфологічними ознаками; </w:t>
      </w:r>
    </w:p>
    <w:p w14:paraId="020D8DFB" w14:textId="77777777" w:rsidR="005C7A24" w:rsidRPr="00BE11B5" w:rsidRDefault="00000000">
      <w:pPr>
        <w:pBdr>
          <w:top w:val="nil"/>
          <w:left w:val="nil"/>
          <w:bottom w:val="nil"/>
          <w:right w:val="nil"/>
          <w:between w:val="nil"/>
        </w:pBdr>
        <w:spacing w:line="360" w:lineRule="auto"/>
        <w:ind w:firstLine="566"/>
        <w:jc w:val="both"/>
        <w:rPr>
          <w:b/>
          <w:i/>
          <w:sz w:val="28"/>
          <w:szCs w:val="28"/>
        </w:rPr>
      </w:pPr>
      <w:r w:rsidRPr="00BE11B5">
        <w:rPr>
          <w:i/>
          <w:sz w:val="28"/>
          <w:szCs w:val="28"/>
        </w:rPr>
        <w:t>5</w:t>
      </w:r>
      <w:r w:rsidRPr="00BE11B5">
        <w:rPr>
          <w:b/>
          <w:i/>
          <w:sz w:val="28"/>
          <w:szCs w:val="28"/>
        </w:rPr>
        <w:t xml:space="preserve">. За конструктивними особливостями; </w:t>
      </w:r>
    </w:p>
    <w:p w14:paraId="5D0C884F" w14:textId="77777777" w:rsidR="005C7A24" w:rsidRPr="00BE11B5" w:rsidRDefault="00000000">
      <w:pPr>
        <w:pBdr>
          <w:top w:val="nil"/>
          <w:left w:val="nil"/>
          <w:bottom w:val="nil"/>
          <w:right w:val="nil"/>
          <w:between w:val="nil"/>
        </w:pBdr>
        <w:spacing w:line="360" w:lineRule="auto"/>
        <w:ind w:firstLine="566"/>
        <w:jc w:val="both"/>
        <w:rPr>
          <w:b/>
          <w:i/>
          <w:sz w:val="28"/>
          <w:szCs w:val="28"/>
        </w:rPr>
      </w:pPr>
      <w:r w:rsidRPr="00BE11B5">
        <w:rPr>
          <w:i/>
          <w:sz w:val="28"/>
          <w:szCs w:val="28"/>
        </w:rPr>
        <w:t>6</w:t>
      </w:r>
      <w:r w:rsidRPr="00BE11B5">
        <w:rPr>
          <w:b/>
          <w:i/>
          <w:sz w:val="28"/>
          <w:szCs w:val="28"/>
        </w:rPr>
        <w:t xml:space="preserve">. За авторством будівлі </w:t>
      </w:r>
      <w:r w:rsidRPr="00BE11B5">
        <w:rPr>
          <w:sz w:val="28"/>
          <w:szCs w:val="28"/>
        </w:rPr>
        <w:t>(архітектор),</w:t>
      </w:r>
      <w:r w:rsidRPr="00BE11B5">
        <w:rPr>
          <w:b/>
          <w:i/>
          <w:sz w:val="28"/>
          <w:szCs w:val="28"/>
        </w:rPr>
        <w:t xml:space="preserve"> деталлю якої є </w:t>
      </w:r>
      <w:proofErr w:type="spellStart"/>
      <w:r w:rsidRPr="00BE11B5">
        <w:rPr>
          <w:b/>
          <w:i/>
          <w:sz w:val="28"/>
          <w:szCs w:val="28"/>
        </w:rPr>
        <w:t>прапоротримач</w:t>
      </w:r>
      <w:proofErr w:type="spellEnd"/>
      <w:r w:rsidRPr="00BE11B5">
        <w:rPr>
          <w:b/>
          <w:i/>
          <w:sz w:val="28"/>
          <w:szCs w:val="28"/>
        </w:rPr>
        <w:t xml:space="preserve">; </w:t>
      </w:r>
    </w:p>
    <w:p w14:paraId="44D62C66" w14:textId="77777777" w:rsidR="005C7A24" w:rsidRPr="00BE11B5" w:rsidRDefault="00000000">
      <w:pPr>
        <w:pBdr>
          <w:top w:val="nil"/>
          <w:left w:val="nil"/>
          <w:bottom w:val="nil"/>
          <w:right w:val="nil"/>
          <w:between w:val="nil"/>
        </w:pBdr>
        <w:spacing w:line="360" w:lineRule="auto"/>
        <w:ind w:firstLine="566"/>
        <w:jc w:val="both"/>
        <w:rPr>
          <w:b/>
          <w:i/>
          <w:sz w:val="28"/>
          <w:szCs w:val="28"/>
        </w:rPr>
      </w:pPr>
      <w:r w:rsidRPr="00BE11B5">
        <w:rPr>
          <w:i/>
          <w:sz w:val="28"/>
          <w:szCs w:val="28"/>
        </w:rPr>
        <w:t>7</w:t>
      </w:r>
      <w:r w:rsidRPr="00BE11B5">
        <w:rPr>
          <w:b/>
          <w:i/>
          <w:sz w:val="28"/>
          <w:szCs w:val="28"/>
        </w:rPr>
        <w:t>. За наявністю зооморфних або фантастичних фігур в композиції.</w:t>
      </w:r>
    </w:p>
    <w:p w14:paraId="6D7E9D83" w14:textId="77777777" w:rsidR="00432618" w:rsidRDefault="00000000">
      <w:pPr>
        <w:pBdr>
          <w:top w:val="nil"/>
          <w:left w:val="nil"/>
          <w:bottom w:val="nil"/>
          <w:right w:val="nil"/>
          <w:between w:val="nil"/>
        </w:pBdr>
        <w:spacing w:line="360" w:lineRule="auto"/>
        <w:ind w:firstLine="566"/>
        <w:jc w:val="both"/>
        <w:rPr>
          <w:i/>
          <w:sz w:val="28"/>
          <w:szCs w:val="28"/>
        </w:rPr>
      </w:pPr>
      <w:r w:rsidRPr="00BE11B5">
        <w:rPr>
          <w:sz w:val="28"/>
          <w:szCs w:val="28"/>
        </w:rPr>
        <w:t xml:space="preserve">Ще однією прикметною роботою є стаття історика Олега Лугового, опублікована 2015 року від університету ім. І. І. Мечникова — «Металеві конструкції як </w:t>
      </w:r>
      <w:proofErr w:type="spellStart"/>
      <w:r w:rsidRPr="00BE11B5">
        <w:rPr>
          <w:sz w:val="28"/>
          <w:szCs w:val="28"/>
        </w:rPr>
        <w:t>невіднятна</w:t>
      </w:r>
      <w:proofErr w:type="spellEnd"/>
      <w:r w:rsidRPr="00BE11B5">
        <w:rPr>
          <w:sz w:val="28"/>
          <w:szCs w:val="28"/>
        </w:rPr>
        <w:t xml:space="preserve"> частина архітектурного вигляду Одеси другої половини XIX – початку XX ст.» Автор зосереджується на більш загальн</w:t>
      </w:r>
      <w:r w:rsidR="003F2C22" w:rsidRPr="00BE11B5">
        <w:rPr>
          <w:sz w:val="28"/>
          <w:szCs w:val="28"/>
        </w:rPr>
        <w:t>их</w:t>
      </w:r>
      <w:r w:rsidRPr="00BE11B5">
        <w:rPr>
          <w:sz w:val="28"/>
          <w:szCs w:val="28"/>
        </w:rPr>
        <w:t xml:space="preserve"> опис</w:t>
      </w:r>
      <w:r w:rsidR="003F2C22" w:rsidRPr="00BE11B5">
        <w:rPr>
          <w:sz w:val="28"/>
          <w:szCs w:val="28"/>
        </w:rPr>
        <w:t xml:space="preserve">ах </w:t>
      </w:r>
      <w:r w:rsidRPr="00BE11B5">
        <w:rPr>
          <w:sz w:val="28"/>
          <w:szCs w:val="28"/>
        </w:rPr>
        <w:t xml:space="preserve">металевих конструкцій, як-от: ворота і решітки, балкони, опорні конструкції; дрібні декоративні деталі, серед яких є </w:t>
      </w:r>
      <w:proofErr w:type="spellStart"/>
      <w:r w:rsidRPr="00BE11B5">
        <w:rPr>
          <w:sz w:val="28"/>
          <w:szCs w:val="28"/>
        </w:rPr>
        <w:t>флагштоки</w:t>
      </w:r>
      <w:proofErr w:type="spellEnd"/>
      <w:r w:rsidRPr="00BE11B5">
        <w:rPr>
          <w:sz w:val="28"/>
          <w:szCs w:val="28"/>
        </w:rPr>
        <w:t xml:space="preserve">. Він акцентує на культурній цінності та закликає їх зберігати: </w:t>
      </w:r>
      <w:r w:rsidRPr="00BE11B5">
        <w:rPr>
          <w:i/>
          <w:sz w:val="28"/>
          <w:szCs w:val="28"/>
        </w:rPr>
        <w:t xml:space="preserve">«Усі зазначені категорії металевих архітектурних виробів перебувають під загрозою зникнення. Причинами </w:t>
      </w:r>
      <w:r w:rsidRPr="00BE11B5">
        <w:rPr>
          <w:i/>
          <w:sz w:val="28"/>
          <w:szCs w:val="28"/>
        </w:rPr>
        <w:lastRenderedPageBreak/>
        <w:t xml:space="preserve">стають недбалість господарів та комунальних служб, злочинність колекціонерів та приймальників металолому. Максимально повна каталогізація зазначених об’єктів допоможе зберегти </w:t>
      </w:r>
      <w:proofErr w:type="spellStart"/>
      <w:r w:rsidRPr="00BE11B5">
        <w:rPr>
          <w:i/>
          <w:sz w:val="28"/>
          <w:szCs w:val="28"/>
        </w:rPr>
        <w:t>in</w:t>
      </w:r>
      <w:proofErr w:type="spellEnd"/>
      <w:r w:rsidRPr="00BE11B5">
        <w:rPr>
          <w:i/>
          <w:sz w:val="28"/>
          <w:szCs w:val="28"/>
        </w:rPr>
        <w:t xml:space="preserve"> </w:t>
      </w:r>
      <w:proofErr w:type="spellStart"/>
      <w:r w:rsidRPr="00BE11B5">
        <w:rPr>
          <w:i/>
          <w:sz w:val="28"/>
          <w:szCs w:val="28"/>
        </w:rPr>
        <w:t>situ</w:t>
      </w:r>
      <w:proofErr w:type="spellEnd"/>
      <w:r w:rsidRPr="00BE11B5">
        <w:rPr>
          <w:i/>
          <w:sz w:val="28"/>
          <w:szCs w:val="28"/>
        </w:rPr>
        <w:t xml:space="preserve"> поки не втрачені артефакти й потенційно відновити вже втрачені»</w:t>
      </w:r>
      <w:r w:rsidRPr="00BE11B5">
        <w:rPr>
          <w:sz w:val="28"/>
          <w:szCs w:val="28"/>
        </w:rPr>
        <w:t xml:space="preserve"> [12]</w:t>
      </w:r>
      <w:r w:rsidRPr="00BE11B5">
        <w:rPr>
          <w:i/>
          <w:sz w:val="28"/>
          <w:szCs w:val="28"/>
        </w:rPr>
        <w:t xml:space="preserve">. </w:t>
      </w:r>
    </w:p>
    <w:p w14:paraId="67720C89" w14:textId="593F53CC" w:rsidR="005C7A24" w:rsidRPr="00BE11B5" w:rsidRDefault="00000000">
      <w:pPr>
        <w:pBdr>
          <w:top w:val="nil"/>
          <w:left w:val="nil"/>
          <w:bottom w:val="nil"/>
          <w:right w:val="nil"/>
          <w:between w:val="nil"/>
        </w:pBdr>
        <w:spacing w:line="360" w:lineRule="auto"/>
        <w:ind w:firstLine="566"/>
        <w:jc w:val="both"/>
        <w:rPr>
          <w:sz w:val="28"/>
          <w:szCs w:val="28"/>
        </w:rPr>
      </w:pPr>
      <w:r w:rsidRPr="00BE11B5">
        <w:rPr>
          <w:sz w:val="28"/>
          <w:szCs w:val="28"/>
        </w:rPr>
        <w:t>Обидві розглянуті роботи були представлені у червні 2015 року на II Міжнародній науково-практичній конференції, присвяченій збереженню історичної забудови центра Одеси шляхом включення до основного Списку всесвітньої спадщини ЮНЕСКО.</w:t>
      </w:r>
    </w:p>
    <w:p w14:paraId="1D57C88D" w14:textId="0A8F3D71" w:rsidR="005C7A24" w:rsidRPr="00BE11B5" w:rsidRDefault="003F2C22">
      <w:pPr>
        <w:pBdr>
          <w:top w:val="nil"/>
          <w:left w:val="nil"/>
          <w:bottom w:val="nil"/>
          <w:right w:val="nil"/>
          <w:between w:val="nil"/>
        </w:pBdr>
        <w:spacing w:line="360" w:lineRule="auto"/>
        <w:ind w:firstLine="566"/>
        <w:jc w:val="both"/>
        <w:rPr>
          <w:sz w:val="28"/>
          <w:szCs w:val="28"/>
        </w:rPr>
      </w:pPr>
      <w:r w:rsidRPr="00BE11B5">
        <w:rPr>
          <w:sz w:val="28"/>
          <w:szCs w:val="28"/>
        </w:rPr>
        <w:t xml:space="preserve">Мусимо визнати, що навіть прискіпливе вивчення теми </w:t>
      </w:r>
      <w:proofErr w:type="spellStart"/>
      <w:r w:rsidRPr="00BE11B5">
        <w:rPr>
          <w:sz w:val="28"/>
          <w:szCs w:val="28"/>
        </w:rPr>
        <w:t>флагштоків</w:t>
      </w:r>
      <w:proofErr w:type="spellEnd"/>
      <w:r w:rsidRPr="00BE11B5">
        <w:rPr>
          <w:sz w:val="28"/>
          <w:szCs w:val="28"/>
        </w:rPr>
        <w:t>, шляхом дослідження публікацій у ЗМІ та ознайомлення з науковими працями, не дозволяє всебічно розкрити її для сучасного одесита чи мандрівника. У зв’язку з цим виникла ідея написання власних журналістських матеріалів</w:t>
      </w:r>
      <w:r w:rsidR="00AA6BCF" w:rsidRPr="00BE11B5">
        <w:rPr>
          <w:sz w:val="28"/>
          <w:szCs w:val="28"/>
        </w:rPr>
        <w:t xml:space="preserve"> та оформлення їх у вигляді спецвипуску газети.</w:t>
      </w:r>
    </w:p>
    <w:p w14:paraId="4BB58876" w14:textId="77777777" w:rsidR="005C7A24" w:rsidRPr="00BE11B5" w:rsidRDefault="005C7A24">
      <w:pPr>
        <w:pBdr>
          <w:top w:val="nil"/>
          <w:left w:val="nil"/>
          <w:bottom w:val="nil"/>
          <w:right w:val="nil"/>
          <w:between w:val="nil"/>
        </w:pBdr>
        <w:spacing w:line="360" w:lineRule="auto"/>
        <w:ind w:firstLine="566"/>
        <w:jc w:val="both"/>
        <w:rPr>
          <w:sz w:val="28"/>
          <w:szCs w:val="28"/>
        </w:rPr>
      </w:pPr>
    </w:p>
    <w:p w14:paraId="0E40FC66" w14:textId="77777777" w:rsidR="005C7A24" w:rsidRPr="00BE11B5" w:rsidRDefault="005C7A24">
      <w:pPr>
        <w:pBdr>
          <w:top w:val="nil"/>
          <w:left w:val="nil"/>
          <w:bottom w:val="nil"/>
          <w:right w:val="nil"/>
          <w:between w:val="nil"/>
        </w:pBdr>
        <w:spacing w:line="360" w:lineRule="auto"/>
        <w:ind w:firstLine="566"/>
        <w:jc w:val="both"/>
        <w:rPr>
          <w:sz w:val="28"/>
          <w:szCs w:val="28"/>
        </w:rPr>
      </w:pPr>
    </w:p>
    <w:p w14:paraId="6E1F8D40" w14:textId="77777777" w:rsidR="005C7A24" w:rsidRPr="00BE11B5" w:rsidRDefault="005C7A24">
      <w:pPr>
        <w:pBdr>
          <w:top w:val="nil"/>
          <w:left w:val="nil"/>
          <w:bottom w:val="nil"/>
          <w:right w:val="nil"/>
          <w:between w:val="nil"/>
        </w:pBdr>
        <w:spacing w:line="360" w:lineRule="auto"/>
        <w:ind w:firstLine="566"/>
        <w:jc w:val="both"/>
        <w:rPr>
          <w:sz w:val="28"/>
          <w:szCs w:val="28"/>
        </w:rPr>
      </w:pPr>
    </w:p>
    <w:p w14:paraId="4B7AB2EE" w14:textId="77777777" w:rsidR="005C7A24" w:rsidRPr="00BE11B5" w:rsidRDefault="005C7A24">
      <w:pPr>
        <w:pBdr>
          <w:top w:val="nil"/>
          <w:left w:val="nil"/>
          <w:bottom w:val="nil"/>
          <w:right w:val="nil"/>
          <w:between w:val="nil"/>
        </w:pBdr>
        <w:spacing w:line="360" w:lineRule="auto"/>
        <w:ind w:firstLine="566"/>
        <w:jc w:val="both"/>
        <w:rPr>
          <w:sz w:val="28"/>
          <w:szCs w:val="28"/>
        </w:rPr>
      </w:pPr>
    </w:p>
    <w:p w14:paraId="3D2F36D8" w14:textId="77777777" w:rsidR="005C7A24" w:rsidRPr="00BE11B5" w:rsidRDefault="005C7A24">
      <w:pPr>
        <w:pBdr>
          <w:top w:val="nil"/>
          <w:left w:val="nil"/>
          <w:bottom w:val="nil"/>
          <w:right w:val="nil"/>
          <w:between w:val="nil"/>
        </w:pBdr>
        <w:spacing w:line="360" w:lineRule="auto"/>
        <w:ind w:firstLine="566"/>
        <w:jc w:val="both"/>
        <w:rPr>
          <w:sz w:val="28"/>
          <w:szCs w:val="28"/>
        </w:rPr>
      </w:pPr>
    </w:p>
    <w:p w14:paraId="5757C2E6" w14:textId="77777777" w:rsidR="005C7A24" w:rsidRPr="00BE11B5" w:rsidRDefault="005C7A24">
      <w:pPr>
        <w:pBdr>
          <w:top w:val="nil"/>
          <w:left w:val="nil"/>
          <w:bottom w:val="nil"/>
          <w:right w:val="nil"/>
          <w:between w:val="nil"/>
        </w:pBdr>
        <w:spacing w:line="360" w:lineRule="auto"/>
        <w:ind w:firstLine="566"/>
        <w:jc w:val="both"/>
        <w:rPr>
          <w:sz w:val="28"/>
          <w:szCs w:val="28"/>
        </w:rPr>
      </w:pPr>
    </w:p>
    <w:p w14:paraId="5CDCE7DD" w14:textId="77777777" w:rsidR="005C7A24" w:rsidRPr="00BE11B5" w:rsidRDefault="005C7A24">
      <w:pPr>
        <w:pBdr>
          <w:top w:val="nil"/>
          <w:left w:val="nil"/>
          <w:bottom w:val="nil"/>
          <w:right w:val="nil"/>
          <w:between w:val="nil"/>
        </w:pBdr>
        <w:spacing w:line="360" w:lineRule="auto"/>
        <w:ind w:firstLine="566"/>
        <w:jc w:val="both"/>
        <w:rPr>
          <w:sz w:val="28"/>
          <w:szCs w:val="28"/>
        </w:rPr>
      </w:pPr>
    </w:p>
    <w:p w14:paraId="21B80239" w14:textId="77777777" w:rsidR="005C7A24" w:rsidRPr="00BE11B5" w:rsidRDefault="005C7A24">
      <w:pPr>
        <w:pBdr>
          <w:top w:val="nil"/>
          <w:left w:val="nil"/>
          <w:bottom w:val="nil"/>
          <w:right w:val="nil"/>
          <w:between w:val="nil"/>
        </w:pBdr>
        <w:spacing w:line="360" w:lineRule="auto"/>
        <w:ind w:firstLine="566"/>
        <w:jc w:val="both"/>
        <w:rPr>
          <w:sz w:val="28"/>
          <w:szCs w:val="28"/>
        </w:rPr>
      </w:pPr>
    </w:p>
    <w:p w14:paraId="2B39FEA1" w14:textId="77777777" w:rsidR="005C7A24" w:rsidRPr="00BE11B5" w:rsidRDefault="005C7A24">
      <w:pPr>
        <w:pBdr>
          <w:top w:val="nil"/>
          <w:left w:val="nil"/>
          <w:bottom w:val="nil"/>
          <w:right w:val="nil"/>
          <w:between w:val="nil"/>
        </w:pBdr>
        <w:spacing w:line="360" w:lineRule="auto"/>
        <w:ind w:firstLine="566"/>
        <w:jc w:val="both"/>
        <w:rPr>
          <w:sz w:val="28"/>
          <w:szCs w:val="28"/>
        </w:rPr>
      </w:pPr>
    </w:p>
    <w:p w14:paraId="6AEA299F" w14:textId="77777777" w:rsidR="005C7A24" w:rsidRPr="00BE11B5" w:rsidRDefault="005C7A24">
      <w:pPr>
        <w:pBdr>
          <w:top w:val="nil"/>
          <w:left w:val="nil"/>
          <w:bottom w:val="nil"/>
          <w:right w:val="nil"/>
          <w:between w:val="nil"/>
        </w:pBdr>
        <w:spacing w:line="360" w:lineRule="auto"/>
        <w:ind w:firstLine="566"/>
        <w:jc w:val="both"/>
        <w:rPr>
          <w:sz w:val="28"/>
          <w:szCs w:val="28"/>
        </w:rPr>
      </w:pPr>
    </w:p>
    <w:p w14:paraId="344BAF60" w14:textId="77777777" w:rsidR="005C7A24" w:rsidRPr="00BE11B5" w:rsidRDefault="005C7A24">
      <w:pPr>
        <w:pBdr>
          <w:top w:val="nil"/>
          <w:left w:val="nil"/>
          <w:bottom w:val="nil"/>
          <w:right w:val="nil"/>
          <w:between w:val="nil"/>
        </w:pBdr>
        <w:spacing w:line="360" w:lineRule="auto"/>
        <w:ind w:firstLine="566"/>
        <w:jc w:val="both"/>
        <w:rPr>
          <w:sz w:val="28"/>
          <w:szCs w:val="28"/>
        </w:rPr>
      </w:pPr>
    </w:p>
    <w:p w14:paraId="2C7B5B67" w14:textId="77777777" w:rsidR="003F2C22" w:rsidRPr="00BE11B5" w:rsidRDefault="003F2C22">
      <w:pPr>
        <w:pBdr>
          <w:top w:val="nil"/>
          <w:left w:val="nil"/>
          <w:bottom w:val="nil"/>
          <w:right w:val="nil"/>
          <w:between w:val="nil"/>
        </w:pBdr>
        <w:spacing w:line="360" w:lineRule="auto"/>
        <w:ind w:firstLine="566"/>
        <w:jc w:val="both"/>
        <w:rPr>
          <w:sz w:val="28"/>
          <w:szCs w:val="28"/>
        </w:rPr>
      </w:pPr>
    </w:p>
    <w:p w14:paraId="08D86933" w14:textId="77777777" w:rsidR="003F2C22" w:rsidRPr="00BE11B5" w:rsidRDefault="003F2C22">
      <w:pPr>
        <w:pBdr>
          <w:top w:val="nil"/>
          <w:left w:val="nil"/>
          <w:bottom w:val="nil"/>
          <w:right w:val="nil"/>
          <w:between w:val="nil"/>
        </w:pBdr>
        <w:spacing w:line="360" w:lineRule="auto"/>
        <w:ind w:firstLine="566"/>
        <w:jc w:val="both"/>
        <w:rPr>
          <w:sz w:val="28"/>
          <w:szCs w:val="28"/>
        </w:rPr>
      </w:pPr>
    </w:p>
    <w:p w14:paraId="042FC9B4" w14:textId="77777777" w:rsidR="003F2C22" w:rsidRPr="00BE11B5" w:rsidRDefault="003F2C22">
      <w:pPr>
        <w:pBdr>
          <w:top w:val="nil"/>
          <w:left w:val="nil"/>
          <w:bottom w:val="nil"/>
          <w:right w:val="nil"/>
          <w:between w:val="nil"/>
        </w:pBdr>
        <w:spacing w:line="360" w:lineRule="auto"/>
        <w:ind w:firstLine="566"/>
        <w:jc w:val="both"/>
        <w:rPr>
          <w:sz w:val="28"/>
          <w:szCs w:val="28"/>
        </w:rPr>
      </w:pPr>
    </w:p>
    <w:p w14:paraId="651D56E7" w14:textId="77777777" w:rsidR="003F2C22" w:rsidRPr="00BE11B5" w:rsidRDefault="003F2C22">
      <w:pPr>
        <w:pBdr>
          <w:top w:val="nil"/>
          <w:left w:val="nil"/>
          <w:bottom w:val="nil"/>
          <w:right w:val="nil"/>
          <w:between w:val="nil"/>
        </w:pBdr>
        <w:spacing w:line="360" w:lineRule="auto"/>
        <w:ind w:firstLine="566"/>
        <w:jc w:val="both"/>
        <w:rPr>
          <w:sz w:val="28"/>
          <w:szCs w:val="28"/>
        </w:rPr>
      </w:pPr>
    </w:p>
    <w:p w14:paraId="4A101F3C" w14:textId="77777777" w:rsidR="003F2C22" w:rsidRPr="00BE11B5" w:rsidRDefault="003F2C22" w:rsidP="00AA6BCF">
      <w:pPr>
        <w:pBdr>
          <w:top w:val="nil"/>
          <w:left w:val="nil"/>
          <w:bottom w:val="nil"/>
          <w:right w:val="nil"/>
          <w:between w:val="nil"/>
        </w:pBdr>
        <w:spacing w:line="360" w:lineRule="auto"/>
        <w:jc w:val="both"/>
        <w:rPr>
          <w:sz w:val="28"/>
          <w:szCs w:val="28"/>
        </w:rPr>
      </w:pPr>
    </w:p>
    <w:p w14:paraId="5693BE08" w14:textId="77777777" w:rsidR="005C7A24" w:rsidRPr="00BE11B5" w:rsidRDefault="00000000">
      <w:pPr>
        <w:pBdr>
          <w:top w:val="nil"/>
          <w:left w:val="nil"/>
          <w:bottom w:val="nil"/>
          <w:right w:val="nil"/>
          <w:between w:val="nil"/>
        </w:pBdr>
        <w:spacing w:line="360" w:lineRule="auto"/>
        <w:ind w:firstLine="566"/>
        <w:jc w:val="center"/>
        <w:rPr>
          <w:b/>
          <w:sz w:val="28"/>
          <w:szCs w:val="28"/>
        </w:rPr>
      </w:pPr>
      <w:r w:rsidRPr="00BE11B5">
        <w:rPr>
          <w:b/>
          <w:sz w:val="28"/>
          <w:szCs w:val="28"/>
        </w:rPr>
        <w:lastRenderedPageBreak/>
        <w:t>ОПИС ПІДГОТОВКИ ПРОЄКТУ</w:t>
      </w:r>
    </w:p>
    <w:p w14:paraId="7CEE0FAB" w14:textId="77777777" w:rsidR="005C7A24" w:rsidRPr="00BE11B5" w:rsidRDefault="005C7A24">
      <w:pPr>
        <w:pBdr>
          <w:top w:val="nil"/>
          <w:left w:val="nil"/>
          <w:bottom w:val="nil"/>
          <w:right w:val="nil"/>
          <w:between w:val="nil"/>
        </w:pBdr>
        <w:spacing w:line="360" w:lineRule="auto"/>
        <w:ind w:firstLine="566"/>
        <w:jc w:val="both"/>
        <w:rPr>
          <w:b/>
          <w:sz w:val="28"/>
          <w:szCs w:val="28"/>
        </w:rPr>
      </w:pPr>
    </w:p>
    <w:p w14:paraId="53DC205C" w14:textId="78FCC049" w:rsidR="005C7A24" w:rsidRPr="00BE11B5" w:rsidRDefault="00000000">
      <w:pPr>
        <w:pBdr>
          <w:top w:val="nil"/>
          <w:left w:val="nil"/>
          <w:bottom w:val="nil"/>
          <w:right w:val="nil"/>
          <w:between w:val="nil"/>
        </w:pBdr>
        <w:spacing w:line="360" w:lineRule="auto"/>
        <w:ind w:firstLine="566"/>
        <w:jc w:val="both"/>
        <w:rPr>
          <w:sz w:val="28"/>
          <w:szCs w:val="28"/>
        </w:rPr>
      </w:pPr>
      <w:r w:rsidRPr="00BE11B5">
        <w:rPr>
          <w:sz w:val="28"/>
          <w:szCs w:val="28"/>
        </w:rPr>
        <w:t xml:space="preserve">Для визначення рівня висвітлення </w:t>
      </w:r>
      <w:proofErr w:type="spellStart"/>
      <w:r w:rsidRPr="00BE11B5">
        <w:rPr>
          <w:sz w:val="28"/>
          <w:szCs w:val="28"/>
        </w:rPr>
        <w:t>флагштоків</w:t>
      </w:r>
      <w:proofErr w:type="spellEnd"/>
      <w:r w:rsidRPr="00BE11B5">
        <w:rPr>
          <w:sz w:val="28"/>
          <w:szCs w:val="28"/>
        </w:rPr>
        <w:t xml:space="preserve"> у інформаційному просторі, перш за все було проведено моніторинг ЗМІ та огляд наукових </w:t>
      </w:r>
      <w:r w:rsidR="00432618">
        <w:rPr>
          <w:sz w:val="28"/>
          <w:szCs w:val="28"/>
        </w:rPr>
        <w:t>доробків</w:t>
      </w:r>
      <w:r w:rsidRPr="00BE11B5">
        <w:rPr>
          <w:sz w:val="28"/>
          <w:szCs w:val="28"/>
        </w:rPr>
        <w:t>, присвячених зазначеній темі.</w:t>
      </w:r>
    </w:p>
    <w:p w14:paraId="3ED25266" w14:textId="77777777" w:rsidR="005C7A24" w:rsidRPr="00BE11B5" w:rsidRDefault="00000000">
      <w:pPr>
        <w:pBdr>
          <w:top w:val="nil"/>
          <w:left w:val="nil"/>
          <w:bottom w:val="nil"/>
          <w:right w:val="nil"/>
          <w:between w:val="nil"/>
        </w:pBdr>
        <w:spacing w:line="360" w:lineRule="auto"/>
        <w:ind w:firstLine="566"/>
        <w:jc w:val="both"/>
        <w:rPr>
          <w:sz w:val="28"/>
          <w:szCs w:val="28"/>
        </w:rPr>
      </w:pPr>
      <w:r w:rsidRPr="00BE11B5">
        <w:rPr>
          <w:sz w:val="28"/>
          <w:szCs w:val="28"/>
        </w:rPr>
        <w:t xml:space="preserve">У процесі створення журналістського продукту, зважаючи на специфіку теми, було обрано такі інформаційні жанри як: фоторепортаж, інтерв’ю з елементами </w:t>
      </w:r>
      <w:proofErr w:type="spellStart"/>
      <w:r w:rsidRPr="00BE11B5">
        <w:rPr>
          <w:sz w:val="28"/>
          <w:szCs w:val="28"/>
        </w:rPr>
        <w:t>репортажності</w:t>
      </w:r>
      <w:proofErr w:type="spellEnd"/>
      <w:r w:rsidRPr="00BE11B5">
        <w:rPr>
          <w:sz w:val="28"/>
          <w:szCs w:val="28"/>
        </w:rPr>
        <w:t xml:space="preserve">; аналітичні — стаття; публіцистичні — </w:t>
      </w:r>
      <w:proofErr w:type="spellStart"/>
      <w:r w:rsidRPr="00BE11B5">
        <w:rPr>
          <w:sz w:val="28"/>
          <w:szCs w:val="28"/>
        </w:rPr>
        <w:t>есей</w:t>
      </w:r>
      <w:proofErr w:type="spellEnd"/>
      <w:r w:rsidRPr="00BE11B5">
        <w:rPr>
          <w:sz w:val="28"/>
          <w:szCs w:val="28"/>
        </w:rPr>
        <w:t xml:space="preserve">. Кожен із них має </w:t>
      </w:r>
      <w:proofErr w:type="spellStart"/>
      <w:r w:rsidRPr="00BE11B5">
        <w:rPr>
          <w:sz w:val="28"/>
          <w:szCs w:val="28"/>
        </w:rPr>
        <w:t>логічно</w:t>
      </w:r>
      <w:proofErr w:type="spellEnd"/>
      <w:r w:rsidRPr="00BE11B5">
        <w:rPr>
          <w:sz w:val="28"/>
          <w:szCs w:val="28"/>
        </w:rPr>
        <w:t xml:space="preserve"> і послідовно розкривати її з різних боків. </w:t>
      </w:r>
    </w:p>
    <w:p w14:paraId="25AFD8E4" w14:textId="77777777" w:rsidR="005C7A24" w:rsidRPr="00BE11B5" w:rsidRDefault="00000000">
      <w:pPr>
        <w:pBdr>
          <w:top w:val="nil"/>
          <w:left w:val="nil"/>
          <w:bottom w:val="nil"/>
          <w:right w:val="nil"/>
          <w:between w:val="nil"/>
        </w:pBdr>
        <w:spacing w:line="360" w:lineRule="auto"/>
        <w:ind w:firstLine="566"/>
        <w:jc w:val="both"/>
        <w:rPr>
          <w:sz w:val="28"/>
          <w:szCs w:val="28"/>
        </w:rPr>
      </w:pPr>
      <w:r w:rsidRPr="00BE11B5">
        <w:rPr>
          <w:sz w:val="28"/>
          <w:szCs w:val="28"/>
        </w:rPr>
        <w:t xml:space="preserve">Джерелами інформації можуть виступати документи, а саме архівні фото, законодавчі документи, конструкторські розробки й креслення, публікації у спеціалізованих медіа (архітектура та туризм). </w:t>
      </w:r>
    </w:p>
    <w:p w14:paraId="66206164" w14:textId="648DFCBF" w:rsidR="005C7A24" w:rsidRPr="00BE11B5" w:rsidRDefault="00000000">
      <w:pPr>
        <w:pBdr>
          <w:top w:val="nil"/>
          <w:left w:val="nil"/>
          <w:bottom w:val="nil"/>
          <w:right w:val="nil"/>
          <w:between w:val="nil"/>
        </w:pBdr>
        <w:spacing w:line="360" w:lineRule="auto"/>
        <w:ind w:firstLine="566"/>
        <w:jc w:val="both"/>
        <w:rPr>
          <w:sz w:val="28"/>
          <w:szCs w:val="28"/>
        </w:rPr>
      </w:pPr>
      <w:r w:rsidRPr="00BE11B5">
        <w:rPr>
          <w:sz w:val="28"/>
          <w:szCs w:val="28"/>
        </w:rPr>
        <w:t xml:space="preserve">Потенційними експертами є люди, дотичні до архітектури, урбаністики, мистецтвознавства, туризму, історії, краєзнавства. Професор Львівського університету та Заслужений журналіст України Володимир </w:t>
      </w:r>
      <w:proofErr w:type="spellStart"/>
      <w:r w:rsidRPr="00BE11B5">
        <w:rPr>
          <w:sz w:val="28"/>
          <w:szCs w:val="28"/>
        </w:rPr>
        <w:t>Здоровега</w:t>
      </w:r>
      <w:proofErr w:type="spellEnd"/>
      <w:r w:rsidRPr="00BE11B5">
        <w:rPr>
          <w:sz w:val="28"/>
          <w:szCs w:val="28"/>
        </w:rPr>
        <w:t xml:space="preserve"> стверджував: </w:t>
      </w:r>
      <w:r w:rsidRPr="00BE11B5">
        <w:rPr>
          <w:i/>
          <w:sz w:val="28"/>
          <w:szCs w:val="28"/>
        </w:rPr>
        <w:t>«Журналіст, окрім оперативного поточного інформування про події, повинен постійно шукати і спонукати розкритися тих людей, які знають більше, вміють робити свою справу краще, ефективніше, ніж інш</w:t>
      </w:r>
      <w:r w:rsidR="00EB49FB" w:rsidRPr="00BE11B5">
        <w:rPr>
          <w:i/>
          <w:sz w:val="28"/>
          <w:szCs w:val="28"/>
        </w:rPr>
        <w:t>і</w:t>
      </w:r>
      <w:r w:rsidRPr="00BE11B5">
        <w:rPr>
          <w:i/>
          <w:sz w:val="28"/>
          <w:szCs w:val="28"/>
        </w:rPr>
        <w:t>»</w:t>
      </w:r>
      <w:r w:rsidRPr="00BE11B5">
        <w:rPr>
          <w:sz w:val="28"/>
          <w:szCs w:val="28"/>
        </w:rPr>
        <w:t xml:space="preserve"> [</w:t>
      </w:r>
      <w:r w:rsidR="005A239F" w:rsidRPr="00BE11B5">
        <w:rPr>
          <w:sz w:val="28"/>
          <w:szCs w:val="28"/>
        </w:rPr>
        <w:t>7</w:t>
      </w:r>
      <w:r w:rsidRPr="00BE11B5">
        <w:rPr>
          <w:sz w:val="28"/>
          <w:szCs w:val="28"/>
        </w:rPr>
        <w:t>]</w:t>
      </w:r>
      <w:r w:rsidRPr="00BE11B5">
        <w:rPr>
          <w:i/>
          <w:sz w:val="28"/>
          <w:szCs w:val="28"/>
        </w:rPr>
        <w:t>.</w:t>
      </w:r>
      <w:r w:rsidRPr="00BE11B5">
        <w:rPr>
          <w:sz w:val="28"/>
          <w:szCs w:val="28"/>
        </w:rPr>
        <w:t xml:space="preserve"> Саме тому для інтерв’ю під назвою «Непомітні перлини історичних фасадів» було обрано одеського архітектора та художника Віктора Токаря, який мав досвід роботи із </w:t>
      </w:r>
      <w:proofErr w:type="spellStart"/>
      <w:r w:rsidRPr="00BE11B5">
        <w:rPr>
          <w:sz w:val="28"/>
          <w:szCs w:val="28"/>
        </w:rPr>
        <w:t>флагштоками</w:t>
      </w:r>
      <w:proofErr w:type="spellEnd"/>
      <w:r w:rsidRPr="00BE11B5">
        <w:rPr>
          <w:sz w:val="28"/>
          <w:szCs w:val="28"/>
        </w:rPr>
        <w:t xml:space="preserve">. З огляду на його фахову спеціальність, він може оцінити поточний стан елементів, зробити прогноз, пояснити процес виготовлення </w:t>
      </w:r>
      <w:proofErr w:type="spellStart"/>
      <w:r w:rsidRPr="00BE11B5">
        <w:rPr>
          <w:sz w:val="28"/>
          <w:szCs w:val="28"/>
        </w:rPr>
        <w:t>прапоротримачів</w:t>
      </w:r>
      <w:proofErr w:type="spellEnd"/>
      <w:r w:rsidRPr="00BE11B5">
        <w:rPr>
          <w:sz w:val="28"/>
          <w:szCs w:val="28"/>
        </w:rPr>
        <w:t xml:space="preserve">. </w:t>
      </w:r>
    </w:p>
    <w:p w14:paraId="03452CDF" w14:textId="2AA8BFF1" w:rsidR="005C7A24" w:rsidRPr="00BE11B5" w:rsidRDefault="00000000">
      <w:pPr>
        <w:pBdr>
          <w:top w:val="nil"/>
          <w:left w:val="nil"/>
          <w:bottom w:val="nil"/>
          <w:right w:val="nil"/>
          <w:between w:val="nil"/>
        </w:pBdr>
        <w:spacing w:line="360" w:lineRule="auto"/>
        <w:ind w:firstLine="566"/>
        <w:jc w:val="both"/>
        <w:rPr>
          <w:sz w:val="28"/>
          <w:szCs w:val="28"/>
        </w:rPr>
      </w:pPr>
      <w:r w:rsidRPr="00BE11B5">
        <w:rPr>
          <w:sz w:val="28"/>
          <w:szCs w:val="28"/>
        </w:rPr>
        <w:t xml:space="preserve">Оскільки тема </w:t>
      </w:r>
      <w:proofErr w:type="spellStart"/>
      <w:r w:rsidRPr="00BE11B5">
        <w:rPr>
          <w:sz w:val="28"/>
          <w:szCs w:val="28"/>
        </w:rPr>
        <w:t>проєкту</w:t>
      </w:r>
      <w:proofErr w:type="spellEnd"/>
      <w:r w:rsidRPr="00BE11B5">
        <w:rPr>
          <w:sz w:val="28"/>
          <w:szCs w:val="28"/>
        </w:rPr>
        <w:t xml:space="preserve"> пов’язана з архітектурою, то доречним жанром є фоторепортаж під назвою «Повз таємниці одеських </w:t>
      </w:r>
      <w:proofErr w:type="spellStart"/>
      <w:r w:rsidRPr="00BE11B5">
        <w:rPr>
          <w:sz w:val="28"/>
          <w:szCs w:val="28"/>
        </w:rPr>
        <w:t>флагштоків</w:t>
      </w:r>
      <w:proofErr w:type="spellEnd"/>
      <w:r w:rsidRPr="00BE11B5">
        <w:rPr>
          <w:sz w:val="28"/>
          <w:szCs w:val="28"/>
        </w:rPr>
        <w:t xml:space="preserve">». Він має на меті висвітлити різноманіття металевих елементів на фасадах історичного центру Одеси. З-поміж десятків </w:t>
      </w:r>
      <w:proofErr w:type="spellStart"/>
      <w:r w:rsidRPr="00BE11B5">
        <w:rPr>
          <w:sz w:val="28"/>
          <w:szCs w:val="28"/>
        </w:rPr>
        <w:t>флагштоків</w:t>
      </w:r>
      <w:proofErr w:type="spellEnd"/>
      <w:r w:rsidRPr="00BE11B5">
        <w:rPr>
          <w:sz w:val="28"/>
          <w:szCs w:val="28"/>
        </w:rPr>
        <w:t xml:space="preserve"> треба було обрати найбільш яскраві. Наприклад, їх могли вирізняти нетипові форми, рівень збереженості й доглянутості, символізм, барокова вишуканість або модерна суворість </w:t>
      </w:r>
      <w:r w:rsidRPr="00BE11B5">
        <w:rPr>
          <w:sz w:val="28"/>
          <w:szCs w:val="28"/>
        </w:rPr>
        <w:lastRenderedPageBreak/>
        <w:t xml:space="preserve">конструкції. Саме за цим принципом впродовж двох тижнів відбувався відбір адрес. Крім візуальної складової, варто було зважати на стиль будівлі, суголосний із її епохою; впізнаваний стиль архітектора; першочергове призначення споруди. Фоторепортаж повинен розповісти історію і створити ефект присутності, а у цьому випадку — відтворити атмосферу прогулянки містом. Таким чином серія фотографій виконує одразу декілька завдань  </w:t>
      </w:r>
      <w:proofErr w:type="spellStart"/>
      <w:r w:rsidRPr="00BE11B5">
        <w:rPr>
          <w:sz w:val="28"/>
          <w:szCs w:val="28"/>
        </w:rPr>
        <w:t>проєкту</w:t>
      </w:r>
      <w:proofErr w:type="spellEnd"/>
      <w:r w:rsidRPr="00BE11B5">
        <w:rPr>
          <w:sz w:val="28"/>
          <w:szCs w:val="28"/>
        </w:rPr>
        <w:t xml:space="preserve"> — ілюструє класифікацію та історію </w:t>
      </w:r>
      <w:proofErr w:type="spellStart"/>
      <w:r w:rsidRPr="00BE11B5">
        <w:rPr>
          <w:sz w:val="28"/>
          <w:szCs w:val="28"/>
        </w:rPr>
        <w:t>флагштоків</w:t>
      </w:r>
      <w:proofErr w:type="spellEnd"/>
      <w:r w:rsidRPr="00BE11B5">
        <w:rPr>
          <w:sz w:val="28"/>
          <w:szCs w:val="28"/>
        </w:rPr>
        <w:t xml:space="preserve">, заохочує мешканців звертати увагу на архітектурні деталі. </w:t>
      </w:r>
      <w:r w:rsidR="0090318E" w:rsidRPr="00BE11B5">
        <w:rPr>
          <w:sz w:val="28"/>
          <w:szCs w:val="28"/>
        </w:rPr>
        <w:t>У порівнянні з вже наявними фоторепортажами у медіа, цей відрізняється більш широкою репрезентацією та містить раніше не досліджені металеві елементи.</w:t>
      </w:r>
    </w:p>
    <w:p w14:paraId="0FD71DF0" w14:textId="4542974A" w:rsidR="005C7A24" w:rsidRPr="00BE11B5" w:rsidRDefault="00000000">
      <w:pPr>
        <w:pBdr>
          <w:top w:val="nil"/>
          <w:left w:val="nil"/>
          <w:bottom w:val="nil"/>
          <w:right w:val="nil"/>
          <w:between w:val="nil"/>
        </w:pBdr>
        <w:spacing w:line="360" w:lineRule="auto"/>
        <w:ind w:firstLine="566"/>
        <w:jc w:val="both"/>
        <w:rPr>
          <w:sz w:val="28"/>
          <w:szCs w:val="28"/>
        </w:rPr>
      </w:pPr>
      <w:r w:rsidRPr="00BE11B5">
        <w:rPr>
          <w:sz w:val="28"/>
          <w:szCs w:val="28"/>
        </w:rPr>
        <w:t xml:space="preserve">Наступним матеріалом стала проблемна стаття під назвою «Ризики й можливості у збереженні культурної спадщини», яка ще раз підкреслила важливість збереження культурної спадщини та </w:t>
      </w:r>
      <w:r w:rsidR="00432618">
        <w:rPr>
          <w:sz w:val="28"/>
          <w:szCs w:val="28"/>
        </w:rPr>
        <w:t>розглянула</w:t>
      </w:r>
      <w:r w:rsidRPr="00BE11B5">
        <w:rPr>
          <w:sz w:val="28"/>
          <w:szCs w:val="28"/>
        </w:rPr>
        <w:t xml:space="preserve"> шляхи розв’язання проблеми, зважаючи на досвід інших країн.</w:t>
      </w:r>
    </w:p>
    <w:p w14:paraId="4AA43923" w14:textId="60C761BD" w:rsidR="005C7A24" w:rsidRPr="00BE11B5" w:rsidRDefault="00000000">
      <w:pPr>
        <w:pBdr>
          <w:top w:val="nil"/>
          <w:left w:val="nil"/>
          <w:bottom w:val="nil"/>
          <w:right w:val="nil"/>
          <w:between w:val="nil"/>
        </w:pBdr>
        <w:spacing w:line="360" w:lineRule="auto"/>
        <w:ind w:firstLine="566"/>
        <w:jc w:val="both"/>
        <w:rPr>
          <w:sz w:val="28"/>
          <w:szCs w:val="28"/>
        </w:rPr>
      </w:pPr>
      <w:r w:rsidRPr="00BE11B5">
        <w:rPr>
          <w:sz w:val="28"/>
          <w:szCs w:val="28"/>
        </w:rPr>
        <w:t xml:space="preserve">Завершальним матеріалом є </w:t>
      </w:r>
      <w:proofErr w:type="spellStart"/>
      <w:r w:rsidRPr="00BE11B5">
        <w:rPr>
          <w:sz w:val="28"/>
          <w:szCs w:val="28"/>
        </w:rPr>
        <w:t>есей</w:t>
      </w:r>
      <w:proofErr w:type="spellEnd"/>
      <w:r w:rsidRPr="00BE11B5">
        <w:rPr>
          <w:sz w:val="28"/>
          <w:szCs w:val="28"/>
        </w:rPr>
        <w:t xml:space="preserve"> «Полювання на </w:t>
      </w:r>
      <w:r w:rsidR="002F0661" w:rsidRPr="00BE11B5">
        <w:rPr>
          <w:sz w:val="28"/>
          <w:szCs w:val="28"/>
        </w:rPr>
        <w:t>символи</w:t>
      </w:r>
      <w:r w:rsidRPr="00BE11B5">
        <w:rPr>
          <w:sz w:val="28"/>
          <w:szCs w:val="28"/>
        </w:rPr>
        <w:t xml:space="preserve">», який містить роздуми щодо розширення кордонів сприйняття міського середовища і заразом підводить до вирішення одного із завдань </w:t>
      </w:r>
      <w:proofErr w:type="spellStart"/>
      <w:r w:rsidRPr="00BE11B5">
        <w:rPr>
          <w:sz w:val="28"/>
          <w:szCs w:val="28"/>
        </w:rPr>
        <w:t>проєкту</w:t>
      </w:r>
      <w:proofErr w:type="spellEnd"/>
      <w:r w:rsidRPr="00BE11B5">
        <w:rPr>
          <w:sz w:val="28"/>
          <w:szCs w:val="28"/>
        </w:rPr>
        <w:t xml:space="preserve"> — пояснює, чому зміни починаються з уваги до деталей.</w:t>
      </w:r>
    </w:p>
    <w:p w14:paraId="6B15DC2C" w14:textId="1CE54B99" w:rsidR="00AA6BCF" w:rsidRPr="00BE11B5" w:rsidRDefault="00AA6BCF" w:rsidP="00AA6BCF">
      <w:pPr>
        <w:spacing w:line="360" w:lineRule="auto"/>
        <w:ind w:firstLine="566"/>
        <w:jc w:val="both"/>
      </w:pPr>
      <w:r w:rsidRPr="00BE11B5">
        <w:rPr>
          <w:sz w:val="28"/>
          <w:szCs w:val="28"/>
        </w:rPr>
        <w:t>Крім того, серія журналістських матеріалів бу</w:t>
      </w:r>
      <w:r w:rsidR="00432618">
        <w:rPr>
          <w:sz w:val="28"/>
          <w:szCs w:val="28"/>
        </w:rPr>
        <w:t>ла</w:t>
      </w:r>
      <w:r w:rsidRPr="00BE11B5">
        <w:rPr>
          <w:sz w:val="28"/>
          <w:szCs w:val="28"/>
        </w:rPr>
        <w:t xml:space="preserve"> оформлена у вигляді спецвипуску газети. Верстка здійсню</w:t>
      </w:r>
      <w:r w:rsidR="00432618">
        <w:rPr>
          <w:sz w:val="28"/>
          <w:szCs w:val="28"/>
        </w:rPr>
        <w:t>валася</w:t>
      </w:r>
      <w:r w:rsidRPr="00BE11B5">
        <w:rPr>
          <w:sz w:val="28"/>
          <w:szCs w:val="28"/>
        </w:rPr>
        <w:t xml:space="preserve"> за допомогою професійних програм — </w:t>
      </w:r>
      <w:proofErr w:type="spellStart"/>
      <w:r w:rsidRPr="00BE11B5">
        <w:rPr>
          <w:sz w:val="28"/>
          <w:szCs w:val="28"/>
        </w:rPr>
        <w:t>Adobe</w:t>
      </w:r>
      <w:proofErr w:type="spellEnd"/>
      <w:r w:rsidRPr="00BE11B5">
        <w:rPr>
          <w:sz w:val="28"/>
          <w:szCs w:val="28"/>
        </w:rPr>
        <w:t xml:space="preserve"> </w:t>
      </w:r>
      <w:proofErr w:type="spellStart"/>
      <w:r w:rsidRPr="00BE11B5">
        <w:rPr>
          <w:sz w:val="28"/>
          <w:szCs w:val="28"/>
        </w:rPr>
        <w:t>InDesign</w:t>
      </w:r>
      <w:proofErr w:type="spellEnd"/>
      <w:r w:rsidRPr="00BE11B5">
        <w:rPr>
          <w:sz w:val="28"/>
          <w:szCs w:val="28"/>
        </w:rPr>
        <w:t xml:space="preserve"> та </w:t>
      </w:r>
      <w:proofErr w:type="spellStart"/>
      <w:r w:rsidRPr="00BE11B5">
        <w:rPr>
          <w:sz w:val="28"/>
          <w:szCs w:val="28"/>
        </w:rPr>
        <w:t>Adobe</w:t>
      </w:r>
      <w:proofErr w:type="spellEnd"/>
      <w:r w:rsidRPr="00BE11B5">
        <w:rPr>
          <w:sz w:val="28"/>
          <w:szCs w:val="28"/>
        </w:rPr>
        <w:t xml:space="preserve"> </w:t>
      </w:r>
      <w:proofErr w:type="spellStart"/>
      <w:r w:rsidRPr="00BE11B5">
        <w:rPr>
          <w:sz w:val="28"/>
          <w:szCs w:val="28"/>
        </w:rPr>
        <w:t>Illustrator</w:t>
      </w:r>
      <w:proofErr w:type="spellEnd"/>
      <w:r w:rsidRPr="00BE11B5">
        <w:rPr>
          <w:sz w:val="28"/>
          <w:szCs w:val="28"/>
        </w:rPr>
        <w:t xml:space="preserve">. </w:t>
      </w:r>
    </w:p>
    <w:p w14:paraId="3FBE2633" w14:textId="77777777" w:rsidR="00AA6BCF" w:rsidRPr="00BE11B5" w:rsidRDefault="00AA6BCF">
      <w:pPr>
        <w:pBdr>
          <w:top w:val="nil"/>
          <w:left w:val="nil"/>
          <w:bottom w:val="nil"/>
          <w:right w:val="nil"/>
          <w:between w:val="nil"/>
        </w:pBdr>
        <w:spacing w:line="360" w:lineRule="auto"/>
        <w:ind w:firstLine="566"/>
        <w:jc w:val="both"/>
        <w:rPr>
          <w:sz w:val="28"/>
          <w:szCs w:val="28"/>
        </w:rPr>
      </w:pPr>
    </w:p>
    <w:p w14:paraId="1930BFFF" w14:textId="77777777" w:rsidR="005C7A24" w:rsidRPr="00BE11B5" w:rsidRDefault="00000000">
      <w:pPr>
        <w:pBdr>
          <w:top w:val="nil"/>
          <w:left w:val="nil"/>
          <w:bottom w:val="nil"/>
          <w:right w:val="nil"/>
          <w:between w:val="nil"/>
        </w:pBdr>
        <w:spacing w:line="360" w:lineRule="auto"/>
        <w:ind w:firstLine="566"/>
        <w:jc w:val="both"/>
        <w:rPr>
          <w:sz w:val="28"/>
          <w:szCs w:val="28"/>
        </w:rPr>
      </w:pPr>
      <w:r w:rsidRPr="00BE11B5">
        <w:br w:type="page"/>
      </w:r>
    </w:p>
    <w:p w14:paraId="7E4249AA" w14:textId="77777777" w:rsidR="005C7A24" w:rsidRPr="00BE11B5" w:rsidRDefault="00000000">
      <w:pPr>
        <w:spacing w:line="360" w:lineRule="auto"/>
        <w:ind w:firstLine="567"/>
        <w:jc w:val="center"/>
        <w:rPr>
          <w:b/>
          <w:sz w:val="28"/>
          <w:szCs w:val="28"/>
        </w:rPr>
      </w:pPr>
      <w:r w:rsidRPr="00BE11B5">
        <w:rPr>
          <w:b/>
          <w:sz w:val="28"/>
          <w:szCs w:val="28"/>
        </w:rPr>
        <w:lastRenderedPageBreak/>
        <w:t>ВИСНОВКИ</w:t>
      </w:r>
    </w:p>
    <w:p w14:paraId="5010E928" w14:textId="77777777" w:rsidR="005C7A24" w:rsidRPr="00BE11B5" w:rsidRDefault="005C7A24">
      <w:pPr>
        <w:spacing w:line="360" w:lineRule="auto"/>
        <w:ind w:firstLine="567"/>
        <w:jc w:val="center"/>
        <w:rPr>
          <w:b/>
          <w:sz w:val="28"/>
          <w:szCs w:val="28"/>
        </w:rPr>
      </w:pPr>
    </w:p>
    <w:p w14:paraId="33CD7AAD" w14:textId="4A13F57F" w:rsidR="005C7A24" w:rsidRPr="00BE11B5" w:rsidRDefault="00000000">
      <w:pPr>
        <w:spacing w:line="360" w:lineRule="auto"/>
        <w:ind w:firstLine="566"/>
        <w:jc w:val="both"/>
        <w:rPr>
          <w:sz w:val="28"/>
          <w:szCs w:val="28"/>
        </w:rPr>
      </w:pPr>
      <w:r w:rsidRPr="00BE11B5">
        <w:rPr>
          <w:sz w:val="28"/>
          <w:szCs w:val="28"/>
        </w:rPr>
        <w:t xml:space="preserve">У результаті виконаної роботи було досліджено умови, за яких формувався історичний центр Одеси. Багато споруд створено за канонами європейської архітектури XVIII-XIX століть, що вплинуло і на вигляд архітектурних деталей. Зокрема, металевих </w:t>
      </w:r>
      <w:proofErr w:type="spellStart"/>
      <w:r w:rsidRPr="00BE11B5">
        <w:rPr>
          <w:sz w:val="28"/>
          <w:szCs w:val="28"/>
        </w:rPr>
        <w:t>прапоротримачів</w:t>
      </w:r>
      <w:proofErr w:type="spellEnd"/>
      <w:r w:rsidRPr="00BE11B5">
        <w:rPr>
          <w:sz w:val="28"/>
          <w:szCs w:val="28"/>
        </w:rPr>
        <w:t xml:space="preserve">, які ввібрали в себе мотиви елементи ренесансу, бароко, модерну тощо. Наразі важливо це досліджувати та зберігати, адже попри цінність, їх продовжують нищити. Не тільки через недбалість </w:t>
      </w:r>
      <w:r w:rsidR="0090318E" w:rsidRPr="00BE11B5">
        <w:rPr>
          <w:sz w:val="28"/>
          <w:szCs w:val="28"/>
        </w:rPr>
        <w:t xml:space="preserve">жителів і </w:t>
      </w:r>
      <w:r w:rsidRPr="00BE11B5">
        <w:rPr>
          <w:sz w:val="28"/>
          <w:szCs w:val="28"/>
        </w:rPr>
        <w:t xml:space="preserve">міської влади, але й через ракетні удари з боку РФ. </w:t>
      </w:r>
    </w:p>
    <w:p w14:paraId="6CE7FBD6" w14:textId="5A1A4B75" w:rsidR="005C7A24" w:rsidRPr="00BE11B5" w:rsidRDefault="00000000">
      <w:pPr>
        <w:spacing w:line="360" w:lineRule="auto"/>
        <w:ind w:firstLine="566"/>
        <w:jc w:val="both"/>
        <w:rPr>
          <w:sz w:val="28"/>
          <w:szCs w:val="28"/>
        </w:rPr>
      </w:pPr>
      <w:r w:rsidRPr="00BE11B5">
        <w:rPr>
          <w:sz w:val="28"/>
          <w:szCs w:val="28"/>
        </w:rPr>
        <w:t xml:space="preserve">Щоб зрозуміти рівень висвітлення цієї теми в інформаційному просторі, було проведено моніторинг регіональних ЗМІ. Головною проблемою у пошуку інформації та експертів стала якраз таки специфічна направленість теми. Невелика кількість матеріалів та наукових робіт </w:t>
      </w:r>
      <w:r w:rsidR="00123CE7">
        <w:rPr>
          <w:sz w:val="28"/>
          <w:szCs w:val="28"/>
        </w:rPr>
        <w:t>доводить</w:t>
      </w:r>
      <w:r w:rsidRPr="00BE11B5">
        <w:rPr>
          <w:sz w:val="28"/>
          <w:szCs w:val="28"/>
        </w:rPr>
        <w:t xml:space="preserve">, що </w:t>
      </w:r>
      <w:proofErr w:type="spellStart"/>
      <w:r w:rsidRPr="00BE11B5">
        <w:rPr>
          <w:sz w:val="28"/>
          <w:szCs w:val="28"/>
        </w:rPr>
        <w:t>флагштоки</w:t>
      </w:r>
      <w:proofErr w:type="spellEnd"/>
      <w:r w:rsidRPr="00BE11B5">
        <w:rPr>
          <w:sz w:val="28"/>
          <w:szCs w:val="28"/>
        </w:rPr>
        <w:t xml:space="preserve"> як явище є непомітними в цілісному архітектурному образі міста. Щоб змінити ситуацію та привернути увагу до проблеми, були підготовлені власні журналістські матеріали. </w:t>
      </w:r>
    </w:p>
    <w:p w14:paraId="1AB53B67" w14:textId="2D5AC4C3" w:rsidR="005C7A24" w:rsidRPr="00BE11B5" w:rsidRDefault="00000000">
      <w:pPr>
        <w:spacing w:line="360" w:lineRule="auto"/>
        <w:ind w:firstLine="566"/>
        <w:jc w:val="both"/>
        <w:rPr>
          <w:sz w:val="28"/>
          <w:szCs w:val="28"/>
        </w:rPr>
      </w:pPr>
      <w:r w:rsidRPr="00BE11B5">
        <w:rPr>
          <w:sz w:val="28"/>
          <w:szCs w:val="28"/>
        </w:rPr>
        <w:t xml:space="preserve">Підбір тематики і жанрів матеріалів покликаний послідовно розкрити зазначену тему. Пояснити контекст, наочно показати об’єкти дослідження, наголосити на </w:t>
      </w:r>
      <w:r w:rsidR="0090318E" w:rsidRPr="00BE11B5">
        <w:rPr>
          <w:sz w:val="28"/>
          <w:szCs w:val="28"/>
        </w:rPr>
        <w:t xml:space="preserve">важливості </w:t>
      </w:r>
      <w:r w:rsidRPr="00BE11B5">
        <w:rPr>
          <w:sz w:val="28"/>
          <w:szCs w:val="28"/>
        </w:rPr>
        <w:t xml:space="preserve">їхнього збереження, заохотити до уваги та </w:t>
      </w:r>
      <w:r w:rsidR="0090318E" w:rsidRPr="00BE11B5">
        <w:rPr>
          <w:sz w:val="28"/>
          <w:szCs w:val="28"/>
        </w:rPr>
        <w:t>обговорення</w:t>
      </w:r>
      <w:r w:rsidRPr="00BE11B5">
        <w:rPr>
          <w:sz w:val="28"/>
          <w:szCs w:val="28"/>
        </w:rPr>
        <w:t xml:space="preserve">. Поглибитися в історичний контекст </w:t>
      </w:r>
      <w:proofErr w:type="spellStart"/>
      <w:r w:rsidRPr="00BE11B5">
        <w:rPr>
          <w:sz w:val="28"/>
          <w:szCs w:val="28"/>
        </w:rPr>
        <w:t>прапоротримачів</w:t>
      </w:r>
      <w:proofErr w:type="spellEnd"/>
      <w:r w:rsidRPr="00BE11B5">
        <w:rPr>
          <w:sz w:val="28"/>
          <w:szCs w:val="28"/>
        </w:rPr>
        <w:t xml:space="preserve"> допомогло інтерв’ю з архітектором і художником Віктором Токарем. Експерт актуалізував проблему завдяки власному досвіду роботи з культурною спадщиною, наголосив на причинах руйнувань та запропонував можливі шляхи розв’язання проблеми шляхом реставрації в межах програми ЮНЕСКО. </w:t>
      </w:r>
    </w:p>
    <w:p w14:paraId="35B49F3B" w14:textId="758296DF" w:rsidR="005C7A24" w:rsidRPr="00BE11B5" w:rsidRDefault="00000000">
      <w:pPr>
        <w:spacing w:line="360" w:lineRule="auto"/>
        <w:ind w:firstLine="566"/>
        <w:jc w:val="both"/>
        <w:rPr>
          <w:sz w:val="28"/>
          <w:szCs w:val="28"/>
        </w:rPr>
      </w:pPr>
      <w:r w:rsidRPr="00BE11B5">
        <w:rPr>
          <w:sz w:val="28"/>
          <w:szCs w:val="28"/>
        </w:rPr>
        <w:t xml:space="preserve">Фоторепортаж став інструментом для репрезентації стилістичного різноманіття </w:t>
      </w:r>
      <w:proofErr w:type="spellStart"/>
      <w:r w:rsidRPr="00BE11B5">
        <w:rPr>
          <w:sz w:val="28"/>
          <w:szCs w:val="28"/>
        </w:rPr>
        <w:t>флагштоків</w:t>
      </w:r>
      <w:proofErr w:type="spellEnd"/>
      <w:r w:rsidRPr="00BE11B5">
        <w:rPr>
          <w:sz w:val="28"/>
          <w:szCs w:val="28"/>
        </w:rPr>
        <w:t xml:space="preserve"> на історичних фасадах міста. Його метою було розкрити значення символів, захованих у різні форми. Цікавими об’єктами стали </w:t>
      </w:r>
      <w:proofErr w:type="spellStart"/>
      <w:r w:rsidRPr="00BE11B5">
        <w:rPr>
          <w:sz w:val="28"/>
          <w:szCs w:val="28"/>
        </w:rPr>
        <w:t>флагштоки</w:t>
      </w:r>
      <w:proofErr w:type="spellEnd"/>
      <w:r w:rsidRPr="00BE11B5">
        <w:rPr>
          <w:sz w:val="28"/>
          <w:szCs w:val="28"/>
        </w:rPr>
        <w:t xml:space="preserve"> </w:t>
      </w:r>
      <w:r w:rsidR="0090318E" w:rsidRPr="00BE11B5">
        <w:rPr>
          <w:sz w:val="28"/>
          <w:szCs w:val="28"/>
        </w:rPr>
        <w:t>у вигляді фантастичних тварин</w:t>
      </w:r>
      <w:r w:rsidRPr="00BE11B5">
        <w:rPr>
          <w:sz w:val="28"/>
          <w:szCs w:val="28"/>
        </w:rPr>
        <w:t>; левів</w:t>
      </w:r>
      <w:r w:rsidR="0090318E" w:rsidRPr="00BE11B5">
        <w:rPr>
          <w:sz w:val="28"/>
          <w:szCs w:val="28"/>
        </w:rPr>
        <w:t xml:space="preserve"> — символів</w:t>
      </w:r>
      <w:r w:rsidRPr="00BE11B5">
        <w:rPr>
          <w:sz w:val="28"/>
          <w:szCs w:val="28"/>
        </w:rPr>
        <w:t xml:space="preserve"> охорон</w:t>
      </w:r>
      <w:r w:rsidR="0090318E" w:rsidRPr="00BE11B5">
        <w:rPr>
          <w:sz w:val="28"/>
          <w:szCs w:val="28"/>
        </w:rPr>
        <w:t>и</w:t>
      </w:r>
      <w:r w:rsidRPr="00BE11B5">
        <w:rPr>
          <w:sz w:val="28"/>
          <w:szCs w:val="28"/>
        </w:rPr>
        <w:t xml:space="preserve"> та влад</w:t>
      </w:r>
      <w:r w:rsidR="0090318E" w:rsidRPr="00BE11B5">
        <w:rPr>
          <w:sz w:val="28"/>
          <w:szCs w:val="28"/>
        </w:rPr>
        <w:t>и</w:t>
      </w:r>
      <w:r w:rsidRPr="00BE11B5">
        <w:rPr>
          <w:sz w:val="28"/>
          <w:szCs w:val="28"/>
        </w:rPr>
        <w:t>; античних міфів; імітації рослинних мотивів.</w:t>
      </w:r>
    </w:p>
    <w:p w14:paraId="6D4D78D7" w14:textId="77777777" w:rsidR="005C7A24" w:rsidRPr="00BE11B5" w:rsidRDefault="00000000">
      <w:pPr>
        <w:spacing w:line="360" w:lineRule="auto"/>
        <w:ind w:firstLine="566"/>
        <w:jc w:val="both"/>
        <w:rPr>
          <w:sz w:val="28"/>
          <w:szCs w:val="28"/>
        </w:rPr>
      </w:pPr>
      <w:r w:rsidRPr="00BE11B5">
        <w:rPr>
          <w:sz w:val="28"/>
          <w:szCs w:val="28"/>
        </w:rPr>
        <w:lastRenderedPageBreak/>
        <w:t>Задля поглибленого вивчення питання захисту культурної спадщини, було підготовлено проблемну статтю. Вона ще раз підкреслила важливість цієї справи, зважаючи на досвід інших країн.</w:t>
      </w:r>
    </w:p>
    <w:p w14:paraId="5021CB36" w14:textId="63DD76DB" w:rsidR="005C7A24" w:rsidRPr="00BE11B5" w:rsidRDefault="00000000">
      <w:pPr>
        <w:spacing w:line="360" w:lineRule="auto"/>
        <w:ind w:firstLine="566"/>
        <w:jc w:val="both"/>
        <w:rPr>
          <w:sz w:val="28"/>
          <w:szCs w:val="28"/>
        </w:rPr>
      </w:pPr>
      <w:r w:rsidRPr="00BE11B5">
        <w:rPr>
          <w:sz w:val="28"/>
          <w:szCs w:val="28"/>
        </w:rPr>
        <w:t xml:space="preserve">Важливим чинником у справі збереження автентичності </w:t>
      </w:r>
      <w:proofErr w:type="spellStart"/>
      <w:r w:rsidRPr="00BE11B5">
        <w:rPr>
          <w:sz w:val="28"/>
          <w:szCs w:val="28"/>
        </w:rPr>
        <w:t>флагштоків</w:t>
      </w:r>
      <w:proofErr w:type="spellEnd"/>
      <w:r w:rsidRPr="00BE11B5">
        <w:rPr>
          <w:sz w:val="28"/>
          <w:szCs w:val="28"/>
        </w:rPr>
        <w:t xml:space="preserve"> є безпосереднє ставлення </w:t>
      </w:r>
      <w:r w:rsidR="0090318E" w:rsidRPr="00BE11B5">
        <w:rPr>
          <w:sz w:val="28"/>
          <w:szCs w:val="28"/>
        </w:rPr>
        <w:t>одеситів</w:t>
      </w:r>
      <w:r w:rsidRPr="00BE11B5">
        <w:rPr>
          <w:sz w:val="28"/>
          <w:szCs w:val="28"/>
        </w:rPr>
        <w:t xml:space="preserve">. З уваги до непримітних деталей, формується думка про важливість збереження автентичності архітектури загалом, про що йшлося в есеї. </w:t>
      </w:r>
    </w:p>
    <w:p w14:paraId="3B7DC13E" w14:textId="4E7BBCD9" w:rsidR="005C7A24" w:rsidRPr="00BE11B5" w:rsidRDefault="00000000">
      <w:pPr>
        <w:spacing w:line="360" w:lineRule="auto"/>
        <w:ind w:firstLine="566"/>
        <w:jc w:val="both"/>
        <w:rPr>
          <w:sz w:val="28"/>
          <w:szCs w:val="28"/>
        </w:rPr>
      </w:pPr>
      <w:r w:rsidRPr="00BE11B5">
        <w:rPr>
          <w:sz w:val="28"/>
          <w:szCs w:val="28"/>
        </w:rPr>
        <w:t xml:space="preserve">Журналістський продукт ініціює суспільну дискусію щодо видимості </w:t>
      </w:r>
      <w:proofErr w:type="spellStart"/>
      <w:r w:rsidRPr="00BE11B5">
        <w:rPr>
          <w:sz w:val="28"/>
          <w:szCs w:val="28"/>
        </w:rPr>
        <w:t>флагштоків</w:t>
      </w:r>
      <w:proofErr w:type="spellEnd"/>
      <w:r w:rsidRPr="00BE11B5">
        <w:rPr>
          <w:sz w:val="28"/>
          <w:szCs w:val="28"/>
        </w:rPr>
        <w:t xml:space="preserve"> та </w:t>
      </w:r>
      <w:r w:rsidR="0090318E" w:rsidRPr="00BE11B5">
        <w:rPr>
          <w:sz w:val="28"/>
          <w:szCs w:val="28"/>
        </w:rPr>
        <w:t xml:space="preserve">робить </w:t>
      </w:r>
      <w:r w:rsidRPr="00BE11B5">
        <w:rPr>
          <w:sz w:val="28"/>
          <w:szCs w:val="28"/>
        </w:rPr>
        <w:t>свій внесок у дослідження теми.</w:t>
      </w:r>
    </w:p>
    <w:p w14:paraId="626B2D34" w14:textId="77777777" w:rsidR="005C7A24" w:rsidRPr="00BE11B5" w:rsidRDefault="005C7A24">
      <w:pPr>
        <w:spacing w:line="360" w:lineRule="auto"/>
        <w:ind w:firstLine="566"/>
        <w:jc w:val="both"/>
        <w:rPr>
          <w:sz w:val="28"/>
          <w:szCs w:val="28"/>
        </w:rPr>
      </w:pPr>
    </w:p>
    <w:p w14:paraId="44B2213F" w14:textId="77777777" w:rsidR="005C7A24" w:rsidRPr="00BE11B5" w:rsidRDefault="005C7A24">
      <w:pPr>
        <w:spacing w:line="360" w:lineRule="auto"/>
        <w:ind w:firstLine="566"/>
        <w:jc w:val="both"/>
        <w:rPr>
          <w:sz w:val="28"/>
          <w:szCs w:val="28"/>
        </w:rPr>
      </w:pPr>
    </w:p>
    <w:p w14:paraId="00B2434F" w14:textId="77777777" w:rsidR="005C7A24" w:rsidRPr="00BE11B5" w:rsidRDefault="005C7A24">
      <w:pPr>
        <w:spacing w:line="360" w:lineRule="auto"/>
        <w:ind w:firstLine="566"/>
        <w:jc w:val="both"/>
        <w:rPr>
          <w:sz w:val="28"/>
          <w:szCs w:val="28"/>
        </w:rPr>
      </w:pPr>
    </w:p>
    <w:p w14:paraId="51CCE3DF" w14:textId="77777777" w:rsidR="005C7A24" w:rsidRPr="00BE11B5" w:rsidRDefault="005C7A24">
      <w:pPr>
        <w:spacing w:line="360" w:lineRule="auto"/>
        <w:ind w:firstLine="566"/>
        <w:jc w:val="both"/>
        <w:rPr>
          <w:sz w:val="28"/>
          <w:szCs w:val="28"/>
        </w:rPr>
      </w:pPr>
    </w:p>
    <w:p w14:paraId="3C4EC85E" w14:textId="77777777" w:rsidR="005C7A24" w:rsidRPr="00BE11B5" w:rsidRDefault="005C7A24">
      <w:pPr>
        <w:spacing w:line="360" w:lineRule="auto"/>
        <w:ind w:firstLine="566"/>
        <w:jc w:val="both"/>
        <w:rPr>
          <w:sz w:val="28"/>
          <w:szCs w:val="28"/>
        </w:rPr>
      </w:pPr>
    </w:p>
    <w:p w14:paraId="356981BC" w14:textId="77777777" w:rsidR="005C7A24" w:rsidRPr="00BE11B5" w:rsidRDefault="005C7A24">
      <w:pPr>
        <w:spacing w:line="360" w:lineRule="auto"/>
        <w:ind w:firstLine="566"/>
        <w:jc w:val="both"/>
        <w:rPr>
          <w:sz w:val="28"/>
          <w:szCs w:val="28"/>
        </w:rPr>
      </w:pPr>
    </w:p>
    <w:p w14:paraId="2BA2DCFE" w14:textId="77777777" w:rsidR="005C7A24" w:rsidRPr="00BE11B5" w:rsidRDefault="005C7A24">
      <w:pPr>
        <w:spacing w:line="360" w:lineRule="auto"/>
        <w:ind w:firstLine="566"/>
        <w:jc w:val="both"/>
        <w:rPr>
          <w:sz w:val="28"/>
          <w:szCs w:val="28"/>
        </w:rPr>
      </w:pPr>
    </w:p>
    <w:p w14:paraId="2204D1FE" w14:textId="77777777" w:rsidR="005C7A24" w:rsidRPr="00BE11B5" w:rsidRDefault="005C7A24">
      <w:pPr>
        <w:spacing w:line="360" w:lineRule="auto"/>
        <w:ind w:firstLine="566"/>
        <w:jc w:val="both"/>
        <w:rPr>
          <w:sz w:val="28"/>
          <w:szCs w:val="28"/>
        </w:rPr>
      </w:pPr>
    </w:p>
    <w:p w14:paraId="2DF8CF52" w14:textId="77777777" w:rsidR="005C7A24" w:rsidRPr="00BE11B5" w:rsidRDefault="005C7A24">
      <w:pPr>
        <w:spacing w:line="360" w:lineRule="auto"/>
        <w:ind w:firstLine="566"/>
        <w:jc w:val="both"/>
        <w:rPr>
          <w:sz w:val="28"/>
          <w:szCs w:val="28"/>
        </w:rPr>
      </w:pPr>
    </w:p>
    <w:p w14:paraId="3D3652A8" w14:textId="77777777" w:rsidR="005C7A24" w:rsidRPr="00BE11B5" w:rsidRDefault="005C7A24">
      <w:pPr>
        <w:spacing w:line="360" w:lineRule="auto"/>
        <w:ind w:firstLine="566"/>
        <w:jc w:val="both"/>
        <w:rPr>
          <w:sz w:val="28"/>
          <w:szCs w:val="28"/>
        </w:rPr>
      </w:pPr>
    </w:p>
    <w:p w14:paraId="680DD703" w14:textId="77777777" w:rsidR="005C7A24" w:rsidRPr="00BE11B5" w:rsidRDefault="005C7A24">
      <w:pPr>
        <w:spacing w:line="360" w:lineRule="auto"/>
        <w:ind w:firstLine="566"/>
        <w:jc w:val="both"/>
        <w:rPr>
          <w:sz w:val="28"/>
          <w:szCs w:val="28"/>
        </w:rPr>
      </w:pPr>
    </w:p>
    <w:p w14:paraId="75FE8213" w14:textId="77777777" w:rsidR="005C7A24" w:rsidRPr="00BE11B5" w:rsidRDefault="005C7A24">
      <w:pPr>
        <w:spacing w:line="360" w:lineRule="auto"/>
        <w:ind w:firstLine="566"/>
        <w:jc w:val="both"/>
        <w:rPr>
          <w:sz w:val="28"/>
          <w:szCs w:val="28"/>
        </w:rPr>
      </w:pPr>
    </w:p>
    <w:p w14:paraId="3FD11A00" w14:textId="77777777" w:rsidR="005C7A24" w:rsidRPr="00BE11B5" w:rsidRDefault="005C7A24">
      <w:pPr>
        <w:spacing w:line="360" w:lineRule="auto"/>
        <w:ind w:firstLine="566"/>
        <w:jc w:val="both"/>
        <w:rPr>
          <w:sz w:val="28"/>
          <w:szCs w:val="28"/>
        </w:rPr>
      </w:pPr>
    </w:p>
    <w:p w14:paraId="53DF38A8" w14:textId="77777777" w:rsidR="005C7A24" w:rsidRPr="00BE11B5" w:rsidRDefault="005C7A24">
      <w:pPr>
        <w:spacing w:line="360" w:lineRule="auto"/>
        <w:ind w:firstLine="566"/>
        <w:jc w:val="both"/>
        <w:rPr>
          <w:sz w:val="28"/>
          <w:szCs w:val="28"/>
        </w:rPr>
      </w:pPr>
    </w:p>
    <w:p w14:paraId="358D69E3" w14:textId="77777777" w:rsidR="005C7A24" w:rsidRPr="00BE11B5" w:rsidRDefault="005C7A24">
      <w:pPr>
        <w:spacing w:line="360" w:lineRule="auto"/>
        <w:ind w:firstLine="566"/>
        <w:jc w:val="both"/>
        <w:rPr>
          <w:sz w:val="28"/>
          <w:szCs w:val="28"/>
        </w:rPr>
      </w:pPr>
    </w:p>
    <w:p w14:paraId="0D23EFAD" w14:textId="77777777" w:rsidR="005C7A24" w:rsidRPr="00BE11B5" w:rsidRDefault="005C7A24">
      <w:pPr>
        <w:spacing w:line="360" w:lineRule="auto"/>
        <w:ind w:firstLine="566"/>
        <w:jc w:val="both"/>
        <w:rPr>
          <w:sz w:val="28"/>
          <w:szCs w:val="28"/>
        </w:rPr>
      </w:pPr>
    </w:p>
    <w:p w14:paraId="36AE7AE4" w14:textId="77777777" w:rsidR="005C7A24" w:rsidRPr="00BE11B5" w:rsidRDefault="005C7A24">
      <w:pPr>
        <w:spacing w:line="360" w:lineRule="auto"/>
        <w:ind w:firstLine="566"/>
        <w:jc w:val="both"/>
        <w:rPr>
          <w:sz w:val="28"/>
          <w:szCs w:val="28"/>
        </w:rPr>
      </w:pPr>
    </w:p>
    <w:p w14:paraId="5EAD5BC3" w14:textId="77777777" w:rsidR="005C7A24" w:rsidRPr="00BE11B5" w:rsidRDefault="005C7A24">
      <w:pPr>
        <w:spacing w:line="360" w:lineRule="auto"/>
        <w:ind w:firstLine="566"/>
        <w:jc w:val="both"/>
        <w:rPr>
          <w:sz w:val="28"/>
          <w:szCs w:val="28"/>
        </w:rPr>
      </w:pPr>
    </w:p>
    <w:p w14:paraId="3BA62700" w14:textId="77777777" w:rsidR="005C7A24" w:rsidRPr="00BE11B5" w:rsidRDefault="005C7A24">
      <w:pPr>
        <w:spacing w:line="360" w:lineRule="auto"/>
        <w:ind w:firstLine="566"/>
        <w:jc w:val="both"/>
        <w:rPr>
          <w:sz w:val="28"/>
          <w:szCs w:val="28"/>
        </w:rPr>
      </w:pPr>
    </w:p>
    <w:p w14:paraId="7032F8B3" w14:textId="77777777" w:rsidR="005C7A24" w:rsidRPr="00BE11B5" w:rsidRDefault="005C7A24">
      <w:pPr>
        <w:spacing w:line="360" w:lineRule="auto"/>
        <w:jc w:val="both"/>
        <w:rPr>
          <w:sz w:val="28"/>
          <w:szCs w:val="28"/>
        </w:rPr>
      </w:pPr>
    </w:p>
    <w:p w14:paraId="6E7BD2BA" w14:textId="77777777" w:rsidR="005C7A24" w:rsidRPr="00BE11B5" w:rsidRDefault="00000000">
      <w:pPr>
        <w:spacing w:line="360" w:lineRule="auto"/>
        <w:ind w:firstLine="567"/>
        <w:jc w:val="center"/>
        <w:rPr>
          <w:b/>
          <w:sz w:val="28"/>
          <w:szCs w:val="28"/>
        </w:rPr>
      </w:pPr>
      <w:r w:rsidRPr="00BE11B5">
        <w:rPr>
          <w:b/>
          <w:sz w:val="28"/>
          <w:szCs w:val="28"/>
        </w:rPr>
        <w:lastRenderedPageBreak/>
        <w:t>БІБЛІОГРАФІЯ</w:t>
      </w:r>
    </w:p>
    <w:p w14:paraId="1F501266" w14:textId="77777777" w:rsidR="005C7A24" w:rsidRPr="00BE11B5" w:rsidRDefault="005C7A24">
      <w:pPr>
        <w:spacing w:line="360" w:lineRule="auto"/>
        <w:ind w:firstLine="567"/>
        <w:jc w:val="both"/>
        <w:rPr>
          <w:b/>
          <w:sz w:val="28"/>
          <w:szCs w:val="28"/>
        </w:rPr>
      </w:pPr>
    </w:p>
    <w:p w14:paraId="0E8B89B1" w14:textId="77777777" w:rsidR="0090318E" w:rsidRPr="00BE11B5" w:rsidRDefault="0090318E">
      <w:pPr>
        <w:numPr>
          <w:ilvl w:val="0"/>
          <w:numId w:val="2"/>
        </w:numPr>
        <w:pBdr>
          <w:top w:val="nil"/>
          <w:left w:val="nil"/>
          <w:bottom w:val="nil"/>
          <w:right w:val="nil"/>
          <w:between w:val="nil"/>
        </w:pBdr>
        <w:spacing w:after="160" w:line="360" w:lineRule="auto"/>
        <w:jc w:val="both"/>
        <w:rPr>
          <w:sz w:val="28"/>
          <w:szCs w:val="28"/>
        </w:rPr>
      </w:pPr>
      <w:r w:rsidRPr="00BE11B5">
        <w:rPr>
          <w:sz w:val="28"/>
          <w:szCs w:val="28"/>
        </w:rPr>
        <w:t xml:space="preserve">Бойко К. Одесита затримали за наругу над прапором України. </w:t>
      </w:r>
      <w:proofErr w:type="spellStart"/>
      <w:r w:rsidRPr="00BE11B5">
        <w:rPr>
          <w:i/>
          <w:sz w:val="28"/>
          <w:szCs w:val="28"/>
        </w:rPr>
        <w:t>Інтент</w:t>
      </w:r>
      <w:proofErr w:type="spellEnd"/>
      <w:r w:rsidRPr="00BE11B5">
        <w:rPr>
          <w:i/>
          <w:sz w:val="28"/>
          <w:szCs w:val="28"/>
        </w:rPr>
        <w:t xml:space="preserve">. </w:t>
      </w:r>
      <w:r w:rsidRPr="00BE11B5">
        <w:rPr>
          <w:sz w:val="28"/>
          <w:szCs w:val="28"/>
        </w:rPr>
        <w:t xml:space="preserve">23 липня 2023. URL: </w:t>
      </w:r>
      <w:hyperlink r:id="rId8">
        <w:r w:rsidRPr="00BE11B5">
          <w:rPr>
            <w:sz w:val="28"/>
            <w:szCs w:val="28"/>
            <w:u w:val="single"/>
          </w:rPr>
          <w:t>https://intent.press/news/crime/2023/odesita-zatrimali-za-narugu-nad-praporom-ukrayini/</w:t>
        </w:r>
      </w:hyperlink>
      <w:r w:rsidRPr="00BE11B5">
        <w:rPr>
          <w:sz w:val="28"/>
          <w:szCs w:val="28"/>
        </w:rPr>
        <w:t xml:space="preserve"> (дата звернення: 18.05.2024)</w:t>
      </w:r>
    </w:p>
    <w:p w14:paraId="1A2E0C7E" w14:textId="77777777" w:rsidR="0090318E" w:rsidRPr="00BE11B5" w:rsidRDefault="0090318E">
      <w:pPr>
        <w:numPr>
          <w:ilvl w:val="0"/>
          <w:numId w:val="2"/>
        </w:numPr>
        <w:pBdr>
          <w:top w:val="nil"/>
          <w:left w:val="nil"/>
          <w:bottom w:val="nil"/>
          <w:right w:val="nil"/>
          <w:between w:val="nil"/>
        </w:pBdr>
        <w:spacing w:after="160" w:line="360" w:lineRule="auto"/>
        <w:jc w:val="both"/>
        <w:rPr>
          <w:sz w:val="28"/>
          <w:szCs w:val="28"/>
        </w:rPr>
      </w:pPr>
      <w:r w:rsidRPr="00BE11B5">
        <w:rPr>
          <w:sz w:val="28"/>
          <w:szCs w:val="28"/>
        </w:rPr>
        <w:t xml:space="preserve">В одеському парку Перемоги урочисто підняли прапори різних видів військ і підрозділів української армії. </w:t>
      </w:r>
      <w:r w:rsidRPr="00BE11B5">
        <w:rPr>
          <w:i/>
          <w:sz w:val="28"/>
          <w:szCs w:val="28"/>
        </w:rPr>
        <w:t>Думська.</w:t>
      </w:r>
      <w:r w:rsidRPr="00BE11B5">
        <w:rPr>
          <w:sz w:val="28"/>
          <w:szCs w:val="28"/>
        </w:rPr>
        <w:t xml:space="preserve"> 02 вересня 2023. URL: </w:t>
      </w:r>
      <w:hyperlink r:id="rId9">
        <w:r w:rsidRPr="00BE11B5">
          <w:rPr>
            <w:sz w:val="28"/>
            <w:szCs w:val="28"/>
            <w:u w:val="single"/>
          </w:rPr>
          <w:t>https://dumskaya.net/news/v-parke-pobedy-torzhestvenno-podnyali-znamena-vs-178508/ua/</w:t>
        </w:r>
      </w:hyperlink>
      <w:r w:rsidRPr="00BE11B5">
        <w:rPr>
          <w:sz w:val="28"/>
          <w:szCs w:val="28"/>
        </w:rPr>
        <w:t xml:space="preserve"> (дата звернення: 18.05.2024)</w:t>
      </w:r>
    </w:p>
    <w:p w14:paraId="73A1F24C" w14:textId="7B843C92" w:rsidR="0090318E" w:rsidRPr="00BE11B5" w:rsidRDefault="0090318E">
      <w:pPr>
        <w:numPr>
          <w:ilvl w:val="0"/>
          <w:numId w:val="2"/>
        </w:numPr>
        <w:pBdr>
          <w:top w:val="nil"/>
          <w:left w:val="nil"/>
          <w:bottom w:val="nil"/>
          <w:right w:val="nil"/>
          <w:between w:val="nil"/>
        </w:pBdr>
        <w:spacing w:after="160" w:line="360" w:lineRule="auto"/>
        <w:jc w:val="both"/>
        <w:rPr>
          <w:sz w:val="28"/>
          <w:szCs w:val="28"/>
        </w:rPr>
      </w:pPr>
      <w:r w:rsidRPr="00BE11B5">
        <w:rPr>
          <w:sz w:val="28"/>
          <w:szCs w:val="28"/>
        </w:rPr>
        <w:t>Василенко М.</w:t>
      </w:r>
      <w:r w:rsidR="003F35B1" w:rsidRPr="00BE11B5">
        <w:rPr>
          <w:sz w:val="28"/>
          <w:szCs w:val="28"/>
        </w:rPr>
        <w:t xml:space="preserve"> </w:t>
      </w:r>
      <w:r w:rsidRPr="00BE11B5">
        <w:rPr>
          <w:sz w:val="28"/>
          <w:szCs w:val="28"/>
        </w:rPr>
        <w:t>Динаміка розвитку інформаційних та аналітичних жанрів в українській пресі : монографія. Київ : Інститут журналістики КНУ імені Тараса Шевченка, 2006. 238 с. (дата звернення: 16.04.2024)</w:t>
      </w:r>
    </w:p>
    <w:p w14:paraId="26D9341D" w14:textId="77777777" w:rsidR="0090318E" w:rsidRPr="00BE11B5" w:rsidRDefault="0090318E">
      <w:pPr>
        <w:numPr>
          <w:ilvl w:val="0"/>
          <w:numId w:val="2"/>
        </w:numPr>
        <w:pBdr>
          <w:top w:val="nil"/>
          <w:left w:val="nil"/>
          <w:bottom w:val="nil"/>
          <w:right w:val="nil"/>
          <w:between w:val="nil"/>
        </w:pBdr>
        <w:spacing w:after="160" w:line="360" w:lineRule="auto"/>
        <w:jc w:val="both"/>
        <w:rPr>
          <w:sz w:val="28"/>
          <w:szCs w:val="28"/>
        </w:rPr>
      </w:pPr>
      <w:proofErr w:type="spellStart"/>
      <w:r w:rsidRPr="00BE11B5">
        <w:rPr>
          <w:sz w:val="28"/>
          <w:szCs w:val="28"/>
        </w:rPr>
        <w:t>Гужва</w:t>
      </w:r>
      <w:proofErr w:type="spellEnd"/>
      <w:r w:rsidRPr="00BE11B5">
        <w:rPr>
          <w:sz w:val="28"/>
          <w:szCs w:val="28"/>
        </w:rPr>
        <w:t xml:space="preserve"> А. Прибутковий будинок </w:t>
      </w:r>
      <w:proofErr w:type="spellStart"/>
      <w:r w:rsidRPr="00BE11B5">
        <w:rPr>
          <w:sz w:val="28"/>
          <w:szCs w:val="28"/>
        </w:rPr>
        <w:t>Машевського</w:t>
      </w:r>
      <w:proofErr w:type="spellEnd"/>
      <w:r w:rsidRPr="00BE11B5">
        <w:rPr>
          <w:sz w:val="28"/>
          <w:szCs w:val="28"/>
        </w:rPr>
        <w:t xml:space="preserve"> очікує на реставрацію (</w:t>
      </w:r>
      <w:proofErr w:type="spellStart"/>
      <w:r w:rsidRPr="00BE11B5">
        <w:rPr>
          <w:sz w:val="28"/>
          <w:szCs w:val="28"/>
        </w:rPr>
        <w:t>Доходный</w:t>
      </w:r>
      <w:proofErr w:type="spellEnd"/>
      <w:r w:rsidRPr="00BE11B5">
        <w:rPr>
          <w:sz w:val="28"/>
          <w:szCs w:val="28"/>
        </w:rPr>
        <w:t xml:space="preserve"> </w:t>
      </w:r>
      <w:proofErr w:type="spellStart"/>
      <w:r w:rsidRPr="00BE11B5">
        <w:rPr>
          <w:sz w:val="28"/>
          <w:szCs w:val="28"/>
        </w:rPr>
        <w:t>дом</w:t>
      </w:r>
      <w:proofErr w:type="spellEnd"/>
      <w:r w:rsidRPr="00BE11B5">
        <w:rPr>
          <w:sz w:val="28"/>
          <w:szCs w:val="28"/>
        </w:rPr>
        <w:t xml:space="preserve"> </w:t>
      </w:r>
      <w:proofErr w:type="spellStart"/>
      <w:r w:rsidRPr="00BE11B5">
        <w:rPr>
          <w:sz w:val="28"/>
          <w:szCs w:val="28"/>
        </w:rPr>
        <w:t>Машевского</w:t>
      </w:r>
      <w:proofErr w:type="spellEnd"/>
      <w:r w:rsidRPr="00BE11B5">
        <w:rPr>
          <w:sz w:val="28"/>
          <w:szCs w:val="28"/>
        </w:rPr>
        <w:t xml:space="preserve"> </w:t>
      </w:r>
      <w:proofErr w:type="spellStart"/>
      <w:r w:rsidRPr="00BE11B5">
        <w:rPr>
          <w:sz w:val="28"/>
          <w:szCs w:val="28"/>
        </w:rPr>
        <w:t>ожидает</w:t>
      </w:r>
      <w:proofErr w:type="spellEnd"/>
      <w:r w:rsidRPr="00BE11B5">
        <w:rPr>
          <w:sz w:val="28"/>
          <w:szCs w:val="28"/>
        </w:rPr>
        <w:t xml:space="preserve"> </w:t>
      </w:r>
      <w:proofErr w:type="spellStart"/>
      <w:r w:rsidRPr="00BE11B5">
        <w:rPr>
          <w:sz w:val="28"/>
          <w:szCs w:val="28"/>
        </w:rPr>
        <w:t>реставрация</w:t>
      </w:r>
      <w:proofErr w:type="spellEnd"/>
      <w:r w:rsidRPr="00BE11B5">
        <w:rPr>
          <w:sz w:val="28"/>
          <w:szCs w:val="28"/>
        </w:rPr>
        <w:t xml:space="preserve">). </w:t>
      </w:r>
      <w:r w:rsidRPr="00BE11B5">
        <w:rPr>
          <w:i/>
          <w:sz w:val="28"/>
          <w:szCs w:val="28"/>
        </w:rPr>
        <w:t xml:space="preserve">Суспільний прибій. </w:t>
      </w:r>
      <w:r w:rsidRPr="00BE11B5">
        <w:rPr>
          <w:sz w:val="28"/>
          <w:szCs w:val="28"/>
        </w:rPr>
        <w:t xml:space="preserve">05 січня 2022. URL: </w:t>
      </w:r>
      <w:hyperlink r:id="rId10">
        <w:r w:rsidRPr="00BE11B5">
          <w:rPr>
            <w:sz w:val="28"/>
            <w:szCs w:val="28"/>
            <w:u w:val="single"/>
          </w:rPr>
          <w:t>https://www.priboi.news/govorit-odessa/dohodnyj-dom-mashevskogo-ozhidaet-restavracziya/</w:t>
        </w:r>
      </w:hyperlink>
      <w:r w:rsidRPr="00BE11B5">
        <w:rPr>
          <w:sz w:val="28"/>
          <w:szCs w:val="28"/>
        </w:rPr>
        <w:t xml:space="preserve"> (дата звернення: 18.05.2024)</w:t>
      </w:r>
    </w:p>
    <w:p w14:paraId="75B10297" w14:textId="77777777" w:rsidR="0090318E" w:rsidRPr="00BE11B5" w:rsidRDefault="0090318E">
      <w:pPr>
        <w:numPr>
          <w:ilvl w:val="0"/>
          <w:numId w:val="2"/>
        </w:numPr>
        <w:pBdr>
          <w:top w:val="nil"/>
          <w:left w:val="nil"/>
          <w:bottom w:val="nil"/>
          <w:right w:val="nil"/>
          <w:between w:val="nil"/>
        </w:pBdr>
        <w:spacing w:after="160" w:line="360" w:lineRule="auto"/>
        <w:jc w:val="both"/>
        <w:rPr>
          <w:sz w:val="28"/>
          <w:szCs w:val="28"/>
        </w:rPr>
      </w:pPr>
      <w:r w:rsidRPr="00BE11B5">
        <w:rPr>
          <w:sz w:val="28"/>
          <w:szCs w:val="28"/>
        </w:rPr>
        <w:t xml:space="preserve">До 30-річчя Незалежності: біля одеського аеропорту встановлять флагшток із мега-прапором. (К 30-летию </w:t>
      </w:r>
      <w:proofErr w:type="spellStart"/>
      <w:r w:rsidRPr="00BE11B5">
        <w:rPr>
          <w:sz w:val="28"/>
          <w:szCs w:val="28"/>
        </w:rPr>
        <w:t>Независимости</w:t>
      </w:r>
      <w:proofErr w:type="spellEnd"/>
      <w:r w:rsidRPr="00BE11B5">
        <w:rPr>
          <w:sz w:val="28"/>
          <w:szCs w:val="28"/>
        </w:rPr>
        <w:t xml:space="preserve">: </w:t>
      </w:r>
      <w:proofErr w:type="spellStart"/>
      <w:r w:rsidRPr="00BE11B5">
        <w:rPr>
          <w:sz w:val="28"/>
          <w:szCs w:val="28"/>
        </w:rPr>
        <w:t>возле</w:t>
      </w:r>
      <w:proofErr w:type="spellEnd"/>
      <w:r w:rsidRPr="00BE11B5">
        <w:rPr>
          <w:sz w:val="28"/>
          <w:szCs w:val="28"/>
        </w:rPr>
        <w:t xml:space="preserve"> </w:t>
      </w:r>
      <w:proofErr w:type="spellStart"/>
      <w:r w:rsidRPr="00BE11B5">
        <w:rPr>
          <w:sz w:val="28"/>
          <w:szCs w:val="28"/>
        </w:rPr>
        <w:t>одесского</w:t>
      </w:r>
      <w:proofErr w:type="spellEnd"/>
      <w:r w:rsidRPr="00BE11B5">
        <w:rPr>
          <w:sz w:val="28"/>
          <w:szCs w:val="28"/>
        </w:rPr>
        <w:t xml:space="preserve"> </w:t>
      </w:r>
      <w:proofErr w:type="spellStart"/>
      <w:r w:rsidRPr="00BE11B5">
        <w:rPr>
          <w:sz w:val="28"/>
          <w:szCs w:val="28"/>
        </w:rPr>
        <w:t>аэропорта</w:t>
      </w:r>
      <w:proofErr w:type="spellEnd"/>
      <w:r w:rsidRPr="00BE11B5">
        <w:rPr>
          <w:sz w:val="28"/>
          <w:szCs w:val="28"/>
        </w:rPr>
        <w:t xml:space="preserve"> </w:t>
      </w:r>
      <w:proofErr w:type="spellStart"/>
      <w:r w:rsidRPr="00BE11B5">
        <w:rPr>
          <w:sz w:val="28"/>
          <w:szCs w:val="28"/>
        </w:rPr>
        <w:t>установят</w:t>
      </w:r>
      <w:proofErr w:type="spellEnd"/>
      <w:r w:rsidRPr="00BE11B5">
        <w:rPr>
          <w:sz w:val="28"/>
          <w:szCs w:val="28"/>
        </w:rPr>
        <w:t xml:space="preserve"> флагшток с мега-</w:t>
      </w:r>
      <w:proofErr w:type="spellStart"/>
      <w:r w:rsidRPr="00BE11B5">
        <w:rPr>
          <w:sz w:val="28"/>
          <w:szCs w:val="28"/>
        </w:rPr>
        <w:t>флагом</w:t>
      </w:r>
      <w:proofErr w:type="spellEnd"/>
      <w:r w:rsidRPr="00BE11B5">
        <w:rPr>
          <w:sz w:val="28"/>
          <w:szCs w:val="28"/>
        </w:rPr>
        <w:t xml:space="preserve">). </w:t>
      </w:r>
      <w:r w:rsidRPr="00BE11B5">
        <w:rPr>
          <w:i/>
          <w:sz w:val="28"/>
          <w:szCs w:val="28"/>
        </w:rPr>
        <w:t>Одеське життя.</w:t>
      </w:r>
      <w:r w:rsidRPr="00BE11B5">
        <w:rPr>
          <w:sz w:val="28"/>
          <w:szCs w:val="28"/>
        </w:rPr>
        <w:t xml:space="preserve"> 08 липня 2022. URL: </w:t>
      </w:r>
      <w:hyperlink r:id="rId11">
        <w:r w:rsidRPr="00BE11B5">
          <w:rPr>
            <w:sz w:val="28"/>
            <w:szCs w:val="28"/>
            <w:u w:val="single"/>
          </w:rPr>
          <w:t>https://odessa-life.od.ua/news/k-30-letiju-nezavisimosti-vozle-odesskogo-ajeroporta-ustanovjat-flagshtok-s-mega-flagom</w:t>
        </w:r>
      </w:hyperlink>
      <w:r w:rsidRPr="00BE11B5">
        <w:rPr>
          <w:sz w:val="28"/>
          <w:szCs w:val="28"/>
        </w:rPr>
        <w:t xml:space="preserve"> (дата звернення: 18.05.2024)</w:t>
      </w:r>
    </w:p>
    <w:p w14:paraId="22BD54B1" w14:textId="77777777" w:rsidR="0090318E" w:rsidRPr="00BE11B5" w:rsidRDefault="0090318E">
      <w:pPr>
        <w:numPr>
          <w:ilvl w:val="0"/>
          <w:numId w:val="2"/>
        </w:numPr>
        <w:pBdr>
          <w:top w:val="nil"/>
          <w:left w:val="nil"/>
          <w:bottom w:val="nil"/>
          <w:right w:val="nil"/>
          <w:between w:val="nil"/>
        </w:pBdr>
        <w:spacing w:after="160" w:line="360" w:lineRule="auto"/>
        <w:jc w:val="both"/>
        <w:rPr>
          <w:sz w:val="28"/>
          <w:szCs w:val="28"/>
        </w:rPr>
      </w:pPr>
      <w:r w:rsidRPr="00BE11B5">
        <w:rPr>
          <w:sz w:val="28"/>
          <w:szCs w:val="28"/>
        </w:rPr>
        <w:t xml:space="preserve"> Журналістський фах : </w:t>
      </w:r>
      <w:proofErr w:type="spellStart"/>
      <w:r w:rsidRPr="00BE11B5">
        <w:rPr>
          <w:sz w:val="28"/>
          <w:szCs w:val="28"/>
        </w:rPr>
        <w:t>газетно</w:t>
      </w:r>
      <w:proofErr w:type="spellEnd"/>
      <w:r w:rsidRPr="00BE11B5">
        <w:rPr>
          <w:sz w:val="28"/>
          <w:szCs w:val="28"/>
        </w:rPr>
        <w:t xml:space="preserve">-журнальне виробництво : </w:t>
      </w:r>
      <w:proofErr w:type="spellStart"/>
      <w:r w:rsidRPr="00BE11B5">
        <w:rPr>
          <w:sz w:val="28"/>
          <w:szCs w:val="28"/>
        </w:rPr>
        <w:t>навч</w:t>
      </w:r>
      <w:proofErr w:type="spellEnd"/>
      <w:r w:rsidRPr="00BE11B5">
        <w:rPr>
          <w:sz w:val="28"/>
          <w:szCs w:val="28"/>
        </w:rPr>
        <w:t xml:space="preserve">. </w:t>
      </w:r>
      <w:proofErr w:type="spellStart"/>
      <w:r w:rsidRPr="00BE11B5">
        <w:rPr>
          <w:sz w:val="28"/>
          <w:szCs w:val="28"/>
        </w:rPr>
        <w:t>посіб</w:t>
      </w:r>
      <w:proofErr w:type="spellEnd"/>
      <w:r w:rsidRPr="00BE11B5">
        <w:rPr>
          <w:sz w:val="28"/>
          <w:szCs w:val="28"/>
        </w:rPr>
        <w:t xml:space="preserve">. / Т. О. Приступлено та ін. Київ : </w:t>
      </w:r>
      <w:proofErr w:type="spellStart"/>
      <w:r w:rsidRPr="00BE11B5">
        <w:rPr>
          <w:sz w:val="28"/>
          <w:szCs w:val="28"/>
        </w:rPr>
        <w:t>Видавничо</w:t>
      </w:r>
      <w:proofErr w:type="spellEnd"/>
      <w:r w:rsidRPr="00BE11B5">
        <w:rPr>
          <w:sz w:val="28"/>
          <w:szCs w:val="28"/>
        </w:rPr>
        <w:t>-поліграфічний центр «Київський університет», 2012. 352 с. (дата звернення: 20.04.2024)</w:t>
      </w:r>
    </w:p>
    <w:p w14:paraId="5466CB43" w14:textId="77777777" w:rsidR="0090318E" w:rsidRPr="00BE11B5" w:rsidRDefault="0090318E">
      <w:pPr>
        <w:numPr>
          <w:ilvl w:val="0"/>
          <w:numId w:val="2"/>
        </w:numPr>
        <w:pBdr>
          <w:top w:val="nil"/>
          <w:left w:val="nil"/>
          <w:bottom w:val="nil"/>
          <w:right w:val="nil"/>
          <w:between w:val="nil"/>
        </w:pBdr>
        <w:spacing w:after="160" w:line="360" w:lineRule="auto"/>
        <w:jc w:val="both"/>
        <w:rPr>
          <w:sz w:val="28"/>
          <w:szCs w:val="28"/>
        </w:rPr>
      </w:pPr>
      <w:r w:rsidRPr="00BE11B5">
        <w:rPr>
          <w:sz w:val="28"/>
          <w:szCs w:val="28"/>
        </w:rPr>
        <w:lastRenderedPageBreak/>
        <w:t xml:space="preserve"> </w:t>
      </w:r>
      <w:proofErr w:type="spellStart"/>
      <w:r w:rsidRPr="00BE11B5">
        <w:rPr>
          <w:sz w:val="28"/>
          <w:szCs w:val="28"/>
        </w:rPr>
        <w:t>Здоровега</w:t>
      </w:r>
      <w:proofErr w:type="spellEnd"/>
      <w:r w:rsidRPr="00BE11B5">
        <w:rPr>
          <w:sz w:val="28"/>
          <w:szCs w:val="28"/>
        </w:rPr>
        <w:t xml:space="preserve"> В. Й. Теорія і методика журналістської творчості : підручник. 2-ге вид., перероб. і </w:t>
      </w:r>
      <w:proofErr w:type="spellStart"/>
      <w:r w:rsidRPr="00BE11B5">
        <w:rPr>
          <w:sz w:val="28"/>
          <w:szCs w:val="28"/>
        </w:rPr>
        <w:t>допов</w:t>
      </w:r>
      <w:proofErr w:type="spellEnd"/>
      <w:r w:rsidRPr="00BE11B5">
        <w:rPr>
          <w:sz w:val="28"/>
          <w:szCs w:val="28"/>
        </w:rPr>
        <w:t>. Львів : ПАІС, 2004. 268 с. (дата звернення: 20.04.2024)</w:t>
      </w:r>
    </w:p>
    <w:p w14:paraId="0690B5B1" w14:textId="77777777" w:rsidR="0090318E" w:rsidRPr="00BE11B5" w:rsidRDefault="0090318E">
      <w:pPr>
        <w:numPr>
          <w:ilvl w:val="0"/>
          <w:numId w:val="2"/>
        </w:numPr>
        <w:pBdr>
          <w:top w:val="nil"/>
          <w:left w:val="nil"/>
          <w:bottom w:val="nil"/>
          <w:right w:val="nil"/>
          <w:between w:val="nil"/>
        </w:pBdr>
        <w:spacing w:after="160" w:line="360" w:lineRule="auto"/>
        <w:jc w:val="both"/>
        <w:rPr>
          <w:sz w:val="28"/>
          <w:szCs w:val="28"/>
        </w:rPr>
      </w:pPr>
      <w:proofErr w:type="spellStart"/>
      <w:r w:rsidRPr="00BE11B5">
        <w:rPr>
          <w:sz w:val="28"/>
          <w:szCs w:val="28"/>
        </w:rPr>
        <w:t>Кинка</w:t>
      </w:r>
      <w:proofErr w:type="spellEnd"/>
      <w:r w:rsidRPr="00BE11B5">
        <w:rPr>
          <w:sz w:val="28"/>
          <w:szCs w:val="28"/>
        </w:rPr>
        <w:t xml:space="preserve"> В. Одеський бестіарій: кого можна знайти на фасадах одеських будівель (</w:t>
      </w:r>
      <w:proofErr w:type="spellStart"/>
      <w:r w:rsidRPr="00BE11B5">
        <w:rPr>
          <w:sz w:val="28"/>
          <w:szCs w:val="28"/>
        </w:rPr>
        <w:t>Одесский</w:t>
      </w:r>
      <w:proofErr w:type="spellEnd"/>
      <w:r w:rsidRPr="00BE11B5">
        <w:rPr>
          <w:sz w:val="28"/>
          <w:szCs w:val="28"/>
        </w:rPr>
        <w:t xml:space="preserve"> </w:t>
      </w:r>
      <w:proofErr w:type="spellStart"/>
      <w:r w:rsidRPr="00BE11B5">
        <w:rPr>
          <w:sz w:val="28"/>
          <w:szCs w:val="28"/>
        </w:rPr>
        <w:t>бестиарий</w:t>
      </w:r>
      <w:proofErr w:type="spellEnd"/>
      <w:r w:rsidRPr="00BE11B5">
        <w:rPr>
          <w:sz w:val="28"/>
          <w:szCs w:val="28"/>
        </w:rPr>
        <w:t xml:space="preserve">: кого </w:t>
      </w:r>
      <w:proofErr w:type="spellStart"/>
      <w:r w:rsidRPr="00BE11B5">
        <w:rPr>
          <w:sz w:val="28"/>
          <w:szCs w:val="28"/>
        </w:rPr>
        <w:t>можно</w:t>
      </w:r>
      <w:proofErr w:type="spellEnd"/>
      <w:r w:rsidRPr="00BE11B5">
        <w:rPr>
          <w:sz w:val="28"/>
          <w:szCs w:val="28"/>
        </w:rPr>
        <w:t xml:space="preserve"> найти на фасадах </w:t>
      </w:r>
      <w:proofErr w:type="spellStart"/>
      <w:r w:rsidRPr="00BE11B5">
        <w:rPr>
          <w:sz w:val="28"/>
          <w:szCs w:val="28"/>
        </w:rPr>
        <w:t>одесских</w:t>
      </w:r>
      <w:proofErr w:type="spellEnd"/>
      <w:r w:rsidRPr="00BE11B5">
        <w:rPr>
          <w:sz w:val="28"/>
          <w:szCs w:val="28"/>
        </w:rPr>
        <w:t xml:space="preserve"> зданий?) </w:t>
      </w:r>
      <w:r w:rsidRPr="00BE11B5">
        <w:rPr>
          <w:i/>
          <w:sz w:val="28"/>
          <w:szCs w:val="28"/>
        </w:rPr>
        <w:t>TOPOR.</w:t>
      </w:r>
      <w:r w:rsidRPr="00BE11B5">
        <w:rPr>
          <w:sz w:val="28"/>
          <w:szCs w:val="28"/>
        </w:rPr>
        <w:t xml:space="preserve"> 19 серпня 2020. URL: </w:t>
      </w:r>
      <w:hyperlink r:id="rId12">
        <w:r w:rsidRPr="00BE11B5">
          <w:rPr>
            <w:sz w:val="28"/>
            <w:szCs w:val="28"/>
            <w:u w:val="single"/>
          </w:rPr>
          <w:t>https://topor.od.ua/ru/odesskiy-bestiariy-kogo-mozhno-nayti-na-fasadah-odesskih-zdaniy-foto/</w:t>
        </w:r>
      </w:hyperlink>
      <w:r w:rsidRPr="00BE11B5">
        <w:rPr>
          <w:sz w:val="28"/>
          <w:szCs w:val="28"/>
        </w:rPr>
        <w:t xml:space="preserve"> (дата звернення: 18.05.2024)</w:t>
      </w:r>
    </w:p>
    <w:p w14:paraId="7896ED70" w14:textId="77777777" w:rsidR="0090318E" w:rsidRPr="00BE11B5" w:rsidRDefault="0090318E">
      <w:pPr>
        <w:numPr>
          <w:ilvl w:val="0"/>
          <w:numId w:val="2"/>
        </w:numPr>
        <w:pBdr>
          <w:top w:val="nil"/>
          <w:left w:val="nil"/>
          <w:bottom w:val="nil"/>
          <w:right w:val="nil"/>
          <w:between w:val="nil"/>
        </w:pBdr>
        <w:spacing w:after="160" w:line="360" w:lineRule="auto"/>
        <w:jc w:val="both"/>
        <w:rPr>
          <w:sz w:val="28"/>
          <w:szCs w:val="28"/>
        </w:rPr>
      </w:pPr>
      <w:proofErr w:type="spellStart"/>
      <w:r w:rsidRPr="00BE11B5">
        <w:rPr>
          <w:sz w:val="28"/>
          <w:szCs w:val="28"/>
        </w:rPr>
        <w:t>Кинка</w:t>
      </w:r>
      <w:proofErr w:type="spellEnd"/>
      <w:r w:rsidRPr="00BE11B5">
        <w:rPr>
          <w:sz w:val="28"/>
          <w:szCs w:val="28"/>
        </w:rPr>
        <w:t xml:space="preserve"> В. Охоронні символи в архітектурі Одеси: грифони, сфінкси та дракон (</w:t>
      </w:r>
      <w:proofErr w:type="spellStart"/>
      <w:r w:rsidRPr="00BE11B5">
        <w:rPr>
          <w:sz w:val="28"/>
          <w:szCs w:val="28"/>
        </w:rPr>
        <w:t>Охранные</w:t>
      </w:r>
      <w:proofErr w:type="spellEnd"/>
      <w:r w:rsidRPr="00BE11B5">
        <w:rPr>
          <w:sz w:val="28"/>
          <w:szCs w:val="28"/>
        </w:rPr>
        <w:t xml:space="preserve"> </w:t>
      </w:r>
      <w:proofErr w:type="spellStart"/>
      <w:r w:rsidRPr="00BE11B5">
        <w:rPr>
          <w:sz w:val="28"/>
          <w:szCs w:val="28"/>
        </w:rPr>
        <w:t>символы</w:t>
      </w:r>
      <w:proofErr w:type="spellEnd"/>
      <w:r w:rsidRPr="00BE11B5">
        <w:rPr>
          <w:sz w:val="28"/>
          <w:szCs w:val="28"/>
        </w:rPr>
        <w:t xml:space="preserve"> в </w:t>
      </w:r>
      <w:proofErr w:type="spellStart"/>
      <w:r w:rsidRPr="00BE11B5">
        <w:rPr>
          <w:sz w:val="28"/>
          <w:szCs w:val="28"/>
        </w:rPr>
        <w:t>архитектуре</w:t>
      </w:r>
      <w:proofErr w:type="spellEnd"/>
      <w:r w:rsidRPr="00BE11B5">
        <w:rPr>
          <w:sz w:val="28"/>
          <w:szCs w:val="28"/>
        </w:rPr>
        <w:t xml:space="preserve"> </w:t>
      </w:r>
      <w:proofErr w:type="spellStart"/>
      <w:r w:rsidRPr="00BE11B5">
        <w:rPr>
          <w:sz w:val="28"/>
          <w:szCs w:val="28"/>
        </w:rPr>
        <w:t>Одессы</w:t>
      </w:r>
      <w:proofErr w:type="spellEnd"/>
      <w:r w:rsidRPr="00BE11B5">
        <w:rPr>
          <w:sz w:val="28"/>
          <w:szCs w:val="28"/>
        </w:rPr>
        <w:t xml:space="preserve">: </w:t>
      </w:r>
      <w:proofErr w:type="spellStart"/>
      <w:r w:rsidRPr="00BE11B5">
        <w:rPr>
          <w:sz w:val="28"/>
          <w:szCs w:val="28"/>
        </w:rPr>
        <w:t>грифоны</w:t>
      </w:r>
      <w:proofErr w:type="spellEnd"/>
      <w:r w:rsidRPr="00BE11B5">
        <w:rPr>
          <w:sz w:val="28"/>
          <w:szCs w:val="28"/>
        </w:rPr>
        <w:t xml:space="preserve">, </w:t>
      </w:r>
      <w:proofErr w:type="spellStart"/>
      <w:r w:rsidRPr="00BE11B5">
        <w:rPr>
          <w:sz w:val="28"/>
          <w:szCs w:val="28"/>
        </w:rPr>
        <w:t>сфинксы</w:t>
      </w:r>
      <w:proofErr w:type="spellEnd"/>
      <w:r w:rsidRPr="00BE11B5">
        <w:rPr>
          <w:sz w:val="28"/>
          <w:szCs w:val="28"/>
        </w:rPr>
        <w:t xml:space="preserve"> и </w:t>
      </w:r>
      <w:proofErr w:type="spellStart"/>
      <w:r w:rsidRPr="00BE11B5">
        <w:rPr>
          <w:sz w:val="28"/>
          <w:szCs w:val="28"/>
        </w:rPr>
        <w:t>драконы</w:t>
      </w:r>
      <w:proofErr w:type="spellEnd"/>
      <w:r w:rsidRPr="00BE11B5">
        <w:rPr>
          <w:sz w:val="28"/>
          <w:szCs w:val="28"/>
        </w:rPr>
        <w:t xml:space="preserve">). </w:t>
      </w:r>
      <w:r w:rsidRPr="00BE11B5">
        <w:rPr>
          <w:i/>
          <w:sz w:val="28"/>
          <w:szCs w:val="28"/>
        </w:rPr>
        <w:t xml:space="preserve">УСІ </w:t>
      </w:r>
      <w:proofErr w:type="spellStart"/>
      <w:r w:rsidRPr="00BE11B5">
        <w:rPr>
          <w:i/>
          <w:sz w:val="28"/>
          <w:szCs w:val="28"/>
        </w:rPr>
        <w:t>Online</w:t>
      </w:r>
      <w:proofErr w:type="spellEnd"/>
      <w:r w:rsidRPr="00BE11B5">
        <w:rPr>
          <w:i/>
          <w:sz w:val="28"/>
          <w:szCs w:val="28"/>
        </w:rPr>
        <w:t>.</w:t>
      </w:r>
      <w:r w:rsidRPr="00BE11B5">
        <w:rPr>
          <w:sz w:val="28"/>
          <w:szCs w:val="28"/>
        </w:rPr>
        <w:t xml:space="preserve"> 16 березня 2019. URL: </w:t>
      </w:r>
      <w:hyperlink r:id="rId13">
        <w:r w:rsidRPr="00BE11B5">
          <w:rPr>
            <w:sz w:val="28"/>
            <w:szCs w:val="28"/>
            <w:u w:val="single"/>
          </w:rPr>
          <w:t>https://usionline.com/ohrannye-simvoly-v-arhitektore-odessy-grifony-sfinksy-i-drakony/</w:t>
        </w:r>
      </w:hyperlink>
      <w:r w:rsidRPr="00BE11B5">
        <w:rPr>
          <w:sz w:val="28"/>
          <w:szCs w:val="28"/>
        </w:rPr>
        <w:t xml:space="preserve"> (дата звернення: 18.05.2024)</w:t>
      </w:r>
    </w:p>
    <w:p w14:paraId="511FCCFC" w14:textId="77777777" w:rsidR="0090318E" w:rsidRPr="00BE11B5" w:rsidRDefault="0090318E">
      <w:pPr>
        <w:numPr>
          <w:ilvl w:val="0"/>
          <w:numId w:val="2"/>
        </w:numPr>
        <w:pBdr>
          <w:top w:val="nil"/>
          <w:left w:val="nil"/>
          <w:bottom w:val="nil"/>
          <w:right w:val="nil"/>
          <w:between w:val="nil"/>
        </w:pBdr>
        <w:spacing w:after="160" w:line="360" w:lineRule="auto"/>
        <w:jc w:val="both"/>
        <w:rPr>
          <w:sz w:val="28"/>
          <w:szCs w:val="28"/>
        </w:rPr>
      </w:pPr>
      <w:r w:rsidRPr="00BE11B5">
        <w:rPr>
          <w:sz w:val="28"/>
          <w:szCs w:val="28"/>
        </w:rPr>
        <w:t xml:space="preserve"> Котова М. Про «дрібні» втрати в Одесі та любов до історичних деталей. (О «</w:t>
      </w:r>
      <w:proofErr w:type="spellStart"/>
      <w:r w:rsidRPr="00BE11B5">
        <w:rPr>
          <w:sz w:val="28"/>
          <w:szCs w:val="28"/>
        </w:rPr>
        <w:t>мелочных</w:t>
      </w:r>
      <w:proofErr w:type="spellEnd"/>
      <w:r w:rsidRPr="00BE11B5">
        <w:rPr>
          <w:sz w:val="28"/>
          <w:szCs w:val="28"/>
        </w:rPr>
        <w:t xml:space="preserve">» </w:t>
      </w:r>
      <w:proofErr w:type="spellStart"/>
      <w:r w:rsidRPr="00BE11B5">
        <w:rPr>
          <w:sz w:val="28"/>
          <w:szCs w:val="28"/>
        </w:rPr>
        <w:t>потерях</w:t>
      </w:r>
      <w:proofErr w:type="spellEnd"/>
      <w:r w:rsidRPr="00BE11B5">
        <w:rPr>
          <w:sz w:val="28"/>
          <w:szCs w:val="28"/>
        </w:rPr>
        <w:t xml:space="preserve"> в </w:t>
      </w:r>
      <w:proofErr w:type="spellStart"/>
      <w:r w:rsidRPr="00BE11B5">
        <w:rPr>
          <w:sz w:val="28"/>
          <w:szCs w:val="28"/>
        </w:rPr>
        <w:t>Одессе</w:t>
      </w:r>
      <w:proofErr w:type="spellEnd"/>
      <w:r w:rsidRPr="00BE11B5">
        <w:rPr>
          <w:sz w:val="28"/>
          <w:szCs w:val="28"/>
        </w:rPr>
        <w:t xml:space="preserve"> и </w:t>
      </w:r>
      <w:proofErr w:type="spellStart"/>
      <w:r w:rsidRPr="00BE11B5">
        <w:rPr>
          <w:sz w:val="28"/>
          <w:szCs w:val="28"/>
        </w:rPr>
        <w:t>любви</w:t>
      </w:r>
      <w:proofErr w:type="spellEnd"/>
      <w:r w:rsidRPr="00BE11B5">
        <w:rPr>
          <w:sz w:val="28"/>
          <w:szCs w:val="28"/>
        </w:rPr>
        <w:t xml:space="preserve"> к </w:t>
      </w:r>
      <w:proofErr w:type="spellStart"/>
      <w:r w:rsidRPr="00BE11B5">
        <w:rPr>
          <w:sz w:val="28"/>
          <w:szCs w:val="28"/>
        </w:rPr>
        <w:t>историческим</w:t>
      </w:r>
      <w:proofErr w:type="spellEnd"/>
      <w:r w:rsidRPr="00BE11B5">
        <w:rPr>
          <w:sz w:val="28"/>
          <w:szCs w:val="28"/>
        </w:rPr>
        <w:t xml:space="preserve"> деталям). </w:t>
      </w:r>
      <w:r w:rsidRPr="00BE11B5">
        <w:rPr>
          <w:i/>
          <w:sz w:val="28"/>
          <w:szCs w:val="28"/>
        </w:rPr>
        <w:t xml:space="preserve">Одеське життя. </w:t>
      </w:r>
      <w:r w:rsidRPr="00BE11B5">
        <w:rPr>
          <w:sz w:val="28"/>
          <w:szCs w:val="28"/>
        </w:rPr>
        <w:t xml:space="preserve">10 грудня 2021. URL: </w:t>
      </w:r>
      <w:hyperlink r:id="rId14">
        <w:r w:rsidRPr="00BE11B5">
          <w:rPr>
            <w:sz w:val="28"/>
            <w:szCs w:val="28"/>
            <w:u w:val="single"/>
          </w:rPr>
          <w:t>https://odessa-life.od.ua/blogs/o-melochnyh-poterjah-v-odesse-i-ljubvi-k-istoricheskim-detaljam</w:t>
        </w:r>
      </w:hyperlink>
      <w:r w:rsidRPr="00BE11B5">
        <w:rPr>
          <w:sz w:val="28"/>
          <w:szCs w:val="28"/>
        </w:rPr>
        <w:t xml:space="preserve"> (дата звернення: 18.05.2024)</w:t>
      </w:r>
    </w:p>
    <w:p w14:paraId="4C07BD95" w14:textId="77777777" w:rsidR="0090318E" w:rsidRPr="00BE11B5" w:rsidRDefault="0090318E">
      <w:pPr>
        <w:numPr>
          <w:ilvl w:val="0"/>
          <w:numId w:val="2"/>
        </w:numPr>
        <w:pBdr>
          <w:top w:val="nil"/>
          <w:left w:val="nil"/>
          <w:bottom w:val="nil"/>
          <w:right w:val="nil"/>
          <w:between w:val="nil"/>
        </w:pBdr>
        <w:spacing w:after="160" w:line="360" w:lineRule="auto"/>
        <w:jc w:val="both"/>
        <w:rPr>
          <w:sz w:val="28"/>
          <w:szCs w:val="28"/>
        </w:rPr>
      </w:pPr>
      <w:r w:rsidRPr="00BE11B5">
        <w:rPr>
          <w:sz w:val="28"/>
          <w:szCs w:val="28"/>
        </w:rPr>
        <w:t xml:space="preserve"> Котова М. Як реальні та міфічні тварини стали охоронними символами одеських будівель (</w:t>
      </w:r>
      <w:proofErr w:type="spellStart"/>
      <w:r w:rsidRPr="00BE11B5">
        <w:rPr>
          <w:sz w:val="28"/>
          <w:szCs w:val="28"/>
        </w:rPr>
        <w:t>Как</w:t>
      </w:r>
      <w:proofErr w:type="spellEnd"/>
      <w:r w:rsidRPr="00BE11B5">
        <w:rPr>
          <w:sz w:val="28"/>
          <w:szCs w:val="28"/>
        </w:rPr>
        <w:t xml:space="preserve"> </w:t>
      </w:r>
      <w:proofErr w:type="spellStart"/>
      <w:r w:rsidRPr="00BE11B5">
        <w:rPr>
          <w:sz w:val="28"/>
          <w:szCs w:val="28"/>
        </w:rPr>
        <w:t>реальные</w:t>
      </w:r>
      <w:proofErr w:type="spellEnd"/>
      <w:r w:rsidRPr="00BE11B5">
        <w:rPr>
          <w:sz w:val="28"/>
          <w:szCs w:val="28"/>
        </w:rPr>
        <w:t xml:space="preserve"> и </w:t>
      </w:r>
      <w:proofErr w:type="spellStart"/>
      <w:r w:rsidRPr="00BE11B5">
        <w:rPr>
          <w:sz w:val="28"/>
          <w:szCs w:val="28"/>
        </w:rPr>
        <w:t>мифические</w:t>
      </w:r>
      <w:proofErr w:type="spellEnd"/>
      <w:r w:rsidRPr="00BE11B5">
        <w:rPr>
          <w:sz w:val="28"/>
          <w:szCs w:val="28"/>
        </w:rPr>
        <w:t xml:space="preserve"> </w:t>
      </w:r>
      <w:proofErr w:type="spellStart"/>
      <w:r w:rsidRPr="00BE11B5">
        <w:rPr>
          <w:sz w:val="28"/>
          <w:szCs w:val="28"/>
        </w:rPr>
        <w:t>животные</w:t>
      </w:r>
      <w:proofErr w:type="spellEnd"/>
      <w:r w:rsidRPr="00BE11B5">
        <w:rPr>
          <w:sz w:val="28"/>
          <w:szCs w:val="28"/>
        </w:rPr>
        <w:t xml:space="preserve"> стали </w:t>
      </w:r>
      <w:proofErr w:type="spellStart"/>
      <w:r w:rsidRPr="00BE11B5">
        <w:rPr>
          <w:sz w:val="28"/>
          <w:szCs w:val="28"/>
        </w:rPr>
        <w:t>охранными</w:t>
      </w:r>
      <w:proofErr w:type="spellEnd"/>
      <w:r w:rsidRPr="00BE11B5">
        <w:rPr>
          <w:sz w:val="28"/>
          <w:szCs w:val="28"/>
        </w:rPr>
        <w:t xml:space="preserve"> символами </w:t>
      </w:r>
      <w:proofErr w:type="spellStart"/>
      <w:r w:rsidRPr="00BE11B5">
        <w:rPr>
          <w:sz w:val="28"/>
          <w:szCs w:val="28"/>
        </w:rPr>
        <w:t>одесских</w:t>
      </w:r>
      <w:proofErr w:type="spellEnd"/>
      <w:r w:rsidRPr="00BE11B5">
        <w:rPr>
          <w:sz w:val="28"/>
          <w:szCs w:val="28"/>
        </w:rPr>
        <w:t xml:space="preserve"> зданий). </w:t>
      </w:r>
      <w:r w:rsidRPr="00BE11B5">
        <w:rPr>
          <w:i/>
          <w:sz w:val="28"/>
          <w:szCs w:val="28"/>
        </w:rPr>
        <w:t xml:space="preserve">Одеське життя. </w:t>
      </w:r>
      <w:r w:rsidRPr="00BE11B5">
        <w:rPr>
          <w:sz w:val="28"/>
          <w:szCs w:val="28"/>
        </w:rPr>
        <w:t xml:space="preserve">24 лютого 2019. URL: </w:t>
      </w:r>
      <w:hyperlink r:id="rId15">
        <w:r w:rsidRPr="00BE11B5">
          <w:rPr>
            <w:sz w:val="28"/>
            <w:szCs w:val="28"/>
            <w:u w:val="single"/>
          </w:rPr>
          <w:t>https://odessa-life.od.ua/news/ohrannye-simvoly</w:t>
        </w:r>
      </w:hyperlink>
      <w:r w:rsidRPr="00BE11B5">
        <w:rPr>
          <w:sz w:val="28"/>
          <w:szCs w:val="28"/>
        </w:rPr>
        <w:t xml:space="preserve"> (дата звернення: 18.05.2024)</w:t>
      </w:r>
    </w:p>
    <w:p w14:paraId="6000D565" w14:textId="77777777" w:rsidR="0090318E" w:rsidRPr="00BE11B5" w:rsidRDefault="0090318E">
      <w:pPr>
        <w:numPr>
          <w:ilvl w:val="0"/>
          <w:numId w:val="2"/>
        </w:numPr>
        <w:pBdr>
          <w:top w:val="nil"/>
          <w:left w:val="nil"/>
          <w:bottom w:val="nil"/>
          <w:right w:val="nil"/>
          <w:between w:val="nil"/>
        </w:pBdr>
        <w:spacing w:after="160" w:line="360" w:lineRule="auto"/>
        <w:jc w:val="both"/>
        <w:rPr>
          <w:sz w:val="28"/>
          <w:szCs w:val="28"/>
        </w:rPr>
      </w:pPr>
      <w:r w:rsidRPr="00BE11B5">
        <w:rPr>
          <w:sz w:val="28"/>
          <w:szCs w:val="28"/>
        </w:rPr>
        <w:t xml:space="preserve"> Луговий О. М. Металеві конструкції як </w:t>
      </w:r>
      <w:proofErr w:type="spellStart"/>
      <w:r w:rsidRPr="00BE11B5">
        <w:rPr>
          <w:sz w:val="28"/>
          <w:szCs w:val="28"/>
        </w:rPr>
        <w:t>невіднятна</w:t>
      </w:r>
      <w:proofErr w:type="spellEnd"/>
      <w:r w:rsidRPr="00BE11B5">
        <w:rPr>
          <w:sz w:val="28"/>
          <w:szCs w:val="28"/>
        </w:rPr>
        <w:t xml:space="preserve"> частина архітектурного обличчя Одеси другої половини ХІХ – початку ХХ ст. </w:t>
      </w:r>
      <w:r w:rsidRPr="00BE11B5">
        <w:rPr>
          <w:i/>
          <w:sz w:val="28"/>
          <w:szCs w:val="28"/>
        </w:rPr>
        <w:t xml:space="preserve">Матеріали II </w:t>
      </w:r>
      <w:proofErr w:type="spellStart"/>
      <w:r w:rsidRPr="00BE11B5">
        <w:rPr>
          <w:i/>
          <w:sz w:val="28"/>
          <w:szCs w:val="28"/>
        </w:rPr>
        <w:t>міжнар</w:t>
      </w:r>
      <w:proofErr w:type="spellEnd"/>
      <w:r w:rsidRPr="00BE11B5">
        <w:rPr>
          <w:i/>
          <w:sz w:val="28"/>
          <w:szCs w:val="28"/>
        </w:rPr>
        <w:t>. наук.-</w:t>
      </w:r>
      <w:proofErr w:type="spellStart"/>
      <w:r w:rsidRPr="00BE11B5">
        <w:rPr>
          <w:i/>
          <w:sz w:val="28"/>
          <w:szCs w:val="28"/>
        </w:rPr>
        <w:t>практич</w:t>
      </w:r>
      <w:proofErr w:type="spellEnd"/>
      <w:r w:rsidRPr="00BE11B5">
        <w:rPr>
          <w:i/>
          <w:sz w:val="28"/>
          <w:szCs w:val="28"/>
        </w:rPr>
        <w:t xml:space="preserve">. </w:t>
      </w:r>
      <w:proofErr w:type="spellStart"/>
      <w:r w:rsidRPr="00BE11B5">
        <w:rPr>
          <w:i/>
          <w:sz w:val="28"/>
          <w:szCs w:val="28"/>
        </w:rPr>
        <w:t>конф</w:t>
      </w:r>
      <w:proofErr w:type="spellEnd"/>
      <w:r w:rsidRPr="00BE11B5">
        <w:rPr>
          <w:i/>
          <w:sz w:val="28"/>
          <w:szCs w:val="28"/>
        </w:rPr>
        <w:t xml:space="preserve">. «Збереження історичної забудови центра </w:t>
      </w:r>
      <w:r w:rsidRPr="00BE11B5">
        <w:rPr>
          <w:i/>
          <w:sz w:val="28"/>
          <w:szCs w:val="28"/>
        </w:rPr>
        <w:lastRenderedPageBreak/>
        <w:t>Одеси шляхом включення до основного списку всесвітньої спадщини ЮНЕСКО».</w:t>
      </w:r>
      <w:r w:rsidRPr="00BE11B5">
        <w:rPr>
          <w:sz w:val="28"/>
          <w:szCs w:val="28"/>
        </w:rPr>
        <w:t xml:space="preserve"> Одеса, 2015. С. 200-205. (дата звернення: 05.04.2024)</w:t>
      </w:r>
    </w:p>
    <w:p w14:paraId="1B075C7C" w14:textId="77777777" w:rsidR="0090318E" w:rsidRPr="00BE11B5" w:rsidRDefault="0090318E">
      <w:pPr>
        <w:numPr>
          <w:ilvl w:val="0"/>
          <w:numId w:val="2"/>
        </w:numPr>
        <w:pBdr>
          <w:top w:val="nil"/>
          <w:left w:val="nil"/>
          <w:bottom w:val="nil"/>
          <w:right w:val="nil"/>
          <w:between w:val="nil"/>
        </w:pBdr>
        <w:spacing w:after="160" w:line="360" w:lineRule="auto"/>
        <w:jc w:val="both"/>
        <w:rPr>
          <w:sz w:val="28"/>
          <w:szCs w:val="28"/>
        </w:rPr>
      </w:pPr>
      <w:r w:rsidRPr="00BE11B5">
        <w:rPr>
          <w:sz w:val="28"/>
          <w:szCs w:val="28"/>
        </w:rPr>
        <w:t xml:space="preserve"> Михайлин І. Д. Основи журналістики : підручник. Київ : Центр учбової літератури, 2011. 496 с. (дата звернення: 20.04.2024)</w:t>
      </w:r>
    </w:p>
    <w:p w14:paraId="0473BDE5" w14:textId="77777777" w:rsidR="0090318E" w:rsidRPr="00BE11B5" w:rsidRDefault="0090318E">
      <w:pPr>
        <w:numPr>
          <w:ilvl w:val="0"/>
          <w:numId w:val="2"/>
        </w:numPr>
        <w:pBdr>
          <w:top w:val="nil"/>
          <w:left w:val="nil"/>
          <w:bottom w:val="nil"/>
          <w:right w:val="nil"/>
          <w:between w:val="nil"/>
        </w:pBdr>
        <w:spacing w:after="160" w:line="360" w:lineRule="auto"/>
        <w:jc w:val="both"/>
        <w:rPr>
          <w:sz w:val="28"/>
          <w:szCs w:val="28"/>
        </w:rPr>
      </w:pPr>
      <w:r w:rsidRPr="00BE11B5">
        <w:rPr>
          <w:sz w:val="28"/>
          <w:szCs w:val="28"/>
        </w:rPr>
        <w:t xml:space="preserve"> На Алеї Героїв в Одесі відкрили Козацький Хрест.</w:t>
      </w:r>
      <w:r w:rsidRPr="00BE11B5">
        <w:rPr>
          <w:i/>
          <w:sz w:val="28"/>
          <w:szCs w:val="28"/>
        </w:rPr>
        <w:t xml:space="preserve"> Одеське життя. </w:t>
      </w:r>
      <w:r w:rsidRPr="00BE11B5">
        <w:rPr>
          <w:sz w:val="28"/>
          <w:szCs w:val="28"/>
        </w:rPr>
        <w:t xml:space="preserve">16 жовтня 2022. URL: </w:t>
      </w:r>
      <w:hyperlink r:id="rId16">
        <w:r w:rsidRPr="00BE11B5">
          <w:rPr>
            <w:sz w:val="28"/>
            <w:szCs w:val="28"/>
            <w:u w:val="single"/>
          </w:rPr>
          <w:t>https://odessa-life.od.ua/uk/news-uk/na-alei-geroiv-v-odesi-vidkrili-kozackij-hrest-foto</w:t>
        </w:r>
      </w:hyperlink>
      <w:r w:rsidRPr="00BE11B5">
        <w:rPr>
          <w:sz w:val="28"/>
          <w:szCs w:val="28"/>
        </w:rPr>
        <w:t xml:space="preserve"> (дата звернення: 18.05.2024)</w:t>
      </w:r>
    </w:p>
    <w:p w14:paraId="67489A2F" w14:textId="2349D88B" w:rsidR="0090318E" w:rsidRPr="00BE11B5" w:rsidRDefault="0090318E">
      <w:pPr>
        <w:numPr>
          <w:ilvl w:val="0"/>
          <w:numId w:val="2"/>
        </w:numPr>
        <w:pBdr>
          <w:top w:val="nil"/>
          <w:left w:val="nil"/>
          <w:bottom w:val="nil"/>
          <w:right w:val="nil"/>
          <w:between w:val="nil"/>
        </w:pBdr>
        <w:spacing w:after="160" w:line="360" w:lineRule="auto"/>
        <w:jc w:val="both"/>
        <w:rPr>
          <w:sz w:val="28"/>
          <w:szCs w:val="28"/>
        </w:rPr>
      </w:pPr>
      <w:r w:rsidRPr="00BE11B5">
        <w:rPr>
          <w:sz w:val="28"/>
          <w:szCs w:val="28"/>
        </w:rPr>
        <w:t xml:space="preserve"> Письмак Ю. А. </w:t>
      </w:r>
      <w:proofErr w:type="spellStart"/>
      <w:r w:rsidRPr="00BE11B5">
        <w:rPr>
          <w:sz w:val="28"/>
          <w:szCs w:val="28"/>
        </w:rPr>
        <w:t>Прапоротримачі</w:t>
      </w:r>
      <w:proofErr w:type="spellEnd"/>
      <w:r w:rsidRPr="00BE11B5">
        <w:rPr>
          <w:sz w:val="28"/>
          <w:szCs w:val="28"/>
        </w:rPr>
        <w:t xml:space="preserve"> — цінні елементи будівель Одеси ХІХ – початку XX ст. </w:t>
      </w:r>
      <w:r w:rsidRPr="00BE11B5">
        <w:rPr>
          <w:i/>
          <w:sz w:val="28"/>
          <w:szCs w:val="28"/>
        </w:rPr>
        <w:t xml:space="preserve">Проблеми теорії і історії архітектури України. </w:t>
      </w:r>
      <w:proofErr w:type="spellStart"/>
      <w:r w:rsidRPr="00BE11B5">
        <w:rPr>
          <w:sz w:val="28"/>
          <w:szCs w:val="28"/>
        </w:rPr>
        <w:t>Вип</w:t>
      </w:r>
      <w:proofErr w:type="spellEnd"/>
      <w:r w:rsidRPr="00BE11B5">
        <w:rPr>
          <w:sz w:val="28"/>
          <w:szCs w:val="28"/>
        </w:rPr>
        <w:t xml:space="preserve">. 18. Одеса : </w:t>
      </w:r>
      <w:proofErr w:type="spellStart"/>
      <w:r w:rsidRPr="00BE11B5">
        <w:rPr>
          <w:sz w:val="28"/>
          <w:szCs w:val="28"/>
        </w:rPr>
        <w:t>Астропринт</w:t>
      </w:r>
      <w:proofErr w:type="spellEnd"/>
      <w:r w:rsidRPr="00BE11B5">
        <w:rPr>
          <w:sz w:val="28"/>
          <w:szCs w:val="28"/>
        </w:rPr>
        <w:t>, 2018. С. 138-151</w:t>
      </w:r>
      <w:r w:rsidR="003F35B1" w:rsidRPr="00BE11B5">
        <w:rPr>
          <w:sz w:val="28"/>
          <w:szCs w:val="28"/>
        </w:rPr>
        <w:t xml:space="preserve">. </w:t>
      </w:r>
      <w:r w:rsidRPr="00BE11B5">
        <w:rPr>
          <w:sz w:val="28"/>
          <w:szCs w:val="28"/>
        </w:rPr>
        <w:t>(дата звернення: 02.04.2024)</w:t>
      </w:r>
    </w:p>
    <w:p w14:paraId="674FEC6A" w14:textId="77777777" w:rsidR="0090318E" w:rsidRPr="00BE11B5" w:rsidRDefault="0090318E">
      <w:pPr>
        <w:numPr>
          <w:ilvl w:val="0"/>
          <w:numId w:val="2"/>
        </w:numPr>
        <w:pBdr>
          <w:top w:val="nil"/>
          <w:left w:val="nil"/>
          <w:bottom w:val="nil"/>
          <w:right w:val="nil"/>
          <w:between w:val="nil"/>
        </w:pBdr>
        <w:spacing w:after="160" w:line="360" w:lineRule="auto"/>
        <w:jc w:val="both"/>
        <w:rPr>
          <w:sz w:val="28"/>
          <w:szCs w:val="28"/>
        </w:rPr>
      </w:pPr>
      <w:r w:rsidRPr="00BE11B5">
        <w:rPr>
          <w:sz w:val="28"/>
          <w:szCs w:val="28"/>
        </w:rPr>
        <w:t xml:space="preserve"> Про охорону культурної спадщини : Закон України від 8 черв. 2008 р. № 1805-III. URL: </w:t>
      </w:r>
      <w:hyperlink r:id="rId17" w:anchor="Text">
        <w:r w:rsidRPr="00BE11B5">
          <w:rPr>
            <w:sz w:val="28"/>
            <w:szCs w:val="28"/>
            <w:u w:val="single"/>
          </w:rPr>
          <w:t>https://zakon.rada.gov.ua/laws/show/1805-14#Text</w:t>
        </w:r>
      </w:hyperlink>
      <w:r w:rsidRPr="00BE11B5">
        <w:rPr>
          <w:sz w:val="28"/>
          <w:szCs w:val="28"/>
        </w:rPr>
        <w:t xml:space="preserve"> (дата звернення: 23.05.2024).</w:t>
      </w:r>
    </w:p>
    <w:p w14:paraId="002D9B91" w14:textId="77777777" w:rsidR="0090318E" w:rsidRPr="00BE11B5" w:rsidRDefault="0090318E">
      <w:pPr>
        <w:numPr>
          <w:ilvl w:val="0"/>
          <w:numId w:val="2"/>
        </w:numPr>
        <w:pBdr>
          <w:top w:val="nil"/>
          <w:left w:val="nil"/>
          <w:bottom w:val="nil"/>
          <w:right w:val="nil"/>
          <w:between w:val="nil"/>
        </w:pBdr>
        <w:spacing w:after="160" w:line="360" w:lineRule="auto"/>
        <w:jc w:val="both"/>
        <w:rPr>
          <w:sz w:val="28"/>
          <w:szCs w:val="28"/>
        </w:rPr>
      </w:pPr>
      <w:r w:rsidRPr="00BE11B5">
        <w:rPr>
          <w:sz w:val="28"/>
          <w:szCs w:val="28"/>
        </w:rPr>
        <w:t xml:space="preserve"> Ткаченко В. Які пам’ятники архітектури планують реставрувати у місті цього року? (</w:t>
      </w:r>
      <w:proofErr w:type="spellStart"/>
      <w:r w:rsidRPr="00BE11B5">
        <w:rPr>
          <w:sz w:val="28"/>
          <w:szCs w:val="28"/>
        </w:rPr>
        <w:t>Какие</w:t>
      </w:r>
      <w:proofErr w:type="spellEnd"/>
      <w:r w:rsidRPr="00BE11B5">
        <w:rPr>
          <w:sz w:val="28"/>
          <w:szCs w:val="28"/>
        </w:rPr>
        <w:t xml:space="preserve"> </w:t>
      </w:r>
      <w:proofErr w:type="spellStart"/>
      <w:r w:rsidRPr="00BE11B5">
        <w:rPr>
          <w:sz w:val="28"/>
          <w:szCs w:val="28"/>
        </w:rPr>
        <w:t>памятники</w:t>
      </w:r>
      <w:proofErr w:type="spellEnd"/>
      <w:r w:rsidRPr="00BE11B5">
        <w:rPr>
          <w:sz w:val="28"/>
          <w:szCs w:val="28"/>
        </w:rPr>
        <w:t xml:space="preserve"> </w:t>
      </w:r>
      <w:proofErr w:type="spellStart"/>
      <w:r w:rsidRPr="00BE11B5">
        <w:rPr>
          <w:sz w:val="28"/>
          <w:szCs w:val="28"/>
        </w:rPr>
        <w:t>архитектуры</w:t>
      </w:r>
      <w:proofErr w:type="spellEnd"/>
      <w:r w:rsidRPr="00BE11B5">
        <w:rPr>
          <w:sz w:val="28"/>
          <w:szCs w:val="28"/>
        </w:rPr>
        <w:t xml:space="preserve"> </w:t>
      </w:r>
      <w:proofErr w:type="spellStart"/>
      <w:r w:rsidRPr="00BE11B5">
        <w:rPr>
          <w:sz w:val="28"/>
          <w:szCs w:val="28"/>
        </w:rPr>
        <w:t>планируют</w:t>
      </w:r>
      <w:proofErr w:type="spellEnd"/>
      <w:r w:rsidRPr="00BE11B5">
        <w:rPr>
          <w:sz w:val="28"/>
          <w:szCs w:val="28"/>
        </w:rPr>
        <w:t xml:space="preserve"> </w:t>
      </w:r>
      <w:proofErr w:type="spellStart"/>
      <w:r w:rsidRPr="00BE11B5">
        <w:rPr>
          <w:sz w:val="28"/>
          <w:szCs w:val="28"/>
        </w:rPr>
        <w:t>реставрировать</w:t>
      </w:r>
      <w:proofErr w:type="spellEnd"/>
      <w:r w:rsidRPr="00BE11B5">
        <w:rPr>
          <w:sz w:val="28"/>
          <w:szCs w:val="28"/>
        </w:rPr>
        <w:t xml:space="preserve"> в городе в </w:t>
      </w:r>
      <w:proofErr w:type="spellStart"/>
      <w:r w:rsidRPr="00BE11B5">
        <w:rPr>
          <w:sz w:val="28"/>
          <w:szCs w:val="28"/>
        </w:rPr>
        <w:t>этом</w:t>
      </w:r>
      <w:proofErr w:type="spellEnd"/>
      <w:r w:rsidRPr="00BE11B5">
        <w:rPr>
          <w:sz w:val="28"/>
          <w:szCs w:val="28"/>
        </w:rPr>
        <w:t xml:space="preserve"> году?) </w:t>
      </w:r>
      <w:r w:rsidRPr="00BE11B5">
        <w:rPr>
          <w:i/>
          <w:sz w:val="28"/>
          <w:szCs w:val="28"/>
        </w:rPr>
        <w:t>Суспільний прибій.</w:t>
      </w:r>
      <w:r w:rsidRPr="00BE11B5">
        <w:rPr>
          <w:sz w:val="28"/>
          <w:szCs w:val="28"/>
        </w:rPr>
        <w:t xml:space="preserve"> 18 березня 2021. URL: </w:t>
      </w:r>
      <w:hyperlink r:id="rId18">
        <w:r w:rsidRPr="00BE11B5">
          <w:rPr>
            <w:sz w:val="28"/>
            <w:szCs w:val="28"/>
            <w:u w:val="single"/>
          </w:rPr>
          <w:t>https://www.priboi.news/govorit-odessa/kakie-pamyatniki-arxitektury-planiruyut-restavrirovat-v-gorode-v-etom-godu/</w:t>
        </w:r>
      </w:hyperlink>
      <w:r w:rsidRPr="00BE11B5">
        <w:rPr>
          <w:sz w:val="28"/>
          <w:szCs w:val="28"/>
        </w:rPr>
        <w:t xml:space="preserve"> (дата звернення: 18.05.2024)</w:t>
      </w:r>
    </w:p>
    <w:p w14:paraId="70B5C338" w14:textId="04E41EF8" w:rsidR="00AA6BCF" w:rsidRPr="00BE11B5" w:rsidRDefault="0090318E">
      <w:pPr>
        <w:numPr>
          <w:ilvl w:val="0"/>
          <w:numId w:val="2"/>
        </w:numPr>
        <w:pBdr>
          <w:top w:val="nil"/>
          <w:left w:val="nil"/>
          <w:bottom w:val="nil"/>
          <w:right w:val="nil"/>
          <w:between w:val="nil"/>
        </w:pBdr>
        <w:spacing w:after="160" w:line="360" w:lineRule="auto"/>
        <w:jc w:val="both"/>
        <w:rPr>
          <w:sz w:val="28"/>
          <w:szCs w:val="28"/>
        </w:rPr>
      </w:pPr>
      <w:r w:rsidRPr="00BE11B5">
        <w:rPr>
          <w:sz w:val="28"/>
          <w:szCs w:val="28"/>
        </w:rPr>
        <w:t xml:space="preserve"> Шкляр В. Журналістська майстерність : поетика журналістського твору : конспект лекцій. Київ : Інститут журналістики КНУ, 1999. 180 с. (дата звернення: 16.04.2024)</w:t>
      </w:r>
    </w:p>
    <w:p w14:paraId="7091DDBE" w14:textId="77777777" w:rsidR="00BE11B5" w:rsidRPr="00BE11B5" w:rsidRDefault="00BE11B5" w:rsidP="00BE11B5">
      <w:pPr>
        <w:pBdr>
          <w:top w:val="nil"/>
          <w:left w:val="nil"/>
          <w:bottom w:val="nil"/>
          <w:right w:val="nil"/>
          <w:between w:val="nil"/>
        </w:pBdr>
        <w:spacing w:after="160" w:line="360" w:lineRule="auto"/>
        <w:jc w:val="both"/>
        <w:rPr>
          <w:sz w:val="28"/>
          <w:szCs w:val="28"/>
        </w:rPr>
        <w:sectPr w:rsidR="00BE11B5" w:rsidRPr="00BE11B5">
          <w:headerReference w:type="default" r:id="rId19"/>
          <w:headerReference w:type="first" r:id="rId20"/>
          <w:pgSz w:w="11906" w:h="16838"/>
          <w:pgMar w:top="1418" w:right="567" w:bottom="1418" w:left="1701" w:header="709" w:footer="709" w:gutter="0"/>
          <w:pgNumType w:start="3"/>
          <w:cols w:space="720"/>
          <w:titlePg/>
        </w:sectPr>
      </w:pPr>
    </w:p>
    <w:p w14:paraId="7E452A19" w14:textId="1DD3F047" w:rsidR="00A93B90" w:rsidRPr="00BE11B5" w:rsidRDefault="00A93B90" w:rsidP="00BE11B5">
      <w:pPr>
        <w:pStyle w:val="10"/>
        <w:spacing w:line="360" w:lineRule="auto"/>
        <w:jc w:val="center"/>
        <w:rPr>
          <w:b/>
          <w:sz w:val="28"/>
          <w:szCs w:val="28"/>
        </w:rPr>
      </w:pPr>
      <w:r w:rsidRPr="00BE11B5">
        <w:rPr>
          <w:b/>
          <w:sz w:val="28"/>
          <w:szCs w:val="28"/>
        </w:rPr>
        <w:lastRenderedPageBreak/>
        <w:t>ДОДАТКИ</w:t>
      </w:r>
    </w:p>
    <w:p w14:paraId="3E6CEFE7" w14:textId="77777777" w:rsidR="00A93B90" w:rsidRPr="00BE11B5" w:rsidRDefault="00A93B90" w:rsidP="00A93B90">
      <w:pPr>
        <w:pStyle w:val="10"/>
        <w:spacing w:line="360" w:lineRule="auto"/>
        <w:ind w:firstLine="566"/>
        <w:rPr>
          <w:b/>
          <w:sz w:val="28"/>
          <w:szCs w:val="28"/>
        </w:rPr>
      </w:pPr>
      <w:r w:rsidRPr="00BE11B5">
        <w:rPr>
          <w:b/>
          <w:sz w:val="28"/>
          <w:szCs w:val="28"/>
        </w:rPr>
        <w:t>ДОДАТОК 1</w:t>
      </w:r>
    </w:p>
    <w:p w14:paraId="743C3D44" w14:textId="69DA1D20" w:rsidR="00A93B90" w:rsidRPr="00BE11B5" w:rsidRDefault="00A93B90" w:rsidP="00A93B90">
      <w:pPr>
        <w:pStyle w:val="10"/>
        <w:spacing w:line="360" w:lineRule="auto"/>
        <w:ind w:firstLine="566"/>
        <w:jc w:val="center"/>
        <w:rPr>
          <w:b/>
          <w:sz w:val="28"/>
          <w:szCs w:val="28"/>
        </w:rPr>
      </w:pPr>
      <w:r w:rsidRPr="00BE11B5">
        <w:rPr>
          <w:b/>
          <w:sz w:val="28"/>
          <w:szCs w:val="28"/>
        </w:rPr>
        <w:t>Непримітні перлини історичних фасадів</w:t>
      </w:r>
    </w:p>
    <w:p w14:paraId="46075D6D" w14:textId="35FDC4E8" w:rsidR="00A93B90" w:rsidRPr="00BE11B5" w:rsidRDefault="00A93B90" w:rsidP="00A93B90">
      <w:pPr>
        <w:pStyle w:val="10"/>
        <w:spacing w:line="360" w:lineRule="auto"/>
        <w:ind w:firstLine="566"/>
        <w:jc w:val="both"/>
        <w:rPr>
          <w:b/>
          <w:i/>
          <w:sz w:val="28"/>
          <w:szCs w:val="28"/>
        </w:rPr>
      </w:pPr>
      <w:r w:rsidRPr="00BE11B5">
        <w:rPr>
          <w:b/>
          <w:i/>
          <w:sz w:val="28"/>
          <w:szCs w:val="28"/>
        </w:rPr>
        <w:t xml:space="preserve">Якнайкраще розкрити тему містобудування може тільки людина, що безпосередньо його творить: </w:t>
      </w:r>
      <w:proofErr w:type="spellStart"/>
      <w:r w:rsidRPr="00BE11B5">
        <w:rPr>
          <w:b/>
          <w:i/>
          <w:sz w:val="28"/>
          <w:szCs w:val="28"/>
        </w:rPr>
        <w:t>проєктує</w:t>
      </w:r>
      <w:proofErr w:type="spellEnd"/>
      <w:r w:rsidRPr="00BE11B5">
        <w:rPr>
          <w:b/>
          <w:i/>
          <w:sz w:val="28"/>
          <w:szCs w:val="28"/>
        </w:rPr>
        <w:t xml:space="preserve">, досліджує, описує, реставрує, будує, конструює. Таким є Віктор </w:t>
      </w:r>
      <w:proofErr w:type="spellStart"/>
      <w:r w:rsidRPr="00BE11B5">
        <w:rPr>
          <w:b/>
          <w:i/>
          <w:sz w:val="28"/>
          <w:szCs w:val="28"/>
        </w:rPr>
        <w:t>Токарь</w:t>
      </w:r>
      <w:proofErr w:type="spellEnd"/>
      <w:r w:rsidRPr="00BE11B5">
        <w:rPr>
          <w:b/>
          <w:i/>
          <w:sz w:val="28"/>
          <w:szCs w:val="28"/>
        </w:rPr>
        <w:t xml:space="preserve"> — архітектор й художник, доцент кафедри Дизайну архітектурного середовища ОДАБА. Особливо цінною з його боку є мистецька увага до деталей, серед яких наявні </w:t>
      </w:r>
      <w:proofErr w:type="spellStart"/>
      <w:r w:rsidRPr="00BE11B5">
        <w:rPr>
          <w:b/>
          <w:i/>
          <w:sz w:val="28"/>
          <w:szCs w:val="28"/>
        </w:rPr>
        <w:t>прапоротримачі</w:t>
      </w:r>
      <w:proofErr w:type="spellEnd"/>
      <w:r w:rsidRPr="00BE11B5">
        <w:rPr>
          <w:b/>
          <w:i/>
          <w:sz w:val="28"/>
          <w:szCs w:val="28"/>
        </w:rPr>
        <w:t>. Пропонуємо разом із ним зануритися в архітектурне минуле Одеси, зупиняючись на історії цих металевих елементів.</w:t>
      </w:r>
    </w:p>
    <w:p w14:paraId="23980507" w14:textId="037A86D4" w:rsidR="00A93B90" w:rsidRPr="00BE11B5" w:rsidRDefault="00A93B90" w:rsidP="00A93B90">
      <w:pPr>
        <w:pStyle w:val="10"/>
        <w:spacing w:line="360" w:lineRule="auto"/>
        <w:ind w:firstLine="566"/>
        <w:jc w:val="both"/>
        <w:rPr>
          <w:sz w:val="28"/>
          <w:szCs w:val="28"/>
        </w:rPr>
      </w:pPr>
      <w:r w:rsidRPr="00BE11B5">
        <w:rPr>
          <w:b/>
          <w:i/>
          <w:noProof/>
          <w:sz w:val="28"/>
          <w:szCs w:val="28"/>
        </w:rPr>
        <w:drawing>
          <wp:anchor distT="114300" distB="114300" distL="114300" distR="114300" simplePos="0" relativeHeight="251659264" behindDoc="0" locked="0" layoutInCell="1" allowOverlap="1" wp14:anchorId="500B52D4" wp14:editId="573E2BF1">
            <wp:simplePos x="0" y="0"/>
            <wp:positionH relativeFrom="column">
              <wp:posOffset>2561846</wp:posOffset>
            </wp:positionH>
            <wp:positionV relativeFrom="paragraph">
              <wp:posOffset>104839</wp:posOffset>
            </wp:positionV>
            <wp:extent cx="3607435" cy="2796540"/>
            <wp:effectExtent l="0" t="0" r="0" b="3810"/>
            <wp:wrapSquare wrapText="bothSides" distT="114300" distB="114300" distL="114300" distR="114300"/>
            <wp:docPr id="3"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21" cstate="print"/>
                    <a:srcRect/>
                    <a:stretch>
                      <a:fillRect/>
                    </a:stretch>
                  </pic:blipFill>
                  <pic:spPr>
                    <a:xfrm>
                      <a:off x="0" y="0"/>
                      <a:ext cx="3607435" cy="2796540"/>
                    </a:xfrm>
                    <a:prstGeom prst="rect">
                      <a:avLst/>
                    </a:prstGeom>
                    <a:ln/>
                  </pic:spPr>
                </pic:pic>
              </a:graphicData>
            </a:graphic>
            <wp14:sizeRelH relativeFrom="margin">
              <wp14:pctWidth>0</wp14:pctWidth>
            </wp14:sizeRelH>
            <wp14:sizeRelV relativeFrom="margin">
              <wp14:pctHeight>0</wp14:pctHeight>
            </wp14:sizeRelV>
          </wp:anchor>
        </w:drawing>
      </w:r>
      <w:r w:rsidRPr="00BE11B5">
        <w:rPr>
          <w:sz w:val="28"/>
          <w:szCs w:val="28"/>
        </w:rPr>
        <w:t xml:space="preserve">У стінах Одеської державної академії будівництва та архітектури відчувається </w:t>
      </w:r>
      <w:proofErr w:type="spellStart"/>
      <w:r w:rsidRPr="00BE11B5">
        <w:rPr>
          <w:sz w:val="28"/>
          <w:szCs w:val="28"/>
        </w:rPr>
        <w:t>передсесійна</w:t>
      </w:r>
      <w:proofErr w:type="spellEnd"/>
      <w:r w:rsidRPr="00BE11B5">
        <w:rPr>
          <w:sz w:val="28"/>
          <w:szCs w:val="28"/>
        </w:rPr>
        <w:t xml:space="preserve"> травнева метушня. Студенти допрацьовують фінальні </w:t>
      </w:r>
      <w:proofErr w:type="spellStart"/>
      <w:r w:rsidRPr="00BE11B5">
        <w:rPr>
          <w:sz w:val="28"/>
          <w:szCs w:val="28"/>
        </w:rPr>
        <w:t>проєкти</w:t>
      </w:r>
      <w:proofErr w:type="spellEnd"/>
      <w:r w:rsidRPr="00BE11B5">
        <w:rPr>
          <w:sz w:val="28"/>
          <w:szCs w:val="28"/>
        </w:rPr>
        <w:t xml:space="preserve">, а викладачі проводять останні практичні. В одній </w:t>
      </w:r>
      <w:r w:rsidR="00481A4A" w:rsidRPr="00BE11B5">
        <w:rPr>
          <w:sz w:val="28"/>
          <w:szCs w:val="28"/>
        </w:rPr>
        <w:t>і</w:t>
      </w:r>
      <w:r w:rsidRPr="00BE11B5">
        <w:rPr>
          <w:sz w:val="28"/>
          <w:szCs w:val="28"/>
        </w:rPr>
        <w:t xml:space="preserve">з аудиторій триває пара, присвячена кресленням і архітектурі пам’ятників. Її читає Віктор </w:t>
      </w:r>
      <w:proofErr w:type="spellStart"/>
      <w:r w:rsidRPr="00BE11B5">
        <w:rPr>
          <w:sz w:val="28"/>
          <w:szCs w:val="28"/>
        </w:rPr>
        <w:t>Токарь</w:t>
      </w:r>
      <w:proofErr w:type="spellEnd"/>
      <w:r w:rsidRPr="00BE11B5">
        <w:rPr>
          <w:sz w:val="28"/>
          <w:szCs w:val="28"/>
        </w:rPr>
        <w:t>, який ввічливо запрошує нас до своєї аудиторії. У перерві лектор долучається до розмови.</w:t>
      </w:r>
    </w:p>
    <w:p w14:paraId="1A059CA3" w14:textId="2B0FA2F0" w:rsidR="00A93B90" w:rsidRPr="00BE11B5" w:rsidRDefault="00A93B90" w:rsidP="00A93B90">
      <w:pPr>
        <w:pStyle w:val="10"/>
        <w:spacing w:line="360" w:lineRule="auto"/>
        <w:ind w:firstLine="566"/>
        <w:jc w:val="both"/>
        <w:rPr>
          <w:sz w:val="28"/>
          <w:szCs w:val="28"/>
        </w:rPr>
      </w:pPr>
      <w:r w:rsidRPr="00BE11B5">
        <w:rPr>
          <w:sz w:val="28"/>
          <w:szCs w:val="28"/>
        </w:rPr>
        <w:t xml:space="preserve">— </w:t>
      </w:r>
      <w:r w:rsidRPr="00BE11B5">
        <w:rPr>
          <w:b/>
          <w:sz w:val="28"/>
          <w:szCs w:val="28"/>
        </w:rPr>
        <w:t>Металеві конструкції стали обов’язковою складовою будівель Одеси тільки наприкінці XIX століття. Що цьому передувало?</w:t>
      </w:r>
    </w:p>
    <w:p w14:paraId="6456CA71" w14:textId="13F0E71B" w:rsidR="00A93B90" w:rsidRPr="00BE11B5" w:rsidRDefault="00A93B90" w:rsidP="00A93B90">
      <w:pPr>
        <w:pStyle w:val="10"/>
        <w:spacing w:line="360" w:lineRule="auto"/>
        <w:ind w:firstLine="566"/>
        <w:jc w:val="both"/>
        <w:rPr>
          <w:b/>
          <w:i/>
          <w:sz w:val="28"/>
          <w:szCs w:val="28"/>
        </w:rPr>
      </w:pPr>
      <w:r w:rsidRPr="00BE11B5">
        <w:rPr>
          <w:sz w:val="28"/>
          <w:szCs w:val="28"/>
        </w:rPr>
        <w:t xml:space="preserve">— </w:t>
      </w:r>
      <w:r w:rsidRPr="00BE11B5">
        <w:rPr>
          <w:i/>
          <w:sz w:val="28"/>
          <w:szCs w:val="28"/>
        </w:rPr>
        <w:t xml:space="preserve">В той час у будівництві почали використовувати насамперед камінь і ракушняк, який наразі є вже зношеним матеріалом. Тоді ж у якості оздоблення арок з’явилися і металеві </w:t>
      </w:r>
      <w:proofErr w:type="spellStart"/>
      <w:r w:rsidRPr="00BE11B5">
        <w:rPr>
          <w:i/>
          <w:sz w:val="28"/>
          <w:szCs w:val="28"/>
        </w:rPr>
        <w:t>прапоротримачі</w:t>
      </w:r>
      <w:proofErr w:type="spellEnd"/>
      <w:r w:rsidRPr="00BE11B5">
        <w:rPr>
          <w:i/>
          <w:sz w:val="28"/>
          <w:szCs w:val="28"/>
        </w:rPr>
        <w:t>. Користуючис</w:t>
      </w:r>
      <w:r w:rsidR="00E82F21" w:rsidRPr="00BE11B5">
        <w:rPr>
          <w:i/>
          <w:sz w:val="28"/>
          <w:szCs w:val="28"/>
        </w:rPr>
        <w:t>ь</w:t>
      </w:r>
      <w:r w:rsidRPr="00BE11B5">
        <w:rPr>
          <w:i/>
          <w:sz w:val="28"/>
          <w:szCs w:val="28"/>
        </w:rPr>
        <w:t xml:space="preserve"> архівними даними та матеріалами археології, можна сказати, що на стародавньому папірусі, у V столітті до н. е., прослідковується виразна символіка у вигляді </w:t>
      </w:r>
      <w:proofErr w:type="spellStart"/>
      <w:r w:rsidRPr="00BE11B5">
        <w:rPr>
          <w:i/>
          <w:sz w:val="28"/>
          <w:szCs w:val="28"/>
        </w:rPr>
        <w:t>флагштоків</w:t>
      </w:r>
      <w:proofErr w:type="spellEnd"/>
      <w:r w:rsidRPr="00BE11B5">
        <w:rPr>
          <w:i/>
          <w:sz w:val="28"/>
          <w:szCs w:val="28"/>
        </w:rPr>
        <w:t xml:space="preserve">. </w:t>
      </w:r>
      <w:r w:rsidRPr="00BE11B5">
        <w:rPr>
          <w:i/>
          <w:sz w:val="28"/>
          <w:szCs w:val="28"/>
        </w:rPr>
        <w:lastRenderedPageBreak/>
        <w:t xml:space="preserve">Вони являли собою високу дерев’яну жердину, що репрезентувала певну владу й підтримувала урочистість моменту. </w:t>
      </w:r>
    </w:p>
    <w:p w14:paraId="70A137DA" w14:textId="2A2E7C94" w:rsidR="00A93B90" w:rsidRPr="00BE11B5" w:rsidRDefault="00A93B90" w:rsidP="00A93B90">
      <w:pPr>
        <w:pStyle w:val="10"/>
        <w:spacing w:line="360" w:lineRule="auto"/>
        <w:ind w:firstLine="566"/>
        <w:jc w:val="both"/>
        <w:rPr>
          <w:b/>
          <w:sz w:val="28"/>
          <w:szCs w:val="28"/>
        </w:rPr>
      </w:pPr>
      <w:r w:rsidRPr="00BE11B5">
        <w:rPr>
          <w:b/>
          <w:sz w:val="28"/>
          <w:szCs w:val="28"/>
        </w:rPr>
        <w:t>— У 2010 році вийшла книжка Ю</w:t>
      </w:r>
      <w:r w:rsidR="00124B58" w:rsidRPr="00BE11B5">
        <w:rPr>
          <w:b/>
          <w:sz w:val="28"/>
          <w:szCs w:val="28"/>
        </w:rPr>
        <w:t xml:space="preserve">рія </w:t>
      </w:r>
      <w:r w:rsidRPr="00BE11B5">
        <w:rPr>
          <w:b/>
          <w:sz w:val="28"/>
          <w:szCs w:val="28"/>
        </w:rPr>
        <w:t>Письмака «</w:t>
      </w:r>
      <w:proofErr w:type="spellStart"/>
      <w:r w:rsidRPr="00BE11B5">
        <w:rPr>
          <w:b/>
          <w:sz w:val="28"/>
          <w:szCs w:val="28"/>
        </w:rPr>
        <w:t>Прапоротримачі</w:t>
      </w:r>
      <w:proofErr w:type="spellEnd"/>
      <w:r w:rsidRPr="00BE11B5">
        <w:rPr>
          <w:b/>
          <w:sz w:val="28"/>
          <w:szCs w:val="28"/>
        </w:rPr>
        <w:t xml:space="preserve"> Одеси», яка містила понад 80 зображень. Серед них можна було побачити й ваші графічні малюнки </w:t>
      </w:r>
      <w:proofErr w:type="spellStart"/>
      <w:r w:rsidRPr="00BE11B5">
        <w:rPr>
          <w:b/>
          <w:sz w:val="28"/>
          <w:szCs w:val="28"/>
        </w:rPr>
        <w:t>флагштоків</w:t>
      </w:r>
      <w:proofErr w:type="spellEnd"/>
      <w:r w:rsidRPr="00BE11B5">
        <w:rPr>
          <w:b/>
          <w:sz w:val="28"/>
          <w:szCs w:val="28"/>
        </w:rPr>
        <w:t xml:space="preserve"> у формі </w:t>
      </w:r>
      <w:r w:rsidR="00E82F21" w:rsidRPr="00BE11B5">
        <w:rPr>
          <w:b/>
          <w:sz w:val="28"/>
          <w:szCs w:val="28"/>
        </w:rPr>
        <w:t>фантастичних</w:t>
      </w:r>
      <w:r w:rsidRPr="00BE11B5">
        <w:rPr>
          <w:b/>
          <w:sz w:val="28"/>
          <w:szCs w:val="28"/>
        </w:rPr>
        <w:t xml:space="preserve"> тварин (грифон, змій і дракон). Які ще, на вашу думку, є найцікавішими?</w:t>
      </w:r>
    </w:p>
    <w:p w14:paraId="73E88820" w14:textId="2FFAD3E4" w:rsidR="00A93B90" w:rsidRPr="00BE11B5" w:rsidRDefault="00A93B90" w:rsidP="00A93B90">
      <w:pPr>
        <w:pStyle w:val="10"/>
        <w:spacing w:line="360" w:lineRule="auto"/>
        <w:ind w:firstLine="566"/>
        <w:jc w:val="both"/>
        <w:rPr>
          <w:i/>
          <w:sz w:val="28"/>
          <w:szCs w:val="28"/>
        </w:rPr>
      </w:pPr>
      <w:r w:rsidRPr="00BE11B5">
        <w:rPr>
          <w:sz w:val="28"/>
          <w:szCs w:val="28"/>
        </w:rPr>
        <w:t xml:space="preserve">— </w:t>
      </w:r>
      <w:r w:rsidRPr="00BE11B5">
        <w:rPr>
          <w:i/>
          <w:sz w:val="28"/>
          <w:szCs w:val="28"/>
        </w:rPr>
        <w:t xml:space="preserve">Що стосується Одеси, то багато будівель було створено за канонами європейської архітектури XVIII-XIX століть — від барокових форм Франції до більш суворих форм готики. Наслідування класичним формам відобразилося й на створенні </w:t>
      </w:r>
      <w:proofErr w:type="spellStart"/>
      <w:r w:rsidRPr="00BE11B5">
        <w:rPr>
          <w:i/>
          <w:sz w:val="28"/>
          <w:szCs w:val="28"/>
        </w:rPr>
        <w:t>флагштоків</w:t>
      </w:r>
      <w:proofErr w:type="spellEnd"/>
      <w:r w:rsidRPr="00BE11B5">
        <w:rPr>
          <w:i/>
          <w:sz w:val="28"/>
          <w:szCs w:val="28"/>
        </w:rPr>
        <w:t xml:space="preserve">. Найбільш виразними для мене є </w:t>
      </w:r>
      <w:r w:rsidR="00481A4A" w:rsidRPr="00BE11B5">
        <w:rPr>
          <w:i/>
          <w:sz w:val="28"/>
          <w:szCs w:val="28"/>
        </w:rPr>
        <w:t>ті</w:t>
      </w:r>
      <w:r w:rsidRPr="00BE11B5">
        <w:rPr>
          <w:i/>
          <w:sz w:val="28"/>
          <w:szCs w:val="28"/>
        </w:rPr>
        <w:t>, у яких можна помітити</w:t>
      </w:r>
      <w:r w:rsidR="00124B58" w:rsidRPr="00BE11B5">
        <w:rPr>
          <w:i/>
          <w:sz w:val="28"/>
          <w:szCs w:val="28"/>
        </w:rPr>
        <w:t xml:space="preserve"> саме</w:t>
      </w:r>
      <w:r w:rsidRPr="00BE11B5">
        <w:rPr>
          <w:i/>
          <w:sz w:val="28"/>
          <w:szCs w:val="28"/>
        </w:rPr>
        <w:t xml:space="preserve"> барокові впливи. Вони дуже цікаві за пластикою і запам’ятовуються всім, хто хоч раз їх бачив. Незвичні та хитрі сплетіння не можуть не зачепити, око відокремлює деталі від загальної форми архітектури. Саме такі незначні, на перший погляд, деталі, є справжніми перлинами споруди.</w:t>
      </w:r>
    </w:p>
    <w:p w14:paraId="3ABB1D0D" w14:textId="403E8DC3" w:rsidR="00A93B90" w:rsidRPr="00BE11B5" w:rsidRDefault="00DA6D2B" w:rsidP="00A93B90">
      <w:pPr>
        <w:pStyle w:val="10"/>
        <w:spacing w:line="360" w:lineRule="auto"/>
        <w:ind w:firstLine="566"/>
        <w:jc w:val="both"/>
        <w:rPr>
          <w:sz w:val="28"/>
          <w:szCs w:val="28"/>
        </w:rPr>
      </w:pPr>
      <w:r w:rsidRPr="00BE11B5">
        <w:rPr>
          <w:i/>
          <w:noProof/>
          <w:sz w:val="28"/>
          <w:szCs w:val="28"/>
        </w:rPr>
        <w:drawing>
          <wp:anchor distT="114300" distB="114300" distL="114300" distR="114300" simplePos="0" relativeHeight="251660288" behindDoc="0" locked="0" layoutInCell="1" allowOverlap="1" wp14:anchorId="7DF95792" wp14:editId="3AD14FCD">
            <wp:simplePos x="0" y="0"/>
            <wp:positionH relativeFrom="margin">
              <wp:align>left</wp:align>
            </wp:positionH>
            <wp:positionV relativeFrom="paragraph">
              <wp:posOffset>93959</wp:posOffset>
            </wp:positionV>
            <wp:extent cx="3421380" cy="2811780"/>
            <wp:effectExtent l="0" t="0" r="7620" b="7620"/>
            <wp:wrapSquare wrapText="bothSides" distT="114300" distB="114300" distL="114300" distR="114300"/>
            <wp:docPr id="1"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22" cstate="print"/>
                    <a:srcRect/>
                    <a:stretch>
                      <a:fillRect/>
                    </a:stretch>
                  </pic:blipFill>
                  <pic:spPr>
                    <a:xfrm>
                      <a:off x="0" y="0"/>
                      <a:ext cx="3421380" cy="2811780"/>
                    </a:xfrm>
                    <a:prstGeom prst="rect">
                      <a:avLst/>
                    </a:prstGeom>
                    <a:ln/>
                  </pic:spPr>
                </pic:pic>
              </a:graphicData>
            </a:graphic>
            <wp14:sizeRelH relativeFrom="margin">
              <wp14:pctWidth>0</wp14:pctWidth>
            </wp14:sizeRelH>
            <wp14:sizeRelV relativeFrom="margin">
              <wp14:pctHeight>0</wp14:pctHeight>
            </wp14:sizeRelV>
          </wp:anchor>
        </w:drawing>
      </w:r>
      <w:r w:rsidR="00A93B90" w:rsidRPr="00BE11B5">
        <w:rPr>
          <w:sz w:val="28"/>
          <w:szCs w:val="28"/>
        </w:rPr>
        <w:t>Аудиторія виглядає досить нетипово — позаду нас стоять громіздкі парти під нахилом, макети студентських робіт, креслення, ватмани, хаотично розкидані тубуси. Все як і належить майбутнім архітекторам. На фоні тим часом чутно відлуння метушливих розмов учнів.</w:t>
      </w:r>
    </w:p>
    <w:p w14:paraId="37564514" w14:textId="721BD413" w:rsidR="00A93B90" w:rsidRPr="00BE11B5" w:rsidRDefault="00A93B90" w:rsidP="00A93B90">
      <w:pPr>
        <w:pStyle w:val="10"/>
        <w:spacing w:line="360" w:lineRule="auto"/>
        <w:ind w:firstLine="566"/>
        <w:jc w:val="both"/>
        <w:rPr>
          <w:b/>
          <w:sz w:val="28"/>
          <w:szCs w:val="28"/>
        </w:rPr>
      </w:pPr>
      <w:r w:rsidRPr="00BE11B5">
        <w:rPr>
          <w:b/>
          <w:sz w:val="28"/>
          <w:szCs w:val="28"/>
        </w:rPr>
        <w:t>— Чи можна виокремити специфічні місцеві умови, в яких вони створювалися?</w:t>
      </w:r>
    </w:p>
    <w:p w14:paraId="03A4E371" w14:textId="0EF397E2" w:rsidR="00A93B90" w:rsidRPr="00BE11B5" w:rsidRDefault="00A93B90" w:rsidP="00A93B90">
      <w:pPr>
        <w:pStyle w:val="10"/>
        <w:spacing w:line="360" w:lineRule="auto"/>
        <w:ind w:firstLine="566"/>
        <w:jc w:val="both"/>
        <w:rPr>
          <w:i/>
          <w:sz w:val="28"/>
          <w:szCs w:val="28"/>
        </w:rPr>
      </w:pPr>
      <w:r w:rsidRPr="00BE11B5">
        <w:rPr>
          <w:i/>
          <w:sz w:val="28"/>
          <w:szCs w:val="28"/>
        </w:rPr>
        <w:t xml:space="preserve">— Є старі квартали, як-от Слобідка або Молдаванка, де </w:t>
      </w:r>
      <w:proofErr w:type="spellStart"/>
      <w:r w:rsidRPr="00BE11B5">
        <w:rPr>
          <w:i/>
          <w:sz w:val="28"/>
          <w:szCs w:val="28"/>
        </w:rPr>
        <w:t>флагштоки</w:t>
      </w:r>
      <w:proofErr w:type="spellEnd"/>
      <w:r w:rsidRPr="00BE11B5">
        <w:rPr>
          <w:i/>
          <w:sz w:val="28"/>
          <w:szCs w:val="28"/>
        </w:rPr>
        <w:t xml:space="preserve"> більш-менш уніфіковані. Якщо в якийсь момент у будівництві приходили до тиражування вдалої форми, то змінювався й підхід. Використовувалися прості </w:t>
      </w:r>
      <w:r w:rsidRPr="00BE11B5">
        <w:rPr>
          <w:i/>
          <w:sz w:val="28"/>
          <w:szCs w:val="28"/>
        </w:rPr>
        <w:lastRenderedPageBreak/>
        <w:t>форми. Якщо під рукою опинявся хтось зі зварювальним апаратом, то додавали вензелі, щоб наблизитися й відтворити дещо віддалено схоже на класику. Це завжди було престижним — воно підкреслювало значущість споруди або ж власника, що тут мешкає. Була велика потреба в елементах кріплень прапорів, тому треба було тиражувати. Навіщо приділяти цьому так багато уваги, якщо можна взяти дуже простий матеріал, під кутом зварити його й отримати бажаний результат, не задумуючись про зовнішнє враження від виробу.</w:t>
      </w:r>
    </w:p>
    <w:p w14:paraId="67B60AFD" w14:textId="453178D5" w:rsidR="00A93B90" w:rsidRPr="00BE11B5" w:rsidRDefault="00A93B90" w:rsidP="00A93B90">
      <w:pPr>
        <w:pStyle w:val="10"/>
        <w:spacing w:line="360" w:lineRule="auto"/>
        <w:ind w:firstLine="566"/>
        <w:jc w:val="both"/>
        <w:rPr>
          <w:b/>
          <w:sz w:val="28"/>
          <w:szCs w:val="28"/>
        </w:rPr>
      </w:pPr>
      <w:r w:rsidRPr="00BE11B5">
        <w:rPr>
          <w:sz w:val="28"/>
          <w:szCs w:val="28"/>
        </w:rPr>
        <w:t xml:space="preserve"> </w:t>
      </w:r>
      <w:r w:rsidRPr="00BE11B5">
        <w:rPr>
          <w:b/>
          <w:sz w:val="28"/>
          <w:szCs w:val="28"/>
        </w:rPr>
        <w:t>— Основна причина нищення</w:t>
      </w:r>
      <w:r w:rsidR="00124B58" w:rsidRPr="00BE11B5">
        <w:rPr>
          <w:b/>
          <w:sz w:val="28"/>
          <w:szCs w:val="28"/>
        </w:rPr>
        <w:t xml:space="preserve"> </w:t>
      </w:r>
      <w:r w:rsidRPr="00BE11B5">
        <w:rPr>
          <w:b/>
          <w:sz w:val="28"/>
          <w:szCs w:val="28"/>
        </w:rPr>
        <w:t>— людський чинник чи байдужість місцевої влади та комунальників?</w:t>
      </w:r>
    </w:p>
    <w:p w14:paraId="4DD07ACE" w14:textId="15F56E14" w:rsidR="00A93B90" w:rsidRPr="00BE11B5" w:rsidRDefault="00A11EEC" w:rsidP="00A93B90">
      <w:pPr>
        <w:pStyle w:val="10"/>
        <w:spacing w:line="360" w:lineRule="auto"/>
        <w:ind w:firstLine="566"/>
        <w:jc w:val="both"/>
        <w:rPr>
          <w:i/>
          <w:sz w:val="28"/>
          <w:szCs w:val="28"/>
        </w:rPr>
      </w:pPr>
      <w:r w:rsidRPr="00BE11B5">
        <w:rPr>
          <w:i/>
          <w:noProof/>
          <w:sz w:val="28"/>
          <w:szCs w:val="28"/>
        </w:rPr>
        <w:drawing>
          <wp:anchor distT="114300" distB="114300" distL="114300" distR="114300" simplePos="0" relativeHeight="251661312" behindDoc="0" locked="0" layoutInCell="1" allowOverlap="1" wp14:anchorId="0933FEC7" wp14:editId="4E1FBADF">
            <wp:simplePos x="0" y="0"/>
            <wp:positionH relativeFrom="margin">
              <wp:posOffset>2769235</wp:posOffset>
            </wp:positionH>
            <wp:positionV relativeFrom="paragraph">
              <wp:posOffset>657225</wp:posOffset>
            </wp:positionV>
            <wp:extent cx="3341370" cy="2558415"/>
            <wp:effectExtent l="0" t="0" r="0" b="0"/>
            <wp:wrapSquare wrapText="bothSides" distT="114300" distB="114300" distL="114300" distR="114300"/>
            <wp:docPr id="2"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23" cstate="print"/>
                    <a:srcRect/>
                    <a:stretch>
                      <a:fillRect/>
                    </a:stretch>
                  </pic:blipFill>
                  <pic:spPr>
                    <a:xfrm>
                      <a:off x="0" y="0"/>
                      <a:ext cx="3341370" cy="2558415"/>
                    </a:xfrm>
                    <a:prstGeom prst="rect">
                      <a:avLst/>
                    </a:prstGeom>
                    <a:ln/>
                  </pic:spPr>
                </pic:pic>
              </a:graphicData>
            </a:graphic>
            <wp14:sizeRelH relativeFrom="margin">
              <wp14:pctWidth>0</wp14:pctWidth>
            </wp14:sizeRelH>
            <wp14:sizeRelV relativeFrom="margin">
              <wp14:pctHeight>0</wp14:pctHeight>
            </wp14:sizeRelV>
          </wp:anchor>
        </w:drawing>
      </w:r>
      <w:r w:rsidR="00A93B90" w:rsidRPr="00BE11B5">
        <w:rPr>
          <w:sz w:val="28"/>
          <w:szCs w:val="28"/>
        </w:rPr>
        <w:t xml:space="preserve">— </w:t>
      </w:r>
      <w:r w:rsidR="00A93B90" w:rsidRPr="00BE11B5">
        <w:rPr>
          <w:i/>
          <w:sz w:val="28"/>
          <w:szCs w:val="28"/>
        </w:rPr>
        <w:t xml:space="preserve">Усе одночасно. Нові домовласники приймають особисте рішення зробити, наприклад, символіку на свій смак. Вони думають, що ці металеві деталі тільки заважають, отже треба їх позбутися. У моєму рідному будинку, збудованому в 1890 році, відбувся довгоочікуваний ремонт, який виявився цілком поверхневим. Підлога парадної, як зараз пам’ятаю, була вкрита мармуровою плиткою. </w:t>
      </w:r>
    </w:p>
    <w:p w14:paraId="52040415" w14:textId="016148EC" w:rsidR="00A93B90" w:rsidRPr="00BE11B5" w:rsidRDefault="00A93B90" w:rsidP="00A93B90">
      <w:pPr>
        <w:pStyle w:val="10"/>
        <w:spacing w:line="360" w:lineRule="auto"/>
        <w:ind w:firstLine="566"/>
        <w:jc w:val="both"/>
        <w:rPr>
          <w:sz w:val="28"/>
          <w:szCs w:val="28"/>
        </w:rPr>
      </w:pPr>
      <w:r w:rsidRPr="00BE11B5">
        <w:rPr>
          <w:sz w:val="28"/>
          <w:szCs w:val="28"/>
        </w:rPr>
        <w:t>Наш співрозмовник із болем пригадав часи, коли стіни й стеля його п</w:t>
      </w:r>
      <w:r w:rsidR="00E82F21" w:rsidRPr="00BE11B5">
        <w:rPr>
          <w:sz w:val="28"/>
          <w:szCs w:val="28"/>
        </w:rPr>
        <w:t>арадної</w:t>
      </w:r>
      <w:r w:rsidRPr="00BE11B5">
        <w:rPr>
          <w:sz w:val="28"/>
          <w:szCs w:val="28"/>
        </w:rPr>
        <w:t xml:space="preserve"> нагадували фрагменти культових церковних </w:t>
      </w:r>
      <w:r w:rsidR="00481A4A" w:rsidRPr="00BE11B5">
        <w:rPr>
          <w:sz w:val="28"/>
          <w:szCs w:val="28"/>
        </w:rPr>
        <w:t>споруд</w:t>
      </w:r>
      <w:r w:rsidRPr="00BE11B5">
        <w:rPr>
          <w:sz w:val="28"/>
          <w:szCs w:val="28"/>
        </w:rPr>
        <w:t>. Насправді ж в</w:t>
      </w:r>
      <w:r w:rsidR="00E82F21" w:rsidRPr="00BE11B5">
        <w:rPr>
          <w:sz w:val="28"/>
          <w:szCs w:val="28"/>
        </w:rPr>
        <w:t xml:space="preserve">она </w:t>
      </w:r>
      <w:r w:rsidRPr="00BE11B5">
        <w:rPr>
          <w:sz w:val="28"/>
          <w:szCs w:val="28"/>
        </w:rPr>
        <w:t>так</w:t>
      </w:r>
      <w:r w:rsidR="00E82F21" w:rsidRPr="00BE11B5">
        <w:rPr>
          <w:sz w:val="28"/>
          <w:szCs w:val="28"/>
        </w:rPr>
        <w:t>ою</w:t>
      </w:r>
      <w:r w:rsidRPr="00BE11B5">
        <w:rPr>
          <w:sz w:val="28"/>
          <w:szCs w:val="28"/>
        </w:rPr>
        <w:t xml:space="preserve"> не бу</w:t>
      </w:r>
      <w:r w:rsidR="00E82F21" w:rsidRPr="00BE11B5">
        <w:rPr>
          <w:sz w:val="28"/>
          <w:szCs w:val="28"/>
        </w:rPr>
        <w:t>ла</w:t>
      </w:r>
      <w:r w:rsidRPr="00BE11B5">
        <w:rPr>
          <w:sz w:val="28"/>
          <w:szCs w:val="28"/>
        </w:rPr>
        <w:t xml:space="preserve">, люди просто входили й виходили через </w:t>
      </w:r>
      <w:r w:rsidR="00E82F21" w:rsidRPr="00BE11B5">
        <w:rPr>
          <w:sz w:val="28"/>
          <w:szCs w:val="28"/>
        </w:rPr>
        <w:t>її</w:t>
      </w:r>
      <w:r w:rsidRPr="00BE11B5">
        <w:rPr>
          <w:sz w:val="28"/>
          <w:szCs w:val="28"/>
        </w:rPr>
        <w:t xml:space="preserve"> довгі темні коридори. У якийсь момент </w:t>
      </w:r>
      <w:r w:rsidR="00E82F21" w:rsidRPr="00BE11B5">
        <w:rPr>
          <w:sz w:val="28"/>
          <w:szCs w:val="28"/>
        </w:rPr>
        <w:t>з’явився</w:t>
      </w:r>
      <w:r w:rsidRPr="00BE11B5">
        <w:rPr>
          <w:sz w:val="28"/>
          <w:szCs w:val="28"/>
        </w:rPr>
        <w:t xml:space="preserve"> бригадир та товариші-будівельники. Вони запитали: «А що ми будемо з цим робити?» Бригадир дістав відро сірої фарби: «Берете пензлі й все замальовуєте». Вся ця краса зникла під шарами фарби. Ось така історія, що трапилася ще в 60-х роках, наочно демонструвала ставлення людей до архітектури, що їх оточує.</w:t>
      </w:r>
    </w:p>
    <w:p w14:paraId="7F1D6BE6" w14:textId="77777777" w:rsidR="00A93B90" w:rsidRPr="00BE11B5" w:rsidRDefault="00A93B90" w:rsidP="00A93B90">
      <w:pPr>
        <w:pStyle w:val="10"/>
        <w:spacing w:line="360" w:lineRule="auto"/>
        <w:ind w:firstLine="566"/>
        <w:jc w:val="both"/>
        <w:rPr>
          <w:sz w:val="28"/>
          <w:szCs w:val="28"/>
        </w:rPr>
      </w:pPr>
      <w:r w:rsidRPr="00BE11B5">
        <w:rPr>
          <w:sz w:val="28"/>
          <w:szCs w:val="28"/>
        </w:rPr>
        <w:t xml:space="preserve">— </w:t>
      </w:r>
      <w:r w:rsidRPr="00BE11B5">
        <w:rPr>
          <w:b/>
          <w:sz w:val="28"/>
          <w:szCs w:val="28"/>
        </w:rPr>
        <w:t>Чому важливо це досліджувати та зберігати?</w:t>
      </w:r>
    </w:p>
    <w:p w14:paraId="26C14154" w14:textId="5B2F7CD7" w:rsidR="00A93B90" w:rsidRPr="00BE11B5" w:rsidRDefault="00A93B90" w:rsidP="00A93B90">
      <w:pPr>
        <w:pStyle w:val="10"/>
        <w:spacing w:line="360" w:lineRule="auto"/>
        <w:ind w:firstLine="566"/>
        <w:jc w:val="both"/>
        <w:rPr>
          <w:i/>
          <w:sz w:val="28"/>
          <w:szCs w:val="28"/>
        </w:rPr>
      </w:pPr>
      <w:r w:rsidRPr="00BE11B5">
        <w:rPr>
          <w:sz w:val="28"/>
          <w:szCs w:val="28"/>
        </w:rPr>
        <w:lastRenderedPageBreak/>
        <w:t xml:space="preserve">— </w:t>
      </w:r>
      <w:r w:rsidRPr="00BE11B5">
        <w:rPr>
          <w:i/>
          <w:sz w:val="28"/>
          <w:szCs w:val="28"/>
        </w:rPr>
        <w:t xml:space="preserve">Сьогодні й фасади з химерами й різноманітні </w:t>
      </w:r>
      <w:proofErr w:type="spellStart"/>
      <w:r w:rsidRPr="00BE11B5">
        <w:rPr>
          <w:i/>
          <w:sz w:val="28"/>
          <w:szCs w:val="28"/>
        </w:rPr>
        <w:t>прапоротримачі</w:t>
      </w:r>
      <w:proofErr w:type="spellEnd"/>
      <w:r w:rsidRPr="00BE11B5">
        <w:rPr>
          <w:i/>
          <w:sz w:val="28"/>
          <w:szCs w:val="28"/>
        </w:rPr>
        <w:t xml:space="preserve">, які ледве зберіглися, мають велику цінність як історичне підтвердження того, що Одеса була не першим, але і не останнім містом тієї імперії. Архітектурою тут займалися люди з Європи, які дійсно усвідомлювали цінність цих виробів, їхню значущість в архітектурному середовищі міста. Роль і значення виробу підтримувалася формою, власне візерунком. Сучасні ж </w:t>
      </w:r>
      <w:proofErr w:type="spellStart"/>
      <w:r w:rsidR="00481A4A" w:rsidRPr="00BE11B5">
        <w:rPr>
          <w:i/>
          <w:sz w:val="28"/>
          <w:szCs w:val="28"/>
        </w:rPr>
        <w:t>прапоротримачі</w:t>
      </w:r>
      <w:proofErr w:type="spellEnd"/>
      <w:r w:rsidRPr="00BE11B5">
        <w:rPr>
          <w:i/>
          <w:sz w:val="28"/>
          <w:szCs w:val="28"/>
        </w:rPr>
        <w:t xml:space="preserve"> створюють без особливих візерунків, надаючи перевагу практичності та економії.</w:t>
      </w:r>
    </w:p>
    <w:p w14:paraId="5EF40735" w14:textId="77777777" w:rsidR="00A93B90" w:rsidRPr="00BE11B5" w:rsidRDefault="00A93B90" w:rsidP="00A93B90">
      <w:pPr>
        <w:pStyle w:val="10"/>
        <w:spacing w:line="360" w:lineRule="auto"/>
        <w:ind w:firstLine="566"/>
        <w:jc w:val="both"/>
        <w:rPr>
          <w:sz w:val="28"/>
          <w:szCs w:val="28"/>
        </w:rPr>
      </w:pPr>
      <w:r w:rsidRPr="00BE11B5">
        <w:rPr>
          <w:b/>
          <w:sz w:val="28"/>
          <w:szCs w:val="28"/>
        </w:rPr>
        <w:t>— Яке їхнє майбутнє — реставрація, відтворення копій, музейна консервація?</w:t>
      </w:r>
    </w:p>
    <w:p w14:paraId="52C57856" w14:textId="77777777" w:rsidR="00A93B90" w:rsidRPr="00BE11B5" w:rsidRDefault="00A93B90" w:rsidP="00A93B90">
      <w:pPr>
        <w:pStyle w:val="10"/>
        <w:spacing w:line="360" w:lineRule="auto"/>
        <w:ind w:firstLine="566"/>
        <w:jc w:val="both"/>
        <w:rPr>
          <w:i/>
          <w:sz w:val="28"/>
          <w:szCs w:val="28"/>
        </w:rPr>
      </w:pPr>
      <w:r w:rsidRPr="00BE11B5">
        <w:rPr>
          <w:sz w:val="28"/>
          <w:szCs w:val="28"/>
        </w:rPr>
        <w:t>—</w:t>
      </w:r>
      <w:r w:rsidRPr="00BE11B5">
        <w:rPr>
          <w:i/>
          <w:sz w:val="28"/>
          <w:szCs w:val="28"/>
        </w:rPr>
        <w:t xml:space="preserve"> Оптимальним варіантом є спроба відреставрувати флагшток. Іншим поколінням було б приємно перебувати в середовищі, яке на кожному кроці нагадує про свою старовину. Ми не завжди дивимося на верхівки будівель, тому не помічаємо красу на карнизах, які поступово руйнуються. Вже без таких маленьких деталей портрет будівлі стає менш впізнаваним, менш цікавим і менш значущим.</w:t>
      </w:r>
    </w:p>
    <w:p w14:paraId="7CA64D49" w14:textId="77777777" w:rsidR="00A93B90" w:rsidRPr="00BE11B5" w:rsidRDefault="00A93B90" w:rsidP="00A93B90">
      <w:pPr>
        <w:pStyle w:val="10"/>
        <w:spacing w:line="360" w:lineRule="auto"/>
        <w:ind w:firstLine="566"/>
        <w:jc w:val="both"/>
        <w:rPr>
          <w:sz w:val="28"/>
          <w:szCs w:val="28"/>
        </w:rPr>
      </w:pPr>
      <w:r w:rsidRPr="00BE11B5">
        <w:rPr>
          <w:sz w:val="28"/>
          <w:szCs w:val="28"/>
        </w:rPr>
        <w:t xml:space="preserve">Голоси на фоні поступово стихають — розпочинається наступна пара. </w:t>
      </w:r>
    </w:p>
    <w:p w14:paraId="12EFE5C1" w14:textId="0B4EE23A" w:rsidR="00A93B90" w:rsidRPr="00BE11B5" w:rsidRDefault="00A93B90" w:rsidP="00A93B90">
      <w:pPr>
        <w:pStyle w:val="10"/>
        <w:spacing w:line="360" w:lineRule="auto"/>
        <w:ind w:firstLine="566"/>
        <w:jc w:val="right"/>
        <w:rPr>
          <w:b/>
          <w:i/>
          <w:sz w:val="28"/>
          <w:szCs w:val="28"/>
          <w:lang w:val="ru-RU"/>
        </w:rPr>
      </w:pPr>
      <w:r w:rsidRPr="00BE11B5">
        <w:rPr>
          <w:b/>
          <w:i/>
          <w:sz w:val="28"/>
          <w:szCs w:val="28"/>
        </w:rPr>
        <w:t>Анастасія Федотова</w:t>
      </w:r>
    </w:p>
    <w:p w14:paraId="55A7668D" w14:textId="16CC6E70" w:rsidR="00A93B90" w:rsidRPr="00BE11B5" w:rsidRDefault="00A93B90" w:rsidP="00A93B90">
      <w:pPr>
        <w:pStyle w:val="10"/>
        <w:spacing w:line="360" w:lineRule="auto"/>
        <w:ind w:firstLine="566"/>
        <w:jc w:val="right"/>
        <w:rPr>
          <w:b/>
          <w:i/>
          <w:sz w:val="28"/>
          <w:szCs w:val="28"/>
        </w:rPr>
      </w:pPr>
      <w:r w:rsidRPr="00BE11B5">
        <w:rPr>
          <w:b/>
          <w:i/>
          <w:sz w:val="28"/>
          <w:szCs w:val="28"/>
        </w:rPr>
        <w:t>Фото: Анастасія Федотова</w:t>
      </w:r>
    </w:p>
    <w:p w14:paraId="7E4788CD" w14:textId="3C966C28" w:rsidR="00A93B90" w:rsidRPr="00BE11B5" w:rsidRDefault="00A93B90" w:rsidP="00A93B90">
      <w:pPr>
        <w:rPr>
          <w:b/>
          <w:i/>
          <w:sz w:val="28"/>
          <w:szCs w:val="28"/>
        </w:rPr>
      </w:pPr>
      <w:r w:rsidRPr="00BE11B5">
        <w:rPr>
          <w:b/>
          <w:i/>
          <w:sz w:val="28"/>
          <w:szCs w:val="28"/>
        </w:rPr>
        <w:br w:type="page"/>
      </w:r>
    </w:p>
    <w:p w14:paraId="7D3977A9" w14:textId="066D4CC7" w:rsidR="00A93B90" w:rsidRPr="00BE11B5" w:rsidRDefault="00A93B90" w:rsidP="00A93B90">
      <w:pPr>
        <w:pStyle w:val="10"/>
        <w:spacing w:line="360" w:lineRule="auto"/>
        <w:jc w:val="both"/>
        <w:rPr>
          <w:b/>
          <w:sz w:val="28"/>
          <w:szCs w:val="28"/>
        </w:rPr>
      </w:pPr>
      <w:r w:rsidRPr="00BE11B5">
        <w:rPr>
          <w:b/>
          <w:sz w:val="28"/>
          <w:szCs w:val="28"/>
        </w:rPr>
        <w:lastRenderedPageBreak/>
        <w:t>ДОДАТОК 2</w:t>
      </w:r>
    </w:p>
    <w:p w14:paraId="20B08D40" w14:textId="77777777" w:rsidR="00A93B90" w:rsidRPr="00BE11B5" w:rsidRDefault="00A93B90" w:rsidP="00A93B90">
      <w:pPr>
        <w:pStyle w:val="10"/>
        <w:spacing w:line="360" w:lineRule="auto"/>
        <w:jc w:val="center"/>
        <w:rPr>
          <w:b/>
          <w:sz w:val="28"/>
          <w:szCs w:val="28"/>
        </w:rPr>
      </w:pPr>
      <w:r w:rsidRPr="00BE11B5">
        <w:rPr>
          <w:b/>
          <w:sz w:val="28"/>
          <w:szCs w:val="28"/>
        </w:rPr>
        <w:t xml:space="preserve">Повз таємниці одеських </w:t>
      </w:r>
      <w:proofErr w:type="spellStart"/>
      <w:r w:rsidRPr="00BE11B5">
        <w:rPr>
          <w:b/>
          <w:sz w:val="28"/>
          <w:szCs w:val="28"/>
        </w:rPr>
        <w:t>флагштоків</w:t>
      </w:r>
      <w:proofErr w:type="spellEnd"/>
    </w:p>
    <w:p w14:paraId="400084BF" w14:textId="2FDDD22A" w:rsidR="000569C2" w:rsidRPr="00BE11B5" w:rsidRDefault="000569C2" w:rsidP="000569C2">
      <w:pPr>
        <w:pStyle w:val="10"/>
        <w:spacing w:line="360" w:lineRule="auto"/>
        <w:ind w:firstLine="567"/>
        <w:jc w:val="both"/>
        <w:rPr>
          <w:b/>
          <w:i/>
          <w:iCs/>
          <w:sz w:val="28"/>
          <w:szCs w:val="28"/>
        </w:rPr>
      </w:pPr>
      <w:r w:rsidRPr="00BE11B5">
        <w:t xml:space="preserve"> </w:t>
      </w:r>
      <w:r w:rsidRPr="00BE11B5">
        <w:rPr>
          <w:b/>
          <w:i/>
          <w:iCs/>
          <w:sz w:val="28"/>
          <w:szCs w:val="28"/>
        </w:rPr>
        <w:t xml:space="preserve">Як часто ви зупиняєтеся посеред вулиці, щоб оглянути фасад будівлі до найменших деталей? Можливо задравши голову догори, будуєте теорії щодо колишніх мешканців цих стін? Як і належить, поруч зупиниться випадковий перехожий, збентежено намагаючись розгадати об’єкт вашої цікавості. Особливо сміливий неодмінно про це запитає. </w:t>
      </w:r>
    </w:p>
    <w:p w14:paraId="569265D7" w14:textId="6EFF1C3C" w:rsidR="00804C0C" w:rsidRPr="00BE11B5" w:rsidRDefault="000569C2" w:rsidP="000569C2">
      <w:pPr>
        <w:pStyle w:val="10"/>
        <w:spacing w:line="360" w:lineRule="auto"/>
        <w:ind w:firstLine="567"/>
        <w:jc w:val="both"/>
        <w:rPr>
          <w:bCs/>
          <w:sz w:val="28"/>
          <w:szCs w:val="28"/>
        </w:rPr>
      </w:pPr>
      <w:r w:rsidRPr="00BE11B5">
        <w:rPr>
          <w:bCs/>
          <w:sz w:val="28"/>
          <w:szCs w:val="28"/>
        </w:rPr>
        <w:t xml:space="preserve">Не всі архітектурні елементи можна одразу розтлумачити. </w:t>
      </w:r>
      <w:r w:rsidR="00E82F21" w:rsidRPr="00BE11B5">
        <w:rPr>
          <w:bCs/>
          <w:sz w:val="28"/>
          <w:szCs w:val="28"/>
        </w:rPr>
        <w:t>Наприклад,</w:t>
      </w:r>
      <w:r w:rsidRPr="00BE11B5">
        <w:rPr>
          <w:bCs/>
          <w:sz w:val="28"/>
          <w:szCs w:val="28"/>
        </w:rPr>
        <w:t xml:space="preserve"> </w:t>
      </w:r>
      <w:proofErr w:type="spellStart"/>
      <w:r w:rsidRPr="00BE11B5">
        <w:rPr>
          <w:bCs/>
          <w:sz w:val="28"/>
          <w:szCs w:val="28"/>
        </w:rPr>
        <w:t>флагштоки</w:t>
      </w:r>
      <w:proofErr w:type="spellEnd"/>
      <w:r w:rsidRPr="00BE11B5">
        <w:rPr>
          <w:bCs/>
          <w:sz w:val="28"/>
          <w:szCs w:val="28"/>
        </w:rPr>
        <w:t xml:space="preserve"> — таємничі металеві конструкції, що супроводжують чи не кожну арку. Нерідко вони заховані серед тіней платанів, що огортають своєю зеленню центральні вулиці Одеси. Архітектори минулих століть під час </w:t>
      </w:r>
      <w:proofErr w:type="spellStart"/>
      <w:r w:rsidRPr="00BE11B5">
        <w:rPr>
          <w:bCs/>
          <w:sz w:val="28"/>
          <w:szCs w:val="28"/>
        </w:rPr>
        <w:t>проєктування</w:t>
      </w:r>
      <w:proofErr w:type="spellEnd"/>
      <w:r w:rsidRPr="00BE11B5">
        <w:rPr>
          <w:bCs/>
          <w:sz w:val="28"/>
          <w:szCs w:val="28"/>
        </w:rPr>
        <w:t xml:space="preserve"> зважали не тільки на практичні задачі елементів будинку, але й естетичні. Саме тому кожна деталь органічно творить загальну композицію й є невіддільною.</w:t>
      </w:r>
    </w:p>
    <w:p w14:paraId="1D280970" w14:textId="4F213180" w:rsidR="007A52D5" w:rsidRPr="00BE11B5" w:rsidRDefault="002D1EB1" w:rsidP="007A52D5">
      <w:pPr>
        <w:pStyle w:val="10"/>
        <w:spacing w:line="360" w:lineRule="auto"/>
        <w:ind w:firstLine="567"/>
        <w:jc w:val="both"/>
        <w:rPr>
          <w:sz w:val="28"/>
          <w:szCs w:val="28"/>
        </w:rPr>
      </w:pPr>
      <w:bookmarkStart w:id="0" w:name="_Hlk167900207"/>
      <w:r w:rsidRPr="00BE11B5">
        <w:rPr>
          <w:noProof/>
        </w:rPr>
        <mc:AlternateContent>
          <mc:Choice Requires="wps">
            <w:drawing>
              <wp:anchor distT="0" distB="0" distL="114300" distR="114300" simplePos="0" relativeHeight="251668480" behindDoc="1" locked="0" layoutInCell="1" allowOverlap="1" wp14:anchorId="24B20155" wp14:editId="50AD6652">
                <wp:simplePos x="0" y="0"/>
                <wp:positionH relativeFrom="margin">
                  <wp:align>left</wp:align>
                </wp:positionH>
                <wp:positionV relativeFrom="page">
                  <wp:posOffset>7768131</wp:posOffset>
                </wp:positionV>
                <wp:extent cx="3426460" cy="137795"/>
                <wp:effectExtent l="0" t="0" r="2540" b="0"/>
                <wp:wrapSquare wrapText="bothSides"/>
                <wp:docPr id="1055442022" name="Поле 1"/>
                <wp:cNvGraphicFramePr/>
                <a:graphic xmlns:a="http://schemas.openxmlformats.org/drawingml/2006/main">
                  <a:graphicData uri="http://schemas.microsoft.com/office/word/2010/wordprocessingShape">
                    <wps:wsp>
                      <wps:cNvSpPr txBox="1"/>
                      <wps:spPr>
                        <a:xfrm>
                          <a:off x="0" y="0"/>
                          <a:ext cx="3427079" cy="138313"/>
                        </a:xfrm>
                        <a:prstGeom prst="rect">
                          <a:avLst/>
                        </a:prstGeom>
                        <a:solidFill>
                          <a:prstClr val="white"/>
                        </a:solidFill>
                        <a:ln>
                          <a:noFill/>
                        </a:ln>
                      </wps:spPr>
                      <wps:txbx>
                        <w:txbxContent>
                          <w:p w14:paraId="6A19C427" w14:textId="35286C0D" w:rsidR="002D1EB1" w:rsidRPr="002D1EB1" w:rsidRDefault="002D1EB1" w:rsidP="002D1EB1">
                            <w:pPr>
                              <w:pStyle w:val="af"/>
                              <w:rPr>
                                <w:noProof/>
                                <w:sz w:val="20"/>
                                <w:szCs w:val="20"/>
                              </w:rPr>
                            </w:pPr>
                            <w:r w:rsidRPr="002D1EB1">
                              <w:rPr>
                                <w:sz w:val="20"/>
                                <w:szCs w:val="20"/>
                              </w:rPr>
                              <w:t xml:space="preserve">Вул.  Гоголя, 14, </w:t>
                            </w:r>
                            <w:proofErr w:type="spellStart"/>
                            <w:r w:rsidRPr="002D1EB1">
                              <w:rPr>
                                <w:sz w:val="20"/>
                                <w:szCs w:val="20"/>
                              </w:rPr>
                              <w:t>арх</w:t>
                            </w:r>
                            <w:proofErr w:type="spellEnd"/>
                            <w:r w:rsidRPr="002D1EB1">
                              <w:rPr>
                                <w:sz w:val="20"/>
                                <w:szCs w:val="20"/>
                              </w:rPr>
                              <w:t xml:space="preserve">. П. У. </w:t>
                            </w:r>
                            <w:proofErr w:type="spellStart"/>
                            <w:r w:rsidRPr="002D1EB1">
                              <w:rPr>
                                <w:sz w:val="20"/>
                                <w:szCs w:val="20"/>
                              </w:rPr>
                              <w:t>Клейн</w:t>
                            </w:r>
                            <w:proofErr w:type="spellEnd"/>
                            <w:r w:rsidRPr="002D1EB1">
                              <w:rPr>
                                <w:sz w:val="20"/>
                                <w:szCs w:val="20"/>
                              </w:rPr>
                              <w:t>, Б. А. Бауер, 1890, 1906 рр.</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4B20155" id="_x0000_t202" coordsize="21600,21600" o:spt="202" path="m,l,21600r21600,l21600,xe">
                <v:stroke joinstyle="miter"/>
                <v:path gradientshapeok="t" o:connecttype="rect"/>
              </v:shapetype>
              <v:shape id="Поле 1" o:spid="_x0000_s1026" type="#_x0000_t202" style="position:absolute;left:0;text-align:left;margin-left:0;margin-top:611.65pt;width:269.8pt;height:10.85pt;z-index:-251648000;visibility:visible;mso-wrap-style:square;mso-width-percent:0;mso-height-percent:0;mso-wrap-distance-left:9pt;mso-wrap-distance-top:0;mso-wrap-distance-right:9pt;mso-wrap-distance-bottom:0;mso-position-horizontal:left;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" stroked="f">
                <v:textbox inset="0,0,0,0">
                  <w:txbxContent>
                    <w:p w14:paraId="6A19C427" w14:textId="35286C0D" w:rsidR="002D1EB1" w:rsidRPr="002D1EB1" w:rsidRDefault="002D1EB1" w:rsidP="002D1EB1">
                      <w:pPr>
                        <w:pStyle w:val="af"/>
                        <w:rPr>
                          <w:noProof/>
                          <w:sz w:val="20"/>
                          <w:szCs w:val="20"/>
                        </w:rPr>
                      </w:pPr>
                      <w:r w:rsidRPr="002D1EB1">
                        <w:rPr>
                          <w:sz w:val="20"/>
                          <w:szCs w:val="20"/>
                        </w:rPr>
                        <w:t xml:space="preserve">Вул.  Гоголя, 14, </w:t>
                      </w:r>
                      <w:proofErr w:type="spellStart"/>
                      <w:r w:rsidRPr="002D1EB1">
                        <w:rPr>
                          <w:sz w:val="20"/>
                          <w:szCs w:val="20"/>
                        </w:rPr>
                        <w:t>арх</w:t>
                      </w:r>
                      <w:proofErr w:type="spellEnd"/>
                      <w:r w:rsidRPr="002D1EB1">
                        <w:rPr>
                          <w:sz w:val="20"/>
                          <w:szCs w:val="20"/>
                        </w:rPr>
                        <w:t xml:space="preserve">. П. У. </w:t>
                      </w:r>
                      <w:proofErr w:type="spellStart"/>
                      <w:r w:rsidRPr="002D1EB1">
                        <w:rPr>
                          <w:sz w:val="20"/>
                          <w:szCs w:val="20"/>
                        </w:rPr>
                        <w:t>Клейн</w:t>
                      </w:r>
                      <w:proofErr w:type="spellEnd"/>
                      <w:r w:rsidRPr="002D1EB1">
                        <w:rPr>
                          <w:sz w:val="20"/>
                          <w:szCs w:val="20"/>
                        </w:rPr>
                        <w:t>, Б. А. Бауер, 1890, 1906 рр.</w:t>
                      </w:r>
                    </w:p>
                  </w:txbxContent>
                </v:textbox>
                <w10:wrap type="square" anchorx="margin" anchory="page"/>
              </v:shape>
            </w:pict>
          </mc:Fallback>
        </mc:AlternateContent>
      </w:r>
      <w:r w:rsidRPr="00BE11B5">
        <w:rPr>
          <w:noProof/>
          <w:sz w:val="28"/>
          <w:szCs w:val="28"/>
        </w:rPr>
        <w:drawing>
          <wp:anchor distT="0" distB="0" distL="114300" distR="114300" simplePos="0" relativeHeight="251662336" behindDoc="0" locked="0" layoutInCell="1" allowOverlap="1" wp14:anchorId="4816EB87" wp14:editId="0A7D6D3F">
            <wp:simplePos x="0" y="0"/>
            <wp:positionH relativeFrom="margin">
              <wp:align>left</wp:align>
            </wp:positionH>
            <wp:positionV relativeFrom="paragraph">
              <wp:posOffset>60139</wp:posOffset>
            </wp:positionV>
            <wp:extent cx="3455035" cy="2743200"/>
            <wp:effectExtent l="0" t="0" r="0" b="0"/>
            <wp:wrapSquare wrapText="bothSides"/>
            <wp:docPr id="272957575" name="Рисунок 1" descr="Зображення, що містить будівля, праска, метал, вікно&#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2957575" name="Рисунок 1" descr="Зображення, що містить будівля, праска, метал, вікно&#10;&#10;Автоматично згенерований опис"/>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464035" cy="275007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0B07" w:rsidRPr="00BE11B5">
        <w:rPr>
          <w:sz w:val="28"/>
          <w:szCs w:val="28"/>
        </w:rPr>
        <w:t>Перед нами найбільш розповсюджен</w:t>
      </w:r>
      <w:r w:rsidR="007A52D5" w:rsidRPr="00BE11B5">
        <w:rPr>
          <w:sz w:val="28"/>
          <w:szCs w:val="28"/>
        </w:rPr>
        <w:t>а конструкція</w:t>
      </w:r>
      <w:r w:rsidR="00410B07" w:rsidRPr="00BE11B5">
        <w:rPr>
          <w:sz w:val="28"/>
          <w:szCs w:val="28"/>
        </w:rPr>
        <w:t xml:space="preserve"> одеськи</w:t>
      </w:r>
      <w:r w:rsidR="007A52D5" w:rsidRPr="00BE11B5">
        <w:rPr>
          <w:sz w:val="28"/>
          <w:szCs w:val="28"/>
        </w:rPr>
        <w:t>х</w:t>
      </w:r>
      <w:r w:rsidR="00410B07" w:rsidRPr="00BE11B5">
        <w:rPr>
          <w:sz w:val="28"/>
          <w:szCs w:val="28"/>
        </w:rPr>
        <w:t xml:space="preserve"> </w:t>
      </w:r>
      <w:proofErr w:type="spellStart"/>
      <w:r w:rsidR="00410B07" w:rsidRPr="00BE11B5">
        <w:rPr>
          <w:sz w:val="28"/>
          <w:szCs w:val="28"/>
        </w:rPr>
        <w:t>прапоротримач</w:t>
      </w:r>
      <w:r w:rsidR="007A52D5" w:rsidRPr="00BE11B5">
        <w:rPr>
          <w:sz w:val="28"/>
          <w:szCs w:val="28"/>
        </w:rPr>
        <w:t>ів</w:t>
      </w:r>
      <w:proofErr w:type="spellEnd"/>
      <w:r w:rsidR="00410B07" w:rsidRPr="00BE11B5">
        <w:rPr>
          <w:sz w:val="28"/>
          <w:szCs w:val="28"/>
        </w:rPr>
        <w:t>, як</w:t>
      </w:r>
      <w:r w:rsidR="007A52D5" w:rsidRPr="00BE11B5">
        <w:rPr>
          <w:sz w:val="28"/>
          <w:szCs w:val="28"/>
        </w:rPr>
        <w:t xml:space="preserve">а </w:t>
      </w:r>
      <w:r w:rsidR="00410B07" w:rsidRPr="00BE11B5">
        <w:rPr>
          <w:sz w:val="28"/>
          <w:szCs w:val="28"/>
        </w:rPr>
        <w:t>має характерний ажурний кронштейн (опор</w:t>
      </w:r>
      <w:r w:rsidR="0071214B" w:rsidRPr="00BE11B5">
        <w:rPr>
          <w:sz w:val="28"/>
          <w:szCs w:val="28"/>
        </w:rPr>
        <w:t>а</w:t>
      </w:r>
      <w:r w:rsidR="00410B07" w:rsidRPr="00BE11B5">
        <w:rPr>
          <w:sz w:val="28"/>
          <w:szCs w:val="28"/>
        </w:rPr>
        <w:t xml:space="preserve">) із спіралеподібними завитками. «Лоно» для розміщення прапора сформовано у вигляді </w:t>
      </w:r>
      <w:proofErr w:type="spellStart"/>
      <w:r w:rsidR="00410B07" w:rsidRPr="00BE11B5">
        <w:rPr>
          <w:sz w:val="28"/>
          <w:szCs w:val="28"/>
        </w:rPr>
        <w:t>кілець</w:t>
      </w:r>
      <w:proofErr w:type="spellEnd"/>
      <w:r w:rsidR="00410B07" w:rsidRPr="00BE11B5">
        <w:rPr>
          <w:sz w:val="28"/>
          <w:szCs w:val="28"/>
        </w:rPr>
        <w:t xml:space="preserve"> та гнучких гілок дерев. Кожен із них має свої варіації й доповнення, як-от флагшток із </w:t>
      </w:r>
      <w:r w:rsidR="0071214B" w:rsidRPr="00BE11B5">
        <w:rPr>
          <w:sz w:val="28"/>
          <w:szCs w:val="28"/>
        </w:rPr>
        <w:t xml:space="preserve">декоративними </w:t>
      </w:r>
      <w:r w:rsidR="00410B07" w:rsidRPr="00BE11B5">
        <w:rPr>
          <w:sz w:val="28"/>
          <w:szCs w:val="28"/>
        </w:rPr>
        <w:t xml:space="preserve">квітковими елементами на прибутковому домі </w:t>
      </w:r>
      <w:proofErr w:type="spellStart"/>
      <w:r w:rsidR="00410B07" w:rsidRPr="00BE11B5">
        <w:rPr>
          <w:sz w:val="28"/>
          <w:szCs w:val="28"/>
        </w:rPr>
        <w:t>Заблудського</w:t>
      </w:r>
      <w:proofErr w:type="spellEnd"/>
      <w:r w:rsidR="00410B07" w:rsidRPr="00BE11B5">
        <w:rPr>
          <w:sz w:val="28"/>
          <w:szCs w:val="28"/>
        </w:rPr>
        <w:t xml:space="preserve">, </w:t>
      </w:r>
      <w:r w:rsidR="0071214B" w:rsidRPr="00BE11B5">
        <w:rPr>
          <w:sz w:val="28"/>
          <w:szCs w:val="28"/>
        </w:rPr>
        <w:t>котрий</w:t>
      </w:r>
      <w:r w:rsidR="00410B07" w:rsidRPr="00BE11B5">
        <w:rPr>
          <w:sz w:val="28"/>
          <w:szCs w:val="28"/>
        </w:rPr>
        <w:t xml:space="preserve"> є модерною окрасою вулиці Гоголя. Через неймовірну еклектику та яскраві кольори його називають «будинком-калейдоскопом» або ж «бісквітним будинком», який у 1890 році </w:t>
      </w:r>
      <w:proofErr w:type="spellStart"/>
      <w:r w:rsidR="00410B07" w:rsidRPr="00BE11B5">
        <w:rPr>
          <w:sz w:val="28"/>
          <w:szCs w:val="28"/>
        </w:rPr>
        <w:t>спроєктував</w:t>
      </w:r>
      <w:proofErr w:type="spellEnd"/>
      <w:r w:rsidR="00410B07" w:rsidRPr="00BE11B5">
        <w:rPr>
          <w:sz w:val="28"/>
          <w:szCs w:val="28"/>
        </w:rPr>
        <w:t xml:space="preserve"> німецький архітектор П</w:t>
      </w:r>
      <w:r w:rsidR="00AE649D" w:rsidRPr="00BE11B5">
        <w:rPr>
          <w:sz w:val="28"/>
          <w:szCs w:val="28"/>
        </w:rPr>
        <w:t xml:space="preserve">ауль </w:t>
      </w:r>
      <w:proofErr w:type="spellStart"/>
      <w:r w:rsidR="00410B07" w:rsidRPr="00BE11B5">
        <w:rPr>
          <w:sz w:val="28"/>
          <w:szCs w:val="28"/>
        </w:rPr>
        <w:t>Клейн</w:t>
      </w:r>
      <w:proofErr w:type="spellEnd"/>
      <w:r w:rsidR="007A52D5" w:rsidRPr="00BE11B5">
        <w:rPr>
          <w:sz w:val="28"/>
          <w:szCs w:val="28"/>
        </w:rPr>
        <w:t xml:space="preserve">. </w:t>
      </w:r>
      <w:r w:rsidR="0071214B" w:rsidRPr="00BE11B5">
        <w:rPr>
          <w:sz w:val="28"/>
          <w:szCs w:val="28"/>
        </w:rPr>
        <w:t xml:space="preserve">Можна </w:t>
      </w:r>
      <w:r w:rsidR="007A52D5" w:rsidRPr="00BE11B5">
        <w:rPr>
          <w:sz w:val="28"/>
          <w:szCs w:val="28"/>
        </w:rPr>
        <w:t xml:space="preserve">помітити, що </w:t>
      </w:r>
      <w:r w:rsidR="0071214B" w:rsidRPr="00BE11B5">
        <w:rPr>
          <w:sz w:val="28"/>
          <w:szCs w:val="28"/>
        </w:rPr>
        <w:t>деякі елементи</w:t>
      </w:r>
      <w:r w:rsidR="007A52D5" w:rsidRPr="00BE11B5">
        <w:rPr>
          <w:sz w:val="28"/>
          <w:szCs w:val="28"/>
        </w:rPr>
        <w:t xml:space="preserve"> </w:t>
      </w:r>
      <w:proofErr w:type="spellStart"/>
      <w:r w:rsidR="007A52D5" w:rsidRPr="00BE11B5">
        <w:rPr>
          <w:sz w:val="28"/>
          <w:szCs w:val="28"/>
        </w:rPr>
        <w:t>флагштоків</w:t>
      </w:r>
      <w:proofErr w:type="spellEnd"/>
      <w:r w:rsidR="007A52D5" w:rsidRPr="00BE11B5">
        <w:rPr>
          <w:sz w:val="28"/>
          <w:szCs w:val="28"/>
        </w:rPr>
        <w:t xml:space="preserve"> часто імітують візерунки на брамах або віконних решітках. </w:t>
      </w:r>
    </w:p>
    <w:bookmarkEnd w:id="0"/>
    <w:p w14:paraId="15AC57AA" w14:textId="68047F11" w:rsidR="00804C0C" w:rsidRPr="00BE11B5" w:rsidRDefault="007A52D5" w:rsidP="00804C0C">
      <w:pPr>
        <w:pStyle w:val="10"/>
        <w:spacing w:line="360" w:lineRule="auto"/>
        <w:ind w:firstLine="567"/>
        <w:jc w:val="both"/>
        <w:rPr>
          <w:snapToGrid w:val="0"/>
          <w:w w:val="0"/>
          <w:sz w:val="0"/>
          <w:szCs w:val="0"/>
          <w:u w:color="000000"/>
          <w:bdr w:val="none" w:sz="0" w:space="0" w:color="000000"/>
          <w:shd w:val="clear" w:color="000000" w:fill="000000"/>
          <w:lang w:val="x-none" w:eastAsia="x-none" w:bidi="x-none"/>
        </w:rPr>
      </w:pPr>
      <w:r w:rsidRPr="00BE11B5">
        <w:rPr>
          <w:noProof/>
          <w:snapToGrid w:val="0"/>
          <w:w w:val="0"/>
          <w:sz w:val="0"/>
          <w:szCs w:val="0"/>
          <w:u w:color="000000"/>
          <w:bdr w:val="none" w:sz="0" w:space="0" w:color="000000"/>
          <w:shd w:val="clear" w:color="000000" w:fill="000000"/>
          <w:lang w:val="x-none" w:eastAsia="x-none" w:bidi="x-none"/>
        </w:rPr>
        <w:lastRenderedPageBreak/>
        <w:drawing>
          <wp:anchor distT="0" distB="0" distL="114300" distR="114300" simplePos="0" relativeHeight="251669504" behindDoc="0" locked="0" layoutInCell="1" allowOverlap="1" wp14:anchorId="39E915C2" wp14:editId="4FA91193">
            <wp:simplePos x="0" y="0"/>
            <wp:positionH relativeFrom="margin">
              <wp:align>left</wp:align>
            </wp:positionH>
            <wp:positionV relativeFrom="paragraph">
              <wp:posOffset>6126918</wp:posOffset>
            </wp:positionV>
            <wp:extent cx="3019425" cy="2381885"/>
            <wp:effectExtent l="0" t="0" r="0" b="0"/>
            <wp:wrapSquare wrapText="bothSides"/>
            <wp:docPr id="80786835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020797" cy="2383132"/>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04C0C" w:rsidRPr="00BE11B5">
        <w:rPr>
          <w:sz w:val="28"/>
          <w:szCs w:val="28"/>
        </w:rPr>
        <w:t xml:space="preserve">Ще один </w:t>
      </w:r>
      <w:r w:rsidR="008045C3" w:rsidRPr="00BE11B5">
        <w:rPr>
          <w:sz w:val="28"/>
          <w:szCs w:val="28"/>
        </w:rPr>
        <w:t xml:space="preserve">дуже </w:t>
      </w:r>
      <w:r w:rsidR="00804C0C" w:rsidRPr="00BE11B5">
        <w:rPr>
          <w:sz w:val="28"/>
          <w:szCs w:val="28"/>
        </w:rPr>
        <w:t xml:space="preserve">поширений вид </w:t>
      </w:r>
      <w:proofErr w:type="spellStart"/>
      <w:r w:rsidR="00804C0C" w:rsidRPr="00BE11B5">
        <w:rPr>
          <w:sz w:val="28"/>
          <w:szCs w:val="28"/>
        </w:rPr>
        <w:t>флагштоків</w:t>
      </w:r>
      <w:proofErr w:type="spellEnd"/>
      <w:r w:rsidR="00804C0C" w:rsidRPr="00BE11B5">
        <w:rPr>
          <w:sz w:val="28"/>
          <w:szCs w:val="28"/>
        </w:rPr>
        <w:t>, але вже радянського періоду. У кін</w:t>
      </w:r>
      <w:r w:rsidR="00481A4A" w:rsidRPr="00BE11B5">
        <w:rPr>
          <w:sz w:val="28"/>
          <w:szCs w:val="28"/>
        </w:rPr>
        <w:t>ці</w:t>
      </w:r>
      <w:r w:rsidR="00804C0C" w:rsidRPr="00BE11B5">
        <w:rPr>
          <w:sz w:val="28"/>
          <w:szCs w:val="28"/>
        </w:rPr>
        <w:t xml:space="preserve"> 1940-х </w:t>
      </w:r>
      <w:r w:rsidR="003F35B1" w:rsidRPr="00BE11B5">
        <w:rPr>
          <w:sz w:val="28"/>
          <w:szCs w:val="28"/>
        </w:rPr>
        <w:t>–</w:t>
      </w:r>
      <w:r w:rsidR="00804C0C" w:rsidRPr="00BE11B5">
        <w:rPr>
          <w:sz w:val="28"/>
          <w:szCs w:val="28"/>
        </w:rPr>
        <w:t xml:space="preserve"> поч</w:t>
      </w:r>
      <w:r w:rsidR="00481A4A" w:rsidRPr="00BE11B5">
        <w:rPr>
          <w:sz w:val="28"/>
          <w:szCs w:val="28"/>
        </w:rPr>
        <w:t>атку</w:t>
      </w:r>
      <w:r w:rsidR="00804C0C" w:rsidRPr="00BE11B5">
        <w:rPr>
          <w:sz w:val="28"/>
          <w:szCs w:val="28"/>
        </w:rPr>
        <w:t xml:space="preserve"> 1950-х років </w:t>
      </w:r>
      <w:r w:rsidR="00751998" w:rsidRPr="00BE11B5">
        <w:rPr>
          <w:sz w:val="28"/>
          <w:szCs w:val="28"/>
        </w:rPr>
        <w:t>подібні</w:t>
      </w:r>
      <w:r w:rsidR="00804C0C" w:rsidRPr="00BE11B5">
        <w:rPr>
          <w:sz w:val="28"/>
          <w:szCs w:val="28"/>
        </w:rPr>
        <w:t xml:space="preserve"> були встановлені у всіх районах Одеси, не обмежуючись тільки центром. Незмінним ідеологічним символом, що обов’язково супроводжував кожен </w:t>
      </w:r>
      <w:proofErr w:type="spellStart"/>
      <w:r w:rsidR="008046BD" w:rsidRPr="00BE11B5">
        <w:rPr>
          <w:sz w:val="28"/>
          <w:szCs w:val="28"/>
        </w:rPr>
        <w:t>спіралевидний</w:t>
      </w:r>
      <w:proofErr w:type="spellEnd"/>
      <w:r w:rsidR="008046BD" w:rsidRPr="00BE11B5">
        <w:rPr>
          <w:sz w:val="28"/>
          <w:szCs w:val="28"/>
        </w:rPr>
        <w:t xml:space="preserve"> </w:t>
      </w:r>
      <w:r w:rsidR="00804C0C" w:rsidRPr="00BE11B5">
        <w:rPr>
          <w:sz w:val="28"/>
          <w:szCs w:val="28"/>
        </w:rPr>
        <w:t xml:space="preserve">виріб, була п’ятикутна зірка </w:t>
      </w:r>
      <w:r w:rsidR="002D1EB1" w:rsidRPr="00BE11B5">
        <w:rPr>
          <w:noProof/>
        </w:rPr>
        <mc:AlternateContent>
          <mc:Choice Requires="wps">
            <w:drawing>
              <wp:anchor distT="0" distB="0" distL="114300" distR="114300" simplePos="0" relativeHeight="251666432" behindDoc="0" locked="0" layoutInCell="1" allowOverlap="1" wp14:anchorId="0B8865AC" wp14:editId="1A8F0CFD">
                <wp:simplePos x="0" y="0"/>
                <wp:positionH relativeFrom="column">
                  <wp:posOffset>2938145</wp:posOffset>
                </wp:positionH>
                <wp:positionV relativeFrom="paragraph">
                  <wp:posOffset>2600325</wp:posOffset>
                </wp:positionV>
                <wp:extent cx="3181985" cy="635"/>
                <wp:effectExtent l="0" t="0" r="0" b="0"/>
                <wp:wrapSquare wrapText="bothSides"/>
                <wp:docPr id="2143732247" name="Поле 1"/>
                <wp:cNvGraphicFramePr/>
                <a:graphic xmlns:a="http://schemas.openxmlformats.org/drawingml/2006/main">
                  <a:graphicData uri="http://schemas.microsoft.com/office/word/2010/wordprocessingShape">
                    <wps:wsp>
                      <wps:cNvSpPr txBox="1"/>
                      <wps:spPr>
                        <a:xfrm>
                          <a:off x="0" y="0"/>
                          <a:ext cx="3181985" cy="635"/>
                        </a:xfrm>
                        <a:prstGeom prst="rect">
                          <a:avLst/>
                        </a:prstGeom>
                        <a:solidFill>
                          <a:prstClr val="white"/>
                        </a:solidFill>
                        <a:ln>
                          <a:noFill/>
                        </a:ln>
                      </wps:spPr>
                      <wps:txbx>
                        <w:txbxContent>
                          <w:p w14:paraId="7593E2A8" w14:textId="490351B5" w:rsidR="002D1EB1" w:rsidRPr="002D1EB1" w:rsidRDefault="002D1EB1" w:rsidP="002D1EB1">
                            <w:pPr>
                              <w:pStyle w:val="af"/>
                              <w:rPr>
                                <w:sz w:val="20"/>
                                <w:szCs w:val="20"/>
                              </w:rPr>
                            </w:pPr>
                            <w:r w:rsidRPr="002D1EB1">
                              <w:rPr>
                                <w:sz w:val="20"/>
                                <w:szCs w:val="20"/>
                              </w:rPr>
                              <w:t>Вул.  Жуковського, 26</w:t>
                            </w:r>
                            <w:r w:rsidR="003F35B1">
                              <w:rPr>
                                <w:sz w:val="20"/>
                                <w:szCs w:val="20"/>
                              </w:rPr>
                              <w:t xml:space="preserve">. </w:t>
                            </w:r>
                            <w:r w:rsidR="003F35B1" w:rsidRPr="003F35B1">
                              <w:rPr>
                                <w:sz w:val="20"/>
                                <w:szCs w:val="20"/>
                              </w:rPr>
                              <w:t xml:space="preserve">Кін. 1940-х – </w:t>
                            </w:r>
                            <w:proofErr w:type="spellStart"/>
                            <w:r w:rsidR="003F35B1" w:rsidRPr="003F35B1">
                              <w:rPr>
                                <w:sz w:val="20"/>
                                <w:szCs w:val="20"/>
                              </w:rPr>
                              <w:t>поч</w:t>
                            </w:r>
                            <w:proofErr w:type="spellEnd"/>
                            <w:r w:rsidR="003F35B1" w:rsidRPr="003F35B1">
                              <w:rPr>
                                <w:sz w:val="20"/>
                                <w:szCs w:val="20"/>
                              </w:rPr>
                              <w:t>. 1950-х</w:t>
                            </w:r>
                            <w:r w:rsidR="003F35B1">
                              <w:rPr>
                                <w:sz w:val="20"/>
                                <w:szCs w:val="20"/>
                              </w:rPr>
                              <w:t xml:space="preserve"> рр.</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B8865AC" id="_x0000_s1027" type="#_x0000_t202" style="position:absolute;left:0;text-align:left;margin-left:231.35pt;margin-top:204.75pt;width:250.55pt;height:.05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" stroked="f">
                <v:textbox style="mso-fit-shape-to-text:t" inset="0,0,0,0">
                  <w:txbxContent>
                    <w:p w14:paraId="7593E2A8" w14:textId="490351B5" w:rsidR="002D1EB1" w:rsidRPr="002D1EB1" w:rsidRDefault="002D1EB1" w:rsidP="002D1EB1">
                      <w:pPr>
                        <w:pStyle w:val="af"/>
                        <w:rPr>
                          <w:sz w:val="20"/>
                          <w:szCs w:val="20"/>
                        </w:rPr>
                      </w:pPr>
                      <w:r w:rsidRPr="002D1EB1">
                        <w:rPr>
                          <w:sz w:val="20"/>
                          <w:szCs w:val="20"/>
                        </w:rPr>
                        <w:t>Вул.  Жуковського, 26</w:t>
                      </w:r>
                      <w:r w:rsidR="003F35B1">
                        <w:rPr>
                          <w:sz w:val="20"/>
                          <w:szCs w:val="20"/>
                        </w:rPr>
                        <w:t xml:space="preserve">. </w:t>
                      </w:r>
                      <w:r w:rsidR="003F35B1" w:rsidRPr="003F35B1">
                        <w:rPr>
                          <w:sz w:val="20"/>
                          <w:szCs w:val="20"/>
                        </w:rPr>
                        <w:t xml:space="preserve">Кін. 1940-х – </w:t>
                      </w:r>
                      <w:proofErr w:type="spellStart"/>
                      <w:r w:rsidR="003F35B1" w:rsidRPr="003F35B1">
                        <w:rPr>
                          <w:sz w:val="20"/>
                          <w:szCs w:val="20"/>
                        </w:rPr>
                        <w:t>поч</w:t>
                      </w:r>
                      <w:proofErr w:type="spellEnd"/>
                      <w:r w:rsidR="003F35B1" w:rsidRPr="003F35B1">
                        <w:rPr>
                          <w:sz w:val="20"/>
                          <w:szCs w:val="20"/>
                        </w:rPr>
                        <w:t>. 1950-х</w:t>
                      </w:r>
                      <w:r w:rsidR="003F35B1">
                        <w:rPr>
                          <w:sz w:val="20"/>
                          <w:szCs w:val="20"/>
                        </w:rPr>
                        <w:t xml:space="preserve"> рр.</w:t>
                      </w:r>
                    </w:p>
                  </w:txbxContent>
                </v:textbox>
                <w10:wrap type="square"/>
              </v:shape>
            </w:pict>
          </mc:Fallback>
        </mc:AlternateContent>
      </w:r>
      <w:r w:rsidR="00410B07" w:rsidRPr="00BE11B5">
        <w:rPr>
          <w:noProof/>
          <w:sz w:val="28"/>
          <w:szCs w:val="28"/>
        </w:rPr>
        <w:drawing>
          <wp:anchor distT="0" distB="0" distL="114300" distR="114300" simplePos="0" relativeHeight="251663360" behindDoc="0" locked="0" layoutInCell="1" allowOverlap="1" wp14:anchorId="40AC7BA4" wp14:editId="694870C8">
            <wp:simplePos x="0" y="0"/>
            <wp:positionH relativeFrom="margin">
              <wp:align>right</wp:align>
            </wp:positionH>
            <wp:positionV relativeFrom="paragraph">
              <wp:posOffset>507</wp:posOffset>
            </wp:positionV>
            <wp:extent cx="3181985" cy="2543175"/>
            <wp:effectExtent l="0" t="0" r="0" b="9525"/>
            <wp:wrapSquare wrapText="bothSides"/>
            <wp:docPr id="2022595427" name="Рисунок 2" descr="Зображення, що містить стіна, будівля, Дверна ручка, мистецтво&#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2595427" name="Рисунок 2" descr="Зображення, що містить стіна, будівля, Дверна ручка, мистецтво&#10;&#10;Автоматично згенерований опис"/>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181985" cy="25431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04C0C" w:rsidRPr="00BE11B5">
        <w:rPr>
          <w:sz w:val="28"/>
          <w:szCs w:val="28"/>
        </w:rPr>
        <w:t xml:space="preserve">— один із головних геральдичних символів Радянського Союзу. Через серійний характер виробництва, авторство </w:t>
      </w:r>
      <w:proofErr w:type="spellStart"/>
      <w:r w:rsidR="00804C0C" w:rsidRPr="00BE11B5">
        <w:rPr>
          <w:sz w:val="28"/>
          <w:szCs w:val="28"/>
        </w:rPr>
        <w:t>прапоротримачів</w:t>
      </w:r>
      <w:proofErr w:type="spellEnd"/>
      <w:r w:rsidR="00804C0C" w:rsidRPr="00BE11B5">
        <w:rPr>
          <w:sz w:val="28"/>
          <w:szCs w:val="28"/>
        </w:rPr>
        <w:t xml:space="preserve"> залишається невідомим. Практичне тиражування поглинає автентичність та індивідуальну цінність, що репрезентує політику тогочасного </w:t>
      </w:r>
      <w:r w:rsidR="00410B07" w:rsidRPr="00BE11B5">
        <w:rPr>
          <w:noProof/>
          <w:snapToGrid w:val="0"/>
          <w:w w:val="0"/>
          <w:sz w:val="0"/>
          <w:szCs w:val="0"/>
          <w:u w:color="000000"/>
          <w:bdr w:val="none" w:sz="0" w:space="0" w:color="000000"/>
          <w:shd w:val="clear" w:color="000000" w:fill="000000"/>
          <w:lang w:val="x-none" w:eastAsia="x-none" w:bidi="x-none"/>
        </w:rPr>
        <w:drawing>
          <wp:anchor distT="0" distB="0" distL="114300" distR="114300" simplePos="0" relativeHeight="251664384" behindDoc="0" locked="0" layoutInCell="1" allowOverlap="1" wp14:anchorId="05EB20E3" wp14:editId="0EC6521A">
            <wp:simplePos x="0" y="0"/>
            <wp:positionH relativeFrom="margin">
              <wp:posOffset>2940050</wp:posOffset>
            </wp:positionH>
            <wp:positionV relativeFrom="paragraph">
              <wp:posOffset>2626360</wp:posOffset>
            </wp:positionV>
            <wp:extent cx="3180715" cy="2543175"/>
            <wp:effectExtent l="0" t="0" r="635" b="9525"/>
            <wp:wrapSquare wrapText="bothSides"/>
            <wp:docPr id="1111923823" name="Рисунок 3" descr="Зображення, що містить мистецтво, символ, просто неба, знак&#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1923823" name="Рисунок 3" descr="Зображення, що містить мистецтво, символ, просто неба, знак&#10;&#10;Автоматично згенерований опис"/>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180715" cy="25431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04C0C" w:rsidRPr="00BE11B5">
        <w:rPr>
          <w:sz w:val="28"/>
          <w:szCs w:val="28"/>
        </w:rPr>
        <w:t>режиму. Як ми бачимо, влада та відповідна ідеологія відображаєтьс</w:t>
      </w:r>
      <w:r w:rsidR="00410B07" w:rsidRPr="00BE11B5">
        <w:rPr>
          <w:sz w:val="28"/>
          <w:szCs w:val="28"/>
        </w:rPr>
        <w:t>я</w:t>
      </w:r>
      <w:r w:rsidR="00804C0C" w:rsidRPr="00BE11B5">
        <w:rPr>
          <w:sz w:val="28"/>
          <w:szCs w:val="28"/>
        </w:rPr>
        <w:t xml:space="preserve"> і на таких архітектурних деталях, що доводить їхню важливість. Цей </w:t>
      </w:r>
      <w:proofErr w:type="spellStart"/>
      <w:r w:rsidR="00804C0C" w:rsidRPr="00BE11B5">
        <w:rPr>
          <w:sz w:val="28"/>
          <w:szCs w:val="28"/>
        </w:rPr>
        <w:t>прапоротримач</w:t>
      </w:r>
      <w:proofErr w:type="spellEnd"/>
      <w:r w:rsidR="00804C0C" w:rsidRPr="00BE11B5">
        <w:rPr>
          <w:sz w:val="28"/>
          <w:szCs w:val="28"/>
        </w:rPr>
        <w:t xml:space="preserve"> розміщено на вулиці Жуковського, 26. Не зважаючи на розпад СРСР, його символи продовжують жити в міському середовищі, до того ж співіснуючи із сучасним вуличним мистецтвом — керамічні фігурки жуків перегукуються з назвою самої вулиці.</w:t>
      </w:r>
      <w:r w:rsidR="00410B07" w:rsidRPr="00BE11B5">
        <w:rPr>
          <w:snapToGrid w:val="0"/>
          <w:w w:val="0"/>
          <w:sz w:val="0"/>
          <w:szCs w:val="0"/>
          <w:u w:color="000000"/>
          <w:bdr w:val="none" w:sz="0" w:space="0" w:color="000000"/>
          <w:shd w:val="clear" w:color="000000" w:fill="000000"/>
          <w:lang w:val="x-none" w:eastAsia="x-none" w:bidi="x-none"/>
        </w:rPr>
        <w:t xml:space="preserve"> </w:t>
      </w:r>
    </w:p>
    <w:p w14:paraId="7D84DEAC" w14:textId="053654C9" w:rsidR="00410B07" w:rsidRPr="00BE11B5" w:rsidRDefault="005243B9" w:rsidP="00804C0C">
      <w:pPr>
        <w:pStyle w:val="10"/>
        <w:spacing w:line="360" w:lineRule="auto"/>
        <w:ind w:firstLine="567"/>
        <w:jc w:val="both"/>
        <w:rPr>
          <w:sz w:val="28"/>
          <w:szCs w:val="28"/>
        </w:rPr>
      </w:pPr>
      <w:r w:rsidRPr="00BE11B5">
        <w:rPr>
          <w:noProof/>
        </w:rPr>
        <mc:AlternateContent>
          <mc:Choice Requires="wps">
            <w:drawing>
              <wp:anchor distT="0" distB="0" distL="114300" distR="114300" simplePos="0" relativeHeight="251671552" behindDoc="1" locked="0" layoutInCell="1" allowOverlap="1" wp14:anchorId="27D7CCB6" wp14:editId="7A793ABE">
                <wp:simplePos x="0" y="0"/>
                <wp:positionH relativeFrom="margin">
                  <wp:align>left</wp:align>
                </wp:positionH>
                <wp:positionV relativeFrom="paragraph">
                  <wp:posOffset>2124315</wp:posOffset>
                </wp:positionV>
                <wp:extent cx="3019425" cy="314960"/>
                <wp:effectExtent l="0" t="0" r="9525" b="8890"/>
                <wp:wrapSquare wrapText="bothSides"/>
                <wp:docPr id="778624140" name="Поле 1"/>
                <wp:cNvGraphicFramePr/>
                <a:graphic xmlns:a="http://schemas.openxmlformats.org/drawingml/2006/main">
                  <a:graphicData uri="http://schemas.microsoft.com/office/word/2010/wordprocessingShape">
                    <wps:wsp>
                      <wps:cNvSpPr txBox="1"/>
                      <wps:spPr>
                        <a:xfrm>
                          <a:off x="0" y="0"/>
                          <a:ext cx="3019425" cy="314960"/>
                        </a:xfrm>
                        <a:prstGeom prst="rect">
                          <a:avLst/>
                        </a:prstGeom>
                        <a:solidFill>
                          <a:prstClr val="white"/>
                        </a:solidFill>
                        <a:ln>
                          <a:noFill/>
                        </a:ln>
                      </wps:spPr>
                      <wps:txbx>
                        <w:txbxContent>
                          <w:p w14:paraId="5490B3AA" w14:textId="69D6BCA7" w:rsidR="005243B9" w:rsidRPr="005243B9" w:rsidRDefault="005243B9" w:rsidP="005243B9">
                            <w:pPr>
                              <w:pStyle w:val="af"/>
                              <w:rPr>
                                <w:sz w:val="20"/>
                                <w:szCs w:val="20"/>
                              </w:rPr>
                            </w:pPr>
                            <w:r w:rsidRPr="005243B9">
                              <w:rPr>
                                <w:sz w:val="20"/>
                                <w:szCs w:val="20"/>
                              </w:rPr>
                              <w:t xml:space="preserve">Вул. Троїцька, 60, </w:t>
                            </w:r>
                            <w:proofErr w:type="spellStart"/>
                            <w:r w:rsidRPr="005243B9">
                              <w:rPr>
                                <w:sz w:val="20"/>
                                <w:szCs w:val="20"/>
                              </w:rPr>
                              <w:t>вуг</w:t>
                            </w:r>
                            <w:proofErr w:type="spellEnd"/>
                            <w:r>
                              <w:rPr>
                                <w:sz w:val="20"/>
                                <w:szCs w:val="20"/>
                              </w:rPr>
                              <w:t>.</w:t>
                            </w:r>
                            <w:r w:rsidRPr="005243B9">
                              <w:rPr>
                                <w:sz w:val="20"/>
                                <w:szCs w:val="20"/>
                              </w:rPr>
                              <w:t xml:space="preserve"> вул. Преображенської, 62, </w:t>
                            </w:r>
                            <w:proofErr w:type="spellStart"/>
                            <w:r w:rsidRPr="005243B9">
                              <w:rPr>
                                <w:sz w:val="20"/>
                                <w:szCs w:val="20"/>
                              </w:rPr>
                              <w:t>арх</w:t>
                            </w:r>
                            <w:proofErr w:type="spellEnd"/>
                            <w:r w:rsidRPr="005243B9">
                              <w:rPr>
                                <w:sz w:val="20"/>
                                <w:szCs w:val="20"/>
                              </w:rPr>
                              <w:t xml:space="preserve">. С. А. </w:t>
                            </w:r>
                            <w:proofErr w:type="spellStart"/>
                            <w:r w:rsidRPr="005243B9">
                              <w:rPr>
                                <w:sz w:val="20"/>
                                <w:szCs w:val="20"/>
                              </w:rPr>
                              <w:t>Ландесман</w:t>
                            </w:r>
                            <w:proofErr w:type="spellEnd"/>
                            <w:r w:rsidRPr="005243B9">
                              <w:rPr>
                                <w:sz w:val="20"/>
                                <w:szCs w:val="20"/>
                              </w:rPr>
                              <w:t>, 1910 р.</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D7CCB6" id="_x0000_s1028" type="#_x0000_t202" style="position:absolute;left:0;text-align:left;margin-left:0;margin-top:167.25pt;width:237.75pt;height:24.8pt;z-index:-25164492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" stroked="f">
                <v:textbox inset="0,0,0,0">
                  <w:txbxContent>
                    <w:p w14:paraId="5490B3AA" w14:textId="69D6BCA7" w:rsidR="005243B9" w:rsidRPr="005243B9" w:rsidRDefault="005243B9" w:rsidP="005243B9">
                      <w:pPr>
                        <w:pStyle w:val="af"/>
                        <w:rPr>
                          <w:sz w:val="20"/>
                          <w:szCs w:val="20"/>
                        </w:rPr>
                      </w:pPr>
                      <w:r w:rsidRPr="005243B9">
                        <w:rPr>
                          <w:sz w:val="20"/>
                          <w:szCs w:val="20"/>
                        </w:rPr>
                        <w:t xml:space="preserve">Вул. Троїцька, 60, </w:t>
                      </w:r>
                      <w:proofErr w:type="spellStart"/>
                      <w:r w:rsidRPr="005243B9">
                        <w:rPr>
                          <w:sz w:val="20"/>
                          <w:szCs w:val="20"/>
                        </w:rPr>
                        <w:t>вуг</w:t>
                      </w:r>
                      <w:proofErr w:type="spellEnd"/>
                      <w:r>
                        <w:rPr>
                          <w:sz w:val="20"/>
                          <w:szCs w:val="20"/>
                        </w:rPr>
                        <w:t>.</w:t>
                      </w:r>
                      <w:r w:rsidRPr="005243B9">
                        <w:rPr>
                          <w:sz w:val="20"/>
                          <w:szCs w:val="20"/>
                        </w:rPr>
                        <w:t xml:space="preserve"> вул. Преображенської, 62, </w:t>
                      </w:r>
                      <w:proofErr w:type="spellStart"/>
                      <w:r w:rsidRPr="005243B9">
                        <w:rPr>
                          <w:sz w:val="20"/>
                          <w:szCs w:val="20"/>
                        </w:rPr>
                        <w:t>арх</w:t>
                      </w:r>
                      <w:proofErr w:type="spellEnd"/>
                      <w:r w:rsidRPr="005243B9">
                        <w:rPr>
                          <w:sz w:val="20"/>
                          <w:szCs w:val="20"/>
                        </w:rPr>
                        <w:t xml:space="preserve">. С. А. </w:t>
                      </w:r>
                      <w:proofErr w:type="spellStart"/>
                      <w:r w:rsidRPr="005243B9">
                        <w:rPr>
                          <w:sz w:val="20"/>
                          <w:szCs w:val="20"/>
                        </w:rPr>
                        <w:t>Ландесман</w:t>
                      </w:r>
                      <w:proofErr w:type="spellEnd"/>
                      <w:r w:rsidRPr="005243B9">
                        <w:rPr>
                          <w:sz w:val="20"/>
                          <w:szCs w:val="20"/>
                        </w:rPr>
                        <w:t>, 1910 р.</w:t>
                      </w:r>
                    </w:p>
                  </w:txbxContent>
                </v:textbox>
                <w10:wrap type="square" anchorx="margin"/>
              </v:shape>
            </w:pict>
          </mc:Fallback>
        </mc:AlternateContent>
      </w:r>
      <w:r w:rsidR="00751998" w:rsidRPr="00BE11B5">
        <w:rPr>
          <w:sz w:val="28"/>
          <w:szCs w:val="28"/>
        </w:rPr>
        <w:t xml:space="preserve"> </w:t>
      </w:r>
      <w:r w:rsidRPr="00BE11B5">
        <w:rPr>
          <w:sz w:val="28"/>
          <w:szCs w:val="28"/>
        </w:rPr>
        <w:t xml:space="preserve">Крім класичного «лона», </w:t>
      </w:r>
      <w:proofErr w:type="spellStart"/>
      <w:r w:rsidRPr="00BE11B5">
        <w:rPr>
          <w:sz w:val="28"/>
          <w:szCs w:val="28"/>
        </w:rPr>
        <w:t>флагштоки</w:t>
      </w:r>
      <w:proofErr w:type="spellEnd"/>
      <w:r w:rsidRPr="00BE11B5">
        <w:rPr>
          <w:sz w:val="28"/>
          <w:szCs w:val="28"/>
        </w:rPr>
        <w:t xml:space="preserve"> створювалися</w:t>
      </w:r>
      <w:r w:rsidR="00BB5712" w:rsidRPr="00BE11B5">
        <w:rPr>
          <w:sz w:val="28"/>
          <w:szCs w:val="28"/>
        </w:rPr>
        <w:t xml:space="preserve"> й</w:t>
      </w:r>
      <w:r w:rsidRPr="00BE11B5">
        <w:rPr>
          <w:sz w:val="28"/>
          <w:szCs w:val="28"/>
        </w:rPr>
        <w:t xml:space="preserve"> у вигляді зооморфних фігур. Популярною </w:t>
      </w:r>
      <w:r w:rsidRPr="00BE11B5">
        <w:rPr>
          <w:sz w:val="28"/>
          <w:szCs w:val="28"/>
        </w:rPr>
        <w:lastRenderedPageBreak/>
        <w:t xml:space="preserve">твариною є лев, якого можна зустріти у різноманітних </w:t>
      </w:r>
      <w:r w:rsidR="007A52D5" w:rsidRPr="00BE11B5">
        <w:rPr>
          <w:sz w:val="28"/>
          <w:szCs w:val="28"/>
        </w:rPr>
        <w:t xml:space="preserve">архітектурних </w:t>
      </w:r>
      <w:r w:rsidRPr="00BE11B5">
        <w:rPr>
          <w:sz w:val="28"/>
          <w:szCs w:val="28"/>
        </w:rPr>
        <w:t xml:space="preserve">формах — скульптури, </w:t>
      </w:r>
      <w:proofErr w:type="spellStart"/>
      <w:r w:rsidRPr="00BE11B5">
        <w:rPr>
          <w:sz w:val="28"/>
          <w:szCs w:val="28"/>
        </w:rPr>
        <w:t>маскарони</w:t>
      </w:r>
      <w:proofErr w:type="spellEnd"/>
      <w:r w:rsidRPr="00BE11B5">
        <w:rPr>
          <w:sz w:val="28"/>
          <w:szCs w:val="28"/>
        </w:rPr>
        <w:t xml:space="preserve"> (прикраса у вигляді голови), барельєфи тощо. З одного боку він може символізувати могутність домовласника, а з іншого бути </w:t>
      </w:r>
      <w:proofErr w:type="spellStart"/>
      <w:r w:rsidRPr="00BE11B5">
        <w:rPr>
          <w:sz w:val="28"/>
          <w:szCs w:val="28"/>
        </w:rPr>
        <w:t>апотропеєм</w:t>
      </w:r>
      <w:proofErr w:type="spellEnd"/>
      <w:r w:rsidRPr="00BE11B5">
        <w:rPr>
          <w:sz w:val="28"/>
          <w:szCs w:val="28"/>
        </w:rPr>
        <w:t xml:space="preserve"> — магічним символом, покликаним охороняти вхід будинку. Зображений </w:t>
      </w:r>
      <w:proofErr w:type="spellStart"/>
      <w:r w:rsidRPr="00BE11B5">
        <w:rPr>
          <w:sz w:val="28"/>
          <w:szCs w:val="28"/>
        </w:rPr>
        <w:t>прапоротримач</w:t>
      </w:r>
      <w:proofErr w:type="spellEnd"/>
      <w:r w:rsidRPr="00BE11B5">
        <w:rPr>
          <w:sz w:val="28"/>
          <w:szCs w:val="28"/>
        </w:rPr>
        <w:t xml:space="preserve"> є подвійним</w:t>
      </w:r>
      <w:r w:rsidR="00A11EEC" w:rsidRPr="00BE11B5">
        <w:rPr>
          <w:sz w:val="28"/>
          <w:szCs w:val="28"/>
        </w:rPr>
        <w:t>. П</w:t>
      </w:r>
      <w:r w:rsidRPr="00BE11B5">
        <w:rPr>
          <w:sz w:val="28"/>
          <w:szCs w:val="28"/>
        </w:rPr>
        <w:t>ід головою лева розміщено гніздо для жердини прапора</w:t>
      </w:r>
      <w:r w:rsidR="007A52D5" w:rsidRPr="00BE11B5">
        <w:rPr>
          <w:sz w:val="28"/>
          <w:szCs w:val="28"/>
        </w:rPr>
        <w:t>, яке часто є окремою самодостатньою формою.</w:t>
      </w:r>
      <w:r w:rsidRPr="00BE11B5">
        <w:rPr>
          <w:sz w:val="28"/>
          <w:szCs w:val="28"/>
        </w:rPr>
        <w:t xml:space="preserve"> Прикметно, що лев має корону — впізнавану ознаку «короля всіх тварин».</w:t>
      </w:r>
      <w:r w:rsidR="00290D7C" w:rsidRPr="00BE11B5">
        <w:rPr>
          <w:sz w:val="28"/>
          <w:szCs w:val="28"/>
        </w:rPr>
        <w:t xml:space="preserve"> Кольори, у яких їх продовжують фарбувати теж не відстають від поважного статусу. Зазвичай це чорний або ж благородний золотий. </w:t>
      </w:r>
    </w:p>
    <w:p w14:paraId="007CFED7" w14:textId="7465733C" w:rsidR="005243B9" w:rsidRPr="00BE11B5" w:rsidRDefault="00AE649D" w:rsidP="00804C0C">
      <w:pPr>
        <w:pStyle w:val="10"/>
        <w:spacing w:line="360" w:lineRule="auto"/>
        <w:ind w:firstLine="567"/>
        <w:jc w:val="both"/>
        <w:rPr>
          <w:sz w:val="28"/>
          <w:szCs w:val="28"/>
        </w:rPr>
      </w:pPr>
      <w:r w:rsidRPr="00BE11B5">
        <w:rPr>
          <w:noProof/>
        </w:rPr>
        <mc:AlternateContent>
          <mc:Choice Requires="wps">
            <w:drawing>
              <wp:anchor distT="0" distB="0" distL="114300" distR="114300" simplePos="0" relativeHeight="251674624" behindDoc="0" locked="0" layoutInCell="1" allowOverlap="1" wp14:anchorId="24D27D62" wp14:editId="50342CBA">
                <wp:simplePos x="0" y="0"/>
                <wp:positionH relativeFrom="margin">
                  <wp:posOffset>2715260</wp:posOffset>
                </wp:positionH>
                <wp:positionV relativeFrom="paragraph">
                  <wp:posOffset>2785745</wp:posOffset>
                </wp:positionV>
                <wp:extent cx="3400425" cy="184150"/>
                <wp:effectExtent l="0" t="0" r="9525" b="6350"/>
                <wp:wrapSquare wrapText="bothSides"/>
                <wp:docPr id="1471089608" name="Поле 1"/>
                <wp:cNvGraphicFramePr/>
                <a:graphic xmlns:a="http://schemas.openxmlformats.org/drawingml/2006/main">
                  <a:graphicData uri="http://schemas.microsoft.com/office/word/2010/wordprocessingShape">
                    <wps:wsp>
                      <wps:cNvSpPr txBox="1"/>
                      <wps:spPr>
                        <a:xfrm>
                          <a:off x="0" y="0"/>
                          <a:ext cx="3400425" cy="184150"/>
                        </a:xfrm>
                        <a:prstGeom prst="rect">
                          <a:avLst/>
                        </a:prstGeom>
                        <a:solidFill>
                          <a:prstClr val="white"/>
                        </a:solidFill>
                        <a:ln>
                          <a:noFill/>
                        </a:ln>
                      </wps:spPr>
                      <wps:txbx>
                        <w:txbxContent>
                          <w:p w14:paraId="76903E18" w14:textId="46445E50" w:rsidR="00290D7C" w:rsidRPr="00290D7C" w:rsidRDefault="00290D7C" w:rsidP="00290D7C">
                            <w:pPr>
                              <w:pStyle w:val="af"/>
                              <w:rPr>
                                <w:noProof/>
                                <w:sz w:val="20"/>
                                <w:szCs w:val="20"/>
                              </w:rPr>
                            </w:pPr>
                            <w:r w:rsidRPr="00290D7C">
                              <w:rPr>
                                <w:sz w:val="20"/>
                                <w:szCs w:val="20"/>
                              </w:rPr>
                              <w:t xml:space="preserve">Вул. Преображенська, 18, </w:t>
                            </w:r>
                            <w:proofErr w:type="spellStart"/>
                            <w:r w:rsidRPr="00290D7C">
                              <w:rPr>
                                <w:sz w:val="20"/>
                                <w:szCs w:val="20"/>
                              </w:rPr>
                              <w:t>арх</w:t>
                            </w:r>
                            <w:proofErr w:type="spellEnd"/>
                            <w:r w:rsidRPr="00290D7C">
                              <w:rPr>
                                <w:sz w:val="20"/>
                                <w:szCs w:val="20"/>
                              </w:rPr>
                              <w:t xml:space="preserve">. В. </w:t>
                            </w:r>
                            <w:r w:rsidR="00AE649D">
                              <w:rPr>
                                <w:sz w:val="20"/>
                                <w:szCs w:val="20"/>
                              </w:rPr>
                              <w:t>О</w:t>
                            </w:r>
                            <w:r w:rsidRPr="00290D7C">
                              <w:rPr>
                                <w:sz w:val="20"/>
                                <w:szCs w:val="20"/>
                              </w:rPr>
                              <w:t>. Домбровський, 1903 р.</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D27D62" id="_x0000_s1029" type="#_x0000_t202" style="position:absolute;left:0;text-align:left;margin-left:213.8pt;margin-top:219.35pt;width:267.75pt;height:14.5pt;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" stroked="f">
                <v:textbox inset="0,0,0,0">
                  <w:txbxContent>
                    <w:p w14:paraId="76903E18" w14:textId="46445E50" w:rsidR="00290D7C" w:rsidRPr="00290D7C" w:rsidRDefault="00290D7C" w:rsidP="00290D7C">
                      <w:pPr>
                        <w:pStyle w:val="af"/>
                        <w:rPr>
                          <w:noProof/>
                          <w:sz w:val="20"/>
                          <w:szCs w:val="20"/>
                        </w:rPr>
                      </w:pPr>
                      <w:r w:rsidRPr="00290D7C">
                        <w:rPr>
                          <w:sz w:val="20"/>
                          <w:szCs w:val="20"/>
                        </w:rPr>
                        <w:t xml:space="preserve">Вул. Преображенська, 18, </w:t>
                      </w:r>
                      <w:proofErr w:type="spellStart"/>
                      <w:r w:rsidRPr="00290D7C">
                        <w:rPr>
                          <w:sz w:val="20"/>
                          <w:szCs w:val="20"/>
                        </w:rPr>
                        <w:t>арх</w:t>
                      </w:r>
                      <w:proofErr w:type="spellEnd"/>
                      <w:r w:rsidRPr="00290D7C">
                        <w:rPr>
                          <w:sz w:val="20"/>
                          <w:szCs w:val="20"/>
                        </w:rPr>
                        <w:t xml:space="preserve">. В. </w:t>
                      </w:r>
                      <w:r w:rsidR="00AE649D">
                        <w:rPr>
                          <w:sz w:val="20"/>
                          <w:szCs w:val="20"/>
                        </w:rPr>
                        <w:t>О</w:t>
                      </w:r>
                      <w:r w:rsidRPr="00290D7C">
                        <w:rPr>
                          <w:sz w:val="20"/>
                          <w:szCs w:val="20"/>
                        </w:rPr>
                        <w:t>. Домбровський, 1903 р.</w:t>
                      </w:r>
                    </w:p>
                  </w:txbxContent>
                </v:textbox>
                <w10:wrap type="square" anchorx="margin"/>
              </v:shape>
            </w:pict>
          </mc:Fallback>
        </mc:AlternateContent>
      </w:r>
      <w:r w:rsidRPr="00BE11B5">
        <w:rPr>
          <w:noProof/>
          <w:sz w:val="28"/>
          <w:szCs w:val="28"/>
        </w:rPr>
        <w:drawing>
          <wp:anchor distT="0" distB="0" distL="114300" distR="114300" simplePos="0" relativeHeight="251672576" behindDoc="0" locked="0" layoutInCell="1" allowOverlap="1" wp14:anchorId="0D36A90A" wp14:editId="6FD1295B">
            <wp:simplePos x="0" y="0"/>
            <wp:positionH relativeFrom="margin">
              <wp:posOffset>2703830</wp:posOffset>
            </wp:positionH>
            <wp:positionV relativeFrom="paragraph">
              <wp:posOffset>4445</wp:posOffset>
            </wp:positionV>
            <wp:extent cx="3411855" cy="2727325"/>
            <wp:effectExtent l="0" t="0" r="0" b="0"/>
            <wp:wrapSquare wrapText="bothSides"/>
            <wp:docPr id="1069680669" name="Рисунок 5" descr="Зображення, що містить будівля, праска, статуя, мистецтво&#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9680669" name="Рисунок 5" descr="Зображення, що містить будівля, праска, статуя, мистецтво&#10;&#10;Автоматично згенерований опис"/>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411855" cy="27273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1214B" w:rsidRPr="00BE11B5">
        <w:rPr>
          <w:sz w:val="28"/>
          <w:szCs w:val="28"/>
        </w:rPr>
        <w:t xml:space="preserve">Справжніми архітектурними артефактами є не реальні, а цілком фантастичні персонажі — грифони, дракони, змії. В Одесі вони є рідкісним явищем не тільки у вигляді </w:t>
      </w:r>
      <w:proofErr w:type="spellStart"/>
      <w:r w:rsidR="0071214B" w:rsidRPr="00BE11B5">
        <w:rPr>
          <w:sz w:val="28"/>
          <w:szCs w:val="28"/>
        </w:rPr>
        <w:t>маскаронів</w:t>
      </w:r>
      <w:proofErr w:type="spellEnd"/>
      <w:r w:rsidR="0071214B" w:rsidRPr="00BE11B5">
        <w:rPr>
          <w:sz w:val="28"/>
          <w:szCs w:val="28"/>
        </w:rPr>
        <w:t xml:space="preserve"> на фасадах, але й як </w:t>
      </w:r>
      <w:proofErr w:type="spellStart"/>
      <w:r w:rsidR="0071214B" w:rsidRPr="00BE11B5">
        <w:rPr>
          <w:sz w:val="28"/>
          <w:szCs w:val="28"/>
        </w:rPr>
        <w:t>флагштоки</w:t>
      </w:r>
      <w:proofErr w:type="spellEnd"/>
      <w:r w:rsidR="0071214B" w:rsidRPr="00BE11B5">
        <w:rPr>
          <w:sz w:val="28"/>
          <w:szCs w:val="28"/>
        </w:rPr>
        <w:t>.</w:t>
      </w:r>
      <w:r w:rsidRPr="00BE11B5">
        <w:rPr>
          <w:sz w:val="28"/>
          <w:szCs w:val="28"/>
        </w:rPr>
        <w:t xml:space="preserve"> </w:t>
      </w:r>
      <w:proofErr w:type="spellStart"/>
      <w:r w:rsidRPr="00BE11B5">
        <w:rPr>
          <w:sz w:val="28"/>
          <w:szCs w:val="28"/>
        </w:rPr>
        <w:t>Трьохповерховий</w:t>
      </w:r>
      <w:proofErr w:type="spellEnd"/>
      <w:r w:rsidRPr="00BE11B5">
        <w:rPr>
          <w:sz w:val="28"/>
          <w:szCs w:val="28"/>
        </w:rPr>
        <w:t xml:space="preserve"> </w:t>
      </w:r>
      <w:r w:rsidR="00DA6D2B" w:rsidRPr="00BE11B5">
        <w:rPr>
          <w:sz w:val="28"/>
          <w:szCs w:val="28"/>
        </w:rPr>
        <w:t xml:space="preserve">прибутковий </w:t>
      </w:r>
      <w:r w:rsidRPr="00BE11B5">
        <w:rPr>
          <w:sz w:val="28"/>
          <w:szCs w:val="28"/>
        </w:rPr>
        <w:t>будинок</w:t>
      </w:r>
      <w:r w:rsidR="00DA6D2B" w:rsidRPr="00BE11B5">
        <w:rPr>
          <w:sz w:val="28"/>
          <w:szCs w:val="28"/>
        </w:rPr>
        <w:t xml:space="preserve"> ім. І. </w:t>
      </w:r>
      <w:proofErr w:type="spellStart"/>
      <w:r w:rsidR="00DA6D2B" w:rsidRPr="00BE11B5">
        <w:rPr>
          <w:sz w:val="28"/>
          <w:szCs w:val="28"/>
        </w:rPr>
        <w:t>Машевського</w:t>
      </w:r>
      <w:proofErr w:type="spellEnd"/>
      <w:r w:rsidRPr="00BE11B5">
        <w:rPr>
          <w:sz w:val="28"/>
          <w:szCs w:val="28"/>
        </w:rPr>
        <w:t xml:space="preserve"> на вулиці Преображенській, що поєднує між собою історизм і ранній модерн, має </w:t>
      </w:r>
      <w:proofErr w:type="spellStart"/>
      <w:r w:rsidRPr="00BE11B5">
        <w:rPr>
          <w:sz w:val="28"/>
          <w:szCs w:val="28"/>
        </w:rPr>
        <w:t>прапоротримачі</w:t>
      </w:r>
      <w:proofErr w:type="spellEnd"/>
      <w:r w:rsidRPr="00BE11B5">
        <w:rPr>
          <w:sz w:val="28"/>
          <w:szCs w:val="28"/>
        </w:rPr>
        <w:t xml:space="preserve"> у формі крилатих драконів. Це один з перших відомих </w:t>
      </w:r>
      <w:proofErr w:type="spellStart"/>
      <w:r w:rsidRPr="00BE11B5">
        <w:rPr>
          <w:sz w:val="28"/>
          <w:szCs w:val="28"/>
        </w:rPr>
        <w:t>проєктів</w:t>
      </w:r>
      <w:proofErr w:type="spellEnd"/>
      <w:r w:rsidRPr="00BE11B5">
        <w:rPr>
          <w:sz w:val="28"/>
          <w:szCs w:val="28"/>
        </w:rPr>
        <w:t xml:space="preserve"> архітектора Владислава</w:t>
      </w:r>
      <w:r w:rsidR="003F35B1" w:rsidRPr="00BE11B5">
        <w:rPr>
          <w:sz w:val="28"/>
          <w:szCs w:val="28"/>
        </w:rPr>
        <w:t xml:space="preserve"> </w:t>
      </w:r>
      <w:r w:rsidRPr="00BE11B5">
        <w:rPr>
          <w:sz w:val="28"/>
          <w:szCs w:val="28"/>
        </w:rPr>
        <w:t>Домбровського. Природа символізму драконів досить суперечлива й уособлює єднання одразу декількох стихій, переплетіння світла й темряви. Рівень догляду за старовинними металевими елементами красномовно проявляється у руйнуваннях фасаду та шара</w:t>
      </w:r>
      <w:r w:rsidR="00481A4A" w:rsidRPr="00BE11B5">
        <w:rPr>
          <w:sz w:val="28"/>
          <w:szCs w:val="28"/>
        </w:rPr>
        <w:t>х</w:t>
      </w:r>
      <w:r w:rsidRPr="00BE11B5">
        <w:rPr>
          <w:sz w:val="28"/>
          <w:szCs w:val="28"/>
        </w:rPr>
        <w:t xml:space="preserve"> фарби, за якими не завжди проглядається оригінальний задум творця. </w:t>
      </w:r>
    </w:p>
    <w:p w14:paraId="018960F8" w14:textId="7113165E" w:rsidR="0071214B" w:rsidRPr="00BE11B5" w:rsidRDefault="00BB5712" w:rsidP="00804C0C">
      <w:pPr>
        <w:pStyle w:val="10"/>
        <w:spacing w:line="360" w:lineRule="auto"/>
        <w:ind w:firstLine="567"/>
        <w:jc w:val="both"/>
        <w:rPr>
          <w:sz w:val="28"/>
          <w:szCs w:val="28"/>
        </w:rPr>
      </w:pPr>
      <w:r w:rsidRPr="00BE11B5">
        <w:rPr>
          <w:sz w:val="28"/>
          <w:szCs w:val="28"/>
        </w:rPr>
        <w:t xml:space="preserve">На вулиці </w:t>
      </w:r>
      <w:proofErr w:type="spellStart"/>
      <w:r w:rsidRPr="00BE11B5">
        <w:rPr>
          <w:sz w:val="28"/>
          <w:szCs w:val="28"/>
        </w:rPr>
        <w:t>Новосельського</w:t>
      </w:r>
      <w:proofErr w:type="spellEnd"/>
      <w:r w:rsidRPr="00BE11B5">
        <w:rPr>
          <w:sz w:val="28"/>
          <w:szCs w:val="28"/>
        </w:rPr>
        <w:t xml:space="preserve"> можна відшукати ще одного химерного дракона. Архітектор Вікентій </w:t>
      </w:r>
      <w:proofErr w:type="spellStart"/>
      <w:r w:rsidRPr="00BE11B5">
        <w:rPr>
          <w:sz w:val="28"/>
          <w:szCs w:val="28"/>
        </w:rPr>
        <w:t>Прохаска</w:t>
      </w:r>
      <w:proofErr w:type="spellEnd"/>
      <w:r w:rsidRPr="00BE11B5">
        <w:rPr>
          <w:sz w:val="28"/>
          <w:szCs w:val="28"/>
        </w:rPr>
        <w:t xml:space="preserve"> у 1911 році втілив там один зі своїх найбільших </w:t>
      </w:r>
      <w:proofErr w:type="spellStart"/>
      <w:r w:rsidRPr="00BE11B5">
        <w:rPr>
          <w:sz w:val="28"/>
          <w:szCs w:val="28"/>
        </w:rPr>
        <w:t>проєктів</w:t>
      </w:r>
      <w:proofErr w:type="spellEnd"/>
      <w:r w:rsidRPr="00BE11B5">
        <w:rPr>
          <w:sz w:val="28"/>
          <w:szCs w:val="28"/>
        </w:rPr>
        <w:t xml:space="preserve"> — прибутковий будинок М. </w:t>
      </w:r>
      <w:proofErr w:type="spellStart"/>
      <w:r w:rsidRPr="00BE11B5">
        <w:rPr>
          <w:sz w:val="28"/>
          <w:szCs w:val="28"/>
        </w:rPr>
        <w:t>Ближенського</w:t>
      </w:r>
      <w:proofErr w:type="spellEnd"/>
      <w:r w:rsidRPr="00BE11B5">
        <w:rPr>
          <w:sz w:val="28"/>
          <w:szCs w:val="28"/>
        </w:rPr>
        <w:t xml:space="preserve">. Споруда насичена впливами </w:t>
      </w:r>
      <w:r w:rsidRPr="00BE11B5">
        <w:rPr>
          <w:noProof/>
          <w:sz w:val="28"/>
          <w:szCs w:val="28"/>
        </w:rPr>
        <w:lastRenderedPageBreak/>
        <w:drawing>
          <wp:anchor distT="0" distB="0" distL="114300" distR="114300" simplePos="0" relativeHeight="251675648" behindDoc="0" locked="0" layoutInCell="1" allowOverlap="1" wp14:anchorId="40970A91" wp14:editId="47F642BE">
            <wp:simplePos x="0" y="0"/>
            <wp:positionH relativeFrom="margin">
              <wp:align>left</wp:align>
            </wp:positionH>
            <wp:positionV relativeFrom="paragraph">
              <wp:posOffset>288</wp:posOffset>
            </wp:positionV>
            <wp:extent cx="3054985" cy="2443480"/>
            <wp:effectExtent l="0" t="0" r="0" b="0"/>
            <wp:wrapSquare wrapText="bothSides"/>
            <wp:docPr id="130663580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058893" cy="2446254"/>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BE11B5">
        <w:rPr>
          <w:sz w:val="28"/>
          <w:szCs w:val="28"/>
        </w:rPr>
        <w:t>італ</w:t>
      </w:r>
      <w:r w:rsidR="00123CE7">
        <w:rPr>
          <w:sz w:val="28"/>
          <w:szCs w:val="28"/>
        </w:rPr>
        <w:t>ійських</w:t>
      </w:r>
      <w:r w:rsidRPr="00BE11B5">
        <w:rPr>
          <w:sz w:val="28"/>
          <w:szCs w:val="28"/>
        </w:rPr>
        <w:t xml:space="preserve"> і австрійських архітектурних традицій. Флагшток помітно відрізняється від свого попередника — у цього дракона вже не крила, а лапи, якими він міцно тримає отвір для прапора. Також можна відзначити його комічний довгий язик, що в’ється довкола конструкції. На </w:t>
      </w:r>
      <w:r w:rsidR="00076BD8" w:rsidRPr="00BE11B5">
        <w:rPr>
          <w:noProof/>
          <w:snapToGrid w:val="0"/>
          <w:w w:val="0"/>
          <w:sz w:val="0"/>
          <w:szCs w:val="0"/>
          <w:u w:color="000000"/>
          <w:bdr w:val="none" w:sz="0" w:space="0" w:color="000000"/>
          <w:shd w:val="clear" w:color="000000" w:fill="000000"/>
          <w:lang w:val="x-none" w:eastAsia="x-none" w:bidi="x-none"/>
        </w:rPr>
        <w:drawing>
          <wp:anchor distT="0" distB="0" distL="114300" distR="114300" simplePos="0" relativeHeight="251676672" behindDoc="0" locked="0" layoutInCell="1" allowOverlap="1" wp14:anchorId="21F6F7DB" wp14:editId="34C6C166">
            <wp:simplePos x="0" y="0"/>
            <wp:positionH relativeFrom="margin">
              <wp:align>left</wp:align>
            </wp:positionH>
            <wp:positionV relativeFrom="paragraph">
              <wp:posOffset>2517577</wp:posOffset>
            </wp:positionV>
            <wp:extent cx="3054985" cy="2442210"/>
            <wp:effectExtent l="0" t="0" r="0" b="0"/>
            <wp:wrapSquare wrapText="bothSides"/>
            <wp:docPr id="1257129913" name="Рисунок 7" descr="Зображення, що містить статуя, будівля, мистецтво, просто неб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7129913" name="Рисунок 7" descr="Зображення, що містить статуя, будівля, мистецтво, просто неба&#10;&#10;Автоматично згенерований опис"/>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065745" cy="2450953"/>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BE11B5">
        <w:rPr>
          <w:sz w:val="28"/>
          <w:szCs w:val="28"/>
        </w:rPr>
        <w:t xml:space="preserve">фасаді наявний ще й новий флагшток, який не вирізняється особливою цінністю. Їх часто встановлюють поруч із старовинними </w:t>
      </w:r>
      <w:proofErr w:type="spellStart"/>
      <w:r w:rsidRPr="00BE11B5">
        <w:rPr>
          <w:sz w:val="28"/>
          <w:szCs w:val="28"/>
        </w:rPr>
        <w:t>прапоротримачами</w:t>
      </w:r>
      <w:proofErr w:type="spellEnd"/>
      <w:r w:rsidRPr="00BE11B5">
        <w:rPr>
          <w:sz w:val="28"/>
          <w:szCs w:val="28"/>
        </w:rPr>
        <w:t xml:space="preserve">, при тому що ті цілком придатні для сучасного використання. Залишається тільки здогадуватися — це є виявом турботи </w:t>
      </w:r>
      <w:r w:rsidR="00076BD8" w:rsidRPr="00BE11B5">
        <w:rPr>
          <w:noProof/>
        </w:rPr>
        <mc:AlternateContent>
          <mc:Choice Requires="wps">
            <w:drawing>
              <wp:anchor distT="0" distB="0" distL="114300" distR="114300" simplePos="0" relativeHeight="251681792" behindDoc="0" locked="0" layoutInCell="1" allowOverlap="1" wp14:anchorId="113755DE" wp14:editId="0139F866">
                <wp:simplePos x="0" y="0"/>
                <wp:positionH relativeFrom="margin">
                  <wp:align>left</wp:align>
                </wp:positionH>
                <wp:positionV relativeFrom="paragraph">
                  <wp:posOffset>5015865</wp:posOffset>
                </wp:positionV>
                <wp:extent cx="3054985" cy="153670"/>
                <wp:effectExtent l="0" t="0" r="0" b="0"/>
                <wp:wrapSquare wrapText="bothSides"/>
                <wp:docPr id="641059288" name="Поле 1"/>
                <wp:cNvGraphicFramePr/>
                <a:graphic xmlns:a="http://schemas.openxmlformats.org/drawingml/2006/main">
                  <a:graphicData uri="http://schemas.microsoft.com/office/word/2010/wordprocessingShape">
                    <wps:wsp>
                      <wps:cNvSpPr txBox="1"/>
                      <wps:spPr>
                        <a:xfrm>
                          <a:off x="0" y="0"/>
                          <a:ext cx="3054985" cy="153670"/>
                        </a:xfrm>
                        <a:prstGeom prst="rect">
                          <a:avLst/>
                        </a:prstGeom>
                        <a:solidFill>
                          <a:prstClr val="white"/>
                        </a:solidFill>
                        <a:ln>
                          <a:noFill/>
                        </a:ln>
                      </wps:spPr>
                      <wps:txbx>
                        <w:txbxContent>
                          <w:p w14:paraId="7BF539DA" w14:textId="3BCAA12A" w:rsidR="00076BD8" w:rsidRPr="00076BD8" w:rsidRDefault="00076BD8" w:rsidP="00076BD8">
                            <w:pPr>
                              <w:pStyle w:val="af"/>
                              <w:rPr>
                                <w:sz w:val="20"/>
                                <w:szCs w:val="20"/>
                              </w:rPr>
                            </w:pPr>
                            <w:r w:rsidRPr="00076BD8">
                              <w:rPr>
                                <w:sz w:val="20"/>
                                <w:szCs w:val="20"/>
                              </w:rPr>
                              <w:t xml:space="preserve">Вул. </w:t>
                            </w:r>
                            <w:proofErr w:type="spellStart"/>
                            <w:r w:rsidRPr="00076BD8">
                              <w:rPr>
                                <w:sz w:val="20"/>
                                <w:szCs w:val="20"/>
                              </w:rPr>
                              <w:t>Новосельского</w:t>
                            </w:r>
                            <w:proofErr w:type="spellEnd"/>
                            <w:r w:rsidRPr="00076BD8">
                              <w:rPr>
                                <w:sz w:val="20"/>
                                <w:szCs w:val="20"/>
                              </w:rPr>
                              <w:t xml:space="preserve">, 75, </w:t>
                            </w:r>
                            <w:proofErr w:type="spellStart"/>
                            <w:r w:rsidRPr="00076BD8">
                              <w:rPr>
                                <w:sz w:val="20"/>
                                <w:szCs w:val="20"/>
                              </w:rPr>
                              <w:t>арх</w:t>
                            </w:r>
                            <w:proofErr w:type="spellEnd"/>
                            <w:r w:rsidRPr="00076BD8">
                              <w:rPr>
                                <w:sz w:val="20"/>
                                <w:szCs w:val="20"/>
                              </w:rPr>
                              <w:t xml:space="preserve">. В. І. </w:t>
                            </w:r>
                            <w:proofErr w:type="spellStart"/>
                            <w:r w:rsidRPr="00076BD8">
                              <w:rPr>
                                <w:sz w:val="20"/>
                                <w:szCs w:val="20"/>
                              </w:rPr>
                              <w:t>Прохаска</w:t>
                            </w:r>
                            <w:proofErr w:type="spellEnd"/>
                            <w:r w:rsidRPr="00076BD8">
                              <w:rPr>
                                <w:sz w:val="20"/>
                                <w:szCs w:val="20"/>
                              </w:rPr>
                              <w:t>, 1911 р.</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13755DE" id="_x0000_s1030" type="#_x0000_t202" style="position:absolute;left:0;text-align:left;margin-left:0;margin-top:394.95pt;width:240.55pt;height:12.1pt;z-index:251681792;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" stroked="f">
                <v:textbox inset="0,0,0,0">
                  <w:txbxContent>
                    <w:p w14:paraId="7BF539DA" w14:textId="3BCAA12A" w:rsidR="00076BD8" w:rsidRPr="00076BD8" w:rsidRDefault="00076BD8" w:rsidP="00076BD8">
                      <w:pPr>
                        <w:pStyle w:val="af"/>
                        <w:rPr>
                          <w:sz w:val="20"/>
                          <w:szCs w:val="20"/>
                        </w:rPr>
                      </w:pPr>
                      <w:r w:rsidRPr="00076BD8">
                        <w:rPr>
                          <w:sz w:val="20"/>
                          <w:szCs w:val="20"/>
                        </w:rPr>
                        <w:t xml:space="preserve">Вул. </w:t>
                      </w:r>
                      <w:proofErr w:type="spellStart"/>
                      <w:r w:rsidRPr="00076BD8">
                        <w:rPr>
                          <w:sz w:val="20"/>
                          <w:szCs w:val="20"/>
                        </w:rPr>
                        <w:t>Новосельского</w:t>
                      </w:r>
                      <w:proofErr w:type="spellEnd"/>
                      <w:r w:rsidRPr="00076BD8">
                        <w:rPr>
                          <w:sz w:val="20"/>
                          <w:szCs w:val="20"/>
                        </w:rPr>
                        <w:t xml:space="preserve">, 75, </w:t>
                      </w:r>
                      <w:proofErr w:type="spellStart"/>
                      <w:r w:rsidRPr="00076BD8">
                        <w:rPr>
                          <w:sz w:val="20"/>
                          <w:szCs w:val="20"/>
                        </w:rPr>
                        <w:t>арх</w:t>
                      </w:r>
                      <w:proofErr w:type="spellEnd"/>
                      <w:r w:rsidRPr="00076BD8">
                        <w:rPr>
                          <w:sz w:val="20"/>
                          <w:szCs w:val="20"/>
                        </w:rPr>
                        <w:t xml:space="preserve">. В. І. </w:t>
                      </w:r>
                      <w:proofErr w:type="spellStart"/>
                      <w:r w:rsidRPr="00076BD8">
                        <w:rPr>
                          <w:sz w:val="20"/>
                          <w:szCs w:val="20"/>
                        </w:rPr>
                        <w:t>Прохаска</w:t>
                      </w:r>
                      <w:proofErr w:type="spellEnd"/>
                      <w:r w:rsidRPr="00076BD8">
                        <w:rPr>
                          <w:sz w:val="20"/>
                          <w:szCs w:val="20"/>
                        </w:rPr>
                        <w:t>, 1911 р.</w:t>
                      </w:r>
                    </w:p>
                  </w:txbxContent>
                </v:textbox>
                <w10:wrap type="square" anchorx="margin"/>
              </v:shape>
            </w:pict>
          </mc:Fallback>
        </mc:AlternateContent>
      </w:r>
      <w:r w:rsidRPr="00BE11B5">
        <w:rPr>
          <w:sz w:val="28"/>
          <w:szCs w:val="28"/>
        </w:rPr>
        <w:t>чи знеціненням?</w:t>
      </w:r>
      <w:r w:rsidRPr="00BE11B5">
        <w:rPr>
          <w:snapToGrid w:val="0"/>
          <w:w w:val="0"/>
          <w:sz w:val="0"/>
          <w:szCs w:val="0"/>
          <w:u w:color="000000"/>
          <w:bdr w:val="none" w:sz="0" w:space="0" w:color="000000"/>
          <w:shd w:val="clear" w:color="000000" w:fill="000000"/>
          <w:lang w:val="x-none" w:eastAsia="x-none" w:bidi="x-none"/>
        </w:rPr>
        <w:t xml:space="preserve"> </w:t>
      </w:r>
    </w:p>
    <w:p w14:paraId="5E6FA986" w14:textId="52A3213A" w:rsidR="00BB5712" w:rsidRPr="00BE11B5" w:rsidRDefault="00076BD8" w:rsidP="00BB5712">
      <w:pPr>
        <w:pStyle w:val="10"/>
        <w:spacing w:line="360" w:lineRule="auto"/>
        <w:ind w:firstLine="567"/>
        <w:jc w:val="both"/>
        <w:rPr>
          <w:sz w:val="28"/>
          <w:szCs w:val="28"/>
        </w:rPr>
      </w:pPr>
      <w:r w:rsidRPr="00BE11B5">
        <w:rPr>
          <w:noProof/>
          <w:sz w:val="28"/>
          <w:szCs w:val="28"/>
        </w:rPr>
        <w:drawing>
          <wp:anchor distT="0" distB="0" distL="114300" distR="114300" simplePos="0" relativeHeight="251677696" behindDoc="0" locked="0" layoutInCell="1" allowOverlap="1" wp14:anchorId="33388DAE" wp14:editId="2E956815">
            <wp:simplePos x="0" y="0"/>
            <wp:positionH relativeFrom="margin">
              <wp:align>right</wp:align>
            </wp:positionH>
            <wp:positionV relativeFrom="paragraph">
              <wp:posOffset>686057</wp:posOffset>
            </wp:positionV>
            <wp:extent cx="3303270" cy="2642870"/>
            <wp:effectExtent l="0" t="0" r="0" b="5080"/>
            <wp:wrapSquare wrapText="bothSides"/>
            <wp:docPr id="1830020568" name="Рисунок 8" descr="Зображення, що містить птах, будівля, просто неба, статуя&#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0020568" name="Рисунок 8" descr="Зображення, що містить птах, будівля, просто неба, статуя&#10;&#10;Автоматично згенерований опис"/>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303270" cy="26428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BE11B5">
        <w:rPr>
          <w:noProof/>
        </w:rPr>
        <mc:AlternateContent>
          <mc:Choice Requires="wps">
            <w:drawing>
              <wp:anchor distT="0" distB="0" distL="114300" distR="114300" simplePos="0" relativeHeight="251679744" behindDoc="1" locked="0" layoutInCell="1" allowOverlap="1" wp14:anchorId="129E6B28" wp14:editId="750556B1">
                <wp:simplePos x="0" y="0"/>
                <wp:positionH relativeFrom="margin">
                  <wp:posOffset>2823840</wp:posOffset>
                </wp:positionH>
                <wp:positionV relativeFrom="paragraph">
                  <wp:posOffset>3398259</wp:posOffset>
                </wp:positionV>
                <wp:extent cx="3211830" cy="161290"/>
                <wp:effectExtent l="0" t="0" r="7620" b="0"/>
                <wp:wrapTight wrapText="bothSides">
                  <wp:wrapPolygon edited="0">
                    <wp:start x="0" y="0"/>
                    <wp:lineTo x="0" y="17858"/>
                    <wp:lineTo x="21523" y="17858"/>
                    <wp:lineTo x="21523" y="0"/>
                    <wp:lineTo x="0" y="0"/>
                  </wp:wrapPolygon>
                </wp:wrapTight>
                <wp:docPr id="515453845" name="Поле 1"/>
                <wp:cNvGraphicFramePr/>
                <a:graphic xmlns:a="http://schemas.openxmlformats.org/drawingml/2006/main">
                  <a:graphicData uri="http://schemas.microsoft.com/office/word/2010/wordprocessingShape">
                    <wps:wsp>
                      <wps:cNvSpPr txBox="1"/>
                      <wps:spPr>
                        <a:xfrm>
                          <a:off x="0" y="0"/>
                          <a:ext cx="3211830" cy="161290"/>
                        </a:xfrm>
                        <a:prstGeom prst="rect">
                          <a:avLst/>
                        </a:prstGeom>
                        <a:solidFill>
                          <a:prstClr val="white"/>
                        </a:solidFill>
                        <a:ln>
                          <a:noFill/>
                        </a:ln>
                      </wps:spPr>
                      <wps:txbx>
                        <w:txbxContent>
                          <w:p w14:paraId="1D40E0BF" w14:textId="76BB6D7C" w:rsidR="00BB5712" w:rsidRPr="00076BD8" w:rsidRDefault="00BB5712" w:rsidP="00BB5712">
                            <w:pPr>
                              <w:pStyle w:val="af"/>
                              <w:rPr>
                                <w:noProof/>
                                <w:sz w:val="20"/>
                                <w:szCs w:val="20"/>
                              </w:rPr>
                            </w:pPr>
                            <w:r w:rsidRPr="00076BD8">
                              <w:rPr>
                                <w:sz w:val="20"/>
                                <w:szCs w:val="20"/>
                              </w:rPr>
                              <w:t xml:space="preserve">Вул. Ясна,3. </w:t>
                            </w:r>
                            <w:proofErr w:type="spellStart"/>
                            <w:r w:rsidR="00076BD8" w:rsidRPr="00076BD8">
                              <w:rPr>
                                <w:sz w:val="20"/>
                                <w:szCs w:val="20"/>
                              </w:rPr>
                              <w:t>Арх</w:t>
                            </w:r>
                            <w:proofErr w:type="spellEnd"/>
                            <w:r w:rsidR="00076BD8" w:rsidRPr="00076BD8">
                              <w:rPr>
                                <w:sz w:val="20"/>
                                <w:szCs w:val="20"/>
                              </w:rPr>
                              <w:t xml:space="preserve">. </w:t>
                            </w:r>
                            <w:r w:rsidR="00076BD8">
                              <w:rPr>
                                <w:sz w:val="20"/>
                                <w:szCs w:val="20"/>
                              </w:rPr>
                              <w:t>н</w:t>
                            </w:r>
                            <w:r w:rsidR="00076BD8" w:rsidRPr="00076BD8">
                              <w:rPr>
                                <w:sz w:val="20"/>
                                <w:szCs w:val="20"/>
                              </w:rPr>
                              <w:t>евідом</w:t>
                            </w:r>
                            <w:r w:rsidR="00076BD8">
                              <w:rPr>
                                <w:sz w:val="20"/>
                                <w:szCs w:val="20"/>
                              </w:rPr>
                              <w:t>ий</w:t>
                            </w:r>
                            <w:r w:rsidR="00076BD8" w:rsidRPr="00076BD8">
                              <w:rPr>
                                <w:sz w:val="20"/>
                                <w:szCs w:val="20"/>
                              </w:rPr>
                              <w:t xml:space="preserve">. </w:t>
                            </w:r>
                            <w:r w:rsidRPr="00076BD8">
                              <w:rPr>
                                <w:sz w:val="20"/>
                                <w:szCs w:val="20"/>
                              </w:rPr>
                              <w:t>1913-1914 рр.</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29E6B28" id="_x0000_s1031" type="#_x0000_t202" style="position:absolute;left:0;text-align:left;margin-left:222.35pt;margin-top:267.6pt;width:252.9pt;height:12.7pt;z-index:-25163673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" stroked="f">
                <v:textbox inset="0,0,0,0">
                  <w:txbxContent>
                    <w:p w14:paraId="1D40E0BF" w14:textId="76BB6D7C" w:rsidR="00BB5712" w:rsidRPr="00076BD8" w:rsidRDefault="00BB5712" w:rsidP="00BB5712">
                      <w:pPr>
                        <w:pStyle w:val="af"/>
                        <w:rPr>
                          <w:noProof/>
                          <w:sz w:val="20"/>
                          <w:szCs w:val="20"/>
                        </w:rPr>
                      </w:pPr>
                      <w:r w:rsidRPr="00076BD8">
                        <w:rPr>
                          <w:sz w:val="20"/>
                          <w:szCs w:val="20"/>
                        </w:rPr>
                        <w:t xml:space="preserve">Вул. Ясна,3. </w:t>
                      </w:r>
                      <w:proofErr w:type="spellStart"/>
                      <w:r w:rsidR="00076BD8" w:rsidRPr="00076BD8">
                        <w:rPr>
                          <w:sz w:val="20"/>
                          <w:szCs w:val="20"/>
                        </w:rPr>
                        <w:t>Арх</w:t>
                      </w:r>
                      <w:proofErr w:type="spellEnd"/>
                      <w:r w:rsidR="00076BD8" w:rsidRPr="00076BD8">
                        <w:rPr>
                          <w:sz w:val="20"/>
                          <w:szCs w:val="20"/>
                        </w:rPr>
                        <w:t xml:space="preserve">. </w:t>
                      </w:r>
                      <w:r w:rsidR="00076BD8">
                        <w:rPr>
                          <w:sz w:val="20"/>
                          <w:szCs w:val="20"/>
                        </w:rPr>
                        <w:t>н</w:t>
                      </w:r>
                      <w:r w:rsidR="00076BD8" w:rsidRPr="00076BD8">
                        <w:rPr>
                          <w:sz w:val="20"/>
                          <w:szCs w:val="20"/>
                        </w:rPr>
                        <w:t>евідом</w:t>
                      </w:r>
                      <w:r w:rsidR="00076BD8">
                        <w:rPr>
                          <w:sz w:val="20"/>
                          <w:szCs w:val="20"/>
                        </w:rPr>
                        <w:t>ий</w:t>
                      </w:r>
                      <w:r w:rsidR="00076BD8" w:rsidRPr="00076BD8">
                        <w:rPr>
                          <w:sz w:val="20"/>
                          <w:szCs w:val="20"/>
                        </w:rPr>
                        <w:t xml:space="preserve">. </w:t>
                      </w:r>
                      <w:r w:rsidRPr="00076BD8">
                        <w:rPr>
                          <w:sz w:val="20"/>
                          <w:szCs w:val="20"/>
                        </w:rPr>
                        <w:t>1913-1914 рр.</w:t>
                      </w:r>
                    </w:p>
                  </w:txbxContent>
                </v:textbox>
                <w10:wrap type="tight" anchorx="margin"/>
              </v:shape>
            </w:pict>
          </mc:Fallback>
        </mc:AlternateContent>
      </w:r>
      <w:r w:rsidR="008046BD" w:rsidRPr="00BE11B5">
        <w:rPr>
          <w:sz w:val="28"/>
          <w:szCs w:val="28"/>
        </w:rPr>
        <w:t xml:space="preserve">Серед унікальних за змістом і формою виробів, </w:t>
      </w:r>
      <w:r w:rsidR="00BB5712" w:rsidRPr="00BE11B5">
        <w:rPr>
          <w:sz w:val="28"/>
          <w:szCs w:val="28"/>
        </w:rPr>
        <w:t>варто</w:t>
      </w:r>
      <w:r w:rsidR="008046BD" w:rsidRPr="00BE11B5">
        <w:rPr>
          <w:sz w:val="28"/>
          <w:szCs w:val="28"/>
        </w:rPr>
        <w:t xml:space="preserve"> виокремити ті, що ховають у собі відголоски античності. </w:t>
      </w:r>
      <w:r w:rsidR="00A11EEC" w:rsidRPr="00BE11B5">
        <w:rPr>
          <w:sz w:val="28"/>
          <w:szCs w:val="28"/>
        </w:rPr>
        <w:t>Перенесемося</w:t>
      </w:r>
      <w:r w:rsidR="008046BD" w:rsidRPr="00BE11B5">
        <w:rPr>
          <w:sz w:val="28"/>
          <w:szCs w:val="28"/>
        </w:rPr>
        <w:t xml:space="preserve"> у </w:t>
      </w:r>
      <w:r w:rsidR="00EB49FB" w:rsidRPr="00BE11B5">
        <w:rPr>
          <w:sz w:val="28"/>
          <w:szCs w:val="28"/>
        </w:rPr>
        <w:t>«</w:t>
      </w:r>
      <w:r w:rsidR="008046BD" w:rsidRPr="00BE11B5">
        <w:rPr>
          <w:sz w:val="28"/>
          <w:szCs w:val="28"/>
        </w:rPr>
        <w:t>Відраду</w:t>
      </w:r>
      <w:r w:rsidR="00EB49FB" w:rsidRPr="00BE11B5">
        <w:rPr>
          <w:sz w:val="28"/>
          <w:szCs w:val="28"/>
        </w:rPr>
        <w:t>»</w:t>
      </w:r>
      <w:r w:rsidR="008046BD" w:rsidRPr="00BE11B5">
        <w:rPr>
          <w:sz w:val="28"/>
          <w:szCs w:val="28"/>
        </w:rPr>
        <w:t xml:space="preserve"> — один із найпрестижніших курортних районів старо</w:t>
      </w:r>
      <w:r w:rsidR="00751998" w:rsidRPr="00BE11B5">
        <w:rPr>
          <w:sz w:val="28"/>
          <w:szCs w:val="28"/>
        </w:rPr>
        <w:t>го міста</w:t>
      </w:r>
      <w:r w:rsidR="008046BD" w:rsidRPr="00BE11B5">
        <w:rPr>
          <w:sz w:val="28"/>
          <w:szCs w:val="28"/>
        </w:rPr>
        <w:t xml:space="preserve">. </w:t>
      </w:r>
      <w:r w:rsidR="009020BE" w:rsidRPr="00BE11B5">
        <w:rPr>
          <w:sz w:val="28"/>
          <w:szCs w:val="28"/>
        </w:rPr>
        <w:t xml:space="preserve">За Французьким бульваром зачаїлася вузенька вуличка із теплою назвою Ясна. </w:t>
      </w:r>
      <w:r w:rsidRPr="00BE11B5">
        <w:rPr>
          <w:sz w:val="28"/>
          <w:szCs w:val="28"/>
        </w:rPr>
        <w:t>Маєток</w:t>
      </w:r>
      <w:r w:rsidR="008046BD" w:rsidRPr="00BE11B5">
        <w:rPr>
          <w:sz w:val="28"/>
          <w:szCs w:val="28"/>
        </w:rPr>
        <w:t xml:space="preserve"> </w:t>
      </w:r>
      <w:proofErr w:type="spellStart"/>
      <w:r w:rsidR="008046BD" w:rsidRPr="00BE11B5">
        <w:rPr>
          <w:sz w:val="28"/>
          <w:szCs w:val="28"/>
        </w:rPr>
        <w:t>Слупецьких</w:t>
      </w:r>
      <w:proofErr w:type="spellEnd"/>
      <w:r w:rsidR="008046BD" w:rsidRPr="00BE11B5">
        <w:rPr>
          <w:sz w:val="28"/>
          <w:szCs w:val="28"/>
        </w:rPr>
        <w:t xml:space="preserve">, побудований в 1913-1914 роках у стилі ретроспективного модерну, містить флагшток у формі рогу достатку. Єдиний </w:t>
      </w:r>
      <w:r w:rsidR="009020BE" w:rsidRPr="00BE11B5">
        <w:rPr>
          <w:sz w:val="28"/>
          <w:szCs w:val="28"/>
        </w:rPr>
        <w:t xml:space="preserve">такий </w:t>
      </w:r>
      <w:r w:rsidR="008046BD" w:rsidRPr="00BE11B5">
        <w:rPr>
          <w:sz w:val="28"/>
          <w:szCs w:val="28"/>
        </w:rPr>
        <w:t xml:space="preserve">у своєму роді в Одесі, </w:t>
      </w:r>
      <w:r w:rsidR="009020BE" w:rsidRPr="00BE11B5">
        <w:rPr>
          <w:sz w:val="28"/>
          <w:szCs w:val="28"/>
        </w:rPr>
        <w:t>він</w:t>
      </w:r>
      <w:r w:rsidR="008046BD" w:rsidRPr="00BE11B5">
        <w:rPr>
          <w:sz w:val="28"/>
          <w:szCs w:val="28"/>
        </w:rPr>
        <w:t xml:space="preserve"> походить із </w:t>
      </w:r>
      <w:r w:rsidRPr="00BE11B5">
        <w:rPr>
          <w:noProof/>
          <w:sz w:val="28"/>
          <w:szCs w:val="28"/>
        </w:rPr>
        <w:lastRenderedPageBreak/>
        <w:drawing>
          <wp:anchor distT="0" distB="0" distL="114300" distR="114300" simplePos="0" relativeHeight="251682816" behindDoc="0" locked="0" layoutInCell="1" allowOverlap="1" wp14:anchorId="57F242CF" wp14:editId="6DFC88AF">
            <wp:simplePos x="0" y="0"/>
            <wp:positionH relativeFrom="margin">
              <wp:align>left</wp:align>
            </wp:positionH>
            <wp:positionV relativeFrom="paragraph">
              <wp:posOffset>53788</wp:posOffset>
            </wp:positionV>
            <wp:extent cx="3234690" cy="2586355"/>
            <wp:effectExtent l="0" t="0" r="3810" b="4445"/>
            <wp:wrapSquare wrapText="bothSides"/>
            <wp:docPr id="1776940875" name="Рисунок 9" descr="Зображення, що містить тінь, двері, у приміщенні, кі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6940875" name="Рисунок 9" descr="Зображення, що містить тінь, двері, у приміщенні, кіт&#10;&#10;Автоматично згенерований опис"/>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234690" cy="25863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046BD" w:rsidRPr="00BE11B5">
        <w:rPr>
          <w:sz w:val="28"/>
          <w:szCs w:val="28"/>
        </w:rPr>
        <w:t xml:space="preserve">давньогрецької міфології </w:t>
      </w:r>
      <w:r w:rsidR="009020BE" w:rsidRPr="00BE11B5">
        <w:rPr>
          <w:sz w:val="28"/>
          <w:szCs w:val="28"/>
        </w:rPr>
        <w:t xml:space="preserve">та </w:t>
      </w:r>
      <w:r w:rsidR="008046BD" w:rsidRPr="00BE11B5">
        <w:rPr>
          <w:sz w:val="28"/>
          <w:szCs w:val="28"/>
        </w:rPr>
        <w:t xml:space="preserve">символізує добробут і багатство. Не дарма його часто зображають на гербах країн і міст, серед яких Колумбія й Перу, </w:t>
      </w:r>
      <w:proofErr w:type="spellStart"/>
      <w:r w:rsidR="008046BD" w:rsidRPr="00BE11B5">
        <w:rPr>
          <w:sz w:val="28"/>
          <w:szCs w:val="28"/>
        </w:rPr>
        <w:t>Копіано</w:t>
      </w:r>
      <w:proofErr w:type="spellEnd"/>
      <w:r w:rsidR="008046BD" w:rsidRPr="00BE11B5">
        <w:rPr>
          <w:sz w:val="28"/>
          <w:szCs w:val="28"/>
        </w:rPr>
        <w:t xml:space="preserve"> (Чилі) й український Харків. Згідно міфу, це ріг кози </w:t>
      </w:r>
      <w:proofErr w:type="spellStart"/>
      <w:r w:rsidR="008046BD" w:rsidRPr="00BE11B5">
        <w:rPr>
          <w:sz w:val="28"/>
          <w:szCs w:val="28"/>
        </w:rPr>
        <w:t>Амальтеї</w:t>
      </w:r>
      <w:proofErr w:type="spellEnd"/>
      <w:r w:rsidR="008046BD" w:rsidRPr="00BE11B5">
        <w:rPr>
          <w:sz w:val="28"/>
          <w:szCs w:val="28"/>
        </w:rPr>
        <w:t>, яка вигодувала своїм молоком бога грому та блискавок Зевса.</w:t>
      </w:r>
      <w:r w:rsidR="00952A7E" w:rsidRPr="00BE11B5">
        <w:rPr>
          <w:sz w:val="28"/>
          <w:szCs w:val="28"/>
        </w:rPr>
        <w:t xml:space="preserve"> </w:t>
      </w:r>
      <w:r w:rsidR="00EB49FB" w:rsidRPr="00BE11B5">
        <w:rPr>
          <w:sz w:val="28"/>
          <w:szCs w:val="28"/>
        </w:rPr>
        <w:t xml:space="preserve">Нерідко вцілілими є й мармурові пам’ятні таблички з ініціалами власників будинку (у деяких випадках архітекторів). Кожна деталь змальовує </w:t>
      </w:r>
      <w:r w:rsidR="00123CE7">
        <w:rPr>
          <w:sz w:val="28"/>
          <w:szCs w:val="28"/>
        </w:rPr>
        <w:t xml:space="preserve">портрет </w:t>
      </w:r>
      <w:r w:rsidR="00EB49FB" w:rsidRPr="00BE11B5">
        <w:rPr>
          <w:sz w:val="28"/>
          <w:szCs w:val="28"/>
        </w:rPr>
        <w:t xml:space="preserve">тієї епохи. </w:t>
      </w:r>
    </w:p>
    <w:p w14:paraId="7513E347" w14:textId="01DD4D03" w:rsidR="00BB5712" w:rsidRPr="00BE11B5" w:rsidRDefault="009D553E" w:rsidP="009D553E">
      <w:pPr>
        <w:pStyle w:val="10"/>
        <w:spacing w:line="360" w:lineRule="auto"/>
        <w:ind w:firstLine="567"/>
        <w:jc w:val="both"/>
        <w:rPr>
          <w:sz w:val="28"/>
          <w:szCs w:val="28"/>
        </w:rPr>
      </w:pPr>
      <w:r w:rsidRPr="00BE11B5">
        <w:rPr>
          <w:sz w:val="28"/>
          <w:szCs w:val="28"/>
        </w:rPr>
        <w:t xml:space="preserve"> Вибрані різновиди </w:t>
      </w:r>
      <w:proofErr w:type="spellStart"/>
      <w:r w:rsidRPr="00BE11B5">
        <w:rPr>
          <w:sz w:val="28"/>
          <w:szCs w:val="28"/>
        </w:rPr>
        <w:t>флагштоків</w:t>
      </w:r>
      <w:proofErr w:type="spellEnd"/>
      <w:r w:rsidRPr="00BE11B5">
        <w:rPr>
          <w:sz w:val="28"/>
          <w:szCs w:val="28"/>
        </w:rPr>
        <w:t xml:space="preserve"> репрезентують свою стилістичну категорію та є найбільш неочевидними архітектурними зразками, </w:t>
      </w:r>
      <w:r w:rsidR="00EB49FB" w:rsidRPr="00BE11B5">
        <w:rPr>
          <w:sz w:val="28"/>
          <w:szCs w:val="28"/>
        </w:rPr>
        <w:t>котрі</w:t>
      </w:r>
      <w:r w:rsidRPr="00BE11B5">
        <w:rPr>
          <w:sz w:val="28"/>
          <w:szCs w:val="28"/>
        </w:rPr>
        <w:t xml:space="preserve"> хочеться дослідити. Дослідження чекають й інші тримачі прапорів, якими всіяні вулиці старої Одеси. Варто із цим поспішати, особливо у такі мінливі й тривожні воєнні часи.</w:t>
      </w:r>
    </w:p>
    <w:p w14:paraId="743FC151" w14:textId="77777777" w:rsidR="00751998" w:rsidRPr="00BE11B5" w:rsidRDefault="00751998" w:rsidP="00751998">
      <w:pPr>
        <w:pStyle w:val="10"/>
        <w:spacing w:line="360" w:lineRule="auto"/>
        <w:ind w:firstLine="566"/>
        <w:jc w:val="right"/>
        <w:rPr>
          <w:b/>
          <w:i/>
          <w:sz w:val="28"/>
          <w:szCs w:val="28"/>
          <w:lang w:val="ru-RU"/>
        </w:rPr>
      </w:pPr>
      <w:r w:rsidRPr="00BE11B5">
        <w:rPr>
          <w:b/>
          <w:i/>
          <w:sz w:val="28"/>
          <w:szCs w:val="28"/>
        </w:rPr>
        <w:t>Анастасія Федотова</w:t>
      </w:r>
    </w:p>
    <w:p w14:paraId="5DC95866" w14:textId="7396AA30" w:rsidR="00197CFD" w:rsidRPr="00BE11B5" w:rsidRDefault="00751998" w:rsidP="00197CFD">
      <w:pPr>
        <w:pStyle w:val="10"/>
        <w:spacing w:line="360" w:lineRule="auto"/>
        <w:ind w:firstLine="566"/>
        <w:jc w:val="right"/>
        <w:rPr>
          <w:b/>
          <w:i/>
          <w:sz w:val="28"/>
          <w:szCs w:val="28"/>
        </w:rPr>
      </w:pPr>
      <w:r w:rsidRPr="00BE11B5">
        <w:rPr>
          <w:b/>
          <w:i/>
          <w:sz w:val="28"/>
          <w:szCs w:val="28"/>
        </w:rPr>
        <w:t>Фото: Анастасія Федото</w:t>
      </w:r>
      <w:r w:rsidR="00197CFD" w:rsidRPr="00BE11B5">
        <w:rPr>
          <w:b/>
          <w:i/>
          <w:sz w:val="28"/>
          <w:szCs w:val="28"/>
        </w:rPr>
        <w:t>ва</w:t>
      </w:r>
    </w:p>
    <w:p w14:paraId="5ADD7E8B" w14:textId="77777777" w:rsidR="009D553E" w:rsidRPr="00BE11B5" w:rsidRDefault="009D553E" w:rsidP="00197CFD">
      <w:pPr>
        <w:pStyle w:val="10"/>
        <w:spacing w:line="360" w:lineRule="auto"/>
        <w:ind w:firstLine="566"/>
        <w:jc w:val="right"/>
        <w:rPr>
          <w:b/>
          <w:i/>
          <w:sz w:val="28"/>
          <w:szCs w:val="28"/>
        </w:rPr>
      </w:pPr>
    </w:p>
    <w:p w14:paraId="56B5F1CD" w14:textId="77777777" w:rsidR="009D553E" w:rsidRPr="00BE11B5" w:rsidRDefault="009D553E" w:rsidP="00197CFD">
      <w:pPr>
        <w:pStyle w:val="10"/>
        <w:spacing w:line="360" w:lineRule="auto"/>
        <w:ind w:firstLine="566"/>
        <w:jc w:val="right"/>
        <w:rPr>
          <w:b/>
          <w:i/>
          <w:sz w:val="28"/>
          <w:szCs w:val="28"/>
        </w:rPr>
      </w:pPr>
    </w:p>
    <w:p w14:paraId="28D8CC4E" w14:textId="77777777" w:rsidR="009D553E" w:rsidRPr="00BE11B5" w:rsidRDefault="009D553E" w:rsidP="00197CFD">
      <w:pPr>
        <w:pStyle w:val="10"/>
        <w:spacing w:line="360" w:lineRule="auto"/>
        <w:ind w:firstLine="566"/>
        <w:jc w:val="right"/>
        <w:rPr>
          <w:b/>
          <w:i/>
          <w:sz w:val="28"/>
          <w:szCs w:val="28"/>
        </w:rPr>
      </w:pPr>
    </w:p>
    <w:p w14:paraId="694B80AD" w14:textId="77777777" w:rsidR="009D553E" w:rsidRPr="00BE11B5" w:rsidRDefault="009D553E" w:rsidP="00197CFD">
      <w:pPr>
        <w:pStyle w:val="10"/>
        <w:spacing w:line="360" w:lineRule="auto"/>
        <w:ind w:firstLine="566"/>
        <w:jc w:val="right"/>
        <w:rPr>
          <w:b/>
          <w:i/>
          <w:sz w:val="28"/>
          <w:szCs w:val="28"/>
        </w:rPr>
      </w:pPr>
    </w:p>
    <w:p w14:paraId="27E0AC24" w14:textId="77777777" w:rsidR="009D553E" w:rsidRPr="00BE11B5" w:rsidRDefault="009D553E" w:rsidP="00197CFD">
      <w:pPr>
        <w:pStyle w:val="10"/>
        <w:spacing w:line="360" w:lineRule="auto"/>
        <w:ind w:firstLine="566"/>
        <w:jc w:val="right"/>
        <w:rPr>
          <w:b/>
          <w:i/>
          <w:sz w:val="28"/>
          <w:szCs w:val="28"/>
        </w:rPr>
      </w:pPr>
    </w:p>
    <w:p w14:paraId="2400CDBE" w14:textId="77777777" w:rsidR="009D553E" w:rsidRPr="00BE11B5" w:rsidRDefault="009D553E" w:rsidP="00197CFD">
      <w:pPr>
        <w:pStyle w:val="10"/>
        <w:spacing w:line="360" w:lineRule="auto"/>
        <w:ind w:firstLine="566"/>
        <w:jc w:val="right"/>
        <w:rPr>
          <w:b/>
          <w:i/>
          <w:sz w:val="28"/>
          <w:szCs w:val="28"/>
        </w:rPr>
      </w:pPr>
    </w:p>
    <w:p w14:paraId="652C6A72" w14:textId="77777777" w:rsidR="009D553E" w:rsidRPr="00BE11B5" w:rsidRDefault="009D553E" w:rsidP="00197CFD">
      <w:pPr>
        <w:pStyle w:val="10"/>
        <w:spacing w:line="360" w:lineRule="auto"/>
        <w:ind w:firstLine="566"/>
        <w:jc w:val="right"/>
        <w:rPr>
          <w:b/>
          <w:i/>
          <w:sz w:val="28"/>
          <w:szCs w:val="28"/>
        </w:rPr>
      </w:pPr>
    </w:p>
    <w:p w14:paraId="38E1C1A5" w14:textId="77777777" w:rsidR="009D553E" w:rsidRPr="00BE11B5" w:rsidRDefault="009D553E" w:rsidP="00197CFD">
      <w:pPr>
        <w:pStyle w:val="10"/>
        <w:spacing w:line="360" w:lineRule="auto"/>
        <w:ind w:firstLine="566"/>
        <w:jc w:val="right"/>
        <w:rPr>
          <w:b/>
          <w:i/>
          <w:sz w:val="28"/>
          <w:szCs w:val="28"/>
        </w:rPr>
      </w:pPr>
    </w:p>
    <w:p w14:paraId="5E88250A" w14:textId="77777777" w:rsidR="00ED3B79" w:rsidRPr="00BE11B5" w:rsidRDefault="00ED3B79" w:rsidP="00EB49FB">
      <w:pPr>
        <w:pBdr>
          <w:top w:val="nil"/>
          <w:left w:val="nil"/>
          <w:bottom w:val="nil"/>
          <w:right w:val="nil"/>
          <w:between w:val="nil"/>
        </w:pBdr>
        <w:spacing w:after="160" w:line="360" w:lineRule="auto"/>
        <w:jc w:val="both"/>
        <w:rPr>
          <w:b/>
          <w:bCs/>
          <w:sz w:val="28"/>
          <w:szCs w:val="28"/>
        </w:rPr>
      </w:pPr>
    </w:p>
    <w:p w14:paraId="45CDC30D" w14:textId="77777777" w:rsidR="00ED3B79" w:rsidRPr="00BE11B5" w:rsidRDefault="00ED3B79" w:rsidP="00EB49FB">
      <w:pPr>
        <w:pBdr>
          <w:top w:val="nil"/>
          <w:left w:val="nil"/>
          <w:bottom w:val="nil"/>
          <w:right w:val="nil"/>
          <w:between w:val="nil"/>
        </w:pBdr>
        <w:spacing w:after="160" w:line="360" w:lineRule="auto"/>
        <w:jc w:val="both"/>
        <w:rPr>
          <w:b/>
          <w:bCs/>
          <w:sz w:val="28"/>
          <w:szCs w:val="28"/>
        </w:rPr>
      </w:pPr>
    </w:p>
    <w:p w14:paraId="20A7A23D" w14:textId="77777777" w:rsidR="00065CA1" w:rsidRPr="00BE11B5" w:rsidRDefault="00065CA1" w:rsidP="00EB49FB">
      <w:pPr>
        <w:pBdr>
          <w:top w:val="nil"/>
          <w:left w:val="nil"/>
          <w:bottom w:val="nil"/>
          <w:right w:val="nil"/>
          <w:between w:val="nil"/>
        </w:pBdr>
        <w:spacing w:after="160" w:line="360" w:lineRule="auto"/>
        <w:jc w:val="both"/>
        <w:rPr>
          <w:b/>
          <w:bCs/>
          <w:sz w:val="28"/>
          <w:szCs w:val="28"/>
        </w:rPr>
      </w:pPr>
    </w:p>
    <w:p w14:paraId="5948B905" w14:textId="751796C2" w:rsidR="00743373" w:rsidRPr="00BE11B5" w:rsidRDefault="00743373" w:rsidP="00EB49FB">
      <w:pPr>
        <w:pBdr>
          <w:top w:val="nil"/>
          <w:left w:val="nil"/>
          <w:bottom w:val="nil"/>
          <w:right w:val="nil"/>
          <w:between w:val="nil"/>
        </w:pBdr>
        <w:spacing w:after="160" w:line="360" w:lineRule="auto"/>
        <w:jc w:val="both"/>
        <w:rPr>
          <w:b/>
          <w:bCs/>
          <w:sz w:val="28"/>
          <w:szCs w:val="28"/>
        </w:rPr>
      </w:pPr>
      <w:r w:rsidRPr="00BE11B5">
        <w:rPr>
          <w:b/>
          <w:bCs/>
          <w:sz w:val="28"/>
          <w:szCs w:val="28"/>
        </w:rPr>
        <w:lastRenderedPageBreak/>
        <w:t>ДОДАТОК 3</w:t>
      </w:r>
    </w:p>
    <w:p w14:paraId="50F70A2A" w14:textId="77777777" w:rsidR="00743373" w:rsidRPr="00BE11B5" w:rsidRDefault="00743373" w:rsidP="00B51A26">
      <w:pPr>
        <w:spacing w:line="360" w:lineRule="auto"/>
        <w:jc w:val="center"/>
        <w:rPr>
          <w:sz w:val="24"/>
          <w:szCs w:val="24"/>
        </w:rPr>
      </w:pPr>
      <w:r w:rsidRPr="00BE11B5">
        <w:rPr>
          <w:b/>
          <w:bCs/>
          <w:sz w:val="28"/>
          <w:szCs w:val="28"/>
        </w:rPr>
        <w:t>Ризики й можливості у збереженні культурної спадщини</w:t>
      </w:r>
    </w:p>
    <w:p w14:paraId="304DD868" w14:textId="68E62C53" w:rsidR="00743373" w:rsidRPr="00BE11B5" w:rsidRDefault="00B51A26" w:rsidP="00B51A26">
      <w:pPr>
        <w:spacing w:line="360" w:lineRule="auto"/>
        <w:ind w:firstLine="567"/>
        <w:jc w:val="both"/>
        <w:rPr>
          <w:b/>
          <w:bCs/>
          <w:i/>
          <w:iCs/>
          <w:sz w:val="28"/>
          <w:szCs w:val="28"/>
        </w:rPr>
      </w:pPr>
      <w:r w:rsidRPr="00BE11B5">
        <w:rPr>
          <w:b/>
          <w:bCs/>
          <w:i/>
          <w:iCs/>
          <w:sz w:val="28"/>
          <w:szCs w:val="28"/>
        </w:rPr>
        <w:t>Вагомою зміною у поточному процесі охорони культурної спадщини стало включення історичного центру Одеси до списку Всесвітньої спадщини ЮНЕСКО в січні 2023 року. Це є можливістю акцентувати й на важливості збереженн</w:t>
      </w:r>
      <w:r w:rsidR="00621870" w:rsidRPr="00BE11B5">
        <w:rPr>
          <w:b/>
          <w:bCs/>
          <w:i/>
          <w:iCs/>
          <w:sz w:val="28"/>
          <w:szCs w:val="28"/>
        </w:rPr>
        <w:t xml:space="preserve">я </w:t>
      </w:r>
      <w:r w:rsidRPr="00BE11B5">
        <w:rPr>
          <w:b/>
          <w:bCs/>
          <w:i/>
          <w:iCs/>
          <w:sz w:val="28"/>
          <w:szCs w:val="28"/>
        </w:rPr>
        <w:t xml:space="preserve">архітектурних елементів будівель, включно зі старовинними </w:t>
      </w:r>
      <w:proofErr w:type="spellStart"/>
      <w:r w:rsidRPr="00BE11B5">
        <w:rPr>
          <w:b/>
          <w:bCs/>
          <w:i/>
          <w:iCs/>
          <w:sz w:val="28"/>
          <w:szCs w:val="28"/>
        </w:rPr>
        <w:t>прапоротримачами</w:t>
      </w:r>
      <w:proofErr w:type="spellEnd"/>
      <w:r w:rsidRPr="00BE11B5">
        <w:rPr>
          <w:b/>
          <w:bCs/>
          <w:i/>
          <w:iCs/>
          <w:sz w:val="28"/>
          <w:szCs w:val="28"/>
        </w:rPr>
        <w:t>. Розглянемо, що означає цей статус і на що слід очікувати.</w:t>
      </w:r>
    </w:p>
    <w:p w14:paraId="7F935770" w14:textId="1EE1DE96" w:rsidR="00B537DD" w:rsidRDefault="00B537DD" w:rsidP="00B51A26">
      <w:pPr>
        <w:spacing w:line="360" w:lineRule="auto"/>
        <w:ind w:firstLine="567"/>
        <w:jc w:val="both"/>
        <w:rPr>
          <w:sz w:val="28"/>
          <w:szCs w:val="28"/>
        </w:rPr>
      </w:pPr>
      <w:r w:rsidRPr="00BE11B5">
        <w:rPr>
          <w:sz w:val="28"/>
          <w:szCs w:val="28"/>
        </w:rPr>
        <w:t xml:space="preserve">Повномасштабне вторгнення РФ до України вплинуло на вразливість культурної спадщини, зокрема архітектури, яка і до цього була не в найкращому </w:t>
      </w:r>
      <w:r w:rsidR="009B20A5" w:rsidRPr="00BE11B5">
        <w:rPr>
          <w:sz w:val="28"/>
          <w:szCs w:val="28"/>
        </w:rPr>
        <w:t>положенні</w:t>
      </w:r>
      <w:r w:rsidRPr="00BE11B5">
        <w:rPr>
          <w:sz w:val="28"/>
          <w:szCs w:val="28"/>
        </w:rPr>
        <w:t xml:space="preserve">. </w:t>
      </w:r>
      <w:r w:rsidR="009B20A5" w:rsidRPr="00BE11B5">
        <w:rPr>
          <w:sz w:val="28"/>
          <w:szCs w:val="28"/>
        </w:rPr>
        <w:t xml:space="preserve">Станом на липень 2023 року, в Одесі було пошкоджено 64 пам’ятки, що входять до зони захисту ЮНЕСКО. </w:t>
      </w:r>
    </w:p>
    <w:p w14:paraId="7640506B" w14:textId="7E4D92F1" w:rsidR="002E2C24" w:rsidRDefault="002E2C24" w:rsidP="00B51A26">
      <w:pPr>
        <w:spacing w:line="360" w:lineRule="auto"/>
        <w:ind w:firstLine="567"/>
        <w:jc w:val="both"/>
        <w:rPr>
          <w:b/>
          <w:bCs/>
          <w:sz w:val="28"/>
          <w:szCs w:val="28"/>
        </w:rPr>
      </w:pPr>
      <w:r w:rsidRPr="002E2C24">
        <w:rPr>
          <w:b/>
          <w:bCs/>
          <w:sz w:val="28"/>
          <w:szCs w:val="28"/>
        </w:rPr>
        <w:t>Передумови</w:t>
      </w:r>
    </w:p>
    <w:p w14:paraId="243D4612" w14:textId="026B910B" w:rsidR="002E2C24" w:rsidRPr="006A7FA6" w:rsidRDefault="006A7FA6" w:rsidP="00B51A26">
      <w:pPr>
        <w:spacing w:line="360" w:lineRule="auto"/>
        <w:ind w:firstLine="567"/>
        <w:jc w:val="both"/>
        <w:rPr>
          <w:sz w:val="28"/>
          <w:szCs w:val="28"/>
        </w:rPr>
      </w:pPr>
      <w:r w:rsidRPr="006A7FA6">
        <w:rPr>
          <w:sz w:val="28"/>
          <w:szCs w:val="28"/>
        </w:rPr>
        <w:t xml:space="preserve">Ключовою рисою, </w:t>
      </w:r>
      <w:r>
        <w:rPr>
          <w:sz w:val="28"/>
          <w:szCs w:val="28"/>
        </w:rPr>
        <w:t xml:space="preserve">що </w:t>
      </w:r>
      <w:r w:rsidRPr="006A7FA6">
        <w:rPr>
          <w:sz w:val="28"/>
          <w:szCs w:val="28"/>
        </w:rPr>
        <w:t xml:space="preserve">відрізняє Одесу від інших міст, є її мультикультурний характер. Ініціатива щодо включення Одеси до списку ЮНЕСКО не є новою, </w:t>
      </w:r>
      <w:r>
        <w:rPr>
          <w:sz w:val="28"/>
          <w:szCs w:val="28"/>
        </w:rPr>
        <w:t xml:space="preserve">до цього </w:t>
      </w:r>
      <w:r w:rsidRPr="006A7FA6">
        <w:rPr>
          <w:sz w:val="28"/>
          <w:szCs w:val="28"/>
        </w:rPr>
        <w:t>неодноразово проходили дискусії. Висновок був один — сучасна забудова історичного центру та знищення окремих архітектурних пам</w:t>
      </w:r>
      <w:r>
        <w:rPr>
          <w:sz w:val="28"/>
          <w:szCs w:val="28"/>
        </w:rPr>
        <w:t>’</w:t>
      </w:r>
      <w:r w:rsidRPr="006A7FA6">
        <w:rPr>
          <w:sz w:val="28"/>
          <w:szCs w:val="28"/>
        </w:rPr>
        <w:t>яток впливають на загальний вигляд і цінність цієї зони.</w:t>
      </w:r>
      <w:r w:rsidR="00A22F81">
        <w:rPr>
          <w:sz w:val="28"/>
          <w:szCs w:val="28"/>
        </w:rPr>
        <w:t xml:space="preserve"> Охоронний статус дорівнює забороні на появу будівель, що порушують архітектурну гармонію й </w:t>
      </w:r>
      <w:proofErr w:type="spellStart"/>
      <w:r w:rsidR="00A22F81">
        <w:rPr>
          <w:sz w:val="28"/>
          <w:szCs w:val="28"/>
        </w:rPr>
        <w:t>втентичний</w:t>
      </w:r>
      <w:proofErr w:type="spellEnd"/>
      <w:r w:rsidR="00A22F81">
        <w:rPr>
          <w:sz w:val="28"/>
          <w:szCs w:val="28"/>
        </w:rPr>
        <w:t xml:space="preserve"> вигляд міста. </w:t>
      </w:r>
    </w:p>
    <w:p w14:paraId="3573DDE1" w14:textId="706FBD06" w:rsidR="00743373" w:rsidRPr="00BE11B5" w:rsidRDefault="00743373" w:rsidP="00B51A26">
      <w:pPr>
        <w:spacing w:line="360" w:lineRule="auto"/>
        <w:ind w:firstLine="567"/>
        <w:jc w:val="both"/>
        <w:rPr>
          <w:b/>
          <w:bCs/>
          <w:sz w:val="28"/>
          <w:szCs w:val="28"/>
        </w:rPr>
      </w:pPr>
      <w:r w:rsidRPr="00BE11B5">
        <w:rPr>
          <w:b/>
          <w:bCs/>
          <w:sz w:val="28"/>
          <w:szCs w:val="28"/>
        </w:rPr>
        <w:t xml:space="preserve">Майбутнє збереження </w:t>
      </w:r>
      <w:proofErr w:type="spellStart"/>
      <w:r w:rsidRPr="00BE11B5">
        <w:rPr>
          <w:b/>
          <w:bCs/>
          <w:sz w:val="28"/>
          <w:szCs w:val="28"/>
        </w:rPr>
        <w:t>флагштоків</w:t>
      </w:r>
      <w:proofErr w:type="spellEnd"/>
    </w:p>
    <w:p w14:paraId="3F968EC2" w14:textId="3D6E67BE" w:rsidR="00621870" w:rsidRPr="00BE11B5" w:rsidRDefault="00621870" w:rsidP="009B20A5">
      <w:pPr>
        <w:spacing w:line="360" w:lineRule="auto"/>
        <w:ind w:firstLine="567"/>
        <w:jc w:val="both"/>
        <w:rPr>
          <w:sz w:val="24"/>
          <w:szCs w:val="24"/>
        </w:rPr>
      </w:pPr>
      <w:r w:rsidRPr="00BE11B5">
        <w:rPr>
          <w:sz w:val="28"/>
          <w:szCs w:val="28"/>
        </w:rPr>
        <w:t xml:space="preserve">Закон України «Про охорону культурної спадщини» визначає такі варіанти ймовірної консервації об’єктів: музеєфікація — екскурсійне відвідування вже дослідженої пам’ятки, реабілітація — відновлення функціональності, ремонт — покращення стану та періодична підтримка. Цими ж процесами займається і ЮНЕСКО. </w:t>
      </w:r>
      <w:r w:rsidR="00743373" w:rsidRPr="002E2C24">
        <w:rPr>
          <w:i/>
          <w:iCs/>
          <w:sz w:val="28"/>
          <w:szCs w:val="28"/>
        </w:rPr>
        <w:t xml:space="preserve">«Якщо будівля має статус пам’ятки архітектури і належить до реєстру ЮНЕСКО, то мають бути збереженими всі деталі, які нагадують про її автентичний вигляд. Це збереження того скарбу, який прийшов із </w:t>
      </w:r>
      <w:r w:rsidR="00743373" w:rsidRPr="002E2C24">
        <w:rPr>
          <w:i/>
          <w:iCs/>
          <w:sz w:val="28"/>
          <w:szCs w:val="28"/>
        </w:rPr>
        <w:lastRenderedPageBreak/>
        <w:t>європейської архітектури. У тій же Франції або Британії подібних вимог дуже чітко дотримуються — власнику квартири можуть не дозволити навіть пофарбувати рами вікон або змінити двері»,</w:t>
      </w:r>
      <w:r w:rsidR="00743373" w:rsidRPr="00BE11B5">
        <w:rPr>
          <w:sz w:val="28"/>
          <w:szCs w:val="28"/>
        </w:rPr>
        <w:t xml:space="preserve"> — наголошує художник і архітектор Віктор </w:t>
      </w:r>
      <w:proofErr w:type="spellStart"/>
      <w:r w:rsidR="00743373" w:rsidRPr="00BE11B5">
        <w:rPr>
          <w:sz w:val="28"/>
          <w:szCs w:val="28"/>
        </w:rPr>
        <w:t>Токарь</w:t>
      </w:r>
      <w:proofErr w:type="spellEnd"/>
      <w:r w:rsidR="00743373" w:rsidRPr="00BE11B5">
        <w:rPr>
          <w:sz w:val="28"/>
          <w:szCs w:val="28"/>
        </w:rPr>
        <w:t>.</w:t>
      </w:r>
    </w:p>
    <w:p w14:paraId="4AB505ED" w14:textId="168D1571" w:rsidR="00743373" w:rsidRPr="00BE11B5" w:rsidRDefault="00743373" w:rsidP="00743373">
      <w:pPr>
        <w:spacing w:line="360" w:lineRule="auto"/>
        <w:ind w:firstLine="567"/>
        <w:jc w:val="both"/>
        <w:rPr>
          <w:sz w:val="24"/>
          <w:szCs w:val="24"/>
        </w:rPr>
      </w:pPr>
      <w:r w:rsidRPr="00BE11B5">
        <w:rPr>
          <w:b/>
          <w:bCs/>
          <w:sz w:val="28"/>
          <w:szCs w:val="28"/>
        </w:rPr>
        <w:t>ЮНЕСКО і війна</w:t>
      </w:r>
    </w:p>
    <w:p w14:paraId="51BEADAE" w14:textId="7232D41D" w:rsidR="006A7FA6" w:rsidRPr="006A7FA6" w:rsidRDefault="006A7FA6" w:rsidP="006A7FA6">
      <w:pPr>
        <w:spacing w:line="360" w:lineRule="auto"/>
        <w:ind w:firstLine="567"/>
        <w:jc w:val="both"/>
        <w:rPr>
          <w:color w:val="000000"/>
          <w:sz w:val="28"/>
          <w:szCs w:val="28"/>
        </w:rPr>
      </w:pPr>
      <w:r w:rsidRPr="00BE11B5">
        <w:rPr>
          <w:noProof/>
          <w:sz w:val="24"/>
          <w:szCs w:val="24"/>
        </w:rPr>
        <w:drawing>
          <wp:anchor distT="0" distB="0" distL="114300" distR="114300" simplePos="0" relativeHeight="251683840" behindDoc="0" locked="0" layoutInCell="1" allowOverlap="1" wp14:anchorId="6BC0F6E3" wp14:editId="008D1946">
            <wp:simplePos x="0" y="0"/>
            <wp:positionH relativeFrom="margin">
              <wp:align>left</wp:align>
            </wp:positionH>
            <wp:positionV relativeFrom="paragraph">
              <wp:posOffset>1522659</wp:posOffset>
            </wp:positionV>
            <wp:extent cx="3349625" cy="2681605"/>
            <wp:effectExtent l="0" t="0" r="3175" b="4445"/>
            <wp:wrapSquare wrapText="bothSides"/>
            <wp:docPr id="844308162" name="Рисунок 10" descr="Зображення, що містить прапор, просто неба, праска, земля&#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4308162" name="Рисунок 10" descr="Зображення, що містить прапор, просто неба, праска, земля&#10;&#10;Автоматично згенерований опис"/>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349625" cy="26816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43373" w:rsidRPr="00BE11B5">
        <w:rPr>
          <w:sz w:val="28"/>
          <w:szCs w:val="28"/>
        </w:rPr>
        <w:t>З огляду на досвід країн, які мають пам’ятки культури й</w:t>
      </w:r>
      <w:r w:rsidR="00743373" w:rsidRPr="00743373">
        <w:rPr>
          <w:color w:val="000000"/>
          <w:sz w:val="28"/>
          <w:szCs w:val="28"/>
        </w:rPr>
        <w:t xml:space="preserve"> водночас знаходяться в стані війни, статус ЮНЕСКО складно назвати дієвим і впливовим у цій ситуації. До прикладу Сирія — держава, де </w:t>
      </w:r>
      <w:r w:rsidR="009B20A5">
        <w:rPr>
          <w:color w:val="000000"/>
          <w:sz w:val="28"/>
          <w:szCs w:val="28"/>
        </w:rPr>
        <w:t>конфлікт</w:t>
      </w:r>
      <w:r w:rsidR="00743373" w:rsidRPr="00743373">
        <w:rPr>
          <w:color w:val="000000"/>
          <w:sz w:val="28"/>
          <w:szCs w:val="28"/>
        </w:rPr>
        <w:t xml:space="preserve"> триває з 2011 року. Цінні історичні місця зазнали руйнувань і неодноразових актів мародерства. Серед таких історичний центр міста Алеппо, третина якого знищена внаслідок запеклих боїв. У свою чергу ЮНЕСКО вимушені тільки публікувати тривожні заклики зберегти стародавню архітектуру. </w:t>
      </w:r>
      <w:r>
        <w:rPr>
          <w:color w:val="000000"/>
          <w:sz w:val="28"/>
          <w:szCs w:val="28"/>
        </w:rPr>
        <w:t xml:space="preserve">Організаціє має план дій у випадку відновлення пошкоджених об’єктів. Усе починається з розрахунку завданих збитків, фіксації й збору доказів для міжнародного суду. Суд своєю чергою пропонує шлях </w:t>
      </w:r>
      <w:r w:rsidR="00A22F81">
        <w:rPr>
          <w:color w:val="000000"/>
          <w:sz w:val="28"/>
          <w:szCs w:val="28"/>
        </w:rPr>
        <w:t xml:space="preserve">розв’язання проблеми </w:t>
      </w:r>
      <w:r w:rsidR="00A22F81" w:rsidRPr="00BE11B5">
        <w:rPr>
          <w:sz w:val="28"/>
          <w:szCs w:val="28"/>
        </w:rPr>
        <w:t>—</w:t>
      </w:r>
      <w:r w:rsidR="00A22F81">
        <w:rPr>
          <w:sz w:val="28"/>
          <w:szCs w:val="28"/>
        </w:rPr>
        <w:t xml:space="preserve"> зобов’язує звинуваченого компенсувати витрати на подальше відновлення.</w:t>
      </w:r>
    </w:p>
    <w:p w14:paraId="33D8028A" w14:textId="23A21700" w:rsidR="00743373" w:rsidRDefault="00743373" w:rsidP="00743373">
      <w:pPr>
        <w:spacing w:line="360" w:lineRule="auto"/>
        <w:ind w:firstLine="567"/>
        <w:jc w:val="both"/>
        <w:rPr>
          <w:color w:val="000000"/>
          <w:sz w:val="28"/>
          <w:szCs w:val="28"/>
        </w:rPr>
      </w:pPr>
      <w:r w:rsidRPr="00743373">
        <w:rPr>
          <w:color w:val="000000"/>
          <w:sz w:val="28"/>
          <w:szCs w:val="28"/>
        </w:rPr>
        <w:t xml:space="preserve">Як ми бачимо, війна сприяє швидким просуванням щодо охорони культурної спадщини, які могли залишатися непохитними довгі роки до цього. Водночас </w:t>
      </w:r>
      <w:r>
        <w:rPr>
          <w:color w:val="000000"/>
          <w:sz w:val="28"/>
          <w:szCs w:val="28"/>
        </w:rPr>
        <w:t xml:space="preserve">у цих справах </w:t>
      </w:r>
      <w:r w:rsidRPr="00743373">
        <w:rPr>
          <w:color w:val="000000"/>
          <w:sz w:val="28"/>
          <w:szCs w:val="28"/>
        </w:rPr>
        <w:t>відсутні гарантії й впевненість, адже агресора не зупиняють охоронні статуси, зокрема й міжнародного рівня.</w:t>
      </w:r>
    </w:p>
    <w:p w14:paraId="742CB759" w14:textId="30749638" w:rsidR="00621870" w:rsidRPr="00197CFD" w:rsidRDefault="00621870" w:rsidP="00621870">
      <w:pPr>
        <w:pStyle w:val="10"/>
        <w:spacing w:line="360" w:lineRule="auto"/>
        <w:ind w:firstLine="566"/>
        <w:jc w:val="right"/>
        <w:rPr>
          <w:b/>
          <w:i/>
          <w:sz w:val="28"/>
          <w:szCs w:val="28"/>
          <w:lang w:val="ru-RU"/>
        </w:rPr>
      </w:pPr>
      <w:r w:rsidRPr="00A95DCA">
        <w:rPr>
          <w:b/>
          <w:i/>
          <w:sz w:val="28"/>
          <w:szCs w:val="28"/>
        </w:rPr>
        <w:t>Анастасія Федотова</w:t>
      </w:r>
    </w:p>
    <w:p w14:paraId="7282CE16" w14:textId="77777777" w:rsidR="00621870" w:rsidRDefault="00621870" w:rsidP="00621870">
      <w:pPr>
        <w:pStyle w:val="10"/>
        <w:spacing w:line="360" w:lineRule="auto"/>
        <w:ind w:firstLine="566"/>
        <w:jc w:val="right"/>
        <w:rPr>
          <w:b/>
          <w:i/>
          <w:sz w:val="28"/>
          <w:szCs w:val="28"/>
        </w:rPr>
      </w:pPr>
      <w:r>
        <w:rPr>
          <w:b/>
          <w:i/>
          <w:sz w:val="28"/>
          <w:szCs w:val="28"/>
        </w:rPr>
        <w:t xml:space="preserve">Фото: </w:t>
      </w:r>
      <w:r w:rsidRPr="00A95DCA">
        <w:rPr>
          <w:b/>
          <w:i/>
          <w:sz w:val="28"/>
          <w:szCs w:val="28"/>
        </w:rPr>
        <w:t>Анастасія Федото</w:t>
      </w:r>
      <w:r>
        <w:rPr>
          <w:b/>
          <w:i/>
          <w:sz w:val="28"/>
          <w:szCs w:val="28"/>
        </w:rPr>
        <w:t>ва</w:t>
      </w:r>
    </w:p>
    <w:p w14:paraId="1B12805D" w14:textId="46C03053" w:rsidR="00743373" w:rsidRDefault="00613249" w:rsidP="00EB49FB">
      <w:pPr>
        <w:pBdr>
          <w:top w:val="nil"/>
          <w:left w:val="nil"/>
          <w:bottom w:val="nil"/>
          <w:right w:val="nil"/>
          <w:between w:val="nil"/>
        </w:pBdr>
        <w:spacing w:after="160" w:line="360" w:lineRule="auto"/>
        <w:jc w:val="both"/>
        <w:rPr>
          <w:b/>
          <w:bCs/>
          <w:sz w:val="28"/>
          <w:szCs w:val="28"/>
        </w:rPr>
      </w:pPr>
      <w:r>
        <w:rPr>
          <w:sz w:val="24"/>
          <w:szCs w:val="24"/>
        </w:rPr>
        <w:t xml:space="preserve">  </w:t>
      </w:r>
    </w:p>
    <w:p w14:paraId="72E2BF87" w14:textId="7064777C" w:rsidR="007645F8" w:rsidRDefault="007645F8" w:rsidP="00EB49FB">
      <w:pPr>
        <w:pBdr>
          <w:top w:val="nil"/>
          <w:left w:val="nil"/>
          <w:bottom w:val="nil"/>
          <w:right w:val="nil"/>
          <w:between w:val="nil"/>
        </w:pBdr>
        <w:spacing w:after="160" w:line="360" w:lineRule="auto"/>
        <w:jc w:val="both"/>
        <w:rPr>
          <w:b/>
          <w:bCs/>
          <w:sz w:val="28"/>
          <w:szCs w:val="28"/>
        </w:rPr>
      </w:pPr>
      <w:r>
        <w:rPr>
          <w:b/>
          <w:bCs/>
          <w:sz w:val="28"/>
          <w:szCs w:val="28"/>
        </w:rPr>
        <w:lastRenderedPageBreak/>
        <w:t>ДОДАТОК 4</w:t>
      </w:r>
    </w:p>
    <w:p w14:paraId="6F4089DF" w14:textId="77777777" w:rsidR="00D56712" w:rsidRPr="00D56712" w:rsidRDefault="00D56712" w:rsidP="00D56712">
      <w:pPr>
        <w:spacing w:line="360" w:lineRule="auto"/>
        <w:jc w:val="center"/>
        <w:rPr>
          <w:sz w:val="24"/>
          <w:szCs w:val="24"/>
        </w:rPr>
      </w:pPr>
      <w:r w:rsidRPr="00D56712">
        <w:rPr>
          <w:b/>
          <w:bCs/>
          <w:color w:val="000000"/>
          <w:sz w:val="28"/>
          <w:szCs w:val="28"/>
        </w:rPr>
        <w:t>Полювання на символи </w:t>
      </w:r>
    </w:p>
    <w:p w14:paraId="19F614B8" w14:textId="108EDFD5" w:rsidR="00D56712" w:rsidRPr="00D56712" w:rsidRDefault="00D56712" w:rsidP="00D56712">
      <w:pPr>
        <w:spacing w:line="360" w:lineRule="auto"/>
        <w:ind w:left="2694" w:right="-1"/>
        <w:jc w:val="right"/>
        <w:rPr>
          <w:sz w:val="24"/>
          <w:szCs w:val="24"/>
        </w:rPr>
      </w:pPr>
      <w:r w:rsidRPr="00D56712">
        <w:rPr>
          <w:i/>
          <w:iCs/>
          <w:color w:val="000000"/>
          <w:sz w:val="28"/>
          <w:szCs w:val="28"/>
        </w:rPr>
        <w:t xml:space="preserve">Для мене поле зору можна порівняти з місцевістю археологічних розкопок. Бачити — це бути насторожі, чекати того, що випливає з-за фону, без жодного імені, без особливого інтересу: те, що мовчало, заговорить, </w:t>
      </w:r>
      <w:r>
        <w:rPr>
          <w:i/>
          <w:iCs/>
          <w:color w:val="000000"/>
          <w:sz w:val="28"/>
          <w:szCs w:val="28"/>
        </w:rPr>
        <w:t xml:space="preserve"> </w:t>
      </w:r>
      <w:r w:rsidRPr="00D56712">
        <w:rPr>
          <w:i/>
          <w:iCs/>
          <w:color w:val="000000"/>
          <w:sz w:val="28"/>
          <w:szCs w:val="28"/>
        </w:rPr>
        <w:t>те, що закрито, відкриється і зазвучить. </w:t>
      </w:r>
    </w:p>
    <w:p w14:paraId="10858F1E" w14:textId="40AEE4DE" w:rsidR="00D56712" w:rsidRPr="00D56712" w:rsidRDefault="00D56712" w:rsidP="00D56712">
      <w:pPr>
        <w:spacing w:line="360" w:lineRule="auto"/>
        <w:ind w:left="2694" w:right="-1"/>
        <w:jc w:val="right"/>
        <w:rPr>
          <w:sz w:val="24"/>
          <w:szCs w:val="24"/>
        </w:rPr>
      </w:pPr>
      <w:r>
        <w:rPr>
          <w:i/>
          <w:iCs/>
          <w:color w:val="000000"/>
          <w:sz w:val="28"/>
          <w:szCs w:val="28"/>
        </w:rPr>
        <w:t xml:space="preserve"> </w:t>
      </w:r>
      <w:r w:rsidRPr="00D56712">
        <w:rPr>
          <w:i/>
          <w:iCs/>
          <w:color w:val="000000"/>
          <w:sz w:val="28"/>
          <w:szCs w:val="28"/>
        </w:rPr>
        <w:t xml:space="preserve">Поль </w:t>
      </w:r>
      <w:proofErr w:type="spellStart"/>
      <w:r w:rsidRPr="00D56712">
        <w:rPr>
          <w:i/>
          <w:iCs/>
          <w:color w:val="000000"/>
          <w:sz w:val="28"/>
          <w:szCs w:val="28"/>
        </w:rPr>
        <w:t>Віріліо</w:t>
      </w:r>
      <w:proofErr w:type="spellEnd"/>
    </w:p>
    <w:p w14:paraId="6ED0352E" w14:textId="068DF5A8" w:rsidR="00D56712" w:rsidRDefault="00E90FD0" w:rsidP="00D56712">
      <w:pPr>
        <w:spacing w:line="360" w:lineRule="auto"/>
        <w:ind w:firstLine="567"/>
        <w:jc w:val="both"/>
        <w:rPr>
          <w:color w:val="000000"/>
          <w:sz w:val="28"/>
          <w:szCs w:val="28"/>
        </w:rPr>
      </w:pPr>
      <w:r w:rsidRPr="00E90FD0">
        <w:rPr>
          <w:color w:val="000000"/>
          <w:sz w:val="28"/>
          <w:szCs w:val="28"/>
        </w:rPr>
        <w:t xml:space="preserve">Немає зайвих деталей. Архітектура — це ціле, що складається з поєднання різних частин. Позбавишся однієї і автентичний вигляд споруди втрачено. Тільки-но й </w:t>
      </w:r>
      <w:r w:rsidR="00123CE7">
        <w:rPr>
          <w:color w:val="000000"/>
          <w:sz w:val="28"/>
          <w:szCs w:val="28"/>
        </w:rPr>
        <w:t xml:space="preserve">залишається </w:t>
      </w:r>
      <w:r w:rsidRPr="00E90FD0">
        <w:rPr>
          <w:color w:val="000000"/>
          <w:sz w:val="28"/>
          <w:szCs w:val="28"/>
        </w:rPr>
        <w:t>прикро позіха</w:t>
      </w:r>
      <w:r w:rsidR="00123CE7">
        <w:rPr>
          <w:color w:val="000000"/>
          <w:sz w:val="28"/>
          <w:szCs w:val="28"/>
        </w:rPr>
        <w:t>ти</w:t>
      </w:r>
      <w:r w:rsidRPr="00E90FD0">
        <w:rPr>
          <w:color w:val="000000"/>
          <w:sz w:val="28"/>
          <w:szCs w:val="28"/>
        </w:rPr>
        <w:t xml:space="preserve">, дивлячись на архівні </w:t>
      </w:r>
      <w:r w:rsidR="00522FF6">
        <w:rPr>
          <w:color w:val="000000"/>
          <w:sz w:val="28"/>
          <w:szCs w:val="28"/>
        </w:rPr>
        <w:t>знімки</w:t>
      </w:r>
      <w:r w:rsidRPr="00E90FD0">
        <w:rPr>
          <w:color w:val="000000"/>
          <w:sz w:val="28"/>
          <w:szCs w:val="28"/>
        </w:rPr>
        <w:t xml:space="preserve">. На жаль, городяни вкрай </w:t>
      </w:r>
      <w:proofErr w:type="spellStart"/>
      <w:r w:rsidRPr="00E90FD0">
        <w:rPr>
          <w:color w:val="000000"/>
          <w:sz w:val="28"/>
          <w:szCs w:val="28"/>
        </w:rPr>
        <w:t>рідко</w:t>
      </w:r>
      <w:proofErr w:type="spellEnd"/>
      <w:r w:rsidRPr="00E90FD0">
        <w:rPr>
          <w:color w:val="000000"/>
          <w:sz w:val="28"/>
          <w:szCs w:val="28"/>
        </w:rPr>
        <w:t xml:space="preserve"> оцінюють міське середовище з такої перспективи. Оптика сприйняття замилюється, коли ти щодня проходиш повз одне й теж, не надаючи </w:t>
      </w:r>
      <w:r w:rsidR="00522FF6">
        <w:rPr>
          <w:color w:val="000000"/>
          <w:sz w:val="28"/>
          <w:szCs w:val="28"/>
        </w:rPr>
        <w:t xml:space="preserve">буденності </w:t>
      </w:r>
      <w:r w:rsidRPr="00E90FD0">
        <w:rPr>
          <w:color w:val="000000"/>
          <w:sz w:val="28"/>
          <w:szCs w:val="28"/>
        </w:rPr>
        <w:t>особливої цінності. Тим паче якщо воно вже є занедбаним, перефарбованим, прихованим</w:t>
      </w:r>
      <w:r w:rsidR="00522FF6">
        <w:rPr>
          <w:color w:val="000000"/>
          <w:sz w:val="28"/>
          <w:szCs w:val="28"/>
        </w:rPr>
        <w:t>, розкраденим</w:t>
      </w:r>
      <w:r w:rsidRPr="00E90FD0">
        <w:rPr>
          <w:color w:val="000000"/>
          <w:sz w:val="28"/>
          <w:szCs w:val="28"/>
        </w:rPr>
        <w:t>. Кому спаде на думку</w:t>
      </w:r>
      <w:r w:rsidR="00522FF6">
        <w:rPr>
          <w:color w:val="000000"/>
          <w:sz w:val="28"/>
          <w:szCs w:val="28"/>
        </w:rPr>
        <w:t xml:space="preserve"> його рятувати й зберігати? </w:t>
      </w:r>
      <w:r w:rsidR="001202E3">
        <w:rPr>
          <w:color w:val="000000"/>
          <w:sz w:val="28"/>
          <w:szCs w:val="28"/>
        </w:rPr>
        <w:t xml:space="preserve">Історія та міський портрет є цікавими глядачу тільки в умовах низькоякісних телевізійних продуктів, що один за одним продукують й примножують вже давно знайомі «одеські міфи». </w:t>
      </w:r>
      <w:r w:rsidR="00C356AA">
        <w:rPr>
          <w:color w:val="000000"/>
          <w:sz w:val="28"/>
          <w:szCs w:val="28"/>
        </w:rPr>
        <w:t>О</w:t>
      </w:r>
      <w:r w:rsidR="001202E3">
        <w:rPr>
          <w:color w:val="000000"/>
          <w:sz w:val="28"/>
          <w:szCs w:val="28"/>
        </w:rPr>
        <w:t>мріяна й оспівана стара Одеса тим часом втрачає свій вигляд не без допомоги тих самих людей. Байдужість є в</w:t>
      </w:r>
      <w:r w:rsidR="00C356AA">
        <w:rPr>
          <w:color w:val="000000"/>
          <w:sz w:val="28"/>
          <w:szCs w:val="28"/>
        </w:rPr>
        <w:t>агомим</w:t>
      </w:r>
      <w:r w:rsidR="001202E3">
        <w:rPr>
          <w:color w:val="000000"/>
          <w:sz w:val="28"/>
          <w:szCs w:val="28"/>
        </w:rPr>
        <w:t xml:space="preserve"> чинником занепаду.</w:t>
      </w:r>
    </w:p>
    <w:p w14:paraId="7944DFD7" w14:textId="5F6C7D36" w:rsidR="006B3C05" w:rsidRDefault="006B3C05" w:rsidP="00C548DC">
      <w:pPr>
        <w:spacing w:line="360" w:lineRule="auto"/>
        <w:ind w:firstLine="567"/>
        <w:jc w:val="both"/>
        <w:rPr>
          <w:color w:val="000000"/>
          <w:sz w:val="28"/>
          <w:szCs w:val="28"/>
        </w:rPr>
      </w:pPr>
      <w:r w:rsidRPr="00D56712">
        <w:rPr>
          <w:color w:val="000000"/>
          <w:sz w:val="28"/>
          <w:szCs w:val="28"/>
        </w:rPr>
        <w:t xml:space="preserve">Флагшток — це маркер </w:t>
      </w:r>
      <w:r>
        <w:rPr>
          <w:color w:val="000000"/>
          <w:sz w:val="28"/>
          <w:szCs w:val="28"/>
        </w:rPr>
        <w:t>минулого</w:t>
      </w:r>
      <w:r w:rsidRPr="00D56712">
        <w:rPr>
          <w:color w:val="000000"/>
          <w:sz w:val="28"/>
          <w:szCs w:val="28"/>
        </w:rPr>
        <w:t>? </w:t>
      </w:r>
      <w:r w:rsidR="00C548DC" w:rsidRPr="00C548DC">
        <w:rPr>
          <w:color w:val="000000"/>
          <w:sz w:val="28"/>
          <w:szCs w:val="28"/>
        </w:rPr>
        <w:t>Вони можуть одночасно існувати в декількох вимірах. Вкриватися пилом, скромно замовчуючи свою історію, що нараховує не одне десятиліття й зміну влади.</w:t>
      </w:r>
      <w:r w:rsidR="00C548DC">
        <w:rPr>
          <w:color w:val="000000"/>
          <w:sz w:val="28"/>
          <w:szCs w:val="28"/>
        </w:rPr>
        <w:t xml:space="preserve"> </w:t>
      </w:r>
      <w:r w:rsidR="00C548DC" w:rsidRPr="00C548DC">
        <w:rPr>
          <w:color w:val="000000"/>
          <w:sz w:val="28"/>
          <w:szCs w:val="28"/>
        </w:rPr>
        <w:t>Або ж бути доглянутою окрасою будинку, продовжуючи виконувати свою функцію та збирати захоплені компліменти, які не приховаєш за товстим облупаним шаром</w:t>
      </w:r>
      <w:r w:rsidR="00C548DC">
        <w:rPr>
          <w:color w:val="000000"/>
          <w:sz w:val="28"/>
          <w:szCs w:val="28"/>
        </w:rPr>
        <w:t xml:space="preserve"> дешевої</w:t>
      </w:r>
      <w:r w:rsidR="00C548DC" w:rsidRPr="00C548DC">
        <w:rPr>
          <w:color w:val="000000"/>
          <w:sz w:val="28"/>
          <w:szCs w:val="28"/>
        </w:rPr>
        <w:t xml:space="preserve"> фарби.</w:t>
      </w:r>
      <w:r w:rsidR="00ED3B79">
        <w:rPr>
          <w:color w:val="000000"/>
          <w:sz w:val="28"/>
          <w:szCs w:val="28"/>
        </w:rPr>
        <w:t xml:space="preserve"> </w:t>
      </w:r>
      <w:proofErr w:type="spellStart"/>
      <w:r w:rsidR="00ED3B79" w:rsidRPr="00ED3B79">
        <w:rPr>
          <w:color w:val="000000"/>
          <w:sz w:val="28"/>
          <w:szCs w:val="28"/>
        </w:rPr>
        <w:t>Прапоротримач</w:t>
      </w:r>
      <w:proofErr w:type="spellEnd"/>
      <w:r w:rsidR="00ED3B79" w:rsidRPr="00ED3B79">
        <w:rPr>
          <w:color w:val="000000"/>
          <w:sz w:val="28"/>
          <w:szCs w:val="28"/>
        </w:rPr>
        <w:t xml:space="preserve"> у цьому випадку стає беззаперечним свідченням минулого, віддзеркаленням своєї епохи в царині естетики й архітектурних тенденцій.</w:t>
      </w:r>
    </w:p>
    <w:p w14:paraId="29830C41" w14:textId="0EAC54A2" w:rsidR="00D56712" w:rsidRPr="00D56712" w:rsidRDefault="00522FF6" w:rsidP="00C356AA">
      <w:pPr>
        <w:spacing w:line="360" w:lineRule="auto"/>
        <w:ind w:firstLine="567"/>
        <w:jc w:val="both"/>
        <w:rPr>
          <w:color w:val="000000"/>
          <w:sz w:val="28"/>
          <w:szCs w:val="28"/>
        </w:rPr>
      </w:pPr>
      <w:r w:rsidRPr="00D56712">
        <w:rPr>
          <w:color w:val="000000"/>
          <w:sz w:val="28"/>
          <w:szCs w:val="28"/>
        </w:rPr>
        <w:lastRenderedPageBreak/>
        <w:t xml:space="preserve">Флагшток — це маркер </w:t>
      </w:r>
      <w:r w:rsidR="00C356AA">
        <w:rPr>
          <w:color w:val="000000"/>
          <w:sz w:val="28"/>
          <w:szCs w:val="28"/>
        </w:rPr>
        <w:t>майбутнього</w:t>
      </w:r>
      <w:r w:rsidRPr="00D56712">
        <w:rPr>
          <w:color w:val="000000"/>
          <w:sz w:val="28"/>
          <w:szCs w:val="28"/>
        </w:rPr>
        <w:t>? </w:t>
      </w:r>
      <w:r>
        <w:rPr>
          <w:color w:val="000000"/>
          <w:sz w:val="28"/>
          <w:szCs w:val="28"/>
        </w:rPr>
        <w:t xml:space="preserve">Флагшток </w:t>
      </w:r>
      <w:r w:rsidRPr="00D56712">
        <w:rPr>
          <w:color w:val="000000"/>
          <w:sz w:val="28"/>
          <w:szCs w:val="28"/>
        </w:rPr>
        <w:t>—</w:t>
      </w:r>
      <w:r>
        <w:rPr>
          <w:color w:val="000000"/>
          <w:sz w:val="28"/>
          <w:szCs w:val="28"/>
        </w:rPr>
        <w:t xml:space="preserve"> одна з безлічі деталей, з уваги до якої може вирости усвідомлення цінності середовища, що вас оточує й одночасно формує. </w:t>
      </w:r>
      <w:r w:rsidR="001202E3">
        <w:rPr>
          <w:color w:val="000000"/>
          <w:sz w:val="28"/>
          <w:szCs w:val="28"/>
        </w:rPr>
        <w:t>Місто переповнено</w:t>
      </w:r>
      <w:r w:rsidR="006B3C05">
        <w:rPr>
          <w:color w:val="000000"/>
          <w:sz w:val="28"/>
          <w:szCs w:val="28"/>
        </w:rPr>
        <w:t xml:space="preserve"> старовинними</w:t>
      </w:r>
      <w:r w:rsidR="001202E3">
        <w:rPr>
          <w:color w:val="000000"/>
          <w:sz w:val="28"/>
          <w:szCs w:val="28"/>
        </w:rPr>
        <w:t xml:space="preserve"> архітектурними артефактами, головне бути допитливим. Безсоромно розглядай</w:t>
      </w:r>
      <w:r w:rsidR="00C356AA">
        <w:rPr>
          <w:color w:val="000000"/>
          <w:sz w:val="28"/>
          <w:szCs w:val="28"/>
        </w:rPr>
        <w:t>те</w:t>
      </w:r>
      <w:r w:rsidR="001202E3">
        <w:rPr>
          <w:color w:val="000000"/>
          <w:sz w:val="28"/>
          <w:szCs w:val="28"/>
        </w:rPr>
        <w:t>, фіксуй</w:t>
      </w:r>
      <w:r w:rsidR="00C356AA">
        <w:rPr>
          <w:color w:val="000000"/>
          <w:sz w:val="28"/>
          <w:szCs w:val="28"/>
        </w:rPr>
        <w:t>те</w:t>
      </w:r>
      <w:r w:rsidR="001202E3">
        <w:rPr>
          <w:color w:val="000000"/>
          <w:sz w:val="28"/>
          <w:szCs w:val="28"/>
        </w:rPr>
        <w:t xml:space="preserve">, </w:t>
      </w:r>
      <w:r w:rsidR="006B3C05">
        <w:rPr>
          <w:color w:val="000000"/>
          <w:sz w:val="28"/>
          <w:szCs w:val="28"/>
        </w:rPr>
        <w:t xml:space="preserve">захоплюйтесь, </w:t>
      </w:r>
      <w:r w:rsidR="001202E3">
        <w:rPr>
          <w:color w:val="000000"/>
          <w:sz w:val="28"/>
          <w:szCs w:val="28"/>
        </w:rPr>
        <w:t>діл</w:t>
      </w:r>
      <w:r w:rsidR="00C356AA">
        <w:rPr>
          <w:color w:val="000000"/>
          <w:sz w:val="28"/>
          <w:szCs w:val="28"/>
        </w:rPr>
        <w:t>іться</w:t>
      </w:r>
      <w:r w:rsidR="001202E3">
        <w:rPr>
          <w:color w:val="000000"/>
          <w:sz w:val="28"/>
          <w:szCs w:val="28"/>
        </w:rPr>
        <w:t>, описуй</w:t>
      </w:r>
      <w:r w:rsidR="00C356AA">
        <w:rPr>
          <w:color w:val="000000"/>
          <w:sz w:val="28"/>
          <w:szCs w:val="28"/>
        </w:rPr>
        <w:t>те</w:t>
      </w:r>
      <w:r w:rsidR="001202E3">
        <w:rPr>
          <w:color w:val="000000"/>
          <w:sz w:val="28"/>
          <w:szCs w:val="28"/>
        </w:rPr>
        <w:t>, шукай</w:t>
      </w:r>
      <w:r w:rsidR="00C356AA">
        <w:rPr>
          <w:color w:val="000000"/>
          <w:sz w:val="28"/>
          <w:szCs w:val="28"/>
        </w:rPr>
        <w:t xml:space="preserve">те </w:t>
      </w:r>
      <w:r w:rsidR="001202E3">
        <w:rPr>
          <w:color w:val="000000"/>
          <w:sz w:val="28"/>
          <w:szCs w:val="28"/>
        </w:rPr>
        <w:t>подібності</w:t>
      </w:r>
      <w:r w:rsidR="00C356AA">
        <w:rPr>
          <w:color w:val="000000"/>
          <w:sz w:val="28"/>
          <w:szCs w:val="28"/>
        </w:rPr>
        <w:t>, будуйте теорії й здогадки. Робіть їх видимими та цікавими для дослідження. За дискусіями неодмінно прийдуть дії.</w:t>
      </w:r>
      <w:r w:rsidR="00ED3B79">
        <w:rPr>
          <w:color w:val="000000"/>
          <w:sz w:val="28"/>
          <w:szCs w:val="28"/>
        </w:rPr>
        <w:t xml:space="preserve"> </w:t>
      </w:r>
      <w:r w:rsidR="00ED3B79" w:rsidRPr="00ED3B79">
        <w:rPr>
          <w:color w:val="000000"/>
          <w:sz w:val="28"/>
          <w:szCs w:val="28"/>
        </w:rPr>
        <w:t>Використовуйте інструментарій вуличних фотографів — насолоджуйтеся роллю спостерігача та помічайте красу в повсякденності. Наче й легко</w:t>
      </w:r>
      <w:r w:rsidR="00DE6F9C">
        <w:rPr>
          <w:color w:val="000000"/>
          <w:sz w:val="28"/>
          <w:szCs w:val="28"/>
        </w:rPr>
        <w:t xml:space="preserve"> звучить</w:t>
      </w:r>
      <w:r w:rsidR="00ED3B79" w:rsidRPr="00ED3B79">
        <w:rPr>
          <w:color w:val="000000"/>
          <w:sz w:val="28"/>
          <w:szCs w:val="28"/>
        </w:rPr>
        <w:t xml:space="preserve">, але не у кожного з нас перехоплює дух через старі кольорові вивіски, фактуру стін або геометричні форми </w:t>
      </w:r>
      <w:r w:rsidR="00DE6F9C">
        <w:rPr>
          <w:color w:val="000000"/>
          <w:sz w:val="28"/>
          <w:szCs w:val="28"/>
        </w:rPr>
        <w:t>поміж</w:t>
      </w:r>
      <w:r w:rsidR="00ED3B79" w:rsidRPr="00ED3B79">
        <w:rPr>
          <w:color w:val="000000"/>
          <w:sz w:val="28"/>
          <w:szCs w:val="28"/>
        </w:rPr>
        <w:t xml:space="preserve"> будинків, чи не так? Місто — це середовище, з яким можна і варто вступати в діалог.</w:t>
      </w:r>
    </w:p>
    <w:p w14:paraId="2379F122" w14:textId="5922FE80" w:rsidR="00D56712" w:rsidRDefault="00D56712" w:rsidP="00D56712">
      <w:pPr>
        <w:spacing w:line="360" w:lineRule="auto"/>
        <w:ind w:firstLine="567"/>
        <w:jc w:val="both"/>
        <w:rPr>
          <w:color w:val="000000"/>
          <w:sz w:val="28"/>
          <w:szCs w:val="28"/>
        </w:rPr>
      </w:pPr>
      <w:r w:rsidRPr="00D56712">
        <w:rPr>
          <w:color w:val="000000"/>
          <w:sz w:val="28"/>
          <w:szCs w:val="28"/>
        </w:rPr>
        <w:t xml:space="preserve">Флагшток — це маркер ідентичності? З-поміж довгих обговорень властивостей </w:t>
      </w:r>
      <w:proofErr w:type="spellStart"/>
      <w:r w:rsidRPr="00D56712">
        <w:rPr>
          <w:color w:val="000000"/>
          <w:sz w:val="28"/>
          <w:szCs w:val="28"/>
        </w:rPr>
        <w:t>прапоротримачів</w:t>
      </w:r>
      <w:proofErr w:type="spellEnd"/>
      <w:r w:rsidRPr="00D56712">
        <w:rPr>
          <w:color w:val="000000"/>
          <w:sz w:val="28"/>
          <w:szCs w:val="28"/>
        </w:rPr>
        <w:t>, ми ніби навмисно о</w:t>
      </w:r>
      <w:r w:rsidR="00E90FD0">
        <w:rPr>
          <w:color w:val="000000"/>
          <w:sz w:val="28"/>
          <w:szCs w:val="28"/>
        </w:rPr>
        <w:t>минали</w:t>
      </w:r>
      <w:r w:rsidRPr="00D56712">
        <w:rPr>
          <w:color w:val="000000"/>
          <w:sz w:val="28"/>
          <w:szCs w:val="28"/>
        </w:rPr>
        <w:t xml:space="preserve"> їхню першочергову задачу. Дійсно, вони наділені </w:t>
      </w:r>
      <w:r w:rsidR="00DE6F9C">
        <w:rPr>
          <w:color w:val="000000"/>
          <w:sz w:val="28"/>
          <w:szCs w:val="28"/>
        </w:rPr>
        <w:t>певним символізмом</w:t>
      </w:r>
      <w:r w:rsidRPr="00D56712">
        <w:rPr>
          <w:color w:val="000000"/>
          <w:sz w:val="28"/>
          <w:szCs w:val="28"/>
        </w:rPr>
        <w:t xml:space="preserve">, архітектурним стилем, є цінними мистецькими витворами. Разом із цим все ще виконують свою роль — тримають державний прапор. На початку повномасштабного вторгнення РФ до України, фасади одеських будівель просочилися синьо-жовтою фарбою. Біля арок замайоріли сотні прапорів, чи згадаєте їхню кількість до цього? Підняття </w:t>
      </w:r>
      <w:proofErr w:type="spellStart"/>
      <w:r w:rsidRPr="00D56712">
        <w:rPr>
          <w:color w:val="000000"/>
          <w:sz w:val="28"/>
          <w:szCs w:val="28"/>
        </w:rPr>
        <w:t>стяга</w:t>
      </w:r>
      <w:proofErr w:type="spellEnd"/>
      <w:r w:rsidRPr="00D56712">
        <w:rPr>
          <w:color w:val="000000"/>
          <w:sz w:val="28"/>
          <w:szCs w:val="28"/>
        </w:rPr>
        <w:t xml:space="preserve"> теж є жестом оборони, готовності захищатися й битися, поділом на «своїх» та «чужих». Це заява про вибір, який тоді зробила Одеса. Чи зробить вона ще один вибір на свою користь?</w:t>
      </w:r>
      <w:r>
        <w:rPr>
          <w:color w:val="000000"/>
          <w:sz w:val="28"/>
          <w:szCs w:val="28"/>
        </w:rPr>
        <w:t xml:space="preserve"> </w:t>
      </w:r>
      <w:r w:rsidRPr="00D56712">
        <w:rPr>
          <w:color w:val="000000"/>
          <w:sz w:val="28"/>
          <w:szCs w:val="28"/>
        </w:rPr>
        <w:t>На користь збереження своєї</w:t>
      </w:r>
      <w:r>
        <w:rPr>
          <w:color w:val="000000"/>
          <w:sz w:val="28"/>
          <w:szCs w:val="28"/>
        </w:rPr>
        <w:t xml:space="preserve"> архітектурної</w:t>
      </w:r>
      <w:r w:rsidRPr="00D56712">
        <w:rPr>
          <w:color w:val="000000"/>
          <w:sz w:val="28"/>
          <w:szCs w:val="28"/>
        </w:rPr>
        <w:t xml:space="preserve"> </w:t>
      </w:r>
      <w:r>
        <w:rPr>
          <w:color w:val="000000"/>
          <w:sz w:val="28"/>
          <w:szCs w:val="28"/>
        </w:rPr>
        <w:t>самобутності</w:t>
      </w:r>
      <w:r w:rsidRPr="00D56712">
        <w:rPr>
          <w:color w:val="000000"/>
          <w:sz w:val="28"/>
          <w:szCs w:val="28"/>
        </w:rPr>
        <w:t>; на користь активістів, які щоразу готові сперечатися з голодними забудовниками; на користь майбутнього європейського міста.</w:t>
      </w:r>
    </w:p>
    <w:p w14:paraId="66AD1A62" w14:textId="77777777" w:rsidR="006B3C05" w:rsidRPr="00197CFD" w:rsidRDefault="006B3C05" w:rsidP="006B3C05">
      <w:pPr>
        <w:pStyle w:val="10"/>
        <w:spacing w:line="360" w:lineRule="auto"/>
        <w:ind w:firstLine="566"/>
        <w:jc w:val="right"/>
        <w:rPr>
          <w:b/>
          <w:i/>
          <w:sz w:val="28"/>
          <w:szCs w:val="28"/>
          <w:lang w:val="ru-RU"/>
        </w:rPr>
      </w:pPr>
      <w:r w:rsidRPr="00A95DCA">
        <w:rPr>
          <w:b/>
          <w:i/>
          <w:sz w:val="28"/>
          <w:szCs w:val="28"/>
        </w:rPr>
        <w:t>Анастасія Федотова</w:t>
      </w:r>
    </w:p>
    <w:p w14:paraId="71CD290F" w14:textId="77777777" w:rsidR="006B3C05" w:rsidRPr="006B3C05" w:rsidRDefault="006B3C05" w:rsidP="00D56712">
      <w:pPr>
        <w:spacing w:line="360" w:lineRule="auto"/>
        <w:ind w:firstLine="567"/>
        <w:jc w:val="both"/>
        <w:rPr>
          <w:b/>
          <w:bCs/>
          <w:color w:val="000000"/>
          <w:sz w:val="28"/>
          <w:szCs w:val="28"/>
        </w:rPr>
      </w:pPr>
    </w:p>
    <w:p w14:paraId="4B455D87" w14:textId="77777777" w:rsidR="00522FF6" w:rsidRPr="00D56712" w:rsidRDefault="00522FF6" w:rsidP="00D56712">
      <w:pPr>
        <w:spacing w:line="360" w:lineRule="auto"/>
        <w:ind w:firstLine="567"/>
        <w:jc w:val="both"/>
        <w:rPr>
          <w:sz w:val="24"/>
          <w:szCs w:val="24"/>
        </w:rPr>
      </w:pPr>
    </w:p>
    <w:p w14:paraId="7536EDD0" w14:textId="77777777" w:rsidR="007645F8" w:rsidRPr="007645F8" w:rsidRDefault="007645F8" w:rsidP="00EB49FB">
      <w:pPr>
        <w:pBdr>
          <w:top w:val="nil"/>
          <w:left w:val="nil"/>
          <w:bottom w:val="nil"/>
          <w:right w:val="nil"/>
          <w:between w:val="nil"/>
        </w:pBdr>
        <w:spacing w:after="160" w:line="360" w:lineRule="auto"/>
        <w:jc w:val="both"/>
        <w:rPr>
          <w:b/>
          <w:bCs/>
          <w:sz w:val="28"/>
          <w:szCs w:val="28"/>
        </w:rPr>
      </w:pPr>
    </w:p>
    <w:sectPr w:rsidR="007645F8" w:rsidRPr="007645F8" w:rsidSect="00223574">
      <w:pgSz w:w="11906" w:h="16838"/>
      <w:pgMar w:top="1418" w:right="567" w:bottom="1418" w:left="1701" w:header="709" w:footer="709" w:gutter="0"/>
      <w:pgNumType w:start="1"/>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695223F" w14:textId="77777777" w:rsidR="00A215E7" w:rsidRDefault="00A215E7">
      <w:r>
        <w:separator/>
      </w:r>
    </w:p>
  </w:endnote>
  <w:endnote w:type="continuationSeparator" w:id="0">
    <w:p w14:paraId="35AE56E3" w14:textId="77777777" w:rsidR="00A215E7" w:rsidRDefault="00A215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Noto Sans Symbols">
    <w:altName w:val="Gadugi"/>
    <w:charset w:val="00"/>
    <w:family w:val="swiss"/>
    <w:pitch w:val="variable"/>
    <w:sig w:usb0="00000003" w:usb1="0200E0A0" w:usb2="00000000" w:usb3="00000000" w:csb0="00000001" w:csb1="00000000"/>
    <w:embedRegular r:id="rId1" w:fontKey="{F560EBBC-37AB-4D52-8E99-D6A02AF4D082}"/>
  </w:font>
  <w:font w:name="Georgia">
    <w:panose1 w:val="02040502050405020303"/>
    <w:charset w:val="CC"/>
    <w:family w:val="roman"/>
    <w:pitch w:val="variable"/>
    <w:sig w:usb0="00000287" w:usb1="00000000" w:usb2="00000000" w:usb3="00000000" w:csb0="0000009F" w:csb1="00000000"/>
    <w:embedRegular r:id="rId2" w:fontKey="{B202A086-02FF-4A0A-9AED-D81C15F50969}"/>
    <w:embedItalic r:id="rId3" w:fontKey="{FE1FA90F-65F9-4F9F-9026-E576EAAE7F18}"/>
  </w:font>
  <w:font w:name="Calibri">
    <w:panose1 w:val="020F0502020204030204"/>
    <w:charset w:val="CC"/>
    <w:family w:val="swiss"/>
    <w:pitch w:val="variable"/>
    <w:sig w:usb0="E4002EFF" w:usb1="C000247B" w:usb2="00000009" w:usb3="00000000" w:csb0="000001FF" w:csb1="00000000"/>
    <w:embedRegular r:id="rId4" w:fontKey="{4A309424-AC8F-4846-80AB-61756EAF8835}"/>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CC"/>
    <w:family w:val="roman"/>
    <w:pitch w:val="variable"/>
    <w:sig w:usb0="E00006FF" w:usb1="420024FF" w:usb2="02000000" w:usb3="00000000" w:csb0="0000019F" w:csb1="00000000"/>
    <w:embedRegular r:id="rId5" w:fontKey="{E4D3D293-1C51-439C-8E09-BCEC8BD6A5BF}"/>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4B572F7" w14:textId="77777777" w:rsidR="00A215E7" w:rsidRDefault="00A215E7">
      <w:r>
        <w:separator/>
      </w:r>
    </w:p>
  </w:footnote>
  <w:footnote w:type="continuationSeparator" w:id="0">
    <w:p w14:paraId="7A7D48E3" w14:textId="77777777" w:rsidR="00A215E7" w:rsidRDefault="00A215E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307829302"/>
      <w:docPartObj>
        <w:docPartGallery w:val="Page Numbers (Top of Page)"/>
        <w:docPartUnique/>
      </w:docPartObj>
    </w:sdtPr>
    <w:sdtContent>
      <w:p w14:paraId="7D6E4496" w14:textId="07517CDF" w:rsidR="004937A6" w:rsidRDefault="004937A6">
        <w:pPr>
          <w:pStyle w:val="ab"/>
          <w:jc w:val="right"/>
        </w:pPr>
        <w:r>
          <w:fldChar w:fldCharType="begin"/>
        </w:r>
        <w:r>
          <w:instrText>PAGE   \* MERGEFORMAT</w:instrText>
        </w:r>
        <w:r>
          <w:fldChar w:fldCharType="separate"/>
        </w:r>
        <w:r>
          <w:t>2</w:t>
        </w:r>
        <w:r>
          <w:fldChar w:fldCharType="end"/>
        </w:r>
      </w:p>
    </w:sdtContent>
  </w:sdt>
  <w:p w14:paraId="2BB6B257" w14:textId="77777777" w:rsidR="005C7A24" w:rsidRDefault="005C7A24">
    <w:pPr>
      <w:pBdr>
        <w:top w:val="nil"/>
        <w:left w:val="nil"/>
        <w:bottom w:val="nil"/>
        <w:right w:val="nil"/>
        <w:between w:val="nil"/>
      </w:pBdr>
      <w:tabs>
        <w:tab w:val="center" w:pos="4677"/>
        <w:tab w:val="right" w:pos="9355"/>
      </w:tabs>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D40E71" w14:textId="0944F3D9" w:rsidR="005C7A24" w:rsidRDefault="00000000">
    <w:pPr>
      <w:pBdr>
        <w:top w:val="nil"/>
        <w:left w:val="nil"/>
        <w:bottom w:val="nil"/>
        <w:right w:val="nil"/>
        <w:between w:val="nil"/>
      </w:pBdr>
      <w:tabs>
        <w:tab w:val="center" w:pos="4677"/>
        <w:tab w:val="right" w:pos="9355"/>
      </w:tabs>
      <w:jc w:val="right"/>
      <w:rPr>
        <w:color w:val="000000"/>
      </w:rPr>
    </w:pPr>
    <w:r>
      <w:rPr>
        <w:color w:val="000000"/>
      </w:rPr>
      <w:fldChar w:fldCharType="begin"/>
    </w:r>
    <w:r>
      <w:rPr>
        <w:color w:val="000000"/>
      </w:rPr>
      <w:instrText>PAGE</w:instrText>
    </w:r>
    <w:r>
      <w:rPr>
        <w:color w:val="000000"/>
      </w:rPr>
      <w:fldChar w:fldCharType="separate"/>
    </w:r>
    <w:r w:rsidR="00265EF6">
      <w:rPr>
        <w:noProof/>
        <w:color w:val="000000"/>
      </w:rPr>
      <w:t>3</w:t>
    </w:r>
    <w:r>
      <w:rPr>
        <w:color w:val="000000"/>
      </w:rPr>
      <w:fldChar w:fldCharType="end"/>
    </w:r>
  </w:p>
  <w:p w14:paraId="213ADB85" w14:textId="77777777" w:rsidR="005C7A24" w:rsidRDefault="005C7A24">
    <w:pPr>
      <w:pBdr>
        <w:top w:val="nil"/>
        <w:left w:val="nil"/>
        <w:bottom w:val="nil"/>
        <w:right w:val="nil"/>
        <w:between w:val="nil"/>
      </w:pBdr>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1132C89"/>
    <w:multiLevelType w:val="multilevel"/>
    <w:tmpl w:val="9B9060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6622685"/>
    <w:multiLevelType w:val="multilevel"/>
    <w:tmpl w:val="E2A2F016"/>
    <w:lvl w:ilvl="0">
      <w:start w:val="1"/>
      <w:numFmt w:val="decimal"/>
      <w:lvlText w:val="%1."/>
      <w:lvlJc w:val="left"/>
      <w:pPr>
        <w:ind w:left="720" w:hanging="360"/>
      </w:pPr>
      <w:rPr>
        <w:rFonts w:ascii="Times New Roman" w:eastAsia="Times New Roman" w:hAnsi="Times New Roman" w:cs="Times New Roman"/>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3F991358"/>
    <w:multiLevelType w:val="multilevel"/>
    <w:tmpl w:val="81D8BC48"/>
    <w:lvl w:ilvl="0">
      <w:start w:val="1"/>
      <w:numFmt w:val="bullet"/>
      <w:lvlText w:val="✔"/>
      <w:lvlJc w:val="left"/>
      <w:pPr>
        <w:ind w:left="720" w:hanging="360"/>
      </w:pPr>
      <w:rPr>
        <w:rFonts w:ascii="Noto Sans Symbols" w:eastAsia="Noto Sans Symbols" w:hAnsi="Noto Sans Symbols" w:cs="Noto Sans Symbols"/>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5AE302B9"/>
    <w:multiLevelType w:val="multilevel"/>
    <w:tmpl w:val="4B160A24"/>
    <w:lvl w:ilvl="0">
      <w:start w:val="1"/>
      <w:numFmt w:val="bullet"/>
      <w:lvlText w:val="✔"/>
      <w:lvlJc w:val="left"/>
      <w:pPr>
        <w:ind w:left="720" w:hanging="360"/>
      </w:pPr>
      <w:rPr>
        <w:rFonts w:ascii="Noto Sans Symbols" w:eastAsia="Noto Sans Symbols" w:hAnsi="Noto Sans Symbols" w:cs="Noto Sans Symbols"/>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396322926">
    <w:abstractNumId w:val="3"/>
  </w:num>
  <w:num w:numId="2" w16cid:durableId="342439280">
    <w:abstractNumId w:val="1"/>
  </w:num>
  <w:num w:numId="3" w16cid:durableId="1757508328">
    <w:abstractNumId w:val="2"/>
  </w:num>
  <w:num w:numId="4" w16cid:durableId="8457084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68"/>
  <w:embedTrueTypeFonts/>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7A24"/>
    <w:rsid w:val="000569C2"/>
    <w:rsid w:val="000649B9"/>
    <w:rsid w:val="00065CA1"/>
    <w:rsid w:val="00076BD8"/>
    <w:rsid w:val="001202E3"/>
    <w:rsid w:val="00123CE7"/>
    <w:rsid w:val="00124B58"/>
    <w:rsid w:val="00197CFD"/>
    <w:rsid w:val="001F68D7"/>
    <w:rsid w:val="00223574"/>
    <w:rsid w:val="00265EF6"/>
    <w:rsid w:val="00290D7C"/>
    <w:rsid w:val="002D1EB1"/>
    <w:rsid w:val="002E2C24"/>
    <w:rsid w:val="002F0661"/>
    <w:rsid w:val="002F2275"/>
    <w:rsid w:val="003D2F7F"/>
    <w:rsid w:val="003F2C22"/>
    <w:rsid w:val="003F35B1"/>
    <w:rsid w:val="00410B07"/>
    <w:rsid w:val="00432618"/>
    <w:rsid w:val="00481A4A"/>
    <w:rsid w:val="004937A6"/>
    <w:rsid w:val="00522FF6"/>
    <w:rsid w:val="005243B9"/>
    <w:rsid w:val="005A239F"/>
    <w:rsid w:val="005C7A24"/>
    <w:rsid w:val="005D756E"/>
    <w:rsid w:val="00613249"/>
    <w:rsid w:val="00621870"/>
    <w:rsid w:val="0069024E"/>
    <w:rsid w:val="006A7FA6"/>
    <w:rsid w:val="006B3C05"/>
    <w:rsid w:val="006C1178"/>
    <w:rsid w:val="0071214B"/>
    <w:rsid w:val="00743373"/>
    <w:rsid w:val="00751998"/>
    <w:rsid w:val="007645F8"/>
    <w:rsid w:val="007A52D5"/>
    <w:rsid w:val="008045C3"/>
    <w:rsid w:val="008046BD"/>
    <w:rsid w:val="00804C0C"/>
    <w:rsid w:val="0084214E"/>
    <w:rsid w:val="00885CD2"/>
    <w:rsid w:val="009020BE"/>
    <w:rsid w:val="0090318E"/>
    <w:rsid w:val="00940557"/>
    <w:rsid w:val="00952A7E"/>
    <w:rsid w:val="009B20A5"/>
    <w:rsid w:val="009D553E"/>
    <w:rsid w:val="00A11EEC"/>
    <w:rsid w:val="00A215E7"/>
    <w:rsid w:val="00A22F81"/>
    <w:rsid w:val="00A93B90"/>
    <w:rsid w:val="00AA6BCF"/>
    <w:rsid w:val="00AE649D"/>
    <w:rsid w:val="00B51A26"/>
    <w:rsid w:val="00B537DD"/>
    <w:rsid w:val="00B63FA7"/>
    <w:rsid w:val="00B94A5E"/>
    <w:rsid w:val="00BB5712"/>
    <w:rsid w:val="00BE11B5"/>
    <w:rsid w:val="00C356AA"/>
    <w:rsid w:val="00C548DC"/>
    <w:rsid w:val="00D56712"/>
    <w:rsid w:val="00DA6D2B"/>
    <w:rsid w:val="00DE6F9C"/>
    <w:rsid w:val="00E1120F"/>
    <w:rsid w:val="00E82F21"/>
    <w:rsid w:val="00E90FD0"/>
    <w:rsid w:val="00EB49FB"/>
    <w:rsid w:val="00ED3B79"/>
    <w:rsid w:val="00F31ED6"/>
    <w:rsid w:val="00FC1A5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4C273B"/>
  <w15:docId w15:val="{9703DF13-5322-4B5E-AFA8-B5F19AE1C0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uk-UA" w:eastAsia="uk-U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10"/>
    <w:next w:val="10"/>
    <w:uiPriority w:val="9"/>
    <w:qFormat/>
    <w:rsid w:val="00714D03"/>
    <w:pPr>
      <w:keepNext/>
      <w:keepLines/>
      <w:spacing w:before="480" w:after="120"/>
      <w:outlineLvl w:val="0"/>
    </w:pPr>
    <w:rPr>
      <w:b/>
      <w:sz w:val="48"/>
      <w:szCs w:val="48"/>
    </w:rPr>
  </w:style>
  <w:style w:type="paragraph" w:styleId="2">
    <w:name w:val="heading 2"/>
    <w:basedOn w:val="10"/>
    <w:next w:val="10"/>
    <w:uiPriority w:val="9"/>
    <w:semiHidden/>
    <w:unhideWhenUsed/>
    <w:qFormat/>
    <w:rsid w:val="00714D03"/>
    <w:pPr>
      <w:keepNext/>
      <w:keepLines/>
      <w:spacing w:before="360" w:after="80"/>
      <w:outlineLvl w:val="1"/>
    </w:pPr>
    <w:rPr>
      <w:b/>
      <w:sz w:val="36"/>
      <w:szCs w:val="36"/>
    </w:rPr>
  </w:style>
  <w:style w:type="paragraph" w:styleId="3">
    <w:name w:val="heading 3"/>
    <w:basedOn w:val="10"/>
    <w:next w:val="10"/>
    <w:uiPriority w:val="9"/>
    <w:semiHidden/>
    <w:unhideWhenUsed/>
    <w:qFormat/>
    <w:rsid w:val="00714D03"/>
    <w:pPr>
      <w:keepNext/>
      <w:keepLines/>
      <w:spacing w:before="280" w:after="80"/>
      <w:outlineLvl w:val="2"/>
    </w:pPr>
    <w:rPr>
      <w:b/>
      <w:sz w:val="28"/>
      <w:szCs w:val="28"/>
    </w:rPr>
  </w:style>
  <w:style w:type="paragraph" w:styleId="4">
    <w:name w:val="heading 4"/>
    <w:basedOn w:val="10"/>
    <w:next w:val="10"/>
    <w:uiPriority w:val="9"/>
    <w:semiHidden/>
    <w:unhideWhenUsed/>
    <w:qFormat/>
    <w:rsid w:val="00714D03"/>
    <w:pPr>
      <w:keepNext/>
      <w:keepLines/>
      <w:spacing w:before="240" w:after="40"/>
      <w:outlineLvl w:val="3"/>
    </w:pPr>
    <w:rPr>
      <w:b/>
      <w:sz w:val="24"/>
      <w:szCs w:val="24"/>
    </w:rPr>
  </w:style>
  <w:style w:type="paragraph" w:styleId="5">
    <w:name w:val="heading 5"/>
    <w:basedOn w:val="10"/>
    <w:next w:val="10"/>
    <w:uiPriority w:val="9"/>
    <w:semiHidden/>
    <w:unhideWhenUsed/>
    <w:qFormat/>
    <w:rsid w:val="00714D03"/>
    <w:pPr>
      <w:keepNext/>
      <w:keepLines/>
      <w:spacing w:before="220" w:after="40"/>
      <w:outlineLvl w:val="4"/>
    </w:pPr>
    <w:rPr>
      <w:b/>
      <w:sz w:val="22"/>
      <w:szCs w:val="22"/>
    </w:rPr>
  </w:style>
  <w:style w:type="paragraph" w:styleId="6">
    <w:name w:val="heading 6"/>
    <w:basedOn w:val="10"/>
    <w:next w:val="10"/>
    <w:uiPriority w:val="9"/>
    <w:semiHidden/>
    <w:unhideWhenUsed/>
    <w:qFormat/>
    <w:rsid w:val="00714D03"/>
    <w:pPr>
      <w:keepNext/>
      <w:keepLines/>
      <w:spacing w:before="200" w:after="40"/>
      <w:outlineLvl w:val="5"/>
    </w:pPr>
    <w:rPr>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10"/>
    <w:next w:val="10"/>
    <w:uiPriority w:val="10"/>
    <w:qFormat/>
    <w:rsid w:val="00714D03"/>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customStyle="1" w:styleId="10">
    <w:name w:val="Звичайний1"/>
    <w:rsid w:val="00714D03"/>
  </w:style>
  <w:style w:type="table" w:customStyle="1" w:styleId="TableNormal1">
    <w:name w:val="Table Normal"/>
    <w:rsid w:val="00714D03"/>
    <w:tblPr>
      <w:tblCellMar>
        <w:top w:w="0" w:type="dxa"/>
        <w:left w:w="0" w:type="dxa"/>
        <w:bottom w:w="0" w:type="dxa"/>
        <w:right w:w="0" w:type="dxa"/>
      </w:tblCellMar>
    </w:tblPr>
  </w:style>
  <w:style w:type="paragraph" w:styleId="a4">
    <w:name w:val="Subtitle"/>
    <w:basedOn w:val="a"/>
    <w:next w:val="a"/>
    <w:uiPriority w:val="11"/>
    <w:qFormat/>
    <w:pPr>
      <w:keepNext/>
      <w:keepLines/>
      <w:pBdr>
        <w:top w:val="nil"/>
        <w:left w:val="nil"/>
        <w:bottom w:val="nil"/>
        <w:right w:val="nil"/>
        <w:between w:val="nil"/>
      </w:pBdr>
      <w:spacing w:before="360" w:after="80"/>
    </w:pPr>
    <w:rPr>
      <w:rFonts w:ascii="Georgia" w:eastAsia="Georgia" w:hAnsi="Georgia" w:cs="Georgia"/>
      <w:i/>
      <w:color w:val="666666"/>
      <w:sz w:val="48"/>
      <w:szCs w:val="48"/>
    </w:rPr>
  </w:style>
  <w:style w:type="table" w:customStyle="1" w:styleId="a5">
    <w:basedOn w:val="TableNormal1"/>
    <w:rsid w:val="00714D03"/>
    <w:tblPr>
      <w:tblStyleRowBandSize w:val="1"/>
      <w:tblStyleColBandSize w:val="1"/>
      <w:tblCellMar>
        <w:left w:w="115" w:type="dxa"/>
        <w:right w:w="115" w:type="dxa"/>
      </w:tblCellMar>
    </w:tblPr>
  </w:style>
  <w:style w:type="paragraph" w:styleId="a6">
    <w:name w:val="List Paragraph"/>
    <w:basedOn w:val="a"/>
    <w:uiPriority w:val="34"/>
    <w:qFormat/>
    <w:rsid w:val="005D62C7"/>
    <w:pPr>
      <w:spacing w:after="160" w:line="259" w:lineRule="auto"/>
      <w:ind w:left="720"/>
      <w:contextualSpacing/>
    </w:pPr>
    <w:rPr>
      <w:rFonts w:ascii="Calibri" w:eastAsia="Calibri" w:hAnsi="Calibri" w:cs="SimSun"/>
      <w:sz w:val="22"/>
      <w:szCs w:val="22"/>
      <w:lang w:val="ru-RU" w:eastAsia="en-US"/>
    </w:rPr>
  </w:style>
  <w:style w:type="character" w:styleId="a7">
    <w:name w:val="Hyperlink"/>
    <w:basedOn w:val="a0"/>
    <w:uiPriority w:val="99"/>
    <w:unhideWhenUsed/>
    <w:rsid w:val="005D62C7"/>
    <w:rPr>
      <w:color w:val="0000FF"/>
      <w:u w:val="single"/>
    </w:rPr>
  </w:style>
  <w:style w:type="table" w:customStyle="1" w:styleId="a8">
    <w:basedOn w:val="TableNormal1"/>
    <w:tblPr>
      <w:tblStyleRowBandSize w:val="1"/>
      <w:tblStyleColBandSize w:val="1"/>
      <w:tblCellMar>
        <w:left w:w="115" w:type="dxa"/>
        <w:right w:w="115" w:type="dxa"/>
      </w:tblCellMar>
    </w:tblPr>
  </w:style>
  <w:style w:type="character" w:styleId="a9">
    <w:name w:val="Unresolved Mention"/>
    <w:basedOn w:val="a0"/>
    <w:uiPriority w:val="99"/>
    <w:semiHidden/>
    <w:unhideWhenUsed/>
    <w:rsid w:val="001E0E4D"/>
    <w:rPr>
      <w:color w:val="605E5C"/>
      <w:shd w:val="clear" w:color="auto" w:fill="E1DFDD"/>
    </w:rPr>
  </w:style>
  <w:style w:type="table" w:customStyle="1" w:styleId="aa">
    <w:basedOn w:val="TableNormal0"/>
    <w:tblPr>
      <w:tblStyleRowBandSize w:val="1"/>
      <w:tblStyleColBandSize w:val="1"/>
      <w:tblCellMar>
        <w:left w:w="115" w:type="dxa"/>
        <w:right w:w="115" w:type="dxa"/>
      </w:tblCellMar>
    </w:tblPr>
  </w:style>
  <w:style w:type="paragraph" w:styleId="ab">
    <w:name w:val="header"/>
    <w:basedOn w:val="a"/>
    <w:link w:val="ac"/>
    <w:uiPriority w:val="99"/>
    <w:unhideWhenUsed/>
    <w:rsid w:val="005A239F"/>
    <w:pPr>
      <w:tabs>
        <w:tab w:val="center" w:pos="4677"/>
        <w:tab w:val="right" w:pos="9355"/>
      </w:tabs>
    </w:pPr>
  </w:style>
  <w:style w:type="character" w:customStyle="1" w:styleId="ac">
    <w:name w:val="Верхній колонтитул Знак"/>
    <w:basedOn w:val="a0"/>
    <w:link w:val="ab"/>
    <w:uiPriority w:val="99"/>
    <w:rsid w:val="005A239F"/>
  </w:style>
  <w:style w:type="paragraph" w:styleId="ad">
    <w:name w:val="footer"/>
    <w:basedOn w:val="a"/>
    <w:link w:val="ae"/>
    <w:uiPriority w:val="99"/>
    <w:unhideWhenUsed/>
    <w:rsid w:val="005A239F"/>
    <w:pPr>
      <w:tabs>
        <w:tab w:val="center" w:pos="4677"/>
        <w:tab w:val="right" w:pos="9355"/>
      </w:tabs>
    </w:pPr>
  </w:style>
  <w:style w:type="character" w:customStyle="1" w:styleId="ae">
    <w:name w:val="Нижній колонтитул Знак"/>
    <w:basedOn w:val="a0"/>
    <w:link w:val="ad"/>
    <w:uiPriority w:val="99"/>
    <w:rsid w:val="005A239F"/>
  </w:style>
  <w:style w:type="paragraph" w:styleId="af">
    <w:name w:val="caption"/>
    <w:basedOn w:val="a"/>
    <w:next w:val="a"/>
    <w:uiPriority w:val="35"/>
    <w:unhideWhenUsed/>
    <w:qFormat/>
    <w:rsid w:val="002D1EB1"/>
    <w:pPr>
      <w:spacing w:after="200"/>
    </w:pPr>
    <w:rPr>
      <w:i/>
      <w:iCs/>
      <w:color w:val="1F497D" w:themeColor="text2"/>
      <w:sz w:val="18"/>
      <w:szCs w:val="18"/>
    </w:rPr>
  </w:style>
  <w:style w:type="paragraph" w:styleId="af0">
    <w:name w:val="Normal (Web)"/>
    <w:basedOn w:val="a"/>
    <w:uiPriority w:val="99"/>
    <w:unhideWhenUsed/>
    <w:rsid w:val="00940557"/>
    <w:pPr>
      <w:spacing w:before="100" w:beforeAutospacing="1" w:after="100" w:afterAutospacing="1"/>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77471012">
      <w:bodyDiv w:val="1"/>
      <w:marLeft w:val="0"/>
      <w:marRight w:val="0"/>
      <w:marTop w:val="0"/>
      <w:marBottom w:val="0"/>
      <w:divBdr>
        <w:top w:val="none" w:sz="0" w:space="0" w:color="auto"/>
        <w:left w:val="none" w:sz="0" w:space="0" w:color="auto"/>
        <w:bottom w:val="none" w:sz="0" w:space="0" w:color="auto"/>
        <w:right w:val="none" w:sz="0" w:space="0" w:color="auto"/>
      </w:divBdr>
    </w:div>
    <w:div w:id="1002321767">
      <w:bodyDiv w:val="1"/>
      <w:marLeft w:val="0"/>
      <w:marRight w:val="0"/>
      <w:marTop w:val="0"/>
      <w:marBottom w:val="0"/>
      <w:divBdr>
        <w:top w:val="none" w:sz="0" w:space="0" w:color="auto"/>
        <w:left w:val="none" w:sz="0" w:space="0" w:color="auto"/>
        <w:bottom w:val="none" w:sz="0" w:space="0" w:color="auto"/>
        <w:right w:val="none" w:sz="0" w:space="0" w:color="auto"/>
      </w:divBdr>
    </w:div>
    <w:div w:id="1184787728">
      <w:bodyDiv w:val="1"/>
      <w:marLeft w:val="0"/>
      <w:marRight w:val="0"/>
      <w:marTop w:val="0"/>
      <w:marBottom w:val="0"/>
      <w:divBdr>
        <w:top w:val="none" w:sz="0" w:space="0" w:color="auto"/>
        <w:left w:val="none" w:sz="0" w:space="0" w:color="auto"/>
        <w:bottom w:val="none" w:sz="0" w:space="0" w:color="auto"/>
        <w:right w:val="none" w:sz="0" w:space="0" w:color="auto"/>
      </w:divBdr>
    </w:div>
    <w:div w:id="1431123075">
      <w:bodyDiv w:val="1"/>
      <w:marLeft w:val="0"/>
      <w:marRight w:val="0"/>
      <w:marTop w:val="0"/>
      <w:marBottom w:val="0"/>
      <w:divBdr>
        <w:top w:val="none" w:sz="0" w:space="0" w:color="auto"/>
        <w:left w:val="none" w:sz="0" w:space="0" w:color="auto"/>
        <w:bottom w:val="none" w:sz="0" w:space="0" w:color="auto"/>
        <w:right w:val="none" w:sz="0" w:space="0" w:color="auto"/>
      </w:divBdr>
    </w:div>
    <w:div w:id="19807619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intent.press/news/crime/2023/odesita-zatrimali-za-narugu-nad-praporom-ukrayini/" TargetMode="External"/><Relationship Id="rId13" Type="http://schemas.openxmlformats.org/officeDocument/2006/relationships/hyperlink" Target="https://usionline.com/ohrannye-simvoly-v-arhitektore-odessy-grifony-sfinksy-i-drakony/" TargetMode="External"/><Relationship Id="rId18" Type="http://schemas.openxmlformats.org/officeDocument/2006/relationships/hyperlink" Target="https://www.priboi.news/govorit-odessa/kakie-pamyatniki-arxitektury-planiruyut-restavrirovat-v-gorode-v-etom-godu/" TargetMode="External"/><Relationship Id="rId26" Type="http://schemas.openxmlformats.org/officeDocument/2006/relationships/image" Target="media/image6.jpeg"/><Relationship Id="rId3" Type="http://schemas.openxmlformats.org/officeDocument/2006/relationships/styles" Target="styles.xml"/><Relationship Id="rId21" Type="http://schemas.openxmlformats.org/officeDocument/2006/relationships/image" Target="media/image1.jpe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topor.od.ua/ru/odesskiy-bestiariy-kogo-mozhno-nayti-na-fasadah-odesskih-zdaniy-foto/" TargetMode="External"/><Relationship Id="rId17" Type="http://schemas.openxmlformats.org/officeDocument/2006/relationships/hyperlink" Target="https://zakon.rada.gov.ua/laws/show/1805-14" TargetMode="External"/><Relationship Id="rId25" Type="http://schemas.openxmlformats.org/officeDocument/2006/relationships/image" Target="media/image5.jpeg"/><Relationship Id="rId33" Type="http://schemas.openxmlformats.org/officeDocument/2006/relationships/image" Target="media/image13.jpeg"/><Relationship Id="rId2" Type="http://schemas.openxmlformats.org/officeDocument/2006/relationships/numbering" Target="numbering.xml"/><Relationship Id="rId16" Type="http://schemas.openxmlformats.org/officeDocument/2006/relationships/hyperlink" Target="https://odessa-life.od.ua/uk/news-uk/na-alei-geroiv-v-odesi-vidkrili-kozackij-hrest-foto" TargetMode="External"/><Relationship Id="rId20" Type="http://schemas.openxmlformats.org/officeDocument/2006/relationships/header" Target="header2.xml"/><Relationship Id="rId29" Type="http://schemas.openxmlformats.org/officeDocument/2006/relationships/image" Target="media/image9.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odessa-life.od.ua/news/k-30-letiju-nezavisimosti-vozle-odesskogo-ajeroporta-ustanovjat-flagshtok-s-mega-flagom" TargetMode="External"/><Relationship Id="rId24" Type="http://schemas.openxmlformats.org/officeDocument/2006/relationships/image" Target="media/image4.jpeg"/><Relationship Id="rId32" Type="http://schemas.openxmlformats.org/officeDocument/2006/relationships/image" Target="media/image12.jpeg"/><Relationship Id="rId5" Type="http://schemas.openxmlformats.org/officeDocument/2006/relationships/webSettings" Target="webSettings.xml"/><Relationship Id="rId15" Type="http://schemas.openxmlformats.org/officeDocument/2006/relationships/hyperlink" Target="https://odessa-life.od.ua/news/ohrannye-simvoly" TargetMode="External"/><Relationship Id="rId23" Type="http://schemas.openxmlformats.org/officeDocument/2006/relationships/image" Target="media/image3.jpeg"/><Relationship Id="rId28" Type="http://schemas.openxmlformats.org/officeDocument/2006/relationships/image" Target="media/image8.jpeg"/><Relationship Id="rId10" Type="http://schemas.openxmlformats.org/officeDocument/2006/relationships/hyperlink" Target="https://www.priboi.news/govorit-odessa/dohodnyj-dom-mashevskogo-ozhidaet-restavracziya/" TargetMode="External"/><Relationship Id="rId19" Type="http://schemas.openxmlformats.org/officeDocument/2006/relationships/header" Target="header1.xml"/><Relationship Id="rId31" Type="http://schemas.openxmlformats.org/officeDocument/2006/relationships/image" Target="media/image11.jpeg"/><Relationship Id="rId4" Type="http://schemas.openxmlformats.org/officeDocument/2006/relationships/settings" Target="settings.xml"/><Relationship Id="rId9" Type="http://schemas.openxmlformats.org/officeDocument/2006/relationships/hyperlink" Target="https://dumskaya.net/news/v-parke-pobedy-torzhestvenno-podnyali-znamena-vs-178508/ua/" TargetMode="External"/><Relationship Id="rId14" Type="http://schemas.openxmlformats.org/officeDocument/2006/relationships/hyperlink" Target="https://odessa-life.od.ua/blogs/o-melochnyh-poterjah-v-odesse-i-ljubvi-k-istoricheskim-detaljam" TargetMode="External"/><Relationship Id="rId22" Type="http://schemas.openxmlformats.org/officeDocument/2006/relationships/image" Target="media/image2.jpeg"/><Relationship Id="rId27" Type="http://schemas.openxmlformats.org/officeDocument/2006/relationships/image" Target="media/image7.jpeg"/><Relationship Id="rId30" Type="http://schemas.openxmlformats.org/officeDocument/2006/relationships/image" Target="media/image10.jpeg"/><Relationship Id="rId35"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1Ss+xsDx7lkU2S5YfMnm0FbPHQ==">CgMxLjAyCGguZ2pkZ3hzMghoLmdqZGd4czIIaC5namRneHMyCGguZ2pkZ3hzMghoLmdqZGd4czIIaC5namRneHM4AHIhMWUwb1pqVVhIV3FoakxGSndDbEJ4TElwTnEwdzhPek9w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139</TotalTime>
  <Pages>1</Pages>
  <Words>29873</Words>
  <Characters>17029</Characters>
  <Application>Microsoft Office Word</Application>
  <DocSecurity>0</DocSecurity>
  <Lines>141</Lines>
  <Paragraphs>93</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46809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Григорович</dc:creator>
  <cp:lastModifiedBy>Анастасія Федотова</cp:lastModifiedBy>
  <cp:revision>6</cp:revision>
  <cp:lastPrinted>2024-05-30T23:00:00Z</cp:lastPrinted>
  <dcterms:created xsi:type="dcterms:W3CDTF">2024-05-30T09:48:00Z</dcterms:created>
  <dcterms:modified xsi:type="dcterms:W3CDTF">2024-05-30T23:07:00Z</dcterms:modified>
</cp:coreProperties>
</file>