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4A87" w:rsidRPr="00B87BBA" w:rsidRDefault="00CB4A87" w:rsidP="00CB4A87">
      <w:pPr>
        <w:pBdr>
          <w:bottom w:val="single" w:sz="4" w:space="1" w:color="auto"/>
        </w:pBdr>
        <w:spacing w:after="0" w:line="312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7BBA"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CB4A87" w:rsidRPr="00B87BBA" w:rsidRDefault="00CB4A87" w:rsidP="00CB4A87">
      <w:pPr>
        <w:spacing w:after="0" w:line="312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CB4A87" w:rsidRPr="00B87BBA" w:rsidRDefault="00CB4A87" w:rsidP="00CB4A87">
      <w:pPr>
        <w:pBdr>
          <w:bottom w:val="single" w:sz="4" w:space="1" w:color="auto"/>
        </w:pBdr>
        <w:spacing w:after="0" w:line="160" w:lineRule="atLeast"/>
        <w:ind w:left="709" w:hanging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7BBA">
        <w:rPr>
          <w:rFonts w:ascii="Times New Roman" w:eastAsia="Calibri" w:hAnsi="Times New Roman" w:cs="Times New Roman"/>
          <w:sz w:val="28"/>
          <w:szCs w:val="28"/>
          <w:lang w:val="uk-UA"/>
        </w:rPr>
        <w:t>Факультет психології та соціальної роботи</w:t>
      </w:r>
    </w:p>
    <w:p w:rsidR="00CB4A87" w:rsidRPr="00B87BBA" w:rsidRDefault="00CB4A87" w:rsidP="00CB4A87">
      <w:pPr>
        <w:pBdr>
          <w:bottom w:val="single" w:sz="4" w:space="1" w:color="auto"/>
        </w:pBdr>
        <w:spacing w:after="0" w:line="160" w:lineRule="atLeast"/>
        <w:ind w:left="709" w:hanging="709"/>
        <w:jc w:val="center"/>
        <w:rPr>
          <w:rFonts w:ascii="Times New Roman" w:eastAsia="Calibri" w:hAnsi="Times New Roman" w:cs="Times New Roman"/>
          <w:u w:val="single"/>
          <w:lang w:val="uk-UA"/>
        </w:rPr>
      </w:pPr>
      <w:r w:rsidRPr="00B87BBA">
        <w:rPr>
          <w:rFonts w:ascii="Times New Roman" w:eastAsia="Calibri" w:hAnsi="Times New Roman" w:cs="Times New Roman"/>
          <w:u w:val="single"/>
          <w:lang w:val="uk-UA"/>
        </w:rPr>
        <w:t>_________________________________________________</w:t>
      </w:r>
    </w:p>
    <w:p w:rsidR="00CB4A87" w:rsidRPr="00B87BBA" w:rsidRDefault="00CB4A87" w:rsidP="00CB4A87">
      <w:pPr>
        <w:pBdr>
          <w:bottom w:val="single" w:sz="4" w:space="1" w:color="auto"/>
        </w:pBdr>
        <w:spacing w:after="0" w:line="312" w:lineRule="auto"/>
        <w:jc w:val="center"/>
        <w:rPr>
          <w:rFonts w:ascii="Times New Roman" w:eastAsia="Calibri" w:hAnsi="Times New Roman" w:cs="Times New Roman"/>
          <w:b/>
          <w:lang w:val="uk-UA"/>
        </w:rPr>
      </w:pPr>
    </w:p>
    <w:p w:rsidR="00CB4A87" w:rsidRPr="00B87BBA" w:rsidRDefault="00CB4A87" w:rsidP="00CB4A87">
      <w:pPr>
        <w:pBdr>
          <w:bottom w:val="single" w:sz="4" w:space="1" w:color="auto"/>
        </w:pBdr>
        <w:spacing w:after="0" w:line="312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7B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Кафедра загальної психології і психології розвитку особистості </w:t>
      </w:r>
    </w:p>
    <w:p w:rsidR="00CB4A87" w:rsidRPr="00B87BBA" w:rsidRDefault="00CB4A87" w:rsidP="00CB4A87">
      <w:pPr>
        <w:spacing w:after="0" w:line="312" w:lineRule="auto"/>
        <w:jc w:val="center"/>
        <w:rPr>
          <w:rFonts w:ascii="Times New Roman" w:eastAsia="Calibri" w:hAnsi="Times New Roman" w:cs="Times New Roman"/>
          <w:b/>
          <w:spacing w:val="60"/>
          <w:sz w:val="28"/>
          <w:szCs w:val="28"/>
          <w:lang w:val="uk-UA"/>
        </w:rPr>
      </w:pPr>
    </w:p>
    <w:p w:rsidR="00CB4A87" w:rsidRPr="00B87BBA" w:rsidRDefault="00CB4A87" w:rsidP="00CB4A87">
      <w:pPr>
        <w:spacing w:after="160" w:line="312" w:lineRule="auto"/>
        <w:jc w:val="center"/>
        <w:rPr>
          <w:rFonts w:ascii="Times New Roman" w:eastAsia="Calibri" w:hAnsi="Times New Roman" w:cs="Times New Roman"/>
          <w:b/>
          <w:spacing w:val="60"/>
          <w:sz w:val="28"/>
          <w:szCs w:val="28"/>
          <w:lang w:val="uk-UA"/>
        </w:rPr>
      </w:pPr>
      <w:r w:rsidRPr="00B87BBA">
        <w:rPr>
          <w:rFonts w:ascii="Times New Roman" w:eastAsia="Calibri" w:hAnsi="Times New Roman" w:cs="Times New Roman"/>
          <w:b/>
          <w:spacing w:val="60"/>
          <w:sz w:val="28"/>
          <w:szCs w:val="28"/>
          <w:lang w:val="uk-UA"/>
        </w:rPr>
        <w:t>Дипломна робота</w:t>
      </w:r>
    </w:p>
    <w:p w:rsidR="00CB4A87" w:rsidRPr="00B87BBA" w:rsidRDefault="00EB396C" w:rsidP="00CB4A87">
      <w:pPr>
        <w:pBdr>
          <w:bottom w:val="single" w:sz="4" w:space="1" w:color="auto"/>
        </w:pBdr>
        <w:spacing w:after="0" w:line="312" w:lineRule="auto"/>
        <w:jc w:val="center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B87BB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на здобуття освітньо </w:t>
      </w:r>
      <w:r w:rsidRPr="00B87BB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sym w:font="Symbol" w:char="F02D"/>
      </w:r>
      <w:r w:rsidRPr="00B87BB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кваліфіційного рівня «бакалавр»</w:t>
      </w:r>
    </w:p>
    <w:p w:rsidR="00CB4A87" w:rsidRPr="00B87BBA" w:rsidRDefault="00CB4A87" w:rsidP="00EB396C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CB4A87" w:rsidRPr="00B87BBA" w:rsidRDefault="00CB4A87" w:rsidP="00CB4A87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  <w:r w:rsidRPr="00B87BBA">
        <w:rPr>
          <w:rFonts w:ascii="Times New Roman" w:eastAsia="Calibri" w:hAnsi="Times New Roman" w:cs="Times New Roman"/>
          <w:sz w:val="28"/>
          <w:szCs w:val="28"/>
          <w:lang w:val="uk-UA"/>
        </w:rPr>
        <w:t>на тему</w:t>
      </w:r>
      <w:r w:rsidRPr="00B87BB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:   </w:t>
      </w:r>
      <w:r w:rsidRPr="00B87BBA">
        <w:rPr>
          <w:rFonts w:ascii="Times New Roman" w:eastAsia="Times New Roman" w:hAnsi="Times New Roman" w:cs="Times New Roman"/>
          <w:b/>
          <w:sz w:val="28"/>
          <w:lang w:val="uk-UA"/>
        </w:rPr>
        <w:t>«</w:t>
      </w:r>
      <w:r w:rsidR="00064DF9">
        <w:rPr>
          <w:rFonts w:ascii="Times New Roman" w:eastAsia="Times New Roman" w:hAnsi="Times New Roman" w:cs="Times New Roman"/>
          <w:b/>
          <w:sz w:val="28"/>
          <w:lang w:val="uk-UA"/>
        </w:rPr>
        <w:t>Особливості в</w:t>
      </w:r>
      <w:r w:rsidRPr="00B87BBA">
        <w:rPr>
          <w:rFonts w:ascii="Times New Roman" w:eastAsia="Times New Roman" w:hAnsi="Times New Roman" w:cs="Times New Roman"/>
          <w:b/>
          <w:sz w:val="28"/>
          <w:lang w:val="uk-UA"/>
        </w:rPr>
        <w:t>плив</w:t>
      </w:r>
      <w:r w:rsidR="00064DF9">
        <w:rPr>
          <w:rFonts w:ascii="Times New Roman" w:eastAsia="Times New Roman" w:hAnsi="Times New Roman" w:cs="Times New Roman"/>
          <w:b/>
          <w:sz w:val="28"/>
          <w:lang w:val="uk-UA"/>
        </w:rPr>
        <w:t>у</w:t>
      </w:r>
      <w:r w:rsidRPr="00B87BBA">
        <w:rPr>
          <w:rFonts w:ascii="Times New Roman" w:eastAsia="Times New Roman" w:hAnsi="Times New Roman" w:cs="Times New Roman"/>
          <w:b/>
          <w:sz w:val="28"/>
          <w:lang w:val="uk-UA"/>
        </w:rPr>
        <w:t xml:space="preserve"> дитячо-батьківських відносин на формування суверенності психологічного простору особистості»</w:t>
      </w:r>
    </w:p>
    <w:p w:rsidR="00CB4A87" w:rsidRPr="00B87BBA" w:rsidRDefault="00CB4A87" w:rsidP="00CB4A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FC3A16" w:rsidRPr="00B87BBA" w:rsidRDefault="00CB4A87" w:rsidP="00EB396C">
      <w:pPr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B87BB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«</w:t>
      </w:r>
      <w:r w:rsidR="004B3D87" w:rsidRPr="00B87BB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The features of the influence of child-parent relationships on the formation of the sovereignty of the psychological space of personality</w:t>
      </w:r>
      <w:r w:rsidRPr="00B87BBA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»</w:t>
      </w:r>
    </w:p>
    <w:p w:rsidR="00CB4A87" w:rsidRPr="00B87BBA" w:rsidRDefault="00CB4A87" w:rsidP="00EB396C">
      <w:pPr>
        <w:spacing w:after="0" w:line="312" w:lineRule="auto"/>
        <w:ind w:left="708" w:firstLine="708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7BBA">
        <w:rPr>
          <w:rFonts w:ascii="Times New Roman" w:eastAsia="Calibri" w:hAnsi="Times New Roman" w:cs="Times New Roman"/>
          <w:sz w:val="28"/>
          <w:szCs w:val="28"/>
          <w:lang w:val="uk-UA"/>
        </w:rPr>
        <w:t>Виконала: студентка 4 курсу  денної форми навчання</w:t>
      </w:r>
    </w:p>
    <w:p w:rsidR="00CB4A87" w:rsidRPr="00B87BBA" w:rsidRDefault="00CB4A87" w:rsidP="00EB396C">
      <w:pPr>
        <w:spacing w:after="0" w:line="312" w:lineRule="auto"/>
        <w:ind w:left="708" w:firstLine="708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7B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напряму підготовки </w:t>
      </w:r>
      <w:r w:rsidRPr="00B87BBA">
        <w:rPr>
          <w:rFonts w:ascii="Times New Roman" w:eastAsia="Calibri" w:hAnsi="Times New Roman" w:cs="Times New Roman"/>
          <w:b/>
          <w:sz w:val="28"/>
          <w:szCs w:val="28"/>
          <w:lang w:val="uk-UA"/>
        </w:rPr>
        <w:t>6.030102</w:t>
      </w:r>
      <w:r w:rsidRPr="00B87BBA">
        <w:rPr>
          <w:rFonts w:ascii="Times New Roman" w:eastAsia="Calibri" w:hAnsi="Times New Roman" w:cs="Times New Roman"/>
          <w:sz w:val="28"/>
          <w:szCs w:val="28"/>
          <w:lang w:val="uk-UA"/>
        </w:rPr>
        <w:t>-  «Психологія»</w:t>
      </w:r>
    </w:p>
    <w:p w:rsidR="00966A45" w:rsidRDefault="00CB4A87" w:rsidP="00EB396C">
      <w:pPr>
        <w:tabs>
          <w:tab w:val="left" w:pos="7938"/>
          <w:tab w:val="right" w:pos="9355"/>
        </w:tabs>
        <w:spacing w:after="0" w:line="312" w:lineRule="auto"/>
        <w:ind w:left="1416" w:firstLine="2"/>
        <w:rPr>
          <w:rFonts w:ascii="Times New Roman" w:eastAsia="Times New Roman" w:hAnsi="Times New Roman" w:cs="Times New Roman"/>
          <w:sz w:val="28"/>
          <w:lang w:val="uk-UA"/>
        </w:rPr>
      </w:pPr>
      <w:r w:rsidRPr="00B87BBA">
        <w:rPr>
          <w:rFonts w:ascii="Times New Roman" w:eastAsia="Times New Roman" w:hAnsi="Times New Roman" w:cs="Times New Roman"/>
          <w:sz w:val="28"/>
          <w:lang w:val="uk-UA"/>
        </w:rPr>
        <w:t>Добинда Олександра Василівна</w:t>
      </w:r>
    </w:p>
    <w:p w:rsidR="00EB396C" w:rsidRPr="00B87BBA" w:rsidRDefault="00EB396C" w:rsidP="00EB396C">
      <w:pPr>
        <w:tabs>
          <w:tab w:val="left" w:pos="7938"/>
          <w:tab w:val="right" w:pos="9355"/>
        </w:tabs>
        <w:spacing w:after="0" w:line="312" w:lineRule="auto"/>
        <w:ind w:left="1416" w:firstLine="2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7BBA">
        <w:rPr>
          <w:rFonts w:ascii="Times New Roman" w:eastAsia="Calibri" w:hAnsi="Times New Roman" w:cs="Times New Roman"/>
          <w:sz w:val="28"/>
          <w:szCs w:val="28"/>
          <w:lang w:val="uk-UA"/>
        </w:rPr>
        <w:t>Керівник: кандидат психологічних наук, доцент кафедри</w:t>
      </w:r>
    </w:p>
    <w:p w:rsidR="00EB396C" w:rsidRPr="00B87BBA" w:rsidRDefault="00EB396C" w:rsidP="00EB396C">
      <w:pPr>
        <w:tabs>
          <w:tab w:val="left" w:pos="7938"/>
          <w:tab w:val="right" w:pos="9355"/>
        </w:tabs>
        <w:spacing w:after="0" w:line="312" w:lineRule="auto"/>
        <w:ind w:firstLine="1418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7BBA">
        <w:rPr>
          <w:rFonts w:ascii="Times New Roman" w:eastAsia="Calibri" w:hAnsi="Times New Roman" w:cs="Times New Roman"/>
          <w:sz w:val="28"/>
          <w:szCs w:val="28"/>
          <w:lang w:val="uk-UA"/>
        </w:rPr>
        <w:t>загальної психології і психології розвитку особистості,</w:t>
      </w:r>
    </w:p>
    <w:p w:rsidR="00EB396C" w:rsidRPr="00B87BBA" w:rsidRDefault="00EB396C" w:rsidP="00EB396C">
      <w:pPr>
        <w:tabs>
          <w:tab w:val="left" w:pos="7938"/>
          <w:tab w:val="right" w:pos="9355"/>
        </w:tabs>
        <w:spacing w:after="0" w:line="312" w:lineRule="auto"/>
        <w:ind w:firstLine="1418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7BBA">
        <w:rPr>
          <w:rFonts w:ascii="Times New Roman" w:eastAsia="Calibri" w:hAnsi="Times New Roman" w:cs="Times New Roman"/>
          <w:sz w:val="28"/>
          <w:szCs w:val="28"/>
          <w:lang w:val="uk-UA"/>
        </w:rPr>
        <w:t>Артюхіна Наталія Вікторівна_________________________</w:t>
      </w:r>
    </w:p>
    <w:p w:rsidR="00EB396C" w:rsidRPr="00B87BBA" w:rsidRDefault="00EB396C" w:rsidP="00EB396C">
      <w:pPr>
        <w:tabs>
          <w:tab w:val="right" w:pos="7938"/>
        </w:tabs>
        <w:spacing w:after="0" w:line="312" w:lineRule="auto"/>
        <w:ind w:left="141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7B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Рецензент: доктор психологічних наук,  доцент кафедри                                                             диференціальної і спеціальної психології, </w:t>
      </w:r>
    </w:p>
    <w:p w:rsidR="00CB4A87" w:rsidRPr="00B87BBA" w:rsidRDefault="00EB396C" w:rsidP="00EB396C">
      <w:pPr>
        <w:tabs>
          <w:tab w:val="right" w:pos="7938"/>
        </w:tabs>
        <w:spacing w:after="0" w:line="312" w:lineRule="auto"/>
        <w:ind w:left="141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87BBA">
        <w:rPr>
          <w:rFonts w:ascii="Times New Roman" w:eastAsia="Calibri" w:hAnsi="Times New Roman" w:cs="Times New Roman"/>
          <w:sz w:val="28"/>
          <w:szCs w:val="28"/>
          <w:lang w:val="uk-UA"/>
        </w:rPr>
        <w:t>Литвиненко Ольга Дмитрівна</w:t>
      </w: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35"/>
        <w:gridCol w:w="4833"/>
      </w:tblGrid>
      <w:tr w:rsidR="00CB4A87" w:rsidRPr="00B87BBA" w:rsidTr="004B3D87">
        <w:trPr>
          <w:jc w:val="center"/>
        </w:trPr>
        <w:tc>
          <w:tcPr>
            <w:tcW w:w="5035" w:type="dxa"/>
          </w:tcPr>
          <w:p w:rsidR="00FC3A16" w:rsidRPr="00B87BBA" w:rsidRDefault="00FC3A16" w:rsidP="00EB396C">
            <w:pPr>
              <w:tabs>
                <w:tab w:val="left" w:pos="3265"/>
              </w:tabs>
              <w:spacing w:after="0" w:line="312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CB4A87" w:rsidRPr="00B87BBA" w:rsidRDefault="00CB4A87" w:rsidP="007C0A0D">
            <w:pPr>
              <w:spacing w:after="0" w:line="312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7BB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CB4A87" w:rsidRPr="00B87BBA" w:rsidRDefault="00CB4A87" w:rsidP="007C0A0D">
            <w:pPr>
              <w:spacing w:after="0" w:line="312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7BB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CB4A87" w:rsidRPr="00B87BBA" w:rsidRDefault="00CB4A87" w:rsidP="007C0A0D">
            <w:pPr>
              <w:spacing w:after="0" w:line="312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7BB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№ 9 від 15 травня 2019 р.</w:t>
            </w:r>
          </w:p>
          <w:p w:rsidR="00CB4A87" w:rsidRPr="00B87BBA" w:rsidRDefault="00CB4A87" w:rsidP="007C0A0D">
            <w:pPr>
              <w:spacing w:after="0" w:line="312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CB4A87" w:rsidRPr="00B87BBA" w:rsidRDefault="00CB4A87" w:rsidP="007C0A0D">
            <w:pPr>
              <w:spacing w:after="0" w:line="312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CB4A87" w:rsidRPr="00B87BBA" w:rsidRDefault="00CB4A87" w:rsidP="007C0A0D">
            <w:pPr>
              <w:spacing w:after="0" w:line="312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7BB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Завідувач кафедри </w:t>
            </w:r>
          </w:p>
          <w:p w:rsidR="00CB4A87" w:rsidRPr="00B87BBA" w:rsidRDefault="00CB4A87" w:rsidP="007C0A0D">
            <w:pPr>
              <w:spacing w:after="0" w:line="312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7BB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_______________ Кіреєва З.О.</w:t>
            </w:r>
            <w:r w:rsidRPr="00B87BB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ab/>
            </w:r>
          </w:p>
        </w:tc>
        <w:tc>
          <w:tcPr>
            <w:tcW w:w="4833" w:type="dxa"/>
          </w:tcPr>
          <w:p w:rsidR="00FC3A16" w:rsidRPr="00B87BBA" w:rsidRDefault="00FC3A16" w:rsidP="00EB396C">
            <w:pPr>
              <w:tabs>
                <w:tab w:val="right" w:pos="4462"/>
              </w:tabs>
              <w:spacing w:after="0" w:line="312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CB4A87" w:rsidRPr="00B87BBA" w:rsidRDefault="00CB4A87" w:rsidP="007C0A0D">
            <w:pPr>
              <w:tabs>
                <w:tab w:val="right" w:pos="4462"/>
              </w:tabs>
              <w:spacing w:after="0" w:line="312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7BB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Захищено на засіданні ДЕК №</w:t>
            </w:r>
          </w:p>
          <w:p w:rsidR="00CB4A87" w:rsidRPr="00B87BBA" w:rsidRDefault="00CB4A87" w:rsidP="007C0A0D">
            <w:pPr>
              <w:tabs>
                <w:tab w:val="right" w:pos="4462"/>
              </w:tabs>
              <w:spacing w:after="0" w:line="312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7BB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№____ від ____________</w:t>
            </w:r>
            <w:r w:rsidRPr="00B87BB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ab/>
              <w:t>р.</w:t>
            </w:r>
          </w:p>
          <w:p w:rsidR="00CB4A87" w:rsidRPr="00B87BBA" w:rsidRDefault="00CB4A87" w:rsidP="007C0A0D">
            <w:pPr>
              <w:tabs>
                <w:tab w:val="right" w:pos="4462"/>
              </w:tabs>
              <w:spacing w:after="0" w:line="312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7BB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Оцінка_____________/___</w:t>
            </w:r>
            <w:r w:rsidRPr="00B87BB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ab/>
              <w:t>___/_____</w:t>
            </w:r>
          </w:p>
          <w:p w:rsidR="00CB4A87" w:rsidRPr="00B87BBA" w:rsidRDefault="00CB4A87" w:rsidP="007C0A0D">
            <w:pPr>
              <w:spacing w:after="0" w:line="312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7BB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(за національною шкалою, шкалою ЕСТS, бали)</w:t>
            </w:r>
          </w:p>
          <w:p w:rsidR="00CB4A87" w:rsidRPr="00B87BBA" w:rsidRDefault="00CB4A87" w:rsidP="007C0A0D">
            <w:pPr>
              <w:spacing w:after="0" w:line="312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7BB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Голова ДЕК</w:t>
            </w:r>
          </w:p>
          <w:p w:rsidR="00CB4A87" w:rsidRPr="00B87BBA" w:rsidRDefault="00CB4A87" w:rsidP="007C0A0D">
            <w:pPr>
              <w:tabs>
                <w:tab w:val="left" w:pos="454"/>
                <w:tab w:val="left" w:pos="2155"/>
              </w:tabs>
              <w:spacing w:after="0" w:line="312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87BB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________________ Якупов В.А.</w:t>
            </w:r>
          </w:p>
        </w:tc>
      </w:tr>
      <w:tr w:rsidR="00CB4A87" w:rsidRPr="00B87BBA" w:rsidTr="004B3D87">
        <w:trPr>
          <w:jc w:val="center"/>
        </w:trPr>
        <w:tc>
          <w:tcPr>
            <w:tcW w:w="5035" w:type="dxa"/>
          </w:tcPr>
          <w:p w:rsidR="00CB4A87" w:rsidRPr="00B87BBA" w:rsidRDefault="00CB4A87" w:rsidP="007C0A0D">
            <w:pPr>
              <w:spacing w:after="0" w:line="312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833" w:type="dxa"/>
          </w:tcPr>
          <w:p w:rsidR="00CB4A87" w:rsidRPr="00B87BBA" w:rsidRDefault="00CB4A87" w:rsidP="00FC3A16">
            <w:pPr>
              <w:spacing w:after="0" w:line="312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FC3A16" w:rsidRPr="00B87BBA" w:rsidRDefault="00CB4A87" w:rsidP="00E952B5">
      <w:pPr>
        <w:spacing w:after="0" w:line="312" w:lineRule="auto"/>
        <w:jc w:val="center"/>
        <w:rPr>
          <w:rFonts w:ascii="Times New Roman" w:eastAsia="Calibri" w:hAnsi="Times New Roman" w:cs="Times New Roman"/>
          <w:lang w:val="uk-UA"/>
        </w:rPr>
      </w:pPr>
      <w:r w:rsidRPr="00B87BB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Одеса – 2019</w:t>
      </w:r>
    </w:p>
    <w:p w:rsidR="00D80B2D" w:rsidRPr="00B87BBA" w:rsidRDefault="00D80B2D" w:rsidP="00D80B2D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D80B2D" w:rsidRPr="00B87BBA" w:rsidRDefault="00D80B2D" w:rsidP="007344EB">
      <w:pPr>
        <w:spacing w:after="0" w:line="360" w:lineRule="auto"/>
        <w:ind w:right="-143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Pr="00B87BBA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......................................................................................</w:t>
      </w:r>
      <w:r w:rsidR="0089641A">
        <w:rPr>
          <w:rFonts w:ascii="Times New Roman" w:hAnsi="Times New Roman" w:cs="Times New Roman"/>
          <w:sz w:val="28"/>
          <w:szCs w:val="28"/>
          <w:lang w:val="uk-UA"/>
        </w:rPr>
        <w:t>...............................3</w:t>
      </w:r>
    </w:p>
    <w:p w:rsidR="00D80B2D" w:rsidRPr="00B87BBA" w:rsidRDefault="00D80B2D" w:rsidP="00D80B2D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РОЗДІЛ1. </w:t>
      </w:r>
      <w:r w:rsidR="00604ED2" w:rsidRPr="00B87BBA"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  <w:t>ТЕОРЕТИЧНЕ ДОСЛІДЖЕННЯ ВПЛИВУ ДИТЯЧО-БАТЬКИ</w:t>
      </w:r>
      <w:r w:rsidR="003E69FF" w:rsidRPr="00B87BBA"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  <w:t>ВСЬКИХ ВІДНОСИН НА ФОРМУВАННЯ СУ</w:t>
      </w:r>
      <w:r w:rsidR="00604ED2" w:rsidRPr="00B87BBA"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  <w:t xml:space="preserve">ВЕРЕННОСТІ ПСИХОЛОГИЧНОГО ПРОСТОРУ ОСОБИСТОСТІ </w:t>
      </w:r>
      <w:r w:rsidR="00A47785" w:rsidRPr="00B87BBA"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  <w:t xml:space="preserve"> В ЮНАЦЬКОМУ ВІЦІ</w:t>
      </w:r>
      <w:r w:rsidR="00A47785" w:rsidRPr="00796FED">
        <w:rPr>
          <w:rFonts w:ascii="Times New Roman" w:eastAsia="Calibri" w:hAnsi="Times New Roman" w:cs="Times New Roman"/>
          <w:sz w:val="28"/>
          <w:szCs w:val="28"/>
          <w:lang w:val="uk-UA" w:eastAsia="ar-SA"/>
        </w:rPr>
        <w:t>…………</w:t>
      </w:r>
      <w:r w:rsidRPr="00796FE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604ED2" w:rsidRPr="00796FED"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Pr="00796FED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Pr="00B87BBA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</w:t>
      </w:r>
      <w:r w:rsidR="00075CD1" w:rsidRPr="00B87BBA">
        <w:rPr>
          <w:rFonts w:ascii="Times New Roman" w:hAnsi="Times New Roman" w:cs="Times New Roman"/>
          <w:sz w:val="28"/>
          <w:szCs w:val="28"/>
          <w:lang w:val="uk-UA"/>
        </w:rPr>
        <w:t>.................</w:t>
      </w:r>
      <w:r w:rsidR="00EE796D" w:rsidRPr="00B87BBA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075CD1" w:rsidRPr="00B87BBA">
        <w:rPr>
          <w:rFonts w:ascii="Times New Roman" w:hAnsi="Times New Roman" w:cs="Times New Roman"/>
          <w:sz w:val="28"/>
          <w:szCs w:val="28"/>
          <w:lang w:val="uk-UA"/>
        </w:rPr>
        <w:t>............</w:t>
      </w:r>
      <w:r w:rsidR="0089641A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A47785" w:rsidRPr="00B87BBA" w:rsidRDefault="00732406" w:rsidP="0097066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sz w:val="28"/>
          <w:szCs w:val="28"/>
          <w:lang w:val="uk-UA"/>
        </w:rPr>
        <w:t>1.1.</w:t>
      </w:r>
      <w:r w:rsidR="00796FE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47785" w:rsidRPr="00B87BBA">
        <w:rPr>
          <w:rFonts w:ascii="Times New Roman" w:hAnsi="Times New Roman" w:cs="Times New Roman"/>
          <w:sz w:val="28"/>
          <w:szCs w:val="28"/>
          <w:lang w:val="uk-UA"/>
        </w:rPr>
        <w:t>сихологічні особливості особистості  в юнацькому в</w:t>
      </w:r>
      <w:r w:rsidR="00796FED">
        <w:rPr>
          <w:rFonts w:ascii="Times New Roman" w:hAnsi="Times New Roman" w:cs="Times New Roman"/>
          <w:sz w:val="28"/>
          <w:szCs w:val="28"/>
          <w:lang w:val="uk-UA"/>
        </w:rPr>
        <w:t>іці………...</w:t>
      </w:r>
      <w:r w:rsidR="00EE796D" w:rsidRPr="00B87BBA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6D0406" w:rsidRPr="00B87BBA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7B57A5" w:rsidRPr="00B87BBA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89641A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732406" w:rsidRPr="00B87BBA" w:rsidRDefault="00A47785" w:rsidP="0097066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1.2. </w:t>
      </w:r>
      <w:r w:rsidR="00845361" w:rsidRPr="00B87BB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32406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уверенність психологічного простору </w:t>
      </w:r>
      <w:r w:rsidR="00845361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як  суттєва характеристика </w:t>
      </w:r>
      <w:r w:rsidR="00EE7B29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для розвитку й формування </w:t>
      </w:r>
      <w:r w:rsidR="00845361" w:rsidRPr="00B87BBA">
        <w:rPr>
          <w:rFonts w:ascii="Times New Roman" w:hAnsi="Times New Roman" w:cs="Times New Roman"/>
          <w:sz w:val="28"/>
          <w:szCs w:val="28"/>
          <w:lang w:val="uk-UA"/>
        </w:rPr>
        <w:t>особистості …………….……………………</w:t>
      </w:r>
      <w:r w:rsidR="007B57A5" w:rsidRPr="00B87BBA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796FE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7344E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89641A">
        <w:rPr>
          <w:rFonts w:ascii="Times New Roman" w:hAnsi="Times New Roman" w:cs="Times New Roman"/>
          <w:sz w:val="28"/>
          <w:szCs w:val="28"/>
          <w:lang w:val="uk-UA"/>
        </w:rPr>
        <w:t>14</w:t>
      </w:r>
    </w:p>
    <w:p w:rsidR="00D72A73" w:rsidRPr="00B87BBA" w:rsidRDefault="00D80B2D" w:rsidP="0097066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845361" w:rsidRPr="00B87BBA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2548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2A73" w:rsidRPr="00B87BB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604ED2" w:rsidRPr="00B87BBA">
        <w:rPr>
          <w:rFonts w:ascii="Times New Roman" w:hAnsi="Times New Roman" w:cs="Times New Roman"/>
          <w:sz w:val="28"/>
          <w:szCs w:val="28"/>
          <w:lang w:val="uk-UA"/>
        </w:rPr>
        <w:t>итячо-батьківськ</w:t>
      </w:r>
      <w:r w:rsidR="00D72A73" w:rsidRPr="00B87BB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04ED2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відносин</w:t>
      </w:r>
      <w:r w:rsidR="00D72A73" w:rsidRPr="00B87BB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73B53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та їхнє значення дляформування </w:t>
      </w:r>
      <w:r w:rsidR="006D0406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суверенності психологічного простору </w:t>
      </w:r>
      <w:r w:rsidR="00D143DF" w:rsidRPr="00B87BBA">
        <w:rPr>
          <w:rFonts w:ascii="Times New Roman" w:hAnsi="Times New Roman" w:cs="Times New Roman"/>
          <w:sz w:val="28"/>
          <w:szCs w:val="28"/>
          <w:lang w:val="uk-UA"/>
        </w:rPr>
        <w:t>особистості в юнацькому віці</w:t>
      </w:r>
      <w:r w:rsidR="007344E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7B57A5" w:rsidRPr="00B87BBA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89641A">
        <w:rPr>
          <w:rFonts w:ascii="Times New Roman" w:hAnsi="Times New Roman" w:cs="Times New Roman"/>
          <w:sz w:val="28"/>
          <w:szCs w:val="28"/>
          <w:lang w:val="uk-UA"/>
        </w:rPr>
        <w:t>18</w:t>
      </w:r>
    </w:p>
    <w:p w:rsidR="00D80B2D" w:rsidRPr="00B87BBA" w:rsidRDefault="00FE22F2" w:rsidP="00D80B2D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sz w:val="28"/>
          <w:szCs w:val="28"/>
          <w:lang w:val="uk-UA"/>
        </w:rPr>
        <w:t>Висновки до першого розділу……………………………………</w:t>
      </w:r>
      <w:r w:rsidR="003239F3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B87BBA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75CD1" w:rsidRPr="00B87BB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96FED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EE796D" w:rsidRPr="00B87BBA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7344E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E796D" w:rsidRPr="00B87BB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9641A">
        <w:rPr>
          <w:rFonts w:ascii="Times New Roman" w:hAnsi="Times New Roman" w:cs="Times New Roman"/>
          <w:sz w:val="28"/>
          <w:szCs w:val="28"/>
          <w:lang w:val="uk-UA"/>
        </w:rPr>
        <w:t>25</w:t>
      </w:r>
    </w:p>
    <w:p w:rsidR="0089641A" w:rsidRDefault="00D80B2D" w:rsidP="00EE796D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2. </w:t>
      </w:r>
      <w:r w:rsidR="00D143DF" w:rsidRPr="00B87BB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ЕМПІРИЧНЕ ДОСЛІДЖЕННЯ ВПЛИВУ ДИТЯЧО-БАТЬКІВСКИХ ВІДНОСИН НА ФОРМУВАННЯ </w:t>
      </w:r>
      <w:r w:rsidR="00C35985" w:rsidRPr="00B87BBA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СУВЕРЕННОСТІ ПСИХОЛОГИЧНОГО ПРОСТОРУ </w:t>
      </w:r>
      <w:r w:rsidR="00D143DF" w:rsidRPr="00B87BBA">
        <w:rPr>
          <w:rFonts w:ascii="Times New Roman" w:hAnsi="Times New Roman" w:cs="Times New Roman"/>
          <w:b/>
          <w:sz w:val="28"/>
          <w:szCs w:val="28"/>
          <w:lang w:val="uk-UA"/>
        </w:rPr>
        <w:t>ОСОБИСТОСТІ У ЮНАЦЬКОМУ ВІЦІ</w:t>
      </w:r>
      <w:r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……………</w:t>
      </w:r>
      <w:r w:rsidR="00D143DF" w:rsidRPr="00B87BBA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B87BBA">
        <w:rPr>
          <w:rFonts w:ascii="Times New Roman" w:hAnsi="Times New Roman" w:cs="Times New Roman"/>
          <w:sz w:val="28"/>
          <w:szCs w:val="28"/>
          <w:lang w:val="uk-UA"/>
        </w:rPr>
        <w:t>……..................</w:t>
      </w:r>
      <w:r w:rsidR="00075CD1" w:rsidRPr="00B87BBA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EE04D3" w:rsidRPr="00B87BBA">
        <w:rPr>
          <w:rFonts w:ascii="Times New Roman" w:hAnsi="Times New Roman" w:cs="Times New Roman"/>
          <w:sz w:val="28"/>
          <w:szCs w:val="28"/>
          <w:lang w:val="uk-UA"/>
        </w:rPr>
        <w:t>.....</w:t>
      </w:r>
      <w:r w:rsidR="00075CD1" w:rsidRPr="00B87BBA">
        <w:rPr>
          <w:rFonts w:ascii="Times New Roman" w:hAnsi="Times New Roman" w:cs="Times New Roman"/>
          <w:sz w:val="28"/>
          <w:szCs w:val="28"/>
          <w:lang w:val="uk-UA"/>
        </w:rPr>
        <w:t>................…</w:t>
      </w:r>
      <w:r w:rsidR="00C35985" w:rsidRPr="00B87BBA">
        <w:rPr>
          <w:rFonts w:ascii="Times New Roman" w:hAnsi="Times New Roman" w:cs="Times New Roman"/>
          <w:sz w:val="28"/>
          <w:szCs w:val="28"/>
          <w:lang w:val="uk-UA"/>
        </w:rPr>
        <w:t>………………….</w:t>
      </w:r>
      <w:r w:rsidR="00075CD1" w:rsidRPr="00B87BBA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EE04D3" w:rsidRPr="00B87BBA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89641A">
        <w:rPr>
          <w:rFonts w:ascii="Times New Roman" w:hAnsi="Times New Roman" w:cs="Times New Roman"/>
          <w:sz w:val="28"/>
          <w:szCs w:val="28"/>
          <w:lang w:val="uk-UA"/>
        </w:rPr>
        <w:t>.........27</w:t>
      </w:r>
    </w:p>
    <w:p w:rsidR="005F75E7" w:rsidRPr="00B87BBA" w:rsidRDefault="005F75E7" w:rsidP="00EE796D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5D0E">
        <w:rPr>
          <w:rFonts w:ascii="Times New Roman" w:hAnsi="Times New Roman" w:cs="Times New Roman"/>
          <w:sz w:val="28"/>
          <w:szCs w:val="28"/>
          <w:lang w:val="uk-UA"/>
        </w:rPr>
        <w:t>2.1. Обґрунтування</w:t>
      </w:r>
      <w:r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обраних методи</w:t>
      </w:r>
      <w:r w:rsidR="00970667" w:rsidRPr="00B87BBA">
        <w:rPr>
          <w:rFonts w:ascii="Times New Roman" w:hAnsi="Times New Roman" w:cs="Times New Roman"/>
          <w:sz w:val="28"/>
          <w:szCs w:val="28"/>
          <w:lang w:val="uk-UA"/>
        </w:rPr>
        <w:t>к та опис процедури дослідження…</w:t>
      </w:r>
      <w:r w:rsidR="0089641A">
        <w:rPr>
          <w:rFonts w:ascii="Times New Roman" w:hAnsi="Times New Roman" w:cs="Times New Roman"/>
          <w:sz w:val="28"/>
          <w:szCs w:val="28"/>
          <w:lang w:val="uk-UA"/>
        </w:rPr>
        <w:t>…27</w:t>
      </w:r>
    </w:p>
    <w:p w:rsidR="005F75E7" w:rsidRPr="000D7530" w:rsidRDefault="005F75E7" w:rsidP="005F75E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D7530">
        <w:rPr>
          <w:rFonts w:ascii="Times New Roman" w:hAnsi="Times New Roman" w:cs="Times New Roman"/>
          <w:sz w:val="28"/>
          <w:szCs w:val="28"/>
          <w:lang w:val="uk-UA"/>
        </w:rPr>
        <w:t>2.2. Дослідження</w:t>
      </w:r>
      <w:r w:rsidR="003239F3">
        <w:rPr>
          <w:rFonts w:ascii="Times New Roman" w:hAnsi="Times New Roman" w:cs="Times New Roman"/>
          <w:sz w:val="28"/>
          <w:szCs w:val="28"/>
          <w:lang w:val="uk-UA"/>
        </w:rPr>
        <w:t>дитяче</w:t>
      </w:r>
      <w:r w:rsidR="00437484" w:rsidRPr="000D753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CF2FF1" w:rsidRPr="000D7530">
        <w:rPr>
          <w:rFonts w:ascii="Times New Roman" w:hAnsi="Times New Roman" w:cs="Times New Roman"/>
          <w:sz w:val="28"/>
          <w:szCs w:val="28"/>
          <w:lang w:val="uk-UA"/>
        </w:rPr>
        <w:t xml:space="preserve">батьківських відносин </w:t>
      </w:r>
      <w:r w:rsidR="00EE796D" w:rsidRPr="000D7530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методики </w:t>
      </w:r>
      <w:r w:rsidR="00970667" w:rsidRPr="000D7530">
        <w:rPr>
          <w:rFonts w:ascii="Times New Roman" w:hAnsi="Times New Roman" w:cs="Times New Roman"/>
          <w:sz w:val="28"/>
          <w:szCs w:val="28"/>
          <w:lang w:val="uk-UA"/>
        </w:rPr>
        <w:t>«Дитячо-батьківські відносини підлітків» ………………………………</w:t>
      </w:r>
      <w:r w:rsidR="0089641A">
        <w:rPr>
          <w:rFonts w:ascii="Times New Roman" w:hAnsi="Times New Roman" w:cs="Times New Roman"/>
          <w:sz w:val="28"/>
          <w:szCs w:val="28"/>
          <w:lang w:val="uk-UA"/>
        </w:rPr>
        <w:t>…….33</w:t>
      </w:r>
    </w:p>
    <w:p w:rsidR="005F75E7" w:rsidRPr="000D7530" w:rsidRDefault="005F75E7" w:rsidP="005F75E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D7530">
        <w:rPr>
          <w:rFonts w:ascii="Times New Roman" w:hAnsi="Times New Roman" w:cs="Times New Roman"/>
          <w:sz w:val="28"/>
          <w:szCs w:val="28"/>
          <w:lang w:val="uk-UA"/>
        </w:rPr>
        <w:t>2.3. Дослідження</w:t>
      </w:r>
      <w:r w:rsidR="00437484" w:rsidRPr="000D7530">
        <w:rPr>
          <w:rFonts w:ascii="Times New Roman" w:hAnsi="Times New Roman" w:cs="Times New Roman"/>
          <w:sz w:val="28"/>
          <w:szCs w:val="28"/>
          <w:lang w:val="uk-UA"/>
        </w:rPr>
        <w:t xml:space="preserve">суверенності психологічного простору особистості </w:t>
      </w:r>
      <w:r w:rsidR="00970667" w:rsidRPr="000D7530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методики«Суверенність </w:t>
      </w:r>
      <w:r w:rsidR="003239F3" w:rsidRPr="000D7530">
        <w:rPr>
          <w:rFonts w:ascii="Times New Roman" w:hAnsi="Times New Roman" w:cs="Times New Roman"/>
          <w:sz w:val="28"/>
          <w:szCs w:val="28"/>
          <w:lang w:val="uk-UA"/>
        </w:rPr>
        <w:t>психологічного</w:t>
      </w:r>
      <w:r w:rsidR="00970667" w:rsidRPr="000D7530">
        <w:rPr>
          <w:rFonts w:ascii="Times New Roman" w:hAnsi="Times New Roman" w:cs="Times New Roman"/>
          <w:sz w:val="28"/>
          <w:szCs w:val="28"/>
          <w:lang w:val="uk-UA"/>
        </w:rPr>
        <w:t xml:space="preserve"> простору</w:t>
      </w:r>
      <w:r w:rsidR="00437484" w:rsidRPr="000D7530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1E5D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37484" w:rsidRPr="000D7530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89641A">
        <w:rPr>
          <w:rFonts w:ascii="Times New Roman" w:hAnsi="Times New Roman" w:cs="Times New Roman"/>
          <w:sz w:val="28"/>
          <w:szCs w:val="28"/>
          <w:lang w:val="uk-UA"/>
        </w:rPr>
        <w:t>..40</w:t>
      </w:r>
    </w:p>
    <w:p w:rsidR="005F75E7" w:rsidRPr="000D7530" w:rsidRDefault="005F75E7" w:rsidP="005F75E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D7530">
        <w:rPr>
          <w:rFonts w:ascii="Times New Roman" w:hAnsi="Times New Roman" w:cs="Times New Roman"/>
          <w:sz w:val="28"/>
          <w:szCs w:val="28"/>
          <w:lang w:val="uk-UA"/>
        </w:rPr>
        <w:t>2.4.  Дослідження</w:t>
      </w:r>
      <w:r w:rsidR="00CF2FF1" w:rsidRPr="000D7530">
        <w:rPr>
          <w:rFonts w:ascii="Times New Roman" w:hAnsi="Times New Roman" w:cs="Times New Roman"/>
          <w:sz w:val="28"/>
          <w:szCs w:val="28"/>
          <w:lang w:val="uk-UA"/>
        </w:rPr>
        <w:t xml:space="preserve">сімейного стану </w:t>
      </w:r>
      <w:r w:rsidR="00970667" w:rsidRPr="000D7530">
        <w:rPr>
          <w:rFonts w:ascii="Times New Roman" w:hAnsi="Times New Roman" w:cs="Times New Roman"/>
          <w:sz w:val="28"/>
          <w:szCs w:val="28"/>
          <w:lang w:val="uk-UA"/>
        </w:rPr>
        <w:t>за допомогою методики «Кінетичний малюнок сім'ї »…………………………………………………………</w:t>
      </w:r>
      <w:r w:rsidR="0089641A">
        <w:rPr>
          <w:rFonts w:ascii="Times New Roman" w:hAnsi="Times New Roman" w:cs="Times New Roman"/>
          <w:sz w:val="28"/>
          <w:szCs w:val="28"/>
          <w:lang w:val="uk-UA"/>
        </w:rPr>
        <w:t>………...46</w:t>
      </w:r>
    </w:p>
    <w:p w:rsidR="005F75E7" w:rsidRPr="00B87BBA" w:rsidRDefault="005F75E7" w:rsidP="00DE37D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sz w:val="28"/>
          <w:szCs w:val="28"/>
          <w:lang w:val="uk-UA"/>
        </w:rPr>
        <w:t>2.5. Аналіз особливостей впливу</w:t>
      </w:r>
      <w:r w:rsidR="00834750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дитячо-батьківських відносин на формування суверенності психологічного простору особистості в юнацькому віці…………………………………………………………………</w:t>
      </w:r>
      <w:r w:rsidR="00796FED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970667" w:rsidRPr="00B87BBA">
        <w:rPr>
          <w:rFonts w:ascii="Times New Roman" w:hAnsi="Times New Roman" w:cs="Times New Roman"/>
          <w:sz w:val="28"/>
          <w:szCs w:val="28"/>
          <w:lang w:val="uk-UA"/>
        </w:rPr>
        <w:t>...…</w:t>
      </w:r>
      <w:r w:rsidR="0089641A">
        <w:rPr>
          <w:rFonts w:ascii="Times New Roman" w:hAnsi="Times New Roman" w:cs="Times New Roman"/>
          <w:sz w:val="28"/>
          <w:szCs w:val="28"/>
          <w:lang w:val="uk-UA"/>
        </w:rPr>
        <w:t>58</w:t>
      </w:r>
    </w:p>
    <w:p w:rsidR="00EE04D3" w:rsidRPr="00B87BBA" w:rsidRDefault="00EE04D3" w:rsidP="00FE22F2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sz w:val="28"/>
          <w:szCs w:val="28"/>
          <w:lang w:val="uk-UA"/>
        </w:rPr>
        <w:t>Висновки до другого</w:t>
      </w:r>
      <w:r w:rsidR="009E6D89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розділу……………………………………………</w:t>
      </w:r>
      <w:r w:rsidR="00970667" w:rsidRPr="00B87BB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E6D89" w:rsidRPr="00B87BBA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="0089641A">
        <w:rPr>
          <w:rFonts w:ascii="Times New Roman" w:hAnsi="Times New Roman" w:cs="Times New Roman"/>
          <w:sz w:val="28"/>
          <w:szCs w:val="28"/>
          <w:lang w:val="uk-UA"/>
        </w:rPr>
        <w:t>61</w:t>
      </w:r>
    </w:p>
    <w:p w:rsidR="00CF78B7" w:rsidRPr="00B87BBA" w:rsidRDefault="00D80B2D" w:rsidP="007B57A5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Pr="00B87BBA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……………………………………………………...</w:t>
      </w:r>
      <w:r w:rsidR="00FE22F2" w:rsidRPr="00B87BBA">
        <w:rPr>
          <w:rFonts w:ascii="Times New Roman" w:hAnsi="Times New Roman" w:cs="Times New Roman"/>
          <w:sz w:val="28"/>
          <w:szCs w:val="28"/>
          <w:lang w:val="uk-UA"/>
        </w:rPr>
        <w:t>............</w:t>
      </w:r>
      <w:r w:rsidRPr="00B87BBA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89641A">
        <w:rPr>
          <w:rFonts w:ascii="Times New Roman" w:hAnsi="Times New Roman" w:cs="Times New Roman"/>
          <w:sz w:val="28"/>
          <w:szCs w:val="28"/>
          <w:lang w:val="uk-UA"/>
        </w:rPr>
        <w:t>...64</w:t>
      </w:r>
    </w:p>
    <w:p w:rsidR="00D80B2D" w:rsidRPr="00B87BBA" w:rsidRDefault="00D80B2D" w:rsidP="00D80B2D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  <w:r w:rsidRPr="00B87BBA">
        <w:rPr>
          <w:rFonts w:ascii="Times New Roman" w:hAnsi="Times New Roman" w:cs="Times New Roman"/>
          <w:sz w:val="28"/>
          <w:szCs w:val="28"/>
          <w:lang w:val="uk-UA"/>
        </w:rPr>
        <w:t>…...…...………</w:t>
      </w:r>
      <w:r w:rsidR="00FE22F2" w:rsidRPr="00B87BBA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9E6D89" w:rsidRPr="00B87BBA">
        <w:rPr>
          <w:rFonts w:ascii="Times New Roman" w:hAnsi="Times New Roman" w:cs="Times New Roman"/>
          <w:sz w:val="28"/>
          <w:szCs w:val="28"/>
          <w:lang w:val="uk-UA"/>
        </w:rPr>
        <w:t>…......</w:t>
      </w:r>
      <w:r w:rsidR="0089641A">
        <w:rPr>
          <w:rFonts w:ascii="Times New Roman" w:hAnsi="Times New Roman" w:cs="Times New Roman"/>
          <w:sz w:val="28"/>
          <w:szCs w:val="28"/>
          <w:lang w:val="uk-UA"/>
        </w:rPr>
        <w:t>.67</w:t>
      </w:r>
    </w:p>
    <w:p w:rsidR="007A1595" w:rsidRPr="00B87BBA" w:rsidRDefault="00CF78B7" w:rsidP="007A159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 w:rsidR="007A1595" w:rsidRPr="00B87BB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CF78B7" w:rsidRPr="00B87BBA" w:rsidRDefault="00CF78B7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56A5A" w:rsidRPr="00B87BBA" w:rsidRDefault="00CF78B7" w:rsidP="00627F4D">
      <w:pPr>
        <w:tabs>
          <w:tab w:val="left" w:pos="426"/>
          <w:tab w:val="left" w:pos="675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дослідження</w:t>
      </w:r>
      <w:r w:rsidR="006A6CC5" w:rsidRPr="00B87BBA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5A3D4C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r w:rsidR="005A3D4C" w:rsidRPr="00B87BB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515D2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останні десятиліття у вітчизняній психології сформувався новий методологічний погляд на розуміння буття людини </w:t>
      </w:r>
      <w:r w:rsidR="006A6CC5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, а саме </w:t>
      </w:r>
      <w:r w:rsidR="00C515D2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суб'єктно</w:t>
      </w:r>
      <w:r w:rsidR="00B87BBA" w:rsidRPr="00B87BB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515D2" w:rsidRPr="00B87BBA">
        <w:rPr>
          <w:rFonts w:ascii="Times New Roman" w:hAnsi="Times New Roman" w:cs="Times New Roman"/>
          <w:sz w:val="28"/>
          <w:szCs w:val="28"/>
          <w:lang w:val="uk-UA"/>
        </w:rPr>
        <w:t>середовищний підхід до розгляду особистості</w:t>
      </w:r>
      <w:r w:rsidR="009C06BF" w:rsidRPr="00B87BBA">
        <w:rPr>
          <w:rFonts w:ascii="Times New Roman" w:hAnsi="Times New Roman" w:cs="Times New Roman"/>
          <w:sz w:val="28"/>
          <w:szCs w:val="28"/>
          <w:lang w:val="uk-UA"/>
        </w:rPr>
        <w:t>. Він</w:t>
      </w:r>
      <w:r w:rsidR="00C515D2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дозволяє підійти до практичного вивчення особистості як психопросторового явища, що характеризується певною структурою і володіє рядом властивостей і якостей. Ключовими конструктами в рамках даного підходу є поняття психологічного простору та психологічної суверенності особистості</w:t>
      </w:r>
      <w:r w:rsidR="00DB6093" w:rsidRPr="00B87BBA">
        <w:rPr>
          <w:rFonts w:ascii="Times New Roman" w:hAnsi="Times New Roman" w:cs="Times New Roman"/>
          <w:sz w:val="28"/>
          <w:szCs w:val="28"/>
          <w:lang w:val="uk-UA"/>
        </w:rPr>
        <w:t>.</w:t>
      </w:r>
      <w:bookmarkEnd w:id="0"/>
      <w:r w:rsidR="00DB6093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Згідно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4703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15D2" w:rsidRPr="00B87BBA">
        <w:rPr>
          <w:rFonts w:ascii="Times New Roman" w:hAnsi="Times New Roman" w:cs="Times New Roman"/>
          <w:sz w:val="28"/>
          <w:szCs w:val="28"/>
          <w:lang w:val="uk-UA"/>
        </w:rPr>
        <w:t>С.К.</w:t>
      </w:r>
      <w:r w:rsidR="004703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15D2" w:rsidRPr="00B87BBA">
        <w:rPr>
          <w:rFonts w:ascii="Times New Roman" w:hAnsi="Times New Roman" w:cs="Times New Roman"/>
          <w:sz w:val="28"/>
          <w:szCs w:val="28"/>
          <w:lang w:val="uk-UA"/>
        </w:rPr>
        <w:t>Нартов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C515D2" w:rsidRPr="00B87BBA">
        <w:rPr>
          <w:rFonts w:ascii="Times New Roman" w:hAnsi="Times New Roman" w:cs="Times New Roman"/>
          <w:sz w:val="28"/>
          <w:szCs w:val="28"/>
          <w:lang w:val="uk-UA"/>
        </w:rPr>
        <w:t>-Бочавер</w:t>
      </w:r>
      <w:r w:rsidR="00DB6093" w:rsidRPr="00B87BB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703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6093" w:rsidRPr="00B87BB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61031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ростір з цілісними межами, що надає його власнику можливість підтримувати свою особистісну автономію, визначається як суверенний, а простір з порушеними межами 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D61031" w:rsidRPr="00B87BBA">
        <w:rPr>
          <w:rFonts w:ascii="Times New Roman" w:hAnsi="Times New Roman" w:cs="Times New Roman"/>
          <w:sz w:val="28"/>
          <w:szCs w:val="28"/>
          <w:lang w:val="uk-UA"/>
        </w:rPr>
        <w:t>як депривований, при цьому де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>привується потреба у приватності</w:t>
      </w:r>
      <w:r w:rsidR="00D61031" w:rsidRPr="00B87BBA">
        <w:rPr>
          <w:rFonts w:ascii="Times New Roman" w:hAnsi="Times New Roman" w:cs="Times New Roman"/>
          <w:sz w:val="28"/>
          <w:szCs w:val="28"/>
          <w:lang w:val="uk-UA"/>
        </w:rPr>
        <w:t>, тобто можливості керувати взаємодією зі світом</w:t>
      </w:r>
      <w:r w:rsidR="00DB6093" w:rsidRPr="00B87BB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C06BF" w:rsidRPr="00B87BB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F07F0" w:rsidRPr="00B87BBA">
        <w:rPr>
          <w:rFonts w:ascii="Times New Roman" w:hAnsi="Times New Roman" w:cs="Times New Roman"/>
          <w:sz w:val="28"/>
          <w:szCs w:val="28"/>
          <w:lang w:val="uk-UA"/>
        </w:rPr>
        <w:t>сихологічний простір розвивається в онтогенезі за допомогою появи нових вимірів, перенесення своїх кордонів у рамках вже існуючих вимірів (розширення області суверенності), наповнення їх різним вмістом відповідно до досвіду та завданнями дорослішання</w:t>
      </w:r>
      <w:r w:rsidR="003F045B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27F4D" w:rsidRPr="00B87BBA" w:rsidRDefault="003F045B" w:rsidP="00627F4D">
      <w:pPr>
        <w:tabs>
          <w:tab w:val="left" w:pos="426"/>
          <w:tab w:val="left" w:pos="675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Особливе значення </w:t>
      </w:r>
      <w:r w:rsidR="00156A5A" w:rsidRPr="00B87BB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87BBA">
        <w:rPr>
          <w:rFonts w:ascii="Times New Roman" w:hAnsi="Times New Roman" w:cs="Times New Roman"/>
          <w:sz w:val="28"/>
          <w:szCs w:val="28"/>
          <w:lang w:val="uk-UA"/>
        </w:rPr>
        <w:t>рахування суверенності психологічного простору набуває саме у юнацькому віці</w:t>
      </w:r>
      <w:r w:rsidR="00627F4D" w:rsidRPr="00B87BBA">
        <w:rPr>
          <w:rFonts w:ascii="Times New Roman" w:hAnsi="Times New Roman" w:cs="Times New Roman"/>
          <w:sz w:val="28"/>
          <w:szCs w:val="28"/>
          <w:lang w:val="uk-UA"/>
        </w:rPr>
        <w:t>, коли йде активне формування его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27F4D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ідентичності особистості. Чим сильніше вторгнення </w:t>
      </w:r>
      <w:r w:rsidR="00156A5A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батьків у </w:t>
      </w:r>
      <w:r w:rsidR="00627F4D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особисте життя </w:t>
      </w:r>
      <w:r w:rsidR="00156A5A" w:rsidRPr="00B87BBA">
        <w:rPr>
          <w:rFonts w:ascii="Times New Roman" w:hAnsi="Times New Roman" w:cs="Times New Roman"/>
          <w:sz w:val="28"/>
          <w:szCs w:val="28"/>
          <w:lang w:val="uk-UA"/>
        </w:rPr>
        <w:t>юнаків</w:t>
      </w:r>
      <w:r w:rsidR="00627F4D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(читання щоденників,  годування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 xml:space="preserve"> крізь силу</w:t>
      </w:r>
      <w:r w:rsidR="00627F4D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, яке часто зустрічається саме в нашій культурі, відсутність особистого простору, маніпуляції поведінкою </w:t>
      </w:r>
      <w:r w:rsidR="00157E94" w:rsidRPr="00B87BBA">
        <w:rPr>
          <w:rFonts w:ascii="Times New Roman" w:hAnsi="Times New Roman" w:cs="Times New Roman"/>
          <w:sz w:val="28"/>
          <w:szCs w:val="28"/>
          <w:lang w:val="uk-UA"/>
        </w:rPr>
        <w:t>юнаків</w:t>
      </w:r>
      <w:r w:rsidR="00627F4D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через стан батьків і так далі), тим більш </w:t>
      </w:r>
      <w:r w:rsidR="00E66FD8" w:rsidRPr="00B87BBA">
        <w:rPr>
          <w:rFonts w:ascii="Times New Roman" w:hAnsi="Times New Roman" w:cs="Times New Roman"/>
          <w:sz w:val="28"/>
          <w:szCs w:val="28"/>
          <w:lang w:val="uk-UA"/>
        </w:rPr>
        <w:t>негативний вплив причиняється формуванню цілісної, самостійн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>ої, відповідальної особистості.</w:t>
      </w:r>
      <w:r w:rsidR="00627F4D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Вторгаючись в особисте життя </w:t>
      </w:r>
      <w:r w:rsidR="00974B54" w:rsidRPr="00B87BBA">
        <w:rPr>
          <w:rFonts w:ascii="Times New Roman" w:hAnsi="Times New Roman" w:cs="Times New Roman"/>
          <w:sz w:val="28"/>
          <w:szCs w:val="28"/>
          <w:lang w:val="uk-UA"/>
        </w:rPr>
        <w:t>юнаків</w:t>
      </w:r>
      <w:r w:rsidR="00627F4D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74B54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батьки сприяють </w:t>
      </w:r>
      <w:r w:rsidR="00627F4D" w:rsidRPr="00B87BBA">
        <w:rPr>
          <w:rFonts w:ascii="Times New Roman" w:hAnsi="Times New Roman" w:cs="Times New Roman"/>
          <w:sz w:val="28"/>
          <w:szCs w:val="28"/>
          <w:lang w:val="uk-UA"/>
        </w:rPr>
        <w:t>поруш</w:t>
      </w:r>
      <w:r w:rsidR="00974B54" w:rsidRPr="00B87BBA">
        <w:rPr>
          <w:rFonts w:ascii="Times New Roman" w:hAnsi="Times New Roman" w:cs="Times New Roman"/>
          <w:sz w:val="28"/>
          <w:szCs w:val="28"/>
          <w:lang w:val="uk-UA"/>
        </w:rPr>
        <w:t>енню</w:t>
      </w:r>
      <w:r w:rsidR="00627F4D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ї</w:t>
      </w:r>
      <w:r w:rsidR="00974B54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хнього 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>психологічного</w:t>
      </w:r>
      <w:r w:rsidR="00627F4D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здоров'я, яке являє собою стан психоемоційного благополуччя</w:t>
      </w:r>
      <w:r w:rsidR="00627F4D" w:rsidRPr="00B87BBA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</w:p>
    <w:p w:rsidR="005E63A0" w:rsidRPr="00B87BBA" w:rsidRDefault="003F045B" w:rsidP="00B40E4C">
      <w:pPr>
        <w:tabs>
          <w:tab w:val="left" w:pos="426"/>
          <w:tab w:val="left" w:pos="675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sz w:val="28"/>
          <w:szCs w:val="28"/>
          <w:lang w:val="uk-UA"/>
        </w:rPr>
        <w:lastRenderedPageBreak/>
        <w:t>Отже</w:t>
      </w:r>
      <w:r w:rsidR="00974B54" w:rsidRPr="00B87BBA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7A1595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роблема цілісності «Я», </w:t>
      </w:r>
      <w:r w:rsidR="00974B54" w:rsidRPr="00B87BBA">
        <w:rPr>
          <w:rFonts w:ascii="Times New Roman" w:hAnsi="Times New Roman" w:cs="Times New Roman"/>
          <w:sz w:val="28"/>
          <w:szCs w:val="28"/>
          <w:lang w:val="uk-UA"/>
        </w:rPr>
        <w:t>непорушності</w:t>
      </w:r>
      <w:r w:rsidR="007A1595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кордонів особистості, має високе теоретичне і особливо прикладне значення</w:t>
      </w:r>
      <w:r w:rsidR="00823DA0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для вивчення питання психологічного здоров'я 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>людини у будь-</w:t>
      </w:r>
      <w:r w:rsidR="0050486C" w:rsidRPr="00B87BBA">
        <w:rPr>
          <w:rFonts w:ascii="Times New Roman" w:hAnsi="Times New Roman" w:cs="Times New Roman"/>
          <w:sz w:val="28"/>
          <w:szCs w:val="28"/>
          <w:lang w:val="uk-UA"/>
        </w:rPr>
        <w:t>якому віці</w:t>
      </w:r>
      <w:r w:rsidR="00823DA0" w:rsidRPr="00B87BBA">
        <w:rPr>
          <w:rFonts w:ascii="Times New Roman" w:hAnsi="Times New Roman" w:cs="Times New Roman"/>
          <w:sz w:val="28"/>
          <w:szCs w:val="28"/>
          <w:lang w:val="uk-UA"/>
        </w:rPr>
        <w:t>. В сучасній науковій літературі</w:t>
      </w:r>
      <w:r w:rsidR="00044137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 проблемам досліджень впливу дитячо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44137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батьківських відносин на формування особистості </w:t>
      </w:r>
      <w:r w:rsidR="00085D66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присвячені роботи зарубіжних та вітчизняних вчених, а саме </w:t>
      </w:r>
      <w:r w:rsidR="000E2761" w:rsidRPr="00B87BBA">
        <w:rPr>
          <w:rFonts w:ascii="Times New Roman" w:hAnsi="Times New Roman" w:cs="Times New Roman"/>
          <w:sz w:val="28"/>
          <w:szCs w:val="28"/>
          <w:lang w:val="uk-UA"/>
        </w:rPr>
        <w:t>А.Я. Варга, А. І. Захаров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2761" w:rsidRPr="00B87BBA">
        <w:rPr>
          <w:rFonts w:ascii="Times New Roman" w:hAnsi="Times New Roman" w:cs="Times New Roman"/>
          <w:sz w:val="28"/>
          <w:szCs w:val="28"/>
          <w:lang w:val="uk-UA"/>
        </w:rPr>
        <w:t>, А.Е. Лічко, А.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 xml:space="preserve"> В. Петровського</w:t>
      </w:r>
      <w:r w:rsidR="000E2761" w:rsidRPr="00B87BB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40E4C" w:rsidRPr="00B87BBA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> В. Бурменської</w:t>
      </w:r>
      <w:r w:rsidR="00B40E4C" w:rsidRPr="00B87BBA">
        <w:rPr>
          <w:rFonts w:ascii="Times New Roman" w:hAnsi="Times New Roman" w:cs="Times New Roman"/>
          <w:sz w:val="28"/>
          <w:szCs w:val="28"/>
          <w:lang w:val="uk-UA"/>
        </w:rPr>
        <w:t>, О.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 xml:space="preserve"> А. Карабанова, </w:t>
      </w:r>
      <w:r w:rsidR="00B40E4C" w:rsidRPr="00B87BBA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 xml:space="preserve"> С. Виготського</w:t>
      </w:r>
      <w:r w:rsidR="00B40E4C" w:rsidRPr="00B87BBA">
        <w:rPr>
          <w:rFonts w:ascii="Times New Roman" w:hAnsi="Times New Roman" w:cs="Times New Roman"/>
          <w:sz w:val="28"/>
          <w:szCs w:val="28"/>
          <w:lang w:val="uk-UA"/>
        </w:rPr>
        <w:t>, М.І. Лісіна, З.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40E4C" w:rsidRPr="00B87BBA">
        <w:rPr>
          <w:rFonts w:ascii="Times New Roman" w:hAnsi="Times New Roman" w:cs="Times New Roman"/>
          <w:sz w:val="28"/>
          <w:szCs w:val="28"/>
          <w:lang w:val="uk-UA"/>
        </w:rPr>
        <w:t>Фрейд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40E4C" w:rsidRPr="00B87BBA">
        <w:rPr>
          <w:rFonts w:ascii="Times New Roman" w:hAnsi="Times New Roman" w:cs="Times New Roman"/>
          <w:sz w:val="28"/>
          <w:szCs w:val="28"/>
          <w:lang w:val="uk-UA"/>
        </w:rPr>
        <w:t>, Е. Еріксон</w:t>
      </w:r>
      <w:r w:rsidR="00B87BBA">
        <w:rPr>
          <w:rFonts w:ascii="Times New Roman" w:hAnsi="Times New Roman" w:cs="Times New Roman"/>
          <w:sz w:val="28"/>
          <w:szCs w:val="28"/>
          <w:lang w:val="uk-UA"/>
        </w:rPr>
        <w:t>а та інших</w:t>
      </w:r>
      <w:r w:rsidR="00B40E4C" w:rsidRPr="00B87BB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F78B7" w:rsidRPr="00B87BBA" w:rsidRDefault="00085D66" w:rsidP="00CF78B7">
      <w:pPr>
        <w:pStyle w:val="a"/>
        <w:rPr>
          <w:szCs w:val="28"/>
        </w:rPr>
      </w:pPr>
      <w:r w:rsidRPr="00B87BBA">
        <w:rPr>
          <w:szCs w:val="28"/>
        </w:rPr>
        <w:t xml:space="preserve"> Проблемам дослідження суверенності психологічного простору особистості присвячені роботи </w:t>
      </w:r>
      <w:r w:rsidR="00B40E4C" w:rsidRPr="00B87BBA">
        <w:rPr>
          <w:szCs w:val="28"/>
        </w:rPr>
        <w:t xml:space="preserve">С. К. </w:t>
      </w:r>
      <w:r w:rsidR="00B87BBA">
        <w:rPr>
          <w:szCs w:val="28"/>
        </w:rPr>
        <w:t>Нартової</w:t>
      </w:r>
      <w:r w:rsidR="00B40E4C" w:rsidRPr="00B87BBA">
        <w:rPr>
          <w:szCs w:val="28"/>
        </w:rPr>
        <w:t>-Бочавер, К.</w:t>
      </w:r>
      <w:r w:rsidR="00B87BBA">
        <w:rPr>
          <w:szCs w:val="28"/>
        </w:rPr>
        <w:t xml:space="preserve"> А. Абульханова-Славської</w:t>
      </w:r>
      <w:r w:rsidR="00970667" w:rsidRPr="00B87BBA">
        <w:rPr>
          <w:szCs w:val="28"/>
        </w:rPr>
        <w:t xml:space="preserve">, </w:t>
      </w:r>
      <w:r w:rsidR="00A640D4" w:rsidRPr="00B87BBA">
        <w:rPr>
          <w:szCs w:val="28"/>
        </w:rPr>
        <w:t xml:space="preserve">Р.Соммером, Р. Баркер </w:t>
      </w:r>
      <w:r w:rsidR="00B87BBA">
        <w:rPr>
          <w:szCs w:val="28"/>
        </w:rPr>
        <w:t>та інших</w:t>
      </w:r>
      <w:r w:rsidR="00A640D4" w:rsidRPr="00B87BBA">
        <w:rPr>
          <w:szCs w:val="28"/>
        </w:rPr>
        <w:t>.</w:t>
      </w:r>
    </w:p>
    <w:p w:rsidR="00085D66" w:rsidRPr="00B87BBA" w:rsidRDefault="00085D66" w:rsidP="003F2DF1">
      <w:pPr>
        <w:pStyle w:val="a"/>
        <w:rPr>
          <w:szCs w:val="28"/>
          <w:highlight w:val="yellow"/>
        </w:rPr>
      </w:pPr>
      <w:r w:rsidRPr="00B87BBA">
        <w:rPr>
          <w:szCs w:val="28"/>
        </w:rPr>
        <w:t xml:space="preserve">Отже, </w:t>
      </w:r>
      <w:r w:rsidR="003F2DF1" w:rsidRPr="00B87BBA">
        <w:rPr>
          <w:szCs w:val="28"/>
        </w:rPr>
        <w:t>враховуючи те, що як всяке складне</w:t>
      </w:r>
      <w:r w:rsidR="00B87BBA">
        <w:rPr>
          <w:szCs w:val="28"/>
        </w:rPr>
        <w:t>,</w:t>
      </w:r>
      <w:r w:rsidR="003F2DF1" w:rsidRPr="00B87BBA">
        <w:rPr>
          <w:szCs w:val="28"/>
        </w:rPr>
        <w:t xml:space="preserve"> системне явище</w:t>
      </w:r>
      <w:r w:rsidR="00B87BBA">
        <w:rPr>
          <w:szCs w:val="28"/>
        </w:rPr>
        <w:t>,</w:t>
      </w:r>
      <w:r w:rsidR="003F2DF1" w:rsidRPr="00B87BBA">
        <w:rPr>
          <w:szCs w:val="28"/>
        </w:rPr>
        <w:t xml:space="preserve"> особистість формується під впливом великого числа факторів, серед яких сімейне середовище є одним з основних</w:t>
      </w:r>
      <w:r w:rsidR="00B87BBA">
        <w:rPr>
          <w:szCs w:val="28"/>
        </w:rPr>
        <w:t xml:space="preserve"> для</w:t>
      </w:r>
      <w:r w:rsidR="00472460" w:rsidRPr="00B87BBA">
        <w:rPr>
          <w:szCs w:val="28"/>
        </w:rPr>
        <w:t xml:space="preserve"> формування гармонійно</w:t>
      </w:r>
      <w:r w:rsidR="00F601AD" w:rsidRPr="00B87BBA">
        <w:rPr>
          <w:szCs w:val="28"/>
        </w:rPr>
        <w:t>ї, суверенної</w:t>
      </w:r>
      <w:r w:rsidR="00B87BBA">
        <w:rPr>
          <w:szCs w:val="28"/>
        </w:rPr>
        <w:t>, психологічно-</w:t>
      </w:r>
      <w:r w:rsidR="00472460" w:rsidRPr="00B87BBA">
        <w:rPr>
          <w:szCs w:val="28"/>
        </w:rPr>
        <w:t xml:space="preserve">благополучної </w:t>
      </w:r>
      <w:r w:rsidR="00F601AD" w:rsidRPr="00B87BBA">
        <w:rPr>
          <w:szCs w:val="28"/>
        </w:rPr>
        <w:t>дитини, ми й обрали темою нашого дослідження вивчення впливу дитячо-батьківських відносин на формування суверенності психологічного простору особистості в юнацькому віці.</w:t>
      </w:r>
    </w:p>
    <w:p w:rsidR="00CF78B7" w:rsidRPr="00B87BBA" w:rsidRDefault="00CF78B7" w:rsidP="00E9177B">
      <w:pPr>
        <w:pStyle w:val="a"/>
        <w:rPr>
          <w:szCs w:val="28"/>
        </w:rPr>
      </w:pPr>
      <w:r w:rsidRPr="00B87BBA">
        <w:rPr>
          <w:b/>
          <w:szCs w:val="28"/>
        </w:rPr>
        <w:t>Мета дослідж</w:t>
      </w:r>
      <w:r w:rsidR="00B87BBA">
        <w:rPr>
          <w:b/>
          <w:szCs w:val="28"/>
        </w:rPr>
        <w:t>ення –</w:t>
      </w:r>
      <w:r w:rsidR="00B87BBA">
        <w:rPr>
          <w:szCs w:val="28"/>
        </w:rPr>
        <w:t xml:space="preserve"> здійснити теоретично</w:t>
      </w:r>
      <w:r w:rsidRPr="00B87BBA">
        <w:rPr>
          <w:szCs w:val="28"/>
        </w:rPr>
        <w:t xml:space="preserve">-емпіричне дослідження впливу дитячо-батьківських відносин на формування </w:t>
      </w:r>
      <w:r w:rsidR="006C5D46" w:rsidRPr="00B87BBA">
        <w:rPr>
          <w:szCs w:val="28"/>
        </w:rPr>
        <w:t>с</w:t>
      </w:r>
      <w:r w:rsidR="0082666F" w:rsidRPr="00B87BBA">
        <w:rPr>
          <w:szCs w:val="28"/>
        </w:rPr>
        <w:t>уверенності психологічного простору особистості в юнацькому віці.</w:t>
      </w:r>
    </w:p>
    <w:p w:rsidR="00CF78B7" w:rsidRPr="00B87BBA" w:rsidRDefault="00CF78B7" w:rsidP="006C5D4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7B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Досягнення мети дослідження передбачає виконання наступних </w:t>
      </w:r>
      <w:r w:rsidRPr="00B87BBA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завдань:</w:t>
      </w:r>
    </w:p>
    <w:p w:rsidR="00CF78B7" w:rsidRPr="00B87BBA" w:rsidRDefault="00CF78B7" w:rsidP="006C5D46">
      <w:pPr>
        <w:numPr>
          <w:ilvl w:val="0"/>
          <w:numId w:val="26"/>
        </w:numPr>
        <w:tabs>
          <w:tab w:val="num" w:pos="1991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7B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Теоретично дослідити основні підходи до проблеми визначення впливу дитячо-батьківських відносин на формування</w:t>
      </w:r>
      <w:r w:rsidR="009A383B" w:rsidRPr="00B87B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суверенності психологічного простору особистості в юнацькому віці. </w:t>
      </w:r>
    </w:p>
    <w:p w:rsidR="00CF78B7" w:rsidRPr="00B87BBA" w:rsidRDefault="00CF78B7" w:rsidP="006C5D46">
      <w:pPr>
        <w:numPr>
          <w:ilvl w:val="0"/>
          <w:numId w:val="26"/>
        </w:numPr>
        <w:tabs>
          <w:tab w:val="num" w:pos="1991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7B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Провести емпіричне дослідження дитячо-батьківських відносин </w:t>
      </w:r>
      <w:r w:rsidR="005C1284" w:rsidRPr="00B87B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="009A383B" w:rsidRPr="00B87B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суверенності психологічного простору </w:t>
      </w:r>
      <w:r w:rsidRPr="00B87B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респондентів підліткового віку.</w:t>
      </w:r>
    </w:p>
    <w:p w:rsidR="00CF78B7" w:rsidRPr="00B87BBA" w:rsidRDefault="00CF78B7" w:rsidP="006C5D46">
      <w:pPr>
        <w:numPr>
          <w:ilvl w:val="0"/>
          <w:numId w:val="26"/>
        </w:numPr>
        <w:tabs>
          <w:tab w:val="num" w:pos="1991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7B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Визначити особливості впливу дитячо-батьківських відносин на формування </w:t>
      </w:r>
      <w:r w:rsidR="009A383B" w:rsidRPr="00B87B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суверенності психологічного простору особистості в юнацькому віці.  </w:t>
      </w:r>
    </w:p>
    <w:p w:rsidR="00CF78B7" w:rsidRPr="00B87BBA" w:rsidRDefault="00CF78B7" w:rsidP="00CF78B7">
      <w:pPr>
        <w:tabs>
          <w:tab w:val="num" w:pos="1991"/>
        </w:tabs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7BB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Об’єкт дослідження </w:t>
      </w:r>
      <w:r w:rsidRPr="00B87B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 </w:t>
      </w:r>
      <w:r w:rsidR="007F7E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дитячо-батьківські відносини </w:t>
      </w:r>
    </w:p>
    <w:p w:rsidR="00CF78B7" w:rsidRPr="00B87BBA" w:rsidRDefault="00CF78B7" w:rsidP="00CF78B7">
      <w:pPr>
        <w:tabs>
          <w:tab w:val="num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87BB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Предмет дослідження</w:t>
      </w:r>
      <w:r w:rsidR="00775D2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</w:t>
      </w:r>
      <w:r w:rsidR="00064D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особливості </w:t>
      </w:r>
      <w:r w:rsidRPr="00B87B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</w:t>
      </w:r>
      <w:r w:rsidR="00064D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B87B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дитячо-батьківських відносин на </w:t>
      </w:r>
      <w:r w:rsidR="000342C4" w:rsidRPr="00B87B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формування суверенності</w:t>
      </w:r>
      <w:r w:rsidR="005C1284" w:rsidRPr="00B87B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психо</w:t>
      </w:r>
      <w:r w:rsidR="00064D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логічного простору особистості</w:t>
      </w:r>
      <w:r w:rsidR="005C1284" w:rsidRPr="00B87B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6D3B0E" w:rsidRPr="00B87BBA" w:rsidRDefault="00CF78B7" w:rsidP="000342C4">
      <w:pPr>
        <w:pStyle w:val="a1"/>
      </w:pPr>
      <w:r w:rsidRPr="00B87BBA">
        <w:rPr>
          <w:b/>
        </w:rPr>
        <w:t>Методи дослідження.</w:t>
      </w:r>
      <w:r w:rsidRPr="00B87BBA">
        <w:t xml:space="preserve"> Для вирішення завдань та досягнення поставленої мети були використані наступні методи дослідження: теоретичні (аналіз, синтез, порівняння, узагальнення, систематизація наукової літератури); емпіричні (спостереження, бесіда, психодіагностичне тестування) та методи математичної статистики. Метод психодіагностичного тестування включав в себе наступні </w:t>
      </w:r>
      <w:r w:rsidRPr="00B87BBA">
        <w:rPr>
          <w:b/>
        </w:rPr>
        <w:t>методики</w:t>
      </w:r>
      <w:r w:rsidR="000342C4" w:rsidRPr="00B87BBA">
        <w:t xml:space="preserve">: </w:t>
      </w:r>
    </w:p>
    <w:p w:rsidR="006D3B0E" w:rsidRPr="00B87BBA" w:rsidRDefault="006D3B0E" w:rsidP="000342C4">
      <w:pPr>
        <w:pStyle w:val="a1"/>
      </w:pPr>
      <w:r w:rsidRPr="00B87BBA">
        <w:t>1.Дитячо-батьківські відносини підлітків</w:t>
      </w:r>
      <w:r w:rsidR="00970667" w:rsidRPr="00B87BBA">
        <w:t xml:space="preserve">, </w:t>
      </w:r>
      <w:r w:rsidRPr="00B87BBA">
        <w:t>розроблена П.</w:t>
      </w:r>
      <w:r w:rsidR="00775D23">
        <w:t xml:space="preserve"> Трояновскою</w:t>
      </w:r>
      <w:r w:rsidRPr="00B87BBA">
        <w:t xml:space="preserve"> (2003); </w:t>
      </w:r>
    </w:p>
    <w:p w:rsidR="00CF78B7" w:rsidRPr="00B87BBA" w:rsidRDefault="00775D23" w:rsidP="006D3B0E">
      <w:pPr>
        <w:pStyle w:val="a1"/>
      </w:pPr>
      <w:r>
        <w:t>2.</w:t>
      </w:r>
      <w:r w:rsidR="006D3B0E" w:rsidRPr="00B87BBA">
        <w:t>Суверенність психологічного простору</w:t>
      </w:r>
      <w:r w:rsidR="00F32ABA" w:rsidRPr="00B87BBA">
        <w:t xml:space="preserve">, </w:t>
      </w:r>
      <w:r w:rsidR="006D3B0E" w:rsidRPr="00B87BBA">
        <w:t>розроблена С.</w:t>
      </w:r>
      <w:r>
        <w:t xml:space="preserve"> К. Нартовою</w:t>
      </w:r>
      <w:r w:rsidR="006D3B0E" w:rsidRPr="00B87BBA">
        <w:t>-Бочавер;</w:t>
      </w:r>
    </w:p>
    <w:p w:rsidR="006D3B0E" w:rsidRPr="00B87BBA" w:rsidRDefault="006D3B0E" w:rsidP="006D3B0E">
      <w:pPr>
        <w:pStyle w:val="a1"/>
      </w:pPr>
      <w:r w:rsidRPr="00B87BBA">
        <w:t xml:space="preserve">3. </w:t>
      </w:r>
      <w:r w:rsidR="00B40E4C" w:rsidRPr="00B87BBA">
        <w:t>Кінетичний малюнок сім'ї</w:t>
      </w:r>
      <w:r w:rsidR="00F32ABA" w:rsidRPr="00B87BBA">
        <w:t xml:space="preserve">, </w:t>
      </w:r>
      <w:r w:rsidRPr="00B87BBA">
        <w:t xml:space="preserve"> модифікація Р. Бернса та С. Кауфмана</w:t>
      </w:r>
      <w:r w:rsidR="000E2761" w:rsidRPr="00B87BBA">
        <w:t>.</w:t>
      </w:r>
    </w:p>
    <w:p w:rsidR="00D0018C" w:rsidRPr="000D7530" w:rsidRDefault="00CF78B7" w:rsidP="00DD225B">
      <w:pPr>
        <w:pStyle w:val="a"/>
        <w:ind w:firstLine="709"/>
        <w:rPr>
          <w:color w:val="000000"/>
          <w:szCs w:val="28"/>
        </w:rPr>
      </w:pPr>
      <w:r w:rsidRPr="00B87BBA">
        <w:rPr>
          <w:b/>
        </w:rPr>
        <w:t>Емпірична база дослідження</w:t>
      </w:r>
      <w:r w:rsidRPr="00B87BBA">
        <w:t xml:space="preserve">: </w:t>
      </w:r>
      <w:r w:rsidR="00DD225B" w:rsidRPr="00B87BBA">
        <w:rPr>
          <w:color w:val="000000"/>
          <w:szCs w:val="28"/>
        </w:rPr>
        <w:t xml:space="preserve">Дослідження проводилось на базі </w:t>
      </w:r>
      <w:r w:rsidR="00DD225B" w:rsidRPr="00B87BBA">
        <w:rPr>
          <w:szCs w:val="28"/>
        </w:rPr>
        <w:t>Сергіївської ЗОШ № 8 I-III ступенів,31 жовтня 2018 року</w:t>
      </w:r>
      <w:r w:rsidR="00DD225B" w:rsidRPr="00B87BBA">
        <w:rPr>
          <w:color w:val="000000"/>
          <w:szCs w:val="28"/>
        </w:rPr>
        <w:t xml:space="preserve">. Для проведення емпіричного дослідження були </w:t>
      </w:r>
      <w:r w:rsidR="00DD225B" w:rsidRPr="00B87BBA">
        <w:rPr>
          <w:szCs w:val="28"/>
        </w:rPr>
        <w:t xml:space="preserve">обрані 30 респондентів  </w:t>
      </w:r>
      <w:r w:rsidR="00DD225B" w:rsidRPr="00B87BBA">
        <w:rPr>
          <w:color w:val="000000"/>
          <w:szCs w:val="28"/>
        </w:rPr>
        <w:t xml:space="preserve">юнацького віку.  Гендерний склад вибірки: </w:t>
      </w:r>
      <w:r w:rsidR="00EE796D" w:rsidRPr="00B87BBA">
        <w:rPr>
          <w:color w:val="000000"/>
          <w:szCs w:val="28"/>
        </w:rPr>
        <w:t>15</w:t>
      </w:r>
      <w:r w:rsidR="00775D23">
        <w:rPr>
          <w:color w:val="000000"/>
          <w:szCs w:val="28"/>
        </w:rPr>
        <w:t xml:space="preserve"> дівчат</w:t>
      </w:r>
      <w:r w:rsidR="00D0018C" w:rsidRPr="00B87BBA">
        <w:rPr>
          <w:color w:val="000000"/>
          <w:szCs w:val="28"/>
        </w:rPr>
        <w:t xml:space="preserve">, </w:t>
      </w:r>
      <w:r w:rsidR="00EE796D" w:rsidRPr="00B87BBA">
        <w:rPr>
          <w:color w:val="000000"/>
          <w:szCs w:val="28"/>
        </w:rPr>
        <w:t>15</w:t>
      </w:r>
      <w:r w:rsidR="00DD225B" w:rsidRPr="00B87BBA">
        <w:rPr>
          <w:color w:val="000000"/>
          <w:szCs w:val="28"/>
        </w:rPr>
        <w:t>юнаків. Середній вік респондентів</w:t>
      </w:r>
      <w:r w:rsidR="00775D23">
        <w:rPr>
          <w:color w:val="000000"/>
          <w:szCs w:val="28"/>
        </w:rPr>
        <w:t xml:space="preserve">– </w:t>
      </w:r>
      <w:r w:rsidR="00D0018C" w:rsidRPr="00B87BBA">
        <w:rPr>
          <w:color w:val="000000"/>
          <w:szCs w:val="28"/>
        </w:rPr>
        <w:t xml:space="preserve">16 </w:t>
      </w:r>
      <w:r w:rsidR="00D0018C" w:rsidRPr="000D7530">
        <w:rPr>
          <w:color w:val="000000"/>
          <w:szCs w:val="28"/>
        </w:rPr>
        <w:t>років.</w:t>
      </w:r>
    </w:p>
    <w:p w:rsidR="00CF78B7" w:rsidRPr="00B87BBA" w:rsidRDefault="00CF78B7" w:rsidP="00DD225B">
      <w:pPr>
        <w:pStyle w:val="a"/>
        <w:ind w:firstLine="709"/>
        <w:rPr>
          <w:lang w:eastAsia="en-US"/>
        </w:rPr>
      </w:pPr>
      <w:r w:rsidRPr="000D7530">
        <w:rPr>
          <w:b/>
          <w:lang w:eastAsia="en-US"/>
        </w:rPr>
        <w:t>Структура роботи.</w:t>
      </w:r>
      <w:r w:rsidR="00116674" w:rsidRPr="000D7530">
        <w:rPr>
          <w:b/>
          <w:lang w:eastAsia="en-US"/>
        </w:rPr>
        <w:t xml:space="preserve"> Робота викладена на_</w:t>
      </w:r>
      <w:r w:rsidR="0089641A">
        <w:rPr>
          <w:b/>
          <w:lang w:eastAsia="en-US"/>
        </w:rPr>
        <w:t>75</w:t>
      </w:r>
      <w:r w:rsidR="00116674" w:rsidRPr="000D7530">
        <w:rPr>
          <w:b/>
          <w:lang w:eastAsia="en-US"/>
        </w:rPr>
        <w:t xml:space="preserve"> сторінках, з них основного тексту </w:t>
      </w:r>
      <w:r w:rsidR="000D7530">
        <w:rPr>
          <w:b/>
          <w:lang w:eastAsia="en-US"/>
        </w:rPr>
        <w:t>_59</w:t>
      </w:r>
      <w:r w:rsidR="00B03FF4" w:rsidRPr="000D7530">
        <w:rPr>
          <w:b/>
          <w:lang w:eastAsia="en-US"/>
        </w:rPr>
        <w:t>__ стор.</w:t>
      </w:r>
      <w:r w:rsidR="00116674" w:rsidRPr="000D7530">
        <w:rPr>
          <w:b/>
          <w:lang w:eastAsia="en-US"/>
        </w:rPr>
        <w:t xml:space="preserve">; </w:t>
      </w:r>
      <w:r w:rsidR="00775D23" w:rsidRPr="000D7530">
        <w:rPr>
          <w:lang w:eastAsia="en-US"/>
        </w:rPr>
        <w:t>с</w:t>
      </w:r>
      <w:r w:rsidRPr="000D7530">
        <w:rPr>
          <w:lang w:eastAsia="en-US"/>
        </w:rPr>
        <w:t>кладається зі вступу, двох розділів</w:t>
      </w:r>
      <w:r w:rsidR="00116674" w:rsidRPr="000D7530">
        <w:rPr>
          <w:lang w:eastAsia="en-US"/>
        </w:rPr>
        <w:t xml:space="preserve"> з підрозділами</w:t>
      </w:r>
      <w:r w:rsidRPr="000D7530">
        <w:rPr>
          <w:lang w:eastAsia="en-US"/>
        </w:rPr>
        <w:t>,</w:t>
      </w:r>
      <w:r w:rsidR="00B03FF4" w:rsidRPr="000D7530">
        <w:rPr>
          <w:lang w:eastAsia="en-US"/>
        </w:rPr>
        <w:t xml:space="preserve"> висновків,списку використаної літератури, що містить</w:t>
      </w:r>
      <w:r w:rsidR="000D7530">
        <w:rPr>
          <w:lang w:eastAsia="en-US"/>
        </w:rPr>
        <w:t>___60</w:t>
      </w:r>
      <w:r w:rsidR="00B03FF4" w:rsidRPr="000D7530">
        <w:rPr>
          <w:lang w:eastAsia="en-US"/>
        </w:rPr>
        <w:t>__джерел</w:t>
      </w:r>
      <w:r w:rsidR="00A01F1D" w:rsidRPr="000D7530">
        <w:rPr>
          <w:lang w:eastAsia="en-US"/>
        </w:rPr>
        <w:t>. Робота має</w:t>
      </w:r>
      <w:r w:rsidRPr="000D7530">
        <w:rPr>
          <w:b/>
          <w:lang w:eastAsia="en-US"/>
        </w:rPr>
        <w:t>__</w:t>
      </w:r>
      <w:r w:rsidR="000D7530">
        <w:rPr>
          <w:b/>
          <w:lang w:eastAsia="en-US"/>
        </w:rPr>
        <w:t>12</w:t>
      </w:r>
      <w:r w:rsidRPr="000D7530">
        <w:rPr>
          <w:b/>
          <w:lang w:eastAsia="en-US"/>
        </w:rPr>
        <w:t>__ таблиць, __</w:t>
      </w:r>
      <w:r w:rsidR="000D7530">
        <w:rPr>
          <w:b/>
          <w:lang w:eastAsia="en-US"/>
        </w:rPr>
        <w:t>2</w:t>
      </w:r>
      <w:r w:rsidRPr="000D7530">
        <w:rPr>
          <w:b/>
          <w:lang w:eastAsia="en-US"/>
        </w:rPr>
        <w:t>__ рисунків</w:t>
      </w:r>
      <w:r w:rsidR="00A01F1D" w:rsidRPr="000D7530">
        <w:rPr>
          <w:b/>
          <w:lang w:eastAsia="en-US"/>
        </w:rPr>
        <w:t>.</w:t>
      </w:r>
    </w:p>
    <w:p w:rsidR="00B21FA4" w:rsidRPr="00B87BBA" w:rsidRDefault="00B21FA4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CF7DAA" w:rsidRPr="00146B31" w:rsidRDefault="00CF7DAA" w:rsidP="00B4546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46B3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CF7DAA" w:rsidRPr="00146B31" w:rsidRDefault="00CF7DAA" w:rsidP="00CF7D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підставі проведеного теоретико - емпіричного дослідження особливостей </w:t>
      </w:r>
      <w:r w:rsidRPr="00146B31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впливу дитячо-батьківських відносин на формування </w:t>
      </w:r>
      <w:r w:rsidR="00D12DFC" w:rsidRPr="00146B31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суверенності психологічного простору особистості в юнацькому віці </w:t>
      </w:r>
      <w:r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>можна зробити наступні висновки щодо вирішення його основних завдань:</w:t>
      </w:r>
    </w:p>
    <w:p w:rsidR="00CF7DAA" w:rsidRPr="00146B31" w:rsidRDefault="00CF7DAA" w:rsidP="00BE6613">
      <w:pPr>
        <w:numPr>
          <w:ilvl w:val="0"/>
          <w:numId w:val="28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Теоретичне дослідження основних підходів до проблеми визначення впливу дитячо-батьківських відносин на формування </w:t>
      </w:r>
      <w:r w:rsidR="00D12DFC"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>суверенності психологічного простору особистості в юнацькому віці</w:t>
      </w:r>
      <w:r w:rsidR="00E952B5"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свідчить про те,  що здорові дитячо-батьківські відносини, які сприяють формуванню суверенності психологічного простору особистості повинні бути побудовані в такому стилі організації спільної діяльності, котра буде враховувати співпрацю дитини і батьків, взаємну повагу, емпатію, відповідальність, самостійність, готовність враховувати потреби і точки зору один одного, відстоювати свої кордони, вчасно ділиться своїм з іншою людиною і вмінням налагоджувати спільний побут. Кордони психологічного простору  сформовані батьками дозволяють дитині ставиться до себе, як до суб'єкту і протягом подальшого життя вчиться самостійно формувати і відстоювати свої психологічні кордони і прагнути до набуття суверенності. Міцні психологічні кордони дозволяють людині бути відкритою, поважною і з довірою ставиться до навколишнього світу і інших людей, що дозволить успішно взаємодіяти людині з навколишнім середовищем. Всі перераховані вище якості і можливості, що відкриваються завдяки феномену суверенності є важливими для юнаків, які проходять етап сепарації від батьків, особистісного та професійного самовизначення, а також презентації творчих сил особистості. </w:t>
      </w:r>
    </w:p>
    <w:p w:rsidR="00CF7DAA" w:rsidRPr="00146B31" w:rsidRDefault="00CF7DAA" w:rsidP="00203DC4">
      <w:pPr>
        <w:numPr>
          <w:ilvl w:val="0"/>
          <w:numId w:val="28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Емпіричне дослідження  </w:t>
      </w:r>
      <w:r w:rsidRPr="00146B31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дитячо-батьківських відносин та  </w:t>
      </w:r>
      <w:r w:rsidR="009F122A" w:rsidRPr="00146B31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суверенності психологічного простору</w:t>
      </w:r>
      <w:r w:rsidRPr="00146B31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у респондентів </w:t>
      </w:r>
      <w:r w:rsidR="009F122A" w:rsidRPr="00146B31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юнацького</w:t>
      </w:r>
      <w:r w:rsidRPr="00146B31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віку</w:t>
      </w:r>
      <w:r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показало, </w:t>
      </w:r>
      <w:r w:rsidR="00935917"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>відмінності з боку юнаків у ставленні до батька і матері.</w:t>
      </w:r>
      <w:r w:rsidR="00D55178" w:rsidRPr="00146B31">
        <w:rPr>
          <w:rFonts w:ascii="Times New Roman" w:hAnsi="Times New Roman" w:cs="Times New Roman"/>
          <w:sz w:val="28"/>
          <w:szCs w:val="28"/>
          <w:lang w:val="uk-UA"/>
        </w:rPr>
        <w:t xml:space="preserve">Так </w:t>
      </w:r>
      <w:r w:rsidR="00203DC4"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серед високого рівня такі показники, як прийняття, емпатія, емоційна дистанція, співпраця, вимогливість, моніторинг, авторитарність, у матері вище, ніж у </w:t>
      </w:r>
      <w:r w:rsidR="00203DC4" w:rsidRPr="00146B31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батька, проте батько обходить матір по таким пунктам, як заохочення автономності, контроль, задоволення потреб дитини. Респонденти бачать матір, як члена сім’ї, який більше співпрацює та взаємодіє з ними, ніж батько, вона приймає більшу участь у прийнятті рішень, проте демонструє і більшу конфліктність, ніж батько. Крім того, якщо звертати увагу на параметр вимогливості, респонденти схиляються до того, що більш вимогливим являється батько. Діада батьків в середньому демонструє однакову систему виховання з високим рівнем заохочення і помірним рівнем покарання. Негативним фактором є те, що респонденти зазначили, що матір транслює неадекватне сприйняття образу дитини, в той час як батько демонструє низький рівень по цьому ж параметру. Щодо відносин батьків між собою (як чоловіка і дружини – подружньої пари), юнаки зазначають, що матір може бути як доброзичливою до чоловіка, так і ворожо налаштована, тобто її позиція доволі амбівалентна, в той час як чоловік демонструє більш доброзичливе ставлення до відносин з дружиною і налаштований добре до неї.</w:t>
      </w:r>
    </w:p>
    <w:p w:rsidR="0093608B" w:rsidRPr="00146B31" w:rsidRDefault="00D55178" w:rsidP="009360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Щодо суверенності психологічного простору респондентів, то респонденти даної групи мають понижений рівень суверенності.</w:t>
      </w:r>
      <w:r w:rsidR="0093608B" w:rsidRPr="00146B31">
        <w:rPr>
          <w:rFonts w:ascii="Times New Roman" w:hAnsi="Times New Roman" w:cs="Times New Roman"/>
          <w:sz w:val="28"/>
          <w:szCs w:val="28"/>
          <w:lang w:val="uk-UA"/>
        </w:rPr>
        <w:t xml:space="preserve">Отримані данні характеризують середньо-груповий суб’єкт, як особу, з майже депривованим психологічним простором.  Все це може свідчити про те, що респонденти нездатні встановлювати психологічну дистанцію по відношенню до оточуючих. Юнаки часто відчувають, що безсильні у відстоюванні власних кордонів. </w:t>
      </w:r>
      <w:r w:rsidR="006D1F79" w:rsidRPr="00146B31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93608B" w:rsidRPr="00146B31">
        <w:rPr>
          <w:rFonts w:ascii="Times New Roman" w:hAnsi="Times New Roman" w:cs="Times New Roman"/>
          <w:sz w:val="28"/>
          <w:szCs w:val="28"/>
          <w:lang w:val="uk-UA"/>
        </w:rPr>
        <w:t xml:space="preserve"> не здатні контролювати та захищати все, що знаходиться всередині їх психологічного простору. Юнаки легко стають жертвами вторгнення до їх психологічного простору. </w:t>
      </w:r>
    </w:p>
    <w:p w:rsidR="00D55178" w:rsidRPr="00146B31" w:rsidRDefault="000D3CA5" w:rsidP="000D3CA5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Проективна методика </w:t>
      </w:r>
      <w:r w:rsidR="006D1F79"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«Кінетичний малюнок сім’ї» підтверджує  отримані результати щодо пониженої суверенності й відображає несприятливу, здебільшого дуже тривожну атмосферу в сімейних відносинах, свідчить про сильну емоційну дистанцію між </w:t>
      </w:r>
      <w:r w:rsidR="00BA7AF4"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>юнаками</w:t>
      </w:r>
      <w:r w:rsidR="006D1F79"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батьками та </w:t>
      </w:r>
      <w:r w:rsidR="006D1F79" w:rsidRPr="00146B31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ворожість членів сім’ї один до одного. В сім’ях респондентів часто панує пригнічена та конфліктна атмосфера.</w:t>
      </w:r>
    </w:p>
    <w:p w:rsidR="00CF7DAA" w:rsidRPr="00146B31" w:rsidRDefault="00CF7DAA" w:rsidP="000D3CA5">
      <w:pPr>
        <w:numPr>
          <w:ilvl w:val="0"/>
          <w:numId w:val="28"/>
        </w:numPr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Визначення особливостей впливу дитячо-батьківських відносин на формування </w:t>
      </w:r>
      <w:r w:rsidR="009F122A"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суверенності психологічного простору </w:t>
      </w:r>
      <w:r w:rsidR="0026351A"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>особистості</w:t>
      </w:r>
      <w:r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продемонструвало </w:t>
      </w:r>
      <w:r w:rsidR="00BA7AF4"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>значущі кореляційні зв’язки як прямого, так і зворотного характеру</w:t>
      </w:r>
      <w:r w:rsidR="0026351A"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між дитячо-батьківськими відносинами та суверенністю психологічного простору респондентів юнацького віку.</w:t>
      </w:r>
    </w:p>
    <w:p w:rsidR="00CF7DAA" w:rsidRPr="00EE1119" w:rsidRDefault="00CF7DAA" w:rsidP="000D3CA5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46B31">
        <w:rPr>
          <w:rFonts w:ascii="Times New Roman" w:eastAsia="Calibri" w:hAnsi="Times New Roman" w:cs="Times New Roman"/>
          <w:sz w:val="28"/>
          <w:szCs w:val="28"/>
          <w:lang w:val="uk-UA"/>
        </w:rPr>
        <w:t>Таким чином, усі завдання дослідження були вирішені, а його мета досягнена.</w:t>
      </w:r>
    </w:p>
    <w:p w:rsidR="00CF7DAA" w:rsidRPr="00B87BBA" w:rsidRDefault="00CF7DAA" w:rsidP="000D3CA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D80B2D" w:rsidRPr="00B87BBA" w:rsidRDefault="00D80B2D" w:rsidP="000D3CA5">
      <w:pPr>
        <w:tabs>
          <w:tab w:val="left" w:pos="7965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80B2D" w:rsidRPr="00B87BBA" w:rsidRDefault="00D80B2D" w:rsidP="000D3CA5">
      <w:pPr>
        <w:pStyle w:val="Heading1"/>
        <w:spacing w:before="0" w:beforeAutospacing="0" w:after="0" w:afterAutospacing="0" w:line="360" w:lineRule="auto"/>
        <w:ind w:firstLine="709"/>
        <w:jc w:val="both"/>
        <w:rPr>
          <w:b w:val="0"/>
          <w:bCs w:val="0"/>
          <w:caps/>
          <w:sz w:val="28"/>
          <w:szCs w:val="28"/>
          <w:lang w:val="uk-UA"/>
        </w:rPr>
      </w:pPr>
    </w:p>
    <w:p w:rsidR="00706720" w:rsidRPr="00B87BBA" w:rsidRDefault="00706720" w:rsidP="000D3CA5">
      <w:pPr>
        <w:tabs>
          <w:tab w:val="left" w:pos="7965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sz w:val="28"/>
          <w:szCs w:val="28"/>
          <w:lang w:val="uk-UA"/>
        </w:rPr>
        <w:br/>
      </w:r>
    </w:p>
    <w:p w:rsidR="00706720" w:rsidRPr="00B87BBA" w:rsidRDefault="00706720" w:rsidP="000D3CA5">
      <w:pPr>
        <w:tabs>
          <w:tab w:val="left" w:pos="7965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06720" w:rsidRPr="00B87BBA" w:rsidRDefault="00706720" w:rsidP="000D3CA5">
      <w:pPr>
        <w:tabs>
          <w:tab w:val="left" w:pos="7965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66E93" w:rsidRDefault="00D80B2D" w:rsidP="000D3CA5">
      <w:pPr>
        <w:tabs>
          <w:tab w:val="left" w:pos="7965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sz w:val="28"/>
          <w:szCs w:val="28"/>
          <w:lang w:val="uk-UA"/>
        </w:rPr>
        <w:br/>
        <w:t> </w:t>
      </w:r>
    </w:p>
    <w:p w:rsidR="00566E93" w:rsidRDefault="00566E93" w:rsidP="000D3CA5">
      <w:pPr>
        <w:tabs>
          <w:tab w:val="left" w:pos="7965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0B2D" w:rsidRPr="00B87BBA" w:rsidRDefault="00D80B2D" w:rsidP="000D3CA5">
      <w:pPr>
        <w:tabs>
          <w:tab w:val="left" w:pos="7965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B87BBA">
        <w:rPr>
          <w:rFonts w:ascii="Times New Roman" w:hAnsi="Times New Roman" w:cs="Times New Roman"/>
          <w:sz w:val="28"/>
          <w:szCs w:val="28"/>
          <w:lang w:val="uk-UA"/>
        </w:rPr>
        <w:br/>
      </w:r>
    </w:p>
    <w:p w:rsidR="00E952B5" w:rsidRPr="00B87BBA" w:rsidRDefault="00E952B5" w:rsidP="000D3CA5">
      <w:pPr>
        <w:tabs>
          <w:tab w:val="left" w:pos="7965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52B5" w:rsidRPr="00B87BBA" w:rsidRDefault="00E952B5" w:rsidP="000D3CA5">
      <w:pPr>
        <w:tabs>
          <w:tab w:val="left" w:pos="7965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52B5" w:rsidRPr="00B87BBA" w:rsidRDefault="00E952B5" w:rsidP="000D3CA5">
      <w:pPr>
        <w:tabs>
          <w:tab w:val="left" w:pos="7965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52B5" w:rsidRPr="00B87BBA" w:rsidRDefault="00E952B5" w:rsidP="000D3CA5">
      <w:pPr>
        <w:tabs>
          <w:tab w:val="left" w:pos="7965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52B5" w:rsidRPr="00B87BBA" w:rsidRDefault="00E952B5" w:rsidP="000D3CA5">
      <w:pPr>
        <w:tabs>
          <w:tab w:val="left" w:pos="7965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52B5" w:rsidRPr="00B87BBA" w:rsidRDefault="00E952B5" w:rsidP="000D3CA5">
      <w:pPr>
        <w:tabs>
          <w:tab w:val="left" w:pos="7965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52B5" w:rsidRPr="00B87BBA" w:rsidRDefault="00E952B5" w:rsidP="000D3CA5">
      <w:pPr>
        <w:tabs>
          <w:tab w:val="left" w:pos="7965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52B5" w:rsidRPr="00B87BBA" w:rsidRDefault="00E952B5" w:rsidP="000D3CA5">
      <w:pPr>
        <w:tabs>
          <w:tab w:val="left" w:pos="7965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35871" w:rsidRPr="00B87BBA" w:rsidRDefault="003239F3" w:rsidP="002836C1">
      <w:pPr>
        <w:tabs>
          <w:tab w:val="left" w:pos="7965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87BB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735871" w:rsidRPr="00DA409B" w:rsidRDefault="00CD3424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Баньковська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Н. І. Взаємозв'язок мотивації до навчальної діяльності зі смисловими утвореннями особистості школяра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Баньковська Н. І.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// Известия ТулГУ. Гуманітарні науки.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2012.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№1-1.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С. 10.</w:t>
      </w:r>
    </w:p>
    <w:p w:rsidR="00735871" w:rsidRPr="00DA409B" w:rsidRDefault="00D41A5B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Бежає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ва Д. Н., Зіновенко О. А. Психологічний клімат сім'ї як чинник благополуччя дошкільника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Бежаєва Д. Н., Зіновенко О. А.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// Молодий вчений.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2015</w:t>
      </w:r>
      <w:r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="00ED7954">
        <w:rPr>
          <w:rFonts w:ascii="Times New Roman" w:hAnsi="Times New Roman" w:cs="Times New Roman"/>
          <w:sz w:val="28"/>
          <w:szCs w:val="28"/>
          <w:lang w:val="uk-UA"/>
        </w:rPr>
        <w:t>С. 15</w:t>
      </w:r>
      <w:r w:rsidR="00BB07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>Богачкін</w:t>
      </w:r>
      <w:r w:rsidR="00D41A5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D7954">
        <w:rPr>
          <w:rFonts w:ascii="Times New Roman" w:hAnsi="Times New Roman" w:cs="Times New Roman"/>
          <w:sz w:val="28"/>
          <w:szCs w:val="28"/>
          <w:lang w:val="uk-UA"/>
        </w:rPr>
        <w:t xml:space="preserve"> Наталія Олександрівна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Психологія: конспект лекцій </w:t>
      </w:r>
      <w:r w:rsidR="00ED7954">
        <w:rPr>
          <w:rFonts w:ascii="Times New Roman" w:hAnsi="Times New Roman" w:cs="Times New Roman"/>
          <w:sz w:val="28"/>
          <w:szCs w:val="28"/>
          <w:lang w:val="uk-UA"/>
        </w:rPr>
        <w:t>/ Богачкіна Н. О. //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Ексмо</w:t>
      </w:r>
      <w:r w:rsidR="00ED7954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2008р.</w:t>
      </w:r>
      <w:r w:rsidR="00ED7954">
        <w:rPr>
          <w:rFonts w:ascii="Times New Roman" w:hAnsi="Times New Roman" w:cs="Times New Roman"/>
          <w:sz w:val="28"/>
          <w:szCs w:val="28"/>
          <w:lang w:val="uk-UA"/>
        </w:rPr>
        <w:t xml:space="preserve"> – С. 25</w:t>
      </w:r>
      <w:r w:rsidR="00BB07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41A5B" w:rsidRDefault="00ED7954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Бондарє</w:t>
      </w:r>
      <w:r w:rsidR="00D41A5B" w:rsidRPr="00D41A5B">
        <w:rPr>
          <w:rFonts w:ascii="Times New Roman" w:hAnsi="Times New Roman" w:cs="Times New Roman"/>
          <w:sz w:val="28"/>
          <w:szCs w:val="28"/>
          <w:lang w:val="uk-UA"/>
        </w:rPr>
        <w:t>ва О.В. Аспекти приватності в відносинах батьків з підлітками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Бондарєва О. В., Ктеніду М. Д., Хозяінова Т. К.</w:t>
      </w:r>
      <w:r w:rsidR="00CE087F">
        <w:rPr>
          <w:rFonts w:ascii="Times New Roman" w:hAnsi="Times New Roman" w:cs="Times New Roman"/>
          <w:sz w:val="28"/>
          <w:szCs w:val="28"/>
          <w:lang w:val="uk-UA"/>
        </w:rPr>
        <w:t xml:space="preserve"> // Южно-ро</w:t>
      </w:r>
      <w:r w:rsidR="00D41A5B" w:rsidRPr="00D41A5B">
        <w:rPr>
          <w:rFonts w:ascii="Times New Roman" w:hAnsi="Times New Roman" w:cs="Times New Roman"/>
          <w:sz w:val="28"/>
          <w:szCs w:val="28"/>
          <w:lang w:val="uk-UA"/>
        </w:rPr>
        <w:t>сійс</w:t>
      </w:r>
      <w:r w:rsidR="00CE087F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D41A5B" w:rsidRPr="00D41A5B">
        <w:rPr>
          <w:rFonts w:ascii="Times New Roman" w:hAnsi="Times New Roman" w:cs="Times New Roman"/>
          <w:sz w:val="28"/>
          <w:szCs w:val="28"/>
          <w:lang w:val="uk-UA"/>
        </w:rPr>
        <w:t xml:space="preserve">кий журнал соціальних наук. </w:t>
      </w:r>
      <w:r w:rsidR="00CE087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D41A5B" w:rsidRPr="00D41A5B">
        <w:rPr>
          <w:rFonts w:ascii="Times New Roman" w:hAnsi="Times New Roman" w:cs="Times New Roman"/>
          <w:sz w:val="28"/>
          <w:szCs w:val="28"/>
          <w:lang w:val="uk-UA"/>
        </w:rPr>
        <w:t xml:space="preserve">2014. </w:t>
      </w:r>
      <w:r w:rsidR="00CE087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D41A5B" w:rsidRPr="00D41A5B">
        <w:rPr>
          <w:rFonts w:ascii="Times New Roman" w:hAnsi="Times New Roman" w:cs="Times New Roman"/>
          <w:sz w:val="28"/>
          <w:szCs w:val="28"/>
          <w:lang w:val="uk-UA"/>
        </w:rPr>
        <w:t xml:space="preserve">№2. </w:t>
      </w:r>
      <w:r w:rsidR="00CE087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D41A5B" w:rsidRPr="00D41A5B">
        <w:rPr>
          <w:rFonts w:ascii="Times New Roman" w:hAnsi="Times New Roman" w:cs="Times New Roman"/>
          <w:sz w:val="28"/>
          <w:szCs w:val="28"/>
          <w:lang w:val="uk-UA"/>
        </w:rPr>
        <w:t>С. 14</w:t>
      </w:r>
      <w:r w:rsidR="00BB07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5871" w:rsidRPr="00DA409B" w:rsidRDefault="00CE087F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Божович Л.І.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Проблеми формуван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ня особистості / Божович Л. І., Фельдштейн Д. І. // </w:t>
      </w:r>
      <w:r w:rsidR="000A7C3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.: АСТ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1995.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С. 107.</w:t>
      </w:r>
    </w:p>
    <w:p w:rsidR="00735871" w:rsidRPr="00DA409B" w:rsidRDefault="00CE087F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Бузарова О.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Психолого-педагогічна характеристика дітей старшого дошкільного та молодшого шкільного віку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Бузарова О. О., Четиз Т. Н.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// Вісник Адигейського державного університету.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Серія 3: Педагогіка і психологія.</w:t>
      </w:r>
      <w:r w:rsidR="00BB0705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2007. </w:t>
      </w:r>
      <w:r w:rsidR="00BB070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№3</w:t>
      </w:r>
      <w:r w:rsidR="00BB0705">
        <w:rPr>
          <w:rFonts w:ascii="Times New Roman" w:hAnsi="Times New Roman" w:cs="Times New Roman"/>
          <w:sz w:val="28"/>
          <w:szCs w:val="28"/>
          <w:lang w:val="uk-UA"/>
        </w:rPr>
        <w:t>. – С. 16.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>Бузарова О</w:t>
      </w:r>
      <w:r w:rsidR="00DC6F6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="00DC6F6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Психолого-педагогічна характеристика дітей старшогошкільного віку </w:t>
      </w:r>
      <w:r w:rsidR="00DC6F68">
        <w:rPr>
          <w:rFonts w:ascii="Times New Roman" w:hAnsi="Times New Roman" w:cs="Times New Roman"/>
          <w:sz w:val="28"/>
          <w:szCs w:val="28"/>
          <w:lang w:val="uk-UA"/>
        </w:rPr>
        <w:t xml:space="preserve">/ Бузарова О. О.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// Вісник Адигейського державного університету. </w:t>
      </w:r>
      <w:r w:rsidR="00DC6F68">
        <w:rPr>
          <w:rFonts w:ascii="Times New Roman" w:hAnsi="Times New Roman" w:cs="Times New Roman"/>
          <w:sz w:val="28"/>
          <w:szCs w:val="28"/>
          <w:lang w:val="uk-UA"/>
        </w:rPr>
        <w:t>– Серія 3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: Педагогіка і психологія. 2007. </w:t>
      </w:r>
      <w:r w:rsidR="00DC6F68">
        <w:rPr>
          <w:rFonts w:ascii="Times New Roman" w:hAnsi="Times New Roman" w:cs="Times New Roman"/>
          <w:sz w:val="28"/>
          <w:szCs w:val="28"/>
          <w:lang w:val="uk-UA"/>
        </w:rPr>
        <w:t>– № 4. – С. 7.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>Бурменс</w:t>
      </w:r>
      <w:r w:rsidR="00DC6F68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DC6F6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Г.В</w:t>
      </w:r>
      <w:r w:rsidR="00DC6F6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Статево-психологічний підхід в консультуванні дітей і підліткі</w:t>
      </w:r>
      <w:r w:rsidR="00DC6F68">
        <w:rPr>
          <w:rFonts w:ascii="Times New Roman" w:hAnsi="Times New Roman" w:cs="Times New Roman"/>
          <w:sz w:val="28"/>
          <w:szCs w:val="28"/>
          <w:lang w:val="uk-UA"/>
        </w:rPr>
        <w:t>в: навчальний посібник для студентів вищихнавчальнихз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акладів</w:t>
      </w:r>
      <w:r w:rsidR="00DC6F68">
        <w:rPr>
          <w:rFonts w:ascii="Times New Roman" w:hAnsi="Times New Roman" w:cs="Times New Roman"/>
          <w:sz w:val="28"/>
          <w:szCs w:val="28"/>
          <w:lang w:val="uk-UA"/>
        </w:rPr>
        <w:t xml:space="preserve"> /Бурменська Г. В., Захарова Є. І. // К.: Академія. –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2002.</w:t>
      </w:r>
      <w:r w:rsidR="00DC6F68">
        <w:rPr>
          <w:rFonts w:ascii="Times New Roman" w:hAnsi="Times New Roman" w:cs="Times New Roman"/>
          <w:sz w:val="28"/>
          <w:szCs w:val="28"/>
          <w:lang w:val="uk-UA"/>
        </w:rPr>
        <w:t xml:space="preserve"> – С. 37.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>Бурменс</w:t>
      </w:r>
      <w:r w:rsidR="00916647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ка Г.</w:t>
      </w:r>
      <w:r w:rsidR="00916647">
        <w:rPr>
          <w:rFonts w:ascii="Times New Roman" w:hAnsi="Times New Roman" w:cs="Times New Roman"/>
          <w:sz w:val="28"/>
          <w:szCs w:val="28"/>
          <w:lang w:val="uk-UA"/>
        </w:rPr>
        <w:t xml:space="preserve"> В.Підходи до консультування дітей старшого шкільного віку / Бурменська Г. В., Бурменський І. Г.// К.: Академія. – 2005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16647">
        <w:rPr>
          <w:rFonts w:ascii="Times New Roman" w:hAnsi="Times New Roman" w:cs="Times New Roman"/>
          <w:sz w:val="28"/>
          <w:szCs w:val="28"/>
          <w:lang w:val="uk-UA"/>
        </w:rPr>
        <w:t xml:space="preserve"> – С. 64</w:t>
      </w:r>
    </w:p>
    <w:p w:rsidR="00735871" w:rsidRPr="00686875" w:rsidRDefault="00916647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iCs/>
          <w:sz w:val="28"/>
          <w:szCs w:val="28"/>
          <w:bdr w:val="none" w:sz="0" w:space="0" w:color="auto" w:frame="1"/>
        </w:rPr>
      </w:pPr>
      <w:r>
        <w:rPr>
          <w:rFonts w:ascii="Times New Roman" w:hAnsi="Times New Roman" w:cs="Times New Roman"/>
          <w:sz w:val="28"/>
          <w:szCs w:val="28"/>
        </w:rPr>
        <w:t xml:space="preserve">Вайолет Оклендер </w:t>
      </w:r>
      <w:r>
        <w:rPr>
          <w:rFonts w:ascii="Times New Roman" w:hAnsi="Times New Roman" w:cs="Times New Roman"/>
          <w:sz w:val="28"/>
          <w:szCs w:val="28"/>
          <w:lang w:val="uk-UA"/>
        </w:rPr>
        <w:t>Приховані скарби</w:t>
      </w:r>
      <w:r w:rsidR="0073587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Путівник по внутрішньому світу дитини</w:t>
      </w:r>
      <w:r w:rsidR="00C01C6C">
        <w:rPr>
          <w:rFonts w:ascii="Times New Roman" w:hAnsi="Times New Roman" w:cs="Times New Roman"/>
          <w:sz w:val="28"/>
          <w:szCs w:val="28"/>
          <w:lang w:val="uk-UA"/>
        </w:rPr>
        <w:t>/ Вайолет О., пер. Білопольський В. // Сучасна психотерапія. –</w:t>
      </w:r>
      <w:r w:rsidR="000A7C3E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C01C6C">
        <w:rPr>
          <w:rFonts w:ascii="Times New Roman" w:hAnsi="Times New Roman" w:cs="Times New Roman"/>
          <w:sz w:val="28"/>
          <w:szCs w:val="28"/>
          <w:lang w:val="uk-UA"/>
        </w:rPr>
        <w:t xml:space="preserve">.: </w:t>
      </w:r>
      <w:r>
        <w:rPr>
          <w:rFonts w:ascii="Times New Roman" w:hAnsi="Times New Roman" w:cs="Times New Roman"/>
          <w:sz w:val="28"/>
          <w:szCs w:val="28"/>
          <w:lang w:val="uk-UA"/>
        </w:rPr>
        <w:t>Когіто-центр</w:t>
      </w:r>
      <w:r w:rsidR="00C01C6C">
        <w:rPr>
          <w:rFonts w:ascii="Times New Roman" w:hAnsi="Times New Roman" w:cs="Times New Roman"/>
          <w:sz w:val="28"/>
          <w:szCs w:val="28"/>
          <w:lang w:val="uk-UA"/>
        </w:rPr>
        <w:t xml:space="preserve">.– </w:t>
      </w:r>
      <w:r>
        <w:rPr>
          <w:rFonts w:ascii="Times New Roman" w:hAnsi="Times New Roman" w:cs="Times New Roman"/>
          <w:sz w:val="28"/>
          <w:szCs w:val="28"/>
          <w:lang w:val="uk-UA"/>
        </w:rPr>
        <w:t>2012</w:t>
      </w:r>
      <w:r w:rsidR="00C01C6C">
        <w:rPr>
          <w:rFonts w:ascii="Times New Roman" w:hAnsi="Times New Roman" w:cs="Times New Roman"/>
          <w:sz w:val="28"/>
          <w:szCs w:val="28"/>
          <w:lang w:val="uk-UA"/>
        </w:rPr>
        <w:t>. – С. 214.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lastRenderedPageBreak/>
        <w:t>Варга А.</w:t>
      </w:r>
      <w:r w:rsidR="0043783B">
        <w:rPr>
          <w:rFonts w:ascii="Times New Roman" w:hAnsi="Times New Roman" w:cs="Times New Roman"/>
          <w:sz w:val="28"/>
          <w:szCs w:val="28"/>
          <w:lang w:val="uk-UA"/>
        </w:rPr>
        <w:t>Я. Опитувальник батьківських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відносин </w:t>
      </w:r>
      <w:r w:rsidR="00C01C6C">
        <w:rPr>
          <w:rFonts w:ascii="Times New Roman" w:hAnsi="Times New Roman" w:cs="Times New Roman"/>
          <w:sz w:val="28"/>
          <w:szCs w:val="28"/>
          <w:lang w:val="uk-UA"/>
        </w:rPr>
        <w:t xml:space="preserve">/ Варга А. Я.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// Практикум з психодіагностики. </w:t>
      </w:r>
      <w:r w:rsidR="00C01C6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A7C3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.: </w:t>
      </w:r>
      <w:r w:rsidR="00C01C6C">
        <w:rPr>
          <w:rFonts w:ascii="Times New Roman" w:hAnsi="Times New Roman" w:cs="Times New Roman"/>
          <w:sz w:val="28"/>
          <w:szCs w:val="28"/>
          <w:lang w:val="uk-UA"/>
        </w:rPr>
        <w:t>видання МД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01C6C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1988.</w:t>
      </w:r>
      <w:r w:rsidR="00C01C6C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E23772">
        <w:rPr>
          <w:rFonts w:ascii="Times New Roman" w:hAnsi="Times New Roman" w:cs="Times New Roman"/>
          <w:sz w:val="28"/>
          <w:szCs w:val="28"/>
          <w:lang w:val="uk-UA"/>
        </w:rPr>
        <w:t xml:space="preserve"> 72 с.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>Венгер О. Л</w:t>
      </w:r>
      <w:r w:rsidR="00E2377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Психологічні рисункові тести </w:t>
      </w:r>
      <w:r w:rsidR="0043783B">
        <w:rPr>
          <w:rFonts w:ascii="Times New Roman" w:hAnsi="Times New Roman" w:cs="Times New Roman"/>
          <w:sz w:val="28"/>
          <w:szCs w:val="28"/>
          <w:lang w:val="uk-UA"/>
        </w:rPr>
        <w:t xml:space="preserve">/ Венгер О. Л. // </w:t>
      </w:r>
      <w:r w:rsidR="000A7C3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3783B">
        <w:rPr>
          <w:rFonts w:ascii="Times New Roman" w:hAnsi="Times New Roman" w:cs="Times New Roman"/>
          <w:sz w:val="28"/>
          <w:szCs w:val="28"/>
          <w:lang w:val="uk-UA"/>
        </w:rPr>
        <w:t>.: ВЛАДОС-ПРЕСС. –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20</w:t>
      </w:r>
      <w:r w:rsidR="0043783B">
        <w:rPr>
          <w:rFonts w:ascii="Times New Roman" w:hAnsi="Times New Roman" w:cs="Times New Roman"/>
          <w:sz w:val="28"/>
          <w:szCs w:val="28"/>
          <w:lang w:val="uk-UA"/>
        </w:rPr>
        <w:t>08. – 20 с.</w:t>
      </w:r>
    </w:p>
    <w:p w:rsidR="00735871" w:rsidRPr="00DA409B" w:rsidRDefault="0043783B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Виготський Л. С. Проблеми віку / Виговський Л. С. //К.: Педагогіка. 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2004.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24 с.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Виготський Л.С. Дитяча психологія </w:t>
      </w:r>
      <w:r w:rsidR="00D7251B">
        <w:rPr>
          <w:rFonts w:ascii="Times New Roman" w:hAnsi="Times New Roman" w:cs="Times New Roman"/>
          <w:sz w:val="28"/>
          <w:szCs w:val="28"/>
          <w:lang w:val="uk-UA"/>
        </w:rPr>
        <w:t xml:space="preserve">/ Виготський Л. С.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D7251B">
        <w:rPr>
          <w:rFonts w:ascii="Times New Roman" w:hAnsi="Times New Roman" w:cs="Times New Roman"/>
          <w:sz w:val="28"/>
          <w:szCs w:val="28"/>
          <w:lang w:val="uk-UA"/>
        </w:rPr>
        <w:t>Збірник творів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7251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1982.</w:t>
      </w:r>
      <w:r w:rsidR="00D7251B">
        <w:rPr>
          <w:rFonts w:ascii="Times New Roman" w:hAnsi="Times New Roman" w:cs="Times New Roman"/>
          <w:sz w:val="28"/>
          <w:szCs w:val="28"/>
          <w:lang w:val="uk-UA"/>
        </w:rPr>
        <w:t xml:space="preserve"> –Т. 4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251B">
        <w:rPr>
          <w:rFonts w:ascii="Times New Roman" w:hAnsi="Times New Roman" w:cs="Times New Roman"/>
          <w:sz w:val="28"/>
          <w:szCs w:val="28"/>
          <w:lang w:val="uk-UA"/>
        </w:rPr>
        <w:t xml:space="preserve"> – С. 86</w:t>
      </w:r>
    </w:p>
    <w:p w:rsidR="00735871" w:rsidRPr="00986F84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>Водінчар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А.</w:t>
      </w:r>
      <w:r w:rsidR="00D7251B">
        <w:rPr>
          <w:rFonts w:ascii="Times New Roman" w:hAnsi="Times New Roman" w:cs="Times New Roman"/>
          <w:sz w:val="28"/>
          <w:szCs w:val="28"/>
          <w:lang w:val="uk-UA"/>
        </w:rPr>
        <w:t xml:space="preserve"> Взаємозв’язок суверенності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психологічного </w:t>
      </w:r>
      <w:r w:rsidR="00D7251B">
        <w:rPr>
          <w:rFonts w:ascii="Times New Roman" w:hAnsi="Times New Roman" w:cs="Times New Roman"/>
          <w:sz w:val="28"/>
          <w:szCs w:val="28"/>
          <w:lang w:val="uk-UA"/>
        </w:rPr>
        <w:t>простору людини і специфіки його міжособистісних відносин / Водінчар А., Орлик Л. А. // Гуманітарні науки. – Вісник Краунц.– 2016</w:t>
      </w:r>
      <w:r w:rsidRPr="00986F8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251B">
        <w:rPr>
          <w:rFonts w:ascii="Times New Roman" w:hAnsi="Times New Roman" w:cs="Times New Roman"/>
          <w:sz w:val="28"/>
          <w:szCs w:val="28"/>
          <w:lang w:val="uk-UA"/>
        </w:rPr>
        <w:t xml:space="preserve"> – 31 с. 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Голубєва </w:t>
      </w:r>
      <w:r w:rsidR="00D7251B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7251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Діагностика типів дитячо-батьківських відносин </w:t>
      </w:r>
      <w:r w:rsidR="00D7251B">
        <w:rPr>
          <w:rFonts w:ascii="Times New Roman" w:hAnsi="Times New Roman" w:cs="Times New Roman"/>
          <w:sz w:val="28"/>
          <w:szCs w:val="28"/>
          <w:lang w:val="uk-UA"/>
        </w:rPr>
        <w:t xml:space="preserve">/ Голубєва О. В., Істратова О. М. // </w:t>
      </w:r>
      <w:r w:rsidR="006D492B">
        <w:rPr>
          <w:rFonts w:ascii="Times New Roman" w:hAnsi="Times New Roman" w:cs="Times New Roman"/>
          <w:sz w:val="28"/>
          <w:szCs w:val="28"/>
          <w:lang w:val="uk-UA"/>
        </w:rPr>
        <w:t xml:space="preserve">Російський психологічний журнал. –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2009</w:t>
      </w:r>
      <w:r w:rsidR="006D492B">
        <w:rPr>
          <w:rFonts w:ascii="Times New Roman" w:hAnsi="Times New Roman" w:cs="Times New Roman"/>
          <w:sz w:val="28"/>
          <w:szCs w:val="28"/>
          <w:lang w:val="uk-UA"/>
        </w:rPr>
        <w:t>. – Т. 6. – № 1. – С. 36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>Джон Таунсенд, Генрі Клауд</w:t>
      </w:r>
      <w:r w:rsidR="006D492B">
        <w:rPr>
          <w:rFonts w:ascii="Times New Roman" w:hAnsi="Times New Roman" w:cs="Times New Roman"/>
          <w:sz w:val="28"/>
          <w:szCs w:val="28"/>
          <w:lang w:val="uk-UA"/>
        </w:rPr>
        <w:t xml:space="preserve"> Мистецтво важкої розмови/ Джон Т., Генрі К. // К.: Тріада. – 2013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D492B">
        <w:rPr>
          <w:rFonts w:ascii="Times New Roman" w:hAnsi="Times New Roman" w:cs="Times New Roman"/>
          <w:sz w:val="28"/>
          <w:szCs w:val="28"/>
          <w:lang w:val="uk-UA"/>
        </w:rPr>
        <w:t xml:space="preserve"> – 76 с.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Дьоміна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І. А.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Психологічні особливості планування майбутнього в віці ранньої юності </w:t>
      </w:r>
      <w:r w:rsidR="006D492B">
        <w:rPr>
          <w:rFonts w:ascii="Times New Roman" w:hAnsi="Times New Roman" w:cs="Times New Roman"/>
          <w:sz w:val="28"/>
          <w:szCs w:val="28"/>
          <w:lang w:val="uk-UA"/>
        </w:rPr>
        <w:t>/ Дьоміна І. А. // Вісті АлтГУ. – 2000. – № 2. –</w:t>
      </w:r>
      <w:r w:rsidR="009523B8">
        <w:rPr>
          <w:rFonts w:ascii="Times New Roman" w:hAnsi="Times New Roman" w:cs="Times New Roman"/>
          <w:sz w:val="28"/>
          <w:szCs w:val="28"/>
          <w:lang w:val="uk-UA"/>
        </w:rPr>
        <w:t xml:space="preserve"> 18-22</w:t>
      </w:r>
      <w:r w:rsidR="006D492B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735871" w:rsidRPr="00DA409B" w:rsidRDefault="006D492B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Едуард Олександрович</w:t>
      </w:r>
      <w:r w:rsidR="005D03B6">
        <w:rPr>
          <w:rFonts w:ascii="Times New Roman" w:hAnsi="Times New Roman" w:cs="Times New Roman"/>
          <w:sz w:val="28"/>
          <w:szCs w:val="28"/>
          <w:lang w:val="uk-UA"/>
        </w:rPr>
        <w:t xml:space="preserve"> Сокальс</w:t>
      </w:r>
      <w:r w:rsidR="00C330A4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5D03B6">
        <w:rPr>
          <w:rFonts w:ascii="Times New Roman" w:hAnsi="Times New Roman" w:cs="Times New Roman"/>
          <w:sz w:val="28"/>
          <w:szCs w:val="28"/>
          <w:lang w:val="uk-UA"/>
        </w:rPr>
        <w:t xml:space="preserve">кий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Юність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час проби творчих сил і стартів в майбутнє </w:t>
      </w:r>
      <w:r w:rsidR="00C330A4">
        <w:rPr>
          <w:rFonts w:ascii="Times New Roman" w:hAnsi="Times New Roman" w:cs="Times New Roman"/>
          <w:sz w:val="28"/>
          <w:szCs w:val="28"/>
          <w:lang w:val="uk-UA"/>
        </w:rPr>
        <w:t xml:space="preserve">/ Сокальський Е. О.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// Педагогіка і психологія освіти. </w:t>
      </w:r>
      <w:r w:rsidR="00C330A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2013.</w:t>
      </w:r>
      <w:r w:rsidR="00C330A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E23772">
        <w:rPr>
          <w:rFonts w:ascii="Times New Roman" w:hAnsi="Times New Roman" w:cs="Times New Roman"/>
          <w:sz w:val="28"/>
          <w:szCs w:val="28"/>
          <w:lang w:val="uk-UA"/>
        </w:rPr>
        <w:t>12 с</w:t>
      </w:r>
      <w:r w:rsidR="00C330A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>Ельконін Д.Б. Дитяча психологія: навч</w:t>
      </w:r>
      <w:r w:rsidR="000A7C3E">
        <w:rPr>
          <w:rFonts w:ascii="Times New Roman" w:hAnsi="Times New Roman" w:cs="Times New Roman"/>
          <w:sz w:val="28"/>
          <w:szCs w:val="28"/>
          <w:lang w:val="uk-UA"/>
        </w:rPr>
        <w:t>альний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посібник для</w:t>
      </w:r>
      <w:r w:rsidR="000A7C3E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 вищих навчальних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закладів / Д. Б. Ельконін</w:t>
      </w:r>
      <w:r w:rsidR="000A7C3E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A7C3E">
        <w:rPr>
          <w:rFonts w:ascii="Times New Roman" w:hAnsi="Times New Roman" w:cs="Times New Roman"/>
          <w:sz w:val="28"/>
          <w:szCs w:val="28"/>
          <w:lang w:val="uk-UA"/>
        </w:rPr>
        <w:t xml:space="preserve">.: Видавничий центр «Академія». –4-е видання. –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2007</w:t>
      </w:r>
      <w:r w:rsidR="000A7C3E">
        <w:rPr>
          <w:rFonts w:ascii="Times New Roman" w:hAnsi="Times New Roman" w:cs="Times New Roman"/>
          <w:sz w:val="28"/>
          <w:szCs w:val="28"/>
          <w:lang w:val="uk-UA"/>
        </w:rPr>
        <w:t>. – 47-51 с.</w:t>
      </w:r>
    </w:p>
    <w:p w:rsidR="00735871" w:rsidRPr="00DA409B" w:rsidRDefault="000A7C3E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Ждакає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ва Олена Іванівна Деструктивні дитячо-батьківські відносини як чинник девіантної поведінки підлітків </w:t>
      </w:r>
      <w:r>
        <w:rPr>
          <w:rFonts w:ascii="Times New Roman" w:hAnsi="Times New Roman" w:cs="Times New Roman"/>
          <w:sz w:val="28"/>
          <w:szCs w:val="28"/>
          <w:lang w:val="uk-UA"/>
        </w:rPr>
        <w:t>/ Ждакаєва О. І. // Психопедагогі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ка в правоохоронних органах.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2010</w:t>
      </w:r>
      <w:r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="00447770">
        <w:rPr>
          <w:rFonts w:ascii="Times New Roman" w:hAnsi="Times New Roman" w:cs="Times New Roman"/>
          <w:sz w:val="28"/>
          <w:szCs w:val="28"/>
          <w:lang w:val="uk-UA"/>
        </w:rPr>
        <w:t xml:space="preserve"> 57-62 с.</w:t>
      </w:r>
    </w:p>
    <w:p w:rsidR="00735871" w:rsidRDefault="00A33D73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Ісаєва Д. О.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особистісної та професійної ідентичності в юності і ранньої дорослості </w:t>
      </w:r>
      <w:r>
        <w:rPr>
          <w:rFonts w:ascii="Times New Roman" w:hAnsi="Times New Roman" w:cs="Times New Roman"/>
          <w:sz w:val="28"/>
          <w:szCs w:val="28"/>
          <w:lang w:val="uk-UA"/>
        </w:rPr>
        <w:t>/ Ісаєва Д. О. //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Вісник Санкт-Петербурзького університету</w:t>
      </w:r>
      <w:r>
        <w:rPr>
          <w:rFonts w:ascii="Times New Roman" w:hAnsi="Times New Roman" w:cs="Times New Roman"/>
          <w:sz w:val="28"/>
          <w:szCs w:val="28"/>
          <w:lang w:val="uk-UA"/>
        </w:rPr>
        <w:t>. – 2013. –</w:t>
      </w:r>
      <w:r w:rsidR="00E23772">
        <w:rPr>
          <w:rFonts w:ascii="Times New Roman" w:hAnsi="Times New Roman" w:cs="Times New Roman"/>
          <w:sz w:val="28"/>
          <w:szCs w:val="28"/>
          <w:lang w:val="uk-UA"/>
        </w:rPr>
        <w:t xml:space="preserve"> 8с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33D73" w:rsidRPr="00A33D73" w:rsidRDefault="00A33D73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D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Істратова Оксана Миколаївна Сімейне неблагополуччя як соціально-психологічна проблема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/Істратова О. М. </w:t>
      </w:r>
      <w:r w:rsidRPr="00A33D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// Вісті ПФУ.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A33D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Технічні науки.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A33D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2013.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A33D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№10.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A33D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С. 9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>Карабанова О.А. Психологія сімейних відносин та основи сімейного консультування:</w:t>
      </w:r>
      <w:r w:rsidR="00A33D73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навчальний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посібник</w:t>
      </w:r>
      <w:r w:rsidR="00A33D73">
        <w:rPr>
          <w:rFonts w:ascii="Times New Roman" w:hAnsi="Times New Roman" w:cs="Times New Roman"/>
          <w:sz w:val="28"/>
          <w:szCs w:val="28"/>
          <w:lang w:val="uk-UA"/>
        </w:rPr>
        <w:t xml:space="preserve"> / Карабанова О. А. // М .: Гардарики. –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2004</w:t>
      </w:r>
      <w:r w:rsidR="00A33D73">
        <w:rPr>
          <w:rFonts w:ascii="Times New Roman" w:hAnsi="Times New Roman" w:cs="Times New Roman"/>
          <w:sz w:val="28"/>
          <w:szCs w:val="28"/>
          <w:lang w:val="uk-UA"/>
        </w:rPr>
        <w:t>. – С. 8</w:t>
      </w:r>
    </w:p>
    <w:p w:rsidR="00735871" w:rsidRPr="00DA409B" w:rsidRDefault="00696967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Корнє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цкіх А. Ю. Дослідження суверенності психологічного простору у чоловіків і жінок на різних стадіях шлюбно-сімейного циклу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Корнєцкіх А. Ю.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// Молодий вчений.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2014.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С. 3</w:t>
      </w:r>
    </w:p>
    <w:p w:rsidR="00735871" w:rsidRPr="00DA409B" w:rsidRDefault="00696967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Кузьміна С.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, Голуб М.С. Проективні методики і особливості застосування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малюнкового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методу діагностики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/Кузьміна С. І., Голуб М. С.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// Символ науки.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2016.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№3-4</w:t>
      </w:r>
      <w:r>
        <w:rPr>
          <w:rFonts w:ascii="Times New Roman" w:hAnsi="Times New Roman" w:cs="Times New Roman"/>
          <w:sz w:val="28"/>
          <w:szCs w:val="28"/>
          <w:lang w:val="uk-UA"/>
        </w:rPr>
        <w:t>. – С. 4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Левкова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Т. В. </w:t>
      </w:r>
      <w:r w:rsidR="0069696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уверенних психологічного </w:t>
      </w:r>
      <w:r w:rsidR="00696967">
        <w:rPr>
          <w:rFonts w:ascii="Times New Roman" w:hAnsi="Times New Roman" w:cs="Times New Roman"/>
          <w:sz w:val="28"/>
          <w:szCs w:val="28"/>
          <w:lang w:val="uk-UA"/>
        </w:rPr>
        <w:t xml:space="preserve">простору як основа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психологічного </w:t>
      </w:r>
      <w:r w:rsidR="00696967">
        <w:rPr>
          <w:rFonts w:ascii="Times New Roman" w:hAnsi="Times New Roman" w:cs="Times New Roman"/>
          <w:sz w:val="28"/>
          <w:szCs w:val="28"/>
          <w:lang w:val="uk-UA"/>
        </w:rPr>
        <w:t>здоров’я особистості / Левкова Т. В. //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Вісник Приамурского державного </w:t>
      </w:r>
      <w:r w:rsidR="00696967">
        <w:rPr>
          <w:rFonts w:ascii="Times New Roman" w:hAnsi="Times New Roman" w:cs="Times New Roman"/>
          <w:sz w:val="28"/>
          <w:szCs w:val="28"/>
          <w:lang w:val="uk-UA"/>
        </w:rPr>
        <w:t>університету ім. Шолом-Алейхема. –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2010</w:t>
      </w:r>
      <w:r w:rsidR="0069696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>Макушина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О. П.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, Тенькова </w:t>
      </w:r>
      <w:r w:rsidR="00327E11">
        <w:rPr>
          <w:rFonts w:ascii="Times New Roman" w:hAnsi="Times New Roman" w:cs="Times New Roman"/>
          <w:sz w:val="28"/>
          <w:szCs w:val="28"/>
          <w:lang w:val="uk-UA"/>
        </w:rPr>
        <w:t xml:space="preserve">В. А.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Методи психодиагностич</w:t>
      </w:r>
      <w:r w:rsidR="00327E11">
        <w:rPr>
          <w:rFonts w:ascii="Times New Roman" w:hAnsi="Times New Roman" w:cs="Times New Roman"/>
          <w:sz w:val="28"/>
          <w:szCs w:val="28"/>
          <w:lang w:val="uk-UA"/>
        </w:rPr>
        <w:t>ної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і психотерапевтичної роботи з сім'єю </w:t>
      </w:r>
      <w:r w:rsidR="00327E11">
        <w:rPr>
          <w:rFonts w:ascii="Times New Roman" w:hAnsi="Times New Roman" w:cs="Times New Roman"/>
          <w:sz w:val="28"/>
          <w:szCs w:val="28"/>
          <w:lang w:val="uk-UA"/>
        </w:rPr>
        <w:t xml:space="preserve">/ Макушина О. П., Тенькова В. А. //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Видавничо-поліграфічний центр Воронезького державного університету</w:t>
      </w:r>
      <w:r w:rsidR="00327E11">
        <w:rPr>
          <w:rFonts w:ascii="Times New Roman" w:hAnsi="Times New Roman" w:cs="Times New Roman"/>
          <w:sz w:val="28"/>
          <w:szCs w:val="28"/>
          <w:lang w:val="uk-UA"/>
        </w:rPr>
        <w:t>. – 2008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27E11">
        <w:rPr>
          <w:rFonts w:ascii="Times New Roman" w:hAnsi="Times New Roman" w:cs="Times New Roman"/>
          <w:sz w:val="28"/>
          <w:szCs w:val="28"/>
          <w:lang w:val="uk-UA"/>
        </w:rPr>
        <w:t xml:space="preserve"> – С. 5-7</w:t>
      </w:r>
    </w:p>
    <w:p w:rsidR="004C2BA4" w:rsidRPr="004C2BA4" w:rsidRDefault="004C2BA4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7E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Майкова Елеонора Юріївна Автономія як особистісна цінність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Майкова Е. Ю. </w:t>
      </w:r>
      <w:r w:rsidRPr="00327E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// Влада.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327E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2012.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327E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№11.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327E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С. 84-87</w:t>
      </w:r>
    </w:p>
    <w:p w:rsidR="00735871" w:rsidRPr="00DA409B" w:rsidRDefault="00DA73C5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Маленова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А. Ю., Потапова Ю. В. Зрілість особистості і її критерії як предиктори вивчення ситуації сепарації </w:t>
      </w:r>
      <w:r>
        <w:rPr>
          <w:rFonts w:ascii="Times New Roman" w:hAnsi="Times New Roman" w:cs="Times New Roman"/>
          <w:sz w:val="28"/>
          <w:szCs w:val="28"/>
          <w:lang w:val="uk-UA"/>
        </w:rPr>
        <w:t>/ Маленова А. Ю., Потапова Ю. В. //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Вісник Омського університету.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Серія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Психологія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2014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 12-13 с.</w:t>
      </w:r>
    </w:p>
    <w:p w:rsidR="00735871" w:rsidRDefault="00DA73C5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Маленова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Аріна Юріївна, Потапова Юлія Вікторівна Типи емоційного ставлення юнаків з різним рівнем особ</w:t>
      </w:r>
      <w:r>
        <w:rPr>
          <w:rFonts w:ascii="Times New Roman" w:hAnsi="Times New Roman" w:cs="Times New Roman"/>
          <w:sz w:val="28"/>
          <w:szCs w:val="28"/>
          <w:lang w:val="uk-UA"/>
        </w:rPr>
        <w:t>истісної зрі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лості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ситуації сепарації від батьків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Маленова А. Ю., Потапова Ю. В.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Вісті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ТулГУ.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Гуманітарні науки.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2015.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 11 с.</w:t>
      </w:r>
    </w:p>
    <w:p w:rsidR="00B1427F" w:rsidRPr="00B1427F" w:rsidRDefault="00B1427F" w:rsidP="002836C1">
      <w:pPr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1427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Маленова Аріна Юріївна,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Ляшевская Олена Володимирівна С</w:t>
      </w:r>
      <w:r w:rsidRPr="00B1427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іблінгова позиція і вік дитини як фактори материнського відношення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/ Маленова А. Ю., Ляшевська О. В. </w:t>
      </w:r>
      <w:r w:rsidRPr="00B1427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// ОмГУ.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– </w:t>
      </w:r>
      <w:r w:rsidRPr="00B1427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2014.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– </w:t>
      </w:r>
      <w:r w:rsidRPr="00B1427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№2.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– </w:t>
      </w:r>
      <w:r w:rsidRPr="00B1427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B1427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48 - 56</w:t>
      </w:r>
    </w:p>
    <w:p w:rsidR="00735871" w:rsidRPr="00DA73C5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Малютіна Т. В. Психологічні та психофізіологічні особливості розвитку в юнацькому (студентському) віці </w:t>
      </w:r>
      <w:r w:rsidR="004A4790">
        <w:rPr>
          <w:rFonts w:ascii="Times New Roman" w:hAnsi="Times New Roman" w:cs="Times New Roman"/>
          <w:sz w:val="28"/>
          <w:szCs w:val="28"/>
          <w:lang w:val="uk-UA"/>
        </w:rPr>
        <w:t>/ Малютіна Т. В. //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Омський науковий вісник.</w:t>
      </w:r>
      <w:r w:rsidR="004A4790">
        <w:rPr>
          <w:rFonts w:ascii="Times New Roman" w:hAnsi="Times New Roman" w:cs="Times New Roman"/>
          <w:sz w:val="28"/>
          <w:szCs w:val="28"/>
          <w:lang w:val="uk-UA"/>
        </w:rPr>
        <w:t xml:space="preserve"> – 2014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A479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E23772">
        <w:rPr>
          <w:rFonts w:ascii="Times New Roman" w:hAnsi="Times New Roman" w:cs="Times New Roman"/>
          <w:sz w:val="28"/>
          <w:szCs w:val="28"/>
          <w:lang w:val="uk-UA"/>
        </w:rPr>
        <w:t>5с</w:t>
      </w:r>
      <w:r w:rsidR="004A479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5871" w:rsidRPr="00DA409B" w:rsidRDefault="004A4790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Мартіросян Карина Вардані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вна Суверенність особистого простору як предмет теоретичного та емпіричного психологічного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/ Мартіросян К. В. // Інтернет-журнал Науковедення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2013.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23-25 с.</w:t>
      </w:r>
    </w:p>
    <w:p w:rsidR="00735871" w:rsidRPr="00DA73C5" w:rsidRDefault="00DA73C5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73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Медведєв Олександр Михайлович, Судьїна Ірина Сергіївна Криза юності і її рефлексивне опосередкування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Медведєв О. М., Судьїна І. С. </w:t>
      </w:r>
      <w:r w:rsidRPr="00DA73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// Вісті ВДПУ.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DA73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2009.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00DA73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№01.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С. 181-184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Меркулова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А. А. </w:t>
      </w:r>
      <w:r w:rsidR="00172D45">
        <w:rPr>
          <w:rFonts w:ascii="Times New Roman" w:hAnsi="Times New Roman" w:cs="Times New Roman"/>
          <w:sz w:val="28"/>
          <w:szCs w:val="28"/>
          <w:lang w:val="uk-UA"/>
        </w:rPr>
        <w:t>Суверенні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сть як особистісний предиктор професійного самовизначення підлітків </w:t>
      </w:r>
      <w:r w:rsidR="00172D45">
        <w:rPr>
          <w:rFonts w:ascii="Times New Roman" w:hAnsi="Times New Roman" w:cs="Times New Roman"/>
          <w:sz w:val="28"/>
          <w:szCs w:val="28"/>
          <w:lang w:val="uk-UA"/>
        </w:rPr>
        <w:t>/ Меркулова А. А. // Лесосібірс. – 2017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72D4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51 </w:t>
      </w:r>
      <w:r w:rsidR="00172D45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>Мо</w:t>
      </w:r>
      <w:r w:rsidR="000408C8">
        <w:rPr>
          <w:rFonts w:ascii="Times New Roman" w:hAnsi="Times New Roman" w:cs="Times New Roman"/>
          <w:sz w:val="28"/>
          <w:szCs w:val="28"/>
          <w:lang w:val="uk-UA"/>
        </w:rPr>
        <w:t>розова Ірина Станіславівна, Вікт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орова Наталя Олександрівна Роль типу батьківської поведінки в процесі становлення психологічної суверенності підлітка </w:t>
      </w:r>
      <w:r w:rsidR="000408C8">
        <w:rPr>
          <w:rFonts w:ascii="Times New Roman" w:hAnsi="Times New Roman" w:cs="Times New Roman"/>
          <w:sz w:val="28"/>
          <w:szCs w:val="28"/>
          <w:lang w:val="uk-UA"/>
        </w:rPr>
        <w:t xml:space="preserve">/ Морозова І. С., Вікторова Н. О.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// Вісник КемГУ. </w:t>
      </w:r>
      <w:r w:rsidR="000408C8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2015.</w:t>
      </w:r>
      <w:r w:rsidR="000408C8">
        <w:rPr>
          <w:rFonts w:ascii="Times New Roman" w:hAnsi="Times New Roman" w:cs="Times New Roman"/>
          <w:sz w:val="28"/>
          <w:szCs w:val="28"/>
          <w:lang w:val="uk-UA"/>
        </w:rPr>
        <w:t xml:space="preserve"> – 8-9 </w:t>
      </w:r>
      <w:r w:rsidR="00E23772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408C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Муругова Ганна Олегівна, Морозова Ірина Станіславівна Вікова мінливість способів подолання негативних ситуацій в період ранньої юності </w:t>
      </w:r>
      <w:r w:rsidR="000408C8">
        <w:rPr>
          <w:rFonts w:ascii="Times New Roman" w:hAnsi="Times New Roman" w:cs="Times New Roman"/>
          <w:sz w:val="28"/>
          <w:szCs w:val="28"/>
          <w:lang w:val="uk-UA"/>
        </w:rPr>
        <w:t xml:space="preserve">/ Муругова Г. О., Морозова І. С.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0408C8">
        <w:rPr>
          <w:rFonts w:ascii="Times New Roman" w:hAnsi="Times New Roman" w:cs="Times New Roman"/>
          <w:sz w:val="28"/>
          <w:szCs w:val="28"/>
          <w:lang w:val="uk-UA"/>
        </w:rPr>
        <w:t xml:space="preserve">Вісті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Іркутського державного університету. </w:t>
      </w:r>
      <w:r w:rsidR="000408C8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Серія: Психологія. </w:t>
      </w:r>
      <w:r w:rsidR="000408C8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2018.</w:t>
      </w:r>
      <w:r w:rsidR="000408C8">
        <w:rPr>
          <w:rFonts w:ascii="Times New Roman" w:hAnsi="Times New Roman" w:cs="Times New Roman"/>
          <w:sz w:val="28"/>
          <w:szCs w:val="28"/>
          <w:lang w:val="uk-UA"/>
        </w:rPr>
        <w:t xml:space="preserve">– 7-9 </w:t>
      </w:r>
      <w:r w:rsidR="00E23772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408C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5871" w:rsidRDefault="00B3426E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Мухіна В. С. Вікова психологія / Мухіна В. С. //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1997.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3641BF">
        <w:rPr>
          <w:rFonts w:ascii="Times New Roman" w:hAnsi="Times New Roman" w:cs="Times New Roman"/>
          <w:sz w:val="28"/>
          <w:szCs w:val="28"/>
          <w:lang w:val="uk-UA"/>
        </w:rPr>
        <w:t xml:space="preserve"> 396-420с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36C52" w:rsidRPr="00436C52" w:rsidRDefault="00436C52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>Н. В. Артюхіна Методичний посібник до курсу «Психологічний супровід розвитку особистості засобами арт-терапії» для студентів денної та заочної форм навчання відділення психології, напрям підготовки "Психологія", спеціалізація: психологія розвитку особистості / Н. В. Артюхіна</w:t>
      </w:r>
      <w:r w:rsidR="00B3426E">
        <w:rPr>
          <w:rFonts w:ascii="Times New Roman" w:hAnsi="Times New Roman" w:cs="Times New Roman"/>
          <w:sz w:val="28"/>
          <w:szCs w:val="28"/>
          <w:lang w:val="uk-UA"/>
        </w:rPr>
        <w:t xml:space="preserve"> // Одеса. –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2015. </w:t>
      </w:r>
      <w:r w:rsidR="00B3426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138 с.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Нартова-Бочавер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К. </w:t>
      </w:r>
      <w:r w:rsidR="00B0153A">
        <w:rPr>
          <w:rFonts w:ascii="Times New Roman" w:hAnsi="Times New Roman" w:cs="Times New Roman"/>
          <w:sz w:val="28"/>
          <w:szCs w:val="28"/>
          <w:lang w:val="uk-UA"/>
        </w:rPr>
        <w:t>Людина суверенна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: психологічне дослідження суб'єкта в його бутті </w:t>
      </w:r>
      <w:r w:rsidR="00B0153A">
        <w:rPr>
          <w:rFonts w:ascii="Times New Roman" w:hAnsi="Times New Roman" w:cs="Times New Roman"/>
          <w:sz w:val="28"/>
          <w:szCs w:val="28"/>
          <w:lang w:val="uk-UA"/>
        </w:rPr>
        <w:t>/ Нартова-Бочавер С. К. //</w:t>
      </w:r>
      <w:r w:rsidR="00B3426E">
        <w:rPr>
          <w:rFonts w:ascii="Times New Roman" w:hAnsi="Times New Roman" w:cs="Times New Roman"/>
          <w:sz w:val="28"/>
          <w:szCs w:val="28"/>
          <w:lang w:val="uk-UA"/>
        </w:rPr>
        <w:t xml:space="preserve"> Пітер-ПРЕСС. – 2008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3426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3641BF">
        <w:rPr>
          <w:rFonts w:ascii="Times New Roman" w:hAnsi="Times New Roman" w:cs="Times New Roman"/>
          <w:sz w:val="28"/>
          <w:szCs w:val="28"/>
          <w:lang w:val="uk-UA"/>
        </w:rPr>
        <w:t>398с</w:t>
      </w:r>
      <w:r w:rsidR="00B342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>Нартова-Бочавер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К. </w:t>
      </w:r>
      <w:r w:rsidR="009D10DD">
        <w:rPr>
          <w:rFonts w:ascii="Times New Roman" w:hAnsi="Times New Roman" w:cs="Times New Roman"/>
          <w:sz w:val="28"/>
          <w:szCs w:val="28"/>
          <w:lang w:val="uk-UA"/>
        </w:rPr>
        <w:t>Опитувальник "суверенність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психологічного </w:t>
      </w:r>
      <w:r w:rsidR="009D10DD">
        <w:rPr>
          <w:rFonts w:ascii="Times New Roman" w:hAnsi="Times New Roman" w:cs="Times New Roman"/>
          <w:sz w:val="28"/>
          <w:szCs w:val="28"/>
          <w:lang w:val="uk-UA"/>
        </w:rPr>
        <w:t>простору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" </w:t>
      </w:r>
      <w:r w:rsidR="009D10DD">
        <w:rPr>
          <w:rFonts w:ascii="Times New Roman" w:hAnsi="Times New Roman" w:cs="Times New Roman"/>
          <w:sz w:val="28"/>
          <w:szCs w:val="28"/>
          <w:lang w:val="uk-UA"/>
        </w:rPr>
        <w:t xml:space="preserve">/ Нартова-Бочавер С. К. //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Новий </w:t>
      </w:r>
      <w:r w:rsidR="009D10DD">
        <w:rPr>
          <w:rFonts w:ascii="Times New Roman" w:hAnsi="Times New Roman" w:cs="Times New Roman"/>
          <w:sz w:val="28"/>
          <w:szCs w:val="28"/>
          <w:lang w:val="uk-UA"/>
        </w:rPr>
        <w:t xml:space="preserve">метод діагностики особистості. – Психологічний журнал. –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2004.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>Нартова-Бочавер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К.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, Бочавер</w:t>
      </w:r>
      <w:r w:rsidR="009D10DD">
        <w:rPr>
          <w:rFonts w:ascii="Times New Roman" w:hAnsi="Times New Roman" w:cs="Times New Roman"/>
          <w:sz w:val="28"/>
          <w:szCs w:val="28"/>
          <w:lang w:val="uk-UA"/>
        </w:rPr>
        <w:t xml:space="preserve"> К. А.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, Бочавер </w:t>
      </w:r>
      <w:r w:rsidR="009D10DD">
        <w:rPr>
          <w:rFonts w:ascii="Times New Roman" w:hAnsi="Times New Roman" w:cs="Times New Roman"/>
          <w:sz w:val="28"/>
          <w:szCs w:val="28"/>
          <w:lang w:val="uk-UA"/>
        </w:rPr>
        <w:t>С. Ю.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Життєвий простір сім'ї: об'єднання і поділ</w:t>
      </w:r>
      <w:r w:rsidR="009D10DD">
        <w:rPr>
          <w:rFonts w:ascii="Times New Roman" w:hAnsi="Times New Roman" w:cs="Times New Roman"/>
          <w:sz w:val="28"/>
          <w:szCs w:val="28"/>
          <w:lang w:val="uk-UA"/>
        </w:rPr>
        <w:t xml:space="preserve"> / Нартова-Бочавер С. К., Бочавер К. А., Бочавер С. Ю. // К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.: Генеза</w:t>
      </w:r>
      <w:r w:rsidR="009D10DD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2011. </w:t>
      </w:r>
      <w:r w:rsidR="009D10D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320 с.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Нартова-Бочавер С.К. Поняття «психологічний простір особистості»: обгрунтування і прикладне значення / С.К. Нартова-Бочавер // Психологічний журнал. </w:t>
      </w:r>
      <w:r w:rsidR="009D10D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2003.</w:t>
      </w:r>
      <w:r w:rsidR="009D10DD">
        <w:rPr>
          <w:rFonts w:ascii="Times New Roman" w:hAnsi="Times New Roman" w:cs="Times New Roman"/>
          <w:sz w:val="28"/>
          <w:szCs w:val="28"/>
          <w:lang w:val="uk-UA"/>
        </w:rPr>
        <w:t xml:space="preserve"> – 14-18 с.</w:t>
      </w:r>
    </w:p>
    <w:p w:rsidR="00735871" w:rsidRPr="00DA409B" w:rsidRDefault="009D10DD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Нє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мов Р.С.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Загальна психологія в трьох томах. Том 1. Вступ у психологію / Нємов Р. С. //Видання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6-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Т. 3. 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Гриф УМО ВО</w:t>
      </w:r>
      <w:r>
        <w:rPr>
          <w:rFonts w:ascii="Times New Roman" w:hAnsi="Times New Roman" w:cs="Times New Roman"/>
          <w:sz w:val="28"/>
          <w:szCs w:val="28"/>
          <w:lang w:val="uk-UA"/>
        </w:rPr>
        <w:t>. –2016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27 с.</w:t>
      </w:r>
    </w:p>
    <w:p w:rsidR="00735871" w:rsidRPr="00DA409B" w:rsidRDefault="009D10DD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Оплє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тін </w:t>
      </w:r>
      <w:r w:rsidR="00735871">
        <w:rPr>
          <w:rFonts w:ascii="Times New Roman" w:hAnsi="Times New Roman" w:cs="Times New Roman"/>
          <w:sz w:val="28"/>
          <w:szCs w:val="28"/>
          <w:lang w:val="uk-UA"/>
        </w:rPr>
        <w:t xml:space="preserve">О. О.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Обумовленість прагнення студентів вузу до саморозвитку психологічними особливостями віку юності, пов'язаними з вибудовуванням своєї «Я-концепції»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Оплєтін О. О. //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Педагогічно-психологічні та медико-біологічні проб</w:t>
      </w:r>
      <w:r>
        <w:rPr>
          <w:rFonts w:ascii="Times New Roman" w:hAnsi="Times New Roman" w:cs="Times New Roman"/>
          <w:sz w:val="28"/>
          <w:szCs w:val="28"/>
          <w:lang w:val="uk-UA"/>
        </w:rPr>
        <w:t>леми фізичної культури і спорту. – 2013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304B27">
        <w:rPr>
          <w:rFonts w:ascii="Times New Roman" w:hAnsi="Times New Roman" w:cs="Times New Roman"/>
          <w:sz w:val="28"/>
          <w:szCs w:val="28"/>
          <w:lang w:val="uk-UA"/>
        </w:rPr>
        <w:t>132-138с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641BF" w:rsidRPr="003641BF" w:rsidRDefault="003641BF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6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Павлоцька Яна Ігорівна Психологічне благополуччя в контексті системи відносин особистості </w:t>
      </w:r>
      <w:r w:rsidR="00046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Павлоцька Я. І. </w:t>
      </w:r>
      <w:r w:rsidRPr="00046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// Теорія і практика суспільного розвитку. </w:t>
      </w:r>
      <w:r w:rsidR="000468F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46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2014. </w:t>
      </w:r>
      <w:r w:rsidR="000468F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46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№14. </w:t>
      </w:r>
      <w:r w:rsidR="000468F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46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С. 28</w:t>
      </w:r>
      <w:r w:rsidR="00046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Pr="00046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30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Пономарьова Олена Віталіївна Дослідження образу матері у дошкільнят за допомогою методики «Малюнок сім'ї» </w:t>
      </w:r>
      <w:r w:rsidR="000468FD">
        <w:rPr>
          <w:rFonts w:ascii="Times New Roman" w:hAnsi="Times New Roman" w:cs="Times New Roman"/>
          <w:sz w:val="28"/>
          <w:szCs w:val="28"/>
          <w:lang w:val="uk-UA"/>
        </w:rPr>
        <w:t>/ </w:t>
      </w:r>
      <w:r w:rsidR="003641BF">
        <w:rPr>
          <w:rFonts w:ascii="Times New Roman" w:hAnsi="Times New Roman" w:cs="Times New Roman"/>
          <w:sz w:val="28"/>
          <w:szCs w:val="28"/>
          <w:lang w:val="uk-UA"/>
        </w:rPr>
        <w:t xml:space="preserve">Пономарьова О. В.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// Вісник ВятГУ. </w:t>
      </w:r>
      <w:r w:rsidR="003641B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2013. </w:t>
      </w:r>
      <w:r w:rsidR="003641B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№2-3.</w:t>
      </w:r>
      <w:r w:rsidR="003641B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9523B8">
        <w:rPr>
          <w:rFonts w:ascii="Times New Roman" w:hAnsi="Times New Roman" w:cs="Times New Roman"/>
          <w:sz w:val="28"/>
          <w:szCs w:val="28"/>
          <w:lang w:val="uk-UA"/>
        </w:rPr>
        <w:t>139-144</w:t>
      </w:r>
      <w:r w:rsidR="003641BF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>Сафонова Марина Вадимі</w:t>
      </w:r>
      <w:r w:rsidR="00BF6D90">
        <w:rPr>
          <w:rFonts w:ascii="Times New Roman" w:hAnsi="Times New Roman" w:cs="Times New Roman"/>
          <w:sz w:val="28"/>
          <w:szCs w:val="28"/>
          <w:lang w:val="uk-UA"/>
        </w:rPr>
        <w:t xml:space="preserve">вна, Тихонова Дар'я Анатоліївна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Задоволеність життям підлітків з різними рівнями психологічної суверенності </w:t>
      </w:r>
      <w:r w:rsidR="00BF6D90">
        <w:rPr>
          <w:rFonts w:ascii="Times New Roman" w:hAnsi="Times New Roman" w:cs="Times New Roman"/>
          <w:sz w:val="28"/>
          <w:szCs w:val="28"/>
          <w:lang w:val="uk-UA"/>
        </w:rPr>
        <w:t xml:space="preserve">/ Сафонова М. В., Тихонова Д. А.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// Вісник КДПУ ім. В.П. Астаф'єва. </w:t>
      </w:r>
      <w:r w:rsidR="00BF6D9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2017.</w:t>
      </w:r>
      <w:r w:rsidR="00BF6D90">
        <w:rPr>
          <w:rFonts w:ascii="Times New Roman" w:hAnsi="Times New Roman" w:cs="Times New Roman"/>
          <w:sz w:val="28"/>
          <w:szCs w:val="28"/>
          <w:lang w:val="uk-UA"/>
        </w:rPr>
        <w:t xml:space="preserve"> – 126-135 с.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0FE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Сіденко Олена Олександрівна Особливості старшого підліткового віку </w:t>
      </w:r>
      <w:r w:rsidR="00680FE2">
        <w:rPr>
          <w:rFonts w:ascii="Times New Roman" w:hAnsi="Times New Roman" w:cs="Times New Roman"/>
          <w:sz w:val="28"/>
          <w:szCs w:val="28"/>
          <w:lang w:val="uk-UA"/>
        </w:rPr>
        <w:t>/ Сіденко О. О. // Муніципальна освіта</w:t>
      </w:r>
      <w:r w:rsidRPr="00680FE2">
        <w:rPr>
          <w:rFonts w:ascii="Times New Roman" w:hAnsi="Times New Roman" w:cs="Times New Roman"/>
          <w:sz w:val="28"/>
          <w:szCs w:val="28"/>
          <w:lang w:val="uk-UA"/>
        </w:rPr>
        <w:t xml:space="preserve">: інновації та експеримент. </w:t>
      </w:r>
      <w:r w:rsidR="00680FE2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80FE2">
        <w:rPr>
          <w:rFonts w:ascii="Times New Roman" w:hAnsi="Times New Roman" w:cs="Times New Roman"/>
          <w:sz w:val="28"/>
          <w:szCs w:val="28"/>
          <w:lang w:val="uk-UA"/>
        </w:rPr>
        <w:t xml:space="preserve">2011. </w:t>
      </w:r>
      <w:r w:rsidR="00680FE2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80FE2">
        <w:rPr>
          <w:rFonts w:ascii="Times New Roman" w:hAnsi="Times New Roman" w:cs="Times New Roman"/>
          <w:sz w:val="28"/>
          <w:szCs w:val="28"/>
          <w:lang w:val="uk-UA"/>
        </w:rPr>
        <w:t>№2.</w:t>
      </w:r>
      <w:r w:rsidR="00680FE2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9523B8">
        <w:rPr>
          <w:rFonts w:ascii="Times New Roman" w:hAnsi="Times New Roman" w:cs="Times New Roman"/>
          <w:sz w:val="28"/>
          <w:szCs w:val="28"/>
          <w:lang w:val="uk-UA"/>
        </w:rPr>
        <w:t>30-31с</w:t>
      </w:r>
      <w:r w:rsidR="00680FE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5871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>Склярова Т.В. Віков</w:t>
      </w:r>
      <w:r w:rsidR="00680FE2">
        <w:rPr>
          <w:rFonts w:ascii="Times New Roman" w:hAnsi="Times New Roman" w:cs="Times New Roman"/>
          <w:sz w:val="28"/>
          <w:szCs w:val="28"/>
          <w:lang w:val="uk-UA"/>
        </w:rPr>
        <w:t>а педагогіка і психологія: навчальний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посібник для студентів пед</w:t>
      </w:r>
      <w:r w:rsidR="00680FE2">
        <w:rPr>
          <w:rFonts w:ascii="Times New Roman" w:hAnsi="Times New Roman" w:cs="Times New Roman"/>
          <w:sz w:val="28"/>
          <w:szCs w:val="28"/>
          <w:lang w:val="uk-UA"/>
        </w:rPr>
        <w:t>агогічних вузів /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Склярова</w:t>
      </w:r>
      <w:r w:rsidR="00680FE2">
        <w:rPr>
          <w:rFonts w:ascii="Times New Roman" w:hAnsi="Times New Roman" w:cs="Times New Roman"/>
          <w:sz w:val="28"/>
          <w:szCs w:val="28"/>
          <w:lang w:val="uk-UA"/>
        </w:rPr>
        <w:t xml:space="preserve"> Т. В.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,Янушкявічене</w:t>
      </w:r>
      <w:r w:rsidR="00680FE2">
        <w:rPr>
          <w:rFonts w:ascii="Times New Roman" w:hAnsi="Times New Roman" w:cs="Times New Roman"/>
          <w:sz w:val="28"/>
          <w:szCs w:val="28"/>
          <w:lang w:val="uk-UA"/>
        </w:rPr>
        <w:t xml:space="preserve"> О. Л. //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680FE2">
        <w:rPr>
          <w:rFonts w:ascii="Times New Roman" w:hAnsi="Times New Roman" w:cs="Times New Roman"/>
          <w:sz w:val="28"/>
          <w:szCs w:val="28"/>
          <w:lang w:val="uk-UA"/>
        </w:rPr>
        <w:t xml:space="preserve">.: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Покров</w:t>
      </w:r>
      <w:r w:rsidR="00680FE2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2004. </w:t>
      </w:r>
      <w:r w:rsidR="00680FE2">
        <w:rPr>
          <w:rFonts w:ascii="Times New Roman" w:hAnsi="Times New Roman" w:cs="Times New Roman"/>
          <w:sz w:val="28"/>
          <w:szCs w:val="28"/>
          <w:lang w:val="uk-UA"/>
        </w:rPr>
        <w:t>– 143 с.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Скорова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Л. В.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суверенності психологічного простору у старших підлітків </w:t>
      </w:r>
      <w:r w:rsidR="00750E73">
        <w:rPr>
          <w:rFonts w:ascii="Times New Roman" w:hAnsi="Times New Roman" w:cs="Times New Roman"/>
          <w:sz w:val="28"/>
          <w:szCs w:val="28"/>
          <w:lang w:val="uk-UA"/>
        </w:rPr>
        <w:t>/ Скорова Л. В. //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Сибірський психологічний журнал</w:t>
      </w:r>
      <w:r w:rsidR="00750E73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2013</w:t>
      </w:r>
      <w:r w:rsidR="00750E73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9523B8">
        <w:rPr>
          <w:rFonts w:ascii="Times New Roman" w:hAnsi="Times New Roman" w:cs="Times New Roman"/>
          <w:sz w:val="28"/>
          <w:szCs w:val="28"/>
          <w:lang w:val="uk-UA"/>
        </w:rPr>
        <w:t>75-81с</w:t>
      </w:r>
      <w:r w:rsidR="00750E7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5871" w:rsidRPr="008C5715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5715">
        <w:rPr>
          <w:rFonts w:ascii="Times New Roman" w:hAnsi="Times New Roman" w:cs="Times New Roman"/>
          <w:sz w:val="28"/>
          <w:szCs w:val="28"/>
          <w:lang w:val="uk-UA"/>
        </w:rPr>
        <w:t>Слоб</w:t>
      </w:r>
      <w:r w:rsidR="00A3364E" w:rsidRPr="008C5715">
        <w:rPr>
          <w:rFonts w:ascii="Times New Roman" w:hAnsi="Times New Roman" w:cs="Times New Roman"/>
          <w:sz w:val="28"/>
          <w:szCs w:val="28"/>
          <w:lang w:val="uk-UA"/>
        </w:rPr>
        <w:t>одчіков Віктор Іванович Психологія розвитку людини (</w:t>
      </w:r>
      <w:r w:rsidRPr="008C5715">
        <w:rPr>
          <w:rFonts w:ascii="Times New Roman" w:hAnsi="Times New Roman" w:cs="Times New Roman"/>
          <w:sz w:val="28"/>
          <w:szCs w:val="28"/>
          <w:lang w:val="uk-UA"/>
        </w:rPr>
        <w:t>Розвиток суб'єктивної реальності в онтогенезі</w:t>
      </w:r>
      <w:r w:rsidR="00A3364E" w:rsidRPr="008C5715">
        <w:rPr>
          <w:rFonts w:ascii="Times New Roman" w:hAnsi="Times New Roman" w:cs="Times New Roman"/>
          <w:sz w:val="28"/>
          <w:szCs w:val="28"/>
          <w:lang w:val="uk-UA"/>
        </w:rPr>
        <w:t>) /Слободчіков В. І. //</w:t>
      </w:r>
      <w:r w:rsidRPr="008C5715">
        <w:rPr>
          <w:rFonts w:ascii="Times New Roman" w:hAnsi="Times New Roman" w:cs="Times New Roman"/>
          <w:sz w:val="28"/>
          <w:szCs w:val="28"/>
          <w:lang w:val="uk-UA"/>
        </w:rPr>
        <w:t xml:space="preserve"> Видавництво Православного Свято-Тихонівського гуманітарного університету</w:t>
      </w:r>
      <w:r w:rsidR="008C5715" w:rsidRPr="008C5715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8C5715">
        <w:rPr>
          <w:rFonts w:ascii="Times New Roman" w:hAnsi="Times New Roman" w:cs="Times New Roman"/>
          <w:sz w:val="28"/>
          <w:szCs w:val="28"/>
          <w:lang w:val="uk-UA"/>
        </w:rPr>
        <w:t xml:space="preserve"> 2013</w:t>
      </w:r>
      <w:r w:rsidR="008C5715" w:rsidRPr="008C571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C5715">
        <w:rPr>
          <w:rFonts w:ascii="Times New Roman" w:hAnsi="Times New Roman" w:cs="Times New Roman"/>
          <w:sz w:val="28"/>
          <w:szCs w:val="28"/>
          <w:lang w:val="uk-UA"/>
        </w:rPr>
        <w:t xml:space="preserve"> – Вісті, Гуманітарні науки. – </w:t>
      </w:r>
      <w:r w:rsidRPr="008C5715">
        <w:rPr>
          <w:rFonts w:ascii="Times New Roman" w:hAnsi="Times New Roman" w:cs="Times New Roman"/>
          <w:sz w:val="28"/>
          <w:szCs w:val="28"/>
          <w:lang w:val="uk-UA"/>
        </w:rPr>
        <w:t>2015.</w:t>
      </w:r>
      <w:r w:rsidR="008C571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9523B8" w:rsidRPr="008C5715">
        <w:rPr>
          <w:rFonts w:ascii="Times New Roman" w:hAnsi="Times New Roman" w:cs="Times New Roman"/>
          <w:sz w:val="28"/>
          <w:szCs w:val="28"/>
          <w:lang w:val="uk-UA"/>
        </w:rPr>
        <w:t>109-111с</w:t>
      </w:r>
      <w:r w:rsidR="008C571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5871" w:rsidRPr="00DA409B" w:rsidRDefault="00850BDA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Токарє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ва Олена Миколаївна, Ричкова Лідія Сергіївна Дитячо-батьківські відносини як фактор розвитку спілкування дітей раннього віку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/Токарєва О. М., Ричкова Л. С.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// Вісник ЮУрГУ.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Серія: Психологія.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2011.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47770">
        <w:rPr>
          <w:rFonts w:ascii="Times New Roman" w:hAnsi="Times New Roman" w:cs="Times New Roman"/>
          <w:sz w:val="28"/>
          <w:szCs w:val="28"/>
          <w:lang w:val="uk-UA"/>
        </w:rPr>
        <w:t>89-93 с.</w:t>
      </w:r>
    </w:p>
    <w:p w:rsidR="00735871" w:rsidRPr="00DA409B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>Харламенкова Н. Е. Суверенність психологічного простору особистості п</w:t>
      </w:r>
      <w:r w:rsidR="00850BDA">
        <w:rPr>
          <w:rFonts w:ascii="Times New Roman" w:hAnsi="Times New Roman" w:cs="Times New Roman"/>
          <w:sz w:val="28"/>
          <w:szCs w:val="28"/>
          <w:lang w:val="uk-UA"/>
        </w:rPr>
        <w:t xml:space="preserve">ри різних типах переживаємих 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загроз </w:t>
      </w:r>
      <w:r w:rsidR="00850BDA">
        <w:rPr>
          <w:rFonts w:ascii="Times New Roman" w:hAnsi="Times New Roman" w:cs="Times New Roman"/>
          <w:sz w:val="28"/>
          <w:szCs w:val="28"/>
          <w:lang w:val="uk-UA"/>
        </w:rPr>
        <w:t>/ Харламенкова Н. Е. //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Вісник Київського державного університету ім. </w:t>
      </w:r>
      <w:r w:rsidR="00447770">
        <w:rPr>
          <w:rFonts w:ascii="Times New Roman" w:hAnsi="Times New Roman" w:cs="Times New Roman"/>
          <w:sz w:val="28"/>
          <w:szCs w:val="28"/>
          <w:lang w:val="uk-UA"/>
        </w:rPr>
        <w:t>Н.А. Некрасова</w:t>
      </w:r>
      <w:r w:rsidR="00850BDA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447770">
        <w:rPr>
          <w:rFonts w:ascii="Times New Roman" w:hAnsi="Times New Roman" w:cs="Times New Roman"/>
          <w:sz w:val="28"/>
          <w:szCs w:val="28"/>
          <w:lang w:val="uk-UA"/>
        </w:rPr>
        <w:t xml:space="preserve">2015. </w:t>
      </w:r>
      <w:r w:rsidR="00850BD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47770">
        <w:rPr>
          <w:rFonts w:ascii="Times New Roman" w:hAnsi="Times New Roman" w:cs="Times New Roman"/>
          <w:sz w:val="28"/>
          <w:szCs w:val="28"/>
          <w:lang w:val="uk-UA"/>
        </w:rPr>
        <w:t>38-41с</w:t>
      </w:r>
      <w:r w:rsidR="00850BD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5871" w:rsidRPr="00DA409B" w:rsidRDefault="00B96B4A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Хозяі</w:t>
      </w:r>
      <w:r w:rsidR="00850BDA">
        <w:rPr>
          <w:rFonts w:ascii="Times New Roman" w:hAnsi="Times New Roman" w:cs="Times New Roman"/>
          <w:sz w:val="28"/>
          <w:szCs w:val="28"/>
          <w:lang w:val="uk-UA"/>
        </w:rPr>
        <w:t>нова Т. К.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Тип ставлення батьків до дітей як умова підтримки приватності підлітка </w:t>
      </w:r>
      <w:r w:rsidR="00850BDA">
        <w:rPr>
          <w:rFonts w:ascii="Times New Roman" w:hAnsi="Times New Roman" w:cs="Times New Roman"/>
          <w:sz w:val="28"/>
          <w:szCs w:val="28"/>
          <w:lang w:val="uk-UA"/>
        </w:rPr>
        <w:t xml:space="preserve">/ Хозяінова Т. К.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// Вісник ТГПУ. </w:t>
      </w:r>
      <w:r w:rsidR="00850BDA">
        <w:rPr>
          <w:rFonts w:ascii="Times New Roman" w:hAnsi="Times New Roman" w:cs="Times New Roman"/>
          <w:sz w:val="28"/>
          <w:szCs w:val="28"/>
          <w:lang w:val="uk-UA"/>
        </w:rPr>
        <w:t>– 2010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50BD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47770">
        <w:rPr>
          <w:rFonts w:ascii="Times New Roman" w:hAnsi="Times New Roman" w:cs="Times New Roman"/>
          <w:sz w:val="28"/>
          <w:szCs w:val="28"/>
          <w:lang w:val="uk-UA"/>
        </w:rPr>
        <w:t>150-153с</w:t>
      </w:r>
      <w:r w:rsidR="00850BD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5871" w:rsidRPr="00DA409B" w:rsidRDefault="009523B8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Че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рнобро</w:t>
      </w:r>
      <w:r>
        <w:rPr>
          <w:rFonts w:ascii="Times New Roman" w:hAnsi="Times New Roman" w:cs="Times New Roman"/>
          <w:sz w:val="28"/>
          <w:szCs w:val="28"/>
          <w:lang w:val="uk-UA"/>
        </w:rPr>
        <w:t>вкі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на Світлана Володимирівна Криза юності студентів як криза дорослішання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Чернобровкіна С. В.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// ОмГУ.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2014. </w:t>
      </w:r>
      <w:r w:rsidR="00304B2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35871" w:rsidRPr="00DA409B">
        <w:rPr>
          <w:rFonts w:ascii="Times New Roman" w:hAnsi="Times New Roman" w:cs="Times New Roman"/>
          <w:sz w:val="28"/>
          <w:szCs w:val="28"/>
          <w:lang w:val="uk-UA"/>
        </w:rPr>
        <w:t>№1.</w:t>
      </w:r>
      <w:r w:rsidR="00304B27">
        <w:rPr>
          <w:rFonts w:ascii="Times New Roman" w:hAnsi="Times New Roman" w:cs="Times New Roman"/>
          <w:sz w:val="28"/>
          <w:szCs w:val="28"/>
          <w:lang w:val="uk-UA"/>
        </w:rPr>
        <w:t>– 14</w:t>
      </w:r>
      <w:r w:rsidR="00E23772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04B2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5871" w:rsidRPr="009523B8" w:rsidRDefault="009523B8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23B8">
        <w:rPr>
          <w:rFonts w:ascii="Times New Roman" w:hAnsi="Times New Roman" w:cs="Times New Roman"/>
          <w:sz w:val="28"/>
          <w:szCs w:val="28"/>
          <w:lang w:val="uk-UA"/>
        </w:rPr>
        <w:t>Шаповаленко І</w:t>
      </w:r>
      <w:r w:rsidR="00735871" w:rsidRPr="009523B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523B8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Вікова психологія </w:t>
      </w:r>
      <w:r w:rsidR="00735871" w:rsidRPr="009523B8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Психологія розвитку та вікова психологія</w:t>
      </w:r>
      <w:r w:rsidR="00735871" w:rsidRPr="009523B8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Шаповаленко І. В. // М.: Гардарики. –</w:t>
      </w:r>
      <w:r w:rsidR="00735871" w:rsidRPr="009523B8">
        <w:rPr>
          <w:rFonts w:ascii="Times New Roman" w:hAnsi="Times New Roman" w:cs="Times New Roman"/>
          <w:sz w:val="28"/>
          <w:szCs w:val="28"/>
          <w:lang w:val="uk-UA"/>
        </w:rPr>
        <w:t xml:space="preserve"> 2005.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35871" w:rsidRPr="009523B8">
        <w:rPr>
          <w:rFonts w:ascii="Times New Roman" w:hAnsi="Times New Roman" w:cs="Times New Roman"/>
          <w:sz w:val="28"/>
          <w:szCs w:val="28"/>
          <w:lang w:val="uk-UA"/>
        </w:rPr>
        <w:t>349 с.</w:t>
      </w:r>
    </w:p>
    <w:p w:rsidR="009523B8" w:rsidRPr="008649F2" w:rsidRDefault="009523B8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Щукіна Ю. В., Сахарова Н. А. </w:t>
      </w:r>
      <w:r w:rsidRPr="008649F2">
        <w:rPr>
          <w:rFonts w:ascii="Times New Roman" w:hAnsi="Times New Roman" w:cs="Times New Roman"/>
          <w:sz w:val="28"/>
          <w:szCs w:val="28"/>
          <w:lang w:val="uk-UA"/>
        </w:rPr>
        <w:t xml:space="preserve">Феномен «психологічні межі особистості» в психології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Щукіна Ю. В., Сахарова Н. А. // </w:t>
      </w:r>
      <w:r w:rsidRPr="008649F2">
        <w:rPr>
          <w:rFonts w:ascii="Times New Roman" w:hAnsi="Times New Roman" w:cs="Times New Roman"/>
          <w:sz w:val="28"/>
          <w:szCs w:val="28"/>
          <w:lang w:val="uk-UA"/>
        </w:rPr>
        <w:t>Психологічний журнал</w:t>
      </w:r>
    </w:p>
    <w:p w:rsidR="009523B8" w:rsidRPr="009523B8" w:rsidRDefault="009523B8" w:rsidP="002836C1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49F2">
        <w:rPr>
          <w:rFonts w:ascii="Times New Roman" w:hAnsi="Times New Roman" w:cs="Times New Roman"/>
          <w:sz w:val="28"/>
          <w:szCs w:val="28"/>
          <w:lang w:val="uk-UA"/>
        </w:rPr>
        <w:lastRenderedPageBreak/>
        <w:t>Міжнародного університету природи, суспільства і людини «Дубна»</w:t>
      </w:r>
      <w:r>
        <w:rPr>
          <w:rFonts w:ascii="Times New Roman" w:hAnsi="Times New Roman" w:cs="Times New Roman"/>
          <w:sz w:val="28"/>
          <w:szCs w:val="28"/>
          <w:lang w:val="uk-UA"/>
        </w:rPr>
        <w:t>. – 2010. – 9 с.</w:t>
      </w:r>
    </w:p>
    <w:p w:rsidR="0084791E" w:rsidRDefault="00735871" w:rsidP="002836C1">
      <w:pPr>
        <w:pStyle w:val="ListParagraph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Яппарова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Г. М. </w:t>
      </w:r>
      <w:r w:rsidR="009523B8">
        <w:rPr>
          <w:rFonts w:ascii="Times New Roman" w:hAnsi="Times New Roman" w:cs="Times New Roman"/>
          <w:sz w:val="28"/>
          <w:szCs w:val="28"/>
          <w:lang w:val="uk-UA"/>
        </w:rPr>
        <w:t>Деформація дитячо-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батьківських відносин і необхідність навичок формування соціальної компетентності у дошкільників з неблагополучних сімей республіки Казахстан </w:t>
      </w:r>
      <w:r w:rsidR="009523B8">
        <w:rPr>
          <w:rFonts w:ascii="Times New Roman" w:hAnsi="Times New Roman" w:cs="Times New Roman"/>
          <w:sz w:val="28"/>
          <w:szCs w:val="28"/>
          <w:lang w:val="uk-UA"/>
        </w:rPr>
        <w:t>/ Яппарова Г. М. //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 xml:space="preserve"> Вісник ТГУ</w:t>
      </w:r>
      <w:r w:rsidR="009523B8">
        <w:rPr>
          <w:rFonts w:ascii="Times New Roman" w:hAnsi="Times New Roman" w:cs="Times New Roman"/>
          <w:sz w:val="28"/>
          <w:szCs w:val="28"/>
          <w:lang w:val="uk-UA"/>
        </w:rPr>
        <w:t>. – № 11. – 2008</w:t>
      </w:r>
      <w:r w:rsidRPr="00DA409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523B8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47770">
        <w:rPr>
          <w:rFonts w:ascii="Times New Roman" w:hAnsi="Times New Roman" w:cs="Times New Roman"/>
          <w:sz w:val="28"/>
          <w:szCs w:val="28"/>
          <w:lang w:val="uk-UA"/>
        </w:rPr>
        <w:t>180-184с</w:t>
      </w:r>
      <w:r w:rsidR="009523B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4791E" w:rsidRDefault="0084791E" w:rsidP="0084791E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4791E" w:rsidRDefault="0084791E" w:rsidP="0084791E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4791E" w:rsidRDefault="0084791E" w:rsidP="0084791E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4791E" w:rsidRDefault="0084791E" w:rsidP="0084791E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4791E" w:rsidRDefault="0084791E" w:rsidP="0084791E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4791E" w:rsidRDefault="0084791E" w:rsidP="0084791E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4791E" w:rsidRDefault="0084791E" w:rsidP="0084791E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4791E" w:rsidRDefault="0084791E" w:rsidP="0084791E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4791E" w:rsidRDefault="0084791E" w:rsidP="0084791E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4791E" w:rsidRDefault="0084791E" w:rsidP="0084791E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4791E" w:rsidRDefault="0084791E" w:rsidP="0084791E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4791E" w:rsidRDefault="0084791E" w:rsidP="0084791E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4791E" w:rsidRDefault="0084791E" w:rsidP="0084791E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037E2" w:rsidRPr="000037E2" w:rsidRDefault="00D97443" w:rsidP="00D97443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8"/>
          <w:szCs w:val="28"/>
          <w:lang w:val="en-US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right</wp:align>
            </wp:positionH>
            <wp:positionV relativeFrom="page">
              <wp:posOffset>1690370</wp:posOffset>
            </wp:positionV>
            <wp:extent cx="5702300" cy="8270875"/>
            <wp:effectExtent l="0" t="0" r="0" b="0"/>
            <wp:wrapThrough wrapText="bothSides">
              <wp:wrapPolygon edited="0">
                <wp:start x="0" y="0"/>
                <wp:lineTo x="0" y="21542"/>
                <wp:lineTo x="21504" y="21542"/>
                <wp:lineTo x="21504" y="0"/>
                <wp:lineTo x="0" y="0"/>
              </wp:wrapPolygon>
            </wp:wrapThrough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HHeXgxBwHA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2300" cy="8270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4791E">
        <w:rPr>
          <w:rFonts w:ascii="Times New Roman" w:hAnsi="Times New Roman" w:cs="Times New Roman"/>
          <w:b/>
          <w:sz w:val="28"/>
          <w:szCs w:val="28"/>
          <w:lang w:val="uk-UA"/>
        </w:rPr>
        <w:t>ДОДАТКИ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Pr="00D97443">
        <w:rPr>
          <w:rFonts w:ascii="Times New Roman" w:hAnsi="Times New Roman" w:cs="Times New Roman"/>
          <w:b/>
          <w:sz w:val="28"/>
          <w:szCs w:val="28"/>
          <w:lang w:val="uk-UA"/>
        </w:rPr>
        <w:t>Додаток 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0037E2" w:rsidRPr="00146B3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«</w:t>
      </w:r>
      <w:r w:rsidR="000037E2" w:rsidRPr="00146B3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Кінетичний малюнок сім'ї</w:t>
      </w:r>
      <w:r w:rsidR="000037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» респондента</w:t>
      </w:r>
      <w:r w:rsidR="000037E2" w:rsidRPr="00146B3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 М. С., 16 років.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(у кольорі)</w:t>
      </w:r>
    </w:p>
    <w:p w:rsidR="000037E2" w:rsidRDefault="000037E2" w:rsidP="00D97443">
      <w:pPr>
        <w:tabs>
          <w:tab w:val="left" w:pos="7965"/>
        </w:tabs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lastRenderedPageBreak/>
        <w:t>Додаток 2.</w:t>
      </w:r>
    </w:p>
    <w:p w:rsidR="000037E2" w:rsidRPr="00D97443" w:rsidRDefault="00D97443" w:rsidP="00D97443">
      <w:pPr>
        <w:tabs>
          <w:tab w:val="left" w:pos="7965"/>
        </w:tabs>
        <w:spacing w:after="0" w:line="360" w:lineRule="auto"/>
        <w:ind w:firstLine="426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8"/>
          <w:szCs w:val="28"/>
          <w:lang w:val="en-US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right</wp:align>
            </wp:positionH>
            <wp:positionV relativeFrom="page">
              <wp:posOffset>2853690</wp:posOffset>
            </wp:positionV>
            <wp:extent cx="8524875" cy="5683250"/>
            <wp:effectExtent l="0" t="7937" r="1587" b="1588"/>
            <wp:wrapThrough wrapText="bothSides">
              <wp:wrapPolygon edited="0">
                <wp:start x="21620" y="30"/>
                <wp:lineTo x="44" y="30"/>
                <wp:lineTo x="44" y="21534"/>
                <wp:lineTo x="21620" y="21534"/>
                <wp:lineTo x="21620" y="30"/>
              </wp:wrapPolygon>
            </wp:wrapThrough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JnRW7M2TBWc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524875" cy="5683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37E2" w:rsidRPr="00146B3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«</w:t>
      </w:r>
      <w:r w:rsidR="000037E2" w:rsidRPr="00146B3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Кінетичний малюнок сім'ї</w:t>
      </w:r>
      <w:r w:rsidR="000037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» респондентки  К.Ш</w:t>
      </w:r>
      <w:r w:rsidR="000037E2" w:rsidRPr="00146B3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., 16 років.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(у кольорі</w:t>
      </w:r>
      <w:r w:rsidR="000037E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)</w:t>
      </w:r>
    </w:p>
    <w:sectPr w:rsidR="000037E2" w:rsidRPr="00D97443" w:rsidSect="0002548E">
      <w:headerReference w:type="default" r:id="rId10"/>
      <w:pgSz w:w="11906" w:h="16838" w:code="9"/>
      <w:pgMar w:top="1134" w:right="850" w:bottom="1134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375D" w:rsidRDefault="0029375D" w:rsidP="00417474">
      <w:pPr>
        <w:spacing w:after="0" w:line="240" w:lineRule="auto"/>
      </w:pPr>
      <w:r>
        <w:separator/>
      </w:r>
    </w:p>
  </w:endnote>
  <w:endnote w:type="continuationSeparator" w:id="0">
    <w:p w:rsidR="0029375D" w:rsidRDefault="0029375D" w:rsidP="00417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375D" w:rsidRDefault="0029375D" w:rsidP="00417474">
      <w:pPr>
        <w:spacing w:after="0" w:line="240" w:lineRule="auto"/>
      </w:pPr>
      <w:r>
        <w:separator/>
      </w:r>
    </w:p>
  </w:footnote>
  <w:footnote w:type="continuationSeparator" w:id="0">
    <w:p w:rsidR="0029375D" w:rsidRDefault="0029375D" w:rsidP="00417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45276381"/>
      <w:docPartObj>
        <w:docPartGallery w:val="Page Numbers (Top of Page)"/>
        <w:docPartUnique/>
      </w:docPartObj>
    </w:sdtPr>
    <w:sdtEndPr/>
    <w:sdtContent>
      <w:p w:rsidR="00064DF9" w:rsidRDefault="00091436">
        <w:pPr>
          <w:pStyle w:val="Header"/>
          <w:jc w:val="right"/>
        </w:pPr>
        <w:r>
          <w:fldChar w:fldCharType="begin"/>
        </w:r>
        <w:r w:rsidR="00064DF9">
          <w:instrText>PAGE   \* MERGEFORMAT</w:instrText>
        </w:r>
        <w:r>
          <w:fldChar w:fldCharType="separate"/>
        </w:r>
        <w:r w:rsidR="0047032C">
          <w:rPr>
            <w:noProof/>
          </w:rPr>
          <w:t>3</w:t>
        </w:r>
        <w:r>
          <w:fldChar w:fldCharType="end"/>
        </w:r>
      </w:p>
    </w:sdtContent>
  </w:sdt>
  <w:p w:rsidR="00064DF9" w:rsidRDefault="00064DF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14ADD"/>
    <w:multiLevelType w:val="hybridMultilevel"/>
    <w:tmpl w:val="67ACCD7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0672306"/>
    <w:multiLevelType w:val="hybridMultilevel"/>
    <w:tmpl w:val="9BBAA0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482534"/>
    <w:multiLevelType w:val="hybridMultilevel"/>
    <w:tmpl w:val="DB2A7E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603B61"/>
    <w:multiLevelType w:val="hybridMultilevel"/>
    <w:tmpl w:val="6DC0F2C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06DD74D6"/>
    <w:multiLevelType w:val="hybridMultilevel"/>
    <w:tmpl w:val="21A0758C"/>
    <w:lvl w:ilvl="0" w:tplc="5A062BA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0A406B81"/>
    <w:multiLevelType w:val="hybridMultilevel"/>
    <w:tmpl w:val="01D6E4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7E166F"/>
    <w:multiLevelType w:val="hybridMultilevel"/>
    <w:tmpl w:val="B74ECF2C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ECC568B"/>
    <w:multiLevelType w:val="hybridMultilevel"/>
    <w:tmpl w:val="93DA90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FF012C"/>
    <w:multiLevelType w:val="hybridMultilevel"/>
    <w:tmpl w:val="3DC075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13CE0285"/>
    <w:multiLevelType w:val="hybridMultilevel"/>
    <w:tmpl w:val="90160864"/>
    <w:lvl w:ilvl="0" w:tplc="5A062BA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072DC2"/>
    <w:multiLevelType w:val="hybridMultilevel"/>
    <w:tmpl w:val="5EAE9B2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282D6E2D"/>
    <w:multiLevelType w:val="hybridMultilevel"/>
    <w:tmpl w:val="E7461B54"/>
    <w:lvl w:ilvl="0" w:tplc="0419000F">
      <w:start w:val="1"/>
      <w:numFmt w:val="decimal"/>
      <w:lvlText w:val="%1."/>
      <w:lvlJc w:val="left"/>
      <w:pPr>
        <w:ind w:left="1861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1" w:hanging="360"/>
      </w:pPr>
    </w:lvl>
    <w:lvl w:ilvl="2" w:tplc="0419001B" w:tentative="1">
      <w:start w:val="1"/>
      <w:numFmt w:val="lowerRoman"/>
      <w:lvlText w:val="%3."/>
      <w:lvlJc w:val="right"/>
      <w:pPr>
        <w:ind w:left="2581" w:hanging="180"/>
      </w:pPr>
    </w:lvl>
    <w:lvl w:ilvl="3" w:tplc="0419000F" w:tentative="1">
      <w:start w:val="1"/>
      <w:numFmt w:val="decimal"/>
      <w:lvlText w:val="%4."/>
      <w:lvlJc w:val="left"/>
      <w:pPr>
        <w:ind w:left="3301" w:hanging="360"/>
      </w:pPr>
    </w:lvl>
    <w:lvl w:ilvl="4" w:tplc="04190019" w:tentative="1">
      <w:start w:val="1"/>
      <w:numFmt w:val="lowerLetter"/>
      <w:lvlText w:val="%5."/>
      <w:lvlJc w:val="left"/>
      <w:pPr>
        <w:ind w:left="4021" w:hanging="360"/>
      </w:pPr>
    </w:lvl>
    <w:lvl w:ilvl="5" w:tplc="0419001B" w:tentative="1">
      <w:start w:val="1"/>
      <w:numFmt w:val="lowerRoman"/>
      <w:lvlText w:val="%6."/>
      <w:lvlJc w:val="right"/>
      <w:pPr>
        <w:ind w:left="4741" w:hanging="180"/>
      </w:pPr>
    </w:lvl>
    <w:lvl w:ilvl="6" w:tplc="0419000F" w:tentative="1">
      <w:start w:val="1"/>
      <w:numFmt w:val="decimal"/>
      <w:lvlText w:val="%7."/>
      <w:lvlJc w:val="left"/>
      <w:pPr>
        <w:ind w:left="5461" w:hanging="360"/>
      </w:pPr>
    </w:lvl>
    <w:lvl w:ilvl="7" w:tplc="04190019" w:tentative="1">
      <w:start w:val="1"/>
      <w:numFmt w:val="lowerLetter"/>
      <w:lvlText w:val="%8."/>
      <w:lvlJc w:val="left"/>
      <w:pPr>
        <w:ind w:left="6181" w:hanging="360"/>
      </w:pPr>
    </w:lvl>
    <w:lvl w:ilvl="8" w:tplc="0419001B" w:tentative="1">
      <w:start w:val="1"/>
      <w:numFmt w:val="lowerRoman"/>
      <w:lvlText w:val="%9."/>
      <w:lvlJc w:val="right"/>
      <w:pPr>
        <w:ind w:left="6901" w:hanging="180"/>
      </w:pPr>
    </w:lvl>
  </w:abstractNum>
  <w:abstractNum w:abstractNumId="12" w15:restartNumberingAfterBreak="0">
    <w:nsid w:val="2D6F2579"/>
    <w:multiLevelType w:val="multilevel"/>
    <w:tmpl w:val="BA04BF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>
      <w:start w:val="5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3" w15:restartNumberingAfterBreak="0">
    <w:nsid w:val="2E1760D5"/>
    <w:multiLevelType w:val="multilevel"/>
    <w:tmpl w:val="F71C84F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426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45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99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1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27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45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000" w:hanging="2160"/>
      </w:pPr>
      <w:rPr>
        <w:rFonts w:hint="default"/>
      </w:rPr>
    </w:lvl>
  </w:abstractNum>
  <w:abstractNum w:abstractNumId="14" w15:restartNumberingAfterBreak="0">
    <w:nsid w:val="2E227AE7"/>
    <w:multiLevelType w:val="hybridMultilevel"/>
    <w:tmpl w:val="8E36360C"/>
    <w:lvl w:ilvl="0" w:tplc="5A062BA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3D74C0"/>
    <w:multiLevelType w:val="hybridMultilevel"/>
    <w:tmpl w:val="7CB81038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3EAE5A1E"/>
    <w:multiLevelType w:val="hybridMultilevel"/>
    <w:tmpl w:val="3B2EA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9E359D"/>
    <w:multiLevelType w:val="hybridMultilevel"/>
    <w:tmpl w:val="B67ADADA"/>
    <w:lvl w:ilvl="0" w:tplc="9E521CD6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40CD29DB"/>
    <w:multiLevelType w:val="hybridMultilevel"/>
    <w:tmpl w:val="EFB0B5EE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41510F63"/>
    <w:multiLevelType w:val="hybridMultilevel"/>
    <w:tmpl w:val="E7CAD1A0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0F">
      <w:start w:val="1"/>
      <w:numFmt w:val="decimal"/>
      <w:lvlText w:val="%3."/>
      <w:lvlJc w:val="lef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4B6F2175"/>
    <w:multiLevelType w:val="multilevel"/>
    <w:tmpl w:val="9AAA11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FF000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color w:val="FF00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color w:val="FF000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color w:val="FF0000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  <w:color w:val="FF000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color w:val="FF0000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color w:val="FF0000"/>
      </w:rPr>
    </w:lvl>
  </w:abstractNum>
  <w:abstractNum w:abstractNumId="21" w15:restartNumberingAfterBreak="0">
    <w:nsid w:val="4DA5007A"/>
    <w:multiLevelType w:val="hybridMultilevel"/>
    <w:tmpl w:val="CB9E0C04"/>
    <w:lvl w:ilvl="0" w:tplc="9E4EA146">
      <w:start w:val="1"/>
      <w:numFmt w:val="decimal"/>
      <w:lvlText w:val="%1."/>
      <w:lvlJc w:val="left"/>
      <w:pPr>
        <w:tabs>
          <w:tab w:val="num" w:pos="1860"/>
        </w:tabs>
        <w:ind w:left="1860" w:hanging="114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5388613A"/>
    <w:multiLevelType w:val="multilevel"/>
    <w:tmpl w:val="8AA8DAA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3" w15:restartNumberingAfterBreak="0">
    <w:nsid w:val="57232DBC"/>
    <w:multiLevelType w:val="hybridMultilevel"/>
    <w:tmpl w:val="91469B9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B28EA74A">
      <w:start w:val="3"/>
      <w:numFmt w:val="bullet"/>
      <w:lvlText w:val="•"/>
      <w:lvlJc w:val="left"/>
      <w:pPr>
        <w:ind w:left="2149" w:hanging="360"/>
      </w:pPr>
      <w:rPr>
        <w:rFonts w:ascii="Times New Roman" w:eastAsiaTheme="minorHAnsi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5F771E37"/>
    <w:multiLevelType w:val="hybridMultilevel"/>
    <w:tmpl w:val="A96078A2"/>
    <w:lvl w:ilvl="0" w:tplc="5A062BA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0A1453E"/>
    <w:multiLevelType w:val="multilevel"/>
    <w:tmpl w:val="2FC87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5B51185"/>
    <w:multiLevelType w:val="hybridMultilevel"/>
    <w:tmpl w:val="B9B252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E30B65"/>
    <w:multiLevelType w:val="hybridMultilevel"/>
    <w:tmpl w:val="3B2C8204"/>
    <w:lvl w:ilvl="0" w:tplc="39E47182">
      <w:start w:val="1"/>
      <w:numFmt w:val="decimal"/>
      <w:lvlText w:val="%1."/>
      <w:lvlJc w:val="left"/>
      <w:pPr>
        <w:ind w:left="720" w:hanging="360"/>
      </w:pPr>
      <w:rPr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377B84"/>
    <w:multiLevelType w:val="hybridMultilevel"/>
    <w:tmpl w:val="193A3858"/>
    <w:lvl w:ilvl="0" w:tplc="138E7470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6CAF4972"/>
    <w:multiLevelType w:val="hybridMultilevel"/>
    <w:tmpl w:val="E29874C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 w15:restartNumberingAfterBreak="0">
    <w:nsid w:val="70B820B0"/>
    <w:multiLevelType w:val="hybridMultilevel"/>
    <w:tmpl w:val="37A870FE"/>
    <w:lvl w:ilvl="0" w:tplc="C99850FC">
      <w:start w:val="2"/>
      <w:numFmt w:val="bullet"/>
      <w:lvlText w:val="-"/>
      <w:lvlJc w:val="left"/>
      <w:pPr>
        <w:ind w:left="2221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94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6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8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0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2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54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6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81" w:hanging="360"/>
      </w:pPr>
      <w:rPr>
        <w:rFonts w:ascii="Wingdings" w:hAnsi="Wingdings" w:hint="default"/>
      </w:rPr>
    </w:lvl>
  </w:abstractNum>
  <w:abstractNum w:abstractNumId="31" w15:restartNumberingAfterBreak="0">
    <w:nsid w:val="713A1D47"/>
    <w:multiLevelType w:val="multilevel"/>
    <w:tmpl w:val="8AA8DAA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2" w15:restartNumberingAfterBreak="0">
    <w:nsid w:val="73E7485C"/>
    <w:multiLevelType w:val="hybridMultilevel"/>
    <w:tmpl w:val="787248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3" w15:restartNumberingAfterBreak="0">
    <w:nsid w:val="75A510B4"/>
    <w:multiLevelType w:val="hybridMultilevel"/>
    <w:tmpl w:val="0E7041F6"/>
    <w:lvl w:ilvl="0" w:tplc="5A062BA6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7501B67"/>
    <w:multiLevelType w:val="hybridMultilevel"/>
    <w:tmpl w:val="DE6099F0"/>
    <w:lvl w:ilvl="0" w:tplc="C8120206">
      <w:numFmt w:val="bullet"/>
      <w:lvlText w:val="-"/>
      <w:lvlJc w:val="left"/>
      <w:pPr>
        <w:ind w:left="1068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5" w15:restartNumberingAfterBreak="0">
    <w:nsid w:val="78344808"/>
    <w:multiLevelType w:val="hybridMultilevel"/>
    <w:tmpl w:val="1A709FD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7B566575"/>
    <w:multiLevelType w:val="multilevel"/>
    <w:tmpl w:val="1AF0C12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  <w:color w:val="auto"/>
      </w:rPr>
    </w:lvl>
    <w:lvl w:ilvl="1">
      <w:start w:val="5"/>
      <w:numFmt w:val="decimal"/>
      <w:lvlText w:val="%1.%2."/>
      <w:lvlJc w:val="left"/>
      <w:pPr>
        <w:ind w:left="1800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8280" w:hanging="180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0800" w:hanging="2160"/>
      </w:pPr>
      <w:rPr>
        <w:rFonts w:hint="default"/>
        <w:color w:val="auto"/>
      </w:rPr>
    </w:lvl>
  </w:abstractNum>
  <w:num w:numId="1">
    <w:abstractNumId w:val="15"/>
  </w:num>
  <w:num w:numId="2">
    <w:abstractNumId w:val="32"/>
  </w:num>
  <w:num w:numId="3">
    <w:abstractNumId w:val="26"/>
  </w:num>
  <w:num w:numId="4">
    <w:abstractNumId w:val="3"/>
  </w:num>
  <w:num w:numId="5">
    <w:abstractNumId w:val="23"/>
  </w:num>
  <w:num w:numId="6">
    <w:abstractNumId w:val="10"/>
  </w:num>
  <w:num w:numId="7">
    <w:abstractNumId w:val="17"/>
  </w:num>
  <w:num w:numId="8">
    <w:abstractNumId w:val="13"/>
  </w:num>
  <w:num w:numId="9">
    <w:abstractNumId w:val="1"/>
  </w:num>
  <w:num w:numId="10">
    <w:abstractNumId w:val="20"/>
  </w:num>
  <w:num w:numId="11">
    <w:abstractNumId w:val="2"/>
  </w:num>
  <w:num w:numId="12">
    <w:abstractNumId w:val="7"/>
  </w:num>
  <w:num w:numId="13">
    <w:abstractNumId w:val="19"/>
  </w:num>
  <w:num w:numId="14">
    <w:abstractNumId w:val="22"/>
  </w:num>
  <w:num w:numId="15">
    <w:abstractNumId w:val="18"/>
  </w:num>
  <w:num w:numId="16">
    <w:abstractNumId w:val="6"/>
  </w:num>
  <w:num w:numId="17">
    <w:abstractNumId w:val="16"/>
  </w:num>
  <w:num w:numId="18">
    <w:abstractNumId w:val="35"/>
  </w:num>
  <w:num w:numId="19">
    <w:abstractNumId w:val="8"/>
  </w:num>
  <w:num w:numId="20">
    <w:abstractNumId w:val="5"/>
  </w:num>
  <w:num w:numId="21">
    <w:abstractNumId w:val="33"/>
  </w:num>
  <w:num w:numId="22">
    <w:abstractNumId w:val="34"/>
  </w:num>
  <w:num w:numId="23">
    <w:abstractNumId w:val="14"/>
  </w:num>
  <w:num w:numId="24">
    <w:abstractNumId w:val="24"/>
  </w:num>
  <w:num w:numId="25">
    <w:abstractNumId w:val="0"/>
  </w:num>
  <w:num w:numId="2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2"/>
  </w:num>
  <w:num w:numId="28">
    <w:abstractNumId w:val="11"/>
  </w:num>
  <w:num w:numId="29">
    <w:abstractNumId w:val="29"/>
  </w:num>
  <w:num w:numId="30">
    <w:abstractNumId w:val="30"/>
  </w:num>
  <w:num w:numId="31">
    <w:abstractNumId w:val="36"/>
  </w:num>
  <w:num w:numId="32">
    <w:abstractNumId w:val="31"/>
  </w:num>
  <w:num w:numId="33">
    <w:abstractNumId w:val="28"/>
  </w:num>
  <w:num w:numId="34">
    <w:abstractNumId w:val="9"/>
  </w:num>
  <w:num w:numId="35">
    <w:abstractNumId w:val="4"/>
  </w:num>
  <w:num w:numId="36">
    <w:abstractNumId w:val="28"/>
  </w:num>
  <w:num w:numId="37">
    <w:abstractNumId w:val="27"/>
  </w:num>
  <w:num w:numId="3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25CC6"/>
    <w:rsid w:val="000037E2"/>
    <w:rsid w:val="00005789"/>
    <w:rsid w:val="00011476"/>
    <w:rsid w:val="00023ECA"/>
    <w:rsid w:val="0002548E"/>
    <w:rsid w:val="00031972"/>
    <w:rsid w:val="00033CF2"/>
    <w:rsid w:val="000342C4"/>
    <w:rsid w:val="000408C8"/>
    <w:rsid w:val="00043507"/>
    <w:rsid w:val="000440C9"/>
    <w:rsid w:val="00044137"/>
    <w:rsid w:val="00044FCA"/>
    <w:rsid w:val="000454CB"/>
    <w:rsid w:val="000468FD"/>
    <w:rsid w:val="000613D3"/>
    <w:rsid w:val="00062BD3"/>
    <w:rsid w:val="00064DF9"/>
    <w:rsid w:val="00075CD1"/>
    <w:rsid w:val="00075FAD"/>
    <w:rsid w:val="00080519"/>
    <w:rsid w:val="00085D66"/>
    <w:rsid w:val="00091436"/>
    <w:rsid w:val="0009181A"/>
    <w:rsid w:val="00095D60"/>
    <w:rsid w:val="000A1EDA"/>
    <w:rsid w:val="000A4D2C"/>
    <w:rsid w:val="000A5715"/>
    <w:rsid w:val="000A7C3E"/>
    <w:rsid w:val="000B0406"/>
    <w:rsid w:val="000B3086"/>
    <w:rsid w:val="000B6D52"/>
    <w:rsid w:val="000C1693"/>
    <w:rsid w:val="000D3CA5"/>
    <w:rsid w:val="000D7530"/>
    <w:rsid w:val="000E2761"/>
    <w:rsid w:val="000E37FB"/>
    <w:rsid w:val="000E7AFE"/>
    <w:rsid w:val="000F2828"/>
    <w:rsid w:val="000F3B88"/>
    <w:rsid w:val="000F3E15"/>
    <w:rsid w:val="000F50E9"/>
    <w:rsid w:val="000F5E7A"/>
    <w:rsid w:val="0010002E"/>
    <w:rsid w:val="0010090D"/>
    <w:rsid w:val="00111570"/>
    <w:rsid w:val="001132B2"/>
    <w:rsid w:val="00113E5B"/>
    <w:rsid w:val="00116674"/>
    <w:rsid w:val="00117AEC"/>
    <w:rsid w:val="0012114C"/>
    <w:rsid w:val="00123413"/>
    <w:rsid w:val="0014132D"/>
    <w:rsid w:val="00146B31"/>
    <w:rsid w:val="00146D7A"/>
    <w:rsid w:val="0015487C"/>
    <w:rsid w:val="00156A5A"/>
    <w:rsid w:val="001574E6"/>
    <w:rsid w:val="00157E94"/>
    <w:rsid w:val="00161003"/>
    <w:rsid w:val="00163D6B"/>
    <w:rsid w:val="00163F7E"/>
    <w:rsid w:val="001650EE"/>
    <w:rsid w:val="001668D7"/>
    <w:rsid w:val="00172D45"/>
    <w:rsid w:val="00182FE6"/>
    <w:rsid w:val="00187591"/>
    <w:rsid w:val="00193595"/>
    <w:rsid w:val="001960F5"/>
    <w:rsid w:val="001A04C5"/>
    <w:rsid w:val="001B3867"/>
    <w:rsid w:val="001B729A"/>
    <w:rsid w:val="001C2F61"/>
    <w:rsid w:val="001C3023"/>
    <w:rsid w:val="001C60F9"/>
    <w:rsid w:val="001C72EB"/>
    <w:rsid w:val="001D0E4C"/>
    <w:rsid w:val="001E4681"/>
    <w:rsid w:val="001E5D0E"/>
    <w:rsid w:val="00203DC4"/>
    <w:rsid w:val="002127D0"/>
    <w:rsid w:val="00215971"/>
    <w:rsid w:val="002159F8"/>
    <w:rsid w:val="002251E3"/>
    <w:rsid w:val="002279F2"/>
    <w:rsid w:val="00227B24"/>
    <w:rsid w:val="0024303B"/>
    <w:rsid w:val="00244BD8"/>
    <w:rsid w:val="00254E81"/>
    <w:rsid w:val="0026351A"/>
    <w:rsid w:val="0026738F"/>
    <w:rsid w:val="002748A1"/>
    <w:rsid w:val="002755B9"/>
    <w:rsid w:val="00282788"/>
    <w:rsid w:val="002836C1"/>
    <w:rsid w:val="002841A1"/>
    <w:rsid w:val="002853DF"/>
    <w:rsid w:val="00291C6C"/>
    <w:rsid w:val="00292862"/>
    <w:rsid w:val="0029375D"/>
    <w:rsid w:val="00296FB0"/>
    <w:rsid w:val="002A12BE"/>
    <w:rsid w:val="002A2D8A"/>
    <w:rsid w:val="002A3A28"/>
    <w:rsid w:val="002A4290"/>
    <w:rsid w:val="002A42CE"/>
    <w:rsid w:val="002A47E1"/>
    <w:rsid w:val="002A588B"/>
    <w:rsid w:val="002C23DA"/>
    <w:rsid w:val="002C4E9A"/>
    <w:rsid w:val="002C7EE2"/>
    <w:rsid w:val="002D4158"/>
    <w:rsid w:val="002D6954"/>
    <w:rsid w:val="002E09FC"/>
    <w:rsid w:val="002E14BC"/>
    <w:rsid w:val="002E1DE3"/>
    <w:rsid w:val="002E4E6A"/>
    <w:rsid w:val="002F468A"/>
    <w:rsid w:val="002F68F9"/>
    <w:rsid w:val="002F6F2D"/>
    <w:rsid w:val="00303EBA"/>
    <w:rsid w:val="00304B27"/>
    <w:rsid w:val="00314744"/>
    <w:rsid w:val="003170DA"/>
    <w:rsid w:val="003239F3"/>
    <w:rsid w:val="00325664"/>
    <w:rsid w:val="00327E11"/>
    <w:rsid w:val="003324EE"/>
    <w:rsid w:val="00342A62"/>
    <w:rsid w:val="00350267"/>
    <w:rsid w:val="00350830"/>
    <w:rsid w:val="00352BAE"/>
    <w:rsid w:val="00353197"/>
    <w:rsid w:val="003619DB"/>
    <w:rsid w:val="003641BF"/>
    <w:rsid w:val="00370E08"/>
    <w:rsid w:val="00375CFA"/>
    <w:rsid w:val="00386F9B"/>
    <w:rsid w:val="00392DAD"/>
    <w:rsid w:val="003A092E"/>
    <w:rsid w:val="003A3A88"/>
    <w:rsid w:val="003A6615"/>
    <w:rsid w:val="003B2117"/>
    <w:rsid w:val="003C2189"/>
    <w:rsid w:val="003D34CC"/>
    <w:rsid w:val="003D40F0"/>
    <w:rsid w:val="003D76C9"/>
    <w:rsid w:val="003E228C"/>
    <w:rsid w:val="003E23FC"/>
    <w:rsid w:val="003E3575"/>
    <w:rsid w:val="003E39BE"/>
    <w:rsid w:val="003E5C0C"/>
    <w:rsid w:val="003E69FF"/>
    <w:rsid w:val="003F045B"/>
    <w:rsid w:val="003F0727"/>
    <w:rsid w:val="003F2DF1"/>
    <w:rsid w:val="00402561"/>
    <w:rsid w:val="004049CA"/>
    <w:rsid w:val="00406164"/>
    <w:rsid w:val="00410698"/>
    <w:rsid w:val="00413743"/>
    <w:rsid w:val="00413CFB"/>
    <w:rsid w:val="00417474"/>
    <w:rsid w:val="00420640"/>
    <w:rsid w:val="0042398E"/>
    <w:rsid w:val="0043061F"/>
    <w:rsid w:val="00436C52"/>
    <w:rsid w:val="00437484"/>
    <w:rsid w:val="0043783B"/>
    <w:rsid w:val="00445002"/>
    <w:rsid w:val="00447770"/>
    <w:rsid w:val="00447BAA"/>
    <w:rsid w:val="00457903"/>
    <w:rsid w:val="0047032C"/>
    <w:rsid w:val="004716AA"/>
    <w:rsid w:val="004718E5"/>
    <w:rsid w:val="004722F8"/>
    <w:rsid w:val="00472460"/>
    <w:rsid w:val="00472765"/>
    <w:rsid w:val="00473B53"/>
    <w:rsid w:val="00474C01"/>
    <w:rsid w:val="004846A0"/>
    <w:rsid w:val="00491F55"/>
    <w:rsid w:val="00495AB7"/>
    <w:rsid w:val="00496CBD"/>
    <w:rsid w:val="004A0D33"/>
    <w:rsid w:val="004A3FA2"/>
    <w:rsid w:val="004A4790"/>
    <w:rsid w:val="004B3D87"/>
    <w:rsid w:val="004C2BA4"/>
    <w:rsid w:val="004C39C5"/>
    <w:rsid w:val="004C49DA"/>
    <w:rsid w:val="004C6AC3"/>
    <w:rsid w:val="004D6FBA"/>
    <w:rsid w:val="004E0F3F"/>
    <w:rsid w:val="004E1971"/>
    <w:rsid w:val="0050486C"/>
    <w:rsid w:val="00510860"/>
    <w:rsid w:val="00512E89"/>
    <w:rsid w:val="00541CBF"/>
    <w:rsid w:val="00545316"/>
    <w:rsid w:val="00556A24"/>
    <w:rsid w:val="00566349"/>
    <w:rsid w:val="00566E93"/>
    <w:rsid w:val="00567CAB"/>
    <w:rsid w:val="00574B50"/>
    <w:rsid w:val="00577F55"/>
    <w:rsid w:val="00581968"/>
    <w:rsid w:val="00581B18"/>
    <w:rsid w:val="0059109F"/>
    <w:rsid w:val="005971EA"/>
    <w:rsid w:val="005A196C"/>
    <w:rsid w:val="005A3D4C"/>
    <w:rsid w:val="005B70E5"/>
    <w:rsid w:val="005B7442"/>
    <w:rsid w:val="005C1284"/>
    <w:rsid w:val="005C5EC1"/>
    <w:rsid w:val="005C6921"/>
    <w:rsid w:val="005C6C55"/>
    <w:rsid w:val="005D03B6"/>
    <w:rsid w:val="005D0D1A"/>
    <w:rsid w:val="005D360D"/>
    <w:rsid w:val="005D3FDE"/>
    <w:rsid w:val="005E0CFD"/>
    <w:rsid w:val="005E63A0"/>
    <w:rsid w:val="005F75E7"/>
    <w:rsid w:val="005F7925"/>
    <w:rsid w:val="00604ED2"/>
    <w:rsid w:val="006071F8"/>
    <w:rsid w:val="00607DC0"/>
    <w:rsid w:val="00611DD7"/>
    <w:rsid w:val="0061568F"/>
    <w:rsid w:val="00617E90"/>
    <w:rsid w:val="00627F4D"/>
    <w:rsid w:val="0063344C"/>
    <w:rsid w:val="00634679"/>
    <w:rsid w:val="006346D1"/>
    <w:rsid w:val="00634D30"/>
    <w:rsid w:val="00640BE3"/>
    <w:rsid w:val="00643D9C"/>
    <w:rsid w:val="00650142"/>
    <w:rsid w:val="00650585"/>
    <w:rsid w:val="00664E59"/>
    <w:rsid w:val="0067679A"/>
    <w:rsid w:val="00680FE2"/>
    <w:rsid w:val="0068650B"/>
    <w:rsid w:val="00694605"/>
    <w:rsid w:val="00696967"/>
    <w:rsid w:val="006A5DD7"/>
    <w:rsid w:val="006A6CC5"/>
    <w:rsid w:val="006B24F4"/>
    <w:rsid w:val="006B4E59"/>
    <w:rsid w:val="006B774D"/>
    <w:rsid w:val="006C23CB"/>
    <w:rsid w:val="006C5D46"/>
    <w:rsid w:val="006D0406"/>
    <w:rsid w:val="006D1F79"/>
    <w:rsid w:val="006D3B0E"/>
    <w:rsid w:val="006D492B"/>
    <w:rsid w:val="006D4AD3"/>
    <w:rsid w:val="006D6AAC"/>
    <w:rsid w:val="006E2E85"/>
    <w:rsid w:val="006E48C5"/>
    <w:rsid w:val="006E580B"/>
    <w:rsid w:val="006F29A5"/>
    <w:rsid w:val="006F63AA"/>
    <w:rsid w:val="006F6461"/>
    <w:rsid w:val="006F7A20"/>
    <w:rsid w:val="006F7DBC"/>
    <w:rsid w:val="00701BCA"/>
    <w:rsid w:val="00706619"/>
    <w:rsid w:val="00706720"/>
    <w:rsid w:val="007126F6"/>
    <w:rsid w:val="0071324D"/>
    <w:rsid w:val="0071493D"/>
    <w:rsid w:val="00714FC4"/>
    <w:rsid w:val="00722352"/>
    <w:rsid w:val="007229BD"/>
    <w:rsid w:val="00723341"/>
    <w:rsid w:val="007302A3"/>
    <w:rsid w:val="00732406"/>
    <w:rsid w:val="007344EB"/>
    <w:rsid w:val="00735871"/>
    <w:rsid w:val="00742CBF"/>
    <w:rsid w:val="00743A1A"/>
    <w:rsid w:val="00745FAE"/>
    <w:rsid w:val="007465BE"/>
    <w:rsid w:val="00750E73"/>
    <w:rsid w:val="00756F88"/>
    <w:rsid w:val="00761375"/>
    <w:rsid w:val="00763116"/>
    <w:rsid w:val="00767D9B"/>
    <w:rsid w:val="00775D23"/>
    <w:rsid w:val="00782575"/>
    <w:rsid w:val="00783305"/>
    <w:rsid w:val="00784B73"/>
    <w:rsid w:val="00796FED"/>
    <w:rsid w:val="00797568"/>
    <w:rsid w:val="007A1595"/>
    <w:rsid w:val="007B4810"/>
    <w:rsid w:val="007B57A5"/>
    <w:rsid w:val="007C0A0D"/>
    <w:rsid w:val="007C24F7"/>
    <w:rsid w:val="007C2ED2"/>
    <w:rsid w:val="007C37E2"/>
    <w:rsid w:val="007C3FE5"/>
    <w:rsid w:val="007C4C3F"/>
    <w:rsid w:val="007C5B93"/>
    <w:rsid w:val="007D0359"/>
    <w:rsid w:val="007D568E"/>
    <w:rsid w:val="007E19B3"/>
    <w:rsid w:val="007F0AF7"/>
    <w:rsid w:val="007F1313"/>
    <w:rsid w:val="007F7ED1"/>
    <w:rsid w:val="008015F6"/>
    <w:rsid w:val="008039D1"/>
    <w:rsid w:val="00805663"/>
    <w:rsid w:val="00811457"/>
    <w:rsid w:val="00812F61"/>
    <w:rsid w:val="00821EF5"/>
    <w:rsid w:val="00823DA0"/>
    <w:rsid w:val="0082666F"/>
    <w:rsid w:val="00833AB5"/>
    <w:rsid w:val="00833C6B"/>
    <w:rsid w:val="00834750"/>
    <w:rsid w:val="008359D0"/>
    <w:rsid w:val="00840075"/>
    <w:rsid w:val="00845361"/>
    <w:rsid w:val="00846026"/>
    <w:rsid w:val="0084791E"/>
    <w:rsid w:val="00850BDA"/>
    <w:rsid w:val="008513F4"/>
    <w:rsid w:val="008548DA"/>
    <w:rsid w:val="008649F2"/>
    <w:rsid w:val="0087250E"/>
    <w:rsid w:val="008728A2"/>
    <w:rsid w:val="00880E28"/>
    <w:rsid w:val="00891986"/>
    <w:rsid w:val="00894E36"/>
    <w:rsid w:val="0089641A"/>
    <w:rsid w:val="008A0B5B"/>
    <w:rsid w:val="008B1E3B"/>
    <w:rsid w:val="008C0C3F"/>
    <w:rsid w:val="008C5715"/>
    <w:rsid w:val="008C5A1C"/>
    <w:rsid w:val="008E7538"/>
    <w:rsid w:val="008F5D34"/>
    <w:rsid w:val="0090489C"/>
    <w:rsid w:val="00905113"/>
    <w:rsid w:val="00906DAD"/>
    <w:rsid w:val="00906EEC"/>
    <w:rsid w:val="009129BA"/>
    <w:rsid w:val="0091401A"/>
    <w:rsid w:val="00916647"/>
    <w:rsid w:val="0091770D"/>
    <w:rsid w:val="00917E1C"/>
    <w:rsid w:val="009223F8"/>
    <w:rsid w:val="00924579"/>
    <w:rsid w:val="009251F0"/>
    <w:rsid w:val="009329B1"/>
    <w:rsid w:val="00932D66"/>
    <w:rsid w:val="00933E08"/>
    <w:rsid w:val="00935917"/>
    <w:rsid w:val="0093608B"/>
    <w:rsid w:val="00943A70"/>
    <w:rsid w:val="009523B8"/>
    <w:rsid w:val="00960BA5"/>
    <w:rsid w:val="00966A45"/>
    <w:rsid w:val="00970667"/>
    <w:rsid w:val="009726A5"/>
    <w:rsid w:val="00974B54"/>
    <w:rsid w:val="00996AE5"/>
    <w:rsid w:val="009979E4"/>
    <w:rsid w:val="009A1F85"/>
    <w:rsid w:val="009A383B"/>
    <w:rsid w:val="009A637B"/>
    <w:rsid w:val="009B19CF"/>
    <w:rsid w:val="009C06BF"/>
    <w:rsid w:val="009D10DD"/>
    <w:rsid w:val="009E0FF4"/>
    <w:rsid w:val="009E1120"/>
    <w:rsid w:val="009E1E32"/>
    <w:rsid w:val="009E3AB9"/>
    <w:rsid w:val="009E4AD5"/>
    <w:rsid w:val="009E6D89"/>
    <w:rsid w:val="009F07F0"/>
    <w:rsid w:val="009F1007"/>
    <w:rsid w:val="009F122A"/>
    <w:rsid w:val="00A01F1D"/>
    <w:rsid w:val="00A0379B"/>
    <w:rsid w:val="00A20FDB"/>
    <w:rsid w:val="00A24A69"/>
    <w:rsid w:val="00A25CC6"/>
    <w:rsid w:val="00A260C8"/>
    <w:rsid w:val="00A2636A"/>
    <w:rsid w:val="00A3083A"/>
    <w:rsid w:val="00A33024"/>
    <w:rsid w:val="00A3364E"/>
    <w:rsid w:val="00A33D73"/>
    <w:rsid w:val="00A406D9"/>
    <w:rsid w:val="00A45343"/>
    <w:rsid w:val="00A47785"/>
    <w:rsid w:val="00A534E6"/>
    <w:rsid w:val="00A60E4A"/>
    <w:rsid w:val="00A640D4"/>
    <w:rsid w:val="00A6592F"/>
    <w:rsid w:val="00A773CF"/>
    <w:rsid w:val="00A81502"/>
    <w:rsid w:val="00A82292"/>
    <w:rsid w:val="00A8273A"/>
    <w:rsid w:val="00A82920"/>
    <w:rsid w:val="00A8302C"/>
    <w:rsid w:val="00A948B1"/>
    <w:rsid w:val="00A9740F"/>
    <w:rsid w:val="00AA544B"/>
    <w:rsid w:val="00AA734D"/>
    <w:rsid w:val="00AB274D"/>
    <w:rsid w:val="00AB43AB"/>
    <w:rsid w:val="00AB7A47"/>
    <w:rsid w:val="00AC31D6"/>
    <w:rsid w:val="00AD2DC1"/>
    <w:rsid w:val="00AD557C"/>
    <w:rsid w:val="00AD7081"/>
    <w:rsid w:val="00AE0D55"/>
    <w:rsid w:val="00AE788A"/>
    <w:rsid w:val="00AF1081"/>
    <w:rsid w:val="00AF4295"/>
    <w:rsid w:val="00AF63F2"/>
    <w:rsid w:val="00B0153A"/>
    <w:rsid w:val="00B02506"/>
    <w:rsid w:val="00B03FF4"/>
    <w:rsid w:val="00B0455A"/>
    <w:rsid w:val="00B04A39"/>
    <w:rsid w:val="00B05FD2"/>
    <w:rsid w:val="00B10450"/>
    <w:rsid w:val="00B11D3B"/>
    <w:rsid w:val="00B1427F"/>
    <w:rsid w:val="00B1789E"/>
    <w:rsid w:val="00B21FA4"/>
    <w:rsid w:val="00B23A1B"/>
    <w:rsid w:val="00B266D2"/>
    <w:rsid w:val="00B3426E"/>
    <w:rsid w:val="00B3550B"/>
    <w:rsid w:val="00B370BB"/>
    <w:rsid w:val="00B373FB"/>
    <w:rsid w:val="00B40E4C"/>
    <w:rsid w:val="00B45465"/>
    <w:rsid w:val="00B46936"/>
    <w:rsid w:val="00B63B85"/>
    <w:rsid w:val="00B66045"/>
    <w:rsid w:val="00B749B6"/>
    <w:rsid w:val="00B75B91"/>
    <w:rsid w:val="00B77452"/>
    <w:rsid w:val="00B80781"/>
    <w:rsid w:val="00B8270F"/>
    <w:rsid w:val="00B87BBA"/>
    <w:rsid w:val="00B96B4A"/>
    <w:rsid w:val="00BA7AF4"/>
    <w:rsid w:val="00BB0705"/>
    <w:rsid w:val="00BB0C4E"/>
    <w:rsid w:val="00BB75FB"/>
    <w:rsid w:val="00BB772E"/>
    <w:rsid w:val="00BC0BC5"/>
    <w:rsid w:val="00BC37E0"/>
    <w:rsid w:val="00BE47D6"/>
    <w:rsid w:val="00BE6613"/>
    <w:rsid w:val="00BF080A"/>
    <w:rsid w:val="00BF1456"/>
    <w:rsid w:val="00BF254B"/>
    <w:rsid w:val="00BF5FF6"/>
    <w:rsid w:val="00BF6D90"/>
    <w:rsid w:val="00C01C6C"/>
    <w:rsid w:val="00C12CF0"/>
    <w:rsid w:val="00C155D4"/>
    <w:rsid w:val="00C15CC8"/>
    <w:rsid w:val="00C16600"/>
    <w:rsid w:val="00C330A4"/>
    <w:rsid w:val="00C35985"/>
    <w:rsid w:val="00C43F44"/>
    <w:rsid w:val="00C45A84"/>
    <w:rsid w:val="00C515D2"/>
    <w:rsid w:val="00C57C9F"/>
    <w:rsid w:val="00C6620A"/>
    <w:rsid w:val="00C72180"/>
    <w:rsid w:val="00C825F6"/>
    <w:rsid w:val="00C8601E"/>
    <w:rsid w:val="00C971A3"/>
    <w:rsid w:val="00CB3964"/>
    <w:rsid w:val="00CB4512"/>
    <w:rsid w:val="00CB4A87"/>
    <w:rsid w:val="00CC0DE2"/>
    <w:rsid w:val="00CC7F81"/>
    <w:rsid w:val="00CD3424"/>
    <w:rsid w:val="00CD6DB4"/>
    <w:rsid w:val="00CE0092"/>
    <w:rsid w:val="00CE02A9"/>
    <w:rsid w:val="00CE087F"/>
    <w:rsid w:val="00CE305F"/>
    <w:rsid w:val="00CE77D3"/>
    <w:rsid w:val="00CF1C90"/>
    <w:rsid w:val="00CF2A39"/>
    <w:rsid w:val="00CF2FF1"/>
    <w:rsid w:val="00CF78B7"/>
    <w:rsid w:val="00CF7DAA"/>
    <w:rsid w:val="00D0018C"/>
    <w:rsid w:val="00D03ECE"/>
    <w:rsid w:val="00D05DDE"/>
    <w:rsid w:val="00D12DFC"/>
    <w:rsid w:val="00D143DF"/>
    <w:rsid w:val="00D178B6"/>
    <w:rsid w:val="00D272DB"/>
    <w:rsid w:val="00D27A2F"/>
    <w:rsid w:val="00D33624"/>
    <w:rsid w:val="00D371AB"/>
    <w:rsid w:val="00D41A5B"/>
    <w:rsid w:val="00D4409F"/>
    <w:rsid w:val="00D459E3"/>
    <w:rsid w:val="00D55178"/>
    <w:rsid w:val="00D61031"/>
    <w:rsid w:val="00D61A74"/>
    <w:rsid w:val="00D655D8"/>
    <w:rsid w:val="00D67C88"/>
    <w:rsid w:val="00D7251B"/>
    <w:rsid w:val="00D725F2"/>
    <w:rsid w:val="00D72A73"/>
    <w:rsid w:val="00D752FD"/>
    <w:rsid w:val="00D80B2D"/>
    <w:rsid w:val="00D94E1F"/>
    <w:rsid w:val="00D95B54"/>
    <w:rsid w:val="00D97443"/>
    <w:rsid w:val="00DA1A42"/>
    <w:rsid w:val="00DA73C5"/>
    <w:rsid w:val="00DB0B74"/>
    <w:rsid w:val="00DB50BA"/>
    <w:rsid w:val="00DB6093"/>
    <w:rsid w:val="00DB6BCB"/>
    <w:rsid w:val="00DC6F68"/>
    <w:rsid w:val="00DD225B"/>
    <w:rsid w:val="00DE37D6"/>
    <w:rsid w:val="00DE4EF3"/>
    <w:rsid w:val="00E134C4"/>
    <w:rsid w:val="00E22ADA"/>
    <w:rsid w:val="00E23772"/>
    <w:rsid w:val="00E2435E"/>
    <w:rsid w:val="00E26B59"/>
    <w:rsid w:val="00E3756D"/>
    <w:rsid w:val="00E40872"/>
    <w:rsid w:val="00E5333E"/>
    <w:rsid w:val="00E55255"/>
    <w:rsid w:val="00E61A44"/>
    <w:rsid w:val="00E61DEC"/>
    <w:rsid w:val="00E6494C"/>
    <w:rsid w:val="00E65157"/>
    <w:rsid w:val="00E65D1A"/>
    <w:rsid w:val="00E66FD8"/>
    <w:rsid w:val="00E7295A"/>
    <w:rsid w:val="00E72C21"/>
    <w:rsid w:val="00E73A4D"/>
    <w:rsid w:val="00E746D0"/>
    <w:rsid w:val="00E7635F"/>
    <w:rsid w:val="00E7659A"/>
    <w:rsid w:val="00E84E58"/>
    <w:rsid w:val="00E85463"/>
    <w:rsid w:val="00E90B36"/>
    <w:rsid w:val="00E9177B"/>
    <w:rsid w:val="00E951AC"/>
    <w:rsid w:val="00E952B5"/>
    <w:rsid w:val="00EB396C"/>
    <w:rsid w:val="00EC23B4"/>
    <w:rsid w:val="00EC7DB7"/>
    <w:rsid w:val="00ED4AA9"/>
    <w:rsid w:val="00ED7954"/>
    <w:rsid w:val="00EE04D3"/>
    <w:rsid w:val="00EE1119"/>
    <w:rsid w:val="00EE796D"/>
    <w:rsid w:val="00EE7AA9"/>
    <w:rsid w:val="00EE7B29"/>
    <w:rsid w:val="00F0070B"/>
    <w:rsid w:val="00F06169"/>
    <w:rsid w:val="00F2659F"/>
    <w:rsid w:val="00F31BBF"/>
    <w:rsid w:val="00F324F7"/>
    <w:rsid w:val="00F32ABA"/>
    <w:rsid w:val="00F4291B"/>
    <w:rsid w:val="00F601AD"/>
    <w:rsid w:val="00F60A51"/>
    <w:rsid w:val="00F64809"/>
    <w:rsid w:val="00F64B10"/>
    <w:rsid w:val="00F64EE9"/>
    <w:rsid w:val="00F71D1B"/>
    <w:rsid w:val="00F8266B"/>
    <w:rsid w:val="00F860CF"/>
    <w:rsid w:val="00F91F27"/>
    <w:rsid w:val="00F95968"/>
    <w:rsid w:val="00F97053"/>
    <w:rsid w:val="00F97449"/>
    <w:rsid w:val="00FA080F"/>
    <w:rsid w:val="00FB142B"/>
    <w:rsid w:val="00FB35C2"/>
    <w:rsid w:val="00FC22ED"/>
    <w:rsid w:val="00FC3A16"/>
    <w:rsid w:val="00FC5A16"/>
    <w:rsid w:val="00FE22F2"/>
    <w:rsid w:val="00FE3775"/>
    <w:rsid w:val="00FE48E2"/>
    <w:rsid w:val="00FF0B6F"/>
    <w:rsid w:val="00FF10B6"/>
    <w:rsid w:val="00FF21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687875D-AD3A-401E-9613-E852E2D79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1436"/>
  </w:style>
  <w:style w:type="paragraph" w:styleId="Heading1">
    <w:name w:val="heading 1"/>
    <w:basedOn w:val="Normal"/>
    <w:link w:val="Heading1Char"/>
    <w:uiPriority w:val="9"/>
    <w:qFormat/>
    <w:rsid w:val="00D80B2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80B2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Header">
    <w:name w:val="header"/>
    <w:basedOn w:val="Normal"/>
    <w:link w:val="HeaderChar"/>
    <w:uiPriority w:val="99"/>
    <w:unhideWhenUsed/>
    <w:rsid w:val="00D80B2D"/>
    <w:pPr>
      <w:tabs>
        <w:tab w:val="center" w:pos="4677"/>
        <w:tab w:val="right" w:pos="9355"/>
      </w:tabs>
      <w:spacing w:after="0" w:line="240" w:lineRule="auto"/>
    </w:pPr>
    <w:rPr>
      <w:rFonts w:eastAsiaTheme="minorEastAsia"/>
      <w:lang w:eastAsia="ru-RU"/>
    </w:rPr>
  </w:style>
  <w:style w:type="character" w:customStyle="1" w:styleId="HeaderChar">
    <w:name w:val="Header Char"/>
    <w:basedOn w:val="DefaultParagraphFont"/>
    <w:link w:val="Header"/>
    <w:uiPriority w:val="99"/>
    <w:rsid w:val="00D80B2D"/>
    <w:rPr>
      <w:rFonts w:eastAsiaTheme="minorEastAsia"/>
      <w:lang w:eastAsia="ru-RU"/>
    </w:rPr>
  </w:style>
  <w:style w:type="character" w:styleId="Hyperlink">
    <w:name w:val="Hyperlink"/>
    <w:basedOn w:val="DefaultParagraphFont"/>
    <w:uiPriority w:val="99"/>
    <w:unhideWhenUsed/>
    <w:rsid w:val="00D80B2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80B2D"/>
    <w:pPr>
      <w:spacing w:after="160" w:line="259" w:lineRule="auto"/>
      <w:ind w:left="720"/>
      <w:contextualSpacing/>
    </w:pPr>
    <w:rPr>
      <w:rFonts w:eastAsiaTheme="minorEastAsia"/>
      <w:lang w:eastAsia="ru-RU"/>
    </w:rPr>
  </w:style>
  <w:style w:type="paragraph" w:styleId="NormalWeb">
    <w:name w:val="Normal (Web)"/>
    <w:basedOn w:val="Normal"/>
    <w:uiPriority w:val="99"/>
    <w:unhideWhenUsed/>
    <w:rsid w:val="00D80B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BodyTextIndent2">
    <w:name w:val="Body Text Indent 2"/>
    <w:basedOn w:val="Normal"/>
    <w:link w:val="BodyTextIndent2Char"/>
    <w:rsid w:val="00D80B2D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BodyTextIndent2Char">
    <w:name w:val="Body Text Indent 2 Char"/>
    <w:basedOn w:val="DefaultParagraphFont"/>
    <w:link w:val="BodyTextIndent2"/>
    <w:rsid w:val="00D80B2D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Footer">
    <w:name w:val="footer"/>
    <w:basedOn w:val="Normal"/>
    <w:link w:val="FooterChar"/>
    <w:uiPriority w:val="99"/>
    <w:unhideWhenUsed/>
    <w:rsid w:val="004174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17474"/>
  </w:style>
  <w:style w:type="paragraph" w:customStyle="1" w:styleId="a">
    <w:name w:val="Основной."/>
    <w:link w:val="a0"/>
    <w:qFormat/>
    <w:rsid w:val="00CF78B7"/>
    <w:pPr>
      <w:widowControl w:val="0"/>
      <w:spacing w:after="0" w:line="360" w:lineRule="auto"/>
      <w:ind w:firstLine="680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0">
    <w:name w:val="Основной. Знак Знак"/>
    <w:link w:val="a"/>
    <w:rsid w:val="00CF78B7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a1">
    <w:name w:val="Основной ТОЛИКА"/>
    <w:link w:val="a2"/>
    <w:rsid w:val="00CF78B7"/>
    <w:pPr>
      <w:widowControl w:val="0"/>
      <w:spacing w:after="0" w:line="360" w:lineRule="auto"/>
      <w:ind w:firstLine="680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2">
    <w:name w:val="Основной ТОЛИКА Знак"/>
    <w:link w:val="a1"/>
    <w:rsid w:val="00CF78B7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styleId="HTMLCite">
    <w:name w:val="HTML Cite"/>
    <w:basedOn w:val="DefaultParagraphFont"/>
    <w:uiPriority w:val="99"/>
    <w:semiHidden/>
    <w:unhideWhenUsed/>
    <w:rsid w:val="00BF1456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3F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3FE5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E72C21"/>
    <w:rPr>
      <w:b/>
      <w:bCs/>
    </w:rPr>
  </w:style>
  <w:style w:type="character" w:customStyle="1" w:styleId="unique">
    <w:name w:val="unique"/>
    <w:basedOn w:val="DefaultParagraphFont"/>
    <w:rsid w:val="00E72C21"/>
  </w:style>
  <w:style w:type="character" w:customStyle="1" w:styleId="plagiat">
    <w:name w:val="plagiat"/>
    <w:basedOn w:val="DefaultParagraphFont"/>
    <w:rsid w:val="00E72C21"/>
  </w:style>
  <w:style w:type="table" w:styleId="TableGrid">
    <w:name w:val="Table Grid"/>
    <w:basedOn w:val="TableNormal"/>
    <w:uiPriority w:val="59"/>
    <w:rsid w:val="00E408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02548E"/>
    <w:rPr>
      <w:color w:val="808080"/>
    </w:rPr>
  </w:style>
  <w:style w:type="paragraph" w:styleId="TOCHeading">
    <w:name w:val="TOC Heading"/>
    <w:basedOn w:val="Heading1"/>
    <w:next w:val="Normal"/>
    <w:uiPriority w:val="39"/>
    <w:unhideWhenUsed/>
    <w:qFormat/>
    <w:rsid w:val="0002548E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  <w:szCs w:val="32"/>
    </w:rPr>
  </w:style>
  <w:style w:type="paragraph" w:styleId="TOC2">
    <w:name w:val="toc 2"/>
    <w:basedOn w:val="Normal"/>
    <w:next w:val="Normal"/>
    <w:autoRedefine/>
    <w:uiPriority w:val="39"/>
    <w:unhideWhenUsed/>
    <w:rsid w:val="0002548E"/>
    <w:pPr>
      <w:spacing w:after="100" w:line="259" w:lineRule="auto"/>
      <w:ind w:left="220"/>
    </w:pPr>
    <w:rPr>
      <w:rFonts w:eastAsiaTheme="minorEastAsia" w:cs="Times New Roman"/>
      <w:lang w:eastAsia="ru-RU"/>
    </w:rPr>
  </w:style>
  <w:style w:type="paragraph" w:styleId="TOC1">
    <w:name w:val="toc 1"/>
    <w:basedOn w:val="Normal"/>
    <w:next w:val="Normal"/>
    <w:autoRedefine/>
    <w:uiPriority w:val="39"/>
    <w:unhideWhenUsed/>
    <w:rsid w:val="0002548E"/>
    <w:pPr>
      <w:spacing w:after="100" w:line="259" w:lineRule="auto"/>
    </w:pPr>
    <w:rPr>
      <w:rFonts w:eastAsiaTheme="minorEastAsia" w:cs="Times New Roman"/>
      <w:lang w:eastAsia="ru-RU"/>
    </w:rPr>
  </w:style>
  <w:style w:type="paragraph" w:styleId="TOC3">
    <w:name w:val="toc 3"/>
    <w:basedOn w:val="Normal"/>
    <w:next w:val="Normal"/>
    <w:autoRedefine/>
    <w:uiPriority w:val="39"/>
    <w:unhideWhenUsed/>
    <w:rsid w:val="0002548E"/>
    <w:pPr>
      <w:spacing w:after="100" w:line="259" w:lineRule="auto"/>
      <w:ind w:left="440"/>
    </w:pPr>
    <w:rPr>
      <w:rFonts w:eastAsiaTheme="minorEastAsia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9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5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81291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360265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633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0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4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330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63087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337715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14713988">
          <w:marLeft w:val="15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86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27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605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911635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923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70397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940315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18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4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0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3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5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34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643303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976145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806916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1893105">
          <w:marLeft w:val="15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3AAA6B-6C8D-41E9-8AB9-D66BD803E0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3421</Words>
  <Characters>19505</Characters>
  <Application>Microsoft Office Word</Application>
  <DocSecurity>0</DocSecurity>
  <Lines>162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22881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Roditely</cp:lastModifiedBy>
  <cp:revision>5</cp:revision>
  <cp:lastPrinted>2019-05-15T07:07:00Z</cp:lastPrinted>
  <dcterms:created xsi:type="dcterms:W3CDTF">2019-06-26T14:37:00Z</dcterms:created>
  <dcterms:modified xsi:type="dcterms:W3CDTF">2019-10-04T20:28:00Z</dcterms:modified>
</cp:coreProperties>
</file>