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04ED" w:rsidRDefault="00A404ED" w:rsidP="00A404ED">
      <w:pPr>
        <w:pBdr>
          <w:bottom w:val="single" w:sz="4" w:space="1" w:color="000000"/>
        </w:pBd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Одеський національний університет імені І. І. Мечникова</w:t>
      </w:r>
    </w:p>
    <w:p w:rsidR="00A404ED" w:rsidRDefault="00A404ED" w:rsidP="00A404ED">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(повне найменування вищого навчального закладу)</w:t>
      </w:r>
    </w:p>
    <w:p w:rsidR="00A404ED" w:rsidRDefault="00A404ED" w:rsidP="00A404ED">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Факультет міжнародних відносин, політології та соціології</w:t>
      </w:r>
    </w:p>
    <w:p w:rsidR="00A404ED" w:rsidRDefault="00A404ED" w:rsidP="00A404ED">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(повне найменування інституту/факультету)</w:t>
      </w:r>
    </w:p>
    <w:p w:rsidR="00A404ED" w:rsidRDefault="00A404ED" w:rsidP="00A404ED">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міжнародних відносин</w:t>
      </w:r>
    </w:p>
    <w:p w:rsidR="00A404ED" w:rsidRPr="00C571FE" w:rsidRDefault="00A404ED" w:rsidP="00A404ED">
      <w:pPr>
        <w:spacing w:after="0" w:line="240"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(повна назва кафедри)</w:t>
      </w:r>
    </w:p>
    <w:p w:rsidR="00A404ED" w:rsidRDefault="00A404ED" w:rsidP="00A404ED">
      <w:pPr>
        <w:spacing w:after="0" w:line="240" w:lineRule="auto"/>
        <w:jc w:val="center"/>
        <w:rPr>
          <w:rFonts w:ascii="Times New Roman" w:eastAsia="Times New Roman" w:hAnsi="Times New Roman" w:cs="Times New Roman"/>
          <w:b/>
          <w:sz w:val="32"/>
          <w:szCs w:val="32"/>
          <w:lang w:val="uk-UA"/>
        </w:rPr>
      </w:pPr>
    </w:p>
    <w:p w:rsidR="00A404ED" w:rsidRDefault="00A404ED" w:rsidP="00A404ED">
      <w:pPr>
        <w:spacing w:after="0" w:line="240" w:lineRule="auto"/>
        <w:jc w:val="center"/>
        <w:rPr>
          <w:rFonts w:ascii="Times New Roman" w:eastAsia="Times New Roman" w:hAnsi="Times New Roman" w:cs="Times New Roman"/>
          <w:b/>
          <w:sz w:val="32"/>
          <w:szCs w:val="32"/>
          <w:lang w:val="uk-UA"/>
        </w:rPr>
      </w:pPr>
    </w:p>
    <w:p w:rsidR="00A404ED" w:rsidRDefault="00A404ED" w:rsidP="00A404ED">
      <w:pPr>
        <w:spacing w:after="0" w:line="240" w:lineRule="auto"/>
        <w:jc w:val="center"/>
        <w:rPr>
          <w:rFonts w:ascii="Times New Roman" w:eastAsia="Times New Roman" w:hAnsi="Times New Roman" w:cs="Times New Roman"/>
          <w:sz w:val="32"/>
          <w:szCs w:val="32"/>
          <w:lang w:val="uk-UA"/>
        </w:rPr>
      </w:pPr>
      <w:r>
        <w:rPr>
          <w:rFonts w:ascii="Times New Roman" w:eastAsia="Times New Roman" w:hAnsi="Times New Roman" w:cs="Times New Roman"/>
          <w:b/>
          <w:sz w:val="32"/>
          <w:szCs w:val="32"/>
          <w:lang w:val="uk-UA"/>
        </w:rPr>
        <w:t>Кваліфікацій</w:t>
      </w:r>
      <w:r w:rsidRPr="006B7627">
        <w:rPr>
          <w:rFonts w:ascii="Times New Roman" w:eastAsia="Times New Roman" w:hAnsi="Times New Roman" w:cs="Times New Roman"/>
          <w:b/>
          <w:sz w:val="32"/>
          <w:szCs w:val="32"/>
        </w:rPr>
        <w:t>на</w:t>
      </w:r>
      <w:r>
        <w:rPr>
          <w:rFonts w:ascii="Times New Roman" w:eastAsia="Times New Roman" w:hAnsi="Times New Roman" w:cs="Times New Roman"/>
          <w:b/>
          <w:sz w:val="32"/>
          <w:szCs w:val="32"/>
          <w:lang w:val="uk-UA"/>
        </w:rPr>
        <w:t xml:space="preserve"> робота </w:t>
      </w:r>
    </w:p>
    <w:p w:rsidR="00A404ED" w:rsidRDefault="00A404ED" w:rsidP="00A404ED">
      <w:pPr>
        <w:pBdr>
          <w:bottom w:val="single" w:sz="4" w:space="1" w:color="000000"/>
        </w:pBdr>
        <w:spacing w:before="240" w:line="240" w:lineRule="auto"/>
        <w:ind w:left="1134" w:right="85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«магістр»</w:t>
      </w:r>
    </w:p>
    <w:p w:rsidR="00A404ED" w:rsidRDefault="00A404ED" w:rsidP="00A404ED">
      <w:pPr>
        <w:tabs>
          <w:tab w:val="right" w:pos="9355"/>
        </w:tabs>
        <w:spacing w:line="240" w:lineRule="auto"/>
        <w:jc w:val="center"/>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b/>
          <w:sz w:val="28"/>
          <w:szCs w:val="28"/>
          <w:u w:val="single"/>
          <w:lang w:val="uk-UA"/>
        </w:rPr>
        <w:t>«</w:t>
      </w:r>
      <w:r w:rsidRPr="00F55668">
        <w:rPr>
          <w:rFonts w:ascii="Times New Roman" w:eastAsia="Times New Roman" w:hAnsi="Times New Roman" w:cs="Times New Roman"/>
          <w:b/>
          <w:sz w:val="28"/>
          <w:szCs w:val="28"/>
          <w:u w:val="single"/>
          <w:lang w:val="uk-UA"/>
        </w:rPr>
        <w:t>Американо-кубинські відносини XXI столітт</w:t>
      </w:r>
      <w:r>
        <w:rPr>
          <w:rFonts w:ascii="Times New Roman" w:eastAsia="Times New Roman" w:hAnsi="Times New Roman" w:cs="Times New Roman"/>
          <w:b/>
          <w:sz w:val="28"/>
          <w:szCs w:val="28"/>
          <w:u w:val="single"/>
          <w:lang w:val="uk-UA"/>
        </w:rPr>
        <w:t>я»</w:t>
      </w:r>
    </w:p>
    <w:p w:rsidR="00A404ED" w:rsidRDefault="00A404ED" w:rsidP="00A404ED">
      <w:pPr>
        <w:tabs>
          <w:tab w:val="right" w:pos="9355"/>
        </w:tabs>
        <w:spacing w:line="240" w:lineRule="auto"/>
        <w:jc w:val="center"/>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w:t>
      </w:r>
      <w:r w:rsidRPr="00F55668">
        <w:rPr>
          <w:rFonts w:ascii="Times New Roman" w:eastAsia="Times New Roman" w:hAnsi="Times New Roman" w:cs="Times New Roman"/>
          <w:sz w:val="28"/>
          <w:szCs w:val="28"/>
          <w:u w:val="single"/>
          <w:lang w:val="uk-UA"/>
        </w:rPr>
        <w:t>The U.S.-Cuban relations in the XXI century</w:t>
      </w:r>
      <w:r>
        <w:rPr>
          <w:rFonts w:ascii="Times New Roman" w:eastAsia="Times New Roman" w:hAnsi="Times New Roman" w:cs="Times New Roman"/>
          <w:sz w:val="28"/>
          <w:szCs w:val="28"/>
          <w:u w:val="single"/>
          <w:lang w:val="uk-UA"/>
        </w:rPr>
        <w:t>»</w:t>
      </w:r>
    </w:p>
    <w:p w:rsidR="00A404ED" w:rsidRDefault="00A404ED" w:rsidP="00A404ED">
      <w:pPr>
        <w:tabs>
          <w:tab w:val="right" w:pos="9355"/>
        </w:tabs>
        <w:spacing w:line="240" w:lineRule="auto"/>
        <w:jc w:val="center"/>
        <w:rPr>
          <w:rFonts w:ascii="Times New Roman" w:eastAsia="Times New Roman" w:hAnsi="Times New Roman" w:cs="Times New Roman"/>
          <w:sz w:val="28"/>
          <w:szCs w:val="28"/>
          <w:u w:val="single"/>
          <w:lang w:val="uk-UA"/>
        </w:rPr>
      </w:pPr>
    </w:p>
    <w:p w:rsidR="00A404ED" w:rsidRDefault="00A404ED" w:rsidP="00A404ED">
      <w:pPr>
        <w:spacing w:after="0"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Виконав(ла): студент(ка) денної форми навчання</w:t>
      </w:r>
    </w:p>
    <w:p w:rsidR="00A404ED" w:rsidRDefault="00A404ED" w:rsidP="00A404ED">
      <w:pPr>
        <w:spacing w:after="0" w:line="240" w:lineRule="auto"/>
        <w:jc w:val="right"/>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 xml:space="preserve">спеціальності 291 –  Міжнародні відносини, </w:t>
      </w:r>
    </w:p>
    <w:p w:rsidR="00A404ED" w:rsidRDefault="00A404ED" w:rsidP="00A404ED">
      <w:pPr>
        <w:spacing w:after="0" w:line="240" w:lineRule="auto"/>
        <w:ind w:left="2835"/>
        <w:jc w:val="right"/>
        <w:rPr>
          <w:rFonts w:ascii="Times New Roman" w:eastAsia="Times New Roman" w:hAnsi="Times New Roman" w:cs="Times New Roman"/>
          <w:sz w:val="28"/>
          <w:szCs w:val="28"/>
          <w:u w:val="single"/>
          <w:vertAlign w:val="subscript"/>
          <w:lang w:val="uk-UA"/>
        </w:rPr>
      </w:pPr>
      <w:r>
        <w:rPr>
          <w:rFonts w:ascii="Times New Roman" w:eastAsia="Times New Roman" w:hAnsi="Times New Roman" w:cs="Times New Roman"/>
          <w:sz w:val="28"/>
          <w:szCs w:val="28"/>
          <w:u w:val="single"/>
          <w:lang w:val="uk-UA"/>
        </w:rPr>
        <w:t>суспільні комунікації та регіональні студії</w:t>
      </w:r>
    </w:p>
    <w:p w:rsidR="00A404ED" w:rsidRPr="00C571FE" w:rsidRDefault="00A404ED" w:rsidP="00A404ED">
      <w:pPr>
        <w:spacing w:after="0" w:line="120" w:lineRule="auto"/>
        <w:ind w:left="2829"/>
        <w:jc w:val="right"/>
        <w:rPr>
          <w:rFonts w:ascii="Times New Roman" w:eastAsia="Times New Roman" w:hAnsi="Times New Roman" w:cs="Times New Roman"/>
          <w:sz w:val="28"/>
          <w:szCs w:val="28"/>
          <w:vertAlign w:val="subscript"/>
          <w:lang w:val="uk-UA"/>
        </w:rPr>
      </w:pPr>
      <w:r>
        <w:rPr>
          <w:rFonts w:ascii="Times New Roman" w:eastAsia="Times New Roman" w:hAnsi="Times New Roman" w:cs="Times New Roman"/>
          <w:sz w:val="28"/>
          <w:szCs w:val="28"/>
          <w:vertAlign w:val="subscript"/>
          <w:lang w:val="uk-UA"/>
        </w:rPr>
        <w:t>(шифр і назва напряму підготовки або спеціальності)</w:t>
      </w:r>
      <w:r>
        <w:rPr>
          <w:rFonts w:ascii="Times New Roman" w:eastAsia="Times New Roman" w:hAnsi="Times New Roman" w:cs="Times New Roman"/>
          <w:sz w:val="28"/>
          <w:szCs w:val="28"/>
          <w:lang w:val="uk-UA"/>
        </w:rPr>
        <w:tab/>
      </w:r>
    </w:p>
    <w:p w:rsidR="00A404ED" w:rsidRPr="000E1DFF" w:rsidRDefault="00A404ED" w:rsidP="00A404ED">
      <w:pPr>
        <w:spacing w:line="120" w:lineRule="auto"/>
        <w:jc w:val="right"/>
        <w:rPr>
          <w:rFonts w:ascii="Times New Roman" w:eastAsia="Times New Roman" w:hAnsi="Times New Roman" w:cs="Times New Roman"/>
          <w:sz w:val="44"/>
          <w:szCs w:val="44"/>
          <w:vertAlign w:val="subscript"/>
          <w:lang w:val="uk-UA"/>
        </w:rPr>
      </w:pPr>
      <w:r>
        <w:rPr>
          <w:rFonts w:ascii="Times New Roman" w:eastAsia="Times New Roman" w:hAnsi="Times New Roman" w:cs="Times New Roman"/>
          <w:sz w:val="28"/>
          <w:szCs w:val="28"/>
          <w:vertAlign w:val="subscript"/>
          <w:lang w:val="uk-UA"/>
        </w:rPr>
        <w:tab/>
      </w:r>
      <w:r>
        <w:rPr>
          <w:rFonts w:ascii="Times New Roman" w:eastAsia="Times New Roman" w:hAnsi="Times New Roman" w:cs="Times New Roman"/>
          <w:sz w:val="28"/>
          <w:szCs w:val="28"/>
          <w:vertAlign w:val="subscript"/>
          <w:lang w:val="uk-UA"/>
        </w:rPr>
        <w:tab/>
      </w:r>
      <w:r>
        <w:rPr>
          <w:rFonts w:ascii="Times New Roman" w:eastAsia="Times New Roman" w:hAnsi="Times New Roman" w:cs="Times New Roman"/>
          <w:sz w:val="28"/>
          <w:szCs w:val="28"/>
          <w:vertAlign w:val="subscript"/>
          <w:lang w:val="uk-UA"/>
        </w:rPr>
        <w:tab/>
      </w:r>
      <w:r>
        <w:rPr>
          <w:rFonts w:ascii="Times New Roman" w:eastAsia="Times New Roman" w:hAnsi="Times New Roman" w:cs="Times New Roman"/>
          <w:sz w:val="44"/>
          <w:szCs w:val="44"/>
          <w:vertAlign w:val="subscript"/>
          <w:lang w:val="uk-UA"/>
        </w:rPr>
        <w:t xml:space="preserve">Мороз Уляна Сергіївна </w:t>
      </w:r>
    </w:p>
    <w:p w:rsidR="00A404ED" w:rsidRDefault="00A404ED" w:rsidP="00A404ED">
      <w:pPr>
        <w:spacing w:line="168" w:lineRule="auto"/>
        <w:ind w:left="2124" w:firstLine="70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Керівник  док. політ. н., доц. Вакарчук К.В. _________________________</w:t>
      </w:r>
    </w:p>
    <w:p w:rsidR="00A404ED" w:rsidRDefault="00A404ED" w:rsidP="00A404ED">
      <w:pPr>
        <w:spacing w:line="168" w:lineRule="auto"/>
        <w:ind w:left="2124" w:firstLine="707"/>
        <w:jc w:val="right"/>
        <w:rPr>
          <w:rFonts w:ascii="Times New Roman" w:eastAsia="Times New Roman" w:hAnsi="Times New Roman" w:cs="Times New Roman"/>
          <w:sz w:val="20"/>
          <w:szCs w:val="20"/>
          <w:vertAlign w:val="subscript"/>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0"/>
          <w:szCs w:val="20"/>
          <w:lang w:val="uk-UA"/>
        </w:rPr>
        <w:t>науковий ступінь, вчене звання,прізвище та ініціали, підпис)</w:t>
      </w:r>
    </w:p>
    <w:p w:rsidR="00A404ED" w:rsidRDefault="00A404ED" w:rsidP="00A404ED">
      <w:pPr>
        <w:tabs>
          <w:tab w:val="left" w:pos="5245"/>
          <w:tab w:val="right" w:pos="9355"/>
        </w:tabs>
        <w:spacing w:before="120" w:line="24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Рецензент  к. політ. н., доц. Дубовик В.А.</w:t>
      </w:r>
    </w:p>
    <w:p w:rsidR="00A404ED" w:rsidRDefault="00A404ED" w:rsidP="00A404ED">
      <w:pPr>
        <w:tabs>
          <w:tab w:val="left" w:pos="5245"/>
          <w:tab w:val="right" w:pos="9355"/>
        </w:tabs>
        <w:spacing w:before="120" w:line="12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Pr>
          <w:rFonts w:ascii="Times New Roman" w:eastAsia="Times New Roman" w:hAnsi="Times New Roman" w:cs="Times New Roman"/>
          <w:sz w:val="20"/>
          <w:szCs w:val="20"/>
          <w:lang w:val="uk-UA"/>
        </w:rPr>
        <w:t>науковий ступінь, вчене звання,прізвище та ініціали)</w:t>
      </w:r>
    </w:p>
    <w:tbl>
      <w:tblPr>
        <w:tblW w:w="9870" w:type="dxa"/>
        <w:jc w:val="center"/>
        <w:tblLayout w:type="fixed"/>
        <w:tblLook w:val="04A0" w:firstRow="1" w:lastRow="0" w:firstColumn="1" w:lastColumn="0" w:noHBand="0" w:noVBand="1"/>
      </w:tblPr>
      <w:tblGrid>
        <w:gridCol w:w="5083"/>
        <w:gridCol w:w="4787"/>
      </w:tblGrid>
      <w:tr w:rsidR="00A404ED" w:rsidTr="005D4E0E">
        <w:trPr>
          <w:jc w:val="center"/>
        </w:trPr>
        <w:tc>
          <w:tcPr>
            <w:tcW w:w="5082" w:type="dxa"/>
            <w:hideMark/>
          </w:tcPr>
          <w:p w:rsidR="00A404ED" w:rsidRDefault="00A404ED" w:rsidP="005D4E0E">
            <w:pPr>
              <w:spacing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w:t>
            </w:r>
          </w:p>
          <w:p w:rsidR="00A404ED" w:rsidRDefault="00A404ED" w:rsidP="005D4E0E">
            <w:pPr>
              <w:spacing w:before="12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w:t>
            </w:r>
          </w:p>
          <w:p w:rsidR="00A404ED" w:rsidRDefault="00A404ED" w:rsidP="005D4E0E">
            <w:pPr>
              <w:spacing w:before="12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  від _    _ 2022 р. </w:t>
            </w:r>
          </w:p>
          <w:p w:rsidR="00A404ED" w:rsidRDefault="00A404ED" w:rsidP="005D4E0E">
            <w:pPr>
              <w:spacing w:before="60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rsidR="00A404ED" w:rsidRDefault="00A404ED" w:rsidP="005D4E0E">
            <w:pPr>
              <w:tabs>
                <w:tab w:val="left" w:pos="1168"/>
                <w:tab w:val="left" w:pos="3861"/>
              </w:tabs>
              <w:spacing w:before="360" w:line="254" w:lineRule="auto"/>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Брусиловська О.І.</w:t>
            </w:r>
          </w:p>
          <w:p w:rsidR="00A404ED" w:rsidRDefault="00A404ED" w:rsidP="005D4E0E">
            <w:pPr>
              <w:tabs>
                <w:tab w:val="left" w:pos="284"/>
                <w:tab w:val="left" w:pos="1767"/>
              </w:tabs>
              <w:spacing w:line="254"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c>
          <w:tcPr>
            <w:tcW w:w="4786" w:type="dxa"/>
            <w:hideMark/>
          </w:tcPr>
          <w:p w:rsidR="00A404ED" w:rsidRDefault="00A404ED" w:rsidP="005D4E0E">
            <w:pPr>
              <w:tabs>
                <w:tab w:val="right" w:pos="4462"/>
              </w:tabs>
              <w:spacing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Захищено на засіданні ЕК №__</w:t>
            </w:r>
            <w:r>
              <w:rPr>
                <w:rFonts w:ascii="Times New Roman" w:eastAsia="Times New Roman" w:hAnsi="Times New Roman" w:cs="Times New Roman"/>
                <w:sz w:val="28"/>
                <w:szCs w:val="28"/>
                <w:u w:val="single"/>
                <w:lang w:val="uk-UA"/>
              </w:rPr>
              <w:t>7</w:t>
            </w:r>
            <w:r>
              <w:rPr>
                <w:rFonts w:ascii="Times New Roman" w:eastAsia="Times New Roman" w:hAnsi="Times New Roman" w:cs="Times New Roman"/>
                <w:sz w:val="28"/>
                <w:szCs w:val="28"/>
                <w:lang w:val="uk-UA"/>
              </w:rPr>
              <w:t>__</w:t>
            </w:r>
          </w:p>
          <w:p w:rsidR="00A404ED" w:rsidRDefault="00A404ED" w:rsidP="005D4E0E">
            <w:pPr>
              <w:tabs>
                <w:tab w:val="right" w:pos="4462"/>
              </w:tabs>
              <w:spacing w:before="12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 ___ від ______2022 р.</w:t>
            </w:r>
            <w:r>
              <w:rPr>
                <w:rFonts w:ascii="Times New Roman" w:eastAsia="Times New Roman" w:hAnsi="Times New Roman" w:cs="Times New Roman"/>
                <w:sz w:val="28"/>
                <w:szCs w:val="28"/>
                <w:lang w:val="uk-UA"/>
              </w:rPr>
              <w:tab/>
            </w:r>
          </w:p>
          <w:p w:rsidR="00A404ED" w:rsidRDefault="00A404ED" w:rsidP="005D4E0E">
            <w:pPr>
              <w:tabs>
                <w:tab w:val="right" w:pos="4462"/>
              </w:tabs>
              <w:spacing w:before="12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Оцінка______________/___</w:t>
            </w:r>
            <w:r>
              <w:rPr>
                <w:rFonts w:ascii="Times New Roman" w:eastAsia="Times New Roman" w:hAnsi="Times New Roman" w:cs="Times New Roman"/>
                <w:sz w:val="20"/>
                <w:szCs w:val="20"/>
                <w:lang w:val="uk-UA"/>
              </w:rPr>
              <w:tab/>
            </w:r>
            <w:r>
              <w:rPr>
                <w:rFonts w:ascii="Times New Roman" w:eastAsia="Times New Roman" w:hAnsi="Times New Roman" w:cs="Times New Roman"/>
                <w:sz w:val="28"/>
                <w:szCs w:val="28"/>
                <w:lang w:val="uk-UA"/>
              </w:rPr>
              <w:t>___/____</w:t>
            </w:r>
          </w:p>
          <w:p w:rsidR="00A404ED" w:rsidRDefault="00A404ED" w:rsidP="005D4E0E">
            <w:pPr>
              <w:spacing w:after="0" w:line="254"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(за національною шкалою, шкалою ЕСТS, бали)</w:t>
            </w:r>
          </w:p>
          <w:p w:rsidR="00A404ED" w:rsidRDefault="00A404ED" w:rsidP="005D4E0E">
            <w:pPr>
              <w:spacing w:before="360" w:after="0"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Голова ЕК</w:t>
            </w:r>
          </w:p>
          <w:p w:rsidR="00A404ED" w:rsidRDefault="00A404ED" w:rsidP="005D4E0E">
            <w:pPr>
              <w:tabs>
                <w:tab w:val="left" w:pos="1446"/>
                <w:tab w:val="right" w:pos="4462"/>
              </w:tabs>
              <w:spacing w:before="360" w:line="254" w:lineRule="auto"/>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t xml:space="preserve">     </w:t>
            </w:r>
            <w:r>
              <w:rPr>
                <w:rFonts w:ascii="Times New Roman" w:eastAsia="Times New Roman" w:hAnsi="Times New Roman" w:cs="Times New Roman"/>
                <w:sz w:val="28"/>
                <w:szCs w:val="28"/>
                <w:lang w:val="uk-UA"/>
              </w:rPr>
              <w:t>Брусиловська О.І..</w:t>
            </w:r>
          </w:p>
          <w:p w:rsidR="00A404ED" w:rsidRDefault="00A404ED" w:rsidP="005D4E0E">
            <w:pPr>
              <w:tabs>
                <w:tab w:val="left" w:pos="454"/>
                <w:tab w:val="left" w:pos="2155"/>
              </w:tabs>
              <w:spacing w:line="254" w:lineRule="auto"/>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r>
      <w:tr w:rsidR="00A404ED" w:rsidTr="005D4E0E">
        <w:trPr>
          <w:jc w:val="center"/>
        </w:trPr>
        <w:tc>
          <w:tcPr>
            <w:tcW w:w="5082" w:type="dxa"/>
          </w:tcPr>
          <w:p w:rsidR="00A404ED" w:rsidRDefault="00A404ED" w:rsidP="005D4E0E">
            <w:pPr>
              <w:spacing w:line="254" w:lineRule="auto"/>
              <w:rPr>
                <w:rFonts w:ascii="Times New Roman" w:eastAsia="Times New Roman" w:hAnsi="Times New Roman" w:cs="Times New Roman"/>
                <w:sz w:val="28"/>
                <w:szCs w:val="28"/>
                <w:lang w:val="uk-UA"/>
              </w:rPr>
            </w:pPr>
          </w:p>
        </w:tc>
        <w:tc>
          <w:tcPr>
            <w:tcW w:w="4786" w:type="dxa"/>
          </w:tcPr>
          <w:p w:rsidR="00A404ED" w:rsidRDefault="00A404ED" w:rsidP="005D4E0E">
            <w:pPr>
              <w:spacing w:line="254" w:lineRule="auto"/>
              <w:rPr>
                <w:rFonts w:ascii="Times New Roman" w:eastAsia="Times New Roman" w:hAnsi="Times New Roman" w:cs="Times New Roman"/>
                <w:sz w:val="28"/>
                <w:szCs w:val="28"/>
                <w:lang w:val="uk-UA"/>
              </w:rPr>
            </w:pPr>
          </w:p>
        </w:tc>
      </w:tr>
    </w:tbl>
    <w:p w:rsidR="00A404ED" w:rsidRDefault="00A404ED" w:rsidP="00A404ED">
      <w:pPr>
        <w:jc w:val="center"/>
        <w:rPr>
          <w:rFonts w:ascii="Times New Roman" w:hAnsi="Times New Roman" w:cs="Times New Roman"/>
          <w:b/>
          <w:sz w:val="28"/>
          <w:szCs w:val="28"/>
          <w:lang w:val="uk-UA"/>
        </w:rPr>
      </w:pPr>
    </w:p>
    <w:p w:rsidR="00A404ED" w:rsidRPr="00F55668" w:rsidRDefault="00A404ED" w:rsidP="00A404ED">
      <w:pPr>
        <w:jc w:val="center"/>
        <w:rPr>
          <w:rFonts w:ascii="Times New Roman" w:hAnsi="Times New Roman" w:cs="Times New Roman"/>
          <w:b/>
          <w:sz w:val="28"/>
          <w:szCs w:val="28"/>
          <w:lang w:val="uk-UA"/>
        </w:rPr>
      </w:pPr>
      <w:r w:rsidRPr="00C571FE">
        <w:rPr>
          <w:rFonts w:ascii="Times New Roman" w:hAnsi="Times New Roman" w:cs="Times New Roman"/>
          <w:b/>
          <w:sz w:val="28"/>
          <w:szCs w:val="28"/>
          <w:lang w:val="uk-UA"/>
        </w:rPr>
        <w:t xml:space="preserve">Одеса </w:t>
      </w:r>
      <w:r>
        <w:rPr>
          <w:rFonts w:ascii="Times New Roman" w:hAnsi="Times New Roman" w:cs="Times New Roman"/>
          <w:b/>
          <w:sz w:val="28"/>
          <w:szCs w:val="28"/>
          <w:lang w:val="uk-UA"/>
        </w:rPr>
        <w:t>2022</w:t>
      </w:r>
    </w:p>
    <w:p w:rsidR="00A404ED" w:rsidRDefault="00A404ED" w:rsidP="00A404ED">
      <w:pP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br w:type="page"/>
      </w:r>
    </w:p>
    <w:p w:rsidR="00A404ED" w:rsidRDefault="00A404ED" w:rsidP="00A404ED">
      <w:pPr>
        <w:spacing w:after="0" w:line="360" w:lineRule="auto"/>
        <w:ind w:left="-284" w:firstLine="709"/>
        <w:jc w:val="center"/>
        <w:rPr>
          <w:rFonts w:ascii="Times New Roman" w:eastAsia="Times New Roman" w:hAnsi="Times New Roman" w:cs="Times New Roman"/>
          <w:b/>
          <w:bCs/>
          <w:sz w:val="28"/>
          <w:szCs w:val="28"/>
          <w:lang w:eastAsia="ru-RU"/>
        </w:rPr>
      </w:pPr>
    </w:p>
    <w:p w:rsidR="00A404ED" w:rsidRDefault="00A404ED" w:rsidP="00A404ED">
      <w:pPr>
        <w:spacing w:after="0" w:line="360" w:lineRule="auto"/>
        <w:ind w:left="-284" w:firstLine="709"/>
        <w:jc w:val="center"/>
        <w:rPr>
          <w:rFonts w:ascii="Times New Roman" w:eastAsia="Times New Roman" w:hAnsi="Times New Roman" w:cs="Times New Roman"/>
          <w:b/>
          <w:bCs/>
          <w:sz w:val="28"/>
          <w:szCs w:val="28"/>
          <w:lang w:eastAsia="ru-RU"/>
        </w:rPr>
      </w:pPr>
    </w:p>
    <w:p w:rsidR="00A404ED" w:rsidRDefault="00A404ED" w:rsidP="00A404ED">
      <w:pPr>
        <w:spacing w:after="0" w:line="360" w:lineRule="auto"/>
        <w:ind w:left="-284" w:firstLine="709"/>
        <w:jc w:val="center"/>
        <w:rPr>
          <w:rFonts w:ascii="Times New Roman" w:eastAsia="Times New Roman" w:hAnsi="Times New Roman" w:cs="Times New Roman"/>
          <w:b/>
          <w:bCs/>
          <w:sz w:val="28"/>
          <w:szCs w:val="28"/>
          <w:lang w:eastAsia="ru-RU"/>
        </w:rPr>
      </w:pPr>
      <w:r w:rsidRPr="002472EE">
        <w:rPr>
          <w:rFonts w:ascii="Times New Roman" w:eastAsia="Times New Roman" w:hAnsi="Times New Roman" w:cs="Times New Roman"/>
          <w:b/>
          <w:bCs/>
          <w:sz w:val="28"/>
          <w:szCs w:val="28"/>
          <w:lang w:eastAsia="ru-RU"/>
        </w:rPr>
        <w:t>TABLE OF CONTENTS</w:t>
      </w:r>
    </w:p>
    <w:p w:rsidR="00A404ED" w:rsidRPr="00D723B1" w:rsidRDefault="00A404ED" w:rsidP="00A404ED">
      <w:pPr>
        <w:pStyle w:val="1"/>
      </w:pPr>
      <w:r w:rsidRPr="00D723B1">
        <w:rPr>
          <w:rFonts w:eastAsia="Times New Roman"/>
          <w:b/>
          <w:bCs/>
          <w:lang w:eastAsia="ru-RU"/>
        </w:rPr>
        <w:fldChar w:fldCharType="begin"/>
      </w:r>
      <w:r w:rsidRPr="00D723B1">
        <w:rPr>
          <w:rFonts w:eastAsia="Times New Roman"/>
          <w:b/>
          <w:bCs/>
          <w:lang w:eastAsia="ru-RU"/>
        </w:rPr>
        <w:instrText xml:space="preserve"> TOC \o "1-3" \h \z \u </w:instrText>
      </w:r>
      <w:r w:rsidRPr="00D723B1">
        <w:rPr>
          <w:rFonts w:eastAsia="Times New Roman"/>
          <w:b/>
          <w:bCs/>
          <w:lang w:eastAsia="ru-RU"/>
        </w:rPr>
        <w:fldChar w:fldCharType="separate"/>
      </w:r>
      <w:hyperlink w:anchor="_Toc119775499" w:history="1">
        <w:r w:rsidRPr="00D723B1">
          <w:rPr>
            <w:rStyle w:val="a3"/>
            <w:u w:val="none"/>
            <w:lang w:val="en-US"/>
          </w:rPr>
          <w:t>Introduction</w:t>
        </w:r>
        <w:r w:rsidRPr="00D723B1">
          <w:rPr>
            <w:webHidden/>
          </w:rPr>
          <w:tab/>
        </w:r>
        <w:r w:rsidRPr="00D723B1">
          <w:rPr>
            <w:webHidden/>
          </w:rPr>
          <w:fldChar w:fldCharType="begin"/>
        </w:r>
        <w:r w:rsidRPr="00D723B1">
          <w:rPr>
            <w:webHidden/>
          </w:rPr>
          <w:instrText xml:space="preserve"> PAGEREF _Toc119775499 \h </w:instrText>
        </w:r>
        <w:r w:rsidRPr="00D723B1">
          <w:rPr>
            <w:webHidden/>
          </w:rPr>
        </w:r>
        <w:r w:rsidRPr="00D723B1">
          <w:rPr>
            <w:webHidden/>
          </w:rPr>
          <w:fldChar w:fldCharType="separate"/>
        </w:r>
        <w:r w:rsidRPr="00D723B1">
          <w:rPr>
            <w:webHidden/>
          </w:rPr>
          <w:t>3</w:t>
        </w:r>
        <w:r w:rsidRPr="00D723B1">
          <w:rPr>
            <w:webHidden/>
          </w:rPr>
          <w:fldChar w:fldCharType="end"/>
        </w:r>
      </w:hyperlink>
    </w:p>
    <w:p w:rsidR="00A404ED" w:rsidRPr="00D723B1" w:rsidRDefault="00A404ED" w:rsidP="00A404ED">
      <w:pPr>
        <w:pStyle w:val="1"/>
      </w:pPr>
      <w:hyperlink w:anchor="_Toc119775500" w:history="1">
        <w:r w:rsidRPr="00D723B1">
          <w:rPr>
            <w:rStyle w:val="a3"/>
          </w:rPr>
          <w:t xml:space="preserve">Chapter 1. Theoretical </w:t>
        </w:r>
        <w:r w:rsidRPr="00D723B1">
          <w:rPr>
            <w:rStyle w:val="a3"/>
            <w:lang w:val="en-US"/>
          </w:rPr>
          <w:t>F</w:t>
        </w:r>
        <w:r w:rsidRPr="00D723B1">
          <w:rPr>
            <w:rStyle w:val="a3"/>
          </w:rPr>
          <w:t xml:space="preserve">oundations of the </w:t>
        </w:r>
        <w:r w:rsidRPr="00D723B1">
          <w:rPr>
            <w:rStyle w:val="a3"/>
            <w:lang w:val="en-US"/>
          </w:rPr>
          <w:t>R</w:t>
        </w:r>
        <w:r w:rsidRPr="00D723B1">
          <w:rPr>
            <w:rStyle w:val="a3"/>
          </w:rPr>
          <w:t>esearch</w:t>
        </w:r>
        <w:r w:rsidRPr="00D723B1">
          <w:rPr>
            <w:webHidden/>
          </w:rPr>
          <w:tab/>
        </w:r>
        <w:r w:rsidRPr="00D723B1">
          <w:rPr>
            <w:webHidden/>
          </w:rPr>
          <w:fldChar w:fldCharType="begin"/>
        </w:r>
        <w:r w:rsidRPr="00D723B1">
          <w:rPr>
            <w:webHidden/>
          </w:rPr>
          <w:instrText xml:space="preserve"> PAGEREF _Toc119775500 \h </w:instrText>
        </w:r>
        <w:r w:rsidRPr="00D723B1">
          <w:rPr>
            <w:webHidden/>
          </w:rPr>
        </w:r>
        <w:r w:rsidRPr="00D723B1">
          <w:rPr>
            <w:webHidden/>
          </w:rPr>
          <w:fldChar w:fldCharType="separate"/>
        </w:r>
        <w:r w:rsidRPr="00D723B1">
          <w:rPr>
            <w:webHidden/>
          </w:rPr>
          <w:t>7</w:t>
        </w:r>
        <w:r w:rsidRPr="00D723B1">
          <w:rPr>
            <w:webHidden/>
          </w:rPr>
          <w:fldChar w:fldCharType="end"/>
        </w:r>
      </w:hyperlink>
    </w:p>
    <w:p w:rsidR="00A404ED" w:rsidRPr="00D723B1" w:rsidRDefault="00A404ED" w:rsidP="00A404ED">
      <w:pPr>
        <w:pStyle w:val="1"/>
      </w:pPr>
      <w:hyperlink w:anchor="_Toc119775501" w:history="1">
        <w:r w:rsidRPr="00D723B1">
          <w:rPr>
            <w:rStyle w:val="a3"/>
            <w:lang w:val="en-US"/>
          </w:rPr>
          <w:t>Chapter 2. The Obama Administration Policy towards Cuba</w:t>
        </w:r>
        <w:r w:rsidRPr="00D723B1">
          <w:rPr>
            <w:webHidden/>
          </w:rPr>
          <w:tab/>
        </w:r>
        <w:r w:rsidRPr="00D723B1">
          <w:rPr>
            <w:webHidden/>
          </w:rPr>
          <w:fldChar w:fldCharType="begin"/>
        </w:r>
        <w:r w:rsidRPr="00D723B1">
          <w:rPr>
            <w:webHidden/>
          </w:rPr>
          <w:instrText xml:space="preserve"> PAGEREF _Toc119775501 \h </w:instrText>
        </w:r>
        <w:r w:rsidRPr="00D723B1">
          <w:rPr>
            <w:webHidden/>
          </w:rPr>
        </w:r>
        <w:r w:rsidRPr="00D723B1">
          <w:rPr>
            <w:webHidden/>
          </w:rPr>
          <w:fldChar w:fldCharType="separate"/>
        </w:r>
        <w:r w:rsidRPr="00D723B1">
          <w:rPr>
            <w:webHidden/>
          </w:rPr>
          <w:t>23</w:t>
        </w:r>
        <w:r w:rsidRPr="00D723B1">
          <w:rPr>
            <w:webHidden/>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2" w:history="1">
        <w:r w:rsidRPr="00D723B1">
          <w:rPr>
            <w:rStyle w:val="a3"/>
            <w:rFonts w:ascii="Times New Roman" w:hAnsi="Times New Roman"/>
            <w:noProof/>
            <w:sz w:val="28"/>
            <w:szCs w:val="28"/>
            <w:lang w:val="en-US"/>
          </w:rPr>
          <w:t>2.1 The momentum for changes in the foreign policy course</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_Toc119775502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24</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3" w:history="1">
        <w:r w:rsidRPr="00D723B1">
          <w:rPr>
            <w:rStyle w:val="a3"/>
            <w:rFonts w:ascii="Times New Roman" w:hAnsi="Times New Roman"/>
            <w:noProof/>
            <w:sz w:val="28"/>
            <w:szCs w:val="28"/>
            <w:lang w:val="en-US"/>
          </w:rPr>
          <w:t>2.2 Policy developments in 2009-2013</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_Toc119775503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26</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4" w:history="1">
        <w:r w:rsidRPr="00D723B1">
          <w:rPr>
            <w:rStyle w:val="a3"/>
            <w:rFonts w:ascii="Times New Roman" w:hAnsi="Times New Roman"/>
            <w:noProof/>
            <w:sz w:val="28"/>
            <w:szCs w:val="28"/>
            <w:lang w:val="en-US"/>
          </w:rPr>
          <w:t>2.3 Events that followed the announcement on restoration of diplomatic relations</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_Toc119775504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30</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5" w:history="1">
        <w:r w:rsidRPr="00D723B1">
          <w:rPr>
            <w:rStyle w:val="a3"/>
            <w:rFonts w:ascii="Times New Roman" w:hAnsi="Times New Roman"/>
            <w:noProof/>
            <w:sz w:val="28"/>
            <w:szCs w:val="28"/>
            <w:lang w:val="en-US"/>
          </w:rPr>
          <w:t>2.4 The roots of leaving the embargo in place</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_Toc119775505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36</w:t>
        </w:r>
        <w:r w:rsidRPr="00D723B1">
          <w:rPr>
            <w:rFonts w:ascii="Times New Roman" w:hAnsi="Times New Roman"/>
            <w:noProof/>
            <w:webHidden/>
            <w:sz w:val="28"/>
            <w:szCs w:val="28"/>
          </w:rPr>
          <w:fldChar w:fldCharType="end"/>
        </w:r>
      </w:hyperlink>
    </w:p>
    <w:p w:rsidR="00A404ED" w:rsidRPr="00D723B1" w:rsidRDefault="00A404ED" w:rsidP="00A404ED">
      <w:pPr>
        <w:pStyle w:val="1"/>
      </w:pPr>
      <w:hyperlink w:anchor="_Toc119775506" w:history="1">
        <w:r w:rsidRPr="00D723B1">
          <w:rPr>
            <w:rStyle w:val="a3"/>
            <w:lang w:val="en-US"/>
          </w:rPr>
          <w:t>Chapter 3. The Trump Administration policy towards Cuba</w:t>
        </w:r>
        <w:r w:rsidRPr="00D723B1">
          <w:rPr>
            <w:webHidden/>
          </w:rPr>
          <w:tab/>
        </w:r>
        <w:r w:rsidRPr="00D723B1">
          <w:rPr>
            <w:webHidden/>
          </w:rPr>
          <w:fldChar w:fldCharType="begin"/>
        </w:r>
        <w:r w:rsidRPr="00D723B1">
          <w:rPr>
            <w:webHidden/>
          </w:rPr>
          <w:instrText xml:space="preserve"> PAGEREF _Toc119775506 \h </w:instrText>
        </w:r>
        <w:r w:rsidRPr="00D723B1">
          <w:rPr>
            <w:webHidden/>
          </w:rPr>
        </w:r>
        <w:r w:rsidRPr="00D723B1">
          <w:rPr>
            <w:webHidden/>
          </w:rPr>
          <w:fldChar w:fldCharType="separate"/>
        </w:r>
        <w:r w:rsidRPr="00D723B1">
          <w:rPr>
            <w:webHidden/>
          </w:rPr>
          <w:t>40</w:t>
        </w:r>
        <w:r w:rsidRPr="00D723B1">
          <w:rPr>
            <w:webHidden/>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7" w:history="1">
        <w:r w:rsidRPr="00D723B1">
          <w:rPr>
            <w:rStyle w:val="a3"/>
            <w:rFonts w:ascii="Times New Roman" w:hAnsi="Times New Roman"/>
            <w:noProof/>
            <w:sz w:val="28"/>
            <w:szCs w:val="28"/>
            <w:lang w:val="en-US"/>
          </w:rPr>
          <w:t>3.1 The background of Trump’s reversal most of Obama’s changes</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_Toc119775507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41</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8" w:history="1">
        <w:r w:rsidRPr="00D723B1">
          <w:rPr>
            <w:rStyle w:val="a3"/>
            <w:rFonts w:ascii="Times New Roman" w:hAnsi="Times New Roman"/>
            <w:noProof/>
            <w:sz w:val="28"/>
            <w:szCs w:val="28"/>
            <w:lang w:val="en-US"/>
          </w:rPr>
          <w:t>3.2 The first phase of Trump’s policy towards Cuba</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_Toc119775508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43</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09" w:history="1">
        <w:r w:rsidRPr="00D723B1">
          <w:rPr>
            <w:rStyle w:val="a3"/>
            <w:rFonts w:ascii="Times New Roman" w:hAnsi="Times New Roman"/>
            <w:noProof/>
            <w:sz w:val="28"/>
            <w:szCs w:val="28"/>
            <w:lang w:val="en-US"/>
          </w:rPr>
          <w:t>3.3 The second phase of Trump’s policy towards Cuba</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_Toc119775509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47</w:t>
        </w:r>
        <w:r w:rsidRPr="00D723B1">
          <w:rPr>
            <w:rFonts w:ascii="Times New Roman" w:hAnsi="Times New Roman"/>
            <w:noProof/>
            <w:webHidden/>
            <w:sz w:val="28"/>
            <w:szCs w:val="28"/>
          </w:rPr>
          <w:fldChar w:fldCharType="end"/>
        </w:r>
      </w:hyperlink>
    </w:p>
    <w:p w:rsidR="00A404ED" w:rsidRPr="00D723B1" w:rsidRDefault="00A404ED" w:rsidP="00A404ED">
      <w:pPr>
        <w:pStyle w:val="1"/>
      </w:pPr>
      <w:hyperlink w:anchor="_Toc119775510" w:history="1">
        <w:r w:rsidRPr="00D723B1">
          <w:rPr>
            <w:rStyle w:val="a3"/>
            <w:lang w:val="en-US"/>
          </w:rPr>
          <w:t>Chapter 4. The Biden Administration Policy towards Cuba</w:t>
        </w:r>
        <w:r w:rsidRPr="00D723B1">
          <w:rPr>
            <w:webHidden/>
          </w:rPr>
          <w:tab/>
        </w:r>
        <w:r w:rsidRPr="00D723B1">
          <w:rPr>
            <w:webHidden/>
          </w:rPr>
          <w:fldChar w:fldCharType="begin"/>
        </w:r>
        <w:r w:rsidRPr="00D723B1">
          <w:rPr>
            <w:webHidden/>
          </w:rPr>
          <w:instrText xml:space="preserve"> PAGEREF _Toc119775510 \h </w:instrText>
        </w:r>
        <w:r w:rsidRPr="00D723B1">
          <w:rPr>
            <w:webHidden/>
          </w:rPr>
        </w:r>
        <w:r w:rsidRPr="00D723B1">
          <w:rPr>
            <w:webHidden/>
          </w:rPr>
          <w:fldChar w:fldCharType="separate"/>
        </w:r>
        <w:r w:rsidRPr="00D723B1">
          <w:rPr>
            <w:webHidden/>
          </w:rPr>
          <w:t>52</w:t>
        </w:r>
        <w:r w:rsidRPr="00D723B1">
          <w:rPr>
            <w:webHidden/>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11" w:history="1">
        <w:r w:rsidRPr="00D723B1">
          <w:rPr>
            <w:rStyle w:val="a3"/>
            <w:rFonts w:ascii="Times New Roman" w:hAnsi="Times New Roman"/>
            <w:noProof/>
            <w:sz w:val="28"/>
            <w:szCs w:val="28"/>
            <w:lang w:val="en-US"/>
          </w:rPr>
          <w:t>4.1 Trump’s sweeping measures are still in place</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_Toc119775511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53</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12" w:history="1">
        <w:r w:rsidRPr="00D723B1">
          <w:rPr>
            <w:rStyle w:val="a3"/>
            <w:rFonts w:ascii="Times New Roman" w:hAnsi="Times New Roman"/>
            <w:noProof/>
            <w:sz w:val="28"/>
            <w:szCs w:val="28"/>
            <w:lang w:val="en-US"/>
          </w:rPr>
          <w:t>4.2. Biden’s reaction on July 11 protests in Cuba</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_Toc119775512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55</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13" w:history="1">
        <w:r w:rsidRPr="00D723B1">
          <w:rPr>
            <w:rStyle w:val="a3"/>
            <w:rFonts w:ascii="Times New Roman" w:hAnsi="Times New Roman"/>
            <w:noProof/>
            <w:sz w:val="28"/>
            <w:szCs w:val="28"/>
            <w:lang w:val="en-US"/>
          </w:rPr>
          <w:t>4.3. Biden Administration’s Cuba Policy Changes</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_Toc119775513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58</w:t>
        </w:r>
        <w:r w:rsidRPr="00D723B1">
          <w:rPr>
            <w:rFonts w:ascii="Times New Roman" w:hAnsi="Times New Roman"/>
            <w:noProof/>
            <w:webHidden/>
            <w:sz w:val="28"/>
            <w:szCs w:val="28"/>
          </w:rPr>
          <w:fldChar w:fldCharType="end"/>
        </w:r>
      </w:hyperlink>
    </w:p>
    <w:p w:rsidR="00A404ED" w:rsidRPr="00D723B1" w:rsidRDefault="00A404ED" w:rsidP="00A404ED">
      <w:pPr>
        <w:pStyle w:val="2"/>
        <w:tabs>
          <w:tab w:val="right" w:leader="dot" w:pos="9060"/>
        </w:tabs>
        <w:spacing w:after="0" w:line="360" w:lineRule="auto"/>
        <w:rPr>
          <w:rFonts w:ascii="Times New Roman" w:hAnsi="Times New Roman"/>
          <w:noProof/>
          <w:sz w:val="28"/>
          <w:szCs w:val="28"/>
        </w:rPr>
      </w:pPr>
      <w:hyperlink w:anchor="_Toc119775514" w:history="1">
        <w:r w:rsidRPr="00D723B1">
          <w:rPr>
            <w:rStyle w:val="a3"/>
            <w:rFonts w:ascii="Times New Roman" w:hAnsi="Times New Roman"/>
            <w:noProof/>
            <w:sz w:val="28"/>
            <w:szCs w:val="28"/>
            <w:lang w:val="en-US"/>
          </w:rPr>
          <w:t>4.4 Recommendations to the further US policy towards Cuba</w:t>
        </w:r>
        <w:r w:rsidRPr="00D723B1">
          <w:rPr>
            <w:rFonts w:ascii="Times New Roman" w:hAnsi="Times New Roman"/>
            <w:noProof/>
            <w:webHidden/>
            <w:sz w:val="28"/>
            <w:szCs w:val="28"/>
          </w:rPr>
          <w:tab/>
        </w:r>
        <w:r w:rsidRPr="00D723B1">
          <w:rPr>
            <w:rFonts w:ascii="Times New Roman" w:hAnsi="Times New Roman"/>
            <w:noProof/>
            <w:webHidden/>
            <w:sz w:val="28"/>
            <w:szCs w:val="28"/>
          </w:rPr>
          <w:fldChar w:fldCharType="begin"/>
        </w:r>
        <w:r w:rsidRPr="00D723B1">
          <w:rPr>
            <w:rFonts w:ascii="Times New Roman" w:hAnsi="Times New Roman"/>
            <w:noProof/>
            <w:webHidden/>
            <w:sz w:val="28"/>
            <w:szCs w:val="28"/>
          </w:rPr>
          <w:instrText xml:space="preserve"> PAGEREF _Toc119775514 \h </w:instrText>
        </w:r>
        <w:r w:rsidRPr="00D723B1">
          <w:rPr>
            <w:rFonts w:ascii="Times New Roman" w:hAnsi="Times New Roman"/>
            <w:noProof/>
            <w:webHidden/>
            <w:sz w:val="28"/>
            <w:szCs w:val="28"/>
          </w:rPr>
        </w:r>
        <w:r w:rsidRPr="00D723B1">
          <w:rPr>
            <w:rFonts w:ascii="Times New Roman" w:hAnsi="Times New Roman"/>
            <w:noProof/>
            <w:webHidden/>
            <w:sz w:val="28"/>
            <w:szCs w:val="28"/>
          </w:rPr>
          <w:fldChar w:fldCharType="separate"/>
        </w:r>
        <w:r w:rsidRPr="00D723B1">
          <w:rPr>
            <w:rFonts w:ascii="Times New Roman" w:hAnsi="Times New Roman"/>
            <w:noProof/>
            <w:webHidden/>
            <w:sz w:val="28"/>
            <w:szCs w:val="28"/>
          </w:rPr>
          <w:t>61</w:t>
        </w:r>
        <w:r w:rsidRPr="00D723B1">
          <w:rPr>
            <w:rFonts w:ascii="Times New Roman" w:hAnsi="Times New Roman"/>
            <w:noProof/>
            <w:webHidden/>
            <w:sz w:val="28"/>
            <w:szCs w:val="28"/>
          </w:rPr>
          <w:fldChar w:fldCharType="end"/>
        </w:r>
      </w:hyperlink>
    </w:p>
    <w:p w:rsidR="00A404ED" w:rsidRPr="00D723B1" w:rsidRDefault="00A404ED" w:rsidP="00A404ED">
      <w:pPr>
        <w:pStyle w:val="1"/>
      </w:pPr>
      <w:hyperlink w:anchor="_Toc119775515" w:history="1">
        <w:r w:rsidRPr="00D723B1">
          <w:rPr>
            <w:rStyle w:val="a3"/>
            <w:lang w:val="en-US"/>
          </w:rPr>
          <w:t>Conclusions</w:t>
        </w:r>
        <w:r w:rsidRPr="00D723B1">
          <w:rPr>
            <w:webHidden/>
          </w:rPr>
          <w:tab/>
        </w:r>
        <w:r w:rsidRPr="00D723B1">
          <w:rPr>
            <w:webHidden/>
          </w:rPr>
          <w:fldChar w:fldCharType="begin"/>
        </w:r>
        <w:r w:rsidRPr="00D723B1">
          <w:rPr>
            <w:webHidden/>
          </w:rPr>
          <w:instrText xml:space="preserve"> PAGEREF _Toc119775515 \h </w:instrText>
        </w:r>
        <w:r w:rsidRPr="00D723B1">
          <w:rPr>
            <w:webHidden/>
          </w:rPr>
        </w:r>
        <w:r w:rsidRPr="00D723B1">
          <w:rPr>
            <w:webHidden/>
          </w:rPr>
          <w:fldChar w:fldCharType="separate"/>
        </w:r>
        <w:r w:rsidRPr="00D723B1">
          <w:rPr>
            <w:webHidden/>
          </w:rPr>
          <w:t>65</w:t>
        </w:r>
        <w:r w:rsidRPr="00D723B1">
          <w:rPr>
            <w:webHidden/>
          </w:rPr>
          <w:fldChar w:fldCharType="end"/>
        </w:r>
      </w:hyperlink>
    </w:p>
    <w:p w:rsidR="00A404ED" w:rsidRPr="00D723B1" w:rsidRDefault="00A404ED" w:rsidP="00A404ED">
      <w:pPr>
        <w:pStyle w:val="1"/>
      </w:pPr>
      <w:hyperlink w:anchor="_Toc119775516" w:history="1">
        <w:r w:rsidRPr="00D723B1">
          <w:rPr>
            <w:rStyle w:val="a3"/>
            <w:lang w:val="en-US"/>
          </w:rPr>
          <w:t>References</w:t>
        </w:r>
        <w:r w:rsidRPr="00D723B1">
          <w:rPr>
            <w:webHidden/>
          </w:rPr>
          <w:tab/>
        </w:r>
        <w:r w:rsidRPr="00D723B1">
          <w:rPr>
            <w:webHidden/>
          </w:rPr>
          <w:fldChar w:fldCharType="begin"/>
        </w:r>
        <w:r w:rsidRPr="00D723B1">
          <w:rPr>
            <w:webHidden/>
          </w:rPr>
          <w:instrText xml:space="preserve"> PAGEREF _Toc119775516 \h </w:instrText>
        </w:r>
        <w:r w:rsidRPr="00D723B1">
          <w:rPr>
            <w:webHidden/>
          </w:rPr>
        </w:r>
        <w:r w:rsidRPr="00D723B1">
          <w:rPr>
            <w:webHidden/>
          </w:rPr>
          <w:fldChar w:fldCharType="separate"/>
        </w:r>
        <w:r w:rsidRPr="00D723B1">
          <w:rPr>
            <w:webHidden/>
          </w:rPr>
          <w:t>70</w:t>
        </w:r>
        <w:r w:rsidRPr="00D723B1">
          <w:rPr>
            <w:webHidden/>
          </w:rPr>
          <w:fldChar w:fldCharType="end"/>
        </w:r>
      </w:hyperlink>
    </w:p>
    <w:p w:rsidR="00A404ED" w:rsidRPr="00D723B1" w:rsidRDefault="00A404ED" w:rsidP="00A404ED">
      <w:pPr>
        <w:spacing w:after="0" w:line="360" w:lineRule="auto"/>
        <w:ind w:left="-284" w:firstLine="709"/>
        <w:rPr>
          <w:rFonts w:ascii="Times New Roman" w:eastAsia="Times New Roman" w:hAnsi="Times New Roman" w:cs="Times New Roman"/>
          <w:b/>
          <w:bCs/>
          <w:sz w:val="28"/>
          <w:szCs w:val="28"/>
          <w:lang w:eastAsia="ru-RU"/>
        </w:rPr>
      </w:pPr>
      <w:r w:rsidRPr="00D723B1">
        <w:rPr>
          <w:rFonts w:ascii="Times New Roman" w:eastAsia="Times New Roman" w:hAnsi="Times New Roman" w:cs="Times New Roman"/>
          <w:b/>
          <w:bCs/>
          <w:sz w:val="28"/>
          <w:szCs w:val="28"/>
          <w:lang w:eastAsia="ru-RU"/>
        </w:rPr>
        <w:fldChar w:fldCharType="end"/>
      </w:r>
    </w:p>
    <w:p w:rsidR="00A404ED" w:rsidRPr="00E86FBE" w:rsidRDefault="00A404ED" w:rsidP="00A404ED">
      <w:pPr>
        <w:spacing w:after="0" w:line="360" w:lineRule="auto"/>
        <w:ind w:left="-284" w:firstLine="709"/>
        <w:jc w:val="center"/>
        <w:rPr>
          <w:rFonts w:ascii="Times New Roman" w:eastAsia="Times New Roman" w:hAnsi="Times New Roman" w:cs="Times New Roman"/>
          <w:sz w:val="28"/>
          <w:szCs w:val="28"/>
          <w:lang w:eastAsia="ru-RU"/>
        </w:rPr>
      </w:pPr>
    </w:p>
    <w:p w:rsidR="00A404ED" w:rsidRDefault="00A404ED" w:rsidP="00A404ED">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A404ED" w:rsidRPr="00357C07" w:rsidRDefault="00A404ED" w:rsidP="00A404ED">
      <w:pPr>
        <w:spacing w:after="0" w:line="360" w:lineRule="auto"/>
        <w:ind w:right="-329" w:firstLine="567"/>
        <w:jc w:val="center"/>
        <w:outlineLvl w:val="0"/>
        <w:rPr>
          <w:rFonts w:ascii="Times New Roman" w:eastAsia="Times New Roman" w:hAnsi="Times New Roman" w:cs="Times New Roman"/>
          <w:sz w:val="28"/>
          <w:szCs w:val="28"/>
          <w:lang w:val="en-US" w:eastAsia="ru-RU"/>
        </w:rPr>
      </w:pPr>
      <w:bookmarkStart w:id="0" w:name="_Toc119775499"/>
      <w:r w:rsidRPr="00066A86">
        <w:rPr>
          <w:rFonts w:ascii="Times New Roman" w:hAnsi="Times New Roman" w:cs="Times New Roman"/>
          <w:b/>
          <w:bCs/>
          <w:sz w:val="28"/>
          <w:szCs w:val="28"/>
          <w:lang w:val="en-US"/>
        </w:rPr>
        <w:lastRenderedPageBreak/>
        <w:t>Introduction</w:t>
      </w:r>
      <w:bookmarkEnd w:id="0"/>
    </w:p>
    <w:p w:rsidR="00A404ED" w:rsidRPr="00066A86" w:rsidRDefault="00A404ED" w:rsidP="00A404ED">
      <w:pPr>
        <w:spacing w:after="0" w:line="360" w:lineRule="auto"/>
        <w:ind w:firstLine="567"/>
        <w:jc w:val="both"/>
        <w:rPr>
          <w:rFonts w:ascii="Times New Roman" w:hAnsi="Times New Roman" w:cs="Times New Roman"/>
          <w:sz w:val="28"/>
          <w:szCs w:val="28"/>
          <w:lang w:val="en-GB"/>
        </w:rPr>
      </w:pPr>
      <w:r w:rsidRPr="00066A86">
        <w:rPr>
          <w:rFonts w:ascii="Times New Roman" w:hAnsi="Times New Roman" w:cs="Times New Roman"/>
          <w:b/>
          <w:sz w:val="28"/>
          <w:szCs w:val="28"/>
          <w:lang w:val="en-GB"/>
        </w:rPr>
        <w:t xml:space="preserve">The </w:t>
      </w:r>
      <w:r w:rsidRPr="00066A86">
        <w:rPr>
          <w:rFonts w:ascii="Times New Roman" w:hAnsi="Times New Roman" w:cs="Times New Roman"/>
          <w:b/>
          <w:sz w:val="28"/>
          <w:szCs w:val="28"/>
          <w:lang w:val="en-US"/>
        </w:rPr>
        <w:t>relevance of the research</w:t>
      </w:r>
      <w:r w:rsidRPr="00066A86">
        <w:rPr>
          <w:rFonts w:ascii="Times New Roman" w:hAnsi="Times New Roman" w:cs="Times New Roman"/>
          <w:bCs/>
          <w:sz w:val="28"/>
          <w:szCs w:val="28"/>
          <w:lang w:val="en-US"/>
        </w:rPr>
        <w:t xml:space="preserve"> topic</w:t>
      </w:r>
      <w:r w:rsidRPr="00066A86">
        <w:rPr>
          <w:rFonts w:ascii="Times New Roman" w:hAnsi="Times New Roman" w:cs="Times New Roman"/>
          <w:sz w:val="28"/>
          <w:szCs w:val="28"/>
          <w:lang w:val="en-US"/>
        </w:rPr>
        <w:t xml:space="preserve"> is </w:t>
      </w:r>
      <w:r w:rsidRPr="00066A86">
        <w:rPr>
          <w:rFonts w:ascii="Times New Roman" w:hAnsi="Times New Roman" w:cs="Times New Roman"/>
          <w:sz w:val="28"/>
          <w:szCs w:val="28"/>
          <w:lang w:val="en-GB"/>
        </w:rPr>
        <w:t xml:space="preserve">proven by several aspects. </w:t>
      </w:r>
    </w:p>
    <w:p w:rsidR="00A404ED" w:rsidRPr="00066A86" w:rsidRDefault="00A404ED" w:rsidP="00A404ED">
      <w:pPr>
        <w:spacing w:after="0" w:line="360" w:lineRule="auto"/>
        <w:ind w:firstLine="567"/>
        <w:jc w:val="both"/>
        <w:rPr>
          <w:rFonts w:ascii="Times New Roman" w:hAnsi="Times New Roman" w:cs="Times New Roman"/>
          <w:sz w:val="28"/>
          <w:szCs w:val="28"/>
          <w:lang w:val="en-GB"/>
        </w:rPr>
      </w:pPr>
      <w:r w:rsidRPr="00066A86">
        <w:rPr>
          <w:rFonts w:ascii="Times New Roman" w:hAnsi="Times New Roman" w:cs="Times New Roman"/>
          <w:b/>
          <w:bCs/>
          <w:sz w:val="28"/>
          <w:szCs w:val="28"/>
          <w:lang w:val="en-GB"/>
        </w:rPr>
        <w:t>First of all</w:t>
      </w:r>
      <w:r w:rsidRPr="00066A86">
        <w:rPr>
          <w:rFonts w:ascii="Times New Roman" w:hAnsi="Times New Roman" w:cs="Times New Roman"/>
          <w:sz w:val="28"/>
          <w:szCs w:val="28"/>
          <w:lang w:val="en-GB"/>
        </w:rPr>
        <w:t xml:space="preserve">, there is the necessity to observe the development of </w:t>
      </w:r>
      <w:r w:rsidRPr="00066A86">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US </w:t>
      </w:r>
      <w:r w:rsidRPr="00066A86">
        <w:rPr>
          <w:rFonts w:ascii="Times New Roman" w:hAnsi="Times New Roman" w:cs="Times New Roman"/>
          <w:sz w:val="28"/>
          <w:szCs w:val="28"/>
          <w:lang w:val="en-US"/>
        </w:rPr>
        <w:t xml:space="preserve">relations with </w:t>
      </w:r>
      <w:r>
        <w:rPr>
          <w:rFonts w:ascii="Times New Roman" w:hAnsi="Times New Roman" w:cs="Times New Roman"/>
          <w:sz w:val="28"/>
          <w:szCs w:val="28"/>
          <w:lang w:val="en-US"/>
        </w:rPr>
        <w:t>Cuba</w:t>
      </w:r>
      <w:r w:rsidRPr="005A1C4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throughout </w:t>
      </w:r>
      <w:r w:rsidRPr="00066A86">
        <w:rPr>
          <w:rFonts w:ascii="Times New Roman" w:hAnsi="Times New Roman" w:cs="Times New Roman"/>
          <w:sz w:val="28"/>
          <w:szCs w:val="28"/>
          <w:lang w:val="en-GB"/>
        </w:rPr>
        <w:t xml:space="preserve">the </w:t>
      </w:r>
      <w:r>
        <w:rPr>
          <w:rFonts w:ascii="Times New Roman" w:hAnsi="Times New Roman" w:cs="Times New Roman"/>
          <w:sz w:val="28"/>
          <w:szCs w:val="28"/>
          <w:lang w:val="en-GB"/>
        </w:rPr>
        <w:t xml:space="preserve">period of presidency of Barack Obama, Donald Trump, and Joe Biden </w:t>
      </w:r>
      <w:r w:rsidRPr="00066A86">
        <w:rPr>
          <w:rFonts w:ascii="Times New Roman" w:hAnsi="Times New Roman" w:cs="Times New Roman"/>
          <w:sz w:val="28"/>
          <w:szCs w:val="28"/>
          <w:lang w:val="en-GB"/>
        </w:rPr>
        <w:t xml:space="preserve">as </w:t>
      </w:r>
      <w:r>
        <w:rPr>
          <w:rFonts w:ascii="Times New Roman" w:hAnsi="Times New Roman" w:cs="Times New Roman"/>
          <w:sz w:val="28"/>
          <w:szCs w:val="28"/>
          <w:lang w:val="en-GB"/>
        </w:rPr>
        <w:t xml:space="preserve">since 2008 the American-Cuban relations has undergone </w:t>
      </w:r>
      <w:r w:rsidRPr="00066A86">
        <w:rPr>
          <w:rFonts w:ascii="Times New Roman" w:hAnsi="Times New Roman" w:cs="Times New Roman"/>
          <w:sz w:val="28"/>
          <w:szCs w:val="28"/>
          <w:lang w:val="en-GB"/>
        </w:rPr>
        <w:t>significant</w:t>
      </w:r>
      <w:r>
        <w:rPr>
          <w:rFonts w:ascii="Times New Roman" w:hAnsi="Times New Roman" w:cs="Times New Roman"/>
          <w:sz w:val="28"/>
          <w:szCs w:val="28"/>
          <w:lang w:val="en-GB"/>
        </w:rPr>
        <w:t xml:space="preserve"> changes, notably in the period of the Obama’s thaw which was proceeded with a subsequent deteriorating of relations. </w:t>
      </w:r>
      <w:r w:rsidRPr="00066A86">
        <w:rPr>
          <w:rFonts w:ascii="Times New Roman" w:hAnsi="Times New Roman" w:cs="Times New Roman"/>
          <w:sz w:val="28"/>
          <w:szCs w:val="28"/>
          <w:lang w:val="en-GB"/>
        </w:rPr>
        <w:t xml:space="preserve">Thus, the </w:t>
      </w:r>
      <w:r>
        <w:rPr>
          <w:rFonts w:ascii="Times New Roman" w:hAnsi="Times New Roman" w:cs="Times New Roman"/>
          <w:sz w:val="28"/>
          <w:szCs w:val="28"/>
          <w:lang w:val="en-GB"/>
        </w:rPr>
        <w:t xml:space="preserve">nature and the consequences </w:t>
      </w:r>
      <w:r w:rsidRPr="00066A86">
        <w:rPr>
          <w:rFonts w:ascii="Times New Roman" w:hAnsi="Times New Roman" w:cs="Times New Roman"/>
          <w:sz w:val="28"/>
          <w:szCs w:val="28"/>
          <w:lang w:val="en-GB"/>
        </w:rPr>
        <w:t xml:space="preserve">of these </w:t>
      </w:r>
      <w:r>
        <w:rPr>
          <w:rFonts w:ascii="Times New Roman" w:hAnsi="Times New Roman" w:cs="Times New Roman"/>
          <w:sz w:val="28"/>
          <w:szCs w:val="28"/>
          <w:lang w:val="en-GB"/>
        </w:rPr>
        <w:t xml:space="preserve">changes </w:t>
      </w:r>
      <w:r w:rsidRPr="00066A86">
        <w:rPr>
          <w:rFonts w:ascii="Times New Roman" w:hAnsi="Times New Roman" w:cs="Times New Roman"/>
          <w:sz w:val="28"/>
          <w:szCs w:val="28"/>
          <w:lang w:val="en-GB"/>
        </w:rPr>
        <w:t>and the current state</w:t>
      </w:r>
      <w:r>
        <w:rPr>
          <w:rFonts w:ascii="Times New Roman" w:hAnsi="Times New Roman" w:cs="Times New Roman"/>
          <w:sz w:val="28"/>
          <w:szCs w:val="28"/>
          <w:lang w:val="en-GB"/>
        </w:rPr>
        <w:t xml:space="preserve"> of interstate relations</w:t>
      </w:r>
      <w:r w:rsidRPr="00066A86">
        <w:rPr>
          <w:rFonts w:ascii="Times New Roman" w:hAnsi="Times New Roman" w:cs="Times New Roman"/>
          <w:sz w:val="28"/>
          <w:szCs w:val="28"/>
          <w:lang w:val="en-GB"/>
        </w:rPr>
        <w:t xml:space="preserve"> should be detected</w:t>
      </w:r>
      <w:r>
        <w:rPr>
          <w:rFonts w:ascii="Times New Roman" w:hAnsi="Times New Roman" w:cs="Times New Roman"/>
          <w:sz w:val="28"/>
          <w:szCs w:val="28"/>
          <w:lang w:val="en-GB"/>
        </w:rPr>
        <w:t xml:space="preserve"> </w:t>
      </w:r>
      <w:bookmarkStart w:id="1" w:name="_Hlk119507228"/>
      <w:r>
        <w:rPr>
          <w:rFonts w:ascii="Times New Roman" w:hAnsi="Times New Roman" w:cs="Times New Roman"/>
          <w:sz w:val="28"/>
          <w:szCs w:val="28"/>
          <w:lang w:val="en-GB"/>
        </w:rPr>
        <w:t>to compare different foreign policy strategies with the aim of singling out the most efficient model</w:t>
      </w:r>
      <w:bookmarkEnd w:id="1"/>
      <w:r w:rsidRPr="00066A86">
        <w:rPr>
          <w:rFonts w:ascii="Times New Roman" w:hAnsi="Times New Roman" w:cs="Times New Roman"/>
          <w:sz w:val="28"/>
          <w:szCs w:val="28"/>
          <w:lang w:val="en-GB"/>
        </w:rPr>
        <w:t>.</w:t>
      </w:r>
    </w:p>
    <w:p w:rsidR="00A404ED" w:rsidRPr="00066A86" w:rsidRDefault="00A404ED" w:rsidP="00A404ED">
      <w:pPr>
        <w:spacing w:after="0" w:line="360" w:lineRule="auto"/>
        <w:ind w:firstLine="567"/>
        <w:jc w:val="both"/>
        <w:rPr>
          <w:rFonts w:ascii="Times New Roman" w:hAnsi="Times New Roman" w:cs="Times New Roman"/>
          <w:sz w:val="28"/>
          <w:szCs w:val="28"/>
          <w:lang w:val="en-GB"/>
        </w:rPr>
      </w:pPr>
      <w:r w:rsidRPr="00066A86">
        <w:rPr>
          <w:rFonts w:ascii="Times New Roman" w:hAnsi="Times New Roman" w:cs="Times New Roman"/>
          <w:b/>
          <w:bCs/>
          <w:sz w:val="28"/>
          <w:szCs w:val="28"/>
          <w:lang w:val="en-GB"/>
        </w:rPr>
        <w:t>Secondly</w:t>
      </w:r>
      <w:r w:rsidRPr="00066A86">
        <w:rPr>
          <w:rFonts w:ascii="Times New Roman" w:hAnsi="Times New Roman" w:cs="Times New Roman"/>
          <w:sz w:val="28"/>
          <w:szCs w:val="28"/>
          <w:lang w:val="en-GB"/>
        </w:rPr>
        <w:t>, nowadays, the world</w:t>
      </w:r>
      <w:r>
        <w:rPr>
          <w:rFonts w:ascii="Times New Roman" w:hAnsi="Times New Roman" w:cs="Times New Roman"/>
          <w:sz w:val="28"/>
          <w:szCs w:val="28"/>
          <w:lang w:val="en-GB"/>
        </w:rPr>
        <w:t xml:space="preserve"> stands on the threshold of the </w:t>
      </w:r>
      <w:r>
        <w:rPr>
          <w:rFonts w:ascii="Times New Roman" w:hAnsi="Times New Roman" w:cs="Times New Roman"/>
          <w:sz w:val="28"/>
          <w:szCs w:val="28"/>
          <w:lang w:val="en-US"/>
        </w:rPr>
        <w:t xml:space="preserve">inevitable transformation of well-established international contacts, ways of cooperation and, above all, international order. Geopolitical transformations have already led </w:t>
      </w:r>
      <w:r w:rsidRPr="00066A86">
        <w:rPr>
          <w:rFonts w:ascii="Times New Roman" w:hAnsi="Times New Roman" w:cs="Times New Roman"/>
          <w:sz w:val="28"/>
          <w:szCs w:val="28"/>
          <w:lang w:val="en-GB"/>
        </w:rPr>
        <w:t>to economic crises</w:t>
      </w:r>
      <w:r>
        <w:rPr>
          <w:rFonts w:ascii="Times New Roman" w:hAnsi="Times New Roman" w:cs="Times New Roman"/>
          <w:sz w:val="28"/>
          <w:szCs w:val="28"/>
          <w:lang w:val="en-GB"/>
        </w:rPr>
        <w:t xml:space="preserve">, </w:t>
      </w:r>
      <w:r w:rsidRPr="00066A86">
        <w:rPr>
          <w:rFonts w:ascii="Times New Roman" w:hAnsi="Times New Roman" w:cs="Times New Roman"/>
          <w:sz w:val="28"/>
          <w:szCs w:val="28"/>
          <w:lang w:val="en-GB"/>
        </w:rPr>
        <w:t>suspended interstate contacts,</w:t>
      </w:r>
      <w:r>
        <w:rPr>
          <w:rFonts w:ascii="Times New Roman" w:hAnsi="Times New Roman" w:cs="Times New Roman"/>
          <w:sz w:val="28"/>
          <w:szCs w:val="28"/>
          <w:lang w:val="en-GB"/>
        </w:rPr>
        <w:t xml:space="preserve"> on the one hand, and the appearance of new alliances, on the other hand,</w:t>
      </w:r>
      <w:r w:rsidRPr="00066A86">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therefore the </w:t>
      </w:r>
      <w:r w:rsidRPr="00066A86">
        <w:rPr>
          <w:rFonts w:ascii="Times New Roman" w:hAnsi="Times New Roman" w:cs="Times New Roman"/>
          <w:sz w:val="28"/>
          <w:szCs w:val="28"/>
          <w:lang w:val="en-GB"/>
        </w:rPr>
        <w:t xml:space="preserve">proper short-term predictions for modern international relations are required. </w:t>
      </w:r>
    </w:p>
    <w:p w:rsidR="00A404ED" w:rsidRPr="00066A86" w:rsidRDefault="00A404ED" w:rsidP="00A404ED">
      <w:pPr>
        <w:spacing w:after="0" w:line="360" w:lineRule="auto"/>
        <w:ind w:firstLine="567"/>
        <w:jc w:val="both"/>
        <w:rPr>
          <w:rFonts w:ascii="Times New Roman" w:hAnsi="Times New Roman" w:cs="Times New Roman"/>
          <w:sz w:val="28"/>
          <w:szCs w:val="28"/>
          <w:lang w:val="en-GB"/>
        </w:rPr>
      </w:pPr>
      <w:r w:rsidRPr="00066A86">
        <w:rPr>
          <w:rFonts w:ascii="Times New Roman" w:hAnsi="Times New Roman" w:cs="Times New Roman"/>
          <w:b/>
          <w:bCs/>
          <w:sz w:val="28"/>
          <w:szCs w:val="28"/>
          <w:lang w:val="en-GB"/>
        </w:rPr>
        <w:t>This research is of outmost importance</w:t>
      </w:r>
      <w:r w:rsidRPr="00066A86">
        <w:rPr>
          <w:rFonts w:ascii="Times New Roman" w:hAnsi="Times New Roman" w:cs="Times New Roman"/>
          <w:sz w:val="28"/>
          <w:szCs w:val="28"/>
          <w:lang w:val="en-GB"/>
        </w:rPr>
        <w:t xml:space="preserve"> as there is a lack of highly qualified and deep investigations into this aspect</w:t>
      </w:r>
      <w:r>
        <w:rPr>
          <w:rFonts w:ascii="Times New Roman" w:hAnsi="Times New Roman" w:cs="Times New Roman"/>
          <w:sz w:val="28"/>
          <w:szCs w:val="28"/>
          <w:lang w:val="en-GB"/>
        </w:rPr>
        <w:t>, adding the ever-changing nature of international relations.</w:t>
      </w:r>
      <w:r w:rsidRPr="00066A86">
        <w:rPr>
          <w:rFonts w:ascii="Times New Roman" w:hAnsi="Times New Roman" w:cs="Times New Roman"/>
          <w:sz w:val="28"/>
          <w:szCs w:val="28"/>
          <w:lang w:val="en-GB"/>
        </w:rPr>
        <w:t xml:space="preserve"> Moreover, the need for a critical rethinking of existing scientific papers from another scientific point of view must be addressed too. </w:t>
      </w:r>
    </w:p>
    <w:p w:rsidR="00A404ED" w:rsidRPr="00066A86" w:rsidRDefault="00A404ED" w:rsidP="00A404ED">
      <w:pPr>
        <w:spacing w:after="0" w:line="360" w:lineRule="auto"/>
        <w:ind w:firstLine="567"/>
        <w:jc w:val="both"/>
        <w:rPr>
          <w:rFonts w:ascii="Times New Roman" w:hAnsi="Times New Roman" w:cs="Times New Roman"/>
          <w:sz w:val="28"/>
          <w:szCs w:val="28"/>
          <w:lang w:val="en-US"/>
        </w:rPr>
      </w:pPr>
      <w:r w:rsidRPr="00066A86">
        <w:rPr>
          <w:rFonts w:ascii="Times New Roman" w:hAnsi="Times New Roman" w:cs="Times New Roman"/>
          <w:b/>
          <w:bCs/>
          <w:sz w:val="28"/>
          <w:szCs w:val="28"/>
          <w:lang w:val="en-GB"/>
        </w:rPr>
        <w:t xml:space="preserve">The scientific relevance </w:t>
      </w:r>
      <w:r w:rsidRPr="00066A86">
        <w:rPr>
          <w:rFonts w:ascii="Times New Roman" w:hAnsi="Times New Roman" w:cs="Times New Roman"/>
          <w:sz w:val="28"/>
          <w:szCs w:val="28"/>
          <w:lang w:val="en-GB"/>
        </w:rPr>
        <w:t xml:space="preserve">of the topic is conditioned by the need to study deeply the issue of </w:t>
      </w:r>
      <w:r>
        <w:rPr>
          <w:rFonts w:ascii="Times New Roman" w:hAnsi="Times New Roman" w:cs="Times New Roman"/>
          <w:sz w:val="28"/>
          <w:szCs w:val="28"/>
          <w:lang w:val="en-GB"/>
        </w:rPr>
        <w:t xml:space="preserve">American-Cuban relations </w:t>
      </w:r>
      <w:r w:rsidRPr="00066A86">
        <w:rPr>
          <w:rFonts w:ascii="Times New Roman" w:hAnsi="Times New Roman" w:cs="Times New Roman"/>
          <w:sz w:val="28"/>
          <w:szCs w:val="28"/>
          <w:lang w:val="en-GB"/>
        </w:rPr>
        <w:t>through the theoretical prism of neoliberalism</w:t>
      </w:r>
      <w:r>
        <w:rPr>
          <w:rFonts w:ascii="Times New Roman" w:hAnsi="Times New Roman" w:cs="Times New Roman"/>
          <w:sz w:val="28"/>
          <w:szCs w:val="28"/>
          <w:lang w:val="en-GB"/>
        </w:rPr>
        <w:t xml:space="preserve"> and in the framework of the concept of “soft power”</w:t>
      </w:r>
      <w:r w:rsidRPr="00066A86">
        <w:rPr>
          <w:rFonts w:ascii="Times New Roman" w:hAnsi="Times New Roman" w:cs="Times New Roman"/>
          <w:sz w:val="28"/>
          <w:szCs w:val="28"/>
          <w:lang w:val="en-GB"/>
        </w:rPr>
        <w:t xml:space="preserve">. </w:t>
      </w:r>
      <w:r w:rsidRPr="00A404ED">
        <w:rPr>
          <w:rFonts w:ascii="Times New Roman" w:hAnsi="Times New Roman" w:cs="Times New Roman"/>
          <w:sz w:val="28"/>
          <w:szCs w:val="28"/>
          <w:lang w:val="en-US"/>
        </w:rPr>
        <w:t>Despite the growing academic interest around this issue, its theoretical framework has remained particularly weak</w:t>
      </w:r>
      <w:r>
        <w:rPr>
          <w:rFonts w:ascii="Times New Roman" w:hAnsi="Times New Roman" w:cs="Times New Roman"/>
          <w:sz w:val="28"/>
          <w:szCs w:val="28"/>
          <w:lang w:val="en-US"/>
        </w:rPr>
        <w:t xml:space="preserve">. </w:t>
      </w:r>
      <w:r w:rsidRPr="00066A86">
        <w:rPr>
          <w:rFonts w:ascii="Times New Roman" w:hAnsi="Times New Roman" w:cs="Times New Roman"/>
          <w:sz w:val="28"/>
          <w:szCs w:val="28"/>
          <w:lang w:val="en-GB"/>
        </w:rPr>
        <w:t xml:space="preserve">Thus, there is a </w:t>
      </w:r>
      <w:r>
        <w:rPr>
          <w:rFonts w:ascii="Times New Roman" w:hAnsi="Times New Roman" w:cs="Times New Roman"/>
          <w:sz w:val="28"/>
          <w:szCs w:val="28"/>
          <w:lang w:val="en-GB"/>
        </w:rPr>
        <w:t xml:space="preserve">scientific interest in applying theoretical aspects </w:t>
      </w:r>
      <w:r>
        <w:rPr>
          <w:rFonts w:ascii="Times New Roman" w:hAnsi="Times New Roman" w:cs="Times New Roman"/>
          <w:sz w:val="28"/>
          <w:szCs w:val="28"/>
          <w:lang w:val="en-US"/>
        </w:rPr>
        <w:t xml:space="preserve">to analysis and evaluation of the current state of interstate affairs. </w:t>
      </w:r>
    </w:p>
    <w:p w:rsidR="00A404ED" w:rsidRDefault="00A404ED" w:rsidP="00A404ED">
      <w:pPr>
        <w:spacing w:after="0" w:line="360" w:lineRule="auto"/>
        <w:ind w:firstLine="567"/>
        <w:jc w:val="both"/>
        <w:rPr>
          <w:rFonts w:ascii="Times New Roman" w:hAnsi="Times New Roman" w:cs="Times New Roman"/>
          <w:sz w:val="28"/>
          <w:szCs w:val="28"/>
          <w:lang w:val="en-GB"/>
        </w:rPr>
      </w:pPr>
      <w:r w:rsidRPr="006C6432">
        <w:rPr>
          <w:rFonts w:ascii="Times New Roman" w:hAnsi="Times New Roman" w:cs="Times New Roman"/>
          <w:b/>
          <w:bCs/>
          <w:sz w:val="28"/>
          <w:szCs w:val="28"/>
          <w:lang w:val="en-GB"/>
        </w:rPr>
        <w:t xml:space="preserve">The </w:t>
      </w:r>
      <w:r w:rsidRPr="00066A86">
        <w:rPr>
          <w:rFonts w:ascii="Times New Roman" w:hAnsi="Times New Roman" w:cs="Times New Roman"/>
          <w:b/>
          <w:bCs/>
          <w:sz w:val="28"/>
          <w:szCs w:val="28"/>
          <w:lang w:val="en-GB"/>
        </w:rPr>
        <w:t>practical relevance</w:t>
      </w:r>
      <w:r w:rsidRPr="00066A86">
        <w:rPr>
          <w:rFonts w:ascii="Times New Roman" w:hAnsi="Times New Roman" w:cs="Times New Roman"/>
          <w:sz w:val="28"/>
          <w:szCs w:val="28"/>
          <w:lang w:val="en-GB"/>
        </w:rPr>
        <w:t xml:space="preserve"> of the topic stems from its importance in the development of inter</w:t>
      </w:r>
      <w:r>
        <w:rPr>
          <w:rFonts w:ascii="Times New Roman" w:hAnsi="Times New Roman" w:cs="Times New Roman"/>
          <w:sz w:val="28"/>
          <w:szCs w:val="28"/>
          <w:lang w:val="en-GB"/>
        </w:rPr>
        <w:t>state</w:t>
      </w:r>
      <w:r w:rsidRPr="00066A86">
        <w:rPr>
          <w:rFonts w:ascii="Times New Roman" w:hAnsi="Times New Roman" w:cs="Times New Roman"/>
          <w:sz w:val="28"/>
          <w:szCs w:val="28"/>
          <w:lang w:val="en-GB"/>
        </w:rPr>
        <w:t xml:space="preserve"> relations </w:t>
      </w:r>
      <w:r>
        <w:rPr>
          <w:rFonts w:ascii="Times New Roman" w:hAnsi="Times New Roman" w:cs="Times New Roman"/>
          <w:sz w:val="28"/>
          <w:szCs w:val="28"/>
          <w:lang w:val="en-GB"/>
        </w:rPr>
        <w:t xml:space="preserve">which can be enhanced after a thorough analysis of the effective and disastrous foreign policy strategies implemented by three US </w:t>
      </w:r>
      <w:r>
        <w:rPr>
          <w:rFonts w:ascii="Times New Roman" w:hAnsi="Times New Roman" w:cs="Times New Roman"/>
          <w:sz w:val="28"/>
          <w:szCs w:val="28"/>
          <w:lang w:val="en-GB"/>
        </w:rPr>
        <w:lastRenderedPageBreak/>
        <w:t xml:space="preserve">presidents. </w:t>
      </w:r>
      <w:bookmarkStart w:id="2" w:name="_Hlk119507295"/>
      <w:r>
        <w:rPr>
          <w:rFonts w:ascii="Times New Roman" w:hAnsi="Times New Roman" w:cs="Times New Roman"/>
          <w:sz w:val="28"/>
          <w:szCs w:val="28"/>
          <w:lang w:val="en-GB"/>
        </w:rPr>
        <w:t xml:space="preserve">The aim of such an analysis is to find a solution to existing problems which prevent the USA and Cuba from reaching normalization </w:t>
      </w:r>
      <w:r w:rsidRPr="00066A86">
        <w:rPr>
          <w:rFonts w:ascii="Times New Roman" w:hAnsi="Times New Roman" w:cs="Times New Roman"/>
          <w:sz w:val="28"/>
          <w:szCs w:val="28"/>
          <w:lang w:val="en-GB"/>
        </w:rPr>
        <w:t>in</w:t>
      </w:r>
      <w:r>
        <w:rPr>
          <w:rFonts w:ascii="Times New Roman" w:hAnsi="Times New Roman" w:cs="Times New Roman"/>
          <w:sz w:val="28"/>
          <w:szCs w:val="28"/>
          <w:lang w:val="en-GB"/>
        </w:rPr>
        <w:t xml:space="preserve"> the visible future. </w:t>
      </w:r>
      <w:r w:rsidRPr="00066A86">
        <w:rPr>
          <w:rFonts w:ascii="Times New Roman" w:hAnsi="Times New Roman" w:cs="Times New Roman"/>
          <w:sz w:val="28"/>
          <w:szCs w:val="28"/>
          <w:lang w:val="en-GB"/>
        </w:rPr>
        <w:t xml:space="preserve"> </w:t>
      </w:r>
    </w:p>
    <w:p w:rsidR="00A404ED" w:rsidRPr="0083413E" w:rsidRDefault="00A404ED" w:rsidP="00A404ED">
      <w:pPr>
        <w:spacing w:after="0" w:line="360" w:lineRule="auto"/>
        <w:ind w:firstLine="567"/>
        <w:jc w:val="both"/>
        <w:rPr>
          <w:rFonts w:ascii="Times New Roman" w:hAnsi="Times New Roman" w:cs="Times New Roman"/>
          <w:sz w:val="28"/>
          <w:szCs w:val="28"/>
          <w:lang w:val="en-US"/>
        </w:rPr>
      </w:pPr>
      <w:bookmarkStart w:id="3" w:name="_Hlk119507355"/>
      <w:bookmarkEnd w:id="2"/>
      <w:r w:rsidRPr="00F46F70">
        <w:rPr>
          <w:rFonts w:ascii="Times New Roman" w:hAnsi="Times New Roman" w:cs="Times New Roman"/>
          <w:b/>
          <w:iCs/>
          <w:sz w:val="28"/>
          <w:szCs w:val="28"/>
          <w:lang w:val="en-US"/>
        </w:rPr>
        <w:t>The purpose</w:t>
      </w:r>
      <w:r w:rsidRPr="00F46F70">
        <w:rPr>
          <w:rFonts w:ascii="Times New Roman" w:hAnsi="Times New Roman" w:cs="Times New Roman"/>
          <w:b/>
          <w:sz w:val="28"/>
          <w:szCs w:val="28"/>
          <w:lang w:val="en-US"/>
        </w:rPr>
        <w:t xml:space="preserve"> of the scientific research</w:t>
      </w:r>
      <w:r w:rsidRPr="00F46F70">
        <w:rPr>
          <w:rFonts w:ascii="Times New Roman" w:hAnsi="Times New Roman" w:cs="Times New Roman"/>
          <w:sz w:val="28"/>
          <w:szCs w:val="28"/>
          <w:lang w:val="en-US"/>
        </w:rPr>
        <w:t xml:space="preserve"> is </w:t>
      </w:r>
      <w:bookmarkStart w:id="4" w:name="_Hlk119508224"/>
      <w:r w:rsidRPr="00F46F70">
        <w:rPr>
          <w:rFonts w:ascii="Times New Roman" w:hAnsi="Times New Roman" w:cs="Times New Roman"/>
          <w:sz w:val="28"/>
          <w:szCs w:val="28"/>
          <w:lang w:val="en-US"/>
        </w:rPr>
        <w:t xml:space="preserve">to study the evolution of the </w:t>
      </w:r>
      <w:r>
        <w:rPr>
          <w:rFonts w:ascii="Times New Roman" w:hAnsi="Times New Roman" w:cs="Times New Roman"/>
          <w:sz w:val="28"/>
          <w:szCs w:val="28"/>
          <w:lang w:val="en-GB"/>
        </w:rPr>
        <w:t xml:space="preserve">American-Cuban </w:t>
      </w:r>
      <w:r w:rsidRPr="00F46F70">
        <w:rPr>
          <w:rFonts w:ascii="Times New Roman" w:hAnsi="Times New Roman" w:cs="Times New Roman"/>
          <w:sz w:val="28"/>
          <w:szCs w:val="28"/>
          <w:lang w:val="en-US"/>
        </w:rPr>
        <w:t>relations</w:t>
      </w:r>
      <w:r>
        <w:rPr>
          <w:rFonts w:ascii="Times New Roman" w:hAnsi="Times New Roman" w:cs="Times New Roman"/>
          <w:sz w:val="28"/>
          <w:szCs w:val="28"/>
          <w:lang w:val="en-US"/>
        </w:rPr>
        <w:t xml:space="preserve"> over the period of presidency of three US presidents (B. Obama, D. Trump, J. Biden)</w:t>
      </w:r>
      <w:r w:rsidRPr="00F46F70">
        <w:rPr>
          <w:rFonts w:ascii="Times New Roman" w:hAnsi="Times New Roman" w:cs="Times New Roman"/>
          <w:sz w:val="28"/>
          <w:szCs w:val="28"/>
          <w:lang w:val="en-US"/>
        </w:rPr>
        <w:t xml:space="preserve"> </w:t>
      </w:r>
      <w:r>
        <w:rPr>
          <w:rFonts w:ascii="Times New Roman" w:hAnsi="Times New Roman" w:cs="Times New Roman"/>
          <w:sz w:val="28"/>
          <w:szCs w:val="28"/>
          <w:lang w:val="en-US"/>
        </w:rPr>
        <w:t>through the prism of their distinctive foreign policy strategies</w:t>
      </w:r>
      <w:bookmarkEnd w:id="4"/>
      <w:r>
        <w:rPr>
          <w:rFonts w:ascii="Times New Roman" w:hAnsi="Times New Roman" w:cs="Times New Roman"/>
          <w:sz w:val="28"/>
          <w:szCs w:val="28"/>
          <w:lang w:val="en-US"/>
        </w:rPr>
        <w:t xml:space="preserve"> </w:t>
      </w:r>
      <w:r w:rsidRPr="00F46F70">
        <w:rPr>
          <w:rFonts w:ascii="Times New Roman" w:hAnsi="Times New Roman" w:cs="Times New Roman"/>
          <w:sz w:val="28"/>
          <w:szCs w:val="28"/>
          <w:lang w:val="en-US"/>
        </w:rPr>
        <w:t xml:space="preserve">in order to </w:t>
      </w:r>
      <w:r>
        <w:rPr>
          <w:rFonts w:ascii="Times New Roman" w:hAnsi="Times New Roman" w:cs="Times New Roman"/>
          <w:sz w:val="28"/>
          <w:szCs w:val="28"/>
          <w:lang w:val="en-US"/>
        </w:rPr>
        <w:t xml:space="preserve">identify the political, economic and social possibilities of </w:t>
      </w:r>
      <w:r w:rsidRPr="00F46F70">
        <w:rPr>
          <w:rFonts w:ascii="Times New Roman" w:hAnsi="Times New Roman" w:cs="Times New Roman"/>
          <w:sz w:val="28"/>
          <w:szCs w:val="28"/>
          <w:lang w:val="en-GB"/>
        </w:rPr>
        <w:t>normalization of US-Cuban relations</w:t>
      </w:r>
      <w:r>
        <w:rPr>
          <w:rFonts w:ascii="Times New Roman" w:hAnsi="Times New Roman" w:cs="Times New Roman"/>
          <w:sz w:val="28"/>
          <w:szCs w:val="28"/>
          <w:lang w:val="en-US"/>
        </w:rPr>
        <w:t>.</w:t>
      </w:r>
      <w:bookmarkEnd w:id="3"/>
    </w:p>
    <w:p w:rsidR="00A404ED" w:rsidRDefault="00A404ED" w:rsidP="00A404ED">
      <w:pPr>
        <w:spacing w:after="0" w:line="360" w:lineRule="auto"/>
        <w:ind w:firstLine="567"/>
        <w:jc w:val="both"/>
        <w:rPr>
          <w:rFonts w:ascii="Times New Roman" w:hAnsi="Times New Roman" w:cs="Times New Roman"/>
          <w:sz w:val="28"/>
          <w:szCs w:val="28"/>
          <w:lang w:val="en-US"/>
        </w:rPr>
      </w:pPr>
      <w:r w:rsidRPr="00F46F70">
        <w:rPr>
          <w:rFonts w:ascii="Times New Roman" w:hAnsi="Times New Roman" w:cs="Times New Roman"/>
          <w:sz w:val="28"/>
          <w:szCs w:val="28"/>
          <w:lang w:val="en-US"/>
        </w:rPr>
        <w:t xml:space="preserve">To achieve this goal, it is necessary to perform the following </w:t>
      </w:r>
      <w:r w:rsidRPr="00F46F70">
        <w:rPr>
          <w:rFonts w:ascii="Times New Roman" w:hAnsi="Times New Roman" w:cs="Times New Roman"/>
          <w:bCs/>
          <w:sz w:val="28"/>
          <w:szCs w:val="28"/>
          <w:lang w:val="en-US"/>
        </w:rPr>
        <w:t>tasks</w:t>
      </w:r>
      <w:r w:rsidRPr="00F46F70">
        <w:rPr>
          <w:rFonts w:ascii="Times New Roman" w:hAnsi="Times New Roman" w:cs="Times New Roman"/>
          <w:sz w:val="28"/>
          <w:szCs w:val="28"/>
          <w:lang w:val="en-US"/>
        </w:rPr>
        <w:t>:</w:t>
      </w:r>
    </w:p>
    <w:p w:rsidR="00A404ED" w:rsidRDefault="00A404ED" w:rsidP="00A404ED">
      <w:pPr>
        <w:pStyle w:val="a4"/>
        <w:numPr>
          <w:ilvl w:val="0"/>
          <w:numId w:val="1"/>
        </w:numPr>
        <w:spacing w:after="0" w:line="360" w:lineRule="auto"/>
        <w:jc w:val="both"/>
        <w:rPr>
          <w:rFonts w:ascii="Times New Roman" w:hAnsi="Times New Roman" w:cs="Times New Roman"/>
          <w:sz w:val="28"/>
          <w:szCs w:val="28"/>
          <w:lang w:val="en-US"/>
        </w:rPr>
      </w:pPr>
      <w:r w:rsidRPr="009A3944">
        <w:rPr>
          <w:rFonts w:ascii="Times New Roman" w:hAnsi="Times New Roman" w:cs="Times New Roman"/>
          <w:sz w:val="28"/>
          <w:szCs w:val="28"/>
          <w:lang w:val="en-US"/>
        </w:rPr>
        <w:t xml:space="preserve">To formulate the theoretical framework of the study and examine the interstate relations from the perspective of the political school of neoliberalism and the concept of “soft power”; </w:t>
      </w:r>
    </w:p>
    <w:p w:rsidR="00A404ED" w:rsidRDefault="00A404ED" w:rsidP="00A404ED">
      <w:pPr>
        <w:pStyle w:val="a4"/>
        <w:numPr>
          <w:ilvl w:val="0"/>
          <w:numId w:val="1"/>
        </w:numPr>
        <w:spacing w:after="0" w:line="360" w:lineRule="auto"/>
        <w:jc w:val="both"/>
        <w:rPr>
          <w:rFonts w:ascii="Times New Roman" w:hAnsi="Times New Roman" w:cs="Times New Roman"/>
          <w:sz w:val="28"/>
          <w:szCs w:val="28"/>
          <w:lang w:val="en-US"/>
        </w:rPr>
      </w:pPr>
      <w:r w:rsidRPr="009A3944">
        <w:rPr>
          <w:rFonts w:ascii="Times New Roman" w:hAnsi="Times New Roman" w:cs="Times New Roman"/>
          <w:sz w:val="28"/>
          <w:szCs w:val="28"/>
          <w:lang w:val="en-GB"/>
        </w:rPr>
        <w:t>To investigate the key aspects of US Cuba policy under the presidency of B. Obama</w:t>
      </w:r>
      <w:r w:rsidRPr="009A3944">
        <w:rPr>
          <w:rFonts w:ascii="Times New Roman" w:hAnsi="Times New Roman" w:cs="Times New Roman"/>
          <w:sz w:val="28"/>
          <w:szCs w:val="28"/>
          <w:lang w:val="en-US"/>
        </w:rPr>
        <w:t>;</w:t>
      </w:r>
    </w:p>
    <w:p w:rsidR="00A404ED" w:rsidRDefault="00A404ED" w:rsidP="00A404ED">
      <w:pPr>
        <w:pStyle w:val="a4"/>
        <w:numPr>
          <w:ilvl w:val="0"/>
          <w:numId w:val="1"/>
        </w:numPr>
        <w:spacing w:after="0" w:line="360" w:lineRule="auto"/>
        <w:jc w:val="both"/>
        <w:rPr>
          <w:rFonts w:ascii="Times New Roman" w:hAnsi="Times New Roman" w:cs="Times New Roman"/>
          <w:sz w:val="28"/>
          <w:szCs w:val="28"/>
          <w:lang w:val="en-US"/>
        </w:rPr>
      </w:pPr>
      <w:r w:rsidRPr="009A3944">
        <w:rPr>
          <w:rFonts w:ascii="Times New Roman" w:hAnsi="Times New Roman" w:cs="Times New Roman"/>
          <w:sz w:val="28"/>
          <w:szCs w:val="28"/>
          <w:lang w:val="en-US"/>
        </w:rPr>
        <w:t xml:space="preserve">To analyze the approach towards Cuba taken by D. Trump; </w:t>
      </w:r>
    </w:p>
    <w:p w:rsidR="00A404ED" w:rsidRPr="009A3944" w:rsidRDefault="00A404ED" w:rsidP="00A404ED">
      <w:pPr>
        <w:pStyle w:val="a4"/>
        <w:numPr>
          <w:ilvl w:val="0"/>
          <w:numId w:val="1"/>
        </w:numPr>
        <w:spacing w:after="0" w:line="360" w:lineRule="auto"/>
        <w:jc w:val="both"/>
        <w:rPr>
          <w:rFonts w:ascii="Times New Roman" w:hAnsi="Times New Roman" w:cs="Times New Roman"/>
          <w:sz w:val="28"/>
          <w:szCs w:val="28"/>
          <w:lang w:val="en-US"/>
        </w:rPr>
      </w:pPr>
      <w:r w:rsidRPr="009A3944">
        <w:rPr>
          <w:rFonts w:ascii="Times New Roman" w:hAnsi="Times New Roman" w:cs="Times New Roman"/>
          <w:sz w:val="28"/>
          <w:szCs w:val="28"/>
          <w:lang w:val="en-US"/>
        </w:rPr>
        <w:t xml:space="preserve">To study the possibilities of normalization of US-Cuban relations based on the current strategic concept of the incumbent US President Joe Biden. </w:t>
      </w:r>
    </w:p>
    <w:p w:rsidR="00A404ED" w:rsidRPr="00BE2D9E" w:rsidRDefault="00A404ED" w:rsidP="00A404ED">
      <w:pPr>
        <w:spacing w:after="0" w:line="360" w:lineRule="auto"/>
        <w:ind w:firstLine="567"/>
        <w:jc w:val="both"/>
        <w:rPr>
          <w:rFonts w:ascii="Times New Roman" w:hAnsi="Times New Roman" w:cs="Times New Roman"/>
          <w:bCs/>
          <w:sz w:val="28"/>
          <w:szCs w:val="28"/>
          <w:lang w:val="uk-UA"/>
        </w:rPr>
      </w:pPr>
      <w:r w:rsidRPr="00F46F70">
        <w:rPr>
          <w:rFonts w:ascii="Times New Roman" w:hAnsi="Times New Roman" w:cs="Times New Roman"/>
          <w:b/>
          <w:sz w:val="28"/>
          <w:szCs w:val="28"/>
          <w:lang w:val="en-US"/>
        </w:rPr>
        <w:t>The object</w:t>
      </w:r>
      <w:r w:rsidRPr="00F46F70">
        <w:rPr>
          <w:rFonts w:ascii="Times New Roman" w:hAnsi="Times New Roman" w:cs="Times New Roman"/>
          <w:bCs/>
          <w:sz w:val="28"/>
          <w:szCs w:val="28"/>
          <w:lang w:val="en-US"/>
        </w:rPr>
        <w:t xml:space="preserve"> of the scientific research is to closely examine the phenomenon of the </w:t>
      </w:r>
      <w:r>
        <w:rPr>
          <w:rFonts w:ascii="Times New Roman" w:hAnsi="Times New Roman" w:cs="Times New Roman"/>
          <w:bCs/>
          <w:sz w:val="28"/>
          <w:szCs w:val="28"/>
          <w:lang w:val="en-US"/>
        </w:rPr>
        <w:t xml:space="preserve">US </w:t>
      </w:r>
      <w:r w:rsidRPr="00F46F70">
        <w:rPr>
          <w:rFonts w:ascii="Times New Roman" w:hAnsi="Times New Roman" w:cs="Times New Roman"/>
          <w:bCs/>
          <w:sz w:val="28"/>
          <w:szCs w:val="28"/>
          <w:lang w:val="en-US"/>
        </w:rPr>
        <w:t>foreign policy evolution toward</w:t>
      </w:r>
      <w:r>
        <w:rPr>
          <w:rFonts w:ascii="Times New Roman" w:hAnsi="Times New Roman" w:cs="Times New Roman"/>
          <w:bCs/>
          <w:sz w:val="28"/>
          <w:szCs w:val="28"/>
          <w:lang w:val="en-US"/>
        </w:rPr>
        <w:t xml:space="preserve"> Cuba</w:t>
      </w:r>
      <w:r w:rsidRPr="00F46F70">
        <w:rPr>
          <w:rFonts w:ascii="Times New Roman" w:hAnsi="Times New Roman" w:cs="Times New Roman"/>
          <w:bCs/>
          <w:sz w:val="28"/>
          <w:szCs w:val="28"/>
          <w:lang w:val="en-US"/>
        </w:rPr>
        <w:t xml:space="preserve"> within existing historical frameworks.</w:t>
      </w:r>
    </w:p>
    <w:p w:rsidR="00A404ED" w:rsidRPr="00F46F70" w:rsidRDefault="00A404ED" w:rsidP="00A404ED">
      <w:pPr>
        <w:spacing w:after="0" w:line="360" w:lineRule="auto"/>
        <w:ind w:firstLine="567"/>
        <w:jc w:val="both"/>
        <w:rPr>
          <w:rFonts w:ascii="Times New Roman" w:hAnsi="Times New Roman" w:cs="Times New Roman"/>
          <w:sz w:val="28"/>
          <w:szCs w:val="28"/>
          <w:lang w:val="en-US"/>
        </w:rPr>
      </w:pPr>
      <w:r w:rsidRPr="00F46F70">
        <w:rPr>
          <w:rFonts w:ascii="Times New Roman" w:hAnsi="Times New Roman" w:cs="Times New Roman"/>
          <w:b/>
          <w:sz w:val="28"/>
          <w:szCs w:val="28"/>
          <w:lang w:val="en-US"/>
        </w:rPr>
        <w:t xml:space="preserve">The subject </w:t>
      </w:r>
      <w:r w:rsidRPr="007D0481">
        <w:rPr>
          <w:rFonts w:ascii="Times New Roman" w:hAnsi="Times New Roman" w:cs="Times New Roman"/>
          <w:bCs/>
          <w:sz w:val="28"/>
          <w:szCs w:val="28"/>
          <w:lang w:val="en-US"/>
        </w:rPr>
        <w:t>of the</w:t>
      </w:r>
      <w:r w:rsidRPr="00F46F70">
        <w:rPr>
          <w:rFonts w:ascii="Times New Roman" w:hAnsi="Times New Roman" w:cs="Times New Roman"/>
          <w:sz w:val="28"/>
          <w:szCs w:val="28"/>
          <w:lang w:val="en-US"/>
        </w:rPr>
        <w:t xml:space="preserve"> </w:t>
      </w:r>
      <w:r w:rsidRPr="004F472A">
        <w:rPr>
          <w:rFonts w:ascii="Times New Roman" w:hAnsi="Times New Roman" w:cs="Times New Roman"/>
          <w:sz w:val="28"/>
          <w:szCs w:val="28"/>
          <w:lang w:val="en-US"/>
        </w:rPr>
        <w:t>study is the main directions of the US foreign policy strategies chosen by three US presidents (B. Obama, D. Trump, J. Biden) and their developments within 2008-2022 chronological frame.</w:t>
      </w:r>
    </w:p>
    <w:p w:rsidR="00A404ED" w:rsidRPr="00F46F70" w:rsidRDefault="00A404ED" w:rsidP="00A404ED">
      <w:pPr>
        <w:spacing w:after="0" w:line="360" w:lineRule="auto"/>
        <w:ind w:firstLine="567"/>
        <w:jc w:val="both"/>
        <w:rPr>
          <w:rFonts w:ascii="Times New Roman" w:hAnsi="Times New Roman" w:cs="Times New Roman"/>
          <w:sz w:val="28"/>
          <w:szCs w:val="28"/>
          <w:lang w:val="en-US"/>
        </w:rPr>
      </w:pPr>
      <w:r w:rsidRPr="00F46F70">
        <w:rPr>
          <w:rFonts w:ascii="Times New Roman" w:hAnsi="Times New Roman" w:cs="Times New Roman"/>
          <w:b/>
          <w:iCs/>
          <w:sz w:val="28"/>
          <w:szCs w:val="28"/>
          <w:lang w:val="en-GB"/>
        </w:rPr>
        <w:t>The chronological</w:t>
      </w:r>
      <w:r w:rsidRPr="00F46F70">
        <w:rPr>
          <w:rFonts w:ascii="Times New Roman" w:hAnsi="Times New Roman" w:cs="Times New Roman"/>
          <w:b/>
          <w:iCs/>
          <w:sz w:val="28"/>
          <w:szCs w:val="28"/>
          <w:lang w:val="en-US"/>
        </w:rPr>
        <w:t xml:space="preserve"> </w:t>
      </w:r>
      <w:r w:rsidRPr="00F46F70">
        <w:rPr>
          <w:rFonts w:ascii="Times New Roman" w:hAnsi="Times New Roman" w:cs="Times New Roman"/>
          <w:b/>
          <w:iCs/>
          <w:sz w:val="28"/>
          <w:szCs w:val="28"/>
          <w:lang w:val="en-GB"/>
        </w:rPr>
        <w:t>framework,</w:t>
      </w:r>
      <w:r w:rsidRPr="00F46F70">
        <w:rPr>
          <w:rFonts w:ascii="Times New Roman" w:hAnsi="Times New Roman" w:cs="Times New Roman"/>
          <w:bCs/>
          <w:iCs/>
          <w:sz w:val="28"/>
          <w:szCs w:val="28"/>
          <w:lang w:val="en-US"/>
        </w:rPr>
        <w:t xml:space="preserve"> </w:t>
      </w:r>
      <w:r w:rsidRPr="00F46F70">
        <w:rPr>
          <w:rFonts w:ascii="Times New Roman" w:hAnsi="Times New Roman" w:cs="Times New Roman"/>
          <w:iCs/>
          <w:sz w:val="28"/>
          <w:szCs w:val="28"/>
          <w:lang w:val="en-GB"/>
        </w:rPr>
        <w:t>that is</w:t>
      </w:r>
      <w:r>
        <w:rPr>
          <w:rFonts w:ascii="Times New Roman" w:hAnsi="Times New Roman" w:cs="Times New Roman"/>
          <w:iCs/>
          <w:sz w:val="28"/>
          <w:szCs w:val="28"/>
          <w:lang w:val="en-GB"/>
        </w:rPr>
        <w:t xml:space="preserve"> 2008-</w:t>
      </w:r>
      <w:r w:rsidRPr="00F46F70">
        <w:rPr>
          <w:rFonts w:ascii="Times New Roman" w:hAnsi="Times New Roman" w:cs="Times New Roman"/>
          <w:iCs/>
          <w:sz w:val="28"/>
          <w:szCs w:val="28"/>
          <w:lang w:val="en-GB"/>
        </w:rPr>
        <w:t>20</w:t>
      </w:r>
      <w:r>
        <w:rPr>
          <w:rFonts w:ascii="Times New Roman" w:hAnsi="Times New Roman" w:cs="Times New Roman"/>
          <w:iCs/>
          <w:sz w:val="28"/>
          <w:szCs w:val="28"/>
          <w:lang w:val="en-GB"/>
        </w:rPr>
        <w:t>22</w:t>
      </w:r>
      <w:r w:rsidRPr="00F46F70">
        <w:rPr>
          <w:rFonts w:ascii="Times New Roman" w:hAnsi="Times New Roman" w:cs="Times New Roman"/>
          <w:iCs/>
          <w:sz w:val="28"/>
          <w:szCs w:val="28"/>
          <w:lang w:val="en-GB"/>
        </w:rPr>
        <w:t xml:space="preserve"> years, is determined by the </w:t>
      </w:r>
      <w:r>
        <w:rPr>
          <w:rFonts w:ascii="Times New Roman" w:hAnsi="Times New Roman" w:cs="Times New Roman"/>
          <w:iCs/>
          <w:sz w:val="28"/>
          <w:szCs w:val="28"/>
          <w:lang w:val="en-US"/>
        </w:rPr>
        <w:t xml:space="preserve">fact that in 2008 Barak Obama launched his presidential campaign where he pledged to take dare steps towards normalizing long-lasting ineffective U.S. policy towards Cuba. Additionally, the very personality of Barak Obama, as well his new course on Cuba, </w:t>
      </w:r>
      <w:r w:rsidRPr="00F46F70">
        <w:rPr>
          <w:rFonts w:ascii="Times New Roman" w:hAnsi="Times New Roman" w:cs="Times New Roman"/>
          <w:iCs/>
          <w:sz w:val="28"/>
          <w:szCs w:val="28"/>
          <w:lang w:val="en-GB"/>
        </w:rPr>
        <w:t>gave an impetus to the development of inter</w:t>
      </w:r>
      <w:r>
        <w:rPr>
          <w:rFonts w:ascii="Times New Roman" w:hAnsi="Times New Roman" w:cs="Times New Roman"/>
          <w:iCs/>
          <w:sz w:val="28"/>
          <w:szCs w:val="28"/>
          <w:lang w:val="en-GB"/>
        </w:rPr>
        <w:t xml:space="preserve">state </w:t>
      </w:r>
      <w:r w:rsidRPr="00F46F70">
        <w:rPr>
          <w:rFonts w:ascii="Times New Roman" w:hAnsi="Times New Roman" w:cs="Times New Roman"/>
          <w:iCs/>
          <w:sz w:val="28"/>
          <w:szCs w:val="28"/>
          <w:lang w:val="en-GB"/>
        </w:rPr>
        <w:t xml:space="preserve">ties. </w:t>
      </w:r>
      <w:r>
        <w:rPr>
          <w:rFonts w:ascii="Times New Roman" w:hAnsi="Times New Roman" w:cs="Times New Roman"/>
          <w:iCs/>
          <w:sz w:val="28"/>
          <w:szCs w:val="28"/>
          <w:lang w:val="en-GB"/>
        </w:rPr>
        <w:t xml:space="preserve">Noteworthy, chosen chronological framework provides the opportunity for more thorough analysis of the dynamics of U.S.-Cuba relations and serves as a credible tool for predicting the development </w:t>
      </w:r>
      <w:r w:rsidRPr="00F46F70">
        <w:rPr>
          <w:rFonts w:ascii="Times New Roman" w:hAnsi="Times New Roman" w:cs="Times New Roman"/>
          <w:iCs/>
          <w:sz w:val="28"/>
          <w:szCs w:val="28"/>
          <w:lang w:val="en-GB"/>
        </w:rPr>
        <w:t>of</w:t>
      </w:r>
      <w:r>
        <w:rPr>
          <w:rFonts w:ascii="Times New Roman" w:hAnsi="Times New Roman" w:cs="Times New Roman"/>
          <w:iCs/>
          <w:sz w:val="28"/>
          <w:szCs w:val="28"/>
          <w:lang w:val="en-GB"/>
        </w:rPr>
        <w:t xml:space="preserve"> bilateral relations in future</w:t>
      </w:r>
      <w:r w:rsidRPr="00F46F70">
        <w:rPr>
          <w:rFonts w:ascii="Times New Roman" w:hAnsi="Times New Roman" w:cs="Times New Roman"/>
          <w:iCs/>
          <w:sz w:val="28"/>
          <w:szCs w:val="28"/>
          <w:lang w:val="en-GB"/>
        </w:rPr>
        <w:t>.</w:t>
      </w:r>
    </w:p>
    <w:p w:rsidR="00A404ED" w:rsidRDefault="00A404ED" w:rsidP="00A404ED">
      <w:pPr>
        <w:spacing w:after="0" w:line="360" w:lineRule="auto"/>
        <w:ind w:firstLine="567"/>
        <w:jc w:val="both"/>
        <w:rPr>
          <w:rFonts w:ascii="Times New Roman" w:hAnsi="Times New Roman" w:cs="Times New Roman"/>
          <w:sz w:val="28"/>
          <w:szCs w:val="28"/>
          <w:lang w:val="en-GB"/>
        </w:rPr>
      </w:pPr>
      <w:bookmarkStart w:id="5" w:name="_Hlk103069763"/>
      <w:r w:rsidRPr="00E767FD">
        <w:rPr>
          <w:rFonts w:ascii="Times New Roman" w:hAnsi="Times New Roman" w:cs="Times New Roman"/>
          <w:sz w:val="28"/>
          <w:szCs w:val="28"/>
          <w:lang w:val="en-GB"/>
        </w:rPr>
        <w:t xml:space="preserve">The following </w:t>
      </w:r>
      <w:r w:rsidRPr="00E767FD">
        <w:rPr>
          <w:rFonts w:ascii="Times New Roman" w:hAnsi="Times New Roman" w:cs="Times New Roman"/>
          <w:b/>
          <w:sz w:val="28"/>
          <w:szCs w:val="28"/>
          <w:lang w:val="en-GB"/>
        </w:rPr>
        <w:t>methods</w:t>
      </w:r>
      <w:r w:rsidRPr="00E767FD">
        <w:rPr>
          <w:rFonts w:ascii="Times New Roman" w:hAnsi="Times New Roman" w:cs="Times New Roman"/>
          <w:sz w:val="28"/>
          <w:szCs w:val="28"/>
          <w:lang w:val="en-GB"/>
        </w:rPr>
        <w:t xml:space="preserve"> are used in this work:</w:t>
      </w:r>
    </w:p>
    <w:p w:rsidR="00A404ED" w:rsidRPr="002F1679" w:rsidRDefault="00A404ED" w:rsidP="00A404ED">
      <w:pPr>
        <w:spacing w:after="0" w:line="360" w:lineRule="auto"/>
        <w:ind w:firstLine="567"/>
        <w:jc w:val="both"/>
        <w:rPr>
          <w:rFonts w:ascii="Times New Roman" w:hAnsi="Times New Roman" w:cs="Times New Roman"/>
          <w:sz w:val="28"/>
          <w:szCs w:val="28"/>
          <w:lang w:val="en-US"/>
        </w:rPr>
      </w:pPr>
      <w:r w:rsidRPr="00DD0F4C">
        <w:rPr>
          <w:rFonts w:ascii="Times New Roman" w:hAnsi="Times New Roman" w:cs="Times New Roman"/>
          <w:sz w:val="28"/>
          <w:szCs w:val="28"/>
          <w:lang w:val="en-GB"/>
        </w:rPr>
        <w:lastRenderedPageBreak/>
        <w:t>The present work will develop research through the qualitative method, using the revision of articles and media, to describe in detail the particularities of the case under study.</w:t>
      </w:r>
      <w:r>
        <w:rPr>
          <w:rFonts w:ascii="Times New Roman" w:hAnsi="Times New Roman" w:cs="Times New Roman"/>
          <w:sz w:val="28"/>
          <w:szCs w:val="28"/>
          <w:lang w:val="en-US"/>
        </w:rPr>
        <w:t xml:space="preserve"> The qualitative method was used to collect data and analyze strategies that rely upon the collection of non-numeric data through in-depth study of particular events and phenomena referring the topic of the thesis;  </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The</w:t>
      </w:r>
      <w:r w:rsidRPr="00E767FD">
        <w:rPr>
          <w:rFonts w:ascii="Times New Roman" w:hAnsi="Times New Roman" w:cs="Times New Roman"/>
          <w:sz w:val="28"/>
          <w:szCs w:val="28"/>
          <w:lang w:val="en-US"/>
        </w:rPr>
        <w:t xml:space="preserve"> systematic research method was used, which comprehensively presents the implementation of the </w:t>
      </w:r>
      <w:r>
        <w:rPr>
          <w:rFonts w:ascii="Times New Roman" w:hAnsi="Times New Roman" w:cs="Times New Roman"/>
          <w:sz w:val="28"/>
          <w:szCs w:val="28"/>
          <w:lang w:val="en-US"/>
        </w:rPr>
        <w:t>U.S.</w:t>
      </w:r>
      <w:r w:rsidRPr="00E767FD">
        <w:rPr>
          <w:rFonts w:ascii="Times New Roman" w:hAnsi="Times New Roman" w:cs="Times New Roman"/>
          <w:sz w:val="28"/>
          <w:szCs w:val="28"/>
          <w:lang w:val="en-US"/>
        </w:rPr>
        <w:t xml:space="preserve"> foreign policy </w:t>
      </w:r>
      <w:r>
        <w:rPr>
          <w:rFonts w:ascii="Times New Roman" w:hAnsi="Times New Roman" w:cs="Times New Roman"/>
          <w:sz w:val="28"/>
          <w:szCs w:val="28"/>
          <w:lang w:val="en-US"/>
        </w:rPr>
        <w:t xml:space="preserve">from the perspective of </w:t>
      </w:r>
      <w:r w:rsidRPr="00E767FD">
        <w:rPr>
          <w:rFonts w:ascii="Times New Roman" w:hAnsi="Times New Roman" w:cs="Times New Roman"/>
          <w:sz w:val="28"/>
          <w:szCs w:val="28"/>
          <w:lang w:val="en-US"/>
        </w:rPr>
        <w:t>neoliberalism theory</w:t>
      </w:r>
      <w:r>
        <w:rPr>
          <w:rFonts w:ascii="Times New Roman" w:hAnsi="Times New Roman" w:cs="Times New Roman"/>
          <w:sz w:val="28"/>
          <w:szCs w:val="28"/>
          <w:lang w:val="en-US"/>
        </w:rPr>
        <w:t xml:space="preserve"> and “soft power” concept</w:t>
      </w:r>
      <w:r w:rsidRPr="00E767FD">
        <w:rPr>
          <w:rFonts w:ascii="Times New Roman" w:hAnsi="Times New Roman" w:cs="Times New Roman"/>
          <w:sz w:val="28"/>
          <w:szCs w:val="28"/>
          <w:lang w:val="en-US"/>
        </w:rPr>
        <w:t>;</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Historical method</w:t>
      </w:r>
      <w:r>
        <w:rPr>
          <w:rFonts w:ascii="Times New Roman" w:hAnsi="Times New Roman" w:cs="Times New Roman"/>
          <w:sz w:val="28"/>
          <w:szCs w:val="28"/>
          <w:lang w:val="en-GB"/>
        </w:rPr>
        <w:t xml:space="preserve"> </w:t>
      </w:r>
      <w:r w:rsidRPr="00E767FD">
        <w:rPr>
          <w:rFonts w:ascii="Times New Roman" w:hAnsi="Times New Roman" w:cs="Times New Roman"/>
          <w:sz w:val="28"/>
          <w:szCs w:val="28"/>
          <w:lang w:val="en-GB"/>
        </w:rPr>
        <w:t xml:space="preserve">made it possible to investigate the origins and evolution of </w:t>
      </w:r>
      <w:r>
        <w:rPr>
          <w:rFonts w:ascii="Times New Roman" w:hAnsi="Times New Roman" w:cs="Times New Roman"/>
          <w:sz w:val="28"/>
          <w:szCs w:val="28"/>
          <w:lang w:val="en-GB"/>
        </w:rPr>
        <w:t xml:space="preserve">U.S. -Cuba </w:t>
      </w:r>
      <w:r w:rsidRPr="00E767FD">
        <w:rPr>
          <w:rFonts w:ascii="Times New Roman" w:hAnsi="Times New Roman" w:cs="Times New Roman"/>
          <w:sz w:val="28"/>
          <w:szCs w:val="28"/>
          <w:lang w:val="en-GB"/>
        </w:rPr>
        <w:t>relations in chronological order;</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The analytical method made it possible to analyse materials on this issue;</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 xml:space="preserve">The inductive and </w:t>
      </w:r>
      <w:r w:rsidRPr="00A404ED">
        <w:rPr>
          <w:rFonts w:ascii="Times New Roman" w:hAnsi="Times New Roman" w:cs="Times New Roman"/>
          <w:sz w:val="28"/>
          <w:szCs w:val="28"/>
          <w:lang w:val="en-US"/>
        </w:rPr>
        <w:t>deducti</w:t>
      </w:r>
      <w:r>
        <w:rPr>
          <w:rFonts w:ascii="Times New Roman" w:hAnsi="Times New Roman" w:cs="Times New Roman"/>
          <w:sz w:val="28"/>
          <w:szCs w:val="28"/>
          <w:lang w:val="en-US"/>
        </w:rPr>
        <w:t>ve</w:t>
      </w:r>
      <w:r w:rsidRPr="00E767FD">
        <w:rPr>
          <w:rFonts w:ascii="Times New Roman" w:hAnsi="Times New Roman" w:cs="Times New Roman"/>
          <w:sz w:val="28"/>
          <w:szCs w:val="28"/>
          <w:lang w:val="en-GB"/>
        </w:rPr>
        <w:t xml:space="preserve"> methods made it possible to trace the principles of the </w:t>
      </w:r>
      <w:r>
        <w:rPr>
          <w:rFonts w:ascii="Times New Roman" w:hAnsi="Times New Roman" w:cs="Times New Roman"/>
          <w:sz w:val="28"/>
          <w:szCs w:val="28"/>
          <w:lang w:val="en-US"/>
        </w:rPr>
        <w:t xml:space="preserve">U.S. </w:t>
      </w:r>
      <w:r w:rsidRPr="00E767FD">
        <w:rPr>
          <w:rFonts w:ascii="Times New Roman" w:hAnsi="Times New Roman" w:cs="Times New Roman"/>
          <w:sz w:val="28"/>
          <w:szCs w:val="28"/>
          <w:lang w:val="en-GB"/>
        </w:rPr>
        <w:t>regional policy in</w:t>
      </w:r>
      <w:r>
        <w:rPr>
          <w:rFonts w:ascii="Times New Roman" w:hAnsi="Times New Roman" w:cs="Times New Roman"/>
          <w:sz w:val="28"/>
          <w:szCs w:val="28"/>
          <w:lang w:val="en-GB"/>
        </w:rPr>
        <w:t xml:space="preserve"> Cuba</w:t>
      </w:r>
      <w:r w:rsidRPr="00E767FD">
        <w:rPr>
          <w:rFonts w:ascii="Times New Roman" w:hAnsi="Times New Roman" w:cs="Times New Roman"/>
          <w:sz w:val="28"/>
          <w:szCs w:val="28"/>
          <w:lang w:val="en-GB"/>
        </w:rPr>
        <w:t>;</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 xml:space="preserve">Structural and functional analysis helped to clarify the </w:t>
      </w:r>
      <w:r>
        <w:rPr>
          <w:rFonts w:ascii="Times New Roman" w:hAnsi="Times New Roman" w:cs="Times New Roman"/>
          <w:sz w:val="28"/>
          <w:szCs w:val="28"/>
          <w:lang w:val="en-GB"/>
        </w:rPr>
        <w:t xml:space="preserve">U.S. </w:t>
      </w:r>
      <w:r w:rsidRPr="00E767FD">
        <w:rPr>
          <w:rFonts w:ascii="Times New Roman" w:hAnsi="Times New Roman" w:cs="Times New Roman"/>
          <w:sz w:val="28"/>
          <w:szCs w:val="28"/>
          <w:lang w:val="en-GB"/>
        </w:rPr>
        <w:t>political and economic interests in</w:t>
      </w:r>
      <w:r>
        <w:rPr>
          <w:rFonts w:ascii="Times New Roman" w:hAnsi="Times New Roman" w:cs="Times New Roman"/>
          <w:sz w:val="28"/>
          <w:szCs w:val="28"/>
          <w:lang w:val="en-GB"/>
        </w:rPr>
        <w:t xml:space="preserve"> restoring or, contrary to that, severing relations with Cuba</w:t>
      </w:r>
      <w:r w:rsidRPr="00E767FD">
        <w:rPr>
          <w:rFonts w:ascii="Times New Roman" w:hAnsi="Times New Roman" w:cs="Times New Roman"/>
          <w:sz w:val="28"/>
          <w:szCs w:val="28"/>
          <w:lang w:val="en-GB"/>
        </w:rPr>
        <w:t>;</w:t>
      </w:r>
    </w:p>
    <w:p w:rsidR="00A404ED" w:rsidRDefault="00A404ED" w:rsidP="00A404ED">
      <w:pPr>
        <w:spacing w:after="0" w:line="360" w:lineRule="auto"/>
        <w:ind w:firstLine="567"/>
        <w:jc w:val="both"/>
        <w:rPr>
          <w:rFonts w:ascii="Times New Roman" w:hAnsi="Times New Roman" w:cs="Times New Roman"/>
          <w:sz w:val="28"/>
          <w:szCs w:val="28"/>
          <w:lang w:val="en-GB"/>
        </w:rPr>
      </w:pPr>
      <w:r w:rsidRPr="00A404ED">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comparative method </w:t>
      </w:r>
      <w:r w:rsidRPr="00E767FD">
        <w:rPr>
          <w:rFonts w:ascii="Times New Roman" w:hAnsi="Times New Roman" w:cs="Times New Roman"/>
          <w:sz w:val="28"/>
          <w:szCs w:val="28"/>
          <w:lang w:val="en-GB"/>
        </w:rPr>
        <w:t>allowed</w:t>
      </w:r>
      <w:r w:rsidRPr="00A404E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us </w:t>
      </w:r>
      <w:r w:rsidRPr="00A404ED">
        <w:rPr>
          <w:rFonts w:ascii="Times New Roman" w:hAnsi="Times New Roman" w:cs="Times New Roman"/>
          <w:sz w:val="28"/>
          <w:szCs w:val="28"/>
          <w:lang w:val="en-US"/>
        </w:rPr>
        <w:t xml:space="preserve">to </w:t>
      </w:r>
      <w:r>
        <w:rPr>
          <w:rFonts w:ascii="Times New Roman" w:hAnsi="Times New Roman" w:cs="Times New Roman"/>
          <w:sz w:val="28"/>
          <w:szCs w:val="28"/>
          <w:lang w:val="en-US"/>
        </w:rPr>
        <w:t>trace the evolution of U.S.-Cuba relations from the perspective of distinctive foreign policies initiated by three U.S. presidents</w:t>
      </w:r>
      <w:r w:rsidRPr="00E767FD">
        <w:rPr>
          <w:rFonts w:ascii="Times New Roman" w:hAnsi="Times New Roman" w:cs="Times New Roman"/>
          <w:sz w:val="28"/>
          <w:szCs w:val="28"/>
          <w:lang w:val="en-GB"/>
        </w:rPr>
        <w:t>;</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GB"/>
        </w:rPr>
        <w:t>The generalizing method allowed to identify the main features and properties of the object under study, as well as to draw conclusions at the end of the research and then to structure all results.</w:t>
      </w:r>
    </w:p>
    <w:p w:rsidR="00A404ED" w:rsidRPr="00723B86" w:rsidRDefault="00A404ED" w:rsidP="00A404ED">
      <w:pPr>
        <w:spacing w:after="0" w:line="360" w:lineRule="auto"/>
        <w:ind w:firstLine="567"/>
        <w:jc w:val="both"/>
        <w:rPr>
          <w:rFonts w:ascii="Times New Roman" w:hAnsi="Times New Roman" w:cs="Times New Roman"/>
          <w:sz w:val="28"/>
          <w:szCs w:val="28"/>
          <w:lang w:val="uk-UA"/>
        </w:rPr>
      </w:pPr>
      <w:r w:rsidRPr="00723B86">
        <w:rPr>
          <w:rFonts w:ascii="Times New Roman" w:hAnsi="Times New Roman" w:cs="Times New Roman"/>
          <w:sz w:val="28"/>
          <w:szCs w:val="28"/>
          <w:lang w:val="en-US"/>
        </w:rPr>
        <w:t>The interviewee is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 Shevchenko</w:t>
      </w:r>
      <w:r w:rsidRPr="00723B8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who is a leading lecturer in the NU of Kyiv, </w:t>
      </w:r>
      <w:r w:rsidRPr="00723B86">
        <w:rPr>
          <w:rFonts w:ascii="Times New Roman" w:hAnsi="Times New Roman" w:cs="Times New Roman"/>
          <w:sz w:val="28"/>
          <w:szCs w:val="28"/>
          <w:lang w:val="en-US"/>
        </w:rPr>
        <w:t>whose scientific interest is represented by the interstate interactions of countries in the Western hemisphere.</w:t>
      </w:r>
      <w:r>
        <w:rPr>
          <w:rFonts w:ascii="Times New Roman" w:hAnsi="Times New Roman" w:cs="Times New Roman"/>
          <w:sz w:val="28"/>
          <w:szCs w:val="28"/>
          <w:lang w:val="en-US"/>
        </w:rPr>
        <w:t xml:space="preserve"> V</w:t>
      </w:r>
      <w:r w:rsidRPr="00723B86">
        <w:rPr>
          <w:rFonts w:ascii="Times New Roman" w:hAnsi="Times New Roman" w:cs="Times New Roman"/>
          <w:sz w:val="28"/>
          <w:szCs w:val="28"/>
          <w:lang w:val="en-US"/>
        </w:rPr>
        <w:t xml:space="preserve">ideos of public speaking </w:t>
      </w:r>
      <w:r>
        <w:rPr>
          <w:rFonts w:ascii="Times New Roman" w:hAnsi="Times New Roman" w:cs="Times New Roman"/>
          <w:sz w:val="28"/>
          <w:szCs w:val="28"/>
          <w:lang w:val="en-US"/>
        </w:rPr>
        <w:t xml:space="preserve">as well as </w:t>
      </w:r>
      <w:r w:rsidRPr="00723B86">
        <w:rPr>
          <w:rFonts w:ascii="Times New Roman" w:hAnsi="Times New Roman" w:cs="Times New Roman"/>
          <w:sz w:val="28"/>
          <w:szCs w:val="28"/>
          <w:lang w:val="en-US"/>
        </w:rPr>
        <w:t xml:space="preserve">personal interviews were </w:t>
      </w:r>
      <w:r>
        <w:rPr>
          <w:rFonts w:ascii="Times New Roman" w:hAnsi="Times New Roman" w:cs="Times New Roman"/>
          <w:sz w:val="28"/>
          <w:szCs w:val="28"/>
          <w:lang w:val="en-US"/>
        </w:rPr>
        <w:t xml:space="preserve">studied </w:t>
      </w:r>
      <w:r w:rsidRPr="00723B86">
        <w:rPr>
          <w:rFonts w:ascii="Times New Roman" w:hAnsi="Times New Roman" w:cs="Times New Roman"/>
          <w:sz w:val="28"/>
          <w:szCs w:val="28"/>
          <w:lang w:val="en-US"/>
        </w:rPr>
        <w:t>during the</w:t>
      </w:r>
      <w:r>
        <w:rPr>
          <w:rFonts w:ascii="Times New Roman" w:hAnsi="Times New Roman" w:cs="Times New Roman"/>
          <w:sz w:val="28"/>
          <w:szCs w:val="28"/>
          <w:lang w:val="en-US"/>
        </w:rPr>
        <w:t xml:space="preserve"> course of writing the master thesis</w:t>
      </w:r>
      <w:r w:rsidRPr="00723B8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rsidR="00A404ED" w:rsidRPr="00E767FD" w:rsidRDefault="00A404ED" w:rsidP="00A404ED">
      <w:pPr>
        <w:spacing w:after="0" w:line="360" w:lineRule="auto"/>
        <w:ind w:firstLine="567"/>
        <w:jc w:val="both"/>
        <w:rPr>
          <w:rFonts w:ascii="Times New Roman" w:hAnsi="Times New Roman" w:cs="Times New Roman"/>
          <w:sz w:val="28"/>
          <w:szCs w:val="28"/>
          <w:lang w:val="en-GB"/>
        </w:rPr>
      </w:pPr>
    </w:p>
    <w:bookmarkEnd w:id="5"/>
    <w:p w:rsidR="00A404ED" w:rsidRPr="00EE4440" w:rsidRDefault="00A404ED" w:rsidP="00A404ED">
      <w:pPr>
        <w:spacing w:after="0" w:line="360" w:lineRule="auto"/>
        <w:ind w:firstLine="567"/>
        <w:jc w:val="both"/>
        <w:rPr>
          <w:rFonts w:ascii="Times New Roman" w:hAnsi="Times New Roman" w:cs="Times New Roman"/>
          <w:b/>
          <w:bCs/>
          <w:sz w:val="28"/>
          <w:szCs w:val="28"/>
          <w:lang w:val="en-US"/>
        </w:rPr>
      </w:pPr>
      <w:r w:rsidRPr="00E767FD">
        <w:rPr>
          <w:rFonts w:ascii="Times New Roman" w:hAnsi="Times New Roman" w:cs="Times New Roman"/>
          <w:b/>
          <w:sz w:val="28"/>
          <w:szCs w:val="28"/>
          <w:lang w:val="en-US"/>
        </w:rPr>
        <w:t>The scientific novelty</w:t>
      </w:r>
      <w:r w:rsidRPr="00E767FD">
        <w:rPr>
          <w:rFonts w:ascii="Times New Roman" w:hAnsi="Times New Roman" w:cs="Times New Roman"/>
          <w:bCs/>
          <w:sz w:val="28"/>
          <w:szCs w:val="28"/>
          <w:lang w:val="en-US"/>
        </w:rPr>
        <w:t xml:space="preserve"> of the study </w:t>
      </w:r>
      <w:r w:rsidRPr="00E767FD">
        <w:rPr>
          <w:rFonts w:ascii="Times New Roman" w:hAnsi="Times New Roman" w:cs="Times New Roman"/>
          <w:bCs/>
          <w:sz w:val="28"/>
          <w:szCs w:val="28"/>
          <w:lang w:val="en-GB"/>
        </w:rPr>
        <w:t>is evident</w:t>
      </w:r>
      <w:r>
        <w:rPr>
          <w:rFonts w:ascii="Times New Roman" w:hAnsi="Times New Roman" w:cs="Times New Roman"/>
          <w:bCs/>
          <w:sz w:val="28"/>
          <w:szCs w:val="28"/>
          <w:lang w:val="en-GB"/>
        </w:rPr>
        <w:t xml:space="preserve">, for </w:t>
      </w:r>
      <w:r w:rsidRPr="00E767FD">
        <w:rPr>
          <w:rFonts w:ascii="Times New Roman" w:hAnsi="Times New Roman" w:cs="Times New Roman"/>
          <w:bCs/>
          <w:sz w:val="28"/>
          <w:szCs w:val="28"/>
          <w:lang w:val="en-US"/>
        </w:rPr>
        <w:t xml:space="preserve">the research covers </w:t>
      </w:r>
      <w:r>
        <w:rPr>
          <w:rFonts w:ascii="Times New Roman" w:hAnsi="Times New Roman" w:cs="Times New Roman"/>
          <w:bCs/>
          <w:sz w:val="28"/>
          <w:szCs w:val="28"/>
          <w:lang w:val="en-US"/>
        </w:rPr>
        <w:t>the evolution of processes taking place in recent years. Moreover, in Ukraine</w:t>
      </w:r>
      <w:r w:rsidRPr="00E767FD">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 xml:space="preserve">few </w:t>
      </w:r>
      <w:r w:rsidRPr="00E767FD">
        <w:rPr>
          <w:rFonts w:ascii="Times New Roman" w:hAnsi="Times New Roman" w:cs="Times New Roman"/>
          <w:bCs/>
          <w:sz w:val="28"/>
          <w:szCs w:val="28"/>
          <w:lang w:val="en-US"/>
        </w:rPr>
        <w:t xml:space="preserve">scientific works </w:t>
      </w:r>
      <w:r>
        <w:rPr>
          <w:rFonts w:ascii="Times New Roman" w:hAnsi="Times New Roman" w:cs="Times New Roman"/>
          <w:bCs/>
          <w:sz w:val="28"/>
          <w:szCs w:val="28"/>
          <w:lang w:val="en-US"/>
        </w:rPr>
        <w:t>have been written on this topic.</w:t>
      </w:r>
      <w:r w:rsidRPr="00E767FD">
        <w:rPr>
          <w:rFonts w:ascii="Times New Roman" w:hAnsi="Times New Roman" w:cs="Times New Roman"/>
          <w:bCs/>
          <w:sz w:val="28"/>
          <w:szCs w:val="28"/>
          <w:lang w:val="en-US"/>
        </w:rPr>
        <w:t xml:space="preserve"> Thus, this </w:t>
      </w:r>
      <w:r>
        <w:rPr>
          <w:rFonts w:ascii="Times New Roman" w:hAnsi="Times New Roman" w:cs="Times New Roman"/>
          <w:bCs/>
          <w:sz w:val="28"/>
          <w:szCs w:val="28"/>
          <w:lang w:val="en-US"/>
        </w:rPr>
        <w:t xml:space="preserve">research </w:t>
      </w:r>
      <w:r w:rsidRPr="00E767FD">
        <w:rPr>
          <w:rFonts w:ascii="Times New Roman" w:hAnsi="Times New Roman" w:cs="Times New Roman"/>
          <w:bCs/>
          <w:sz w:val="28"/>
          <w:szCs w:val="28"/>
          <w:lang w:val="en-US"/>
        </w:rPr>
        <w:t xml:space="preserve">is the first </w:t>
      </w:r>
      <w:r w:rsidRPr="00E767FD">
        <w:rPr>
          <w:rFonts w:ascii="Times New Roman" w:hAnsi="Times New Roman" w:cs="Times New Roman"/>
          <w:bCs/>
          <w:sz w:val="28"/>
          <w:szCs w:val="28"/>
          <w:lang w:val="en-US"/>
        </w:rPr>
        <w:lastRenderedPageBreak/>
        <w:t xml:space="preserve">attempt at a comprehensive </w:t>
      </w:r>
      <w:r>
        <w:rPr>
          <w:rFonts w:ascii="Times New Roman" w:hAnsi="Times New Roman" w:cs="Times New Roman"/>
          <w:bCs/>
          <w:sz w:val="28"/>
          <w:szCs w:val="28"/>
          <w:lang w:val="en-US"/>
        </w:rPr>
        <w:t xml:space="preserve">comparative </w:t>
      </w:r>
      <w:r w:rsidRPr="00E767FD">
        <w:rPr>
          <w:rFonts w:ascii="Times New Roman" w:hAnsi="Times New Roman" w:cs="Times New Roman"/>
          <w:bCs/>
          <w:sz w:val="28"/>
          <w:szCs w:val="28"/>
          <w:lang w:val="en-US"/>
        </w:rPr>
        <w:t xml:space="preserve">analysis of </w:t>
      </w:r>
      <w:r>
        <w:rPr>
          <w:rFonts w:ascii="Times New Roman" w:hAnsi="Times New Roman" w:cs="Times New Roman"/>
          <w:bCs/>
          <w:sz w:val="28"/>
          <w:szCs w:val="28"/>
          <w:lang w:val="en-US"/>
        </w:rPr>
        <w:t xml:space="preserve">the state of U.S.-Cuba relations under three U.S. presidents (Barak Obama, Donald Trump and Joe Biden). </w:t>
      </w:r>
    </w:p>
    <w:p w:rsidR="00A404ED" w:rsidRPr="00E767FD" w:rsidRDefault="00A404ED" w:rsidP="00A404ED">
      <w:pPr>
        <w:spacing w:after="0" w:line="360" w:lineRule="auto"/>
        <w:ind w:firstLine="567"/>
        <w:jc w:val="both"/>
        <w:rPr>
          <w:rFonts w:ascii="Times New Roman" w:hAnsi="Times New Roman" w:cs="Times New Roman"/>
          <w:bCs/>
          <w:sz w:val="28"/>
          <w:szCs w:val="28"/>
          <w:lang w:val="en-US"/>
        </w:rPr>
      </w:pPr>
      <w:r w:rsidRPr="00E767FD">
        <w:rPr>
          <w:rFonts w:ascii="Times New Roman" w:hAnsi="Times New Roman" w:cs="Times New Roman"/>
          <w:b/>
          <w:sz w:val="28"/>
          <w:szCs w:val="28"/>
          <w:lang w:val="en-US"/>
        </w:rPr>
        <w:t>Approval of research and publication results</w:t>
      </w:r>
      <w:r w:rsidRPr="00E767FD">
        <w:rPr>
          <w:rFonts w:ascii="Times New Roman" w:hAnsi="Times New Roman" w:cs="Times New Roman"/>
          <w:bCs/>
          <w:sz w:val="28"/>
          <w:szCs w:val="28"/>
          <w:lang w:val="en-US"/>
        </w:rPr>
        <w:t xml:space="preserve"> </w:t>
      </w:r>
      <w:r w:rsidRPr="00CD50A2">
        <w:rPr>
          <w:rFonts w:ascii="Times New Roman" w:hAnsi="Times New Roman" w:cs="Times New Roman"/>
          <w:bCs/>
          <w:sz w:val="28"/>
          <w:szCs w:val="28"/>
          <w:lang w:val="en-US"/>
        </w:rPr>
        <w:t>are the next: the thesis named “D</w:t>
      </w:r>
      <w:r>
        <w:rPr>
          <w:rFonts w:ascii="Times New Roman" w:hAnsi="Times New Roman" w:cs="Times New Roman"/>
          <w:bCs/>
          <w:sz w:val="28"/>
          <w:szCs w:val="28"/>
          <w:lang w:val="en-US"/>
        </w:rPr>
        <w:t xml:space="preserve">iversity of the </w:t>
      </w:r>
      <w:r w:rsidRPr="00CD50A2">
        <w:rPr>
          <w:rFonts w:ascii="Times New Roman" w:hAnsi="Times New Roman" w:cs="Times New Roman"/>
          <w:bCs/>
          <w:sz w:val="28"/>
          <w:szCs w:val="28"/>
          <w:lang w:val="en-US"/>
        </w:rPr>
        <w:t>EU’</w:t>
      </w:r>
      <w:r>
        <w:rPr>
          <w:rFonts w:ascii="Times New Roman" w:hAnsi="Times New Roman" w:cs="Times New Roman"/>
          <w:bCs/>
          <w:sz w:val="28"/>
          <w:szCs w:val="28"/>
          <w:lang w:val="en-US"/>
        </w:rPr>
        <w:t>s interregional relations</w:t>
      </w:r>
      <w:r w:rsidRPr="00CD50A2">
        <w:rPr>
          <w:rFonts w:ascii="Times New Roman" w:hAnsi="Times New Roman" w:cs="Times New Roman"/>
          <w:bCs/>
          <w:sz w:val="28"/>
          <w:szCs w:val="28"/>
          <w:lang w:val="en-US"/>
        </w:rPr>
        <w:t>” were published in the 3</w:t>
      </w:r>
      <w:r>
        <w:rPr>
          <w:rFonts w:ascii="Times New Roman" w:hAnsi="Times New Roman" w:cs="Times New Roman"/>
          <w:bCs/>
          <w:sz w:val="28"/>
          <w:szCs w:val="28"/>
          <w:lang w:val="en-US"/>
        </w:rPr>
        <w:t>5</w:t>
      </w:r>
      <w:r w:rsidRPr="00CD50A2">
        <w:rPr>
          <w:rFonts w:ascii="Times New Roman" w:hAnsi="Times New Roman" w:cs="Times New Roman"/>
          <w:bCs/>
          <w:sz w:val="28"/>
          <w:szCs w:val="28"/>
          <w:vertAlign w:val="superscript"/>
          <w:lang w:val="en-US"/>
        </w:rPr>
        <w:t>th</w:t>
      </w:r>
      <w:r w:rsidRPr="00CD50A2">
        <w:rPr>
          <w:rFonts w:ascii="Times New Roman" w:hAnsi="Times New Roman" w:cs="Times New Roman"/>
          <w:bCs/>
          <w:sz w:val="28"/>
          <w:szCs w:val="28"/>
          <w:lang w:val="en-US"/>
        </w:rPr>
        <w:t xml:space="preserve"> issue of the scientific journal of the Odessa I. I. Mechnikov University “International and Political Studies” in 202</w:t>
      </w:r>
      <w:r>
        <w:rPr>
          <w:rFonts w:ascii="Times New Roman" w:hAnsi="Times New Roman" w:cs="Times New Roman"/>
          <w:bCs/>
          <w:sz w:val="28"/>
          <w:szCs w:val="28"/>
          <w:lang w:val="en-US"/>
        </w:rPr>
        <w:t>2</w:t>
      </w:r>
      <w:r w:rsidRPr="00CD50A2">
        <w:rPr>
          <w:rFonts w:ascii="Times New Roman" w:hAnsi="Times New Roman" w:cs="Times New Roman"/>
          <w:bCs/>
          <w:sz w:val="28"/>
          <w:szCs w:val="28"/>
          <w:lang w:val="en-US"/>
        </w:rPr>
        <w:t>.  In addition, the theses were presented by the author during the</w:t>
      </w:r>
      <w:r>
        <w:rPr>
          <w:rFonts w:ascii="Times New Roman" w:hAnsi="Times New Roman" w:cs="Times New Roman"/>
          <w:bCs/>
          <w:sz w:val="28"/>
          <w:szCs w:val="28"/>
          <w:lang w:val="en-US"/>
        </w:rPr>
        <w:t xml:space="preserve"> </w:t>
      </w:r>
      <w:r w:rsidRPr="00A404ED">
        <w:rPr>
          <w:rFonts w:ascii="Times New Roman" w:hAnsi="Times New Roman" w:cs="Times New Roman"/>
          <w:bCs/>
          <w:sz w:val="28"/>
          <w:szCs w:val="28"/>
          <w:lang w:val="en-US"/>
        </w:rPr>
        <w:t>I</w:t>
      </w:r>
      <w:r>
        <w:rPr>
          <w:rFonts w:ascii="Times New Roman" w:hAnsi="Times New Roman" w:cs="Times New Roman"/>
          <w:bCs/>
          <w:sz w:val="28"/>
          <w:szCs w:val="28"/>
          <w:lang w:val="en-US"/>
        </w:rPr>
        <w:t xml:space="preserve">st </w:t>
      </w:r>
      <w:r w:rsidRPr="00A404ED">
        <w:rPr>
          <w:rFonts w:ascii="Times New Roman" w:hAnsi="Times New Roman" w:cs="Times New Roman"/>
          <w:bCs/>
          <w:sz w:val="28"/>
          <w:szCs w:val="28"/>
          <w:lang w:val="en-US"/>
        </w:rPr>
        <w:t>MEDITERreg G</w:t>
      </w:r>
      <w:r>
        <w:rPr>
          <w:rFonts w:ascii="Times New Roman" w:hAnsi="Times New Roman" w:cs="Times New Roman"/>
          <w:bCs/>
          <w:sz w:val="28"/>
          <w:szCs w:val="28"/>
          <w:lang w:val="en-US"/>
        </w:rPr>
        <w:t xml:space="preserve">raduate Conference for master’s students and early stage researches </w:t>
      </w:r>
      <w:r w:rsidRPr="00CD50A2">
        <w:rPr>
          <w:rFonts w:ascii="Times New Roman" w:hAnsi="Times New Roman" w:cs="Times New Roman"/>
          <w:bCs/>
          <w:sz w:val="28"/>
          <w:szCs w:val="28"/>
          <w:lang w:val="en-US"/>
        </w:rPr>
        <w:t xml:space="preserve">(May </w:t>
      </w:r>
      <w:r>
        <w:rPr>
          <w:rFonts w:ascii="Times New Roman" w:hAnsi="Times New Roman" w:cs="Times New Roman"/>
          <w:bCs/>
          <w:sz w:val="28"/>
          <w:szCs w:val="28"/>
          <w:lang w:val="en-US"/>
        </w:rPr>
        <w:t>26</w:t>
      </w:r>
      <w:r w:rsidRPr="00CD50A2">
        <w:rPr>
          <w:rFonts w:ascii="Times New Roman" w:hAnsi="Times New Roman" w:cs="Times New Roman"/>
          <w:bCs/>
          <w:sz w:val="28"/>
          <w:szCs w:val="28"/>
          <w:lang w:val="en-US"/>
        </w:rPr>
        <w:t>, 202</w:t>
      </w:r>
      <w:r>
        <w:rPr>
          <w:rFonts w:ascii="Times New Roman" w:hAnsi="Times New Roman" w:cs="Times New Roman"/>
          <w:bCs/>
          <w:sz w:val="28"/>
          <w:szCs w:val="28"/>
          <w:lang w:val="en-US"/>
        </w:rPr>
        <w:t>2</w:t>
      </w:r>
      <w:r w:rsidRPr="00CD50A2">
        <w:rPr>
          <w:rFonts w:ascii="Times New Roman" w:hAnsi="Times New Roman" w:cs="Times New Roman"/>
          <w:bCs/>
          <w:sz w:val="28"/>
          <w:szCs w:val="28"/>
          <w:lang w:val="en-US"/>
        </w:rPr>
        <w:t>).</w:t>
      </w:r>
    </w:p>
    <w:p w:rsidR="00A404ED" w:rsidRPr="00E767FD" w:rsidRDefault="00A404ED" w:rsidP="00A404ED">
      <w:pPr>
        <w:spacing w:after="0" w:line="360" w:lineRule="auto"/>
        <w:ind w:firstLine="567"/>
        <w:jc w:val="both"/>
        <w:rPr>
          <w:rFonts w:ascii="Times New Roman" w:hAnsi="Times New Roman" w:cs="Times New Roman"/>
          <w:bCs/>
          <w:sz w:val="28"/>
          <w:szCs w:val="28"/>
          <w:lang w:val="en-US"/>
        </w:rPr>
      </w:pPr>
      <w:bookmarkStart w:id="6" w:name="_Hlk103069789"/>
      <w:r w:rsidRPr="00E767FD">
        <w:rPr>
          <w:rFonts w:ascii="Times New Roman" w:hAnsi="Times New Roman" w:cs="Times New Roman"/>
          <w:b/>
          <w:sz w:val="28"/>
          <w:szCs w:val="28"/>
          <w:lang w:val="en-US"/>
        </w:rPr>
        <w:t>The structure</w:t>
      </w:r>
      <w:r w:rsidRPr="00E767FD">
        <w:rPr>
          <w:rFonts w:ascii="Times New Roman" w:hAnsi="Times New Roman" w:cs="Times New Roman"/>
          <w:bCs/>
          <w:sz w:val="28"/>
          <w:szCs w:val="28"/>
          <w:lang w:val="en-US"/>
        </w:rPr>
        <w:t xml:space="preserve"> of the study is represented by an introduction, </w:t>
      </w:r>
      <w:r>
        <w:rPr>
          <w:rFonts w:ascii="Times New Roman" w:hAnsi="Times New Roman" w:cs="Times New Roman"/>
          <w:bCs/>
          <w:sz w:val="28"/>
          <w:szCs w:val="28"/>
          <w:lang w:val="en-US"/>
        </w:rPr>
        <w:t xml:space="preserve">four </w:t>
      </w:r>
      <w:r w:rsidRPr="00E767FD">
        <w:rPr>
          <w:rFonts w:ascii="Times New Roman" w:hAnsi="Times New Roman" w:cs="Times New Roman"/>
          <w:bCs/>
          <w:sz w:val="28"/>
          <w:szCs w:val="28"/>
          <w:lang w:val="en-US"/>
        </w:rPr>
        <w:t xml:space="preserve">main </w:t>
      </w:r>
      <w:r w:rsidRPr="00E767FD">
        <w:rPr>
          <w:rFonts w:ascii="Times New Roman" w:hAnsi="Times New Roman" w:cs="Times New Roman"/>
          <w:bCs/>
          <w:sz w:val="28"/>
          <w:szCs w:val="28"/>
          <w:lang w:val="en-GB"/>
        </w:rPr>
        <w:t>chapters</w:t>
      </w:r>
      <w:r w:rsidRPr="00E767FD">
        <w:rPr>
          <w:rFonts w:ascii="Times New Roman" w:hAnsi="Times New Roman" w:cs="Times New Roman"/>
          <w:bCs/>
          <w:sz w:val="28"/>
          <w:szCs w:val="28"/>
          <w:lang w:val="en-US"/>
        </w:rPr>
        <w:t>, conclusions, and a list of references.</w:t>
      </w:r>
    </w:p>
    <w:p w:rsidR="00A404E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sz w:val="28"/>
          <w:szCs w:val="28"/>
          <w:lang w:val="en-US"/>
        </w:rPr>
        <w:t>The first chapter of the study is devoted to the theoretical basis and identifies the main theories</w:t>
      </w:r>
      <w:r>
        <w:rPr>
          <w:rFonts w:ascii="Times New Roman" w:hAnsi="Times New Roman" w:cs="Times New Roman"/>
          <w:sz w:val="28"/>
          <w:szCs w:val="28"/>
          <w:lang w:val="en-US"/>
        </w:rPr>
        <w:t>, concepts</w:t>
      </w:r>
      <w:r w:rsidRPr="00E767FD">
        <w:rPr>
          <w:rFonts w:ascii="Times New Roman" w:hAnsi="Times New Roman" w:cs="Times New Roman"/>
          <w:sz w:val="28"/>
          <w:szCs w:val="28"/>
          <w:lang w:val="en-US"/>
        </w:rPr>
        <w:t xml:space="preserve"> and approaches as well as their</w:t>
      </w:r>
      <w:r>
        <w:rPr>
          <w:rFonts w:ascii="Times New Roman" w:hAnsi="Times New Roman" w:cs="Times New Roman"/>
          <w:sz w:val="28"/>
          <w:szCs w:val="28"/>
          <w:lang w:val="en-US"/>
        </w:rPr>
        <w:t xml:space="preserve"> implementation</w:t>
      </w:r>
      <w:r w:rsidRPr="00E767FD">
        <w:rPr>
          <w:rFonts w:ascii="Times New Roman" w:hAnsi="Times New Roman" w:cs="Times New Roman"/>
          <w:sz w:val="28"/>
          <w:szCs w:val="28"/>
          <w:lang w:val="en-US"/>
        </w:rPr>
        <w:t xml:space="preserve">. It also determines the degree of development of this topic and provides a brief description of the </w:t>
      </w:r>
      <w:r w:rsidRPr="00E767FD">
        <w:rPr>
          <w:rFonts w:ascii="Times New Roman" w:hAnsi="Times New Roman" w:cs="Times New Roman"/>
          <w:sz w:val="28"/>
          <w:szCs w:val="28"/>
          <w:lang w:val="en-GB"/>
        </w:rPr>
        <w:t xml:space="preserve">literature </w:t>
      </w:r>
      <w:r w:rsidRPr="00E767FD">
        <w:rPr>
          <w:rFonts w:ascii="Times New Roman" w:hAnsi="Times New Roman" w:cs="Times New Roman"/>
          <w:sz w:val="28"/>
          <w:szCs w:val="28"/>
          <w:lang w:val="en-US"/>
        </w:rPr>
        <w:t>base</w:t>
      </w:r>
      <w:r w:rsidRPr="00E767FD">
        <w:rPr>
          <w:rFonts w:ascii="Times New Roman" w:hAnsi="Times New Roman" w:cs="Times New Roman"/>
          <w:sz w:val="28"/>
          <w:szCs w:val="28"/>
          <w:lang w:val="en-GB"/>
        </w:rPr>
        <w:t xml:space="preserve"> as well.</w:t>
      </w:r>
      <w:r>
        <w:rPr>
          <w:rFonts w:ascii="Times New Roman" w:hAnsi="Times New Roman" w:cs="Times New Roman"/>
          <w:sz w:val="28"/>
          <w:szCs w:val="28"/>
          <w:lang w:val="en-GB"/>
        </w:rPr>
        <w:t xml:space="preserve"> The second, third, and forth chapters investigates the main features of the U.S. Cuba foreign policy strategies of B. Obama, D. Trump and J. Biden Administrations respectively.</w:t>
      </w:r>
    </w:p>
    <w:bookmarkEnd w:id="6"/>
    <w:p w:rsidR="00A404ED" w:rsidRPr="00E767FD" w:rsidRDefault="00A404ED" w:rsidP="00A404ED">
      <w:pPr>
        <w:spacing w:after="0" w:line="360" w:lineRule="auto"/>
        <w:ind w:firstLine="567"/>
        <w:jc w:val="both"/>
        <w:rPr>
          <w:rFonts w:ascii="Times New Roman" w:hAnsi="Times New Roman" w:cs="Times New Roman"/>
          <w:sz w:val="28"/>
          <w:szCs w:val="28"/>
          <w:lang w:val="en-GB"/>
        </w:rPr>
      </w:pPr>
      <w:r w:rsidRPr="00E767FD">
        <w:rPr>
          <w:rFonts w:ascii="Times New Roman" w:hAnsi="Times New Roman" w:cs="Times New Roman"/>
          <w:b/>
          <w:sz w:val="28"/>
          <w:szCs w:val="28"/>
          <w:lang w:val="en-US"/>
        </w:rPr>
        <w:t>Scope of work</w:t>
      </w:r>
      <w:r w:rsidRPr="00E767FD">
        <w:rPr>
          <w:rFonts w:ascii="Times New Roman" w:hAnsi="Times New Roman" w:cs="Times New Roman"/>
          <w:bCs/>
          <w:sz w:val="28"/>
          <w:szCs w:val="28"/>
          <w:lang w:val="en-US"/>
        </w:rPr>
        <w:t xml:space="preserve"> consists of an introduction, </w:t>
      </w:r>
      <w:r>
        <w:rPr>
          <w:rFonts w:ascii="Times New Roman" w:hAnsi="Times New Roman" w:cs="Times New Roman"/>
          <w:bCs/>
          <w:sz w:val="28"/>
          <w:szCs w:val="28"/>
          <w:lang w:val="en-US"/>
        </w:rPr>
        <w:t xml:space="preserve">four </w:t>
      </w:r>
      <w:r w:rsidRPr="00E767FD">
        <w:rPr>
          <w:rFonts w:ascii="Times New Roman" w:hAnsi="Times New Roman" w:cs="Times New Roman"/>
          <w:bCs/>
          <w:sz w:val="28"/>
          <w:szCs w:val="28"/>
          <w:lang w:val="en-US"/>
        </w:rPr>
        <w:t xml:space="preserve">main </w:t>
      </w:r>
      <w:r w:rsidRPr="00E767FD">
        <w:rPr>
          <w:rFonts w:ascii="Times New Roman" w:hAnsi="Times New Roman" w:cs="Times New Roman"/>
          <w:bCs/>
          <w:sz w:val="28"/>
          <w:szCs w:val="28"/>
          <w:lang w:val="en-GB"/>
        </w:rPr>
        <w:t>chapters,</w:t>
      </w:r>
      <w:r w:rsidRPr="00E767FD">
        <w:rPr>
          <w:rFonts w:ascii="Times New Roman" w:hAnsi="Times New Roman" w:cs="Times New Roman"/>
          <w:bCs/>
          <w:sz w:val="28"/>
          <w:szCs w:val="28"/>
          <w:lang w:val="en-US"/>
        </w:rPr>
        <w:t xml:space="preserve"> conclusions and a list of references. The main research covers</w:t>
      </w:r>
      <w:r w:rsidRPr="00E767FD">
        <w:rPr>
          <w:rFonts w:ascii="Times New Roman" w:hAnsi="Times New Roman" w:cs="Times New Roman"/>
          <w:bCs/>
          <w:iCs/>
          <w:sz w:val="28"/>
          <w:szCs w:val="28"/>
          <w:lang w:val="en-US"/>
        </w:rPr>
        <w:t xml:space="preserve"> </w:t>
      </w:r>
      <w:r>
        <w:rPr>
          <w:rFonts w:ascii="Times New Roman" w:hAnsi="Times New Roman" w:cs="Times New Roman"/>
          <w:bCs/>
          <w:iCs/>
          <w:sz w:val="28"/>
          <w:szCs w:val="28"/>
          <w:lang w:val="en-US"/>
        </w:rPr>
        <w:t>69</w:t>
      </w:r>
      <w:r w:rsidRPr="00E767FD">
        <w:rPr>
          <w:rFonts w:ascii="Times New Roman" w:hAnsi="Times New Roman" w:cs="Times New Roman"/>
          <w:bCs/>
          <w:iCs/>
          <w:sz w:val="28"/>
          <w:szCs w:val="28"/>
          <w:lang w:val="en-US"/>
        </w:rPr>
        <w:t xml:space="preserve"> </w:t>
      </w:r>
      <w:r w:rsidRPr="00E767FD">
        <w:rPr>
          <w:rFonts w:ascii="Times New Roman" w:hAnsi="Times New Roman" w:cs="Times New Roman"/>
          <w:bCs/>
          <w:iCs/>
          <w:sz w:val="28"/>
          <w:szCs w:val="28"/>
          <w:lang w:val="en-GB"/>
        </w:rPr>
        <w:t>pages</w:t>
      </w:r>
      <w:r w:rsidRPr="00E767FD">
        <w:rPr>
          <w:rFonts w:ascii="Times New Roman" w:hAnsi="Times New Roman" w:cs="Times New Roman"/>
          <w:bCs/>
          <w:iCs/>
          <w:sz w:val="28"/>
          <w:szCs w:val="28"/>
          <w:lang w:val="en-US"/>
        </w:rPr>
        <w:t>.</w:t>
      </w:r>
    </w:p>
    <w:p w:rsidR="00A404ED" w:rsidRPr="00E767FD" w:rsidRDefault="00A404ED" w:rsidP="00A404ED">
      <w:pPr>
        <w:spacing w:after="0" w:line="360" w:lineRule="auto"/>
        <w:ind w:firstLine="567"/>
        <w:jc w:val="both"/>
        <w:rPr>
          <w:rFonts w:ascii="Times New Roman" w:hAnsi="Times New Roman" w:cs="Times New Roman"/>
          <w:sz w:val="28"/>
          <w:szCs w:val="28"/>
          <w:lang w:val="en-US"/>
        </w:rPr>
      </w:pPr>
    </w:p>
    <w:p w:rsidR="00A404ED" w:rsidRDefault="00A404ED" w:rsidP="00A404ED">
      <w:pPr>
        <w:spacing w:after="0" w:line="360" w:lineRule="auto"/>
        <w:ind w:firstLine="567"/>
        <w:jc w:val="both"/>
        <w:rPr>
          <w:rFonts w:ascii="Times New Roman" w:hAnsi="Times New Roman" w:cs="Times New Roman"/>
          <w:sz w:val="28"/>
          <w:szCs w:val="28"/>
          <w:lang w:val="en-GB"/>
        </w:rPr>
      </w:pPr>
    </w:p>
    <w:p w:rsidR="00A404ED" w:rsidRDefault="00A404ED" w:rsidP="00A404ED">
      <w:pPr>
        <w:spacing w:after="0" w:line="360" w:lineRule="auto"/>
        <w:ind w:firstLine="567"/>
        <w:jc w:val="both"/>
        <w:rPr>
          <w:rFonts w:ascii="Times New Roman" w:hAnsi="Times New Roman" w:cs="Times New Roman"/>
          <w:sz w:val="28"/>
          <w:szCs w:val="28"/>
          <w:lang w:val="en-GB"/>
        </w:rPr>
      </w:pPr>
    </w:p>
    <w:p w:rsidR="002037F0" w:rsidRDefault="002037F0"/>
    <w:p w:rsidR="003E5F2B" w:rsidRDefault="003E5F2B"/>
    <w:p w:rsidR="003E5F2B" w:rsidRDefault="003E5F2B"/>
    <w:p w:rsidR="003E5F2B" w:rsidRDefault="003E5F2B"/>
    <w:p w:rsidR="003E5F2B" w:rsidRDefault="003E5F2B"/>
    <w:p w:rsidR="003E5F2B" w:rsidRDefault="003E5F2B"/>
    <w:p w:rsidR="003E5F2B" w:rsidRDefault="003E5F2B"/>
    <w:p w:rsidR="003E5F2B" w:rsidRDefault="003E5F2B"/>
    <w:p w:rsidR="003E5F2B" w:rsidRDefault="003E5F2B"/>
    <w:p w:rsidR="003E5F2B" w:rsidRDefault="003E5F2B"/>
    <w:p w:rsidR="003E5F2B" w:rsidRPr="005F4FD2" w:rsidRDefault="003E5F2B" w:rsidP="003E5F2B">
      <w:pPr>
        <w:jc w:val="center"/>
        <w:outlineLvl w:val="0"/>
        <w:rPr>
          <w:rFonts w:ascii="Times New Roman" w:hAnsi="Times New Roman" w:cs="Times New Roman"/>
          <w:b/>
          <w:bCs/>
          <w:sz w:val="28"/>
          <w:szCs w:val="28"/>
          <w:lang w:val="en-US"/>
        </w:rPr>
      </w:pPr>
      <w:bookmarkStart w:id="7" w:name="_Toc119775516"/>
      <w:r w:rsidRPr="005F4FD2">
        <w:rPr>
          <w:rFonts w:ascii="Times New Roman" w:hAnsi="Times New Roman" w:cs="Times New Roman"/>
          <w:b/>
          <w:bCs/>
          <w:sz w:val="28"/>
          <w:szCs w:val="28"/>
          <w:lang w:val="en-US"/>
        </w:rPr>
        <w:lastRenderedPageBreak/>
        <w:t>Reference</w:t>
      </w:r>
      <w:r>
        <w:rPr>
          <w:rFonts w:ascii="Times New Roman" w:hAnsi="Times New Roman" w:cs="Times New Roman"/>
          <w:b/>
          <w:bCs/>
          <w:sz w:val="28"/>
          <w:szCs w:val="28"/>
          <w:lang w:val="en-US"/>
        </w:rPr>
        <w:t>s</w:t>
      </w:r>
      <w:bookmarkEnd w:id="7"/>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55668">
        <w:rPr>
          <w:rFonts w:ascii="Times New Roman" w:hAnsi="Times New Roman" w:cs="Times New Roman"/>
          <w:sz w:val="28"/>
          <w:szCs w:val="28"/>
        </w:rPr>
        <w:t xml:space="preserve">Вакарчук, К. (2020). Відносини між США та Латинською </w:t>
      </w:r>
      <w:r w:rsidRPr="005F4FD2">
        <w:rPr>
          <w:rFonts w:ascii="Times New Roman" w:hAnsi="Times New Roman" w:cs="Times New Roman"/>
          <w:sz w:val="28"/>
          <w:szCs w:val="28"/>
        </w:rPr>
        <w:t xml:space="preserve">Америкою після обрання Джо Байдена. </w:t>
      </w:r>
      <w:r w:rsidRPr="003B690A">
        <w:rPr>
          <w:rFonts w:ascii="Times New Roman" w:hAnsi="Times New Roman" w:cs="Times New Roman"/>
          <w:i/>
          <w:iCs/>
          <w:sz w:val="28"/>
          <w:szCs w:val="28"/>
          <w:lang w:val="en-US"/>
        </w:rPr>
        <w:t>Борисфен Інтел</w:t>
      </w:r>
      <w:r w:rsidRPr="005F4FD2">
        <w:rPr>
          <w:rFonts w:ascii="Times New Roman" w:hAnsi="Times New Roman" w:cs="Times New Roman"/>
          <w:sz w:val="28"/>
          <w:szCs w:val="28"/>
          <w:lang w:val="en-US"/>
        </w:rPr>
        <w:t xml:space="preserve">. Retrieved from  </w:t>
      </w:r>
      <w:hyperlink r:id="rId5" w:history="1">
        <w:r w:rsidRPr="005F4FD2">
          <w:rPr>
            <w:rStyle w:val="a3"/>
            <w:rFonts w:ascii="Times New Roman" w:hAnsi="Times New Roman" w:cs="Times New Roman"/>
            <w:sz w:val="28"/>
            <w:szCs w:val="28"/>
            <w:lang w:val="en-US"/>
          </w:rPr>
          <w:t>https://bintel.org.ua/analytics/politics/vidnosini-mizh-ssha-ta-latinskoyu-amerikoyu-pislya-obrannya-dzho-bajdena/</w:t>
        </w:r>
      </w:hyperlink>
      <w:r>
        <w:rPr>
          <w:rFonts w:ascii="Times New Roman" w:hAnsi="Times New Roman" w:cs="Times New Roman"/>
          <w:sz w:val="28"/>
          <w:szCs w:val="28"/>
          <w:lang w:val="en-US"/>
        </w:rPr>
        <w:t>.</w:t>
      </w:r>
    </w:p>
    <w:p w:rsidR="003E5F2B" w:rsidRPr="005F4FD2"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5F4FD2">
        <w:rPr>
          <w:rFonts w:ascii="Times New Roman" w:hAnsi="Times New Roman" w:cs="Times New Roman"/>
          <w:sz w:val="28"/>
          <w:szCs w:val="28"/>
        </w:rPr>
        <w:t xml:space="preserve">Касаткіна, К. (2019). Особливості політики США щодо Куби в умовах розриву дипломатичних відносин 1960-х рр.. </w:t>
      </w:r>
      <w:r w:rsidRPr="005F4FD2">
        <w:rPr>
          <w:rFonts w:ascii="Times New Roman" w:hAnsi="Times New Roman" w:cs="Times New Roman"/>
          <w:i/>
          <w:iCs/>
          <w:sz w:val="28"/>
          <w:szCs w:val="28"/>
        </w:rPr>
        <w:t>Американська історія та політика</w:t>
      </w:r>
      <w:r w:rsidRPr="005F4FD2">
        <w:rPr>
          <w:rFonts w:ascii="Times New Roman" w:hAnsi="Times New Roman" w:cs="Times New Roman"/>
          <w:sz w:val="28"/>
          <w:szCs w:val="28"/>
        </w:rPr>
        <w:t>, (8), 31-39</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5F4FD2">
        <w:rPr>
          <w:rFonts w:ascii="Times New Roman" w:hAnsi="Times New Roman" w:cs="Times New Roman"/>
          <w:sz w:val="28"/>
          <w:szCs w:val="28"/>
        </w:rPr>
        <w:t xml:space="preserve">Пасічник, Н. (2016). Політика США щодо Куби за президентства Б. Обами. </w:t>
      </w:r>
      <w:r w:rsidRPr="005F4FD2">
        <w:rPr>
          <w:rFonts w:ascii="Times New Roman" w:hAnsi="Times New Roman" w:cs="Times New Roman"/>
          <w:i/>
          <w:iCs/>
          <w:sz w:val="28"/>
          <w:szCs w:val="28"/>
          <w:lang w:val="en-US"/>
        </w:rPr>
        <w:t>Американська історія та політика</w:t>
      </w:r>
      <w:r w:rsidRPr="005F4FD2">
        <w:rPr>
          <w:rFonts w:ascii="Times New Roman" w:hAnsi="Times New Roman" w:cs="Times New Roman"/>
          <w:sz w:val="28"/>
          <w:szCs w:val="28"/>
          <w:lang w:val="en-US"/>
        </w:rPr>
        <w:t xml:space="preserve">, (2), 197-205.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Badella, A. (2014). US Democracy Promotion in Cuba after the Cold War — Part 1. </w:t>
      </w:r>
      <w:r w:rsidRPr="003B690A">
        <w:rPr>
          <w:rFonts w:ascii="Times New Roman" w:hAnsi="Times New Roman" w:cs="Times New Roman"/>
          <w:i/>
          <w:iCs/>
          <w:sz w:val="28"/>
          <w:szCs w:val="28"/>
          <w:lang w:val="en-US"/>
        </w:rPr>
        <w:t>International Journal of Cuban Studies</w:t>
      </w:r>
      <w:r w:rsidRPr="003B690A">
        <w:rPr>
          <w:rFonts w:ascii="Times New Roman" w:hAnsi="Times New Roman" w:cs="Times New Roman"/>
          <w:sz w:val="28"/>
          <w:szCs w:val="28"/>
          <w:lang w:val="en-US"/>
        </w:rPr>
        <w:t>, 6</w:t>
      </w:r>
      <w:r>
        <w:rPr>
          <w:rFonts w:ascii="Times New Roman" w:hAnsi="Times New Roman" w:cs="Times New Roman"/>
          <w:sz w:val="28"/>
          <w:szCs w:val="28"/>
          <w:lang w:val="en-US"/>
        </w:rPr>
        <w:t xml:space="preserve"> </w:t>
      </w:r>
      <w:r w:rsidRPr="003B690A">
        <w:rPr>
          <w:rFonts w:ascii="Times New Roman" w:hAnsi="Times New Roman" w:cs="Times New Roman"/>
          <w:sz w:val="28"/>
          <w:szCs w:val="28"/>
          <w:lang w:val="en-US"/>
        </w:rPr>
        <w:t xml:space="preserve">(2), 157–188.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Bellinger, B.J, </w:t>
      </w:r>
      <w:r>
        <w:rPr>
          <w:rFonts w:ascii="Times New Roman" w:hAnsi="Times New Roman" w:cs="Times New Roman"/>
          <w:sz w:val="28"/>
          <w:szCs w:val="28"/>
          <w:lang w:val="en-US"/>
        </w:rPr>
        <w:t xml:space="preserve">&amp; </w:t>
      </w:r>
      <w:r w:rsidRPr="003B690A">
        <w:rPr>
          <w:rFonts w:ascii="Times New Roman" w:hAnsi="Times New Roman" w:cs="Times New Roman"/>
          <w:sz w:val="28"/>
          <w:szCs w:val="28"/>
          <w:lang w:val="en-US"/>
        </w:rPr>
        <w:t xml:space="preserve">Shannon, A.T. (2021, May 10). Two Years of Title III: Helms-Burton Lawsuits Continue to Face Legal Obstacles. </w:t>
      </w:r>
      <w:r w:rsidRPr="003B690A">
        <w:rPr>
          <w:rFonts w:ascii="Times New Roman" w:hAnsi="Times New Roman" w:cs="Times New Roman"/>
          <w:i/>
          <w:iCs/>
          <w:sz w:val="28"/>
          <w:szCs w:val="28"/>
          <w:lang w:val="en-US"/>
        </w:rPr>
        <w:t>Arnold&amp;Porter</w:t>
      </w:r>
      <w:r w:rsidRPr="003B690A">
        <w:rPr>
          <w:rFonts w:ascii="Times New Roman" w:hAnsi="Times New Roman" w:cs="Times New Roman"/>
          <w:sz w:val="28"/>
          <w:szCs w:val="28"/>
          <w:lang w:val="en-US"/>
        </w:rPr>
        <w:t>. Retrieved from</w:t>
      </w:r>
      <w:r>
        <w:rPr>
          <w:rFonts w:ascii="Times New Roman" w:hAnsi="Times New Roman" w:cs="Times New Roman"/>
          <w:sz w:val="28"/>
          <w:szCs w:val="28"/>
          <w:lang w:val="en-US"/>
        </w:rPr>
        <w:t xml:space="preserve"> </w:t>
      </w:r>
      <w:hyperlink r:id="rId6" w:history="1">
        <w:r w:rsidRPr="00C348DF">
          <w:rPr>
            <w:rStyle w:val="a3"/>
            <w:rFonts w:ascii="Times New Roman" w:hAnsi="Times New Roman" w:cs="Times New Roman"/>
            <w:sz w:val="28"/>
            <w:szCs w:val="28"/>
            <w:lang w:val="en-US"/>
          </w:rPr>
          <w:t>https://www.arnoldporter.com/en/perspectives/advisories/2021/05/two-years-of-title-iii-helmsburton-lawsuits</w:t>
        </w:r>
      </w:hyperlink>
      <w:r>
        <w:rPr>
          <w:rFonts w:ascii="Times New Roman" w:hAnsi="Times New Roman" w:cs="Times New Roman"/>
          <w:sz w:val="28"/>
          <w:szCs w:val="28"/>
          <w:lang w:val="en-US"/>
        </w:rPr>
        <w:t>.</w:t>
      </w:r>
      <w:r w:rsidRPr="003B690A">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Biden, J. (2020). Why America Must Lead Again. Rescuing U.S. Foreign Policy After Trump. </w:t>
      </w:r>
      <w:r w:rsidRPr="003B690A">
        <w:rPr>
          <w:rFonts w:ascii="Times New Roman" w:hAnsi="Times New Roman" w:cs="Times New Roman"/>
          <w:i/>
          <w:iCs/>
          <w:sz w:val="28"/>
          <w:szCs w:val="28"/>
          <w:lang w:val="en-US"/>
        </w:rPr>
        <w:t>Foreign Affairs</w:t>
      </w:r>
      <w:r w:rsidRPr="003B690A">
        <w:rPr>
          <w:rFonts w:ascii="Times New Roman" w:hAnsi="Times New Roman" w:cs="Times New Roman"/>
          <w:sz w:val="28"/>
          <w:szCs w:val="28"/>
          <w:lang w:val="en-US"/>
        </w:rPr>
        <w:t xml:space="preserve">. Retrieved from </w:t>
      </w:r>
      <w:hyperlink r:id="rId7" w:history="1">
        <w:r w:rsidRPr="00C348DF">
          <w:rPr>
            <w:rStyle w:val="a3"/>
            <w:rFonts w:ascii="Times New Roman" w:hAnsi="Times New Roman" w:cs="Times New Roman"/>
            <w:sz w:val="28"/>
            <w:szCs w:val="28"/>
            <w:lang w:val="en-US"/>
          </w:rPr>
          <w:t>https://www.foreignaffairs.com/articles/united-states/2020-01-23/why-america-must-lead-again</w:t>
        </w:r>
      </w:hyperlink>
      <w:r>
        <w:rPr>
          <w:rFonts w:ascii="Times New Roman" w:hAnsi="Times New Roman" w:cs="Times New Roman"/>
          <w:sz w:val="28"/>
          <w:szCs w:val="28"/>
          <w:lang w:val="en-US"/>
        </w:rPr>
        <w:t xml:space="preserve">. </w:t>
      </w:r>
      <w:r w:rsidRPr="003B690A">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Biden’s campaign criticizes blocking of remittances to Cubans.  (2020, October 29). </w:t>
      </w:r>
      <w:r w:rsidRPr="003B690A">
        <w:rPr>
          <w:rFonts w:ascii="Times New Roman" w:hAnsi="Times New Roman" w:cs="Times New Roman"/>
          <w:i/>
          <w:iCs/>
          <w:sz w:val="28"/>
          <w:szCs w:val="28"/>
          <w:lang w:val="en-US"/>
        </w:rPr>
        <w:t>OnCuba News</w:t>
      </w:r>
      <w:r w:rsidRPr="003B690A">
        <w:rPr>
          <w:rFonts w:ascii="Times New Roman" w:hAnsi="Times New Roman" w:cs="Times New Roman"/>
          <w:sz w:val="28"/>
          <w:szCs w:val="28"/>
          <w:lang w:val="en-US"/>
        </w:rPr>
        <w:t xml:space="preserve">. Retrieved from </w:t>
      </w:r>
      <w:hyperlink r:id="rId8" w:history="1">
        <w:r w:rsidRPr="00C348DF">
          <w:rPr>
            <w:rStyle w:val="a3"/>
            <w:rFonts w:ascii="Times New Roman" w:hAnsi="Times New Roman" w:cs="Times New Roman"/>
            <w:sz w:val="28"/>
            <w:szCs w:val="28"/>
            <w:lang w:val="en-US"/>
          </w:rPr>
          <w:t>https://oncubanews.com/en/cuba-usa/bidens-campaign-criticizes-blocking-of-remittances-to-cubans/</w:t>
        </w:r>
      </w:hyperlink>
      <w:r>
        <w:rPr>
          <w:rFonts w:ascii="Times New Roman" w:hAnsi="Times New Roman" w:cs="Times New Roman"/>
          <w:sz w:val="28"/>
          <w:szCs w:val="28"/>
          <w:lang w:val="en-US"/>
        </w:rPr>
        <w:t xml:space="preserve">. </w:t>
      </w:r>
      <w:r w:rsidRPr="003B690A">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Bureau of Industry and Security, Commerce. </w:t>
      </w:r>
      <w:r w:rsidRPr="003B690A">
        <w:rPr>
          <w:rFonts w:ascii="Times New Roman" w:hAnsi="Times New Roman" w:cs="Times New Roman"/>
          <w:i/>
          <w:iCs/>
          <w:sz w:val="28"/>
          <w:szCs w:val="28"/>
          <w:lang w:val="en-US"/>
        </w:rPr>
        <w:t>Restricting the Temporary Sojourn of Aircraft and Vessels to Cuba. Federal Register</w:t>
      </w:r>
      <w:r w:rsidRPr="003B690A">
        <w:rPr>
          <w:rFonts w:ascii="Times New Roman" w:hAnsi="Times New Roman" w:cs="Times New Roman"/>
          <w:sz w:val="28"/>
          <w:szCs w:val="28"/>
          <w:lang w:val="en-US"/>
        </w:rPr>
        <w:t xml:space="preserve">. (2019, June 5). Retrieved from </w:t>
      </w:r>
      <w:hyperlink r:id="rId9" w:history="1">
        <w:r w:rsidRPr="00C348DF">
          <w:rPr>
            <w:rStyle w:val="a3"/>
            <w:rFonts w:ascii="Times New Roman" w:hAnsi="Times New Roman" w:cs="Times New Roman"/>
            <w:sz w:val="28"/>
            <w:szCs w:val="28"/>
            <w:lang w:val="en-US"/>
          </w:rPr>
          <w:t>https://www.federalregister.gov/documents/2019/06/05/2019-11777/restricting-the-temporary-sojourn-of-aircraft-and-vessels-to-cuba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 Congress, O. H. F. (1996, March). </w:t>
      </w:r>
      <w:r w:rsidRPr="003B690A">
        <w:rPr>
          <w:rFonts w:ascii="Times New Roman" w:hAnsi="Times New Roman" w:cs="Times New Roman"/>
          <w:i/>
          <w:iCs/>
          <w:sz w:val="28"/>
          <w:szCs w:val="28"/>
          <w:lang w:val="en-US"/>
        </w:rPr>
        <w:t>Cuban Liberty and Democratic Solidarity (Libertad) Act of 1996.</w:t>
      </w:r>
      <w:r w:rsidRPr="003B690A">
        <w:rPr>
          <w:rFonts w:ascii="Times New Roman" w:hAnsi="Times New Roman" w:cs="Times New Roman"/>
          <w:sz w:val="28"/>
          <w:szCs w:val="28"/>
          <w:lang w:val="en-US"/>
        </w:rPr>
        <w:t xml:space="preserve"> In 104th Congress, 2nd Session. HR (Vol. 927).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lastRenderedPageBreak/>
        <w:t xml:space="preserve">Cuban Democracy Act, H.R.5323, 102nd Congress. (1992). Retrieved from </w:t>
      </w:r>
      <w:hyperlink r:id="rId10" w:history="1">
        <w:r w:rsidRPr="00C348DF">
          <w:rPr>
            <w:rStyle w:val="a3"/>
            <w:rFonts w:ascii="Times New Roman" w:hAnsi="Times New Roman" w:cs="Times New Roman"/>
            <w:sz w:val="28"/>
            <w:szCs w:val="28"/>
            <w:lang w:val="en-US"/>
          </w:rPr>
          <w:t>https://www.congress.gov/bill/102nd-congress/house-bill/5323</w:t>
        </w:r>
      </w:hyperlink>
      <w:r>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Cuban Liberty and Democratic Solidarity (LIBERTAD) Act, H.R.927, 104th Congress. (1996). Retrieved from </w:t>
      </w:r>
      <w:hyperlink r:id="rId11" w:history="1">
        <w:r w:rsidRPr="00C348DF">
          <w:rPr>
            <w:rStyle w:val="a3"/>
            <w:rFonts w:ascii="Times New Roman" w:hAnsi="Times New Roman" w:cs="Times New Roman"/>
            <w:sz w:val="28"/>
            <w:szCs w:val="28"/>
            <w:lang w:val="en-US"/>
          </w:rPr>
          <w:t>https://www.congress.gov/bill/104th-congress/house-bill/927</w:t>
        </w:r>
      </w:hyperlink>
      <w:r>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DeYoung, K. (2017, November 8). White House implements new Cuba policy restricting travel and trade. </w:t>
      </w:r>
      <w:r w:rsidRPr="003B690A">
        <w:rPr>
          <w:rFonts w:ascii="Times New Roman" w:hAnsi="Times New Roman" w:cs="Times New Roman"/>
          <w:i/>
          <w:iCs/>
          <w:sz w:val="28"/>
          <w:szCs w:val="28"/>
          <w:lang w:val="en-US"/>
        </w:rPr>
        <w:t>The Washington Post</w:t>
      </w:r>
      <w:r w:rsidRPr="003B690A">
        <w:rPr>
          <w:rFonts w:ascii="Times New Roman" w:hAnsi="Times New Roman" w:cs="Times New Roman"/>
          <w:sz w:val="28"/>
          <w:szCs w:val="28"/>
          <w:lang w:val="en-US"/>
        </w:rPr>
        <w:t xml:space="preserve">. Retrieved from </w:t>
      </w:r>
      <w:hyperlink r:id="rId12" w:history="1">
        <w:r w:rsidRPr="00C348DF">
          <w:rPr>
            <w:rStyle w:val="a3"/>
            <w:rFonts w:ascii="Times New Roman" w:hAnsi="Times New Roman" w:cs="Times New Roman"/>
            <w:sz w:val="28"/>
            <w:szCs w:val="28"/>
            <w:lang w:val="en-US"/>
          </w:rPr>
          <w:t>https://www.washingtonpost.com/world/national-security/white-house-implements-new-cuba-policy-restricting-travel-and-trade/2017/11/08/a5597dee-c49b-11e7-aae0-cb18a8c29c65_story.html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Dominguez, E.,</w:t>
      </w:r>
      <w:r>
        <w:rPr>
          <w:rFonts w:ascii="Times New Roman" w:hAnsi="Times New Roman" w:cs="Times New Roman"/>
          <w:sz w:val="28"/>
          <w:szCs w:val="28"/>
          <w:lang w:val="en-US"/>
        </w:rPr>
        <w:t xml:space="preserve"> &amp;</w:t>
      </w:r>
      <w:r w:rsidRPr="003B690A">
        <w:rPr>
          <w:rFonts w:ascii="Times New Roman" w:hAnsi="Times New Roman" w:cs="Times New Roman"/>
          <w:sz w:val="28"/>
          <w:szCs w:val="28"/>
          <w:lang w:val="en-US"/>
        </w:rPr>
        <w:t xml:space="preserve"> Prevost G. (2008). </w:t>
      </w:r>
      <w:r w:rsidRPr="003B690A">
        <w:rPr>
          <w:rFonts w:ascii="Times New Roman" w:hAnsi="Times New Roman" w:cs="Times New Roman"/>
          <w:i/>
          <w:iCs/>
          <w:sz w:val="28"/>
          <w:szCs w:val="28"/>
          <w:lang w:val="en-US"/>
        </w:rPr>
        <w:t>United States-Cuban Relations: A Critical History</w:t>
      </w:r>
      <w:r w:rsidRPr="003B690A">
        <w:rPr>
          <w:rFonts w:ascii="Times New Roman" w:hAnsi="Times New Roman" w:cs="Times New Roman"/>
          <w:sz w:val="28"/>
          <w:szCs w:val="28"/>
          <w:lang w:val="en-US"/>
        </w:rPr>
        <w:t>. Plymouth: Lexington Books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Dunne, T., Kurki, M.,</w:t>
      </w:r>
      <w:r>
        <w:rPr>
          <w:rFonts w:ascii="Times New Roman" w:hAnsi="Times New Roman" w:cs="Times New Roman"/>
          <w:sz w:val="28"/>
          <w:szCs w:val="28"/>
          <w:lang w:val="en-US"/>
        </w:rPr>
        <w:t xml:space="preserve"> &amp;</w:t>
      </w:r>
      <w:r w:rsidRPr="003B690A">
        <w:rPr>
          <w:rFonts w:ascii="Times New Roman" w:hAnsi="Times New Roman" w:cs="Times New Roman"/>
          <w:sz w:val="28"/>
          <w:szCs w:val="28"/>
          <w:lang w:val="en-US"/>
        </w:rPr>
        <w:t xml:space="preserve"> Smith, S. (2013). </w:t>
      </w:r>
      <w:r w:rsidRPr="003B690A">
        <w:rPr>
          <w:rFonts w:ascii="Times New Roman" w:hAnsi="Times New Roman" w:cs="Times New Roman"/>
          <w:i/>
          <w:iCs/>
          <w:sz w:val="28"/>
          <w:szCs w:val="28"/>
          <w:lang w:val="en-US"/>
        </w:rPr>
        <w:t>International Relations Theories. Discipline and Diversity</w:t>
      </w:r>
      <w:r w:rsidRPr="003B690A">
        <w:rPr>
          <w:rFonts w:ascii="Times New Roman" w:hAnsi="Times New Roman" w:cs="Times New Roman"/>
          <w:sz w:val="28"/>
          <w:szCs w:val="28"/>
          <w:lang w:val="en-US"/>
        </w:rPr>
        <w:t>. (3d edition). The University of Oxford: Oxford University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Eichenwald, K. (2016, September 29). How Donald Trump’s Company Violated the United States Embargo Against Cuba. </w:t>
      </w:r>
      <w:r w:rsidRPr="003B690A">
        <w:rPr>
          <w:rFonts w:ascii="Times New Roman" w:hAnsi="Times New Roman" w:cs="Times New Roman"/>
          <w:i/>
          <w:iCs/>
          <w:sz w:val="28"/>
          <w:szCs w:val="28"/>
          <w:lang w:val="en-US"/>
        </w:rPr>
        <w:t>Newsweek</w:t>
      </w:r>
      <w:r w:rsidRPr="003B690A">
        <w:rPr>
          <w:rFonts w:ascii="Times New Roman" w:hAnsi="Times New Roman" w:cs="Times New Roman"/>
          <w:sz w:val="28"/>
          <w:szCs w:val="28"/>
          <w:lang w:val="en-US"/>
        </w:rPr>
        <w:t xml:space="preserve">. Retrieved from </w:t>
      </w:r>
      <w:hyperlink r:id="rId13" w:history="1">
        <w:r w:rsidRPr="00C348DF">
          <w:rPr>
            <w:rStyle w:val="a3"/>
            <w:rFonts w:ascii="Times New Roman" w:hAnsi="Times New Roman" w:cs="Times New Roman"/>
            <w:sz w:val="28"/>
            <w:szCs w:val="28"/>
            <w:lang w:val="en-US"/>
          </w:rPr>
          <w:t>http://www.newsweek.com/2016/10/14/donald-trump-cuban-embargo-castro-violated-florida-504059.html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Export Administration Act, S.737, 96th Congress. (1979). https://www.congress.gov/bill/96th-congress/senate-bill/737</w:t>
      </w:r>
      <w:r>
        <w:rPr>
          <w:rFonts w:ascii="Times New Roman" w:hAnsi="Times New Roman" w:cs="Times New Roman"/>
          <w:sz w:val="28"/>
          <w:szCs w:val="28"/>
          <w:lang w:val="en-US"/>
        </w:rPr>
        <w:t>.</w:t>
      </w:r>
      <w:r w:rsidRPr="003B690A">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Federal Register. </w:t>
      </w:r>
      <w:r w:rsidRPr="003B690A">
        <w:rPr>
          <w:rFonts w:ascii="Times New Roman" w:hAnsi="Times New Roman" w:cs="Times New Roman"/>
          <w:i/>
          <w:iCs/>
          <w:sz w:val="28"/>
          <w:szCs w:val="28"/>
          <w:lang w:val="en-US"/>
        </w:rPr>
        <w:t>National Security Presidential Memorandum on Strengthening the Policy of the United States Toward Cub</w:t>
      </w:r>
      <w:r w:rsidRPr="003B690A">
        <w:rPr>
          <w:rFonts w:ascii="Times New Roman" w:hAnsi="Times New Roman" w:cs="Times New Roman"/>
          <w:sz w:val="28"/>
          <w:szCs w:val="28"/>
          <w:lang w:val="en-US"/>
        </w:rPr>
        <w:t>a. (2017, June 20). Retrieved from https://www.federalregister.gov/documents/2017/10/20/2017-22928/strengthening-the-policy-of-the-united-states-toward-cuba</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Fernandes, S. (2009). Obama and the Future of US-Cuba Relations. Economic &amp; Political Weekly, 44 (19), 25-26</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Flores, R. (2016, November 26). Fidel Castro</w:t>
      </w:r>
      <w:r>
        <w:rPr>
          <w:rFonts w:ascii="Times New Roman" w:hAnsi="Times New Roman" w:cs="Times New Roman"/>
          <w:sz w:val="28"/>
          <w:szCs w:val="28"/>
          <w:lang w:val="en-US"/>
        </w:rPr>
        <w:t>’</w:t>
      </w:r>
      <w:r w:rsidRPr="003B690A">
        <w:rPr>
          <w:rFonts w:ascii="Times New Roman" w:hAnsi="Times New Roman" w:cs="Times New Roman"/>
          <w:sz w:val="28"/>
          <w:szCs w:val="28"/>
          <w:lang w:val="en-US"/>
        </w:rPr>
        <w:t xml:space="preserve">s Death: Obama, Donald Trump React to Cuba Leader's Passing. </w:t>
      </w:r>
      <w:r w:rsidRPr="003B690A">
        <w:rPr>
          <w:rFonts w:ascii="Times New Roman" w:hAnsi="Times New Roman" w:cs="Times New Roman"/>
          <w:i/>
          <w:iCs/>
          <w:sz w:val="28"/>
          <w:szCs w:val="28"/>
          <w:lang w:val="en-US"/>
        </w:rPr>
        <w:t>CBS News</w:t>
      </w:r>
      <w:r w:rsidRPr="003B690A">
        <w:rPr>
          <w:rFonts w:ascii="Times New Roman" w:hAnsi="Times New Roman" w:cs="Times New Roman"/>
          <w:sz w:val="28"/>
          <w:szCs w:val="28"/>
          <w:lang w:val="en-US"/>
        </w:rPr>
        <w:t xml:space="preserve">. Retrieved from </w:t>
      </w:r>
      <w:hyperlink r:id="rId14" w:history="1">
        <w:r w:rsidRPr="00C348DF">
          <w:rPr>
            <w:rStyle w:val="a3"/>
            <w:rFonts w:ascii="Times New Roman" w:hAnsi="Times New Roman" w:cs="Times New Roman"/>
            <w:sz w:val="28"/>
            <w:szCs w:val="28"/>
            <w:lang w:val="en-US"/>
          </w:rPr>
          <w:t>https://www.cbsnews.com/news/fidel-castro-death-obama-donald-trump-react-cuba-leader-passing/</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Foreign Affairs Committee. </w:t>
      </w:r>
      <w:r w:rsidRPr="003B690A">
        <w:rPr>
          <w:rFonts w:ascii="Times New Roman" w:hAnsi="Times New Roman" w:cs="Times New Roman"/>
          <w:i/>
          <w:iCs/>
          <w:sz w:val="28"/>
          <w:szCs w:val="28"/>
          <w:lang w:val="en-US"/>
        </w:rPr>
        <w:t>Chair Meeks Issues Statement Regarding Administration’s Reversal of Certain Trump-Era Cuba Policies</w:t>
      </w:r>
      <w:r w:rsidRPr="003B690A">
        <w:rPr>
          <w:rFonts w:ascii="Times New Roman" w:hAnsi="Times New Roman" w:cs="Times New Roman"/>
          <w:sz w:val="28"/>
          <w:szCs w:val="28"/>
          <w:lang w:val="en-US"/>
        </w:rPr>
        <w:t xml:space="preserve">. (2022, May 17). Retrieved from </w:t>
      </w:r>
      <w:hyperlink r:id="rId15" w:history="1">
        <w:r w:rsidRPr="00C348DF">
          <w:rPr>
            <w:rStyle w:val="a3"/>
            <w:rFonts w:ascii="Times New Roman" w:hAnsi="Times New Roman" w:cs="Times New Roman"/>
            <w:sz w:val="28"/>
            <w:szCs w:val="28"/>
            <w:lang w:val="en-US"/>
          </w:rPr>
          <w:t>https://foreignaffairs.house.gov/press-releases?ID=AEB3AF46-3A1A-4433-8A77-96C0F0CA2AC4</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Franklin, J. (2016). </w:t>
      </w:r>
      <w:r w:rsidRPr="003B690A">
        <w:rPr>
          <w:rFonts w:ascii="Times New Roman" w:hAnsi="Times New Roman" w:cs="Times New Roman"/>
          <w:i/>
          <w:iCs/>
          <w:sz w:val="28"/>
          <w:szCs w:val="28"/>
          <w:lang w:val="en-US"/>
        </w:rPr>
        <w:t>Cuba and the U.S. Empire: A Chronological History</w:t>
      </w:r>
      <w:r w:rsidRPr="003B690A">
        <w:rPr>
          <w:rFonts w:ascii="Times New Roman" w:hAnsi="Times New Roman" w:cs="Times New Roman"/>
          <w:sz w:val="28"/>
          <w:szCs w:val="28"/>
          <w:lang w:val="en-US"/>
        </w:rPr>
        <w:t>. New York, NY.: Monthly Review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Gavel, D. L. (2010). </w:t>
      </w:r>
      <w:r w:rsidRPr="003B690A">
        <w:rPr>
          <w:rFonts w:ascii="Times New Roman" w:hAnsi="Times New Roman" w:cs="Times New Roman"/>
          <w:i/>
          <w:iCs/>
          <w:sz w:val="28"/>
          <w:szCs w:val="28"/>
          <w:lang w:val="en-US"/>
        </w:rPr>
        <w:t>Changing Course: Using American Soft Power to Affect U.S.-Cuban Relations</w:t>
      </w:r>
      <w:r w:rsidRPr="003B690A">
        <w:rPr>
          <w:rFonts w:ascii="Times New Roman" w:hAnsi="Times New Roman" w:cs="Times New Roman"/>
          <w:sz w:val="28"/>
          <w:szCs w:val="28"/>
          <w:lang w:val="en-US"/>
        </w:rPr>
        <w:t>. Master</w:t>
      </w:r>
      <w:r>
        <w:rPr>
          <w:rFonts w:ascii="Times New Roman" w:hAnsi="Times New Roman" w:cs="Times New Roman"/>
          <w:sz w:val="28"/>
          <w:szCs w:val="28"/>
          <w:lang w:val="en-US"/>
        </w:rPr>
        <w:t>’</w:t>
      </w:r>
      <w:r w:rsidRPr="003B690A">
        <w:rPr>
          <w:rFonts w:ascii="Times New Roman" w:hAnsi="Times New Roman" w:cs="Times New Roman"/>
          <w:sz w:val="28"/>
          <w:szCs w:val="28"/>
          <w:lang w:val="en-US"/>
        </w:rPr>
        <w:t>s thesis, Harvard University, Extension School</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Greenwood, M., </w:t>
      </w:r>
      <w:r>
        <w:rPr>
          <w:rFonts w:ascii="Times New Roman" w:hAnsi="Times New Roman" w:cs="Times New Roman"/>
          <w:sz w:val="28"/>
          <w:szCs w:val="28"/>
          <w:lang w:val="en-US"/>
        </w:rPr>
        <w:t xml:space="preserve">&amp; </w:t>
      </w:r>
      <w:r w:rsidRPr="003B690A">
        <w:rPr>
          <w:rFonts w:ascii="Times New Roman" w:hAnsi="Times New Roman" w:cs="Times New Roman"/>
          <w:sz w:val="28"/>
          <w:szCs w:val="28"/>
          <w:lang w:val="en-US"/>
        </w:rPr>
        <w:t>Castronuovo</w:t>
      </w:r>
      <w:r>
        <w:rPr>
          <w:rFonts w:ascii="Times New Roman" w:hAnsi="Times New Roman" w:cs="Times New Roman"/>
          <w:sz w:val="28"/>
          <w:szCs w:val="28"/>
          <w:lang w:val="en-US"/>
        </w:rPr>
        <w:t>,</w:t>
      </w:r>
      <w:r w:rsidRPr="003B690A">
        <w:rPr>
          <w:rFonts w:ascii="Times New Roman" w:hAnsi="Times New Roman" w:cs="Times New Roman"/>
          <w:sz w:val="28"/>
          <w:szCs w:val="28"/>
          <w:lang w:val="en-US"/>
        </w:rPr>
        <w:t xml:space="preserve"> C. (2021, July 6). Biden shifts from Obama on Cuba post-Florida losses. </w:t>
      </w:r>
      <w:r w:rsidRPr="003B690A">
        <w:rPr>
          <w:rFonts w:ascii="Times New Roman" w:hAnsi="Times New Roman" w:cs="Times New Roman"/>
          <w:i/>
          <w:iCs/>
          <w:sz w:val="28"/>
          <w:szCs w:val="28"/>
          <w:lang w:val="en-US"/>
        </w:rPr>
        <w:t>The Hill</w:t>
      </w:r>
      <w:r w:rsidRPr="003B690A">
        <w:rPr>
          <w:rFonts w:ascii="Times New Roman" w:hAnsi="Times New Roman" w:cs="Times New Roman"/>
          <w:sz w:val="28"/>
          <w:szCs w:val="28"/>
          <w:lang w:val="en-US"/>
        </w:rPr>
        <w:t xml:space="preserve">. Retrieved from </w:t>
      </w:r>
      <w:hyperlink r:id="rId16" w:history="1">
        <w:r w:rsidRPr="00C348DF">
          <w:rPr>
            <w:rStyle w:val="a3"/>
            <w:rFonts w:ascii="Times New Roman" w:hAnsi="Times New Roman" w:cs="Times New Roman"/>
            <w:sz w:val="28"/>
            <w:szCs w:val="28"/>
            <w:lang w:val="en-US"/>
          </w:rPr>
          <w:t>https://thehill.com/homenews/campaign/557182-biden-shifts-from-obama-on-cuba-post-florida-losses/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Grenier, G. J. (2018). 2018 FIU Cuba Poll: How Cuban Americans in Miami View US Policies Toward Cuba.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 Hoffmann, B. (1998). </w:t>
      </w:r>
      <w:r w:rsidRPr="003B690A">
        <w:rPr>
          <w:rFonts w:ascii="Times New Roman" w:hAnsi="Times New Roman" w:cs="Times New Roman"/>
          <w:i/>
          <w:iCs/>
          <w:sz w:val="28"/>
          <w:szCs w:val="28"/>
          <w:lang w:val="en-US"/>
        </w:rPr>
        <w:t>The Helms-Burton law and its consequences for Cuba, the United States and Europe</w:t>
      </w:r>
      <w:r w:rsidRPr="003B690A">
        <w:rPr>
          <w:rFonts w:ascii="Times New Roman" w:hAnsi="Times New Roman" w:cs="Times New Roman"/>
          <w:sz w:val="28"/>
          <w:szCs w:val="28"/>
          <w:lang w:val="en-US"/>
        </w:rPr>
        <w:t>. Berlin: Latin American Institute at the Free University of Berlin, 15-17.</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Hunnicutt, T., Solomon, D. B., </w:t>
      </w:r>
      <w:r>
        <w:rPr>
          <w:rFonts w:ascii="Times New Roman" w:hAnsi="Times New Roman" w:cs="Times New Roman"/>
          <w:sz w:val="28"/>
          <w:szCs w:val="28"/>
          <w:lang w:val="en-US"/>
        </w:rPr>
        <w:t xml:space="preserve">&amp; </w:t>
      </w:r>
      <w:r w:rsidRPr="003B690A">
        <w:rPr>
          <w:rFonts w:ascii="Times New Roman" w:hAnsi="Times New Roman" w:cs="Times New Roman"/>
          <w:sz w:val="28"/>
          <w:szCs w:val="28"/>
          <w:lang w:val="en-US"/>
        </w:rPr>
        <w:t xml:space="preserve">Spetalnick, M. (2022, June 9). Biden unveils new Latin America economic plan at reboot summit dogged by dissent. </w:t>
      </w:r>
      <w:r w:rsidRPr="003B690A">
        <w:rPr>
          <w:rFonts w:ascii="Times New Roman" w:hAnsi="Times New Roman" w:cs="Times New Roman"/>
          <w:i/>
          <w:iCs/>
          <w:sz w:val="28"/>
          <w:szCs w:val="28"/>
          <w:lang w:val="en-US"/>
        </w:rPr>
        <w:t>Reuters</w:t>
      </w:r>
      <w:r w:rsidRPr="003B690A">
        <w:rPr>
          <w:rFonts w:ascii="Times New Roman" w:hAnsi="Times New Roman" w:cs="Times New Roman"/>
          <w:sz w:val="28"/>
          <w:szCs w:val="28"/>
          <w:lang w:val="en-US"/>
        </w:rPr>
        <w:t xml:space="preserve">. Retrieved from </w:t>
      </w:r>
      <w:hyperlink r:id="rId17" w:history="1">
        <w:r w:rsidRPr="00C348DF">
          <w:rPr>
            <w:rStyle w:val="a3"/>
            <w:rFonts w:ascii="Times New Roman" w:hAnsi="Times New Roman" w:cs="Times New Roman"/>
            <w:sz w:val="28"/>
            <w:szCs w:val="28"/>
            <w:lang w:val="en-US"/>
          </w:rPr>
          <w:t>https://www.reuters.com/world/americas/bidens-plan-pitch-latin-america-reboot-summit-dogged-by-dispute-dissent-2022-06-08/</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3B690A">
        <w:rPr>
          <w:rFonts w:ascii="Times New Roman" w:hAnsi="Times New Roman" w:cs="Times New Roman"/>
          <w:sz w:val="28"/>
          <w:szCs w:val="28"/>
          <w:lang w:val="en-US"/>
        </w:rPr>
        <w:t xml:space="preserve">Keane, A., </w:t>
      </w:r>
      <w:r>
        <w:rPr>
          <w:rFonts w:ascii="Times New Roman" w:hAnsi="Times New Roman" w:cs="Times New Roman"/>
          <w:sz w:val="28"/>
          <w:szCs w:val="28"/>
          <w:lang w:val="en-US"/>
        </w:rPr>
        <w:t xml:space="preserve">&amp; </w:t>
      </w:r>
      <w:r w:rsidRPr="003B690A">
        <w:rPr>
          <w:rFonts w:ascii="Times New Roman" w:hAnsi="Times New Roman" w:cs="Times New Roman"/>
          <w:sz w:val="28"/>
          <w:szCs w:val="28"/>
          <w:lang w:val="en-US"/>
        </w:rPr>
        <w:t xml:space="preserve">Dorning, M. (2014, December 17). Obama Acts to End More Than Half-Century U.S.-Cuba Estrangement. </w:t>
      </w:r>
      <w:r w:rsidRPr="00880E98">
        <w:rPr>
          <w:rFonts w:ascii="Times New Roman" w:hAnsi="Times New Roman" w:cs="Times New Roman"/>
          <w:i/>
          <w:iCs/>
          <w:sz w:val="28"/>
          <w:szCs w:val="28"/>
          <w:lang w:val="en-US"/>
        </w:rPr>
        <w:t>Bloomberg</w:t>
      </w:r>
      <w:r w:rsidRPr="003B690A">
        <w:rPr>
          <w:rFonts w:ascii="Times New Roman" w:hAnsi="Times New Roman" w:cs="Times New Roman"/>
          <w:sz w:val="28"/>
          <w:szCs w:val="28"/>
          <w:lang w:val="en-US"/>
        </w:rPr>
        <w:t xml:space="preserve">. Retrieved from </w:t>
      </w:r>
      <w:hyperlink r:id="rId18" w:history="1">
        <w:r w:rsidRPr="00C348DF">
          <w:rPr>
            <w:rStyle w:val="a3"/>
            <w:rFonts w:ascii="Times New Roman" w:hAnsi="Times New Roman" w:cs="Times New Roman"/>
            <w:sz w:val="28"/>
            <w:szCs w:val="28"/>
            <w:lang w:val="en-US"/>
          </w:rPr>
          <w:t>https://www.bloomberg.com/news/articles/2014-12-17/obama-to-announce-u-s-cuba-relations-shift-as-gross-is-released</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Keohane, R. (1984)</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w:t>
      </w:r>
      <w:r w:rsidRPr="00880E98">
        <w:rPr>
          <w:rFonts w:ascii="Times New Roman" w:hAnsi="Times New Roman" w:cs="Times New Roman"/>
          <w:i/>
          <w:iCs/>
          <w:sz w:val="28"/>
          <w:szCs w:val="28"/>
          <w:lang w:val="en-US"/>
        </w:rPr>
        <w:t>After Hegemony: Cooperation and Discord in the World Political Autonomy</w:t>
      </w:r>
      <w:r w:rsidRPr="00880E98">
        <w:rPr>
          <w:rFonts w:ascii="Times New Roman" w:hAnsi="Times New Roman" w:cs="Times New Roman"/>
          <w:sz w:val="28"/>
          <w:szCs w:val="28"/>
          <w:lang w:val="en-US"/>
        </w:rPr>
        <w:t>. Princeton, NJ: Princeton University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lastRenderedPageBreak/>
        <w:t>Keohane, R.</w:t>
      </w:r>
      <w:r>
        <w:rPr>
          <w:rFonts w:ascii="Times New Roman" w:hAnsi="Times New Roman" w:cs="Times New Roman"/>
          <w:sz w:val="28"/>
          <w:szCs w:val="28"/>
          <w:lang w:val="en-US"/>
        </w:rPr>
        <w:t>, &amp;</w:t>
      </w:r>
      <w:r w:rsidRPr="00880E98">
        <w:rPr>
          <w:rFonts w:ascii="Times New Roman" w:hAnsi="Times New Roman" w:cs="Times New Roman"/>
          <w:sz w:val="28"/>
          <w:szCs w:val="28"/>
          <w:lang w:val="en-US"/>
        </w:rPr>
        <w:t xml:space="preserve"> Nye, J. (1971) (eds.)</w:t>
      </w:r>
      <w:r>
        <w:rPr>
          <w:rFonts w:ascii="Times New Roman" w:hAnsi="Times New Roman" w:cs="Times New Roman"/>
          <w:sz w:val="28"/>
          <w:szCs w:val="28"/>
          <w:lang w:val="en-US"/>
        </w:rPr>
        <w:t xml:space="preserve">. </w:t>
      </w:r>
      <w:r w:rsidRPr="00880E98">
        <w:rPr>
          <w:rFonts w:ascii="Times New Roman" w:hAnsi="Times New Roman" w:cs="Times New Roman"/>
          <w:i/>
          <w:iCs/>
          <w:sz w:val="28"/>
          <w:szCs w:val="28"/>
          <w:lang w:val="en-US"/>
        </w:rPr>
        <w:t>Transnational Relations and World Politics. Cambridge</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MA: Harvard University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Keohane, R.</w:t>
      </w:r>
      <w:r>
        <w:rPr>
          <w:rFonts w:ascii="Times New Roman" w:hAnsi="Times New Roman" w:cs="Times New Roman"/>
          <w:sz w:val="28"/>
          <w:szCs w:val="28"/>
          <w:lang w:val="en-US"/>
        </w:rPr>
        <w:t>, &amp;</w:t>
      </w:r>
      <w:r w:rsidRPr="00880E98">
        <w:rPr>
          <w:rFonts w:ascii="Times New Roman" w:hAnsi="Times New Roman" w:cs="Times New Roman"/>
          <w:sz w:val="28"/>
          <w:szCs w:val="28"/>
          <w:lang w:val="en-US"/>
        </w:rPr>
        <w:t xml:space="preserve"> Nye</w:t>
      </w:r>
      <w:r>
        <w:rPr>
          <w:rFonts w:ascii="Times New Roman" w:hAnsi="Times New Roman" w:cs="Times New Roman"/>
          <w:sz w:val="28"/>
          <w:szCs w:val="28"/>
          <w:lang w:val="en-US"/>
        </w:rPr>
        <w:t>, J.</w:t>
      </w:r>
      <w:r w:rsidRPr="00880E98">
        <w:rPr>
          <w:rFonts w:ascii="Times New Roman" w:hAnsi="Times New Roman" w:cs="Times New Roman"/>
          <w:sz w:val="28"/>
          <w:szCs w:val="28"/>
          <w:lang w:val="en-US"/>
        </w:rPr>
        <w:t xml:space="preserve"> (1989). </w:t>
      </w:r>
      <w:r w:rsidRPr="00880E98">
        <w:rPr>
          <w:rFonts w:ascii="Times New Roman" w:hAnsi="Times New Roman" w:cs="Times New Roman"/>
          <w:i/>
          <w:iCs/>
          <w:sz w:val="28"/>
          <w:szCs w:val="28"/>
          <w:lang w:val="en-US"/>
        </w:rPr>
        <w:t>Power and Interdependence</w:t>
      </w:r>
      <w:r w:rsidRPr="00880E98">
        <w:rPr>
          <w:rFonts w:ascii="Times New Roman" w:hAnsi="Times New Roman" w:cs="Times New Roman"/>
          <w:sz w:val="28"/>
          <w:szCs w:val="28"/>
          <w:lang w:val="en-US"/>
        </w:rPr>
        <w:t>. 2nd ed. Boston: Scott, Foresman, and Company</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Kornbluh, P. (1999). </w:t>
      </w:r>
      <w:r w:rsidRPr="00880E98">
        <w:rPr>
          <w:rFonts w:ascii="Times New Roman" w:hAnsi="Times New Roman" w:cs="Times New Roman"/>
          <w:i/>
          <w:iCs/>
          <w:sz w:val="28"/>
          <w:szCs w:val="28"/>
          <w:lang w:val="en-US"/>
        </w:rPr>
        <w:t>JFK and Castro. The Secret Quest for Accommodation. Cigar Aficionado</w:t>
      </w:r>
      <w:r w:rsidRPr="00880E98">
        <w:rPr>
          <w:rFonts w:ascii="Times New Roman" w:hAnsi="Times New Roman" w:cs="Times New Roman"/>
          <w:sz w:val="28"/>
          <w:szCs w:val="28"/>
          <w:lang w:val="en-US"/>
        </w:rPr>
        <w:t xml:space="preserve">. Retrieved from </w:t>
      </w:r>
      <w:hyperlink r:id="rId19" w:history="1">
        <w:r w:rsidRPr="00C348DF">
          <w:rPr>
            <w:rStyle w:val="a3"/>
            <w:rFonts w:ascii="Times New Roman" w:hAnsi="Times New Roman" w:cs="Times New Roman"/>
            <w:sz w:val="28"/>
            <w:szCs w:val="28"/>
            <w:lang w:val="en-US"/>
          </w:rPr>
          <w:t>https://www.cigaraficionado.com/article/jfk-and-castro-7300</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Labott, E. (2014). Cuba releases American Alan Gross, paves way for historic easing of American sanctions. </w:t>
      </w:r>
      <w:r w:rsidRPr="00880E98">
        <w:rPr>
          <w:rFonts w:ascii="Times New Roman" w:hAnsi="Times New Roman" w:cs="Times New Roman"/>
          <w:i/>
          <w:iCs/>
          <w:sz w:val="28"/>
          <w:szCs w:val="28"/>
          <w:lang w:val="en-US"/>
        </w:rPr>
        <w:t>CNN</w:t>
      </w:r>
      <w:r w:rsidRPr="00880E98">
        <w:rPr>
          <w:rFonts w:ascii="Times New Roman" w:hAnsi="Times New Roman" w:cs="Times New Roman"/>
          <w:sz w:val="28"/>
          <w:szCs w:val="28"/>
          <w:lang w:val="en-US"/>
        </w:rPr>
        <w:t xml:space="preserve">. Retrieved from </w:t>
      </w:r>
      <w:hyperlink r:id="rId20" w:history="1">
        <w:r w:rsidRPr="00C348DF">
          <w:rPr>
            <w:rStyle w:val="a3"/>
            <w:rFonts w:ascii="Times New Roman" w:hAnsi="Times New Roman" w:cs="Times New Roman"/>
            <w:sz w:val="28"/>
            <w:szCs w:val="28"/>
            <w:lang w:val="en-US"/>
          </w:rPr>
          <w:t>https://edition.cnn.com/2014/12/17/politics/cuba-alan-gross-deal/index.html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(2017, January 9). Why Would Donald Trump Adopt Marco Rubio's Failed Cuba Policy? </w:t>
      </w:r>
      <w:r w:rsidRPr="00880E98">
        <w:rPr>
          <w:rFonts w:ascii="Times New Roman" w:hAnsi="Times New Roman" w:cs="Times New Roman"/>
          <w:i/>
          <w:iCs/>
          <w:sz w:val="28"/>
          <w:szCs w:val="28"/>
          <w:lang w:val="en-US"/>
        </w:rPr>
        <w:t>The National Interests</w:t>
      </w:r>
      <w:r w:rsidRPr="00880E98">
        <w:rPr>
          <w:rFonts w:ascii="Times New Roman" w:hAnsi="Times New Roman" w:cs="Times New Roman"/>
          <w:sz w:val="28"/>
          <w:szCs w:val="28"/>
          <w:lang w:val="en-US"/>
        </w:rPr>
        <w:t xml:space="preserve">. Retrieved from </w:t>
      </w:r>
      <w:hyperlink r:id="rId21" w:history="1">
        <w:r w:rsidRPr="00C348DF">
          <w:rPr>
            <w:rStyle w:val="a3"/>
            <w:rFonts w:ascii="Times New Roman" w:hAnsi="Times New Roman" w:cs="Times New Roman"/>
            <w:sz w:val="28"/>
            <w:szCs w:val="28"/>
            <w:lang w:val="en-US"/>
          </w:rPr>
          <w:t>https://nationalinterest.org/feature/why-would-donald-trump-adopt-marco-rubios-failed-cuba-policy-18994</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M. (2016). A Long Road to Havana. </w:t>
      </w:r>
      <w:r w:rsidRPr="00880E98">
        <w:rPr>
          <w:rFonts w:ascii="Times New Roman" w:hAnsi="Times New Roman" w:cs="Times New Roman"/>
          <w:i/>
          <w:iCs/>
          <w:sz w:val="28"/>
          <w:szCs w:val="28"/>
          <w:lang w:val="en-US"/>
        </w:rPr>
        <w:t>The Cairo Review of Global Affairs</w:t>
      </w:r>
      <w:r w:rsidRPr="00880E98">
        <w:rPr>
          <w:rFonts w:ascii="Times New Roman" w:hAnsi="Times New Roman" w:cs="Times New Roman"/>
          <w:sz w:val="28"/>
          <w:szCs w:val="28"/>
          <w:lang w:val="en-US"/>
        </w:rPr>
        <w:t xml:space="preserve">. Retrieved from </w:t>
      </w:r>
      <w:hyperlink r:id="rId22" w:history="1">
        <w:r w:rsidRPr="00C348DF">
          <w:rPr>
            <w:rStyle w:val="a3"/>
            <w:rFonts w:ascii="Times New Roman" w:hAnsi="Times New Roman" w:cs="Times New Roman"/>
            <w:sz w:val="28"/>
            <w:szCs w:val="28"/>
            <w:lang w:val="en-US"/>
          </w:rPr>
          <w:t>https://www.thecairoreview.com/essays/a-longroad-to-havana/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M. (2017). Reversing the Irreversible: President Donald J. Trump’s Cuba Policy. </w:t>
      </w:r>
      <w:r w:rsidRPr="00880E98">
        <w:rPr>
          <w:rFonts w:ascii="Times New Roman" w:hAnsi="Times New Roman" w:cs="Times New Roman"/>
          <w:i/>
          <w:iCs/>
          <w:sz w:val="28"/>
          <w:szCs w:val="28"/>
          <w:lang w:val="en-US"/>
        </w:rPr>
        <w:t>IdeAs</w:t>
      </w:r>
      <w:r w:rsidRPr="00880E98">
        <w:rPr>
          <w:rFonts w:ascii="Times New Roman" w:hAnsi="Times New Roman" w:cs="Times New Roman"/>
          <w:sz w:val="28"/>
          <w:szCs w:val="28"/>
          <w:lang w:val="en-US"/>
        </w:rPr>
        <w:t>. Idées d'Amériques, (10).</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M. (2019, April 20). Trump declares economic war on Cuba. </w:t>
      </w:r>
      <w:r w:rsidRPr="00880E98">
        <w:rPr>
          <w:rFonts w:ascii="Times New Roman" w:hAnsi="Times New Roman" w:cs="Times New Roman"/>
          <w:i/>
          <w:iCs/>
          <w:sz w:val="28"/>
          <w:szCs w:val="28"/>
          <w:lang w:val="en-US"/>
        </w:rPr>
        <w:t>The Conversation</w:t>
      </w:r>
      <w:r w:rsidRPr="00880E98">
        <w:rPr>
          <w:rFonts w:ascii="Times New Roman" w:hAnsi="Times New Roman" w:cs="Times New Roman"/>
          <w:sz w:val="28"/>
          <w:szCs w:val="28"/>
          <w:lang w:val="en-US"/>
        </w:rPr>
        <w:t xml:space="preserve">. Retrieved from </w:t>
      </w:r>
      <w:hyperlink r:id="rId23" w:history="1">
        <w:r w:rsidRPr="00C348DF">
          <w:rPr>
            <w:rStyle w:val="a3"/>
            <w:rFonts w:ascii="Times New Roman" w:hAnsi="Times New Roman" w:cs="Times New Roman"/>
            <w:sz w:val="28"/>
            <w:szCs w:val="28"/>
            <w:lang w:val="en-US"/>
          </w:rPr>
          <w:t>https://theconversation.com/trump-declares-economic-war-on-cuba-115672</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M. (2020, November 17). Cuba’s Economic Crisis Is Spurring Much-Needed Action on Reforms. </w:t>
      </w:r>
      <w:r w:rsidRPr="00880E98">
        <w:rPr>
          <w:rFonts w:ascii="Times New Roman" w:hAnsi="Times New Roman" w:cs="Times New Roman"/>
          <w:i/>
          <w:iCs/>
          <w:sz w:val="28"/>
          <w:szCs w:val="28"/>
          <w:lang w:val="en-US"/>
        </w:rPr>
        <w:t>World Politics Review</w:t>
      </w:r>
      <w:r w:rsidRPr="00880E98">
        <w:rPr>
          <w:rFonts w:ascii="Times New Roman" w:hAnsi="Times New Roman" w:cs="Times New Roman"/>
          <w:sz w:val="28"/>
          <w:szCs w:val="28"/>
          <w:lang w:val="en-US"/>
        </w:rPr>
        <w:t>. Retrieved fromhttps://www.worldpoliticsreview.com/articles/29222/in-cuba-economic-crisis-spurs-much-needed-action-on-reforms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 M. (2021, October 21). </w:t>
      </w:r>
      <w:r w:rsidRPr="00880E98">
        <w:rPr>
          <w:rFonts w:ascii="Times New Roman" w:hAnsi="Times New Roman" w:cs="Times New Roman"/>
          <w:i/>
          <w:iCs/>
          <w:sz w:val="28"/>
          <w:szCs w:val="28"/>
          <w:lang w:val="en-US"/>
        </w:rPr>
        <w:t>Not a Top Priority: Why Joe Biden Embraced Donald Trump’s Cuba Policy</w:t>
      </w:r>
      <w:r w:rsidRPr="00880E98">
        <w:rPr>
          <w:rFonts w:ascii="Times New Roman" w:hAnsi="Times New Roman" w:cs="Times New Roman"/>
          <w:sz w:val="28"/>
          <w:szCs w:val="28"/>
          <w:lang w:val="en-US"/>
        </w:rPr>
        <w:t xml:space="preserve">. Retrieved from </w:t>
      </w:r>
      <w:hyperlink r:id="rId24" w:history="1">
        <w:r w:rsidRPr="00C348DF">
          <w:rPr>
            <w:rStyle w:val="a3"/>
            <w:rFonts w:ascii="Times New Roman" w:hAnsi="Times New Roman" w:cs="Times New Roman"/>
            <w:sz w:val="28"/>
            <w:szCs w:val="28"/>
            <w:lang w:val="en-US"/>
          </w:rPr>
          <w:t>https://www.american.edu/centers/latin-american-latino-studies/upload/leogrande_us-cuban-relations.pdf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lastRenderedPageBreak/>
        <w:t xml:space="preserve">LeoGrande, W. M., Kornbluh, P. (2015). </w:t>
      </w:r>
      <w:r w:rsidRPr="00880E98">
        <w:rPr>
          <w:rFonts w:ascii="Times New Roman" w:hAnsi="Times New Roman" w:cs="Times New Roman"/>
          <w:i/>
          <w:iCs/>
          <w:sz w:val="28"/>
          <w:szCs w:val="28"/>
          <w:lang w:val="en-US"/>
        </w:rPr>
        <w:t>Back Channel to Cuba: The Hidden History of Negotiations between Washington and Havana</w:t>
      </w:r>
      <w:r w:rsidRPr="00880E98">
        <w:rPr>
          <w:rFonts w:ascii="Times New Roman" w:hAnsi="Times New Roman" w:cs="Times New Roman"/>
          <w:sz w:val="28"/>
          <w:szCs w:val="28"/>
          <w:lang w:val="en-US"/>
        </w:rPr>
        <w:t>. Chapel Hill: The University of North Carolina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LeoGrande, W.M. (2017, June 20). Trump Policy Could Cut Remittances To A Million Cuban Families. </w:t>
      </w:r>
      <w:r w:rsidRPr="00880E98">
        <w:rPr>
          <w:rFonts w:ascii="Times New Roman" w:hAnsi="Times New Roman" w:cs="Times New Roman"/>
          <w:i/>
          <w:iCs/>
          <w:sz w:val="28"/>
          <w:szCs w:val="28"/>
          <w:lang w:val="en-US"/>
        </w:rPr>
        <w:t>Huffpost</w:t>
      </w:r>
      <w:r w:rsidRPr="00880E98">
        <w:rPr>
          <w:rFonts w:ascii="Times New Roman" w:hAnsi="Times New Roman" w:cs="Times New Roman"/>
          <w:sz w:val="28"/>
          <w:szCs w:val="28"/>
          <w:lang w:val="en-US"/>
        </w:rPr>
        <w:t xml:space="preserve">. Retrieved from </w:t>
      </w:r>
      <w:hyperlink r:id="rId25" w:history="1">
        <w:r w:rsidRPr="00C348DF">
          <w:rPr>
            <w:rStyle w:val="a3"/>
            <w:rFonts w:ascii="Times New Roman" w:hAnsi="Times New Roman" w:cs="Times New Roman"/>
            <w:sz w:val="28"/>
            <w:szCs w:val="28"/>
            <w:lang w:val="en-US"/>
          </w:rPr>
          <w:t>https://www.huffpost.com/entry/trump-policy-could-cut-remittances-to-a-million-cuban_b_594946d8e4b028db60c61490</w:t>
        </w:r>
      </w:hyperlink>
      <w:r w:rsidRPr="00880E98">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Little, R. (1996). The growing relevance of pluralism. In S., S. Booth, &amp; M. K Zelewski (Eds.)</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w:t>
      </w:r>
      <w:r w:rsidRPr="00880E98">
        <w:rPr>
          <w:rFonts w:ascii="Times New Roman" w:hAnsi="Times New Roman" w:cs="Times New Roman"/>
          <w:i/>
          <w:iCs/>
          <w:sz w:val="28"/>
          <w:szCs w:val="28"/>
          <w:lang w:val="en-US"/>
        </w:rPr>
        <w:t>International theory: positivism and beyond</w:t>
      </w:r>
      <w:r w:rsidRPr="00880E98">
        <w:rPr>
          <w:rFonts w:ascii="Times New Roman" w:hAnsi="Times New Roman" w:cs="Times New Roman"/>
          <w:sz w:val="28"/>
          <w:szCs w:val="28"/>
          <w:lang w:val="en-US"/>
        </w:rPr>
        <w:t xml:space="preserve"> (pp. 66 - 86). Cambridge University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Mesa-Lago, C. (2016). El lento avance de la reforma en Cuba. </w:t>
      </w:r>
      <w:r w:rsidRPr="00880E98">
        <w:rPr>
          <w:rFonts w:ascii="Times New Roman" w:hAnsi="Times New Roman" w:cs="Times New Roman"/>
          <w:i/>
          <w:iCs/>
          <w:sz w:val="28"/>
          <w:szCs w:val="28"/>
          <w:lang w:val="en-US"/>
        </w:rPr>
        <w:t>Política Exterior</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30(171), 94–104. Retrieved from </w:t>
      </w:r>
      <w:hyperlink r:id="rId26" w:history="1">
        <w:r w:rsidRPr="00C348DF">
          <w:rPr>
            <w:rStyle w:val="a3"/>
            <w:rFonts w:ascii="Times New Roman" w:hAnsi="Times New Roman" w:cs="Times New Roman"/>
            <w:sz w:val="28"/>
            <w:szCs w:val="28"/>
            <w:lang w:val="en-US"/>
          </w:rPr>
          <w:t>http://www.jstor.org/stable/26450706</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Pr>
          <w:rFonts w:ascii="Times New Roman" w:hAnsi="Times New Roman" w:cs="Times New Roman"/>
          <w:sz w:val="28"/>
          <w:szCs w:val="28"/>
          <w:lang w:val="en-US"/>
        </w:rPr>
        <w:t>Moroz, U. (2022). Diversity of the EU’s interregional relations. International and political studies, 35, 233-234. Odesa: Astropoint.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Nye, J. (2004). </w:t>
      </w:r>
      <w:r w:rsidRPr="00880E98">
        <w:rPr>
          <w:rFonts w:ascii="Times New Roman" w:hAnsi="Times New Roman" w:cs="Times New Roman"/>
          <w:i/>
          <w:iCs/>
          <w:sz w:val="28"/>
          <w:szCs w:val="28"/>
          <w:lang w:val="en-US"/>
        </w:rPr>
        <w:t>Soft Power: The Means to Success in World Politic</w:t>
      </w:r>
      <w:r w:rsidRPr="00880E98">
        <w:rPr>
          <w:rFonts w:ascii="Times New Roman" w:hAnsi="Times New Roman" w:cs="Times New Roman"/>
          <w:sz w:val="28"/>
          <w:szCs w:val="28"/>
          <w:lang w:val="en-US"/>
        </w:rPr>
        <w:t>s. New York: Public Affairs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Obama, B. </w:t>
      </w:r>
      <w:r w:rsidRPr="00880E98">
        <w:rPr>
          <w:rFonts w:ascii="Times New Roman" w:hAnsi="Times New Roman" w:cs="Times New Roman"/>
          <w:i/>
          <w:iCs/>
          <w:sz w:val="28"/>
          <w:szCs w:val="28"/>
          <w:lang w:val="en-US"/>
        </w:rPr>
        <w:t>Remarks of Senator Barack Obama, Renewing U.S. Leadership in the Americas</w:t>
      </w:r>
      <w:r w:rsidRPr="00880E98">
        <w:rPr>
          <w:rFonts w:ascii="Times New Roman" w:hAnsi="Times New Roman" w:cs="Times New Roman"/>
          <w:sz w:val="28"/>
          <w:szCs w:val="28"/>
          <w:lang w:val="en-US"/>
        </w:rPr>
        <w:t xml:space="preserve">. (2008, May 23). Retrieved from </w:t>
      </w:r>
      <w:hyperlink r:id="rId27" w:history="1">
        <w:r w:rsidRPr="00C348DF">
          <w:rPr>
            <w:rStyle w:val="a3"/>
            <w:rFonts w:ascii="Times New Roman" w:hAnsi="Times New Roman" w:cs="Times New Roman"/>
            <w:sz w:val="28"/>
            <w:szCs w:val="28"/>
            <w:lang w:val="en-US"/>
          </w:rPr>
          <w:t>https://youtu.be/dxrhWTZoBP8</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Obama, B. </w:t>
      </w:r>
      <w:r w:rsidRPr="00880E98">
        <w:rPr>
          <w:rFonts w:ascii="Times New Roman" w:hAnsi="Times New Roman" w:cs="Times New Roman"/>
          <w:i/>
          <w:iCs/>
          <w:sz w:val="28"/>
          <w:szCs w:val="28"/>
          <w:lang w:val="en-US"/>
        </w:rPr>
        <w:t>Remarks to the Cuban American National Foundation in Miami, Florida</w:t>
      </w:r>
      <w:r w:rsidRPr="00880E98">
        <w:rPr>
          <w:rFonts w:ascii="Times New Roman" w:hAnsi="Times New Roman" w:cs="Times New Roman"/>
          <w:sz w:val="28"/>
          <w:szCs w:val="28"/>
          <w:lang w:val="en-US"/>
        </w:rPr>
        <w:t xml:space="preserve">. (2008, May 23). Retrieved from </w:t>
      </w:r>
      <w:hyperlink r:id="rId28" w:history="1">
        <w:r w:rsidRPr="00C348DF">
          <w:rPr>
            <w:rStyle w:val="a3"/>
            <w:rFonts w:ascii="Times New Roman" w:hAnsi="Times New Roman" w:cs="Times New Roman"/>
            <w:sz w:val="28"/>
            <w:szCs w:val="28"/>
            <w:lang w:val="en-US"/>
          </w:rPr>
          <w:t>https://www.presidency.ucsb.edu/documents/remarks-the-cuban-american-national-foundation-miami-florida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Obama, B. Renewing U.S. Leadership in the Americas. </w:t>
      </w:r>
      <w:r w:rsidRPr="00880E98">
        <w:rPr>
          <w:rFonts w:ascii="Times New Roman" w:hAnsi="Times New Roman" w:cs="Times New Roman"/>
          <w:i/>
          <w:iCs/>
          <w:sz w:val="28"/>
          <w:szCs w:val="28"/>
          <w:lang w:val="en-US"/>
        </w:rPr>
        <w:t>Factsheet</w:t>
      </w:r>
      <w:r w:rsidRPr="00880E98">
        <w:rPr>
          <w:rFonts w:ascii="Times New Roman" w:hAnsi="Times New Roman" w:cs="Times New Roman"/>
          <w:sz w:val="28"/>
          <w:szCs w:val="28"/>
          <w:lang w:val="en-US"/>
        </w:rPr>
        <w:t xml:space="preserve">. (2008, June 6). Retrieved from </w:t>
      </w:r>
      <w:hyperlink r:id="rId29" w:history="1">
        <w:r w:rsidRPr="00C348DF">
          <w:rPr>
            <w:rStyle w:val="a3"/>
            <w:rFonts w:ascii="Times New Roman" w:hAnsi="Times New Roman" w:cs="Times New Roman"/>
            <w:sz w:val="28"/>
            <w:szCs w:val="28"/>
            <w:lang w:val="en-US"/>
          </w:rPr>
          <w:t>https://barackobama.com/</w:t>
        </w:r>
      </w:hyperlink>
      <w:r>
        <w:rPr>
          <w:rFonts w:ascii="Times New Roman" w:hAnsi="Times New Roman" w:cs="Times New Roman"/>
          <w:sz w:val="28"/>
          <w:szCs w:val="28"/>
          <w:lang w:val="en-US"/>
        </w:rPr>
        <w:t xml:space="preserve">.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On anniversary of Obama visit Cubans fret over whether Biden will resume détente. (2021, March 19). </w:t>
      </w:r>
      <w:r w:rsidRPr="00880E98">
        <w:rPr>
          <w:rFonts w:ascii="Times New Roman" w:hAnsi="Times New Roman" w:cs="Times New Roman"/>
          <w:i/>
          <w:iCs/>
          <w:sz w:val="28"/>
          <w:szCs w:val="28"/>
          <w:lang w:val="en-US"/>
        </w:rPr>
        <w:t>Reuters</w:t>
      </w:r>
      <w:r w:rsidRPr="00880E98">
        <w:rPr>
          <w:rFonts w:ascii="Times New Roman" w:hAnsi="Times New Roman" w:cs="Times New Roman"/>
          <w:sz w:val="28"/>
          <w:szCs w:val="28"/>
          <w:lang w:val="en-US"/>
        </w:rPr>
        <w:t xml:space="preserve">. Retrieved from </w:t>
      </w:r>
      <w:hyperlink r:id="rId30" w:history="1">
        <w:r w:rsidRPr="00C348DF">
          <w:rPr>
            <w:rStyle w:val="a3"/>
            <w:rFonts w:ascii="Times New Roman" w:hAnsi="Times New Roman" w:cs="Times New Roman"/>
            <w:sz w:val="28"/>
            <w:szCs w:val="28"/>
            <w:lang w:val="en-US"/>
          </w:rPr>
          <w:t>https://www.reuters.com/world/americas/anniversary-obama-visit-cubans-fret-over-whether-biden-will-resume-detente-2021-03-19/</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Opportunities for the Biden Administration to Reverse Failed Trump Policy on Cuba – Part 2. (2021, February 19). </w:t>
      </w:r>
      <w:r w:rsidRPr="00880E98">
        <w:rPr>
          <w:rFonts w:ascii="Times New Roman" w:hAnsi="Times New Roman" w:cs="Times New Roman"/>
          <w:i/>
          <w:iCs/>
          <w:sz w:val="28"/>
          <w:szCs w:val="28"/>
          <w:lang w:val="en-US"/>
        </w:rPr>
        <w:t>The National Law Review</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Volume XII, </w:t>
      </w:r>
      <w:r w:rsidRPr="00880E98">
        <w:rPr>
          <w:rFonts w:ascii="Times New Roman" w:hAnsi="Times New Roman" w:cs="Times New Roman"/>
          <w:sz w:val="28"/>
          <w:szCs w:val="28"/>
          <w:lang w:val="en-US"/>
        </w:rPr>
        <w:lastRenderedPageBreak/>
        <w:t xml:space="preserve">Number 146. Retrieved from </w:t>
      </w:r>
      <w:hyperlink r:id="rId31" w:history="1">
        <w:r w:rsidRPr="00C348DF">
          <w:rPr>
            <w:rStyle w:val="a3"/>
            <w:rFonts w:ascii="Times New Roman" w:hAnsi="Times New Roman" w:cs="Times New Roman"/>
            <w:sz w:val="28"/>
            <w:szCs w:val="28"/>
            <w:lang w:val="en-US"/>
          </w:rPr>
          <w:t>https://www.natlawreview.com/article/opportunities-biden-administration-to-reverse-failed-trump-policy-cuba-part-2</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Overly, S. (2022, June 7). Biden</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s ‘ambitious’ economic plan for Latin America offers a ‘social contract,’ not trade agreements. </w:t>
      </w:r>
      <w:r w:rsidRPr="00880E98">
        <w:rPr>
          <w:rFonts w:ascii="Times New Roman" w:hAnsi="Times New Roman" w:cs="Times New Roman"/>
          <w:i/>
          <w:iCs/>
          <w:sz w:val="28"/>
          <w:szCs w:val="28"/>
          <w:lang w:val="en-US"/>
        </w:rPr>
        <w:t>Politico</w:t>
      </w:r>
      <w:r w:rsidRPr="00880E98">
        <w:rPr>
          <w:rFonts w:ascii="Times New Roman" w:hAnsi="Times New Roman" w:cs="Times New Roman"/>
          <w:sz w:val="28"/>
          <w:szCs w:val="28"/>
          <w:lang w:val="en-US"/>
        </w:rPr>
        <w:t xml:space="preserve">. Retrieved from </w:t>
      </w:r>
      <w:hyperlink r:id="rId32" w:history="1">
        <w:r w:rsidRPr="00C348DF">
          <w:rPr>
            <w:rStyle w:val="a3"/>
            <w:rFonts w:ascii="Times New Roman" w:hAnsi="Times New Roman" w:cs="Times New Roman"/>
            <w:sz w:val="28"/>
            <w:szCs w:val="28"/>
            <w:lang w:val="en-US"/>
          </w:rPr>
          <w:t>https://www.politico.com/news/2022/06/07/biden-economic-partnership-americas-summit-00037621</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Parmly, M.E. (2018). The Barack Obama Presidency: Cuba. In: Maass, M. (eds)</w:t>
      </w:r>
      <w:r>
        <w:rPr>
          <w:rFonts w:ascii="Times New Roman" w:hAnsi="Times New Roman" w:cs="Times New Roman"/>
          <w:sz w:val="28"/>
          <w:szCs w:val="28"/>
          <w:lang w:val="en-US"/>
        </w:rPr>
        <w:t>.</w:t>
      </w:r>
      <w:r w:rsidRPr="00880E98">
        <w:rPr>
          <w:rFonts w:ascii="Times New Roman" w:hAnsi="Times New Roman" w:cs="Times New Roman"/>
          <w:sz w:val="28"/>
          <w:szCs w:val="28"/>
          <w:lang w:val="en-US"/>
        </w:rPr>
        <w:t xml:space="preserve"> </w:t>
      </w:r>
      <w:r w:rsidRPr="00880E98">
        <w:rPr>
          <w:rFonts w:ascii="Times New Roman" w:hAnsi="Times New Roman" w:cs="Times New Roman"/>
          <w:i/>
          <w:iCs/>
          <w:sz w:val="28"/>
          <w:szCs w:val="28"/>
          <w:lang w:val="en-US"/>
        </w:rPr>
        <w:t>The World Views of the Obama Era</w:t>
      </w:r>
      <w:r w:rsidRPr="00880E98">
        <w:rPr>
          <w:rFonts w:ascii="Times New Roman" w:hAnsi="Times New Roman" w:cs="Times New Roman"/>
          <w:sz w:val="28"/>
          <w:szCs w:val="28"/>
          <w:lang w:val="en-US"/>
        </w:rPr>
        <w:t xml:space="preserve">. Palgrave Macmillan, Cham. Retrieved from </w:t>
      </w:r>
      <w:hyperlink r:id="rId33" w:history="1">
        <w:r w:rsidRPr="00C348DF">
          <w:rPr>
            <w:rStyle w:val="a3"/>
            <w:rFonts w:ascii="Times New Roman" w:hAnsi="Times New Roman" w:cs="Times New Roman"/>
            <w:sz w:val="28"/>
            <w:szCs w:val="28"/>
            <w:lang w:val="en-US"/>
          </w:rPr>
          <w:t>https://doi.org/10.1007/978-3-319-61076-4_2</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880E98">
        <w:rPr>
          <w:rFonts w:ascii="Times New Roman" w:hAnsi="Times New Roman" w:cs="Times New Roman"/>
          <w:sz w:val="28"/>
          <w:szCs w:val="28"/>
          <w:lang w:val="en-US"/>
        </w:rPr>
        <w:t xml:space="preserve">Peralta, E. (2015, July 20). After 54 Years, The U.S. And Cuba Formally Restore Ties. </w:t>
      </w:r>
      <w:r w:rsidRPr="00D65C5A">
        <w:rPr>
          <w:rFonts w:ascii="Times New Roman" w:hAnsi="Times New Roman" w:cs="Times New Roman"/>
          <w:i/>
          <w:iCs/>
          <w:sz w:val="28"/>
          <w:szCs w:val="28"/>
          <w:lang w:val="en-US"/>
        </w:rPr>
        <w:t>The Two-Way</w:t>
      </w:r>
      <w:r w:rsidRPr="00880E98">
        <w:rPr>
          <w:rFonts w:ascii="Times New Roman" w:hAnsi="Times New Roman" w:cs="Times New Roman"/>
          <w:sz w:val="28"/>
          <w:szCs w:val="28"/>
          <w:lang w:val="en-US"/>
        </w:rPr>
        <w:t xml:space="preserve">. Retrieved from </w:t>
      </w:r>
      <w:hyperlink r:id="rId34" w:history="1">
        <w:r w:rsidRPr="00C348DF">
          <w:rPr>
            <w:rStyle w:val="a3"/>
            <w:rFonts w:ascii="Times New Roman" w:hAnsi="Times New Roman" w:cs="Times New Roman"/>
            <w:sz w:val="28"/>
            <w:szCs w:val="28"/>
            <w:lang w:val="en-US"/>
          </w:rPr>
          <w:t>https://www.npr.org/sections/thetwo-way/2015/07/20/424582303/after-54-years-the-u-s-and-cuba-formally-restore-ties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Pérez L. A., Jr. (2003). </w:t>
      </w:r>
      <w:r w:rsidRPr="00D65C5A">
        <w:rPr>
          <w:rFonts w:ascii="Times New Roman" w:hAnsi="Times New Roman" w:cs="Times New Roman"/>
          <w:i/>
          <w:iCs/>
          <w:sz w:val="28"/>
          <w:szCs w:val="28"/>
          <w:lang w:val="en-US"/>
        </w:rPr>
        <w:t>Cuba and the United States: Ties of Singular Intimacy</w:t>
      </w:r>
      <w:r>
        <w:rPr>
          <w:rFonts w:ascii="Times New Roman" w:hAnsi="Times New Roman" w:cs="Times New Roman"/>
          <w:sz w:val="28"/>
          <w:szCs w:val="28"/>
          <w:lang w:val="en-US"/>
        </w:rPr>
        <w:t>.</w:t>
      </w:r>
      <w:r w:rsidRPr="00D65C5A">
        <w:rPr>
          <w:rFonts w:ascii="Times New Roman" w:hAnsi="Times New Roman" w:cs="Times New Roman"/>
          <w:sz w:val="28"/>
          <w:szCs w:val="28"/>
          <w:lang w:val="en-US"/>
        </w:rPr>
        <w:t xml:space="preserve"> (3rd ed). Athens: The University of Georgia Press</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Pizzi, M. (2013, December 10). Could first presidential handshake in 13 years signal a US-Cuba thaw? </w:t>
      </w:r>
      <w:r w:rsidRPr="00D65C5A">
        <w:rPr>
          <w:rFonts w:ascii="Times New Roman" w:hAnsi="Times New Roman" w:cs="Times New Roman"/>
          <w:i/>
          <w:iCs/>
          <w:sz w:val="28"/>
          <w:szCs w:val="28"/>
          <w:lang w:val="en-US"/>
        </w:rPr>
        <w:t>Aljazeera America</w:t>
      </w:r>
      <w:r w:rsidRPr="00D65C5A">
        <w:rPr>
          <w:rFonts w:ascii="Times New Roman" w:hAnsi="Times New Roman" w:cs="Times New Roman"/>
          <w:sz w:val="28"/>
          <w:szCs w:val="28"/>
          <w:lang w:val="en-US"/>
        </w:rPr>
        <w:t xml:space="preserve">. Retrieved from </w:t>
      </w:r>
      <w:hyperlink r:id="rId35" w:history="1">
        <w:r w:rsidRPr="00C348DF">
          <w:rPr>
            <w:rStyle w:val="a3"/>
            <w:rFonts w:ascii="Times New Roman" w:hAnsi="Times New Roman" w:cs="Times New Roman"/>
            <w:sz w:val="28"/>
            <w:szCs w:val="28"/>
            <w:lang w:val="en-US"/>
          </w:rPr>
          <w:t>http://america.aljazeera.com/articles/2013/12/10/obama-castro-handshakesendsambiguoussignal.html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Poll, F. C. (2014). </w:t>
      </w:r>
      <w:r w:rsidRPr="00D65C5A">
        <w:rPr>
          <w:rFonts w:ascii="Times New Roman" w:hAnsi="Times New Roman" w:cs="Times New Roman"/>
          <w:i/>
          <w:iCs/>
          <w:sz w:val="28"/>
          <w:szCs w:val="28"/>
          <w:lang w:val="en-US"/>
        </w:rPr>
        <w:t>How Cuban Americans in Miami View US Policies Toward Cuba</w:t>
      </w:r>
      <w:r w:rsidRPr="00D65C5A">
        <w:rPr>
          <w:rFonts w:ascii="Times New Roman" w:hAnsi="Times New Roman" w:cs="Times New Roman"/>
          <w:sz w:val="28"/>
          <w:szCs w:val="28"/>
          <w:lang w:val="en-US"/>
        </w:rPr>
        <w:t>. Florida International University, Miami.</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Prevost, G. (2011). The Obama Administration and Cuba: The Clinton Administration Revisited. </w:t>
      </w:r>
      <w:r w:rsidRPr="00D65C5A">
        <w:rPr>
          <w:rFonts w:ascii="Times New Roman" w:hAnsi="Times New Roman" w:cs="Times New Roman"/>
          <w:i/>
          <w:iCs/>
          <w:sz w:val="28"/>
          <w:szCs w:val="28"/>
          <w:lang w:val="en-US"/>
        </w:rPr>
        <w:t>International Journal of Cuban Studies</w:t>
      </w:r>
      <w:r w:rsidRPr="00D65C5A">
        <w:rPr>
          <w:rFonts w:ascii="Times New Roman" w:hAnsi="Times New Roman" w:cs="Times New Roman"/>
          <w:sz w:val="28"/>
          <w:szCs w:val="28"/>
          <w:lang w:val="en-US"/>
        </w:rPr>
        <w:t xml:space="preserve">, 3(4), 311–327. Retrieved from  </w:t>
      </w:r>
      <w:hyperlink r:id="rId36" w:history="1">
        <w:r w:rsidRPr="00C348DF">
          <w:rPr>
            <w:rStyle w:val="a3"/>
            <w:rFonts w:ascii="Times New Roman" w:hAnsi="Times New Roman" w:cs="Times New Roman"/>
            <w:sz w:val="28"/>
            <w:szCs w:val="28"/>
            <w:lang w:val="en-US"/>
          </w:rPr>
          <w:t>http://www.jstor.org/stable/41945955</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Representaciones Diplomáticas De Cuba En El Exterior. </w:t>
      </w:r>
      <w:r w:rsidRPr="00D65C5A">
        <w:rPr>
          <w:rFonts w:ascii="Times New Roman" w:hAnsi="Times New Roman" w:cs="Times New Roman"/>
          <w:i/>
          <w:iCs/>
          <w:sz w:val="28"/>
          <w:szCs w:val="28"/>
          <w:lang w:val="en-US"/>
        </w:rPr>
        <w:t>Declaration of the Revolutionary Government of Cuba</w:t>
      </w:r>
      <w:r w:rsidRPr="00D65C5A">
        <w:rPr>
          <w:rFonts w:ascii="Times New Roman" w:hAnsi="Times New Roman" w:cs="Times New Roman"/>
          <w:sz w:val="28"/>
          <w:szCs w:val="28"/>
          <w:lang w:val="en-US"/>
        </w:rPr>
        <w:t xml:space="preserve">. (2017, June 17). Retrieved from </w:t>
      </w:r>
      <w:hyperlink r:id="rId37" w:history="1">
        <w:r w:rsidRPr="00C348DF">
          <w:rPr>
            <w:rStyle w:val="a3"/>
            <w:rFonts w:ascii="Times New Roman" w:hAnsi="Times New Roman" w:cs="Times New Roman"/>
            <w:sz w:val="28"/>
            <w:szCs w:val="28"/>
            <w:lang w:val="en-US"/>
          </w:rPr>
          <w:t>https://misiones.cubaminrex.cu/en/articulo/declaration-revolutionary-government-cuba-0</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lastRenderedPageBreak/>
        <w:t xml:space="preserve">Rivera, L., </w:t>
      </w:r>
      <w:r>
        <w:rPr>
          <w:rFonts w:ascii="Times New Roman" w:hAnsi="Times New Roman" w:cs="Times New Roman"/>
          <w:sz w:val="28"/>
          <w:szCs w:val="28"/>
          <w:lang w:val="en-US"/>
        </w:rPr>
        <w:t xml:space="preserve">&amp; </w:t>
      </w:r>
      <w:r w:rsidRPr="00D65C5A">
        <w:rPr>
          <w:rFonts w:ascii="Times New Roman" w:hAnsi="Times New Roman" w:cs="Times New Roman"/>
          <w:sz w:val="28"/>
          <w:szCs w:val="28"/>
          <w:lang w:val="en-US"/>
        </w:rPr>
        <w:t xml:space="preserve">Daniela L. (2017). </w:t>
      </w:r>
      <w:r w:rsidRPr="00D65C5A">
        <w:rPr>
          <w:rFonts w:ascii="Times New Roman" w:hAnsi="Times New Roman" w:cs="Times New Roman"/>
          <w:i/>
          <w:iCs/>
          <w:sz w:val="28"/>
          <w:szCs w:val="28"/>
          <w:lang w:val="en-US"/>
        </w:rPr>
        <w:t>La mediación del Papa Francisco en la resolución del conflicto entre Cuba y Estados Unidos</w:t>
      </w:r>
      <w:r w:rsidRPr="00D65C5A">
        <w:rPr>
          <w:rFonts w:ascii="Times New Roman" w:hAnsi="Times New Roman" w:cs="Times New Roman"/>
          <w:sz w:val="28"/>
          <w:szCs w:val="28"/>
          <w:lang w:val="en-US"/>
        </w:rPr>
        <w:t>. Universidad del Rosario</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Rubio, Colleagues Slam Biden Admin’s Appeasement to Cuban Dictatorship. (2022, May 16). Retrieved from </w:t>
      </w:r>
      <w:hyperlink r:id="rId38" w:history="1">
        <w:r w:rsidRPr="00C348DF">
          <w:rPr>
            <w:rStyle w:val="a3"/>
            <w:rFonts w:ascii="Times New Roman" w:hAnsi="Times New Roman" w:cs="Times New Roman"/>
            <w:sz w:val="28"/>
            <w:szCs w:val="28"/>
            <w:lang w:val="en-US"/>
          </w:rPr>
          <w:t>https://www.rubio.senate.gov/public/index.cfm/press-releases?id=7E6B9E99-6E11-422C-B2AF-4AD40F6470EC</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 Shaw, A. (2018, November 1). Bolton brands Cuba, Venezuela, Nicaragua a ‘troika of tyranny’ in sanctions rollout. </w:t>
      </w:r>
      <w:r w:rsidRPr="00D65C5A">
        <w:rPr>
          <w:rFonts w:ascii="Times New Roman" w:hAnsi="Times New Roman" w:cs="Times New Roman"/>
          <w:i/>
          <w:iCs/>
          <w:sz w:val="28"/>
          <w:szCs w:val="28"/>
          <w:lang w:val="en-US"/>
        </w:rPr>
        <w:t>Fox News</w:t>
      </w:r>
      <w:r w:rsidRPr="00D65C5A">
        <w:rPr>
          <w:rFonts w:ascii="Times New Roman" w:hAnsi="Times New Roman" w:cs="Times New Roman"/>
          <w:sz w:val="28"/>
          <w:szCs w:val="28"/>
          <w:lang w:val="en-US"/>
        </w:rPr>
        <w:t xml:space="preserve">. Retrieved from </w:t>
      </w:r>
      <w:hyperlink r:id="rId39" w:history="1">
        <w:r w:rsidRPr="00C348DF">
          <w:rPr>
            <w:rStyle w:val="a3"/>
            <w:rFonts w:ascii="Times New Roman" w:hAnsi="Times New Roman" w:cs="Times New Roman"/>
            <w:sz w:val="28"/>
            <w:szCs w:val="28"/>
            <w:lang w:val="en-US"/>
          </w:rPr>
          <w:t>https://www.foxnews.com/politics/bolton-labels-cuba-venezuela-nicaragua-a-troika-of-tyranny-announces-new-sanctions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Shepardson, D. (2021, July 15). U.S. reviewing whether it can help restore internet access in Cuba – Biden. </w:t>
      </w:r>
      <w:r w:rsidRPr="00D65C5A">
        <w:rPr>
          <w:rFonts w:ascii="Times New Roman" w:hAnsi="Times New Roman" w:cs="Times New Roman"/>
          <w:i/>
          <w:iCs/>
          <w:sz w:val="28"/>
          <w:szCs w:val="28"/>
          <w:lang w:val="en-US"/>
        </w:rPr>
        <w:t>Reuters</w:t>
      </w:r>
      <w:r w:rsidRPr="00D65C5A">
        <w:rPr>
          <w:rFonts w:ascii="Times New Roman" w:hAnsi="Times New Roman" w:cs="Times New Roman"/>
          <w:sz w:val="28"/>
          <w:szCs w:val="28"/>
          <w:lang w:val="en-US"/>
        </w:rPr>
        <w:t xml:space="preserve">. Retrieved from </w:t>
      </w:r>
      <w:hyperlink r:id="rId40" w:history="1">
        <w:r w:rsidRPr="00C348DF">
          <w:rPr>
            <w:rStyle w:val="a3"/>
            <w:rFonts w:ascii="Times New Roman" w:hAnsi="Times New Roman" w:cs="Times New Roman"/>
            <w:sz w:val="28"/>
            <w:szCs w:val="28"/>
            <w:lang w:val="en-US"/>
          </w:rPr>
          <w:t>https://www.reuters.com/world/americas/us-reviewing-whetherit-can-help-restore-internet-access-cuba-2021-07-15/</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Sivrieva, G. (2021). The Helms-Burton Act Backfires: Surprising Litigation Trends Following Title III’s Long-Feared Activation. </w:t>
      </w:r>
      <w:r w:rsidRPr="00D65C5A">
        <w:rPr>
          <w:rFonts w:ascii="Times New Roman" w:hAnsi="Times New Roman" w:cs="Times New Roman"/>
          <w:i/>
          <w:iCs/>
          <w:sz w:val="28"/>
          <w:szCs w:val="28"/>
          <w:lang w:val="en-US"/>
        </w:rPr>
        <w:t>North Illinois University Law Review</w:t>
      </w:r>
      <w:r w:rsidRPr="00D65C5A">
        <w:rPr>
          <w:rFonts w:ascii="Times New Roman" w:hAnsi="Times New Roman" w:cs="Times New Roman"/>
          <w:sz w:val="28"/>
          <w:szCs w:val="28"/>
          <w:lang w:val="en-US"/>
        </w:rPr>
        <w:t xml:space="preserve">, 41(1). Retrieved from </w:t>
      </w:r>
      <w:hyperlink r:id="rId41" w:history="1">
        <w:r w:rsidRPr="00C348DF">
          <w:rPr>
            <w:rStyle w:val="a3"/>
            <w:rFonts w:ascii="Times New Roman" w:hAnsi="Times New Roman" w:cs="Times New Roman"/>
            <w:sz w:val="28"/>
            <w:szCs w:val="28"/>
            <w:lang w:val="en-US"/>
          </w:rPr>
          <w:t>https://ssrn.com/abstract=4079027</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Spetalnick, M.,</w:t>
      </w:r>
      <w:r>
        <w:rPr>
          <w:rFonts w:ascii="Times New Roman" w:hAnsi="Times New Roman" w:cs="Times New Roman"/>
          <w:sz w:val="28"/>
          <w:szCs w:val="28"/>
          <w:lang w:val="en-US"/>
        </w:rPr>
        <w:t xml:space="preserve"> &amp;</w:t>
      </w:r>
      <w:r w:rsidRPr="00D65C5A">
        <w:rPr>
          <w:rFonts w:ascii="Times New Roman" w:hAnsi="Times New Roman" w:cs="Times New Roman"/>
          <w:sz w:val="28"/>
          <w:szCs w:val="28"/>
          <w:lang w:val="en-US"/>
        </w:rPr>
        <w:t xml:space="preserve"> Marsh, M. (2019, April 16). In major shift, Trump to allow lawsuits against foreign firms in Cuba. </w:t>
      </w:r>
      <w:r w:rsidRPr="00D65C5A">
        <w:rPr>
          <w:rFonts w:ascii="Times New Roman" w:hAnsi="Times New Roman" w:cs="Times New Roman"/>
          <w:i/>
          <w:iCs/>
          <w:sz w:val="28"/>
          <w:szCs w:val="28"/>
          <w:lang w:val="en-US"/>
        </w:rPr>
        <w:t>Reuters</w:t>
      </w:r>
      <w:r w:rsidRPr="00D65C5A">
        <w:rPr>
          <w:rFonts w:ascii="Times New Roman" w:hAnsi="Times New Roman" w:cs="Times New Roman"/>
          <w:sz w:val="28"/>
          <w:szCs w:val="28"/>
          <w:lang w:val="en-US"/>
        </w:rPr>
        <w:t xml:space="preserve">. Retrieved from </w:t>
      </w:r>
      <w:hyperlink r:id="rId42" w:history="1">
        <w:r w:rsidRPr="00C348DF">
          <w:rPr>
            <w:rStyle w:val="a3"/>
            <w:rFonts w:ascii="Times New Roman" w:hAnsi="Times New Roman" w:cs="Times New Roman"/>
            <w:sz w:val="28"/>
            <w:szCs w:val="28"/>
            <w:lang w:val="en-US"/>
          </w:rPr>
          <w:t>https://www.reuters.com/article/us-usa-cuba-idUSKCN1RS1VY</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Strobel, W.,</w:t>
      </w:r>
      <w:r>
        <w:rPr>
          <w:rFonts w:ascii="Times New Roman" w:hAnsi="Times New Roman" w:cs="Times New Roman"/>
          <w:sz w:val="28"/>
          <w:szCs w:val="28"/>
          <w:lang w:val="en-US"/>
        </w:rPr>
        <w:t xml:space="preserve"> &amp;</w:t>
      </w:r>
      <w:r w:rsidRPr="00D65C5A">
        <w:rPr>
          <w:rFonts w:ascii="Times New Roman" w:hAnsi="Times New Roman" w:cs="Times New Roman"/>
          <w:sz w:val="28"/>
          <w:szCs w:val="28"/>
          <w:lang w:val="en-US"/>
        </w:rPr>
        <w:t xml:space="preserve"> Wroughton, L. (2014, December 17). Secret talks in Canada, Vatican City led to Cuba breakthrough. </w:t>
      </w:r>
      <w:r w:rsidRPr="00D65C5A">
        <w:rPr>
          <w:rFonts w:ascii="Times New Roman" w:hAnsi="Times New Roman" w:cs="Times New Roman"/>
          <w:i/>
          <w:iCs/>
          <w:sz w:val="28"/>
          <w:szCs w:val="28"/>
          <w:lang w:val="en-US"/>
        </w:rPr>
        <w:t>Reuters</w:t>
      </w:r>
      <w:r w:rsidRPr="00D65C5A">
        <w:rPr>
          <w:rFonts w:ascii="Times New Roman" w:hAnsi="Times New Roman" w:cs="Times New Roman"/>
          <w:sz w:val="28"/>
          <w:szCs w:val="28"/>
          <w:lang w:val="en-US"/>
        </w:rPr>
        <w:t xml:space="preserve">. Retrieved from </w:t>
      </w:r>
      <w:hyperlink r:id="rId43" w:history="1">
        <w:r w:rsidRPr="00C348DF">
          <w:rPr>
            <w:rStyle w:val="a3"/>
            <w:rFonts w:ascii="Times New Roman" w:hAnsi="Times New Roman" w:cs="Times New Roman"/>
            <w:sz w:val="28"/>
            <w:szCs w:val="28"/>
            <w:lang w:val="en-US"/>
          </w:rPr>
          <w:t>https://www.reuters.com/article/us-cuba-usa-reconstruction-idUSKBN0JV2DM20141217</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Sullivan, M. P. (2011). Cuba: Issues for the 111th Congress. </w:t>
      </w:r>
      <w:r w:rsidRPr="00D65C5A">
        <w:rPr>
          <w:rFonts w:ascii="Times New Roman" w:hAnsi="Times New Roman" w:cs="Times New Roman"/>
          <w:i/>
          <w:iCs/>
          <w:sz w:val="28"/>
          <w:szCs w:val="28"/>
          <w:lang w:val="en-US"/>
        </w:rPr>
        <w:t>Congressional Research Service</w:t>
      </w:r>
      <w:r w:rsidRPr="00D65C5A">
        <w:rPr>
          <w:rFonts w:ascii="Times New Roman" w:hAnsi="Times New Roman" w:cs="Times New Roman"/>
          <w:sz w:val="28"/>
          <w:szCs w:val="28"/>
          <w:lang w:val="en-US"/>
        </w:rPr>
        <w:t xml:space="preserve">. Retrieved from </w:t>
      </w:r>
      <w:hyperlink r:id="rId44" w:history="1">
        <w:r w:rsidRPr="00C348DF">
          <w:rPr>
            <w:rStyle w:val="a3"/>
            <w:rFonts w:ascii="Times New Roman" w:hAnsi="Times New Roman" w:cs="Times New Roman"/>
            <w:sz w:val="28"/>
            <w:szCs w:val="28"/>
            <w:lang w:val="en-US"/>
          </w:rPr>
          <w:t>https://sgp.fas.org/crs/row/R40193.pdf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D65C5A">
        <w:rPr>
          <w:rFonts w:ascii="Times New Roman" w:hAnsi="Times New Roman" w:cs="Times New Roman"/>
          <w:sz w:val="28"/>
          <w:szCs w:val="28"/>
          <w:lang w:val="en-US"/>
        </w:rPr>
        <w:t xml:space="preserve">Sullivan, M. P. (2012). Cuba: Issues for the 112th Congress. </w:t>
      </w:r>
      <w:r w:rsidRPr="00E409FB">
        <w:rPr>
          <w:rFonts w:ascii="Times New Roman" w:hAnsi="Times New Roman" w:cs="Times New Roman"/>
          <w:i/>
          <w:iCs/>
          <w:sz w:val="28"/>
          <w:szCs w:val="28"/>
          <w:lang w:val="en-US"/>
        </w:rPr>
        <w:t>Congressional Research Service</w:t>
      </w:r>
      <w:r w:rsidRPr="00D65C5A">
        <w:rPr>
          <w:rFonts w:ascii="Times New Roman" w:hAnsi="Times New Roman" w:cs="Times New Roman"/>
          <w:sz w:val="28"/>
          <w:szCs w:val="28"/>
          <w:lang w:val="en-US"/>
        </w:rPr>
        <w:t xml:space="preserve">. Retrieved from  </w:t>
      </w:r>
      <w:hyperlink r:id="rId45" w:history="1">
        <w:r w:rsidRPr="00C348DF">
          <w:rPr>
            <w:rStyle w:val="a3"/>
            <w:rFonts w:ascii="Times New Roman" w:hAnsi="Times New Roman" w:cs="Times New Roman"/>
            <w:sz w:val="28"/>
            <w:szCs w:val="28"/>
            <w:lang w:val="en-US"/>
          </w:rPr>
          <w:t>https://sgp.fas.org/crs/row/R41617.pdf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lastRenderedPageBreak/>
        <w:t xml:space="preserve">Sullivan, M.P. (2014). Cuba: Issues and Actions in the 113th Congress. </w:t>
      </w:r>
      <w:r w:rsidRPr="00E409FB">
        <w:rPr>
          <w:rFonts w:ascii="Times New Roman" w:hAnsi="Times New Roman" w:cs="Times New Roman"/>
          <w:i/>
          <w:iCs/>
          <w:sz w:val="28"/>
          <w:szCs w:val="28"/>
          <w:lang w:val="en-US"/>
        </w:rPr>
        <w:t>Congressional Research Service</w:t>
      </w:r>
      <w:r w:rsidRPr="00E409FB">
        <w:rPr>
          <w:rFonts w:ascii="Times New Roman" w:hAnsi="Times New Roman" w:cs="Times New Roman"/>
          <w:sz w:val="28"/>
          <w:szCs w:val="28"/>
          <w:lang w:val="en-US"/>
        </w:rPr>
        <w:t xml:space="preserve">. Retrieved from </w:t>
      </w:r>
      <w:hyperlink r:id="rId46" w:history="1">
        <w:r w:rsidRPr="00C348DF">
          <w:rPr>
            <w:rStyle w:val="a3"/>
            <w:rFonts w:ascii="Times New Roman" w:hAnsi="Times New Roman" w:cs="Times New Roman"/>
            <w:sz w:val="28"/>
            <w:szCs w:val="28"/>
            <w:lang w:val="en-US"/>
          </w:rPr>
          <w:t>https://sgp.fas.org/crs/row/R43024.pdf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Sullivan, M.P. (2017). Cuba: Issues and Actions in the 114th Congress. </w:t>
      </w:r>
      <w:r w:rsidRPr="00E409FB">
        <w:rPr>
          <w:rFonts w:ascii="Times New Roman" w:hAnsi="Times New Roman" w:cs="Times New Roman"/>
          <w:i/>
          <w:iCs/>
          <w:sz w:val="28"/>
          <w:szCs w:val="28"/>
          <w:lang w:val="en-US"/>
        </w:rPr>
        <w:t>Congressional Research Service</w:t>
      </w:r>
      <w:r w:rsidRPr="00E409FB">
        <w:rPr>
          <w:rFonts w:ascii="Times New Roman" w:hAnsi="Times New Roman" w:cs="Times New Roman"/>
          <w:sz w:val="28"/>
          <w:szCs w:val="28"/>
          <w:lang w:val="en-US"/>
        </w:rPr>
        <w:t xml:space="preserve">. Retrieved from </w:t>
      </w:r>
      <w:hyperlink r:id="rId47" w:history="1">
        <w:r w:rsidRPr="00E409FB">
          <w:rPr>
            <w:rStyle w:val="a3"/>
            <w:rFonts w:ascii="Times New Roman" w:hAnsi="Times New Roman" w:cs="Times New Roman"/>
            <w:sz w:val="28"/>
            <w:szCs w:val="28"/>
            <w:lang w:val="en-US"/>
          </w:rPr>
          <w:t>https://sgp.fas.org/crs/row/R43926.pdf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Sullivan, M. P. (2021). Cuba: U.S. Policy in the 116th Congress and Through the Trump Administration. </w:t>
      </w:r>
      <w:r w:rsidRPr="00E409FB">
        <w:rPr>
          <w:rFonts w:ascii="Times New Roman" w:hAnsi="Times New Roman" w:cs="Times New Roman"/>
          <w:i/>
          <w:iCs/>
          <w:sz w:val="28"/>
          <w:szCs w:val="28"/>
          <w:lang w:val="en-US"/>
        </w:rPr>
        <w:t>Congressional Research Service</w:t>
      </w:r>
      <w:r w:rsidRPr="00E409FB">
        <w:rPr>
          <w:rFonts w:ascii="Times New Roman" w:hAnsi="Times New Roman" w:cs="Times New Roman"/>
          <w:sz w:val="28"/>
          <w:szCs w:val="28"/>
          <w:lang w:val="en-US"/>
        </w:rPr>
        <w:t xml:space="preserve">. Retrieved from </w:t>
      </w:r>
      <w:hyperlink r:id="rId48" w:history="1">
        <w:r w:rsidRPr="00C348DF">
          <w:rPr>
            <w:rStyle w:val="a3"/>
            <w:rFonts w:ascii="Times New Roman" w:hAnsi="Times New Roman" w:cs="Times New Roman"/>
            <w:sz w:val="28"/>
            <w:szCs w:val="28"/>
            <w:lang w:val="en-US"/>
          </w:rPr>
          <w:t>https://sgp.fas.org/crs/row/R45657.pdf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Sullivan, M. P. (2022). Biden Administration’s Cuba Policy Changes. </w:t>
      </w:r>
      <w:r w:rsidRPr="00E409FB">
        <w:rPr>
          <w:rFonts w:ascii="Times New Roman" w:hAnsi="Times New Roman" w:cs="Times New Roman"/>
          <w:i/>
          <w:iCs/>
          <w:sz w:val="28"/>
          <w:szCs w:val="28"/>
          <w:lang w:val="en-US"/>
        </w:rPr>
        <w:t>Congressional Research Service</w:t>
      </w:r>
      <w:r w:rsidRPr="00E409FB">
        <w:rPr>
          <w:rFonts w:ascii="Times New Roman" w:hAnsi="Times New Roman" w:cs="Times New Roman"/>
          <w:sz w:val="28"/>
          <w:szCs w:val="28"/>
          <w:lang w:val="en-US"/>
        </w:rPr>
        <w:t xml:space="preserve">. Retrieved from </w:t>
      </w:r>
      <w:hyperlink r:id="rId49" w:history="1">
        <w:r w:rsidRPr="00C348DF">
          <w:rPr>
            <w:rStyle w:val="a3"/>
            <w:rFonts w:ascii="Times New Roman" w:hAnsi="Times New Roman" w:cs="Times New Roman"/>
            <w:sz w:val="28"/>
            <w:szCs w:val="28"/>
            <w:lang w:val="en-US"/>
          </w:rPr>
          <w:t>https://crsreports.congress.gov/product/pdf/IN/IN11937/4</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Caribbean Council. </w:t>
      </w:r>
      <w:r w:rsidRPr="00E409FB">
        <w:rPr>
          <w:rFonts w:ascii="Times New Roman" w:hAnsi="Times New Roman" w:cs="Times New Roman"/>
          <w:i/>
          <w:iCs/>
          <w:sz w:val="28"/>
          <w:szCs w:val="28"/>
          <w:lang w:val="en-US"/>
        </w:rPr>
        <w:t>US ends Helms Burton waiver and announces new sanctions</w:t>
      </w:r>
      <w:r w:rsidRPr="00E409FB">
        <w:rPr>
          <w:rFonts w:ascii="Times New Roman" w:hAnsi="Times New Roman" w:cs="Times New Roman"/>
          <w:sz w:val="28"/>
          <w:szCs w:val="28"/>
          <w:lang w:val="en-US"/>
        </w:rPr>
        <w:t xml:space="preserve">. Retrieved from </w:t>
      </w:r>
      <w:hyperlink r:id="rId50" w:history="1">
        <w:r w:rsidRPr="00C348DF">
          <w:rPr>
            <w:rStyle w:val="a3"/>
            <w:rFonts w:ascii="Times New Roman" w:hAnsi="Times New Roman" w:cs="Times New Roman"/>
            <w:sz w:val="28"/>
            <w:szCs w:val="28"/>
            <w:lang w:val="en-US"/>
          </w:rPr>
          <w:t>https://www.caribbean-council.org/us-ends-helms-burton-waiver-and-announces-new-sanctions/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Obama White House Archives. </w:t>
      </w:r>
      <w:r w:rsidRPr="00E409FB">
        <w:rPr>
          <w:rFonts w:ascii="Times New Roman" w:hAnsi="Times New Roman" w:cs="Times New Roman"/>
          <w:i/>
          <w:iCs/>
          <w:sz w:val="28"/>
          <w:szCs w:val="28"/>
          <w:lang w:val="en-US"/>
        </w:rPr>
        <w:t>Presidential Policy Directive “United States-Cuba Normalization”</w:t>
      </w:r>
      <w:r w:rsidRPr="00E409FB">
        <w:rPr>
          <w:rFonts w:ascii="Times New Roman" w:hAnsi="Times New Roman" w:cs="Times New Roman"/>
          <w:sz w:val="28"/>
          <w:szCs w:val="28"/>
          <w:lang w:val="en-US"/>
        </w:rPr>
        <w:t>. (2016, October 4). Retrieved fromvhttps://obamawhitehouse.archives.gov/the-press-office/2016/10/14/presidential-policy-directive-united-states-cuba-normalization</w:t>
      </w:r>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FACT SHEET: Charting a New Course on Cuba</w:t>
      </w:r>
      <w:r w:rsidRPr="00E409FB">
        <w:rPr>
          <w:rFonts w:ascii="Times New Roman" w:hAnsi="Times New Roman" w:cs="Times New Roman"/>
          <w:sz w:val="28"/>
          <w:szCs w:val="28"/>
          <w:lang w:val="en-US"/>
        </w:rPr>
        <w:t xml:space="preserve">. (2014, December 17). Retrieved from </w:t>
      </w:r>
      <w:hyperlink r:id="rId51" w:history="1">
        <w:r w:rsidRPr="00C348DF">
          <w:rPr>
            <w:rStyle w:val="a3"/>
            <w:rFonts w:ascii="Times New Roman" w:hAnsi="Times New Roman" w:cs="Times New Roman"/>
            <w:sz w:val="28"/>
            <w:szCs w:val="28"/>
            <w:lang w:val="en-US"/>
          </w:rPr>
          <w:t>https://obamawhitehouse.archives.gov/the-press-office/2014/12/17/fact-sheet-charting-new-course-cuba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FACT SHEET: One-Year Anniversary of the President’s Policy of Engagement with Cuba</w:t>
      </w:r>
      <w:r w:rsidRPr="00E409FB">
        <w:rPr>
          <w:rFonts w:ascii="Times New Roman" w:hAnsi="Times New Roman" w:cs="Times New Roman"/>
          <w:sz w:val="28"/>
          <w:szCs w:val="28"/>
          <w:lang w:val="en-US"/>
        </w:rPr>
        <w:t xml:space="preserve">. (2015, December 16). Retrieved from </w:t>
      </w:r>
      <w:hyperlink r:id="rId52" w:history="1">
        <w:r w:rsidRPr="00C348DF">
          <w:rPr>
            <w:rStyle w:val="a3"/>
            <w:rFonts w:ascii="Times New Roman" w:hAnsi="Times New Roman" w:cs="Times New Roman"/>
            <w:sz w:val="28"/>
            <w:szCs w:val="28"/>
            <w:lang w:val="en-US"/>
          </w:rPr>
          <w:t>https://obamawhitehouse.archives.gov/the-press-office/2015/12/16/fact-sheet-one-year-anniversary-presidents-policy-engagement-cuba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Fact Sheet: Reaching Out to the Cuban People</w:t>
      </w:r>
      <w:r>
        <w:rPr>
          <w:rFonts w:ascii="Times New Roman" w:hAnsi="Times New Roman" w:cs="Times New Roman"/>
          <w:sz w:val="28"/>
          <w:szCs w:val="28"/>
          <w:lang w:val="en-US"/>
        </w:rPr>
        <w:t xml:space="preserve">. </w:t>
      </w:r>
      <w:r w:rsidRPr="00E409FB">
        <w:rPr>
          <w:rFonts w:ascii="Times New Roman" w:hAnsi="Times New Roman" w:cs="Times New Roman"/>
          <w:sz w:val="28"/>
          <w:szCs w:val="28"/>
          <w:lang w:val="en-US"/>
        </w:rPr>
        <w:t xml:space="preserve">(2009, April 13). Retrieved from </w:t>
      </w:r>
      <w:hyperlink r:id="rId53" w:history="1">
        <w:r w:rsidRPr="00C348DF">
          <w:rPr>
            <w:rStyle w:val="a3"/>
            <w:rFonts w:ascii="Times New Roman" w:hAnsi="Times New Roman" w:cs="Times New Roman"/>
            <w:sz w:val="28"/>
            <w:szCs w:val="28"/>
            <w:lang w:val="en-US"/>
          </w:rPr>
          <w:t>https://obamawhitehouse.archives.gov/the-press-office/fact-sheet-reaching-out-cuban-people</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Reaching Out to the Cuban People</w:t>
      </w:r>
      <w:r w:rsidRPr="00E409FB">
        <w:rPr>
          <w:rFonts w:ascii="Times New Roman" w:hAnsi="Times New Roman" w:cs="Times New Roman"/>
          <w:sz w:val="28"/>
          <w:szCs w:val="28"/>
          <w:lang w:val="en-US"/>
        </w:rPr>
        <w:t xml:space="preserve">. (2011, January 14). Retrieved from </w:t>
      </w:r>
      <w:hyperlink r:id="rId54" w:history="1">
        <w:r w:rsidRPr="00C348DF">
          <w:rPr>
            <w:rStyle w:val="a3"/>
            <w:rFonts w:ascii="Times New Roman" w:hAnsi="Times New Roman" w:cs="Times New Roman"/>
            <w:sz w:val="28"/>
            <w:szCs w:val="28"/>
            <w:lang w:val="en-US"/>
          </w:rPr>
          <w:t>https://obamawhitehouse.archives.gov/blog/2011/01/14/changes-america-cuba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Remarks by the President at the Summit of the Americas Opening Ceremony</w:t>
      </w:r>
      <w:r>
        <w:rPr>
          <w:rFonts w:ascii="Times New Roman" w:hAnsi="Times New Roman" w:cs="Times New Roman"/>
          <w:i/>
          <w:iCs/>
          <w:sz w:val="28"/>
          <w:szCs w:val="28"/>
          <w:lang w:val="en-US"/>
        </w:rPr>
        <w:t>.</w:t>
      </w:r>
      <w:r w:rsidRPr="00E409FB">
        <w:rPr>
          <w:rFonts w:ascii="Times New Roman" w:hAnsi="Times New Roman" w:cs="Times New Roman"/>
          <w:sz w:val="28"/>
          <w:szCs w:val="28"/>
          <w:lang w:val="en-US"/>
        </w:rPr>
        <w:t xml:space="preserve"> (2009, April 17). Retrieved from </w:t>
      </w:r>
      <w:hyperlink r:id="rId55" w:history="1">
        <w:r w:rsidRPr="00C348DF">
          <w:rPr>
            <w:rStyle w:val="a3"/>
            <w:rFonts w:ascii="Times New Roman" w:hAnsi="Times New Roman" w:cs="Times New Roman"/>
            <w:sz w:val="28"/>
            <w:szCs w:val="28"/>
            <w:lang w:val="en-US"/>
          </w:rPr>
          <w:t>https://obamawhitehouse.archives.gov/the-press-office/remarks-president-summit-americas-opening-ceremony</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Remarks by the President at a DSCC Fundraising Reception, Miami, Florida</w:t>
      </w:r>
      <w:r w:rsidRPr="00E409FB">
        <w:rPr>
          <w:rFonts w:ascii="Times New Roman" w:hAnsi="Times New Roman" w:cs="Times New Roman"/>
          <w:sz w:val="28"/>
          <w:szCs w:val="28"/>
          <w:lang w:val="en-US"/>
        </w:rPr>
        <w:t xml:space="preserve">. (2013, November 8). Retrieved from  </w:t>
      </w:r>
      <w:hyperlink r:id="rId56" w:history="1">
        <w:r w:rsidRPr="00C348DF">
          <w:rPr>
            <w:rStyle w:val="a3"/>
            <w:rFonts w:ascii="Times New Roman" w:hAnsi="Times New Roman" w:cs="Times New Roman"/>
            <w:sz w:val="28"/>
            <w:szCs w:val="28"/>
            <w:lang w:val="en-US"/>
          </w:rPr>
          <w:t>http://www.whitehouse.gov/the-press-office/2013/11/08/remarks-president-dsccfundraising-reception-0</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Statement by the President on the Human Rights Situation in Cuba</w:t>
      </w:r>
      <w:r w:rsidRPr="00E409FB">
        <w:rPr>
          <w:rFonts w:ascii="Times New Roman" w:hAnsi="Times New Roman" w:cs="Times New Roman"/>
          <w:sz w:val="28"/>
          <w:szCs w:val="28"/>
          <w:lang w:val="en-US"/>
        </w:rPr>
        <w:t xml:space="preserve">. (2010, March 24). Retrieved from </w:t>
      </w:r>
      <w:hyperlink r:id="rId57" w:history="1">
        <w:r w:rsidRPr="00C348DF">
          <w:rPr>
            <w:rStyle w:val="a3"/>
            <w:rFonts w:ascii="Times New Roman" w:hAnsi="Times New Roman" w:cs="Times New Roman"/>
            <w:sz w:val="28"/>
            <w:szCs w:val="28"/>
            <w:lang w:val="en-US"/>
          </w:rPr>
          <w:t>https://obamawhitehouse.archives.gov/the-press-office/statement-president-human-rights-situation-cuba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Statement by the President on Cuba Policy Changes</w:t>
      </w:r>
      <w:r w:rsidRPr="00E409FB">
        <w:rPr>
          <w:rFonts w:ascii="Times New Roman" w:hAnsi="Times New Roman" w:cs="Times New Roman"/>
          <w:sz w:val="28"/>
          <w:szCs w:val="28"/>
          <w:lang w:val="en-US"/>
        </w:rPr>
        <w:t xml:space="preserve">. (2014, December 17). Retrieved from </w:t>
      </w:r>
      <w:hyperlink r:id="rId58" w:history="1">
        <w:r w:rsidRPr="00C348DF">
          <w:rPr>
            <w:rStyle w:val="a3"/>
            <w:rFonts w:ascii="Times New Roman" w:hAnsi="Times New Roman" w:cs="Times New Roman"/>
            <w:sz w:val="28"/>
            <w:szCs w:val="28"/>
            <w:lang w:val="en-US"/>
          </w:rPr>
          <w:t>https://obamawhitehouse.archives.gov/the-press-office/2014/12/17/statement-president-cuba-policy-changes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Statement by the President on the Re-Establishment of Diplomatic Relations with Cuba</w:t>
      </w:r>
      <w:r w:rsidRPr="00E409FB">
        <w:rPr>
          <w:rFonts w:ascii="Times New Roman" w:hAnsi="Times New Roman" w:cs="Times New Roman"/>
          <w:sz w:val="28"/>
          <w:szCs w:val="28"/>
          <w:lang w:val="en-US"/>
        </w:rPr>
        <w:t xml:space="preserve">. (2015, July 1). Retrieved from </w:t>
      </w:r>
      <w:hyperlink r:id="rId59" w:history="1">
        <w:r w:rsidRPr="00C348DF">
          <w:rPr>
            <w:rStyle w:val="a3"/>
            <w:rFonts w:ascii="Times New Roman" w:hAnsi="Times New Roman" w:cs="Times New Roman"/>
            <w:sz w:val="28"/>
            <w:szCs w:val="28"/>
            <w:lang w:val="en-US"/>
          </w:rPr>
          <w:t>https://obamawhitehouse.archives.gov/the-press-office/2015/07/01/statement-president-re-establishment-diplomatic-relations-cuba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Office of the Press Secretary. </w:t>
      </w:r>
      <w:r w:rsidRPr="00E409FB">
        <w:rPr>
          <w:rFonts w:ascii="Times New Roman" w:hAnsi="Times New Roman" w:cs="Times New Roman"/>
          <w:i/>
          <w:iCs/>
          <w:sz w:val="28"/>
          <w:szCs w:val="28"/>
          <w:lang w:val="en-US"/>
        </w:rPr>
        <w:t>Statement by the President on Cuban Immigration Policy</w:t>
      </w:r>
      <w:r w:rsidRPr="00E409FB">
        <w:rPr>
          <w:rFonts w:ascii="Times New Roman" w:hAnsi="Times New Roman" w:cs="Times New Roman"/>
          <w:sz w:val="28"/>
          <w:szCs w:val="28"/>
          <w:lang w:val="en-US"/>
        </w:rPr>
        <w:t xml:space="preserve">. (2017, January 12). Retrieved from </w:t>
      </w:r>
      <w:hyperlink r:id="rId60" w:history="1">
        <w:r w:rsidRPr="00C348DF">
          <w:rPr>
            <w:rStyle w:val="a3"/>
            <w:rFonts w:ascii="Times New Roman" w:hAnsi="Times New Roman" w:cs="Times New Roman"/>
            <w:sz w:val="28"/>
            <w:szCs w:val="28"/>
            <w:lang w:val="en-US"/>
          </w:rPr>
          <w:t>https://obamawhitehouse.archives.gov/the-press-office/2017/01/12/statement-president-cuban-immigration-policy</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lastRenderedPageBreak/>
        <w:t xml:space="preserve">The White House. </w:t>
      </w:r>
      <w:r w:rsidRPr="00E409FB">
        <w:rPr>
          <w:rFonts w:ascii="Times New Roman" w:hAnsi="Times New Roman" w:cs="Times New Roman"/>
          <w:i/>
          <w:iCs/>
          <w:sz w:val="28"/>
          <w:szCs w:val="28"/>
          <w:lang w:val="en-US"/>
        </w:rPr>
        <w:t>Statement by President Joseph R. Biden, Jr. on Protests in Cuba</w:t>
      </w:r>
      <w:r w:rsidRPr="00E409F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E409FB">
        <w:rPr>
          <w:rFonts w:ascii="Times New Roman" w:hAnsi="Times New Roman" w:cs="Times New Roman"/>
          <w:sz w:val="28"/>
          <w:szCs w:val="28"/>
          <w:lang w:val="en-US"/>
        </w:rPr>
        <w:t xml:space="preserve">(2021, July 12). Retrieved from </w:t>
      </w:r>
      <w:hyperlink r:id="rId61" w:history="1">
        <w:r w:rsidRPr="00C348DF">
          <w:rPr>
            <w:rStyle w:val="a3"/>
            <w:rFonts w:ascii="Times New Roman" w:hAnsi="Times New Roman" w:cs="Times New Roman"/>
            <w:sz w:val="28"/>
            <w:szCs w:val="28"/>
            <w:lang w:val="en-US"/>
          </w:rPr>
          <w:t>https://www.whitehouse.gov/briefing-room/statements-releases/2021/07/12/statement-by-president-joseph-r-biden-jr-on-protests-in-cuba/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w:t>
      </w:r>
      <w:r w:rsidRPr="00E409FB">
        <w:rPr>
          <w:rFonts w:ascii="Times New Roman" w:hAnsi="Times New Roman" w:cs="Times New Roman"/>
          <w:i/>
          <w:iCs/>
          <w:sz w:val="28"/>
          <w:szCs w:val="28"/>
          <w:lang w:val="en-US"/>
        </w:rPr>
        <w:t>Statement by President Joseph R. Biden, Jr. on Continuing Crackdown in Cuba</w:t>
      </w:r>
      <w:r w:rsidRPr="00E409F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E409FB">
        <w:rPr>
          <w:rFonts w:ascii="Times New Roman" w:hAnsi="Times New Roman" w:cs="Times New Roman"/>
          <w:sz w:val="28"/>
          <w:szCs w:val="28"/>
          <w:lang w:val="en-US"/>
        </w:rPr>
        <w:t>(2021, July 22)</w:t>
      </w:r>
      <w:r>
        <w:rPr>
          <w:rFonts w:ascii="Times New Roman" w:hAnsi="Times New Roman" w:cs="Times New Roman"/>
          <w:sz w:val="28"/>
          <w:szCs w:val="28"/>
          <w:lang w:val="en-US"/>
        </w:rPr>
        <w:t>.</w:t>
      </w:r>
      <w:r w:rsidRPr="00E409FB">
        <w:rPr>
          <w:rFonts w:ascii="Times New Roman" w:hAnsi="Times New Roman" w:cs="Times New Roman"/>
          <w:sz w:val="28"/>
          <w:szCs w:val="28"/>
          <w:lang w:val="en-US"/>
        </w:rPr>
        <w:t xml:space="preserve"> Retrieved from </w:t>
      </w:r>
      <w:hyperlink r:id="rId62" w:history="1">
        <w:r w:rsidRPr="00C348DF">
          <w:rPr>
            <w:rStyle w:val="a3"/>
            <w:rFonts w:ascii="Times New Roman" w:hAnsi="Times New Roman" w:cs="Times New Roman"/>
            <w:sz w:val="28"/>
            <w:szCs w:val="28"/>
            <w:lang w:val="en-US"/>
          </w:rPr>
          <w:t>https://www.whitehouse.gov/briefing-room/statements-releases/2021/07/22/statement-by-president-joseph-r-biden-jr-on-continuing-crackdown-in-cuba/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w:t>
      </w:r>
      <w:r w:rsidRPr="00E409FB">
        <w:rPr>
          <w:rFonts w:ascii="Times New Roman" w:hAnsi="Times New Roman" w:cs="Times New Roman"/>
          <w:i/>
          <w:iCs/>
          <w:sz w:val="28"/>
          <w:szCs w:val="28"/>
          <w:lang w:val="en-US"/>
        </w:rPr>
        <w:t>Remarks by President Biden at Meeting with Cuban American Leaders</w:t>
      </w:r>
      <w:r w:rsidRPr="00E409FB">
        <w:rPr>
          <w:rFonts w:ascii="Times New Roman" w:hAnsi="Times New Roman" w:cs="Times New Roman"/>
          <w:sz w:val="28"/>
          <w:szCs w:val="28"/>
          <w:lang w:val="en-US"/>
        </w:rPr>
        <w:t xml:space="preserve">. (2021, July 30).  Retrieved from </w:t>
      </w:r>
      <w:hyperlink r:id="rId63" w:history="1">
        <w:r w:rsidRPr="00C348DF">
          <w:rPr>
            <w:rStyle w:val="a3"/>
            <w:rFonts w:ascii="Times New Roman" w:hAnsi="Times New Roman" w:cs="Times New Roman"/>
            <w:sz w:val="28"/>
            <w:szCs w:val="28"/>
            <w:lang w:val="en-US"/>
          </w:rPr>
          <w:t>https://www.whitehouse.gov/briefing-room/speechesremarks/2021/07/30/remarks-by-president-biden-at-meeting-with-cuban-american-leaders/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E409FB">
        <w:rPr>
          <w:rFonts w:ascii="Times New Roman" w:hAnsi="Times New Roman" w:cs="Times New Roman"/>
          <w:sz w:val="28"/>
          <w:szCs w:val="28"/>
          <w:lang w:val="en-US"/>
        </w:rPr>
        <w:t xml:space="preserve">The White House. </w:t>
      </w:r>
      <w:r w:rsidRPr="00F00E8E">
        <w:rPr>
          <w:rFonts w:ascii="Times New Roman" w:hAnsi="Times New Roman" w:cs="Times New Roman"/>
          <w:i/>
          <w:iCs/>
          <w:sz w:val="28"/>
          <w:szCs w:val="28"/>
          <w:lang w:val="en-US"/>
        </w:rPr>
        <w:t>Press Briefing by Press Secretary Jen Psaki and Deputy Director of the National Economic Council Bharat Ramamurti</w:t>
      </w:r>
      <w:r w:rsidRPr="00E409F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00E8E">
        <w:rPr>
          <w:rFonts w:ascii="Times New Roman" w:hAnsi="Times New Roman" w:cs="Times New Roman"/>
          <w:sz w:val="28"/>
          <w:szCs w:val="28"/>
          <w:lang w:val="en-US"/>
        </w:rPr>
        <w:t xml:space="preserve">(2021, March 9). </w:t>
      </w:r>
      <w:r w:rsidRPr="00E409FB">
        <w:rPr>
          <w:rFonts w:ascii="Times New Roman" w:hAnsi="Times New Roman" w:cs="Times New Roman"/>
          <w:sz w:val="28"/>
          <w:szCs w:val="28"/>
          <w:lang w:val="en-US"/>
        </w:rPr>
        <w:t xml:space="preserve"> Retrieved from </w:t>
      </w:r>
      <w:hyperlink r:id="rId64" w:history="1">
        <w:r w:rsidRPr="00C348DF">
          <w:rPr>
            <w:rStyle w:val="a3"/>
            <w:rFonts w:ascii="Times New Roman" w:hAnsi="Times New Roman" w:cs="Times New Roman"/>
            <w:sz w:val="28"/>
            <w:szCs w:val="28"/>
            <w:lang w:val="en-US"/>
          </w:rPr>
          <w:t>https://www.whitehouse.gov/briefing-room/press-briefings/2021/03/09/press-briefing-by-press-secretary-jen-psaki-and-deputy-director-of-the-national-economic-council-bharat-ramamurti-march-9-2021/</w:t>
        </w:r>
      </w:hyperlink>
      <w:r w:rsidRPr="00E409FB">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The White House. </w:t>
      </w:r>
      <w:r w:rsidRPr="00F00E8E">
        <w:rPr>
          <w:rFonts w:ascii="Times New Roman" w:hAnsi="Times New Roman" w:cs="Times New Roman"/>
          <w:i/>
          <w:iCs/>
          <w:sz w:val="28"/>
          <w:szCs w:val="28"/>
          <w:lang w:val="en-US"/>
        </w:rPr>
        <w:t>Remarks by National Security Advisor Ambassador John R. Bolton on the Administration’s Policies in Latin America</w:t>
      </w:r>
      <w:r w:rsidRPr="00F00E8E">
        <w:rPr>
          <w:rFonts w:ascii="Times New Roman" w:hAnsi="Times New Roman" w:cs="Times New Roman"/>
          <w:sz w:val="28"/>
          <w:szCs w:val="28"/>
          <w:lang w:val="en-US"/>
        </w:rPr>
        <w:t xml:space="preserve">. (2018, November 2). Retrieved from </w:t>
      </w:r>
      <w:hyperlink r:id="rId65" w:history="1">
        <w:r w:rsidRPr="00C348DF">
          <w:rPr>
            <w:rStyle w:val="a3"/>
            <w:rFonts w:ascii="Times New Roman" w:hAnsi="Times New Roman" w:cs="Times New Roman"/>
            <w:sz w:val="28"/>
            <w:szCs w:val="28"/>
            <w:lang w:val="en-US"/>
          </w:rPr>
          <w:t>https://trumpwhitehouse.archives.gov/briefings-statements/remarks-national-security-advisor-ambassador-john-r-bolton-administrations-policies-latin-america/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The White House. </w:t>
      </w:r>
      <w:r w:rsidRPr="00F00E8E">
        <w:rPr>
          <w:rFonts w:ascii="Times New Roman" w:hAnsi="Times New Roman" w:cs="Times New Roman"/>
          <w:i/>
          <w:iCs/>
          <w:sz w:val="28"/>
          <w:szCs w:val="28"/>
          <w:lang w:val="en-US"/>
        </w:rPr>
        <w:t>Remarks by President Trump on the Policy of the United States Towards Cuba</w:t>
      </w:r>
      <w:r w:rsidRPr="00F00E8E">
        <w:rPr>
          <w:rFonts w:ascii="Times New Roman" w:hAnsi="Times New Roman" w:cs="Times New Roman"/>
          <w:sz w:val="28"/>
          <w:szCs w:val="28"/>
          <w:lang w:val="en-US"/>
        </w:rPr>
        <w:t xml:space="preserve">. (2017, June 16). Retrieved from </w:t>
      </w:r>
      <w:hyperlink r:id="rId66" w:history="1">
        <w:r w:rsidRPr="00C348DF">
          <w:rPr>
            <w:rStyle w:val="a3"/>
            <w:rFonts w:ascii="Times New Roman" w:hAnsi="Times New Roman" w:cs="Times New Roman"/>
            <w:sz w:val="28"/>
            <w:szCs w:val="28"/>
            <w:lang w:val="en-US"/>
          </w:rPr>
          <w:t>https://trumpwhitehouse.archives.gov/briefings-statements/remarks-president-trump-policy-united-states-towards-cuba/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The White House. </w:t>
      </w:r>
      <w:r w:rsidRPr="00F00E8E">
        <w:rPr>
          <w:rFonts w:ascii="Times New Roman" w:hAnsi="Times New Roman" w:cs="Times New Roman"/>
          <w:i/>
          <w:iCs/>
          <w:sz w:val="28"/>
          <w:szCs w:val="28"/>
          <w:lang w:val="en-US"/>
        </w:rPr>
        <w:t>Statement by the Press Secretary on the Proposed Rescission of Cuba’s Designation as a State Sponsor of Terrorism</w:t>
      </w:r>
      <w:r w:rsidRPr="00F00E8E">
        <w:rPr>
          <w:rFonts w:ascii="Times New Roman" w:hAnsi="Times New Roman" w:cs="Times New Roman"/>
          <w:sz w:val="28"/>
          <w:szCs w:val="28"/>
          <w:lang w:val="en-US"/>
        </w:rPr>
        <w:t xml:space="preserve">. (2015, April 14). Retrieved from </w:t>
      </w:r>
      <w:hyperlink r:id="rId67" w:history="1">
        <w:r w:rsidRPr="00C348DF">
          <w:rPr>
            <w:rStyle w:val="a3"/>
            <w:rFonts w:ascii="Times New Roman" w:hAnsi="Times New Roman" w:cs="Times New Roman"/>
            <w:sz w:val="28"/>
            <w:szCs w:val="28"/>
            <w:lang w:val="en-US"/>
          </w:rPr>
          <w:t>https://obamawhitehouse.archives.gov/the-press-</w:t>
        </w:r>
        <w:r w:rsidRPr="00C348DF">
          <w:rPr>
            <w:rStyle w:val="a3"/>
            <w:rFonts w:ascii="Times New Roman" w:hAnsi="Times New Roman" w:cs="Times New Roman"/>
            <w:sz w:val="28"/>
            <w:szCs w:val="28"/>
            <w:lang w:val="en-US"/>
          </w:rPr>
          <w:lastRenderedPageBreak/>
          <w:t>office/2015/04/14/statement-press-secretary-proposed-rescission-cuba-s-designation-state-s</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Toosi, N. (2021, April 28). Biden’s first 100 days in foreign policy are hamstrung by Trump’s last 100. </w:t>
      </w:r>
      <w:r w:rsidRPr="00F00E8E">
        <w:rPr>
          <w:rFonts w:ascii="Times New Roman" w:hAnsi="Times New Roman" w:cs="Times New Roman"/>
          <w:i/>
          <w:iCs/>
          <w:sz w:val="28"/>
          <w:szCs w:val="28"/>
          <w:lang w:val="en-US"/>
        </w:rPr>
        <w:t>Politico</w:t>
      </w:r>
      <w:r w:rsidRPr="00F00E8E">
        <w:rPr>
          <w:rFonts w:ascii="Times New Roman" w:hAnsi="Times New Roman" w:cs="Times New Roman"/>
          <w:sz w:val="28"/>
          <w:szCs w:val="28"/>
          <w:lang w:val="en-US"/>
        </w:rPr>
        <w:t xml:space="preserve">. Retrieved from https://www.politico.com/news/2021/04/28/biden-100-days-foreign-policy-trump-484911. </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Torres, N. G. (2021, March 10). Cuba policy shift ‘not a top priority’ for Biden, White House says. </w:t>
      </w:r>
      <w:r w:rsidRPr="00F00E8E">
        <w:rPr>
          <w:rFonts w:ascii="Times New Roman" w:hAnsi="Times New Roman" w:cs="Times New Roman"/>
          <w:i/>
          <w:iCs/>
          <w:sz w:val="28"/>
          <w:szCs w:val="28"/>
          <w:lang w:val="en-US"/>
        </w:rPr>
        <w:t>Miami Herald</w:t>
      </w:r>
      <w:r w:rsidRPr="00F00E8E">
        <w:rPr>
          <w:rFonts w:ascii="Times New Roman" w:hAnsi="Times New Roman" w:cs="Times New Roman"/>
          <w:sz w:val="28"/>
          <w:szCs w:val="28"/>
          <w:lang w:val="en-US"/>
        </w:rPr>
        <w:t xml:space="preserve">. Retrieved from </w:t>
      </w:r>
      <w:hyperlink r:id="rId68" w:anchor="storylink=cpy" w:history="1">
        <w:r w:rsidRPr="00C348DF">
          <w:rPr>
            <w:rStyle w:val="a3"/>
            <w:rFonts w:ascii="Times New Roman" w:hAnsi="Times New Roman" w:cs="Times New Roman"/>
            <w:sz w:val="28"/>
            <w:szCs w:val="28"/>
            <w:lang w:val="en-US"/>
          </w:rPr>
          <w:t>https://www.miamiherald.com/news/nation-world/world/americas/cuba/article249826558.html#storylink=cpy</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state. </w:t>
      </w:r>
      <w:r w:rsidRPr="00F00E8E">
        <w:rPr>
          <w:rFonts w:ascii="Times New Roman" w:hAnsi="Times New Roman" w:cs="Times New Roman"/>
          <w:i/>
          <w:iCs/>
          <w:sz w:val="28"/>
          <w:szCs w:val="28"/>
          <w:lang w:val="en-US"/>
        </w:rPr>
        <w:t>Biden Administration Expands Support to the Cuban People</w:t>
      </w:r>
      <w:r w:rsidRPr="00F00E8E">
        <w:rPr>
          <w:rFonts w:ascii="Times New Roman" w:hAnsi="Times New Roman" w:cs="Times New Roman"/>
          <w:sz w:val="28"/>
          <w:szCs w:val="28"/>
          <w:lang w:val="en-US"/>
        </w:rPr>
        <w:t xml:space="preserve">. (2022, May 16). Retrieved from </w:t>
      </w:r>
      <w:hyperlink r:id="rId69" w:history="1">
        <w:r w:rsidRPr="00C348DF">
          <w:rPr>
            <w:rStyle w:val="a3"/>
            <w:rFonts w:ascii="Times New Roman" w:hAnsi="Times New Roman" w:cs="Times New Roman"/>
            <w:sz w:val="28"/>
            <w:szCs w:val="28"/>
            <w:lang w:val="en-US"/>
          </w:rPr>
          <w:t>https://www.state.gov/biden-administration-expands-support-to-the-cuban-people/</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State. </w:t>
      </w:r>
      <w:r w:rsidRPr="00F00E8E">
        <w:rPr>
          <w:rFonts w:ascii="Times New Roman" w:hAnsi="Times New Roman" w:cs="Times New Roman"/>
          <w:i/>
          <w:iCs/>
          <w:sz w:val="28"/>
          <w:szCs w:val="28"/>
          <w:lang w:val="en-US"/>
        </w:rPr>
        <w:t>List of Restricted Entities and Subentities Associated With Cuba</w:t>
      </w:r>
      <w:r w:rsidRPr="00F00E8E">
        <w:rPr>
          <w:rFonts w:ascii="Times New Roman" w:hAnsi="Times New Roman" w:cs="Times New Roman"/>
          <w:sz w:val="28"/>
          <w:szCs w:val="28"/>
          <w:lang w:val="en-US"/>
        </w:rPr>
        <w:t xml:space="preserve">. (2017, November 9). Retrieved from </w:t>
      </w:r>
      <w:hyperlink r:id="rId70" w:history="1">
        <w:r w:rsidRPr="00C348DF">
          <w:rPr>
            <w:rStyle w:val="a3"/>
            <w:rFonts w:ascii="Times New Roman" w:hAnsi="Times New Roman" w:cs="Times New Roman"/>
            <w:sz w:val="28"/>
            <w:szCs w:val="28"/>
            <w:lang w:val="en-US"/>
          </w:rPr>
          <w:t>https://2017-2021.state.gov/cuba-restricted-list/list-of-restricted-entities-and-subentities-associated-with-cuba-as-of-november-9-2017/index.html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State. </w:t>
      </w:r>
      <w:r w:rsidRPr="00F00E8E">
        <w:rPr>
          <w:rFonts w:ascii="Times New Roman" w:hAnsi="Times New Roman" w:cs="Times New Roman"/>
          <w:i/>
          <w:iCs/>
          <w:sz w:val="28"/>
          <w:szCs w:val="28"/>
          <w:lang w:val="en-US"/>
        </w:rPr>
        <w:t>Michael R. Pompeo, Secretary of State. U.S. Announces Designation of Cuba as a State Sponsor of Terrorism</w:t>
      </w:r>
      <w:r w:rsidRPr="00F00E8E">
        <w:rPr>
          <w:rFonts w:ascii="Times New Roman" w:hAnsi="Times New Roman" w:cs="Times New Roman"/>
          <w:sz w:val="28"/>
          <w:szCs w:val="28"/>
          <w:lang w:val="en-US"/>
        </w:rPr>
        <w:t xml:space="preserve">. (2021, January 11). Retrieved from </w:t>
      </w:r>
      <w:hyperlink r:id="rId71" w:history="1">
        <w:r w:rsidRPr="00C348DF">
          <w:rPr>
            <w:rStyle w:val="a3"/>
            <w:rFonts w:ascii="Times New Roman" w:hAnsi="Times New Roman" w:cs="Times New Roman"/>
            <w:sz w:val="28"/>
            <w:szCs w:val="28"/>
            <w:lang w:val="en-US"/>
          </w:rPr>
          <w:t>https://2017-2021.state.gov/u-s-announces-designation-of-cuba-as-a-state-sponsor-of-terrorism/index.html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State. Office of the Spokesperson. </w:t>
      </w:r>
      <w:r w:rsidRPr="00F00E8E">
        <w:rPr>
          <w:rFonts w:ascii="Times New Roman" w:hAnsi="Times New Roman" w:cs="Times New Roman"/>
          <w:i/>
          <w:iCs/>
          <w:sz w:val="28"/>
          <w:szCs w:val="28"/>
          <w:lang w:val="en-US"/>
        </w:rPr>
        <w:t>Senior State Department Official on State Department 2019 Successes in the Western Hemisphere Region</w:t>
      </w:r>
      <w:r w:rsidRPr="00F00E8E">
        <w:rPr>
          <w:rFonts w:ascii="Times New Roman" w:hAnsi="Times New Roman" w:cs="Times New Roman"/>
          <w:sz w:val="28"/>
          <w:szCs w:val="28"/>
          <w:lang w:val="en-US"/>
        </w:rPr>
        <w:t xml:space="preserve">. (2020, January 8). Retrieved from </w:t>
      </w:r>
      <w:hyperlink r:id="rId72" w:history="1">
        <w:r w:rsidRPr="00C348DF">
          <w:rPr>
            <w:rStyle w:val="a3"/>
            <w:rFonts w:ascii="Times New Roman" w:hAnsi="Times New Roman" w:cs="Times New Roman"/>
            <w:sz w:val="28"/>
            <w:szCs w:val="28"/>
            <w:lang w:val="en-US"/>
          </w:rPr>
          <w:t>https://2017-2021.state.gov/senior-state-department-official-on-state-department-2019-successes-in-the-western-hemisphere-region/index.html</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State: Bureau of Public Affairs. </w:t>
      </w:r>
      <w:r w:rsidRPr="00F00E8E">
        <w:rPr>
          <w:rFonts w:ascii="Times New Roman" w:hAnsi="Times New Roman" w:cs="Times New Roman"/>
          <w:i/>
          <w:iCs/>
          <w:sz w:val="28"/>
          <w:szCs w:val="28"/>
          <w:lang w:val="en-US"/>
        </w:rPr>
        <w:t>One Year Continued Incarceration of Alan Gross</w:t>
      </w:r>
      <w:r w:rsidRPr="00F00E8E">
        <w:rPr>
          <w:rFonts w:ascii="Times New Roman" w:hAnsi="Times New Roman" w:cs="Times New Roman"/>
          <w:sz w:val="28"/>
          <w:szCs w:val="28"/>
          <w:lang w:val="en-US"/>
        </w:rPr>
        <w:t xml:space="preserve">. (2010). Retrieved from </w:t>
      </w:r>
      <w:hyperlink r:id="rId73" w:history="1">
        <w:r w:rsidRPr="00C348DF">
          <w:rPr>
            <w:rStyle w:val="a3"/>
            <w:rFonts w:ascii="Times New Roman" w:hAnsi="Times New Roman" w:cs="Times New Roman"/>
            <w:sz w:val="28"/>
            <w:szCs w:val="28"/>
            <w:lang w:val="en-US"/>
          </w:rPr>
          <w:t>https://2009-2017.state.gov/r/pa/prs/ps/2010/12/152315.htm</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lastRenderedPageBreak/>
        <w:t xml:space="preserve">U.S. Department of State: Office of Press Relations. </w:t>
      </w:r>
      <w:r w:rsidRPr="00F00E8E">
        <w:rPr>
          <w:rFonts w:ascii="Times New Roman" w:hAnsi="Times New Roman" w:cs="Times New Roman"/>
          <w:i/>
          <w:iCs/>
          <w:sz w:val="28"/>
          <w:szCs w:val="28"/>
          <w:lang w:val="en-US"/>
        </w:rPr>
        <w:t>Rescission of Cuba as a State Sponsor of Terrorism</w:t>
      </w:r>
      <w:r w:rsidRPr="00F00E8E">
        <w:rPr>
          <w:rFonts w:ascii="Times New Roman" w:hAnsi="Times New Roman" w:cs="Times New Roman"/>
          <w:sz w:val="28"/>
          <w:szCs w:val="28"/>
          <w:lang w:val="en-US"/>
        </w:rPr>
        <w:t xml:space="preserve">. (2015, May 29). </w:t>
      </w:r>
      <w:hyperlink r:id="rId74" w:history="1">
        <w:r w:rsidRPr="00C348DF">
          <w:rPr>
            <w:rStyle w:val="a3"/>
            <w:rFonts w:ascii="Times New Roman" w:hAnsi="Times New Roman" w:cs="Times New Roman"/>
            <w:sz w:val="28"/>
            <w:szCs w:val="28"/>
            <w:lang w:val="en-US"/>
          </w:rPr>
          <w:t>https://2009-2017.state.gov/r/pa/prs/ps/2015/05/242986.htm</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U.S. Department of State: Secretary of State Hillary Clinton</w:t>
      </w:r>
      <w:r w:rsidRPr="00F00E8E">
        <w:rPr>
          <w:rFonts w:ascii="Times New Roman" w:hAnsi="Times New Roman" w:cs="Times New Roman"/>
          <w:i/>
          <w:iCs/>
          <w:sz w:val="28"/>
          <w:szCs w:val="28"/>
          <w:lang w:val="en-US"/>
        </w:rPr>
        <w:t>. Remarks at the 41st Washington Conference on the Americas</w:t>
      </w:r>
      <w:r w:rsidRPr="00F00E8E">
        <w:rPr>
          <w:rFonts w:ascii="Times New Roman" w:hAnsi="Times New Roman" w:cs="Times New Roman"/>
          <w:sz w:val="28"/>
          <w:szCs w:val="28"/>
          <w:lang w:val="en-US"/>
        </w:rPr>
        <w:t xml:space="preserve">. (2011).  Retrieved from </w:t>
      </w:r>
      <w:hyperlink r:id="rId75" w:history="1">
        <w:r w:rsidRPr="00C348DF">
          <w:rPr>
            <w:rStyle w:val="a3"/>
            <w:rFonts w:ascii="Times New Roman" w:hAnsi="Times New Roman" w:cs="Times New Roman"/>
            <w:sz w:val="28"/>
            <w:szCs w:val="28"/>
            <w:lang w:val="en-US"/>
          </w:rPr>
          <w:t>https://2009-2017.state.gov/secretary/20092013clinton/rm/2011/05/163025.htm</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the Treasury. Office of Public Affairs. </w:t>
      </w:r>
      <w:r w:rsidRPr="00F00E8E">
        <w:rPr>
          <w:rFonts w:ascii="Times New Roman" w:hAnsi="Times New Roman" w:cs="Times New Roman"/>
          <w:i/>
          <w:iCs/>
          <w:sz w:val="28"/>
          <w:szCs w:val="28"/>
          <w:lang w:val="en-US"/>
        </w:rPr>
        <w:t>Treasury and Commerce Implement Changes to Cuba Sanctions Rules</w:t>
      </w:r>
      <w:r w:rsidRPr="00F00E8E">
        <w:rPr>
          <w:rFonts w:ascii="Times New Roman" w:hAnsi="Times New Roman" w:cs="Times New Roman"/>
          <w:sz w:val="28"/>
          <w:szCs w:val="28"/>
          <w:lang w:val="en-US"/>
        </w:rPr>
        <w:t xml:space="preserve">. (2019, June 4). Retrieved from </w:t>
      </w:r>
      <w:hyperlink r:id="rId76" w:history="1">
        <w:r w:rsidRPr="00C348DF">
          <w:rPr>
            <w:rStyle w:val="a3"/>
            <w:rFonts w:ascii="Times New Roman" w:hAnsi="Times New Roman" w:cs="Times New Roman"/>
            <w:sz w:val="28"/>
            <w:szCs w:val="28"/>
            <w:lang w:val="en-US"/>
          </w:rPr>
          <w:t>https://home.treasury.gov/system/files/126/cubafact_sheet_20190604.pdf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the Treasury. Office of Public Affairs. </w:t>
      </w:r>
      <w:r w:rsidRPr="00F00E8E">
        <w:rPr>
          <w:rFonts w:ascii="Times New Roman" w:hAnsi="Times New Roman" w:cs="Times New Roman"/>
          <w:i/>
          <w:iCs/>
          <w:sz w:val="28"/>
          <w:szCs w:val="28"/>
          <w:lang w:val="en-US"/>
        </w:rPr>
        <w:t>Treasury Issues Changes to Strengthen Cuba Sanctions Rules</w:t>
      </w:r>
      <w:r w:rsidRPr="00F00E8E">
        <w:rPr>
          <w:rFonts w:ascii="Times New Roman" w:hAnsi="Times New Roman" w:cs="Times New Roman"/>
          <w:sz w:val="28"/>
          <w:szCs w:val="28"/>
          <w:lang w:val="en-US"/>
        </w:rPr>
        <w:t xml:space="preserve">. (2019, September 6). Retrieved from </w:t>
      </w:r>
      <w:hyperlink r:id="rId77" w:history="1">
        <w:r w:rsidRPr="00C348DF">
          <w:rPr>
            <w:rStyle w:val="a3"/>
            <w:rFonts w:ascii="Times New Roman" w:hAnsi="Times New Roman" w:cs="Times New Roman"/>
            <w:sz w:val="28"/>
            <w:szCs w:val="28"/>
            <w:lang w:val="en-US"/>
          </w:rPr>
          <w:t>https://home.treasury.gov/system/files/126/cuba_fact_sheet_20190906.pdf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the Treasury. Office of Public Affairs. </w:t>
      </w:r>
      <w:r w:rsidRPr="00F00E8E">
        <w:rPr>
          <w:rFonts w:ascii="Times New Roman" w:hAnsi="Times New Roman" w:cs="Times New Roman"/>
          <w:i/>
          <w:iCs/>
          <w:sz w:val="28"/>
          <w:szCs w:val="28"/>
          <w:lang w:val="en-US"/>
        </w:rPr>
        <w:t>Treasury Amends Regulations to Restrict Revenue Sources to the Cuban Regime</w:t>
      </w:r>
      <w:r w:rsidRPr="00F00E8E">
        <w:rPr>
          <w:rFonts w:ascii="Times New Roman" w:hAnsi="Times New Roman" w:cs="Times New Roman"/>
          <w:sz w:val="28"/>
          <w:szCs w:val="28"/>
          <w:lang w:val="en-US"/>
        </w:rPr>
        <w:t xml:space="preserve">. (2020, September 23). Retrieved from </w:t>
      </w:r>
      <w:hyperlink r:id="rId78" w:history="1">
        <w:r w:rsidRPr="00C348DF">
          <w:rPr>
            <w:rStyle w:val="a3"/>
            <w:rFonts w:ascii="Times New Roman" w:hAnsi="Times New Roman" w:cs="Times New Roman"/>
            <w:sz w:val="28"/>
            <w:szCs w:val="28"/>
            <w:lang w:val="en-US"/>
          </w:rPr>
          <w:t>https://home.treasury.gov/system/files/126/cuba_fact_sheet_20200923.pdf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the Treasury. Office of Public Affairs. </w:t>
      </w:r>
      <w:r w:rsidRPr="00F00E8E">
        <w:rPr>
          <w:rFonts w:ascii="Times New Roman" w:hAnsi="Times New Roman" w:cs="Times New Roman"/>
          <w:i/>
          <w:iCs/>
          <w:sz w:val="28"/>
          <w:szCs w:val="28"/>
          <w:lang w:val="en-US"/>
        </w:rPr>
        <w:t>Treasury Prohibits Cuban Military from Processing RemittanceRelated Transactions</w:t>
      </w:r>
      <w:r w:rsidRPr="00F00E8E">
        <w:rPr>
          <w:rFonts w:ascii="Times New Roman" w:hAnsi="Times New Roman" w:cs="Times New Roman"/>
          <w:sz w:val="28"/>
          <w:szCs w:val="28"/>
          <w:lang w:val="en-US"/>
        </w:rPr>
        <w:t xml:space="preserve">. (2020, October 26). Retrieved from </w:t>
      </w:r>
      <w:hyperlink r:id="rId79" w:history="1">
        <w:r w:rsidRPr="00C348DF">
          <w:rPr>
            <w:rStyle w:val="a3"/>
            <w:rFonts w:ascii="Times New Roman" w:hAnsi="Times New Roman" w:cs="Times New Roman"/>
            <w:sz w:val="28"/>
            <w:szCs w:val="28"/>
            <w:lang w:val="en-US"/>
          </w:rPr>
          <w:t>https://home.treasury.gov/system/files/126/cuba_fact_sheet_20201026.pdf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U.S. Department of Treasury. </w:t>
      </w:r>
      <w:r w:rsidRPr="00F00E8E">
        <w:rPr>
          <w:rFonts w:ascii="Times New Roman" w:hAnsi="Times New Roman" w:cs="Times New Roman"/>
          <w:i/>
          <w:iCs/>
          <w:sz w:val="28"/>
          <w:szCs w:val="28"/>
          <w:lang w:val="en-US"/>
        </w:rPr>
        <w:t>FACT SHEET: Treasury, Commerce, and State Implement Changes to the Cuba Sanctions Rules</w:t>
      </w:r>
      <w:r w:rsidRPr="00F00E8E">
        <w:rPr>
          <w:rFonts w:ascii="Times New Roman" w:hAnsi="Times New Roman" w:cs="Times New Roman"/>
          <w:sz w:val="28"/>
          <w:szCs w:val="28"/>
          <w:lang w:val="en-US"/>
        </w:rPr>
        <w:t xml:space="preserve">. (2017, November 9). Retrieved from </w:t>
      </w:r>
      <w:hyperlink r:id="rId80" w:history="1">
        <w:r w:rsidRPr="00C348DF">
          <w:rPr>
            <w:rStyle w:val="a3"/>
            <w:rFonts w:ascii="Times New Roman" w:hAnsi="Times New Roman" w:cs="Times New Roman"/>
            <w:sz w:val="28"/>
            <w:szCs w:val="28"/>
            <w:lang w:val="en-US"/>
          </w:rPr>
          <w:t>https://home.treasury.gov/system/files/126/cuba_fact_sheet_11082017.pdf</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United Nations. </w:t>
      </w:r>
      <w:r w:rsidRPr="00F00E8E">
        <w:rPr>
          <w:rFonts w:ascii="Times New Roman" w:hAnsi="Times New Roman" w:cs="Times New Roman"/>
          <w:i/>
          <w:iCs/>
          <w:sz w:val="28"/>
          <w:szCs w:val="28"/>
          <w:lang w:val="en-US"/>
        </w:rPr>
        <w:t>UN General Assembly renews long-standing call for end to US embargo against Cuba</w:t>
      </w:r>
      <w:r w:rsidRPr="00F00E8E">
        <w:rPr>
          <w:rFonts w:ascii="Times New Roman" w:hAnsi="Times New Roman" w:cs="Times New Roman"/>
          <w:sz w:val="28"/>
          <w:szCs w:val="28"/>
          <w:lang w:val="en-US"/>
        </w:rPr>
        <w:t xml:space="preserve">. (2018, November 1). Retrieved from </w:t>
      </w:r>
      <w:hyperlink r:id="rId81" w:history="1">
        <w:r w:rsidRPr="00C348DF">
          <w:rPr>
            <w:rStyle w:val="a3"/>
            <w:rFonts w:ascii="Times New Roman" w:hAnsi="Times New Roman" w:cs="Times New Roman"/>
            <w:sz w:val="28"/>
            <w:szCs w:val="28"/>
            <w:lang w:val="en-US"/>
          </w:rPr>
          <w:t>https://news.un.org/en/story/2018/11/1024672</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Vakarchuk, K. (2020). Latin American Vector of China’s Foreign Policy. </w:t>
      </w:r>
      <w:r w:rsidRPr="00F00E8E">
        <w:rPr>
          <w:rFonts w:ascii="Times New Roman" w:hAnsi="Times New Roman" w:cs="Times New Roman"/>
          <w:i/>
          <w:iCs/>
          <w:sz w:val="28"/>
          <w:szCs w:val="28"/>
          <w:lang w:val="en-US"/>
        </w:rPr>
        <w:t>Borysfen Intel</w:t>
      </w:r>
      <w:r w:rsidRPr="00F00E8E">
        <w:rPr>
          <w:rFonts w:ascii="Times New Roman" w:hAnsi="Times New Roman" w:cs="Times New Roman"/>
          <w:sz w:val="28"/>
          <w:szCs w:val="28"/>
          <w:lang w:val="en-US"/>
        </w:rPr>
        <w:t xml:space="preserve">. Retrieved from </w:t>
      </w:r>
      <w:hyperlink r:id="rId82" w:history="1">
        <w:r w:rsidRPr="00C348DF">
          <w:rPr>
            <w:rStyle w:val="a3"/>
            <w:rFonts w:ascii="Times New Roman" w:hAnsi="Times New Roman" w:cs="Times New Roman"/>
            <w:sz w:val="28"/>
            <w:szCs w:val="28"/>
            <w:lang w:val="en-US"/>
          </w:rPr>
          <w:t>https://bintel.org.ua/en/publication/regions/america/latinoamerikanskij-vektor-politiki-kitayu/</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lastRenderedPageBreak/>
        <w:t xml:space="preserve">WOLA Staff (2022, January 18). Biden’s First Year Policies toward Latin America. </w:t>
      </w:r>
      <w:r w:rsidRPr="00F00E8E">
        <w:rPr>
          <w:rFonts w:ascii="Times New Roman" w:hAnsi="Times New Roman" w:cs="Times New Roman"/>
          <w:i/>
          <w:iCs/>
          <w:sz w:val="28"/>
          <w:szCs w:val="28"/>
          <w:lang w:val="en-US"/>
        </w:rPr>
        <w:t>WOLA</w:t>
      </w:r>
      <w:r w:rsidRPr="00F00E8E">
        <w:rPr>
          <w:rFonts w:ascii="Times New Roman" w:hAnsi="Times New Roman" w:cs="Times New Roman"/>
          <w:sz w:val="28"/>
          <w:szCs w:val="28"/>
          <w:lang w:val="en-US"/>
        </w:rPr>
        <w:t xml:space="preserve">. Retrieved from </w:t>
      </w:r>
      <w:hyperlink r:id="rId83" w:history="1">
        <w:r w:rsidRPr="00C348DF">
          <w:rPr>
            <w:rStyle w:val="a3"/>
            <w:rFonts w:ascii="Times New Roman" w:hAnsi="Times New Roman" w:cs="Times New Roman"/>
            <w:sz w:val="28"/>
            <w:szCs w:val="28"/>
            <w:lang w:val="en-US"/>
          </w:rPr>
          <w:t>https://www.wola.org/analysis/bidens-first-year-policies-toward-latin-america/</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Yaffe, H. (2021). </w:t>
      </w:r>
      <w:r w:rsidRPr="00F00E8E">
        <w:rPr>
          <w:rFonts w:ascii="Times New Roman" w:hAnsi="Times New Roman" w:cs="Times New Roman"/>
          <w:i/>
          <w:iCs/>
          <w:sz w:val="28"/>
          <w:szCs w:val="28"/>
          <w:lang w:val="en-US"/>
        </w:rPr>
        <w:t>11 July Protests in Cuba: A Personal Narrative of Events. Centre for Latin American and Latino Studies</w:t>
      </w:r>
      <w:r w:rsidRPr="00F00E8E">
        <w:rPr>
          <w:rFonts w:ascii="Times New Roman" w:hAnsi="Times New Roman" w:cs="Times New Roman"/>
          <w:sz w:val="28"/>
          <w:szCs w:val="28"/>
          <w:lang w:val="en-US"/>
        </w:rPr>
        <w:t xml:space="preserve">. University of Glasgow. Retrieved from </w:t>
      </w:r>
      <w:hyperlink r:id="rId84" w:history="1">
        <w:r w:rsidRPr="00C348DF">
          <w:rPr>
            <w:rStyle w:val="a3"/>
            <w:rFonts w:ascii="Times New Roman" w:hAnsi="Times New Roman" w:cs="Times New Roman"/>
            <w:sz w:val="28"/>
            <w:szCs w:val="28"/>
            <w:lang w:val="en-US"/>
          </w:rPr>
          <w:t>https://www.american.edu/centers/latin-american-latino-studies/cuba-after-the-july-11-protests-yaffe.cfm/</w:t>
        </w:r>
      </w:hyperlink>
      <w:r>
        <w:rPr>
          <w:rFonts w:ascii="Times New Roman" w:hAnsi="Times New Roman" w:cs="Times New Roman"/>
          <w:sz w:val="28"/>
          <w:szCs w:val="28"/>
          <w:lang w:val="en-US"/>
        </w:rPr>
        <w:t>.</w:t>
      </w:r>
    </w:p>
    <w:p w:rsidR="003E5F2B" w:rsidRDefault="003E5F2B" w:rsidP="003E5F2B">
      <w:pPr>
        <w:pStyle w:val="a4"/>
        <w:numPr>
          <w:ilvl w:val="0"/>
          <w:numId w:val="2"/>
        </w:numPr>
        <w:spacing w:after="0" w:line="360" w:lineRule="auto"/>
        <w:ind w:left="210" w:hanging="567"/>
        <w:jc w:val="both"/>
        <w:rPr>
          <w:rFonts w:ascii="Times New Roman" w:hAnsi="Times New Roman" w:cs="Times New Roman"/>
          <w:sz w:val="28"/>
          <w:szCs w:val="28"/>
          <w:lang w:val="en-US"/>
        </w:rPr>
      </w:pPr>
      <w:r w:rsidRPr="00F00E8E">
        <w:rPr>
          <w:rFonts w:ascii="Times New Roman" w:hAnsi="Times New Roman" w:cs="Times New Roman"/>
          <w:sz w:val="28"/>
          <w:szCs w:val="28"/>
          <w:lang w:val="en-US"/>
        </w:rPr>
        <w:t xml:space="preserve">Zeleny, J. (2008, May 24) Obama, in Miami, Calls for Engaging With Cuba. </w:t>
      </w:r>
      <w:r w:rsidRPr="00F00E8E">
        <w:rPr>
          <w:rFonts w:ascii="Times New Roman" w:hAnsi="Times New Roman" w:cs="Times New Roman"/>
          <w:i/>
          <w:iCs/>
          <w:sz w:val="28"/>
          <w:szCs w:val="28"/>
          <w:lang w:val="en-US"/>
        </w:rPr>
        <w:t>The New York Times</w:t>
      </w:r>
      <w:r w:rsidRPr="00F00E8E">
        <w:rPr>
          <w:rFonts w:ascii="Times New Roman" w:hAnsi="Times New Roman" w:cs="Times New Roman"/>
          <w:sz w:val="28"/>
          <w:szCs w:val="28"/>
          <w:lang w:val="en-US"/>
        </w:rPr>
        <w:t xml:space="preserve">. Retrieved from </w:t>
      </w:r>
      <w:hyperlink r:id="rId85" w:history="1">
        <w:r w:rsidRPr="00C348DF">
          <w:rPr>
            <w:rStyle w:val="a3"/>
            <w:rFonts w:ascii="Times New Roman" w:hAnsi="Times New Roman" w:cs="Times New Roman"/>
            <w:sz w:val="28"/>
            <w:szCs w:val="28"/>
            <w:lang w:val="en-US"/>
          </w:rPr>
          <w:t>https://www.nytimes.com/2008/05/24/us/politics/24campaign.html</w:t>
        </w:r>
      </w:hyperlink>
      <w:r>
        <w:rPr>
          <w:rFonts w:ascii="Times New Roman" w:hAnsi="Times New Roman" w:cs="Times New Roman"/>
          <w:sz w:val="28"/>
          <w:szCs w:val="28"/>
          <w:lang w:val="en-US"/>
        </w:rPr>
        <w:t>.</w:t>
      </w:r>
    </w:p>
    <w:p w:rsidR="003E5F2B" w:rsidRPr="003E5F2B" w:rsidRDefault="003E5F2B">
      <w:pPr>
        <w:rPr>
          <w:lang w:val="en-US"/>
        </w:rPr>
      </w:pPr>
      <w:bookmarkStart w:id="8" w:name="_GoBack"/>
      <w:bookmarkEnd w:id="8"/>
    </w:p>
    <w:sectPr w:rsidR="003E5F2B" w:rsidRPr="003E5F2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EA485D"/>
    <w:multiLevelType w:val="hybridMultilevel"/>
    <w:tmpl w:val="9852089A"/>
    <w:lvl w:ilvl="0" w:tplc="61D6E70C">
      <w:start w:val="1"/>
      <w:numFmt w:val="decimal"/>
      <w:lvlText w:val="%1."/>
      <w:lvlJc w:val="left"/>
      <w:pPr>
        <w:ind w:left="927" w:hanging="360"/>
      </w:pPr>
      <w:rPr>
        <w:rFonts w:ascii="Times New Roman" w:eastAsiaTheme="minorEastAsia" w:hAnsi="Times New Roman" w:cs="Times New Roman"/>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
    <w:nsid w:val="49CB3C43"/>
    <w:multiLevelType w:val="hybridMultilevel"/>
    <w:tmpl w:val="D93A1C42"/>
    <w:lvl w:ilvl="0" w:tplc="8CDA271C">
      <w:start w:val="1"/>
      <w:numFmt w:val="decimal"/>
      <w:lvlText w:val="%1."/>
      <w:lvlJc w:val="left"/>
      <w:pPr>
        <w:ind w:left="720" w:hanging="360"/>
      </w:pPr>
      <w:rPr>
        <w:rFonts w:ascii="Times New Roman" w:eastAsiaTheme="minorEastAsia"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4ED"/>
    <w:rsid w:val="002037F0"/>
    <w:rsid w:val="003E5F2B"/>
    <w:rsid w:val="00A404ED"/>
    <w:rsid w:val="00EE44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ACB8D5-138F-431D-834F-3E40EC159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04ED"/>
    <w:rPr>
      <w:rFonts w:eastAsiaTheme="minorEastAsia"/>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404ED"/>
    <w:rPr>
      <w:color w:val="0563C1" w:themeColor="hyperlink"/>
      <w:u w:val="single"/>
    </w:rPr>
  </w:style>
  <w:style w:type="paragraph" w:styleId="a4">
    <w:name w:val="List Paragraph"/>
    <w:basedOn w:val="a"/>
    <w:uiPriority w:val="34"/>
    <w:qFormat/>
    <w:rsid w:val="00A404ED"/>
    <w:pPr>
      <w:ind w:left="720"/>
      <w:contextualSpacing/>
    </w:pPr>
  </w:style>
  <w:style w:type="paragraph" w:styleId="2">
    <w:name w:val="toc 2"/>
    <w:basedOn w:val="a"/>
    <w:next w:val="a"/>
    <w:autoRedefine/>
    <w:uiPriority w:val="39"/>
    <w:unhideWhenUsed/>
    <w:rsid w:val="00A404ED"/>
    <w:pPr>
      <w:spacing w:after="100"/>
      <w:ind w:left="220"/>
    </w:pPr>
    <w:rPr>
      <w:rFonts w:cs="Times New Roman"/>
    </w:rPr>
  </w:style>
  <w:style w:type="paragraph" w:styleId="1">
    <w:name w:val="toc 1"/>
    <w:basedOn w:val="a"/>
    <w:next w:val="a"/>
    <w:autoRedefine/>
    <w:uiPriority w:val="39"/>
    <w:unhideWhenUsed/>
    <w:rsid w:val="00A404ED"/>
    <w:pPr>
      <w:tabs>
        <w:tab w:val="right" w:leader="dot" w:pos="9060"/>
      </w:tabs>
      <w:spacing w:after="0" w:line="360" w:lineRule="auto"/>
    </w:pPr>
    <w:rPr>
      <w:rFonts w:ascii="Times New Roman" w:hAnsi="Times New Roman" w:cs="Times New Roman"/>
      <w:noProof/>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ewsweek.com/2016/10/14/donald-trump-cuban-embargo-castro-violated-florida-504059.html" TargetMode="External"/><Relationship Id="rId18" Type="http://schemas.openxmlformats.org/officeDocument/2006/relationships/hyperlink" Target="https://www.bloomberg.com/news/articles/2014-12-17/obama-to-announce-u-s-cuba-relations-shift-as-gross-is-released" TargetMode="External"/><Relationship Id="rId26" Type="http://schemas.openxmlformats.org/officeDocument/2006/relationships/hyperlink" Target="http://www.jstor.org/stable/26450706" TargetMode="External"/><Relationship Id="rId39" Type="http://schemas.openxmlformats.org/officeDocument/2006/relationships/hyperlink" Target="https://www.foxnews.com/politics/bolton-labels-cuba-venezuela-nicaragua-a-troika-of-tyranny-announces-new-sanctions" TargetMode="External"/><Relationship Id="rId21" Type="http://schemas.openxmlformats.org/officeDocument/2006/relationships/hyperlink" Target="https://nationalinterest.org/feature/why-would-donald-trump-adopt-marco-rubios-failed-cuba-policy-18994" TargetMode="External"/><Relationship Id="rId34" Type="http://schemas.openxmlformats.org/officeDocument/2006/relationships/hyperlink" Target="https://www.npr.org/sections/thetwo-way/2015/07/20/424582303/after-54-years-the-u-s-and-cuba-formally-restore-ties" TargetMode="External"/><Relationship Id="rId42" Type="http://schemas.openxmlformats.org/officeDocument/2006/relationships/hyperlink" Target="https://www.reuters.com/article/us-usa-cuba-idUSKCN1RS1VY" TargetMode="External"/><Relationship Id="rId47" Type="http://schemas.openxmlformats.org/officeDocument/2006/relationships/hyperlink" Target="https://sgp.fas.org/crs/row/R43926.pdf" TargetMode="External"/><Relationship Id="rId50" Type="http://schemas.openxmlformats.org/officeDocument/2006/relationships/hyperlink" Target="https://www.caribbean-council.org/us-ends-helms-burton-waiver-and-announces-new-sanctions/" TargetMode="External"/><Relationship Id="rId55" Type="http://schemas.openxmlformats.org/officeDocument/2006/relationships/hyperlink" Target="https://obamawhitehouse.archives.gov/the-press-office/remarks-president-summit-americas-opening-ceremony" TargetMode="External"/><Relationship Id="rId63" Type="http://schemas.openxmlformats.org/officeDocument/2006/relationships/hyperlink" Target="https://www.whitehouse.gov/briefing-room/speechesremarks/2021/07/30/remarks-by-president-biden-at-meeting-with-cuban-american-leaders/" TargetMode="External"/><Relationship Id="rId68" Type="http://schemas.openxmlformats.org/officeDocument/2006/relationships/hyperlink" Target="https://www.miamiherald.com/news/nation-world/world/americas/cuba/article249826558.html" TargetMode="External"/><Relationship Id="rId76" Type="http://schemas.openxmlformats.org/officeDocument/2006/relationships/hyperlink" Target="https://home.treasury.gov/system/files/126/cubafact_sheet_20190604.pdf" TargetMode="External"/><Relationship Id="rId84" Type="http://schemas.openxmlformats.org/officeDocument/2006/relationships/hyperlink" Target="https://www.american.edu/centers/latin-american-latino-studies/cuba-after-the-july-11-protests-yaffe.cfm/" TargetMode="External"/><Relationship Id="rId7" Type="http://schemas.openxmlformats.org/officeDocument/2006/relationships/hyperlink" Target="https://www.foreignaffairs.com/articles/united-states/2020-01-23/why-america-must-lead-again" TargetMode="External"/><Relationship Id="rId71" Type="http://schemas.openxmlformats.org/officeDocument/2006/relationships/hyperlink" Target="https://2017-2021.state.gov/u-s-announces-designation-of-cuba-as-a-state-sponsor-of-terrorism/index.html" TargetMode="External"/><Relationship Id="rId2" Type="http://schemas.openxmlformats.org/officeDocument/2006/relationships/styles" Target="styles.xml"/><Relationship Id="rId16" Type="http://schemas.openxmlformats.org/officeDocument/2006/relationships/hyperlink" Target="https://thehill.com/homenews/campaign/557182-biden-shifts-from-obama-on-cuba-post-florida-losses/" TargetMode="External"/><Relationship Id="rId29" Type="http://schemas.openxmlformats.org/officeDocument/2006/relationships/hyperlink" Target="https://barackobama.com/" TargetMode="External"/><Relationship Id="rId11" Type="http://schemas.openxmlformats.org/officeDocument/2006/relationships/hyperlink" Target="https://www.congress.gov/bill/104th-congress/house-bill/927" TargetMode="External"/><Relationship Id="rId24" Type="http://schemas.openxmlformats.org/officeDocument/2006/relationships/hyperlink" Target="https://www.american.edu/centers/latin-american-latino-studies/upload/leogrande_us-cuban-relations.pdf" TargetMode="External"/><Relationship Id="rId32" Type="http://schemas.openxmlformats.org/officeDocument/2006/relationships/hyperlink" Target="https://www.politico.com/news/2022/06/07/biden-economic-partnership-americas-summit-00037621" TargetMode="External"/><Relationship Id="rId37" Type="http://schemas.openxmlformats.org/officeDocument/2006/relationships/hyperlink" Target="https://misiones.cubaminrex.cu/en/articulo/declaration-revolutionary-government-cuba-0" TargetMode="External"/><Relationship Id="rId40" Type="http://schemas.openxmlformats.org/officeDocument/2006/relationships/hyperlink" Target="https://www.reuters.com/world/americas/us-reviewing-whetherit-can-help-restore-internet-access-cuba-2021-07-15/" TargetMode="External"/><Relationship Id="rId45" Type="http://schemas.openxmlformats.org/officeDocument/2006/relationships/hyperlink" Target="https://sgp.fas.org/crs/row/R41617.pdf" TargetMode="External"/><Relationship Id="rId53" Type="http://schemas.openxmlformats.org/officeDocument/2006/relationships/hyperlink" Target="https://obamawhitehouse.archives.gov/the-press-office/fact-sheet-reaching-out-cuban-people" TargetMode="External"/><Relationship Id="rId58" Type="http://schemas.openxmlformats.org/officeDocument/2006/relationships/hyperlink" Target="https://obamawhitehouse.archives.gov/the-press-office/2014/12/17/statement-president-cuba-policy-changes" TargetMode="External"/><Relationship Id="rId66" Type="http://schemas.openxmlformats.org/officeDocument/2006/relationships/hyperlink" Target="https://trumpwhitehouse.archives.gov/briefings-statements/remarks-president-trump-policy-united-states-towards-cuba/" TargetMode="External"/><Relationship Id="rId74" Type="http://schemas.openxmlformats.org/officeDocument/2006/relationships/hyperlink" Target="https://2009-2017.state.gov/r/pa/prs/ps/2015/05/242986.htm" TargetMode="External"/><Relationship Id="rId79" Type="http://schemas.openxmlformats.org/officeDocument/2006/relationships/hyperlink" Target="https://home.treasury.gov/system/files/126/cuba_fact_sheet_20201026.pdf" TargetMode="External"/><Relationship Id="rId87" Type="http://schemas.openxmlformats.org/officeDocument/2006/relationships/theme" Target="theme/theme1.xml"/><Relationship Id="rId5" Type="http://schemas.openxmlformats.org/officeDocument/2006/relationships/hyperlink" Target="https://bintel.org.ua/analytics/politics/vidnosini-mizh-ssha-ta-latinskoyu-amerikoyu-pislya-obrannya-dzho-bajdena/" TargetMode="External"/><Relationship Id="rId61" Type="http://schemas.openxmlformats.org/officeDocument/2006/relationships/hyperlink" Target="https://www.whitehouse.gov/briefing-room/statements-releases/2021/07/12/statement-by-president-joseph-r-biden-jr-on-protests-in-cuba/" TargetMode="External"/><Relationship Id="rId82" Type="http://schemas.openxmlformats.org/officeDocument/2006/relationships/hyperlink" Target="https://bintel.org.ua/en/publication/regions/america/latinoamerikanskij-vektor-politiki-kitayu/" TargetMode="External"/><Relationship Id="rId19" Type="http://schemas.openxmlformats.org/officeDocument/2006/relationships/hyperlink" Target="https://www.cigaraficionado.com/article/jfk-and-castro-7300" TargetMode="External"/><Relationship Id="rId4" Type="http://schemas.openxmlformats.org/officeDocument/2006/relationships/webSettings" Target="webSettings.xml"/><Relationship Id="rId9" Type="http://schemas.openxmlformats.org/officeDocument/2006/relationships/hyperlink" Target="https://www.federalregister.gov/documents/2019/06/05/2019-11777/restricting-the-temporary-sojourn-of-aircraft-and-vessels-to-cuba" TargetMode="External"/><Relationship Id="rId14" Type="http://schemas.openxmlformats.org/officeDocument/2006/relationships/hyperlink" Target="https://www.cbsnews.com/news/fidel-castro-death-obama-donald-trump-react-cuba-leader-passing/" TargetMode="External"/><Relationship Id="rId22" Type="http://schemas.openxmlformats.org/officeDocument/2006/relationships/hyperlink" Target="https://www.thecairoreview.com/essays/a-longroad-to-havana/" TargetMode="External"/><Relationship Id="rId27" Type="http://schemas.openxmlformats.org/officeDocument/2006/relationships/hyperlink" Target="https://youtu.be/dxrhWTZoBP8" TargetMode="External"/><Relationship Id="rId30" Type="http://schemas.openxmlformats.org/officeDocument/2006/relationships/hyperlink" Target="https://www.reuters.com/world/americas/anniversary-obama-visit-cubans-fret-over-whether-biden-will-resume-detente-2021-03-19/" TargetMode="External"/><Relationship Id="rId35" Type="http://schemas.openxmlformats.org/officeDocument/2006/relationships/hyperlink" Target="http://america.aljazeera.com/articles/2013/12/10/obama-castro-handshakesendsambiguoussignal.html" TargetMode="External"/><Relationship Id="rId43" Type="http://schemas.openxmlformats.org/officeDocument/2006/relationships/hyperlink" Target="https://www.reuters.com/article/us-cuba-usa-reconstruction-idUSKBN0JV2DM20141217" TargetMode="External"/><Relationship Id="rId48" Type="http://schemas.openxmlformats.org/officeDocument/2006/relationships/hyperlink" Target="https://sgp.fas.org/crs/row/R45657.pdf" TargetMode="External"/><Relationship Id="rId56" Type="http://schemas.openxmlformats.org/officeDocument/2006/relationships/hyperlink" Target="http://www.whitehouse.gov/the-press-office/2013/11/08/remarks-president-dsccfundraising-reception-0" TargetMode="External"/><Relationship Id="rId64" Type="http://schemas.openxmlformats.org/officeDocument/2006/relationships/hyperlink" Target="https://www.whitehouse.gov/briefing-room/press-briefings/2021/03/09/press-briefing-by-press-secretary-jen-psaki-and-deputy-director-of-the-national-economic-council-bharat-ramamurti-march-9-2021/" TargetMode="External"/><Relationship Id="rId69" Type="http://schemas.openxmlformats.org/officeDocument/2006/relationships/hyperlink" Target="https://www.state.gov/biden-administration-expands-support-to-the-cuban-people/" TargetMode="External"/><Relationship Id="rId77" Type="http://schemas.openxmlformats.org/officeDocument/2006/relationships/hyperlink" Target="https://home.treasury.gov/system/files/126/cuba_fact_sheet_20190906.pdf" TargetMode="External"/><Relationship Id="rId8" Type="http://schemas.openxmlformats.org/officeDocument/2006/relationships/hyperlink" Target="https://oncubanews.com/en/cuba-usa/bidens-campaign-criticizes-blocking-of-remittances-to-cubans/" TargetMode="External"/><Relationship Id="rId51" Type="http://schemas.openxmlformats.org/officeDocument/2006/relationships/hyperlink" Target="https://obamawhitehouse.archives.gov/the-press-office/2014/12/17/fact-sheet-charting-new-course-cuba" TargetMode="External"/><Relationship Id="rId72" Type="http://schemas.openxmlformats.org/officeDocument/2006/relationships/hyperlink" Target="https://2017-2021.state.gov/senior-state-department-official-on-state-department-2019-successes-in-the-western-hemisphere-region/index.html" TargetMode="External"/><Relationship Id="rId80" Type="http://schemas.openxmlformats.org/officeDocument/2006/relationships/hyperlink" Target="https://home.treasury.gov/system/files/126/cuba_fact_sheet_11082017.pdf" TargetMode="External"/><Relationship Id="rId85" Type="http://schemas.openxmlformats.org/officeDocument/2006/relationships/hyperlink" Target="https://www.nytimes.com/2008/05/24/us/politics/24campaign.html" TargetMode="External"/><Relationship Id="rId3" Type="http://schemas.openxmlformats.org/officeDocument/2006/relationships/settings" Target="settings.xml"/><Relationship Id="rId12" Type="http://schemas.openxmlformats.org/officeDocument/2006/relationships/hyperlink" Target="https://www.washingtonpost.com/world/national-security/white-house-implements-new-cuba-policy-restricting-travel-and-trade/2017/11/08/a5597dee-c49b-11e7-aae0-cb18a8c29c65_story.html" TargetMode="External"/><Relationship Id="rId17" Type="http://schemas.openxmlformats.org/officeDocument/2006/relationships/hyperlink" Target="https://www.reuters.com/world/americas/bidens-plan-pitch-latin-america-reboot-summit-dogged-by-dispute-dissent-2022-06-08/" TargetMode="External"/><Relationship Id="rId25" Type="http://schemas.openxmlformats.org/officeDocument/2006/relationships/hyperlink" Target="https://www.huffpost.com/entry/trump-policy-could-cut-remittances-to-a-million-cuban_b_594946d8e4b028db60c61490" TargetMode="External"/><Relationship Id="rId33" Type="http://schemas.openxmlformats.org/officeDocument/2006/relationships/hyperlink" Target="https://doi.org/10.1007/978-3-319-61076-4_2" TargetMode="External"/><Relationship Id="rId38" Type="http://schemas.openxmlformats.org/officeDocument/2006/relationships/hyperlink" Target="https://www.rubio.senate.gov/public/index.cfm/press-releases?id=7E6B9E99-6E11-422C-B2AF-4AD40F6470EC" TargetMode="External"/><Relationship Id="rId46" Type="http://schemas.openxmlformats.org/officeDocument/2006/relationships/hyperlink" Target="https://sgp.fas.org/crs/row/R43024.pdf" TargetMode="External"/><Relationship Id="rId59" Type="http://schemas.openxmlformats.org/officeDocument/2006/relationships/hyperlink" Target="https://obamawhitehouse.archives.gov/the-press-office/2015/07/01/statement-president-re-establishment-diplomatic-relations-cuba" TargetMode="External"/><Relationship Id="rId67" Type="http://schemas.openxmlformats.org/officeDocument/2006/relationships/hyperlink" Target="https://obamawhitehouse.archives.gov/the-press-office/2015/04/14/statement-press-secretary-proposed-rescission-cuba-s-designation-state-s" TargetMode="External"/><Relationship Id="rId20" Type="http://schemas.openxmlformats.org/officeDocument/2006/relationships/hyperlink" Target="https://edition.cnn.com/2014/12/17/politics/cuba-alan-gross-deal/index.html" TargetMode="External"/><Relationship Id="rId41" Type="http://schemas.openxmlformats.org/officeDocument/2006/relationships/hyperlink" Target="https://ssrn.com/abstract=4079027" TargetMode="External"/><Relationship Id="rId54" Type="http://schemas.openxmlformats.org/officeDocument/2006/relationships/hyperlink" Target="https://obamawhitehouse.archives.gov/blog/2011/01/14/changes-america-cuba" TargetMode="External"/><Relationship Id="rId62" Type="http://schemas.openxmlformats.org/officeDocument/2006/relationships/hyperlink" Target="https://www.whitehouse.gov/briefing-room/statements-releases/2021/07/22/statement-by-president-joseph-r-biden-jr-on-continuing-crackdown-in-cuba/" TargetMode="External"/><Relationship Id="rId70" Type="http://schemas.openxmlformats.org/officeDocument/2006/relationships/hyperlink" Target="https://2017-2021.state.gov/cuba-restricted-list/list-of-restricted-entities-and-subentities-associated-with-cuba-as-of-november-9-2017/index.html" TargetMode="External"/><Relationship Id="rId75" Type="http://schemas.openxmlformats.org/officeDocument/2006/relationships/hyperlink" Target="https://2009-2017.state.gov/secretary/20092013clinton/rm/2011/05/163025.htm" TargetMode="External"/><Relationship Id="rId83" Type="http://schemas.openxmlformats.org/officeDocument/2006/relationships/hyperlink" Target="https://www.wola.org/analysis/bidens-first-year-policies-toward-latin-america/" TargetMode="External"/><Relationship Id="rId1" Type="http://schemas.openxmlformats.org/officeDocument/2006/relationships/numbering" Target="numbering.xml"/><Relationship Id="rId6" Type="http://schemas.openxmlformats.org/officeDocument/2006/relationships/hyperlink" Target="https://www.arnoldporter.com/en/perspectives/advisories/2021/05/two-years-of-title-iii-helmsburton-lawsuits" TargetMode="External"/><Relationship Id="rId15" Type="http://schemas.openxmlformats.org/officeDocument/2006/relationships/hyperlink" Target="https://foreignaffairs.house.gov/press-releases?ID=AEB3AF46-3A1A-4433-8A77-96C0F0CA2AC4" TargetMode="External"/><Relationship Id="rId23" Type="http://schemas.openxmlformats.org/officeDocument/2006/relationships/hyperlink" Target="https://theconversation.com/trump-declares-economic-war-on-cuba-115672" TargetMode="External"/><Relationship Id="rId28" Type="http://schemas.openxmlformats.org/officeDocument/2006/relationships/hyperlink" Target="https://www.presidency.ucsb.edu/documents/remarks-the-cuban-american-national-foundation-miami-florida" TargetMode="External"/><Relationship Id="rId36" Type="http://schemas.openxmlformats.org/officeDocument/2006/relationships/hyperlink" Target="http://www.jstor.org/stable/41945955" TargetMode="External"/><Relationship Id="rId49" Type="http://schemas.openxmlformats.org/officeDocument/2006/relationships/hyperlink" Target="https://crsreports.congress.gov/product/pdf/IN/IN11937/4" TargetMode="External"/><Relationship Id="rId57" Type="http://schemas.openxmlformats.org/officeDocument/2006/relationships/hyperlink" Target="https://obamawhitehouse.archives.gov/the-press-office/statement-president-human-rights-situation-cuba" TargetMode="External"/><Relationship Id="rId10" Type="http://schemas.openxmlformats.org/officeDocument/2006/relationships/hyperlink" Target="https://www.congress.gov/bill/102nd-congress/house-bill/5323" TargetMode="External"/><Relationship Id="rId31" Type="http://schemas.openxmlformats.org/officeDocument/2006/relationships/hyperlink" Target="https://www.natlawreview.com/article/opportunities-biden-administration-to-reverse-failed-trump-policy-cuba-part-2" TargetMode="External"/><Relationship Id="rId44" Type="http://schemas.openxmlformats.org/officeDocument/2006/relationships/hyperlink" Target="https://sgp.fas.org/crs/row/R40193.pdf" TargetMode="External"/><Relationship Id="rId52" Type="http://schemas.openxmlformats.org/officeDocument/2006/relationships/hyperlink" Target="https://obamawhitehouse.archives.gov/the-press-office/2015/12/16/fact-sheet-one-year-anniversary-presidents-policy-engagement-cuba" TargetMode="External"/><Relationship Id="rId60" Type="http://schemas.openxmlformats.org/officeDocument/2006/relationships/hyperlink" Target="https://obamawhitehouse.archives.gov/the-press-office/2017/01/12/statement-president-cuban-immigration-policy" TargetMode="External"/><Relationship Id="rId65" Type="http://schemas.openxmlformats.org/officeDocument/2006/relationships/hyperlink" Target="https://trumpwhitehouse.archives.gov/briefings-statements/remarks-national-security-advisor-ambassador-john-r-bolton-administrations-policies-latin-america/" TargetMode="External"/><Relationship Id="rId73" Type="http://schemas.openxmlformats.org/officeDocument/2006/relationships/hyperlink" Target="https://2009-2017.state.gov/r/pa/prs/ps/2010/12/152315.htm" TargetMode="External"/><Relationship Id="rId78" Type="http://schemas.openxmlformats.org/officeDocument/2006/relationships/hyperlink" Target="https://home.treasury.gov/system/files/126/cuba_fact_sheet_20200923.pdf" TargetMode="External"/><Relationship Id="rId81" Type="http://schemas.openxmlformats.org/officeDocument/2006/relationships/hyperlink" Target="https://news.un.org/en/story/2018/11/1024672" TargetMode="External"/><Relationship Id="rId86"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6268</Words>
  <Characters>35729</Characters>
  <Application>Microsoft Office Word</Application>
  <DocSecurity>0</DocSecurity>
  <Lines>297</Lines>
  <Paragraphs>83</Paragraphs>
  <ScaleCrop>false</ScaleCrop>
  <Company/>
  <LinksUpToDate>false</LinksUpToDate>
  <CharactersWithSpaces>41914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2023-05-24T08:38:00Z</dcterms:created>
  <dcterms:modified xsi:type="dcterms:W3CDTF">2023-05-24T08:40:00Z</dcterms:modified>
</cp:coreProperties>
</file>