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BEEDA2" w14:textId="77777777" w:rsidR="00D865DB" w:rsidRPr="00DA5665" w:rsidRDefault="00000000">
      <w:pPr>
        <w:pBdr>
          <w:bottom w:val="single" w:sz="4" w:space="1" w:color="000000"/>
        </w:pBdr>
        <w:spacing w:after="0" w:line="240" w:lineRule="auto"/>
        <w:jc w:val="center"/>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ОДЕСЬКИЙ НАЦІОНАЛЬНИЙ УНІВЕРСИТЕТ ІМЕНІ І. І. МЕЧНИКОВА</w:t>
      </w:r>
    </w:p>
    <w:p w14:paraId="12AF138E" w14:textId="77777777" w:rsidR="00D865DB" w:rsidRPr="00DA5665" w:rsidRDefault="00000000">
      <w:pPr>
        <w:pBdr>
          <w:bottom w:val="single" w:sz="4" w:space="1" w:color="000000"/>
        </w:pBdr>
        <w:tabs>
          <w:tab w:val="center" w:pos="4677"/>
        </w:tabs>
        <w:spacing w:before="480"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ab/>
        <w:t>Факультет журналістики, реклами та видавничої справи</w:t>
      </w:r>
    </w:p>
    <w:p w14:paraId="618DEECC" w14:textId="77777777" w:rsidR="00D865DB" w:rsidRPr="00DA5665" w:rsidRDefault="00D865DB">
      <w:pPr>
        <w:spacing w:after="0" w:line="240" w:lineRule="auto"/>
        <w:jc w:val="center"/>
        <w:rPr>
          <w:rFonts w:ascii="Times New Roman" w:eastAsia="Times New Roman" w:hAnsi="Times New Roman" w:cs="Times New Roman"/>
          <w:sz w:val="28"/>
          <w:szCs w:val="28"/>
          <w:lang w:val="ru-RU"/>
        </w:rPr>
      </w:pPr>
    </w:p>
    <w:p w14:paraId="1D0EFB80" w14:textId="77777777" w:rsidR="00D865DB" w:rsidRPr="00DA5665" w:rsidRDefault="00000000">
      <w:pPr>
        <w:pBdr>
          <w:bottom w:val="single" w:sz="4" w:space="1" w:color="000000"/>
        </w:pBdr>
        <w:spacing w:before="240" w:after="0" w:line="240" w:lineRule="auto"/>
        <w:jc w:val="center"/>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Кафедра нових медіа та медіадизайну</w:t>
      </w:r>
    </w:p>
    <w:p w14:paraId="62D32CD9" w14:textId="77777777" w:rsidR="00D865DB" w:rsidRPr="00DA5665" w:rsidRDefault="00D865DB">
      <w:pPr>
        <w:spacing w:after="0" w:line="240" w:lineRule="auto"/>
        <w:jc w:val="center"/>
        <w:rPr>
          <w:rFonts w:ascii="Times New Roman" w:eastAsia="Times New Roman" w:hAnsi="Times New Roman" w:cs="Times New Roman"/>
          <w:sz w:val="28"/>
          <w:szCs w:val="28"/>
          <w:lang w:val="ru-RU"/>
        </w:rPr>
      </w:pPr>
    </w:p>
    <w:p w14:paraId="5A6C6862" w14:textId="77777777" w:rsidR="00D865DB" w:rsidRPr="00DA5665" w:rsidRDefault="00D865DB">
      <w:pPr>
        <w:spacing w:after="0" w:line="240" w:lineRule="auto"/>
        <w:rPr>
          <w:rFonts w:ascii="Times New Roman" w:eastAsia="Times New Roman" w:hAnsi="Times New Roman" w:cs="Times New Roman"/>
          <w:b/>
          <w:sz w:val="28"/>
          <w:szCs w:val="28"/>
          <w:lang w:val="ru-RU"/>
        </w:rPr>
      </w:pPr>
    </w:p>
    <w:p w14:paraId="0BED527E" w14:textId="77777777" w:rsidR="00D865DB" w:rsidRPr="00DA5665" w:rsidRDefault="00000000">
      <w:pPr>
        <w:spacing w:after="0" w:line="240" w:lineRule="auto"/>
        <w:jc w:val="center"/>
        <w:rPr>
          <w:rFonts w:ascii="Times New Roman" w:eastAsia="Times New Roman" w:hAnsi="Times New Roman" w:cs="Times New Roman"/>
          <w:b/>
          <w:sz w:val="32"/>
          <w:szCs w:val="32"/>
          <w:lang w:val="ru-RU"/>
        </w:rPr>
      </w:pPr>
      <w:r w:rsidRPr="00DA5665">
        <w:rPr>
          <w:rFonts w:ascii="Times New Roman" w:eastAsia="Times New Roman" w:hAnsi="Times New Roman" w:cs="Times New Roman"/>
          <w:b/>
          <w:sz w:val="32"/>
          <w:szCs w:val="32"/>
          <w:lang w:val="ru-RU"/>
        </w:rPr>
        <w:t>Кваліфікаційна робота</w:t>
      </w:r>
    </w:p>
    <w:p w14:paraId="2A826BEA" w14:textId="77777777" w:rsidR="00D865DB" w:rsidRPr="00DA5665" w:rsidRDefault="00000000">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на здобуття ступеня вищої освіти «бакалавр»</w:t>
      </w:r>
    </w:p>
    <w:p w14:paraId="6872B610" w14:textId="77777777" w:rsidR="00D865DB" w:rsidRPr="00DA5665" w:rsidRDefault="00D865DB">
      <w:pPr>
        <w:tabs>
          <w:tab w:val="right" w:pos="9355"/>
        </w:tabs>
        <w:spacing w:after="0" w:line="240" w:lineRule="auto"/>
        <w:jc w:val="center"/>
        <w:rPr>
          <w:rFonts w:ascii="Times New Roman" w:eastAsia="Times New Roman" w:hAnsi="Times New Roman" w:cs="Times New Roman"/>
          <w:b/>
          <w:sz w:val="28"/>
          <w:szCs w:val="28"/>
          <w:lang w:val="ru-RU"/>
        </w:rPr>
      </w:pPr>
    </w:p>
    <w:p w14:paraId="13BF7DA6" w14:textId="77777777" w:rsidR="00D865DB" w:rsidRPr="00DA5665" w:rsidRDefault="00000000">
      <w:pPr>
        <w:tabs>
          <w:tab w:val="right" w:pos="9329"/>
        </w:tabs>
        <w:spacing w:after="0" w:line="240" w:lineRule="auto"/>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t>«Коли настане Різдво: новий церковний календар (серія журналістських матеріалів)»</w:t>
      </w:r>
    </w:p>
    <w:p w14:paraId="34440A1E" w14:textId="77777777" w:rsidR="00D865DB" w:rsidRDefault="00000000">
      <w:pPr>
        <w:tabs>
          <w:tab w:val="right" w:pos="9329"/>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«When Christmas comes: a new church calendar (a series of journalistic materials)»</w:t>
      </w:r>
    </w:p>
    <w:p w14:paraId="3144FF4F" w14:textId="77777777" w:rsidR="00D865DB" w:rsidRDefault="00D865DB">
      <w:pPr>
        <w:tabs>
          <w:tab w:val="left" w:pos="2445"/>
        </w:tabs>
        <w:spacing w:after="0" w:line="240" w:lineRule="auto"/>
        <w:rPr>
          <w:rFonts w:ascii="Times New Roman" w:eastAsia="Times New Roman" w:hAnsi="Times New Roman" w:cs="Times New Roman"/>
          <w:sz w:val="28"/>
          <w:szCs w:val="28"/>
        </w:rPr>
      </w:pPr>
    </w:p>
    <w:p w14:paraId="3F034E72" w14:textId="77777777" w:rsidR="00D865DB" w:rsidRDefault="00D865DB">
      <w:pPr>
        <w:tabs>
          <w:tab w:val="right" w:pos="9355"/>
        </w:tabs>
        <w:spacing w:after="0" w:line="240" w:lineRule="auto"/>
        <w:jc w:val="center"/>
        <w:rPr>
          <w:rFonts w:ascii="Times New Roman" w:eastAsia="Times New Roman" w:hAnsi="Times New Roman" w:cs="Times New Roman"/>
          <w:sz w:val="28"/>
          <w:szCs w:val="28"/>
        </w:rPr>
      </w:pPr>
    </w:p>
    <w:p w14:paraId="7CE52F98" w14:textId="77777777" w:rsidR="00D865DB" w:rsidRPr="00DA5665" w:rsidRDefault="00000000">
      <w:pPr>
        <w:spacing w:after="0" w:line="360" w:lineRule="auto"/>
        <w:ind w:left="2977"/>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Виконала: здобувачка денної форми навчання</w:t>
      </w:r>
    </w:p>
    <w:p w14:paraId="7F5FE5A8" w14:textId="77777777" w:rsidR="00D865DB" w:rsidRPr="00DA5665" w:rsidRDefault="00000000">
      <w:pPr>
        <w:spacing w:after="0" w:line="360" w:lineRule="auto"/>
        <w:ind w:left="2977"/>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спеціальності </w:t>
      </w:r>
      <w:r w:rsidRPr="00DA5665">
        <w:rPr>
          <w:rFonts w:ascii="Times New Roman" w:eastAsia="Times New Roman" w:hAnsi="Times New Roman" w:cs="Times New Roman"/>
          <w:sz w:val="28"/>
          <w:szCs w:val="28"/>
          <w:u w:val="single"/>
          <w:lang w:val="ru-RU"/>
        </w:rPr>
        <w:t xml:space="preserve">061 журналістика </w:t>
      </w:r>
      <w:r w:rsidRPr="00DA5665">
        <w:rPr>
          <w:rFonts w:ascii="Times New Roman" w:eastAsia="Times New Roman" w:hAnsi="Times New Roman" w:cs="Times New Roman"/>
          <w:sz w:val="28"/>
          <w:szCs w:val="28"/>
          <w:lang w:val="ru-RU"/>
        </w:rPr>
        <w:t xml:space="preserve">                                                                    </w:t>
      </w:r>
    </w:p>
    <w:p w14:paraId="1CFA5F96" w14:textId="77777777" w:rsidR="00D865DB" w:rsidRPr="00DA5665" w:rsidRDefault="00000000">
      <w:pPr>
        <w:spacing w:after="0" w:line="360" w:lineRule="auto"/>
        <w:ind w:left="2977"/>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Освітня програма </w:t>
      </w:r>
      <w:r w:rsidRPr="00DA5665">
        <w:rPr>
          <w:rFonts w:ascii="Times New Roman" w:eastAsia="Times New Roman" w:hAnsi="Times New Roman" w:cs="Times New Roman"/>
          <w:sz w:val="28"/>
          <w:szCs w:val="28"/>
          <w:u w:val="single"/>
          <w:lang w:val="ru-RU"/>
        </w:rPr>
        <w:t>«Журналістика»</w:t>
      </w:r>
      <w:r w:rsidRPr="00DA5665">
        <w:rPr>
          <w:rFonts w:ascii="Times New Roman" w:eastAsia="Times New Roman" w:hAnsi="Times New Roman" w:cs="Times New Roman"/>
          <w:sz w:val="28"/>
          <w:szCs w:val="28"/>
          <w:lang w:val="ru-RU"/>
        </w:rPr>
        <w:t xml:space="preserve">                                                   </w:t>
      </w:r>
    </w:p>
    <w:p w14:paraId="4C31B337" w14:textId="77777777" w:rsidR="00D865DB" w:rsidRPr="00DA5665" w:rsidRDefault="00000000">
      <w:pPr>
        <w:spacing w:before="240" w:after="0" w:line="360" w:lineRule="auto"/>
        <w:ind w:left="2977"/>
        <w:rPr>
          <w:rFonts w:ascii="Times New Roman" w:eastAsia="Times New Roman" w:hAnsi="Times New Roman" w:cs="Times New Roman"/>
          <w:sz w:val="28"/>
          <w:szCs w:val="28"/>
          <w:u w:val="single"/>
          <w:lang w:val="ru-RU"/>
        </w:rPr>
      </w:pPr>
      <w:r w:rsidRPr="00DA5665">
        <w:rPr>
          <w:rFonts w:ascii="Times New Roman" w:eastAsia="Times New Roman" w:hAnsi="Times New Roman" w:cs="Times New Roman"/>
          <w:sz w:val="28"/>
          <w:szCs w:val="28"/>
          <w:u w:val="single"/>
          <w:lang w:val="ru-RU"/>
        </w:rPr>
        <w:t>Мещеня Олександра Олександрівна</w:t>
      </w:r>
      <w:r w:rsidRPr="00DA5665">
        <w:rPr>
          <w:rFonts w:ascii="Times New Roman" w:eastAsia="Times New Roman" w:hAnsi="Times New Roman" w:cs="Times New Roman"/>
          <w:sz w:val="28"/>
          <w:szCs w:val="28"/>
          <w:lang w:val="ru-RU"/>
        </w:rPr>
        <w:t xml:space="preserve">                            </w:t>
      </w:r>
    </w:p>
    <w:p w14:paraId="29B527E3" w14:textId="77777777" w:rsidR="00D865DB" w:rsidRPr="00DA5665" w:rsidRDefault="00000000">
      <w:pPr>
        <w:tabs>
          <w:tab w:val="left" w:pos="5245"/>
          <w:tab w:val="right" w:pos="9355"/>
        </w:tabs>
        <w:spacing w:after="0" w:line="360" w:lineRule="auto"/>
        <w:ind w:left="2977"/>
        <w:rPr>
          <w:rFonts w:ascii="Times New Roman" w:eastAsia="Times New Roman" w:hAnsi="Times New Roman" w:cs="Times New Roman"/>
          <w:sz w:val="28"/>
          <w:szCs w:val="28"/>
          <w:u w:val="single"/>
          <w:lang w:val="ru-RU"/>
        </w:rPr>
      </w:pPr>
      <w:r w:rsidRPr="00DA5665">
        <w:rPr>
          <w:rFonts w:ascii="Times New Roman" w:eastAsia="Times New Roman" w:hAnsi="Times New Roman" w:cs="Times New Roman"/>
          <w:sz w:val="28"/>
          <w:szCs w:val="28"/>
          <w:lang w:val="ru-RU"/>
        </w:rPr>
        <w:t xml:space="preserve">Керівник </w:t>
      </w:r>
      <w:r w:rsidRPr="00DA5665">
        <w:rPr>
          <w:rFonts w:ascii="Times New Roman" w:eastAsia="Times New Roman" w:hAnsi="Times New Roman" w:cs="Times New Roman"/>
          <w:sz w:val="28"/>
          <w:szCs w:val="28"/>
          <w:u w:val="single"/>
          <w:lang w:val="ru-RU"/>
        </w:rPr>
        <w:t xml:space="preserve">к.політ.н., доц. </w:t>
      </w:r>
      <w:r>
        <w:rPr>
          <w:rFonts w:ascii="Times New Roman" w:eastAsia="Times New Roman" w:hAnsi="Times New Roman" w:cs="Times New Roman"/>
          <w:sz w:val="28"/>
          <w:szCs w:val="28"/>
          <w:u w:val="single"/>
        </w:rPr>
        <w:t xml:space="preserve">Пехник А. В. </w:t>
      </w:r>
      <w:r>
        <w:rPr>
          <w:rFonts w:ascii="Times New Roman" w:eastAsia="Times New Roman" w:hAnsi="Times New Roman" w:cs="Times New Roman"/>
          <w:sz w:val="28"/>
          <w:szCs w:val="28"/>
        </w:rPr>
        <w:t xml:space="preserve"> </w:t>
      </w:r>
      <w:r w:rsidRPr="00DA5665">
        <w:rPr>
          <w:rFonts w:ascii="Times New Roman" w:eastAsia="Times New Roman" w:hAnsi="Times New Roman" w:cs="Times New Roman"/>
          <w:sz w:val="28"/>
          <w:szCs w:val="28"/>
          <w:u w:val="single"/>
          <w:lang w:val="ru-RU"/>
        </w:rPr>
        <w:t>________</w:t>
      </w:r>
    </w:p>
    <w:p w14:paraId="25C80050" w14:textId="77777777" w:rsidR="00D865DB" w:rsidRPr="00DA5665" w:rsidRDefault="00000000">
      <w:pPr>
        <w:tabs>
          <w:tab w:val="left" w:pos="5245"/>
          <w:tab w:val="right" w:pos="8931"/>
        </w:tabs>
        <w:spacing w:after="0" w:line="240" w:lineRule="auto"/>
        <w:ind w:left="2977" w:right="567"/>
        <w:jc w:val="right"/>
        <w:rPr>
          <w:rFonts w:ascii="Times New Roman" w:eastAsia="Times New Roman" w:hAnsi="Times New Roman" w:cs="Times New Roman"/>
          <w:sz w:val="20"/>
          <w:szCs w:val="20"/>
          <w:lang w:val="ru-RU"/>
        </w:rPr>
      </w:pPr>
      <w:r w:rsidRPr="00DA5665">
        <w:rPr>
          <w:rFonts w:ascii="Times New Roman" w:eastAsia="Times New Roman" w:hAnsi="Times New Roman" w:cs="Times New Roman"/>
          <w:sz w:val="20"/>
          <w:szCs w:val="20"/>
          <w:lang w:val="ru-RU"/>
        </w:rPr>
        <w:t>(підпис)</w:t>
      </w:r>
    </w:p>
    <w:p w14:paraId="04C0D688" w14:textId="77777777" w:rsidR="00D865DB" w:rsidRDefault="00000000">
      <w:pPr>
        <w:tabs>
          <w:tab w:val="left" w:pos="5245"/>
          <w:tab w:val="right" w:pos="9355"/>
        </w:tabs>
        <w:spacing w:after="0" w:line="240" w:lineRule="auto"/>
        <w:ind w:left="2977"/>
        <w:rPr>
          <w:rFonts w:ascii="Times New Roman" w:eastAsia="Times New Roman" w:hAnsi="Times New Roman" w:cs="Times New Roman"/>
          <w:sz w:val="28"/>
          <w:szCs w:val="28"/>
        </w:rPr>
      </w:pPr>
      <w:bookmarkStart w:id="0" w:name="_heading=h.gjdgxs" w:colFirst="0" w:colLast="0"/>
      <w:bookmarkEnd w:id="0"/>
      <w:r w:rsidRPr="00DA5665">
        <w:rPr>
          <w:rFonts w:ascii="Times New Roman" w:eastAsia="Times New Roman" w:hAnsi="Times New Roman" w:cs="Times New Roman"/>
          <w:sz w:val="28"/>
          <w:szCs w:val="28"/>
          <w:lang w:val="ru-RU"/>
        </w:rPr>
        <w:t xml:space="preserve">Рецензент </w:t>
      </w:r>
      <w:r w:rsidRPr="00DA5665">
        <w:rPr>
          <w:rFonts w:ascii="Times New Roman" w:eastAsia="Times New Roman" w:hAnsi="Times New Roman" w:cs="Times New Roman"/>
          <w:sz w:val="28"/>
          <w:szCs w:val="28"/>
          <w:u w:val="single"/>
          <w:lang w:val="ru-RU"/>
        </w:rPr>
        <w:t xml:space="preserve">к.і.н., доц. </w:t>
      </w:r>
      <w:r>
        <w:rPr>
          <w:rFonts w:ascii="Times New Roman" w:eastAsia="Times New Roman" w:hAnsi="Times New Roman" w:cs="Times New Roman"/>
          <w:sz w:val="28"/>
          <w:szCs w:val="28"/>
          <w:u w:val="single"/>
        </w:rPr>
        <w:t>Сидун І.В.</w:t>
      </w:r>
    </w:p>
    <w:p w14:paraId="74F2CE3C" w14:textId="77777777" w:rsidR="00D865DB" w:rsidRDefault="00000000">
      <w:pPr>
        <w:tabs>
          <w:tab w:val="left" w:pos="5245"/>
          <w:tab w:val="right" w:pos="9355"/>
        </w:tabs>
        <w:spacing w:before="120" w:after="0" w:line="240" w:lineRule="auto"/>
        <w:rPr>
          <w:rFonts w:ascii="Arial" w:eastAsia="Arial" w:hAnsi="Arial" w:cs="Arial"/>
        </w:rPr>
      </w:pPr>
      <w:r>
        <w:rPr>
          <w:rFonts w:ascii="Arial" w:eastAsia="Arial" w:hAnsi="Arial" w:cs="Arial"/>
        </w:rPr>
        <w:t xml:space="preserve">                                                 </w:t>
      </w:r>
    </w:p>
    <w:p w14:paraId="21DEC1CB" w14:textId="77777777" w:rsidR="00D865DB" w:rsidRDefault="00000000">
      <w:pPr>
        <w:tabs>
          <w:tab w:val="left" w:pos="5245"/>
          <w:tab w:val="right" w:pos="9355"/>
        </w:tabs>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9BD5518" w14:textId="77777777" w:rsidR="00D865DB" w:rsidRDefault="00D865DB">
      <w:pPr>
        <w:tabs>
          <w:tab w:val="left" w:pos="5245"/>
          <w:tab w:val="right" w:pos="9355"/>
        </w:tabs>
        <w:spacing w:before="120" w:after="0" w:line="240" w:lineRule="auto"/>
        <w:rPr>
          <w:rFonts w:ascii="Times New Roman" w:eastAsia="Times New Roman" w:hAnsi="Times New Roman" w:cs="Times New Roman"/>
          <w:sz w:val="28"/>
          <w:szCs w:val="28"/>
        </w:rPr>
      </w:pPr>
    </w:p>
    <w:tbl>
      <w:tblPr>
        <w:tblStyle w:val="af4"/>
        <w:tblW w:w="9868" w:type="dxa"/>
        <w:tblInd w:w="0" w:type="dxa"/>
        <w:tblLayout w:type="fixed"/>
        <w:tblLook w:val="0000" w:firstRow="0" w:lastRow="0" w:firstColumn="0" w:lastColumn="0" w:noHBand="0" w:noVBand="0"/>
      </w:tblPr>
      <w:tblGrid>
        <w:gridCol w:w="5082"/>
        <w:gridCol w:w="4786"/>
      </w:tblGrid>
      <w:tr w:rsidR="00D865DB" w:rsidRPr="00DA5665" w14:paraId="23E30F2A" w14:textId="77777777">
        <w:tc>
          <w:tcPr>
            <w:tcW w:w="5082" w:type="dxa"/>
          </w:tcPr>
          <w:p w14:paraId="6F767D71"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Рекомендовано до захисту:</w:t>
            </w:r>
          </w:p>
          <w:p w14:paraId="2FB73E7B"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Протокол засідання кафедри</w:t>
            </w:r>
          </w:p>
          <w:p w14:paraId="23E4B3DA"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__________________________</w:t>
            </w:r>
          </w:p>
          <w:p w14:paraId="17D46A65"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 ___   від ____.____. 20___ р. </w:t>
            </w:r>
          </w:p>
          <w:p w14:paraId="4B026102" w14:textId="77777777" w:rsidR="00D865DB" w:rsidRPr="00DA5665" w:rsidRDefault="00D865DB">
            <w:pPr>
              <w:spacing w:after="0" w:line="240" w:lineRule="auto"/>
              <w:rPr>
                <w:rFonts w:ascii="Times New Roman" w:eastAsia="Times New Roman" w:hAnsi="Times New Roman" w:cs="Times New Roman"/>
                <w:sz w:val="28"/>
                <w:szCs w:val="28"/>
                <w:lang w:val="ru-RU"/>
              </w:rPr>
            </w:pPr>
          </w:p>
          <w:p w14:paraId="35506C09"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Завідувач кафедри</w:t>
            </w:r>
          </w:p>
          <w:p w14:paraId="694D54BB" w14:textId="77777777" w:rsidR="00D865DB" w:rsidRPr="00DA5665" w:rsidRDefault="00000000">
            <w:pPr>
              <w:tabs>
                <w:tab w:val="left" w:pos="1168"/>
                <w:tab w:val="left" w:pos="3861"/>
              </w:tabs>
              <w:spacing w:after="0" w:line="240" w:lineRule="auto"/>
              <w:rPr>
                <w:rFonts w:ascii="Times New Roman" w:eastAsia="Times New Roman" w:hAnsi="Times New Roman" w:cs="Times New Roman"/>
                <w:sz w:val="28"/>
                <w:szCs w:val="28"/>
                <w:u w:val="single"/>
                <w:lang w:val="ru-RU"/>
              </w:rPr>
            </w:pPr>
            <w:r w:rsidRPr="00DA5665">
              <w:rPr>
                <w:rFonts w:ascii="Times New Roman" w:eastAsia="Times New Roman" w:hAnsi="Times New Roman" w:cs="Times New Roman"/>
                <w:sz w:val="28"/>
                <w:szCs w:val="28"/>
                <w:u w:val="single"/>
                <w:lang w:val="ru-RU"/>
              </w:rPr>
              <w:tab/>
            </w:r>
            <w:r w:rsidRPr="00DA5665">
              <w:rPr>
                <w:rFonts w:ascii="Times New Roman" w:eastAsia="Times New Roman" w:hAnsi="Times New Roman" w:cs="Times New Roman"/>
                <w:sz w:val="28"/>
                <w:szCs w:val="28"/>
                <w:lang w:val="ru-RU"/>
              </w:rPr>
              <w:t xml:space="preserve">              _____________</w:t>
            </w:r>
          </w:p>
          <w:p w14:paraId="56B8845E" w14:textId="77777777" w:rsidR="00D865DB" w:rsidRPr="00DA5665" w:rsidRDefault="00000000">
            <w:pPr>
              <w:tabs>
                <w:tab w:val="left" w:pos="284"/>
                <w:tab w:val="left" w:pos="1767"/>
              </w:tabs>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     </w:t>
            </w:r>
            <w:r w:rsidRPr="00DA5665">
              <w:rPr>
                <w:rFonts w:ascii="Times New Roman" w:eastAsia="Times New Roman" w:hAnsi="Times New Roman" w:cs="Times New Roman"/>
                <w:lang w:val="ru-RU"/>
              </w:rPr>
              <w:t>(підпис)</w:t>
            </w:r>
            <w:r w:rsidRPr="00DA5665">
              <w:rPr>
                <w:rFonts w:ascii="Times New Roman" w:eastAsia="Times New Roman" w:hAnsi="Times New Roman" w:cs="Times New Roman"/>
                <w:sz w:val="28"/>
                <w:szCs w:val="28"/>
                <w:lang w:val="ru-RU"/>
              </w:rPr>
              <w:tab/>
              <w:t xml:space="preserve">      </w:t>
            </w:r>
            <w:r w:rsidRPr="00DA5665">
              <w:rPr>
                <w:rFonts w:ascii="Times New Roman" w:eastAsia="Times New Roman" w:hAnsi="Times New Roman" w:cs="Times New Roman"/>
                <w:lang w:val="ru-RU"/>
              </w:rPr>
              <w:t>(прізвище, ім’я)</w:t>
            </w:r>
          </w:p>
        </w:tc>
        <w:tc>
          <w:tcPr>
            <w:tcW w:w="4786" w:type="dxa"/>
          </w:tcPr>
          <w:p w14:paraId="7FBADC57" w14:textId="77777777" w:rsidR="00D865DB" w:rsidRPr="00DA5665" w:rsidRDefault="00000000">
            <w:pPr>
              <w:tabs>
                <w:tab w:val="right" w:pos="4462"/>
              </w:tabs>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Захищено на засіданні ЕК № _____</w:t>
            </w:r>
          </w:p>
          <w:p w14:paraId="3EA3FFC6"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протокол № __від ____.____.20___ р.</w:t>
            </w:r>
          </w:p>
          <w:p w14:paraId="349826AC"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 </w:t>
            </w:r>
          </w:p>
          <w:p w14:paraId="4C1062DC" w14:textId="77777777" w:rsidR="00D865DB" w:rsidRDefault="00000000">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8"/>
                <w:szCs w:val="28"/>
              </w:rPr>
              <w:tab/>
              <w:t>___/_____</w:t>
            </w:r>
          </w:p>
          <w:p w14:paraId="2BAD6B9D" w14:textId="77777777" w:rsidR="00D865DB" w:rsidRDefault="00000000">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(за національною шкалою/шкалою ЕСТS/ бали)</w:t>
            </w:r>
          </w:p>
          <w:p w14:paraId="370629C5" w14:textId="77777777" w:rsidR="00D865DB" w:rsidRPr="00DA5665" w:rsidRDefault="00000000">
            <w:pPr>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Голова ЕК</w:t>
            </w:r>
          </w:p>
          <w:p w14:paraId="027D4C34" w14:textId="77777777" w:rsidR="00D865DB" w:rsidRPr="00DA5665" w:rsidRDefault="00000000">
            <w:pPr>
              <w:spacing w:after="0" w:line="240" w:lineRule="auto"/>
              <w:rPr>
                <w:rFonts w:ascii="Times New Roman" w:eastAsia="Times New Roman" w:hAnsi="Times New Roman" w:cs="Times New Roman"/>
                <w:sz w:val="28"/>
                <w:szCs w:val="28"/>
                <w:u w:val="single"/>
                <w:lang w:val="ru-RU"/>
              </w:rPr>
            </w:pPr>
            <w:r w:rsidRPr="00DA5665">
              <w:rPr>
                <w:rFonts w:ascii="Times New Roman" w:eastAsia="Times New Roman" w:hAnsi="Times New Roman" w:cs="Times New Roman"/>
                <w:sz w:val="28"/>
                <w:szCs w:val="28"/>
                <w:u w:val="single"/>
                <w:lang w:val="ru-RU"/>
              </w:rPr>
              <w:tab/>
            </w:r>
            <w:r w:rsidRPr="00DA5665">
              <w:rPr>
                <w:rFonts w:ascii="Times New Roman" w:eastAsia="Times New Roman" w:hAnsi="Times New Roman" w:cs="Times New Roman"/>
                <w:sz w:val="28"/>
                <w:szCs w:val="28"/>
                <w:lang w:val="ru-RU"/>
              </w:rPr>
              <w:t xml:space="preserve">              _____________</w:t>
            </w:r>
          </w:p>
          <w:p w14:paraId="1BE10E01" w14:textId="77777777" w:rsidR="00D865DB" w:rsidRPr="00DA5665" w:rsidRDefault="00000000">
            <w:pPr>
              <w:tabs>
                <w:tab w:val="left" w:pos="454"/>
                <w:tab w:val="left" w:pos="2155"/>
              </w:tabs>
              <w:spacing w:after="0" w:line="240" w:lineRule="auto"/>
              <w:rPr>
                <w:rFonts w:ascii="Times New Roman" w:eastAsia="Times New Roman" w:hAnsi="Times New Roman" w:cs="Times New Roman"/>
                <w:sz w:val="28"/>
                <w:szCs w:val="28"/>
                <w:lang w:val="ru-RU"/>
              </w:rPr>
            </w:pPr>
            <w:r w:rsidRPr="00DA5665">
              <w:rPr>
                <w:rFonts w:ascii="Times New Roman" w:eastAsia="Times New Roman" w:hAnsi="Times New Roman" w:cs="Times New Roman"/>
                <w:lang w:val="ru-RU"/>
              </w:rPr>
              <w:t xml:space="preserve">     (підпис)                       (прізвище, ім’я)</w:t>
            </w:r>
          </w:p>
        </w:tc>
      </w:tr>
      <w:tr w:rsidR="00D865DB" w:rsidRPr="00DA5665" w14:paraId="109D74B8" w14:textId="77777777">
        <w:tc>
          <w:tcPr>
            <w:tcW w:w="5082" w:type="dxa"/>
          </w:tcPr>
          <w:p w14:paraId="58C97DB9" w14:textId="77777777" w:rsidR="00D865DB" w:rsidRPr="00DA5665" w:rsidRDefault="00D865DB">
            <w:pPr>
              <w:spacing w:after="0" w:line="240" w:lineRule="auto"/>
              <w:rPr>
                <w:rFonts w:ascii="Times New Roman" w:eastAsia="Times New Roman" w:hAnsi="Times New Roman" w:cs="Times New Roman"/>
                <w:sz w:val="28"/>
                <w:szCs w:val="28"/>
                <w:lang w:val="ru-RU"/>
              </w:rPr>
            </w:pPr>
          </w:p>
          <w:p w14:paraId="44E8F647" w14:textId="77777777" w:rsidR="00D865DB" w:rsidRPr="00DA5665" w:rsidRDefault="00D865DB">
            <w:pPr>
              <w:spacing w:after="0" w:line="240" w:lineRule="auto"/>
              <w:rPr>
                <w:rFonts w:ascii="Times New Roman" w:eastAsia="Times New Roman" w:hAnsi="Times New Roman" w:cs="Times New Roman"/>
                <w:sz w:val="28"/>
                <w:szCs w:val="28"/>
                <w:lang w:val="ru-RU"/>
              </w:rPr>
            </w:pPr>
          </w:p>
        </w:tc>
        <w:tc>
          <w:tcPr>
            <w:tcW w:w="4786" w:type="dxa"/>
          </w:tcPr>
          <w:p w14:paraId="383CD3FD" w14:textId="77777777" w:rsidR="00D865DB" w:rsidRPr="00DA5665" w:rsidRDefault="00D865DB">
            <w:pPr>
              <w:spacing w:after="0" w:line="240" w:lineRule="auto"/>
              <w:rPr>
                <w:rFonts w:ascii="Times New Roman" w:eastAsia="Times New Roman" w:hAnsi="Times New Roman" w:cs="Times New Roman"/>
                <w:sz w:val="28"/>
                <w:szCs w:val="28"/>
                <w:lang w:val="ru-RU"/>
              </w:rPr>
            </w:pPr>
          </w:p>
        </w:tc>
      </w:tr>
    </w:tbl>
    <w:p w14:paraId="0393683A" w14:textId="77777777" w:rsidR="00D865DB" w:rsidRPr="00DA5665" w:rsidRDefault="00000000">
      <w:pPr>
        <w:spacing w:after="0" w:line="240" w:lineRule="auto"/>
        <w:jc w:val="center"/>
        <w:rPr>
          <w:rFonts w:ascii="Arial" w:eastAsia="Arial" w:hAnsi="Arial" w:cs="Arial"/>
          <w:lang w:val="ru-RU"/>
        </w:rPr>
      </w:pPr>
      <w:r w:rsidRPr="00DA5665">
        <w:rPr>
          <w:rFonts w:ascii="Times New Roman" w:eastAsia="Times New Roman" w:hAnsi="Times New Roman" w:cs="Times New Roman"/>
          <w:sz w:val="28"/>
          <w:szCs w:val="28"/>
          <w:lang w:val="ru-RU"/>
        </w:rPr>
        <w:t>Одеса 2024</w:t>
      </w:r>
    </w:p>
    <w:p w14:paraId="49122115" w14:textId="77777777" w:rsidR="00D865DB" w:rsidRPr="00DA5665" w:rsidRDefault="00D865DB">
      <w:pPr>
        <w:spacing w:after="0" w:line="240" w:lineRule="auto"/>
        <w:jc w:val="center"/>
        <w:rPr>
          <w:rFonts w:ascii="Arial" w:eastAsia="Arial" w:hAnsi="Arial" w:cs="Arial"/>
          <w:lang w:val="ru-RU"/>
        </w:rPr>
      </w:pPr>
    </w:p>
    <w:p w14:paraId="578BFC51" w14:textId="77777777" w:rsidR="00D865DB" w:rsidRPr="00DA5665" w:rsidRDefault="00D865DB">
      <w:pPr>
        <w:spacing w:line="360" w:lineRule="auto"/>
        <w:ind w:right="-277"/>
        <w:rPr>
          <w:rFonts w:ascii="Arial" w:eastAsia="Arial" w:hAnsi="Arial" w:cs="Arial"/>
          <w:lang w:val="ru-RU"/>
        </w:rPr>
      </w:pPr>
    </w:p>
    <w:p w14:paraId="305B9987" w14:textId="77777777" w:rsidR="00D865DB" w:rsidRPr="00DA5665" w:rsidRDefault="00000000">
      <w:pPr>
        <w:spacing w:line="360" w:lineRule="auto"/>
        <w:ind w:right="-277"/>
        <w:jc w:val="center"/>
        <w:rPr>
          <w:rFonts w:ascii="Times New Roman" w:eastAsia="Times New Roman" w:hAnsi="Times New Roman" w:cs="Times New Roman"/>
          <w:sz w:val="28"/>
          <w:szCs w:val="28"/>
          <w:lang w:val="ru-RU"/>
        </w:rPr>
        <w:sectPr w:rsidR="00D865DB" w:rsidRPr="00DA5665">
          <w:headerReference w:type="default" r:id="rId8"/>
          <w:footerReference w:type="default" r:id="rId9"/>
          <w:headerReference w:type="first" r:id="rId10"/>
          <w:footerReference w:type="first" r:id="rId11"/>
          <w:pgSz w:w="11906" w:h="16838"/>
          <w:pgMar w:top="1134" w:right="850" w:bottom="1134" w:left="1701" w:header="708" w:footer="708" w:gutter="0"/>
          <w:pgNumType w:start="1"/>
          <w:cols w:space="720"/>
          <w:titlePg/>
        </w:sectPr>
      </w:pPr>
      <w:r w:rsidRPr="00DA5665">
        <w:rPr>
          <w:rFonts w:ascii="Times New Roman" w:eastAsia="Times New Roman" w:hAnsi="Times New Roman" w:cs="Times New Roman"/>
          <w:b/>
          <w:sz w:val="28"/>
          <w:szCs w:val="28"/>
          <w:lang w:val="ru-RU"/>
        </w:rPr>
        <w:lastRenderedPageBreak/>
        <w:t>ЗМІСТ</w:t>
      </w:r>
    </w:p>
    <w:p w14:paraId="451D8B50" w14:textId="77777777" w:rsidR="00D865DB" w:rsidRPr="00DA5665" w:rsidRDefault="00D865DB">
      <w:pPr>
        <w:spacing w:line="360" w:lineRule="auto"/>
        <w:ind w:right="-277"/>
        <w:rPr>
          <w:rFonts w:ascii="Times New Roman" w:eastAsia="Times New Roman" w:hAnsi="Times New Roman" w:cs="Times New Roman"/>
          <w:sz w:val="28"/>
          <w:szCs w:val="28"/>
          <w:lang w:val="ru-RU"/>
        </w:rPr>
      </w:pPr>
    </w:p>
    <w:p w14:paraId="1976498B"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ВСТУП……………………………………………………………………………..3</w:t>
      </w:r>
    </w:p>
    <w:p w14:paraId="69F005ED"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ОБҐРУНТУВАННЯ ПІДГОТОВКИ ПРОЄКТУ………………………………...5</w:t>
      </w:r>
    </w:p>
    <w:p w14:paraId="38204A49"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ОПИС ПІДГОТОВКИ ПРОЄКТУ.……………………………………………....12</w:t>
      </w:r>
    </w:p>
    <w:p w14:paraId="49CEAFA8" w14:textId="77777777" w:rsidR="00D865DB" w:rsidRPr="00DA5665" w:rsidRDefault="00000000">
      <w:pPr>
        <w:tabs>
          <w:tab w:val="left" w:pos="2415"/>
        </w:tabs>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ВИСНОВКИ ………………………………………………….……………..……14</w:t>
      </w:r>
    </w:p>
    <w:p w14:paraId="19359168" w14:textId="77777777" w:rsidR="00D865DB" w:rsidRPr="00DA5665" w:rsidRDefault="00000000">
      <w:pPr>
        <w:tabs>
          <w:tab w:val="left" w:pos="2415"/>
        </w:tabs>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БІБЛІОГРАФІЯ………………………………………………………..………… 16</w:t>
      </w:r>
    </w:p>
    <w:p w14:paraId="3718004C" w14:textId="77777777" w:rsidR="00D865DB" w:rsidRPr="00DA5665" w:rsidRDefault="00000000">
      <w:pPr>
        <w:tabs>
          <w:tab w:val="left" w:pos="2415"/>
        </w:tabs>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ДОДАТКИ</w:t>
      </w:r>
    </w:p>
    <w:p w14:paraId="2ED04252"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068D0E0C"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6C60960F"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5069A406"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7FC66DA4"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7A692941"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2F60AC68"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2AC2ED1F"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pPr>
    </w:p>
    <w:p w14:paraId="130F81DA" w14:textId="77777777" w:rsidR="00D865DB" w:rsidRPr="00DA5665" w:rsidRDefault="00D865DB">
      <w:pPr>
        <w:spacing w:line="360" w:lineRule="auto"/>
        <w:ind w:right="-277" w:firstLine="709"/>
        <w:jc w:val="both"/>
        <w:rPr>
          <w:rFonts w:ascii="Times New Roman" w:eastAsia="Times New Roman" w:hAnsi="Times New Roman" w:cs="Times New Roman"/>
          <w:sz w:val="28"/>
          <w:szCs w:val="28"/>
          <w:lang w:val="ru-RU"/>
        </w:rPr>
        <w:sectPr w:rsidR="00D865DB" w:rsidRPr="00DA5665">
          <w:type w:val="continuous"/>
          <w:pgSz w:w="11906" w:h="16838"/>
          <w:pgMar w:top="1134" w:right="850" w:bottom="1134" w:left="1701" w:header="708" w:footer="708" w:gutter="0"/>
          <w:cols w:space="720"/>
        </w:sectPr>
      </w:pPr>
    </w:p>
    <w:p w14:paraId="54F53587" w14:textId="77777777" w:rsidR="00D865DB" w:rsidRPr="00DA5665" w:rsidRDefault="00000000">
      <w:pPr>
        <w:spacing w:line="360" w:lineRule="auto"/>
        <w:ind w:right="-277"/>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lastRenderedPageBreak/>
        <w:t xml:space="preserve">ВСТУП </w:t>
      </w:r>
    </w:p>
    <w:p w14:paraId="5E1351C2"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У сучасному світі, де культурні та релігійні традиції знаходяться під постійним впливом змін, особливо важливим є збереження та розвиток національних свят та обрядів. Одним із найважливіших та найсимволічніших свят для християнства є Різдво. Це свято не лише має велике релігійне значення, але і є важливим елементом культурного та соціального життя суспільства. Тому, в умовах змін у церковних традиціях та календарі, виникає потреба у дослідженні впливу нового церковного календаря на святкування Різдва.</w:t>
      </w:r>
    </w:p>
    <w:p w14:paraId="263477E3"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b/>
          <w:sz w:val="28"/>
          <w:szCs w:val="28"/>
          <w:lang w:val="ru-RU"/>
        </w:rPr>
        <w:t>Актуальність</w:t>
      </w:r>
      <w:r w:rsidRPr="00DA5665">
        <w:rPr>
          <w:rFonts w:ascii="Times New Roman" w:eastAsia="Times New Roman" w:hAnsi="Times New Roman" w:cs="Times New Roman"/>
          <w:sz w:val="28"/>
          <w:szCs w:val="28"/>
          <w:lang w:val="ru-RU"/>
        </w:rPr>
        <w:t xml:space="preserve"> дослідження полягає у тому, що нові зміни в церковному календарі можуть вплинути на сприйняття та участь у традиційних святкуваннях Різдва. Особливо важливо зрозуміти, які аспекти традиційного Різдва можуть зазнати змін через нововведення у календарі та як це вплине на культурний ландшафт сучасного суспільства. Такий аналіз допоможе краще зрозуміти динаміку змін у сучасній культурі та релігійному житті, а також визначити способи адаптації до них.</w:t>
      </w:r>
    </w:p>
    <w:p w14:paraId="45E81555"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b/>
          <w:sz w:val="28"/>
          <w:szCs w:val="28"/>
          <w:lang w:val="ru-RU"/>
        </w:rPr>
        <w:t>Метою</w:t>
      </w:r>
      <w:r w:rsidRPr="00DA5665">
        <w:rPr>
          <w:rFonts w:ascii="Times New Roman" w:eastAsia="Times New Roman" w:hAnsi="Times New Roman" w:cs="Times New Roman"/>
          <w:sz w:val="28"/>
          <w:szCs w:val="28"/>
          <w:lang w:val="ru-RU"/>
        </w:rPr>
        <w:t xml:space="preserve"> даної роботи є аналіз впливу нового церковного календаря на традиції святкування Різдва, а також висвітлення його ролі у зміні культурного та соціального контексту. </w:t>
      </w:r>
    </w:p>
    <w:p w14:paraId="73873DDC"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Для досягнення цієї мети були поставлені наступні </w:t>
      </w:r>
      <w:r w:rsidRPr="00DA5665">
        <w:rPr>
          <w:rFonts w:ascii="Times New Roman" w:eastAsia="Times New Roman" w:hAnsi="Times New Roman" w:cs="Times New Roman"/>
          <w:b/>
          <w:sz w:val="28"/>
          <w:szCs w:val="28"/>
          <w:lang w:val="ru-RU"/>
        </w:rPr>
        <w:t>завдання</w:t>
      </w:r>
      <w:r w:rsidRPr="00DA5665">
        <w:rPr>
          <w:rFonts w:ascii="Times New Roman" w:eastAsia="Times New Roman" w:hAnsi="Times New Roman" w:cs="Times New Roman"/>
          <w:sz w:val="28"/>
          <w:szCs w:val="28"/>
          <w:lang w:val="ru-RU"/>
        </w:rPr>
        <w:t>:</w:t>
      </w:r>
    </w:p>
    <w:p w14:paraId="265D14EA" w14:textId="77777777" w:rsidR="00D865DB" w:rsidRPr="00DA5665" w:rsidRDefault="00000000">
      <w:pPr>
        <w:numPr>
          <w:ilvl w:val="0"/>
          <w:numId w:val="5"/>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Вивчити історичний розвиток церковного календаря та зміни, які відбулися в ньому за останні роки.</w:t>
      </w:r>
    </w:p>
    <w:p w14:paraId="5BF80F60" w14:textId="77777777" w:rsidR="00D865DB" w:rsidRPr="00DA5665" w:rsidRDefault="00000000">
      <w:pPr>
        <w:numPr>
          <w:ilvl w:val="0"/>
          <w:numId w:val="5"/>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Проаналізувати нововведення та зміни у церковному календарі та їх вплив на традиції святкування Різдва.</w:t>
      </w:r>
    </w:p>
    <w:p w14:paraId="5672C2D2" w14:textId="77777777" w:rsidR="00D865DB" w:rsidRPr="00DA5665" w:rsidRDefault="00000000">
      <w:pPr>
        <w:numPr>
          <w:ilvl w:val="0"/>
          <w:numId w:val="5"/>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Дослідити реакцію церковних, культурних спільнот та громадськості на внесені зміни.</w:t>
      </w:r>
    </w:p>
    <w:p w14:paraId="0BA8D02D" w14:textId="77777777" w:rsidR="00D865DB" w:rsidRPr="00DA5665" w:rsidRDefault="00000000">
      <w:pPr>
        <w:numPr>
          <w:ilvl w:val="0"/>
          <w:numId w:val="5"/>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Дослідити всеукраїнські періодичні видання для з'ясування актуальності даної теми.</w:t>
      </w:r>
    </w:p>
    <w:p w14:paraId="664718AD" w14:textId="77777777" w:rsidR="00D865DB" w:rsidRPr="00DA5665" w:rsidRDefault="00000000">
      <w:pPr>
        <w:numPr>
          <w:ilvl w:val="0"/>
          <w:numId w:val="5"/>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lastRenderedPageBreak/>
        <w:t>Представити результати у вигляді серії журналістських матеріалів, що відображатимуть різноманітні аспекти впливу нового церковного календаря на святкування Різдва.</w:t>
      </w:r>
    </w:p>
    <w:p w14:paraId="508A85E1"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b/>
          <w:sz w:val="28"/>
          <w:szCs w:val="28"/>
          <w:lang w:val="ru-RU"/>
        </w:rPr>
        <w:t>Об'єктом</w:t>
      </w:r>
      <w:r w:rsidRPr="00DA5665">
        <w:rPr>
          <w:rFonts w:ascii="Times New Roman" w:eastAsia="Times New Roman" w:hAnsi="Times New Roman" w:cs="Times New Roman"/>
          <w:sz w:val="28"/>
          <w:szCs w:val="28"/>
          <w:lang w:val="ru-RU"/>
        </w:rPr>
        <w:t xml:space="preserve"> дослідження є вплив нового церковного календаря на традиції святкування Різдва в християнському світі. </w:t>
      </w:r>
      <w:r w:rsidRPr="00DA5665">
        <w:rPr>
          <w:rFonts w:ascii="Times New Roman" w:eastAsia="Times New Roman" w:hAnsi="Times New Roman" w:cs="Times New Roman"/>
          <w:b/>
          <w:sz w:val="28"/>
          <w:szCs w:val="28"/>
          <w:lang w:val="ru-RU"/>
        </w:rPr>
        <w:t>Предметом</w:t>
      </w:r>
      <w:r w:rsidRPr="00DA5665">
        <w:rPr>
          <w:rFonts w:ascii="Times New Roman" w:eastAsia="Times New Roman" w:hAnsi="Times New Roman" w:cs="Times New Roman"/>
          <w:sz w:val="28"/>
          <w:szCs w:val="28"/>
          <w:lang w:val="ru-RU"/>
        </w:rPr>
        <w:t xml:space="preserve"> дослідження є зміни, що відбулися у церковному календарі та їх вплив на обряди, звичаї та культурні традиції, пов'язані з Різдвом.</w:t>
      </w:r>
    </w:p>
    <w:p w14:paraId="6D3EEB31"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b/>
          <w:sz w:val="28"/>
          <w:szCs w:val="28"/>
          <w:lang w:val="ru-RU"/>
        </w:rPr>
        <w:t>При написанні роботи були використані такі методи</w:t>
      </w:r>
      <w:r w:rsidRPr="00DA5665">
        <w:rPr>
          <w:rFonts w:ascii="Times New Roman" w:eastAsia="Times New Roman" w:hAnsi="Times New Roman" w:cs="Times New Roman"/>
          <w:sz w:val="28"/>
          <w:szCs w:val="28"/>
          <w:lang w:val="ru-RU"/>
        </w:rPr>
        <w:t xml:space="preserve"> </w:t>
      </w:r>
      <w:r w:rsidRPr="00DA5665">
        <w:rPr>
          <w:rFonts w:ascii="Times New Roman" w:eastAsia="Times New Roman" w:hAnsi="Times New Roman" w:cs="Times New Roman"/>
          <w:b/>
          <w:sz w:val="28"/>
          <w:szCs w:val="28"/>
          <w:lang w:val="ru-RU"/>
        </w:rPr>
        <w:t xml:space="preserve">дослідження: </w:t>
      </w:r>
      <w:r w:rsidRPr="00DA5665">
        <w:rPr>
          <w:rFonts w:ascii="Times New Roman" w:eastAsia="Times New Roman" w:hAnsi="Times New Roman" w:cs="Times New Roman"/>
          <w:sz w:val="28"/>
          <w:szCs w:val="28"/>
          <w:lang w:val="ru-RU"/>
        </w:rPr>
        <w:t>інтерв’ю, метод аналізу та синтезу (під час опрацювання був процес ознайомлення з історичною та науковою літературою, а також систематизування зібраної інформації в процесі роботи), також був використаний метод контент-аналізу для моніторингу ЗМІ.</w:t>
      </w:r>
    </w:p>
    <w:p w14:paraId="21D1AA91"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3894895"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44B22FAE"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2DBFEDB"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4CCCC67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66E691D5"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3675779D"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537A96B4"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20F45AF9"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5952C54B"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5767A8FC"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3ECAA41D"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7F06BAD5"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403A767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1DDF7B1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2181DC40"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DEB5440" w14:textId="77777777" w:rsidR="00D865DB" w:rsidRPr="00DA5665" w:rsidRDefault="00D865DB">
      <w:pPr>
        <w:rPr>
          <w:rFonts w:ascii="Times New Roman" w:eastAsia="Times New Roman" w:hAnsi="Times New Roman" w:cs="Times New Roman"/>
          <w:b/>
          <w:sz w:val="28"/>
          <w:szCs w:val="28"/>
          <w:lang w:val="ru-RU"/>
        </w:rPr>
      </w:pPr>
    </w:p>
    <w:p w14:paraId="180BDC4A" w14:textId="77777777" w:rsidR="00D865DB" w:rsidRPr="00DA5665" w:rsidRDefault="00D865DB">
      <w:pPr>
        <w:rPr>
          <w:rFonts w:ascii="Times New Roman" w:eastAsia="Times New Roman" w:hAnsi="Times New Roman" w:cs="Times New Roman"/>
          <w:b/>
          <w:sz w:val="28"/>
          <w:szCs w:val="28"/>
          <w:lang w:val="ru-RU"/>
        </w:rPr>
      </w:pPr>
    </w:p>
    <w:p w14:paraId="1A0ECFD6" w14:textId="77777777" w:rsidR="00D865DB" w:rsidRPr="00DA5665" w:rsidRDefault="00000000">
      <w:pPr>
        <w:spacing w:after="0" w:line="360" w:lineRule="auto"/>
        <w:ind w:right="-277"/>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lastRenderedPageBreak/>
        <w:t>ОБҐРУНТУВАННЯ ПІДГОТОВКИ ПРОЄКТУ</w:t>
      </w:r>
    </w:p>
    <w:p w14:paraId="45480D1F" w14:textId="77777777" w:rsidR="00D865DB" w:rsidRPr="00DA5665" w:rsidRDefault="00D865DB">
      <w:pPr>
        <w:spacing w:after="0" w:line="360" w:lineRule="auto"/>
        <w:ind w:right="-277"/>
        <w:jc w:val="center"/>
        <w:rPr>
          <w:rFonts w:ascii="Times New Roman" w:eastAsia="Times New Roman" w:hAnsi="Times New Roman" w:cs="Times New Roman"/>
          <w:b/>
          <w:sz w:val="28"/>
          <w:szCs w:val="28"/>
          <w:lang w:val="ru-RU"/>
        </w:rPr>
      </w:pPr>
    </w:p>
    <w:p w14:paraId="782C49EE" w14:textId="77777777" w:rsidR="00D865DB" w:rsidRPr="00DA5665" w:rsidRDefault="00000000">
      <w:pPr>
        <w:spacing w:after="0" w:line="360" w:lineRule="auto"/>
        <w:ind w:right="-277" w:firstLine="709"/>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t>Культурно-релігійний контекст святкування Різдва та його зміни в новому церковному календарі</w:t>
      </w:r>
    </w:p>
    <w:p w14:paraId="561D3056"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Культурно-релігійний контекст святкування Різдва - це тема, яка привертає увагу на сучасному етапі розвитку суспільства. За словами Хорхе Марія Бергольо, відомого як Папа Франциск, «Різдво є символом надії, миру та любові, що принесений Христом на світ»[3]. Саме це свято відображає велике значення в релігійному календарі та впливає на культурні традиції та звичаї.</w:t>
      </w:r>
    </w:p>
    <w:p w14:paraId="38D43D44"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Історичний аспект святкування Різдва та його значення в різних культурах є ключовим моментом у вивченні цього свята. У різні часи та серед різних народів Різдво мало свої особливості та традиції. Наприклад, в християнській традиції це свято відзначає прихід Ісуса Христа на світ, і воно є одним з найважливіших у християнському календарі. У більш релігійному контексті воно вважається символом спасіння та надії для людства.</w:t>
      </w:r>
    </w:p>
    <w:p w14:paraId="413F345E"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Проте, Різдво також має глибокі корені в язичництво. У багатьох культурах велике значення має зимове сонцестояння, тому святкування Різдва може бути пов'язане також з цією подією. Такі обряди, як встановлення та прикрашання ялинки, обмін подарунками та споживання особливих страв, можуть мати свої корені в давніх зимових обрядах.</w:t>
      </w:r>
    </w:p>
    <w:p w14:paraId="30C8CBBF"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У різних культурах Різдво також має свої унікальні традиції. Наприклад, у багатьох країнах Європи та Північної Америки святкування Різдва пов'язане з величезними родинними обідами та обміном подарунків. У деяких азійських країнах, таких як Японія, Різдво може бути менш відомим святом, але все ж сприймається як можливість зібратися разом з родиною та друзями. Символіка та традиції відображають різноманіття вірувань і звичаїв, що зазнали еволюції протягом століть. </w:t>
      </w:r>
    </w:p>
    <w:p w14:paraId="223D30CF"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За словами історика Джона Сміта: «Різдво завжди було символом надії та радості, що перетинали межі релігійних конфесій і ставали частиною куль- </w:t>
      </w:r>
    </w:p>
    <w:p w14:paraId="2086478C"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турного спадку різних народів». [16, 45].</w:t>
      </w:r>
    </w:p>
    <w:p w14:paraId="5A73913C"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lastRenderedPageBreak/>
        <w:t>У своїй статті «Різдво як символ зміни сезонів та переходу до нового життя» антрополог Марія Гарсія зазначає, що святкування Різдва відображає важливість зв'язку людини з природою і її почуття співпраці з космічними циклами. [17, 117]</w:t>
      </w:r>
    </w:p>
    <w:p w14:paraId="1E97A0A9"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Різдво об'єднує в собі релігійні та культурні аспекти, що знаходять відображення у різних звичаях та традиціях. Релігійні обряди пов'язані з Різдвом містять у собі церковні служби, співання різдвяних пісень та читання священних текстів, що розповідають про народження Ісуса Христа.</w:t>
      </w:r>
    </w:p>
    <w:p w14:paraId="39FB4285"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Культурні звичаї, пов'язані з Різдвом, можуть містити в собі:</w:t>
      </w:r>
    </w:p>
    <w:p w14:paraId="7733BAF6" w14:textId="77777777" w:rsidR="00D865DB" w:rsidRPr="00DA5665" w:rsidRDefault="00000000">
      <w:pPr>
        <w:numPr>
          <w:ilvl w:val="0"/>
          <w:numId w:val="1"/>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Прикрашання ялинки. Традиція прикрашання ялинки походить з Німеччини, але стала популярною по всьому світу. Ялинкові прикраси символізують світло та радість, а гілочки ялинки нагадують про вічність та життя.</w:t>
      </w:r>
    </w:p>
    <w:p w14:paraId="1698569F" w14:textId="77777777" w:rsidR="00D865DB" w:rsidRPr="00DA5665" w:rsidRDefault="00000000">
      <w:pPr>
        <w:numPr>
          <w:ilvl w:val="0"/>
          <w:numId w:val="1"/>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Відвідування різдвяних ярмарків. В багатьох країнах різдвяні ярмарки є традиційними місцями, де можна придбати подарунки, солодощі та різноманітні різдвяні вироби.</w:t>
      </w:r>
    </w:p>
    <w:p w14:paraId="6D3FD0ED" w14:textId="77777777" w:rsidR="00D865DB" w:rsidRPr="00DA5665" w:rsidRDefault="00000000">
      <w:pPr>
        <w:numPr>
          <w:ilvl w:val="0"/>
          <w:numId w:val="1"/>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Випічка різдвяних солодощів. Велика увага приділяється випічці різдвяного печива та тортів, таких як різдвяний пудинг у Великобританії, панеттоне в Італії або «столичний» пиріг у США.</w:t>
      </w:r>
    </w:p>
    <w:p w14:paraId="443EF2A8" w14:textId="77777777" w:rsidR="00D865DB" w:rsidRPr="00DA5665" w:rsidRDefault="00000000">
      <w:pPr>
        <w:numPr>
          <w:ilvl w:val="0"/>
          <w:numId w:val="1"/>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Подарунки. Обмін подарунками є одним з найпопулярніших різдвяних звичаїв. Люди дарують їх один одному, символізуючи любов, щедрість та добробут.</w:t>
      </w:r>
    </w:p>
    <w:p w14:paraId="3DEFF9DD" w14:textId="77777777" w:rsidR="00D865DB" w:rsidRPr="00DA5665" w:rsidRDefault="00000000">
      <w:pPr>
        <w:numPr>
          <w:ilvl w:val="0"/>
          <w:numId w:val="1"/>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Спільні обіди та вечері. Різдвяні обіди та вечері є часом для спільного святкування з родиною та друзями. Вони часто супроводжуються особливими стравами та напоями, які є традиційними для кожного регіону.</w:t>
      </w:r>
    </w:p>
    <w:p w14:paraId="3A515D2A"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Ці звичаї варіюються залежно від культурних традицій та релігійних переконань кожної країни та сприяють створенню атмосфери радості, щедрості та спільності під час святкування Різдва.</w:t>
      </w:r>
    </w:p>
    <w:p w14:paraId="5E6FF1D7"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Спосіб святкування Різдва змінювався протягом століть під впливом різних чинників, таких як культурні, соціальні, економічні та релігійні зміни. </w:t>
      </w:r>
      <w:r w:rsidRPr="00DA5665">
        <w:rPr>
          <w:rFonts w:ascii="Times New Roman" w:eastAsia="Times New Roman" w:hAnsi="Times New Roman" w:cs="Times New Roman"/>
          <w:sz w:val="28"/>
          <w:szCs w:val="28"/>
          <w:lang w:val="ru-RU"/>
        </w:rPr>
        <w:lastRenderedPageBreak/>
        <w:t>Наприклад, в середньовічні часи Різдво святкувалося з значною релігійною суворістю, і це було більш релігійно орієнтоване свято, з акцентом на церковні обряди та богослужіння.</w:t>
      </w:r>
    </w:p>
    <w:p w14:paraId="079DC04B"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Зростання впливу масової культури та засобів масової інформації, таких як телебачення та Інтернет, також вплинуло на спосіб святкування Різдва, зробивши його більш універсальним та комерційним.</w:t>
      </w:r>
    </w:p>
    <w:p w14:paraId="49E6A209"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Згідно з антропологом Мері Джонсон: «Різноманітність способів святкування Різдва відображає культурні та релігійні відмінності між різними групами населення» [2].</w:t>
      </w:r>
    </w:p>
    <w:p w14:paraId="2FE3143A"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Згідно з дослідженням українського історика Олени Петренко, у </w:t>
      </w:r>
      <w:r>
        <w:rPr>
          <w:rFonts w:ascii="Times New Roman" w:eastAsia="Times New Roman" w:hAnsi="Times New Roman" w:cs="Times New Roman"/>
          <w:sz w:val="28"/>
          <w:szCs w:val="28"/>
        </w:rPr>
        <w:t>XX</w:t>
      </w:r>
      <w:r w:rsidRPr="00DA5665">
        <w:rPr>
          <w:rFonts w:ascii="Times New Roman" w:eastAsia="Times New Roman" w:hAnsi="Times New Roman" w:cs="Times New Roman"/>
          <w:sz w:val="28"/>
          <w:szCs w:val="28"/>
          <w:lang w:val="ru-RU"/>
        </w:rPr>
        <w:t xml:space="preserve"> столітті спосіб святкування Різдва в Україні був суттєво змінений під впливом радянської ідеології та атеїстичної пропаганди. Традиційні релігійні обряди були приглушені або заборонені, і святкування Різдва стало більш секуляризованим і розкішним, з акцентом на новорічні символи та обряди. З розпадом Радянського Союзу та відродженням релігійності в Україні у другій половині </w:t>
      </w:r>
      <w:r>
        <w:rPr>
          <w:rFonts w:ascii="Times New Roman" w:eastAsia="Times New Roman" w:hAnsi="Times New Roman" w:cs="Times New Roman"/>
          <w:sz w:val="28"/>
          <w:szCs w:val="28"/>
        </w:rPr>
        <w:t>XX</w:t>
      </w:r>
      <w:r w:rsidRPr="00DA5665">
        <w:rPr>
          <w:rFonts w:ascii="Times New Roman" w:eastAsia="Times New Roman" w:hAnsi="Times New Roman" w:cs="Times New Roman"/>
          <w:sz w:val="28"/>
          <w:szCs w:val="28"/>
          <w:lang w:val="ru-RU"/>
        </w:rPr>
        <w:t xml:space="preserve"> століття багато традиційних релігійних обрядів Різдва повернулися, але з новими елементами та інтерпретаціями, що відображають змінену соціокультурну ситуацію.</w:t>
      </w:r>
    </w:p>
    <w:p w14:paraId="358BD08F"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Після отримання незалежності в 1991 році в Україні почався процес відродження та відновлення традиційних обрядів Різдва. Зокрема, в багатьох регіонах знов повернувся обряд колядування, який був заборонений під час радянського періоду. Також відбувається активне відновлення церковних обрядів та святкових традицій, пов'язаних з Різдвом. Українські родини та громади знову відзначають свято з урахуванням давніх обрядів та сучасних інтерпретацій, що відображають багатогранність культурного досвіду та ідентичності нації. [8,119]</w:t>
      </w:r>
    </w:p>
    <w:p w14:paraId="4FCCCF78"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На сьогодні в Україні святкування Різдва залишається важливою частиною культурного та релігійного життя. У багатьох родинах відзначення Різдва супроводжується традиційними обрядами, такими як святкова вечеря, колядування, спільні зібрання та відвідування церковних служб. За останні роки </w:t>
      </w:r>
      <w:r w:rsidRPr="00DA5665">
        <w:rPr>
          <w:rFonts w:ascii="Times New Roman" w:eastAsia="Times New Roman" w:hAnsi="Times New Roman" w:cs="Times New Roman"/>
          <w:sz w:val="28"/>
          <w:szCs w:val="28"/>
          <w:lang w:val="ru-RU"/>
        </w:rPr>
        <w:lastRenderedPageBreak/>
        <w:t>також можна спостерігати зростання інтересу до стародавніх обрядів та звичаїв, а також включення сучасних елементів у святкові заходи. Святкування Різдва в Україні відображає різноманіття традицій, сучасних поглядів та духовних цінностей, що робить це свято надзвичайно багатогранним та значущим для українського народу.</w:t>
      </w:r>
    </w:p>
    <w:p w14:paraId="7F402068"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За останні два роки, святкування Різдва в Україні відчуло вплив різних факторів, зокрема глобальних та локальних подій, зміни у соціально-економічному оточенні та культурному контексті. Наприклад, з урахуванням пандемії </w:t>
      </w:r>
      <w:r>
        <w:rPr>
          <w:rFonts w:ascii="Times New Roman" w:eastAsia="Times New Roman" w:hAnsi="Times New Roman" w:cs="Times New Roman"/>
          <w:sz w:val="28"/>
          <w:szCs w:val="28"/>
        </w:rPr>
        <w:t>COVID</w:t>
      </w:r>
      <w:r w:rsidRPr="00DA5665">
        <w:rPr>
          <w:rFonts w:ascii="Times New Roman" w:eastAsia="Times New Roman" w:hAnsi="Times New Roman" w:cs="Times New Roman"/>
          <w:sz w:val="28"/>
          <w:szCs w:val="28"/>
          <w:lang w:val="ru-RU"/>
        </w:rPr>
        <w:t>-19, багато традиційних заходів було адаптовано або перенесено в онлайн-формат, щоб забезпечити безпеку та дотримання карантинних обмежень. Також можна спостерігати зростання популярності тематичних заходів, які поєднують українські традиції з сучасними інноваціями, такі як вечірки з елементами фольклору, майстер-класи з виготовлення різдвяних прикрас тощо. Крім того, можна відзначити збільшення уваги до екологічних аспектів святкування, зокрема, використання природних матеріалів у виготовленні прикрас та зменшення відходів.</w:t>
      </w:r>
    </w:p>
    <w:p w14:paraId="5A28329C"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Останнім часом можна спостерігати зміну дати святкування Різдва в деяких країнах через різні причини, такі як зміна підходів до календарної системи, релігійні або культурні реформи, або навіть з міркувань практичної зручності. Наприклад, однією з причин може бути адаптація до глобальних стандартів або намагання вирівняти календарні свята з іншими країнами. Ще однією причиною може бути також вплив глобальних трендів та комерціалізація святкування Різдва.</w:t>
      </w:r>
    </w:p>
    <w:p w14:paraId="532A7C30"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З 2023 року ПЦУ та УГКЦ перейшли на новоюліанський календар з метою політичного або ідеологічного впливу. Тепер святкування Різдва в Україні буде 25 грудня. </w:t>
      </w:r>
    </w:p>
    <w:p w14:paraId="1FEB1E66"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Сучасні тенденції у сприйнятті та святкуванні Різдва відображають широкий спектр соціокультурних змін і впливів, зокрема в контексті змін у церковному календарі. Однією з головних тенденцій є розмаїття підходів до </w:t>
      </w:r>
      <w:r w:rsidRPr="00DA5665">
        <w:rPr>
          <w:rFonts w:ascii="Times New Roman" w:eastAsia="Times New Roman" w:hAnsi="Times New Roman" w:cs="Times New Roman"/>
          <w:sz w:val="28"/>
          <w:szCs w:val="28"/>
          <w:lang w:val="ru-RU"/>
        </w:rPr>
        <w:lastRenderedPageBreak/>
        <w:t>святкування, яке відбувається під впливом культурних, релігійних, історичних та соціальних чинників.</w:t>
      </w:r>
    </w:p>
    <w:p w14:paraId="19F9E42E"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Крім того, спостерігається збільшення популярності альтернативних форм відзначення Різдва серед молоді та молодіжних груп, таких як фестивалі, концерти, вечірки та культурні заходи. Ці форми відзначення нерідко поєднують у собі релігійні та секулярні елементи, створюючи унікальну атмосферу спільноти та об'єднання навколо святкових цінностей.</w:t>
      </w:r>
    </w:p>
    <w:p w14:paraId="22B38A3C"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Таким чином, аналіз сучасних тенденцій у сприйнятті та святкуванні Різдва відображає різноманіття підходів та інтерпретацій цього свята в контексті сучасного світу, де релігійні та культурні впливи переплітаються, взаємодіють і впливають на формування традицій та цінностей суспільства.</w:t>
      </w:r>
    </w:p>
    <w:p w14:paraId="5CCAEB40" w14:textId="77777777" w:rsidR="00D865DB" w:rsidRPr="00DA5665" w:rsidRDefault="00000000">
      <w:pPr>
        <w:spacing w:after="0" w:line="360" w:lineRule="auto"/>
        <w:ind w:right="-277" w:firstLine="709"/>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t xml:space="preserve">Зміна церковного календаря на шпальтах ЗМІ </w:t>
      </w:r>
    </w:p>
    <w:p w14:paraId="6FAFCCB7"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Для того аби підтвердити актуальність теми дипломної роботи, крім наукового підґрунтя, вирішено провести моніторинг трьох всеукраїнських інтернет-видань. Такий метод дослідження покликаний з'ясувати наявність даної проблематики на сторінках видань. Важливим акцентом було: чи є журналістські матеріали на цю тему та в якій кількості. Тематика Різдва може входити до суспільних рубрик. Внаслідок зміни церковного календаря часові рамки моніторингу обрано з 1 листопада 2023 року по 1 лютого 2024 року.</w:t>
      </w:r>
    </w:p>
    <w:p w14:paraId="464D79D9"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УНІАН одна з найстаріших інформаційних агенцій України. За пошуком «Різдво» в зазначений термін  видало 126 матеріалів. Жанрова палітра досить різноманітна, переважно це новини з фронту, наприклад, як у цьому матеріалі:  «Гаряче "привітання" з Різдвом: росіяни у Бердянську ловили "БПЛА-щедрівки"»[14]; світові новини щодо Різдва на кшталт «Які країни святкують Різдво 25 грудня, а які - 7 січня: цікаві факти»[13]. Втім достатньо публікацій з рецептами до свята, ідеї подарунків, погода та традиції. Варто зазначити, що традиціями у матеріалах УНІАН приділена значна увага. Наприклад, у матеріалі: «Різдво Христове: коли відзначати, традиції та заборони»[7] розповідають цікаві деталі свята. Пік за кількістю матеріалів припадає з середини грудня до середини січня, тобто в період новорічно-різдвяних свят. </w:t>
      </w:r>
    </w:p>
    <w:p w14:paraId="25484CEE" w14:textId="77777777" w:rsidR="00D865DB" w:rsidRDefault="00000000">
      <w:pPr>
        <w:spacing w:after="0" w:line="360" w:lineRule="auto"/>
        <w:ind w:right="-277" w:firstLine="709"/>
        <w:jc w:val="both"/>
        <w:rPr>
          <w:rFonts w:ascii="Times New Roman" w:eastAsia="Times New Roman" w:hAnsi="Times New Roman" w:cs="Times New Roman"/>
          <w:sz w:val="28"/>
          <w:szCs w:val="28"/>
        </w:rPr>
      </w:pPr>
      <w:r w:rsidRPr="00DA5665">
        <w:rPr>
          <w:rFonts w:ascii="Times New Roman" w:eastAsia="Times New Roman" w:hAnsi="Times New Roman" w:cs="Times New Roman"/>
          <w:sz w:val="28"/>
          <w:szCs w:val="28"/>
          <w:lang w:val="ru-RU"/>
        </w:rPr>
        <w:lastRenderedPageBreak/>
        <w:t xml:space="preserve">Наступне видання, яке було обрано для моніторингу - «Українська правда». Воно є першим виданням незалежної України. Щоправда, за пошуком в Українській правді. Життя в потрібний термін було опубліковано 32 матеріали. Тематика публікацій досить різноманітна від традицій на голодну кутю </w:t>
      </w:r>
      <w:r>
        <w:rPr>
          <w:rFonts w:ascii="Times New Roman" w:eastAsia="Times New Roman" w:hAnsi="Times New Roman" w:cs="Times New Roman"/>
          <w:sz w:val="28"/>
          <w:szCs w:val="28"/>
        </w:rPr>
        <w:t xml:space="preserve">«"Голодна кутя" або другий Святвечір. Коли його відзначають та які є традиції» [9] до розкладу богослужінь: «Трансляції богослужінь різних церков на Святвечір і Різдво: розклад»[1]. </w:t>
      </w:r>
    </w:p>
    <w:p w14:paraId="61BC0ACB"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Для порівняння з відомими виданнями, обрано менш відоме та молоде інтернет-видання «Новини.</w:t>
      </w:r>
      <w:r>
        <w:rPr>
          <w:rFonts w:ascii="Times New Roman" w:eastAsia="Times New Roman" w:hAnsi="Times New Roman" w:cs="Times New Roman"/>
          <w:sz w:val="28"/>
          <w:szCs w:val="28"/>
        </w:rPr>
        <w:t>LIVE</w:t>
      </w:r>
      <w:r w:rsidRPr="00DA5665">
        <w:rPr>
          <w:rFonts w:ascii="Times New Roman" w:eastAsia="Times New Roman" w:hAnsi="Times New Roman" w:cs="Times New Roman"/>
          <w:sz w:val="28"/>
          <w:szCs w:val="28"/>
          <w:lang w:val="ru-RU"/>
        </w:rPr>
        <w:t>». Видання працює у 4 містах України: Київ, Одеса, Харків та Львів. За потрібний період опубліковано менше ніж 10 матеріалів. Вочевидь для цього видання ця тема не є актуальною та пріоритетною. Є невеликий репортаж з Києва «У Києві на Різдво встановили найбільший у країні тризуб з дідухів»[6] та фоторепортаж  «У Києві на ВДНГ відкрилися нові казкові локації — фоторепортаж»[5].</w:t>
      </w:r>
    </w:p>
    <w:p w14:paraId="05F700C4" w14:textId="77777777" w:rsidR="00D865DB" w:rsidRPr="00DA5665" w:rsidRDefault="00000000">
      <w:pPr>
        <w:spacing w:after="0" w:line="360" w:lineRule="auto"/>
        <w:ind w:right="-277" w:firstLine="709"/>
        <w:jc w:val="both"/>
        <w:rPr>
          <w:rFonts w:ascii="Times New Roman" w:eastAsia="Times New Roman" w:hAnsi="Times New Roman" w:cs="Times New Roman"/>
          <w:b/>
          <w:sz w:val="28"/>
          <w:szCs w:val="28"/>
          <w:lang w:val="ru-RU"/>
        </w:rPr>
      </w:pPr>
      <w:r w:rsidRPr="00DA5665">
        <w:rPr>
          <w:rFonts w:ascii="Times New Roman" w:eastAsia="Times New Roman" w:hAnsi="Times New Roman" w:cs="Times New Roman"/>
          <w:sz w:val="28"/>
          <w:szCs w:val="28"/>
          <w:lang w:val="ru-RU"/>
        </w:rPr>
        <w:t>Моніторингове дослідження показало наскільки в кожного видання різний підхід до висвітлення тих чи інших подій. А також дослідження дало змогу переконатися, що тема «Різдва» більшою мірою є актуальною. Поки є попит та є кому святкувати, релігійні свята будуть  транслюватися у ЗМІ.</w:t>
      </w:r>
    </w:p>
    <w:p w14:paraId="6FE50BB5" w14:textId="77777777" w:rsidR="00D865DB" w:rsidRPr="00DA5665" w:rsidRDefault="00000000">
      <w:pPr>
        <w:spacing w:after="0" w:line="360" w:lineRule="auto"/>
        <w:ind w:right="-277" w:firstLine="709"/>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t>Жанрове різноманіття обраної проблематики</w:t>
      </w:r>
    </w:p>
    <w:p w14:paraId="40FF1AE9"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У дипломній роботі ми звернулися до інформаційного жанру — інтерв’ю. Саме за допомогою цього жанру можливо більше дізнатися життєвих історій, поспілкуватися з експертом та віднайти відповіді на питання. Інтервʼю є головним методом отримання журналістом фактів, сутність якого полягає в здобутті новин і повідомлень завдяки усному спілкуванню субʼєкта (кореспондента) з обʼєктом (політичним діячем, науковцем, спортсменом, артистом тощо) [13, 107]. </w:t>
      </w:r>
    </w:p>
    <w:p w14:paraId="15B835BD"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Розрізняють три способи впливу інтерв’ю на читача: </w:t>
      </w:r>
    </w:p>
    <w:p w14:paraId="56F24603"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1. Повідомляються такі знання про невідомі факти дійсності, завдяки яким людина змінює своє ставлення до неї. </w:t>
      </w:r>
    </w:p>
    <w:p w14:paraId="2774BD54"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lastRenderedPageBreak/>
        <w:t xml:space="preserve">2. Повідомляється нова інформація про вже відомі речі, суттєві для їх глибинного розуміння, усвідомлення. </w:t>
      </w:r>
    </w:p>
    <w:p w14:paraId="449009FF"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3. Нова інформація не повідомляється, а змінюється лише спосіб донесення її до читача. </w:t>
      </w:r>
    </w:p>
    <w:p w14:paraId="64DC443E"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Також у роботі було використано аналітичний жанр - аналітична стаття та рецензія. Аналітичні статті різних форматів (загальнодовідкова та аналітично-практична). Стаття як жанр дає змогу проаналізувати актуальні й масштабні суспільно значущі процеси. Рецензія - це найчастіше критичний відгук на події у сфері мистецтва або мистецький твір. Не дивлячись, що рецензія - це аналітичний жанр, тут дозволяється давати оцінку тому про що йде мова. [12, 97]</w:t>
      </w:r>
    </w:p>
    <w:p w14:paraId="7132D8BC"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Отже, розгляд вищезазначеної теоретичної бази та проведеного моніторингу став підґрунтям для реалізації практичної частини дипломного проєкту.</w:t>
      </w:r>
    </w:p>
    <w:p w14:paraId="46B198CF"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2640286C"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65B8E4E"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16EFC5D"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19D42DD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7BEF517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27154F0F" w14:textId="77777777" w:rsidR="00D865DB" w:rsidRPr="00DA5665" w:rsidRDefault="00D865DB">
      <w:pPr>
        <w:rPr>
          <w:rFonts w:ascii="Times New Roman" w:eastAsia="Times New Roman" w:hAnsi="Times New Roman" w:cs="Times New Roman"/>
          <w:b/>
          <w:sz w:val="28"/>
          <w:szCs w:val="28"/>
          <w:lang w:val="ru-RU"/>
        </w:rPr>
      </w:pPr>
    </w:p>
    <w:p w14:paraId="7786C83D" w14:textId="77777777" w:rsidR="00D865DB" w:rsidRPr="00DA5665" w:rsidRDefault="00D865DB">
      <w:pPr>
        <w:rPr>
          <w:rFonts w:ascii="Times New Roman" w:eastAsia="Times New Roman" w:hAnsi="Times New Roman" w:cs="Times New Roman"/>
          <w:b/>
          <w:sz w:val="28"/>
          <w:szCs w:val="28"/>
          <w:lang w:val="ru-RU"/>
        </w:rPr>
      </w:pPr>
    </w:p>
    <w:p w14:paraId="08BCCB8B" w14:textId="77777777" w:rsidR="00D865DB" w:rsidRPr="00DA5665" w:rsidRDefault="00D865DB">
      <w:pPr>
        <w:rPr>
          <w:rFonts w:ascii="Times New Roman" w:eastAsia="Times New Roman" w:hAnsi="Times New Roman" w:cs="Times New Roman"/>
          <w:b/>
          <w:sz w:val="28"/>
          <w:szCs w:val="28"/>
          <w:lang w:val="ru-RU"/>
        </w:rPr>
      </w:pPr>
    </w:p>
    <w:p w14:paraId="4DD93EE1" w14:textId="77777777" w:rsidR="00D865DB" w:rsidRPr="00DA5665" w:rsidRDefault="00D865DB">
      <w:pPr>
        <w:rPr>
          <w:rFonts w:ascii="Times New Roman" w:eastAsia="Times New Roman" w:hAnsi="Times New Roman" w:cs="Times New Roman"/>
          <w:b/>
          <w:sz w:val="28"/>
          <w:szCs w:val="28"/>
          <w:lang w:val="ru-RU"/>
        </w:rPr>
      </w:pPr>
    </w:p>
    <w:p w14:paraId="224E1E19" w14:textId="77777777" w:rsidR="00D865DB" w:rsidRPr="00DA5665" w:rsidRDefault="00D865DB">
      <w:pPr>
        <w:rPr>
          <w:rFonts w:ascii="Times New Roman" w:eastAsia="Times New Roman" w:hAnsi="Times New Roman" w:cs="Times New Roman"/>
          <w:b/>
          <w:sz w:val="28"/>
          <w:szCs w:val="28"/>
          <w:lang w:val="ru-RU"/>
        </w:rPr>
      </w:pPr>
    </w:p>
    <w:p w14:paraId="29E56F30" w14:textId="77777777" w:rsidR="00D865DB" w:rsidRPr="00DA5665" w:rsidRDefault="00D865DB">
      <w:pPr>
        <w:rPr>
          <w:rFonts w:ascii="Times New Roman" w:eastAsia="Times New Roman" w:hAnsi="Times New Roman" w:cs="Times New Roman"/>
          <w:b/>
          <w:sz w:val="28"/>
          <w:szCs w:val="28"/>
          <w:lang w:val="ru-RU"/>
        </w:rPr>
      </w:pPr>
    </w:p>
    <w:p w14:paraId="61E75090" w14:textId="77777777" w:rsidR="00D865DB" w:rsidRPr="00DA5665" w:rsidRDefault="00D865DB">
      <w:pPr>
        <w:rPr>
          <w:rFonts w:ascii="Times New Roman" w:eastAsia="Times New Roman" w:hAnsi="Times New Roman" w:cs="Times New Roman"/>
          <w:b/>
          <w:sz w:val="28"/>
          <w:szCs w:val="28"/>
          <w:lang w:val="ru-RU"/>
        </w:rPr>
      </w:pPr>
    </w:p>
    <w:p w14:paraId="020A9323" w14:textId="77777777" w:rsidR="00D865DB" w:rsidRPr="00DA5665" w:rsidRDefault="00000000">
      <w:pPr>
        <w:spacing w:after="0" w:line="360" w:lineRule="auto"/>
        <w:ind w:right="-277"/>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t>ОПИС ПІДГОТОВКИ ПРОЄКТУ</w:t>
      </w:r>
    </w:p>
    <w:p w14:paraId="6ABB4BA0"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2E5135E2"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lastRenderedPageBreak/>
        <w:t>Наша журналістська робота має на меті проаналізувати сучасні тенденції у сприйнятті та святкуванні Різдва, які виникають у зв'язку зі змінами церковного календаря та соціокультурними трансформаціями в українському суспільстві.</w:t>
      </w:r>
    </w:p>
    <w:p w14:paraId="7C8CFA23"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Вибір теми обумовлений актуальністю та загальним інтересом громадськості до питань культурної та релігійної традиції, а також активними дебатами щодо змін у святкуванні Різдва, які відбуваються у наш час. Дослідження такого важливого аспекту національної культури, як святкування Різдва, вимагає комплексного аналізу та обґрунтованих висновків.</w:t>
      </w:r>
    </w:p>
    <w:p w14:paraId="47650527"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Продуктом нашої роботи стане серія журналістських матеріалів, які розкриють історичний контекст, сучасні тенденції та вплив змін у церковному календарі. У роботі планується використати різноманітні джерела інформації, провести спеціальні опитування та інтерв'ю з експертами, щоб забезпечити повноту та об'єктивність матеріалів.</w:t>
      </w:r>
    </w:p>
    <w:p w14:paraId="09838D80"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План роботи включає наступні етапи:</w:t>
      </w:r>
    </w:p>
    <w:p w14:paraId="16D8234C" w14:textId="77777777" w:rsidR="00D865DB" w:rsidRPr="00DA5665" w:rsidRDefault="00000000">
      <w:pPr>
        <w:numPr>
          <w:ilvl w:val="0"/>
          <w:numId w:val="2"/>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Збір та аналіз наукової літератури з питань історії та культурології щодо Різдва.</w:t>
      </w:r>
    </w:p>
    <w:p w14:paraId="7CCECC22" w14:textId="77777777" w:rsidR="00D865DB" w:rsidRPr="00DA5665" w:rsidRDefault="00000000">
      <w:pPr>
        <w:numPr>
          <w:ilvl w:val="0"/>
          <w:numId w:val="2"/>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Проведення інтерв'ю з  експертом, взяття коментарів у етнологів та у студентів щодо святкування. </w:t>
      </w:r>
    </w:p>
    <w:p w14:paraId="247A3707" w14:textId="77777777" w:rsidR="00D865DB" w:rsidRPr="00DA5665" w:rsidRDefault="00000000">
      <w:pPr>
        <w:numPr>
          <w:ilvl w:val="0"/>
          <w:numId w:val="2"/>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Аналіз та обробка отриманих даних.</w:t>
      </w:r>
    </w:p>
    <w:p w14:paraId="7F9DD8FD" w14:textId="77777777" w:rsidR="00D865DB" w:rsidRPr="00DA5665" w:rsidRDefault="00000000">
      <w:pPr>
        <w:numPr>
          <w:ilvl w:val="0"/>
          <w:numId w:val="2"/>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 Реалізація журналістських матеріалів у вигляді аналітичних статей, інтерв'ю та рецензії.</w:t>
      </w:r>
    </w:p>
    <w:p w14:paraId="659A4CC2"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Інтерв’ювання здійснювалося таким чином: </w:t>
      </w:r>
    </w:p>
    <w:p w14:paraId="6B7F8936"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1. Пошук експерта в даній темі для інтерв’ю. На цьому етапі ми шукали культуролога, історика або етнографа.Тобто люди, які фундаментально обізнані в темі Різдва.  </w:t>
      </w:r>
    </w:p>
    <w:p w14:paraId="16BFDB8C"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2. Підготовка для проведення інтерв’ю. У цьому етапі основним завданням було сформувати запитання виходячи з компетентностей експерта. </w:t>
      </w:r>
    </w:p>
    <w:p w14:paraId="5956584F"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3. Проведення інтерв’ю. Спілкування відбувалося в офлайн-форматі.</w:t>
      </w:r>
    </w:p>
    <w:p w14:paraId="6086AF5B"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Героєм інтерв’ю стала: Валентина Вітас дослідниця та директорка центру української культури, яка обізнана в темі різдвяних традицій.</w:t>
      </w:r>
    </w:p>
    <w:p w14:paraId="2A021C0A"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lastRenderedPageBreak/>
        <w:t xml:space="preserve">Оптимальним способом оформлення отриманого матеріалу ми обрали монологічний виклад, тобто у вигляді подрібненого монологу. </w:t>
      </w:r>
    </w:p>
    <w:p w14:paraId="2DFA6747"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Аналітичні статті були написані на основі коментарів дослідників-етнографів. </w:t>
      </w:r>
      <w:r>
        <w:rPr>
          <w:rFonts w:ascii="Times New Roman" w:eastAsia="Times New Roman" w:hAnsi="Times New Roman" w:cs="Times New Roman"/>
          <w:sz w:val="28"/>
          <w:szCs w:val="28"/>
        </w:rPr>
        <w:t xml:space="preserve">Для першої статті вдалося поспілкуватися з дослідницею традиційної культури Наталією Петровою, також для з'ясування подробиць проведення колядування завітали в храм Луки Кримського, де поспілкувалися з церковним хором, а саме з очільницею хору матінкою </w:t>
      </w:r>
      <w:r w:rsidRPr="00DA5665">
        <w:rPr>
          <w:rFonts w:ascii="Times New Roman" w:eastAsia="Times New Roman" w:hAnsi="Times New Roman" w:cs="Times New Roman"/>
          <w:sz w:val="28"/>
          <w:szCs w:val="28"/>
          <w:lang w:val="ru-RU"/>
        </w:rPr>
        <w:t>Лією. Також для цієї статті дізналися, коли ж все-таки одеські студенти святкували Різдво цьогоріч.</w:t>
      </w:r>
    </w:p>
    <w:p w14:paraId="7A58D8BE"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Для другої статті, ми намагалися з'ясувати новітні тенденції та технології святкування Різдва. У цьому нам допоміг етнограф Андрій Темченко.</w:t>
      </w:r>
    </w:p>
    <w:p w14:paraId="3D7FFBF1"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Для рецензії було обрано документальну стрічку від </w:t>
      </w:r>
      <w:r>
        <w:rPr>
          <w:rFonts w:ascii="Times New Roman" w:eastAsia="Times New Roman" w:hAnsi="Times New Roman" w:cs="Times New Roman"/>
          <w:sz w:val="28"/>
          <w:szCs w:val="28"/>
        </w:rPr>
        <w:t>Ukra</w:t>
      </w:r>
      <w:r w:rsidRPr="00DA5665">
        <w:rPr>
          <w:rFonts w:ascii="Times New Roman" w:eastAsia="Times New Roman" w:hAnsi="Times New Roman" w:cs="Times New Roman"/>
          <w:sz w:val="28"/>
          <w:szCs w:val="28"/>
          <w:lang w:val="ru-RU"/>
        </w:rPr>
        <w:t>ї</w:t>
      </w:r>
      <w:r>
        <w:rPr>
          <w:rFonts w:ascii="Times New Roman" w:eastAsia="Times New Roman" w:hAnsi="Times New Roman" w:cs="Times New Roman"/>
          <w:sz w:val="28"/>
          <w:szCs w:val="28"/>
        </w:rPr>
        <w:t>ner</w:t>
      </w:r>
      <w:r w:rsidRPr="00DA5665">
        <w:rPr>
          <w:rFonts w:ascii="Times New Roman" w:eastAsia="Times New Roman" w:hAnsi="Times New Roman" w:cs="Times New Roman"/>
          <w:sz w:val="28"/>
          <w:szCs w:val="28"/>
          <w:lang w:val="ru-RU"/>
        </w:rPr>
        <w:t xml:space="preserve"> «Різдво разом». Ця стрічка варта уваги, аби писати про неї.</w:t>
      </w:r>
    </w:p>
    <w:p w14:paraId="71F11D65" w14:textId="77777777" w:rsidR="00D865DB" w:rsidRPr="00DA5665" w:rsidRDefault="00000000">
      <w:pPr>
        <w:spacing w:after="0" w:line="360" w:lineRule="auto"/>
        <w:ind w:right="-277" w:firstLine="708"/>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Виконаний дипломний проєкт представлений серією матеріалів, які розкривають суть Різдва, специфіку його святкування, зацікавленість ЗМІ до цієї теми  та відповідають на головне питання «Коли ж святкувати Різдво?». </w:t>
      </w:r>
    </w:p>
    <w:p w14:paraId="4A01AB85"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3D1DE2A9"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3E8D42F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4C4EC1D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46F3338"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390CA437" w14:textId="77777777" w:rsidR="00D865DB" w:rsidRPr="00DA5665" w:rsidRDefault="00D865DB">
      <w:pPr>
        <w:rPr>
          <w:rFonts w:ascii="Times New Roman" w:eastAsia="Times New Roman" w:hAnsi="Times New Roman" w:cs="Times New Roman"/>
          <w:b/>
          <w:sz w:val="28"/>
          <w:szCs w:val="28"/>
          <w:lang w:val="ru-RU"/>
        </w:rPr>
      </w:pPr>
    </w:p>
    <w:p w14:paraId="3504A6A7" w14:textId="77777777" w:rsidR="00D865DB" w:rsidRPr="00DA5665" w:rsidRDefault="00D865DB">
      <w:pPr>
        <w:rPr>
          <w:rFonts w:ascii="Times New Roman" w:eastAsia="Times New Roman" w:hAnsi="Times New Roman" w:cs="Times New Roman"/>
          <w:b/>
          <w:sz w:val="28"/>
          <w:szCs w:val="28"/>
          <w:lang w:val="ru-RU"/>
        </w:rPr>
      </w:pPr>
    </w:p>
    <w:p w14:paraId="0E7A11E3" w14:textId="77777777" w:rsidR="00D865DB" w:rsidRPr="00DA5665" w:rsidRDefault="00D865DB">
      <w:pPr>
        <w:rPr>
          <w:rFonts w:ascii="Times New Roman" w:eastAsia="Times New Roman" w:hAnsi="Times New Roman" w:cs="Times New Roman"/>
          <w:b/>
          <w:sz w:val="28"/>
          <w:szCs w:val="28"/>
          <w:lang w:val="ru-RU"/>
        </w:rPr>
      </w:pPr>
    </w:p>
    <w:p w14:paraId="7C0CF44C" w14:textId="77777777" w:rsidR="00D865DB" w:rsidRPr="00DA5665" w:rsidRDefault="00D865DB">
      <w:pPr>
        <w:rPr>
          <w:rFonts w:ascii="Times New Roman" w:eastAsia="Times New Roman" w:hAnsi="Times New Roman" w:cs="Times New Roman"/>
          <w:b/>
          <w:sz w:val="28"/>
          <w:szCs w:val="28"/>
          <w:lang w:val="ru-RU"/>
        </w:rPr>
      </w:pPr>
    </w:p>
    <w:p w14:paraId="180508B7" w14:textId="77777777" w:rsidR="00D865DB" w:rsidRPr="00DA5665" w:rsidRDefault="00D865DB">
      <w:pPr>
        <w:rPr>
          <w:rFonts w:ascii="Times New Roman" w:eastAsia="Times New Roman" w:hAnsi="Times New Roman" w:cs="Times New Roman"/>
          <w:b/>
          <w:sz w:val="28"/>
          <w:szCs w:val="28"/>
          <w:lang w:val="ru-RU"/>
        </w:rPr>
      </w:pPr>
    </w:p>
    <w:p w14:paraId="142C06C3" w14:textId="77777777" w:rsidR="00D865DB" w:rsidRPr="00DA5665" w:rsidRDefault="00D865DB">
      <w:pPr>
        <w:rPr>
          <w:rFonts w:ascii="Times New Roman" w:eastAsia="Times New Roman" w:hAnsi="Times New Roman" w:cs="Times New Roman"/>
          <w:b/>
          <w:sz w:val="28"/>
          <w:szCs w:val="28"/>
          <w:lang w:val="ru-RU"/>
        </w:rPr>
      </w:pPr>
    </w:p>
    <w:p w14:paraId="780C15BE" w14:textId="77777777" w:rsidR="00D865DB" w:rsidRPr="00DA5665" w:rsidRDefault="00000000">
      <w:pPr>
        <w:spacing w:after="0" w:line="360" w:lineRule="auto"/>
        <w:ind w:right="-277" w:firstLine="709"/>
        <w:jc w:val="center"/>
        <w:rPr>
          <w:rFonts w:ascii="Times New Roman" w:eastAsia="Times New Roman" w:hAnsi="Times New Roman" w:cs="Times New Roman"/>
          <w:b/>
          <w:sz w:val="28"/>
          <w:szCs w:val="28"/>
          <w:lang w:val="ru-RU"/>
        </w:rPr>
      </w:pPr>
      <w:r w:rsidRPr="00DA5665">
        <w:rPr>
          <w:rFonts w:ascii="Times New Roman" w:eastAsia="Times New Roman" w:hAnsi="Times New Roman" w:cs="Times New Roman"/>
          <w:b/>
          <w:sz w:val="28"/>
          <w:szCs w:val="28"/>
          <w:lang w:val="ru-RU"/>
        </w:rPr>
        <w:t>ВИСНОВКИ</w:t>
      </w:r>
    </w:p>
    <w:p w14:paraId="02AB0EFE"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У ході дипломної роботи було створено серію журналістських матеріалів на тему зміни церковного календаря, а саме святкування Різдва. До серії </w:t>
      </w:r>
      <w:r w:rsidRPr="00DA5665">
        <w:rPr>
          <w:rFonts w:ascii="Times New Roman" w:eastAsia="Times New Roman" w:hAnsi="Times New Roman" w:cs="Times New Roman"/>
          <w:sz w:val="28"/>
          <w:szCs w:val="28"/>
          <w:lang w:val="ru-RU"/>
        </w:rPr>
        <w:lastRenderedPageBreak/>
        <w:t xml:space="preserve">матеріалів ввійшли інтерв’ю, в якому було розкрито суть свята, його історичне підґрунтя, давні та сучасні традиції та святкування під час війни; аналітичні статті, де детально розібрані основні елементи святкування та думка одеських студентів щодо дати Різдва, а також встановлення інноваційних технологій святкування; рецензія, в якій дали оцінку документальній кінострічці про Різдво, яка несе соціально-політичний характер. </w:t>
      </w:r>
    </w:p>
    <w:p w14:paraId="776AC837"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Крім цього було розкрито рівень актуалізації та репрезентації цієї теми в ЗМІ. Моніторинг показав, що релігійна тема висвітлюється. Щоправда, у сучасних умовах не у всіх виданнях ця тема транслюється належним чином. Це вже говорить, про рівень професійності та політики конкретно взятих інтернет-видань. </w:t>
      </w:r>
    </w:p>
    <w:p w14:paraId="568FCAAF" w14:textId="77777777" w:rsidR="00D865DB" w:rsidRPr="00DA5665" w:rsidRDefault="00000000">
      <w:pPr>
        <w:spacing w:after="0" w:line="360" w:lineRule="auto"/>
        <w:ind w:right="-277" w:firstLine="709"/>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Дипломна робота дає можливість зробити декілька важливих висновків:</w:t>
      </w:r>
    </w:p>
    <w:p w14:paraId="655F9149" w14:textId="77777777" w:rsidR="00D865DB" w:rsidRPr="00DA5665" w:rsidRDefault="00000000">
      <w:pPr>
        <w:numPr>
          <w:ilvl w:val="0"/>
          <w:numId w:val="3"/>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Історичний аспект святкування Різдва, а також його значення в різних культурах, свідчать про його глибокі корені та важливість у культурному та релігійному житті суспільства. Різдвяні обряди та традиції, передані через століття, стали невіддільною частиною нашої культурної спадщини.</w:t>
      </w:r>
    </w:p>
    <w:p w14:paraId="1E558513" w14:textId="77777777" w:rsidR="00D865DB" w:rsidRPr="00DA5665" w:rsidRDefault="00000000">
      <w:pPr>
        <w:numPr>
          <w:ilvl w:val="0"/>
          <w:numId w:val="3"/>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Аналіз сучасних тенденцій у сприйнятті та святкуванні Різдва відкриває перед нами різноманітність та динаміку цього процесу. Зміни у способі святкування в різних країнах та серед різних соціальних груп свідчать про постійну еволюцію цієї традиції.</w:t>
      </w:r>
    </w:p>
    <w:p w14:paraId="51DEDE6D" w14:textId="77777777" w:rsidR="00D865DB" w:rsidRPr="00DA5665" w:rsidRDefault="00000000">
      <w:pPr>
        <w:numPr>
          <w:ilvl w:val="0"/>
          <w:numId w:val="3"/>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Україна, як і багато інших країн, переживає зміни у способі святкування Різдва, обумовлені суспільно-політичними та релігійними подіями. Війна в Україні, а також зміни в церковному календарі, впливають на ритуали та традиції цього свята.</w:t>
      </w:r>
    </w:p>
    <w:p w14:paraId="6E07E219" w14:textId="77777777" w:rsidR="00D865DB" w:rsidRPr="00DA5665" w:rsidRDefault="00000000">
      <w:pPr>
        <w:numPr>
          <w:ilvl w:val="0"/>
          <w:numId w:val="3"/>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Сучасні тенденції у святкуванні Різдва підкреслюють важливість збереження традиційних цінностей, а також відкривають нові можливості для творчого втілення цієї святкової події. Використання нових технологій та адаптація традицій до сучасних реалій дозволяє зберегти дух Різдва в нашому сучасному світі.</w:t>
      </w:r>
    </w:p>
    <w:p w14:paraId="3F79C581"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lastRenderedPageBreak/>
        <w:t xml:space="preserve">На наше переконання, нам вдалося досягти поставлених завдань, розкрити актуалізовану тему, використавши потенціал обраних жанрів, та забезпечивши таким чином об’ємний погляд на цю тему. </w:t>
      </w:r>
    </w:p>
    <w:p w14:paraId="3D9AB969"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73C7B8EC"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500E3663"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4C494928"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32887187"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37781465"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14B3440E"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3C468D00"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799C1083"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733277C9"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722A4025"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59EBBB75"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4383669F"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2304C9EA"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9C2DBEB"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137B8BE8"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05B30C5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40ED1CE7" w14:textId="77777777" w:rsidR="00D865DB" w:rsidRPr="00DA5665" w:rsidRDefault="00D865DB">
      <w:pPr>
        <w:spacing w:after="0" w:line="360" w:lineRule="auto"/>
        <w:ind w:right="-277" w:firstLine="709"/>
        <w:jc w:val="both"/>
        <w:rPr>
          <w:rFonts w:ascii="Times New Roman" w:eastAsia="Times New Roman" w:hAnsi="Times New Roman" w:cs="Times New Roman"/>
          <w:sz w:val="28"/>
          <w:szCs w:val="28"/>
          <w:lang w:val="ru-RU"/>
        </w:rPr>
      </w:pPr>
    </w:p>
    <w:p w14:paraId="637AA5B4"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7333D7C8"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26EA1B5A"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7E2823BC"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64EFCD8B"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5EAD3D36" w14:textId="77777777" w:rsidR="00D865DB" w:rsidRPr="00DA5665" w:rsidRDefault="00D865DB">
      <w:pPr>
        <w:spacing w:after="0" w:line="360" w:lineRule="auto"/>
        <w:ind w:right="-277"/>
        <w:jc w:val="both"/>
        <w:rPr>
          <w:rFonts w:ascii="Times New Roman" w:eastAsia="Times New Roman" w:hAnsi="Times New Roman" w:cs="Times New Roman"/>
          <w:sz w:val="28"/>
          <w:szCs w:val="28"/>
          <w:lang w:val="ru-RU"/>
        </w:rPr>
      </w:pPr>
    </w:p>
    <w:p w14:paraId="37123A27" w14:textId="77777777" w:rsidR="00D865DB" w:rsidRPr="00DA5665" w:rsidRDefault="00D865DB">
      <w:pPr>
        <w:rPr>
          <w:rFonts w:ascii="Times New Roman" w:eastAsia="Times New Roman" w:hAnsi="Times New Roman" w:cs="Times New Roman"/>
          <w:sz w:val="28"/>
          <w:szCs w:val="28"/>
          <w:lang w:val="ru-RU"/>
        </w:rPr>
      </w:pPr>
    </w:p>
    <w:p w14:paraId="514DB578" w14:textId="77777777" w:rsidR="00D865DB"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БІБЛІОГРАФІЯ </w:t>
      </w:r>
    </w:p>
    <w:p w14:paraId="2D37AB7D" w14:textId="77777777" w:rsidR="00D865DB" w:rsidRPr="00DA5665" w:rsidRDefault="00000000">
      <w:pPr>
        <w:numPr>
          <w:ilvl w:val="0"/>
          <w:numId w:val="4"/>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Барсукова Олена. Трансляції богослужінь різних церков на </w:t>
      </w:r>
    </w:p>
    <w:p w14:paraId="4BBAADA8"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lastRenderedPageBreak/>
        <w:t xml:space="preserve">Святвечір та Різдво: розклад </w:t>
      </w:r>
      <w:r w:rsidRPr="00DA5665">
        <w:rPr>
          <w:rFonts w:ascii="Times New Roman" w:eastAsia="Times New Roman" w:hAnsi="Times New Roman" w:cs="Times New Roman"/>
          <w:i/>
          <w:sz w:val="28"/>
          <w:szCs w:val="28"/>
          <w:lang w:val="ru-RU"/>
        </w:rPr>
        <w:t xml:space="preserve">Українська правда. </w:t>
      </w:r>
      <w:r w:rsidRPr="00DA5665">
        <w:rPr>
          <w:rFonts w:ascii="Times New Roman" w:eastAsia="Times New Roman" w:hAnsi="Times New Roman" w:cs="Times New Roman"/>
          <w:sz w:val="28"/>
          <w:szCs w:val="28"/>
          <w:lang w:val="ru-RU"/>
        </w:rPr>
        <w:t xml:space="preserve">24.12.23. </w:t>
      </w:r>
      <w:r>
        <w:rPr>
          <w:rFonts w:ascii="Times New Roman" w:eastAsia="Times New Roman" w:hAnsi="Times New Roman" w:cs="Times New Roman"/>
          <w:sz w:val="28"/>
          <w:szCs w:val="28"/>
        </w:rPr>
        <w:t>URL</w:t>
      </w:r>
      <w:r w:rsidRPr="00DA5665">
        <w:rPr>
          <w:rFonts w:ascii="Times New Roman" w:eastAsia="Times New Roman" w:hAnsi="Times New Roman" w:cs="Times New Roman"/>
          <w:sz w:val="28"/>
          <w:szCs w:val="28"/>
          <w:lang w:val="ru-RU"/>
        </w:rPr>
        <w:t xml:space="preserve">: </w:t>
      </w:r>
      <w:hyperlink r:id="rId12">
        <w:r>
          <w:rPr>
            <w:rFonts w:ascii="Times New Roman" w:eastAsia="Times New Roman" w:hAnsi="Times New Roman" w:cs="Times New Roman"/>
            <w:color w:val="1155CC"/>
            <w:sz w:val="28"/>
            <w:szCs w:val="28"/>
            <w:u w:val="single"/>
          </w:rPr>
          <w:t>https</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life</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pravda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com</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ua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society</w:t>
        </w:r>
        <w:r w:rsidRPr="00DA5665">
          <w:rPr>
            <w:rFonts w:ascii="Times New Roman" w:eastAsia="Times New Roman" w:hAnsi="Times New Roman" w:cs="Times New Roman"/>
            <w:color w:val="1155CC"/>
            <w:sz w:val="28"/>
            <w:szCs w:val="28"/>
            <w:u w:val="single"/>
            <w:lang w:val="ru-RU"/>
          </w:rPr>
          <w:t>/658804</w:t>
        </w:r>
        <w:r>
          <w:rPr>
            <w:rFonts w:ascii="Times New Roman" w:eastAsia="Times New Roman" w:hAnsi="Times New Roman" w:cs="Times New Roman"/>
            <w:color w:val="1155CC"/>
            <w:sz w:val="28"/>
            <w:szCs w:val="28"/>
            <w:u w:val="single"/>
          </w:rPr>
          <w:t>bb</w:t>
        </w:r>
        <w:r w:rsidRPr="00DA5665">
          <w:rPr>
            <w:rFonts w:ascii="Times New Roman" w:eastAsia="Times New Roman" w:hAnsi="Times New Roman" w:cs="Times New Roman"/>
            <w:color w:val="1155CC"/>
            <w:sz w:val="28"/>
            <w:szCs w:val="28"/>
            <w:u w:val="single"/>
            <w:lang w:val="ru-RU"/>
          </w:rPr>
          <w:t>60</w:t>
        </w:r>
        <w:r>
          <w:rPr>
            <w:rFonts w:ascii="Times New Roman" w:eastAsia="Times New Roman" w:hAnsi="Times New Roman" w:cs="Times New Roman"/>
            <w:color w:val="1155CC"/>
            <w:sz w:val="28"/>
            <w:szCs w:val="28"/>
            <w:u w:val="single"/>
          </w:rPr>
          <w:t>afe</w:t>
        </w:r>
        <w:r w:rsidRPr="00DA5665">
          <w:rPr>
            <w:rFonts w:ascii="Times New Roman" w:eastAsia="Times New Roman" w:hAnsi="Times New Roman" w:cs="Times New Roman"/>
            <w:color w:val="1155CC"/>
            <w:sz w:val="28"/>
            <w:szCs w:val="28"/>
            <w:u w:val="single"/>
            <w:lang w:val="ru-RU"/>
          </w:rPr>
          <w:t>/</w:t>
        </w:r>
      </w:hyperlink>
      <w:r w:rsidRPr="00DA5665">
        <w:rPr>
          <w:rFonts w:ascii="Times New Roman" w:eastAsia="Times New Roman" w:hAnsi="Times New Roman" w:cs="Times New Roman"/>
          <w:sz w:val="28"/>
          <w:szCs w:val="28"/>
          <w:lang w:val="ru-RU"/>
        </w:rPr>
        <w:t xml:space="preserve">  (дата звернення: 28.04.24 р.).</w:t>
      </w:r>
    </w:p>
    <w:p w14:paraId="53A4D84D" w14:textId="77777777" w:rsidR="00D865DB" w:rsidRPr="00DA5665" w:rsidRDefault="00000000">
      <w:pPr>
        <w:numPr>
          <w:ilvl w:val="0"/>
          <w:numId w:val="4"/>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Бліхарський Р. Медіастратегії католицької преси: завдання та виклики.</w:t>
      </w:r>
    </w:p>
    <w:p w14:paraId="760AECBE" w14:textId="77777777" w:rsidR="00D865DB" w:rsidRDefault="00000000">
      <w:pPr>
        <w:spacing w:after="0" w:line="360" w:lineRule="auto"/>
        <w:ind w:right="-277"/>
        <w:jc w:val="both"/>
        <w:rPr>
          <w:rFonts w:ascii="Times New Roman" w:eastAsia="Times New Roman" w:hAnsi="Times New Roman" w:cs="Times New Roman"/>
          <w:sz w:val="28"/>
          <w:szCs w:val="28"/>
        </w:rPr>
      </w:pPr>
      <w:r w:rsidRPr="00DA5665">
        <w:rPr>
          <w:rFonts w:ascii="Times New Roman" w:eastAsia="Times New Roman" w:hAnsi="Times New Roman" w:cs="Times New Roman"/>
          <w:sz w:val="28"/>
          <w:szCs w:val="28"/>
          <w:lang w:val="ru-RU"/>
        </w:rPr>
        <w:t xml:space="preserve">Збірник праць Науково-дослідного інституту пресознавства. Львів : ЛННБ ім. В. Стефаника, 2014. </w:t>
      </w:r>
      <w:r>
        <w:rPr>
          <w:rFonts w:ascii="Times New Roman" w:eastAsia="Times New Roman" w:hAnsi="Times New Roman" w:cs="Times New Roman"/>
          <w:sz w:val="28"/>
          <w:szCs w:val="28"/>
        </w:rPr>
        <w:t xml:space="preserve">Вип. 4 (22). 51–61 с. </w:t>
      </w:r>
    </w:p>
    <w:p w14:paraId="1C292F02"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sidRPr="00DA5665">
        <w:rPr>
          <w:rFonts w:ascii="Times New Roman" w:eastAsia="Times New Roman" w:hAnsi="Times New Roman" w:cs="Times New Roman"/>
          <w:sz w:val="28"/>
          <w:szCs w:val="28"/>
          <w:lang w:val="ru-RU"/>
        </w:rPr>
        <w:t xml:space="preserve">Бліхарський Р. Українська преса для служителів Церкви в Галичині 1920– 1930 рр. </w:t>
      </w:r>
      <w:r>
        <w:rPr>
          <w:rFonts w:ascii="Times New Roman" w:eastAsia="Times New Roman" w:hAnsi="Times New Roman" w:cs="Times New Roman"/>
          <w:sz w:val="28"/>
          <w:szCs w:val="28"/>
        </w:rPr>
        <w:t xml:space="preserve">Образ. 2015. Вип. 4 (18).  29–36 с. </w:t>
      </w:r>
    </w:p>
    <w:p w14:paraId="72FD2E79" w14:textId="77777777" w:rsidR="00D865DB" w:rsidRPr="00DA5665" w:rsidRDefault="00000000">
      <w:pPr>
        <w:numPr>
          <w:ilvl w:val="0"/>
          <w:numId w:val="4"/>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Бліхарський Р. Українська релігійно-церковна преса в Галичині періоду</w:t>
      </w:r>
    </w:p>
    <w:p w14:paraId="75ECD47C" w14:textId="77777777" w:rsidR="00D865DB" w:rsidRDefault="00000000">
      <w:pPr>
        <w:spacing w:after="0" w:line="360" w:lineRule="auto"/>
        <w:ind w:right="-277"/>
        <w:jc w:val="both"/>
        <w:rPr>
          <w:rFonts w:ascii="Times New Roman" w:eastAsia="Times New Roman" w:hAnsi="Times New Roman" w:cs="Times New Roman"/>
          <w:sz w:val="28"/>
          <w:szCs w:val="28"/>
        </w:rPr>
      </w:pPr>
      <w:r w:rsidRPr="00DA5665">
        <w:rPr>
          <w:rFonts w:ascii="Times New Roman" w:eastAsia="Times New Roman" w:hAnsi="Times New Roman" w:cs="Times New Roman"/>
          <w:sz w:val="28"/>
          <w:szCs w:val="28"/>
          <w:lang w:val="ru-RU"/>
        </w:rPr>
        <w:t xml:space="preserve">Австрійської імперії (1804–1867 рр.): зародження та ідейно-тематичні домінанти. Збірник праць Науково-дослідного інституту пресознавства. Львів : ЛННБ ім. В. Стефаника, 2015. </w:t>
      </w:r>
      <w:r>
        <w:rPr>
          <w:rFonts w:ascii="Times New Roman" w:eastAsia="Times New Roman" w:hAnsi="Times New Roman" w:cs="Times New Roman"/>
          <w:sz w:val="28"/>
          <w:szCs w:val="28"/>
        </w:rPr>
        <w:t>Вип. 5 (23). 62–75 с.</w:t>
      </w:r>
    </w:p>
    <w:p w14:paraId="19A0950E" w14:textId="77777777" w:rsidR="00D865DB" w:rsidRPr="00DA5665" w:rsidRDefault="00000000">
      <w:pPr>
        <w:numPr>
          <w:ilvl w:val="0"/>
          <w:numId w:val="4"/>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Бовсуновська Карина. У Києві на ВДНГ відкрилися нові казкові локації -</w:t>
      </w:r>
    </w:p>
    <w:p w14:paraId="4083053D"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фоторепортаж  </w:t>
      </w:r>
      <w:r w:rsidRPr="00DA5665">
        <w:rPr>
          <w:rFonts w:ascii="Times New Roman" w:eastAsia="Times New Roman" w:hAnsi="Times New Roman" w:cs="Times New Roman"/>
          <w:i/>
          <w:sz w:val="28"/>
          <w:szCs w:val="28"/>
          <w:lang w:val="ru-RU"/>
        </w:rPr>
        <w:t>Новини.</w:t>
      </w:r>
      <w:r>
        <w:rPr>
          <w:rFonts w:ascii="Times New Roman" w:eastAsia="Times New Roman" w:hAnsi="Times New Roman" w:cs="Times New Roman"/>
          <w:i/>
          <w:sz w:val="28"/>
          <w:szCs w:val="28"/>
        </w:rPr>
        <w:t>LIVE</w:t>
      </w:r>
      <w:r w:rsidRPr="00DA5665">
        <w:rPr>
          <w:rFonts w:ascii="Times New Roman" w:eastAsia="Times New Roman" w:hAnsi="Times New Roman" w:cs="Times New Roman"/>
          <w:i/>
          <w:sz w:val="28"/>
          <w:szCs w:val="28"/>
          <w:lang w:val="ru-RU"/>
        </w:rPr>
        <w:t xml:space="preserve">. </w:t>
      </w:r>
      <w:r w:rsidRPr="00DA5665">
        <w:rPr>
          <w:rFonts w:ascii="Times New Roman" w:eastAsia="Times New Roman" w:hAnsi="Times New Roman" w:cs="Times New Roman"/>
          <w:sz w:val="28"/>
          <w:szCs w:val="28"/>
          <w:lang w:val="ru-RU"/>
        </w:rPr>
        <w:t xml:space="preserve">09.12.23. </w:t>
      </w:r>
      <w:r>
        <w:rPr>
          <w:rFonts w:ascii="Times New Roman" w:eastAsia="Times New Roman" w:hAnsi="Times New Roman" w:cs="Times New Roman"/>
          <w:sz w:val="28"/>
          <w:szCs w:val="28"/>
        </w:rPr>
        <w:t>URL</w:t>
      </w:r>
      <w:r w:rsidRPr="00DA5665">
        <w:rPr>
          <w:rFonts w:ascii="Times New Roman" w:eastAsia="Times New Roman" w:hAnsi="Times New Roman" w:cs="Times New Roman"/>
          <w:sz w:val="28"/>
          <w:szCs w:val="28"/>
          <w:lang w:val="ru-RU"/>
        </w:rPr>
        <w:t>:</w:t>
      </w:r>
    </w:p>
    <w:p w14:paraId="7D6CD61D"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hyperlink r:id="rId13">
        <w:r>
          <w:rPr>
            <w:rFonts w:ascii="Times New Roman" w:eastAsia="Times New Roman" w:hAnsi="Times New Roman" w:cs="Times New Roman"/>
            <w:color w:val="1155CC"/>
            <w:sz w:val="28"/>
            <w:szCs w:val="28"/>
            <w:u w:val="single"/>
          </w:rPr>
          <w:t>https</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kyiv</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novyny</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live</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u</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kiievi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na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vdng</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vidkrilisia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novi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kazkovi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lokatsiyi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fotoreportazh</w:t>
        </w:r>
        <w:r w:rsidRPr="00DA5665">
          <w:rPr>
            <w:rFonts w:ascii="Times New Roman" w:eastAsia="Times New Roman" w:hAnsi="Times New Roman" w:cs="Times New Roman"/>
            <w:color w:val="1155CC"/>
            <w:sz w:val="28"/>
            <w:szCs w:val="28"/>
            <w:u w:val="single"/>
            <w:lang w:val="ru-RU"/>
          </w:rPr>
          <w:t>-137124.</w:t>
        </w:r>
        <w:r>
          <w:rPr>
            <w:rFonts w:ascii="Times New Roman" w:eastAsia="Times New Roman" w:hAnsi="Times New Roman" w:cs="Times New Roman"/>
            <w:color w:val="1155CC"/>
            <w:sz w:val="28"/>
            <w:szCs w:val="28"/>
            <w:u w:val="single"/>
          </w:rPr>
          <w:t>html</w:t>
        </w:r>
      </w:hyperlink>
      <w:r w:rsidRPr="00DA5665">
        <w:rPr>
          <w:rFonts w:ascii="Times New Roman" w:eastAsia="Times New Roman" w:hAnsi="Times New Roman" w:cs="Times New Roman"/>
          <w:sz w:val="28"/>
          <w:szCs w:val="28"/>
          <w:lang w:val="ru-RU"/>
        </w:rPr>
        <w:t xml:space="preserve"> </w:t>
      </w:r>
    </w:p>
    <w:p w14:paraId="535F1863" w14:textId="77777777" w:rsidR="00D865DB" w:rsidRPr="00DA5665" w:rsidRDefault="00000000">
      <w:pPr>
        <w:numPr>
          <w:ilvl w:val="0"/>
          <w:numId w:val="4"/>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Брюховецька Євгенія. У Києві на Різдво встановили найбільший у країні</w:t>
      </w:r>
    </w:p>
    <w:p w14:paraId="02375F91"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 xml:space="preserve">тризуб з дідухів. </w:t>
      </w:r>
      <w:r w:rsidRPr="00DA5665">
        <w:rPr>
          <w:rFonts w:ascii="Times New Roman" w:eastAsia="Times New Roman" w:hAnsi="Times New Roman" w:cs="Times New Roman"/>
          <w:i/>
          <w:sz w:val="28"/>
          <w:szCs w:val="28"/>
          <w:lang w:val="ru-RU"/>
        </w:rPr>
        <w:t>Новини.</w:t>
      </w:r>
      <w:r>
        <w:rPr>
          <w:rFonts w:ascii="Times New Roman" w:eastAsia="Times New Roman" w:hAnsi="Times New Roman" w:cs="Times New Roman"/>
          <w:i/>
          <w:sz w:val="28"/>
          <w:szCs w:val="28"/>
        </w:rPr>
        <w:t>LIVE</w:t>
      </w:r>
      <w:r w:rsidRPr="00DA5665">
        <w:rPr>
          <w:rFonts w:ascii="Times New Roman" w:eastAsia="Times New Roman" w:hAnsi="Times New Roman" w:cs="Times New Roman"/>
          <w:i/>
          <w:sz w:val="28"/>
          <w:szCs w:val="28"/>
          <w:lang w:val="ru-RU"/>
        </w:rPr>
        <w:t xml:space="preserve">. </w:t>
      </w:r>
      <w:r w:rsidRPr="00DA5665">
        <w:rPr>
          <w:rFonts w:ascii="Times New Roman" w:eastAsia="Times New Roman" w:hAnsi="Times New Roman" w:cs="Times New Roman"/>
          <w:sz w:val="28"/>
          <w:szCs w:val="28"/>
          <w:lang w:val="ru-RU"/>
        </w:rPr>
        <w:t xml:space="preserve">25.12.23. </w:t>
      </w:r>
    </w:p>
    <w:p w14:paraId="2159E9BC"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URL</w:t>
      </w:r>
      <w:r w:rsidRPr="00DA5665">
        <w:rPr>
          <w:rFonts w:ascii="Times New Roman" w:eastAsia="Times New Roman" w:hAnsi="Times New Roman" w:cs="Times New Roman"/>
          <w:sz w:val="28"/>
          <w:szCs w:val="28"/>
          <w:lang w:val="ru-RU"/>
        </w:rPr>
        <w:t>:</w:t>
      </w:r>
      <w:hyperlink r:id="rId14">
        <w:r>
          <w:rPr>
            <w:rFonts w:ascii="Times New Roman" w:eastAsia="Times New Roman" w:hAnsi="Times New Roman" w:cs="Times New Roman"/>
            <w:color w:val="1155CC"/>
            <w:sz w:val="28"/>
            <w:szCs w:val="28"/>
            <w:u w:val="single"/>
          </w:rPr>
          <w:t>https</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kyiv</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novyny</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live</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u</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kiievi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na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rizdvo</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vstanovili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naibilshii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v</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krayini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trizub</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z</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didukhiv</w:t>
        </w:r>
        <w:r w:rsidRPr="00DA5665">
          <w:rPr>
            <w:rFonts w:ascii="Times New Roman" w:eastAsia="Times New Roman" w:hAnsi="Times New Roman" w:cs="Times New Roman"/>
            <w:color w:val="1155CC"/>
            <w:sz w:val="28"/>
            <w:szCs w:val="28"/>
            <w:u w:val="single"/>
            <w:lang w:val="ru-RU"/>
          </w:rPr>
          <w:t>-140492.</w:t>
        </w:r>
        <w:r>
          <w:rPr>
            <w:rFonts w:ascii="Times New Roman" w:eastAsia="Times New Roman" w:hAnsi="Times New Roman" w:cs="Times New Roman"/>
            <w:color w:val="1155CC"/>
            <w:sz w:val="28"/>
            <w:szCs w:val="28"/>
            <w:u w:val="single"/>
          </w:rPr>
          <w:t>html</w:t>
        </w:r>
      </w:hyperlink>
      <w:r w:rsidRPr="00DA5665">
        <w:rPr>
          <w:rFonts w:ascii="Times New Roman" w:eastAsia="Times New Roman" w:hAnsi="Times New Roman" w:cs="Times New Roman"/>
          <w:sz w:val="28"/>
          <w:szCs w:val="28"/>
          <w:lang w:val="ru-RU"/>
        </w:rPr>
        <w:t xml:space="preserve"> (дата звернення: 28.04.24 р.).</w:t>
      </w:r>
    </w:p>
    <w:p w14:paraId="1168A3A6" w14:textId="77777777" w:rsidR="00D865DB" w:rsidRPr="00DA5665" w:rsidRDefault="00000000">
      <w:pPr>
        <w:numPr>
          <w:ilvl w:val="0"/>
          <w:numId w:val="4"/>
        </w:num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sz w:val="28"/>
          <w:szCs w:val="28"/>
          <w:lang w:val="ru-RU"/>
        </w:rPr>
        <w:t>Зайцева Ольга. Різдво Христове: коли відзначати, традиції та заборони.</w:t>
      </w:r>
    </w:p>
    <w:p w14:paraId="765AD352"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sidRPr="00DA5665">
        <w:rPr>
          <w:rFonts w:ascii="Times New Roman" w:eastAsia="Times New Roman" w:hAnsi="Times New Roman" w:cs="Times New Roman"/>
          <w:i/>
          <w:sz w:val="28"/>
          <w:szCs w:val="28"/>
          <w:lang w:val="ru-RU"/>
        </w:rPr>
        <w:t xml:space="preserve">УНІАН. </w:t>
      </w:r>
      <w:r w:rsidRPr="00DA5665">
        <w:rPr>
          <w:rFonts w:ascii="Times New Roman" w:eastAsia="Times New Roman" w:hAnsi="Times New Roman" w:cs="Times New Roman"/>
          <w:sz w:val="28"/>
          <w:szCs w:val="28"/>
          <w:lang w:val="ru-RU"/>
        </w:rPr>
        <w:t xml:space="preserve">07.01.24.  </w:t>
      </w:r>
    </w:p>
    <w:p w14:paraId="1569DD96" w14:textId="77777777" w:rsidR="00D865DB" w:rsidRPr="00DA5665" w:rsidRDefault="00000000">
      <w:pPr>
        <w:spacing w:after="0" w:line="360" w:lineRule="auto"/>
        <w:ind w:right="-27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URL</w:t>
      </w:r>
      <w:r w:rsidRPr="00DA5665">
        <w:rPr>
          <w:rFonts w:ascii="Times New Roman" w:eastAsia="Times New Roman" w:hAnsi="Times New Roman" w:cs="Times New Roman"/>
          <w:sz w:val="28"/>
          <w:szCs w:val="28"/>
          <w:lang w:val="ru-RU"/>
        </w:rPr>
        <w:t>:</w:t>
      </w:r>
      <w:hyperlink r:id="rId15">
        <w:r>
          <w:rPr>
            <w:rFonts w:ascii="Times New Roman" w:eastAsia="Times New Roman" w:hAnsi="Times New Roman" w:cs="Times New Roman"/>
            <w:color w:val="1155CC"/>
            <w:sz w:val="28"/>
            <w:szCs w:val="28"/>
            <w:u w:val="single"/>
          </w:rPr>
          <w:t>https</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www</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unian</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ua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lite</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holidays</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koli</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rizdvo</w:t>
        </w:r>
        <w:r w:rsidRPr="00DA5665">
          <w:rPr>
            <w:rFonts w:ascii="Times New Roman" w:eastAsia="Times New Roman" w:hAnsi="Times New Roman" w:cs="Times New Roman"/>
            <w:color w:val="1155CC"/>
            <w:sz w:val="28"/>
            <w:szCs w:val="28"/>
            <w:u w:val="single"/>
            <w:lang w:val="ru-RU"/>
          </w:rPr>
          <w:t>-2023-</w:t>
        </w:r>
        <w:r>
          <w:rPr>
            <w:rFonts w:ascii="Times New Roman" w:eastAsia="Times New Roman" w:hAnsi="Times New Roman" w:cs="Times New Roman"/>
            <w:color w:val="1155CC"/>
            <w:sz w:val="28"/>
            <w:szCs w:val="28"/>
            <w:u w:val="single"/>
          </w:rPr>
          <w:t>nova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data</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velikogo</w:t>
        </w:r>
        <w:r w:rsidRPr="00DA5665">
          <w:rPr>
            <w:rFonts w:ascii="Times New Roman" w:eastAsia="Times New Roman" w:hAnsi="Times New Roman" w:cs="Times New Roman"/>
            <w:color w:val="1155CC"/>
            <w:sz w:val="28"/>
            <w:szCs w:val="28"/>
            <w:u w:val="single"/>
            <w:lang w:val="ru-RU"/>
          </w:rPr>
          <w:t>-</w:t>
        </w:r>
        <w:r>
          <w:rPr>
            <w:rFonts w:ascii="Times New Roman" w:eastAsia="Times New Roman" w:hAnsi="Times New Roman" w:cs="Times New Roman"/>
            <w:color w:val="1155CC"/>
            <w:sz w:val="28"/>
            <w:szCs w:val="28"/>
            <w:u w:val="single"/>
          </w:rPr>
          <w:t>svyata</w:t>
        </w:r>
        <w:r w:rsidRPr="00DA5665">
          <w:rPr>
            <w:rFonts w:ascii="Times New Roman" w:eastAsia="Times New Roman" w:hAnsi="Times New Roman" w:cs="Times New Roman"/>
            <w:color w:val="1155CC"/>
            <w:sz w:val="28"/>
            <w:szCs w:val="28"/>
            <w:u w:val="single"/>
            <w:lang w:val="ru-RU"/>
          </w:rPr>
          <w:t>-12471864.</w:t>
        </w:r>
        <w:r>
          <w:rPr>
            <w:rFonts w:ascii="Times New Roman" w:eastAsia="Times New Roman" w:hAnsi="Times New Roman" w:cs="Times New Roman"/>
            <w:color w:val="1155CC"/>
            <w:sz w:val="28"/>
            <w:szCs w:val="28"/>
            <w:u w:val="single"/>
          </w:rPr>
          <w:t>html</w:t>
        </w:r>
      </w:hyperlink>
      <w:r w:rsidRPr="00DA5665">
        <w:rPr>
          <w:rFonts w:ascii="Times New Roman" w:eastAsia="Times New Roman" w:hAnsi="Times New Roman" w:cs="Times New Roman"/>
          <w:sz w:val="28"/>
          <w:szCs w:val="28"/>
          <w:lang w:val="ru-RU"/>
        </w:rPr>
        <w:t xml:space="preserve"> (дата звернення: 28.04.24 р.)</w:t>
      </w:r>
    </w:p>
    <w:p w14:paraId="19669371"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sidRPr="00DA5665">
        <w:rPr>
          <w:rFonts w:ascii="Times New Roman" w:eastAsia="Times New Roman" w:hAnsi="Times New Roman" w:cs="Times New Roman"/>
          <w:sz w:val="28"/>
          <w:szCs w:val="28"/>
          <w:lang w:val="ru-RU"/>
        </w:rPr>
        <w:t xml:space="preserve">Калінін Ю.А., Харьковщенко С.А. Релігієзнавство.- </w:t>
      </w:r>
      <w:r>
        <w:rPr>
          <w:rFonts w:ascii="Times New Roman" w:eastAsia="Times New Roman" w:hAnsi="Times New Roman" w:cs="Times New Roman"/>
          <w:sz w:val="28"/>
          <w:szCs w:val="28"/>
        </w:rPr>
        <w:t>К. 2000. 320 с.</w:t>
      </w:r>
    </w:p>
    <w:p w14:paraId="0F3328A0"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sidRPr="00DA5665">
        <w:rPr>
          <w:rFonts w:ascii="Times New Roman" w:eastAsia="Times New Roman" w:hAnsi="Times New Roman" w:cs="Times New Roman"/>
          <w:sz w:val="28"/>
          <w:szCs w:val="28"/>
          <w:lang w:val="ru-RU"/>
        </w:rPr>
        <w:t xml:space="preserve">Коропецька Анастасія. "Голодна кутя" або другий Святвечір. </w:t>
      </w:r>
      <w:r>
        <w:rPr>
          <w:rFonts w:ascii="Times New Roman" w:eastAsia="Times New Roman" w:hAnsi="Times New Roman" w:cs="Times New Roman"/>
          <w:sz w:val="28"/>
          <w:szCs w:val="28"/>
        </w:rPr>
        <w:t>Коли його</w:t>
      </w:r>
    </w:p>
    <w:p w14:paraId="38AA3C0C"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відзначають та які є традиції. </w:t>
      </w:r>
      <w:r>
        <w:rPr>
          <w:rFonts w:ascii="Times New Roman" w:eastAsia="Times New Roman" w:hAnsi="Times New Roman" w:cs="Times New Roman"/>
          <w:i/>
          <w:sz w:val="28"/>
          <w:szCs w:val="28"/>
        </w:rPr>
        <w:t xml:space="preserve">Українська правда. </w:t>
      </w:r>
      <w:r>
        <w:rPr>
          <w:rFonts w:ascii="Times New Roman" w:eastAsia="Times New Roman" w:hAnsi="Times New Roman" w:cs="Times New Roman"/>
          <w:sz w:val="28"/>
          <w:szCs w:val="28"/>
        </w:rPr>
        <w:t xml:space="preserve">05.01.24. URL: </w:t>
      </w:r>
      <w:hyperlink r:id="rId16">
        <w:r>
          <w:rPr>
            <w:rFonts w:ascii="Times New Roman" w:eastAsia="Times New Roman" w:hAnsi="Times New Roman" w:cs="Times New Roman"/>
            <w:color w:val="1155CC"/>
            <w:sz w:val="28"/>
            <w:szCs w:val="28"/>
            <w:u w:val="single"/>
          </w:rPr>
          <w:t>https://life.pravda.com.ua/society/6596f3d5d7bf6/</w:t>
        </w:r>
      </w:hyperlink>
      <w:r>
        <w:rPr>
          <w:rFonts w:ascii="Times New Roman" w:eastAsia="Times New Roman" w:hAnsi="Times New Roman" w:cs="Times New Roman"/>
          <w:sz w:val="28"/>
          <w:szCs w:val="28"/>
        </w:rPr>
        <w:t xml:space="preserve"> (дата звернення: 28.04.24 р.)</w:t>
      </w:r>
    </w:p>
    <w:p w14:paraId="75CE5B7E"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Кралюк П., Лавренчук В., Баландін Ф. Анна Київська та Реймське</w:t>
      </w:r>
    </w:p>
    <w:p w14:paraId="0898E763" w14:textId="77777777" w:rsidR="00D865DB" w:rsidRDefault="00000000">
      <w:pPr>
        <w:spacing w:after="0" w:line="360" w:lineRule="auto"/>
        <w:ind w:right="-277"/>
        <w:jc w:val="both"/>
        <w:rPr>
          <w:rFonts w:ascii="Times New Roman" w:eastAsia="Times New Roman" w:hAnsi="Times New Roman" w:cs="Times New Roman"/>
          <w:color w:val="1155CC"/>
          <w:sz w:val="28"/>
          <w:szCs w:val="28"/>
        </w:rPr>
      </w:pPr>
      <w:r>
        <w:rPr>
          <w:rFonts w:ascii="Times New Roman" w:eastAsia="Times New Roman" w:hAnsi="Times New Roman" w:cs="Times New Roman"/>
          <w:sz w:val="28"/>
          <w:szCs w:val="28"/>
        </w:rPr>
        <w:t>Євангеліє. New pedagogical thought. 2021. Т. 106, № 2. 100–105 с. URL:</w:t>
      </w:r>
      <w:r>
        <w:rPr>
          <w:rFonts w:ascii="Times New Roman" w:eastAsia="Times New Roman" w:hAnsi="Times New Roman" w:cs="Times New Roman"/>
          <w:color w:val="1155CC"/>
          <w:sz w:val="28"/>
          <w:szCs w:val="28"/>
        </w:rPr>
        <w:t> </w:t>
      </w:r>
      <w:hyperlink r:id="rId17">
        <w:r>
          <w:rPr>
            <w:rFonts w:ascii="Times New Roman" w:eastAsia="Times New Roman" w:hAnsi="Times New Roman" w:cs="Times New Roman"/>
            <w:color w:val="1155CC"/>
            <w:sz w:val="28"/>
            <w:szCs w:val="28"/>
            <w:u w:val="single"/>
          </w:rPr>
          <w:t>https://doi.org/10.37026/2520-6427-2021-106-2-100-105</w:t>
        </w:r>
      </w:hyperlink>
      <w:r>
        <w:rPr>
          <w:rFonts w:ascii="Times New Roman" w:eastAsia="Times New Roman" w:hAnsi="Times New Roman" w:cs="Times New Roman"/>
          <w:color w:val="1155CC"/>
          <w:sz w:val="28"/>
          <w:szCs w:val="28"/>
        </w:rPr>
        <w:t> </w:t>
      </w:r>
    </w:p>
    <w:p w14:paraId="6CF1891E"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Кралюк П. Біблійні переклади Франциска Скорини та їх вплив на</w:t>
      </w:r>
    </w:p>
    <w:p w14:paraId="09264108"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видання україномовних новозавітних текстів часів Реформації. Бібліотечний вісник. 2017. № 3 (239). 11–16 с.</w:t>
      </w:r>
    </w:p>
    <w:p w14:paraId="1B999092"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Лопатіна В. Розтікання жанрів в українській пресі. В. Лопатіна. Вісник</w:t>
      </w:r>
    </w:p>
    <w:p w14:paraId="6D4C0182"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Львівського університету. Серія: Журналістика. 2012.  Вип. 33.  181–187 с.</w:t>
      </w:r>
    </w:p>
    <w:p w14:paraId="17E2DB94"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Назаренко Г. Інформаційні жанри журналістики: навчальний посібник,</w:t>
      </w:r>
    </w:p>
    <w:p w14:paraId="750E8046"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2009. 124 с.</w:t>
      </w:r>
    </w:p>
    <w:p w14:paraId="485BF085"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Орлова Віолетта. Які країни святкують Різдво 25 грудня, а які - 7 січня:</w:t>
      </w:r>
    </w:p>
    <w:p w14:paraId="0A26F829"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цікаві факти. </w:t>
      </w:r>
      <w:r>
        <w:rPr>
          <w:rFonts w:ascii="Times New Roman" w:eastAsia="Times New Roman" w:hAnsi="Times New Roman" w:cs="Times New Roman"/>
          <w:i/>
          <w:sz w:val="28"/>
          <w:szCs w:val="28"/>
        </w:rPr>
        <w:t xml:space="preserve">УНІАН. </w:t>
      </w:r>
      <w:r>
        <w:rPr>
          <w:rFonts w:ascii="Times New Roman" w:eastAsia="Times New Roman" w:hAnsi="Times New Roman" w:cs="Times New Roman"/>
          <w:sz w:val="28"/>
          <w:szCs w:val="28"/>
        </w:rPr>
        <w:t xml:space="preserve">25.12.23.  </w:t>
      </w:r>
    </w:p>
    <w:p w14:paraId="140AE835"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18">
        <w:r>
          <w:rPr>
            <w:rFonts w:ascii="Times New Roman" w:eastAsia="Times New Roman" w:hAnsi="Times New Roman" w:cs="Times New Roman"/>
            <w:color w:val="1155CC"/>
            <w:sz w:val="28"/>
            <w:szCs w:val="28"/>
            <w:u w:val="single"/>
          </w:rPr>
          <w:t>https://www.unian.ua/curiosities/kakie-strany-prazdnuyut-rozhdestvo-7-yanvarya-i-25-dekabrya-spisok-12493437.html</w:t>
        </w:r>
      </w:hyperlink>
      <w:r>
        <w:rPr>
          <w:rFonts w:ascii="Times New Roman" w:eastAsia="Times New Roman" w:hAnsi="Times New Roman" w:cs="Times New Roman"/>
          <w:sz w:val="28"/>
          <w:szCs w:val="28"/>
        </w:rPr>
        <w:t xml:space="preserve"> (дата звернення: 28.04.24 р.)</w:t>
      </w:r>
    </w:p>
    <w:p w14:paraId="017AEC49"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Присяжнюк Катерина. Гаряче "привітання" з Різдвом: росіяни у</w:t>
      </w:r>
    </w:p>
    <w:p w14:paraId="63C75461"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Бердянську ловили "БПЛА-щедрівки". </w:t>
      </w:r>
      <w:r>
        <w:rPr>
          <w:rFonts w:ascii="Times New Roman" w:eastAsia="Times New Roman" w:hAnsi="Times New Roman" w:cs="Times New Roman"/>
          <w:i/>
          <w:sz w:val="28"/>
          <w:szCs w:val="28"/>
        </w:rPr>
        <w:t xml:space="preserve">УНІАН. </w:t>
      </w:r>
      <w:r>
        <w:rPr>
          <w:rFonts w:ascii="Times New Roman" w:eastAsia="Times New Roman" w:hAnsi="Times New Roman" w:cs="Times New Roman"/>
          <w:sz w:val="28"/>
          <w:szCs w:val="28"/>
        </w:rPr>
        <w:t xml:space="preserve">25.12.23. URL: </w:t>
      </w:r>
      <w:hyperlink r:id="rId19">
        <w:r>
          <w:rPr>
            <w:rFonts w:ascii="Times New Roman" w:eastAsia="Times New Roman" w:hAnsi="Times New Roman" w:cs="Times New Roman"/>
            <w:color w:val="1155CC"/>
            <w:sz w:val="28"/>
            <w:szCs w:val="28"/>
            <w:u w:val="single"/>
          </w:rPr>
          <w:t>https://www.unian.ua/war/rosiyani-u-berdyansku-lovili-bpla-shchedrivki-shcho-trapilosya-12493197.html</w:t>
        </w:r>
      </w:hyperlink>
      <w:r>
        <w:rPr>
          <w:rFonts w:ascii="Times New Roman" w:eastAsia="Times New Roman" w:hAnsi="Times New Roman" w:cs="Times New Roman"/>
          <w:sz w:val="28"/>
          <w:szCs w:val="28"/>
        </w:rPr>
        <w:t xml:space="preserve"> (дата звернення: 28.04.24 р.)</w:t>
      </w:r>
    </w:p>
    <w:p w14:paraId="70FCFF5A"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Smith, J. (2018). The History of Christmas Celebrations. Journal of Cultural</w:t>
      </w:r>
    </w:p>
    <w:p w14:paraId="34DD1D80" w14:textId="77777777" w:rsidR="00D865DB" w:rsidRDefault="00000000">
      <w:p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Studies, 15(2), 45-60 с. </w:t>
      </w:r>
    </w:p>
    <w:p w14:paraId="21C19071" w14:textId="77777777" w:rsidR="00D865DB" w:rsidRDefault="00000000">
      <w:pPr>
        <w:numPr>
          <w:ilvl w:val="0"/>
          <w:numId w:val="4"/>
        </w:numPr>
        <w:spacing w:after="0" w:line="360" w:lineRule="auto"/>
        <w:ind w:right="-2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Garcia, M. (2019). Christmas as a Symbol of Seasonal Change and Transition</w:t>
      </w:r>
    </w:p>
    <w:p w14:paraId="19CF09D5" w14:textId="77777777" w:rsidR="00D865DB" w:rsidRDefault="00000000">
      <w:pPr>
        <w:spacing w:after="0" w:line="360" w:lineRule="auto"/>
        <w:ind w:right="-277"/>
        <w:jc w:val="both"/>
        <w:rPr>
          <w:rFonts w:ascii="Times New Roman" w:eastAsia="Times New Roman" w:hAnsi="Times New Roman" w:cs="Times New Roman"/>
          <w:sz w:val="28"/>
          <w:szCs w:val="28"/>
        </w:rPr>
        <w:sectPr w:rsidR="00D865DB">
          <w:headerReference w:type="default" r:id="rId20"/>
          <w:pgSz w:w="11906" w:h="16838"/>
          <w:pgMar w:top="1134" w:right="850" w:bottom="1134" w:left="1701" w:header="708" w:footer="708" w:gutter="0"/>
          <w:cols w:space="720"/>
        </w:sectPr>
      </w:pPr>
      <w:r>
        <w:rPr>
          <w:rFonts w:ascii="Times New Roman" w:eastAsia="Times New Roman" w:hAnsi="Times New Roman" w:cs="Times New Roman"/>
          <w:sz w:val="28"/>
          <w:szCs w:val="28"/>
        </w:rPr>
        <w:t>to a New Life. Anthropological Review, 8(3), 112-125 с.</w:t>
      </w:r>
    </w:p>
    <w:p w14:paraId="36B8EE7F" w14:textId="77777777" w:rsidR="00D865DB" w:rsidRDefault="00000000">
      <w:pPr>
        <w:tabs>
          <w:tab w:val="center" w:pos="283"/>
          <w:tab w:val="center" w:pos="4815"/>
          <w:tab w:val="right" w:pos="9356"/>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ДОДАТКИ</w:t>
      </w:r>
    </w:p>
    <w:p w14:paraId="6FA247DD" w14:textId="77777777" w:rsidR="00D865DB" w:rsidRDefault="00000000">
      <w:pPr>
        <w:tabs>
          <w:tab w:val="center" w:pos="283"/>
          <w:tab w:val="center" w:pos="4815"/>
          <w:tab w:val="right" w:pos="9356"/>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ДОДАТОК 1. Інтерв'ю </w:t>
      </w:r>
    </w:p>
    <w:p w14:paraId="3FABDF4C" w14:textId="77777777" w:rsidR="00D865DB" w:rsidRDefault="00000000">
      <w:pPr>
        <w:tabs>
          <w:tab w:val="center" w:pos="283"/>
          <w:tab w:val="center" w:pos="4815"/>
          <w:tab w:val="right" w:pos="9356"/>
        </w:tabs>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Валентина Вітас: «Ми зараз як ніколи маємо шанувати наші свята та вивчати їх»</w:t>
      </w:r>
    </w:p>
    <w:p w14:paraId="3FA243BF" w14:textId="77777777" w:rsidR="00D865DB" w:rsidRDefault="00000000">
      <w:pPr>
        <w:tabs>
          <w:tab w:val="center" w:pos="4815"/>
          <w:tab w:val="right" w:pos="9356"/>
        </w:tabs>
        <w:spacing w:line="360" w:lineRule="auto"/>
        <w:ind w:firstLine="70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Різдво - одне з найважливіших свят для українського народу. Під яскравими вогнями Різдвяної ялинки та звуками колядок, українські сім'ї об'єднуються, щоб його відсвяткувати. Довгий час у нашому суспільстві було заведено святкувати 6 та 7 січня. З 2023 року ПЦУ та УГКЦ перейшли на новоюліанський календар, тому віднині українці святкуватимуть релігійні свята на 13 днів раніше, ніж до цього.</w:t>
      </w:r>
    </w:p>
    <w:p w14:paraId="4F0DC7C2" w14:textId="77777777" w:rsidR="00D865DB" w:rsidRDefault="00000000">
      <w:pPr>
        <w:tabs>
          <w:tab w:val="center" w:pos="4815"/>
          <w:tab w:val="right" w:pos="9356"/>
        </w:tabs>
        <w:spacing w:line="360" w:lineRule="auto"/>
        <w:ind w:firstLine="70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Валентина Вітас - дослідниця та директорка центру української культури. Вона більшу частину свого життя вивчає та досліджує українські традиції, свята, страви, мистецтво та культуру. Але особливе місце в її серці займає саме Різдво. </w:t>
      </w:r>
    </w:p>
    <w:p w14:paraId="5EB5415B" w14:textId="77777777" w:rsidR="00D865DB" w:rsidRDefault="00000000">
      <w:pPr>
        <w:tabs>
          <w:tab w:val="center" w:pos="4815"/>
          <w:tab w:val="right" w:pos="9356"/>
        </w:tabs>
        <w:spacing w:line="360" w:lineRule="auto"/>
        <w:ind w:firstLine="70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Про те, як започатковувалося це свято, які традиції збереглися до наших часів та коли ж все-таки святкувати Різдво, ми дізнались у героїні матеріалу.</w:t>
      </w:r>
    </w:p>
    <w:p w14:paraId="6A991EC4"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Почнемо з того, що це свято має язичницьке коріння. </w:t>
      </w:r>
      <w:r>
        <w:rPr>
          <w:rFonts w:ascii="Times New Roman" w:eastAsia="Times New Roman" w:hAnsi="Times New Roman" w:cs="Times New Roman"/>
          <w:sz w:val="28"/>
          <w:szCs w:val="28"/>
        </w:rPr>
        <w:t xml:space="preserve">Різдво та Великдень - це два найбільші свята, які зберігалися, попри трансформації в глобалізованому світі. Традицій на ці ж свята намагаються притримуватися та приїжджати до батьків на святкування. Річ у тому, що Різдво це одне з найдавніших свят, яке в принципі зародилося ще до появи християнства. Нехай мене пробачать люди, які вірують та вважають його суто християнським. У цьому святі є дуже багато традицій, які ще йдуть з язичницьких часів. Власне з того часу, коли зароджуються первісні форми обрядовості, як форма комунікації людини з навколишнім світом. І ці свята були повʼязані саме з рівноденнями та сонцестояннями. Тобто з ключовими моментами повʼязаними з коливаннями природних сил. Сонце власне це та </w:t>
      </w:r>
      <w:r>
        <w:rPr>
          <w:rFonts w:ascii="Times New Roman" w:eastAsia="Times New Roman" w:hAnsi="Times New Roman" w:cs="Times New Roman"/>
          <w:sz w:val="28"/>
          <w:szCs w:val="28"/>
        </w:rPr>
        <w:lastRenderedPageBreak/>
        <w:t xml:space="preserve">сила, яка є важливою. І ця солярна символіка, в тому числі проходить через це свято. </w:t>
      </w:r>
    </w:p>
    <w:p w14:paraId="0F3E35D3"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 часом все змінюється</w:t>
      </w:r>
      <w:r>
        <w:rPr>
          <w:rFonts w:ascii="Times New Roman" w:eastAsia="Times New Roman" w:hAnsi="Times New Roman" w:cs="Times New Roman"/>
          <w:sz w:val="28"/>
          <w:szCs w:val="28"/>
        </w:rPr>
        <w:t>. Ось цей мотив, що богиня Коляда народила Сонце, починає, з появою християнства, змінюватися на  мотив народження Ісуса. Тобто атрибутика залишилася досить  язичницька, але тексти вже більш релігійні. Але важливо розуміти, що різдвяні традиції, які були повʼязані з землеробством та скотарством притаманні далеко не всім. Адже якщо порівнювати, як святкують, або не святкують зовсім, в інших країнах, то бачиш різницю. Це повʼязане з тим, чим люди займалися, що було для них важливо, які побажання зичили один одному та самому собі. Навіть якщо говорити про терени України, то і тут ми маємо багато регіональних відмінностей.</w:t>
      </w:r>
    </w:p>
    <w:p w14:paraId="60A3935A"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Різдво - це свято родинного кола. </w:t>
      </w:r>
      <w:r>
        <w:rPr>
          <w:rFonts w:ascii="Times New Roman" w:eastAsia="Times New Roman" w:hAnsi="Times New Roman" w:cs="Times New Roman"/>
          <w:sz w:val="28"/>
          <w:szCs w:val="28"/>
        </w:rPr>
        <w:t>Це єднання не тільки тих, хто є живий сьогодні з членів родини, а й свято єднання з усіма членами, в тому великому та глобальному сенсі. І це передусім єднання з пращурами, яких вже немає в живих, і душі, які оберігають тих, хто є на землі. І от, до речі, кутя є поминальною стравою з тих 12, які зазвичай ставлять на стіл. Саме для того, аби вшанувати свій рід.</w:t>
      </w:r>
    </w:p>
    <w:p w14:paraId="7E58CA45"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Якщо вже говорити про традиції організації свята, то певний символізм є й в колядуванні. </w:t>
      </w:r>
      <w:r>
        <w:rPr>
          <w:rFonts w:ascii="Times New Roman" w:eastAsia="Times New Roman" w:hAnsi="Times New Roman" w:cs="Times New Roman"/>
          <w:sz w:val="28"/>
          <w:szCs w:val="28"/>
        </w:rPr>
        <w:t xml:space="preserve">Традиційно вважається, що колядувати мають йти хлопці. І до речі, ось ця народна традиція, що хлопчики мали першими колядувати, повʼязана з тим, що хлопці здорові, активні та мають продуктивну силу.  Тому господарі й хочуть, аби хлопчики принесли в їх оселю цю енергію, яка залишиться з ними на цілий рік. Говорячи про колядки, я не можу не згадати як їх забороняли у часи радянщини. Тоді велася запекла боротьба з церквою, їх знищували. Людей сварили та навіть виключали з піонерів за колядування, а тексти змінювалися: вже прославляли не Христа, а Леніна. Власне кажучи, це і є одна з причин, чому на певний час колядки не були популярні в містах. </w:t>
      </w:r>
    </w:p>
    <w:p w14:paraId="2F54AC75"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Ще однією традицією на Різдво є носити вечерю. </w:t>
      </w:r>
      <w:r>
        <w:rPr>
          <w:rFonts w:ascii="Times New Roman" w:eastAsia="Times New Roman" w:hAnsi="Times New Roman" w:cs="Times New Roman"/>
          <w:sz w:val="28"/>
          <w:szCs w:val="28"/>
        </w:rPr>
        <w:t xml:space="preserve">Зазвичай, на Святвечір хрещеники носять своїм хрещеним батькам кошик з вечерею. У неї обов’язково кладуть кутю та хліб. Під час вітання кажуть такі слова: </w:t>
      </w:r>
      <w:r>
        <w:rPr>
          <w:rFonts w:ascii="Times New Roman" w:eastAsia="Times New Roman" w:hAnsi="Times New Roman" w:cs="Times New Roman"/>
          <w:b/>
          <w:i/>
          <w:sz w:val="28"/>
          <w:szCs w:val="28"/>
        </w:rPr>
        <w:t>«</w:t>
      </w:r>
      <w:r>
        <w:rPr>
          <w:rFonts w:ascii="Times New Roman" w:eastAsia="Times New Roman" w:hAnsi="Times New Roman" w:cs="Times New Roman"/>
          <w:i/>
          <w:sz w:val="28"/>
          <w:szCs w:val="28"/>
        </w:rPr>
        <w:t>Христос народжується!</w:t>
      </w:r>
      <w:r>
        <w:rPr>
          <w:rFonts w:ascii="Times New Roman" w:eastAsia="Times New Roman" w:hAnsi="Times New Roman" w:cs="Times New Roman"/>
          <w:b/>
          <w:i/>
          <w:sz w:val="28"/>
          <w:szCs w:val="28"/>
        </w:rPr>
        <w:t>»</w:t>
      </w:r>
      <w:r>
        <w:rPr>
          <w:rFonts w:ascii="Times New Roman" w:eastAsia="Times New Roman" w:hAnsi="Times New Roman" w:cs="Times New Roman"/>
          <w:sz w:val="28"/>
          <w:szCs w:val="28"/>
        </w:rPr>
        <w:t>, а відповідають так —</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w:t>
      </w:r>
      <w:r>
        <w:rPr>
          <w:rFonts w:ascii="Times New Roman" w:eastAsia="Times New Roman" w:hAnsi="Times New Roman" w:cs="Times New Roman"/>
          <w:i/>
          <w:sz w:val="28"/>
          <w:szCs w:val="28"/>
        </w:rPr>
        <w:t>Славімо його!</w:t>
      </w:r>
      <w:r>
        <w:rPr>
          <w:rFonts w:ascii="Times New Roman" w:eastAsia="Times New Roman" w:hAnsi="Times New Roman" w:cs="Times New Roman"/>
          <w:b/>
          <w:i/>
          <w:sz w:val="28"/>
          <w:szCs w:val="28"/>
        </w:rPr>
        <w:t>».</w:t>
      </w:r>
      <w:r>
        <w:rPr>
          <w:rFonts w:ascii="Times New Roman" w:eastAsia="Times New Roman" w:hAnsi="Times New Roman" w:cs="Times New Roman"/>
          <w:sz w:val="28"/>
          <w:szCs w:val="28"/>
        </w:rPr>
        <w:t xml:space="preserve"> Далі вже діти хрещеним кажуть такі слова: </w:t>
      </w:r>
      <w:r>
        <w:rPr>
          <w:rFonts w:ascii="Times New Roman" w:eastAsia="Times New Roman" w:hAnsi="Times New Roman" w:cs="Times New Roman"/>
          <w:b/>
          <w:i/>
          <w:sz w:val="28"/>
          <w:szCs w:val="28"/>
        </w:rPr>
        <w:t>«</w:t>
      </w:r>
      <w:r>
        <w:rPr>
          <w:rFonts w:ascii="Times New Roman" w:eastAsia="Times New Roman" w:hAnsi="Times New Roman" w:cs="Times New Roman"/>
          <w:i/>
          <w:sz w:val="28"/>
          <w:szCs w:val="28"/>
        </w:rPr>
        <w:t>Мати та тато вечерю надіслали. Доброго вечора бажали!</w:t>
      </w:r>
      <w:r>
        <w:rPr>
          <w:rFonts w:ascii="Times New Roman" w:eastAsia="Times New Roman" w:hAnsi="Times New Roman" w:cs="Times New Roman"/>
          <w:b/>
          <w:i/>
          <w:sz w:val="28"/>
          <w:szCs w:val="28"/>
        </w:rPr>
        <w:t>»</w:t>
      </w:r>
      <w:r>
        <w:rPr>
          <w:rFonts w:ascii="Times New Roman" w:eastAsia="Times New Roman" w:hAnsi="Times New Roman" w:cs="Times New Roman"/>
          <w:sz w:val="28"/>
          <w:szCs w:val="28"/>
        </w:rPr>
        <w:t xml:space="preserve">. На заміну ж хрещені батьки дають фрукти, солодощі, гроші чи подарунки. </w:t>
      </w:r>
    </w:p>
    <w:p w14:paraId="5E68D3DA"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Втім головним питанням, крім збереження традицій, залишається дата святкування Різдва. </w:t>
      </w:r>
      <w:r>
        <w:rPr>
          <w:rFonts w:ascii="Times New Roman" w:eastAsia="Times New Roman" w:hAnsi="Times New Roman" w:cs="Times New Roman"/>
          <w:sz w:val="28"/>
          <w:szCs w:val="28"/>
        </w:rPr>
        <w:t xml:space="preserve">Ще донедавна в нашій сучасній календарній традиції було заведено Святвечір  6 січня, а 7 січня Різдво. Але логічно й правильніше святкувати 24 грудня Святий вечір, а вже 25 грудня Різдво, попри те, що покоління наших предків звикло святкувати в інші дати. </w:t>
      </w:r>
    </w:p>
    <w:p w14:paraId="769439BE" w14:textId="77777777" w:rsidR="00D865DB" w:rsidRDefault="00000000">
      <w:pPr>
        <w:tabs>
          <w:tab w:val="center" w:pos="4815"/>
          <w:tab w:val="right" w:pos="9356"/>
        </w:tabs>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Хоча помічаю, що з війною, все більше людей переходить саме на дату 25 грудня, а деякі взагалі забороняють собі святкувати. </w:t>
      </w:r>
      <w:r>
        <w:rPr>
          <w:rFonts w:ascii="Times New Roman" w:eastAsia="Times New Roman" w:hAnsi="Times New Roman" w:cs="Times New Roman"/>
          <w:sz w:val="28"/>
          <w:szCs w:val="28"/>
        </w:rPr>
        <w:t xml:space="preserve">В умовах воєнних дій усе, що раніше приносило нам радість, зараз може тригерити. Дуже складне питання святкувати чи ні, але я вважаю, що потрібно цінувати кожну мить життя та намагатися дарувати собі радість, та шукати надію в кожному українському святі. Впевнена у цьому. </w:t>
      </w:r>
    </w:p>
    <w:p w14:paraId="2F782F47"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30BA7702"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7C7454C0"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15E43F77"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7063797E"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3338B8A2"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220FDB05"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5552232F"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4B1CB025" w14:textId="77777777" w:rsidR="00D865DB" w:rsidRDefault="00D865DB">
      <w:pPr>
        <w:tabs>
          <w:tab w:val="center" w:pos="4815"/>
          <w:tab w:val="right" w:pos="9356"/>
        </w:tabs>
        <w:spacing w:line="360" w:lineRule="auto"/>
        <w:ind w:firstLine="705"/>
        <w:jc w:val="both"/>
        <w:rPr>
          <w:rFonts w:ascii="Times New Roman" w:eastAsia="Times New Roman" w:hAnsi="Times New Roman" w:cs="Times New Roman"/>
          <w:sz w:val="28"/>
          <w:szCs w:val="28"/>
        </w:rPr>
      </w:pPr>
    </w:p>
    <w:p w14:paraId="269E4EC3" w14:textId="77777777" w:rsidR="00D865DB" w:rsidRDefault="00000000">
      <w:pPr>
        <w:tabs>
          <w:tab w:val="center" w:pos="4815"/>
          <w:tab w:val="right" w:pos="9356"/>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ДОДАТОК 2. Стаття </w:t>
      </w:r>
    </w:p>
    <w:p w14:paraId="22406815" w14:textId="77777777" w:rsidR="00D865DB" w:rsidRDefault="00000000">
      <w:pPr>
        <w:tabs>
          <w:tab w:val="center" w:pos="4815"/>
          <w:tab w:val="right" w:pos="9356"/>
        </w:tabs>
        <w:spacing w:line="360" w:lineRule="auto"/>
        <w:ind w:firstLine="705"/>
        <w:jc w:val="center"/>
        <w:rPr>
          <w:rFonts w:ascii="Times New Roman" w:eastAsia="Times New Roman" w:hAnsi="Times New Roman" w:cs="Times New Roman"/>
          <w:i/>
          <w:sz w:val="28"/>
          <w:szCs w:val="28"/>
        </w:rPr>
      </w:pPr>
      <w:r>
        <w:rPr>
          <w:rFonts w:ascii="Times New Roman" w:eastAsia="Times New Roman" w:hAnsi="Times New Roman" w:cs="Times New Roman"/>
          <w:b/>
          <w:sz w:val="28"/>
          <w:szCs w:val="28"/>
        </w:rPr>
        <w:t>Святкування Різдва: традиції, які збереглися до сьогодні</w:t>
      </w:r>
    </w:p>
    <w:p w14:paraId="1BE5ADEB"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У цей особливий час, коли світло Різдвяних вогнів освітлює навколишні вулиці та домівки, українські родини не лише святкують, але й зберігають традиції, щоб передати їх майбутнім поколінням. Це час не лише для радості та святкування, але й для згуртування, взаєморозуміння та підтримки.</w:t>
      </w:r>
    </w:p>
    <w:p w14:paraId="554DE45D"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Які традиційні атрибути використовують й досі українці, чи співають колядки та коли обирають святкувати Різдво - це будемо з'ясовувати в цій статті. </w:t>
      </w:r>
    </w:p>
    <w:p w14:paraId="283EB561"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Кутя та 12 страв на стіл</w:t>
      </w:r>
    </w:p>
    <w:p w14:paraId="08C10BCE"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Зараз у Святвечір готують здебільшого не всі 12 страв, але кутю, узвар та вареники українці намагаються обовʼязково поставити на стіл. Щоправда, етнологи кажуть, що для наших предків було дуже важливо, щоб саме 12 страв було на столі. </w:t>
      </w:r>
    </w:p>
    <w:p w14:paraId="70EE8ED6"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w:t>
      </w:r>
      <w:r>
        <w:rPr>
          <w:rFonts w:ascii="Times New Roman" w:eastAsia="Times New Roman" w:hAnsi="Times New Roman" w:cs="Times New Roman"/>
          <w:i/>
          <w:sz w:val="28"/>
          <w:szCs w:val="28"/>
        </w:rPr>
        <w:t>Саме така кількість страв, тому що вони символізують 12 апостолів та кількість місяців у році. Також кожна страва має своє значення. Наприклад, кутя, узвар, борщ, капусняк, хліб, риба символізують вічне життя, а горох, квасоля, часник, голубці, каша, вареники - родючість</w:t>
      </w:r>
      <w:r>
        <w:rPr>
          <w:rFonts w:ascii="Times New Roman" w:eastAsia="Times New Roman" w:hAnsi="Times New Roman" w:cs="Times New Roman"/>
          <w:b/>
          <w:i/>
          <w:sz w:val="28"/>
          <w:szCs w:val="28"/>
        </w:rPr>
        <w:t>»</w:t>
      </w:r>
      <w:r>
        <w:rPr>
          <w:rFonts w:ascii="Times New Roman" w:eastAsia="Times New Roman" w:hAnsi="Times New Roman" w:cs="Times New Roman"/>
          <w:i/>
          <w:sz w:val="28"/>
          <w:szCs w:val="28"/>
        </w:rPr>
        <w:t xml:space="preserve">, - </w:t>
      </w:r>
      <w:r>
        <w:rPr>
          <w:rFonts w:ascii="Times New Roman" w:eastAsia="Times New Roman" w:hAnsi="Times New Roman" w:cs="Times New Roman"/>
          <w:sz w:val="28"/>
          <w:szCs w:val="28"/>
        </w:rPr>
        <w:t xml:space="preserve">розповідає дослідниця традиційної культури Наталія Петрова. </w:t>
      </w:r>
    </w:p>
    <w:p w14:paraId="0AEAA001"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Головними стравами, які мають бути на Святвечір є кутя та узвар, інші ж можна змінювати залежно від смаків. Зазвичай кутю виготовляють з пшениці. Зерно в куті означає достаток і воскресле життя, а мед – символ чистоти та Божого слова. Часто господині додають мак, що символізує мучеництво, невинно пролиту кров. Після вечері кутю заведено залишати на цілу ніч на столі для душ померлих, адже ця страва символізує єднання з Богом. Узвар є своєрідним антонімом до куті. Він означає нове життя, а саме – народження Ісуса Христа. Вода ж завжди вважалася символом очищення душі та тіла. З давніх-давен узвар означав родючість. </w:t>
      </w:r>
    </w:p>
    <w:p w14:paraId="66090E5E"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Дідух - символ життя</w:t>
      </w:r>
    </w:p>
    <w:p w14:paraId="04791B59"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Ще одним важливим символом Різдва, який зберігся до сьогодні та був дуже важливим для наших пращурів, є дідух, або сніп рай чи соломʼяний рай. Фахівці кажуть, що навіть у найбіднішій хаті завжди був сніп з колоссям. </w:t>
      </w:r>
    </w:p>
    <w:p w14:paraId="351AC7BA"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«Це сніп, який збирає господар на обжинки, тобто коли закінчуються жнива. Збирають соломʼяний сніп з найкращого добірного колосся і його до Різдва зберігають в окремому місці»,</w:t>
      </w:r>
      <w:r>
        <w:rPr>
          <w:rFonts w:ascii="Times New Roman" w:eastAsia="Times New Roman" w:hAnsi="Times New Roman" w:cs="Times New Roman"/>
          <w:sz w:val="28"/>
          <w:szCs w:val="28"/>
        </w:rPr>
        <w:t xml:space="preserve"> - каже дослідниця традиційної культури Наталія Петрова. </w:t>
      </w:r>
    </w:p>
    <w:p w14:paraId="5F6CEC5B"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виготовленні дідуха важливим елементом є три ноги у снопі, аби він стійко стояв та колоски між собою були зв'язані. На Святвечір господар має занести його до хати та поставити на покуті. За повірʼям у цьому снопу живуть духи наших предків. </w:t>
      </w:r>
    </w:p>
    <w:p w14:paraId="70B44B54"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«Коли родина сідає за стіл на святу вечерю, то зʼявляються духи предків, які померли та які допомагають добробуту, та є оберегами для роду»,</w:t>
      </w:r>
      <w:r>
        <w:rPr>
          <w:rFonts w:ascii="Times New Roman" w:eastAsia="Times New Roman" w:hAnsi="Times New Roman" w:cs="Times New Roman"/>
          <w:sz w:val="28"/>
          <w:szCs w:val="28"/>
        </w:rPr>
        <w:t xml:space="preserve"> - розповідає дослідниця традиційної культури Наталія Петрова. </w:t>
      </w:r>
    </w:p>
    <w:p w14:paraId="4FBAC169"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Після завершення циклу новорічно-різдвяних свят, на другий день Водохреща, його виносять на вулицю. Зерна збирають для наступного врожаю, а солому спалюють, як символ всього того, що віджило. </w:t>
      </w:r>
    </w:p>
    <w:p w14:paraId="4A9AC890"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Колядки знову в тренді</w:t>
      </w:r>
    </w:p>
    <w:p w14:paraId="2F0D19F9"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Колядка - це давня традиція українського народу, яку з кожним роком люди потроху забувають. Але є хори при церквах, які намагаються відроджувати цю старовину традицію задля збереження культурної спадщини України.</w:t>
      </w:r>
    </w:p>
    <w:p w14:paraId="24AA413F"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«Православні колядки беруть початок ще зі стародавніх часів. Ми знаємо, що першими христославами були  янголи, які при народженні Христа співали такі слова: слава у вишніх Богу, і на землі мир, до людей благовоління!»</w:t>
      </w:r>
      <w:r>
        <w:rPr>
          <w:rFonts w:ascii="Times New Roman" w:eastAsia="Times New Roman" w:hAnsi="Times New Roman" w:cs="Times New Roman"/>
          <w:sz w:val="28"/>
          <w:szCs w:val="28"/>
        </w:rPr>
        <w:t xml:space="preserve"> - розповідає засновниця хору Матінка Лія. </w:t>
      </w:r>
    </w:p>
    <w:p w14:paraId="3295D4EB"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історію після янголів прийшли до печери поклонитися пастухи, які також величали Христа, за ними волхви, багаті люди, які принесли свої дари та теж кланялися Христу.  У храмі святителя Луки Кримського кажуть, що православні люди зараз продовжують цю традицію славлення Христа: в </w:t>
      </w:r>
      <w:r>
        <w:rPr>
          <w:rFonts w:ascii="Times New Roman" w:eastAsia="Times New Roman" w:hAnsi="Times New Roman" w:cs="Times New Roman"/>
          <w:sz w:val="28"/>
          <w:szCs w:val="28"/>
        </w:rPr>
        <w:lastRenderedPageBreak/>
        <w:t xml:space="preserve">колядках та своїх співах. Вважається, що з колядками приходить добробут та щастя. Саме тому церковні хори дуже часто люди запрошують у свої  домівки. </w:t>
      </w:r>
    </w:p>
    <w:p w14:paraId="39161CB4"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Коли святкують одеські студенти</w:t>
      </w:r>
    </w:p>
    <w:p w14:paraId="2057FD5C"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дослідження, яке провела соціологічна група «Рейтинг», у 2024 році більшість українців святкувало Різдво 25 грудня - 53% від усіх опитаних. А от кількість людей, які святкують 7 січня, значно поменшало - всього 17%. Причиною такого різкого переходу на 25 грудня може бути не бажання українців святкувати з країною-агресором в один день. </w:t>
      </w:r>
    </w:p>
    <w:p w14:paraId="6A9F6F56"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вирішили запитати одеських студентів, коли вони святкували Різдво цього року. Студенти відповідали по-різному, але основний знаменник у їхніх відповідях це те, що у нас немає бути нічого спільного з Росією.</w:t>
      </w:r>
    </w:p>
    <w:p w14:paraId="017F29F0"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«Ми з сім'єю цього року вперше святкували 25 грудня. Незвично, але це неважливо, коли родина разом. Для мене має значення аби ми не святкували з терористами в одні дати. Не хочу мати нічого спільного з ними», - </w:t>
      </w:r>
      <w:r>
        <w:rPr>
          <w:rFonts w:ascii="Times New Roman" w:eastAsia="Times New Roman" w:hAnsi="Times New Roman" w:cs="Times New Roman"/>
          <w:sz w:val="28"/>
          <w:szCs w:val="28"/>
        </w:rPr>
        <w:t>зізнається студент Віктор Лисенко.</w:t>
      </w:r>
    </w:p>
    <w:p w14:paraId="06787AB0"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«Якщо чесно взагалі не релігійна, але святкую з батьками задля збереження сімейних традицій. Вони звикли святкувати 7 січня. Але цього року вперше подумали, що варто спробувати святкувати як всі українці 25 грудня», - </w:t>
      </w:r>
      <w:r>
        <w:rPr>
          <w:rFonts w:ascii="Times New Roman" w:eastAsia="Times New Roman" w:hAnsi="Times New Roman" w:cs="Times New Roman"/>
          <w:sz w:val="28"/>
          <w:szCs w:val="28"/>
        </w:rPr>
        <w:t>ділиться студентка Наталія Кобець.</w:t>
      </w:r>
    </w:p>
    <w:p w14:paraId="570762A4"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«Я вже дуже давно святкую 25 рудня, я у цьому бачу сенс та логіку. Адже спочатку ти святкуєш Різдво</w:t>
      </w:r>
      <w:r>
        <w:rPr>
          <w:rFonts w:ascii="Times New Roman" w:eastAsia="Times New Roman" w:hAnsi="Times New Roman" w:cs="Times New Roman"/>
          <w:i/>
          <w:sz w:val="26"/>
          <w:szCs w:val="26"/>
        </w:rPr>
        <w:t>, а потім Новий рік, а не навпаки. Нам радянська влада нав'язала колись зовсім інше</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каже студентка Карина Чубченко.</w:t>
      </w:r>
    </w:p>
    <w:p w14:paraId="51601576" w14:textId="77777777" w:rsidR="00D865DB" w:rsidRDefault="00000000">
      <w:pPr>
        <w:tabs>
          <w:tab w:val="center" w:pos="4815"/>
          <w:tab w:val="right" w:pos="9356"/>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Різдво дає нам зрозуміти, що час буде завжди змінюватися, а традиції залишаться на довгі століття. Нам варто плекати нашу культуру та шанувати предків.</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Навіть у сьогоднішні складні часи для України варто намагатися збиратися родиною задля надії у світле майбутнє.</w:t>
      </w:r>
    </w:p>
    <w:p w14:paraId="6E242F53" w14:textId="77777777" w:rsidR="00D865DB" w:rsidRDefault="00D865DB">
      <w:pPr>
        <w:tabs>
          <w:tab w:val="center" w:pos="4815"/>
          <w:tab w:val="right" w:pos="9356"/>
        </w:tabs>
        <w:spacing w:line="360" w:lineRule="auto"/>
        <w:jc w:val="both"/>
        <w:rPr>
          <w:rFonts w:ascii="Times New Roman" w:eastAsia="Times New Roman" w:hAnsi="Times New Roman" w:cs="Times New Roman"/>
          <w:sz w:val="28"/>
          <w:szCs w:val="28"/>
        </w:rPr>
      </w:pPr>
    </w:p>
    <w:p w14:paraId="7D386CB9" w14:textId="77777777" w:rsidR="00D865DB" w:rsidRDefault="00000000">
      <w:pPr>
        <w:tabs>
          <w:tab w:val="center" w:pos="4815"/>
          <w:tab w:val="right" w:pos="9356"/>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ДОДАТОК 3. Стаття </w:t>
      </w:r>
    </w:p>
    <w:p w14:paraId="78AFF2DC" w14:textId="77777777" w:rsidR="00D865DB" w:rsidRDefault="00000000">
      <w:pPr>
        <w:tabs>
          <w:tab w:val="center" w:pos="4815"/>
          <w:tab w:val="right" w:pos="9356"/>
        </w:tabs>
        <w:spacing w:line="36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Сучасні тенденції у святкуванні Різдва</w:t>
      </w:r>
    </w:p>
    <w:p w14:paraId="1104D34B"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Різдво, як одне з найважливіших християнських свят, не лише відо- бражає духовність, але й динаміку сучасного суспільства. Сьогодні, в епоху глобалізації та культурного розмаїття, стає важливим показником суспільних тенденцій та пошуку ідентичності те, як ми святкуємо Різдво. У цій статті пропонуємо проаналізувати сучасні тенденції у святкуванні Різдва як важливий аспект формування національної та культурної ідентичності.</w:t>
      </w:r>
    </w:p>
    <w:p w14:paraId="012A90FC"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Святкування Різдва стає полем боротьби за збереження традицій та відтворення нових форм спільної святкової платформи у сучасному світі.</w:t>
      </w:r>
    </w:p>
    <w:p w14:paraId="5908B184"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глобалізації, святкування Різдва відображає зусилля збере- ження локальних традицій та вплив культурних тенденцій. Наприклад, тра- диційні українські обряди можуть бути збережені через розвиток туризму, культурного обміну та популяризації регіональних звичаїв. </w:t>
      </w:r>
    </w:p>
    <w:p w14:paraId="3D8F07F8"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сучасних тенденцій святкування Різдва додається диджиталізація. Так би мовити, стає нормою віртуальне Різдво. За допомогою соціальних мереж, свято стає більш доступним і спільним для людей з усього світу. Віртуальні різдвяні заходи, онлайн-трансляції служб та взаємна підтримка створюють нові форми спільного святкування.</w:t>
      </w:r>
    </w:p>
    <w:p w14:paraId="3331936E"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приходом повномасштабної війни в Україні, став актуальним між- культурний діалог та різноманіття святкувань Різдва. Адже війна змусила українців переїжджати та звикати до нових культурних ідеологій. Своєю чергою такий наслідок війни призводить до взаємного вивчення та взаємовплив різних традицій, що сприяє збереженню культурного різноманіття та формуванню спільних цінностей у людей.</w:t>
      </w:r>
    </w:p>
    <w:p w14:paraId="0FF1B0BD"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«Сучасні тенденції у святкуванні Різдва відображають баланс між збереженням традицій та адаптацією до нових реалій сучасного світу. Це час, коли люди шукають спільні погляди, знаходять нові способи взаємодії та </w:t>
      </w:r>
      <w:r>
        <w:rPr>
          <w:rFonts w:ascii="Times New Roman" w:eastAsia="Times New Roman" w:hAnsi="Times New Roman" w:cs="Times New Roman"/>
          <w:i/>
          <w:sz w:val="28"/>
          <w:szCs w:val="28"/>
        </w:rPr>
        <w:lastRenderedPageBreak/>
        <w:t xml:space="preserve">розуміння. Різдво залишається символом спільності та надії на краще майбутнє, яке ми будуємо разом», -  </w:t>
      </w:r>
      <w:r>
        <w:rPr>
          <w:rFonts w:ascii="Times New Roman" w:eastAsia="Times New Roman" w:hAnsi="Times New Roman" w:cs="Times New Roman"/>
          <w:sz w:val="28"/>
          <w:szCs w:val="28"/>
        </w:rPr>
        <w:t>каже етнограф Андрій Темченко.</w:t>
      </w:r>
    </w:p>
    <w:p w14:paraId="46160AF7"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Інновації у Різдвяних традиціях</w:t>
      </w:r>
    </w:p>
    <w:p w14:paraId="56AF8A6F"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XXI столітті, в епоху екологічних катастроф та криз, стає популярним і нове святкування -  екологічно чисте Різдво. Це відбувається у зв'язку зі зростанням екологічної свідомості. Все більше людей, шукають способи святкування Різдва, які не завдають шкоди навколишньому середовищу. Дослідники кажуть, що це нормальний та стандартний процес, адже час не стоїть на місці, відповідно нове століття - нові правила святкування. </w:t>
      </w:r>
    </w:p>
    <w:p w14:paraId="275EA2F6"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«Це може містити використання відновлюваних матеріалів у прикрасах, відмову від штучних ялинок на користь живих, а також уникнення використання пластикових та інших шкідливих матеріалів», - </w:t>
      </w:r>
      <w:r>
        <w:rPr>
          <w:rFonts w:ascii="Times New Roman" w:eastAsia="Times New Roman" w:hAnsi="Times New Roman" w:cs="Times New Roman"/>
          <w:sz w:val="28"/>
          <w:szCs w:val="28"/>
        </w:rPr>
        <w:t>каже етнограф Андрій Темченко.</w:t>
      </w:r>
    </w:p>
    <w:p w14:paraId="749E7AA6"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важливим аспектом перед святкуванням Різдва - є соціальна відповідальність. Сьогодні все більше організацій та громадських ініціатив включають елемент благодійності у свої різдвяні заходи. Це може бути проведення благодійних ярмарків, збір коштів на потреби малозабезпечених та дітей-сиріт, але нині уся допомога спрямовується на потреби оборони України. </w:t>
      </w:r>
    </w:p>
    <w:p w14:paraId="7ED436D9"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 роки можна назвати технологічним проривом, тому не дивно, що до святкування Різдва також застосовують й такі інновації. З'являються нові можливості для творчого підходу до святкування Різдва. Це може бути використання віртуальної реальності для створення інтерактивних заходів, мобільних додатків для організації різдвяних ігор та конкурсів, а також використання розумних технологій для автоматизації та управління різдвяними приготуваннями.</w:t>
      </w:r>
    </w:p>
    <w:p w14:paraId="2E492F79"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Варто зазначити, що додавання цих інноваційних елементів до свят- кування Різдва допомагає створити нові та цікаві способи виявлення традицій та святкування разом з різноманітними спільнотами та культурами. Адже будь-яке свято - це динамічний процес, який, як і людство, не стоїть на місці. </w:t>
      </w:r>
    </w:p>
    <w:p w14:paraId="48AF0C8C" w14:textId="77777777" w:rsidR="00D865DB" w:rsidRDefault="00000000">
      <w:pPr>
        <w:tabs>
          <w:tab w:val="center" w:pos="4815"/>
          <w:tab w:val="right" w:pos="9356"/>
        </w:tabs>
        <w:spacing w:line="360" w:lineRule="auto"/>
        <w:ind w:firstLine="705"/>
        <w:jc w:val="both"/>
        <w:rPr>
          <w:rFonts w:ascii="Times New Roman" w:eastAsia="Times New Roman" w:hAnsi="Times New Roman" w:cs="Times New Roman"/>
          <w:b/>
          <w:i/>
          <w:sz w:val="28"/>
          <w:szCs w:val="28"/>
        </w:rPr>
      </w:pPr>
      <w:r>
        <w:rPr>
          <w:rFonts w:ascii="Times New Roman" w:eastAsia="Times New Roman" w:hAnsi="Times New Roman" w:cs="Times New Roman"/>
          <w:b/>
          <w:sz w:val="28"/>
          <w:szCs w:val="28"/>
        </w:rPr>
        <w:lastRenderedPageBreak/>
        <w:t>ДОДАТОК 4. Рецензія</w:t>
      </w:r>
    </w:p>
    <w:p w14:paraId="7E813DA8" w14:textId="77777777" w:rsidR="00D865DB" w:rsidRDefault="00000000">
      <w:pPr>
        <w:tabs>
          <w:tab w:val="center" w:pos="4815"/>
          <w:tab w:val="right" w:pos="9356"/>
        </w:tabs>
        <w:spacing w:line="36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«Різдво разом» - фільм від Ukraїner</w:t>
      </w:r>
    </w:p>
    <w:p w14:paraId="3F275E54"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Стрічка «Різдво разом» - це повнометражний документальний фільм, який створила команда Ukraїner</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Він</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вийшов у 2023 році та здобув досить широку популярність серед українців. Прем'єра стрічки відбулась у Києві, Дніпрі, Івано-Франківську, Львові, та Харкові. У цій рецензії проведемо аналіз, з'ясуємо актуальність такої теми та художню цінність.</w:t>
      </w:r>
    </w:p>
    <w:p w14:paraId="645A7F93"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Фільм «Різдво разом» атмосферна стрічка, яка показує наскільки сильними та об'єднаними ми можемо бути. Головні герої - це молоді люди з усієї України, які об'єдналися задля того, щоб вирушити з вертепом на Слобожанщину. Події відбуваються в січні 2023 року. Молодь, хлопці та дівчата, вирішили подарувати, підтримати дух людей та створите справжнє різдвяне свято для мешканців звільнених територій. Адже ці люди пережили окупацію, справжній російські тортури та знущання. У фільмі детально показно, в яких населених пунктах були колядники. Вони завітали в Балаклію, Ізюм, Тростянці, Охтирку, Малі Рогані та Дергачі.</w:t>
      </w:r>
    </w:p>
    <w:p w14:paraId="7EDD1A0B"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Поштовхом до створення цієї роботи була подібна акція, яка існувала у 2000-х роках. Тоді сім’ї з заходу України приймали в себе на різдвяні свята дітей зі сходу та півдня. Мета такої акції було познайомити їх із традиціями, які існують на Галичині, Волині та Поділлі.</w:t>
      </w:r>
    </w:p>
    <w:p w14:paraId="033D0A91"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якісний та професійний вийшов монтаж, дійсно при перегляді стрічки не можеш не співпереживати героям. Адже у них в очах читалася надія та віра у краще. Вони ніби чекали диво і воно сталося з ними.</w:t>
      </w:r>
    </w:p>
    <w:p w14:paraId="57CB05CF"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фільмі майстерно була проведена робота з музичним супроводом. Основними елементами там стали голос, віолончель та автоарфа, а звук був ніби записаний на плівку. Творча група майстерно поєднала візуальні ефекти та емоційну глибину, створюючи неповторну атмосферу фільму. Ця кінематографічна робота дає розуміння, що кожен із нас здатен творити добро та свято для інших.  </w:t>
      </w:r>
    </w:p>
    <w:p w14:paraId="22AACBB1" w14:textId="77777777" w:rsidR="00D865DB" w:rsidRDefault="00000000">
      <w:pPr>
        <w:tabs>
          <w:tab w:val="center" w:pos="4815"/>
          <w:tab w:val="right" w:pos="9356"/>
        </w:tabs>
        <w:spacing w:after="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«Різдво разом» - це фільм, який залишить слід в серці кожного українця. У глядачів буде можливість побачити перемогу добра над злом та бажання жити далі на прикладі людей, які пережили жахіття війни. Ця стрічка здатна об'єднати всю Україну від заходу до сходу, від півночі до півдня.</w:t>
      </w:r>
    </w:p>
    <w:p w14:paraId="0D550897" w14:textId="77777777" w:rsidR="00D865DB" w:rsidRDefault="00D865DB">
      <w:pPr>
        <w:tabs>
          <w:tab w:val="center" w:pos="4815"/>
          <w:tab w:val="right" w:pos="9356"/>
        </w:tabs>
        <w:spacing w:after="0" w:line="360" w:lineRule="auto"/>
        <w:ind w:firstLine="705"/>
        <w:jc w:val="both"/>
        <w:rPr>
          <w:rFonts w:ascii="Times New Roman" w:eastAsia="Times New Roman" w:hAnsi="Times New Roman" w:cs="Times New Roman"/>
          <w:sz w:val="28"/>
          <w:szCs w:val="28"/>
        </w:rPr>
      </w:pPr>
    </w:p>
    <w:p w14:paraId="123740AE" w14:textId="77777777" w:rsidR="00D865DB" w:rsidRDefault="00D865DB">
      <w:pPr>
        <w:tabs>
          <w:tab w:val="center" w:pos="4815"/>
          <w:tab w:val="right" w:pos="9624"/>
        </w:tabs>
        <w:spacing w:line="360" w:lineRule="auto"/>
        <w:ind w:right="-862" w:firstLine="705"/>
        <w:jc w:val="both"/>
        <w:rPr>
          <w:rFonts w:ascii="Times New Roman" w:eastAsia="Times New Roman" w:hAnsi="Times New Roman" w:cs="Times New Roman"/>
          <w:sz w:val="28"/>
          <w:szCs w:val="28"/>
        </w:rPr>
      </w:pPr>
    </w:p>
    <w:p w14:paraId="6CB9130C" w14:textId="77777777" w:rsidR="00D865DB" w:rsidRDefault="00D865DB">
      <w:pPr>
        <w:tabs>
          <w:tab w:val="center" w:pos="4815"/>
          <w:tab w:val="right" w:pos="9624"/>
        </w:tabs>
        <w:spacing w:line="360" w:lineRule="auto"/>
        <w:ind w:right="-862"/>
        <w:jc w:val="both"/>
        <w:rPr>
          <w:rFonts w:ascii="Times New Roman" w:eastAsia="Times New Roman" w:hAnsi="Times New Roman" w:cs="Times New Roman"/>
          <w:b/>
          <w:sz w:val="28"/>
          <w:szCs w:val="28"/>
        </w:rPr>
      </w:pPr>
    </w:p>
    <w:p w14:paraId="131CAA46" w14:textId="77777777" w:rsidR="00D865DB" w:rsidRDefault="00D865DB">
      <w:pPr>
        <w:tabs>
          <w:tab w:val="center" w:pos="4815"/>
          <w:tab w:val="right" w:pos="9624"/>
        </w:tabs>
        <w:spacing w:line="360" w:lineRule="auto"/>
        <w:ind w:right="-862" w:firstLine="705"/>
        <w:jc w:val="both"/>
        <w:rPr>
          <w:rFonts w:ascii="Times New Roman" w:eastAsia="Times New Roman" w:hAnsi="Times New Roman" w:cs="Times New Roman"/>
          <w:b/>
          <w:sz w:val="28"/>
          <w:szCs w:val="28"/>
        </w:rPr>
      </w:pPr>
    </w:p>
    <w:p w14:paraId="4DBCFD18" w14:textId="77777777" w:rsidR="00D865DB" w:rsidRDefault="00D865DB">
      <w:pPr>
        <w:tabs>
          <w:tab w:val="center" w:pos="4815"/>
          <w:tab w:val="right" w:pos="9624"/>
        </w:tabs>
        <w:spacing w:line="360" w:lineRule="auto"/>
        <w:ind w:right="-862"/>
        <w:jc w:val="both"/>
        <w:rPr>
          <w:rFonts w:ascii="Times New Roman" w:eastAsia="Times New Roman" w:hAnsi="Times New Roman" w:cs="Times New Roman"/>
          <w:b/>
          <w:sz w:val="28"/>
          <w:szCs w:val="28"/>
        </w:rPr>
      </w:pPr>
    </w:p>
    <w:p w14:paraId="66466E5D" w14:textId="77777777" w:rsidR="00D865DB" w:rsidRDefault="00D865DB">
      <w:pPr>
        <w:tabs>
          <w:tab w:val="center" w:pos="4815"/>
          <w:tab w:val="right" w:pos="9624"/>
        </w:tabs>
        <w:spacing w:line="360" w:lineRule="auto"/>
        <w:ind w:right="-862"/>
        <w:jc w:val="both"/>
        <w:rPr>
          <w:rFonts w:ascii="Arial" w:eastAsia="Arial" w:hAnsi="Arial" w:cs="Arial"/>
        </w:rPr>
      </w:pPr>
    </w:p>
    <w:p w14:paraId="3704CE29" w14:textId="77777777" w:rsidR="00D865DB" w:rsidRDefault="00D865DB">
      <w:pPr>
        <w:spacing w:after="0" w:line="360" w:lineRule="auto"/>
        <w:ind w:right="-277" w:firstLine="708"/>
        <w:jc w:val="both"/>
        <w:rPr>
          <w:rFonts w:ascii="Times New Roman" w:eastAsia="Times New Roman" w:hAnsi="Times New Roman" w:cs="Times New Roman"/>
          <w:sz w:val="28"/>
          <w:szCs w:val="28"/>
        </w:rPr>
      </w:pPr>
    </w:p>
    <w:p w14:paraId="4E65D5B5" w14:textId="77777777" w:rsidR="00D865DB" w:rsidRDefault="00D865DB">
      <w:pPr>
        <w:spacing w:line="360" w:lineRule="auto"/>
        <w:jc w:val="both"/>
        <w:rPr>
          <w:rFonts w:ascii="Times New Roman" w:eastAsia="Times New Roman" w:hAnsi="Times New Roman" w:cs="Times New Roman"/>
          <w:sz w:val="28"/>
          <w:szCs w:val="28"/>
        </w:rPr>
      </w:pPr>
    </w:p>
    <w:sectPr w:rsidR="00D865DB">
      <w:headerReference w:type="default" r:id="rId21"/>
      <w:footerReference w:type="default" r:id="rId22"/>
      <w:pgSz w:w="11906" w:h="16838"/>
      <w:pgMar w:top="1134" w:right="850" w:bottom="1134"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93E798" w14:textId="77777777" w:rsidR="00B157C6" w:rsidRDefault="00B157C6">
      <w:pPr>
        <w:spacing w:after="0" w:line="240" w:lineRule="auto"/>
      </w:pPr>
      <w:r>
        <w:separator/>
      </w:r>
    </w:p>
  </w:endnote>
  <w:endnote w:type="continuationSeparator" w:id="0">
    <w:p w14:paraId="58E77B46" w14:textId="77777777" w:rsidR="00B157C6" w:rsidRDefault="00B157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2D76E" w14:textId="77777777" w:rsidR="00D865DB" w:rsidRDefault="00D865DB">
    <w:pP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695061" w14:textId="77777777" w:rsidR="00D865DB" w:rsidRDefault="00D865DB">
    <w:pP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F8C5E4" w14:textId="77777777" w:rsidR="00D865DB" w:rsidRDefault="00D865D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DCEBE2" w14:textId="77777777" w:rsidR="00B157C6" w:rsidRDefault="00B157C6">
      <w:pPr>
        <w:spacing w:after="0" w:line="240" w:lineRule="auto"/>
      </w:pPr>
      <w:r>
        <w:separator/>
      </w:r>
    </w:p>
  </w:footnote>
  <w:footnote w:type="continuationSeparator" w:id="0">
    <w:p w14:paraId="6A2573D5" w14:textId="77777777" w:rsidR="00B157C6" w:rsidRDefault="00B157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918506" w14:textId="77777777" w:rsidR="00D865DB" w:rsidRDefault="00D865DB">
    <w:pPr>
      <w:pBdr>
        <w:top w:val="nil"/>
        <w:left w:val="nil"/>
        <w:bottom w:val="nil"/>
        <w:right w:val="nil"/>
        <w:between w:val="nil"/>
      </w:pBdr>
      <w:tabs>
        <w:tab w:val="center" w:pos="4677"/>
        <w:tab w:val="right" w:pos="9355"/>
      </w:tabs>
      <w:spacing w:after="0" w:line="360" w:lineRule="auto"/>
      <w:rPr>
        <w:rFonts w:ascii="Times New Roman" w:eastAsia="Times New Roman" w:hAnsi="Times New Roman" w:cs="Times New Roman"/>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EC15EE" w14:textId="77777777" w:rsidR="00D865DB" w:rsidRDefault="00D865DB">
    <w:pP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0D1C98" w14:textId="55BAF5D1" w:rsidR="00D865DB" w:rsidRDefault="00000000">
    <w:pPr>
      <w:jc w:val="right"/>
      <w:rPr>
        <w:rFonts w:ascii="Times New Roman" w:eastAsia="Times New Roman" w:hAnsi="Times New Roman" w:cs="Times New Roman"/>
        <w:sz w:val="34"/>
        <w:szCs w:val="34"/>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DA5665">
      <w:rPr>
        <w:rFonts w:ascii="Times New Roman" w:eastAsia="Times New Roman" w:hAnsi="Times New Roman" w:cs="Times New Roman"/>
        <w:noProof/>
        <w:sz w:val="28"/>
        <w:szCs w:val="28"/>
      </w:rPr>
      <w:t>3</w:t>
    </w:r>
    <w:r>
      <w:rPr>
        <w:rFonts w:ascii="Times New Roman" w:eastAsia="Times New Roman" w:hAnsi="Times New Roman" w:cs="Times New Roman"/>
        <w:sz w:val="28"/>
        <w:szCs w:val="28"/>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8D3B2" w14:textId="007541D3" w:rsidR="00D865DB" w:rsidRDefault="00000000">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DA5665">
      <w:rPr>
        <w:rFonts w:ascii="Times New Roman" w:eastAsia="Times New Roman" w:hAnsi="Times New Roman" w:cs="Times New Roman"/>
        <w:noProof/>
        <w:sz w:val="28"/>
        <w:szCs w:val="28"/>
      </w:rPr>
      <w:t>1</w:t>
    </w:r>
    <w:r>
      <w:rPr>
        <w:rFonts w:ascii="Times New Roman" w:eastAsia="Times New Roman" w:hAnsi="Times New Roman" w:cs="Times New Roman"/>
        <w:sz w:val="28"/>
        <w:szCs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9305CC"/>
    <w:multiLevelType w:val="multilevel"/>
    <w:tmpl w:val="1A463A9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2B435E17"/>
    <w:multiLevelType w:val="multilevel"/>
    <w:tmpl w:val="B11854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BDE1EB8"/>
    <w:multiLevelType w:val="multilevel"/>
    <w:tmpl w:val="5B2E57B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2C086152"/>
    <w:multiLevelType w:val="multilevel"/>
    <w:tmpl w:val="924ACD3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5D8176D3"/>
    <w:multiLevelType w:val="multilevel"/>
    <w:tmpl w:val="A1C467E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16cid:durableId="1925263005">
    <w:abstractNumId w:val="3"/>
  </w:num>
  <w:num w:numId="2" w16cid:durableId="624317116">
    <w:abstractNumId w:val="0"/>
  </w:num>
  <w:num w:numId="3" w16cid:durableId="1944797285">
    <w:abstractNumId w:val="2"/>
  </w:num>
  <w:num w:numId="4" w16cid:durableId="328023982">
    <w:abstractNumId w:val="1"/>
  </w:num>
  <w:num w:numId="5" w16cid:durableId="214253497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5DB"/>
    <w:rsid w:val="00B157C6"/>
    <w:rsid w:val="00D865DB"/>
    <w:rsid w:val="00DA56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6A454"/>
  <w15:docId w15:val="{518CF264-64CB-4739-80F0-9797F0D92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ptos" w:eastAsia="Aptos" w:hAnsi="Aptos" w:cs="Aptos"/>
        <w:sz w:val="22"/>
        <w:szCs w:val="22"/>
        <w:lang w:val="ru-RU"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en-US"/>
    </w:rPr>
  </w:style>
  <w:style w:type="paragraph" w:styleId="1">
    <w:name w:val="heading 1"/>
    <w:basedOn w:val="a"/>
    <w:next w:val="a"/>
    <w:link w:val="10"/>
    <w:uiPriority w:val="9"/>
    <w:qFormat/>
    <w:rsid w:val="00A5640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A5640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A5640F"/>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A5640F"/>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A5640F"/>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A5640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5640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5640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5640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A5640F"/>
    <w:pPr>
      <w:spacing w:after="80" w:line="240" w:lineRule="auto"/>
      <w:contextualSpacing/>
    </w:pPr>
    <w:rPr>
      <w:rFonts w:asciiTheme="majorHAnsi" w:eastAsiaTheme="majorEastAsia" w:hAnsiTheme="majorHAnsi" w:cstheme="majorBidi"/>
      <w:spacing w:val="-10"/>
      <w:kern w:val="28"/>
      <w:sz w:val="56"/>
      <w:szCs w:val="56"/>
    </w:rPr>
  </w:style>
  <w:style w:type="table" w:customStyle="1" w:styleId="TableNormal0">
    <w:name w:val="Table Normal"/>
    <w:tblPr>
      <w:tblCellMar>
        <w:top w:w="0" w:type="dxa"/>
        <w:left w:w="0" w:type="dxa"/>
        <w:bottom w:w="0" w:type="dxa"/>
        <w:right w:w="0" w:type="dxa"/>
      </w:tblCellMar>
    </w:tblPr>
  </w:style>
  <w:style w:type="character" w:customStyle="1" w:styleId="10">
    <w:name w:val="Заголовок 1 Знак"/>
    <w:basedOn w:val="a0"/>
    <w:link w:val="1"/>
    <w:uiPriority w:val="9"/>
    <w:rsid w:val="00A5640F"/>
    <w:rPr>
      <w:rFonts w:asciiTheme="majorHAnsi" w:eastAsiaTheme="majorEastAsia" w:hAnsiTheme="majorHAnsi" w:cstheme="majorBidi"/>
      <w:color w:val="0F4761" w:themeColor="accent1" w:themeShade="BF"/>
      <w:sz w:val="40"/>
      <w:szCs w:val="40"/>
      <w:lang w:val="en-US"/>
    </w:rPr>
  </w:style>
  <w:style w:type="character" w:customStyle="1" w:styleId="20">
    <w:name w:val="Заголовок 2 Знак"/>
    <w:basedOn w:val="a0"/>
    <w:link w:val="2"/>
    <w:uiPriority w:val="9"/>
    <w:semiHidden/>
    <w:rsid w:val="00A5640F"/>
    <w:rPr>
      <w:rFonts w:asciiTheme="majorHAnsi" w:eastAsiaTheme="majorEastAsia" w:hAnsiTheme="majorHAnsi" w:cstheme="majorBidi"/>
      <w:color w:val="0F4761" w:themeColor="accent1" w:themeShade="BF"/>
      <w:sz w:val="32"/>
      <w:szCs w:val="32"/>
      <w:lang w:val="en-US"/>
    </w:rPr>
  </w:style>
  <w:style w:type="character" w:customStyle="1" w:styleId="30">
    <w:name w:val="Заголовок 3 Знак"/>
    <w:basedOn w:val="a0"/>
    <w:link w:val="3"/>
    <w:uiPriority w:val="9"/>
    <w:semiHidden/>
    <w:rsid w:val="00A5640F"/>
    <w:rPr>
      <w:rFonts w:eastAsiaTheme="majorEastAsia" w:cstheme="majorBidi"/>
      <w:color w:val="0F4761" w:themeColor="accent1" w:themeShade="BF"/>
      <w:sz w:val="28"/>
      <w:szCs w:val="28"/>
      <w:lang w:val="en-US"/>
    </w:rPr>
  </w:style>
  <w:style w:type="character" w:customStyle="1" w:styleId="40">
    <w:name w:val="Заголовок 4 Знак"/>
    <w:basedOn w:val="a0"/>
    <w:link w:val="4"/>
    <w:uiPriority w:val="9"/>
    <w:semiHidden/>
    <w:rsid w:val="00A5640F"/>
    <w:rPr>
      <w:rFonts w:eastAsiaTheme="majorEastAsia" w:cstheme="majorBidi"/>
      <w:i/>
      <w:iCs/>
      <w:color w:val="0F4761" w:themeColor="accent1" w:themeShade="BF"/>
      <w:lang w:val="en-US"/>
    </w:rPr>
  </w:style>
  <w:style w:type="character" w:customStyle="1" w:styleId="50">
    <w:name w:val="Заголовок 5 Знак"/>
    <w:basedOn w:val="a0"/>
    <w:link w:val="5"/>
    <w:uiPriority w:val="9"/>
    <w:semiHidden/>
    <w:rsid w:val="00A5640F"/>
    <w:rPr>
      <w:rFonts w:eastAsiaTheme="majorEastAsia" w:cstheme="majorBidi"/>
      <w:color w:val="0F4761" w:themeColor="accent1" w:themeShade="BF"/>
      <w:lang w:val="en-US"/>
    </w:rPr>
  </w:style>
  <w:style w:type="character" w:customStyle="1" w:styleId="60">
    <w:name w:val="Заголовок 6 Знак"/>
    <w:basedOn w:val="a0"/>
    <w:link w:val="6"/>
    <w:uiPriority w:val="9"/>
    <w:semiHidden/>
    <w:rsid w:val="00A5640F"/>
    <w:rPr>
      <w:rFonts w:eastAsiaTheme="majorEastAsia" w:cstheme="majorBidi"/>
      <w:i/>
      <w:iCs/>
      <w:color w:val="595959" w:themeColor="text1" w:themeTint="A6"/>
      <w:lang w:val="en-US"/>
    </w:rPr>
  </w:style>
  <w:style w:type="character" w:customStyle="1" w:styleId="70">
    <w:name w:val="Заголовок 7 Знак"/>
    <w:basedOn w:val="a0"/>
    <w:link w:val="7"/>
    <w:uiPriority w:val="9"/>
    <w:semiHidden/>
    <w:rsid w:val="00A5640F"/>
    <w:rPr>
      <w:rFonts w:eastAsiaTheme="majorEastAsia" w:cstheme="majorBidi"/>
      <w:color w:val="595959" w:themeColor="text1" w:themeTint="A6"/>
      <w:lang w:val="en-US"/>
    </w:rPr>
  </w:style>
  <w:style w:type="character" w:customStyle="1" w:styleId="80">
    <w:name w:val="Заголовок 8 Знак"/>
    <w:basedOn w:val="a0"/>
    <w:link w:val="8"/>
    <w:uiPriority w:val="9"/>
    <w:semiHidden/>
    <w:rsid w:val="00A5640F"/>
    <w:rPr>
      <w:rFonts w:eastAsiaTheme="majorEastAsia" w:cstheme="majorBidi"/>
      <w:i/>
      <w:iCs/>
      <w:color w:val="272727" w:themeColor="text1" w:themeTint="D8"/>
      <w:lang w:val="en-US"/>
    </w:rPr>
  </w:style>
  <w:style w:type="character" w:customStyle="1" w:styleId="90">
    <w:name w:val="Заголовок 9 Знак"/>
    <w:basedOn w:val="a0"/>
    <w:link w:val="9"/>
    <w:uiPriority w:val="9"/>
    <w:semiHidden/>
    <w:rsid w:val="00A5640F"/>
    <w:rPr>
      <w:rFonts w:eastAsiaTheme="majorEastAsia" w:cstheme="majorBidi"/>
      <w:color w:val="272727" w:themeColor="text1" w:themeTint="D8"/>
      <w:lang w:val="en-US"/>
    </w:rPr>
  </w:style>
  <w:style w:type="character" w:customStyle="1" w:styleId="a4">
    <w:name w:val="Назва Знак"/>
    <w:basedOn w:val="a0"/>
    <w:link w:val="a3"/>
    <w:uiPriority w:val="10"/>
    <w:rsid w:val="00A5640F"/>
    <w:rPr>
      <w:rFonts w:asciiTheme="majorHAnsi" w:eastAsiaTheme="majorEastAsia" w:hAnsiTheme="majorHAnsi" w:cstheme="majorBidi"/>
      <w:spacing w:val="-10"/>
      <w:kern w:val="28"/>
      <w:sz w:val="56"/>
      <w:szCs w:val="56"/>
      <w:lang w:val="en-US"/>
    </w:rPr>
  </w:style>
  <w:style w:type="paragraph" w:styleId="a5">
    <w:name w:val="Subtitle"/>
    <w:basedOn w:val="a"/>
    <w:next w:val="a"/>
    <w:link w:val="a6"/>
    <w:uiPriority w:val="11"/>
    <w:qFormat/>
    <w:rPr>
      <w:color w:val="595959"/>
      <w:sz w:val="28"/>
      <w:szCs w:val="28"/>
    </w:rPr>
  </w:style>
  <w:style w:type="character" w:customStyle="1" w:styleId="a6">
    <w:name w:val="Підзаголовок Знак"/>
    <w:basedOn w:val="a0"/>
    <w:link w:val="a5"/>
    <w:uiPriority w:val="11"/>
    <w:rsid w:val="00A5640F"/>
    <w:rPr>
      <w:rFonts w:eastAsiaTheme="majorEastAsia" w:cstheme="majorBidi"/>
      <w:color w:val="595959" w:themeColor="text1" w:themeTint="A6"/>
      <w:spacing w:val="15"/>
      <w:sz w:val="28"/>
      <w:szCs w:val="28"/>
      <w:lang w:val="en-US"/>
    </w:rPr>
  </w:style>
  <w:style w:type="paragraph" w:styleId="a7">
    <w:name w:val="Quote"/>
    <w:basedOn w:val="a"/>
    <w:next w:val="a"/>
    <w:link w:val="a8"/>
    <w:uiPriority w:val="29"/>
    <w:qFormat/>
    <w:rsid w:val="00A5640F"/>
    <w:pPr>
      <w:spacing w:before="160"/>
      <w:jc w:val="center"/>
    </w:pPr>
    <w:rPr>
      <w:i/>
      <w:iCs/>
      <w:color w:val="404040" w:themeColor="text1" w:themeTint="BF"/>
    </w:rPr>
  </w:style>
  <w:style w:type="character" w:customStyle="1" w:styleId="a8">
    <w:name w:val="Цитата Знак"/>
    <w:basedOn w:val="a0"/>
    <w:link w:val="a7"/>
    <w:uiPriority w:val="29"/>
    <w:rsid w:val="00A5640F"/>
    <w:rPr>
      <w:i/>
      <w:iCs/>
      <w:color w:val="404040" w:themeColor="text1" w:themeTint="BF"/>
      <w:lang w:val="en-US"/>
    </w:rPr>
  </w:style>
  <w:style w:type="paragraph" w:styleId="a9">
    <w:name w:val="List Paragraph"/>
    <w:basedOn w:val="a"/>
    <w:uiPriority w:val="34"/>
    <w:qFormat/>
    <w:rsid w:val="00A5640F"/>
    <w:pPr>
      <w:ind w:left="720"/>
      <w:contextualSpacing/>
    </w:pPr>
  </w:style>
  <w:style w:type="character" w:styleId="aa">
    <w:name w:val="Intense Emphasis"/>
    <w:basedOn w:val="a0"/>
    <w:uiPriority w:val="21"/>
    <w:qFormat/>
    <w:rsid w:val="00A5640F"/>
    <w:rPr>
      <w:i/>
      <w:iCs/>
      <w:color w:val="0F4761" w:themeColor="accent1" w:themeShade="BF"/>
    </w:rPr>
  </w:style>
  <w:style w:type="paragraph" w:styleId="ab">
    <w:name w:val="Intense Quote"/>
    <w:basedOn w:val="a"/>
    <w:next w:val="a"/>
    <w:link w:val="ac"/>
    <w:uiPriority w:val="30"/>
    <w:qFormat/>
    <w:rsid w:val="00A5640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A5640F"/>
    <w:rPr>
      <w:i/>
      <w:iCs/>
      <w:color w:val="0F4761" w:themeColor="accent1" w:themeShade="BF"/>
      <w:lang w:val="en-US"/>
    </w:rPr>
  </w:style>
  <w:style w:type="character" w:styleId="ad">
    <w:name w:val="Intense Reference"/>
    <w:basedOn w:val="a0"/>
    <w:uiPriority w:val="32"/>
    <w:qFormat/>
    <w:rsid w:val="00A5640F"/>
    <w:rPr>
      <w:b/>
      <w:bCs/>
      <w:smallCaps/>
      <w:color w:val="0F4761" w:themeColor="accent1" w:themeShade="BF"/>
      <w:spacing w:val="5"/>
    </w:rPr>
  </w:style>
  <w:style w:type="character" w:styleId="ae">
    <w:name w:val="Hyperlink"/>
    <w:basedOn w:val="a0"/>
    <w:uiPriority w:val="99"/>
    <w:unhideWhenUsed/>
    <w:rsid w:val="003D5C61"/>
    <w:rPr>
      <w:color w:val="467886" w:themeColor="hyperlink"/>
      <w:u w:val="single"/>
    </w:rPr>
  </w:style>
  <w:style w:type="character" w:styleId="af">
    <w:name w:val="Unresolved Mention"/>
    <w:basedOn w:val="a0"/>
    <w:uiPriority w:val="99"/>
    <w:semiHidden/>
    <w:unhideWhenUsed/>
    <w:rsid w:val="003D5C61"/>
    <w:rPr>
      <w:color w:val="605E5C"/>
      <w:shd w:val="clear" w:color="auto" w:fill="E1DFDD"/>
    </w:rPr>
  </w:style>
  <w:style w:type="paragraph" w:styleId="af0">
    <w:name w:val="header"/>
    <w:basedOn w:val="a"/>
    <w:link w:val="af1"/>
    <w:uiPriority w:val="99"/>
    <w:unhideWhenUsed/>
    <w:rsid w:val="00135EA0"/>
    <w:pPr>
      <w:tabs>
        <w:tab w:val="center" w:pos="4677"/>
        <w:tab w:val="right" w:pos="9355"/>
      </w:tabs>
      <w:spacing w:after="0" w:line="240" w:lineRule="auto"/>
    </w:pPr>
  </w:style>
  <w:style w:type="character" w:customStyle="1" w:styleId="af1">
    <w:name w:val="Верхній колонтитул Знак"/>
    <w:basedOn w:val="a0"/>
    <w:link w:val="af0"/>
    <w:uiPriority w:val="99"/>
    <w:rsid w:val="00135EA0"/>
    <w:rPr>
      <w:lang w:val="en-US"/>
    </w:rPr>
  </w:style>
  <w:style w:type="paragraph" w:styleId="af2">
    <w:name w:val="footer"/>
    <w:basedOn w:val="a"/>
    <w:link w:val="af3"/>
    <w:uiPriority w:val="99"/>
    <w:unhideWhenUsed/>
    <w:rsid w:val="00135EA0"/>
    <w:pPr>
      <w:tabs>
        <w:tab w:val="center" w:pos="4677"/>
        <w:tab w:val="right" w:pos="9355"/>
      </w:tabs>
      <w:spacing w:after="0" w:line="240" w:lineRule="auto"/>
    </w:pPr>
  </w:style>
  <w:style w:type="character" w:customStyle="1" w:styleId="af3">
    <w:name w:val="Нижній колонтитул Знак"/>
    <w:basedOn w:val="a0"/>
    <w:link w:val="af2"/>
    <w:uiPriority w:val="99"/>
    <w:rsid w:val="00135EA0"/>
    <w:rPr>
      <w:lang w:val="en-US"/>
    </w:rPr>
  </w:style>
  <w:style w:type="table" w:customStyle="1" w:styleId="af4">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kyiv.novyny.live/u-kiievi-na-vdng-vidkrilisia-novi-kazkovi-lokatsiyi-fotoreportazh-137124.html" TargetMode="External"/><Relationship Id="rId18" Type="http://schemas.openxmlformats.org/officeDocument/2006/relationships/hyperlink" Target="https://www.unian.ua/curiosities/kakie-strany-prazdnuyut-rozhdestvo-7-yanvarya-i-25-dekabrya-spisok-12493437.html" TargetMode="Externa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s://life.pravda.com.ua/society/658804bb60afe/" TargetMode="External"/><Relationship Id="rId17" Type="http://schemas.openxmlformats.org/officeDocument/2006/relationships/hyperlink" Target="https://doi.org/10.37026/2520-6427-2021-106-2-100-105" TargetMode="External"/><Relationship Id="rId2" Type="http://schemas.openxmlformats.org/officeDocument/2006/relationships/numbering" Target="numbering.xml"/><Relationship Id="rId16" Type="http://schemas.openxmlformats.org/officeDocument/2006/relationships/hyperlink" Target="https://life.pravda.com.ua/society/6596f3d5d7bf6/"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ian.ua/lite/holidays/koli-rizdvo-2023-nova-data-velikogo-svyata-12471864.html" TargetMode="Externa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s://www.unian.ua/war/rosiyani-u-berdyansku-lovili-bpla-shchedrivki-shcho-trapilosya-12493197.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kyiv.novyny.live/u-kiievi-na-rizdvo-vstanovili-naibilshii-v-krayini-trizub-z-didukhiv-140492.html" TargetMode="External"/><Relationship Id="rId22"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A2UR5oq0Dx69+Xup1Lc2WEb4fA==">CgMxLjAyCGguZ2pkZ3hzOAByITFIanlFYS1VeDV4NENJX2d5bE1VUXBPcE13VlhLWmtQSA==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26228</Words>
  <Characters>14951</Characters>
  <Application>Microsoft Office Word</Application>
  <DocSecurity>0</DocSecurity>
  <Lines>124</Lines>
  <Paragraphs>82</Paragraphs>
  <ScaleCrop>false</ScaleCrop>
  <Company/>
  <LinksUpToDate>false</LinksUpToDate>
  <CharactersWithSpaces>41097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 дарій</dc:creator>
  <cp:lastModifiedBy>makmak Tina</cp:lastModifiedBy>
  <cp:revision>2</cp:revision>
  <dcterms:created xsi:type="dcterms:W3CDTF">2024-06-16T18:10:00Z</dcterms:created>
  <dcterms:modified xsi:type="dcterms:W3CDTF">2024-06-16T18:10:00Z</dcterms:modified>
</cp:coreProperties>
</file>