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4424" w:rsidRDefault="00DF4424" w:rsidP="00DF4424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DF4424" w:rsidRDefault="00DF4424" w:rsidP="00DF4424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ФАКУЛЬТЕТ РОМАНО-ГЕРМАНСЬКОЇ ФІЛОЛОГІЇ</w:t>
      </w:r>
    </w:p>
    <w:p w:rsidR="00DF4424" w:rsidRPr="00826E72" w:rsidRDefault="00DF4424" w:rsidP="00DF4424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826E72">
        <w:rPr>
          <w:rFonts w:ascii="Times New Roman" w:hAnsi="Times New Roman"/>
          <w:sz w:val="28"/>
          <w:szCs w:val="28"/>
          <w:lang w:val="uk-UA"/>
        </w:rPr>
        <w:t xml:space="preserve">КАФЕДРА </w:t>
      </w:r>
      <w:r w:rsidRPr="00826E72">
        <w:rPr>
          <w:rFonts w:ascii="Times New Roman" w:hAnsi="Times New Roman"/>
          <w:caps/>
          <w:sz w:val="28"/>
          <w:szCs w:val="28"/>
          <w:lang w:val="uk-UA"/>
        </w:rPr>
        <w:t>лексикології та стилістики англійської мови</w:t>
      </w:r>
    </w:p>
    <w:p w:rsidR="00DF4424" w:rsidRDefault="00DF4424" w:rsidP="00DF4424">
      <w:pPr>
        <w:rPr>
          <w:rFonts w:ascii="Times New Roman" w:hAnsi="Times New Roman"/>
          <w:sz w:val="28"/>
          <w:szCs w:val="28"/>
          <w:lang w:val="uk-UA"/>
        </w:rPr>
      </w:pPr>
    </w:p>
    <w:p w:rsidR="00DF4424" w:rsidRDefault="00DF4424" w:rsidP="00DF4424">
      <w:pPr>
        <w:rPr>
          <w:rFonts w:ascii="Times New Roman" w:hAnsi="Times New Roman"/>
          <w:sz w:val="28"/>
          <w:szCs w:val="28"/>
          <w:lang w:val="uk-UA"/>
        </w:rPr>
      </w:pPr>
    </w:p>
    <w:p w:rsidR="00DF4424" w:rsidRPr="00AC131B" w:rsidRDefault="00DF4424" w:rsidP="00DF4424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C131B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DF4424" w:rsidRDefault="00DF4424" w:rsidP="00DF4424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DF4424" w:rsidRPr="003823AF" w:rsidRDefault="00DF4424" w:rsidP="00DF4424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3823AF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Вербалізація концепту </w:t>
      </w:r>
      <w:r>
        <w:rPr>
          <w:rFonts w:ascii="Times New Roman" w:hAnsi="Times New Roman"/>
          <w:b/>
          <w:sz w:val="28"/>
          <w:szCs w:val="28"/>
          <w:lang w:val="en-US"/>
        </w:rPr>
        <w:t>INSANITY</w:t>
      </w:r>
      <w:r w:rsidRPr="00CC004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в романах Г. Фаррелла </w:t>
      </w:r>
      <w:r w:rsidRPr="00CC0045">
        <w:rPr>
          <w:rFonts w:ascii="Times New Roman" w:hAnsi="Times New Roman"/>
          <w:b/>
          <w:sz w:val="28"/>
          <w:szCs w:val="28"/>
          <w:lang w:val="uk-UA"/>
        </w:rPr>
        <w:t>“</w:t>
      </w:r>
      <w:r>
        <w:rPr>
          <w:rFonts w:ascii="Times New Roman" w:hAnsi="Times New Roman"/>
          <w:b/>
          <w:sz w:val="28"/>
          <w:szCs w:val="28"/>
          <w:lang w:val="en-US"/>
        </w:rPr>
        <w:t>What</w:t>
      </w:r>
      <w:r w:rsidRPr="00CC004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Ever</w:t>
      </w:r>
      <w:r w:rsidRPr="00CC004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Happened</w:t>
      </w:r>
      <w:r w:rsidRPr="00CC004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to</w:t>
      </w:r>
      <w:r w:rsidRPr="00CC004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Baby</w:t>
      </w:r>
      <w:r w:rsidRPr="00CC004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Jane</w:t>
      </w:r>
      <w:r w:rsidRPr="00CC0045">
        <w:rPr>
          <w:rFonts w:ascii="Times New Roman" w:hAnsi="Times New Roman"/>
          <w:b/>
          <w:sz w:val="28"/>
          <w:szCs w:val="28"/>
          <w:lang w:val="uk-UA"/>
        </w:rPr>
        <w:t xml:space="preserve">?”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та Д. Ліхейна </w:t>
      </w:r>
      <w:r w:rsidRPr="00CC0045">
        <w:rPr>
          <w:rFonts w:ascii="Times New Roman" w:hAnsi="Times New Roman"/>
          <w:b/>
          <w:sz w:val="28"/>
          <w:szCs w:val="28"/>
          <w:lang w:val="uk-UA"/>
        </w:rPr>
        <w:t>“</w:t>
      </w:r>
      <w:r>
        <w:rPr>
          <w:rFonts w:ascii="Times New Roman" w:hAnsi="Times New Roman"/>
          <w:b/>
          <w:sz w:val="28"/>
          <w:szCs w:val="28"/>
          <w:lang w:val="en-US"/>
        </w:rPr>
        <w:t>Shutter</w:t>
      </w:r>
      <w:r w:rsidRPr="00CC004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Island</w:t>
      </w:r>
      <w:r w:rsidRPr="00CC0045">
        <w:rPr>
          <w:rFonts w:ascii="Times New Roman" w:hAnsi="Times New Roman"/>
          <w:b/>
          <w:sz w:val="28"/>
          <w:szCs w:val="28"/>
          <w:lang w:val="uk-UA"/>
        </w:rPr>
        <w:t>”</w:t>
      </w:r>
      <w:r w:rsidRPr="003823AF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DF4424" w:rsidRDefault="00DF4424" w:rsidP="00DF4424">
      <w:pPr>
        <w:jc w:val="center"/>
        <w:rPr>
          <w:rFonts w:ascii="Times New Roman" w:hAnsi="Times New Roman"/>
          <w:sz w:val="24"/>
          <w:szCs w:val="24"/>
          <w:lang w:val="uk-UA"/>
        </w:rPr>
      </w:pPr>
      <w:r w:rsidRPr="003823AF">
        <w:rPr>
          <w:rFonts w:ascii="Times New Roman" w:hAnsi="Times New Roman"/>
          <w:sz w:val="24"/>
          <w:szCs w:val="24"/>
          <w:lang w:val="uk-UA"/>
        </w:rPr>
        <w:t xml:space="preserve"> «</w:t>
      </w:r>
      <w:r>
        <w:rPr>
          <w:rFonts w:ascii="Times New Roman" w:hAnsi="Times New Roman"/>
          <w:sz w:val="24"/>
          <w:szCs w:val="24"/>
          <w:lang w:val="en-US"/>
        </w:rPr>
        <w:t>Lexicalisation of Concept INSANITY in H. Farrell’s “What Ever Happened to Baby Jane?” and D. Lehane’s “Shutter Island”</w:t>
      </w:r>
      <w:r w:rsidRPr="003823AF">
        <w:rPr>
          <w:rFonts w:ascii="Times New Roman" w:hAnsi="Times New Roman"/>
          <w:sz w:val="24"/>
          <w:szCs w:val="24"/>
          <w:lang w:val="uk-UA"/>
        </w:rPr>
        <w:t>»</w:t>
      </w:r>
    </w:p>
    <w:p w:rsidR="00DF4424" w:rsidRPr="003823AF" w:rsidRDefault="00DF4424" w:rsidP="00DF4424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DF4424" w:rsidRDefault="00DF4424" w:rsidP="00DF4424">
      <w:pPr>
        <w:ind w:left="48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Виконала: студентка денної форми навчання спеціальності 035 Філологія 035.04</w:t>
      </w:r>
      <w:r w:rsidRPr="00CC0045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 xml:space="preserve"> германські мови та літератури (переклад включно), перша – англійська</w:t>
      </w:r>
    </w:p>
    <w:p w:rsidR="00DF4424" w:rsidRPr="00DB5D0F" w:rsidRDefault="00DF4424" w:rsidP="00DF4424">
      <w:pPr>
        <w:spacing w:line="360" w:lineRule="auto"/>
        <w:ind w:left="468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Фіногеєва Галина Володимирівна</w:t>
      </w:r>
    </w:p>
    <w:p w:rsidR="00DF4424" w:rsidRDefault="00DF4424" w:rsidP="00DF4424">
      <w:pPr>
        <w:spacing w:after="0"/>
        <w:ind w:left="48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Керівник: к.філол.н., доцент</w:t>
      </w:r>
    </w:p>
    <w:p w:rsidR="00DF4424" w:rsidRPr="00826E72" w:rsidRDefault="00DF4424" w:rsidP="00DF4424">
      <w:pPr>
        <w:spacing w:after="0"/>
        <w:ind w:left="48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Поздняков Д. О.</w:t>
      </w:r>
    </w:p>
    <w:p w:rsidR="00DF4424" w:rsidRDefault="00DF4424" w:rsidP="00DF4424">
      <w:pPr>
        <w:spacing w:after="0"/>
        <w:ind w:left="48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F4424" w:rsidRPr="00DA30C6" w:rsidRDefault="00DF4424" w:rsidP="00DF4424">
      <w:pPr>
        <w:spacing w:after="0"/>
        <w:ind w:left="48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Рецензент: к.філол.н,, доцент</w:t>
      </w:r>
    </w:p>
    <w:p w:rsidR="00DF4424" w:rsidRPr="00826E72" w:rsidRDefault="00DF4424" w:rsidP="00DF4424">
      <w:pPr>
        <w:ind w:left="48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Пожарицька О.О.</w:t>
      </w:r>
    </w:p>
    <w:p w:rsidR="00DF4424" w:rsidRDefault="00DF4424" w:rsidP="00DF4424">
      <w:pPr>
        <w:rPr>
          <w:rFonts w:ascii="Times New Roman" w:hAnsi="Times New Roman"/>
          <w:sz w:val="28"/>
          <w:szCs w:val="28"/>
        </w:rPr>
      </w:pPr>
    </w:p>
    <w:p w:rsidR="00DF4424" w:rsidRDefault="00DF4424" w:rsidP="00DF4424">
      <w:pPr>
        <w:rPr>
          <w:rFonts w:ascii="Times New Roman" w:hAnsi="Times New Roman"/>
          <w:sz w:val="24"/>
          <w:szCs w:val="24"/>
          <w:lang w:val="uk-UA"/>
        </w:rPr>
        <w:sectPr w:rsidR="00DF4424" w:rsidSect="00A03850">
          <w:headerReference w:type="default" r:id="rId5"/>
          <w:footerReference w:type="first" r:id="rId6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DF4424" w:rsidRDefault="00DF4424" w:rsidP="00DF4424">
      <w:pPr>
        <w:rPr>
          <w:rFonts w:ascii="Times New Roman" w:hAnsi="Times New Roman"/>
          <w:sz w:val="24"/>
          <w:szCs w:val="24"/>
          <w:lang w:val="uk-UA"/>
        </w:rPr>
      </w:pPr>
      <w:r w:rsidRPr="002C4B46">
        <w:rPr>
          <w:rFonts w:ascii="Times New Roman" w:hAnsi="Times New Roman"/>
          <w:sz w:val="24"/>
          <w:szCs w:val="24"/>
          <w:lang w:val="uk-UA"/>
        </w:rPr>
        <w:lastRenderedPageBreak/>
        <w:t>Рекомендовано до захисту:</w:t>
      </w:r>
      <w:r>
        <w:rPr>
          <w:rFonts w:ascii="Times New Roman" w:hAnsi="Times New Roman"/>
          <w:sz w:val="24"/>
          <w:szCs w:val="24"/>
          <w:lang w:val="uk-UA"/>
        </w:rPr>
        <w:t xml:space="preserve">      </w:t>
      </w:r>
    </w:p>
    <w:p w:rsidR="00DF4424" w:rsidRDefault="00DF4424" w:rsidP="00DF4424">
      <w:pPr>
        <w:rPr>
          <w:rFonts w:ascii="Times New Roman" w:hAnsi="Times New Roman"/>
          <w:sz w:val="24"/>
          <w:szCs w:val="24"/>
          <w:lang w:val="uk-UA"/>
        </w:rPr>
      </w:pPr>
      <w:r w:rsidRPr="002C4B46">
        <w:rPr>
          <w:rFonts w:ascii="Times New Roman" w:hAnsi="Times New Roman"/>
          <w:sz w:val="24"/>
          <w:szCs w:val="24"/>
          <w:lang w:val="uk-UA"/>
        </w:rPr>
        <w:t>Протокол засідання кафедр</w:t>
      </w:r>
      <w:r>
        <w:rPr>
          <w:rFonts w:ascii="Times New Roman" w:hAnsi="Times New Roman"/>
          <w:sz w:val="24"/>
          <w:szCs w:val="24"/>
          <w:lang w:val="uk-UA"/>
        </w:rPr>
        <w:t xml:space="preserve">и      </w:t>
      </w:r>
      <w:r w:rsidRPr="002C4B46">
        <w:rPr>
          <w:rFonts w:ascii="Times New Roman" w:hAnsi="Times New Roman"/>
          <w:sz w:val="24"/>
          <w:szCs w:val="24"/>
          <w:lang w:val="uk-UA"/>
        </w:rPr>
        <w:t>№___від___.11.2019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2C4B46">
        <w:rPr>
          <w:rFonts w:ascii="Times New Roman" w:hAnsi="Times New Roman"/>
          <w:sz w:val="24"/>
          <w:szCs w:val="24"/>
          <w:lang w:val="uk-UA"/>
        </w:rPr>
        <w:t>р.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DF4424" w:rsidRDefault="00DF4424" w:rsidP="00DF4424">
      <w:pPr>
        <w:spacing w:after="0"/>
        <w:rPr>
          <w:rFonts w:ascii="Times New Roman" w:hAnsi="Times New Roman"/>
          <w:sz w:val="24"/>
          <w:szCs w:val="24"/>
          <w:lang w:val="uk-UA"/>
        </w:rPr>
      </w:pPr>
    </w:p>
    <w:p w:rsidR="00DF4424" w:rsidRPr="002C4B46" w:rsidRDefault="00DF4424" w:rsidP="00DF4424">
      <w:pPr>
        <w:rPr>
          <w:rFonts w:ascii="Times New Roman" w:hAnsi="Times New Roman"/>
          <w:sz w:val="24"/>
          <w:szCs w:val="24"/>
          <w:lang w:val="uk-UA"/>
        </w:rPr>
      </w:pPr>
      <w:r w:rsidRPr="002C4B46">
        <w:rPr>
          <w:rFonts w:ascii="Times New Roman" w:hAnsi="Times New Roman"/>
          <w:sz w:val="24"/>
          <w:szCs w:val="24"/>
          <w:lang w:val="uk-UA"/>
        </w:rPr>
        <w:t>Завідувач кафедри</w:t>
      </w:r>
      <w:r>
        <w:rPr>
          <w:rFonts w:ascii="Times New Roman" w:hAnsi="Times New Roman"/>
          <w:sz w:val="24"/>
          <w:szCs w:val="24"/>
          <w:lang w:val="uk-UA"/>
        </w:rPr>
        <w:t xml:space="preserve">   </w:t>
      </w:r>
    </w:p>
    <w:p w:rsidR="00DF4424" w:rsidRDefault="00DF4424" w:rsidP="00DF4424">
      <w:pPr>
        <w:rPr>
          <w:rFonts w:ascii="Times New Roman" w:hAnsi="Times New Roman"/>
          <w:sz w:val="24"/>
          <w:szCs w:val="24"/>
          <w:lang w:val="uk-UA"/>
        </w:rPr>
      </w:pPr>
      <w:r w:rsidRPr="002C4B46">
        <w:rPr>
          <w:rFonts w:ascii="Times New Roman" w:hAnsi="Times New Roman"/>
          <w:sz w:val="24"/>
          <w:szCs w:val="24"/>
          <w:lang w:val="uk-UA"/>
        </w:rPr>
        <w:t>___________</w:t>
      </w:r>
      <w:r>
        <w:rPr>
          <w:rFonts w:ascii="Times New Roman" w:hAnsi="Times New Roman"/>
          <w:sz w:val="24"/>
          <w:szCs w:val="24"/>
          <w:lang w:val="uk-UA"/>
        </w:rPr>
        <w:t>___</w:t>
      </w:r>
      <w:r w:rsidRPr="00826E72">
        <w:rPr>
          <w:sz w:val="28"/>
          <w:szCs w:val="28"/>
          <w:lang w:val="uk-UA"/>
        </w:rPr>
        <w:t xml:space="preserve"> </w:t>
      </w:r>
      <w:r w:rsidRPr="00826E72">
        <w:rPr>
          <w:rFonts w:ascii="Times New Roman" w:hAnsi="Times New Roman"/>
          <w:sz w:val="24"/>
          <w:szCs w:val="24"/>
          <w:lang w:val="uk-UA"/>
        </w:rPr>
        <w:t>Колегаєва І.М.</w:t>
      </w:r>
    </w:p>
    <w:p w:rsidR="00DF4424" w:rsidRDefault="00DF4424" w:rsidP="00DF4424">
      <w:pPr>
        <w:rPr>
          <w:rFonts w:ascii="Times New Roman" w:hAnsi="Times New Roman"/>
          <w:sz w:val="24"/>
          <w:szCs w:val="24"/>
          <w:lang w:val="uk-UA"/>
        </w:rPr>
      </w:pPr>
    </w:p>
    <w:p w:rsidR="00DF4424" w:rsidRDefault="00DF4424" w:rsidP="00DF4424">
      <w:pPr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lastRenderedPageBreak/>
        <w:t>Захищено на засіданні ЕК №2</w:t>
      </w:r>
    </w:p>
    <w:p w:rsidR="00DF4424" w:rsidRDefault="00DF4424" w:rsidP="00DF4424">
      <w:pPr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Протокол №___від____.12.2019 р.</w:t>
      </w:r>
    </w:p>
    <w:p w:rsidR="00DF4424" w:rsidRDefault="00DF4424" w:rsidP="00DF4424">
      <w:pPr>
        <w:spacing w:after="0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Оцінка_____________________________</w:t>
      </w:r>
    </w:p>
    <w:p w:rsidR="00DF4424" w:rsidRPr="002C4B46" w:rsidRDefault="00DF4424" w:rsidP="00DF4424">
      <w:pPr>
        <w:rPr>
          <w:rFonts w:ascii="Times New Roman" w:hAnsi="Times New Roman"/>
          <w:sz w:val="16"/>
          <w:szCs w:val="16"/>
          <w:lang w:val="uk-UA"/>
        </w:rPr>
      </w:pPr>
      <w:r>
        <w:rPr>
          <w:rFonts w:ascii="Times New Roman" w:hAnsi="Times New Roman"/>
          <w:sz w:val="16"/>
          <w:szCs w:val="16"/>
          <w:lang w:val="uk-UA"/>
        </w:rPr>
        <w:t xml:space="preserve">                   </w:t>
      </w:r>
      <w:r w:rsidRPr="002C4B46">
        <w:rPr>
          <w:rFonts w:ascii="Times New Roman" w:hAnsi="Times New Roman"/>
          <w:sz w:val="16"/>
          <w:szCs w:val="16"/>
          <w:lang w:val="uk-UA"/>
        </w:rPr>
        <w:t xml:space="preserve">(за національною шкалою, за шкалою </w:t>
      </w:r>
      <w:r w:rsidRPr="002C4B46">
        <w:rPr>
          <w:rFonts w:ascii="Times New Roman" w:hAnsi="Times New Roman"/>
          <w:sz w:val="16"/>
          <w:szCs w:val="16"/>
          <w:lang w:val="en-US"/>
        </w:rPr>
        <w:t>ECTS</w:t>
      </w:r>
      <w:r w:rsidRPr="002C4B46">
        <w:rPr>
          <w:rFonts w:ascii="Times New Roman" w:hAnsi="Times New Roman"/>
          <w:sz w:val="16"/>
          <w:szCs w:val="16"/>
          <w:lang w:val="uk-UA"/>
        </w:rPr>
        <w:t>, бал)</w:t>
      </w:r>
    </w:p>
    <w:p w:rsidR="00DF4424" w:rsidRDefault="00DF4424" w:rsidP="00DF4424">
      <w:pPr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Голова ЕК</w:t>
      </w:r>
    </w:p>
    <w:p w:rsidR="00DF4424" w:rsidRPr="003F17B6" w:rsidRDefault="00DF4424" w:rsidP="00DF442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______________ </w:t>
      </w:r>
      <w:r w:rsidRPr="00826E72">
        <w:rPr>
          <w:rFonts w:ascii="Times New Roman" w:hAnsi="Times New Roman"/>
          <w:sz w:val="24"/>
          <w:szCs w:val="24"/>
          <w:lang w:val="uk-UA"/>
        </w:rPr>
        <w:t>Кравченко Н.О.</w:t>
      </w:r>
    </w:p>
    <w:p w:rsidR="00DF4424" w:rsidRDefault="00DF4424" w:rsidP="00DF4424">
      <w:pPr>
        <w:pStyle w:val="1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  <w:sectPr w:rsidR="00DF4424" w:rsidSect="00E441ED">
          <w:type w:val="continuous"/>
          <w:pgSz w:w="11906" w:h="16838"/>
          <w:pgMar w:top="1138" w:right="562" w:bottom="1138" w:left="1987" w:header="720" w:footer="720" w:gutter="0"/>
          <w:pgNumType w:start="2"/>
          <w:cols w:num="2" w:space="720"/>
          <w:docGrid w:linePitch="360"/>
        </w:sectPr>
      </w:pPr>
    </w:p>
    <w:p w:rsidR="00DF4424" w:rsidRDefault="00DF4424" w:rsidP="00DF4424">
      <w:pPr>
        <w:pStyle w:val="1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ЗМІСТ</w:t>
      </w:r>
    </w:p>
    <w:p w:rsidR="00DF4424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F4424" w:rsidRPr="00A30337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ВСТУП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……………………………………………………………………………..3</w:t>
      </w:r>
    </w:p>
    <w:p w:rsidR="00DF4424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F4424" w:rsidRPr="00A30337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І. ТЕОРЕТИЧНІ ПЕРЕДУМОВИ ДОСЛІДЖЕННЯ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……...……....…</w:t>
      </w:r>
      <w:r w:rsidRPr="00A30337">
        <w:rPr>
          <w:rFonts w:ascii="Times New Roman" w:eastAsia="Times New Roman" w:hAnsi="Times New Roman" w:cs="Times New Roman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</w:p>
    <w:p w:rsidR="00DF4424" w:rsidRPr="00A30337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 Лінгвістика тексту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………………………………………………………….</w:t>
      </w:r>
      <w:r w:rsidRPr="00A30337">
        <w:rPr>
          <w:rFonts w:ascii="Times New Roman" w:eastAsia="Times New Roman" w:hAnsi="Times New Roman" w:cs="Times New Roman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.5</w:t>
      </w:r>
    </w:p>
    <w:p w:rsidR="00DF4424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 Теорія образу персонажа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</w:t>
      </w:r>
      <w:r w:rsidRPr="00A30337">
        <w:rPr>
          <w:rFonts w:ascii="Times New Roman" w:eastAsia="Times New Roman" w:hAnsi="Times New Roman" w:cs="Times New Roman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…....…...8</w:t>
      </w:r>
    </w:p>
    <w:p w:rsidR="00DF4424" w:rsidRPr="0060154C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1.3. Когнітивна лінгвістика……………………………………………………...11</w:t>
      </w:r>
    </w:p>
    <w:p w:rsidR="00DF4424" w:rsidRPr="0060154C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E7DDD"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4E7DDD">
        <w:rPr>
          <w:rFonts w:ascii="Times New Roman" w:eastAsia="Times New Roman" w:hAnsi="Times New Roman" w:cs="Times New Roman"/>
          <w:sz w:val="28"/>
          <w:szCs w:val="28"/>
          <w:lang w:val="uk-UA"/>
        </w:rPr>
        <w:t>. Концепт та його вербалізація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</w:t>
      </w:r>
      <w:r w:rsidRPr="004E7DD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……...15</w:t>
      </w:r>
    </w:p>
    <w:p w:rsidR="00DF4424" w:rsidRPr="004E7DDD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B407A">
        <w:rPr>
          <w:rFonts w:ascii="Times New Roman" w:eastAsia="Times New Roman" w:hAnsi="Times New Roman" w:cs="Times New Roman"/>
          <w:sz w:val="28"/>
          <w:szCs w:val="28"/>
          <w:lang w:val="uk-UA"/>
        </w:rPr>
        <w:t>ВИСНОВКИ ДО РОЗДІЛУ 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……………………………………………………19</w:t>
      </w:r>
    </w:p>
    <w:p w:rsidR="00DF4424" w:rsidRPr="0060154C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E7DD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РОЗДІЛ ІІ.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ВЕРБАЛІЗАЦІЯ КОНЦЕПТУ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INSANITY</w:t>
      </w:r>
      <w:r w:rsidRPr="004E7DD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РОМАНАХ Г. ФАРРЕЛА </w:t>
      </w:r>
      <w:r w:rsidRPr="004E7DDD">
        <w:rPr>
          <w:rFonts w:ascii="Times New Roman" w:eastAsia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WHAT</w:t>
      </w:r>
      <w:r w:rsidRPr="004E7DD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EVER</w:t>
      </w:r>
      <w:r w:rsidRPr="004E7DD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HAPPENED</w:t>
      </w:r>
      <w:r w:rsidRPr="004E7DD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TO</w:t>
      </w:r>
      <w:r w:rsidRPr="004E7DD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BABY</w:t>
      </w:r>
      <w:r w:rsidRPr="004E7DD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JANE</w:t>
      </w:r>
      <w:r w:rsidRPr="004E7DD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?”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Д. ЛІХЕЙНА </w:t>
      </w:r>
      <w:r w:rsidRPr="00955C20">
        <w:rPr>
          <w:rFonts w:ascii="Times New Roman" w:eastAsia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SHUTTER</w:t>
      </w:r>
      <w:r w:rsidRPr="00955C2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ISLAND</w:t>
      </w:r>
      <w:r w:rsidRPr="00955C20">
        <w:rPr>
          <w:rFonts w:ascii="Times New Roman" w:eastAsia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 w:rsidRPr="00955C20"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………………………....…………………...22</w:t>
      </w:r>
    </w:p>
    <w:p w:rsidR="00DF4424" w:rsidRPr="0060154C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55C20">
        <w:rPr>
          <w:rFonts w:ascii="Times New Roman" w:eastAsia="Times New Roman" w:hAnsi="Times New Roman" w:cs="Times New Roman"/>
          <w:sz w:val="28"/>
          <w:szCs w:val="28"/>
          <w:lang w:val="uk-UA"/>
        </w:rPr>
        <w:t>2.1. Зовнішній портрет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…………………………………………………</w:t>
      </w:r>
      <w:r w:rsidRPr="00955C20">
        <w:rPr>
          <w:rFonts w:ascii="Times New Roman" w:eastAsia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……....22</w:t>
      </w:r>
    </w:p>
    <w:p w:rsidR="00DF4424" w:rsidRPr="0060154C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55C20">
        <w:rPr>
          <w:rFonts w:ascii="Times New Roman" w:eastAsia="Times New Roman" w:hAnsi="Times New Roman" w:cs="Times New Roman"/>
          <w:sz w:val="28"/>
          <w:szCs w:val="28"/>
          <w:lang w:val="uk-UA"/>
        </w:rPr>
        <w:t>2.2. Психологічний портрет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……………………………………………</w:t>
      </w:r>
      <w:r w:rsidRPr="00955C2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……….39</w:t>
      </w:r>
    </w:p>
    <w:p w:rsidR="00DF4424" w:rsidRPr="0060154C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55C20">
        <w:rPr>
          <w:rFonts w:ascii="Times New Roman" w:eastAsia="Times New Roman" w:hAnsi="Times New Roman" w:cs="Times New Roman"/>
          <w:sz w:val="28"/>
          <w:szCs w:val="28"/>
          <w:lang w:val="uk-UA"/>
        </w:rPr>
        <w:t>2.3. Соціальний портрет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……………………………………………………...….46</w:t>
      </w:r>
    </w:p>
    <w:p w:rsidR="00DF4424" w:rsidRPr="004E7DDD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B407A">
        <w:rPr>
          <w:rFonts w:ascii="Times New Roman" w:eastAsia="Times New Roman" w:hAnsi="Times New Roman" w:cs="Times New Roman"/>
          <w:sz w:val="28"/>
          <w:szCs w:val="28"/>
          <w:lang w:val="uk-UA"/>
        </w:rPr>
        <w:t>ВИСНОВКИ ДО РОЗДІЛУ ІІ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…………………………………………………...51</w:t>
      </w:r>
    </w:p>
    <w:p w:rsidR="00DF4424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4424" w:rsidRPr="00A2540C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……………………………………………………………….</w:t>
      </w:r>
      <w:r w:rsidRPr="00A30337">
        <w:rPr>
          <w:rFonts w:ascii="Times New Roman" w:eastAsia="Times New Roman" w:hAnsi="Times New Roman" w:cs="Times New Roman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……55</w:t>
      </w:r>
    </w:p>
    <w:p w:rsidR="00DF4424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DF4424" w:rsidRPr="00A2540C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СПИСОК ВИКОРИСТАНОЇ ЛІТЕРАТУРИ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……………………..………</w:t>
      </w:r>
      <w:r>
        <w:rPr>
          <w:rFonts w:ascii="Times New Roman" w:eastAsia="Times New Roman" w:hAnsi="Times New Roman" w:cs="Times New Roman"/>
          <w:sz w:val="28"/>
          <w:szCs w:val="28"/>
        </w:rPr>
        <w:t>…</w:t>
      </w:r>
      <w:r w:rsidRPr="005051C1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....57</w:t>
      </w:r>
    </w:p>
    <w:p w:rsidR="00DF4424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4424" w:rsidRPr="005A4B28" w:rsidRDefault="00DF4424" w:rsidP="00DF4424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SUMMARY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……………………………………………………………………</w:t>
      </w:r>
      <w:r w:rsidRPr="005A4B2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...63</w:t>
      </w:r>
    </w:p>
    <w:p w:rsidR="00DF4424" w:rsidRPr="00A2540C" w:rsidRDefault="00DF4424" w:rsidP="00DF4424">
      <w:pPr>
        <w:spacing w:line="360" w:lineRule="auto"/>
        <w:ind w:firstLine="706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F4424" w:rsidRPr="00A2540C" w:rsidRDefault="00DF4424" w:rsidP="00DF4424">
      <w:pPr>
        <w:spacing w:line="360" w:lineRule="auto"/>
        <w:ind w:firstLine="706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F4424" w:rsidRPr="00A2540C" w:rsidRDefault="00DF4424" w:rsidP="00DF4424">
      <w:pPr>
        <w:spacing w:line="360" w:lineRule="auto"/>
        <w:ind w:firstLine="706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F4424" w:rsidRPr="00A2540C" w:rsidRDefault="00DF4424" w:rsidP="00DF4424">
      <w:pPr>
        <w:spacing w:line="360" w:lineRule="auto"/>
        <w:ind w:firstLine="706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F4424" w:rsidRDefault="00DF4424" w:rsidP="00DF442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F4424" w:rsidRPr="000E5375" w:rsidRDefault="00DF4424" w:rsidP="00DF442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F4424" w:rsidRDefault="00DF4424" w:rsidP="00DF4424">
      <w:pPr>
        <w:pStyle w:val="1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DF4424" w:rsidRPr="00E53AA5" w:rsidRDefault="00DF4424" w:rsidP="00DF4424">
      <w:pPr>
        <w:pStyle w:val="1"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Дана робота присвячена дослідженню особливостей вербалізації концепту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INSANITY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на прикладі портретів героїв романів Генрі Фаррелла </w:t>
      </w:r>
      <w:r w:rsidRPr="00E53AA5">
        <w:rPr>
          <w:rFonts w:ascii="Times New Roman" w:eastAsia="Times New Roman" w:hAnsi="Times New Roman" w:cs="Times New Roman"/>
          <w:sz w:val="28"/>
          <w:szCs w:val="24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What</w:t>
      </w:r>
      <w:r w:rsidRPr="00E53AA5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Ever</w:t>
      </w:r>
      <w:r w:rsidRPr="00E53AA5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Happened</w:t>
      </w:r>
      <w:r w:rsidRPr="00E53AA5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to</w:t>
      </w:r>
      <w:r w:rsidRPr="00E53AA5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Baby</w:t>
      </w:r>
      <w:r w:rsidRPr="00E53AA5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Jane</w:t>
      </w:r>
      <w:r w:rsidRPr="00601B0A">
        <w:rPr>
          <w:rFonts w:ascii="Times New Roman" w:eastAsia="Times New Roman" w:hAnsi="Times New Roman" w:cs="Times New Roman"/>
          <w:sz w:val="28"/>
          <w:szCs w:val="24"/>
          <w:lang w:val="uk-UA"/>
        </w:rPr>
        <w:t>?</w:t>
      </w:r>
      <w:r w:rsidRPr="00E53AA5">
        <w:rPr>
          <w:rFonts w:ascii="Times New Roman" w:eastAsia="Times New Roman" w:hAnsi="Times New Roman" w:cs="Times New Roman"/>
          <w:sz w:val="28"/>
          <w:szCs w:val="24"/>
          <w:lang w:val="uk-UA"/>
        </w:rPr>
        <w:t>”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і Денніса Ліхейна 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Shutter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Island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>”</w:t>
      </w:r>
      <w:r w:rsidRPr="00E53AA5">
        <w:rPr>
          <w:rFonts w:ascii="Times New Roman" w:eastAsia="Times New Roman" w:hAnsi="Times New Roman" w:cs="Times New Roman"/>
          <w:sz w:val="28"/>
          <w:szCs w:val="24"/>
          <w:lang w:val="uk-UA"/>
        </w:rPr>
        <w:t>.</w:t>
      </w:r>
    </w:p>
    <w:p w:rsidR="00DF4424" w:rsidRDefault="00DF4424" w:rsidP="00DF4424">
      <w:pPr>
        <w:pStyle w:val="1"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Проблема зв</w:t>
      </w:r>
      <w:r w:rsidRPr="0023200F">
        <w:rPr>
          <w:rFonts w:ascii="Times New Roman" w:eastAsia="Times New Roman" w:hAnsi="Times New Roman" w:cs="Times New Roman"/>
          <w:sz w:val="28"/>
          <w:szCs w:val="24"/>
        </w:rPr>
        <w:t>’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язку мови і мислення завжди була предметом інтересу лінгвістики. Потреба пояснити процес втілення думок у мовлення дала можливість для розвитку таких галузей лінгвістики як когнітивна лінгвістика, лінгвокультурологія, психолінгвістика тощо. Основною одиницею цих наук є концепт.</w:t>
      </w:r>
    </w:p>
    <w:p w:rsidR="00DF4424" w:rsidRPr="0023200F" w:rsidRDefault="00DF4424" w:rsidP="00DF4424">
      <w:pPr>
        <w:pStyle w:val="1"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Будучи складною ментальною структурою, концепт має певні особливості втілення у тексті. Саме ці особливості є предметом численних робіт дослідників, що намагаються виокремити певний алгоритм вербалізації концептів.   </w:t>
      </w:r>
    </w:p>
    <w:p w:rsidR="00DF4424" w:rsidRDefault="00DF4424" w:rsidP="00DF4424">
      <w:pPr>
        <w:pStyle w:val="1"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9D2E91">
        <w:rPr>
          <w:rFonts w:ascii="Times New Roman" w:eastAsia="Times New Roman" w:hAnsi="Times New Roman" w:cs="Times New Roman"/>
          <w:sz w:val="28"/>
          <w:szCs w:val="24"/>
        </w:rPr>
        <w:t xml:space="preserve">Таким чином, </w:t>
      </w:r>
      <w:r w:rsidRPr="009D2E91">
        <w:rPr>
          <w:rFonts w:ascii="Times New Roman" w:eastAsia="Times New Roman" w:hAnsi="Times New Roman" w:cs="Times New Roman"/>
          <w:i/>
          <w:sz w:val="28"/>
          <w:szCs w:val="24"/>
        </w:rPr>
        <w:t>актуальність</w:t>
      </w:r>
      <w:r w:rsidRPr="009D2E91">
        <w:rPr>
          <w:rFonts w:ascii="Times New Roman" w:eastAsia="Times New Roman" w:hAnsi="Times New Roman" w:cs="Times New Roman"/>
          <w:sz w:val="28"/>
          <w:szCs w:val="24"/>
        </w:rPr>
        <w:t xml:space="preserve"> даної роботи зумовлена підвищеним інтересом лінгвістів до вивчення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засобів вербалізації концептів.</w:t>
      </w:r>
    </w:p>
    <w:p w:rsidR="00DF4424" w:rsidRPr="00E41447" w:rsidRDefault="00DF4424" w:rsidP="00DF4424">
      <w:pPr>
        <w:pStyle w:val="1"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Проблемою концепту займались у різні часи такі лінгвісти, як С.О. Аскольдов,  А.П. Бабушкін, М.М. Болдирев, С.Г. Воркачов, В.З. Дем</w:t>
      </w:r>
      <w:r w:rsidRPr="00E41447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янков, В.І. Карасик, О.С. Кубрякова, В.А. Маслова, З.Д. Попова, А.Н. Приходько, І.А. Стернин та інші.</w:t>
      </w:r>
    </w:p>
    <w:p w:rsidR="00DF4424" w:rsidRPr="009D2E91" w:rsidRDefault="00DF4424" w:rsidP="00DF442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9D2E91">
        <w:rPr>
          <w:rFonts w:ascii="Times New Roman" w:eastAsia="Times New Roman" w:hAnsi="Times New Roman" w:cs="Times New Roman"/>
          <w:i/>
          <w:sz w:val="28"/>
          <w:szCs w:val="24"/>
          <w:lang w:val="uk-UA"/>
        </w:rPr>
        <w:t xml:space="preserve">Об’єктом 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дослідження є вербалізований концепт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INSANITY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в англомовному дискурсі</w:t>
      </w:r>
      <w:r w:rsidRPr="009D2E91">
        <w:rPr>
          <w:rFonts w:ascii="Times New Roman" w:eastAsia="Times New Roman" w:hAnsi="Times New Roman" w:cs="Times New Roman"/>
          <w:sz w:val="28"/>
          <w:szCs w:val="24"/>
          <w:lang w:val="uk-UA"/>
        </w:rPr>
        <w:t>.</w:t>
      </w:r>
    </w:p>
    <w:p w:rsidR="00DF4424" w:rsidRPr="009D2E91" w:rsidRDefault="00DF4424" w:rsidP="00DF442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3370B">
        <w:rPr>
          <w:rFonts w:ascii="Times New Roman" w:eastAsia="Times New Roman" w:hAnsi="Times New Roman" w:cs="Times New Roman"/>
          <w:i/>
          <w:sz w:val="28"/>
          <w:szCs w:val="24"/>
          <w:lang w:val="uk-UA"/>
        </w:rPr>
        <w:t>Предметом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даного дослідження є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образи божевільних в романах Генрі Фаррелла 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What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Ever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Happened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to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Baby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Jane</w:t>
      </w:r>
      <w:r w:rsidRPr="00601B0A">
        <w:rPr>
          <w:rFonts w:ascii="Times New Roman" w:eastAsia="Times New Roman" w:hAnsi="Times New Roman" w:cs="Times New Roman"/>
          <w:sz w:val="28"/>
          <w:szCs w:val="24"/>
          <w:lang w:val="uk-UA"/>
        </w:rPr>
        <w:t>?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>”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і Денніса Ліхейна 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Shutter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Island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>”</w:t>
      </w:r>
      <w:r w:rsidRPr="009D2E9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DF4424" w:rsidRPr="009D2E91" w:rsidRDefault="00DF4424" w:rsidP="00DF442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9D2E91">
        <w:rPr>
          <w:rFonts w:ascii="Times New Roman" w:eastAsia="Times New Roman" w:hAnsi="Times New Roman" w:cs="Times New Roman"/>
          <w:i/>
          <w:sz w:val="28"/>
          <w:szCs w:val="24"/>
          <w:lang w:val="uk-UA"/>
        </w:rPr>
        <w:t>Метою</w:t>
      </w:r>
      <w:r w:rsidRPr="009D2E91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нашої роботи є дослідження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концептуалізації і вербалізації феномену божевілля в образах персонажів романів Генрі Фаррелла 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What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Ever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Happened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to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Baby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Jane</w:t>
      </w:r>
      <w:r w:rsidRPr="00601B0A">
        <w:rPr>
          <w:rFonts w:ascii="Times New Roman" w:eastAsia="Times New Roman" w:hAnsi="Times New Roman" w:cs="Times New Roman"/>
          <w:sz w:val="28"/>
          <w:szCs w:val="24"/>
          <w:lang w:val="uk-UA"/>
        </w:rPr>
        <w:t>?</w:t>
      </w:r>
      <w:r w:rsidRPr="00A3370B">
        <w:rPr>
          <w:rFonts w:ascii="Times New Roman" w:eastAsia="Times New Roman" w:hAnsi="Times New Roman" w:cs="Times New Roman"/>
          <w:sz w:val="28"/>
          <w:szCs w:val="24"/>
          <w:lang w:val="uk-UA"/>
        </w:rPr>
        <w:t>”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і Денніса Ліхейна 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Shutter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Island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>”</w:t>
      </w:r>
      <w:r w:rsidRPr="009D2E91">
        <w:rPr>
          <w:rFonts w:ascii="Times New Roman" w:eastAsia="Times New Roman" w:hAnsi="Times New Roman" w:cs="Times New Roman"/>
          <w:sz w:val="28"/>
          <w:szCs w:val="24"/>
          <w:lang w:val="uk-UA"/>
        </w:rPr>
        <w:t>.</w:t>
      </w:r>
    </w:p>
    <w:p w:rsidR="00DF4424" w:rsidRPr="003718CC" w:rsidRDefault="00DF4424" w:rsidP="00DF4424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9D2E91">
        <w:rPr>
          <w:rFonts w:ascii="Times New Roman" w:eastAsia="Times New Roman" w:hAnsi="Times New Roman" w:cs="Times New Roman"/>
          <w:sz w:val="28"/>
          <w:szCs w:val="24"/>
          <w:lang w:val="uk-UA"/>
        </w:rPr>
        <w:tab/>
      </w:r>
      <w:r w:rsidRPr="009D2E91">
        <w:rPr>
          <w:rFonts w:ascii="Times New Roman" w:eastAsia="Times New Roman" w:hAnsi="Times New Roman" w:cs="Times New Roman"/>
          <w:sz w:val="28"/>
          <w:szCs w:val="24"/>
        </w:rPr>
        <w:t xml:space="preserve">Досягнення поставленої мети передбачає вирішення конкретних </w:t>
      </w:r>
      <w:r w:rsidRPr="009D2E91">
        <w:rPr>
          <w:rFonts w:ascii="Times New Roman" w:eastAsia="Times New Roman" w:hAnsi="Times New Roman" w:cs="Times New Roman"/>
          <w:i/>
          <w:sz w:val="28"/>
          <w:szCs w:val="24"/>
        </w:rPr>
        <w:t>завдань</w:t>
      </w:r>
      <w:r w:rsidRPr="009D2E91">
        <w:rPr>
          <w:rFonts w:ascii="Times New Roman" w:eastAsia="Times New Roman" w:hAnsi="Times New Roman" w:cs="Times New Roman"/>
          <w:sz w:val="28"/>
          <w:szCs w:val="24"/>
        </w:rPr>
        <w:t xml:space="preserve">, а саме: </w:t>
      </w:r>
    </w:p>
    <w:p w:rsidR="00DF4424" w:rsidRDefault="00DF4424" w:rsidP="00DF4424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дослідити теоретичні положення лінгвістики тексту;</w:t>
      </w:r>
    </w:p>
    <w:p w:rsidR="00DF4424" w:rsidRDefault="00DF4424" w:rsidP="00DF4424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lastRenderedPageBreak/>
        <w:t>розглянути образ персон</w:t>
      </w:r>
      <w:r w:rsidRPr="004E7DDD">
        <w:rPr>
          <w:rFonts w:ascii="Times New Roman" w:eastAsia="Times New Roman" w:hAnsi="Times New Roman" w:cs="Times New Roman"/>
          <w:sz w:val="28"/>
          <w:szCs w:val="24"/>
          <w:lang w:val="uk-UA"/>
        </w:rPr>
        <w:t>ажа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;</w:t>
      </w:r>
    </w:p>
    <w:p w:rsidR="00DF4424" w:rsidRDefault="00DF4424" w:rsidP="00DF4424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дослідити теоретичні положення когнітивної лінгвістики;</w:t>
      </w:r>
    </w:p>
    <w:p w:rsidR="00DF4424" w:rsidRDefault="00DF4424" w:rsidP="00DF4424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дослідити поняття концепту і засоби його вербалізації;</w:t>
      </w:r>
    </w:p>
    <w:p w:rsidR="00DF4424" w:rsidRDefault="00DF4424" w:rsidP="00DF4424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проаналізувати портрет персонажів романів з трьох позицій – зовнішності персон</w:t>
      </w:r>
      <w:r w:rsidRPr="004E7DDD">
        <w:rPr>
          <w:rFonts w:ascii="Times New Roman" w:eastAsia="Times New Roman" w:hAnsi="Times New Roman" w:cs="Times New Roman"/>
          <w:sz w:val="28"/>
          <w:szCs w:val="24"/>
          <w:lang w:val="uk-UA"/>
        </w:rPr>
        <w:t>ажа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(зовнішній портрет), його внутрішнього світу (психологічний портрет) та сприйняття героїв іншими персонажами (соціальний портрет), та виокремлення основних особливостей художнього втілення концепту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INSANITY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.</w:t>
      </w:r>
    </w:p>
    <w:p w:rsidR="00DF4424" w:rsidRDefault="00DF4424" w:rsidP="00DF442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4"/>
          <w:lang w:val="uk-UA"/>
        </w:rPr>
        <w:t xml:space="preserve">Матеріалом 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дослідження слугували романи Генрі Фаррелла</w:t>
      </w:r>
      <w:r w:rsidRPr="00627F2A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“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What</w:t>
      </w:r>
      <w:r w:rsidRPr="00627F2A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Ever</w:t>
      </w:r>
      <w:r w:rsidRPr="00627F2A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Happened</w:t>
      </w:r>
      <w:r w:rsidRPr="00627F2A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to</w:t>
      </w:r>
      <w:r w:rsidRPr="00627F2A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Baby</w:t>
      </w:r>
      <w:r w:rsidRPr="00627F2A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Jane</w:t>
      </w:r>
      <w:r w:rsidRPr="00601B0A">
        <w:rPr>
          <w:rFonts w:ascii="Times New Roman" w:eastAsia="Times New Roman" w:hAnsi="Times New Roman" w:cs="Times New Roman"/>
          <w:sz w:val="28"/>
          <w:szCs w:val="24"/>
          <w:lang w:val="uk-UA"/>
        </w:rPr>
        <w:t>?</w:t>
      </w:r>
      <w:r w:rsidRPr="00627F2A">
        <w:rPr>
          <w:rFonts w:ascii="Times New Roman" w:eastAsia="Times New Roman" w:hAnsi="Times New Roman" w:cs="Times New Roman"/>
          <w:sz w:val="28"/>
          <w:szCs w:val="24"/>
          <w:lang w:val="uk-UA"/>
        </w:rPr>
        <w:t>”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і Денніса Ліхейна 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Shutter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Island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>”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, на основі яких була складена текстова виборка, що налічує 176 прикладів опису персонажів.</w:t>
      </w:r>
    </w:p>
    <w:p w:rsidR="00DF4424" w:rsidRDefault="00DF4424" w:rsidP="00DF442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9D2E91">
        <w:rPr>
          <w:rFonts w:ascii="Times New Roman" w:eastAsia="Times New Roman" w:hAnsi="Times New Roman" w:cs="Times New Roman"/>
          <w:sz w:val="28"/>
          <w:szCs w:val="24"/>
        </w:rPr>
        <w:t xml:space="preserve">До </w:t>
      </w:r>
      <w:r w:rsidRPr="009D2E91">
        <w:rPr>
          <w:rFonts w:ascii="Times New Roman" w:eastAsia="Times New Roman" w:hAnsi="Times New Roman" w:cs="Times New Roman"/>
          <w:i/>
          <w:sz w:val="28"/>
          <w:szCs w:val="24"/>
        </w:rPr>
        <w:t>методів</w:t>
      </w:r>
      <w:r w:rsidRPr="009D2E91">
        <w:rPr>
          <w:rFonts w:ascii="Times New Roman" w:eastAsia="Times New Roman" w:hAnsi="Times New Roman" w:cs="Times New Roman"/>
          <w:sz w:val="28"/>
          <w:szCs w:val="24"/>
        </w:rPr>
        <w:t xml:space="preserve"> наукового дослідження, які були використані 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у даній роботі</w:t>
      </w:r>
      <w:r w:rsidRPr="009D2E91">
        <w:rPr>
          <w:rFonts w:ascii="Times New Roman" w:eastAsia="Times New Roman" w:hAnsi="Times New Roman" w:cs="Times New Roman"/>
          <w:sz w:val="28"/>
          <w:szCs w:val="24"/>
        </w:rPr>
        <w:t>, слід віднести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 системний метод, метод аналізу, метод узагальнення, метод опису, інтерпретаційний метод.</w:t>
      </w:r>
    </w:p>
    <w:p w:rsidR="00DF4424" w:rsidRPr="00D21BC4" w:rsidRDefault="00DF4424" w:rsidP="00DF4424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D21BC4">
        <w:rPr>
          <w:rFonts w:ascii="Times New Roman" w:eastAsia="Times New Roman" w:hAnsi="Times New Roman" w:cs="Times New Roman"/>
          <w:i/>
          <w:sz w:val="28"/>
          <w:szCs w:val="24"/>
          <w:lang w:val="uk-UA"/>
        </w:rPr>
        <w:t>Структура</w:t>
      </w:r>
      <w:r w:rsidRPr="00D21BC4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роботи обумовлена її метою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і завданнями і складається зі в</w:t>
      </w:r>
      <w:r w:rsidRPr="00D21BC4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ступу, 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дв</w:t>
      </w:r>
      <w:r w:rsidRPr="009D2E91">
        <w:rPr>
          <w:rFonts w:ascii="Times New Roman" w:eastAsia="Times New Roman" w:hAnsi="Times New Roman" w:cs="Times New Roman"/>
          <w:sz w:val="28"/>
          <w:szCs w:val="24"/>
          <w:lang w:val="uk-UA"/>
        </w:rPr>
        <w:t>ох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розділів, в</w:t>
      </w:r>
      <w:r w:rsidRPr="00D21BC4">
        <w:rPr>
          <w:rFonts w:ascii="Times New Roman" w:eastAsia="Times New Roman" w:hAnsi="Times New Roman" w:cs="Times New Roman"/>
          <w:sz w:val="28"/>
          <w:szCs w:val="24"/>
          <w:lang w:val="uk-UA"/>
        </w:rPr>
        <w:t>исновків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, списку використаної літератури та резюме.</w:t>
      </w:r>
    </w:p>
    <w:p w:rsidR="00DF4424" w:rsidRDefault="00DF4424" w:rsidP="00DF442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 w:rsidRPr="009D2E91">
        <w:rPr>
          <w:rFonts w:ascii="Times New Roman" w:eastAsia="Times New Roman" w:hAnsi="Times New Roman" w:cs="Times New Roman"/>
          <w:sz w:val="28"/>
          <w:szCs w:val="24"/>
        </w:rPr>
        <w:t xml:space="preserve">У </w:t>
      </w:r>
      <w:r>
        <w:rPr>
          <w:rFonts w:ascii="Times New Roman" w:eastAsia="Times New Roman" w:hAnsi="Times New Roman" w:cs="Times New Roman"/>
          <w:i/>
          <w:sz w:val="28"/>
          <w:szCs w:val="24"/>
          <w:lang w:val="uk-UA"/>
        </w:rPr>
        <w:t>в</w:t>
      </w:r>
      <w:r w:rsidRPr="009D2E91">
        <w:rPr>
          <w:rFonts w:ascii="Times New Roman" w:eastAsia="Times New Roman" w:hAnsi="Times New Roman" w:cs="Times New Roman"/>
          <w:i/>
          <w:sz w:val="28"/>
          <w:szCs w:val="24"/>
        </w:rPr>
        <w:t>ступі</w:t>
      </w:r>
      <w:r w:rsidRPr="009D2E91">
        <w:rPr>
          <w:rFonts w:ascii="Times New Roman" w:eastAsia="Times New Roman" w:hAnsi="Times New Roman" w:cs="Times New Roman"/>
          <w:sz w:val="28"/>
          <w:szCs w:val="24"/>
        </w:rPr>
        <w:t xml:space="preserve"> визначається актуальність дослідження, пояснюються його цілі та задачі, описуються матеріал і методика дослідження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.</w:t>
      </w:r>
    </w:p>
    <w:p w:rsidR="00DF4424" w:rsidRDefault="00DF4424" w:rsidP="00DF442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4"/>
          <w:lang w:val="uk-UA"/>
        </w:rPr>
        <w:t xml:space="preserve">У першому розділі 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викладаються теоретичні передумови дослідження, що стосуються дослідження лінгвістики тексту, теорії образу персонажа, когнітивної лінгвістики та визначення концепту і засобів його вербалізації.</w:t>
      </w:r>
    </w:p>
    <w:p w:rsidR="00DF4424" w:rsidRDefault="00DF4424" w:rsidP="00DF442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4"/>
          <w:lang w:val="uk-UA"/>
        </w:rPr>
        <w:t xml:space="preserve">Другий розділ 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присвячено аналізу лексичних засобів, які вербалізують концепт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INSANITY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у англомовній художній літературі на прикладі романів Генрі Фаррелла </w:t>
      </w:r>
      <w:r w:rsidRPr="00965602">
        <w:rPr>
          <w:rFonts w:ascii="Times New Roman" w:eastAsia="Times New Roman" w:hAnsi="Times New Roman" w:cs="Times New Roman"/>
          <w:sz w:val="28"/>
          <w:szCs w:val="24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What</w:t>
      </w:r>
      <w:r w:rsidRPr="00965602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Ever</w:t>
      </w:r>
      <w:r w:rsidRPr="00965602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Happened</w:t>
      </w:r>
      <w:r w:rsidRPr="00965602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to</w:t>
      </w:r>
      <w:r w:rsidRPr="00965602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Baby</w:t>
      </w:r>
      <w:r w:rsidRPr="00965602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Jane</w:t>
      </w:r>
      <w:r w:rsidRPr="00601B0A">
        <w:rPr>
          <w:rFonts w:ascii="Times New Roman" w:eastAsia="Times New Roman" w:hAnsi="Times New Roman" w:cs="Times New Roman"/>
          <w:sz w:val="28"/>
          <w:szCs w:val="24"/>
          <w:lang w:val="uk-UA"/>
        </w:rPr>
        <w:t>?</w:t>
      </w:r>
      <w:r w:rsidRPr="00965602">
        <w:rPr>
          <w:rFonts w:ascii="Times New Roman" w:eastAsia="Times New Roman" w:hAnsi="Times New Roman" w:cs="Times New Roman"/>
          <w:sz w:val="28"/>
          <w:szCs w:val="24"/>
          <w:lang w:val="uk-UA"/>
        </w:rPr>
        <w:t>”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і Денніса Ліхейна 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>“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Shutter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val="en-US"/>
        </w:rPr>
        <w:t>Island</w:t>
      </w:r>
      <w:r w:rsidRPr="00C1756D">
        <w:rPr>
          <w:rFonts w:ascii="Times New Roman" w:eastAsia="Times New Roman" w:hAnsi="Times New Roman" w:cs="Times New Roman"/>
          <w:sz w:val="28"/>
          <w:szCs w:val="24"/>
          <w:lang w:val="uk-UA"/>
        </w:rPr>
        <w:t>”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.</w:t>
      </w:r>
    </w:p>
    <w:p w:rsidR="00DF4424" w:rsidRDefault="00DF4424" w:rsidP="00DF442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4"/>
          <w:lang w:val="uk-UA"/>
        </w:rPr>
        <w:t xml:space="preserve">У висновках 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стисло приведено основні результати дослідження, що викладені в основній частині роботи.</w:t>
      </w:r>
    </w:p>
    <w:p w:rsidR="00DF4424" w:rsidRPr="00BC62FC" w:rsidRDefault="00DF4424" w:rsidP="00DF442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4"/>
          <w:lang w:val="uk-UA"/>
        </w:rPr>
        <w:t xml:space="preserve">Список використаної літератури </w:t>
      </w: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>складається з 61 позиції.</w:t>
      </w:r>
    </w:p>
    <w:p w:rsidR="00DF4424" w:rsidRDefault="00DF4424" w:rsidP="00DF4424">
      <w:pPr>
        <w:spacing w:line="360" w:lineRule="auto"/>
        <w:ind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D48E5" w:rsidRDefault="00DD48E5"/>
    <w:p w:rsidR="00114AD2" w:rsidRDefault="00114AD2" w:rsidP="00114AD2">
      <w:pPr>
        <w:pStyle w:val="1"/>
        <w:spacing w:after="240" w:line="360" w:lineRule="auto"/>
        <w:ind w:firstLine="706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uk-UA"/>
        </w:rPr>
      </w:pPr>
    </w:p>
    <w:p w:rsidR="00114AD2" w:rsidRDefault="00114AD2" w:rsidP="00114AD2">
      <w:pPr>
        <w:pStyle w:val="1"/>
        <w:spacing w:after="240" w:line="360" w:lineRule="auto"/>
        <w:ind w:firstLine="706"/>
        <w:contextualSpacing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8"/>
          <w:highlight w:val="white"/>
          <w:lang w:val="uk-UA"/>
        </w:rPr>
      </w:pPr>
      <w:r>
        <w:rPr>
          <w:rFonts w:ascii="Times New Roman" w:eastAsia="Times New Roman" w:hAnsi="Times New Roman" w:cs="Times New Roman"/>
          <w:b/>
          <w:color w:val="333333"/>
          <w:sz w:val="28"/>
          <w:szCs w:val="28"/>
          <w:highlight w:val="white"/>
          <w:lang w:val="uk-UA"/>
        </w:rPr>
        <w:t>ВИСНОВКИ</w:t>
      </w:r>
    </w:p>
    <w:p w:rsidR="00114AD2" w:rsidRDefault="00114AD2" w:rsidP="00114AD2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Підводячи підсумки дослідженню, можна зробити наступні висновки.</w:t>
      </w:r>
    </w:p>
    <w:p w:rsidR="00114AD2" w:rsidRDefault="00114AD2" w:rsidP="00114AD2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Концепт є складною ментальною структурою, якій присвячені численні роботи. Існує велика кількість визначень концепту. У нашій роботі 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онцепт розуміється як дискретне ментальне утворення, що є базовою одиницею ментального коду людини, має впорядковану структуру, являє собою результат когнітивної діяльності особистості і суспільства і несе комплексну інформацію про предмет чи явище, що відображається.</w:t>
      </w:r>
    </w:p>
    <w:p w:rsidR="00114AD2" w:rsidRDefault="00114AD2" w:rsidP="00114AD2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Проаналізувавши образи божевільних персонажів у романах Генрі Фаррелла </w:t>
      </w:r>
      <w:r w:rsidRPr="00601B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“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What</w:t>
      </w:r>
      <w:r w:rsidRPr="00601B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Ever</w:t>
      </w:r>
      <w:r w:rsidRPr="00601B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Happened</w:t>
      </w:r>
      <w:r w:rsidRPr="00601B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to</w:t>
      </w:r>
      <w:r w:rsidRPr="00601B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Baby</w:t>
      </w:r>
      <w:r w:rsidRPr="00601B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Jane</w:t>
      </w:r>
      <w:r w:rsidRPr="00601B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?”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Денніса Ліхейна </w:t>
      </w:r>
      <w:r w:rsidRPr="00EE024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“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Shutter</w:t>
      </w:r>
      <w:r w:rsidRPr="00EE024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Island</w:t>
      </w:r>
      <w:r w:rsidRPr="00EE024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”</w:t>
      </w:r>
      <w:r w:rsidRPr="00601B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ми виділили наступні особливості вербалізації концепту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INSANITY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тексті роману.</w:t>
      </w:r>
    </w:p>
    <w:p w:rsidR="00114AD2" w:rsidRDefault="00114AD2" w:rsidP="00114AD2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Зовнішність</w:t>
      </w:r>
      <w:r w:rsidRPr="00EE024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божевільного персонажа зображується здебільшого за допомогою лексем з негативною конотацією, таких як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sad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absurd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tasteless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stout</w:t>
      </w:r>
      <w:r w:rsidRPr="00601B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 w:rsidRPr="00601B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preposterous</w:t>
      </w:r>
      <w:r w:rsidRPr="00601B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 w:rsidRPr="00601B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ridiculous</w:t>
      </w:r>
      <w:r w:rsidRPr="00601B0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 xml:space="preserve"> Образ головної героїні роману Генрі Фаррела часто порівнюється з образом її сестри, яку автор характеризує досить позитивно, таким чином, створюючи різкий контраст між двома персонажами і поглиблюючи негативність психічно хворої героїні. </w:t>
      </w:r>
    </w:p>
    <w:p w:rsidR="00114AD2" w:rsidRDefault="00114AD2" w:rsidP="00114AD2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 xml:space="preserve">Зовнішність героїні, так само як і її манера одягатися і поведінка, часто порівнюється з дитячою. Для цього автор використовує лексеми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child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childlike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little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girl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 xml:space="preserve">. В той же час автор постійно підкреслює похилий вік жінки: лексема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old</w:t>
      </w:r>
      <w:r w:rsidRPr="003718C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 xml:space="preserve">використовується у тексті з такою ж частотністю, як і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child</w:t>
      </w:r>
      <w:r w:rsidRPr="003718C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. </w:t>
      </w:r>
      <w:r w:rsidRPr="003718C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>Кр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 xml:space="preserve">ім того, автор неодноразово дає персонажу характеристику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the</w:t>
      </w:r>
      <w:r w:rsidRPr="003718C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old</w:t>
      </w:r>
      <w:r w:rsidRPr="003718C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girl</w:t>
      </w:r>
      <w:r w:rsidRPr="003718C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>, посилюючи диссонанс м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>іж реальною сутністю героїні та її самосприйняттям.</w:t>
      </w:r>
    </w:p>
    <w:p w:rsidR="00114AD2" w:rsidRDefault="00114AD2" w:rsidP="00114AD2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>Персонажі роману Денніса Ліхейна характеризується зовнішністю, у якій присутні певні аномалії, вади. Наявність фізичних вад передбачає наявність ментальних недоліків, таких як психічні розлади.</w:t>
      </w:r>
    </w:p>
    <w:p w:rsidR="00114AD2" w:rsidRDefault="00114AD2" w:rsidP="00114AD2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lastRenderedPageBreak/>
        <w:t xml:space="preserve">Психологічний портрет персонажів характеризується такими лексемами як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lost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not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sane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led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by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elements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and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forces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beyond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066C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herself</w:t>
      </w:r>
      <w:r w:rsidRPr="00EE024F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 xml:space="preserve"> Персонаж періодично втрачає зв</w:t>
      </w:r>
      <w:r w:rsidRPr="00066CA6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 xml:space="preserve">язок з реальним світом, автор використовує опис галюцинацій. </w:t>
      </w:r>
    </w:p>
    <w:p w:rsidR="00114AD2" w:rsidRDefault="00114AD2" w:rsidP="00114AD2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 xml:space="preserve">Денніс Ліхейн використовує широкий спектр медичної термінології, зображуючи внутрішній світ героїв. Найбільш частотними тут є лексеми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schizophrenics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>та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delusion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 xml:space="preserve">і їх деривати. </w:t>
      </w:r>
    </w:p>
    <w:p w:rsidR="00114AD2" w:rsidRPr="00EE024F" w:rsidRDefault="00114AD2" w:rsidP="00114AD2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 xml:space="preserve">Соціум сприймає персонажа як неадекватну і хвору людину. Найбільш частотними є дві реакції на персонаж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страх та зневага, що також втілюється у лексичних засобах, якими користуються автори для зображення даного явища: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she</w:t>
      </w:r>
      <w:r w:rsidRPr="009C07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gives</w:t>
      </w:r>
      <w:r w:rsidRPr="009C07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me</w:t>
      </w:r>
      <w:r w:rsidRPr="009C07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the</w:t>
      </w:r>
      <w:r w:rsidRPr="009C07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shivers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,</w:t>
      </w:r>
      <w:r w:rsidRPr="009C07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dangerous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panic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;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shame</w:t>
      </w:r>
      <w:r w:rsidRPr="009C07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old</w:t>
      </w:r>
      <w:r w:rsidRPr="009C07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fool</w:t>
      </w:r>
      <w:r w:rsidRPr="009C07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laugh</w:t>
      </w:r>
      <w:r w:rsidRPr="009C07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at</w:t>
      </w:r>
      <w:r w:rsidRPr="009C07D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 w:rsidRPr="00BC62F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comtempt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;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fear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scare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terror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crazy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insane</w:t>
      </w:r>
      <w:r w:rsidRPr="00EE024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.</w:t>
      </w:r>
    </w:p>
    <w:p w:rsidR="00114AD2" w:rsidRPr="009C07D0" w:rsidRDefault="00114AD2" w:rsidP="00114AD2">
      <w:pPr>
        <w:pStyle w:val="1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 xml:space="preserve">Таким чином, автор характеризує психічно хворого персонажа, зображуючи божевілля ззовні (зовнішність героя, його поведінка, його сприйняття іншими персонажами) та зсередини (внутрішній світ божевільного). Наявність концепта божевілля у тезаурусі автора і читача складає загальний фонд знань, що робить можливою художню комунікацію на дану тему.   </w:t>
      </w:r>
    </w:p>
    <w:p w:rsidR="00114AD2" w:rsidRPr="00373BEC" w:rsidRDefault="00114AD2" w:rsidP="00114AD2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14AD2" w:rsidRPr="00627F2A" w:rsidRDefault="00114AD2" w:rsidP="00114AD2">
      <w:pPr>
        <w:pStyle w:val="1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14AD2" w:rsidRPr="00E7113B" w:rsidRDefault="00114AD2" w:rsidP="00114AD2">
      <w:pPr>
        <w:pStyle w:val="1"/>
        <w:spacing w:after="240" w:line="360" w:lineRule="auto"/>
        <w:ind w:firstLine="706"/>
        <w:contextualSpacing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highlight w:val="white"/>
          <w:lang w:val="uk-UA"/>
        </w:rPr>
      </w:pPr>
    </w:p>
    <w:p w:rsidR="00114AD2" w:rsidRPr="00E7113B" w:rsidRDefault="00114AD2" w:rsidP="00114AD2">
      <w:pPr>
        <w:pStyle w:val="1"/>
        <w:spacing w:before="240" w:after="240" w:line="360" w:lineRule="auto"/>
        <w:ind w:firstLine="706"/>
        <w:contextualSpacing/>
        <w:jc w:val="both"/>
        <w:rPr>
          <w:rFonts w:ascii="Times New Roman" w:eastAsia="Times New Roman" w:hAnsi="Times New Roman" w:cs="Times New Roman"/>
          <w:i/>
          <w:color w:val="333333"/>
          <w:sz w:val="28"/>
          <w:szCs w:val="28"/>
          <w:highlight w:val="white"/>
        </w:rPr>
      </w:pPr>
    </w:p>
    <w:p w:rsidR="00114AD2" w:rsidRPr="00E7113B" w:rsidRDefault="00114AD2" w:rsidP="00114AD2">
      <w:pPr>
        <w:pStyle w:val="1"/>
        <w:spacing w:before="240" w:line="360" w:lineRule="auto"/>
        <w:ind w:firstLine="706"/>
        <w:contextualSpacing/>
        <w:jc w:val="both"/>
        <w:rPr>
          <w:rFonts w:ascii="Times New Roman" w:eastAsia="Times New Roman" w:hAnsi="Times New Roman" w:cs="Times New Roman"/>
          <w:color w:val="2A2A2A"/>
          <w:sz w:val="28"/>
          <w:szCs w:val="28"/>
          <w:highlight w:val="white"/>
        </w:rPr>
      </w:pPr>
    </w:p>
    <w:p w:rsidR="00114AD2" w:rsidRDefault="00114AD2" w:rsidP="00114AD2">
      <w:pPr>
        <w:spacing w:line="360" w:lineRule="auto"/>
        <w:ind w:firstLine="706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14AD2" w:rsidRDefault="00114AD2" w:rsidP="00114AD2">
      <w:pPr>
        <w:spacing w:line="360" w:lineRule="auto"/>
        <w:ind w:firstLine="706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14AD2" w:rsidRDefault="00114AD2" w:rsidP="00114AD2">
      <w:pPr>
        <w:spacing w:line="360" w:lineRule="auto"/>
        <w:ind w:firstLine="706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14AD2" w:rsidRDefault="00114AD2" w:rsidP="00114AD2">
      <w:pPr>
        <w:spacing w:line="360" w:lineRule="auto"/>
        <w:ind w:firstLine="706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14AD2" w:rsidRDefault="00114AD2" w:rsidP="00114AD2">
      <w:pPr>
        <w:spacing w:line="360" w:lineRule="auto"/>
        <w:ind w:firstLine="706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14AD2" w:rsidRDefault="00114AD2" w:rsidP="00114AD2">
      <w:pPr>
        <w:spacing w:line="360" w:lineRule="auto"/>
        <w:ind w:firstLine="706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14AD2" w:rsidRDefault="00114AD2" w:rsidP="00114AD2">
      <w:pPr>
        <w:spacing w:line="360" w:lineRule="auto"/>
        <w:ind w:firstLine="706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14AD2" w:rsidRDefault="00114AD2" w:rsidP="00114AD2">
      <w:pPr>
        <w:spacing w:line="360" w:lineRule="auto"/>
        <w:ind w:firstLine="706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14AD2" w:rsidRDefault="00114AD2" w:rsidP="00114AD2">
      <w:pPr>
        <w:spacing w:line="360" w:lineRule="auto"/>
        <w:ind w:firstLine="706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14AD2" w:rsidRDefault="00114AD2" w:rsidP="00114AD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114AD2" w:rsidRPr="00A3777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Абрамова Г. С. Возрастная психология: Учеб. пособие для студ. вузов. – 4-е изд., стереотип. </w:t>
      </w:r>
      <w:r w:rsidRPr="00AA4FE2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Г. С. Абрамова. – М.: Издательский центр «Академия», 1999. – 672 с.</w:t>
      </w:r>
    </w:p>
    <w:p w:rsidR="00114AD2" w:rsidRPr="00A3777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Акопов А. С. О социальной и вербальной природе концепта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А. С. Акопов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Известия вузов. – Вып. 2. – 2015. – С. 122 – 126.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Арутюнова Н. Д. Язык и мир человека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Н. Д. Арутюнова. – М.: Языки русской культуры, 1999. – 896 с.</w:t>
      </w:r>
    </w:p>
    <w:p w:rsidR="00114AD2" w:rsidRPr="00BB1CB0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Аскольдов С. А. Концепт и слово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Русская словесность: От теории словесности к структуре текста: Антология. – М.: </w:t>
      </w:r>
      <w:r>
        <w:rPr>
          <w:rFonts w:ascii="Times New Roman" w:hAnsi="Times New Roman" w:cs="Times New Roman"/>
          <w:sz w:val="28"/>
          <w:szCs w:val="28"/>
          <w:lang w:val="en-US"/>
        </w:rPr>
        <w:t>Academia</w:t>
      </w:r>
      <w:r>
        <w:rPr>
          <w:rFonts w:ascii="Times New Roman" w:hAnsi="Times New Roman" w:cs="Times New Roman"/>
          <w:sz w:val="28"/>
          <w:szCs w:val="28"/>
          <w:lang w:val="uk-UA"/>
        </w:rPr>
        <w:t>, 1997. – С. 267 – 279.</w:t>
      </w:r>
    </w:p>
    <w:p w:rsidR="00114AD2" w:rsidRPr="00BB1CB0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Бабенко Л. Г. Лингвистический анализ художественного текста. Теория и практика: Учебник; Практикум / Л. Г. Бабенко, Ю. В. Казарин. – 3-е изд., испр. – М.: Флинта: Наука, 2005. – 496 с.</w:t>
      </w:r>
    </w:p>
    <w:p w:rsidR="00114AD2" w:rsidRPr="00BB1CB0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Болдырев Н. Н. Концептуальное пространство когнитивной лингвистики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Н. Н. Болдырев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Вопросы когнитивной лингвистики. – Вып. 1 (001). – 2004. – С. 18 – 36.</w:t>
      </w:r>
    </w:p>
    <w:p w:rsidR="00114AD2" w:rsidRPr="0011458A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Борисов А. А. Эмоциональный концепт СТРАХ в лексике английского языка </w:t>
      </w:r>
      <w:r w:rsidRPr="00AA4FE2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А. А. Борисов </w:t>
      </w:r>
      <w:r w:rsidRPr="00AA4FE2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</w:rPr>
        <w:t xml:space="preserve"> Лингвоконцептология: перспективные направления: монография </w:t>
      </w:r>
      <w:r w:rsidRPr="00AA4FE2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[наук. ред. А. Э. Левицкий, С. И. Потапенко, И. В. Недайнова]. – Луганск: Изд-во ГУ «ЛНУ имени Тараса Шевченко», 2013. – С. 184-198.</w:t>
      </w:r>
      <w:r w:rsidRPr="0011458A"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Валгина Н. С. Теория текста / Н. С. Валгина. – М.: Логос, 2003. – 173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Воркачев С. Г. Счастье как лингвокультурный аспект / С. Г. Воркачев. – М.: Гнозис, 2004. – 236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Гальперин И. Р. Текст как объект лингвистического исследования. Изд. 5-е, стереотипное. </w:t>
      </w:r>
      <w:r>
        <w:rPr>
          <w:rFonts w:ascii="Times New Roman" w:hAnsi="Times New Roman" w:cs="Times New Roman"/>
          <w:sz w:val="28"/>
          <w:szCs w:val="28"/>
        </w:rPr>
        <w:t>/ И. Р. Гальперин. – М.: КомКнига, 2007. – 144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Демьянков В. З. Когнитивная лингвистика </w:t>
      </w:r>
      <w:r>
        <w:rPr>
          <w:rFonts w:ascii="Times New Roman" w:hAnsi="Times New Roman" w:cs="Times New Roman"/>
          <w:sz w:val="28"/>
          <w:szCs w:val="28"/>
        </w:rPr>
        <w:t xml:space="preserve">/ Демьянков В. З., Кубрякова Е. С., Панкрац Ю. Г. // Краткий словарь когнитивных терминов. – М.: Филол. ф-т МГУ им. М. В. Ломоносова, 1996.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</w:rPr>
        <w:t>. 53-55.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Жариков Н. М. Психиатрия </w:t>
      </w:r>
      <w:r w:rsidRPr="00AA4FE2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Н. М. Жариков, Ю. Г. Тюльпин – М.: Медицина, 2002. – 544 с.</w:t>
      </w:r>
    </w:p>
    <w:p w:rsidR="00114AD2" w:rsidRPr="00A3777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Зусман В. Г. Концепт в культурологическом аспекте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В. Г. Зусман. – Нижний Новгород: Деком, 2001. – С. 38 – 53.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77FD">
        <w:rPr>
          <w:rFonts w:ascii="Times New Roman" w:hAnsi="Times New Roman" w:cs="Times New Roman"/>
          <w:sz w:val="28"/>
          <w:szCs w:val="28"/>
        </w:rPr>
        <w:t>Ибатуллина Г. М. Человек в параллельных мирах: художественная рефлексия в поэтике чеховской</w:t>
      </w:r>
      <w:r>
        <w:rPr>
          <w:rFonts w:ascii="Times New Roman" w:hAnsi="Times New Roman" w:cs="Times New Roman"/>
          <w:sz w:val="28"/>
          <w:szCs w:val="28"/>
        </w:rPr>
        <w:t xml:space="preserve"> прозы </w:t>
      </w:r>
      <w:r w:rsidRPr="00E177FD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Г. М. Ибатуллина. – М.-Берлин: Директ-Медиа, 2015. – 253 с.</w:t>
      </w:r>
    </w:p>
    <w:p w:rsidR="00114AD2" w:rsidRPr="00BB1CB0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Карасик В. И. Языковой круг: личность, концепты, дискурс / В. И. Карасик. – Волгоград: Перемена, 2002. – 477 с.</w:t>
      </w:r>
    </w:p>
    <w:p w:rsidR="00114AD2" w:rsidRPr="00BB1CB0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Колегаєва І. М. Конструювання номінативного поля концепту: етапи та одиниці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І. М. Колегаєва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Записки з романо-германської філології. – Вип. 1 (40). – 2018. – С. 121 – 127.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Колесов В. В. Язык и ментальность / В. В. Колесов. – СПб: Петербургское востоковедение, 2004. – 240 с.</w:t>
      </w:r>
    </w:p>
    <w:p w:rsidR="00114AD2" w:rsidRPr="00A3777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Кондаков Н. И. Логический словарь-справочник – 2-е изд., испр. и доп. </w:t>
      </w:r>
      <w:r w:rsidRPr="00CA62D7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Н. И. Кондаков. – М.: Наука, 1975. – 720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Кочерган М. П. Загальне мовознавство : підручник </w:t>
      </w:r>
      <w:r w:rsidRPr="00A37772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>М. П. Кочерган. – К.: ВЦ «Академія», 2010. – 464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Кочерган М.  П. Зіставне мовознавство і проблема мовних картин світу 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М. П. Кочерган 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Мовознавство. – № 5-6. – 2004. – С. 12-22.</w:t>
      </w:r>
    </w:p>
    <w:p w:rsidR="00114AD2" w:rsidRPr="00BB1CB0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Крацило С. О. Вербалізація концепту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MARRIAGE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романі Фанні Берні «Камілла, або портрет юності»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О. Крацило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Молодий вчений. – Вип. 4 (31). – 2016. – С. 391 – 394.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Кубрякова Е. С. В поисках сущности языка: Когнитивные исследования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Ин-т языкознания РАН. – М.: Знак, 2012. – 208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Кубрякова Е. С. О когнитивной лингвистике и семантике термина «когнитивный»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Е. С. Кубрякова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Вестник ВГУ, серия Лингвистика и межкультурная коммуникация. – Вып. 1. – 2001. – С. 4 – 10.</w:t>
      </w:r>
    </w:p>
    <w:p w:rsidR="00114AD2" w:rsidRPr="00BB1CB0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Кубрякова Е. С. Разм</w:t>
      </w:r>
      <w:r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шления о судьбах когнитивной лингвистики на рубеже векав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Е. С. Кубрякова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Вопросы филологии. – Вып. 1 (7). – 2001.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Кубрякова Е. С. Язык и знание: На пути получения знаний о языке: Части речи с когнитивной точки зрения. Роль языка в познании мира / Е. С. Кубрякова. – М.: Языки славянской культуры, 2004. – 560 с.</w:t>
      </w:r>
    </w:p>
    <w:p w:rsidR="00114AD2" w:rsidRPr="004D5D11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Кузнецов В. Поняття та його моделі 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В. Кузнецов 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Філософська думка. – № 1. – 1998. – С. 61-80.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Кухаренко В. А. Интерпретация текста: Учебник для студентов филологических специальностей. – 3-е изд., испр. / В. А. Кухаренко. – Одесса: Латстар, 2002. – 292 с.</w:t>
      </w:r>
    </w:p>
    <w:p w:rsidR="00114AD2" w:rsidRPr="00BB1CB0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Лотман Ю. М. Структура художественного текста </w:t>
      </w:r>
      <w:r w:rsidRPr="002C01F7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Ю. М. Лотман </w:t>
      </w:r>
      <w:r w:rsidRPr="002C01F7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Об искусстве. – СПб.: «Искусство – СПб», 1998. – 285 с.</w:t>
      </w:r>
    </w:p>
    <w:p w:rsidR="00114AD2" w:rsidRPr="00BB1CB0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Маслова В. А. Когнитивная лингвистика. Учебное пособие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В. А. Маслова. – Минск: ТетраСистемс, 2004. – 256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Маслова В. А. Лингвокультурология: Учеб. Пособие для студ. высш. учеб. заведений / В. А. Маслова. – М.: Издательский центр «Академия», 2001. – 208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Мороховский А. Н. Стилистика английского языка / [Мороховский А. Н., Воробьева О. П., Лихошерст Н. И. и др.] – Киев: Издательское объединение «Вища школа», 1984. – 247 с.</w:t>
      </w:r>
    </w:p>
    <w:p w:rsidR="00114AD2" w:rsidRPr="00BB1CB0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Обухов С. Г. Психиатрия </w:t>
      </w:r>
      <w:r w:rsidRPr="00AA4FE2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С. Г. Обухов. – М.: ГЭОТАР-Медиа, 2007. – 352 с.</w:t>
      </w:r>
    </w:p>
    <w:p w:rsidR="00114AD2" w:rsidRPr="00BB1CB0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Огаркова Г. А. Вербалізація концепту КОХАННЯ в сучасній англійській мові: когнітивний та дискурсивний аспекти : автореф. на здоб. наук. ступеня канд. філол. наук : спец. 10.02.04 Германські мови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>Г. А. Огаркова. – Київ, 2005. – 17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Парзян К. С. Концепт «странный» и этнокультурная специфика его вербализации (на материале английского и русского языков) </w:t>
      </w:r>
      <w:r w:rsidRPr="00AA4FE2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К. С. Парзян </w:t>
      </w:r>
      <w:r w:rsidRPr="00AA4FE2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Вестник Ставропольского государственного университета. – № 51. – 2007.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</w:rPr>
        <w:t>. 221-225.</w:t>
      </w:r>
    </w:p>
    <w:p w:rsidR="00114AD2" w:rsidRPr="00C97C4A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Поздняков Д. А. Вербализация концепта INSANITY в художественном тексте </w:t>
      </w:r>
      <w:r w:rsidRPr="00E75A6A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Д. А. Поздняков </w:t>
      </w:r>
      <w:r w:rsidRPr="00E75A6A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</w:rPr>
        <w:t xml:space="preserve"> Інтегральна теорія англомовної комунікації: колективна монографія  </w:t>
      </w:r>
      <w:r w:rsidRPr="00E75A6A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[наук. ред. Т. І. Домброван]. – Одеса: КП ОМД, 2015. – С. 544 – 574.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Поздняков Д. А. Зоосемия как средство вербализации концепта </w:t>
      </w:r>
      <w:r>
        <w:rPr>
          <w:rFonts w:ascii="Times New Roman" w:hAnsi="Times New Roman" w:cs="Times New Roman"/>
          <w:sz w:val="28"/>
          <w:szCs w:val="28"/>
          <w:lang w:val="en-US"/>
        </w:rPr>
        <w:t>INSANITY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Д. А. Поздняков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Науковий вісник ПНПУ ім. К. Д. Ушинського. – Вип. 20. – 2015. – С. 84 – 90.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Поздняков Д. А. Оппозиция СВІЙ </w:t>
      </w:r>
      <w:r>
        <w:rPr>
          <w:rFonts w:ascii="Times New Roman" w:hAnsi="Times New Roman" w:cs="Times New Roman"/>
          <w:sz w:val="28"/>
          <w:szCs w:val="28"/>
          <w:lang w:val="en-US"/>
        </w:rPr>
        <w:t>VS</w:t>
      </w:r>
      <w:r w:rsidRPr="00E9309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ЧУЖОЙ как компонент когнитивной структуры концепта </w:t>
      </w:r>
      <w:r w:rsidRPr="00E9309D">
        <w:rPr>
          <w:rFonts w:ascii="Times New Roman" w:hAnsi="Times New Roman" w:cs="Times New Roman"/>
          <w:sz w:val="28"/>
          <w:szCs w:val="28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INSANITY</w:t>
      </w:r>
      <w:r w:rsidRPr="00E9309D">
        <w:rPr>
          <w:rFonts w:ascii="Times New Roman" w:hAnsi="Times New Roman" w:cs="Times New Roman"/>
          <w:sz w:val="28"/>
          <w:szCs w:val="28"/>
        </w:rPr>
        <w:t xml:space="preserve">”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Д. А. Поздняков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Записки з романо-германської філології. – Вип. 1 (30). – 2013. – С. 179 – 185.</w:t>
      </w:r>
    </w:p>
    <w:p w:rsidR="00114AD2" w:rsidRPr="00C97C4A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Поздняков Д. А. Создание образа сумасшедшего в художественном тексте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Д. А. Поздняков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Записки з романо-германської філології. – Вип. 1 (42). – 2019. – С. 72 – 87.</w:t>
      </w:r>
    </w:p>
    <w:p w:rsidR="00114AD2" w:rsidRPr="00C97C4A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Попова З. Д. Когнитивная лингвистика / З. Д. Попова, И. А. Стернин. – М.: АСТ: Восток-Запад, 2007. – 314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Попова Л. В. Подходы к определению концепта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Л. В. Попова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Филология и искусствоведение. – Вып. 3. – 2015. – С. 309 – 316.</w:t>
      </w:r>
    </w:p>
    <w:p w:rsidR="00114AD2" w:rsidRPr="00C97C4A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Приходченко О. О. Концептуалізація опозиції ЖИТТЯ – СМЕРТЬ в готичній картині світу (на матеріалі англійськомовних романів про вампірів) : дис. … канд. філол. наук : 10.02.04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 О. Приходченко. – Запоріжжя, 2017. – 267.</w:t>
      </w:r>
    </w:p>
    <w:p w:rsidR="00114AD2" w:rsidRPr="00C97C4A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7E6F">
        <w:rPr>
          <w:rFonts w:ascii="Times New Roman" w:hAnsi="Times New Roman" w:cs="Times New Roman"/>
          <w:sz w:val="28"/>
          <w:szCs w:val="28"/>
        </w:rPr>
        <w:t xml:space="preserve">Приходько А. М. Концепти і концептосистеми в когнітивно-дискурсивній парадигмі лінгвістики 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А. М. Приходько. – Запоріжжя: Прем’</w:t>
      </w:r>
      <w:r w:rsidRPr="00E87E6F">
        <w:rPr>
          <w:rFonts w:ascii="Times New Roman" w:hAnsi="Times New Roman" w:cs="Times New Roman"/>
          <w:sz w:val="28"/>
          <w:szCs w:val="28"/>
        </w:rPr>
        <w:t xml:space="preserve">єр, 2008. </w:t>
      </w:r>
      <w:r>
        <w:rPr>
          <w:rFonts w:ascii="Times New Roman" w:hAnsi="Times New Roman" w:cs="Times New Roman"/>
          <w:sz w:val="28"/>
          <w:szCs w:val="28"/>
          <w:lang w:val="uk-UA"/>
        </w:rPr>
        <w:t>– 332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Рыжкина А. А. О методах анализа концепта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А. А. Рыжкина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Вестник ОГУ. – Вып. 11 (172). – 2014. – С. 117 – 120.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Скребцова Т. Г. Когнитивная лингвистика: Курс лекций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Т. Г. Скребцова. – СПб.: Филологический факультет СПбГУ, 2011. – 256 с. 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Смирнова О. М. К вопросу о методологии описания концептов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 М. Смирнова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Вестник Нижегородского университета им. Н.И. Лобачевского. – Вып. 3. – 2009. – С. 247 – 253.</w:t>
      </w:r>
    </w:p>
    <w:p w:rsidR="00114AD2" w:rsidRPr="005B6B34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Стернин И. А. Психолингвистика и концептология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И. А. Стернин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Яз</w:t>
      </w:r>
      <w:r>
        <w:rPr>
          <w:rFonts w:ascii="Times New Roman" w:hAnsi="Times New Roman" w:cs="Times New Roman"/>
          <w:sz w:val="28"/>
          <w:szCs w:val="28"/>
        </w:rPr>
        <w:t>ыкознание и литературоведение. – Вып. 1. – 2014. – С. 1 – 9.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Стернин И. А. Теоретические и прикладные проблемы языкознания: избранные работы / И. А. Стернин. – М.-Берлин: Директ-Медиа, 2015. – 1077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Тураева З. Я. Лингвистика текста: (Текст: структура и семантика). Учеб. Пособие для студентов пед. ин-тов по спец. № 2103 «Иностр. яз.» / З. Я. Тураева. – М.: Просвещение, 1986. – 127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2110">
        <w:rPr>
          <w:rFonts w:ascii="Times New Roman" w:hAnsi="Times New Roman" w:cs="Times New Roman"/>
          <w:sz w:val="28"/>
          <w:szCs w:val="28"/>
        </w:rPr>
        <w:t>Фарино Е. Введение в литературоведение</w:t>
      </w:r>
      <w:r>
        <w:rPr>
          <w:rFonts w:ascii="Times New Roman" w:hAnsi="Times New Roman" w:cs="Times New Roman"/>
          <w:sz w:val="28"/>
          <w:szCs w:val="28"/>
        </w:rPr>
        <w:t>: Учебное пособие</w:t>
      </w:r>
      <w:r w:rsidRPr="0040211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 Е. Фарино. – СПб.: Издательство РГПУ им. А. И. Герцена, 2004. – 639 с.</w:t>
      </w:r>
    </w:p>
    <w:p w:rsidR="00114AD2" w:rsidRPr="005B6B34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Фрилинг Г. Человек – Цвет – Пространство. Пер. с нем. / Фрилинг Г., Ауэр К. – М.: Стройиздат, 1973. – 141 с.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Янмурзина Р. Р. Когнитивная лингвистика и лингвокультурология. Черты и различия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 Р. Янмурзина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Вестник Башкирского университета. – Вып. 1. – 2014. – С. 132 – 135.</w:t>
      </w:r>
    </w:p>
    <w:p w:rsidR="00114AD2" w:rsidRPr="005B6B34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Evans V. Green M. Cognitive Linguistics An Introduction / Vyvyan Evans, Melanie Green. – Edinburgh: Edinburgh University Press, 2006. – 830 p.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6304">
        <w:rPr>
          <w:rFonts w:ascii="Times New Roman" w:hAnsi="Times New Roman" w:cs="Times New Roman"/>
          <w:sz w:val="28"/>
          <w:szCs w:val="28"/>
          <w:lang w:val="en-US"/>
        </w:rPr>
        <w:t>Phelan J. Reading People, Reading Plots.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Character, Progression and the Interpretation of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Narrative / J. Phelan. – Chicago, London: The University of Chicago Press, 1989. – 238 p.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Porter R. Madness, A Brief History / R. Porter. – Oxford: OUP, 2002. – 241 p.</w:t>
      </w:r>
    </w:p>
    <w:p w:rsidR="00114AD2" w:rsidRDefault="00114AD2" w:rsidP="00114AD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СЛОВНИКІВ</w:t>
      </w:r>
    </w:p>
    <w:p w:rsidR="00114AD2" w:rsidRPr="005B6B34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Краткий словарь когнитивных терминов </w:t>
      </w:r>
      <w:r w:rsidRPr="00883569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1367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Кубрякова Е. С., Демьянков В. З., Панкраш Ю. Г. и др.</w:t>
      </w:r>
      <w:r w:rsidRPr="00EA1367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– М.: Изд. МГУ, 1996.</w:t>
      </w:r>
    </w:p>
    <w:p w:rsidR="00114AD2" w:rsidRPr="005B6B34" w:rsidRDefault="00114AD2" w:rsidP="00114AD2">
      <w:pPr>
        <w:pStyle w:val="a7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460D9">
        <w:rPr>
          <w:rFonts w:ascii="Times New Roman" w:hAnsi="Times New Roman" w:cs="Times New Roman"/>
          <w:sz w:val="28"/>
          <w:szCs w:val="28"/>
        </w:rPr>
        <w:t>Лингвистический энциклопедический словарь [гл. ред. В. Н. Ярцева]. - М.: Сов. Энцикл., 1990. - 682 с.</w:t>
      </w:r>
    </w:p>
    <w:p w:rsidR="00114AD2" w:rsidRPr="0011458A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Dictionary</w:t>
      </w:r>
      <w:r w:rsidRPr="0011458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11458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[Е</w:t>
      </w:r>
      <w:r w:rsidRPr="0011458A">
        <w:rPr>
          <w:rFonts w:ascii="Times New Roman" w:hAnsi="Times New Roman" w:cs="Times New Roman"/>
          <w:sz w:val="28"/>
          <w:szCs w:val="28"/>
        </w:rPr>
        <w:t>лект</w:t>
      </w:r>
      <w:r>
        <w:rPr>
          <w:rFonts w:ascii="Times New Roman" w:hAnsi="Times New Roman" w:cs="Times New Roman"/>
          <w:sz w:val="28"/>
          <w:szCs w:val="28"/>
        </w:rPr>
        <w:t>роний ресурс] // Режим доступу до</w:t>
      </w:r>
      <w:r w:rsidRPr="0011458A">
        <w:rPr>
          <w:rFonts w:ascii="Times New Roman" w:hAnsi="Times New Roman" w:cs="Times New Roman"/>
          <w:sz w:val="28"/>
          <w:szCs w:val="28"/>
        </w:rPr>
        <w:t xml:space="preserve"> журн.: </w:t>
      </w:r>
      <w:r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11458A">
        <w:rPr>
          <w:rFonts w:ascii="Times New Roman" w:hAnsi="Times New Roman" w:cs="Times New Roman"/>
          <w:sz w:val="28"/>
          <w:szCs w:val="28"/>
        </w:rPr>
        <w:t>://</w:t>
      </w:r>
      <w:r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11458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dictionary</w:t>
      </w:r>
      <w:r w:rsidRPr="0011458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Longman Dictionary of Contemporary English (fourth edition with writing assistant) [edit. Della Summers]. – L.: Pearson, 2005. – 1950 p.</w:t>
      </w:r>
    </w:p>
    <w:p w:rsidR="00114AD2" w:rsidRDefault="00114AD2" w:rsidP="00114AD2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Oxford Dictionary of English</w:t>
      </w:r>
      <w:r w:rsidRPr="0011458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(3rd edition) [edit. Angus Stevenson]. – Oxford: OUP, 2010. – 2112 p.</w:t>
      </w:r>
    </w:p>
    <w:p w:rsidR="00114AD2" w:rsidRDefault="00114AD2" w:rsidP="00114AD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МАТЕРІАЛ ДОСЛІДЖЕННЯ</w:t>
      </w:r>
    </w:p>
    <w:p w:rsidR="00114AD2" w:rsidRPr="005B6B34" w:rsidRDefault="00114AD2" w:rsidP="00114AD2">
      <w:pPr>
        <w:pStyle w:val="a7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460D9">
        <w:rPr>
          <w:rFonts w:ascii="Times New Roman" w:hAnsi="Times New Roman" w:cs="Times New Roman"/>
          <w:sz w:val="28"/>
          <w:szCs w:val="28"/>
          <w:lang w:val="en-US"/>
        </w:rPr>
        <w:t>Farrell H. What Ever Happened to Baby Jane? / H. Farrell. – L.: Hachette UK, 2013. – 336 p.</w:t>
      </w:r>
    </w:p>
    <w:p w:rsidR="00114AD2" w:rsidRPr="003460D9" w:rsidRDefault="00114AD2" w:rsidP="00114AD2">
      <w:pPr>
        <w:pStyle w:val="a7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Lehane D. Shutter Island / D. Lehane. – L.: HarperTorch, 2004. – 400 p.</w:t>
      </w:r>
    </w:p>
    <w:p w:rsidR="00114AD2" w:rsidRPr="00114AD2" w:rsidRDefault="00114AD2">
      <w:pPr>
        <w:rPr>
          <w:lang w:val="en-US"/>
        </w:rPr>
      </w:pPr>
      <w:bookmarkStart w:id="0" w:name="_GoBack"/>
      <w:bookmarkEnd w:id="0"/>
    </w:p>
    <w:sectPr w:rsidR="00114AD2" w:rsidRPr="00114A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41ED" w:rsidRPr="00DA30C6" w:rsidRDefault="00114AD2" w:rsidP="00DA30C6">
    <w:pPr>
      <w:pStyle w:val="a5"/>
      <w:jc w:val="center"/>
      <w:rPr>
        <w:lang w:val="en-US"/>
      </w:rPr>
    </w:pPr>
    <w:r>
      <w:rPr>
        <w:lang w:val="uk-UA"/>
      </w:rPr>
      <w:t>Одеса -</w:t>
    </w:r>
    <w:r>
      <w:rPr>
        <w:lang w:val="en-US"/>
      </w:rPr>
      <w:t xml:space="preserve"> 2019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4992040"/>
      <w:docPartObj>
        <w:docPartGallery w:val="Page Numbers (Top of Page)"/>
        <w:docPartUnique/>
      </w:docPartObj>
    </w:sdtPr>
    <w:sdtEndPr/>
    <w:sdtContent>
      <w:p w:rsidR="00E441ED" w:rsidRDefault="00114AD2">
        <w:pPr>
          <w:pStyle w:val="a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E441ED" w:rsidRDefault="00114AD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AD82D4A"/>
    <w:multiLevelType w:val="hybridMultilevel"/>
    <w:tmpl w:val="1B1AF8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AF2E4B"/>
    <w:multiLevelType w:val="hybridMultilevel"/>
    <w:tmpl w:val="2A10F1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A59"/>
    <w:rsid w:val="00114AD2"/>
    <w:rsid w:val="00DD48E5"/>
    <w:rsid w:val="00DE0A59"/>
    <w:rsid w:val="00DF4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7FBBAF-DBB8-4C0A-9CFD-051D61E77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442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44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F4424"/>
    <w:rPr>
      <w:rFonts w:eastAsiaTheme="minorEastAsia"/>
      <w:lang w:eastAsia="ru-RU"/>
    </w:rPr>
  </w:style>
  <w:style w:type="paragraph" w:styleId="a5">
    <w:name w:val="footer"/>
    <w:basedOn w:val="a"/>
    <w:link w:val="a6"/>
    <w:uiPriority w:val="99"/>
    <w:unhideWhenUsed/>
    <w:rsid w:val="00DF44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F4424"/>
    <w:rPr>
      <w:rFonts w:eastAsiaTheme="minorEastAsia"/>
      <w:lang w:eastAsia="ru-RU"/>
    </w:rPr>
  </w:style>
  <w:style w:type="paragraph" w:customStyle="1" w:styleId="1">
    <w:name w:val="Обычный1"/>
    <w:rsid w:val="00DF4424"/>
    <w:pPr>
      <w:spacing w:after="0" w:line="276" w:lineRule="auto"/>
    </w:pPr>
    <w:rPr>
      <w:rFonts w:ascii="Arial" w:eastAsia="Arial" w:hAnsi="Arial" w:cs="Arial"/>
      <w:lang w:eastAsia="ru-RU"/>
    </w:rPr>
  </w:style>
  <w:style w:type="paragraph" w:styleId="a7">
    <w:name w:val="List Paragraph"/>
    <w:basedOn w:val="a"/>
    <w:uiPriority w:val="34"/>
    <w:qFormat/>
    <w:rsid w:val="00DF44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12</Pages>
  <Words>2516</Words>
  <Characters>14345</Characters>
  <Application>Microsoft Office Word</Application>
  <DocSecurity>0</DocSecurity>
  <Lines>119</Lines>
  <Paragraphs>33</Paragraphs>
  <ScaleCrop>false</ScaleCrop>
  <Company/>
  <LinksUpToDate>false</LinksUpToDate>
  <CharactersWithSpaces>16828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2020-07-23T07:27:00Z</dcterms:created>
  <dcterms:modified xsi:type="dcterms:W3CDTF">2020-07-23T07:40:00Z</dcterms:modified>
</cp:coreProperties>
</file>