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02C4" w:rsidRPr="00943F84" w:rsidRDefault="001D02C4" w:rsidP="001D02C4">
      <w:pPr>
        <w:spacing w:line="360" w:lineRule="auto"/>
        <w:jc w:val="center"/>
        <w:rPr>
          <w:bCs/>
          <w:sz w:val="28"/>
          <w:szCs w:val="28"/>
        </w:rPr>
      </w:pPr>
      <w:r w:rsidRPr="00943F84">
        <w:rPr>
          <w:bCs/>
          <w:sz w:val="28"/>
          <w:szCs w:val="28"/>
        </w:rPr>
        <w:t>ОДЕСЬКИЙ НАЦІОНАЛЬНИЙ УНІВЕРСИТЕТ ІМЕНІ І.І. МЕЧНИКОВА</w:t>
      </w:r>
    </w:p>
    <w:p w:rsidR="001D02C4" w:rsidRPr="00943F84" w:rsidRDefault="001D02C4" w:rsidP="001D02C4">
      <w:pPr>
        <w:spacing w:line="360" w:lineRule="auto"/>
        <w:jc w:val="center"/>
        <w:rPr>
          <w:bCs/>
          <w:sz w:val="28"/>
          <w:szCs w:val="28"/>
        </w:rPr>
      </w:pPr>
      <w:r w:rsidRPr="00943F84">
        <w:rPr>
          <w:bCs/>
          <w:sz w:val="28"/>
          <w:szCs w:val="28"/>
        </w:rPr>
        <w:t>Економіко-правовий факультет</w:t>
      </w:r>
    </w:p>
    <w:p w:rsidR="001D02C4" w:rsidRPr="00943F84" w:rsidRDefault="001D02C4" w:rsidP="001D02C4">
      <w:pPr>
        <w:spacing w:line="360" w:lineRule="auto"/>
        <w:jc w:val="center"/>
        <w:rPr>
          <w:bCs/>
          <w:sz w:val="28"/>
          <w:szCs w:val="28"/>
        </w:rPr>
      </w:pPr>
      <w:r w:rsidRPr="00943F84">
        <w:rPr>
          <w:bCs/>
          <w:sz w:val="28"/>
          <w:szCs w:val="28"/>
        </w:rPr>
        <w:t>Кафедра цивільно-правових дисциплін</w:t>
      </w:r>
    </w:p>
    <w:p w:rsidR="001D02C4" w:rsidRPr="00943F84" w:rsidRDefault="001D02C4" w:rsidP="001D02C4">
      <w:pPr>
        <w:spacing w:line="360" w:lineRule="auto"/>
        <w:jc w:val="center"/>
        <w:rPr>
          <w:bCs/>
          <w:sz w:val="28"/>
          <w:szCs w:val="28"/>
        </w:rPr>
      </w:pPr>
    </w:p>
    <w:p w:rsidR="001D02C4" w:rsidRPr="00943F84" w:rsidRDefault="001D02C4" w:rsidP="001D02C4">
      <w:pPr>
        <w:spacing w:line="360" w:lineRule="auto"/>
        <w:jc w:val="center"/>
        <w:rPr>
          <w:bCs/>
          <w:sz w:val="28"/>
          <w:szCs w:val="28"/>
        </w:rPr>
      </w:pPr>
    </w:p>
    <w:p w:rsidR="001D02C4" w:rsidRPr="00943F84" w:rsidRDefault="001D02C4" w:rsidP="001D02C4">
      <w:pPr>
        <w:spacing w:line="360" w:lineRule="auto"/>
        <w:jc w:val="center"/>
        <w:rPr>
          <w:bCs/>
          <w:sz w:val="28"/>
          <w:szCs w:val="28"/>
        </w:rPr>
      </w:pPr>
    </w:p>
    <w:p w:rsidR="001D02C4" w:rsidRPr="00943F84" w:rsidRDefault="001D02C4" w:rsidP="00B758FA">
      <w:pPr>
        <w:spacing w:line="360" w:lineRule="auto"/>
        <w:jc w:val="center"/>
        <w:rPr>
          <w:b/>
          <w:bCs/>
          <w:sz w:val="32"/>
          <w:szCs w:val="32"/>
        </w:rPr>
      </w:pPr>
      <w:r w:rsidRPr="00943F84">
        <w:rPr>
          <w:b/>
          <w:bCs/>
          <w:sz w:val="32"/>
          <w:szCs w:val="32"/>
        </w:rPr>
        <w:t>Кваліфікаційна    робота</w:t>
      </w:r>
    </w:p>
    <w:p w:rsidR="001D02C4" w:rsidRDefault="001D02C4" w:rsidP="00B758FA">
      <w:pPr>
        <w:spacing w:line="360" w:lineRule="auto"/>
        <w:jc w:val="center"/>
        <w:rPr>
          <w:bCs/>
          <w:sz w:val="28"/>
          <w:szCs w:val="28"/>
        </w:rPr>
      </w:pPr>
      <w:r w:rsidRPr="00943F84">
        <w:rPr>
          <w:bCs/>
          <w:sz w:val="28"/>
          <w:szCs w:val="28"/>
        </w:rPr>
        <w:t>на здобуття ступеня вищої освіти «магістр»</w:t>
      </w:r>
    </w:p>
    <w:p w:rsidR="00AF5C38" w:rsidRPr="00AF5C38" w:rsidRDefault="00AF5C38" w:rsidP="00B758FA">
      <w:pPr>
        <w:spacing w:line="360" w:lineRule="auto"/>
        <w:jc w:val="center"/>
        <w:rPr>
          <w:bCs/>
          <w:sz w:val="28"/>
          <w:szCs w:val="28"/>
        </w:rPr>
      </w:pPr>
      <w:r w:rsidRPr="00AF5C38">
        <w:rPr>
          <w:bCs/>
          <w:sz w:val="28"/>
          <w:szCs w:val="28"/>
        </w:rPr>
        <w:t xml:space="preserve">«Захист </w:t>
      </w:r>
      <w:proofErr w:type="spellStart"/>
      <w:r w:rsidRPr="00AF5C38">
        <w:rPr>
          <w:bCs/>
          <w:sz w:val="28"/>
          <w:szCs w:val="28"/>
        </w:rPr>
        <w:t>біорізноманіття</w:t>
      </w:r>
      <w:proofErr w:type="spellEnd"/>
      <w:r w:rsidRPr="00AF5C38">
        <w:rPr>
          <w:bCs/>
          <w:sz w:val="28"/>
          <w:szCs w:val="28"/>
        </w:rPr>
        <w:t xml:space="preserve"> в міжнародному екологічному праві</w:t>
      </w:r>
      <w:r>
        <w:rPr>
          <w:bCs/>
          <w:sz w:val="28"/>
          <w:szCs w:val="28"/>
          <w:lang w:val="ru-RU"/>
        </w:rPr>
        <w:t>»</w:t>
      </w:r>
    </w:p>
    <w:p w:rsidR="001D02C4" w:rsidRPr="00943F84" w:rsidRDefault="001D02C4" w:rsidP="00B758FA">
      <w:pPr>
        <w:spacing w:line="360" w:lineRule="auto"/>
        <w:jc w:val="center"/>
        <w:rPr>
          <w:b/>
          <w:bCs/>
          <w:sz w:val="28"/>
          <w:szCs w:val="28"/>
        </w:rPr>
      </w:pPr>
      <w:r w:rsidRPr="00AF5C38">
        <w:rPr>
          <w:b/>
          <w:bCs/>
          <w:sz w:val="28"/>
          <w:szCs w:val="28"/>
          <w:lang w:val="en-US"/>
        </w:rPr>
        <w:t>«</w:t>
      </w:r>
      <w:r w:rsidR="00AF5C38" w:rsidRPr="00AF5C38">
        <w:rPr>
          <w:b/>
          <w:bCs/>
          <w:sz w:val="28"/>
          <w:szCs w:val="28"/>
          <w:lang w:val="en-US"/>
        </w:rPr>
        <w:t xml:space="preserve">Biodiversity </w:t>
      </w:r>
      <w:r w:rsidR="00B758FA" w:rsidRPr="00AF5C38">
        <w:rPr>
          <w:b/>
          <w:bCs/>
          <w:sz w:val="28"/>
          <w:szCs w:val="28"/>
          <w:lang w:val="en-US"/>
        </w:rPr>
        <w:t xml:space="preserve">Protection </w:t>
      </w:r>
      <w:r w:rsidR="00AF5C38" w:rsidRPr="00AF5C38">
        <w:rPr>
          <w:b/>
          <w:bCs/>
          <w:sz w:val="28"/>
          <w:szCs w:val="28"/>
          <w:lang w:val="en-US"/>
        </w:rPr>
        <w:t>in International Environmental Law</w:t>
      </w:r>
      <w:r w:rsidRPr="00AF5C38">
        <w:rPr>
          <w:b/>
          <w:bCs/>
          <w:sz w:val="28"/>
          <w:szCs w:val="28"/>
        </w:rPr>
        <w:t>»</w:t>
      </w:r>
    </w:p>
    <w:p w:rsidR="001D02C4" w:rsidRPr="00943F84" w:rsidRDefault="001D02C4" w:rsidP="001D02C4">
      <w:pPr>
        <w:spacing w:line="360" w:lineRule="auto"/>
        <w:rPr>
          <w:b/>
          <w:bCs/>
          <w:sz w:val="28"/>
          <w:szCs w:val="28"/>
        </w:rPr>
      </w:pPr>
    </w:p>
    <w:p w:rsidR="001D02C4" w:rsidRPr="00943F84" w:rsidRDefault="001D02C4" w:rsidP="001D02C4">
      <w:pPr>
        <w:jc w:val="both"/>
        <w:rPr>
          <w:b/>
          <w:bCs/>
          <w:sz w:val="28"/>
          <w:szCs w:val="28"/>
        </w:rPr>
      </w:pPr>
    </w:p>
    <w:p w:rsidR="001D02C4" w:rsidRPr="00943F84" w:rsidRDefault="001D02C4" w:rsidP="001D02C4">
      <w:pPr>
        <w:jc w:val="both"/>
        <w:rPr>
          <w:b/>
          <w:bCs/>
          <w:sz w:val="28"/>
          <w:szCs w:val="28"/>
        </w:rPr>
      </w:pPr>
    </w:p>
    <w:p w:rsidR="001D02C4" w:rsidRPr="00943F84" w:rsidRDefault="001D02C4" w:rsidP="001D02C4">
      <w:pPr>
        <w:jc w:val="both"/>
        <w:rPr>
          <w:b/>
          <w:bCs/>
          <w:sz w:val="28"/>
          <w:szCs w:val="28"/>
        </w:rPr>
      </w:pPr>
    </w:p>
    <w:p w:rsidR="001D02C4" w:rsidRPr="00943F84" w:rsidRDefault="006632CA" w:rsidP="001D02C4">
      <w:pPr>
        <w:spacing w:line="360" w:lineRule="auto"/>
        <w:ind w:left="2124" w:firstLine="708"/>
        <w:jc w:val="both"/>
        <w:rPr>
          <w:bCs/>
          <w:sz w:val="28"/>
          <w:szCs w:val="28"/>
        </w:rPr>
      </w:pPr>
      <w:r>
        <w:rPr>
          <w:bCs/>
          <w:sz w:val="28"/>
          <w:szCs w:val="28"/>
        </w:rPr>
        <w:t>Виконав: здобувач</w:t>
      </w:r>
      <w:r w:rsidR="001D02C4" w:rsidRPr="00943F84">
        <w:rPr>
          <w:bCs/>
          <w:sz w:val="28"/>
          <w:szCs w:val="28"/>
        </w:rPr>
        <w:t xml:space="preserve"> денної форми навчання</w:t>
      </w:r>
    </w:p>
    <w:p w:rsidR="001D02C4" w:rsidRPr="00943F84" w:rsidRDefault="001D02C4" w:rsidP="001D02C4">
      <w:pPr>
        <w:spacing w:line="360" w:lineRule="auto"/>
        <w:ind w:left="2124" w:firstLine="708"/>
        <w:jc w:val="both"/>
        <w:rPr>
          <w:bCs/>
          <w:sz w:val="28"/>
          <w:szCs w:val="28"/>
        </w:rPr>
      </w:pPr>
      <w:r w:rsidRPr="00943F84">
        <w:rPr>
          <w:bCs/>
          <w:sz w:val="28"/>
          <w:szCs w:val="28"/>
        </w:rPr>
        <w:t>спеціальності 081 Право</w:t>
      </w:r>
    </w:p>
    <w:p w:rsidR="001D02C4" w:rsidRPr="00943F84" w:rsidRDefault="006632CA" w:rsidP="001D02C4">
      <w:pPr>
        <w:spacing w:line="360" w:lineRule="auto"/>
        <w:ind w:left="2124" w:firstLine="708"/>
        <w:jc w:val="both"/>
        <w:rPr>
          <w:bCs/>
          <w:sz w:val="28"/>
          <w:szCs w:val="28"/>
        </w:rPr>
      </w:pPr>
      <w:proofErr w:type="spellStart"/>
      <w:r w:rsidRPr="00AF5C38">
        <w:rPr>
          <w:bCs/>
          <w:sz w:val="28"/>
          <w:szCs w:val="28"/>
        </w:rPr>
        <w:t>Косьма</w:t>
      </w:r>
      <w:proofErr w:type="spellEnd"/>
      <w:r w:rsidRPr="00AF5C38">
        <w:rPr>
          <w:bCs/>
          <w:sz w:val="28"/>
          <w:szCs w:val="28"/>
        </w:rPr>
        <w:t xml:space="preserve"> Юрій Олександрович</w:t>
      </w:r>
    </w:p>
    <w:p w:rsidR="001D02C4" w:rsidRPr="00943F84" w:rsidRDefault="001D02C4" w:rsidP="006632CA">
      <w:pPr>
        <w:spacing w:line="360" w:lineRule="auto"/>
        <w:ind w:left="2124" w:firstLine="708"/>
        <w:jc w:val="both"/>
        <w:rPr>
          <w:bCs/>
          <w:sz w:val="28"/>
          <w:szCs w:val="28"/>
        </w:rPr>
      </w:pPr>
      <w:r w:rsidRPr="00943F84">
        <w:rPr>
          <w:bCs/>
          <w:sz w:val="28"/>
          <w:szCs w:val="28"/>
        </w:rPr>
        <w:t xml:space="preserve">Керівник: </w:t>
      </w:r>
      <w:proofErr w:type="spellStart"/>
      <w:r w:rsidRPr="00943F84">
        <w:rPr>
          <w:bCs/>
          <w:sz w:val="28"/>
          <w:szCs w:val="28"/>
        </w:rPr>
        <w:t>к.ю.н</w:t>
      </w:r>
      <w:proofErr w:type="spellEnd"/>
      <w:r w:rsidRPr="00943F84">
        <w:rPr>
          <w:bCs/>
          <w:sz w:val="28"/>
          <w:szCs w:val="28"/>
        </w:rPr>
        <w:t xml:space="preserve">., доц. </w:t>
      </w:r>
      <w:proofErr w:type="spellStart"/>
      <w:r w:rsidR="006632CA" w:rsidRPr="00943F84">
        <w:rPr>
          <w:bCs/>
          <w:sz w:val="28"/>
          <w:szCs w:val="28"/>
        </w:rPr>
        <w:t>Толкаченко</w:t>
      </w:r>
      <w:proofErr w:type="spellEnd"/>
      <w:r w:rsidR="006632CA" w:rsidRPr="00943F84">
        <w:rPr>
          <w:bCs/>
          <w:sz w:val="28"/>
          <w:szCs w:val="28"/>
        </w:rPr>
        <w:t xml:space="preserve"> О.В.</w:t>
      </w:r>
      <w:r w:rsidR="006632CA">
        <w:rPr>
          <w:bCs/>
          <w:sz w:val="28"/>
          <w:szCs w:val="28"/>
        </w:rPr>
        <w:t>________</w:t>
      </w:r>
    </w:p>
    <w:p w:rsidR="001D02C4" w:rsidRPr="00943F84" w:rsidRDefault="001D02C4" w:rsidP="001D02C4">
      <w:pPr>
        <w:spacing w:line="360" w:lineRule="auto"/>
        <w:ind w:left="2124" w:firstLine="708"/>
        <w:jc w:val="both"/>
        <w:rPr>
          <w:bCs/>
          <w:sz w:val="28"/>
          <w:szCs w:val="28"/>
        </w:rPr>
      </w:pPr>
      <w:r w:rsidRPr="00943F84">
        <w:rPr>
          <w:bCs/>
          <w:sz w:val="28"/>
          <w:szCs w:val="28"/>
        </w:rPr>
        <w:t xml:space="preserve">Рецензент: </w:t>
      </w:r>
      <w:proofErr w:type="spellStart"/>
      <w:r w:rsidRPr="00943F84">
        <w:rPr>
          <w:bCs/>
          <w:sz w:val="28"/>
          <w:szCs w:val="28"/>
        </w:rPr>
        <w:t>к.ю.н</w:t>
      </w:r>
      <w:proofErr w:type="spellEnd"/>
      <w:r w:rsidRPr="00943F84">
        <w:rPr>
          <w:bCs/>
          <w:sz w:val="28"/>
          <w:szCs w:val="28"/>
        </w:rPr>
        <w:t xml:space="preserve">., доц. </w:t>
      </w:r>
      <w:proofErr w:type="spellStart"/>
      <w:r w:rsidR="006632CA" w:rsidRPr="00943F84">
        <w:rPr>
          <w:bCs/>
          <w:sz w:val="28"/>
          <w:szCs w:val="28"/>
        </w:rPr>
        <w:t>Масін</w:t>
      </w:r>
      <w:proofErr w:type="spellEnd"/>
      <w:r w:rsidR="006632CA" w:rsidRPr="00943F84">
        <w:rPr>
          <w:bCs/>
          <w:sz w:val="28"/>
          <w:szCs w:val="28"/>
        </w:rPr>
        <w:t xml:space="preserve"> В.М</w:t>
      </w:r>
      <w:r w:rsidR="006632CA">
        <w:rPr>
          <w:bCs/>
          <w:sz w:val="28"/>
          <w:szCs w:val="28"/>
        </w:rPr>
        <w:t xml:space="preserve">. </w:t>
      </w:r>
    </w:p>
    <w:p w:rsidR="001D02C4" w:rsidRPr="00943F84" w:rsidRDefault="001D02C4" w:rsidP="001D02C4">
      <w:pPr>
        <w:spacing w:line="360" w:lineRule="auto"/>
        <w:ind w:firstLine="709"/>
        <w:jc w:val="center"/>
        <w:rPr>
          <w:b/>
          <w:bCs/>
          <w:sz w:val="28"/>
          <w:szCs w:val="28"/>
        </w:rPr>
      </w:pPr>
    </w:p>
    <w:p w:rsidR="001D02C4" w:rsidRPr="00943F84" w:rsidRDefault="001D02C4" w:rsidP="001D02C4">
      <w:pPr>
        <w:spacing w:line="360" w:lineRule="auto"/>
        <w:ind w:firstLine="709"/>
        <w:jc w:val="center"/>
        <w:rPr>
          <w:b/>
          <w:bCs/>
          <w:sz w:val="28"/>
          <w:szCs w:val="28"/>
        </w:rPr>
      </w:pPr>
    </w:p>
    <w:p w:rsidR="001D02C4" w:rsidRPr="00943F84" w:rsidRDefault="001D02C4" w:rsidP="001D02C4">
      <w:pPr>
        <w:spacing w:line="360" w:lineRule="auto"/>
        <w:ind w:firstLine="709"/>
        <w:jc w:val="center"/>
        <w:rPr>
          <w:b/>
          <w:bCs/>
          <w:sz w:val="28"/>
          <w:szCs w:val="28"/>
        </w:rPr>
      </w:pPr>
    </w:p>
    <w:p w:rsidR="001D02C4" w:rsidRPr="00943F84" w:rsidRDefault="001D02C4" w:rsidP="001D02C4">
      <w:pPr>
        <w:tabs>
          <w:tab w:val="left" w:pos="0"/>
        </w:tabs>
        <w:rPr>
          <w:bCs/>
          <w:sz w:val="28"/>
          <w:szCs w:val="28"/>
        </w:rPr>
      </w:pPr>
      <w:r w:rsidRPr="00943F84">
        <w:rPr>
          <w:bCs/>
          <w:sz w:val="28"/>
          <w:szCs w:val="28"/>
        </w:rPr>
        <w:t>Рекомендовано до захисту:</w:t>
      </w:r>
      <w:r w:rsidRPr="00943F84">
        <w:rPr>
          <w:bCs/>
          <w:sz w:val="28"/>
          <w:szCs w:val="28"/>
        </w:rPr>
        <w:tab/>
      </w:r>
      <w:r w:rsidRPr="00943F84">
        <w:rPr>
          <w:bCs/>
          <w:sz w:val="28"/>
          <w:szCs w:val="28"/>
        </w:rPr>
        <w:tab/>
      </w:r>
      <w:r w:rsidRPr="00943F84">
        <w:rPr>
          <w:bCs/>
          <w:sz w:val="28"/>
          <w:szCs w:val="28"/>
        </w:rPr>
        <w:tab/>
        <w:t>Захищено на засіданні ЕК №__</w:t>
      </w:r>
    </w:p>
    <w:p w:rsidR="001D02C4" w:rsidRPr="00943F84" w:rsidRDefault="001D02C4" w:rsidP="001D02C4">
      <w:pPr>
        <w:rPr>
          <w:bCs/>
          <w:sz w:val="28"/>
          <w:szCs w:val="28"/>
        </w:rPr>
      </w:pPr>
      <w:r>
        <w:rPr>
          <w:bCs/>
          <w:sz w:val="28"/>
          <w:szCs w:val="28"/>
        </w:rPr>
        <w:t>п</w:t>
      </w:r>
      <w:r w:rsidRPr="00943F84">
        <w:rPr>
          <w:bCs/>
          <w:sz w:val="28"/>
          <w:szCs w:val="28"/>
        </w:rPr>
        <w:t xml:space="preserve">ротокол засідання кафедри </w:t>
      </w:r>
      <w:r w:rsidRPr="00943F84">
        <w:rPr>
          <w:bCs/>
          <w:sz w:val="28"/>
          <w:szCs w:val="28"/>
        </w:rPr>
        <w:tab/>
      </w:r>
      <w:r w:rsidRPr="00943F84">
        <w:rPr>
          <w:bCs/>
          <w:sz w:val="28"/>
          <w:szCs w:val="28"/>
        </w:rPr>
        <w:tab/>
      </w:r>
      <w:r w:rsidRPr="00943F84">
        <w:rPr>
          <w:bCs/>
          <w:sz w:val="28"/>
          <w:szCs w:val="28"/>
        </w:rPr>
        <w:tab/>
        <w:t>протокол № від_________2022 р.</w:t>
      </w:r>
    </w:p>
    <w:p w:rsidR="001D02C4" w:rsidRPr="00943F84" w:rsidRDefault="001D02C4" w:rsidP="001D02C4">
      <w:pPr>
        <w:rPr>
          <w:bCs/>
          <w:sz w:val="28"/>
          <w:szCs w:val="28"/>
        </w:rPr>
      </w:pPr>
      <w:r w:rsidRPr="006632CA">
        <w:rPr>
          <w:bCs/>
          <w:sz w:val="28"/>
          <w:szCs w:val="28"/>
          <w:highlight w:val="yellow"/>
        </w:rPr>
        <w:t xml:space="preserve">№  </w:t>
      </w:r>
      <w:r w:rsidRPr="006632CA">
        <w:rPr>
          <w:bCs/>
          <w:sz w:val="28"/>
          <w:szCs w:val="28"/>
          <w:highlight w:val="yellow"/>
          <w:u w:val="single"/>
        </w:rPr>
        <w:t xml:space="preserve">  6  </w:t>
      </w:r>
      <w:r w:rsidRPr="006632CA">
        <w:rPr>
          <w:bCs/>
          <w:sz w:val="28"/>
          <w:szCs w:val="28"/>
          <w:highlight w:val="yellow"/>
        </w:rPr>
        <w:t xml:space="preserve"> від</w:t>
      </w:r>
      <w:r w:rsidR="000F4818">
        <w:rPr>
          <w:bCs/>
          <w:sz w:val="28"/>
          <w:szCs w:val="28"/>
          <w:highlight w:val="yellow"/>
          <w:u w:val="single"/>
        </w:rPr>
        <w:t xml:space="preserve"> </w:t>
      </w:r>
      <w:r w:rsidR="000F4818" w:rsidRPr="00A6433F">
        <w:rPr>
          <w:bCs/>
          <w:sz w:val="28"/>
          <w:szCs w:val="28"/>
          <w:highlight w:val="yellow"/>
          <w:u w:val="single"/>
          <w:lang w:val="ru-RU"/>
        </w:rPr>
        <w:t>24</w:t>
      </w:r>
      <w:r w:rsidRPr="006632CA">
        <w:rPr>
          <w:bCs/>
          <w:sz w:val="28"/>
          <w:szCs w:val="28"/>
          <w:highlight w:val="yellow"/>
          <w:u w:val="single"/>
        </w:rPr>
        <w:t xml:space="preserve"> листопада  </w:t>
      </w:r>
      <w:r w:rsidR="006632CA" w:rsidRPr="006632CA">
        <w:rPr>
          <w:bCs/>
          <w:sz w:val="28"/>
          <w:szCs w:val="28"/>
          <w:highlight w:val="yellow"/>
        </w:rPr>
        <w:t>2023</w:t>
      </w:r>
      <w:r w:rsidRPr="006632CA">
        <w:rPr>
          <w:bCs/>
          <w:sz w:val="28"/>
          <w:szCs w:val="28"/>
          <w:highlight w:val="yellow"/>
        </w:rPr>
        <w:t xml:space="preserve"> р.</w:t>
      </w:r>
      <w:r>
        <w:rPr>
          <w:bCs/>
          <w:sz w:val="28"/>
          <w:szCs w:val="28"/>
        </w:rPr>
        <w:t xml:space="preserve"> </w:t>
      </w:r>
      <w:r>
        <w:rPr>
          <w:bCs/>
          <w:sz w:val="28"/>
          <w:szCs w:val="28"/>
        </w:rPr>
        <w:tab/>
      </w:r>
      <w:r>
        <w:rPr>
          <w:bCs/>
          <w:sz w:val="28"/>
          <w:szCs w:val="28"/>
        </w:rPr>
        <w:tab/>
      </w:r>
      <w:r w:rsidRPr="00943F84">
        <w:rPr>
          <w:bCs/>
          <w:sz w:val="28"/>
          <w:szCs w:val="28"/>
        </w:rPr>
        <w:t>Оцінка___________/___ ___/_____</w:t>
      </w:r>
    </w:p>
    <w:p w:rsidR="001D02C4" w:rsidRPr="00943F84" w:rsidRDefault="001D02C4" w:rsidP="001D02C4">
      <w:pPr>
        <w:ind w:left="4247" w:firstLine="1"/>
        <w:jc w:val="center"/>
        <w:rPr>
          <w:bCs/>
        </w:rPr>
      </w:pPr>
      <w:r w:rsidRPr="00943F84">
        <w:rPr>
          <w:bCs/>
        </w:rPr>
        <w:t xml:space="preserve">       (за національною шкалою/шкалою ЕСТS/бали)</w:t>
      </w:r>
    </w:p>
    <w:p w:rsidR="001D02C4" w:rsidRPr="00943F84" w:rsidRDefault="001D02C4" w:rsidP="001D02C4">
      <w:pPr>
        <w:rPr>
          <w:bCs/>
          <w:sz w:val="28"/>
          <w:szCs w:val="28"/>
        </w:rPr>
      </w:pPr>
    </w:p>
    <w:p w:rsidR="001D02C4" w:rsidRPr="00943F84" w:rsidRDefault="001D02C4" w:rsidP="001D02C4">
      <w:pPr>
        <w:rPr>
          <w:bCs/>
          <w:sz w:val="28"/>
          <w:szCs w:val="28"/>
        </w:rPr>
      </w:pPr>
      <w:r w:rsidRPr="00943F84">
        <w:rPr>
          <w:bCs/>
          <w:sz w:val="28"/>
          <w:szCs w:val="28"/>
        </w:rPr>
        <w:t xml:space="preserve">Завідувачка кафедрою </w:t>
      </w:r>
      <w:r w:rsidRPr="00943F84">
        <w:rPr>
          <w:bCs/>
          <w:sz w:val="28"/>
          <w:szCs w:val="28"/>
        </w:rPr>
        <w:tab/>
      </w:r>
      <w:r w:rsidRPr="00943F84">
        <w:rPr>
          <w:bCs/>
          <w:sz w:val="28"/>
          <w:szCs w:val="28"/>
        </w:rPr>
        <w:tab/>
      </w:r>
      <w:r w:rsidRPr="00943F84">
        <w:rPr>
          <w:bCs/>
          <w:sz w:val="28"/>
          <w:szCs w:val="28"/>
        </w:rPr>
        <w:tab/>
      </w:r>
      <w:r w:rsidRPr="00943F84">
        <w:rPr>
          <w:bCs/>
          <w:sz w:val="28"/>
          <w:szCs w:val="28"/>
        </w:rPr>
        <w:tab/>
        <w:t>Голова ЕК</w:t>
      </w:r>
    </w:p>
    <w:p w:rsidR="001D02C4" w:rsidRPr="00943F84" w:rsidRDefault="006632CA" w:rsidP="001D02C4">
      <w:pPr>
        <w:rPr>
          <w:bCs/>
          <w:sz w:val="28"/>
          <w:szCs w:val="28"/>
        </w:rPr>
      </w:pPr>
      <w:r>
        <w:rPr>
          <w:bCs/>
          <w:sz w:val="28"/>
          <w:szCs w:val="28"/>
        </w:rPr>
        <w:t>________</w:t>
      </w:r>
      <w:r w:rsidR="001D02C4" w:rsidRPr="00943F84">
        <w:rPr>
          <w:bCs/>
          <w:sz w:val="28"/>
          <w:szCs w:val="28"/>
        </w:rPr>
        <w:t xml:space="preserve"> </w:t>
      </w:r>
      <w:r>
        <w:rPr>
          <w:bCs/>
          <w:sz w:val="28"/>
          <w:szCs w:val="28"/>
          <w:u w:val="single"/>
        </w:rPr>
        <w:t>Ілона КАНЗАФАРОВА</w:t>
      </w:r>
      <w:r w:rsidR="001D02C4" w:rsidRPr="00943F84">
        <w:rPr>
          <w:bCs/>
          <w:sz w:val="28"/>
          <w:szCs w:val="28"/>
        </w:rPr>
        <w:t xml:space="preserve">   </w:t>
      </w:r>
      <w:r w:rsidR="001D02C4" w:rsidRPr="00943F84">
        <w:rPr>
          <w:bCs/>
          <w:sz w:val="28"/>
          <w:szCs w:val="28"/>
        </w:rPr>
        <w:tab/>
      </w:r>
      <w:r w:rsidR="001D02C4">
        <w:rPr>
          <w:bCs/>
          <w:sz w:val="28"/>
          <w:szCs w:val="28"/>
        </w:rPr>
        <w:t xml:space="preserve">          </w:t>
      </w:r>
      <w:r w:rsidR="001D02C4" w:rsidRPr="00943F84">
        <w:rPr>
          <w:bCs/>
          <w:sz w:val="28"/>
          <w:szCs w:val="28"/>
        </w:rPr>
        <w:t xml:space="preserve">_________  </w:t>
      </w:r>
      <w:r w:rsidR="001D02C4" w:rsidRPr="006632CA">
        <w:rPr>
          <w:bCs/>
          <w:sz w:val="28"/>
          <w:szCs w:val="28"/>
          <w:highlight w:val="yellow"/>
          <w:u w:val="single"/>
        </w:rPr>
        <w:t>Євдокія СТРЕЛЬЦОВА</w:t>
      </w:r>
    </w:p>
    <w:p w:rsidR="001D02C4" w:rsidRPr="00943F84" w:rsidRDefault="001D02C4" w:rsidP="001D02C4">
      <w:pPr>
        <w:rPr>
          <w:bCs/>
        </w:rPr>
      </w:pPr>
      <w:r w:rsidRPr="00943F84">
        <w:rPr>
          <w:bCs/>
        </w:rPr>
        <w:t xml:space="preserve">    (підпис) </w:t>
      </w:r>
      <w:r w:rsidRPr="00943F84">
        <w:rPr>
          <w:bCs/>
        </w:rPr>
        <w:tab/>
        <w:t xml:space="preserve">       (</w:t>
      </w:r>
      <w:proofErr w:type="spellStart"/>
      <w:r w:rsidRPr="00943F84">
        <w:rPr>
          <w:bCs/>
        </w:rPr>
        <w:t>прізвище,ім’я</w:t>
      </w:r>
      <w:proofErr w:type="spellEnd"/>
      <w:r w:rsidRPr="00943F84">
        <w:rPr>
          <w:bCs/>
        </w:rPr>
        <w:t>)</w:t>
      </w:r>
      <w:r w:rsidRPr="00943F84">
        <w:rPr>
          <w:bCs/>
        </w:rPr>
        <w:tab/>
      </w:r>
      <w:r w:rsidRPr="00943F84">
        <w:rPr>
          <w:bCs/>
        </w:rPr>
        <w:tab/>
      </w:r>
      <w:r w:rsidRPr="00943F84">
        <w:rPr>
          <w:bCs/>
        </w:rPr>
        <w:tab/>
        <w:t xml:space="preserve">      (підпис)</w:t>
      </w:r>
      <w:r w:rsidRPr="00943F84">
        <w:t xml:space="preserve">                      </w:t>
      </w:r>
      <w:r w:rsidRPr="00943F84">
        <w:rPr>
          <w:bCs/>
        </w:rPr>
        <w:t>(</w:t>
      </w:r>
      <w:proofErr w:type="spellStart"/>
      <w:r w:rsidRPr="00943F84">
        <w:rPr>
          <w:bCs/>
        </w:rPr>
        <w:t>прізвище,ім’я</w:t>
      </w:r>
      <w:proofErr w:type="spellEnd"/>
      <w:r w:rsidRPr="00943F84">
        <w:rPr>
          <w:bCs/>
        </w:rPr>
        <w:t>)</w:t>
      </w:r>
    </w:p>
    <w:p w:rsidR="001D02C4" w:rsidRPr="00943F84" w:rsidRDefault="001D02C4" w:rsidP="001D02C4">
      <w:pPr>
        <w:spacing w:line="360" w:lineRule="auto"/>
        <w:rPr>
          <w:b/>
          <w:bCs/>
          <w:sz w:val="28"/>
          <w:szCs w:val="28"/>
        </w:rPr>
      </w:pPr>
    </w:p>
    <w:p w:rsidR="001D02C4" w:rsidRPr="00943F84" w:rsidRDefault="001D02C4" w:rsidP="001D02C4">
      <w:pPr>
        <w:spacing w:line="360" w:lineRule="auto"/>
        <w:rPr>
          <w:b/>
          <w:bCs/>
          <w:sz w:val="28"/>
          <w:szCs w:val="28"/>
        </w:rPr>
      </w:pPr>
    </w:p>
    <w:p w:rsidR="006632CA" w:rsidRPr="00943F84" w:rsidRDefault="006632CA" w:rsidP="001D02C4">
      <w:pPr>
        <w:spacing w:line="360" w:lineRule="auto"/>
        <w:rPr>
          <w:b/>
          <w:bCs/>
          <w:sz w:val="28"/>
          <w:szCs w:val="28"/>
        </w:rPr>
      </w:pPr>
    </w:p>
    <w:p w:rsidR="001D02C4" w:rsidRDefault="001D02C4" w:rsidP="001D02C4">
      <w:pPr>
        <w:jc w:val="center"/>
        <w:rPr>
          <w:b/>
          <w:sz w:val="28"/>
          <w:szCs w:val="28"/>
        </w:rPr>
      </w:pPr>
      <w:r>
        <w:rPr>
          <w:b/>
          <w:bCs/>
          <w:sz w:val="28"/>
          <w:szCs w:val="28"/>
        </w:rPr>
        <w:t>Одеса – 2023</w:t>
      </w:r>
    </w:p>
    <w:p w:rsidR="00C16889" w:rsidRDefault="00C16889" w:rsidP="00C16889">
      <w:pPr>
        <w:shd w:val="clear" w:color="auto" w:fill="FFFFFF"/>
        <w:spacing w:line="360" w:lineRule="auto"/>
        <w:jc w:val="center"/>
        <w:rPr>
          <w:b/>
          <w:sz w:val="28"/>
          <w:szCs w:val="28"/>
        </w:rPr>
      </w:pPr>
      <w:r w:rsidRPr="00E87320">
        <w:rPr>
          <w:b/>
          <w:sz w:val="28"/>
          <w:szCs w:val="28"/>
        </w:rPr>
        <w:lastRenderedPageBreak/>
        <w:t>ЗМІСТ</w:t>
      </w:r>
    </w:p>
    <w:p w:rsidR="003F5C1D" w:rsidRPr="00E72467" w:rsidRDefault="003F5C1D" w:rsidP="00C16889">
      <w:pPr>
        <w:shd w:val="clear" w:color="auto" w:fill="FFFFFF"/>
        <w:spacing w:line="360" w:lineRule="auto"/>
        <w:jc w:val="center"/>
        <w:rPr>
          <w:b/>
          <w:sz w:val="28"/>
          <w:szCs w:val="28"/>
        </w:rPr>
      </w:pPr>
    </w:p>
    <w:p w:rsidR="002F2DFC" w:rsidRDefault="002F2DFC" w:rsidP="00E72467">
      <w:pPr>
        <w:pStyle w:val="a5"/>
        <w:spacing w:before="0" w:beforeAutospacing="0" w:after="0" w:afterAutospacing="0" w:line="360" w:lineRule="auto"/>
        <w:jc w:val="both"/>
        <w:rPr>
          <w:b/>
          <w:sz w:val="28"/>
          <w:szCs w:val="28"/>
          <w:lang w:val="uk-UA"/>
        </w:rPr>
      </w:pPr>
      <w:r>
        <w:rPr>
          <w:b/>
          <w:sz w:val="28"/>
          <w:szCs w:val="28"/>
          <w:lang w:val="uk-UA"/>
        </w:rPr>
        <w:t>Вступ………………………………………………………………………………3</w:t>
      </w:r>
    </w:p>
    <w:p w:rsidR="00E96380" w:rsidRDefault="00E72467" w:rsidP="00E72467">
      <w:pPr>
        <w:pStyle w:val="a5"/>
        <w:spacing w:before="0" w:beforeAutospacing="0" w:after="0" w:afterAutospacing="0" w:line="360" w:lineRule="auto"/>
        <w:jc w:val="both"/>
        <w:rPr>
          <w:b/>
          <w:sz w:val="28"/>
          <w:szCs w:val="28"/>
          <w:lang w:val="uk-UA"/>
        </w:rPr>
      </w:pPr>
      <w:r>
        <w:rPr>
          <w:b/>
          <w:sz w:val="28"/>
          <w:szCs w:val="28"/>
          <w:lang w:val="uk-UA"/>
        </w:rPr>
        <w:t>РОЗДІЛ І</w:t>
      </w:r>
      <w:r w:rsidR="009841F0" w:rsidRPr="00E72467">
        <w:rPr>
          <w:b/>
          <w:sz w:val="28"/>
          <w:szCs w:val="28"/>
          <w:lang w:val="uk-UA"/>
        </w:rPr>
        <w:t xml:space="preserve">. </w:t>
      </w:r>
      <w:r w:rsidR="000D2F39" w:rsidRPr="00E72467">
        <w:rPr>
          <w:b/>
          <w:sz w:val="28"/>
          <w:szCs w:val="28"/>
          <w:lang w:val="uk-UA"/>
        </w:rPr>
        <w:t xml:space="preserve">Теоретичні аспекти </w:t>
      </w:r>
      <w:r w:rsidR="002F2DFC">
        <w:rPr>
          <w:b/>
          <w:sz w:val="28"/>
          <w:szCs w:val="28"/>
          <w:lang w:val="uk-UA"/>
        </w:rPr>
        <w:t>правового регулювання відносин</w:t>
      </w:r>
      <w:r w:rsidR="00E96380">
        <w:rPr>
          <w:b/>
          <w:sz w:val="28"/>
          <w:szCs w:val="28"/>
          <w:lang w:val="uk-UA"/>
        </w:rPr>
        <w:t>…………</w:t>
      </w:r>
      <w:r w:rsidR="002F2DFC">
        <w:rPr>
          <w:b/>
          <w:sz w:val="28"/>
          <w:szCs w:val="28"/>
          <w:lang w:val="uk-UA"/>
        </w:rPr>
        <w:t xml:space="preserve"> </w:t>
      </w:r>
    </w:p>
    <w:p w:rsidR="00E72467" w:rsidRPr="00090946" w:rsidRDefault="002F2DFC" w:rsidP="00E72467">
      <w:pPr>
        <w:pStyle w:val="a5"/>
        <w:spacing w:before="0" w:beforeAutospacing="0" w:after="0" w:afterAutospacing="0" w:line="360" w:lineRule="auto"/>
        <w:jc w:val="both"/>
        <w:rPr>
          <w:b/>
          <w:color w:val="000000" w:themeColor="text1"/>
          <w:sz w:val="28"/>
          <w:szCs w:val="28"/>
        </w:rPr>
      </w:pPr>
      <w:r>
        <w:rPr>
          <w:b/>
          <w:sz w:val="28"/>
          <w:szCs w:val="28"/>
          <w:lang w:val="uk-UA"/>
        </w:rPr>
        <w:t xml:space="preserve">щодо </w:t>
      </w:r>
      <w:r w:rsidR="002544E5" w:rsidRPr="00E72467">
        <w:rPr>
          <w:b/>
          <w:sz w:val="28"/>
          <w:szCs w:val="28"/>
          <w:lang w:val="uk-UA"/>
        </w:rPr>
        <w:t xml:space="preserve">захисту </w:t>
      </w:r>
      <w:r w:rsidR="000D2F39" w:rsidRPr="00E72467">
        <w:rPr>
          <w:b/>
          <w:sz w:val="28"/>
          <w:szCs w:val="28"/>
          <w:lang w:val="uk-UA"/>
        </w:rPr>
        <w:t xml:space="preserve">біологічного різноманіття </w:t>
      </w:r>
      <w:r w:rsidR="00E72467">
        <w:rPr>
          <w:b/>
          <w:color w:val="000000" w:themeColor="text1"/>
          <w:sz w:val="28"/>
          <w:szCs w:val="28"/>
          <w:lang w:val="uk-UA"/>
        </w:rPr>
        <w:t xml:space="preserve">в </w:t>
      </w:r>
      <w:r w:rsidR="00E96380" w:rsidRPr="00E96380">
        <w:rPr>
          <w:b/>
          <w:color w:val="000000" w:themeColor="text1"/>
          <w:sz w:val="28"/>
          <w:szCs w:val="28"/>
          <w:lang w:val="uk-UA"/>
        </w:rPr>
        <w:t>міжнародному екологічному праві</w:t>
      </w:r>
      <w:r w:rsidR="00E96380">
        <w:rPr>
          <w:b/>
          <w:color w:val="000000" w:themeColor="text1"/>
          <w:sz w:val="28"/>
          <w:szCs w:val="28"/>
        </w:rPr>
        <w:t>…</w:t>
      </w:r>
      <w:r w:rsidR="00E96380">
        <w:rPr>
          <w:b/>
          <w:color w:val="000000" w:themeColor="text1"/>
          <w:sz w:val="28"/>
          <w:szCs w:val="28"/>
          <w:lang w:val="uk-UA"/>
        </w:rPr>
        <w:t>…………………………………………………………….</w:t>
      </w:r>
      <w:r w:rsidR="00090946">
        <w:rPr>
          <w:b/>
          <w:color w:val="000000" w:themeColor="text1"/>
          <w:sz w:val="28"/>
          <w:szCs w:val="28"/>
          <w:lang w:val="uk-UA"/>
        </w:rPr>
        <w:t>………………</w:t>
      </w:r>
      <w:r w:rsidR="00090946" w:rsidRPr="00090946">
        <w:rPr>
          <w:b/>
          <w:color w:val="000000" w:themeColor="text1"/>
          <w:sz w:val="28"/>
          <w:szCs w:val="28"/>
        </w:rPr>
        <w:t>6</w:t>
      </w:r>
    </w:p>
    <w:p w:rsidR="00425F51" w:rsidRDefault="0030145B" w:rsidP="00E72467">
      <w:pPr>
        <w:shd w:val="clear" w:color="auto" w:fill="FFFFFF"/>
        <w:spacing w:line="360" w:lineRule="auto"/>
        <w:jc w:val="both"/>
        <w:rPr>
          <w:sz w:val="28"/>
          <w:szCs w:val="28"/>
        </w:rPr>
      </w:pPr>
      <w:r w:rsidRPr="00425F51">
        <w:rPr>
          <w:sz w:val="28"/>
          <w:szCs w:val="28"/>
        </w:rPr>
        <w:t>1.1. Розвиток і становлення міжнародного законодавства у сфері захисту</w:t>
      </w:r>
      <w:r w:rsidR="00425F51">
        <w:rPr>
          <w:sz w:val="28"/>
          <w:szCs w:val="28"/>
        </w:rPr>
        <w:t>…...</w:t>
      </w:r>
      <w:r w:rsidRPr="00425F51">
        <w:rPr>
          <w:sz w:val="28"/>
          <w:szCs w:val="28"/>
        </w:rPr>
        <w:t xml:space="preserve"> </w:t>
      </w:r>
    </w:p>
    <w:p w:rsidR="00684883" w:rsidRDefault="0030145B" w:rsidP="00684883">
      <w:pPr>
        <w:shd w:val="clear" w:color="auto" w:fill="FFFFFF"/>
        <w:spacing w:line="360" w:lineRule="auto"/>
        <w:jc w:val="both"/>
        <w:rPr>
          <w:sz w:val="28"/>
          <w:szCs w:val="28"/>
        </w:rPr>
      </w:pPr>
      <w:r w:rsidRPr="00425F51">
        <w:rPr>
          <w:sz w:val="28"/>
          <w:szCs w:val="28"/>
        </w:rPr>
        <w:t>і збереження біологічного різноманіття</w:t>
      </w:r>
      <w:r w:rsidR="002F2DFC" w:rsidRPr="00425F51">
        <w:rPr>
          <w:sz w:val="28"/>
          <w:szCs w:val="28"/>
        </w:rPr>
        <w:t>………………………………………</w:t>
      </w:r>
      <w:r w:rsidR="00425F51">
        <w:rPr>
          <w:sz w:val="28"/>
          <w:szCs w:val="28"/>
        </w:rPr>
        <w:t>…</w:t>
      </w:r>
      <w:r w:rsidR="00090946">
        <w:rPr>
          <w:sz w:val="28"/>
          <w:szCs w:val="28"/>
        </w:rPr>
        <w:t>6</w:t>
      </w:r>
    </w:p>
    <w:p w:rsidR="00D75583" w:rsidRPr="00425F51" w:rsidRDefault="00684883" w:rsidP="00684883">
      <w:pPr>
        <w:shd w:val="clear" w:color="auto" w:fill="FFFFFF"/>
        <w:spacing w:line="360" w:lineRule="auto"/>
        <w:jc w:val="both"/>
        <w:rPr>
          <w:sz w:val="28"/>
          <w:szCs w:val="28"/>
        </w:rPr>
      </w:pPr>
      <w:r>
        <w:rPr>
          <w:sz w:val="28"/>
          <w:szCs w:val="28"/>
        </w:rPr>
        <w:t xml:space="preserve">1.2. </w:t>
      </w:r>
      <w:r w:rsidRPr="00684883">
        <w:rPr>
          <w:sz w:val="28"/>
          <w:szCs w:val="28"/>
        </w:rPr>
        <w:t xml:space="preserve">Національне законодавство в сфері захисту </w:t>
      </w:r>
      <w:proofErr w:type="spellStart"/>
      <w:r w:rsidRPr="00684883">
        <w:rPr>
          <w:sz w:val="28"/>
          <w:szCs w:val="28"/>
        </w:rPr>
        <w:t>біорізноманіття</w:t>
      </w:r>
      <w:proofErr w:type="spellEnd"/>
      <w:r w:rsidRPr="00684883">
        <w:rPr>
          <w:sz w:val="28"/>
          <w:szCs w:val="28"/>
        </w:rPr>
        <w:t xml:space="preserve"> та його зв'язок з міжнародно-правовими актами</w:t>
      </w:r>
      <w:r>
        <w:rPr>
          <w:sz w:val="28"/>
          <w:szCs w:val="28"/>
        </w:rPr>
        <w:t>…………………..</w:t>
      </w:r>
      <w:r w:rsidR="00FA5B5C">
        <w:rPr>
          <w:sz w:val="28"/>
          <w:szCs w:val="28"/>
        </w:rPr>
        <w:t>..</w:t>
      </w:r>
      <w:r w:rsidR="00F5048A" w:rsidRPr="00425F51">
        <w:rPr>
          <w:sz w:val="28"/>
          <w:szCs w:val="28"/>
        </w:rPr>
        <w:t>…………………………</w:t>
      </w:r>
      <w:r w:rsidR="00C75237" w:rsidRPr="00425F51">
        <w:rPr>
          <w:sz w:val="28"/>
          <w:szCs w:val="28"/>
        </w:rPr>
        <w:t xml:space="preserve"> </w:t>
      </w:r>
      <w:r w:rsidR="00090946">
        <w:rPr>
          <w:sz w:val="28"/>
          <w:szCs w:val="28"/>
        </w:rPr>
        <w:t>15</w:t>
      </w:r>
    </w:p>
    <w:p w:rsidR="00425F51" w:rsidRDefault="002F2DFC" w:rsidP="002F2DFC">
      <w:pPr>
        <w:pStyle w:val="a5"/>
        <w:spacing w:before="0" w:beforeAutospacing="0" w:after="0" w:afterAutospacing="0" w:line="360" w:lineRule="auto"/>
        <w:jc w:val="both"/>
        <w:rPr>
          <w:color w:val="000000" w:themeColor="text1"/>
          <w:sz w:val="28"/>
          <w:szCs w:val="28"/>
          <w:lang w:val="uk-UA"/>
        </w:rPr>
      </w:pPr>
      <w:r w:rsidRPr="00425F51">
        <w:rPr>
          <w:sz w:val="28"/>
          <w:szCs w:val="28"/>
          <w:lang w:val="uk-UA"/>
        </w:rPr>
        <w:t xml:space="preserve">1.3. </w:t>
      </w:r>
      <w:r w:rsidRPr="00425F51">
        <w:rPr>
          <w:color w:val="000000" w:themeColor="text1"/>
          <w:sz w:val="28"/>
          <w:szCs w:val="28"/>
          <w:lang w:val="uk-UA"/>
        </w:rPr>
        <w:t>Визначення поняття біологічного різноманіття на доктринальному</w:t>
      </w:r>
      <w:r w:rsidR="00425F51">
        <w:rPr>
          <w:color w:val="000000" w:themeColor="text1"/>
          <w:sz w:val="28"/>
          <w:szCs w:val="28"/>
          <w:lang w:val="uk-UA"/>
        </w:rPr>
        <w:t>……..</w:t>
      </w:r>
      <w:r w:rsidRPr="00425F51">
        <w:rPr>
          <w:color w:val="000000" w:themeColor="text1"/>
          <w:sz w:val="28"/>
          <w:szCs w:val="28"/>
          <w:lang w:val="uk-UA"/>
        </w:rPr>
        <w:t xml:space="preserve"> </w:t>
      </w:r>
    </w:p>
    <w:p w:rsidR="002F2DFC" w:rsidRPr="00425F51" w:rsidRDefault="00B24B5B" w:rsidP="002F2DFC">
      <w:pPr>
        <w:pStyle w:val="a5"/>
        <w:spacing w:before="0" w:beforeAutospacing="0" w:after="0" w:afterAutospacing="0" w:line="360" w:lineRule="auto"/>
        <w:jc w:val="both"/>
        <w:rPr>
          <w:color w:val="000000" w:themeColor="text1"/>
          <w:sz w:val="28"/>
          <w:szCs w:val="28"/>
          <w:lang w:val="uk-UA"/>
        </w:rPr>
      </w:pPr>
      <w:r w:rsidRPr="00425F51">
        <w:rPr>
          <w:color w:val="000000" w:themeColor="text1"/>
          <w:sz w:val="28"/>
          <w:szCs w:val="28"/>
          <w:lang w:val="uk-UA"/>
        </w:rPr>
        <w:t>і</w:t>
      </w:r>
      <w:r w:rsidR="002F2DFC" w:rsidRPr="00425F51">
        <w:rPr>
          <w:color w:val="000000" w:themeColor="text1"/>
          <w:sz w:val="28"/>
          <w:szCs w:val="28"/>
          <w:lang w:val="uk-UA"/>
        </w:rPr>
        <w:t xml:space="preserve"> законодавчому рівнях</w:t>
      </w:r>
      <w:r w:rsidR="00090946">
        <w:rPr>
          <w:color w:val="000000" w:themeColor="text1"/>
          <w:sz w:val="28"/>
          <w:szCs w:val="28"/>
          <w:lang w:val="uk-UA"/>
        </w:rPr>
        <w:t>………………………………………………………….24</w:t>
      </w:r>
    </w:p>
    <w:p w:rsidR="002F2DFC" w:rsidRPr="00090946" w:rsidRDefault="002F2DFC" w:rsidP="002F2DFC">
      <w:pPr>
        <w:pStyle w:val="a5"/>
        <w:spacing w:before="0" w:beforeAutospacing="0" w:after="0" w:afterAutospacing="0" w:line="360" w:lineRule="auto"/>
        <w:jc w:val="both"/>
        <w:rPr>
          <w:color w:val="000000" w:themeColor="text1"/>
          <w:sz w:val="28"/>
          <w:szCs w:val="28"/>
        </w:rPr>
      </w:pPr>
      <w:r w:rsidRPr="00425F51">
        <w:rPr>
          <w:color w:val="000000" w:themeColor="text1"/>
          <w:sz w:val="28"/>
          <w:szCs w:val="28"/>
          <w:lang w:val="uk-UA"/>
        </w:rPr>
        <w:t>Висновки до Розділу І</w:t>
      </w:r>
      <w:r w:rsidR="00090946">
        <w:rPr>
          <w:color w:val="000000" w:themeColor="text1"/>
          <w:sz w:val="28"/>
          <w:szCs w:val="28"/>
          <w:lang w:val="uk-UA"/>
        </w:rPr>
        <w:t>…………………………………………………………..</w:t>
      </w:r>
      <w:r w:rsidR="00090946">
        <w:rPr>
          <w:color w:val="000000" w:themeColor="text1"/>
          <w:sz w:val="28"/>
          <w:szCs w:val="28"/>
          <w:lang w:val="en-US"/>
        </w:rPr>
        <w:t>.</w:t>
      </w:r>
      <w:r w:rsidR="00090946" w:rsidRPr="00090946">
        <w:rPr>
          <w:color w:val="000000" w:themeColor="text1"/>
          <w:sz w:val="28"/>
          <w:szCs w:val="28"/>
        </w:rPr>
        <w:t>31</w:t>
      </w:r>
    </w:p>
    <w:p w:rsidR="00425F51" w:rsidRDefault="00425F51" w:rsidP="00425F51">
      <w:pPr>
        <w:pStyle w:val="a5"/>
        <w:spacing w:before="0" w:beforeAutospacing="0" w:after="0" w:afterAutospacing="0" w:line="360" w:lineRule="auto"/>
        <w:jc w:val="both"/>
        <w:rPr>
          <w:b/>
          <w:color w:val="000000" w:themeColor="text1"/>
          <w:sz w:val="28"/>
          <w:szCs w:val="28"/>
          <w:lang w:val="uk-UA"/>
        </w:rPr>
      </w:pPr>
      <w:r>
        <w:rPr>
          <w:b/>
          <w:color w:val="000000" w:themeColor="text1"/>
          <w:sz w:val="28"/>
          <w:szCs w:val="28"/>
          <w:lang w:val="uk-UA"/>
        </w:rPr>
        <w:t>РОЗДІЛ ІІ. Охорона біологічного різноманіття в міжнародному екологічному</w:t>
      </w:r>
      <w:r w:rsidR="00090946">
        <w:rPr>
          <w:b/>
          <w:color w:val="000000" w:themeColor="text1"/>
          <w:sz w:val="28"/>
          <w:szCs w:val="28"/>
          <w:lang w:val="uk-UA"/>
        </w:rPr>
        <w:t xml:space="preserve"> праві…………………………………………………………….33</w:t>
      </w:r>
    </w:p>
    <w:p w:rsidR="00425F51" w:rsidRPr="00425F51" w:rsidRDefault="009F520E" w:rsidP="00425F51">
      <w:pPr>
        <w:pStyle w:val="a5"/>
        <w:spacing w:before="0" w:beforeAutospacing="0" w:after="0" w:afterAutospacing="0" w:line="360" w:lineRule="auto"/>
        <w:jc w:val="both"/>
        <w:rPr>
          <w:rFonts w:eastAsiaTheme="minorEastAsia"/>
          <w:bCs/>
          <w:iCs/>
          <w:sz w:val="28"/>
          <w:szCs w:val="28"/>
          <w:lang w:val="uk-UA"/>
        </w:rPr>
      </w:pPr>
      <w:r w:rsidRPr="00425F51">
        <w:rPr>
          <w:rFonts w:eastAsiaTheme="minorEastAsia"/>
          <w:bCs/>
          <w:iCs/>
          <w:sz w:val="28"/>
          <w:szCs w:val="28"/>
          <w:lang w:val="uk-UA"/>
        </w:rPr>
        <w:t xml:space="preserve">2.1. Глобальний міжнародно-правовий режим </w:t>
      </w:r>
      <w:r w:rsidR="00FA5B5C">
        <w:rPr>
          <w:rFonts w:eastAsiaTheme="minorEastAsia"/>
          <w:bCs/>
          <w:iCs/>
          <w:sz w:val="28"/>
          <w:szCs w:val="28"/>
          <w:lang w:val="uk-UA"/>
        </w:rPr>
        <w:t>охорони</w:t>
      </w:r>
      <w:r w:rsidRPr="00425F51">
        <w:rPr>
          <w:rFonts w:eastAsiaTheme="minorEastAsia"/>
          <w:bCs/>
          <w:iCs/>
          <w:sz w:val="28"/>
          <w:szCs w:val="28"/>
          <w:lang w:val="uk-UA"/>
        </w:rPr>
        <w:t xml:space="preserve"> та </w:t>
      </w:r>
      <w:r w:rsidR="00BB5DDC">
        <w:rPr>
          <w:rFonts w:eastAsiaTheme="minorEastAsia"/>
          <w:bCs/>
          <w:iCs/>
          <w:sz w:val="28"/>
          <w:szCs w:val="28"/>
          <w:lang w:val="uk-UA"/>
        </w:rPr>
        <w:t>сталого використання біологічного різноманіття</w:t>
      </w:r>
      <w:r w:rsidR="00090946">
        <w:rPr>
          <w:rFonts w:eastAsiaTheme="minorEastAsia"/>
          <w:bCs/>
          <w:iCs/>
          <w:sz w:val="28"/>
          <w:szCs w:val="28"/>
          <w:lang w:val="uk-UA"/>
        </w:rPr>
        <w:t>…………………………………….</w:t>
      </w:r>
      <w:r w:rsidR="00BB5DDC">
        <w:rPr>
          <w:rFonts w:eastAsiaTheme="minorEastAsia"/>
          <w:bCs/>
          <w:iCs/>
          <w:sz w:val="28"/>
          <w:szCs w:val="28"/>
          <w:lang w:val="uk-UA"/>
        </w:rPr>
        <w:t>..</w:t>
      </w:r>
      <w:r w:rsidR="00090946">
        <w:rPr>
          <w:rFonts w:eastAsiaTheme="minorEastAsia"/>
          <w:bCs/>
          <w:iCs/>
          <w:sz w:val="28"/>
          <w:szCs w:val="28"/>
          <w:lang w:val="uk-UA"/>
        </w:rPr>
        <w:t>33</w:t>
      </w:r>
    </w:p>
    <w:p w:rsidR="00425F51" w:rsidRDefault="003B168C" w:rsidP="00425F51">
      <w:pPr>
        <w:pStyle w:val="a5"/>
        <w:spacing w:before="0" w:beforeAutospacing="0" w:after="0" w:afterAutospacing="0" w:line="360" w:lineRule="auto"/>
        <w:jc w:val="both"/>
        <w:rPr>
          <w:rFonts w:eastAsiaTheme="minorEastAsia"/>
          <w:bCs/>
          <w:sz w:val="28"/>
          <w:szCs w:val="28"/>
          <w:lang w:val="uk-UA"/>
        </w:rPr>
      </w:pPr>
      <w:r w:rsidRPr="00425F51">
        <w:rPr>
          <w:rFonts w:eastAsiaTheme="minorEastAsia"/>
          <w:bCs/>
          <w:sz w:val="28"/>
          <w:szCs w:val="28"/>
          <w:lang w:val="uk-UA"/>
        </w:rPr>
        <w:t>2.2</w:t>
      </w:r>
      <w:r w:rsidR="009F520E" w:rsidRPr="00425F51">
        <w:rPr>
          <w:rFonts w:eastAsiaTheme="minorEastAsia"/>
          <w:bCs/>
          <w:sz w:val="28"/>
          <w:szCs w:val="28"/>
          <w:lang w:val="uk-UA"/>
        </w:rPr>
        <w:t>. Міжнародно-правовий режим збереження конкретних видів флори</w:t>
      </w:r>
      <w:r w:rsidR="00425F51">
        <w:rPr>
          <w:rFonts w:eastAsiaTheme="minorEastAsia"/>
          <w:bCs/>
          <w:sz w:val="28"/>
          <w:szCs w:val="28"/>
          <w:lang w:val="uk-UA"/>
        </w:rPr>
        <w:t>……..</w:t>
      </w:r>
      <w:r w:rsidR="009F520E" w:rsidRPr="00425F51">
        <w:rPr>
          <w:rFonts w:eastAsiaTheme="minorEastAsia"/>
          <w:bCs/>
          <w:sz w:val="28"/>
          <w:szCs w:val="28"/>
          <w:lang w:val="uk-UA"/>
        </w:rPr>
        <w:t xml:space="preserve"> </w:t>
      </w:r>
    </w:p>
    <w:p w:rsidR="00425F51" w:rsidRPr="00425F51" w:rsidRDefault="009F520E" w:rsidP="00425F51">
      <w:pPr>
        <w:pStyle w:val="a5"/>
        <w:spacing w:before="0" w:beforeAutospacing="0" w:after="0" w:afterAutospacing="0" w:line="360" w:lineRule="auto"/>
        <w:jc w:val="both"/>
        <w:rPr>
          <w:rFonts w:eastAsiaTheme="minorEastAsia"/>
          <w:bCs/>
          <w:sz w:val="28"/>
          <w:szCs w:val="28"/>
          <w:lang w:val="uk-UA"/>
        </w:rPr>
      </w:pPr>
      <w:r w:rsidRPr="00425F51">
        <w:rPr>
          <w:rFonts w:eastAsiaTheme="minorEastAsia"/>
          <w:bCs/>
          <w:sz w:val="28"/>
          <w:szCs w:val="28"/>
          <w:lang w:val="uk-UA"/>
        </w:rPr>
        <w:t>та фауни</w:t>
      </w:r>
      <w:r w:rsidR="00090946">
        <w:rPr>
          <w:rFonts w:eastAsiaTheme="minorEastAsia"/>
          <w:bCs/>
          <w:sz w:val="28"/>
          <w:szCs w:val="28"/>
          <w:lang w:val="uk-UA"/>
        </w:rPr>
        <w:t>………………………………………………………………………….43</w:t>
      </w:r>
    </w:p>
    <w:p w:rsidR="003B168C" w:rsidRPr="00425F51" w:rsidRDefault="003B168C" w:rsidP="00425F51">
      <w:pPr>
        <w:pStyle w:val="a5"/>
        <w:spacing w:before="0" w:beforeAutospacing="0" w:after="0" w:afterAutospacing="0" w:line="360" w:lineRule="auto"/>
        <w:jc w:val="both"/>
        <w:rPr>
          <w:color w:val="000000" w:themeColor="text1"/>
          <w:sz w:val="28"/>
          <w:szCs w:val="28"/>
          <w:lang w:val="uk-UA"/>
        </w:rPr>
      </w:pPr>
      <w:r w:rsidRPr="00425F51">
        <w:rPr>
          <w:rFonts w:eastAsiaTheme="minorEastAsia"/>
          <w:bCs/>
          <w:sz w:val="28"/>
          <w:szCs w:val="28"/>
          <w:lang w:val="uk-UA"/>
        </w:rPr>
        <w:t xml:space="preserve">2.3. Міжнародно-правовий режим збереження </w:t>
      </w:r>
      <w:r w:rsidR="00961273" w:rsidRPr="00425F51">
        <w:rPr>
          <w:rFonts w:eastAsiaTheme="minorEastAsia"/>
          <w:bCs/>
          <w:sz w:val="28"/>
          <w:szCs w:val="28"/>
          <w:lang w:val="uk-UA"/>
        </w:rPr>
        <w:t>середовищ</w:t>
      </w:r>
      <w:r w:rsidR="00D428B8" w:rsidRPr="00425F51">
        <w:rPr>
          <w:rFonts w:eastAsiaTheme="minorEastAsia"/>
          <w:bCs/>
          <w:sz w:val="28"/>
          <w:szCs w:val="28"/>
          <w:lang w:val="uk-UA"/>
        </w:rPr>
        <w:t xml:space="preserve"> існування</w:t>
      </w:r>
      <w:r w:rsidR="00090946">
        <w:rPr>
          <w:rFonts w:eastAsiaTheme="minorEastAsia"/>
          <w:bCs/>
          <w:sz w:val="28"/>
          <w:szCs w:val="28"/>
          <w:lang w:val="uk-UA"/>
        </w:rPr>
        <w:t>………49</w:t>
      </w:r>
    </w:p>
    <w:p w:rsidR="00425F51" w:rsidRDefault="00961273" w:rsidP="00425F51">
      <w:pPr>
        <w:pStyle w:val="a5"/>
        <w:spacing w:before="0" w:beforeAutospacing="0" w:after="0" w:afterAutospacing="0" w:line="360" w:lineRule="auto"/>
        <w:jc w:val="both"/>
        <w:rPr>
          <w:color w:val="000000" w:themeColor="text1"/>
          <w:sz w:val="28"/>
          <w:szCs w:val="28"/>
          <w:lang w:val="uk-UA"/>
        </w:rPr>
      </w:pPr>
      <w:r w:rsidRPr="00425F51">
        <w:rPr>
          <w:color w:val="000000" w:themeColor="text1"/>
          <w:sz w:val="28"/>
          <w:szCs w:val="28"/>
          <w:lang w:val="uk-UA"/>
        </w:rPr>
        <w:t>Висновки до Розділу ІІ</w:t>
      </w:r>
      <w:r w:rsidR="00090946">
        <w:rPr>
          <w:color w:val="000000" w:themeColor="text1"/>
          <w:sz w:val="28"/>
          <w:szCs w:val="28"/>
          <w:lang w:val="uk-UA"/>
        </w:rPr>
        <w:t>………………………………………………………….60</w:t>
      </w:r>
    </w:p>
    <w:p w:rsidR="00425F51" w:rsidRDefault="00425F51" w:rsidP="00425F51">
      <w:pPr>
        <w:pStyle w:val="a5"/>
        <w:spacing w:before="0" w:beforeAutospacing="0" w:after="0" w:afterAutospacing="0" w:line="360" w:lineRule="auto"/>
        <w:jc w:val="both"/>
        <w:rPr>
          <w:b/>
          <w:sz w:val="28"/>
          <w:szCs w:val="28"/>
          <w:lang w:val="uk-UA"/>
        </w:rPr>
      </w:pPr>
      <w:r w:rsidRPr="00425F51">
        <w:rPr>
          <w:b/>
          <w:sz w:val="28"/>
          <w:szCs w:val="28"/>
          <w:lang w:val="uk-UA"/>
        </w:rPr>
        <w:t xml:space="preserve">РОЗДІЛ ІІІ. </w:t>
      </w:r>
      <w:r>
        <w:rPr>
          <w:b/>
          <w:sz w:val="28"/>
          <w:szCs w:val="28"/>
          <w:lang w:val="uk-UA"/>
        </w:rPr>
        <w:t>Штучні рифи, як середовище існування окремих видів…….</w:t>
      </w:r>
    </w:p>
    <w:p w:rsidR="00425F51" w:rsidRDefault="00662953" w:rsidP="00425F51">
      <w:pPr>
        <w:pStyle w:val="a5"/>
        <w:spacing w:before="0" w:beforeAutospacing="0" w:after="0" w:afterAutospacing="0" w:line="360" w:lineRule="auto"/>
        <w:jc w:val="both"/>
        <w:rPr>
          <w:b/>
          <w:sz w:val="28"/>
          <w:szCs w:val="28"/>
          <w:lang w:val="uk-UA"/>
        </w:rPr>
      </w:pPr>
      <w:r>
        <w:rPr>
          <w:b/>
          <w:sz w:val="28"/>
          <w:szCs w:val="28"/>
          <w:lang w:val="uk-UA"/>
        </w:rPr>
        <w:t>б</w:t>
      </w:r>
      <w:r w:rsidR="00425F51">
        <w:rPr>
          <w:b/>
          <w:sz w:val="28"/>
          <w:szCs w:val="28"/>
          <w:lang w:val="uk-UA"/>
        </w:rPr>
        <w:t>іологічного рі</w:t>
      </w:r>
      <w:r w:rsidR="00090946">
        <w:rPr>
          <w:b/>
          <w:sz w:val="28"/>
          <w:szCs w:val="28"/>
          <w:lang w:val="uk-UA"/>
        </w:rPr>
        <w:t>зноманіття……………………………………………………62</w:t>
      </w:r>
    </w:p>
    <w:p w:rsidR="00425F51" w:rsidRPr="00425F51" w:rsidRDefault="00E03B49" w:rsidP="00425F51">
      <w:pPr>
        <w:pStyle w:val="a5"/>
        <w:spacing w:before="0" w:beforeAutospacing="0" w:after="0" w:afterAutospacing="0" w:line="360" w:lineRule="auto"/>
        <w:jc w:val="both"/>
        <w:rPr>
          <w:sz w:val="28"/>
          <w:szCs w:val="28"/>
          <w:lang w:val="uk-UA"/>
        </w:rPr>
      </w:pPr>
      <w:r w:rsidRPr="00425F51">
        <w:rPr>
          <w:sz w:val="28"/>
          <w:szCs w:val="28"/>
          <w:lang w:val="uk-UA"/>
        </w:rPr>
        <w:t>3.1. Поняття та види штучних рифів</w:t>
      </w:r>
      <w:bookmarkStart w:id="0" w:name="_Toc357076821"/>
      <w:r w:rsidR="00090946">
        <w:rPr>
          <w:sz w:val="28"/>
          <w:szCs w:val="28"/>
          <w:lang w:val="uk-UA"/>
        </w:rPr>
        <w:t>………………………………………….62</w:t>
      </w:r>
    </w:p>
    <w:p w:rsidR="00425F51" w:rsidRDefault="00425F51" w:rsidP="00425F51">
      <w:pPr>
        <w:pStyle w:val="a5"/>
        <w:spacing w:before="0" w:beforeAutospacing="0" w:after="0" w:afterAutospacing="0" w:line="360" w:lineRule="auto"/>
        <w:jc w:val="both"/>
        <w:rPr>
          <w:sz w:val="28"/>
          <w:szCs w:val="28"/>
          <w:lang w:val="uk-UA"/>
        </w:rPr>
      </w:pPr>
      <w:r>
        <w:rPr>
          <w:sz w:val="28"/>
          <w:szCs w:val="28"/>
          <w:lang w:val="uk-UA"/>
        </w:rPr>
        <w:t xml:space="preserve">3.2. </w:t>
      </w:r>
      <w:r w:rsidR="003F5C1D" w:rsidRPr="00425F51">
        <w:rPr>
          <w:sz w:val="28"/>
          <w:szCs w:val="28"/>
          <w:lang w:val="uk-UA"/>
        </w:rPr>
        <w:t>Законодавче забезпечення створення</w:t>
      </w:r>
      <w:r>
        <w:rPr>
          <w:sz w:val="28"/>
          <w:szCs w:val="28"/>
          <w:lang w:val="uk-UA"/>
        </w:rPr>
        <w:t xml:space="preserve"> штучних рифів на………………….</w:t>
      </w:r>
    </w:p>
    <w:p w:rsidR="003F5C1D" w:rsidRDefault="003F5C1D" w:rsidP="00425F51">
      <w:pPr>
        <w:pStyle w:val="a5"/>
        <w:spacing w:before="0" w:beforeAutospacing="0" w:after="0" w:afterAutospacing="0" w:line="360" w:lineRule="auto"/>
        <w:jc w:val="both"/>
        <w:rPr>
          <w:sz w:val="28"/>
          <w:szCs w:val="28"/>
          <w:lang w:val="uk-UA"/>
        </w:rPr>
      </w:pPr>
      <w:r w:rsidRPr="00425F51">
        <w:rPr>
          <w:sz w:val="28"/>
          <w:szCs w:val="28"/>
          <w:lang w:val="uk-UA"/>
        </w:rPr>
        <w:t>міжнародному та національному рівнях</w:t>
      </w:r>
      <w:bookmarkEnd w:id="0"/>
      <w:r w:rsidR="00090946">
        <w:rPr>
          <w:sz w:val="28"/>
          <w:szCs w:val="28"/>
          <w:lang w:val="uk-UA"/>
        </w:rPr>
        <w:t>………………………………………70</w:t>
      </w:r>
    </w:p>
    <w:p w:rsidR="00425F51" w:rsidRDefault="00425F51" w:rsidP="00425F51">
      <w:pPr>
        <w:pStyle w:val="a5"/>
        <w:spacing w:before="0" w:beforeAutospacing="0" w:after="0" w:afterAutospacing="0" w:line="360" w:lineRule="auto"/>
        <w:jc w:val="both"/>
        <w:rPr>
          <w:color w:val="000000" w:themeColor="text1"/>
          <w:sz w:val="28"/>
          <w:szCs w:val="28"/>
          <w:lang w:val="uk-UA"/>
        </w:rPr>
      </w:pPr>
      <w:r w:rsidRPr="00425F51">
        <w:rPr>
          <w:color w:val="000000" w:themeColor="text1"/>
          <w:sz w:val="28"/>
          <w:szCs w:val="28"/>
          <w:lang w:val="uk-UA"/>
        </w:rPr>
        <w:t>Висновки до Розділу ІІ</w:t>
      </w:r>
      <w:r w:rsidR="00090946">
        <w:rPr>
          <w:color w:val="000000" w:themeColor="text1"/>
          <w:sz w:val="28"/>
          <w:szCs w:val="28"/>
          <w:lang w:val="uk-UA"/>
        </w:rPr>
        <w:t>І…………………………………………………………77</w:t>
      </w:r>
    </w:p>
    <w:p w:rsidR="00374F1C" w:rsidRDefault="00374F1C" w:rsidP="00425F51">
      <w:pPr>
        <w:pStyle w:val="a5"/>
        <w:spacing w:before="0" w:beforeAutospacing="0" w:after="0" w:afterAutospacing="0" w:line="360" w:lineRule="auto"/>
        <w:jc w:val="both"/>
        <w:rPr>
          <w:b/>
          <w:color w:val="000000" w:themeColor="text1"/>
          <w:sz w:val="28"/>
          <w:szCs w:val="28"/>
          <w:lang w:val="uk-UA"/>
        </w:rPr>
      </w:pPr>
      <w:r w:rsidRPr="00374F1C">
        <w:rPr>
          <w:b/>
          <w:color w:val="000000" w:themeColor="text1"/>
          <w:sz w:val="28"/>
          <w:szCs w:val="28"/>
          <w:lang w:val="uk-UA"/>
        </w:rPr>
        <w:t>Висновки………………………………………………………………………</w:t>
      </w:r>
      <w:r>
        <w:rPr>
          <w:b/>
          <w:color w:val="000000" w:themeColor="text1"/>
          <w:sz w:val="28"/>
          <w:szCs w:val="28"/>
          <w:lang w:val="uk-UA"/>
        </w:rPr>
        <w:t>.</w:t>
      </w:r>
      <w:r w:rsidR="00090946">
        <w:rPr>
          <w:b/>
          <w:color w:val="000000" w:themeColor="text1"/>
          <w:sz w:val="28"/>
          <w:szCs w:val="28"/>
          <w:lang w:val="uk-UA"/>
        </w:rPr>
        <w:t>.80</w:t>
      </w:r>
    </w:p>
    <w:p w:rsidR="00374F1C" w:rsidRPr="00374F1C" w:rsidRDefault="00374F1C" w:rsidP="00425F51">
      <w:pPr>
        <w:pStyle w:val="a5"/>
        <w:spacing w:before="0" w:beforeAutospacing="0" w:after="0" w:afterAutospacing="0" w:line="360" w:lineRule="auto"/>
        <w:jc w:val="both"/>
        <w:rPr>
          <w:b/>
          <w:sz w:val="28"/>
          <w:szCs w:val="28"/>
          <w:lang w:val="uk-UA"/>
        </w:rPr>
      </w:pPr>
      <w:r>
        <w:rPr>
          <w:b/>
          <w:color w:val="000000" w:themeColor="text1"/>
          <w:sz w:val="28"/>
          <w:szCs w:val="28"/>
          <w:lang w:val="uk-UA"/>
        </w:rPr>
        <w:t>Список використан</w:t>
      </w:r>
      <w:r w:rsidR="00090946">
        <w:rPr>
          <w:b/>
          <w:color w:val="000000" w:themeColor="text1"/>
          <w:sz w:val="28"/>
          <w:szCs w:val="28"/>
          <w:lang w:val="uk-UA"/>
        </w:rPr>
        <w:t>ої літератури……………………………………………85</w:t>
      </w:r>
    </w:p>
    <w:p w:rsidR="00514B63" w:rsidRDefault="00514B63"/>
    <w:p w:rsidR="00514B63" w:rsidRDefault="00514B63"/>
    <w:p w:rsidR="003B7B20" w:rsidRDefault="003F4C21" w:rsidP="003B7B20">
      <w:pPr>
        <w:pStyle w:val="a5"/>
        <w:spacing w:before="0" w:beforeAutospacing="0" w:after="0" w:afterAutospacing="0" w:line="360" w:lineRule="auto"/>
        <w:ind w:firstLine="709"/>
        <w:jc w:val="center"/>
        <w:rPr>
          <w:b/>
          <w:sz w:val="28"/>
          <w:szCs w:val="28"/>
          <w:lang w:val="uk-UA"/>
        </w:rPr>
      </w:pPr>
      <w:r>
        <w:rPr>
          <w:b/>
          <w:sz w:val="28"/>
          <w:szCs w:val="28"/>
          <w:lang w:val="uk-UA"/>
        </w:rPr>
        <w:t>ВСТУП</w:t>
      </w:r>
    </w:p>
    <w:p w:rsidR="003B7B20" w:rsidRPr="003B7B20" w:rsidRDefault="003B7B20" w:rsidP="003B7B20">
      <w:pPr>
        <w:pStyle w:val="a5"/>
        <w:spacing w:before="0" w:beforeAutospacing="0" w:after="0" w:afterAutospacing="0" w:line="360" w:lineRule="auto"/>
        <w:ind w:firstLine="709"/>
        <w:jc w:val="center"/>
        <w:rPr>
          <w:b/>
          <w:sz w:val="28"/>
          <w:szCs w:val="28"/>
          <w:lang w:val="uk-UA"/>
        </w:rPr>
      </w:pPr>
    </w:p>
    <w:p w:rsidR="000F4818" w:rsidRPr="000F4818" w:rsidRDefault="000F4818" w:rsidP="003B7B20">
      <w:pPr>
        <w:pStyle w:val="a5"/>
        <w:spacing w:before="0" w:beforeAutospacing="0" w:after="0" w:afterAutospacing="0" w:line="360" w:lineRule="auto"/>
        <w:ind w:firstLine="709"/>
        <w:jc w:val="both"/>
        <w:rPr>
          <w:sz w:val="28"/>
          <w:szCs w:val="28"/>
          <w:lang w:val="uk-UA"/>
        </w:rPr>
      </w:pPr>
      <w:r>
        <w:rPr>
          <w:sz w:val="28"/>
          <w:szCs w:val="28"/>
          <w:lang w:val="uk-UA"/>
        </w:rPr>
        <w:t>В</w:t>
      </w:r>
      <w:r w:rsidR="00184C02">
        <w:rPr>
          <w:sz w:val="28"/>
          <w:szCs w:val="28"/>
          <w:lang w:val="uk-UA"/>
        </w:rPr>
        <w:t>ід збереження та стал</w:t>
      </w:r>
      <w:r w:rsidRPr="000F4818">
        <w:rPr>
          <w:sz w:val="28"/>
          <w:szCs w:val="28"/>
          <w:lang w:val="uk-UA"/>
        </w:rPr>
        <w:t>ого використання біологічного рі</w:t>
      </w:r>
      <w:r w:rsidR="00184C02">
        <w:rPr>
          <w:sz w:val="28"/>
          <w:szCs w:val="28"/>
          <w:lang w:val="uk-UA"/>
        </w:rPr>
        <w:t xml:space="preserve">зноманіття залежить вирішення </w:t>
      </w:r>
      <w:r w:rsidRPr="000F4818">
        <w:rPr>
          <w:sz w:val="28"/>
          <w:szCs w:val="28"/>
          <w:lang w:val="uk-UA"/>
        </w:rPr>
        <w:t>такої глобальної проблеми, як забезпечення продовольчої безпеки населення нашої планети, чисельність яко</w:t>
      </w:r>
      <w:r w:rsidR="003F4C21">
        <w:rPr>
          <w:sz w:val="28"/>
          <w:szCs w:val="28"/>
          <w:lang w:val="uk-UA"/>
        </w:rPr>
        <w:t>го, за оцінками фахівців, на початок</w:t>
      </w:r>
      <w:r w:rsidR="00184C02">
        <w:rPr>
          <w:sz w:val="28"/>
          <w:szCs w:val="28"/>
          <w:lang w:val="uk-UA"/>
        </w:rPr>
        <w:t xml:space="preserve"> 202</w:t>
      </w:r>
      <w:r w:rsidR="000C5892">
        <w:rPr>
          <w:sz w:val="28"/>
          <w:szCs w:val="28"/>
          <w:lang w:val="uk-UA"/>
        </w:rPr>
        <w:t>2 р. досягла близько 8 млрд. осіб</w:t>
      </w:r>
      <w:r w:rsidRPr="000F4818">
        <w:rPr>
          <w:sz w:val="28"/>
          <w:szCs w:val="28"/>
          <w:lang w:val="uk-UA"/>
        </w:rPr>
        <w:t>. Вже сьогодні постачання населення Землі про</w:t>
      </w:r>
      <w:r w:rsidR="000C5892">
        <w:rPr>
          <w:sz w:val="28"/>
          <w:szCs w:val="28"/>
          <w:lang w:val="uk-UA"/>
        </w:rPr>
        <w:t>довольством опинилося під загрозою</w:t>
      </w:r>
      <w:r w:rsidRPr="000F4818">
        <w:rPr>
          <w:sz w:val="28"/>
          <w:szCs w:val="28"/>
          <w:lang w:val="uk-UA"/>
        </w:rPr>
        <w:t>. Дещо більше 100 видів рослин з відомих і описаних 250 тис. в даний час забезпечують 90% споживаного продовольства. З них лише три види – пшениця, кукурудза та рис – відокремлюють людство від голоду.</w:t>
      </w:r>
    </w:p>
    <w:p w:rsidR="000F4818" w:rsidRPr="000F4818" w:rsidRDefault="000F4818" w:rsidP="003B7B20">
      <w:pPr>
        <w:pStyle w:val="a5"/>
        <w:spacing w:before="0" w:beforeAutospacing="0" w:after="0" w:afterAutospacing="0" w:line="360" w:lineRule="auto"/>
        <w:ind w:firstLine="709"/>
        <w:jc w:val="both"/>
        <w:rPr>
          <w:sz w:val="28"/>
          <w:szCs w:val="28"/>
          <w:lang w:val="uk-UA"/>
        </w:rPr>
      </w:pPr>
      <w:r w:rsidRPr="000F4818">
        <w:rPr>
          <w:sz w:val="28"/>
          <w:szCs w:val="28"/>
          <w:lang w:val="uk-UA"/>
        </w:rPr>
        <w:t>За оцінками вчених, за минуле століття зникло більше половини світової різноманітності продуктів. А з 8 тис. порід худоби 1,6 тис. перебувають під загрозою зникнення або вже вимерли. У США, за деякими оцінками, зникло близько 90% традиційних сортів овочів та фруктів. З 7 тис. сортів яблук, поширених тут у ХІХ ст., залишилося менше 100. На Філіппінах колись росли тисячі різновидів рису, зараз їх не більше 100. З полів Китаю за останні 100 років зникло майже 90</w:t>
      </w:r>
      <w:r w:rsidR="000C5892">
        <w:rPr>
          <w:sz w:val="28"/>
          <w:szCs w:val="28"/>
          <w:lang w:val="uk-UA"/>
        </w:rPr>
        <w:t xml:space="preserve"> </w:t>
      </w:r>
      <w:r w:rsidRPr="000F4818">
        <w:rPr>
          <w:sz w:val="28"/>
          <w:szCs w:val="28"/>
          <w:lang w:val="uk-UA"/>
        </w:rPr>
        <w:t>% сортів пшениці. У цих умовах цілком правдоподібним виглядає формування в сільськогосподарській політиці держав курсу на одомашнення нових видів диких тварин і рослин.</w:t>
      </w:r>
    </w:p>
    <w:p w:rsidR="000F4818" w:rsidRDefault="006D19D5" w:rsidP="003B7B20">
      <w:pPr>
        <w:pStyle w:val="a5"/>
        <w:spacing w:before="0" w:beforeAutospacing="0" w:after="0" w:afterAutospacing="0" w:line="360" w:lineRule="auto"/>
        <w:ind w:firstLine="709"/>
        <w:jc w:val="both"/>
        <w:rPr>
          <w:sz w:val="28"/>
          <w:szCs w:val="28"/>
          <w:lang w:val="uk-UA"/>
        </w:rPr>
      </w:pPr>
      <w:r>
        <w:rPr>
          <w:sz w:val="28"/>
          <w:szCs w:val="28"/>
          <w:lang w:val="uk-UA"/>
        </w:rPr>
        <w:t>Загроза втрати</w:t>
      </w:r>
      <w:r w:rsidR="000C5892">
        <w:rPr>
          <w:sz w:val="28"/>
          <w:szCs w:val="28"/>
          <w:lang w:val="uk-UA"/>
        </w:rPr>
        <w:t xml:space="preserve"> </w:t>
      </w:r>
      <w:proofErr w:type="spellStart"/>
      <w:r w:rsidR="000C5892">
        <w:rPr>
          <w:sz w:val="28"/>
          <w:szCs w:val="28"/>
          <w:lang w:val="uk-UA"/>
        </w:rPr>
        <w:t>біорізноманіття</w:t>
      </w:r>
      <w:proofErr w:type="spellEnd"/>
      <w:r w:rsidR="000C5892">
        <w:rPr>
          <w:sz w:val="28"/>
          <w:szCs w:val="28"/>
          <w:lang w:val="uk-UA"/>
        </w:rPr>
        <w:t xml:space="preserve"> пояснюється ще </w:t>
      </w:r>
      <w:r>
        <w:rPr>
          <w:sz w:val="28"/>
          <w:szCs w:val="28"/>
          <w:lang w:val="uk-UA"/>
        </w:rPr>
        <w:t>масштабами</w:t>
      </w:r>
      <w:r w:rsidR="000C5892">
        <w:rPr>
          <w:sz w:val="28"/>
          <w:szCs w:val="28"/>
          <w:lang w:val="uk-UA"/>
        </w:rPr>
        <w:t xml:space="preserve"> урбанізації, яка є причиною зникнення </w:t>
      </w:r>
      <w:r>
        <w:rPr>
          <w:sz w:val="28"/>
          <w:szCs w:val="28"/>
          <w:lang w:val="uk-UA"/>
        </w:rPr>
        <w:t>або зміною середовищ</w:t>
      </w:r>
      <w:r w:rsidR="000C5892">
        <w:rPr>
          <w:sz w:val="28"/>
          <w:szCs w:val="28"/>
          <w:lang w:val="uk-UA"/>
        </w:rPr>
        <w:t xml:space="preserve"> існування біологічних видів.</w:t>
      </w:r>
      <w:r w:rsidR="000F4818" w:rsidRPr="000F4818">
        <w:rPr>
          <w:sz w:val="28"/>
          <w:szCs w:val="28"/>
          <w:lang w:val="uk-UA"/>
        </w:rPr>
        <w:t xml:space="preserve"> </w:t>
      </w:r>
      <w:r>
        <w:rPr>
          <w:sz w:val="28"/>
          <w:szCs w:val="28"/>
          <w:lang w:val="uk-UA"/>
        </w:rPr>
        <w:t>Наприклад, ситуація з лісами в Європі</w:t>
      </w:r>
      <w:r w:rsidR="000F4818" w:rsidRPr="000F4818">
        <w:rPr>
          <w:sz w:val="28"/>
          <w:szCs w:val="28"/>
          <w:lang w:val="uk-UA"/>
        </w:rPr>
        <w:t xml:space="preserve"> </w:t>
      </w:r>
      <w:r>
        <w:rPr>
          <w:sz w:val="28"/>
          <w:szCs w:val="28"/>
          <w:lang w:val="uk-UA"/>
        </w:rPr>
        <w:t xml:space="preserve">є дуже складною, тому що </w:t>
      </w:r>
      <w:r w:rsidR="000F4818" w:rsidRPr="000F4818">
        <w:rPr>
          <w:sz w:val="28"/>
          <w:szCs w:val="28"/>
          <w:lang w:val="uk-UA"/>
        </w:rPr>
        <w:t xml:space="preserve">первинних лісів </w:t>
      </w:r>
      <w:r>
        <w:rPr>
          <w:sz w:val="28"/>
          <w:szCs w:val="28"/>
          <w:lang w:val="uk-UA"/>
        </w:rPr>
        <w:t xml:space="preserve">на цій території </w:t>
      </w:r>
      <w:r w:rsidR="000F4818" w:rsidRPr="000F4818">
        <w:rPr>
          <w:sz w:val="28"/>
          <w:szCs w:val="28"/>
          <w:lang w:val="uk-UA"/>
        </w:rPr>
        <w:t>залишилося</w:t>
      </w:r>
      <w:r>
        <w:rPr>
          <w:sz w:val="28"/>
          <w:szCs w:val="28"/>
          <w:lang w:val="uk-UA"/>
        </w:rPr>
        <w:t xml:space="preserve"> вкрай мало</w:t>
      </w:r>
      <w:r w:rsidR="000F4818" w:rsidRPr="000F4818">
        <w:rPr>
          <w:sz w:val="28"/>
          <w:szCs w:val="28"/>
          <w:lang w:val="uk-UA"/>
        </w:rPr>
        <w:t xml:space="preserve">. Половина первинних лісів у тропіках вже зникла, а половина того, що залишилося, </w:t>
      </w:r>
      <w:r w:rsidRPr="000F4818">
        <w:rPr>
          <w:sz w:val="28"/>
          <w:szCs w:val="28"/>
          <w:lang w:val="uk-UA"/>
        </w:rPr>
        <w:t>інтенсивною</w:t>
      </w:r>
      <w:r>
        <w:rPr>
          <w:sz w:val="28"/>
          <w:szCs w:val="28"/>
          <w:lang w:val="uk-UA"/>
        </w:rPr>
        <w:t xml:space="preserve"> мірою</w:t>
      </w:r>
      <w:r w:rsidR="000F4818" w:rsidRPr="000F4818">
        <w:rPr>
          <w:sz w:val="28"/>
          <w:szCs w:val="28"/>
          <w:lang w:val="uk-UA"/>
        </w:rPr>
        <w:t xml:space="preserve"> розробляється та деградує. </w:t>
      </w:r>
      <w:r>
        <w:rPr>
          <w:sz w:val="28"/>
          <w:szCs w:val="28"/>
          <w:lang w:val="uk-UA"/>
        </w:rPr>
        <w:t>Проте</w:t>
      </w:r>
      <w:r w:rsidR="000F4818" w:rsidRPr="000F4818">
        <w:rPr>
          <w:sz w:val="28"/>
          <w:szCs w:val="28"/>
          <w:lang w:val="uk-UA"/>
        </w:rPr>
        <w:t xml:space="preserve"> саме тропічні ліси, покриваючи лише 10</w:t>
      </w:r>
      <w:r w:rsidR="00815262">
        <w:rPr>
          <w:sz w:val="28"/>
          <w:szCs w:val="28"/>
          <w:lang w:val="uk-UA"/>
        </w:rPr>
        <w:t xml:space="preserve"> </w:t>
      </w:r>
      <w:r w:rsidR="000F4818" w:rsidRPr="000F4818">
        <w:rPr>
          <w:sz w:val="28"/>
          <w:szCs w:val="28"/>
          <w:lang w:val="uk-UA"/>
        </w:rPr>
        <w:t xml:space="preserve">% поверхні суші, відрізняються особливим багатством </w:t>
      </w:r>
      <w:proofErr w:type="spellStart"/>
      <w:r w:rsidR="000F4818" w:rsidRPr="000F4818">
        <w:rPr>
          <w:sz w:val="28"/>
          <w:szCs w:val="28"/>
          <w:lang w:val="uk-UA"/>
        </w:rPr>
        <w:t>біорізноманіття</w:t>
      </w:r>
      <w:proofErr w:type="spellEnd"/>
      <w:r w:rsidR="000F4818" w:rsidRPr="000F4818">
        <w:rPr>
          <w:sz w:val="28"/>
          <w:szCs w:val="28"/>
          <w:lang w:val="uk-UA"/>
        </w:rPr>
        <w:t>: вони є місцем проживання понад 60</w:t>
      </w:r>
      <w:r w:rsidR="00815262">
        <w:rPr>
          <w:sz w:val="28"/>
          <w:szCs w:val="28"/>
          <w:lang w:val="uk-UA"/>
        </w:rPr>
        <w:t xml:space="preserve"> </w:t>
      </w:r>
      <w:r w:rsidR="000F4818" w:rsidRPr="000F4818">
        <w:rPr>
          <w:sz w:val="28"/>
          <w:szCs w:val="28"/>
          <w:lang w:val="uk-UA"/>
        </w:rPr>
        <w:t>% всіх наземних і прісноводних видів флори і фауни. За деякими оцінками, приблизно на 80</w:t>
      </w:r>
      <w:r>
        <w:rPr>
          <w:sz w:val="28"/>
          <w:szCs w:val="28"/>
          <w:lang w:val="uk-UA"/>
        </w:rPr>
        <w:t xml:space="preserve"> </w:t>
      </w:r>
      <w:r w:rsidR="000F4818" w:rsidRPr="000F4818">
        <w:rPr>
          <w:sz w:val="28"/>
          <w:szCs w:val="28"/>
          <w:lang w:val="uk-UA"/>
        </w:rPr>
        <w:t xml:space="preserve">% </w:t>
      </w:r>
      <w:proofErr w:type="spellStart"/>
      <w:r w:rsidR="000F4818" w:rsidRPr="000F4818">
        <w:rPr>
          <w:sz w:val="28"/>
          <w:szCs w:val="28"/>
          <w:lang w:val="uk-UA"/>
        </w:rPr>
        <w:t>біорізноманіття</w:t>
      </w:r>
      <w:proofErr w:type="spellEnd"/>
      <w:r w:rsidR="000F4818" w:rsidRPr="000F4818">
        <w:rPr>
          <w:sz w:val="28"/>
          <w:szCs w:val="28"/>
          <w:lang w:val="uk-UA"/>
        </w:rPr>
        <w:t xml:space="preserve"> нашої планети залежить </w:t>
      </w:r>
      <w:r w:rsidR="00815262">
        <w:rPr>
          <w:sz w:val="28"/>
          <w:szCs w:val="28"/>
          <w:lang w:val="uk-UA"/>
        </w:rPr>
        <w:t xml:space="preserve">від </w:t>
      </w:r>
      <w:r w:rsidR="000F4818" w:rsidRPr="000F4818">
        <w:rPr>
          <w:sz w:val="28"/>
          <w:szCs w:val="28"/>
          <w:lang w:val="uk-UA"/>
        </w:rPr>
        <w:t>стану здоров'я лісових екосистем.</w:t>
      </w:r>
      <w:r w:rsidR="00FF2072">
        <w:rPr>
          <w:sz w:val="28"/>
          <w:szCs w:val="28"/>
          <w:lang w:val="uk-UA"/>
        </w:rPr>
        <w:t xml:space="preserve"> Така ж проблема існує і з морським середовищем, водно-болотними угіддями тощо.</w:t>
      </w:r>
    </w:p>
    <w:p w:rsidR="00FF2072" w:rsidRPr="00BA3437" w:rsidRDefault="00FF2072" w:rsidP="003B7B20">
      <w:pPr>
        <w:shd w:val="clear" w:color="auto" w:fill="FFFFFF"/>
        <w:spacing w:line="360" w:lineRule="auto"/>
        <w:ind w:firstLine="709"/>
        <w:jc w:val="both"/>
        <w:rPr>
          <w:rStyle w:val="hps"/>
          <w:sz w:val="28"/>
          <w:szCs w:val="28"/>
        </w:rPr>
      </w:pPr>
      <w:r>
        <w:rPr>
          <w:sz w:val="28"/>
          <w:szCs w:val="28"/>
        </w:rPr>
        <w:t>У зв’язку з т</w:t>
      </w:r>
      <w:r w:rsidRPr="00BA3437">
        <w:rPr>
          <w:sz w:val="28"/>
          <w:szCs w:val="28"/>
        </w:rPr>
        <w:t xml:space="preserve">им, що сьогодні </w:t>
      </w:r>
      <w:r w:rsidRPr="00BA3437">
        <w:rPr>
          <w:rStyle w:val="hps"/>
          <w:sz w:val="28"/>
          <w:szCs w:val="28"/>
        </w:rPr>
        <w:t>відбувається</w:t>
      </w:r>
      <w:r w:rsidRPr="00BA3437">
        <w:rPr>
          <w:sz w:val="28"/>
          <w:szCs w:val="28"/>
        </w:rPr>
        <w:t xml:space="preserve"> </w:t>
      </w:r>
      <w:r w:rsidRPr="00BA3437">
        <w:rPr>
          <w:rStyle w:val="hps"/>
          <w:sz w:val="28"/>
          <w:szCs w:val="28"/>
        </w:rPr>
        <w:t>стрімке скорочення</w:t>
      </w:r>
      <w:r w:rsidRPr="00BA3437">
        <w:rPr>
          <w:sz w:val="28"/>
          <w:szCs w:val="28"/>
        </w:rPr>
        <w:t xml:space="preserve"> </w:t>
      </w:r>
      <w:r w:rsidRPr="00BA3437">
        <w:rPr>
          <w:rStyle w:val="hps"/>
          <w:sz w:val="28"/>
          <w:szCs w:val="28"/>
        </w:rPr>
        <w:t>популяційного</w:t>
      </w:r>
      <w:r w:rsidRPr="00BA3437">
        <w:rPr>
          <w:sz w:val="28"/>
          <w:szCs w:val="28"/>
        </w:rPr>
        <w:t xml:space="preserve"> </w:t>
      </w:r>
      <w:r w:rsidRPr="00BA3437">
        <w:rPr>
          <w:rStyle w:val="hps"/>
          <w:sz w:val="28"/>
          <w:szCs w:val="28"/>
        </w:rPr>
        <w:t>та ландшафтного різноманіття</w:t>
      </w:r>
      <w:r w:rsidR="002275DA">
        <w:rPr>
          <w:rStyle w:val="hps"/>
          <w:sz w:val="28"/>
          <w:szCs w:val="28"/>
        </w:rPr>
        <w:t>,</w:t>
      </w:r>
      <w:r w:rsidRPr="00BA3437">
        <w:rPr>
          <w:rStyle w:val="hps"/>
          <w:sz w:val="28"/>
          <w:szCs w:val="28"/>
        </w:rPr>
        <w:t xml:space="preserve"> постає питання можливого</w:t>
      </w:r>
      <w:r w:rsidRPr="00BA3437">
        <w:rPr>
          <w:sz w:val="28"/>
          <w:szCs w:val="28"/>
        </w:rPr>
        <w:t xml:space="preserve"> </w:t>
      </w:r>
      <w:r w:rsidRPr="00BA3437">
        <w:rPr>
          <w:rStyle w:val="hps"/>
          <w:sz w:val="28"/>
          <w:szCs w:val="28"/>
        </w:rPr>
        <w:t>шляху збереження</w:t>
      </w:r>
      <w:r w:rsidRPr="00BA3437">
        <w:rPr>
          <w:sz w:val="28"/>
          <w:szCs w:val="28"/>
        </w:rPr>
        <w:t xml:space="preserve"> </w:t>
      </w:r>
      <w:r w:rsidRPr="00BA3437">
        <w:rPr>
          <w:rStyle w:val="hps"/>
          <w:sz w:val="28"/>
          <w:szCs w:val="28"/>
        </w:rPr>
        <w:t>природних комплексів та</w:t>
      </w:r>
      <w:r w:rsidRPr="00BA3437">
        <w:rPr>
          <w:sz w:val="28"/>
          <w:szCs w:val="28"/>
        </w:rPr>
        <w:t xml:space="preserve"> </w:t>
      </w:r>
      <w:r w:rsidRPr="00BA3437">
        <w:rPr>
          <w:rStyle w:val="hps"/>
          <w:sz w:val="28"/>
          <w:szCs w:val="28"/>
        </w:rPr>
        <w:t>зникаючих видів</w:t>
      </w:r>
      <w:r>
        <w:rPr>
          <w:rStyle w:val="hps"/>
          <w:sz w:val="28"/>
          <w:szCs w:val="28"/>
        </w:rPr>
        <w:t>, тобто питання захисту біологічного різноманіття</w:t>
      </w:r>
      <w:r w:rsidRPr="00BA3437">
        <w:rPr>
          <w:rStyle w:val="hps"/>
          <w:sz w:val="28"/>
          <w:szCs w:val="28"/>
        </w:rPr>
        <w:t>.</w:t>
      </w:r>
      <w:r w:rsidRPr="00BA3437">
        <w:rPr>
          <w:sz w:val="28"/>
          <w:szCs w:val="28"/>
        </w:rPr>
        <w:t xml:space="preserve"> </w:t>
      </w:r>
      <w:r w:rsidRPr="00BA3437">
        <w:rPr>
          <w:rStyle w:val="hps"/>
          <w:sz w:val="28"/>
          <w:szCs w:val="28"/>
        </w:rPr>
        <w:t>Одним з</w:t>
      </w:r>
      <w:r w:rsidRPr="00BA3437">
        <w:rPr>
          <w:sz w:val="28"/>
          <w:szCs w:val="28"/>
        </w:rPr>
        <w:t xml:space="preserve"> </w:t>
      </w:r>
      <w:r w:rsidRPr="00BA3437">
        <w:rPr>
          <w:rStyle w:val="hps"/>
          <w:sz w:val="28"/>
          <w:szCs w:val="28"/>
        </w:rPr>
        <w:t>невід'ємних</w:t>
      </w:r>
      <w:r w:rsidRPr="00BA3437">
        <w:rPr>
          <w:sz w:val="28"/>
          <w:szCs w:val="28"/>
        </w:rPr>
        <w:t xml:space="preserve"> </w:t>
      </w:r>
      <w:r w:rsidRPr="00BA3437">
        <w:rPr>
          <w:rStyle w:val="hps"/>
          <w:sz w:val="28"/>
          <w:szCs w:val="28"/>
        </w:rPr>
        <w:t>напрямків вирішення</w:t>
      </w:r>
      <w:r w:rsidRPr="00BA3437">
        <w:rPr>
          <w:sz w:val="28"/>
          <w:szCs w:val="28"/>
        </w:rPr>
        <w:t xml:space="preserve"> </w:t>
      </w:r>
      <w:r w:rsidRPr="00BA3437">
        <w:rPr>
          <w:rStyle w:val="hps"/>
          <w:sz w:val="28"/>
          <w:szCs w:val="28"/>
        </w:rPr>
        <w:t>цієї проблеми є</w:t>
      </w:r>
      <w:r w:rsidRPr="00BA3437">
        <w:rPr>
          <w:sz w:val="28"/>
          <w:szCs w:val="28"/>
        </w:rPr>
        <w:t xml:space="preserve"> </w:t>
      </w:r>
      <w:r w:rsidRPr="00BA3437">
        <w:rPr>
          <w:rStyle w:val="hps"/>
          <w:sz w:val="28"/>
          <w:szCs w:val="28"/>
        </w:rPr>
        <w:t>формування</w:t>
      </w:r>
      <w:r w:rsidRPr="00BA3437">
        <w:rPr>
          <w:sz w:val="28"/>
          <w:szCs w:val="28"/>
        </w:rPr>
        <w:t xml:space="preserve"> </w:t>
      </w:r>
      <w:r w:rsidRPr="00BA3437">
        <w:rPr>
          <w:rStyle w:val="hps"/>
          <w:sz w:val="28"/>
          <w:szCs w:val="28"/>
        </w:rPr>
        <w:t>відповідної правової</w:t>
      </w:r>
      <w:r w:rsidRPr="00BA3437">
        <w:rPr>
          <w:sz w:val="28"/>
          <w:szCs w:val="28"/>
        </w:rPr>
        <w:t xml:space="preserve"> </w:t>
      </w:r>
      <w:r w:rsidR="002275DA">
        <w:rPr>
          <w:rStyle w:val="hps"/>
          <w:sz w:val="28"/>
          <w:szCs w:val="28"/>
        </w:rPr>
        <w:t>бази</w:t>
      </w:r>
      <w:r w:rsidRPr="00BA3437">
        <w:rPr>
          <w:sz w:val="28"/>
          <w:szCs w:val="28"/>
        </w:rPr>
        <w:t xml:space="preserve"> </w:t>
      </w:r>
      <w:r w:rsidRPr="00BA3437">
        <w:rPr>
          <w:rStyle w:val="hps"/>
          <w:sz w:val="28"/>
          <w:szCs w:val="28"/>
        </w:rPr>
        <w:t xml:space="preserve">як на </w:t>
      </w:r>
      <w:r w:rsidR="002275DA">
        <w:rPr>
          <w:rStyle w:val="hps"/>
          <w:sz w:val="28"/>
          <w:szCs w:val="28"/>
        </w:rPr>
        <w:t>міжнародному, так і на</w:t>
      </w:r>
      <w:r w:rsidRPr="00BA3437">
        <w:rPr>
          <w:sz w:val="28"/>
          <w:szCs w:val="28"/>
        </w:rPr>
        <w:t xml:space="preserve"> </w:t>
      </w:r>
      <w:r w:rsidR="002275DA">
        <w:rPr>
          <w:rStyle w:val="hps"/>
          <w:sz w:val="28"/>
          <w:szCs w:val="28"/>
        </w:rPr>
        <w:t>національному</w:t>
      </w:r>
      <w:r w:rsidR="002275DA" w:rsidRPr="00BA3437">
        <w:rPr>
          <w:rStyle w:val="hps"/>
          <w:sz w:val="28"/>
          <w:szCs w:val="28"/>
        </w:rPr>
        <w:t xml:space="preserve"> </w:t>
      </w:r>
      <w:r w:rsidR="002275DA">
        <w:rPr>
          <w:rStyle w:val="hps"/>
          <w:sz w:val="28"/>
          <w:szCs w:val="28"/>
        </w:rPr>
        <w:t>рівнях</w:t>
      </w:r>
      <w:r w:rsidRPr="00BA3437">
        <w:rPr>
          <w:rStyle w:val="hps"/>
          <w:sz w:val="28"/>
          <w:szCs w:val="28"/>
        </w:rPr>
        <w:t>.</w:t>
      </w:r>
      <w:r w:rsidRPr="00BA3437">
        <w:rPr>
          <w:sz w:val="28"/>
          <w:szCs w:val="28"/>
        </w:rPr>
        <w:t xml:space="preserve"> </w:t>
      </w:r>
    </w:p>
    <w:p w:rsidR="002275DA" w:rsidRPr="00BA3437" w:rsidRDefault="002275DA" w:rsidP="003B7B20">
      <w:pPr>
        <w:shd w:val="clear" w:color="auto" w:fill="FFFFFF"/>
        <w:spacing w:line="360" w:lineRule="auto"/>
        <w:ind w:firstLine="709"/>
        <w:jc w:val="both"/>
        <w:rPr>
          <w:rStyle w:val="hps"/>
          <w:sz w:val="28"/>
          <w:szCs w:val="28"/>
          <w:lang w:val="ru-RU"/>
        </w:rPr>
      </w:pPr>
      <w:r w:rsidRPr="00BA3437">
        <w:rPr>
          <w:rStyle w:val="hps"/>
          <w:sz w:val="28"/>
          <w:szCs w:val="28"/>
          <w:lang w:val="ru-RU"/>
        </w:rPr>
        <w:t xml:space="preserve">Все </w:t>
      </w:r>
      <w:r w:rsidRPr="00BA3437">
        <w:rPr>
          <w:rStyle w:val="hps"/>
          <w:sz w:val="28"/>
          <w:szCs w:val="28"/>
        </w:rPr>
        <w:t>це і обумовлює актуальність</w:t>
      </w:r>
      <w:r w:rsidRPr="00BA3437">
        <w:rPr>
          <w:rStyle w:val="hps"/>
          <w:sz w:val="28"/>
          <w:szCs w:val="28"/>
          <w:lang w:val="ru-RU"/>
        </w:rPr>
        <w:t xml:space="preserve"> </w:t>
      </w:r>
      <w:proofErr w:type="spellStart"/>
      <w:r w:rsidR="00815262">
        <w:rPr>
          <w:rStyle w:val="hps"/>
          <w:sz w:val="28"/>
          <w:szCs w:val="28"/>
          <w:lang w:val="ru-RU"/>
        </w:rPr>
        <w:t>магістерськ</w:t>
      </w:r>
      <w:r w:rsidRPr="00BA3437">
        <w:rPr>
          <w:rStyle w:val="hps"/>
          <w:sz w:val="28"/>
          <w:szCs w:val="28"/>
          <w:lang w:val="ru-RU"/>
        </w:rPr>
        <w:t>ого</w:t>
      </w:r>
      <w:proofErr w:type="spellEnd"/>
      <w:r w:rsidRPr="00BA3437">
        <w:rPr>
          <w:rStyle w:val="hps"/>
          <w:sz w:val="28"/>
          <w:szCs w:val="28"/>
          <w:lang w:val="ru-RU"/>
        </w:rPr>
        <w:t xml:space="preserve"> </w:t>
      </w:r>
      <w:r w:rsidRPr="00BA3437">
        <w:rPr>
          <w:rStyle w:val="hps"/>
          <w:sz w:val="28"/>
          <w:szCs w:val="28"/>
        </w:rPr>
        <w:t>дослідження.</w:t>
      </w:r>
    </w:p>
    <w:p w:rsidR="002275DA" w:rsidRPr="00943F84" w:rsidRDefault="002275DA" w:rsidP="003B7B20">
      <w:pPr>
        <w:spacing w:line="360" w:lineRule="auto"/>
        <w:ind w:firstLine="709"/>
        <w:jc w:val="both"/>
        <w:rPr>
          <w:sz w:val="28"/>
          <w:szCs w:val="28"/>
        </w:rPr>
      </w:pPr>
      <w:r w:rsidRPr="00943F84">
        <w:rPr>
          <w:b/>
          <w:i/>
          <w:sz w:val="28"/>
          <w:szCs w:val="28"/>
        </w:rPr>
        <w:t>Теоретичною основою магістерського дослідження</w:t>
      </w:r>
      <w:r w:rsidRPr="00943F84">
        <w:rPr>
          <w:sz w:val="28"/>
          <w:szCs w:val="28"/>
        </w:rPr>
        <w:t xml:space="preserve"> стали наукові праці українських вчених у галузі екологічного, </w:t>
      </w:r>
      <w:r w:rsidR="003A6073">
        <w:rPr>
          <w:sz w:val="28"/>
          <w:szCs w:val="28"/>
        </w:rPr>
        <w:t>міжнародного, міжнародного екологічного</w:t>
      </w:r>
      <w:r w:rsidRPr="00943F84">
        <w:rPr>
          <w:sz w:val="28"/>
          <w:szCs w:val="28"/>
        </w:rPr>
        <w:t xml:space="preserve">, </w:t>
      </w:r>
      <w:r w:rsidR="003A6073">
        <w:rPr>
          <w:sz w:val="28"/>
          <w:szCs w:val="28"/>
        </w:rPr>
        <w:t xml:space="preserve">цивільного права, </w:t>
      </w:r>
      <w:r w:rsidRPr="00943F84">
        <w:rPr>
          <w:sz w:val="28"/>
          <w:szCs w:val="28"/>
        </w:rPr>
        <w:t xml:space="preserve">таких </w:t>
      </w:r>
      <w:r w:rsidRPr="003A6073">
        <w:rPr>
          <w:sz w:val="28"/>
          <w:szCs w:val="28"/>
        </w:rPr>
        <w:t>як</w:t>
      </w:r>
      <w:r w:rsidR="003A6073" w:rsidRPr="003A6073">
        <w:rPr>
          <w:sz w:val="28"/>
          <w:szCs w:val="28"/>
          <w:shd w:val="clear" w:color="auto" w:fill="FFFFFF"/>
        </w:rPr>
        <w:t xml:space="preserve"> Б.Г. </w:t>
      </w:r>
      <w:r w:rsidR="003A6073" w:rsidRPr="003A6073">
        <w:rPr>
          <w:sz w:val="28"/>
          <w:szCs w:val="28"/>
        </w:rPr>
        <w:t>Александров,</w:t>
      </w:r>
      <w:r w:rsidR="003A6073" w:rsidRPr="003A6073">
        <w:rPr>
          <w:sz w:val="28"/>
          <w:szCs w:val="28"/>
          <w:shd w:val="clear" w:color="auto" w:fill="FFFFFF"/>
        </w:rPr>
        <w:t xml:space="preserve"> П.О.  </w:t>
      </w:r>
      <w:proofErr w:type="spellStart"/>
      <w:r w:rsidR="003A6073" w:rsidRPr="003A6073">
        <w:rPr>
          <w:sz w:val="28"/>
          <w:szCs w:val="28"/>
          <w:shd w:val="clear" w:color="auto" w:fill="FFFFFF"/>
        </w:rPr>
        <w:t>Гвоздик</w:t>
      </w:r>
      <w:proofErr w:type="spellEnd"/>
      <w:r w:rsidR="003A6073" w:rsidRPr="003A6073">
        <w:rPr>
          <w:sz w:val="28"/>
          <w:szCs w:val="28"/>
          <w:shd w:val="clear" w:color="auto" w:fill="FFFFFF"/>
        </w:rPr>
        <w:t xml:space="preserve">,  </w:t>
      </w:r>
      <w:r w:rsidRPr="003A6073">
        <w:rPr>
          <w:sz w:val="28"/>
          <w:szCs w:val="28"/>
        </w:rPr>
        <w:t>А.П. Гетьман,</w:t>
      </w:r>
      <w:r w:rsidR="003A6073" w:rsidRPr="003A6073">
        <w:rPr>
          <w:sz w:val="28"/>
          <w:szCs w:val="28"/>
        </w:rPr>
        <w:t xml:space="preserve"> І.В. </w:t>
      </w:r>
      <w:proofErr w:type="spellStart"/>
      <w:r w:rsidR="003A6073" w:rsidRPr="003A6073">
        <w:rPr>
          <w:sz w:val="28"/>
          <w:szCs w:val="28"/>
          <w:shd w:val="clear" w:color="auto" w:fill="FFFFFF"/>
        </w:rPr>
        <w:t>Гиренко</w:t>
      </w:r>
      <w:proofErr w:type="spellEnd"/>
      <w:r w:rsidR="003A6073" w:rsidRPr="003A6073">
        <w:rPr>
          <w:sz w:val="28"/>
          <w:szCs w:val="28"/>
          <w:shd w:val="clear" w:color="auto" w:fill="FFFFFF"/>
        </w:rPr>
        <w:t>,</w:t>
      </w:r>
      <w:r w:rsidRPr="003A6073">
        <w:rPr>
          <w:sz w:val="28"/>
          <w:szCs w:val="28"/>
        </w:rPr>
        <w:t xml:space="preserve"> </w:t>
      </w:r>
      <w:r w:rsidR="003A6073" w:rsidRPr="003A6073">
        <w:rPr>
          <w:sz w:val="28"/>
          <w:szCs w:val="28"/>
          <w:shd w:val="clear" w:color="auto" w:fill="FFFFFF"/>
        </w:rPr>
        <w:t>Р.А.</w:t>
      </w:r>
      <w:r w:rsidR="003A6073" w:rsidRPr="003A6073">
        <w:rPr>
          <w:sz w:val="28"/>
          <w:szCs w:val="28"/>
        </w:rPr>
        <w:t xml:space="preserve"> </w:t>
      </w:r>
      <w:proofErr w:type="spellStart"/>
      <w:r w:rsidR="003A6073" w:rsidRPr="003A6073">
        <w:rPr>
          <w:sz w:val="28"/>
          <w:szCs w:val="28"/>
          <w:shd w:val="clear" w:color="auto" w:fill="FFFFFF"/>
        </w:rPr>
        <w:t>Казак</w:t>
      </w:r>
      <w:proofErr w:type="spellEnd"/>
      <w:r w:rsidR="003A6073" w:rsidRPr="003A6073">
        <w:rPr>
          <w:sz w:val="28"/>
          <w:szCs w:val="28"/>
          <w:shd w:val="clear" w:color="auto" w:fill="FFFFFF"/>
        </w:rPr>
        <w:t>, В.І. Курило</w:t>
      </w:r>
      <w:r w:rsidR="003A6073" w:rsidRPr="003A6073">
        <w:rPr>
          <w:sz w:val="28"/>
          <w:szCs w:val="28"/>
        </w:rPr>
        <w:t xml:space="preserve">, В.В. </w:t>
      </w:r>
      <w:proofErr w:type="spellStart"/>
      <w:r w:rsidR="003A6073" w:rsidRPr="003A6073">
        <w:rPr>
          <w:sz w:val="28"/>
          <w:szCs w:val="28"/>
          <w:shd w:val="clear" w:color="auto" w:fill="FFFFFF"/>
        </w:rPr>
        <w:t>Курзова</w:t>
      </w:r>
      <w:proofErr w:type="spellEnd"/>
      <w:r w:rsidR="003A6073" w:rsidRPr="003A6073">
        <w:rPr>
          <w:sz w:val="28"/>
          <w:szCs w:val="28"/>
        </w:rPr>
        <w:t>, Е.Є. Туліна,</w:t>
      </w:r>
      <w:r w:rsidR="003A6073">
        <w:rPr>
          <w:sz w:val="28"/>
          <w:szCs w:val="28"/>
        </w:rPr>
        <w:t xml:space="preserve"> </w:t>
      </w:r>
      <w:r w:rsidRPr="00943F84">
        <w:rPr>
          <w:sz w:val="28"/>
          <w:szCs w:val="28"/>
        </w:rPr>
        <w:t>М.В. Шульга</w:t>
      </w:r>
      <w:r w:rsidR="00815262">
        <w:rPr>
          <w:sz w:val="28"/>
          <w:szCs w:val="28"/>
        </w:rPr>
        <w:t xml:space="preserve"> тощо</w:t>
      </w:r>
      <w:r w:rsidRPr="00943F84">
        <w:rPr>
          <w:sz w:val="28"/>
          <w:szCs w:val="28"/>
        </w:rPr>
        <w:t>.</w:t>
      </w:r>
    </w:p>
    <w:p w:rsidR="00DF3BCD" w:rsidRPr="00943F84" w:rsidRDefault="00DF3BCD" w:rsidP="003B7B20">
      <w:pPr>
        <w:tabs>
          <w:tab w:val="left" w:pos="993"/>
        </w:tabs>
        <w:spacing w:line="360" w:lineRule="auto"/>
        <w:ind w:firstLine="709"/>
        <w:jc w:val="both"/>
        <w:rPr>
          <w:sz w:val="28"/>
          <w:szCs w:val="28"/>
          <w:highlight w:val="yellow"/>
        </w:rPr>
      </w:pPr>
      <w:r w:rsidRPr="00943F84">
        <w:rPr>
          <w:b/>
          <w:bCs/>
          <w:i/>
          <w:sz w:val="28"/>
          <w:szCs w:val="28"/>
        </w:rPr>
        <w:t>Мета і задачі дослідження</w:t>
      </w:r>
      <w:r w:rsidRPr="00943F84">
        <w:rPr>
          <w:i/>
          <w:sz w:val="28"/>
          <w:szCs w:val="28"/>
        </w:rPr>
        <w:t>.</w:t>
      </w:r>
      <w:r w:rsidRPr="00943F84">
        <w:rPr>
          <w:sz w:val="28"/>
          <w:szCs w:val="28"/>
        </w:rPr>
        <w:t xml:space="preserve"> Мета дослідження полягає у вивченні питань, пов’язаних з</w:t>
      </w:r>
      <w:r w:rsidR="000D66EB">
        <w:rPr>
          <w:sz w:val="28"/>
          <w:szCs w:val="28"/>
        </w:rPr>
        <w:t>і збереженням, охороною і захистом біологічного різноманіття в міжнародному екологічному праві</w:t>
      </w:r>
      <w:r w:rsidRPr="00943F84">
        <w:rPr>
          <w:sz w:val="28"/>
          <w:szCs w:val="28"/>
        </w:rPr>
        <w:t xml:space="preserve">, визначення </w:t>
      </w:r>
      <w:r w:rsidR="000D66EB">
        <w:rPr>
          <w:sz w:val="28"/>
          <w:szCs w:val="28"/>
        </w:rPr>
        <w:t xml:space="preserve">терміну «біологічне різноманіття» </w:t>
      </w:r>
      <w:r w:rsidRPr="00943F84">
        <w:rPr>
          <w:sz w:val="28"/>
          <w:szCs w:val="28"/>
        </w:rPr>
        <w:t>взагалі</w:t>
      </w:r>
      <w:r w:rsidR="000D66EB">
        <w:rPr>
          <w:sz w:val="28"/>
          <w:szCs w:val="28"/>
        </w:rPr>
        <w:t xml:space="preserve"> і на законодавчому рівні зокрема</w:t>
      </w:r>
      <w:r w:rsidRPr="00943F84">
        <w:rPr>
          <w:sz w:val="28"/>
          <w:szCs w:val="28"/>
        </w:rPr>
        <w:t xml:space="preserve">, </w:t>
      </w:r>
      <w:r w:rsidR="000D66EB">
        <w:rPr>
          <w:sz w:val="28"/>
          <w:szCs w:val="28"/>
        </w:rPr>
        <w:t xml:space="preserve">міжнародно-правовими режимами щодо захисту </w:t>
      </w:r>
      <w:proofErr w:type="spellStart"/>
      <w:r w:rsidR="000D66EB">
        <w:rPr>
          <w:sz w:val="28"/>
          <w:szCs w:val="28"/>
        </w:rPr>
        <w:t>біорізноманіття</w:t>
      </w:r>
      <w:proofErr w:type="spellEnd"/>
      <w:r w:rsidR="000D66EB">
        <w:rPr>
          <w:sz w:val="28"/>
          <w:szCs w:val="28"/>
        </w:rPr>
        <w:t xml:space="preserve"> </w:t>
      </w:r>
      <w:r w:rsidRPr="00943F84">
        <w:rPr>
          <w:sz w:val="28"/>
          <w:szCs w:val="28"/>
        </w:rPr>
        <w:t>тощо.</w:t>
      </w:r>
    </w:p>
    <w:p w:rsidR="00DF3BCD" w:rsidRPr="00DF3BCD" w:rsidRDefault="00DF3BCD" w:rsidP="003B7B20">
      <w:pPr>
        <w:tabs>
          <w:tab w:val="left" w:pos="993"/>
        </w:tabs>
        <w:spacing w:line="360" w:lineRule="auto"/>
        <w:ind w:firstLine="709"/>
        <w:jc w:val="both"/>
        <w:rPr>
          <w:sz w:val="28"/>
          <w:szCs w:val="28"/>
        </w:rPr>
      </w:pPr>
      <w:r w:rsidRPr="00DF3BCD">
        <w:rPr>
          <w:sz w:val="28"/>
          <w:szCs w:val="28"/>
        </w:rPr>
        <w:t>Окреслена мета визначила такі задачі дослідження:</w:t>
      </w:r>
    </w:p>
    <w:p w:rsidR="00DF3BCD" w:rsidRPr="00DF3BCD" w:rsidRDefault="00DF3BCD" w:rsidP="003B7B20">
      <w:pPr>
        <w:pStyle w:val="a6"/>
        <w:widowControl/>
        <w:numPr>
          <w:ilvl w:val="0"/>
          <w:numId w:val="15"/>
        </w:numPr>
        <w:tabs>
          <w:tab w:val="left" w:pos="993"/>
        </w:tabs>
        <w:spacing w:line="360" w:lineRule="auto"/>
        <w:ind w:left="0" w:firstLine="709"/>
        <w:jc w:val="both"/>
        <w:rPr>
          <w:sz w:val="28"/>
          <w:szCs w:val="28"/>
        </w:rPr>
      </w:pPr>
      <w:r w:rsidRPr="00DF3BCD">
        <w:rPr>
          <w:sz w:val="28"/>
          <w:szCs w:val="28"/>
        </w:rPr>
        <w:t xml:space="preserve">дати визначення </w:t>
      </w:r>
      <w:r w:rsidR="006B5106">
        <w:rPr>
          <w:sz w:val="28"/>
          <w:szCs w:val="28"/>
        </w:rPr>
        <w:t>терміну «біологічне різноманіття»</w:t>
      </w:r>
      <w:r w:rsidRPr="00DF3BCD">
        <w:rPr>
          <w:sz w:val="28"/>
          <w:szCs w:val="28"/>
        </w:rPr>
        <w:t>;</w:t>
      </w:r>
    </w:p>
    <w:p w:rsidR="00DF3BCD" w:rsidRPr="00DF3BCD" w:rsidRDefault="00DF3BCD" w:rsidP="003B7B20">
      <w:pPr>
        <w:pStyle w:val="a6"/>
        <w:widowControl/>
        <w:numPr>
          <w:ilvl w:val="0"/>
          <w:numId w:val="15"/>
        </w:numPr>
        <w:tabs>
          <w:tab w:val="left" w:pos="993"/>
        </w:tabs>
        <w:spacing w:line="360" w:lineRule="auto"/>
        <w:ind w:left="0" w:firstLine="709"/>
        <w:jc w:val="both"/>
        <w:rPr>
          <w:sz w:val="28"/>
          <w:szCs w:val="28"/>
        </w:rPr>
      </w:pPr>
      <w:r w:rsidRPr="00DF3BCD">
        <w:rPr>
          <w:sz w:val="28"/>
          <w:szCs w:val="28"/>
        </w:rPr>
        <w:t xml:space="preserve">проаналізувати </w:t>
      </w:r>
      <w:r w:rsidR="006B5106">
        <w:rPr>
          <w:sz w:val="28"/>
          <w:szCs w:val="28"/>
        </w:rPr>
        <w:t xml:space="preserve">та запропонувати етапи </w:t>
      </w:r>
      <w:r w:rsidR="006B5106" w:rsidRPr="00060848">
        <w:rPr>
          <w:rFonts w:ascii="13,5" w:hAnsi="13,5"/>
          <w:sz w:val="28"/>
          <w:szCs w:val="28"/>
        </w:rPr>
        <w:t>розвитку міжнародного законодавства у сфері захисту і збереження біологічного різноманіття</w:t>
      </w:r>
      <w:r w:rsidRPr="00DF3BCD">
        <w:rPr>
          <w:sz w:val="28"/>
          <w:szCs w:val="28"/>
        </w:rPr>
        <w:t>;</w:t>
      </w:r>
    </w:p>
    <w:p w:rsidR="00DF3BCD" w:rsidRPr="00DF3BCD" w:rsidRDefault="00DF3BCD" w:rsidP="003B7B20">
      <w:pPr>
        <w:pStyle w:val="a6"/>
        <w:widowControl/>
        <w:numPr>
          <w:ilvl w:val="0"/>
          <w:numId w:val="15"/>
        </w:numPr>
        <w:tabs>
          <w:tab w:val="left" w:pos="993"/>
        </w:tabs>
        <w:spacing w:line="360" w:lineRule="auto"/>
        <w:ind w:left="0" w:firstLine="709"/>
        <w:jc w:val="both"/>
        <w:rPr>
          <w:sz w:val="28"/>
          <w:szCs w:val="28"/>
        </w:rPr>
      </w:pPr>
      <w:r w:rsidRPr="00DF3BCD">
        <w:rPr>
          <w:rFonts w:eastAsia="PetersburgC"/>
          <w:sz w:val="28"/>
          <w:szCs w:val="28"/>
        </w:rPr>
        <w:t xml:space="preserve">дослідити </w:t>
      </w:r>
      <w:r w:rsidR="006B5106">
        <w:rPr>
          <w:rFonts w:eastAsia="PetersburgC"/>
          <w:sz w:val="28"/>
          <w:szCs w:val="28"/>
        </w:rPr>
        <w:t xml:space="preserve">питання щодо </w:t>
      </w:r>
      <w:r w:rsidR="006B5106">
        <w:rPr>
          <w:sz w:val="28"/>
          <w:szCs w:val="28"/>
        </w:rPr>
        <w:t>глобального правового</w:t>
      </w:r>
      <w:r w:rsidR="006B5106" w:rsidRPr="00296648">
        <w:rPr>
          <w:sz w:val="28"/>
          <w:szCs w:val="28"/>
        </w:rPr>
        <w:t xml:space="preserve"> режим</w:t>
      </w:r>
      <w:r w:rsidR="006B5106">
        <w:rPr>
          <w:sz w:val="28"/>
          <w:szCs w:val="28"/>
        </w:rPr>
        <w:t>у</w:t>
      </w:r>
      <w:r w:rsidR="006B5106" w:rsidRPr="00296648">
        <w:rPr>
          <w:sz w:val="28"/>
          <w:szCs w:val="28"/>
        </w:rPr>
        <w:t xml:space="preserve"> охорони та використання біологічного різноманіття</w:t>
      </w:r>
      <w:r w:rsidR="006B5106">
        <w:rPr>
          <w:sz w:val="28"/>
          <w:szCs w:val="28"/>
        </w:rPr>
        <w:t>;</w:t>
      </w:r>
    </w:p>
    <w:p w:rsidR="00DF3BCD" w:rsidRPr="00DF3BCD" w:rsidRDefault="006B5106" w:rsidP="003B7B20">
      <w:pPr>
        <w:pStyle w:val="a6"/>
        <w:widowControl/>
        <w:numPr>
          <w:ilvl w:val="0"/>
          <w:numId w:val="15"/>
        </w:numPr>
        <w:tabs>
          <w:tab w:val="left" w:pos="993"/>
        </w:tabs>
        <w:spacing w:line="360" w:lineRule="auto"/>
        <w:ind w:left="0" w:firstLine="709"/>
        <w:jc w:val="both"/>
        <w:rPr>
          <w:sz w:val="28"/>
          <w:szCs w:val="28"/>
        </w:rPr>
      </w:pPr>
      <w:r w:rsidRPr="00DF3BCD">
        <w:rPr>
          <w:rFonts w:eastAsia="PetersburgC"/>
          <w:sz w:val="28"/>
          <w:szCs w:val="28"/>
        </w:rPr>
        <w:t xml:space="preserve">дослідити </w:t>
      </w:r>
      <w:r>
        <w:rPr>
          <w:rFonts w:eastAsia="PetersburgC"/>
          <w:sz w:val="28"/>
          <w:szCs w:val="28"/>
        </w:rPr>
        <w:t>питання щодо м</w:t>
      </w:r>
      <w:r>
        <w:rPr>
          <w:rFonts w:eastAsiaTheme="minorEastAsia"/>
          <w:bCs/>
          <w:sz w:val="28"/>
          <w:szCs w:val="28"/>
        </w:rPr>
        <w:t>іжнародно-правового</w:t>
      </w:r>
      <w:r w:rsidRPr="00296648">
        <w:rPr>
          <w:rFonts w:eastAsiaTheme="minorEastAsia"/>
          <w:bCs/>
          <w:sz w:val="28"/>
          <w:szCs w:val="28"/>
        </w:rPr>
        <w:t xml:space="preserve"> режим</w:t>
      </w:r>
      <w:r>
        <w:rPr>
          <w:rFonts w:eastAsiaTheme="minorEastAsia"/>
          <w:bCs/>
          <w:sz w:val="28"/>
          <w:szCs w:val="28"/>
        </w:rPr>
        <w:t>у</w:t>
      </w:r>
      <w:r w:rsidRPr="00296648">
        <w:rPr>
          <w:rFonts w:eastAsiaTheme="minorEastAsia"/>
          <w:bCs/>
          <w:sz w:val="28"/>
          <w:szCs w:val="28"/>
        </w:rPr>
        <w:t xml:space="preserve"> збереження конкретних видів флори та фауни</w:t>
      </w:r>
      <w:r w:rsidR="00DF3BCD" w:rsidRPr="00DF3BCD">
        <w:rPr>
          <w:kern w:val="2"/>
          <w:sz w:val="28"/>
          <w:szCs w:val="28"/>
          <w:lang w:eastAsia="ru" w:bidi="ar"/>
        </w:rPr>
        <w:t>;</w:t>
      </w:r>
    </w:p>
    <w:p w:rsidR="00DF3BCD" w:rsidRDefault="00DF3BCD" w:rsidP="003B7B20">
      <w:pPr>
        <w:pStyle w:val="a6"/>
        <w:widowControl/>
        <w:numPr>
          <w:ilvl w:val="0"/>
          <w:numId w:val="15"/>
        </w:numPr>
        <w:tabs>
          <w:tab w:val="left" w:pos="993"/>
        </w:tabs>
        <w:spacing w:line="360" w:lineRule="auto"/>
        <w:ind w:left="0" w:firstLine="709"/>
        <w:jc w:val="both"/>
        <w:rPr>
          <w:sz w:val="28"/>
          <w:szCs w:val="28"/>
        </w:rPr>
      </w:pPr>
      <w:r w:rsidRPr="00DF3BCD">
        <w:rPr>
          <w:sz w:val="28"/>
          <w:szCs w:val="28"/>
        </w:rPr>
        <w:t xml:space="preserve">виявити способи охорони і захисту </w:t>
      </w:r>
      <w:r w:rsidR="006B5106">
        <w:rPr>
          <w:sz w:val="28"/>
          <w:szCs w:val="28"/>
        </w:rPr>
        <w:t>середовищ існування;</w:t>
      </w:r>
    </w:p>
    <w:p w:rsidR="006B5106" w:rsidRPr="006B5106" w:rsidRDefault="006B5106" w:rsidP="003B7B20">
      <w:pPr>
        <w:pStyle w:val="a6"/>
        <w:widowControl/>
        <w:numPr>
          <w:ilvl w:val="0"/>
          <w:numId w:val="15"/>
        </w:numPr>
        <w:tabs>
          <w:tab w:val="left" w:pos="993"/>
        </w:tabs>
        <w:spacing w:line="360" w:lineRule="auto"/>
        <w:ind w:left="0" w:firstLine="709"/>
        <w:jc w:val="both"/>
        <w:rPr>
          <w:sz w:val="28"/>
          <w:szCs w:val="28"/>
        </w:rPr>
      </w:pPr>
      <w:r w:rsidRPr="00DF3BCD">
        <w:rPr>
          <w:rFonts w:eastAsia="PetersburgC"/>
          <w:sz w:val="28"/>
          <w:szCs w:val="28"/>
        </w:rPr>
        <w:t xml:space="preserve">дослідити </w:t>
      </w:r>
      <w:r>
        <w:rPr>
          <w:rFonts w:eastAsia="PetersburgC"/>
          <w:sz w:val="28"/>
          <w:szCs w:val="28"/>
        </w:rPr>
        <w:t>питання щодо створення штучних рифів, як середовищ існування окремих видів морської середи;</w:t>
      </w:r>
    </w:p>
    <w:p w:rsidR="006B5106" w:rsidRPr="001E7E63" w:rsidRDefault="006B5106" w:rsidP="003B7B20">
      <w:pPr>
        <w:pStyle w:val="a6"/>
        <w:widowControl/>
        <w:numPr>
          <w:ilvl w:val="0"/>
          <w:numId w:val="15"/>
        </w:numPr>
        <w:tabs>
          <w:tab w:val="left" w:pos="993"/>
        </w:tabs>
        <w:spacing w:line="360" w:lineRule="auto"/>
        <w:ind w:left="0" w:firstLine="709"/>
        <w:jc w:val="both"/>
        <w:rPr>
          <w:sz w:val="28"/>
          <w:szCs w:val="28"/>
        </w:rPr>
      </w:pPr>
      <w:r>
        <w:rPr>
          <w:rFonts w:eastAsia="PetersburgC"/>
          <w:sz w:val="28"/>
          <w:szCs w:val="28"/>
        </w:rPr>
        <w:t>дати визначення штучним рифам</w:t>
      </w:r>
      <w:r w:rsidR="001E7E63">
        <w:rPr>
          <w:rFonts w:eastAsia="PetersburgC"/>
          <w:sz w:val="28"/>
          <w:szCs w:val="28"/>
        </w:rPr>
        <w:t>, як середовищам існування окремих видів морської середи;</w:t>
      </w:r>
    </w:p>
    <w:p w:rsidR="00160A1B" w:rsidRPr="00160A1B" w:rsidRDefault="001E7E63" w:rsidP="003B7B20">
      <w:pPr>
        <w:pStyle w:val="a6"/>
        <w:widowControl/>
        <w:numPr>
          <w:ilvl w:val="0"/>
          <w:numId w:val="15"/>
        </w:numPr>
        <w:tabs>
          <w:tab w:val="left" w:pos="993"/>
        </w:tabs>
        <w:spacing w:line="360" w:lineRule="auto"/>
        <w:ind w:left="0" w:firstLine="709"/>
        <w:jc w:val="both"/>
        <w:rPr>
          <w:sz w:val="28"/>
          <w:szCs w:val="28"/>
        </w:rPr>
      </w:pPr>
      <w:r>
        <w:rPr>
          <w:rFonts w:eastAsia="PetersburgC"/>
          <w:sz w:val="28"/>
          <w:szCs w:val="28"/>
        </w:rPr>
        <w:t>проаналізувати міжнародно-правові акти та джерела національного законодавства щодо будування та експлуатації штучних рифів.</w:t>
      </w:r>
    </w:p>
    <w:p w:rsidR="003C627E" w:rsidRDefault="00160A1B" w:rsidP="003B7B20">
      <w:pPr>
        <w:widowControl/>
        <w:tabs>
          <w:tab w:val="left" w:pos="993"/>
        </w:tabs>
        <w:spacing w:line="360" w:lineRule="auto"/>
        <w:ind w:firstLine="709"/>
        <w:jc w:val="both"/>
        <w:rPr>
          <w:sz w:val="28"/>
          <w:szCs w:val="28"/>
        </w:rPr>
      </w:pPr>
      <w:r w:rsidRPr="00160A1B">
        <w:rPr>
          <w:b/>
          <w:i/>
          <w:iCs/>
          <w:sz w:val="28"/>
          <w:szCs w:val="28"/>
        </w:rPr>
        <w:t xml:space="preserve">Об’єктом </w:t>
      </w:r>
      <w:r w:rsidRPr="00160A1B">
        <w:rPr>
          <w:iCs/>
          <w:sz w:val="28"/>
          <w:szCs w:val="28"/>
        </w:rPr>
        <w:t xml:space="preserve">дослідження </w:t>
      </w:r>
      <w:r w:rsidRPr="00160A1B">
        <w:rPr>
          <w:sz w:val="28"/>
          <w:szCs w:val="28"/>
        </w:rPr>
        <w:t xml:space="preserve">є суспільні відносини щодо </w:t>
      </w:r>
      <w:r w:rsidR="003C627E">
        <w:rPr>
          <w:sz w:val="28"/>
          <w:szCs w:val="28"/>
        </w:rPr>
        <w:t xml:space="preserve">захисту, охорони та збереження </w:t>
      </w:r>
      <w:r w:rsidR="00DB1759">
        <w:rPr>
          <w:sz w:val="28"/>
          <w:szCs w:val="28"/>
        </w:rPr>
        <w:t>біологічного різноманіття.</w:t>
      </w:r>
    </w:p>
    <w:p w:rsidR="003C627E" w:rsidRDefault="00160A1B" w:rsidP="003B7B20">
      <w:pPr>
        <w:widowControl/>
        <w:tabs>
          <w:tab w:val="left" w:pos="993"/>
        </w:tabs>
        <w:spacing w:line="360" w:lineRule="auto"/>
        <w:ind w:firstLine="709"/>
        <w:jc w:val="both"/>
        <w:rPr>
          <w:sz w:val="28"/>
          <w:szCs w:val="28"/>
        </w:rPr>
      </w:pPr>
      <w:r w:rsidRPr="00160A1B">
        <w:rPr>
          <w:b/>
          <w:i/>
          <w:sz w:val="28"/>
          <w:szCs w:val="28"/>
        </w:rPr>
        <w:t xml:space="preserve">Предметом </w:t>
      </w:r>
      <w:r w:rsidRPr="00160A1B">
        <w:rPr>
          <w:sz w:val="28"/>
          <w:szCs w:val="28"/>
        </w:rPr>
        <w:t xml:space="preserve">дослідження є </w:t>
      </w:r>
      <w:r w:rsidR="003C627E">
        <w:rPr>
          <w:sz w:val="28"/>
          <w:szCs w:val="28"/>
        </w:rPr>
        <w:t>норми міжнародного екологічного права, положення національного законодавства.</w:t>
      </w:r>
    </w:p>
    <w:p w:rsidR="00160A1B" w:rsidRPr="00160A1B" w:rsidRDefault="00160A1B" w:rsidP="003B7B20">
      <w:pPr>
        <w:spacing w:line="360" w:lineRule="auto"/>
        <w:ind w:firstLine="709"/>
        <w:jc w:val="both"/>
        <w:rPr>
          <w:sz w:val="28"/>
          <w:szCs w:val="28"/>
        </w:rPr>
      </w:pPr>
      <w:r w:rsidRPr="00160A1B">
        <w:rPr>
          <w:sz w:val="28"/>
          <w:szCs w:val="28"/>
        </w:rPr>
        <w:t xml:space="preserve">При написанні магістерської роботи застосовувалися наступні методи наукових досліджень: загально-науковий, порівняльний, аналітичний, </w:t>
      </w:r>
      <w:r w:rsidR="003C627E">
        <w:rPr>
          <w:sz w:val="28"/>
          <w:szCs w:val="28"/>
        </w:rPr>
        <w:t>істори</w:t>
      </w:r>
      <w:r w:rsidRPr="00160A1B">
        <w:rPr>
          <w:sz w:val="28"/>
          <w:szCs w:val="28"/>
        </w:rPr>
        <w:t>чний, формально-юридичний, системний і метод синтезу.</w:t>
      </w:r>
    </w:p>
    <w:p w:rsidR="00160A1B" w:rsidRDefault="00160A1B" w:rsidP="003B7B20">
      <w:pPr>
        <w:pStyle w:val="a6"/>
        <w:widowControl/>
        <w:tabs>
          <w:tab w:val="left" w:pos="993"/>
        </w:tabs>
        <w:spacing w:line="360" w:lineRule="auto"/>
        <w:ind w:left="0" w:firstLine="709"/>
        <w:jc w:val="both"/>
        <w:rPr>
          <w:sz w:val="28"/>
          <w:szCs w:val="28"/>
        </w:rPr>
      </w:pPr>
    </w:p>
    <w:p w:rsidR="006B5106" w:rsidRPr="006B5106" w:rsidRDefault="006B5106" w:rsidP="003B7B20">
      <w:pPr>
        <w:widowControl/>
        <w:tabs>
          <w:tab w:val="left" w:pos="993"/>
        </w:tabs>
        <w:spacing w:line="360" w:lineRule="auto"/>
        <w:ind w:firstLine="709"/>
        <w:jc w:val="both"/>
        <w:rPr>
          <w:sz w:val="28"/>
          <w:szCs w:val="28"/>
        </w:rPr>
      </w:pPr>
    </w:p>
    <w:p w:rsidR="000F4818" w:rsidRPr="00DF3BCD" w:rsidRDefault="000F4818" w:rsidP="003B7B20">
      <w:pPr>
        <w:pStyle w:val="a5"/>
        <w:spacing w:before="0" w:beforeAutospacing="0" w:after="0" w:afterAutospacing="0" w:line="360" w:lineRule="auto"/>
        <w:ind w:firstLine="709"/>
        <w:jc w:val="both"/>
        <w:rPr>
          <w:b/>
          <w:sz w:val="28"/>
          <w:szCs w:val="28"/>
          <w:lang w:val="uk-UA"/>
        </w:rPr>
      </w:pPr>
    </w:p>
    <w:p w:rsidR="000F4818" w:rsidRDefault="000F4818"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3B7B20" w:rsidRDefault="003B7B20" w:rsidP="003B7B20">
      <w:pPr>
        <w:pStyle w:val="a5"/>
        <w:spacing w:before="0" w:beforeAutospacing="0" w:after="0" w:afterAutospacing="0" w:line="360" w:lineRule="auto"/>
        <w:ind w:firstLine="709"/>
        <w:jc w:val="both"/>
        <w:rPr>
          <w:b/>
          <w:sz w:val="28"/>
          <w:szCs w:val="28"/>
          <w:lang w:val="uk-UA"/>
        </w:rPr>
      </w:pPr>
    </w:p>
    <w:p w:rsidR="0091486E" w:rsidRDefault="00C052D6" w:rsidP="003B7B20">
      <w:pPr>
        <w:pStyle w:val="a5"/>
        <w:spacing w:before="0" w:beforeAutospacing="0" w:after="0" w:afterAutospacing="0" w:line="360" w:lineRule="auto"/>
        <w:ind w:firstLine="709"/>
        <w:jc w:val="center"/>
        <w:rPr>
          <w:b/>
          <w:sz w:val="28"/>
          <w:szCs w:val="28"/>
          <w:lang w:val="uk-UA"/>
        </w:rPr>
      </w:pPr>
      <w:r>
        <w:rPr>
          <w:b/>
          <w:sz w:val="28"/>
          <w:szCs w:val="28"/>
          <w:lang w:val="uk-UA"/>
        </w:rPr>
        <w:t>РОЗДІЛ І</w:t>
      </w:r>
      <w:r w:rsidRPr="00E72467">
        <w:rPr>
          <w:b/>
          <w:sz w:val="28"/>
          <w:szCs w:val="28"/>
          <w:lang w:val="uk-UA"/>
        </w:rPr>
        <w:t>. Т</w:t>
      </w:r>
      <w:r w:rsidR="0091486E">
        <w:rPr>
          <w:b/>
          <w:sz w:val="28"/>
          <w:szCs w:val="28"/>
          <w:lang w:val="uk-UA"/>
        </w:rPr>
        <w:t>ЕОРЕТИЧНІ АСПЕКТИ ПРАВОВОГО РЕГУЛЮВАННЯ ВІДНОСИН ЩОДО ЗАХИСТУ БІОЛОГІЧНОГО РІЗНОМАНІТТЯ В МІЖНАРОДНОМУ ЕКОЛОГІЧНОМУ ПРАВІ</w:t>
      </w:r>
    </w:p>
    <w:p w:rsidR="00C052D6" w:rsidRPr="00C052D6" w:rsidRDefault="00C052D6" w:rsidP="003B7B20">
      <w:pPr>
        <w:pStyle w:val="a5"/>
        <w:spacing w:before="0" w:beforeAutospacing="0" w:after="0" w:afterAutospacing="0" w:line="360" w:lineRule="auto"/>
        <w:ind w:firstLine="709"/>
        <w:jc w:val="both"/>
        <w:rPr>
          <w:b/>
          <w:sz w:val="28"/>
          <w:szCs w:val="28"/>
          <w:lang w:val="uk-UA"/>
        </w:rPr>
      </w:pPr>
    </w:p>
    <w:p w:rsidR="00514B63" w:rsidRDefault="00514B63" w:rsidP="003B7B20">
      <w:pPr>
        <w:pStyle w:val="a5"/>
        <w:spacing w:before="0" w:beforeAutospacing="0" w:after="0" w:afterAutospacing="0" w:line="360" w:lineRule="auto"/>
        <w:ind w:firstLine="709"/>
        <w:jc w:val="center"/>
        <w:rPr>
          <w:rFonts w:ascii="13,5" w:hAnsi="13,5"/>
          <w:b/>
          <w:sz w:val="28"/>
          <w:szCs w:val="28"/>
          <w:lang w:val="uk-UA"/>
        </w:rPr>
      </w:pPr>
      <w:r w:rsidRPr="000D27BC">
        <w:rPr>
          <w:rFonts w:ascii="13,5" w:hAnsi="13,5"/>
          <w:b/>
          <w:sz w:val="28"/>
          <w:szCs w:val="28"/>
          <w:lang w:val="uk-UA"/>
        </w:rPr>
        <w:t>1.1.</w:t>
      </w:r>
      <w:r w:rsidR="000D27BC" w:rsidRPr="000D27BC">
        <w:rPr>
          <w:rFonts w:ascii="13,5" w:hAnsi="13,5"/>
          <w:b/>
          <w:sz w:val="28"/>
          <w:szCs w:val="28"/>
          <w:lang w:val="uk-UA"/>
        </w:rPr>
        <w:t xml:space="preserve"> Розвиток </w:t>
      </w:r>
      <w:r w:rsidR="0030145B">
        <w:rPr>
          <w:rFonts w:ascii="13,5" w:hAnsi="13,5"/>
          <w:b/>
          <w:sz w:val="28"/>
          <w:szCs w:val="28"/>
          <w:lang w:val="uk-UA"/>
        </w:rPr>
        <w:t xml:space="preserve">і становлення </w:t>
      </w:r>
      <w:r w:rsidR="000D27BC" w:rsidRPr="000D27BC">
        <w:rPr>
          <w:rFonts w:ascii="13,5" w:hAnsi="13,5"/>
          <w:b/>
          <w:sz w:val="28"/>
          <w:szCs w:val="28"/>
          <w:lang w:val="uk-UA"/>
        </w:rPr>
        <w:t>міжнародного законодавства у сфері захисту і збереження біологічного різноманіття</w:t>
      </w:r>
    </w:p>
    <w:p w:rsidR="000D27BC" w:rsidRPr="000D27BC" w:rsidRDefault="000D27BC" w:rsidP="003B7B20">
      <w:pPr>
        <w:pStyle w:val="a5"/>
        <w:spacing w:before="0" w:beforeAutospacing="0" w:after="0" w:afterAutospacing="0" w:line="360" w:lineRule="auto"/>
        <w:ind w:firstLine="709"/>
        <w:jc w:val="both"/>
        <w:rPr>
          <w:rFonts w:ascii="13,5" w:hAnsi="13,5"/>
          <w:b/>
          <w:sz w:val="28"/>
          <w:szCs w:val="28"/>
          <w:lang w:val="uk-UA"/>
        </w:rPr>
      </w:pPr>
    </w:p>
    <w:p w:rsidR="00514B63" w:rsidRDefault="00514B63" w:rsidP="003B7B20">
      <w:pPr>
        <w:pStyle w:val="a5"/>
        <w:spacing w:before="0" w:beforeAutospacing="0" w:after="0" w:afterAutospacing="0" w:line="360" w:lineRule="auto"/>
        <w:ind w:firstLine="709"/>
        <w:jc w:val="both"/>
        <w:rPr>
          <w:rFonts w:ascii="13,5" w:hAnsi="13,5"/>
          <w:sz w:val="28"/>
          <w:szCs w:val="28"/>
          <w:lang w:val="uk-UA"/>
        </w:rPr>
      </w:pPr>
      <w:r>
        <w:rPr>
          <w:rFonts w:ascii="13,5" w:hAnsi="13,5"/>
          <w:sz w:val="28"/>
          <w:szCs w:val="28"/>
          <w:lang w:val="uk-UA"/>
        </w:rPr>
        <w:t xml:space="preserve">Захист </w:t>
      </w:r>
      <w:r w:rsidRPr="00DD0682">
        <w:rPr>
          <w:rFonts w:ascii="13,5" w:hAnsi="13,5"/>
          <w:sz w:val="28"/>
          <w:szCs w:val="28"/>
          <w:lang w:val="uk-UA"/>
        </w:rPr>
        <w:t>природи</w:t>
      </w:r>
      <w:r>
        <w:rPr>
          <w:rFonts w:ascii="13,5" w:hAnsi="13,5"/>
          <w:sz w:val="28"/>
          <w:szCs w:val="28"/>
          <w:lang w:val="uk-UA"/>
        </w:rPr>
        <w:t xml:space="preserve"> є одним з перших напрямків </w:t>
      </w:r>
      <w:r w:rsidR="007D0266">
        <w:rPr>
          <w:rFonts w:ascii="13,5" w:hAnsi="13,5"/>
          <w:sz w:val="28"/>
          <w:szCs w:val="28"/>
          <w:lang w:val="uk-UA"/>
        </w:rPr>
        <w:t xml:space="preserve">міжнародного екологічного </w:t>
      </w:r>
      <w:r>
        <w:rPr>
          <w:rFonts w:ascii="13,5" w:hAnsi="13,5"/>
          <w:sz w:val="28"/>
          <w:szCs w:val="28"/>
          <w:lang w:val="uk-UA"/>
        </w:rPr>
        <w:t>права</w:t>
      </w:r>
      <w:r w:rsidRPr="00060848">
        <w:rPr>
          <w:rFonts w:ascii="13,5" w:hAnsi="13,5"/>
          <w:sz w:val="28"/>
          <w:szCs w:val="28"/>
          <w:lang w:val="uk-UA"/>
        </w:rPr>
        <w:t>. Підходи до його регулювання поступово зазнавали змін: від суто економічних до збереження біологічного різноманіття.</w:t>
      </w:r>
    </w:p>
    <w:p w:rsidR="00514B63" w:rsidRPr="00AB13D5" w:rsidRDefault="00514B63" w:rsidP="00514B63">
      <w:pPr>
        <w:pStyle w:val="a5"/>
        <w:spacing w:before="0" w:beforeAutospacing="0" w:after="0" w:afterAutospacing="0" w:line="360" w:lineRule="auto"/>
        <w:ind w:firstLineChars="315" w:firstLine="882"/>
        <w:jc w:val="both"/>
        <w:rPr>
          <w:rFonts w:ascii="13,5" w:hAnsi="13,5"/>
          <w:sz w:val="28"/>
          <w:szCs w:val="28"/>
          <w:lang w:val="uk-UA"/>
        </w:rPr>
      </w:pPr>
      <w:r w:rsidRPr="00AB13D5">
        <w:rPr>
          <w:rFonts w:ascii="13,5" w:hAnsi="13,5"/>
          <w:sz w:val="28"/>
          <w:szCs w:val="28"/>
          <w:lang w:val="uk-UA"/>
        </w:rPr>
        <w:t xml:space="preserve">Першим </w:t>
      </w:r>
      <w:r>
        <w:rPr>
          <w:rFonts w:ascii="13,5" w:hAnsi="13,5"/>
          <w:sz w:val="28"/>
          <w:szCs w:val="28"/>
          <w:lang w:val="uk-UA"/>
        </w:rPr>
        <w:t xml:space="preserve">договором, який регулював міжнародні екологічні відносини щодо біологічного різноманіття, </w:t>
      </w:r>
      <w:r w:rsidRPr="00AB13D5">
        <w:rPr>
          <w:rFonts w:ascii="13,5" w:hAnsi="13,5"/>
          <w:sz w:val="28"/>
          <w:szCs w:val="28"/>
          <w:lang w:val="uk-UA"/>
        </w:rPr>
        <w:t>прийнято вважати двосторонню Конвенцію про лов устриць і рибальство біля берегів Великобританії та Франції від 2 серпня 1839 р. Конвенція встановлювала правила рибальства в протоці Ла-Манш та Північном</w:t>
      </w:r>
      <w:r>
        <w:rPr>
          <w:rFonts w:ascii="13,5" w:hAnsi="13,5"/>
          <w:sz w:val="28"/>
          <w:szCs w:val="28"/>
          <w:lang w:val="uk-UA"/>
        </w:rPr>
        <w:t>у морі. Відповідно до неї була с</w:t>
      </w:r>
      <w:r w:rsidRPr="00AB13D5">
        <w:rPr>
          <w:rFonts w:ascii="13,5" w:hAnsi="13,5"/>
          <w:sz w:val="28"/>
          <w:szCs w:val="28"/>
          <w:lang w:val="uk-UA"/>
        </w:rPr>
        <w:t xml:space="preserve">творена </w:t>
      </w:r>
      <w:r>
        <w:rPr>
          <w:rFonts w:ascii="13,5" w:hAnsi="13,5"/>
          <w:sz w:val="28"/>
          <w:szCs w:val="28"/>
          <w:lang w:val="uk-UA"/>
        </w:rPr>
        <w:t>К</w:t>
      </w:r>
      <w:r w:rsidRPr="00AB13D5">
        <w:rPr>
          <w:rFonts w:ascii="13,5" w:hAnsi="13,5"/>
          <w:sz w:val="28"/>
          <w:szCs w:val="28"/>
          <w:lang w:val="uk-UA"/>
        </w:rPr>
        <w:t>омісія, яка роз</w:t>
      </w:r>
      <w:r>
        <w:rPr>
          <w:rFonts w:ascii="13,5" w:hAnsi="13,5"/>
          <w:sz w:val="28"/>
          <w:szCs w:val="28"/>
          <w:lang w:val="uk-UA"/>
        </w:rPr>
        <w:t>р</w:t>
      </w:r>
      <w:r w:rsidR="003925FE">
        <w:rPr>
          <w:rFonts w:ascii="13,5" w:hAnsi="13,5"/>
          <w:sz w:val="28"/>
          <w:szCs w:val="28"/>
          <w:lang w:val="uk-UA"/>
        </w:rPr>
        <w:t>обляла рекомендації про терміни</w:t>
      </w:r>
      <w:r>
        <w:rPr>
          <w:rFonts w:ascii="13,5" w:hAnsi="13,5"/>
          <w:sz w:val="28"/>
          <w:szCs w:val="28"/>
          <w:lang w:val="uk-UA"/>
        </w:rPr>
        <w:t xml:space="preserve"> промислу, районів</w:t>
      </w:r>
      <w:r w:rsidR="007D0266">
        <w:rPr>
          <w:rFonts w:ascii="13,5" w:hAnsi="13,5"/>
          <w:sz w:val="28"/>
          <w:szCs w:val="28"/>
          <w:lang w:val="uk-UA"/>
        </w:rPr>
        <w:t xml:space="preserve"> лову тощо.</w:t>
      </w:r>
    </w:p>
    <w:p w:rsidR="00514B63" w:rsidRDefault="00514B63" w:rsidP="00514B63">
      <w:pPr>
        <w:pStyle w:val="a5"/>
        <w:spacing w:before="0" w:beforeAutospacing="0" w:after="0" w:afterAutospacing="0" w:line="360" w:lineRule="auto"/>
        <w:ind w:firstLineChars="315" w:firstLine="882"/>
        <w:jc w:val="both"/>
        <w:rPr>
          <w:rFonts w:ascii="13,5" w:hAnsi="13,5"/>
          <w:sz w:val="28"/>
          <w:szCs w:val="28"/>
          <w:lang w:val="uk-UA"/>
        </w:rPr>
      </w:pPr>
      <w:proofErr w:type="spellStart"/>
      <w:r w:rsidRPr="00AB13D5">
        <w:rPr>
          <w:rFonts w:ascii="13,5" w:hAnsi="13,5"/>
          <w:sz w:val="28"/>
          <w:szCs w:val="28"/>
          <w:lang w:val="uk-UA"/>
        </w:rPr>
        <w:t>Біоресурсна</w:t>
      </w:r>
      <w:proofErr w:type="spellEnd"/>
      <w:r w:rsidRPr="00AB13D5">
        <w:rPr>
          <w:rFonts w:ascii="13,5" w:hAnsi="13,5"/>
          <w:sz w:val="28"/>
          <w:szCs w:val="28"/>
          <w:lang w:val="uk-UA"/>
        </w:rPr>
        <w:t xml:space="preserve"> проблематика отримала свій подальший розвиток у Конвенції між Великим Герцогством Баден та Швейцарією щодо промислу риби у Рейні 1869 р., у Конвенції між Італією та Швейцарією щодо промислу риби у прикордонних водах</w:t>
      </w:r>
      <w:r>
        <w:rPr>
          <w:rFonts w:ascii="13,5" w:hAnsi="13,5"/>
          <w:sz w:val="28"/>
          <w:szCs w:val="28"/>
          <w:lang w:val="uk-UA"/>
        </w:rPr>
        <w:t xml:space="preserve"> 1982 р., у Договорі про регулювання вилову лосося в Басейні Річки Рейн 1885 р. До речі, цей Договір забороняв не тільки використання певних об</w:t>
      </w:r>
      <w:r w:rsidRPr="00ED776E">
        <w:rPr>
          <w:rFonts w:ascii="13,5" w:hAnsi="13,5"/>
          <w:sz w:val="28"/>
          <w:szCs w:val="28"/>
          <w:lang w:val="uk-UA"/>
        </w:rPr>
        <w:t>'</w:t>
      </w:r>
      <w:r>
        <w:rPr>
          <w:rFonts w:ascii="13,5" w:hAnsi="13,5"/>
          <w:sz w:val="28"/>
          <w:szCs w:val="28"/>
          <w:lang w:val="uk-UA"/>
        </w:rPr>
        <w:t>єктів (мова йде про ті, які можуть перекрити більше половини ширини водного потоку), а й регламентував дозволені види рибальських знарядь для вилову лосося і встановлював мінімальний</w:t>
      </w:r>
      <w:r w:rsidR="007D0266">
        <w:rPr>
          <w:rFonts w:ascii="13,5" w:hAnsi="13,5"/>
          <w:sz w:val="28"/>
          <w:szCs w:val="28"/>
          <w:lang w:val="uk-UA"/>
        </w:rPr>
        <w:t xml:space="preserve"> розмір лосося, який можна ловити</w:t>
      </w:r>
      <w:r>
        <w:rPr>
          <w:rFonts w:ascii="13,5" w:hAnsi="13,5"/>
          <w:sz w:val="28"/>
          <w:szCs w:val="28"/>
          <w:lang w:val="uk-UA"/>
        </w:rPr>
        <w:t>.</w:t>
      </w:r>
    </w:p>
    <w:p w:rsidR="00514B63" w:rsidRDefault="00514B63" w:rsidP="00514B63">
      <w:pPr>
        <w:pStyle w:val="a5"/>
        <w:spacing w:before="0" w:beforeAutospacing="0" w:after="0" w:afterAutospacing="0" w:line="360" w:lineRule="auto"/>
        <w:ind w:firstLineChars="315" w:firstLine="882"/>
        <w:jc w:val="both"/>
        <w:rPr>
          <w:rFonts w:ascii="13,5" w:hAnsi="13,5"/>
          <w:sz w:val="28"/>
          <w:szCs w:val="28"/>
          <w:lang w:val="uk-UA"/>
        </w:rPr>
      </w:pPr>
      <w:r w:rsidRPr="007360CE">
        <w:rPr>
          <w:rFonts w:ascii="13,5" w:hAnsi="13,5"/>
          <w:sz w:val="28"/>
          <w:szCs w:val="28"/>
          <w:lang w:val="uk-UA"/>
        </w:rPr>
        <w:t>Прикладом однієї з найбільш ранніх багатосторонніх міжнародних угод у сфері регулювання о</w:t>
      </w:r>
      <w:r>
        <w:rPr>
          <w:rFonts w:ascii="13,5" w:hAnsi="13,5"/>
          <w:sz w:val="28"/>
          <w:szCs w:val="28"/>
          <w:lang w:val="uk-UA"/>
        </w:rPr>
        <w:t xml:space="preserve">своєння морських живих ресурсів є </w:t>
      </w:r>
      <w:r w:rsidRPr="007360CE">
        <w:rPr>
          <w:rFonts w:ascii="13,5" w:hAnsi="13,5"/>
          <w:sz w:val="28"/>
          <w:szCs w:val="28"/>
          <w:lang w:val="uk-UA"/>
        </w:rPr>
        <w:t>Конвенція про рибальство у Північному морі.</w:t>
      </w:r>
      <w:r>
        <w:rPr>
          <w:rFonts w:ascii="13,5" w:hAnsi="13,5"/>
          <w:sz w:val="28"/>
          <w:szCs w:val="28"/>
          <w:lang w:val="uk-UA"/>
        </w:rPr>
        <w:t xml:space="preserve"> Її в 1982 р. </w:t>
      </w:r>
      <w:r w:rsidRPr="007360CE">
        <w:rPr>
          <w:rFonts w:ascii="13,5" w:hAnsi="13,5"/>
          <w:sz w:val="28"/>
          <w:szCs w:val="28"/>
          <w:lang w:val="uk-UA"/>
        </w:rPr>
        <w:t xml:space="preserve">було підписано </w:t>
      </w:r>
      <w:r>
        <w:rPr>
          <w:rFonts w:ascii="13,5" w:hAnsi="13,5"/>
          <w:sz w:val="28"/>
          <w:szCs w:val="28"/>
          <w:lang w:val="uk-UA"/>
        </w:rPr>
        <w:t xml:space="preserve">між </w:t>
      </w:r>
      <w:r w:rsidRPr="007360CE">
        <w:rPr>
          <w:rFonts w:ascii="13,5" w:hAnsi="13,5"/>
          <w:sz w:val="28"/>
          <w:szCs w:val="28"/>
          <w:lang w:val="uk-UA"/>
        </w:rPr>
        <w:t>Бельгією, Великобританією, Німеччиною, Данією, Нідерландами та Францією</w:t>
      </w:r>
      <w:r>
        <w:rPr>
          <w:rFonts w:ascii="13,5" w:hAnsi="13,5"/>
          <w:sz w:val="28"/>
          <w:szCs w:val="28"/>
          <w:lang w:val="uk-UA"/>
        </w:rPr>
        <w:t xml:space="preserve">. </w:t>
      </w:r>
      <w:r w:rsidRPr="007360CE">
        <w:rPr>
          <w:rFonts w:ascii="13,5" w:hAnsi="13,5"/>
          <w:sz w:val="28"/>
          <w:szCs w:val="28"/>
          <w:lang w:val="uk-UA"/>
        </w:rPr>
        <w:t xml:space="preserve"> Метою Конвенції було регулювання режиму рибальства у Північному морі поза узгодженої між її учасниками тримильної межі територіальних вод.</w:t>
      </w:r>
    </w:p>
    <w:p w:rsidR="000826D5" w:rsidRDefault="00FE25FE" w:rsidP="000826D5">
      <w:pPr>
        <w:pStyle w:val="a5"/>
        <w:spacing w:before="0" w:beforeAutospacing="0" w:after="0" w:afterAutospacing="0" w:line="360" w:lineRule="auto"/>
        <w:ind w:firstLine="709"/>
        <w:jc w:val="both"/>
        <w:rPr>
          <w:rFonts w:ascii="13,5" w:hAnsi="13,5"/>
          <w:color w:val="000000" w:themeColor="text1"/>
          <w:sz w:val="28"/>
          <w:szCs w:val="28"/>
          <w:lang w:val="uk-UA"/>
        </w:rPr>
      </w:pPr>
      <w:r w:rsidRPr="000826D5">
        <w:rPr>
          <w:rFonts w:ascii="13,5" w:hAnsi="13,5"/>
          <w:color w:val="000000" w:themeColor="text1"/>
          <w:sz w:val="28"/>
          <w:szCs w:val="28"/>
          <w:lang w:val="uk-UA"/>
        </w:rPr>
        <w:t>До перших міжнародних угод в цій сфері можна віднести також:</w:t>
      </w:r>
    </w:p>
    <w:p w:rsidR="003D6B92" w:rsidRPr="000826D5" w:rsidRDefault="00FE25FE" w:rsidP="000826D5">
      <w:pPr>
        <w:pStyle w:val="a5"/>
        <w:numPr>
          <w:ilvl w:val="0"/>
          <w:numId w:val="1"/>
        </w:numPr>
        <w:tabs>
          <w:tab w:val="left" w:pos="993"/>
        </w:tabs>
        <w:spacing w:before="0" w:beforeAutospacing="0" w:after="0" w:afterAutospacing="0" w:line="360" w:lineRule="auto"/>
        <w:ind w:left="0" w:firstLine="709"/>
        <w:jc w:val="both"/>
        <w:rPr>
          <w:rFonts w:ascii="13,5" w:hAnsi="13,5"/>
          <w:color w:val="000000" w:themeColor="text1"/>
          <w:sz w:val="28"/>
          <w:szCs w:val="28"/>
          <w:lang w:val="uk-UA"/>
        </w:rPr>
      </w:pPr>
      <w:r w:rsidRPr="000826D5">
        <w:rPr>
          <w:rFonts w:ascii="13,5" w:hAnsi="13,5"/>
          <w:color w:val="000000" w:themeColor="text1"/>
          <w:sz w:val="28"/>
          <w:szCs w:val="28"/>
          <w:lang w:val="uk-UA"/>
        </w:rPr>
        <w:t>Конвенцію про захист птахів корисних для сільського господарства 1902 р.</w:t>
      </w:r>
      <w:r w:rsidRPr="000826D5">
        <w:rPr>
          <w:rFonts w:ascii="13,5" w:hAnsi="13,5"/>
          <w:sz w:val="28"/>
          <w:szCs w:val="28"/>
          <w:lang w:val="uk-UA"/>
        </w:rPr>
        <w:t>, яка визначає перелік корисних птахів для сільського господарства</w:t>
      </w:r>
      <w:r>
        <w:rPr>
          <w:rFonts w:ascii="13,5" w:hAnsi="13,5"/>
          <w:sz w:val="28"/>
          <w:szCs w:val="28"/>
          <w:lang w:val="uk-UA"/>
        </w:rPr>
        <w:t xml:space="preserve"> (котрі їдять комах) та забороняє знищувати їх будь-яким способом, включаючи гнізда, яйця та  виводок. Також в неї встановлено заборону на їх</w:t>
      </w:r>
      <w:r w:rsidR="003D6B92">
        <w:rPr>
          <w:rFonts w:ascii="13,5" w:hAnsi="13,5"/>
          <w:sz w:val="28"/>
          <w:szCs w:val="28"/>
          <w:lang w:val="uk-UA"/>
        </w:rPr>
        <w:t xml:space="preserve"> </w:t>
      </w:r>
      <w:r>
        <w:rPr>
          <w:rFonts w:ascii="13,5" w:hAnsi="13,5"/>
          <w:sz w:val="28"/>
          <w:szCs w:val="28"/>
          <w:lang w:val="uk-UA"/>
        </w:rPr>
        <w:t xml:space="preserve">імпорт, продаж та транспортування. </w:t>
      </w:r>
      <w:r w:rsidR="009C43CC">
        <w:rPr>
          <w:rFonts w:ascii="13,5" w:hAnsi="13,5"/>
          <w:sz w:val="28"/>
          <w:szCs w:val="28"/>
          <w:lang w:val="uk-UA"/>
        </w:rPr>
        <w:t xml:space="preserve">Але негативним моментом було те, що </w:t>
      </w:r>
      <w:r w:rsidR="003D6B92" w:rsidRPr="003D6B92">
        <w:rPr>
          <w:rFonts w:ascii="13,5" w:hAnsi="13,5"/>
          <w:sz w:val="28"/>
          <w:szCs w:val="28"/>
          <w:lang w:val="uk-UA"/>
        </w:rPr>
        <w:t xml:space="preserve">Угода стосувалася корисних птахів, особливо комахоїдних, і була націлена насамперед </w:t>
      </w:r>
      <w:r w:rsidR="00CB1F64">
        <w:rPr>
          <w:rFonts w:ascii="13,5" w:hAnsi="13,5"/>
          <w:sz w:val="28"/>
          <w:szCs w:val="28"/>
          <w:lang w:val="uk-UA"/>
        </w:rPr>
        <w:t xml:space="preserve">на </w:t>
      </w:r>
      <w:r w:rsidR="003D6B92" w:rsidRPr="003D6B92">
        <w:rPr>
          <w:rFonts w:ascii="13,5" w:hAnsi="13,5"/>
          <w:sz w:val="28"/>
          <w:szCs w:val="28"/>
          <w:lang w:val="uk-UA"/>
        </w:rPr>
        <w:t xml:space="preserve">збільшення сільськогосподарського виробництва. Додаток 2 до </w:t>
      </w:r>
      <w:r w:rsidR="009C43CC">
        <w:rPr>
          <w:rFonts w:ascii="13,5" w:hAnsi="13,5"/>
          <w:sz w:val="28"/>
          <w:szCs w:val="28"/>
          <w:lang w:val="uk-UA"/>
        </w:rPr>
        <w:t>Конвенції, названий "Некорисні птах</w:t>
      </w:r>
      <w:r w:rsidR="003D6B92" w:rsidRPr="003D6B92">
        <w:rPr>
          <w:rFonts w:ascii="13,5" w:hAnsi="13,5"/>
          <w:sz w:val="28"/>
          <w:szCs w:val="28"/>
          <w:lang w:val="uk-UA"/>
        </w:rPr>
        <w:t xml:space="preserve">и", включав більшість птахів, що використовуються на полюванні, включаючи деякі різновиди орлів і соколів, що знаходяться сьогодні під суворим захистом. </w:t>
      </w:r>
      <w:r w:rsidR="003D6B92" w:rsidRPr="000826D5">
        <w:rPr>
          <w:rFonts w:ascii="13,5" w:hAnsi="13,5"/>
          <w:sz w:val="28"/>
          <w:szCs w:val="28"/>
          <w:lang w:val="uk-UA"/>
        </w:rPr>
        <w:t xml:space="preserve">Критерієм захисту було обрано їх короткострокове використання, миттєва корисність особин, що захищаються. Значення інших птахів для екосистем, особливо мисливців на </w:t>
      </w:r>
      <w:r w:rsidR="009C43CC" w:rsidRPr="000826D5">
        <w:rPr>
          <w:rFonts w:ascii="13,5" w:hAnsi="13,5"/>
          <w:sz w:val="28"/>
          <w:szCs w:val="28"/>
          <w:lang w:val="uk-UA"/>
        </w:rPr>
        <w:t>гризунів, повністю ігнорувалося.</w:t>
      </w:r>
    </w:p>
    <w:p w:rsidR="00FE25FE" w:rsidRDefault="00FE25FE" w:rsidP="00FE25FE">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Pr>
          <w:rFonts w:ascii="13,5" w:hAnsi="13,5"/>
          <w:sz w:val="28"/>
          <w:szCs w:val="28"/>
          <w:lang w:val="uk-UA"/>
        </w:rPr>
        <w:t>Конвенцію</w:t>
      </w:r>
      <w:r w:rsidRPr="002A7465">
        <w:rPr>
          <w:rFonts w:ascii="13,5" w:hAnsi="13,5"/>
          <w:sz w:val="28"/>
          <w:szCs w:val="28"/>
          <w:lang w:val="uk-UA"/>
        </w:rPr>
        <w:t xml:space="preserve"> між США, Великою Британією, Японією та Росією щодо забезпечення збереження захисту морських котиків 1911 р</w:t>
      </w:r>
      <w:r>
        <w:rPr>
          <w:rFonts w:ascii="13,5" w:hAnsi="13,5"/>
          <w:sz w:val="28"/>
          <w:szCs w:val="28"/>
          <w:lang w:val="uk-UA"/>
        </w:rPr>
        <w:t xml:space="preserve">. </w:t>
      </w:r>
      <w:r w:rsidRPr="002A7465">
        <w:rPr>
          <w:rFonts w:ascii="13,5" w:hAnsi="13,5"/>
          <w:sz w:val="28"/>
          <w:szCs w:val="28"/>
          <w:lang w:val="uk-UA"/>
        </w:rPr>
        <w:t>Конвенція встановлює заборону морського полювання на морських котиків на час дії зазначеної Конвенції в північних водах Тихого океану від півночі 30 паралелі північної широти, включаючи Берингове, Камчатське, Охотське та Японське море. Встановлює ліміти щодо вилову морських котиків. Регламентує можливість добування морських котиків корінним</w:t>
      </w:r>
      <w:r w:rsidR="00BB44CE">
        <w:rPr>
          <w:rFonts w:ascii="13,5" w:hAnsi="13,5"/>
          <w:sz w:val="28"/>
          <w:szCs w:val="28"/>
          <w:lang w:val="uk-UA"/>
        </w:rPr>
        <w:t>и</w:t>
      </w:r>
      <w:r w:rsidRPr="002A7465">
        <w:rPr>
          <w:rFonts w:ascii="13,5" w:hAnsi="13,5"/>
          <w:sz w:val="28"/>
          <w:szCs w:val="28"/>
          <w:lang w:val="uk-UA"/>
        </w:rPr>
        <w:t xml:space="preserve"> мешканцям</w:t>
      </w:r>
      <w:r w:rsidR="00BB44CE">
        <w:rPr>
          <w:rFonts w:ascii="13,5" w:hAnsi="13,5"/>
          <w:sz w:val="28"/>
          <w:szCs w:val="28"/>
          <w:lang w:val="uk-UA"/>
        </w:rPr>
        <w:t>и</w:t>
      </w:r>
      <w:r w:rsidRPr="002A7465">
        <w:rPr>
          <w:rFonts w:ascii="13,5" w:hAnsi="13,5"/>
          <w:sz w:val="28"/>
          <w:szCs w:val="28"/>
          <w:lang w:val="uk-UA"/>
        </w:rPr>
        <w:t xml:space="preserve"> – індійцям</w:t>
      </w:r>
      <w:r w:rsidR="00BB44CE">
        <w:rPr>
          <w:rFonts w:ascii="13,5" w:hAnsi="13,5"/>
          <w:sz w:val="28"/>
          <w:szCs w:val="28"/>
          <w:lang w:val="uk-UA"/>
        </w:rPr>
        <w:t>и</w:t>
      </w:r>
      <w:r w:rsidRPr="002A7465">
        <w:rPr>
          <w:rFonts w:ascii="13,5" w:hAnsi="13,5"/>
          <w:sz w:val="28"/>
          <w:szCs w:val="28"/>
          <w:lang w:val="uk-UA"/>
        </w:rPr>
        <w:t xml:space="preserve">, </w:t>
      </w:r>
      <w:proofErr w:type="spellStart"/>
      <w:r w:rsidRPr="002A7465">
        <w:rPr>
          <w:rFonts w:ascii="13,5" w:hAnsi="13,5"/>
          <w:sz w:val="28"/>
          <w:szCs w:val="28"/>
          <w:lang w:val="uk-UA"/>
        </w:rPr>
        <w:t>айно</w:t>
      </w:r>
      <w:r>
        <w:rPr>
          <w:rFonts w:ascii="13,5" w:hAnsi="13,5"/>
          <w:sz w:val="28"/>
          <w:szCs w:val="28"/>
          <w:lang w:val="uk-UA"/>
        </w:rPr>
        <w:t>сам</w:t>
      </w:r>
      <w:r w:rsidR="00BB44CE">
        <w:rPr>
          <w:rFonts w:ascii="13,5" w:hAnsi="13,5"/>
          <w:sz w:val="28"/>
          <w:szCs w:val="28"/>
          <w:lang w:val="uk-UA"/>
        </w:rPr>
        <w:t>и</w:t>
      </w:r>
      <w:proofErr w:type="spellEnd"/>
      <w:r>
        <w:rPr>
          <w:rFonts w:ascii="13,5" w:hAnsi="13,5"/>
          <w:sz w:val="28"/>
          <w:szCs w:val="28"/>
          <w:lang w:val="uk-UA"/>
        </w:rPr>
        <w:t>, алеутам</w:t>
      </w:r>
      <w:r w:rsidR="00BB44CE">
        <w:rPr>
          <w:rFonts w:ascii="13,5" w:hAnsi="13,5"/>
          <w:sz w:val="28"/>
          <w:szCs w:val="28"/>
          <w:lang w:val="uk-UA"/>
        </w:rPr>
        <w:t>и</w:t>
      </w:r>
      <w:r>
        <w:rPr>
          <w:rFonts w:ascii="13,5" w:hAnsi="13,5"/>
          <w:sz w:val="28"/>
          <w:szCs w:val="28"/>
          <w:lang w:val="uk-UA"/>
        </w:rPr>
        <w:t xml:space="preserve"> та іншим</w:t>
      </w:r>
      <w:r w:rsidR="00BB44CE">
        <w:rPr>
          <w:rFonts w:ascii="13,5" w:hAnsi="13,5"/>
          <w:sz w:val="28"/>
          <w:szCs w:val="28"/>
          <w:lang w:val="uk-UA"/>
        </w:rPr>
        <w:t>и</w:t>
      </w:r>
      <w:r>
        <w:rPr>
          <w:rFonts w:ascii="13,5" w:hAnsi="13,5"/>
          <w:sz w:val="28"/>
          <w:szCs w:val="28"/>
          <w:lang w:val="uk-UA"/>
        </w:rPr>
        <w:t xml:space="preserve"> туземцям</w:t>
      </w:r>
      <w:r w:rsidR="00BB44CE">
        <w:rPr>
          <w:rFonts w:ascii="13,5" w:hAnsi="13,5"/>
          <w:sz w:val="28"/>
          <w:szCs w:val="28"/>
          <w:lang w:val="uk-UA"/>
        </w:rPr>
        <w:t>и</w:t>
      </w:r>
      <w:r w:rsidRPr="002A7465">
        <w:rPr>
          <w:rFonts w:ascii="13,5" w:hAnsi="13,5"/>
          <w:sz w:val="28"/>
          <w:szCs w:val="28"/>
          <w:lang w:val="uk-UA"/>
        </w:rPr>
        <w:t>.</w:t>
      </w:r>
    </w:p>
    <w:p w:rsidR="00FE25FE" w:rsidRDefault="00FE25FE" w:rsidP="00FE25FE">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Pr>
          <w:rFonts w:ascii="13,5" w:hAnsi="13,5"/>
          <w:sz w:val="28"/>
          <w:szCs w:val="28"/>
          <w:lang w:val="uk-UA"/>
        </w:rPr>
        <w:t>Конвенцію</w:t>
      </w:r>
      <w:r w:rsidRPr="002A7465">
        <w:rPr>
          <w:rFonts w:ascii="13,5" w:hAnsi="13,5"/>
          <w:sz w:val="28"/>
          <w:szCs w:val="28"/>
          <w:lang w:val="uk-UA"/>
        </w:rPr>
        <w:t xml:space="preserve"> з охорони та збереження дикої природи в Західній Півкулі 1940 р. </w:t>
      </w:r>
      <w:r>
        <w:rPr>
          <w:rFonts w:ascii="13,5" w:hAnsi="13,5"/>
          <w:sz w:val="28"/>
          <w:szCs w:val="28"/>
          <w:lang w:val="uk-UA"/>
        </w:rPr>
        <w:t>Цей документ спрямований</w:t>
      </w:r>
      <w:r w:rsidRPr="002A7465">
        <w:rPr>
          <w:rFonts w:ascii="13,5" w:hAnsi="13,5"/>
          <w:sz w:val="28"/>
          <w:szCs w:val="28"/>
          <w:lang w:val="uk-UA"/>
        </w:rPr>
        <w:t xml:space="preserve"> на захист усіх видів флори та фауни, а</w:t>
      </w:r>
      <w:r>
        <w:rPr>
          <w:rFonts w:ascii="13,5" w:hAnsi="13,5"/>
          <w:sz w:val="28"/>
          <w:szCs w:val="28"/>
          <w:lang w:val="uk-UA"/>
        </w:rPr>
        <w:t xml:space="preserve"> також їх місць проживання в зазначеному регіоні. Він р</w:t>
      </w:r>
      <w:r w:rsidRPr="002A7465">
        <w:rPr>
          <w:rFonts w:ascii="13,5" w:hAnsi="13,5"/>
          <w:sz w:val="28"/>
          <w:szCs w:val="28"/>
          <w:lang w:val="uk-UA"/>
        </w:rPr>
        <w:t xml:space="preserve">егламентує створення охоронних територій - національних парків. Встановлює вимогу для держав щодо захисту мігруючих птахів. </w:t>
      </w:r>
    </w:p>
    <w:p w:rsidR="009C43CC" w:rsidRPr="000826D5" w:rsidRDefault="00FE25FE" w:rsidP="009C43CC">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sidRPr="002A7465">
        <w:rPr>
          <w:rFonts w:ascii="13,5" w:hAnsi="13,5"/>
          <w:sz w:val="28"/>
          <w:szCs w:val="28"/>
          <w:lang w:val="uk-UA"/>
        </w:rPr>
        <w:t>К</w:t>
      </w:r>
      <w:r>
        <w:rPr>
          <w:rFonts w:ascii="13,5" w:hAnsi="13,5"/>
          <w:sz w:val="28"/>
          <w:szCs w:val="28"/>
          <w:lang w:val="uk-UA"/>
        </w:rPr>
        <w:t>онвенцію</w:t>
      </w:r>
      <w:r w:rsidRPr="002A7465">
        <w:rPr>
          <w:rFonts w:ascii="13,5" w:hAnsi="13,5"/>
          <w:sz w:val="28"/>
          <w:szCs w:val="28"/>
          <w:lang w:val="uk-UA"/>
        </w:rPr>
        <w:t xml:space="preserve"> з регулюван</w:t>
      </w:r>
      <w:r>
        <w:rPr>
          <w:rFonts w:ascii="13,5" w:hAnsi="13,5"/>
          <w:sz w:val="28"/>
          <w:szCs w:val="28"/>
          <w:lang w:val="uk-UA"/>
        </w:rPr>
        <w:t xml:space="preserve">ня китобійного промислу 1946 р., яка </w:t>
      </w:r>
      <w:r w:rsidRPr="002A7465">
        <w:rPr>
          <w:rFonts w:ascii="13,5" w:hAnsi="13,5"/>
          <w:sz w:val="28"/>
          <w:szCs w:val="28"/>
          <w:lang w:val="uk-UA"/>
        </w:rPr>
        <w:t>встановлює ліміти, максимальні розміри, час та місце промислу. Забороняє промисловий вилов китів під-час вагітності. В 1982 році Мі</w:t>
      </w:r>
      <w:r>
        <w:rPr>
          <w:rFonts w:ascii="13,5" w:hAnsi="13,5"/>
          <w:sz w:val="28"/>
          <w:szCs w:val="28"/>
          <w:lang w:val="uk-UA"/>
        </w:rPr>
        <w:t>жнародною Китобійною Комісією (</w:t>
      </w:r>
      <w:r w:rsidRPr="002A7465">
        <w:rPr>
          <w:rFonts w:ascii="13,5" w:hAnsi="13,5"/>
          <w:sz w:val="28"/>
          <w:szCs w:val="28"/>
          <w:lang w:val="uk-UA"/>
        </w:rPr>
        <w:t>міжнародна міжурядова організація утворена ві</w:t>
      </w:r>
      <w:r>
        <w:rPr>
          <w:rFonts w:ascii="13,5" w:hAnsi="13,5"/>
          <w:sz w:val="28"/>
          <w:szCs w:val="28"/>
          <w:lang w:val="uk-UA"/>
        </w:rPr>
        <w:t>дповідно до прийнятої Конвенції</w:t>
      </w:r>
      <w:r w:rsidRPr="002A7465">
        <w:rPr>
          <w:rFonts w:ascii="13,5" w:hAnsi="13,5"/>
          <w:sz w:val="28"/>
          <w:szCs w:val="28"/>
          <w:lang w:val="uk-UA"/>
        </w:rPr>
        <w:t>) було накладено мораторій на промисловий вилов китів. Слід зазначити, що станом на сьогодні промисел китів офіційно дозволений для корін</w:t>
      </w:r>
      <w:r>
        <w:rPr>
          <w:rFonts w:ascii="13,5" w:hAnsi="13,5"/>
          <w:sz w:val="28"/>
          <w:szCs w:val="28"/>
          <w:lang w:val="uk-UA"/>
        </w:rPr>
        <w:t>них мешканців деяких територій</w:t>
      </w:r>
      <w:r w:rsidRPr="002A7465">
        <w:rPr>
          <w:rFonts w:ascii="13,5" w:hAnsi="13,5"/>
          <w:sz w:val="28"/>
          <w:szCs w:val="28"/>
          <w:lang w:val="uk-UA"/>
        </w:rPr>
        <w:t>.</w:t>
      </w:r>
    </w:p>
    <w:p w:rsidR="0071458C" w:rsidRDefault="0071458C" w:rsidP="009C43CC">
      <w:pPr>
        <w:pStyle w:val="a5"/>
        <w:tabs>
          <w:tab w:val="left" w:pos="993"/>
        </w:tabs>
        <w:spacing w:before="0" w:beforeAutospacing="0" w:after="0" w:afterAutospacing="0" w:line="360" w:lineRule="auto"/>
        <w:jc w:val="both"/>
        <w:rPr>
          <w:rFonts w:ascii="13,5" w:hAnsi="13,5"/>
          <w:sz w:val="28"/>
          <w:szCs w:val="28"/>
          <w:lang w:val="uk-UA"/>
        </w:rPr>
      </w:pPr>
      <w:r>
        <w:rPr>
          <w:rFonts w:ascii="13,5" w:hAnsi="13,5"/>
          <w:sz w:val="28"/>
          <w:szCs w:val="28"/>
          <w:lang w:val="uk-UA"/>
        </w:rPr>
        <w:tab/>
      </w:r>
      <w:r w:rsidR="00BB44CE">
        <w:rPr>
          <w:rFonts w:ascii="13,5" w:hAnsi="13,5"/>
          <w:sz w:val="28"/>
          <w:szCs w:val="28"/>
          <w:lang w:val="uk-UA"/>
        </w:rPr>
        <w:t>Варто</w:t>
      </w:r>
      <w:r w:rsidR="009C43CC">
        <w:rPr>
          <w:rFonts w:ascii="13,5" w:hAnsi="13,5"/>
          <w:sz w:val="28"/>
          <w:szCs w:val="28"/>
          <w:lang w:val="uk-UA"/>
        </w:rPr>
        <w:t xml:space="preserve"> за</w:t>
      </w:r>
      <w:r w:rsidR="00BB44CE">
        <w:rPr>
          <w:rFonts w:ascii="13,5" w:hAnsi="13,5"/>
          <w:sz w:val="28"/>
          <w:szCs w:val="28"/>
          <w:lang w:val="uk-UA"/>
        </w:rPr>
        <w:t>уважи</w:t>
      </w:r>
      <w:r w:rsidR="009C43CC">
        <w:rPr>
          <w:rFonts w:ascii="13,5" w:hAnsi="13,5"/>
          <w:sz w:val="28"/>
          <w:szCs w:val="28"/>
          <w:lang w:val="uk-UA"/>
        </w:rPr>
        <w:t xml:space="preserve">ти, що в 1913 р. </w:t>
      </w:r>
      <w:r w:rsidR="009C43CC" w:rsidRPr="009C43CC">
        <w:rPr>
          <w:rFonts w:ascii="13,5" w:hAnsi="13,5"/>
          <w:sz w:val="28"/>
          <w:szCs w:val="28"/>
          <w:lang w:val="uk-UA"/>
        </w:rPr>
        <w:t xml:space="preserve">у Берні </w:t>
      </w:r>
      <w:r w:rsidR="009C43CC">
        <w:rPr>
          <w:rFonts w:ascii="13,5" w:hAnsi="13,5"/>
          <w:sz w:val="28"/>
          <w:szCs w:val="28"/>
          <w:lang w:val="uk-UA"/>
        </w:rPr>
        <w:t>була проведена перша</w:t>
      </w:r>
      <w:r>
        <w:rPr>
          <w:rFonts w:ascii="13,5" w:hAnsi="13,5"/>
          <w:sz w:val="28"/>
          <w:szCs w:val="28"/>
          <w:lang w:val="uk-UA"/>
        </w:rPr>
        <w:t xml:space="preserve"> за хронологією</w:t>
      </w:r>
      <w:r w:rsidR="009C43CC">
        <w:rPr>
          <w:rFonts w:ascii="13,5" w:hAnsi="13,5"/>
          <w:sz w:val="28"/>
          <w:szCs w:val="28"/>
          <w:lang w:val="uk-UA"/>
        </w:rPr>
        <w:t xml:space="preserve"> міжурядова Конференція</w:t>
      </w:r>
      <w:r w:rsidR="009C43CC" w:rsidRPr="009C43CC">
        <w:rPr>
          <w:rFonts w:ascii="13,5" w:hAnsi="13,5"/>
          <w:sz w:val="28"/>
          <w:szCs w:val="28"/>
          <w:lang w:val="uk-UA"/>
        </w:rPr>
        <w:t xml:space="preserve"> з міжнародної охорони природи. Її значення полягало в тому, що на ній уперше на міждержавному рівні прозвучала ідея необхідності міжнародного співро</w:t>
      </w:r>
      <w:r w:rsidR="00EE55EB">
        <w:rPr>
          <w:rFonts w:ascii="13,5" w:hAnsi="13,5"/>
          <w:sz w:val="28"/>
          <w:szCs w:val="28"/>
          <w:lang w:val="uk-UA"/>
        </w:rPr>
        <w:t xml:space="preserve">бітництва для захисту довкілля. </w:t>
      </w:r>
    </w:p>
    <w:p w:rsidR="0071458C" w:rsidRDefault="0071458C" w:rsidP="009C43CC">
      <w:pPr>
        <w:pStyle w:val="a5"/>
        <w:tabs>
          <w:tab w:val="left" w:pos="993"/>
        </w:tabs>
        <w:spacing w:before="0" w:beforeAutospacing="0" w:after="0" w:afterAutospacing="0" w:line="360" w:lineRule="auto"/>
        <w:jc w:val="both"/>
        <w:rPr>
          <w:rFonts w:ascii="13,5" w:hAnsi="13,5"/>
          <w:sz w:val="28"/>
          <w:szCs w:val="28"/>
          <w:lang w:val="uk-UA"/>
        </w:rPr>
      </w:pPr>
      <w:r>
        <w:rPr>
          <w:rFonts w:ascii="13,5" w:hAnsi="13,5"/>
          <w:sz w:val="28"/>
          <w:szCs w:val="28"/>
          <w:lang w:val="uk-UA"/>
        </w:rPr>
        <w:tab/>
      </w:r>
      <w:r w:rsidR="009C43CC" w:rsidRPr="009C43CC">
        <w:rPr>
          <w:rFonts w:ascii="13,5" w:hAnsi="13,5"/>
          <w:sz w:val="28"/>
          <w:szCs w:val="28"/>
          <w:lang w:val="uk-UA"/>
        </w:rPr>
        <w:t>На запрошення швейцарського уряду на конференцію зібралися представники 17 держав: Австрії, Аргентини, Бельгії, Великобританії, Угорщини, Німеччини, Данії, Іспанії, Італії, Нідерландів, Норвегії, Португалії, Росії, США, Франції, Швейцарії, Швец</w:t>
      </w:r>
      <w:r w:rsidR="00BB44CE">
        <w:rPr>
          <w:rFonts w:ascii="13,5" w:hAnsi="13,5"/>
          <w:sz w:val="28"/>
          <w:szCs w:val="28"/>
          <w:lang w:val="uk-UA"/>
        </w:rPr>
        <w:t>ії (Румунія та Японія запрошувалися</w:t>
      </w:r>
      <w:r w:rsidR="00EE55EB">
        <w:rPr>
          <w:rFonts w:ascii="13,5" w:hAnsi="13,5"/>
          <w:sz w:val="28"/>
          <w:szCs w:val="28"/>
          <w:lang w:val="uk-UA"/>
        </w:rPr>
        <w:t xml:space="preserve">, але від участі відмовилися). </w:t>
      </w:r>
    </w:p>
    <w:p w:rsidR="0071458C" w:rsidRDefault="0071458C" w:rsidP="009C43CC">
      <w:pPr>
        <w:pStyle w:val="a5"/>
        <w:tabs>
          <w:tab w:val="left" w:pos="993"/>
        </w:tabs>
        <w:spacing w:before="0" w:beforeAutospacing="0" w:after="0" w:afterAutospacing="0" w:line="360" w:lineRule="auto"/>
        <w:jc w:val="both"/>
        <w:rPr>
          <w:rFonts w:ascii="13,5" w:hAnsi="13,5"/>
          <w:sz w:val="28"/>
          <w:szCs w:val="28"/>
          <w:lang w:val="uk-UA"/>
        </w:rPr>
      </w:pPr>
      <w:r>
        <w:rPr>
          <w:rFonts w:ascii="13,5" w:hAnsi="13,5"/>
          <w:sz w:val="28"/>
          <w:szCs w:val="28"/>
          <w:lang w:val="uk-UA"/>
        </w:rPr>
        <w:tab/>
      </w:r>
      <w:r w:rsidR="009C43CC" w:rsidRPr="009C43CC">
        <w:rPr>
          <w:rFonts w:ascii="13,5" w:hAnsi="13,5"/>
          <w:sz w:val="28"/>
          <w:szCs w:val="28"/>
          <w:lang w:val="uk-UA"/>
        </w:rPr>
        <w:t>Учасники конференції заснували дорадчу комісію, повноваження якої стосувалися збору, узагальнення та опублікування всіх даних про стан природи світу та її охорону, а також пропаганду міжнародної охорони природи.</w:t>
      </w:r>
      <w:r w:rsidR="00EE55EB">
        <w:rPr>
          <w:rFonts w:ascii="13,5" w:hAnsi="13,5"/>
          <w:sz w:val="28"/>
          <w:szCs w:val="28"/>
          <w:lang w:val="uk-UA"/>
        </w:rPr>
        <w:t xml:space="preserve"> Також на ній був прийняти</w:t>
      </w:r>
      <w:r w:rsidR="00EE55EB">
        <w:rPr>
          <w:rFonts w:ascii="13,5" w:hAnsi="13,5" w:hint="eastAsia"/>
          <w:sz w:val="28"/>
          <w:szCs w:val="28"/>
          <w:lang w:val="uk-UA"/>
        </w:rPr>
        <w:t>й</w:t>
      </w:r>
      <w:r w:rsidR="00EE55EB">
        <w:rPr>
          <w:rFonts w:ascii="13,5" w:hAnsi="13,5"/>
          <w:sz w:val="28"/>
          <w:szCs w:val="28"/>
          <w:lang w:val="uk-UA"/>
        </w:rPr>
        <w:t xml:space="preserve"> М</w:t>
      </w:r>
      <w:r w:rsidR="00EE55EB" w:rsidRPr="00EE55EB">
        <w:rPr>
          <w:rFonts w:ascii="13,5" w:hAnsi="13,5"/>
          <w:sz w:val="28"/>
          <w:szCs w:val="28"/>
          <w:lang w:val="uk-UA"/>
        </w:rPr>
        <w:t>іжнародний акт про заснування міжурядової комісії</w:t>
      </w:r>
      <w:r w:rsidR="00EE55EB">
        <w:rPr>
          <w:rFonts w:ascii="13,5" w:hAnsi="13,5"/>
          <w:sz w:val="28"/>
          <w:szCs w:val="28"/>
          <w:lang w:val="uk-UA"/>
        </w:rPr>
        <w:t>, але, н</w:t>
      </w:r>
      <w:r w:rsidR="00EE55EB" w:rsidRPr="00EE55EB">
        <w:rPr>
          <w:rFonts w:ascii="13,5" w:hAnsi="13,5"/>
          <w:sz w:val="28"/>
          <w:szCs w:val="28"/>
          <w:lang w:val="uk-UA"/>
        </w:rPr>
        <w:t>а жаль, у зв'язку з початком Першої світової війни</w:t>
      </w:r>
      <w:r w:rsidR="00EE55EB">
        <w:rPr>
          <w:rFonts w:ascii="13,5" w:hAnsi="13,5"/>
          <w:sz w:val="28"/>
          <w:szCs w:val="28"/>
          <w:lang w:val="uk-UA"/>
        </w:rPr>
        <w:t>, він</w:t>
      </w:r>
      <w:r w:rsidR="00EE55EB" w:rsidRPr="00EE55EB">
        <w:rPr>
          <w:rFonts w:ascii="13,5" w:hAnsi="13,5"/>
          <w:sz w:val="28"/>
          <w:szCs w:val="28"/>
          <w:lang w:val="uk-UA"/>
        </w:rPr>
        <w:t xml:space="preserve"> так і не набув чинності. </w:t>
      </w:r>
    </w:p>
    <w:p w:rsidR="00EE55EB" w:rsidRDefault="0071458C" w:rsidP="009C43CC">
      <w:pPr>
        <w:pStyle w:val="a5"/>
        <w:tabs>
          <w:tab w:val="left" w:pos="993"/>
        </w:tabs>
        <w:spacing w:before="0" w:beforeAutospacing="0" w:after="0" w:afterAutospacing="0" w:line="360" w:lineRule="auto"/>
        <w:jc w:val="both"/>
        <w:rPr>
          <w:rFonts w:ascii="13,5" w:hAnsi="13,5"/>
          <w:sz w:val="28"/>
          <w:szCs w:val="28"/>
          <w:lang w:val="uk-UA"/>
        </w:rPr>
      </w:pPr>
      <w:r>
        <w:rPr>
          <w:rFonts w:ascii="13,5" w:hAnsi="13,5"/>
          <w:sz w:val="28"/>
          <w:szCs w:val="28"/>
          <w:lang w:val="uk-UA"/>
        </w:rPr>
        <w:tab/>
      </w:r>
      <w:r w:rsidR="00EE55EB" w:rsidRPr="00EE55EB">
        <w:rPr>
          <w:rFonts w:ascii="13,5" w:hAnsi="13,5"/>
          <w:sz w:val="28"/>
          <w:szCs w:val="28"/>
          <w:lang w:val="uk-UA"/>
        </w:rPr>
        <w:t xml:space="preserve">Однак зусилля міжнародного співтовариства зі </w:t>
      </w:r>
      <w:r w:rsidR="008769BA">
        <w:rPr>
          <w:rFonts w:ascii="13,5" w:hAnsi="13,5"/>
          <w:sz w:val="28"/>
          <w:szCs w:val="28"/>
          <w:lang w:val="uk-UA"/>
        </w:rPr>
        <w:t xml:space="preserve">спроби </w:t>
      </w:r>
      <w:r w:rsidR="00EE55EB" w:rsidRPr="00EE55EB">
        <w:rPr>
          <w:rFonts w:ascii="13,5" w:hAnsi="13,5"/>
          <w:sz w:val="28"/>
          <w:szCs w:val="28"/>
          <w:lang w:val="uk-UA"/>
        </w:rPr>
        <w:t xml:space="preserve">створення міждержавного органу у сфері охорони навколишнього середовища не пройшли даремно: у 1922 р. з'явилася Міжнародна рада з охорони птахів, у 1923 р. було засновано Міжнародне товариство з охорони зубра, у 1929 р. було створено Постійний комітет з охорони природи Тихого океану, а 1935 р. у Брюсселі </w:t>
      </w:r>
      <w:r w:rsidR="000826D5">
        <w:rPr>
          <w:rFonts w:ascii="13,5" w:hAnsi="13,5"/>
          <w:sz w:val="28"/>
          <w:szCs w:val="28"/>
          <w:lang w:val="uk-UA"/>
        </w:rPr>
        <w:t>створюється</w:t>
      </w:r>
      <w:r w:rsidR="00EE55EB" w:rsidRPr="00EE55EB">
        <w:rPr>
          <w:rFonts w:ascii="13,5" w:hAnsi="13,5"/>
          <w:sz w:val="28"/>
          <w:szCs w:val="28"/>
          <w:lang w:val="uk-UA"/>
        </w:rPr>
        <w:t xml:space="preserve"> Міжнародне бюро з охорони природи,</w:t>
      </w:r>
      <w:r w:rsidR="008769BA">
        <w:rPr>
          <w:rFonts w:ascii="13,5" w:hAnsi="13,5"/>
          <w:sz w:val="28"/>
          <w:szCs w:val="28"/>
          <w:lang w:val="uk-UA"/>
        </w:rPr>
        <w:t xml:space="preserve"> до</w:t>
      </w:r>
      <w:r w:rsidR="00EE55EB" w:rsidRPr="00EE55EB">
        <w:rPr>
          <w:rFonts w:ascii="13,5" w:hAnsi="13,5"/>
          <w:sz w:val="28"/>
          <w:szCs w:val="28"/>
          <w:lang w:val="uk-UA"/>
        </w:rPr>
        <w:t xml:space="preserve"> завдання якого входило ведення реєстру національного природоохоронного законодавства та національних парків і заповідників</w:t>
      </w:r>
      <w:r>
        <w:rPr>
          <w:rFonts w:ascii="13,5" w:hAnsi="13,5"/>
          <w:sz w:val="28"/>
          <w:szCs w:val="28"/>
          <w:lang w:val="uk-UA"/>
        </w:rPr>
        <w:t>.</w:t>
      </w:r>
    </w:p>
    <w:p w:rsidR="00A94700" w:rsidRDefault="0071458C" w:rsidP="00A94700">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Pr>
          <w:rFonts w:ascii="13,5" w:hAnsi="13,5"/>
          <w:color w:val="000000" w:themeColor="text1"/>
          <w:sz w:val="28"/>
          <w:szCs w:val="28"/>
          <w:lang w:val="uk-UA"/>
        </w:rPr>
        <w:t xml:space="preserve">Варто відмітити, що </w:t>
      </w:r>
      <w:r w:rsidR="00FE25FE" w:rsidRPr="00FE25FE">
        <w:rPr>
          <w:rFonts w:ascii="13,5" w:hAnsi="13,5"/>
          <w:color w:val="000000" w:themeColor="text1"/>
          <w:sz w:val="28"/>
          <w:szCs w:val="28"/>
          <w:lang w:val="uk-UA"/>
        </w:rPr>
        <w:t>наприкінці ХІХ ст. стали укладатися міжнародні угоди щодо захисту рослин. До них можна віднести Конвенцію із захисту рослин 1881 р., а також конвенції по боротьбі зі шкідником виноградників філоксерою 1878, 1881 та 1889 рр. У конвенціях боротьби з філоксерою брали участь Австро-Угорщина, Бельгія, Німеччина, Іспанія, Італія, Люксембург, Нідерланди, Португалія, Румунія, Сербія, Франція, Швейцарія.</w:t>
      </w:r>
    </w:p>
    <w:p w:rsidR="00842C3E" w:rsidRDefault="00056F0F" w:rsidP="00842C3E">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Pr>
          <w:rFonts w:ascii="13,5" w:hAnsi="13,5"/>
          <w:color w:val="000000" w:themeColor="text1"/>
          <w:sz w:val="28"/>
          <w:szCs w:val="28"/>
          <w:lang w:val="uk-UA"/>
        </w:rPr>
        <w:t>В</w:t>
      </w:r>
      <w:r w:rsidRPr="00056F0F">
        <w:rPr>
          <w:rFonts w:ascii="13,5" w:hAnsi="13,5"/>
          <w:color w:val="000000" w:themeColor="text1"/>
          <w:sz w:val="28"/>
          <w:szCs w:val="28"/>
          <w:lang w:val="uk-UA"/>
        </w:rPr>
        <w:t xml:space="preserve"> 1930-і роки </w:t>
      </w:r>
      <w:r>
        <w:rPr>
          <w:rFonts w:ascii="13,5" w:hAnsi="13,5"/>
          <w:color w:val="000000" w:themeColor="text1"/>
          <w:sz w:val="28"/>
          <w:szCs w:val="28"/>
          <w:lang w:val="uk-UA"/>
        </w:rPr>
        <w:t>приймают</w:t>
      </w:r>
      <w:r w:rsidR="008769BA">
        <w:rPr>
          <w:rFonts w:ascii="13,5" w:hAnsi="13,5"/>
          <w:color w:val="000000" w:themeColor="text1"/>
          <w:sz w:val="28"/>
          <w:szCs w:val="28"/>
          <w:lang w:val="uk-UA"/>
        </w:rPr>
        <w:t>ься два міжнародно-правових акти</w:t>
      </w:r>
      <w:r w:rsidRPr="00056F0F">
        <w:rPr>
          <w:rFonts w:ascii="13,5" w:hAnsi="13,5"/>
          <w:color w:val="000000" w:themeColor="text1"/>
          <w:sz w:val="28"/>
          <w:szCs w:val="28"/>
          <w:lang w:val="uk-UA"/>
        </w:rPr>
        <w:t>, які ознаменували появу суто екологічних підходів</w:t>
      </w:r>
      <w:r>
        <w:rPr>
          <w:rFonts w:ascii="13,5" w:hAnsi="13,5"/>
          <w:color w:val="000000" w:themeColor="text1"/>
          <w:sz w:val="28"/>
          <w:szCs w:val="28"/>
          <w:lang w:val="uk-UA"/>
        </w:rPr>
        <w:t xml:space="preserve"> і які, по суті, були</w:t>
      </w:r>
      <w:r w:rsidRPr="00056F0F">
        <w:rPr>
          <w:rFonts w:ascii="13,5" w:hAnsi="13,5"/>
          <w:color w:val="000000" w:themeColor="text1"/>
          <w:sz w:val="28"/>
          <w:szCs w:val="28"/>
          <w:lang w:val="uk-UA"/>
        </w:rPr>
        <w:t xml:space="preserve"> попередниками сучасних ек</w:t>
      </w:r>
      <w:r w:rsidR="00842C3E">
        <w:rPr>
          <w:rFonts w:ascii="13,5" w:hAnsi="13,5"/>
          <w:color w:val="000000" w:themeColor="text1"/>
          <w:sz w:val="28"/>
          <w:szCs w:val="28"/>
          <w:lang w:val="uk-UA"/>
        </w:rPr>
        <w:t>ологічних концепцій: Лондонська конвенція</w:t>
      </w:r>
      <w:r w:rsidRPr="00056F0F">
        <w:rPr>
          <w:rFonts w:ascii="13,5" w:hAnsi="13,5"/>
          <w:color w:val="000000" w:themeColor="text1"/>
          <w:sz w:val="28"/>
          <w:szCs w:val="28"/>
          <w:lang w:val="uk-UA"/>
        </w:rPr>
        <w:t xml:space="preserve"> про охорону флори та фауни в їхньому природному стані на Африканському конт</w:t>
      </w:r>
      <w:r w:rsidR="00842C3E">
        <w:rPr>
          <w:rFonts w:ascii="13,5" w:hAnsi="13,5"/>
          <w:color w:val="000000" w:themeColor="text1"/>
          <w:sz w:val="28"/>
          <w:szCs w:val="28"/>
          <w:lang w:val="uk-UA"/>
        </w:rPr>
        <w:t>иненті 1933 р. та Вашингтонська конвенція</w:t>
      </w:r>
      <w:r w:rsidRPr="00056F0F">
        <w:rPr>
          <w:rFonts w:ascii="13,5" w:hAnsi="13,5"/>
          <w:color w:val="000000" w:themeColor="text1"/>
          <w:sz w:val="28"/>
          <w:szCs w:val="28"/>
          <w:lang w:val="uk-UA"/>
        </w:rPr>
        <w:t xml:space="preserve"> збереження дикої природи у західній півкулі 1940 р.</w:t>
      </w:r>
    </w:p>
    <w:p w:rsidR="00842C3E" w:rsidRDefault="00842C3E" w:rsidP="00842C3E">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sidRPr="00842C3E">
        <w:rPr>
          <w:rFonts w:ascii="13,5" w:hAnsi="13,5"/>
          <w:color w:val="000000" w:themeColor="text1"/>
          <w:sz w:val="28"/>
          <w:szCs w:val="28"/>
          <w:lang w:val="uk-UA"/>
        </w:rPr>
        <w:t>Лондонська конвенція 1933 р. діяла щодо колоніальної Африки, к</w:t>
      </w:r>
      <w:r>
        <w:rPr>
          <w:rFonts w:ascii="13,5" w:hAnsi="13,5"/>
          <w:color w:val="000000" w:themeColor="text1"/>
          <w:sz w:val="28"/>
          <w:szCs w:val="28"/>
          <w:lang w:val="uk-UA"/>
        </w:rPr>
        <w:t>рім території метрополій</w:t>
      </w:r>
      <w:r w:rsidRPr="00842C3E">
        <w:rPr>
          <w:rFonts w:ascii="13,5" w:hAnsi="13,5"/>
          <w:color w:val="000000" w:themeColor="text1"/>
          <w:sz w:val="28"/>
          <w:szCs w:val="28"/>
          <w:lang w:val="uk-UA"/>
        </w:rPr>
        <w:t>. Вона передбачала створення національних парків, суворий захист деяких видів диких тварин, регулювання експорту мисливських трофеїв та заборону деяких способів полювання.</w:t>
      </w:r>
    </w:p>
    <w:p w:rsidR="00842C3E" w:rsidRPr="00842C3E" w:rsidRDefault="00842C3E" w:rsidP="00842C3E">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Pr>
          <w:rFonts w:ascii="13,5" w:hAnsi="13,5"/>
          <w:color w:val="000000" w:themeColor="text1"/>
          <w:sz w:val="28"/>
          <w:szCs w:val="28"/>
          <w:lang w:val="uk-UA"/>
        </w:rPr>
        <w:t>Хоча у своїй основі Лондонській</w:t>
      </w:r>
      <w:r w:rsidRPr="00842C3E">
        <w:rPr>
          <w:rFonts w:ascii="13,5" w:hAnsi="13,5"/>
          <w:color w:val="000000" w:themeColor="text1"/>
          <w:sz w:val="28"/>
          <w:szCs w:val="28"/>
          <w:lang w:val="uk-UA"/>
        </w:rPr>
        <w:t xml:space="preserve"> конвенції 1933 р. була властива все та ж утилітарність, проте вона передбачала такі обмеження, які </w:t>
      </w:r>
      <w:r>
        <w:rPr>
          <w:rFonts w:ascii="13,5" w:hAnsi="13,5"/>
          <w:color w:val="000000" w:themeColor="text1"/>
          <w:sz w:val="28"/>
          <w:szCs w:val="28"/>
          <w:lang w:val="uk-UA"/>
        </w:rPr>
        <w:t xml:space="preserve">не </w:t>
      </w:r>
      <w:r w:rsidRPr="00842C3E">
        <w:rPr>
          <w:rFonts w:ascii="13,5" w:hAnsi="13,5"/>
          <w:color w:val="000000" w:themeColor="text1"/>
          <w:sz w:val="28"/>
          <w:szCs w:val="28"/>
          <w:lang w:val="uk-UA"/>
        </w:rPr>
        <w:t xml:space="preserve">впливали </w:t>
      </w:r>
      <w:r>
        <w:rPr>
          <w:rFonts w:ascii="13,5" w:hAnsi="13,5"/>
          <w:color w:val="000000" w:themeColor="text1"/>
          <w:sz w:val="28"/>
          <w:szCs w:val="28"/>
          <w:lang w:val="uk-UA"/>
        </w:rPr>
        <w:t xml:space="preserve">на </w:t>
      </w:r>
      <w:r w:rsidRPr="00842C3E">
        <w:rPr>
          <w:rFonts w:ascii="13,5" w:hAnsi="13,5"/>
          <w:color w:val="000000" w:themeColor="text1"/>
          <w:sz w:val="28"/>
          <w:szCs w:val="28"/>
          <w:lang w:val="uk-UA"/>
        </w:rPr>
        <w:t>збереження полювання як розваги (сафарі).</w:t>
      </w:r>
      <w:r>
        <w:rPr>
          <w:rFonts w:ascii="13,5" w:hAnsi="13,5"/>
          <w:color w:val="000000" w:themeColor="text1"/>
          <w:sz w:val="28"/>
          <w:szCs w:val="28"/>
          <w:lang w:val="uk-UA"/>
        </w:rPr>
        <w:t xml:space="preserve"> </w:t>
      </w:r>
      <w:r w:rsidRPr="00842C3E">
        <w:rPr>
          <w:rFonts w:ascii="13,5" w:hAnsi="13,5"/>
          <w:color w:val="000000" w:themeColor="text1"/>
          <w:sz w:val="28"/>
          <w:szCs w:val="28"/>
          <w:lang w:val="uk-UA"/>
        </w:rPr>
        <w:t>Крім того, вона закликала до здійснення заходів щодо одомашнення диких тварин, що становлять економічний інтерес, і дозволяла вжиття додаткових заходів захи</w:t>
      </w:r>
      <w:r>
        <w:rPr>
          <w:rFonts w:ascii="13,5" w:hAnsi="13,5"/>
          <w:color w:val="000000" w:themeColor="text1"/>
          <w:sz w:val="28"/>
          <w:szCs w:val="28"/>
          <w:lang w:val="uk-UA"/>
        </w:rPr>
        <w:t>сту щодо тварин і рослин, які, «</w:t>
      </w:r>
      <w:r w:rsidRPr="00842C3E">
        <w:rPr>
          <w:rFonts w:ascii="13,5" w:hAnsi="13,5"/>
          <w:color w:val="000000" w:themeColor="text1"/>
          <w:sz w:val="28"/>
          <w:szCs w:val="28"/>
          <w:lang w:val="uk-UA"/>
        </w:rPr>
        <w:t>за загальним визнанням, є корисними для людини або становлять науковий інтерес</w:t>
      </w:r>
      <w:r>
        <w:rPr>
          <w:rFonts w:ascii="13,5" w:hAnsi="13,5"/>
          <w:color w:val="000000" w:themeColor="text1"/>
          <w:sz w:val="28"/>
          <w:szCs w:val="28"/>
          <w:lang w:val="uk-UA"/>
        </w:rPr>
        <w:t>»</w:t>
      </w:r>
      <w:r w:rsidRPr="00842C3E">
        <w:rPr>
          <w:rFonts w:ascii="13,5" w:hAnsi="13,5"/>
          <w:color w:val="000000" w:themeColor="text1"/>
          <w:sz w:val="28"/>
          <w:szCs w:val="28"/>
          <w:lang w:val="uk-UA"/>
        </w:rPr>
        <w:t>.</w:t>
      </w:r>
    </w:p>
    <w:p w:rsidR="00842C3E" w:rsidRDefault="00842C3E" w:rsidP="00842C3E">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sidRPr="00842C3E">
        <w:rPr>
          <w:rFonts w:ascii="13,5" w:hAnsi="13,5"/>
          <w:color w:val="000000" w:themeColor="text1"/>
          <w:sz w:val="28"/>
          <w:szCs w:val="28"/>
          <w:lang w:val="uk-UA"/>
        </w:rPr>
        <w:t xml:space="preserve">Вашингтонська конвенція 1940 р., подібно до Лондонської, передбачала створення заповідників і захист диких тварин і рослин, мігруючих птахів; хоча загалом багато положень цього документа </w:t>
      </w:r>
      <w:r w:rsidR="002E5FBC">
        <w:rPr>
          <w:rFonts w:ascii="13,5" w:hAnsi="13,5"/>
          <w:color w:val="000000" w:themeColor="text1"/>
          <w:sz w:val="28"/>
          <w:szCs w:val="28"/>
          <w:lang w:val="uk-UA"/>
        </w:rPr>
        <w:t>мали загальний характер</w:t>
      </w:r>
      <w:r w:rsidRPr="00842C3E">
        <w:rPr>
          <w:rFonts w:ascii="13,5" w:hAnsi="13,5"/>
          <w:color w:val="000000" w:themeColor="text1"/>
          <w:sz w:val="28"/>
          <w:szCs w:val="28"/>
          <w:lang w:val="uk-UA"/>
        </w:rPr>
        <w:t xml:space="preserve"> і </w:t>
      </w:r>
      <w:r w:rsidR="002E5FBC">
        <w:rPr>
          <w:rFonts w:ascii="13,5" w:hAnsi="13,5"/>
          <w:color w:val="000000" w:themeColor="text1"/>
          <w:sz w:val="28"/>
          <w:szCs w:val="28"/>
          <w:lang w:val="uk-UA"/>
        </w:rPr>
        <w:t>містили норми, які були менш обмежувальними ніж норми Лондонської конвенції.</w:t>
      </w:r>
    </w:p>
    <w:p w:rsidR="009D772A" w:rsidRDefault="009D772A" w:rsidP="009D772A">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sidRPr="009D772A">
        <w:rPr>
          <w:rFonts w:ascii="13,5" w:hAnsi="13,5"/>
          <w:color w:val="000000" w:themeColor="text1"/>
          <w:sz w:val="28"/>
          <w:szCs w:val="28"/>
          <w:lang w:val="uk-UA"/>
        </w:rPr>
        <w:t>Увага міжнародного співтовариства до екологічних питань у 1960-ті роки була спрямована на досить вузьк</w:t>
      </w:r>
      <w:r w:rsidR="00B31489">
        <w:rPr>
          <w:rFonts w:ascii="13,5" w:hAnsi="13,5"/>
          <w:color w:val="000000" w:themeColor="text1"/>
          <w:sz w:val="28"/>
          <w:szCs w:val="28"/>
          <w:lang w:val="uk-UA"/>
        </w:rPr>
        <w:t xml:space="preserve">і </w:t>
      </w:r>
      <w:r w:rsidRPr="009D772A">
        <w:rPr>
          <w:rFonts w:ascii="13,5" w:hAnsi="13,5"/>
          <w:color w:val="000000" w:themeColor="text1"/>
          <w:sz w:val="28"/>
          <w:szCs w:val="28"/>
          <w:lang w:val="uk-UA"/>
        </w:rPr>
        <w:t>екологічні проблеми, такі як запобігання певним видам забруднення та збереження конкретних видів диких тварин.</w:t>
      </w:r>
    </w:p>
    <w:p w:rsidR="009D772A" w:rsidRPr="009D772A" w:rsidRDefault="009D772A" w:rsidP="009D772A">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sidRPr="009D772A">
        <w:rPr>
          <w:rFonts w:ascii="13,5" w:hAnsi="13,5"/>
          <w:color w:val="000000" w:themeColor="text1"/>
          <w:sz w:val="28"/>
          <w:szCs w:val="28"/>
          <w:lang w:val="uk-UA"/>
        </w:rPr>
        <w:t>Проблематика збереження морських живих ресурсів знайшла свій розвиток у цей період у двох міжнародних договорах: Конвенції про збереження котиків північної частини Тихого океану 1957 року та Міжнародної конвенції про збереження атлантичних тунців 1966 року.</w:t>
      </w:r>
    </w:p>
    <w:p w:rsidR="009D772A" w:rsidRDefault="009D772A" w:rsidP="009D772A">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sidRPr="009D772A">
        <w:rPr>
          <w:rFonts w:ascii="13,5" w:hAnsi="13,5"/>
          <w:color w:val="000000" w:themeColor="text1"/>
          <w:sz w:val="28"/>
          <w:szCs w:val="28"/>
          <w:lang w:val="uk-UA"/>
        </w:rPr>
        <w:t>Конвенція 1957 р. має на меті досягнення максимально допустимої продуктивності котикових ресурсів у північній частині Тихого океану. Об'єктом регулювання Конвенції 1966 р. є всі види тунців та тунцевих риб, а також інші види риб, що видобуваються при лов</w:t>
      </w:r>
      <w:r>
        <w:rPr>
          <w:rFonts w:ascii="13,5" w:hAnsi="13,5"/>
          <w:color w:val="000000" w:themeColor="text1"/>
          <w:sz w:val="28"/>
          <w:szCs w:val="28"/>
          <w:lang w:val="uk-UA"/>
        </w:rPr>
        <w:t>л</w:t>
      </w:r>
      <w:r w:rsidRPr="009D772A">
        <w:rPr>
          <w:rFonts w:ascii="13,5" w:hAnsi="13,5"/>
          <w:color w:val="000000" w:themeColor="text1"/>
          <w:sz w:val="28"/>
          <w:szCs w:val="28"/>
          <w:lang w:val="uk-UA"/>
        </w:rPr>
        <w:t>і тунця, які не вивчаються іншою міжнародною рибогосподарською організацією.</w:t>
      </w:r>
    </w:p>
    <w:p w:rsidR="009D772A" w:rsidRPr="00A94700" w:rsidRDefault="009D772A" w:rsidP="00A94700">
      <w:pPr>
        <w:pStyle w:val="a5"/>
        <w:tabs>
          <w:tab w:val="left" w:pos="993"/>
        </w:tabs>
        <w:spacing w:before="0" w:beforeAutospacing="0" w:after="0" w:afterAutospacing="0" w:line="360" w:lineRule="auto"/>
        <w:ind w:firstLine="709"/>
        <w:jc w:val="both"/>
        <w:rPr>
          <w:rFonts w:ascii="13,5" w:hAnsi="13,5"/>
          <w:color w:val="000000" w:themeColor="text1"/>
          <w:sz w:val="28"/>
          <w:szCs w:val="28"/>
          <w:lang w:val="uk-UA"/>
        </w:rPr>
      </w:pPr>
      <w:r w:rsidRPr="009D772A">
        <w:rPr>
          <w:rFonts w:ascii="13,5" w:hAnsi="13,5"/>
          <w:color w:val="000000" w:themeColor="text1"/>
          <w:sz w:val="28"/>
          <w:szCs w:val="28"/>
          <w:lang w:val="uk-UA"/>
        </w:rPr>
        <w:t>З метою захисту та збереження флори 6 грудня 1951 р. приймається Міжнародна конвенція із захисту рослин, метою якої є розширення співробітництва у боротьбі зі шкідниками рослин та рослинної продукції, запобігання їх проникненню на територію країн-учасниць.</w:t>
      </w:r>
    </w:p>
    <w:p w:rsidR="00A94700" w:rsidRDefault="00A94700" w:rsidP="00A94700">
      <w:pPr>
        <w:pStyle w:val="a5"/>
        <w:tabs>
          <w:tab w:val="left" w:pos="993"/>
        </w:tabs>
        <w:spacing w:before="0" w:beforeAutospacing="0" w:after="0" w:afterAutospacing="0" w:line="360" w:lineRule="auto"/>
        <w:ind w:firstLine="709"/>
        <w:jc w:val="both"/>
        <w:rPr>
          <w:rFonts w:ascii="13,5" w:hAnsi="13,5"/>
          <w:sz w:val="28"/>
          <w:szCs w:val="28"/>
          <w:lang w:val="uk-UA"/>
        </w:rPr>
      </w:pPr>
      <w:r>
        <w:rPr>
          <w:rFonts w:ascii="13,5" w:hAnsi="13,5"/>
          <w:sz w:val="28"/>
          <w:szCs w:val="28"/>
          <w:lang w:val="uk-UA"/>
        </w:rPr>
        <w:t xml:space="preserve">Період </w:t>
      </w:r>
      <w:r w:rsidR="009D772A">
        <w:rPr>
          <w:rFonts w:ascii="13,5" w:hAnsi="13,5"/>
          <w:sz w:val="28"/>
          <w:szCs w:val="28"/>
          <w:lang w:val="uk-UA"/>
        </w:rPr>
        <w:t>60</w:t>
      </w:r>
      <w:r w:rsidR="008769BA">
        <w:rPr>
          <w:rFonts w:ascii="13,5" w:hAnsi="13,5"/>
          <w:sz w:val="28"/>
          <w:szCs w:val="28"/>
          <w:lang w:val="uk-UA"/>
        </w:rPr>
        <w:t xml:space="preserve"> – 70 рр. ХХ ст. відзначи</w:t>
      </w:r>
      <w:r>
        <w:rPr>
          <w:rFonts w:ascii="13,5" w:hAnsi="13,5"/>
          <w:sz w:val="28"/>
          <w:szCs w:val="28"/>
          <w:lang w:val="uk-UA"/>
        </w:rPr>
        <w:t>вся економічним розвитком, коли економічні інтереси були першочерговими і коли під поняттям раціонального управління природними ресурсами розумілося раціональне використання природних ресурсів для потреб населення і народного господарства, що в свою чергу не співвідносилося з поняттям «охорона навколишнього середовища».</w:t>
      </w:r>
    </w:p>
    <w:p w:rsidR="00E600E5" w:rsidRDefault="009D772A" w:rsidP="004F3117">
      <w:pPr>
        <w:pStyle w:val="a5"/>
        <w:spacing w:before="0" w:beforeAutospacing="0" w:after="0" w:afterAutospacing="0" w:line="360" w:lineRule="auto"/>
        <w:ind w:firstLineChars="315" w:firstLine="882"/>
        <w:jc w:val="both"/>
        <w:rPr>
          <w:rFonts w:ascii="13,5" w:hAnsi="13,5"/>
          <w:sz w:val="28"/>
          <w:szCs w:val="28"/>
          <w:lang w:val="uk-UA"/>
        </w:rPr>
      </w:pPr>
      <w:r>
        <w:rPr>
          <w:rFonts w:ascii="13,5" w:hAnsi="13,5"/>
          <w:sz w:val="28"/>
          <w:szCs w:val="28"/>
          <w:lang w:val="uk-UA"/>
        </w:rPr>
        <w:t>Але с</w:t>
      </w:r>
      <w:r w:rsidR="00D4765F">
        <w:rPr>
          <w:rFonts w:ascii="13,5" w:hAnsi="13,5"/>
          <w:sz w:val="28"/>
          <w:szCs w:val="28"/>
          <w:lang w:val="uk-UA"/>
        </w:rPr>
        <w:t>лід сказати</w:t>
      </w:r>
      <w:r w:rsidR="00A94700">
        <w:rPr>
          <w:rFonts w:ascii="13,5" w:hAnsi="13,5"/>
          <w:sz w:val="28"/>
          <w:szCs w:val="28"/>
          <w:lang w:val="uk-UA"/>
        </w:rPr>
        <w:t>, що саме в цей період, в 1972 році відбулася Стокгольмська</w:t>
      </w:r>
      <w:r w:rsidR="00A94700" w:rsidRPr="00E33A0B">
        <w:rPr>
          <w:rFonts w:ascii="13,5" w:hAnsi="13,5"/>
          <w:sz w:val="28"/>
          <w:szCs w:val="28"/>
          <w:lang w:val="uk-UA"/>
        </w:rPr>
        <w:t xml:space="preserve"> </w:t>
      </w:r>
      <w:r w:rsidR="00A94700">
        <w:rPr>
          <w:rFonts w:ascii="13,5" w:hAnsi="13,5"/>
          <w:sz w:val="28"/>
          <w:szCs w:val="28"/>
          <w:lang w:val="uk-UA"/>
        </w:rPr>
        <w:t>конференція з</w:t>
      </w:r>
      <w:r w:rsidR="00A94700" w:rsidRPr="00E33A0B">
        <w:rPr>
          <w:rFonts w:ascii="13,5" w:hAnsi="13,5"/>
          <w:sz w:val="28"/>
          <w:szCs w:val="28"/>
          <w:lang w:val="uk-UA"/>
        </w:rPr>
        <w:t xml:space="preserve"> питань навколишнього</w:t>
      </w:r>
      <w:r w:rsidR="00A94700">
        <w:rPr>
          <w:rFonts w:ascii="13,5" w:hAnsi="13,5"/>
          <w:sz w:val="28"/>
          <w:szCs w:val="28"/>
          <w:lang w:val="uk-UA"/>
        </w:rPr>
        <w:t xml:space="preserve"> середовища, яка </w:t>
      </w:r>
      <w:r w:rsidR="00266325">
        <w:rPr>
          <w:rFonts w:ascii="13,5" w:hAnsi="13,5"/>
          <w:sz w:val="28"/>
          <w:szCs w:val="28"/>
          <w:lang w:val="uk-UA"/>
        </w:rPr>
        <w:t>внес</w:t>
      </w:r>
      <w:r w:rsidR="00A94700">
        <w:rPr>
          <w:rFonts w:ascii="13,5" w:hAnsi="13,5"/>
          <w:sz w:val="28"/>
          <w:szCs w:val="28"/>
          <w:lang w:val="uk-UA"/>
        </w:rPr>
        <w:t>ла вагомий внесок у розвиток «початкового» розуміння людини щодо необхідності охорони довкілля та відходу від суто економічного міркування.</w:t>
      </w:r>
      <w:r w:rsidR="00266325">
        <w:rPr>
          <w:rFonts w:ascii="13,5" w:hAnsi="13,5"/>
          <w:sz w:val="28"/>
          <w:szCs w:val="28"/>
          <w:lang w:val="uk-UA"/>
        </w:rPr>
        <w:t xml:space="preserve"> На цій конференції була прийнята </w:t>
      </w:r>
      <w:r w:rsidR="00266325" w:rsidRPr="00266325">
        <w:rPr>
          <w:rFonts w:ascii="13,5" w:hAnsi="13,5"/>
          <w:sz w:val="28"/>
          <w:szCs w:val="28"/>
          <w:lang w:val="uk-UA"/>
        </w:rPr>
        <w:t>Декларація Конференції Організації Об'єднаних Націй з проблем навколишнього середовища</w:t>
      </w:r>
      <w:r w:rsidR="00266325">
        <w:rPr>
          <w:rFonts w:ascii="13,5" w:hAnsi="13,5"/>
          <w:sz w:val="28"/>
          <w:szCs w:val="28"/>
          <w:lang w:val="uk-UA"/>
        </w:rPr>
        <w:t xml:space="preserve"> і було закріплене положення:  «</w:t>
      </w:r>
      <w:r w:rsidR="00266325" w:rsidRPr="00266325">
        <w:rPr>
          <w:rFonts w:ascii="13,5" w:hAnsi="13,5"/>
          <w:sz w:val="28"/>
          <w:szCs w:val="28"/>
          <w:lang w:val="uk-UA"/>
        </w:rPr>
        <w:t xml:space="preserve">Збереження та поліпшення якості навколишнього середовища є важливою проблемою, що впливає на добробут народів та економічний розвиток усіх країн світу; це є вираженням волі народів усього світу </w:t>
      </w:r>
      <w:r w:rsidR="00266325">
        <w:rPr>
          <w:rFonts w:ascii="13,5" w:hAnsi="13,5"/>
          <w:sz w:val="28"/>
          <w:szCs w:val="28"/>
          <w:lang w:val="uk-UA"/>
        </w:rPr>
        <w:t>та обов'язком урядів усіх країн»</w:t>
      </w:r>
      <w:r w:rsidR="00E600E5">
        <w:rPr>
          <w:rFonts w:ascii="13,5" w:hAnsi="13,5"/>
          <w:sz w:val="28"/>
          <w:szCs w:val="28"/>
          <w:lang w:val="uk-UA"/>
        </w:rPr>
        <w:t xml:space="preserve"> </w:t>
      </w:r>
      <w:r w:rsidR="00E600E5">
        <w:rPr>
          <w:sz w:val="28"/>
          <w:szCs w:val="28"/>
          <w:lang w:val="uk-UA"/>
        </w:rPr>
        <w:t>[1]</w:t>
      </w:r>
      <w:r w:rsidR="004F3117">
        <w:rPr>
          <w:rFonts w:ascii="13,5" w:hAnsi="13,5"/>
          <w:sz w:val="28"/>
          <w:szCs w:val="28"/>
          <w:lang w:val="uk-UA"/>
        </w:rPr>
        <w:t>.</w:t>
      </w:r>
    </w:p>
    <w:p w:rsidR="007C6EFF" w:rsidRDefault="009D772A" w:rsidP="00A94700">
      <w:pPr>
        <w:pStyle w:val="a5"/>
        <w:spacing w:before="0" w:beforeAutospacing="0" w:after="0" w:afterAutospacing="0" w:line="360" w:lineRule="auto"/>
        <w:ind w:firstLineChars="315" w:firstLine="882"/>
        <w:jc w:val="both"/>
        <w:rPr>
          <w:rFonts w:ascii="13,5" w:hAnsi="13,5"/>
          <w:sz w:val="28"/>
          <w:szCs w:val="28"/>
          <w:lang w:val="uk-UA"/>
        </w:rPr>
      </w:pPr>
      <w:r>
        <w:rPr>
          <w:rFonts w:ascii="13,5" w:hAnsi="13,5"/>
          <w:sz w:val="28"/>
          <w:szCs w:val="28"/>
          <w:lang w:val="uk-UA"/>
        </w:rPr>
        <w:t>На цьому етапі</w:t>
      </w:r>
      <w:r w:rsidR="00FB1879">
        <w:rPr>
          <w:rFonts w:ascii="13,5" w:hAnsi="13,5"/>
          <w:sz w:val="28"/>
          <w:szCs w:val="28"/>
          <w:lang w:val="uk-UA"/>
        </w:rPr>
        <w:t xml:space="preserve"> на міжнародному рівні</w:t>
      </w:r>
      <w:r w:rsidR="007C6EFF">
        <w:rPr>
          <w:rFonts w:ascii="13,5" w:hAnsi="13,5"/>
          <w:sz w:val="28"/>
          <w:szCs w:val="28"/>
          <w:lang w:val="uk-UA"/>
        </w:rPr>
        <w:t xml:space="preserve"> приймаються наступні міжнародні угоди:</w:t>
      </w:r>
    </w:p>
    <w:p w:rsidR="003B5764" w:rsidRPr="009D772A" w:rsidRDefault="009D772A" w:rsidP="009D772A">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Pr>
          <w:rFonts w:ascii="13,5" w:hAnsi="13,5"/>
          <w:sz w:val="28"/>
          <w:szCs w:val="28"/>
          <w:lang w:val="uk-UA"/>
        </w:rPr>
        <w:t>П</w:t>
      </w:r>
      <w:r w:rsidRPr="009D772A">
        <w:rPr>
          <w:rFonts w:ascii="13,5" w:hAnsi="13,5"/>
          <w:sz w:val="28"/>
          <w:szCs w:val="28"/>
          <w:lang w:val="uk-UA"/>
        </w:rPr>
        <w:t>ерший універсальний міжнародний договір, спрямован</w:t>
      </w:r>
      <w:r>
        <w:rPr>
          <w:rFonts w:ascii="13,5" w:hAnsi="13,5"/>
          <w:sz w:val="28"/>
          <w:szCs w:val="28"/>
          <w:lang w:val="uk-UA"/>
        </w:rPr>
        <w:t>ий на збереження біологічного рі</w:t>
      </w:r>
      <w:r w:rsidRPr="009D772A">
        <w:rPr>
          <w:rFonts w:ascii="13,5" w:hAnsi="13,5"/>
          <w:sz w:val="28"/>
          <w:szCs w:val="28"/>
          <w:lang w:val="uk-UA"/>
        </w:rPr>
        <w:t>з</w:t>
      </w:r>
      <w:r>
        <w:rPr>
          <w:rFonts w:ascii="13,5" w:hAnsi="13,5"/>
          <w:sz w:val="28"/>
          <w:szCs w:val="28"/>
          <w:lang w:val="uk-UA"/>
        </w:rPr>
        <w:t>но</w:t>
      </w:r>
      <w:r w:rsidRPr="009D772A">
        <w:rPr>
          <w:rFonts w:ascii="13,5" w:hAnsi="13,5"/>
          <w:sz w:val="28"/>
          <w:szCs w:val="28"/>
          <w:lang w:val="uk-UA"/>
        </w:rPr>
        <w:t>манітт</w:t>
      </w:r>
      <w:r w:rsidRPr="009D772A">
        <w:rPr>
          <w:rFonts w:ascii="13,5" w:hAnsi="13,5" w:hint="eastAsia"/>
          <w:sz w:val="28"/>
          <w:szCs w:val="28"/>
          <w:lang w:val="uk-UA"/>
        </w:rPr>
        <w:t>я</w:t>
      </w:r>
      <w:r w:rsidRPr="009D772A">
        <w:rPr>
          <w:rFonts w:ascii="13,5" w:hAnsi="13,5"/>
          <w:sz w:val="28"/>
          <w:szCs w:val="28"/>
          <w:lang w:val="uk-UA"/>
        </w:rPr>
        <w:t xml:space="preserve">. Йдеться про прийняту 2 лютого 1971 р. в </w:t>
      </w:r>
      <w:proofErr w:type="spellStart"/>
      <w:r w:rsidRPr="009D772A">
        <w:rPr>
          <w:rFonts w:ascii="13,5" w:hAnsi="13,5"/>
          <w:sz w:val="28"/>
          <w:szCs w:val="28"/>
          <w:lang w:val="uk-UA"/>
        </w:rPr>
        <w:t>Рамсарі</w:t>
      </w:r>
      <w:proofErr w:type="spellEnd"/>
      <w:r w:rsidRPr="009D772A">
        <w:rPr>
          <w:rFonts w:ascii="13,5" w:hAnsi="13,5"/>
          <w:sz w:val="28"/>
          <w:szCs w:val="28"/>
          <w:lang w:val="uk-UA"/>
        </w:rPr>
        <w:t xml:space="preserve"> (Іран) Конвенцію про водно-болотні угіддя, що мають міжнародне значення головним чином як місце проживання водоплавних птахів, підготовленої в рамках ЮНЕСКО.</w:t>
      </w:r>
      <w:r>
        <w:rPr>
          <w:rFonts w:ascii="13,5" w:hAnsi="13,5"/>
          <w:sz w:val="28"/>
          <w:szCs w:val="28"/>
          <w:lang w:val="uk-UA"/>
        </w:rPr>
        <w:t xml:space="preserve"> </w:t>
      </w:r>
      <w:r w:rsidR="003B5764" w:rsidRPr="009D772A">
        <w:rPr>
          <w:rFonts w:ascii="13,5" w:hAnsi="13,5"/>
          <w:sz w:val="28"/>
          <w:szCs w:val="28"/>
          <w:lang w:val="uk-UA"/>
        </w:rPr>
        <w:t>Вона регламентує питання захисту маршів, боліт, торфовищ, драговин або водойм, а також водоплавних птахів залежних від водно-болотних угідь та які здійснюють сезо</w:t>
      </w:r>
      <w:r w:rsidR="008769BA">
        <w:rPr>
          <w:rFonts w:ascii="13,5" w:hAnsi="13,5"/>
          <w:sz w:val="28"/>
          <w:szCs w:val="28"/>
          <w:lang w:val="uk-UA"/>
        </w:rPr>
        <w:t>н</w:t>
      </w:r>
      <w:r w:rsidR="003B5764" w:rsidRPr="009D772A">
        <w:rPr>
          <w:rFonts w:ascii="13,5" w:hAnsi="13,5"/>
          <w:sz w:val="28"/>
          <w:szCs w:val="28"/>
          <w:lang w:val="uk-UA"/>
        </w:rPr>
        <w:t xml:space="preserve">ні міграції і можуть перетинати державний кордон. </w:t>
      </w:r>
    </w:p>
    <w:p w:rsidR="003B5764" w:rsidRDefault="003B5764" w:rsidP="003B5764">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sidRPr="003B5764">
        <w:rPr>
          <w:bCs/>
          <w:color w:val="000000" w:themeColor="text1"/>
          <w:sz w:val="28"/>
          <w:szCs w:val="28"/>
          <w:shd w:val="clear" w:color="auto" w:fill="FFFFFF"/>
          <w:lang w:val="uk-UA"/>
        </w:rPr>
        <w:t>Конвенція про охорону всесвітньої культурної і природної спадщини</w:t>
      </w:r>
      <w:r w:rsidRPr="0059096A">
        <w:rPr>
          <w:rFonts w:ascii="Consolas" w:hAnsi="Consolas"/>
          <w:bCs/>
          <w:color w:val="000000" w:themeColor="text1"/>
          <w:shd w:val="clear" w:color="auto" w:fill="FFFFFF"/>
          <w:lang w:val="uk-UA"/>
        </w:rPr>
        <w:t xml:space="preserve"> </w:t>
      </w:r>
      <w:r w:rsidRPr="0059096A">
        <w:rPr>
          <w:bCs/>
          <w:color w:val="000000" w:themeColor="text1"/>
          <w:sz w:val="28"/>
          <w:szCs w:val="28"/>
          <w:shd w:val="clear" w:color="auto" w:fill="FFFFFF"/>
          <w:lang w:val="uk-UA"/>
        </w:rPr>
        <w:t>1972 р.</w:t>
      </w:r>
      <w:r w:rsidRPr="0059096A">
        <w:rPr>
          <w:rFonts w:ascii="Consolas" w:hAnsi="Consolas"/>
          <w:bCs/>
          <w:color w:val="000000" w:themeColor="text1"/>
          <w:sz w:val="28"/>
          <w:szCs w:val="28"/>
          <w:shd w:val="clear" w:color="auto" w:fill="FFFFFF"/>
          <w:lang w:val="uk-UA"/>
        </w:rPr>
        <w:t xml:space="preserve"> </w:t>
      </w:r>
      <w:r>
        <w:rPr>
          <w:rFonts w:ascii="13,5" w:hAnsi="13,5"/>
          <w:color w:val="000000" w:themeColor="text1"/>
          <w:sz w:val="28"/>
          <w:szCs w:val="28"/>
          <w:lang w:val="uk-UA"/>
        </w:rPr>
        <w:t xml:space="preserve">Ця </w:t>
      </w:r>
      <w:r w:rsidRPr="003B5764">
        <w:rPr>
          <w:rFonts w:ascii="13,5" w:hAnsi="13,5"/>
          <w:sz w:val="28"/>
          <w:szCs w:val="28"/>
          <w:lang w:val="uk-UA"/>
        </w:rPr>
        <w:t>Конвенція регламентує захист культурної та природної спадщини на міжнародному рівні на основі сучасних наукових методів, включаючи питання біологічного різноманіття.</w:t>
      </w:r>
    </w:p>
    <w:p w:rsidR="003B5764" w:rsidRDefault="003B5764" w:rsidP="003B5764">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Pr>
          <w:rFonts w:ascii="13,5" w:hAnsi="13,5"/>
          <w:sz w:val="28"/>
          <w:szCs w:val="28"/>
          <w:lang w:val="uk-UA"/>
        </w:rPr>
        <w:t>Конвенція</w:t>
      </w:r>
      <w:r w:rsidRPr="003B5764">
        <w:rPr>
          <w:rFonts w:ascii="13,5" w:hAnsi="13,5"/>
          <w:sz w:val="28"/>
          <w:szCs w:val="28"/>
          <w:lang w:val="uk-UA"/>
        </w:rPr>
        <w:t xml:space="preserve"> про міжнародну торгівлю видами дикої фауни і флори, що перебувають під загрозою зникнення 1973 р. Основна мета</w:t>
      </w:r>
      <w:r>
        <w:rPr>
          <w:rFonts w:ascii="13,5" w:hAnsi="13,5"/>
          <w:sz w:val="28"/>
          <w:szCs w:val="28"/>
          <w:lang w:val="uk-UA"/>
        </w:rPr>
        <w:t xml:space="preserve"> цієї Конвенції</w:t>
      </w:r>
      <w:r w:rsidRPr="003B5764">
        <w:rPr>
          <w:rFonts w:ascii="13,5" w:hAnsi="13,5"/>
          <w:sz w:val="28"/>
          <w:szCs w:val="28"/>
          <w:lang w:val="uk-UA"/>
        </w:rPr>
        <w:t xml:space="preserve"> полягає у протидії міжнародної торгівлі тваринами і рослинами з метою недопущення загрози для їх виживання.</w:t>
      </w:r>
    </w:p>
    <w:p w:rsidR="005965AA" w:rsidRDefault="003B5764" w:rsidP="005965AA">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Pr>
          <w:rFonts w:ascii="13,5" w:hAnsi="13,5"/>
          <w:sz w:val="28"/>
          <w:szCs w:val="28"/>
          <w:lang w:val="uk-UA"/>
        </w:rPr>
        <w:t>Конвенція</w:t>
      </w:r>
      <w:r w:rsidRPr="003B5764">
        <w:rPr>
          <w:rFonts w:ascii="13,5" w:hAnsi="13,5"/>
          <w:sz w:val="28"/>
          <w:szCs w:val="28"/>
          <w:lang w:val="uk-UA"/>
        </w:rPr>
        <w:t xml:space="preserve"> про збереження мігруючих видів тварин 1979 р.</w:t>
      </w:r>
      <w:r>
        <w:rPr>
          <w:rFonts w:ascii="13,5" w:hAnsi="13,5"/>
          <w:sz w:val="28"/>
          <w:szCs w:val="28"/>
          <w:lang w:val="uk-UA"/>
        </w:rPr>
        <w:t xml:space="preserve">, яка </w:t>
      </w:r>
      <w:r w:rsidRPr="003B5764">
        <w:rPr>
          <w:rFonts w:ascii="13,5" w:hAnsi="13,5"/>
          <w:sz w:val="28"/>
          <w:szCs w:val="28"/>
          <w:lang w:val="uk-UA"/>
        </w:rPr>
        <w:t>встановлює поняття «мігруючий вид», одним з ознак якого є пере</w:t>
      </w:r>
      <w:r>
        <w:rPr>
          <w:rFonts w:ascii="13,5" w:hAnsi="13,5"/>
          <w:sz w:val="28"/>
          <w:szCs w:val="28"/>
          <w:lang w:val="uk-UA"/>
        </w:rPr>
        <w:t xml:space="preserve">тинання </w:t>
      </w:r>
      <w:r w:rsidRPr="003B5764">
        <w:rPr>
          <w:rFonts w:ascii="13,5" w:hAnsi="13,5"/>
          <w:sz w:val="28"/>
          <w:szCs w:val="28"/>
          <w:lang w:val="uk-UA"/>
        </w:rPr>
        <w:t xml:space="preserve"> кордону держави, а також </w:t>
      </w:r>
      <w:r>
        <w:rPr>
          <w:rFonts w:ascii="13,5" w:hAnsi="13,5"/>
          <w:sz w:val="28"/>
          <w:szCs w:val="28"/>
          <w:lang w:val="uk-UA"/>
        </w:rPr>
        <w:t>закріплює</w:t>
      </w:r>
      <w:r w:rsidRPr="003B5764">
        <w:rPr>
          <w:rFonts w:ascii="13,5" w:hAnsi="13,5"/>
          <w:sz w:val="28"/>
          <w:szCs w:val="28"/>
          <w:lang w:val="uk-UA"/>
        </w:rPr>
        <w:t xml:space="preserve"> обов'язок для держави докладати зусиль у охороні мігруючих видів тварин.</w:t>
      </w:r>
    </w:p>
    <w:p w:rsidR="005965AA" w:rsidRPr="005965AA" w:rsidRDefault="005965AA" w:rsidP="005965AA">
      <w:pPr>
        <w:pStyle w:val="a5"/>
        <w:numPr>
          <w:ilvl w:val="0"/>
          <w:numId w:val="1"/>
        </w:numPr>
        <w:tabs>
          <w:tab w:val="left" w:pos="993"/>
        </w:tabs>
        <w:spacing w:before="0" w:beforeAutospacing="0" w:after="0" w:afterAutospacing="0" w:line="360" w:lineRule="auto"/>
        <w:ind w:left="0" w:firstLine="709"/>
        <w:jc w:val="both"/>
        <w:rPr>
          <w:rFonts w:ascii="13,5" w:hAnsi="13,5"/>
          <w:sz w:val="28"/>
          <w:szCs w:val="28"/>
          <w:lang w:val="uk-UA"/>
        </w:rPr>
      </w:pPr>
      <w:r w:rsidRPr="005965AA">
        <w:rPr>
          <w:rFonts w:ascii="13,5" w:hAnsi="13,5"/>
          <w:sz w:val="28"/>
          <w:szCs w:val="28"/>
          <w:lang w:val="uk-UA"/>
        </w:rPr>
        <w:t>Угода про збе</w:t>
      </w:r>
      <w:r w:rsidR="008769BA">
        <w:rPr>
          <w:rFonts w:ascii="13,5" w:hAnsi="13,5"/>
          <w:sz w:val="28"/>
          <w:szCs w:val="28"/>
          <w:lang w:val="uk-UA"/>
        </w:rPr>
        <w:t>реження білих ведмедів 1973 р.</w:t>
      </w:r>
    </w:p>
    <w:p w:rsidR="00B056C4" w:rsidRPr="005965AA" w:rsidRDefault="005965AA" w:rsidP="005965AA">
      <w:pPr>
        <w:pStyle w:val="a5"/>
        <w:tabs>
          <w:tab w:val="left" w:pos="993"/>
        </w:tabs>
        <w:spacing w:before="0" w:beforeAutospacing="0" w:after="0" w:afterAutospacing="0" w:line="360" w:lineRule="auto"/>
        <w:jc w:val="both"/>
        <w:rPr>
          <w:rFonts w:ascii="13,5" w:hAnsi="13,5"/>
          <w:i/>
          <w:color w:val="000000" w:themeColor="text1"/>
          <w:sz w:val="28"/>
          <w:szCs w:val="28"/>
          <w:lang w:val="uk-UA"/>
        </w:rPr>
      </w:pPr>
      <w:r>
        <w:rPr>
          <w:rFonts w:ascii="13,5" w:hAnsi="13,5"/>
          <w:color w:val="000000" w:themeColor="text1"/>
          <w:sz w:val="28"/>
          <w:szCs w:val="28"/>
          <w:lang w:val="uk-UA"/>
        </w:rPr>
        <w:tab/>
      </w:r>
      <w:r w:rsidR="00B056C4" w:rsidRPr="005965AA">
        <w:rPr>
          <w:rFonts w:ascii="13,5" w:hAnsi="13,5"/>
          <w:color w:val="000000" w:themeColor="text1"/>
          <w:sz w:val="28"/>
          <w:szCs w:val="28"/>
          <w:lang w:val="uk-UA"/>
        </w:rPr>
        <w:t>Важливе значення для подальших кроків щодо збереження біологічного різноманіття було проведення Національного форуму щодо біологічного різноманіття (</w:t>
      </w:r>
      <w:r w:rsidR="00B056C4" w:rsidRPr="005965AA">
        <w:rPr>
          <w:rFonts w:ascii="13,5" w:hAnsi="13,5"/>
          <w:color w:val="000000" w:themeColor="text1"/>
          <w:sz w:val="28"/>
          <w:szCs w:val="28"/>
          <w:lang w:val="en-US"/>
        </w:rPr>
        <w:t>National</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Forum</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on</w:t>
      </w:r>
      <w:r w:rsidR="00B056C4" w:rsidRPr="005965AA">
        <w:rPr>
          <w:rFonts w:ascii="13,5" w:hAnsi="13,5"/>
          <w:color w:val="000000" w:themeColor="text1"/>
          <w:sz w:val="28"/>
          <w:szCs w:val="28"/>
          <w:lang w:val="uk-UA"/>
        </w:rPr>
        <w:t xml:space="preserve"> </w:t>
      </w:r>
      <w:proofErr w:type="spellStart"/>
      <w:r w:rsidR="00B056C4" w:rsidRPr="005965AA">
        <w:rPr>
          <w:rFonts w:ascii="13,5" w:hAnsi="13,5"/>
          <w:color w:val="000000" w:themeColor="text1"/>
          <w:sz w:val="28"/>
          <w:szCs w:val="28"/>
          <w:lang w:val="en-US"/>
        </w:rPr>
        <w:t>Biodersity</w:t>
      </w:r>
      <w:proofErr w:type="spellEnd"/>
      <w:r w:rsidR="00B056C4" w:rsidRPr="005965AA">
        <w:rPr>
          <w:rFonts w:ascii="13,5" w:hAnsi="13,5"/>
          <w:color w:val="000000" w:themeColor="text1"/>
          <w:sz w:val="28"/>
          <w:szCs w:val="28"/>
          <w:lang w:val="uk-UA"/>
        </w:rPr>
        <w:t>) в 1986 році у Вашингтоні. Результатом цього стала книга Е.О. Вільсона «</w:t>
      </w:r>
      <w:r w:rsidR="00B056C4" w:rsidRPr="005965AA">
        <w:rPr>
          <w:rFonts w:ascii="13,5" w:hAnsi="13,5"/>
          <w:color w:val="000000" w:themeColor="text1"/>
          <w:sz w:val="28"/>
          <w:szCs w:val="28"/>
          <w:lang w:val="en-US"/>
        </w:rPr>
        <w:t>Biodiversity</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Papers</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from</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the</w:t>
      </w:r>
      <w:r w:rsidR="00B056C4" w:rsidRPr="005965AA">
        <w:rPr>
          <w:rFonts w:ascii="13,5" w:hAnsi="13,5"/>
          <w:color w:val="000000" w:themeColor="text1"/>
          <w:sz w:val="28"/>
          <w:szCs w:val="28"/>
          <w:lang w:val="uk-UA"/>
        </w:rPr>
        <w:t xml:space="preserve"> 1</w:t>
      </w:r>
      <w:proofErr w:type="spellStart"/>
      <w:r w:rsidR="00B056C4" w:rsidRPr="005965AA">
        <w:rPr>
          <w:rFonts w:ascii="13,5" w:hAnsi="13,5"/>
          <w:color w:val="000000" w:themeColor="text1"/>
          <w:sz w:val="28"/>
          <w:szCs w:val="28"/>
          <w:vertAlign w:val="superscript"/>
          <w:lang w:val="en-US"/>
        </w:rPr>
        <w:t>st</w:t>
      </w:r>
      <w:proofErr w:type="spellEnd"/>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National</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Forum</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on</w:t>
      </w:r>
      <w:r w:rsidR="00B056C4" w:rsidRPr="005965AA">
        <w:rPr>
          <w:rFonts w:ascii="13,5" w:hAnsi="13,5"/>
          <w:color w:val="000000" w:themeColor="text1"/>
          <w:sz w:val="28"/>
          <w:szCs w:val="28"/>
          <w:lang w:val="uk-UA"/>
        </w:rPr>
        <w:t xml:space="preserve"> </w:t>
      </w:r>
      <w:r w:rsidR="00B056C4" w:rsidRPr="005965AA">
        <w:rPr>
          <w:rFonts w:ascii="13,5" w:hAnsi="13,5"/>
          <w:color w:val="000000" w:themeColor="text1"/>
          <w:sz w:val="28"/>
          <w:szCs w:val="28"/>
          <w:lang w:val="en-US"/>
        </w:rPr>
        <w:t>Biodiversity</w:t>
      </w:r>
      <w:r w:rsidR="00B056C4" w:rsidRPr="005965AA">
        <w:rPr>
          <w:rFonts w:ascii="13,5" w:hAnsi="13,5"/>
          <w:color w:val="000000" w:themeColor="text1"/>
          <w:sz w:val="28"/>
          <w:szCs w:val="28"/>
          <w:lang w:val="uk-UA"/>
        </w:rPr>
        <w:t>», в якій були відображені основні глобальні проблеми навколишнього середовища того періоду, а саме стрімке падіння популяції тварин та рослин і екологічні наслідки від економічного розвитку.</w:t>
      </w:r>
    </w:p>
    <w:p w:rsidR="00B056C4" w:rsidRPr="00B056C4" w:rsidRDefault="00B056C4" w:rsidP="00B056C4">
      <w:pPr>
        <w:pStyle w:val="a5"/>
        <w:spacing w:before="0" w:beforeAutospacing="0" w:after="0" w:afterAutospacing="0" w:line="360" w:lineRule="auto"/>
        <w:ind w:firstLine="567"/>
        <w:jc w:val="both"/>
        <w:rPr>
          <w:rFonts w:ascii="13,5" w:hAnsi="13,5"/>
          <w:i/>
          <w:color w:val="000000" w:themeColor="text1"/>
          <w:sz w:val="28"/>
          <w:szCs w:val="28"/>
          <w:lang w:val="uk-UA"/>
        </w:rPr>
      </w:pPr>
      <w:r>
        <w:rPr>
          <w:rFonts w:ascii="13,5" w:hAnsi="13,5"/>
          <w:sz w:val="28"/>
          <w:szCs w:val="28"/>
          <w:lang w:val="uk-UA"/>
        </w:rPr>
        <w:t>В 1988 році з метою розробки універсального міжнародного акту з питань збереження біологічного різноманіття була скликана група експертів та сформована група технічних і юридичних експертів у вигляді Міжурядового Переговорного Комітету. Розробка даного нормативно-правого акту, який отримав назву «</w:t>
      </w:r>
      <w:r w:rsidRPr="00EB5480">
        <w:rPr>
          <w:rFonts w:ascii="13,5" w:hAnsi="13,5"/>
          <w:sz w:val="28"/>
          <w:szCs w:val="28"/>
          <w:lang w:val="uk-UA"/>
        </w:rPr>
        <w:t xml:space="preserve">Конвенція про </w:t>
      </w:r>
      <w:r>
        <w:rPr>
          <w:rFonts w:ascii="13,5" w:hAnsi="13,5"/>
          <w:sz w:val="28"/>
          <w:szCs w:val="28"/>
          <w:lang w:val="uk-UA"/>
        </w:rPr>
        <w:t>біологічне</w:t>
      </w:r>
      <w:r w:rsidRPr="00EB5480">
        <w:rPr>
          <w:rFonts w:ascii="13,5" w:hAnsi="13,5"/>
          <w:sz w:val="28"/>
          <w:szCs w:val="28"/>
          <w:lang w:val="uk-UA"/>
        </w:rPr>
        <w:t xml:space="preserve"> </w:t>
      </w:r>
      <w:r>
        <w:rPr>
          <w:rFonts w:ascii="13,5" w:hAnsi="13,5"/>
          <w:sz w:val="28"/>
          <w:szCs w:val="28"/>
          <w:lang w:val="uk-UA"/>
        </w:rPr>
        <w:t>різноманіття» (</w:t>
      </w:r>
      <w:r w:rsidRPr="00E33A0B">
        <w:rPr>
          <w:rFonts w:ascii="13,5" w:hAnsi="13,5"/>
          <w:sz w:val="28"/>
          <w:szCs w:val="28"/>
          <w:lang w:val="en-US"/>
        </w:rPr>
        <w:t>Convention</w:t>
      </w:r>
      <w:r w:rsidRPr="00456C7C">
        <w:rPr>
          <w:rFonts w:ascii="13,5" w:hAnsi="13,5"/>
          <w:sz w:val="28"/>
          <w:szCs w:val="28"/>
          <w:lang w:val="uk-UA"/>
        </w:rPr>
        <w:t xml:space="preserve"> </w:t>
      </w:r>
      <w:r w:rsidRPr="00E33A0B">
        <w:rPr>
          <w:rFonts w:ascii="13,5" w:hAnsi="13,5"/>
          <w:sz w:val="28"/>
          <w:szCs w:val="28"/>
          <w:lang w:val="en-US"/>
        </w:rPr>
        <w:t>on</w:t>
      </w:r>
      <w:r w:rsidRPr="00456C7C">
        <w:rPr>
          <w:rFonts w:ascii="13,5" w:hAnsi="13,5"/>
          <w:sz w:val="28"/>
          <w:szCs w:val="28"/>
          <w:lang w:val="uk-UA"/>
        </w:rPr>
        <w:t xml:space="preserve"> </w:t>
      </w:r>
      <w:r w:rsidRPr="00E33A0B">
        <w:rPr>
          <w:rFonts w:ascii="13,5" w:hAnsi="13,5"/>
          <w:sz w:val="28"/>
          <w:szCs w:val="28"/>
          <w:lang w:val="en-US"/>
        </w:rPr>
        <w:t>Biological</w:t>
      </w:r>
      <w:r w:rsidRPr="00456C7C">
        <w:rPr>
          <w:rFonts w:ascii="13,5" w:hAnsi="13,5"/>
          <w:sz w:val="28"/>
          <w:szCs w:val="28"/>
          <w:lang w:val="uk-UA"/>
        </w:rPr>
        <w:t xml:space="preserve"> </w:t>
      </w:r>
      <w:r w:rsidRPr="00E33A0B">
        <w:rPr>
          <w:rFonts w:ascii="13,5" w:hAnsi="13,5"/>
          <w:sz w:val="28"/>
          <w:szCs w:val="28"/>
          <w:lang w:val="en-US"/>
        </w:rPr>
        <w:t>Diversity</w:t>
      </w:r>
      <w:r>
        <w:rPr>
          <w:rFonts w:ascii="13,5" w:hAnsi="13,5"/>
          <w:sz w:val="28"/>
          <w:szCs w:val="28"/>
          <w:lang w:val="uk-UA"/>
        </w:rPr>
        <w:t>), завершилась узгодженням її тексту 22 травня 1992 року.</w:t>
      </w:r>
    </w:p>
    <w:p w:rsidR="00B056C4" w:rsidRDefault="00B056C4" w:rsidP="00C91FDB">
      <w:pPr>
        <w:pStyle w:val="a5"/>
        <w:spacing w:before="0" w:beforeAutospacing="0" w:after="0" w:afterAutospacing="0" w:line="360" w:lineRule="auto"/>
        <w:ind w:firstLine="567"/>
        <w:jc w:val="both"/>
        <w:rPr>
          <w:rFonts w:ascii="13,5" w:hAnsi="13,5"/>
          <w:sz w:val="28"/>
          <w:szCs w:val="28"/>
          <w:lang w:val="uk-UA"/>
        </w:rPr>
      </w:pPr>
      <w:r>
        <w:rPr>
          <w:rFonts w:ascii="13,5" w:hAnsi="13,5"/>
          <w:sz w:val="28"/>
          <w:szCs w:val="28"/>
          <w:lang w:val="uk-UA"/>
        </w:rPr>
        <w:t xml:space="preserve">Конвенція </w:t>
      </w:r>
      <w:r w:rsidRPr="00EB5480">
        <w:rPr>
          <w:rFonts w:ascii="13,5" w:hAnsi="13,5"/>
          <w:sz w:val="28"/>
          <w:szCs w:val="28"/>
          <w:lang w:val="uk-UA"/>
        </w:rPr>
        <w:t xml:space="preserve">про </w:t>
      </w:r>
      <w:r>
        <w:rPr>
          <w:rFonts w:ascii="13,5" w:hAnsi="13,5"/>
          <w:sz w:val="28"/>
          <w:szCs w:val="28"/>
          <w:lang w:val="uk-UA"/>
        </w:rPr>
        <w:t>біологічне</w:t>
      </w:r>
      <w:r w:rsidRPr="00EB5480">
        <w:rPr>
          <w:rFonts w:ascii="13,5" w:hAnsi="13,5"/>
          <w:sz w:val="28"/>
          <w:szCs w:val="28"/>
          <w:lang w:val="uk-UA"/>
        </w:rPr>
        <w:t xml:space="preserve"> </w:t>
      </w:r>
      <w:r>
        <w:rPr>
          <w:rFonts w:ascii="13,5" w:hAnsi="13,5"/>
          <w:sz w:val="28"/>
          <w:szCs w:val="28"/>
          <w:lang w:val="uk-UA"/>
        </w:rPr>
        <w:t>різноманіття була відкрита для підписання 5 черв</w:t>
      </w:r>
      <w:r w:rsidR="00C91FDB">
        <w:rPr>
          <w:rFonts w:ascii="13,5" w:hAnsi="13,5"/>
          <w:sz w:val="28"/>
          <w:szCs w:val="28"/>
          <w:lang w:val="uk-UA"/>
        </w:rPr>
        <w:t xml:space="preserve">ня 1992 року в Ріо-Де-Жанейро. </w:t>
      </w:r>
      <w:r>
        <w:rPr>
          <w:rFonts w:ascii="13,5" w:hAnsi="13,5"/>
          <w:sz w:val="28"/>
          <w:szCs w:val="28"/>
          <w:lang w:val="uk-UA"/>
        </w:rPr>
        <w:t>Слід зазначити, що в період з 5 червня 1992 р. до 4 червня 1993 р. до зазначеної Конвенції приєднались 168 держави. Конвенція вступила в силу 29 грудня 1993 року.</w:t>
      </w:r>
    </w:p>
    <w:p w:rsidR="005E2F9C" w:rsidRDefault="00B056C4" w:rsidP="005E2F9C">
      <w:pPr>
        <w:pStyle w:val="a5"/>
        <w:spacing w:before="0" w:beforeAutospacing="0" w:after="0" w:afterAutospacing="0" w:line="360" w:lineRule="auto"/>
        <w:ind w:firstLine="567"/>
        <w:jc w:val="both"/>
        <w:rPr>
          <w:sz w:val="28"/>
          <w:szCs w:val="28"/>
          <w:lang w:val="uk-UA"/>
        </w:rPr>
      </w:pPr>
      <w:r>
        <w:rPr>
          <w:rFonts w:ascii="13,5" w:hAnsi="13,5"/>
          <w:sz w:val="28"/>
          <w:szCs w:val="28"/>
          <w:lang w:val="uk-UA"/>
        </w:rPr>
        <w:t xml:space="preserve">Станом на сьогодні учасниками Конвенції </w:t>
      </w:r>
      <w:r w:rsidRPr="00EB5480">
        <w:rPr>
          <w:rFonts w:ascii="13,5" w:hAnsi="13,5"/>
          <w:sz w:val="28"/>
          <w:szCs w:val="28"/>
          <w:lang w:val="uk-UA"/>
        </w:rPr>
        <w:t xml:space="preserve">про </w:t>
      </w:r>
      <w:r w:rsidR="006B265A">
        <w:rPr>
          <w:rFonts w:ascii="13,5" w:hAnsi="13,5"/>
          <w:sz w:val="28"/>
          <w:szCs w:val="28"/>
          <w:lang w:val="uk-UA"/>
        </w:rPr>
        <w:t>біологічне</w:t>
      </w:r>
      <w:r w:rsidRPr="00EB5480">
        <w:rPr>
          <w:rFonts w:ascii="13,5" w:hAnsi="13,5"/>
          <w:sz w:val="28"/>
          <w:szCs w:val="28"/>
          <w:lang w:val="uk-UA"/>
        </w:rPr>
        <w:t xml:space="preserve"> </w:t>
      </w:r>
      <w:r>
        <w:rPr>
          <w:rFonts w:ascii="13,5" w:hAnsi="13,5"/>
          <w:sz w:val="28"/>
          <w:szCs w:val="28"/>
          <w:lang w:val="uk-UA"/>
        </w:rPr>
        <w:t>різноманіття є 196 суб</w:t>
      </w:r>
      <w:r w:rsidRPr="00B2618F">
        <w:rPr>
          <w:rFonts w:ascii="13,5" w:hAnsi="13,5"/>
          <w:sz w:val="28"/>
          <w:szCs w:val="28"/>
          <w:lang w:val="uk-UA"/>
        </w:rPr>
        <w:t>'</w:t>
      </w:r>
      <w:r w:rsidR="006B265A">
        <w:rPr>
          <w:rFonts w:ascii="13,5" w:hAnsi="13,5"/>
          <w:sz w:val="28"/>
          <w:szCs w:val="28"/>
          <w:lang w:val="uk-UA"/>
        </w:rPr>
        <w:t>єктів</w:t>
      </w:r>
      <w:r>
        <w:rPr>
          <w:rFonts w:ascii="13,5" w:hAnsi="13,5"/>
          <w:sz w:val="28"/>
          <w:szCs w:val="28"/>
          <w:lang w:val="uk-UA"/>
        </w:rPr>
        <w:t xml:space="preserve"> міжнародного права, що в свою чергу підкреслює її універсальність та актуальність. </w:t>
      </w:r>
      <w:r w:rsidR="006B265A" w:rsidRPr="006B265A">
        <w:rPr>
          <w:sz w:val="28"/>
          <w:szCs w:val="28"/>
          <w:lang w:val="uk-UA"/>
        </w:rPr>
        <w:t xml:space="preserve">Як ми бачимо, це найбільш представницький за кількістю держав міжнародний договір, що регулює діяльність суб'єктів міжнародного права щодо захисту, відновлення, збереження та сталого використання </w:t>
      </w:r>
      <w:proofErr w:type="spellStart"/>
      <w:r w:rsidR="006B265A" w:rsidRPr="006B265A">
        <w:rPr>
          <w:sz w:val="28"/>
          <w:szCs w:val="28"/>
          <w:lang w:val="uk-UA"/>
        </w:rPr>
        <w:t>біорізноманіття</w:t>
      </w:r>
      <w:proofErr w:type="spellEnd"/>
      <w:r w:rsidR="006B265A" w:rsidRPr="006B265A">
        <w:rPr>
          <w:sz w:val="28"/>
          <w:szCs w:val="28"/>
          <w:lang w:val="uk-UA"/>
        </w:rPr>
        <w:t xml:space="preserve">. </w:t>
      </w:r>
    </w:p>
    <w:p w:rsidR="00E826EA" w:rsidRDefault="005E2F9C" w:rsidP="00E826EA">
      <w:pPr>
        <w:pStyle w:val="a5"/>
        <w:spacing w:before="0" w:beforeAutospacing="0" w:after="0" w:afterAutospacing="0" w:line="360" w:lineRule="auto"/>
        <w:ind w:firstLine="567"/>
        <w:jc w:val="both"/>
        <w:rPr>
          <w:sz w:val="28"/>
          <w:szCs w:val="28"/>
          <w:lang w:val="uk-UA"/>
        </w:rPr>
      </w:pPr>
      <w:r>
        <w:rPr>
          <w:rFonts w:ascii="13,5" w:hAnsi="13,5"/>
          <w:sz w:val="28"/>
          <w:szCs w:val="28"/>
          <w:lang w:val="uk-UA"/>
        </w:rPr>
        <w:t>Р</w:t>
      </w:r>
      <w:r w:rsidRPr="005E2F9C">
        <w:rPr>
          <w:rFonts w:ascii="13,5" w:hAnsi="13,5"/>
          <w:sz w:val="28"/>
          <w:szCs w:val="28"/>
          <w:lang w:val="uk-UA"/>
        </w:rPr>
        <w:t xml:space="preserve">озробка </w:t>
      </w:r>
      <w:proofErr w:type="spellStart"/>
      <w:r w:rsidRPr="005E2F9C">
        <w:rPr>
          <w:rFonts w:ascii="13,5" w:hAnsi="13,5"/>
          <w:sz w:val="28"/>
          <w:szCs w:val="28"/>
          <w:lang w:val="uk-UA"/>
        </w:rPr>
        <w:t>біоресурсної</w:t>
      </w:r>
      <w:proofErr w:type="spellEnd"/>
      <w:r w:rsidRPr="005E2F9C">
        <w:rPr>
          <w:rFonts w:ascii="13,5" w:hAnsi="13,5"/>
          <w:sz w:val="28"/>
          <w:szCs w:val="28"/>
          <w:lang w:val="uk-UA"/>
        </w:rPr>
        <w:t xml:space="preserve"> проблематики </w:t>
      </w:r>
      <w:r>
        <w:rPr>
          <w:rFonts w:ascii="13,5" w:hAnsi="13,5"/>
          <w:sz w:val="28"/>
          <w:szCs w:val="28"/>
          <w:lang w:val="uk-UA"/>
        </w:rPr>
        <w:t xml:space="preserve">тривала і далі. У </w:t>
      </w:r>
      <w:r w:rsidRPr="005E2F9C">
        <w:rPr>
          <w:rFonts w:ascii="13,5" w:hAnsi="13,5"/>
          <w:sz w:val="28"/>
          <w:szCs w:val="28"/>
          <w:lang w:val="uk-UA"/>
        </w:rPr>
        <w:t xml:space="preserve">1993 - 1995 рр. </w:t>
      </w:r>
      <w:r>
        <w:rPr>
          <w:rFonts w:ascii="13,5" w:hAnsi="13,5"/>
          <w:sz w:val="28"/>
          <w:szCs w:val="28"/>
          <w:lang w:val="uk-UA"/>
        </w:rPr>
        <w:t>була проведена Конференція</w:t>
      </w:r>
      <w:r w:rsidRPr="005E2F9C">
        <w:rPr>
          <w:rFonts w:ascii="13,5" w:hAnsi="13,5"/>
          <w:sz w:val="28"/>
          <w:szCs w:val="28"/>
          <w:lang w:val="uk-UA"/>
        </w:rPr>
        <w:t xml:space="preserve"> з транскордонних рибних запасів та запасів далеко мігруючих видів риб, яка завершилася прийняттям у 1995 р. Угоди про здійснення положень Конвенції ООН з морського права 1982 р., що стосуються збереження транскордонних рибних запасів та запасів далеко мігруючих риб та управління ними. Ця Угода суттєво доповнила відповідні положення Конвенції ООН з морського права </w:t>
      </w:r>
      <w:r>
        <w:rPr>
          <w:rFonts w:ascii="13,5" w:hAnsi="13,5"/>
          <w:sz w:val="28"/>
          <w:szCs w:val="28"/>
          <w:lang w:val="uk-UA"/>
        </w:rPr>
        <w:t>1982 р., яка в частині</w:t>
      </w:r>
      <w:r w:rsidRPr="005E2F9C">
        <w:rPr>
          <w:rFonts w:ascii="13,5" w:hAnsi="13,5"/>
          <w:sz w:val="28"/>
          <w:szCs w:val="28"/>
          <w:lang w:val="uk-UA"/>
        </w:rPr>
        <w:t xml:space="preserve"> управління рибальством</w:t>
      </w:r>
      <w:r>
        <w:rPr>
          <w:rFonts w:ascii="13,5" w:hAnsi="13,5"/>
          <w:sz w:val="28"/>
          <w:szCs w:val="28"/>
          <w:lang w:val="uk-UA"/>
        </w:rPr>
        <w:t xml:space="preserve"> залишається</w:t>
      </w:r>
      <w:r w:rsidRPr="005E2F9C">
        <w:rPr>
          <w:rFonts w:ascii="13,5" w:hAnsi="13,5"/>
          <w:sz w:val="28"/>
          <w:szCs w:val="28"/>
          <w:lang w:val="uk-UA"/>
        </w:rPr>
        <w:t xml:space="preserve"> лише рамковим документом.</w:t>
      </w:r>
    </w:p>
    <w:p w:rsidR="00E826EA" w:rsidRDefault="00E826EA" w:rsidP="00E826EA">
      <w:pPr>
        <w:pStyle w:val="a5"/>
        <w:spacing w:before="0" w:beforeAutospacing="0" w:after="0" w:afterAutospacing="0" w:line="360" w:lineRule="auto"/>
        <w:ind w:firstLine="567"/>
        <w:jc w:val="both"/>
        <w:rPr>
          <w:rFonts w:ascii="13,5" w:hAnsi="13,5"/>
          <w:sz w:val="28"/>
          <w:szCs w:val="28"/>
          <w:lang w:val="uk-UA"/>
        </w:rPr>
      </w:pPr>
      <w:r>
        <w:rPr>
          <w:rFonts w:ascii="13,5" w:hAnsi="13,5"/>
          <w:sz w:val="28"/>
          <w:szCs w:val="28"/>
          <w:lang w:val="uk-UA"/>
        </w:rPr>
        <w:t>Також в</w:t>
      </w:r>
      <w:r w:rsidR="005E2F9C" w:rsidRPr="005E2F9C">
        <w:rPr>
          <w:rFonts w:ascii="13,5" w:hAnsi="13,5"/>
          <w:sz w:val="28"/>
          <w:szCs w:val="28"/>
          <w:lang w:val="uk-UA"/>
        </w:rPr>
        <w:t xml:space="preserve"> період роботи Конференції з транскордонних рибних запа</w:t>
      </w:r>
      <w:r>
        <w:rPr>
          <w:rFonts w:ascii="13,5" w:hAnsi="13,5"/>
          <w:sz w:val="28"/>
          <w:szCs w:val="28"/>
          <w:lang w:val="uk-UA"/>
        </w:rPr>
        <w:t>сів було прийнято Конвенцію</w:t>
      </w:r>
      <w:r w:rsidR="005E2F9C" w:rsidRPr="005E2F9C">
        <w:rPr>
          <w:rFonts w:ascii="13,5" w:hAnsi="13,5"/>
          <w:sz w:val="28"/>
          <w:szCs w:val="28"/>
          <w:lang w:val="uk-UA"/>
        </w:rPr>
        <w:t xml:space="preserve"> по боротьбі з </w:t>
      </w:r>
      <w:proofErr w:type="spellStart"/>
      <w:r w:rsidR="005E2F9C" w:rsidRPr="005E2F9C">
        <w:rPr>
          <w:rFonts w:ascii="13,5" w:hAnsi="13,5"/>
          <w:sz w:val="28"/>
          <w:szCs w:val="28"/>
          <w:lang w:val="uk-UA"/>
        </w:rPr>
        <w:t>опустелюванням</w:t>
      </w:r>
      <w:proofErr w:type="spellEnd"/>
      <w:r w:rsidR="005E2F9C" w:rsidRPr="005E2F9C">
        <w:rPr>
          <w:rFonts w:ascii="13,5" w:hAnsi="13,5"/>
          <w:sz w:val="28"/>
          <w:szCs w:val="28"/>
          <w:lang w:val="uk-UA"/>
        </w:rPr>
        <w:t xml:space="preserve"> у тих країнах, які зазнають серйозної посухи та (або) </w:t>
      </w:r>
      <w:proofErr w:type="spellStart"/>
      <w:r w:rsidR="005E2F9C" w:rsidRPr="005E2F9C">
        <w:rPr>
          <w:rFonts w:ascii="13,5" w:hAnsi="13,5"/>
          <w:sz w:val="28"/>
          <w:szCs w:val="28"/>
          <w:lang w:val="uk-UA"/>
        </w:rPr>
        <w:t>о</w:t>
      </w:r>
      <w:r w:rsidR="00C91FDB">
        <w:rPr>
          <w:rFonts w:ascii="13,5" w:hAnsi="13,5"/>
          <w:sz w:val="28"/>
          <w:szCs w:val="28"/>
          <w:lang w:val="uk-UA"/>
        </w:rPr>
        <w:t>пустелювання</w:t>
      </w:r>
      <w:proofErr w:type="spellEnd"/>
      <w:r w:rsidR="00C91FDB">
        <w:rPr>
          <w:rFonts w:ascii="13,5" w:hAnsi="13,5"/>
          <w:sz w:val="28"/>
          <w:szCs w:val="28"/>
          <w:lang w:val="uk-UA"/>
        </w:rPr>
        <w:t>, особливо в Африці</w:t>
      </w:r>
      <w:r w:rsidR="005E2F9C" w:rsidRPr="005E2F9C">
        <w:rPr>
          <w:rFonts w:ascii="13,5" w:hAnsi="13,5"/>
          <w:sz w:val="28"/>
          <w:szCs w:val="28"/>
          <w:lang w:val="uk-UA"/>
        </w:rPr>
        <w:t xml:space="preserve"> 1994 р.</w:t>
      </w:r>
      <w:r>
        <w:rPr>
          <w:rFonts w:ascii="13,5" w:hAnsi="13,5"/>
          <w:sz w:val="28"/>
          <w:szCs w:val="28"/>
          <w:lang w:val="uk-UA"/>
        </w:rPr>
        <w:t xml:space="preserve"> Вона має на меті боротьбу</w:t>
      </w:r>
      <w:r w:rsidR="005E2F9C" w:rsidRPr="005E2F9C">
        <w:rPr>
          <w:rFonts w:ascii="13,5" w:hAnsi="13,5"/>
          <w:sz w:val="28"/>
          <w:szCs w:val="28"/>
          <w:lang w:val="uk-UA"/>
        </w:rPr>
        <w:t xml:space="preserve"> з деградацією земель та </w:t>
      </w:r>
      <w:proofErr w:type="spellStart"/>
      <w:r w:rsidR="005E2F9C" w:rsidRPr="005E2F9C">
        <w:rPr>
          <w:rFonts w:ascii="13,5" w:hAnsi="13,5"/>
          <w:sz w:val="28"/>
          <w:szCs w:val="28"/>
          <w:lang w:val="uk-UA"/>
        </w:rPr>
        <w:t>опустелювання</w:t>
      </w:r>
      <w:r>
        <w:rPr>
          <w:rFonts w:ascii="13,5" w:hAnsi="13,5"/>
          <w:sz w:val="28"/>
          <w:szCs w:val="28"/>
          <w:lang w:val="uk-UA"/>
        </w:rPr>
        <w:t>м</w:t>
      </w:r>
      <w:proofErr w:type="spellEnd"/>
      <w:r>
        <w:rPr>
          <w:rFonts w:ascii="13,5" w:hAnsi="13,5"/>
          <w:sz w:val="28"/>
          <w:szCs w:val="28"/>
          <w:lang w:val="uk-UA"/>
        </w:rPr>
        <w:t xml:space="preserve">, </w:t>
      </w:r>
      <w:r w:rsidR="005E2F9C" w:rsidRPr="005E2F9C">
        <w:rPr>
          <w:rFonts w:ascii="13,5" w:hAnsi="13,5"/>
          <w:sz w:val="28"/>
          <w:szCs w:val="28"/>
          <w:lang w:val="uk-UA"/>
        </w:rPr>
        <w:t xml:space="preserve"> пом'якшення</w:t>
      </w:r>
      <w:r>
        <w:rPr>
          <w:rFonts w:ascii="13,5" w:hAnsi="13,5"/>
          <w:sz w:val="28"/>
          <w:szCs w:val="28"/>
          <w:lang w:val="uk-UA"/>
        </w:rPr>
        <w:t>м</w:t>
      </w:r>
      <w:r w:rsidR="005E2F9C" w:rsidRPr="005E2F9C">
        <w:rPr>
          <w:rFonts w:ascii="13,5" w:hAnsi="13,5"/>
          <w:sz w:val="28"/>
          <w:szCs w:val="28"/>
          <w:lang w:val="uk-UA"/>
        </w:rPr>
        <w:t xml:space="preserve"> їх наслідків шляхом вжиття ефективних заходів на всіх рівнях у поєднанні з угодами про міжнародне співробітництво та партнерство в рамках комплексного підходу.</w:t>
      </w:r>
    </w:p>
    <w:p w:rsidR="00E826EA" w:rsidRDefault="00E826EA" w:rsidP="00E826EA">
      <w:pPr>
        <w:pStyle w:val="a5"/>
        <w:spacing w:before="0" w:beforeAutospacing="0" w:after="0" w:afterAutospacing="0" w:line="360" w:lineRule="auto"/>
        <w:ind w:firstLine="567"/>
        <w:jc w:val="both"/>
        <w:rPr>
          <w:rFonts w:ascii="13,5" w:hAnsi="13,5"/>
          <w:sz w:val="28"/>
          <w:szCs w:val="28"/>
          <w:lang w:val="uk-UA"/>
        </w:rPr>
      </w:pPr>
      <w:r>
        <w:rPr>
          <w:rFonts w:ascii="13,5" w:hAnsi="13,5"/>
          <w:sz w:val="28"/>
          <w:szCs w:val="28"/>
          <w:lang w:val="uk-UA"/>
        </w:rPr>
        <w:t>В</w:t>
      </w:r>
      <w:r w:rsidRPr="00E826EA">
        <w:rPr>
          <w:rFonts w:ascii="13,5" w:hAnsi="13,5"/>
          <w:sz w:val="28"/>
          <w:szCs w:val="28"/>
          <w:lang w:val="uk-UA"/>
        </w:rPr>
        <w:t xml:space="preserve"> 1993 р. у рамках ФАО було прийнято Угоду про сприяння дотриманню рибальськими суднами у відкритому морі міжнародних заходів щодо збереження жив</w:t>
      </w:r>
      <w:r>
        <w:rPr>
          <w:rFonts w:ascii="13,5" w:hAnsi="13,5"/>
          <w:sz w:val="28"/>
          <w:szCs w:val="28"/>
          <w:lang w:val="uk-UA"/>
        </w:rPr>
        <w:t>их ресурсів та управління ними. А вже у</w:t>
      </w:r>
      <w:r w:rsidRPr="00E826EA">
        <w:rPr>
          <w:rFonts w:ascii="13,5" w:hAnsi="13,5"/>
          <w:sz w:val="28"/>
          <w:szCs w:val="28"/>
          <w:lang w:val="uk-UA"/>
        </w:rPr>
        <w:t xml:space="preserve"> жовтні 1995 р. ця організація ухвалила Кодекс ведення відповідального рибальства.</w:t>
      </w:r>
    </w:p>
    <w:p w:rsidR="00A525EC" w:rsidRPr="00A525EC" w:rsidRDefault="00C91FDB" w:rsidP="000826D5">
      <w:pPr>
        <w:pStyle w:val="a5"/>
        <w:spacing w:before="0" w:beforeAutospacing="0" w:after="0" w:afterAutospacing="0" w:line="360" w:lineRule="auto"/>
        <w:ind w:firstLine="567"/>
        <w:jc w:val="both"/>
        <w:rPr>
          <w:sz w:val="28"/>
          <w:szCs w:val="28"/>
          <w:lang w:val="uk-UA"/>
        </w:rPr>
      </w:pPr>
      <w:r>
        <w:rPr>
          <w:sz w:val="28"/>
          <w:szCs w:val="28"/>
          <w:lang w:val="uk-UA"/>
        </w:rPr>
        <w:t>В 2002 році</w:t>
      </w:r>
      <w:r w:rsidR="00A525EC" w:rsidRPr="000826D5">
        <w:rPr>
          <w:sz w:val="28"/>
          <w:szCs w:val="28"/>
          <w:lang w:val="uk-UA"/>
        </w:rPr>
        <w:t xml:space="preserve"> </w:t>
      </w:r>
      <w:r w:rsidR="00A525EC" w:rsidRPr="00A525EC">
        <w:rPr>
          <w:color w:val="000000"/>
          <w:sz w:val="28"/>
          <w:szCs w:val="28"/>
          <w:lang w:val="uk-UA"/>
        </w:rPr>
        <w:t xml:space="preserve">Україна приєдналась до </w:t>
      </w:r>
      <w:proofErr w:type="spellStart"/>
      <w:r w:rsidR="00A525EC" w:rsidRPr="00A525EC">
        <w:rPr>
          <w:color w:val="000000"/>
          <w:sz w:val="28"/>
          <w:szCs w:val="28"/>
          <w:lang w:val="uk-UA"/>
        </w:rPr>
        <w:t>Картахенського</w:t>
      </w:r>
      <w:proofErr w:type="spellEnd"/>
      <w:r w:rsidR="00A525EC" w:rsidRPr="00A525EC">
        <w:rPr>
          <w:color w:val="000000"/>
          <w:sz w:val="28"/>
          <w:szCs w:val="28"/>
          <w:lang w:val="uk-UA"/>
        </w:rPr>
        <w:t xml:space="preserve"> протоколу про </w:t>
      </w:r>
      <w:proofErr w:type="spellStart"/>
      <w:r w:rsidR="00A525EC" w:rsidRPr="00A525EC">
        <w:rPr>
          <w:color w:val="000000"/>
          <w:sz w:val="28"/>
          <w:szCs w:val="28"/>
          <w:lang w:val="uk-UA"/>
        </w:rPr>
        <w:t>біобезпеку</w:t>
      </w:r>
      <w:proofErr w:type="spellEnd"/>
      <w:r w:rsidR="00A525EC" w:rsidRPr="00A525EC">
        <w:rPr>
          <w:color w:val="000000"/>
          <w:sz w:val="28"/>
          <w:szCs w:val="28"/>
          <w:lang w:val="uk-UA"/>
        </w:rPr>
        <w:t xml:space="preserve"> до Конвенції про </w:t>
      </w:r>
      <w:proofErr w:type="spellStart"/>
      <w:r w:rsidR="00A525EC" w:rsidRPr="00A525EC">
        <w:rPr>
          <w:color w:val="000000"/>
          <w:sz w:val="28"/>
          <w:szCs w:val="28"/>
          <w:lang w:val="uk-UA"/>
        </w:rPr>
        <w:t>біорізноманіття</w:t>
      </w:r>
      <w:proofErr w:type="spellEnd"/>
      <w:r w:rsidR="00A525EC" w:rsidRPr="000826D5">
        <w:rPr>
          <w:color w:val="000000"/>
          <w:sz w:val="28"/>
          <w:szCs w:val="28"/>
          <w:lang w:val="uk-UA"/>
        </w:rPr>
        <w:t xml:space="preserve"> і в 2002 році </w:t>
      </w:r>
      <w:r w:rsidR="00A525EC" w:rsidRPr="00A525EC">
        <w:rPr>
          <w:color w:val="000000"/>
          <w:sz w:val="28"/>
          <w:szCs w:val="28"/>
          <w:lang w:val="uk-UA"/>
        </w:rPr>
        <w:t>Протокол набув чинності для України.</w:t>
      </w:r>
      <w:r w:rsidR="000826D5">
        <w:rPr>
          <w:color w:val="000000"/>
          <w:sz w:val="28"/>
          <w:szCs w:val="28"/>
          <w:lang w:val="uk-UA"/>
        </w:rPr>
        <w:t xml:space="preserve"> </w:t>
      </w:r>
      <w:r w:rsidR="00A525EC" w:rsidRPr="000826D5">
        <w:rPr>
          <w:color w:val="000000"/>
          <w:sz w:val="28"/>
          <w:szCs w:val="28"/>
          <w:lang w:val="uk-UA"/>
        </w:rPr>
        <w:t xml:space="preserve">Метою Протоколу </w:t>
      </w:r>
      <w:r w:rsidR="00A525EC" w:rsidRPr="00A525EC">
        <w:rPr>
          <w:color w:val="000000"/>
          <w:sz w:val="28"/>
          <w:szCs w:val="28"/>
          <w:lang w:val="uk-UA"/>
        </w:rPr>
        <w:t xml:space="preserve">є </w:t>
      </w:r>
      <w:r w:rsidR="00A525EC" w:rsidRPr="000826D5">
        <w:rPr>
          <w:color w:val="000000"/>
          <w:sz w:val="28"/>
          <w:szCs w:val="28"/>
          <w:lang w:val="uk-UA"/>
        </w:rPr>
        <w:t>«</w:t>
      </w:r>
      <w:r w:rsidR="00A525EC" w:rsidRPr="00A525EC">
        <w:rPr>
          <w:color w:val="000000"/>
          <w:sz w:val="28"/>
          <w:szCs w:val="28"/>
          <w:lang w:val="uk-UA"/>
        </w:rPr>
        <w:t>сприяння забезпеченню належного рівня захисту в галузі безпечної передачі, обробки і використання генетично модифікованих організмів (ГМО), отриманих в результаті використання сучасної біотехнології, які можуть мати несприятливий вплив на збереження та стале використання біологічного різноманіття, з урахуванням ризиків для здоров’я людини та з приділенням особливої уваги транскордонному переміщенню</w:t>
      </w:r>
      <w:r w:rsidR="00A525EC" w:rsidRPr="000826D5">
        <w:rPr>
          <w:color w:val="000000"/>
          <w:sz w:val="28"/>
          <w:szCs w:val="28"/>
          <w:lang w:val="uk-UA"/>
        </w:rPr>
        <w:t>» [2, ст. 1]</w:t>
      </w:r>
      <w:r w:rsidR="00A525EC" w:rsidRPr="00A525EC">
        <w:rPr>
          <w:color w:val="000000"/>
          <w:sz w:val="28"/>
          <w:szCs w:val="28"/>
          <w:lang w:val="uk-UA"/>
        </w:rPr>
        <w:t>.</w:t>
      </w:r>
    </w:p>
    <w:p w:rsidR="00E826EA" w:rsidRDefault="00E826EA" w:rsidP="00E826EA">
      <w:pPr>
        <w:pStyle w:val="a5"/>
        <w:spacing w:before="0" w:beforeAutospacing="0" w:after="0" w:afterAutospacing="0" w:line="360" w:lineRule="auto"/>
        <w:ind w:firstLine="567"/>
        <w:jc w:val="both"/>
        <w:rPr>
          <w:rFonts w:ascii="13,5" w:hAnsi="13,5"/>
          <w:sz w:val="28"/>
          <w:szCs w:val="28"/>
          <w:lang w:val="uk-UA"/>
        </w:rPr>
      </w:pPr>
      <w:r>
        <w:rPr>
          <w:rFonts w:ascii="13,5" w:hAnsi="13,5"/>
          <w:sz w:val="28"/>
          <w:szCs w:val="28"/>
          <w:lang w:val="uk-UA"/>
        </w:rPr>
        <w:t>В</w:t>
      </w:r>
      <w:r w:rsidR="00C91FDB">
        <w:rPr>
          <w:rFonts w:ascii="13,5" w:hAnsi="13,5"/>
          <w:sz w:val="28"/>
          <w:szCs w:val="28"/>
          <w:lang w:val="uk-UA"/>
        </w:rPr>
        <w:t xml:space="preserve"> 2001 р. держави-</w:t>
      </w:r>
      <w:r w:rsidRPr="00E826EA">
        <w:rPr>
          <w:rFonts w:ascii="13,5" w:hAnsi="13,5"/>
          <w:sz w:val="28"/>
          <w:szCs w:val="28"/>
          <w:lang w:val="uk-UA"/>
        </w:rPr>
        <w:t>члени ФАО підписали Міжнародний договір про рослинні генетичні ресурси для виробництва продовольства та ведення сільського господарства, який набув чинності 29 червня 2004 р.</w:t>
      </w:r>
      <w:r>
        <w:rPr>
          <w:rFonts w:ascii="13,5" w:hAnsi="13,5"/>
          <w:sz w:val="28"/>
          <w:szCs w:val="28"/>
          <w:lang w:val="uk-UA"/>
        </w:rPr>
        <w:t xml:space="preserve"> </w:t>
      </w:r>
      <w:r w:rsidR="00C91FDB">
        <w:rPr>
          <w:rFonts w:ascii="13,5" w:hAnsi="13,5"/>
          <w:sz w:val="28"/>
          <w:szCs w:val="28"/>
          <w:lang w:val="uk-UA"/>
        </w:rPr>
        <w:t>Мета Договору</w:t>
      </w:r>
      <w:r w:rsidRPr="00E826EA">
        <w:rPr>
          <w:rFonts w:ascii="13,5" w:hAnsi="13,5"/>
          <w:sz w:val="28"/>
          <w:szCs w:val="28"/>
          <w:lang w:val="uk-UA"/>
        </w:rPr>
        <w:t xml:space="preserve"> </w:t>
      </w:r>
      <w:r w:rsidR="00DA32BA">
        <w:rPr>
          <w:rFonts w:ascii="13,5" w:hAnsi="13,5"/>
          <w:sz w:val="28"/>
          <w:szCs w:val="28"/>
          <w:lang w:val="uk-UA"/>
        </w:rPr>
        <w:t>«</w:t>
      </w:r>
      <w:r w:rsidRPr="00E826EA">
        <w:rPr>
          <w:rFonts w:ascii="13,5" w:hAnsi="13,5"/>
          <w:sz w:val="28"/>
          <w:szCs w:val="28"/>
          <w:lang w:val="uk-UA"/>
        </w:rPr>
        <w:t>збереження та стійке використання рослинних генетичних ресурсів для виробництва продовольства та ве</w:t>
      </w:r>
      <w:r w:rsidR="00C91FDB">
        <w:rPr>
          <w:rFonts w:ascii="13,5" w:hAnsi="13,5"/>
          <w:sz w:val="28"/>
          <w:szCs w:val="28"/>
          <w:lang w:val="uk-UA"/>
        </w:rPr>
        <w:t xml:space="preserve">дення сільського господарства, </w:t>
      </w:r>
      <w:r w:rsidRPr="00E826EA">
        <w:rPr>
          <w:rFonts w:ascii="13,5" w:hAnsi="13,5"/>
          <w:sz w:val="28"/>
          <w:szCs w:val="28"/>
          <w:lang w:val="uk-UA"/>
        </w:rPr>
        <w:t xml:space="preserve"> справедлив</w:t>
      </w:r>
      <w:r>
        <w:rPr>
          <w:rFonts w:ascii="13,5" w:hAnsi="13,5"/>
          <w:sz w:val="28"/>
          <w:szCs w:val="28"/>
          <w:lang w:val="uk-UA"/>
        </w:rPr>
        <w:t>ий та рівноправний розподіл вигі</w:t>
      </w:r>
      <w:r w:rsidRPr="00E826EA">
        <w:rPr>
          <w:rFonts w:ascii="13,5" w:hAnsi="13,5"/>
          <w:sz w:val="28"/>
          <w:szCs w:val="28"/>
          <w:lang w:val="uk-UA"/>
        </w:rPr>
        <w:t>д, що отримуються від їх використання</w:t>
      </w:r>
      <w:r w:rsidR="00DA32BA">
        <w:rPr>
          <w:rFonts w:ascii="13,5" w:hAnsi="13,5"/>
          <w:sz w:val="28"/>
          <w:szCs w:val="28"/>
          <w:lang w:val="uk-UA"/>
        </w:rPr>
        <w:t>»</w:t>
      </w:r>
      <w:r w:rsidRPr="00E826EA">
        <w:rPr>
          <w:rFonts w:ascii="13,5" w:hAnsi="13,5"/>
          <w:sz w:val="28"/>
          <w:szCs w:val="28"/>
          <w:lang w:val="uk-UA"/>
        </w:rPr>
        <w:t>.</w:t>
      </w:r>
      <w:r w:rsidR="000826D5">
        <w:rPr>
          <w:rFonts w:ascii="13,5" w:hAnsi="13,5"/>
          <w:sz w:val="28"/>
          <w:szCs w:val="28"/>
          <w:lang w:val="uk-UA"/>
        </w:rPr>
        <w:t xml:space="preserve"> Розробки в цій сфері тривають і сьогодні.</w:t>
      </w:r>
    </w:p>
    <w:p w:rsidR="00C877C5" w:rsidRPr="00060848" w:rsidRDefault="004374BA" w:rsidP="004C2ABB">
      <w:pPr>
        <w:pStyle w:val="a5"/>
        <w:spacing w:before="0" w:beforeAutospacing="0" w:after="0" w:afterAutospacing="0" w:line="360" w:lineRule="auto"/>
        <w:ind w:firstLineChars="315" w:firstLine="882"/>
        <w:jc w:val="both"/>
        <w:rPr>
          <w:rFonts w:ascii="13,5" w:hAnsi="13,5"/>
          <w:sz w:val="28"/>
          <w:szCs w:val="28"/>
          <w:lang w:val="uk-UA"/>
        </w:rPr>
      </w:pPr>
      <w:r w:rsidRPr="00060848">
        <w:rPr>
          <w:rFonts w:ascii="13,5" w:hAnsi="13,5"/>
          <w:sz w:val="28"/>
          <w:szCs w:val="28"/>
          <w:lang w:val="uk-UA"/>
        </w:rPr>
        <w:t xml:space="preserve">Підводячи підсумки щодо розвитку міжнародного законодавства у сфері захисту і збереження біологічного різноманіття, </w:t>
      </w:r>
      <w:r w:rsidR="004C2ABB" w:rsidRPr="00060848">
        <w:rPr>
          <w:rFonts w:ascii="13,5" w:hAnsi="13,5"/>
          <w:sz w:val="28"/>
          <w:szCs w:val="28"/>
          <w:lang w:val="uk-UA"/>
        </w:rPr>
        <w:t xml:space="preserve">варто зазначити, що на даний час існує розгалужена система міжнародних угод і конвенцій, які з часом зазнавали певних змін і пройшли певний шлях від суто економічних до природоохоронних. У зв’язку з цим </w:t>
      </w:r>
      <w:r w:rsidRPr="00060848">
        <w:rPr>
          <w:rFonts w:ascii="13,5" w:hAnsi="13,5"/>
          <w:sz w:val="28"/>
          <w:szCs w:val="28"/>
          <w:lang w:val="uk-UA"/>
        </w:rPr>
        <w:t>пропонується наступна періодизація:</w:t>
      </w:r>
    </w:p>
    <w:p w:rsidR="00C877C5" w:rsidRPr="00060848" w:rsidRDefault="004374BA" w:rsidP="00C877C5">
      <w:pPr>
        <w:pStyle w:val="a5"/>
        <w:spacing w:before="0" w:beforeAutospacing="0" w:after="0" w:afterAutospacing="0" w:line="360" w:lineRule="auto"/>
        <w:ind w:firstLine="567"/>
        <w:jc w:val="both"/>
        <w:rPr>
          <w:rFonts w:ascii="13,5" w:hAnsi="13,5"/>
          <w:sz w:val="28"/>
          <w:szCs w:val="28"/>
          <w:lang w:val="uk-UA"/>
        </w:rPr>
      </w:pPr>
      <w:r w:rsidRPr="00060848">
        <w:rPr>
          <w:sz w:val="28"/>
          <w:szCs w:val="28"/>
          <w:lang w:val="uk-UA"/>
        </w:rPr>
        <w:t>1 етап: 1839 р. –</w:t>
      </w:r>
      <w:r w:rsidR="00C877C5" w:rsidRPr="00060848">
        <w:rPr>
          <w:sz w:val="28"/>
          <w:szCs w:val="28"/>
          <w:lang w:val="uk-UA"/>
        </w:rPr>
        <w:t xml:space="preserve"> початок</w:t>
      </w:r>
      <w:r w:rsidRPr="00060848">
        <w:rPr>
          <w:sz w:val="28"/>
          <w:szCs w:val="28"/>
          <w:lang w:val="uk-UA"/>
        </w:rPr>
        <w:t xml:space="preserve"> </w:t>
      </w:r>
      <w:r w:rsidR="004F02E9" w:rsidRPr="00060848">
        <w:rPr>
          <w:sz w:val="28"/>
          <w:szCs w:val="28"/>
          <w:lang w:val="uk-UA"/>
        </w:rPr>
        <w:t>30</w:t>
      </w:r>
      <w:r w:rsidRPr="00060848">
        <w:rPr>
          <w:sz w:val="28"/>
          <w:szCs w:val="28"/>
          <w:lang w:val="uk-UA"/>
        </w:rPr>
        <w:t>-</w:t>
      </w:r>
      <w:r w:rsidR="00C877C5" w:rsidRPr="00060848">
        <w:rPr>
          <w:sz w:val="28"/>
          <w:szCs w:val="28"/>
          <w:lang w:val="uk-UA"/>
        </w:rPr>
        <w:t>х</w:t>
      </w:r>
      <w:r w:rsidR="004F02E9" w:rsidRPr="00060848">
        <w:rPr>
          <w:sz w:val="28"/>
          <w:szCs w:val="28"/>
          <w:lang w:val="uk-UA"/>
        </w:rPr>
        <w:t xml:space="preserve"> рр.</w:t>
      </w:r>
      <w:r w:rsidRPr="00060848">
        <w:rPr>
          <w:sz w:val="28"/>
          <w:szCs w:val="28"/>
          <w:lang w:val="uk-UA"/>
        </w:rPr>
        <w:t xml:space="preserve"> На цьому етапі к</w:t>
      </w:r>
      <w:r w:rsidR="004F02E9" w:rsidRPr="00060848">
        <w:rPr>
          <w:sz w:val="28"/>
          <w:szCs w:val="28"/>
          <w:lang w:val="uk-UA"/>
        </w:rPr>
        <w:t>ритерієм захисту</w:t>
      </w:r>
      <w:r w:rsidR="00C877C5" w:rsidRPr="00060848">
        <w:rPr>
          <w:sz w:val="28"/>
          <w:szCs w:val="28"/>
          <w:lang w:val="uk-UA"/>
        </w:rPr>
        <w:t xml:space="preserve"> різних видів флори і фауни</w:t>
      </w:r>
      <w:r w:rsidR="004F02E9" w:rsidRPr="00060848">
        <w:rPr>
          <w:sz w:val="28"/>
          <w:szCs w:val="28"/>
          <w:lang w:val="uk-UA"/>
        </w:rPr>
        <w:t xml:space="preserve"> було обрано їх короткострокове використання, миттєва корисність особин, що захищаються. Значення інших </w:t>
      </w:r>
      <w:r w:rsidR="00C91FDB">
        <w:rPr>
          <w:sz w:val="28"/>
          <w:szCs w:val="28"/>
          <w:lang w:val="uk-UA"/>
        </w:rPr>
        <w:t xml:space="preserve">видів </w:t>
      </w:r>
      <w:r w:rsidRPr="00060848">
        <w:rPr>
          <w:sz w:val="28"/>
          <w:szCs w:val="28"/>
          <w:lang w:val="uk-UA"/>
        </w:rPr>
        <w:t xml:space="preserve">для екосистем </w:t>
      </w:r>
      <w:r w:rsidR="00C877C5" w:rsidRPr="00060848">
        <w:rPr>
          <w:sz w:val="28"/>
          <w:szCs w:val="28"/>
          <w:lang w:val="uk-UA"/>
        </w:rPr>
        <w:t>ігнорувалося;</w:t>
      </w:r>
    </w:p>
    <w:p w:rsidR="004F02E9" w:rsidRPr="00060848" w:rsidRDefault="004374BA" w:rsidP="0062600F">
      <w:pPr>
        <w:pStyle w:val="a5"/>
        <w:spacing w:before="0" w:beforeAutospacing="0" w:after="0" w:afterAutospacing="0" w:line="360" w:lineRule="auto"/>
        <w:ind w:firstLine="567"/>
        <w:jc w:val="both"/>
        <w:rPr>
          <w:rFonts w:ascii="13,5" w:hAnsi="13,5"/>
          <w:sz w:val="28"/>
          <w:szCs w:val="28"/>
          <w:lang w:val="uk-UA"/>
        </w:rPr>
      </w:pPr>
      <w:r w:rsidRPr="00060848">
        <w:rPr>
          <w:sz w:val="28"/>
          <w:szCs w:val="28"/>
          <w:lang w:val="uk-UA"/>
        </w:rPr>
        <w:t xml:space="preserve">2 етап: </w:t>
      </w:r>
      <w:r w:rsidR="00C877C5" w:rsidRPr="00060848">
        <w:rPr>
          <w:sz w:val="28"/>
          <w:szCs w:val="28"/>
          <w:lang w:val="uk-UA"/>
        </w:rPr>
        <w:t xml:space="preserve">початок </w:t>
      </w:r>
      <w:r w:rsidR="004F02E9" w:rsidRPr="00060848">
        <w:rPr>
          <w:sz w:val="28"/>
          <w:szCs w:val="28"/>
          <w:lang w:val="uk-UA"/>
        </w:rPr>
        <w:t>30</w:t>
      </w:r>
      <w:r w:rsidR="00C91FDB">
        <w:rPr>
          <w:sz w:val="28"/>
          <w:szCs w:val="28"/>
          <w:lang w:val="uk-UA"/>
        </w:rPr>
        <w:t>-</w:t>
      </w:r>
      <w:r w:rsidR="00C877C5" w:rsidRPr="00060848">
        <w:rPr>
          <w:sz w:val="28"/>
          <w:szCs w:val="28"/>
          <w:lang w:val="uk-UA"/>
        </w:rPr>
        <w:t>х</w:t>
      </w:r>
      <w:r w:rsidRPr="00060848">
        <w:rPr>
          <w:sz w:val="28"/>
          <w:szCs w:val="28"/>
          <w:lang w:val="uk-UA"/>
        </w:rPr>
        <w:t xml:space="preserve"> рр.</w:t>
      </w:r>
      <w:r w:rsidR="004F02E9" w:rsidRPr="00060848">
        <w:rPr>
          <w:sz w:val="28"/>
          <w:szCs w:val="28"/>
          <w:lang w:val="uk-UA"/>
        </w:rPr>
        <w:t xml:space="preserve"> </w:t>
      </w:r>
      <w:r w:rsidR="00C877C5" w:rsidRPr="00060848">
        <w:rPr>
          <w:sz w:val="28"/>
          <w:szCs w:val="28"/>
          <w:lang w:val="uk-UA"/>
        </w:rPr>
        <w:t>–</w:t>
      </w:r>
      <w:r w:rsidR="004F02E9" w:rsidRPr="00060848">
        <w:rPr>
          <w:sz w:val="28"/>
          <w:szCs w:val="28"/>
          <w:lang w:val="uk-UA"/>
        </w:rPr>
        <w:t xml:space="preserve"> 1960</w:t>
      </w:r>
      <w:r w:rsidR="00C877C5" w:rsidRPr="00060848">
        <w:rPr>
          <w:sz w:val="28"/>
          <w:szCs w:val="28"/>
          <w:lang w:val="uk-UA"/>
        </w:rPr>
        <w:t xml:space="preserve"> р. В цей період </w:t>
      </w:r>
      <w:r w:rsidR="004F02E9" w:rsidRPr="00060848">
        <w:rPr>
          <w:color w:val="000000" w:themeColor="text1"/>
          <w:sz w:val="28"/>
          <w:szCs w:val="28"/>
          <w:lang w:val="uk-UA"/>
        </w:rPr>
        <w:t>приймают</w:t>
      </w:r>
      <w:r w:rsidR="00C877C5" w:rsidRPr="00060848">
        <w:rPr>
          <w:color w:val="000000" w:themeColor="text1"/>
          <w:sz w:val="28"/>
          <w:szCs w:val="28"/>
          <w:lang w:val="uk-UA"/>
        </w:rPr>
        <w:t>ься декілька міжнародно-правових актів</w:t>
      </w:r>
      <w:r w:rsidR="004F02E9" w:rsidRPr="00060848">
        <w:rPr>
          <w:color w:val="000000" w:themeColor="text1"/>
          <w:sz w:val="28"/>
          <w:szCs w:val="28"/>
          <w:lang w:val="uk-UA"/>
        </w:rPr>
        <w:t>, які ознаменували появу суто екологічних підходів</w:t>
      </w:r>
      <w:r w:rsidR="00C877C5" w:rsidRPr="00060848">
        <w:rPr>
          <w:color w:val="000000" w:themeColor="text1"/>
          <w:sz w:val="28"/>
          <w:szCs w:val="28"/>
        </w:rPr>
        <w:t xml:space="preserve"> і які, по суті, ста</w:t>
      </w:r>
      <w:r w:rsidR="004F02E9" w:rsidRPr="00060848">
        <w:rPr>
          <w:color w:val="000000" w:themeColor="text1"/>
          <w:sz w:val="28"/>
          <w:szCs w:val="28"/>
          <w:lang w:val="uk-UA"/>
        </w:rPr>
        <w:t>ли попередниками сучасних</w:t>
      </w:r>
      <w:r w:rsidR="004F02E9" w:rsidRPr="00060848">
        <w:rPr>
          <w:rFonts w:ascii="13,5" w:hAnsi="13,5"/>
          <w:color w:val="000000" w:themeColor="text1"/>
          <w:sz w:val="28"/>
          <w:szCs w:val="28"/>
          <w:lang w:val="uk-UA"/>
        </w:rPr>
        <w:t xml:space="preserve"> ек</w:t>
      </w:r>
      <w:r w:rsidR="00C877C5" w:rsidRPr="00060848">
        <w:rPr>
          <w:rFonts w:ascii="13,5" w:hAnsi="13,5"/>
          <w:color w:val="000000" w:themeColor="text1"/>
          <w:sz w:val="28"/>
          <w:szCs w:val="28"/>
          <w:lang w:val="uk-UA"/>
        </w:rPr>
        <w:t>ологічних концепцій.</w:t>
      </w:r>
      <w:r w:rsidR="0062600F" w:rsidRPr="00060848">
        <w:rPr>
          <w:rFonts w:ascii="13,5" w:hAnsi="13,5"/>
          <w:sz w:val="28"/>
          <w:szCs w:val="28"/>
          <w:lang w:val="uk-UA"/>
        </w:rPr>
        <w:t xml:space="preserve"> </w:t>
      </w:r>
      <w:r w:rsidR="00C877C5" w:rsidRPr="00060848">
        <w:rPr>
          <w:rFonts w:ascii="13,5" w:hAnsi="13,5"/>
          <w:color w:val="000000" w:themeColor="text1"/>
          <w:sz w:val="28"/>
          <w:szCs w:val="28"/>
          <w:lang w:val="uk-UA"/>
        </w:rPr>
        <w:t>Але на цьому етапі у</w:t>
      </w:r>
      <w:r w:rsidR="004F02E9" w:rsidRPr="00060848">
        <w:rPr>
          <w:rFonts w:ascii="13,5" w:hAnsi="13,5"/>
          <w:color w:val="000000" w:themeColor="text1"/>
          <w:sz w:val="28"/>
          <w:szCs w:val="28"/>
          <w:lang w:val="uk-UA"/>
        </w:rPr>
        <w:t xml:space="preserve">вага міжнародного співтовариства </w:t>
      </w:r>
      <w:r w:rsidR="00C877C5" w:rsidRPr="00060848">
        <w:rPr>
          <w:rFonts w:ascii="13,5" w:hAnsi="13,5"/>
          <w:color w:val="000000" w:themeColor="text1"/>
          <w:sz w:val="28"/>
          <w:szCs w:val="28"/>
          <w:lang w:val="uk-UA"/>
        </w:rPr>
        <w:t xml:space="preserve">все ще </w:t>
      </w:r>
      <w:r w:rsidR="004F02E9" w:rsidRPr="00060848">
        <w:rPr>
          <w:rFonts w:ascii="13,5" w:hAnsi="13,5"/>
          <w:color w:val="000000" w:themeColor="text1"/>
          <w:sz w:val="28"/>
          <w:szCs w:val="28"/>
          <w:lang w:val="uk-UA"/>
        </w:rPr>
        <w:t>була спрямована на досить вузьк</w:t>
      </w:r>
      <w:r w:rsidR="00C877C5" w:rsidRPr="00060848">
        <w:rPr>
          <w:rFonts w:ascii="13,5" w:hAnsi="13,5"/>
          <w:color w:val="000000" w:themeColor="text1"/>
          <w:sz w:val="28"/>
          <w:szCs w:val="28"/>
          <w:lang w:val="uk-UA"/>
        </w:rPr>
        <w:t xml:space="preserve">і </w:t>
      </w:r>
      <w:r w:rsidR="004F02E9" w:rsidRPr="00060848">
        <w:rPr>
          <w:rFonts w:ascii="13,5" w:hAnsi="13,5"/>
          <w:color w:val="000000" w:themeColor="text1"/>
          <w:sz w:val="28"/>
          <w:szCs w:val="28"/>
          <w:lang w:val="uk-UA"/>
        </w:rPr>
        <w:t>екологічні проблеми, такі як запобігання певним видам забруднення та збереження конкретних видів диких тварин.</w:t>
      </w:r>
    </w:p>
    <w:p w:rsidR="004F02E9" w:rsidRPr="00060848" w:rsidRDefault="00C91FDB" w:rsidP="004F02E9">
      <w:pPr>
        <w:pStyle w:val="a5"/>
        <w:tabs>
          <w:tab w:val="left" w:pos="993"/>
        </w:tabs>
        <w:spacing w:before="0" w:beforeAutospacing="0" w:after="0" w:afterAutospacing="0" w:line="360" w:lineRule="auto"/>
        <w:ind w:firstLine="709"/>
        <w:jc w:val="both"/>
        <w:rPr>
          <w:rFonts w:ascii="13,5" w:hAnsi="13,5"/>
          <w:sz w:val="28"/>
          <w:szCs w:val="28"/>
          <w:lang w:val="uk-UA"/>
        </w:rPr>
      </w:pPr>
      <w:r>
        <w:rPr>
          <w:sz w:val="28"/>
          <w:szCs w:val="28"/>
          <w:lang w:val="uk-UA"/>
        </w:rPr>
        <w:t>3 етап:</w:t>
      </w:r>
      <w:r w:rsidR="004F02E9" w:rsidRPr="00060848">
        <w:rPr>
          <w:lang w:val="uk-UA"/>
        </w:rPr>
        <w:t xml:space="preserve"> </w:t>
      </w:r>
      <w:r w:rsidR="004F02E9" w:rsidRPr="00060848">
        <w:rPr>
          <w:rFonts w:ascii="13,5" w:hAnsi="13,5"/>
          <w:sz w:val="28"/>
          <w:szCs w:val="28"/>
          <w:lang w:val="uk-UA"/>
        </w:rPr>
        <w:t>60</w:t>
      </w:r>
      <w:r w:rsidR="0062600F" w:rsidRPr="00060848">
        <w:rPr>
          <w:rFonts w:ascii="13,5" w:hAnsi="13,5"/>
          <w:sz w:val="28"/>
          <w:szCs w:val="28"/>
          <w:lang w:val="uk-UA"/>
        </w:rPr>
        <w:t xml:space="preserve"> – 70 рр. ХХ ст., відзначи</w:t>
      </w:r>
      <w:r w:rsidR="004F02E9" w:rsidRPr="00060848">
        <w:rPr>
          <w:rFonts w:ascii="13,5" w:hAnsi="13,5"/>
          <w:sz w:val="28"/>
          <w:szCs w:val="28"/>
          <w:lang w:val="uk-UA"/>
        </w:rPr>
        <w:t>вся економічним розвитком, коли економічні інтереси були першочерговими і коли під поняттям раціонального управління природними ресурсами розумілося використання природних ресурсів для потреб населення і народного господарства, що в свою чергу не співвідносилося з поняттям «охорона навколишнього середовища».</w:t>
      </w:r>
    </w:p>
    <w:p w:rsidR="004F02E9" w:rsidRPr="00060848" w:rsidRDefault="004F02E9" w:rsidP="004A7D01">
      <w:pPr>
        <w:pStyle w:val="a5"/>
        <w:tabs>
          <w:tab w:val="left" w:pos="993"/>
        </w:tabs>
        <w:spacing w:before="0" w:beforeAutospacing="0" w:after="0" w:afterAutospacing="0" w:line="360" w:lineRule="auto"/>
        <w:ind w:firstLine="709"/>
        <w:jc w:val="both"/>
        <w:rPr>
          <w:rFonts w:ascii="13,5" w:hAnsi="13,5"/>
          <w:sz w:val="28"/>
          <w:szCs w:val="28"/>
          <w:lang w:val="uk-UA"/>
        </w:rPr>
      </w:pPr>
      <w:r w:rsidRPr="00060848">
        <w:rPr>
          <w:rFonts w:ascii="13,5" w:hAnsi="13,5"/>
          <w:sz w:val="28"/>
          <w:szCs w:val="28"/>
          <w:lang w:val="uk-UA"/>
        </w:rPr>
        <w:t xml:space="preserve">4 етап: 1972 </w:t>
      </w:r>
      <w:r w:rsidR="004A7D01" w:rsidRPr="00060848">
        <w:rPr>
          <w:rFonts w:ascii="13,5" w:hAnsi="13,5"/>
          <w:sz w:val="28"/>
          <w:szCs w:val="28"/>
          <w:lang w:val="uk-UA"/>
        </w:rPr>
        <w:t xml:space="preserve">р. </w:t>
      </w:r>
      <w:r w:rsidRPr="00060848">
        <w:rPr>
          <w:rFonts w:ascii="13,5" w:hAnsi="13,5"/>
          <w:sz w:val="28"/>
          <w:szCs w:val="28"/>
          <w:lang w:val="uk-UA"/>
        </w:rPr>
        <w:t>– 1992</w:t>
      </w:r>
      <w:r w:rsidR="004A7D01" w:rsidRPr="00060848">
        <w:rPr>
          <w:rFonts w:ascii="13,5" w:hAnsi="13,5"/>
          <w:sz w:val="28"/>
          <w:szCs w:val="28"/>
          <w:lang w:val="uk-UA"/>
        </w:rPr>
        <w:t xml:space="preserve"> р. </w:t>
      </w:r>
      <w:r w:rsidR="004A7D01" w:rsidRPr="00060848">
        <w:rPr>
          <w:rFonts w:ascii="13,5" w:hAnsi="13,5" w:hint="eastAsia"/>
          <w:sz w:val="28"/>
          <w:szCs w:val="28"/>
          <w:lang w:val="uk-UA"/>
        </w:rPr>
        <w:t xml:space="preserve">Цей етап в міжнародному екологічному праві відомий як </w:t>
      </w:r>
      <w:r w:rsidRPr="00060848">
        <w:rPr>
          <w:rFonts w:ascii="13,5" w:hAnsi="13,5" w:hint="eastAsia"/>
          <w:sz w:val="28"/>
          <w:szCs w:val="28"/>
          <w:lang w:val="uk-UA"/>
        </w:rPr>
        <w:t>С</w:t>
      </w:r>
      <w:r w:rsidRPr="00060848">
        <w:rPr>
          <w:rFonts w:ascii="13,5" w:hAnsi="13,5"/>
          <w:sz w:val="28"/>
          <w:szCs w:val="28"/>
          <w:lang w:val="uk-UA"/>
        </w:rPr>
        <w:t xml:space="preserve">токгольмська ера. </w:t>
      </w:r>
      <w:r w:rsidR="004A7D01" w:rsidRPr="00060848">
        <w:rPr>
          <w:rFonts w:ascii="13,5" w:hAnsi="13,5"/>
          <w:sz w:val="28"/>
          <w:szCs w:val="28"/>
          <w:lang w:val="uk-UA"/>
        </w:rPr>
        <w:t xml:space="preserve">Це період </w:t>
      </w:r>
      <w:r w:rsidRPr="00060848">
        <w:rPr>
          <w:rFonts w:ascii="13,5" w:hAnsi="13,5"/>
          <w:sz w:val="28"/>
          <w:szCs w:val="28"/>
          <w:lang w:val="uk-UA"/>
        </w:rPr>
        <w:t>«початкового» розуміння людини щодо необхідності охорони довкілля та відходу від суто економічного міркування.</w:t>
      </w:r>
      <w:r w:rsidR="004A7D01" w:rsidRPr="00060848">
        <w:rPr>
          <w:rFonts w:ascii="13,5" w:hAnsi="13,5"/>
          <w:sz w:val="28"/>
          <w:szCs w:val="28"/>
          <w:lang w:val="uk-UA"/>
        </w:rPr>
        <w:t xml:space="preserve"> Формуються принципи захисту довкілля і його окремих елементів, в тому числі біологічного різноманіття.</w:t>
      </w:r>
    </w:p>
    <w:p w:rsidR="004F02E9" w:rsidRPr="00060848" w:rsidRDefault="004F02E9" w:rsidP="004A7D01">
      <w:pPr>
        <w:pStyle w:val="a5"/>
        <w:tabs>
          <w:tab w:val="left" w:pos="993"/>
        </w:tabs>
        <w:spacing w:before="0" w:beforeAutospacing="0" w:after="0" w:afterAutospacing="0" w:line="360" w:lineRule="auto"/>
        <w:ind w:firstLine="709"/>
        <w:jc w:val="both"/>
        <w:rPr>
          <w:rFonts w:ascii="13,5" w:hAnsi="13,5"/>
          <w:sz w:val="28"/>
          <w:szCs w:val="28"/>
          <w:lang w:val="uk-UA"/>
        </w:rPr>
      </w:pPr>
      <w:r w:rsidRPr="00060848">
        <w:rPr>
          <w:rFonts w:ascii="13,5" w:hAnsi="13,5"/>
          <w:sz w:val="28"/>
          <w:szCs w:val="28"/>
          <w:lang w:val="uk-UA"/>
        </w:rPr>
        <w:t xml:space="preserve">5 етап: 1992 </w:t>
      </w:r>
      <w:r w:rsidR="004A7D01" w:rsidRPr="00060848">
        <w:rPr>
          <w:rFonts w:ascii="13,5" w:hAnsi="13,5"/>
          <w:sz w:val="28"/>
          <w:szCs w:val="28"/>
          <w:lang w:val="uk-UA"/>
        </w:rPr>
        <w:t xml:space="preserve">р. </w:t>
      </w:r>
      <w:r w:rsidRPr="00060848">
        <w:rPr>
          <w:rFonts w:ascii="13,5" w:hAnsi="13,5"/>
          <w:sz w:val="28"/>
          <w:szCs w:val="28"/>
          <w:lang w:val="uk-UA"/>
        </w:rPr>
        <w:t>– початок 2000 рр.</w:t>
      </w:r>
      <w:r w:rsidR="004A7D01" w:rsidRPr="00060848">
        <w:rPr>
          <w:rFonts w:ascii="13,5" w:hAnsi="13,5"/>
          <w:sz w:val="28"/>
          <w:szCs w:val="28"/>
          <w:lang w:val="uk-UA"/>
        </w:rPr>
        <w:t xml:space="preserve"> </w:t>
      </w:r>
      <w:r w:rsidRPr="00060848">
        <w:rPr>
          <w:rFonts w:ascii="13,5" w:hAnsi="13,5"/>
          <w:sz w:val="28"/>
          <w:szCs w:val="28"/>
          <w:lang w:val="uk-UA"/>
        </w:rPr>
        <w:t xml:space="preserve">Це </w:t>
      </w:r>
      <w:r w:rsidR="004A7D01" w:rsidRPr="00060848">
        <w:rPr>
          <w:rFonts w:ascii="13,5" w:hAnsi="13,5"/>
          <w:sz w:val="28"/>
          <w:szCs w:val="28"/>
          <w:lang w:val="uk-UA"/>
        </w:rPr>
        <w:t>період</w:t>
      </w:r>
      <w:r w:rsidRPr="00060848">
        <w:rPr>
          <w:rFonts w:ascii="13,5" w:hAnsi="13,5"/>
          <w:sz w:val="28"/>
          <w:szCs w:val="28"/>
          <w:lang w:val="uk-UA"/>
        </w:rPr>
        <w:t xml:space="preserve"> активного розвитку законодавства щодо захисту і </w:t>
      </w:r>
      <w:r w:rsidR="004A7D01" w:rsidRPr="00060848">
        <w:rPr>
          <w:rFonts w:ascii="13,5" w:hAnsi="13,5"/>
          <w:sz w:val="28"/>
          <w:szCs w:val="28"/>
          <w:lang w:val="uk-UA"/>
        </w:rPr>
        <w:t>збереження</w:t>
      </w:r>
      <w:r w:rsidRPr="00060848">
        <w:rPr>
          <w:rFonts w:ascii="13,5" w:hAnsi="13,5"/>
          <w:sz w:val="28"/>
          <w:szCs w:val="28"/>
          <w:lang w:val="uk-UA"/>
        </w:rPr>
        <w:t xml:space="preserve"> біологічного </w:t>
      </w:r>
      <w:r w:rsidR="004A7D01" w:rsidRPr="00060848">
        <w:rPr>
          <w:rFonts w:ascii="13,5" w:hAnsi="13,5"/>
          <w:sz w:val="28"/>
          <w:szCs w:val="28"/>
          <w:lang w:val="uk-UA"/>
        </w:rPr>
        <w:t>різноманіття</w:t>
      </w:r>
      <w:r w:rsidRPr="00060848">
        <w:rPr>
          <w:rFonts w:ascii="13,5" w:hAnsi="13,5"/>
          <w:sz w:val="28"/>
          <w:szCs w:val="28"/>
          <w:lang w:val="uk-UA"/>
        </w:rPr>
        <w:t>.</w:t>
      </w:r>
      <w:r w:rsidR="004A7D01" w:rsidRPr="00060848">
        <w:rPr>
          <w:rFonts w:ascii="13,5" w:hAnsi="13,5"/>
          <w:sz w:val="28"/>
          <w:szCs w:val="28"/>
          <w:lang w:val="uk-UA"/>
        </w:rPr>
        <w:t xml:space="preserve"> В цей період приймаються конвенції і угоди в цій</w:t>
      </w:r>
      <w:r w:rsidR="00C91FDB">
        <w:rPr>
          <w:rFonts w:ascii="13,5" w:hAnsi="13,5"/>
          <w:sz w:val="28"/>
          <w:szCs w:val="28"/>
          <w:lang w:val="uk-UA"/>
        </w:rPr>
        <w:t xml:space="preserve"> сфері, в тому числі і Конвенція</w:t>
      </w:r>
      <w:r w:rsidR="004A7D01" w:rsidRPr="00060848">
        <w:rPr>
          <w:rFonts w:ascii="13,5" w:hAnsi="13,5"/>
          <w:sz w:val="28"/>
          <w:szCs w:val="28"/>
          <w:lang w:val="uk-UA"/>
        </w:rPr>
        <w:t xml:space="preserve"> про біологічне різноманіття.</w:t>
      </w:r>
    </w:p>
    <w:p w:rsidR="004F02E9" w:rsidRDefault="004F02E9" w:rsidP="004F02E9">
      <w:pPr>
        <w:pStyle w:val="a5"/>
        <w:tabs>
          <w:tab w:val="left" w:pos="993"/>
        </w:tabs>
        <w:spacing w:before="0" w:beforeAutospacing="0" w:after="0" w:afterAutospacing="0" w:line="360" w:lineRule="auto"/>
        <w:ind w:firstLine="709"/>
        <w:jc w:val="both"/>
        <w:rPr>
          <w:rFonts w:ascii="13,5" w:hAnsi="13,5"/>
          <w:sz w:val="28"/>
          <w:szCs w:val="28"/>
          <w:lang w:val="uk-UA"/>
        </w:rPr>
      </w:pPr>
      <w:r w:rsidRPr="00060848">
        <w:rPr>
          <w:rFonts w:ascii="13,5" w:hAnsi="13,5"/>
          <w:sz w:val="28"/>
          <w:szCs w:val="28"/>
          <w:lang w:val="uk-UA"/>
        </w:rPr>
        <w:t xml:space="preserve">6 етап: з початку 2000 </w:t>
      </w:r>
      <w:r w:rsidR="004A7D01" w:rsidRPr="00060848">
        <w:rPr>
          <w:rFonts w:ascii="13,5" w:hAnsi="13,5"/>
          <w:sz w:val="28"/>
          <w:szCs w:val="28"/>
          <w:lang w:val="uk-UA"/>
        </w:rPr>
        <w:t xml:space="preserve">рр. </w:t>
      </w:r>
      <w:r w:rsidRPr="00060848">
        <w:rPr>
          <w:rFonts w:ascii="13,5" w:hAnsi="13,5"/>
          <w:sz w:val="28"/>
          <w:szCs w:val="28"/>
          <w:lang w:val="uk-UA"/>
        </w:rPr>
        <w:t xml:space="preserve">по наш час. </w:t>
      </w:r>
      <w:r w:rsidR="004A7D01" w:rsidRPr="00060848">
        <w:rPr>
          <w:rFonts w:ascii="13,5" w:hAnsi="13,5"/>
          <w:sz w:val="28"/>
          <w:szCs w:val="28"/>
          <w:lang w:val="uk-UA"/>
        </w:rPr>
        <w:t>Це період</w:t>
      </w:r>
      <w:r w:rsidRPr="00060848">
        <w:rPr>
          <w:rFonts w:ascii="13,5" w:hAnsi="13,5"/>
          <w:sz w:val="28"/>
          <w:szCs w:val="28"/>
          <w:lang w:val="uk-UA"/>
        </w:rPr>
        <w:t xml:space="preserve"> розвитку </w:t>
      </w:r>
      <w:r w:rsidR="004A7D01" w:rsidRPr="00060848">
        <w:rPr>
          <w:rFonts w:ascii="13,5" w:hAnsi="13,5"/>
          <w:sz w:val="28"/>
          <w:szCs w:val="28"/>
          <w:lang w:val="uk-UA"/>
        </w:rPr>
        <w:t>регіональних законодавств</w:t>
      </w:r>
      <w:r w:rsidRPr="00060848">
        <w:rPr>
          <w:rFonts w:ascii="13,5" w:hAnsi="13,5"/>
          <w:sz w:val="28"/>
          <w:szCs w:val="28"/>
          <w:lang w:val="uk-UA"/>
        </w:rPr>
        <w:t xml:space="preserve"> і зміщення фокусу з </w:t>
      </w:r>
      <w:r w:rsidR="007145B7" w:rsidRPr="00060848">
        <w:rPr>
          <w:rFonts w:ascii="13,5" w:hAnsi="13,5"/>
          <w:sz w:val="28"/>
          <w:szCs w:val="28"/>
          <w:lang w:val="uk-UA"/>
        </w:rPr>
        <w:t xml:space="preserve">різноманітних природоохоронних </w:t>
      </w:r>
      <w:r w:rsidRPr="00060848">
        <w:rPr>
          <w:rFonts w:ascii="13,5" w:hAnsi="13,5"/>
          <w:sz w:val="28"/>
          <w:szCs w:val="28"/>
          <w:lang w:val="uk-UA"/>
        </w:rPr>
        <w:t>проблем на кліматичні проблеми.</w:t>
      </w:r>
    </w:p>
    <w:p w:rsidR="004F02E9" w:rsidRDefault="004F02E9" w:rsidP="00E826EA">
      <w:pPr>
        <w:pStyle w:val="a5"/>
        <w:spacing w:before="0" w:beforeAutospacing="0" w:after="0" w:afterAutospacing="0" w:line="360" w:lineRule="auto"/>
        <w:ind w:firstLine="567"/>
        <w:jc w:val="both"/>
        <w:rPr>
          <w:rFonts w:ascii="13,5" w:hAnsi="13,5"/>
          <w:sz w:val="28"/>
          <w:szCs w:val="28"/>
          <w:lang w:val="uk-UA"/>
        </w:rPr>
      </w:pPr>
    </w:p>
    <w:p w:rsidR="005F1098" w:rsidRDefault="005F1098" w:rsidP="00E826EA">
      <w:pPr>
        <w:pStyle w:val="a5"/>
        <w:spacing w:before="0" w:beforeAutospacing="0" w:after="0" w:afterAutospacing="0" w:line="360" w:lineRule="auto"/>
        <w:ind w:firstLine="567"/>
        <w:jc w:val="both"/>
        <w:rPr>
          <w:rFonts w:ascii="13,5" w:hAnsi="13,5"/>
          <w:sz w:val="28"/>
          <w:szCs w:val="28"/>
          <w:lang w:val="uk-UA"/>
        </w:rPr>
      </w:pPr>
    </w:p>
    <w:p w:rsidR="00060423" w:rsidRDefault="00060423" w:rsidP="00BD4D4A">
      <w:pPr>
        <w:pStyle w:val="a5"/>
        <w:spacing w:before="0" w:beforeAutospacing="0" w:after="0" w:afterAutospacing="0" w:line="360" w:lineRule="auto"/>
        <w:jc w:val="both"/>
        <w:rPr>
          <w:rFonts w:ascii="13,5" w:hAnsi="13,5"/>
          <w:sz w:val="28"/>
          <w:szCs w:val="28"/>
          <w:lang w:val="uk-UA"/>
        </w:rPr>
      </w:pPr>
    </w:p>
    <w:p w:rsidR="001A6280" w:rsidRDefault="00FC1517" w:rsidP="00FC1517">
      <w:pPr>
        <w:shd w:val="clear" w:color="auto" w:fill="FFFFFF"/>
        <w:spacing w:line="360" w:lineRule="auto"/>
        <w:jc w:val="center"/>
        <w:rPr>
          <w:b/>
          <w:sz w:val="28"/>
          <w:szCs w:val="28"/>
        </w:rPr>
      </w:pPr>
      <w:r w:rsidRPr="00407058">
        <w:rPr>
          <w:b/>
          <w:sz w:val="28"/>
          <w:szCs w:val="28"/>
        </w:rPr>
        <w:t>1</w:t>
      </w:r>
      <w:r>
        <w:rPr>
          <w:b/>
          <w:sz w:val="28"/>
          <w:szCs w:val="28"/>
        </w:rPr>
        <w:t xml:space="preserve">.2. </w:t>
      </w:r>
      <w:r w:rsidR="001A6280">
        <w:rPr>
          <w:b/>
          <w:sz w:val="28"/>
          <w:szCs w:val="28"/>
        </w:rPr>
        <w:t xml:space="preserve">Національне законодавство в сфері захисту </w:t>
      </w:r>
      <w:proofErr w:type="spellStart"/>
      <w:r w:rsidR="001A6280">
        <w:rPr>
          <w:b/>
          <w:sz w:val="28"/>
          <w:szCs w:val="28"/>
        </w:rPr>
        <w:t>біорізноманіття</w:t>
      </w:r>
      <w:proofErr w:type="spellEnd"/>
      <w:r w:rsidR="001A6280">
        <w:rPr>
          <w:b/>
          <w:sz w:val="28"/>
          <w:szCs w:val="28"/>
        </w:rPr>
        <w:t xml:space="preserve"> та його зв'язок з міжнародно-правовими </w:t>
      </w:r>
      <w:r w:rsidR="00C75237">
        <w:rPr>
          <w:b/>
          <w:sz w:val="28"/>
          <w:szCs w:val="28"/>
        </w:rPr>
        <w:t>актами</w:t>
      </w:r>
    </w:p>
    <w:p w:rsidR="00FC1517" w:rsidRPr="00BA3437" w:rsidRDefault="00FC1517" w:rsidP="00FC1517">
      <w:pPr>
        <w:shd w:val="clear" w:color="auto" w:fill="FFFFFF"/>
        <w:spacing w:line="360" w:lineRule="auto"/>
        <w:ind w:firstLine="720"/>
        <w:jc w:val="both"/>
        <w:rPr>
          <w:b/>
          <w:bCs/>
          <w:sz w:val="28"/>
          <w:szCs w:val="28"/>
        </w:rPr>
      </w:pP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Перспективи успішного вирішення проблем збереження </w:t>
      </w:r>
      <w:proofErr w:type="spellStart"/>
      <w:r w:rsidRPr="00BA3437">
        <w:rPr>
          <w:sz w:val="28"/>
          <w:szCs w:val="28"/>
        </w:rPr>
        <w:t>біорізноманіття</w:t>
      </w:r>
      <w:proofErr w:type="spellEnd"/>
      <w:r w:rsidRPr="00BA3437">
        <w:rPr>
          <w:sz w:val="28"/>
          <w:szCs w:val="28"/>
        </w:rPr>
        <w:t xml:space="preserve">, як і багатьох інших, значною мірою визначаються станом розвитку </w:t>
      </w:r>
      <w:r w:rsidR="003B764A">
        <w:rPr>
          <w:sz w:val="28"/>
          <w:szCs w:val="28"/>
        </w:rPr>
        <w:t>міжнарод</w:t>
      </w:r>
      <w:r w:rsidRPr="00BA3437">
        <w:rPr>
          <w:sz w:val="28"/>
          <w:szCs w:val="28"/>
        </w:rPr>
        <w:t>ного законодавства, рівнем імплементації відповідних міжнародно-правових актів</w:t>
      </w:r>
      <w:r w:rsidR="003B764A">
        <w:rPr>
          <w:sz w:val="28"/>
          <w:szCs w:val="28"/>
        </w:rPr>
        <w:t xml:space="preserve"> в національне законодавство</w:t>
      </w:r>
      <w:r w:rsidRPr="00BA3437">
        <w:rPr>
          <w:sz w:val="28"/>
          <w:szCs w:val="28"/>
        </w:rPr>
        <w:t>, використання рекомендацій міжнародних організацій, кращого досвіду, здобутого за кордоном, узгодженості дій різних країн. При цьому н</w:t>
      </w:r>
      <w:r w:rsidR="003B764A">
        <w:rPr>
          <w:sz w:val="28"/>
          <w:szCs w:val="28"/>
        </w:rPr>
        <w:t>еодмінно мають враховуватися</w:t>
      </w:r>
      <w:r w:rsidRPr="00BA3437">
        <w:rPr>
          <w:sz w:val="28"/>
          <w:szCs w:val="28"/>
        </w:rPr>
        <w:t xml:space="preserve"> національні здобутки, традиції, в тому числі у розвитку законодавства, структура та розподіл повноважень між відповідними інституціями, особливості природних умов, </w:t>
      </w:r>
      <w:proofErr w:type="spellStart"/>
      <w:r w:rsidRPr="00BA3437">
        <w:rPr>
          <w:sz w:val="28"/>
          <w:szCs w:val="28"/>
        </w:rPr>
        <w:t>етнокультури</w:t>
      </w:r>
      <w:proofErr w:type="spellEnd"/>
      <w:r w:rsidRPr="00BA3437">
        <w:rPr>
          <w:sz w:val="28"/>
          <w:szCs w:val="28"/>
        </w:rPr>
        <w:t>, регіональна диференціація, умови та специфіка системи освіти, виховання, а також збору, обробки, накопичення та розповсюдження інформації, результати новітніх наукових досліджень, можливості їх впровадження та перспективи подальшого розвитку тощо.</w:t>
      </w:r>
    </w:p>
    <w:p w:rsidR="00FC1517" w:rsidRPr="0016736C" w:rsidRDefault="00FC1517" w:rsidP="00FC1517">
      <w:pPr>
        <w:shd w:val="clear" w:color="auto" w:fill="FFFFFF"/>
        <w:spacing w:line="360" w:lineRule="auto"/>
        <w:ind w:firstLine="720"/>
        <w:jc w:val="both"/>
        <w:rPr>
          <w:sz w:val="28"/>
          <w:szCs w:val="28"/>
        </w:rPr>
      </w:pPr>
      <w:r w:rsidRPr="00BA3437">
        <w:rPr>
          <w:sz w:val="28"/>
          <w:szCs w:val="28"/>
        </w:rPr>
        <w:t xml:space="preserve">Сьогодні ми можемо констатувати, що в сфері збереження </w:t>
      </w:r>
      <w:proofErr w:type="spellStart"/>
      <w:r w:rsidRPr="00BA3437">
        <w:rPr>
          <w:sz w:val="28"/>
          <w:szCs w:val="28"/>
        </w:rPr>
        <w:t>біорізноманіття</w:t>
      </w:r>
      <w:proofErr w:type="spellEnd"/>
      <w:r w:rsidRPr="00BA3437">
        <w:rPr>
          <w:sz w:val="28"/>
          <w:szCs w:val="28"/>
        </w:rPr>
        <w:t xml:space="preserve"> в Україні сформовано досить розгалужену правову систему. При цьому за змістом охоронюваних заходів,</w:t>
      </w:r>
      <w:r>
        <w:rPr>
          <w:sz w:val="28"/>
          <w:szCs w:val="28"/>
        </w:rPr>
        <w:t xml:space="preserve"> </w:t>
      </w:r>
      <w:r w:rsidRPr="00BA3437">
        <w:rPr>
          <w:sz w:val="28"/>
          <w:szCs w:val="28"/>
        </w:rPr>
        <w:t>за предметом регулювання   у   цій   системі   виділяються   акти</w:t>
      </w:r>
      <w:r w:rsidRPr="00BA3437">
        <w:rPr>
          <w:i/>
          <w:iCs/>
          <w:sz w:val="28"/>
          <w:szCs w:val="28"/>
        </w:rPr>
        <w:t xml:space="preserve">, </w:t>
      </w:r>
      <w:r w:rsidRPr="00BA3437">
        <w:rPr>
          <w:iCs/>
          <w:sz w:val="28"/>
          <w:szCs w:val="28"/>
        </w:rPr>
        <w:t>що</w:t>
      </w:r>
      <w:r w:rsidRPr="00BA3437">
        <w:rPr>
          <w:i/>
          <w:iCs/>
          <w:sz w:val="28"/>
          <w:szCs w:val="28"/>
        </w:rPr>
        <w:t xml:space="preserve">   </w:t>
      </w:r>
      <w:r w:rsidRPr="00BA3437">
        <w:rPr>
          <w:sz w:val="28"/>
          <w:szCs w:val="28"/>
        </w:rPr>
        <w:t xml:space="preserve">зосереджуються   на створенні і підтримці відповідного режиму для середовища існування </w:t>
      </w:r>
      <w:proofErr w:type="spellStart"/>
      <w:r w:rsidRPr="00BA3437">
        <w:rPr>
          <w:sz w:val="28"/>
          <w:szCs w:val="28"/>
        </w:rPr>
        <w:t>біорізноманіття</w:t>
      </w:r>
      <w:proofErr w:type="spellEnd"/>
      <w:r w:rsidRPr="00BA3437">
        <w:rPr>
          <w:sz w:val="28"/>
          <w:szCs w:val="28"/>
        </w:rPr>
        <w:t xml:space="preserve">: природно-заповідного фонду, охоронюваних ландшафтів та інших природних систем (тобто те, що було основним предметом регулювання в попередні періоди нашої історії); одночасно формується новий законодавчий блок, що </w:t>
      </w:r>
      <w:r w:rsidRPr="00BA3437">
        <w:rPr>
          <w:iCs/>
          <w:sz w:val="28"/>
          <w:szCs w:val="28"/>
        </w:rPr>
        <w:t>регулює</w:t>
      </w:r>
      <w:r w:rsidRPr="00BA3437">
        <w:rPr>
          <w:i/>
          <w:iCs/>
          <w:sz w:val="28"/>
          <w:szCs w:val="28"/>
        </w:rPr>
        <w:t xml:space="preserve"> </w:t>
      </w:r>
      <w:r w:rsidRPr="00BA3437">
        <w:rPr>
          <w:sz w:val="28"/>
          <w:szCs w:val="28"/>
        </w:rPr>
        <w:t xml:space="preserve">відносини в галузі видової охорони тваринного і рослинного світу, </w:t>
      </w:r>
      <w:proofErr w:type="spellStart"/>
      <w:r w:rsidRPr="00BA3437">
        <w:rPr>
          <w:sz w:val="28"/>
          <w:szCs w:val="28"/>
        </w:rPr>
        <w:t>біорізноманіття</w:t>
      </w:r>
      <w:proofErr w:type="spellEnd"/>
      <w:r w:rsidRPr="00BA3437">
        <w:rPr>
          <w:sz w:val="28"/>
          <w:szCs w:val="28"/>
        </w:rPr>
        <w:t xml:space="preserve"> в цілому</w:t>
      </w:r>
      <w:r w:rsidR="003B764A">
        <w:rPr>
          <w:sz w:val="28"/>
          <w:szCs w:val="28"/>
        </w:rPr>
        <w:t xml:space="preserve"> тощо</w:t>
      </w:r>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Сучасні організаційно-правові основи системи збереження </w:t>
      </w:r>
      <w:proofErr w:type="spellStart"/>
      <w:r w:rsidRPr="00BA3437">
        <w:rPr>
          <w:sz w:val="28"/>
          <w:szCs w:val="28"/>
        </w:rPr>
        <w:t>біорізноманіття</w:t>
      </w:r>
      <w:proofErr w:type="spellEnd"/>
      <w:r w:rsidRPr="00BA3437">
        <w:rPr>
          <w:sz w:val="28"/>
          <w:szCs w:val="28"/>
        </w:rPr>
        <w:t xml:space="preserve"> </w:t>
      </w:r>
      <w:r w:rsidR="003B764A">
        <w:rPr>
          <w:sz w:val="28"/>
          <w:szCs w:val="28"/>
        </w:rPr>
        <w:t xml:space="preserve">в Україні </w:t>
      </w:r>
      <w:r w:rsidRPr="00BA3437">
        <w:rPr>
          <w:sz w:val="28"/>
          <w:szCs w:val="28"/>
        </w:rPr>
        <w:t>закладено Законом 1991 року «Про охорону навколишнього природного середовища» [</w:t>
      </w:r>
      <w:r w:rsidR="00E77541">
        <w:rPr>
          <w:sz w:val="28"/>
          <w:szCs w:val="28"/>
        </w:rPr>
        <w:t>3</w:t>
      </w:r>
      <w:r w:rsidRPr="00BA3437">
        <w:rPr>
          <w:sz w:val="28"/>
          <w:szCs w:val="28"/>
        </w:rPr>
        <w:t>], де визначено об'єкти, суб'єкти, засоби охорони, відтворення та раціонального використання біологічних ресурсів, підстави їх класифікації за значенням і режимом управління, загальні засади відповідальності за порушення законодавства та інші питання.</w:t>
      </w:r>
    </w:p>
    <w:p w:rsidR="00FC1517" w:rsidRPr="00BA3437" w:rsidRDefault="00FC1517" w:rsidP="00FC1517">
      <w:pPr>
        <w:shd w:val="clear" w:color="auto" w:fill="FFFFFF"/>
        <w:tabs>
          <w:tab w:val="left" w:pos="7106"/>
        </w:tabs>
        <w:spacing w:line="360" w:lineRule="auto"/>
        <w:ind w:firstLine="720"/>
        <w:jc w:val="both"/>
        <w:rPr>
          <w:sz w:val="28"/>
          <w:szCs w:val="28"/>
        </w:rPr>
      </w:pPr>
      <w:r w:rsidRPr="00BA3437">
        <w:rPr>
          <w:sz w:val="28"/>
          <w:szCs w:val="28"/>
        </w:rPr>
        <w:t>Але основне значення даного Закону полягає в тому, що він на новому, на значно більш високому рівні заклав комплексні засади природоохоронної</w:t>
      </w:r>
      <w:r w:rsidRPr="00BA3437">
        <w:rPr>
          <w:sz w:val="28"/>
          <w:szCs w:val="28"/>
        </w:rPr>
        <w:br/>
        <w:t>діяльності в Україні. Охорона навколишнього середовища розглядається як</w:t>
      </w:r>
      <w:r w:rsidRPr="00BA3437">
        <w:rPr>
          <w:sz w:val="28"/>
          <w:szCs w:val="28"/>
        </w:rPr>
        <w:br/>
        <w:t>інтегральне поняття, як неодмінна умова сталого розвитку суспільства. Особлива увага в Законі приділена рідкісним та таким, що перебувають під загрозою зникнення видам рослин і тварин. Встановлено, що всі такі види підлягають особливій охороні і занося</w:t>
      </w:r>
      <w:r>
        <w:rPr>
          <w:sz w:val="28"/>
          <w:szCs w:val="28"/>
        </w:rPr>
        <w:t>ться до Червоної книги</w:t>
      </w:r>
      <w:r w:rsidR="00E77541">
        <w:rPr>
          <w:sz w:val="28"/>
          <w:szCs w:val="28"/>
        </w:rPr>
        <w:t xml:space="preserve"> України [3</w:t>
      </w:r>
      <w:r>
        <w:rPr>
          <w:sz w:val="28"/>
          <w:szCs w:val="28"/>
        </w:rPr>
        <w:t>, ст.64]</w:t>
      </w:r>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Суттєвим кроком у формуванні організаційно-правових засад збереження </w:t>
      </w:r>
      <w:proofErr w:type="spellStart"/>
      <w:r w:rsidRPr="00BA3437">
        <w:rPr>
          <w:sz w:val="28"/>
          <w:szCs w:val="28"/>
        </w:rPr>
        <w:t>біорізноманіття</w:t>
      </w:r>
      <w:proofErr w:type="spellEnd"/>
      <w:r w:rsidRPr="00BA3437">
        <w:rPr>
          <w:sz w:val="28"/>
          <w:szCs w:val="28"/>
        </w:rPr>
        <w:t xml:space="preserve"> засобами територіальної охорони природи стало прийняття у червні 1992 року Закону України «Про природно-заповідний фонд» [</w:t>
      </w:r>
      <w:r w:rsidR="00E77541">
        <w:rPr>
          <w:sz w:val="28"/>
          <w:szCs w:val="28"/>
        </w:rPr>
        <w:t>4</w:t>
      </w:r>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У зазначеному акті систематизовані</w:t>
      </w:r>
      <w:r>
        <w:rPr>
          <w:sz w:val="28"/>
          <w:szCs w:val="28"/>
        </w:rPr>
        <w:t xml:space="preserve"> раніше діючі норми, з</w:t>
      </w:r>
      <w:r w:rsidRPr="00BA3437">
        <w:rPr>
          <w:sz w:val="28"/>
          <w:szCs w:val="28"/>
        </w:rPr>
        <w:t>атверджено класифікацію територій та об'єктів природно-заповідного фонду. Вперше на новому рівні врегульовано питання власності на природні ресурси у їх межах, порядок визначення правових засад функціонування, управління природними комплексами з метою їх збереження та відтворення, види використання, спеціально уповноважені державні органи у цій сфері.</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В цілому Закон побудований таким чином, щоб забезпечити на сучасному рівні єдиний підхід до організації функціонування територій та </w:t>
      </w:r>
      <w:r w:rsidR="002575B8">
        <w:rPr>
          <w:sz w:val="28"/>
          <w:szCs w:val="28"/>
        </w:rPr>
        <w:t xml:space="preserve">особливо цінних </w:t>
      </w:r>
      <w:r w:rsidRPr="00BA3437">
        <w:rPr>
          <w:sz w:val="28"/>
          <w:szCs w:val="28"/>
        </w:rPr>
        <w:t>об'єктів відповідно до міжнародно визнаних вимог і незалежно від відомчої підпорядкованості.</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29 жовтня 1992 року на підставі Закону «Про охорону навколишнього природного середовища» з метою збереження та відтворення біологічного різноманіття, рідкісних і таких, що перебувають під загрозою зникнення, видів тваринного і рослинного світу Верховна Рада України своєю постановою затвердила Положе</w:t>
      </w:r>
      <w:r>
        <w:rPr>
          <w:sz w:val="28"/>
          <w:szCs w:val="28"/>
        </w:rPr>
        <w:t>ння про Червону книгу України (втратило чинність)</w:t>
      </w:r>
      <w:r w:rsidRPr="00BA3437">
        <w:rPr>
          <w:sz w:val="28"/>
          <w:szCs w:val="28"/>
        </w:rPr>
        <w:t>.</w:t>
      </w:r>
      <w:r>
        <w:rPr>
          <w:sz w:val="28"/>
          <w:szCs w:val="28"/>
        </w:rPr>
        <w:t xml:space="preserve"> </w:t>
      </w:r>
      <w:r w:rsidRPr="00BA3437">
        <w:rPr>
          <w:sz w:val="28"/>
          <w:szCs w:val="28"/>
        </w:rPr>
        <w:t>Передбачалося, що до Червоної книги України заносяться види тварин і рослин, які постійно або тимчасово перебувають чи зростають у природних</w:t>
      </w:r>
      <w:r w:rsidRPr="00BA3437">
        <w:rPr>
          <w:sz w:val="28"/>
          <w:szCs w:val="28"/>
        </w:rPr>
        <w:br/>
        <w:t xml:space="preserve">умовах на території України, в межах її територіальних вод, континентального шельфу та виключної (морської) економічної зони і знаходяться під загрозою зникнення. Охорона та відтворення видів тварин і рослин, занесених до Червоної книги України, має забезпечуватися шляхом </w:t>
      </w:r>
      <w:r>
        <w:rPr>
          <w:sz w:val="28"/>
          <w:szCs w:val="28"/>
        </w:rPr>
        <w:t xml:space="preserve">встановлення </w:t>
      </w:r>
      <w:r w:rsidRPr="00BA3437">
        <w:rPr>
          <w:sz w:val="28"/>
          <w:szCs w:val="28"/>
        </w:rPr>
        <w:t>особливого</w:t>
      </w:r>
      <w:r w:rsidRPr="00BA3437">
        <w:rPr>
          <w:sz w:val="28"/>
          <w:szCs w:val="28"/>
        </w:rPr>
        <w:tab/>
        <w:t>правового статусу відповідних видів, систематичною роботою щодо виявлення місць їх перебування та зростання, проведенням постійного спостереження за станом популяцій і необхідних наукових досліджень. Визнано необхідним встановлення більш високої, ніж за загальних умов, кримінальної, адміністративної та матеріальної відповідальності за знищення чи пошкодження видів тварин і рослин, занесених до Червоної книги України.</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Важливою ознакою усвідомлення глобального характеру проблеми збереження </w:t>
      </w:r>
      <w:proofErr w:type="spellStart"/>
      <w:r w:rsidRPr="00BA3437">
        <w:rPr>
          <w:sz w:val="28"/>
          <w:szCs w:val="28"/>
        </w:rPr>
        <w:t>біорізноманіття</w:t>
      </w:r>
      <w:proofErr w:type="spellEnd"/>
      <w:r w:rsidRPr="00BA3437">
        <w:rPr>
          <w:sz w:val="28"/>
          <w:szCs w:val="28"/>
        </w:rPr>
        <w:t xml:space="preserve"> стала норма Положення про те, що види тварин і рослин, занесені до Червоного списку Міжнародного Союзу охорони природи та природних ресурсів і Європейського червоного списку, які зустрічаються на території України, заносяться до Червоної книги України або одержують інший особливий статус, незалежно від їх поширеності на території України.</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Але вже в 2002 році був прийнятий Закон Україн</w:t>
      </w:r>
      <w:r>
        <w:rPr>
          <w:sz w:val="28"/>
          <w:szCs w:val="28"/>
        </w:rPr>
        <w:t>и</w:t>
      </w:r>
      <w:r w:rsidR="00E77541">
        <w:rPr>
          <w:sz w:val="28"/>
          <w:szCs w:val="28"/>
        </w:rPr>
        <w:t xml:space="preserve"> «Про Червону книгу України» [5</w:t>
      </w:r>
      <w:r w:rsidRPr="00BA3437">
        <w:rPr>
          <w:sz w:val="28"/>
          <w:szCs w:val="28"/>
        </w:rPr>
        <w:t xml:space="preserve">]. Червона книга України – це основний державний документ, який узагальнює відомості про сучасний стан видів тварин і рослин України, що перебувають під загрозою зникнення та заходи щодо їх збереження і відтворення на науково обґрунтованих засадах. </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Об’єктами Червоної книги України є тварини і рослини на всіх стадіях розвитку, які постійно або тимчасово перебувають чи зростають у природних умовах у межах території України, її континентального шельфу та виключної (морської) економічної зони, види яких є рідкісними і перебувають під загрозою зникнення, а також гнізда, частини та інші продукти цих тварин і рослин. Стаття 10 законопроекту містить перелік заходів з охорони та відтворення тварин і рослин, види яких занесені до Червоної книги України.</w:t>
      </w:r>
    </w:p>
    <w:p w:rsidR="00FC1517" w:rsidRPr="00BA3437" w:rsidRDefault="00FC1517" w:rsidP="00FC1517">
      <w:pPr>
        <w:shd w:val="clear" w:color="auto" w:fill="FFFFFF"/>
        <w:tabs>
          <w:tab w:val="left" w:pos="709"/>
        </w:tabs>
        <w:spacing w:line="360" w:lineRule="auto"/>
        <w:ind w:firstLine="720"/>
        <w:jc w:val="both"/>
        <w:rPr>
          <w:sz w:val="28"/>
          <w:szCs w:val="28"/>
        </w:rPr>
      </w:pPr>
      <w:r w:rsidRPr="00BA3437">
        <w:rPr>
          <w:sz w:val="28"/>
          <w:szCs w:val="28"/>
        </w:rPr>
        <w:t>Види тваринного і рослинного світу, занесені до Червоного списку Міжнародного союзу охорони природи та природних ресурсів і Європейського Червоного списку, які перебувають (зростають) у природних умовах у межах території України, її континентального шельфу та виключної (морської) економічної зони, можуть заноситися до Червоної книги України або їм може надаватися інший особливий статус відповідно до законодавства.</w:t>
      </w:r>
    </w:p>
    <w:p w:rsidR="00FC1517" w:rsidRDefault="00FC1517" w:rsidP="00FC1517">
      <w:pPr>
        <w:shd w:val="clear" w:color="auto" w:fill="FFFFFF"/>
        <w:tabs>
          <w:tab w:val="left" w:pos="709"/>
        </w:tabs>
        <w:spacing w:line="360" w:lineRule="auto"/>
        <w:ind w:firstLine="720"/>
        <w:jc w:val="both"/>
        <w:rPr>
          <w:sz w:val="28"/>
          <w:szCs w:val="28"/>
        </w:rPr>
      </w:pPr>
      <w:r w:rsidRPr="00BA3437">
        <w:rPr>
          <w:sz w:val="28"/>
          <w:szCs w:val="28"/>
        </w:rPr>
        <w:t>Постановою Кабінету Міністрів України від 28.08.2002 року була прийнята Зелена книга України, яка є офіційним державним документом, в якому зведено відомості про сучасний стан рідкісних, таких, що перебувають під загрозою зникнення, та типових природних рослинних угруповань, які підлягають охороні</w:t>
      </w:r>
      <w:r w:rsidR="00E77541">
        <w:rPr>
          <w:sz w:val="28"/>
          <w:szCs w:val="28"/>
        </w:rPr>
        <w:t xml:space="preserve"> [6</w:t>
      </w:r>
      <w:r w:rsidRPr="00BA3437">
        <w:rPr>
          <w:sz w:val="28"/>
          <w:szCs w:val="28"/>
        </w:rPr>
        <w:t xml:space="preserve">]. </w:t>
      </w:r>
    </w:p>
    <w:p w:rsidR="00FC1517" w:rsidRPr="00BA3437" w:rsidRDefault="00FC1517" w:rsidP="00FC1517">
      <w:pPr>
        <w:shd w:val="clear" w:color="auto" w:fill="FFFFFF"/>
        <w:tabs>
          <w:tab w:val="left" w:pos="709"/>
        </w:tabs>
        <w:spacing w:line="360" w:lineRule="auto"/>
        <w:ind w:firstLine="720"/>
        <w:jc w:val="both"/>
        <w:rPr>
          <w:sz w:val="28"/>
          <w:szCs w:val="28"/>
        </w:rPr>
      </w:pPr>
      <w:r w:rsidRPr="00BA3437">
        <w:rPr>
          <w:sz w:val="28"/>
          <w:szCs w:val="28"/>
        </w:rPr>
        <w:t xml:space="preserve">Зелена книга є основою для розроблення охоронних заходів щодо збереження, відтворення та використання занесених до неї природних рослинних угруповань. Охорона цих угруповань спрямовується на збереження їх </w:t>
      </w:r>
      <w:proofErr w:type="spellStart"/>
      <w:r w:rsidRPr="00BA3437">
        <w:rPr>
          <w:sz w:val="28"/>
          <w:szCs w:val="28"/>
        </w:rPr>
        <w:t>ценотичної</w:t>
      </w:r>
      <w:proofErr w:type="spellEnd"/>
      <w:r w:rsidRPr="00BA3437">
        <w:rPr>
          <w:sz w:val="28"/>
          <w:szCs w:val="28"/>
        </w:rPr>
        <w:t xml:space="preserve"> структури, популяцій рідкісних видів рослин та умов місцезростання.</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Серед найважливіших законодавчих актів у сфері збереження </w:t>
      </w:r>
      <w:proofErr w:type="spellStart"/>
      <w:r w:rsidRPr="00BA3437">
        <w:rPr>
          <w:sz w:val="28"/>
          <w:szCs w:val="28"/>
        </w:rPr>
        <w:t>біорізноманіття</w:t>
      </w:r>
      <w:proofErr w:type="spellEnd"/>
      <w:r w:rsidRPr="00BA3437">
        <w:rPr>
          <w:sz w:val="28"/>
          <w:szCs w:val="28"/>
        </w:rPr>
        <w:t xml:space="preserve"> в Україні особливу увагу звертає на себе Закон України «Про тваринний світ», прийнятий Верховною Радою України 3 березня 1993 року [</w:t>
      </w:r>
      <w:r w:rsidR="00E77541">
        <w:rPr>
          <w:sz w:val="28"/>
          <w:szCs w:val="28"/>
        </w:rPr>
        <w:t>7</w:t>
      </w:r>
      <w:r w:rsidRPr="00BA3437">
        <w:rPr>
          <w:sz w:val="28"/>
          <w:szCs w:val="28"/>
        </w:rPr>
        <w:t>]. Закон регулює весь комплекс відносин у галузі охорони, використання і відтворення тваринного світу, об'єкти якого перебувають у стані природної волі, у неволі чи у напіввільних умовах, на суші, у воді, ґрунті та повітрі, постійно чи тимчасово населяють територію України, або належать до природних багатств її континентального шельфу та виключної (морської) економічної зони [</w:t>
      </w:r>
      <w:r w:rsidR="00E77541">
        <w:rPr>
          <w:sz w:val="28"/>
          <w:szCs w:val="28"/>
        </w:rPr>
        <w:t>8</w:t>
      </w:r>
      <w:r w:rsidRPr="00BA3437">
        <w:rPr>
          <w:sz w:val="28"/>
          <w:szCs w:val="28"/>
        </w:rPr>
        <w:t xml:space="preserve">]. Відповідний Закон визначає правові засади відносин власності на об'єкти тваринного світу, а також користування цими об'єктами. </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У Законі </w:t>
      </w:r>
      <w:r>
        <w:rPr>
          <w:sz w:val="28"/>
          <w:szCs w:val="28"/>
        </w:rPr>
        <w:t xml:space="preserve">«Про виключну морську (економічну) зону» </w:t>
      </w:r>
      <w:r w:rsidRPr="00BA3437">
        <w:rPr>
          <w:sz w:val="28"/>
          <w:szCs w:val="28"/>
        </w:rPr>
        <w:t>закріплено систему заходів щодо охорони тваринного світу, особливості їх здійснення. Серед них - встановлення відповідно до вимог міжнародного права і правил, які забезпечують охорону середовища перебування, умов розмноження і шляхів міграції тварин, створення заповідних територій, особливе регулювання щодо рідкісних видів, системи державного управління та контролю тощо.</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Якщо питання збереження різноманітності тваринного світу на той момент можна було вважати в загальних рисах врегульованим, то того самого не можна було стверджувати про правове забезпечення охорони рослинного світу, хоча питання його збереження, відтворення та раціонального використання в Україні певним чином регулюються Лісовим кодексом України [</w:t>
      </w:r>
      <w:r w:rsidR="00E77541">
        <w:rPr>
          <w:sz w:val="28"/>
          <w:szCs w:val="28"/>
        </w:rPr>
        <w:t>9</w:t>
      </w:r>
      <w:r w:rsidRPr="00BA3437">
        <w:rPr>
          <w:sz w:val="28"/>
          <w:szCs w:val="28"/>
        </w:rPr>
        <w:t>]. Слід однак визнати, що ці питання не знайшли достатнього розвитку у відповідному законодавчому акті. Серед його положень, які мають позитивне відношення до проблеми, яка аналізується, варто згадати про віднесення до першої групи лісів на територіях природно-заповідного фонду, загальну турботу про збереження в цілому сприятливої екологічної обстановки в лісі. Лісовий кодекс України встановлює таке обмеження загального лісокористування в лісах природно-заповідного фонду, заборону на збір видів, занесених до Червоної книги України тощо.</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Віддаючи належне Лісовому кодексу в регулюванні охорони різноманіття лісової рослинності, слід зазначити, що цим законодавчим актом не охоплювалось питання збереження всієї рослинної різноманітності. </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Так, в 1999 році було прийнято Закон України «Про рослинний світ», який регулює суспільні відносини у сфері охорони,  використання  та відтворення    дикорослих    та   інших   несільськогосподарського призначення судинних рослин, мохоподібних, водоростей, лишайників, а також грибів, їх угруповань і місцезростань. Цей Закон мав на меті регулювання відносин щодо охорони, відтворення та використання рослинності, яка залишилась поза лісовими ресурсами</w:t>
      </w:r>
      <w:r w:rsidR="00E77541">
        <w:rPr>
          <w:sz w:val="28"/>
          <w:szCs w:val="28"/>
        </w:rPr>
        <w:t xml:space="preserve"> [10</w:t>
      </w:r>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Аналізуючи далі правове регулювання у відповідній сфері, слід зазначити, що етапною подією в розвитку законодавства України щодо збереження </w:t>
      </w:r>
      <w:proofErr w:type="spellStart"/>
      <w:r w:rsidRPr="00BA3437">
        <w:rPr>
          <w:sz w:val="28"/>
          <w:szCs w:val="28"/>
        </w:rPr>
        <w:t>біорізноманітності</w:t>
      </w:r>
      <w:proofErr w:type="spellEnd"/>
      <w:r w:rsidRPr="00BA3437">
        <w:rPr>
          <w:sz w:val="28"/>
          <w:szCs w:val="28"/>
        </w:rPr>
        <w:t xml:space="preserve"> стало затвердження Верховною Радою України 22 вересня 1994 року Програми перспективного розвитку заповідної справи в Україні [</w:t>
      </w:r>
      <w:r w:rsidR="00E77541">
        <w:rPr>
          <w:sz w:val="28"/>
          <w:szCs w:val="28"/>
        </w:rPr>
        <w:t>11</w:t>
      </w:r>
      <w:r w:rsidRPr="00BA3437">
        <w:rPr>
          <w:sz w:val="28"/>
          <w:szCs w:val="28"/>
        </w:rPr>
        <w:t>]. Програма виділяє комплекс основних завдань, на необхідності розв'язання яких слід зосередити увагу в найближчі роки, в загальних рисах визначає стратегію розвитку заповідної справи, наголошує на необхідності зміцнення наукових, організаційних,</w:t>
      </w:r>
      <w:r>
        <w:rPr>
          <w:sz w:val="28"/>
          <w:szCs w:val="28"/>
        </w:rPr>
        <w:t xml:space="preserve"> </w:t>
      </w:r>
      <w:r w:rsidRPr="00BA3437">
        <w:rPr>
          <w:sz w:val="28"/>
          <w:szCs w:val="28"/>
        </w:rPr>
        <w:t xml:space="preserve">правових, фінансових, матеріально-технічних та інших засад розвитку заповідної справи. Значне місце приділяється оптимізації мережі природних і біосферних заповідників, національних природних парків, територій та об'єктів </w:t>
      </w:r>
      <w:r>
        <w:rPr>
          <w:sz w:val="28"/>
          <w:szCs w:val="28"/>
        </w:rPr>
        <w:t>природо-заповідного фонду</w:t>
      </w:r>
      <w:r w:rsidRPr="00BA3437">
        <w:rPr>
          <w:sz w:val="28"/>
          <w:szCs w:val="28"/>
        </w:rPr>
        <w:t xml:space="preserve"> інших категорій. </w:t>
      </w:r>
    </w:p>
    <w:p w:rsidR="00FC1517" w:rsidRPr="00BA3437" w:rsidRDefault="00FC1517" w:rsidP="00FC1517">
      <w:pPr>
        <w:pStyle w:val="HTML"/>
        <w:spacing w:line="360" w:lineRule="auto"/>
        <w:ind w:firstLine="720"/>
        <w:jc w:val="both"/>
        <w:rPr>
          <w:rFonts w:ascii="Times New Roman" w:hAnsi="Times New Roman" w:cs="Times New Roman"/>
          <w:sz w:val="28"/>
          <w:szCs w:val="28"/>
        </w:rPr>
      </w:pPr>
      <w:r w:rsidRPr="00BA3437">
        <w:rPr>
          <w:rFonts w:ascii="Times New Roman" w:hAnsi="Times New Roman" w:cs="Times New Roman"/>
          <w:sz w:val="28"/>
          <w:szCs w:val="28"/>
        </w:rPr>
        <w:t>В контексті даної роботи не можна не зупинитися на Постанові Кабінету Міністрів України 12 квітня 1997 року «</w:t>
      </w:r>
      <w:r>
        <w:rPr>
          <w:rFonts w:ascii="Times New Roman" w:hAnsi="Times New Roman" w:cs="Times New Roman"/>
          <w:sz w:val="28"/>
          <w:szCs w:val="28"/>
        </w:rPr>
        <w:t>Про Концепцію</w:t>
      </w:r>
      <w:r w:rsidRPr="00BA3437">
        <w:rPr>
          <w:rFonts w:ascii="Times New Roman" w:hAnsi="Times New Roman" w:cs="Times New Roman"/>
          <w:sz w:val="28"/>
          <w:szCs w:val="28"/>
        </w:rPr>
        <w:t xml:space="preserve"> збереження біологічного різноманіття України», на меті якої є: </w:t>
      </w:r>
    </w:p>
    <w:p w:rsidR="00FC1517" w:rsidRPr="00BA3437" w:rsidRDefault="00FC1517" w:rsidP="00FC1517">
      <w:pPr>
        <w:widowControl/>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60" w:lineRule="auto"/>
        <w:ind w:left="0" w:firstLine="720"/>
        <w:jc w:val="both"/>
        <w:rPr>
          <w:sz w:val="28"/>
          <w:szCs w:val="28"/>
        </w:rPr>
      </w:pPr>
      <w:bookmarkStart w:id="1" w:name="o18"/>
      <w:bookmarkEnd w:id="1"/>
      <w:r>
        <w:rPr>
          <w:sz w:val="28"/>
          <w:szCs w:val="28"/>
        </w:rPr>
        <w:t>«</w:t>
      </w:r>
      <w:r w:rsidRPr="00BA3437">
        <w:rPr>
          <w:sz w:val="28"/>
          <w:szCs w:val="28"/>
        </w:rPr>
        <w:t xml:space="preserve">збереження, покращання  стану  та  відновлення  природних   і порушених  екосистем,   середовищ   існування  окремих  видів  та компонентів ландшафтів; </w:t>
      </w:r>
      <w:bookmarkStart w:id="2" w:name="o19"/>
      <w:bookmarkEnd w:id="2"/>
    </w:p>
    <w:p w:rsidR="00FC1517" w:rsidRPr="00BA3437" w:rsidRDefault="00FC1517" w:rsidP="00FC1517">
      <w:pPr>
        <w:widowControl/>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60" w:lineRule="auto"/>
        <w:ind w:left="0" w:firstLine="720"/>
        <w:jc w:val="both"/>
        <w:rPr>
          <w:sz w:val="28"/>
          <w:szCs w:val="28"/>
        </w:rPr>
      </w:pPr>
      <w:r w:rsidRPr="00BA3437">
        <w:rPr>
          <w:sz w:val="28"/>
          <w:szCs w:val="28"/>
        </w:rPr>
        <w:t xml:space="preserve">сприяння переходу до  збалансованого  використання  природних ресурсів; </w:t>
      </w:r>
      <w:bookmarkStart w:id="3" w:name="o20"/>
      <w:bookmarkEnd w:id="3"/>
    </w:p>
    <w:p w:rsidR="00FC1517" w:rsidRPr="00BA3437" w:rsidRDefault="00FC1517" w:rsidP="00FC1517">
      <w:pPr>
        <w:widowControl/>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60" w:lineRule="auto"/>
        <w:ind w:left="0" w:firstLine="720"/>
        <w:jc w:val="both"/>
        <w:rPr>
          <w:sz w:val="28"/>
          <w:szCs w:val="28"/>
        </w:rPr>
      </w:pPr>
      <w:r w:rsidRPr="00BA3437">
        <w:rPr>
          <w:sz w:val="28"/>
          <w:szCs w:val="28"/>
        </w:rPr>
        <w:t xml:space="preserve">підвищення рівня    інформованості    населення    з   питань біологічного різноманіття,  а також активізація участі громадян  у діяльності щодо його збереження; </w:t>
      </w:r>
      <w:bookmarkStart w:id="4" w:name="o21"/>
      <w:bookmarkEnd w:id="4"/>
    </w:p>
    <w:p w:rsidR="00FC1517" w:rsidRPr="00BA3437" w:rsidRDefault="00FC1517" w:rsidP="00FC1517">
      <w:pPr>
        <w:widowControl/>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60" w:lineRule="auto"/>
        <w:ind w:left="0" w:firstLine="720"/>
        <w:jc w:val="both"/>
        <w:rPr>
          <w:sz w:val="28"/>
          <w:szCs w:val="28"/>
        </w:rPr>
      </w:pPr>
      <w:r w:rsidRPr="00BA3437">
        <w:rPr>
          <w:sz w:val="28"/>
          <w:szCs w:val="28"/>
        </w:rPr>
        <w:t>посилення відповідальності    за    збереження   біологічного різноманіття підприємств,  організацій та установ, діяльність яких пов'язана  з  використанням природних ресурсів або впливає на стан довкілля</w:t>
      </w:r>
      <w:r>
        <w:rPr>
          <w:sz w:val="28"/>
          <w:szCs w:val="28"/>
        </w:rPr>
        <w:t>» [</w:t>
      </w:r>
      <w:r w:rsidR="00E77541">
        <w:rPr>
          <w:sz w:val="28"/>
          <w:szCs w:val="28"/>
        </w:rPr>
        <w:t>12</w:t>
      </w:r>
      <w:r w:rsidRPr="00BA3437">
        <w:rPr>
          <w:sz w:val="28"/>
          <w:szCs w:val="28"/>
        </w:rPr>
        <w:t xml:space="preserve">]. </w:t>
      </w:r>
    </w:p>
    <w:p w:rsidR="00FC1517" w:rsidRPr="00BA3437" w:rsidRDefault="00FC1517" w:rsidP="00FC151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60" w:lineRule="auto"/>
        <w:ind w:firstLine="720"/>
        <w:jc w:val="both"/>
        <w:rPr>
          <w:sz w:val="28"/>
          <w:szCs w:val="28"/>
        </w:rPr>
      </w:pPr>
      <w:r w:rsidRPr="00BA3437">
        <w:rPr>
          <w:sz w:val="28"/>
          <w:szCs w:val="28"/>
        </w:rPr>
        <w:t>Ця Концепція була наслідком ратифікованою Україною Конвенцією про охорону біологіч</w:t>
      </w:r>
      <w:r>
        <w:rPr>
          <w:sz w:val="28"/>
          <w:szCs w:val="28"/>
        </w:rPr>
        <w:t>ного різноманіття 1994 року</w:t>
      </w:r>
      <w:r w:rsidRPr="00BA3437">
        <w:rPr>
          <w:sz w:val="28"/>
          <w:szCs w:val="28"/>
        </w:rPr>
        <w:t xml:space="preserve">. </w:t>
      </w:r>
    </w:p>
    <w:p w:rsidR="00FC1517" w:rsidRPr="00BA3437" w:rsidRDefault="00FC1517" w:rsidP="00FC151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60" w:lineRule="auto"/>
        <w:ind w:firstLine="720"/>
        <w:jc w:val="both"/>
        <w:rPr>
          <w:sz w:val="28"/>
          <w:szCs w:val="28"/>
        </w:rPr>
      </w:pPr>
      <w:r w:rsidRPr="00BA3437">
        <w:rPr>
          <w:sz w:val="28"/>
          <w:szCs w:val="28"/>
        </w:rPr>
        <w:t xml:space="preserve">Біологічне різноманіття України назване національним багатством України, що забезпечує </w:t>
      </w:r>
      <w:proofErr w:type="spellStart"/>
      <w:r w:rsidRPr="00BA3437">
        <w:rPr>
          <w:sz w:val="28"/>
          <w:szCs w:val="28"/>
        </w:rPr>
        <w:t>екосистемні</w:t>
      </w:r>
      <w:proofErr w:type="spellEnd"/>
      <w:r w:rsidRPr="00BA3437">
        <w:rPr>
          <w:sz w:val="28"/>
          <w:szCs w:val="28"/>
        </w:rPr>
        <w:t xml:space="preserve"> та біосферні функції живих організмів, їх угрупувань та формує середовище життєдіяльності людини. Визначені об’єкти Концепції та засоби її реалізації: правові, фінансові, організаційні, науково-методичні та інформаційно-освітні. Концепцією детально сформульовані напрями діяльності в сфері збереження </w:t>
      </w:r>
      <w:proofErr w:type="spellStart"/>
      <w:r w:rsidRPr="00BA3437">
        <w:rPr>
          <w:sz w:val="28"/>
          <w:szCs w:val="28"/>
        </w:rPr>
        <w:t>біорізноманіття</w:t>
      </w:r>
      <w:proofErr w:type="spellEnd"/>
      <w:r w:rsidRPr="00BA3437">
        <w:rPr>
          <w:sz w:val="28"/>
          <w:szCs w:val="28"/>
        </w:rPr>
        <w:t xml:space="preserve"> в залежності від типів екосистем. Спеціальна увага приділена в Концепції </w:t>
      </w:r>
      <w:proofErr w:type="spellStart"/>
      <w:r w:rsidRPr="00BA3437">
        <w:rPr>
          <w:sz w:val="28"/>
          <w:szCs w:val="28"/>
        </w:rPr>
        <w:t>агроландшафтам</w:t>
      </w:r>
      <w:proofErr w:type="spellEnd"/>
      <w:r w:rsidRPr="00BA3437">
        <w:rPr>
          <w:sz w:val="28"/>
          <w:szCs w:val="28"/>
        </w:rPr>
        <w:t xml:space="preserve"> та іншим територіям інтенсивного ведення господарчої діяльності. Нарешті, вперше Концепцією поставлене питання необхідності створення з дотриманням міжнародних вимог екологічної мережі з метою відновлення природних середовищ існування дикої флори і фауни, компонентів </w:t>
      </w:r>
      <w:proofErr w:type="spellStart"/>
      <w:r w:rsidRPr="00BA3437">
        <w:rPr>
          <w:sz w:val="28"/>
          <w:szCs w:val="28"/>
        </w:rPr>
        <w:t>біорізноманіття</w:t>
      </w:r>
      <w:proofErr w:type="spellEnd"/>
      <w:r w:rsidRPr="00BA3437">
        <w:rPr>
          <w:sz w:val="28"/>
          <w:szCs w:val="28"/>
        </w:rPr>
        <w:t xml:space="preserve">, забезпечення її сумісності з відповідними мережами держав-сусідів. Якщо раніше охорона місць існування </w:t>
      </w:r>
      <w:proofErr w:type="spellStart"/>
      <w:r w:rsidRPr="00BA3437">
        <w:rPr>
          <w:sz w:val="28"/>
          <w:szCs w:val="28"/>
        </w:rPr>
        <w:t>біорізноманіття</w:t>
      </w:r>
      <w:proofErr w:type="spellEnd"/>
      <w:r w:rsidRPr="00BA3437">
        <w:rPr>
          <w:sz w:val="28"/>
          <w:szCs w:val="28"/>
        </w:rPr>
        <w:t xml:space="preserve"> пов'язувалася лише з природно-заповідним фондом, то тепер це поняття трактується більш широко. </w:t>
      </w:r>
    </w:p>
    <w:p w:rsidR="00FC1517" w:rsidRPr="00BA3437" w:rsidRDefault="00FC1517" w:rsidP="00FC1517">
      <w:pPr>
        <w:widowControl/>
        <w:autoSpaceDE/>
        <w:autoSpaceDN/>
        <w:adjustRightInd/>
        <w:spacing w:line="360" w:lineRule="auto"/>
        <w:ind w:firstLine="720"/>
        <w:jc w:val="both"/>
        <w:rPr>
          <w:sz w:val="28"/>
          <w:szCs w:val="28"/>
        </w:rPr>
      </w:pPr>
      <w:r w:rsidRPr="00BA3437">
        <w:rPr>
          <w:sz w:val="28"/>
          <w:szCs w:val="28"/>
        </w:rPr>
        <w:t>Ключовим законом щодо збереження біологічного різноманіття  є Закон України «Про екологічну мереж</w:t>
      </w:r>
      <w:r w:rsidR="00E77541">
        <w:rPr>
          <w:sz w:val="28"/>
          <w:szCs w:val="28"/>
        </w:rPr>
        <w:t>у України» [13</w:t>
      </w:r>
      <w:r w:rsidRPr="00BA3437">
        <w:rPr>
          <w:sz w:val="28"/>
          <w:szCs w:val="28"/>
        </w:rPr>
        <w:t>], в якому головною метою є збереження екосистем, і що дуже важливо для України морські, прибережні, степові, лісові, гірські, водно-болотні екосистеми та екосистеми внутрішніх водойм. Іншим пріоритетом є розробка та втілення національних планів дій щодо збереження рідкісних та зникаючих видів. Крім цього, реалізація цілей збереження і збалансованого використання біологічного та ландшафтного різноманіття не буде ефективною, якщо будуть проігноровані секторальні інтереси, тому впровадження пілотних проектів у сільському господарстві, лісівництві, містобудуванні, транспортному секторі та деяких інших має відіграти важливу демонстраційну роль. Створення і подальше зміцнення об'єктів природно-заповідного фонду як класична форма збереження генетичного матеріалу набуватиме подальшого розвитку на теренах України.</w:t>
      </w:r>
    </w:p>
    <w:p w:rsidR="00FC1517" w:rsidRPr="00BA3437" w:rsidRDefault="00FC1517" w:rsidP="00FC1517">
      <w:pPr>
        <w:widowControl/>
        <w:autoSpaceDE/>
        <w:autoSpaceDN/>
        <w:adjustRightInd/>
        <w:spacing w:line="360" w:lineRule="auto"/>
        <w:ind w:firstLine="720"/>
        <w:jc w:val="both"/>
        <w:rPr>
          <w:sz w:val="28"/>
          <w:szCs w:val="28"/>
        </w:rPr>
      </w:pPr>
      <w:r w:rsidRPr="00BA3437">
        <w:rPr>
          <w:sz w:val="28"/>
          <w:szCs w:val="28"/>
        </w:rPr>
        <w:t xml:space="preserve">Одним із </w:t>
      </w:r>
      <w:proofErr w:type="spellStart"/>
      <w:r w:rsidRPr="00BA3437">
        <w:rPr>
          <w:sz w:val="28"/>
          <w:szCs w:val="28"/>
        </w:rPr>
        <w:t>найдієвіших</w:t>
      </w:r>
      <w:proofErr w:type="spellEnd"/>
      <w:r w:rsidRPr="00BA3437">
        <w:rPr>
          <w:sz w:val="28"/>
          <w:szCs w:val="28"/>
        </w:rPr>
        <w:t xml:space="preserve"> заходів збереження </w:t>
      </w:r>
      <w:proofErr w:type="spellStart"/>
      <w:r w:rsidRPr="00BA3437">
        <w:rPr>
          <w:sz w:val="28"/>
          <w:szCs w:val="28"/>
        </w:rPr>
        <w:t>біорізноманіття</w:t>
      </w:r>
      <w:proofErr w:type="spellEnd"/>
      <w:r w:rsidRPr="00BA3437">
        <w:rPr>
          <w:sz w:val="28"/>
          <w:szCs w:val="28"/>
        </w:rPr>
        <w:t xml:space="preserve"> є створення охоронних територій, природних та біосферних заповідників, національних природних парків. Саме вони забезпечують умови, необхідні для зменшення шкідливого антропогенного впливу на біологічні об'єкти, сприяють збереженню цілісності екологічних систем, у яких можуть підтримуватися природні механізми відносин між біологічними видами, що необхідні для існування системи.</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Однак, концептуальною схемою побудови екологічної мережі є включення не тільки природно-заповідного фонду в її склад, а й так званих «екологічних коридорів», що зв'язували б між собою окремі території та об'єкти природно-заповідного фонду саме з метою забезпечення максимально сприятливого режиму для збереження </w:t>
      </w:r>
      <w:proofErr w:type="spellStart"/>
      <w:r w:rsidRPr="00BA3437">
        <w:rPr>
          <w:sz w:val="28"/>
          <w:szCs w:val="28"/>
        </w:rPr>
        <w:t>біорізноманіття</w:t>
      </w:r>
      <w:proofErr w:type="spellEnd"/>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Цікаво прослідкувати поступовість сприйняття міжнародно визнаної термінології щодо збереження </w:t>
      </w:r>
      <w:proofErr w:type="spellStart"/>
      <w:r w:rsidRPr="00BA3437">
        <w:rPr>
          <w:sz w:val="28"/>
          <w:szCs w:val="28"/>
        </w:rPr>
        <w:t>біорізноманіття</w:t>
      </w:r>
      <w:proofErr w:type="spellEnd"/>
      <w:r w:rsidRPr="00BA3437">
        <w:rPr>
          <w:sz w:val="28"/>
          <w:szCs w:val="28"/>
        </w:rPr>
        <w:t xml:space="preserve"> на прикладі базових законодавчих природоохоронних актів України. Так, в Законі «Про охорону навколишнього природного середовища» йдеться про «збереження генетичного фонду живої природи, ландшафтів та інших природних комплексів» </w:t>
      </w:r>
      <w:r w:rsidR="00E77541">
        <w:rPr>
          <w:sz w:val="28"/>
          <w:szCs w:val="28"/>
        </w:rPr>
        <w:t>[3</w:t>
      </w:r>
      <w:r>
        <w:rPr>
          <w:sz w:val="28"/>
          <w:szCs w:val="28"/>
        </w:rPr>
        <w:t>, ст. 3</w:t>
      </w:r>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Закон «Про природно-заповідний фонд України» визнає «збереження природної різноманітності ландшафтів, генофонду тваринного і рослинного світу» метою виділення природно-заповідного</w:t>
      </w:r>
      <w:r w:rsidR="00E77541">
        <w:rPr>
          <w:sz w:val="28"/>
          <w:szCs w:val="28"/>
        </w:rPr>
        <w:t xml:space="preserve"> фонду в Україні [4</w:t>
      </w:r>
      <w:r>
        <w:rPr>
          <w:sz w:val="28"/>
          <w:szCs w:val="28"/>
        </w:rPr>
        <w:t>, преамбула]</w:t>
      </w:r>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Термінологічне сполучення «збереження біологічного різноманіття» ні в яких контекстах не зустрічається в Лісовому кодексі України, хоча відповідні питання знаходять тут своє часткове регулювання.</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А от в Законах України «Про тваринний світ» та «Про рослинний світ»  збереження умов існування видового і популяційного різноманіття тваринного світу в стані природної волі та збереження природної просторової,  видової,  популяційної  та </w:t>
      </w:r>
      <w:proofErr w:type="spellStart"/>
      <w:r w:rsidRPr="00BA3437">
        <w:rPr>
          <w:sz w:val="28"/>
          <w:szCs w:val="28"/>
        </w:rPr>
        <w:t>ценотичної</w:t>
      </w:r>
      <w:proofErr w:type="spellEnd"/>
      <w:r w:rsidRPr="00BA3437">
        <w:rPr>
          <w:sz w:val="28"/>
          <w:szCs w:val="28"/>
        </w:rPr>
        <w:t xml:space="preserve"> різноманітності об'єктів рослинного світу виділяється як одна з основних вимог раціонального використання і відтворення твари</w:t>
      </w:r>
      <w:r>
        <w:rPr>
          <w:sz w:val="28"/>
          <w:szCs w:val="28"/>
        </w:rPr>
        <w:t>нного світу</w:t>
      </w:r>
      <w:r w:rsidRPr="00BA3437">
        <w:rPr>
          <w:sz w:val="28"/>
          <w:szCs w:val="28"/>
        </w:rPr>
        <w:t xml:space="preserve"> [</w:t>
      </w:r>
      <w:r w:rsidR="00E77541">
        <w:rPr>
          <w:sz w:val="28"/>
          <w:szCs w:val="28"/>
        </w:rPr>
        <w:t>7, 10</w:t>
      </w:r>
      <w:r w:rsidRPr="00BA3437">
        <w:rPr>
          <w:sz w:val="28"/>
          <w:szCs w:val="28"/>
        </w:rPr>
        <w:t>].</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Нарешті, в Програмі перспективного розвитку заповідної справи в Україні термін «збереження біологічного різноманіття» стає самостійним і «повноправним»</w:t>
      </w:r>
      <w:r w:rsidR="00E77541">
        <w:rPr>
          <w:sz w:val="28"/>
          <w:szCs w:val="28"/>
        </w:rPr>
        <w:t xml:space="preserve"> [11</w:t>
      </w:r>
      <w:r w:rsidRPr="00BA3437">
        <w:rPr>
          <w:sz w:val="28"/>
          <w:szCs w:val="28"/>
        </w:rPr>
        <w:t>].</w:t>
      </w:r>
    </w:p>
    <w:p w:rsidR="00FC1517" w:rsidRDefault="00FC1517" w:rsidP="00FC1517">
      <w:pPr>
        <w:shd w:val="clear" w:color="auto" w:fill="FFFFFF"/>
        <w:spacing w:line="360" w:lineRule="auto"/>
        <w:ind w:firstLine="720"/>
        <w:jc w:val="both"/>
        <w:rPr>
          <w:sz w:val="28"/>
          <w:szCs w:val="28"/>
        </w:rPr>
      </w:pPr>
      <w:r w:rsidRPr="00BA3437">
        <w:rPr>
          <w:sz w:val="28"/>
          <w:szCs w:val="28"/>
        </w:rPr>
        <w:t xml:space="preserve">Вже в загальних положеннях Програми прямо вказується на те, що передбачена нею система заходів має на меті «збереження біологічного різноманіття», в тому числі генофонду тваринного і рослинного світу. Починаючи з цього акту відповідна термінологія впевнено увійшла у вітчизняне законодавство. </w:t>
      </w:r>
    </w:p>
    <w:p w:rsidR="00FC1517" w:rsidRPr="00BA3437" w:rsidRDefault="00FC1517" w:rsidP="00FC1517">
      <w:pPr>
        <w:shd w:val="clear" w:color="auto" w:fill="FFFFFF"/>
        <w:spacing w:line="360" w:lineRule="auto"/>
        <w:ind w:firstLine="720"/>
        <w:jc w:val="both"/>
        <w:rPr>
          <w:sz w:val="28"/>
          <w:szCs w:val="28"/>
        </w:rPr>
      </w:pPr>
      <w:r w:rsidRPr="00BA3437">
        <w:rPr>
          <w:sz w:val="28"/>
          <w:szCs w:val="28"/>
        </w:rPr>
        <w:t xml:space="preserve">Враховуючи особливу негативну роль хімізації сільського господарства для збереження  </w:t>
      </w:r>
      <w:proofErr w:type="spellStart"/>
      <w:r w:rsidRPr="00BA3437">
        <w:rPr>
          <w:sz w:val="28"/>
          <w:szCs w:val="28"/>
        </w:rPr>
        <w:t>біорізноманіття</w:t>
      </w:r>
      <w:proofErr w:type="spellEnd"/>
      <w:r w:rsidRPr="00BA3437">
        <w:rPr>
          <w:sz w:val="28"/>
          <w:szCs w:val="28"/>
        </w:rPr>
        <w:t>, варто наголосити на тому, що нормативне регулювання</w:t>
      </w:r>
      <w:r>
        <w:rPr>
          <w:sz w:val="28"/>
          <w:szCs w:val="28"/>
        </w:rPr>
        <w:t xml:space="preserve"> цього питання дещо поліпшилося з прийняттям</w:t>
      </w:r>
      <w:r w:rsidRPr="00BA3437">
        <w:rPr>
          <w:sz w:val="28"/>
          <w:szCs w:val="28"/>
        </w:rPr>
        <w:t xml:space="preserve"> Закон</w:t>
      </w:r>
      <w:r>
        <w:rPr>
          <w:sz w:val="28"/>
          <w:szCs w:val="28"/>
        </w:rPr>
        <w:t>у</w:t>
      </w:r>
      <w:r w:rsidRPr="00BA3437">
        <w:rPr>
          <w:sz w:val="28"/>
          <w:szCs w:val="28"/>
        </w:rPr>
        <w:t xml:space="preserve"> «Про пестициди і агрохімікати» [</w:t>
      </w:r>
      <w:r w:rsidR="00E77541">
        <w:rPr>
          <w:sz w:val="28"/>
          <w:szCs w:val="28"/>
        </w:rPr>
        <w:t>14</w:t>
      </w:r>
      <w:r w:rsidRPr="00BA3437">
        <w:rPr>
          <w:sz w:val="28"/>
          <w:szCs w:val="28"/>
        </w:rPr>
        <w:t>], а також ряд нормативних актів щодо гігієнічної регламентації небезпечних факторів навколишнього середовища в цілому.</w:t>
      </w:r>
    </w:p>
    <w:p w:rsidR="00FC1517" w:rsidRPr="00060848" w:rsidRDefault="00FC1517" w:rsidP="00FC1517">
      <w:pPr>
        <w:shd w:val="clear" w:color="auto" w:fill="FFFFFF"/>
        <w:spacing w:line="360" w:lineRule="auto"/>
        <w:ind w:firstLine="720"/>
        <w:jc w:val="both"/>
        <w:rPr>
          <w:sz w:val="28"/>
          <w:szCs w:val="28"/>
        </w:rPr>
      </w:pPr>
      <w:r w:rsidRPr="00060848">
        <w:rPr>
          <w:sz w:val="28"/>
          <w:szCs w:val="28"/>
        </w:rPr>
        <w:t xml:space="preserve">Проведений аналіз свідчить про те, що є підстави вважати достатньо розвинутою національну законодавчу систему України в сфері збереження </w:t>
      </w:r>
      <w:proofErr w:type="spellStart"/>
      <w:r w:rsidRPr="00060848">
        <w:rPr>
          <w:sz w:val="28"/>
          <w:szCs w:val="28"/>
        </w:rPr>
        <w:t>біорізноманіття</w:t>
      </w:r>
      <w:proofErr w:type="spellEnd"/>
      <w:r w:rsidRPr="00060848">
        <w:rPr>
          <w:sz w:val="28"/>
          <w:szCs w:val="28"/>
        </w:rPr>
        <w:t>, яка сьогодні</w:t>
      </w:r>
      <w:r w:rsidR="00004DA9">
        <w:rPr>
          <w:sz w:val="28"/>
          <w:szCs w:val="28"/>
        </w:rPr>
        <w:t xml:space="preserve"> тісно пов’язана з нормами міжнародного законодавства і яка</w:t>
      </w:r>
      <w:r w:rsidRPr="00060848">
        <w:rPr>
          <w:sz w:val="28"/>
          <w:szCs w:val="28"/>
        </w:rPr>
        <w:t xml:space="preserve"> розвивається в двох взаємодоповнюючих напрямах:</w:t>
      </w:r>
    </w:p>
    <w:p w:rsidR="00FC1517" w:rsidRPr="00060848" w:rsidRDefault="00FC1517" w:rsidP="00FC1517">
      <w:pPr>
        <w:numPr>
          <w:ilvl w:val="0"/>
          <w:numId w:val="4"/>
        </w:numPr>
        <w:shd w:val="clear" w:color="auto" w:fill="FFFFFF"/>
        <w:tabs>
          <w:tab w:val="left" w:pos="418"/>
        </w:tabs>
        <w:spacing w:line="360" w:lineRule="auto"/>
        <w:ind w:firstLine="720"/>
        <w:jc w:val="both"/>
        <w:rPr>
          <w:sz w:val="28"/>
          <w:szCs w:val="28"/>
        </w:rPr>
      </w:pPr>
      <w:r w:rsidRPr="00060848">
        <w:rPr>
          <w:sz w:val="28"/>
          <w:szCs w:val="28"/>
        </w:rPr>
        <w:t>охорона видів, популяцій тварин, рослин, мікроорганізмів;</w:t>
      </w:r>
    </w:p>
    <w:p w:rsidR="00FC1517" w:rsidRPr="00060848" w:rsidRDefault="00FC1517" w:rsidP="00FC1517">
      <w:pPr>
        <w:numPr>
          <w:ilvl w:val="0"/>
          <w:numId w:val="4"/>
        </w:numPr>
        <w:shd w:val="clear" w:color="auto" w:fill="FFFFFF"/>
        <w:tabs>
          <w:tab w:val="left" w:pos="418"/>
        </w:tabs>
        <w:spacing w:line="360" w:lineRule="auto"/>
        <w:ind w:firstLine="720"/>
        <w:jc w:val="both"/>
        <w:rPr>
          <w:sz w:val="28"/>
          <w:szCs w:val="28"/>
        </w:rPr>
      </w:pPr>
      <w:r w:rsidRPr="00060848">
        <w:rPr>
          <w:sz w:val="28"/>
          <w:szCs w:val="28"/>
        </w:rPr>
        <w:t>створення умов    для їх існування чи перебування шляхом організації територій та об'єктів природно-заповідного фонду, а також екологічної мережі.</w:t>
      </w:r>
    </w:p>
    <w:p w:rsidR="00FC1517" w:rsidRDefault="00FC1517" w:rsidP="00FC1517">
      <w:pPr>
        <w:shd w:val="clear" w:color="auto" w:fill="FFFFFF"/>
        <w:spacing w:line="360" w:lineRule="auto"/>
        <w:ind w:firstLine="720"/>
        <w:jc w:val="both"/>
        <w:rPr>
          <w:sz w:val="28"/>
          <w:szCs w:val="28"/>
        </w:rPr>
      </w:pPr>
      <w:r w:rsidRPr="00060848">
        <w:rPr>
          <w:sz w:val="28"/>
          <w:szCs w:val="28"/>
        </w:rPr>
        <w:t>Сказане, однак, не означає, що всі проблеми правового забезпечення відповідної сфери можна вважати вирішеними. Подальшого удосконалення потребує як саме законодавство, так і порядок його реалізації та застосування.</w:t>
      </w:r>
    </w:p>
    <w:p w:rsidR="001379B2" w:rsidRDefault="001379B2" w:rsidP="00FC1517">
      <w:pPr>
        <w:shd w:val="clear" w:color="auto" w:fill="FFFFFF"/>
        <w:spacing w:line="360" w:lineRule="auto"/>
        <w:ind w:firstLine="720"/>
        <w:jc w:val="both"/>
        <w:rPr>
          <w:sz w:val="28"/>
          <w:szCs w:val="28"/>
        </w:rPr>
      </w:pPr>
    </w:p>
    <w:p w:rsidR="001379B2" w:rsidRDefault="001379B2" w:rsidP="00FC1517">
      <w:pPr>
        <w:shd w:val="clear" w:color="auto" w:fill="FFFFFF"/>
        <w:spacing w:line="360" w:lineRule="auto"/>
        <w:ind w:firstLine="720"/>
        <w:jc w:val="both"/>
        <w:rPr>
          <w:sz w:val="28"/>
          <w:szCs w:val="28"/>
        </w:rPr>
      </w:pPr>
    </w:p>
    <w:p w:rsidR="001379B2" w:rsidRDefault="001379B2" w:rsidP="00FC1517">
      <w:pPr>
        <w:shd w:val="clear" w:color="auto" w:fill="FFFFFF"/>
        <w:spacing w:line="360" w:lineRule="auto"/>
        <w:ind w:firstLine="720"/>
        <w:jc w:val="both"/>
        <w:rPr>
          <w:sz w:val="28"/>
          <w:szCs w:val="28"/>
        </w:rPr>
      </w:pPr>
    </w:p>
    <w:p w:rsidR="001379B2" w:rsidRDefault="001379B2" w:rsidP="00FC1517">
      <w:pPr>
        <w:shd w:val="clear" w:color="auto" w:fill="FFFFFF"/>
        <w:spacing w:line="360" w:lineRule="auto"/>
        <w:ind w:firstLine="720"/>
        <w:jc w:val="both"/>
        <w:rPr>
          <w:sz w:val="28"/>
          <w:szCs w:val="28"/>
        </w:rPr>
      </w:pPr>
    </w:p>
    <w:p w:rsidR="001379B2" w:rsidRDefault="001379B2" w:rsidP="00FC1517">
      <w:pPr>
        <w:shd w:val="clear" w:color="auto" w:fill="FFFFFF"/>
        <w:spacing w:line="360" w:lineRule="auto"/>
        <w:ind w:firstLine="720"/>
        <w:jc w:val="both"/>
        <w:rPr>
          <w:sz w:val="28"/>
          <w:szCs w:val="28"/>
        </w:rPr>
      </w:pPr>
    </w:p>
    <w:p w:rsidR="001379B2" w:rsidRDefault="001379B2" w:rsidP="00FC1517">
      <w:pPr>
        <w:shd w:val="clear" w:color="auto" w:fill="FFFFFF"/>
        <w:spacing w:line="360" w:lineRule="auto"/>
        <w:ind w:firstLine="720"/>
        <w:jc w:val="both"/>
        <w:rPr>
          <w:sz w:val="28"/>
          <w:szCs w:val="28"/>
        </w:rPr>
      </w:pPr>
    </w:p>
    <w:p w:rsidR="001379B2" w:rsidRDefault="001379B2" w:rsidP="00FC1517">
      <w:pPr>
        <w:shd w:val="clear" w:color="auto" w:fill="FFFFFF"/>
        <w:spacing w:line="360" w:lineRule="auto"/>
        <w:ind w:firstLine="720"/>
        <w:jc w:val="both"/>
        <w:rPr>
          <w:sz w:val="28"/>
          <w:szCs w:val="28"/>
        </w:rPr>
      </w:pPr>
    </w:p>
    <w:p w:rsidR="001379B2" w:rsidRDefault="001379B2" w:rsidP="00FC1517">
      <w:pPr>
        <w:shd w:val="clear" w:color="auto" w:fill="FFFFFF"/>
        <w:spacing w:line="360" w:lineRule="auto"/>
        <w:ind w:firstLine="720"/>
        <w:jc w:val="both"/>
        <w:rPr>
          <w:sz w:val="28"/>
          <w:szCs w:val="28"/>
        </w:rPr>
      </w:pPr>
    </w:p>
    <w:p w:rsidR="001379B2" w:rsidRDefault="001379B2" w:rsidP="00F5048A">
      <w:pPr>
        <w:shd w:val="clear" w:color="auto" w:fill="FFFFFF"/>
        <w:spacing w:line="360" w:lineRule="auto"/>
        <w:jc w:val="both"/>
        <w:rPr>
          <w:sz w:val="28"/>
          <w:szCs w:val="28"/>
        </w:rPr>
      </w:pPr>
    </w:p>
    <w:p w:rsidR="005F1098" w:rsidRDefault="005F1098" w:rsidP="00F5048A">
      <w:pPr>
        <w:shd w:val="clear" w:color="auto" w:fill="FFFFFF"/>
        <w:spacing w:line="360" w:lineRule="auto"/>
        <w:jc w:val="both"/>
        <w:rPr>
          <w:sz w:val="28"/>
          <w:szCs w:val="28"/>
        </w:rPr>
      </w:pPr>
    </w:p>
    <w:p w:rsidR="005F1098" w:rsidRDefault="005F1098" w:rsidP="00F5048A">
      <w:pPr>
        <w:shd w:val="clear" w:color="auto" w:fill="FFFFFF"/>
        <w:spacing w:line="360" w:lineRule="auto"/>
        <w:jc w:val="both"/>
        <w:rPr>
          <w:sz w:val="28"/>
          <w:szCs w:val="28"/>
        </w:rPr>
      </w:pPr>
    </w:p>
    <w:p w:rsidR="005F1098" w:rsidRDefault="005F1098" w:rsidP="00F5048A">
      <w:pPr>
        <w:shd w:val="clear" w:color="auto" w:fill="FFFFFF"/>
        <w:spacing w:line="360" w:lineRule="auto"/>
        <w:jc w:val="both"/>
        <w:rPr>
          <w:sz w:val="28"/>
          <w:szCs w:val="28"/>
        </w:rPr>
      </w:pPr>
    </w:p>
    <w:p w:rsidR="005F1098" w:rsidRDefault="005F1098" w:rsidP="00F5048A">
      <w:pPr>
        <w:shd w:val="clear" w:color="auto" w:fill="FFFFFF"/>
        <w:spacing w:line="360" w:lineRule="auto"/>
        <w:jc w:val="both"/>
        <w:rPr>
          <w:sz w:val="28"/>
          <w:szCs w:val="28"/>
        </w:rPr>
      </w:pPr>
    </w:p>
    <w:p w:rsidR="005F1098" w:rsidRDefault="005F1098" w:rsidP="00F5048A">
      <w:pPr>
        <w:shd w:val="clear" w:color="auto" w:fill="FFFFFF"/>
        <w:spacing w:line="360" w:lineRule="auto"/>
        <w:jc w:val="both"/>
        <w:rPr>
          <w:sz w:val="28"/>
          <w:szCs w:val="28"/>
        </w:rPr>
      </w:pPr>
    </w:p>
    <w:p w:rsidR="006A0648" w:rsidRPr="002663C1" w:rsidRDefault="006A0648" w:rsidP="006A0648">
      <w:pPr>
        <w:pStyle w:val="a5"/>
        <w:spacing w:before="0" w:beforeAutospacing="0" w:after="0" w:afterAutospacing="0" w:line="360" w:lineRule="auto"/>
        <w:jc w:val="center"/>
        <w:rPr>
          <w:b/>
          <w:color w:val="000000" w:themeColor="text1"/>
          <w:sz w:val="28"/>
          <w:szCs w:val="28"/>
          <w:lang w:val="uk-UA"/>
        </w:rPr>
      </w:pPr>
      <w:r>
        <w:rPr>
          <w:b/>
          <w:sz w:val="28"/>
          <w:szCs w:val="28"/>
        </w:rPr>
        <w:t>1.3</w:t>
      </w:r>
      <w:r w:rsidRPr="005376C6">
        <w:rPr>
          <w:b/>
          <w:sz w:val="28"/>
          <w:szCs w:val="28"/>
        </w:rPr>
        <w:t xml:space="preserve">. </w:t>
      </w:r>
      <w:r w:rsidRPr="005376C6">
        <w:rPr>
          <w:b/>
          <w:color w:val="000000" w:themeColor="text1"/>
          <w:sz w:val="28"/>
          <w:szCs w:val="28"/>
          <w:lang w:val="uk-UA"/>
        </w:rPr>
        <w:t xml:space="preserve">Визначення поняття біологічного різноманіття </w:t>
      </w:r>
      <w:r>
        <w:rPr>
          <w:b/>
          <w:color w:val="000000" w:themeColor="text1"/>
          <w:sz w:val="28"/>
          <w:szCs w:val="28"/>
          <w:lang w:val="uk-UA"/>
        </w:rPr>
        <w:t>на доктринальному і законодавчому рівнях</w:t>
      </w:r>
    </w:p>
    <w:p w:rsidR="006A0648" w:rsidRPr="00E77367" w:rsidRDefault="006A0648" w:rsidP="006A0648">
      <w:pPr>
        <w:pStyle w:val="a5"/>
        <w:spacing w:before="0" w:beforeAutospacing="0" w:after="0" w:afterAutospacing="0" w:line="360" w:lineRule="auto"/>
        <w:rPr>
          <w:b/>
          <w:color w:val="000000" w:themeColor="text1"/>
          <w:sz w:val="28"/>
          <w:szCs w:val="28"/>
          <w:lang w:val="uk-UA"/>
        </w:rPr>
      </w:pPr>
    </w:p>
    <w:p w:rsidR="006A0648" w:rsidRPr="006F4BAA" w:rsidRDefault="006A0648" w:rsidP="006A0648">
      <w:pPr>
        <w:shd w:val="clear" w:color="auto" w:fill="FFFFFF"/>
        <w:spacing w:line="360" w:lineRule="auto"/>
        <w:ind w:firstLine="709"/>
        <w:jc w:val="both"/>
        <w:rPr>
          <w:sz w:val="28"/>
          <w:szCs w:val="28"/>
        </w:rPr>
      </w:pPr>
      <w:r w:rsidRPr="006F4BAA">
        <w:rPr>
          <w:sz w:val="28"/>
          <w:szCs w:val="28"/>
        </w:rPr>
        <w:t>Біологічне різноманіття (</w:t>
      </w:r>
      <w:proofErr w:type="spellStart"/>
      <w:r w:rsidRPr="006F4BAA">
        <w:rPr>
          <w:sz w:val="28"/>
          <w:szCs w:val="28"/>
        </w:rPr>
        <w:t>біорізноманіття</w:t>
      </w:r>
      <w:proofErr w:type="spellEnd"/>
      <w:r w:rsidRPr="006F4BAA">
        <w:rPr>
          <w:sz w:val="28"/>
          <w:szCs w:val="28"/>
        </w:rPr>
        <w:t>) є визначальним для підтримки життя на планеті та має надзвичайно важливе екологічне, генетичне, соціальне, економічне, наукове, о</w:t>
      </w:r>
      <w:r w:rsidR="008C61FC">
        <w:rPr>
          <w:sz w:val="28"/>
          <w:szCs w:val="28"/>
        </w:rPr>
        <w:t>світнє, культурне, рекреаційне та</w:t>
      </w:r>
      <w:r w:rsidRPr="006F4BAA">
        <w:rPr>
          <w:sz w:val="28"/>
          <w:szCs w:val="28"/>
        </w:rPr>
        <w:t xml:space="preserve"> естетичне значення. Крім цих ключових цінностей, біологічне різноманіття визначає здатність живих організмів, у тому числі людини, адаптуватися до змін оточуючого середовища. Без належного біологічного різноманіття такі явища, як зміна клімату, епідемії, епізоотії та нашестя шкідників матимуть більш катастрофічні масштаби. Збереження і використання біологічного різноманіття також має вирішальне значення для задоволення потреб у продуктах харчування та є необхідною основою для розвитку промисловості, медицини й науки.</w:t>
      </w:r>
    </w:p>
    <w:p w:rsidR="006A0648" w:rsidRPr="006F4BAA" w:rsidRDefault="006A0648" w:rsidP="006A0648">
      <w:pPr>
        <w:shd w:val="clear" w:color="auto" w:fill="FFFFFF"/>
        <w:spacing w:line="360" w:lineRule="auto"/>
        <w:ind w:firstLine="709"/>
        <w:jc w:val="both"/>
        <w:rPr>
          <w:sz w:val="28"/>
          <w:szCs w:val="28"/>
        </w:rPr>
      </w:pPr>
      <w:r w:rsidRPr="006F4BAA">
        <w:rPr>
          <w:sz w:val="28"/>
          <w:szCs w:val="28"/>
        </w:rPr>
        <w:t>Глобальне значення збереження компонентів біологічного різноманіття для теперішніх і майбутніх поколінь було визнано ще у 1972 р. на Стокгольмській конференції ООН із проблем оточуючого людину середовища, учасниками якої стали представники 113 держав. В рамках конференції було прийнято Декларацію щодо питань навколишнього середовища. За рекомендацією зазначеної конференції Організацією Об’єднаних Націй на підставі Резолюції Генеральної Асамблеї ООН № 2997 було засновано «Програму ООН з довкілля» (ЮНЕП), тобто міжнародну організацію, яка координувала би діяльність інших організацій в своїй галузі та яка до сих пір займає першочергову роль в розвитку міжнародного права охорони навколишнього середовища.</w:t>
      </w:r>
    </w:p>
    <w:p w:rsidR="006A0648" w:rsidRPr="006F4BAA" w:rsidRDefault="006A0648" w:rsidP="006A0648">
      <w:pPr>
        <w:pStyle w:val="a5"/>
        <w:spacing w:before="0" w:beforeAutospacing="0" w:after="0" w:afterAutospacing="0" w:line="360" w:lineRule="auto"/>
        <w:ind w:firstLine="709"/>
        <w:jc w:val="both"/>
        <w:rPr>
          <w:sz w:val="28"/>
          <w:szCs w:val="28"/>
          <w:lang w:val="uk-UA"/>
        </w:rPr>
      </w:pPr>
      <w:r w:rsidRPr="006F4BAA">
        <w:rPr>
          <w:sz w:val="28"/>
          <w:szCs w:val="28"/>
          <w:lang w:val="uk-UA"/>
        </w:rPr>
        <w:t>Досліджуючи діяльність ЮНЕП, слід звернути увагу на її «рекомендаційні збірники</w:t>
      </w:r>
      <w:r w:rsidR="008C61FC">
        <w:rPr>
          <w:sz w:val="28"/>
          <w:szCs w:val="28"/>
          <w:lang w:val="uk-UA"/>
        </w:rPr>
        <w:t>»</w:t>
      </w:r>
      <w:r w:rsidRPr="006F4BAA">
        <w:rPr>
          <w:sz w:val="28"/>
          <w:szCs w:val="28"/>
          <w:lang w:val="uk-UA"/>
        </w:rPr>
        <w:t xml:space="preserve">. В контексті предмету дослідження </w:t>
      </w:r>
      <w:r w:rsidR="008C61FC">
        <w:rPr>
          <w:sz w:val="28"/>
          <w:szCs w:val="28"/>
          <w:lang w:val="uk-UA"/>
        </w:rPr>
        <w:t xml:space="preserve">акцентуємо увагу на збірнику </w:t>
      </w:r>
      <w:r w:rsidRPr="006F4BAA">
        <w:rPr>
          <w:sz w:val="28"/>
          <w:szCs w:val="28"/>
          <w:lang w:val="uk-UA"/>
        </w:rPr>
        <w:t>«</w:t>
      </w:r>
      <w:r>
        <w:rPr>
          <w:sz w:val="28"/>
          <w:szCs w:val="28"/>
          <w:lang w:val="uk-UA"/>
        </w:rPr>
        <w:t>Настанови</w:t>
      </w:r>
      <w:r w:rsidRPr="006F4BAA">
        <w:rPr>
          <w:sz w:val="28"/>
          <w:szCs w:val="28"/>
          <w:lang w:val="uk-UA"/>
        </w:rPr>
        <w:t xml:space="preserve"> щодо розміщення штучних рифів»</w:t>
      </w:r>
      <w:r w:rsidR="008C61FC">
        <w:rPr>
          <w:sz w:val="28"/>
          <w:szCs w:val="28"/>
          <w:lang w:val="uk-UA"/>
        </w:rPr>
        <w:t xml:space="preserve"> (</w:t>
      </w:r>
      <w:proofErr w:type="spellStart"/>
      <w:r w:rsidR="008C61FC">
        <w:rPr>
          <w:sz w:val="28"/>
          <w:szCs w:val="28"/>
          <w:lang w:val="uk-UA"/>
        </w:rPr>
        <w:t>англ</w:t>
      </w:r>
      <w:proofErr w:type="spellEnd"/>
      <w:r w:rsidR="008C61FC">
        <w:rPr>
          <w:sz w:val="28"/>
          <w:szCs w:val="28"/>
          <w:lang w:val="uk-UA"/>
        </w:rPr>
        <w:t>. «</w:t>
      </w:r>
      <w:r w:rsidR="008C61FC" w:rsidRPr="006F4BAA">
        <w:rPr>
          <w:sz w:val="28"/>
          <w:szCs w:val="28"/>
          <w:lang w:val="en-US"/>
        </w:rPr>
        <w:t>Guidelines</w:t>
      </w:r>
      <w:r w:rsidR="008C61FC" w:rsidRPr="006F4BAA">
        <w:rPr>
          <w:sz w:val="28"/>
          <w:szCs w:val="28"/>
          <w:lang w:val="uk-UA"/>
        </w:rPr>
        <w:t xml:space="preserve"> </w:t>
      </w:r>
      <w:r w:rsidR="008C61FC" w:rsidRPr="006F4BAA">
        <w:rPr>
          <w:sz w:val="28"/>
          <w:szCs w:val="28"/>
          <w:lang w:val="en-US"/>
        </w:rPr>
        <w:t>for</w:t>
      </w:r>
      <w:r w:rsidR="008C61FC" w:rsidRPr="006F4BAA">
        <w:rPr>
          <w:sz w:val="28"/>
          <w:szCs w:val="28"/>
          <w:lang w:val="uk-UA"/>
        </w:rPr>
        <w:t xml:space="preserve"> </w:t>
      </w:r>
      <w:r w:rsidR="008C61FC" w:rsidRPr="006F4BAA">
        <w:rPr>
          <w:sz w:val="28"/>
          <w:szCs w:val="28"/>
          <w:lang w:val="en-US"/>
        </w:rPr>
        <w:t>the</w:t>
      </w:r>
      <w:r w:rsidR="008C61FC" w:rsidRPr="006F4BAA">
        <w:rPr>
          <w:sz w:val="28"/>
          <w:szCs w:val="28"/>
          <w:lang w:val="uk-UA"/>
        </w:rPr>
        <w:t xml:space="preserve"> </w:t>
      </w:r>
      <w:r w:rsidR="008C61FC" w:rsidRPr="006F4BAA">
        <w:rPr>
          <w:sz w:val="28"/>
          <w:szCs w:val="28"/>
          <w:lang w:val="en-US"/>
        </w:rPr>
        <w:t>Placement</w:t>
      </w:r>
      <w:r w:rsidR="008C61FC" w:rsidRPr="006F4BAA">
        <w:rPr>
          <w:sz w:val="28"/>
          <w:szCs w:val="28"/>
          <w:lang w:val="uk-UA"/>
        </w:rPr>
        <w:t xml:space="preserve"> </w:t>
      </w:r>
      <w:r w:rsidR="008C61FC" w:rsidRPr="006F4BAA">
        <w:rPr>
          <w:sz w:val="28"/>
          <w:szCs w:val="28"/>
          <w:lang w:val="en-US"/>
        </w:rPr>
        <w:t>of</w:t>
      </w:r>
      <w:r w:rsidR="008C61FC" w:rsidRPr="006F4BAA">
        <w:rPr>
          <w:sz w:val="28"/>
          <w:szCs w:val="28"/>
          <w:lang w:val="uk-UA"/>
        </w:rPr>
        <w:t xml:space="preserve"> </w:t>
      </w:r>
      <w:r w:rsidR="008C61FC" w:rsidRPr="006F4BAA">
        <w:rPr>
          <w:sz w:val="28"/>
          <w:szCs w:val="28"/>
          <w:lang w:val="en-US"/>
        </w:rPr>
        <w:t>Artificial</w:t>
      </w:r>
      <w:r w:rsidR="008C61FC" w:rsidRPr="006F4BAA">
        <w:rPr>
          <w:sz w:val="28"/>
          <w:szCs w:val="28"/>
          <w:lang w:val="uk-UA"/>
        </w:rPr>
        <w:t xml:space="preserve"> </w:t>
      </w:r>
      <w:r w:rsidR="008C61FC" w:rsidRPr="006F4BAA">
        <w:rPr>
          <w:sz w:val="28"/>
          <w:szCs w:val="28"/>
          <w:lang w:val="en-US"/>
        </w:rPr>
        <w:t>Reefs</w:t>
      </w:r>
      <w:r w:rsidR="008C61FC">
        <w:rPr>
          <w:sz w:val="28"/>
          <w:szCs w:val="28"/>
          <w:lang w:val="uk-UA"/>
        </w:rPr>
        <w:t>»). Детальний а</w:t>
      </w:r>
      <w:r w:rsidRPr="006F4BAA">
        <w:rPr>
          <w:sz w:val="28"/>
          <w:szCs w:val="28"/>
          <w:lang w:val="uk-UA"/>
        </w:rPr>
        <w:t>наліз цього питання буде проводитися в третьому розділі роботи.</w:t>
      </w:r>
    </w:p>
    <w:p w:rsidR="006A0648" w:rsidRPr="006F4BAA" w:rsidRDefault="006A0648" w:rsidP="006A0648">
      <w:pPr>
        <w:pStyle w:val="a5"/>
        <w:spacing w:before="0" w:beforeAutospacing="0" w:after="0" w:afterAutospacing="0" w:line="360" w:lineRule="auto"/>
        <w:ind w:firstLine="709"/>
        <w:jc w:val="both"/>
        <w:rPr>
          <w:sz w:val="28"/>
          <w:szCs w:val="28"/>
        </w:rPr>
      </w:pPr>
      <w:r w:rsidRPr="006F4BAA">
        <w:rPr>
          <w:sz w:val="28"/>
          <w:szCs w:val="28"/>
          <w:lang w:val="uk-UA"/>
        </w:rPr>
        <w:t>Важливим етапом розвитку міжнародних екологічних відносин, у тому числі щодо охорони біологічного різноманіття, стало проведення Конференції Організації Об'єднаних Націй щодо навколишнього середовища та розвитку, яка також відома як «Саміт Землі» та «Конференція Ріо 1992». В цій конференції прийняли участь представники 176 держав, більшу частину з яких представляли їх голови або уряд, а також 1400 недержавних організацій. Результатами зазначеної конференції стало прийняття низки міжнародних документів, а саме</w:t>
      </w:r>
      <w:r w:rsidRPr="006F4BAA">
        <w:rPr>
          <w:sz w:val="28"/>
          <w:szCs w:val="28"/>
        </w:rPr>
        <w:t>:</w:t>
      </w:r>
    </w:p>
    <w:p w:rsidR="006A0648" w:rsidRPr="006F4BAA" w:rsidRDefault="006A0648" w:rsidP="006A0648">
      <w:pPr>
        <w:pStyle w:val="a5"/>
        <w:numPr>
          <w:ilvl w:val="0"/>
          <w:numId w:val="1"/>
        </w:numPr>
        <w:spacing w:before="0" w:beforeAutospacing="0" w:after="0" w:afterAutospacing="0" w:line="360" w:lineRule="auto"/>
        <w:ind w:left="0" w:firstLine="709"/>
        <w:jc w:val="both"/>
        <w:rPr>
          <w:sz w:val="28"/>
          <w:szCs w:val="28"/>
        </w:rPr>
      </w:pPr>
      <w:r w:rsidRPr="006F4BAA">
        <w:rPr>
          <w:sz w:val="28"/>
          <w:szCs w:val="28"/>
          <w:lang w:val="uk-UA"/>
        </w:rPr>
        <w:t xml:space="preserve">Декларація Ріо-Де-Жанейро про навколишнє середовище 1992 р., яка </w:t>
      </w:r>
      <w:r w:rsidRPr="006F4BAA">
        <w:rPr>
          <w:color w:val="000000" w:themeColor="text1"/>
          <w:sz w:val="28"/>
          <w:szCs w:val="28"/>
          <w:lang w:val="uk-UA"/>
        </w:rPr>
        <w:t>закріплює основоположні принципи щодо охорони навколишнього середовища</w:t>
      </w:r>
      <w:r>
        <w:rPr>
          <w:color w:val="000000" w:themeColor="text1"/>
          <w:sz w:val="28"/>
          <w:szCs w:val="28"/>
          <w:lang w:val="uk-UA"/>
        </w:rPr>
        <w:t xml:space="preserve"> [15</w:t>
      </w:r>
      <w:r w:rsidRPr="006F4BAA">
        <w:rPr>
          <w:color w:val="000000" w:themeColor="text1"/>
          <w:sz w:val="28"/>
          <w:szCs w:val="28"/>
          <w:lang w:val="uk-UA"/>
        </w:rPr>
        <w:t>]</w:t>
      </w:r>
      <w:r w:rsidRPr="006F4BAA">
        <w:rPr>
          <w:color w:val="000000" w:themeColor="text1"/>
          <w:sz w:val="28"/>
          <w:szCs w:val="28"/>
        </w:rPr>
        <w:t>;</w:t>
      </w:r>
    </w:p>
    <w:p w:rsidR="006A0648" w:rsidRPr="006F4BAA" w:rsidRDefault="006A0648" w:rsidP="006A0648">
      <w:pPr>
        <w:pStyle w:val="a5"/>
        <w:numPr>
          <w:ilvl w:val="0"/>
          <w:numId w:val="1"/>
        </w:numPr>
        <w:spacing w:before="0" w:beforeAutospacing="0" w:after="0" w:afterAutospacing="0" w:line="360" w:lineRule="auto"/>
        <w:ind w:left="0" w:firstLine="709"/>
        <w:jc w:val="both"/>
        <w:rPr>
          <w:sz w:val="28"/>
          <w:szCs w:val="28"/>
        </w:rPr>
      </w:pPr>
      <w:r w:rsidRPr="006F4BAA">
        <w:rPr>
          <w:sz w:val="28"/>
          <w:szCs w:val="28"/>
        </w:rPr>
        <w:t>«</w:t>
      </w:r>
      <w:r w:rsidRPr="006F4BAA">
        <w:rPr>
          <w:sz w:val="28"/>
          <w:szCs w:val="28"/>
          <w:lang w:val="en-US"/>
        </w:rPr>
        <w:t>Forest</w:t>
      </w:r>
      <w:r w:rsidRPr="006F4BAA">
        <w:rPr>
          <w:sz w:val="28"/>
          <w:szCs w:val="28"/>
        </w:rPr>
        <w:t xml:space="preserve"> </w:t>
      </w:r>
      <w:r w:rsidRPr="006F4BAA">
        <w:rPr>
          <w:sz w:val="28"/>
          <w:szCs w:val="28"/>
          <w:lang w:val="en-US"/>
        </w:rPr>
        <w:t>Principles</w:t>
      </w:r>
      <w:r w:rsidRPr="006F4BAA">
        <w:rPr>
          <w:sz w:val="28"/>
          <w:szCs w:val="28"/>
          <w:lang w:val="uk-UA"/>
        </w:rPr>
        <w:t xml:space="preserve"> 1992» - диспозитивні принципи як глобальний консенсус щодо управління, збереження та сталого розвитку усіх видів лісів</w:t>
      </w:r>
      <w:r>
        <w:rPr>
          <w:sz w:val="28"/>
          <w:szCs w:val="28"/>
          <w:lang w:val="uk-UA"/>
        </w:rPr>
        <w:t xml:space="preserve"> [16</w:t>
      </w:r>
      <w:r w:rsidRPr="006F4BAA">
        <w:rPr>
          <w:sz w:val="28"/>
          <w:szCs w:val="28"/>
          <w:lang w:val="uk-UA"/>
        </w:rPr>
        <w:t>]</w:t>
      </w:r>
      <w:r w:rsidRPr="006F4BAA">
        <w:rPr>
          <w:sz w:val="28"/>
          <w:szCs w:val="28"/>
        </w:rPr>
        <w:t>;</w:t>
      </w:r>
    </w:p>
    <w:p w:rsidR="006A0648" w:rsidRPr="006F4BAA" w:rsidRDefault="006A0648" w:rsidP="006A0648">
      <w:pPr>
        <w:pStyle w:val="a5"/>
        <w:numPr>
          <w:ilvl w:val="0"/>
          <w:numId w:val="1"/>
        </w:numPr>
        <w:spacing w:before="0" w:beforeAutospacing="0" w:after="0" w:afterAutospacing="0" w:line="360" w:lineRule="auto"/>
        <w:ind w:left="0" w:firstLine="709"/>
        <w:jc w:val="both"/>
        <w:rPr>
          <w:sz w:val="28"/>
          <w:szCs w:val="28"/>
        </w:rPr>
      </w:pPr>
      <w:r w:rsidRPr="006F4BAA">
        <w:rPr>
          <w:sz w:val="28"/>
          <w:szCs w:val="28"/>
          <w:lang w:val="uk-UA"/>
        </w:rPr>
        <w:t>Рамкова конвенція ООН про зміну клімату 1992 р., яка регулює питання щодо стабілізації</w:t>
      </w:r>
      <w:r w:rsidR="00AB0173">
        <w:rPr>
          <w:sz w:val="28"/>
          <w:szCs w:val="28"/>
          <w:lang w:val="uk-UA"/>
        </w:rPr>
        <w:t xml:space="preserve"> концентрації парникових газів на</w:t>
      </w:r>
      <w:r w:rsidRPr="006F4BAA">
        <w:rPr>
          <w:sz w:val="28"/>
          <w:szCs w:val="28"/>
          <w:lang w:val="uk-UA"/>
        </w:rPr>
        <w:t xml:space="preserve"> рівні, який не буде допускати небезпеки для клімату планети</w:t>
      </w:r>
      <w:r>
        <w:rPr>
          <w:sz w:val="28"/>
          <w:szCs w:val="28"/>
          <w:lang w:val="uk-UA"/>
        </w:rPr>
        <w:t xml:space="preserve"> [17</w:t>
      </w:r>
      <w:r w:rsidRPr="006F4BAA">
        <w:rPr>
          <w:sz w:val="28"/>
          <w:szCs w:val="28"/>
          <w:lang w:val="uk-UA"/>
        </w:rPr>
        <w:t>]</w:t>
      </w:r>
      <w:r w:rsidRPr="006F4BAA">
        <w:rPr>
          <w:sz w:val="28"/>
          <w:szCs w:val="28"/>
        </w:rPr>
        <w:t>;</w:t>
      </w:r>
    </w:p>
    <w:p w:rsidR="006A0648" w:rsidRPr="006F4BAA" w:rsidRDefault="006A0648" w:rsidP="006A0648">
      <w:pPr>
        <w:pStyle w:val="a5"/>
        <w:numPr>
          <w:ilvl w:val="0"/>
          <w:numId w:val="1"/>
        </w:numPr>
        <w:spacing w:before="0" w:beforeAutospacing="0" w:after="0" w:afterAutospacing="0" w:line="360" w:lineRule="auto"/>
        <w:ind w:left="0" w:firstLine="709"/>
        <w:jc w:val="both"/>
        <w:rPr>
          <w:sz w:val="28"/>
          <w:szCs w:val="28"/>
        </w:rPr>
      </w:pPr>
      <w:r w:rsidRPr="006F4BAA">
        <w:rPr>
          <w:sz w:val="28"/>
          <w:szCs w:val="28"/>
          <w:lang w:val="uk-UA"/>
        </w:rPr>
        <w:t>Конвенція про біологічне різноманіття 1992 р., де вперше в міжнародному екологічному праві було закріплено поняття «</w:t>
      </w:r>
      <w:proofErr w:type="spellStart"/>
      <w:r w:rsidRPr="006F4BAA">
        <w:rPr>
          <w:sz w:val="28"/>
          <w:szCs w:val="28"/>
          <w:lang w:val="uk-UA"/>
        </w:rPr>
        <w:t>біорізноманіття</w:t>
      </w:r>
      <w:proofErr w:type="spellEnd"/>
      <w:r w:rsidRPr="006F4BAA">
        <w:rPr>
          <w:sz w:val="28"/>
          <w:szCs w:val="28"/>
          <w:lang w:val="uk-UA"/>
        </w:rPr>
        <w:t>», яке регулює питання збереження екосистем і усіх видів тварин, рослин та мікроорганізмів у їх природному місці перебування, а також поза їх природного місяця перебування, в зоопарках, лабораторіях</w:t>
      </w:r>
      <w:r>
        <w:rPr>
          <w:sz w:val="28"/>
          <w:szCs w:val="28"/>
          <w:lang w:val="uk-UA"/>
        </w:rPr>
        <w:t xml:space="preserve"> [18</w:t>
      </w:r>
      <w:r w:rsidRPr="006F4BAA">
        <w:rPr>
          <w:sz w:val="28"/>
          <w:szCs w:val="28"/>
          <w:lang w:val="uk-UA"/>
        </w:rPr>
        <w:t>].</w:t>
      </w:r>
    </w:p>
    <w:p w:rsidR="006A0648" w:rsidRPr="006F4BAA" w:rsidRDefault="006A0648" w:rsidP="006A0648">
      <w:pPr>
        <w:pStyle w:val="a5"/>
        <w:spacing w:before="0" w:beforeAutospacing="0" w:after="0" w:afterAutospacing="0" w:line="360" w:lineRule="auto"/>
        <w:ind w:firstLine="709"/>
        <w:jc w:val="both"/>
        <w:rPr>
          <w:sz w:val="28"/>
          <w:szCs w:val="28"/>
          <w:lang w:val="uk-UA"/>
        </w:rPr>
      </w:pPr>
      <w:r w:rsidRPr="006F4BAA">
        <w:rPr>
          <w:sz w:val="28"/>
          <w:szCs w:val="28"/>
          <w:lang w:val="uk-UA"/>
        </w:rPr>
        <w:t>Окрім прийнятих міжнародних договорів, слід звернути увагу на прий</w:t>
      </w:r>
      <w:r w:rsidR="00AB0173">
        <w:rPr>
          <w:sz w:val="28"/>
          <w:szCs w:val="28"/>
          <w:lang w:val="uk-UA"/>
        </w:rPr>
        <w:t>няття документу «</w:t>
      </w:r>
      <w:r w:rsidRPr="006F4BAA">
        <w:rPr>
          <w:sz w:val="28"/>
          <w:szCs w:val="28"/>
          <w:lang w:val="uk-UA"/>
        </w:rPr>
        <w:t>Порядок денний на ХХІ століття</w:t>
      </w:r>
      <w:r w:rsidR="00AB0173">
        <w:rPr>
          <w:sz w:val="28"/>
          <w:szCs w:val="28"/>
          <w:lang w:val="uk-UA"/>
        </w:rPr>
        <w:t>» (</w:t>
      </w:r>
      <w:proofErr w:type="spellStart"/>
      <w:r w:rsidR="00AB0173">
        <w:rPr>
          <w:sz w:val="28"/>
          <w:szCs w:val="28"/>
          <w:lang w:val="uk-UA"/>
        </w:rPr>
        <w:t>англ</w:t>
      </w:r>
      <w:proofErr w:type="spellEnd"/>
      <w:r w:rsidR="00AB0173">
        <w:rPr>
          <w:sz w:val="28"/>
          <w:szCs w:val="28"/>
          <w:lang w:val="uk-UA"/>
        </w:rPr>
        <w:t xml:space="preserve">. </w:t>
      </w:r>
      <w:r w:rsidR="00AB0173" w:rsidRPr="006F4BAA">
        <w:rPr>
          <w:sz w:val="28"/>
          <w:szCs w:val="28"/>
          <w:lang w:val="uk-UA"/>
        </w:rPr>
        <w:t>«</w:t>
      </w:r>
      <w:r w:rsidR="00AB0173" w:rsidRPr="006F4BAA">
        <w:rPr>
          <w:sz w:val="28"/>
          <w:szCs w:val="28"/>
          <w:lang w:val="en-US"/>
        </w:rPr>
        <w:t>Agenda</w:t>
      </w:r>
      <w:r w:rsidR="00AB0173" w:rsidRPr="000F4818">
        <w:rPr>
          <w:sz w:val="28"/>
          <w:szCs w:val="28"/>
          <w:lang w:val="uk-UA"/>
        </w:rPr>
        <w:t xml:space="preserve"> 21</w:t>
      </w:r>
      <w:r w:rsidR="00AB0173">
        <w:rPr>
          <w:sz w:val="28"/>
          <w:szCs w:val="28"/>
          <w:lang w:val="uk-UA"/>
        </w:rPr>
        <w:t>»</w:t>
      </w:r>
      <w:r w:rsidRPr="006F4BAA">
        <w:rPr>
          <w:sz w:val="28"/>
          <w:szCs w:val="28"/>
          <w:lang w:val="uk-UA"/>
        </w:rPr>
        <w:t>). Основна ціль зазначеної програми полягла у створенні всесвітнього співробітництва в контексті поєднання захисту навколишнього середовища та соціально-економічного розвитку суспільства</w:t>
      </w:r>
      <w:r>
        <w:rPr>
          <w:sz w:val="28"/>
          <w:szCs w:val="28"/>
          <w:lang w:val="uk-UA"/>
        </w:rPr>
        <w:t xml:space="preserve"> [19</w:t>
      </w:r>
      <w:r w:rsidRPr="006F4BAA">
        <w:rPr>
          <w:sz w:val="28"/>
          <w:szCs w:val="28"/>
          <w:lang w:val="uk-UA"/>
        </w:rPr>
        <w:t xml:space="preserve">]. </w:t>
      </w:r>
    </w:p>
    <w:p w:rsidR="006A0648" w:rsidRPr="006F4BAA" w:rsidRDefault="006A0648" w:rsidP="006A0648">
      <w:pPr>
        <w:pStyle w:val="a5"/>
        <w:spacing w:before="0" w:beforeAutospacing="0" w:after="0" w:afterAutospacing="0" w:line="360" w:lineRule="auto"/>
        <w:ind w:firstLine="709"/>
        <w:jc w:val="both"/>
        <w:rPr>
          <w:sz w:val="28"/>
          <w:szCs w:val="28"/>
          <w:lang w:val="uk-UA"/>
        </w:rPr>
      </w:pPr>
      <w:r w:rsidRPr="006F4BAA">
        <w:rPr>
          <w:color w:val="000000" w:themeColor="text1"/>
          <w:sz w:val="28"/>
          <w:szCs w:val="28"/>
          <w:lang w:val="uk-UA"/>
        </w:rPr>
        <w:t>Щодо розвитку міжнародних інституцій, слід зазначити про створення Комісії ООН зі сталого розвитку відповідно до Резолюції Генеральної Асамблеї ООН «</w:t>
      </w:r>
      <w:r w:rsidRPr="006F4BAA">
        <w:rPr>
          <w:color w:val="000000" w:themeColor="text1"/>
          <w:sz w:val="28"/>
          <w:szCs w:val="28"/>
          <w:lang w:val="en-US"/>
        </w:rPr>
        <w:t>A</w:t>
      </w:r>
      <w:r w:rsidRPr="006F4BAA">
        <w:rPr>
          <w:color w:val="000000" w:themeColor="text1"/>
          <w:sz w:val="28"/>
          <w:szCs w:val="28"/>
          <w:lang w:val="uk-UA"/>
        </w:rPr>
        <w:t>/</w:t>
      </w:r>
      <w:r w:rsidRPr="006F4BAA">
        <w:rPr>
          <w:color w:val="000000" w:themeColor="text1"/>
          <w:sz w:val="28"/>
          <w:szCs w:val="28"/>
          <w:lang w:val="en-US"/>
        </w:rPr>
        <w:t>RES</w:t>
      </w:r>
      <w:r w:rsidRPr="006F4BAA">
        <w:rPr>
          <w:color w:val="000000" w:themeColor="text1"/>
          <w:sz w:val="28"/>
          <w:szCs w:val="28"/>
          <w:lang w:val="uk-UA"/>
        </w:rPr>
        <w:t>/47/191», основною ціллю якою стала реалізація угод прийнятих на Конференції в Ріо в 1992 році.</w:t>
      </w:r>
    </w:p>
    <w:p w:rsidR="006A0648" w:rsidRPr="006F4BAA" w:rsidRDefault="006A0648" w:rsidP="006A0648">
      <w:pPr>
        <w:pStyle w:val="a5"/>
        <w:spacing w:before="0" w:beforeAutospacing="0" w:after="0" w:afterAutospacing="0" w:line="360" w:lineRule="auto"/>
        <w:ind w:firstLine="709"/>
        <w:jc w:val="both"/>
        <w:rPr>
          <w:sz w:val="28"/>
          <w:szCs w:val="28"/>
          <w:lang w:val="uk-UA"/>
        </w:rPr>
      </w:pPr>
      <w:r w:rsidRPr="006F4BAA">
        <w:rPr>
          <w:color w:val="000000" w:themeColor="text1"/>
          <w:sz w:val="28"/>
          <w:szCs w:val="28"/>
          <w:lang w:val="uk-UA"/>
        </w:rPr>
        <w:t xml:space="preserve">Основна мета концепції сталого розвитку полягає у </w:t>
      </w:r>
      <w:r w:rsidRPr="006F4BAA">
        <w:rPr>
          <w:color w:val="000000" w:themeColor="text1"/>
          <w:sz w:val="28"/>
          <w:szCs w:val="28"/>
          <w:shd w:val="clear" w:color="auto" w:fill="FFFFFF"/>
          <w:lang w:val="uk-UA"/>
        </w:rPr>
        <w:t>«розвитку, який задовольняє потреби нинішнього покоління і який повинен відбуватись без шкоди для можливості майбутніх поколінь задовольняти свої власні потреби» [</w:t>
      </w:r>
      <w:r>
        <w:rPr>
          <w:color w:val="000000" w:themeColor="text1"/>
          <w:sz w:val="28"/>
          <w:szCs w:val="28"/>
          <w:shd w:val="clear" w:color="auto" w:fill="FFFFFF"/>
          <w:lang w:val="uk-UA"/>
        </w:rPr>
        <w:t>20</w:t>
      </w:r>
      <w:r w:rsidRPr="006F4BAA">
        <w:rPr>
          <w:color w:val="000000" w:themeColor="text1"/>
          <w:sz w:val="28"/>
          <w:szCs w:val="28"/>
          <w:shd w:val="clear" w:color="auto" w:fill="FFFFFF"/>
          <w:lang w:val="uk-UA"/>
        </w:rPr>
        <w:t>].</w:t>
      </w:r>
      <w:r w:rsidRPr="006F4BAA">
        <w:rPr>
          <w:i/>
          <w:color w:val="000000" w:themeColor="text1"/>
          <w:sz w:val="28"/>
          <w:szCs w:val="28"/>
          <w:shd w:val="clear" w:color="auto" w:fill="FFFFFF"/>
          <w:lang w:val="uk-UA"/>
        </w:rPr>
        <w:t xml:space="preserve"> </w:t>
      </w:r>
      <w:r w:rsidRPr="006F4BAA">
        <w:rPr>
          <w:color w:val="000000" w:themeColor="text1"/>
          <w:sz w:val="28"/>
          <w:szCs w:val="28"/>
          <w:shd w:val="clear" w:color="auto" w:fill="FFFFFF"/>
          <w:lang w:val="uk-UA"/>
        </w:rPr>
        <w:t xml:space="preserve">Ця концепція фактично продовжує дух та сутність </w:t>
      </w:r>
      <w:r w:rsidRPr="006F4BAA">
        <w:rPr>
          <w:sz w:val="28"/>
          <w:szCs w:val="28"/>
          <w:lang w:val="uk-UA"/>
        </w:rPr>
        <w:t>Стокгольмської конференції щодо п</w:t>
      </w:r>
      <w:r w:rsidR="006555EB">
        <w:rPr>
          <w:sz w:val="28"/>
          <w:szCs w:val="28"/>
          <w:lang w:val="uk-UA"/>
        </w:rPr>
        <w:t>итань навколишнього середовища</w:t>
      </w:r>
      <w:r w:rsidRPr="006F4BAA">
        <w:rPr>
          <w:sz w:val="28"/>
          <w:szCs w:val="28"/>
          <w:lang w:val="uk-UA"/>
        </w:rPr>
        <w:t xml:space="preserve"> 1972 р.</w:t>
      </w:r>
    </w:p>
    <w:p w:rsidR="006A0648" w:rsidRPr="006F4BAA" w:rsidRDefault="006A0648" w:rsidP="006A0648">
      <w:pPr>
        <w:pStyle w:val="a5"/>
        <w:spacing w:before="0" w:beforeAutospacing="0" w:after="0" w:afterAutospacing="0" w:line="360" w:lineRule="auto"/>
        <w:ind w:firstLine="709"/>
        <w:jc w:val="both"/>
        <w:rPr>
          <w:sz w:val="28"/>
          <w:szCs w:val="28"/>
          <w:lang w:val="uk-UA"/>
        </w:rPr>
      </w:pPr>
      <w:r w:rsidRPr="006F4BAA">
        <w:rPr>
          <w:sz w:val="28"/>
          <w:szCs w:val="28"/>
          <w:lang w:val="uk-UA"/>
        </w:rPr>
        <w:t xml:space="preserve">Продовження розвитку природоохоронних положень знайшли своє відображення і в наступних міжнародних конвенціях і договорах. Так, у 1992 році на конференції ООН з навколишнього середовища і розвитку в Ріо-де-Жанейро було прийнято Конвенцію про біологічне різноманіття, де визнано необхідність збереження </w:t>
      </w:r>
      <w:proofErr w:type="spellStart"/>
      <w:r w:rsidRPr="006F4BAA">
        <w:rPr>
          <w:sz w:val="28"/>
          <w:szCs w:val="28"/>
          <w:lang w:val="uk-UA"/>
        </w:rPr>
        <w:t>біорізноманіття</w:t>
      </w:r>
      <w:proofErr w:type="spellEnd"/>
      <w:r w:rsidRPr="006F4BAA">
        <w:rPr>
          <w:sz w:val="28"/>
          <w:szCs w:val="28"/>
          <w:lang w:val="uk-UA"/>
        </w:rPr>
        <w:t xml:space="preserve"> у всій його сукупності. </w:t>
      </w:r>
    </w:p>
    <w:p w:rsidR="006A0648" w:rsidRPr="006F4BAA" w:rsidRDefault="006A0648" w:rsidP="006A0648">
      <w:pPr>
        <w:pStyle w:val="a5"/>
        <w:spacing w:before="0" w:beforeAutospacing="0" w:after="0" w:afterAutospacing="0" w:line="360" w:lineRule="auto"/>
        <w:ind w:firstLine="709"/>
        <w:jc w:val="both"/>
        <w:rPr>
          <w:sz w:val="28"/>
          <w:szCs w:val="28"/>
          <w:lang w:val="uk-UA"/>
        </w:rPr>
      </w:pPr>
      <w:r w:rsidRPr="006F4BAA">
        <w:rPr>
          <w:sz w:val="28"/>
          <w:szCs w:val="28"/>
          <w:lang w:val="uk-UA"/>
        </w:rPr>
        <w:t xml:space="preserve">Саме в цій конвенції було сформульовано і закріплено вперше поняття біологічного різноманіття як: </w:t>
      </w:r>
      <w:r w:rsidRPr="006F4BAA">
        <w:rPr>
          <w:color w:val="000000" w:themeColor="text1"/>
          <w:sz w:val="28"/>
          <w:szCs w:val="28"/>
          <w:lang w:val="uk-UA"/>
        </w:rPr>
        <w:t>«</w:t>
      </w:r>
      <w:r w:rsidRPr="006F4BAA">
        <w:rPr>
          <w:sz w:val="28"/>
          <w:szCs w:val="28"/>
          <w:lang w:val="uk-UA"/>
        </w:rPr>
        <w:t>варіабельність живих організмів з усіх джерел, включаючи, серед іншого, наземні, морські та інші водні екосистеми та екологічні комплекси, частиною яких вони є; це поняття включає в себе різноманітність у рамках виду, між видами та різноманітність екосистем.</w:t>
      </w:r>
      <w:r>
        <w:rPr>
          <w:color w:val="000000" w:themeColor="text1"/>
          <w:sz w:val="28"/>
          <w:szCs w:val="28"/>
          <w:lang w:val="uk-UA"/>
        </w:rPr>
        <w:t>» [18</w:t>
      </w:r>
      <w:r w:rsidRPr="006F4BAA">
        <w:rPr>
          <w:color w:val="000000" w:themeColor="text1"/>
          <w:sz w:val="28"/>
          <w:szCs w:val="28"/>
          <w:lang w:val="uk-UA"/>
        </w:rPr>
        <w:t>, ст. 2].</w:t>
      </w:r>
    </w:p>
    <w:p w:rsidR="006A0648" w:rsidRPr="006F4BAA" w:rsidRDefault="006A0648" w:rsidP="006A0648">
      <w:pPr>
        <w:shd w:val="clear" w:color="auto" w:fill="FFFFFF"/>
        <w:spacing w:line="360" w:lineRule="auto"/>
        <w:ind w:firstLine="709"/>
        <w:jc w:val="both"/>
        <w:rPr>
          <w:sz w:val="28"/>
          <w:szCs w:val="28"/>
        </w:rPr>
      </w:pPr>
      <w:r w:rsidRPr="006F4BAA">
        <w:rPr>
          <w:sz w:val="28"/>
          <w:szCs w:val="28"/>
        </w:rPr>
        <w:t>Визначення поняття «біологічне різноманіття» більшістю фахівців визнається найбільш вдалим в англійському, французькому, іспанському, арабському та китайському автентичних текстах Конвенції (наприклад, англійською мовою: «</w:t>
      </w:r>
      <w:proofErr w:type="spellStart"/>
      <w:r w:rsidRPr="006F4BAA">
        <w:rPr>
          <w:sz w:val="28"/>
          <w:szCs w:val="28"/>
        </w:rPr>
        <w:t>Biological</w:t>
      </w:r>
      <w:proofErr w:type="spellEnd"/>
      <w:r w:rsidRPr="006F4BAA">
        <w:rPr>
          <w:sz w:val="28"/>
          <w:szCs w:val="28"/>
        </w:rPr>
        <w:t xml:space="preserve"> </w:t>
      </w:r>
      <w:proofErr w:type="spellStart"/>
      <w:r w:rsidRPr="006F4BAA">
        <w:rPr>
          <w:sz w:val="28"/>
          <w:szCs w:val="28"/>
        </w:rPr>
        <w:t>diversity</w:t>
      </w:r>
      <w:proofErr w:type="spellEnd"/>
      <w:r w:rsidRPr="006F4BAA">
        <w:rPr>
          <w:sz w:val="28"/>
          <w:szCs w:val="28"/>
        </w:rPr>
        <w:t xml:space="preserve">" </w:t>
      </w:r>
      <w:proofErr w:type="spellStart"/>
      <w:r w:rsidRPr="006F4BAA">
        <w:rPr>
          <w:sz w:val="28"/>
          <w:szCs w:val="28"/>
        </w:rPr>
        <w:t>means</w:t>
      </w:r>
      <w:proofErr w:type="spellEnd"/>
      <w:r w:rsidRPr="006F4BAA">
        <w:rPr>
          <w:sz w:val="28"/>
          <w:szCs w:val="28"/>
        </w:rPr>
        <w:t xml:space="preserve"> </w:t>
      </w:r>
      <w:proofErr w:type="spellStart"/>
      <w:r w:rsidRPr="006F4BAA">
        <w:rPr>
          <w:sz w:val="28"/>
          <w:szCs w:val="28"/>
        </w:rPr>
        <w:t>the</w:t>
      </w:r>
      <w:proofErr w:type="spellEnd"/>
      <w:r w:rsidRPr="006F4BAA">
        <w:rPr>
          <w:sz w:val="28"/>
          <w:szCs w:val="28"/>
        </w:rPr>
        <w:t xml:space="preserve"> </w:t>
      </w:r>
      <w:proofErr w:type="spellStart"/>
      <w:r w:rsidRPr="006F4BAA">
        <w:rPr>
          <w:sz w:val="28"/>
          <w:szCs w:val="28"/>
        </w:rPr>
        <w:t>variabil</w:t>
      </w:r>
      <w:proofErr w:type="spellEnd"/>
      <w:r w:rsidRPr="006F4BAA">
        <w:rPr>
          <w:sz w:val="28"/>
          <w:szCs w:val="28"/>
        </w:rPr>
        <w:t xml:space="preserve">...») </w:t>
      </w:r>
      <w:r>
        <w:rPr>
          <w:sz w:val="28"/>
          <w:szCs w:val="28"/>
        </w:rPr>
        <w:t>[21</w:t>
      </w:r>
      <w:r w:rsidRPr="006F4BAA">
        <w:rPr>
          <w:sz w:val="28"/>
          <w:szCs w:val="28"/>
        </w:rPr>
        <w:t>, р. 87].</w:t>
      </w:r>
    </w:p>
    <w:p w:rsidR="006A0648" w:rsidRPr="00060848" w:rsidRDefault="006A0648" w:rsidP="006A0648">
      <w:pPr>
        <w:pStyle w:val="a5"/>
        <w:spacing w:before="0" w:beforeAutospacing="0" w:after="0" w:afterAutospacing="0" w:line="360" w:lineRule="auto"/>
        <w:ind w:firstLine="709"/>
        <w:jc w:val="both"/>
        <w:rPr>
          <w:sz w:val="28"/>
          <w:szCs w:val="28"/>
          <w:lang w:val="uk-UA"/>
        </w:rPr>
      </w:pPr>
      <w:r w:rsidRPr="006F4BAA">
        <w:rPr>
          <w:sz w:val="28"/>
          <w:szCs w:val="28"/>
          <w:shd w:val="clear" w:color="auto" w:fill="FFFFFF"/>
          <w:lang w:val="uk-UA"/>
        </w:rPr>
        <w:t>Конвенція «Про біологічне різноманіття», ратифікована Законом України від 29 листопада 1994 року, має переклад визначення поняття біологічного різноманіття і «</w:t>
      </w:r>
      <w:r w:rsidRPr="006F4BAA">
        <w:rPr>
          <w:color w:val="212529"/>
          <w:sz w:val="28"/>
          <w:szCs w:val="28"/>
          <w:shd w:val="clear" w:color="auto" w:fill="FFFFFF"/>
          <w:lang w:val="uk-UA"/>
        </w:rPr>
        <w:t xml:space="preserve">означає   різноманітність   живих </w:t>
      </w:r>
      <w:r w:rsidRPr="006F4BAA">
        <w:rPr>
          <w:color w:val="212529"/>
          <w:sz w:val="28"/>
          <w:szCs w:val="28"/>
          <w:lang w:val="uk-UA"/>
        </w:rPr>
        <w:br/>
      </w:r>
      <w:r w:rsidRPr="006F4BAA">
        <w:rPr>
          <w:color w:val="212529"/>
          <w:sz w:val="28"/>
          <w:szCs w:val="28"/>
          <w:shd w:val="clear" w:color="auto" w:fill="FFFFFF"/>
          <w:lang w:val="uk-UA"/>
        </w:rPr>
        <w:t xml:space="preserve">організмів  з  усіх  джерел,  включаючи,  серед  іншого,  наземні, </w:t>
      </w:r>
      <w:r w:rsidRPr="006F4BAA">
        <w:rPr>
          <w:color w:val="212529"/>
          <w:sz w:val="28"/>
          <w:szCs w:val="28"/>
          <w:lang w:val="uk-UA"/>
        </w:rPr>
        <w:br/>
      </w:r>
      <w:r w:rsidRPr="006F4BAA">
        <w:rPr>
          <w:color w:val="212529"/>
          <w:sz w:val="28"/>
          <w:szCs w:val="28"/>
          <w:shd w:val="clear" w:color="auto" w:fill="FFFFFF"/>
          <w:lang w:val="uk-UA"/>
        </w:rPr>
        <w:t xml:space="preserve">морські та інші водні екосистеми і екологічні комплекси,  частиною </w:t>
      </w:r>
      <w:r w:rsidRPr="006F4BAA">
        <w:rPr>
          <w:color w:val="212529"/>
          <w:sz w:val="28"/>
          <w:szCs w:val="28"/>
          <w:lang w:val="uk-UA"/>
        </w:rPr>
        <w:br/>
      </w:r>
      <w:r w:rsidRPr="006F4BAA">
        <w:rPr>
          <w:color w:val="212529"/>
          <w:sz w:val="28"/>
          <w:szCs w:val="28"/>
          <w:shd w:val="clear" w:color="auto" w:fill="FFFFFF"/>
          <w:lang w:val="uk-UA"/>
        </w:rPr>
        <w:t xml:space="preserve">яких вони є;  це поняття включає в себе різноманітність  у  рамках </w:t>
      </w:r>
      <w:r w:rsidRPr="006F4BAA">
        <w:rPr>
          <w:color w:val="212529"/>
          <w:sz w:val="28"/>
          <w:szCs w:val="28"/>
          <w:lang w:val="uk-UA"/>
        </w:rPr>
        <w:br/>
      </w:r>
      <w:r w:rsidRPr="006F4BAA">
        <w:rPr>
          <w:color w:val="212529"/>
          <w:sz w:val="28"/>
          <w:szCs w:val="28"/>
          <w:shd w:val="clear" w:color="auto" w:fill="FFFFFF"/>
          <w:lang w:val="uk-UA"/>
        </w:rPr>
        <w:t>виду, між видами і різноманіття екосистем». Тобто український переклад, практично, ідентичний, окрім одного слова «</w:t>
      </w:r>
      <w:r w:rsidRPr="006F4BAA">
        <w:rPr>
          <w:sz w:val="28"/>
          <w:szCs w:val="28"/>
          <w:lang w:val="uk-UA"/>
        </w:rPr>
        <w:t>варіабельність» (</w:t>
      </w:r>
      <w:proofErr w:type="spellStart"/>
      <w:r w:rsidRPr="006F4BAA">
        <w:rPr>
          <w:sz w:val="28"/>
          <w:szCs w:val="28"/>
          <w:lang w:val="uk-UA"/>
        </w:rPr>
        <w:t>укр</w:t>
      </w:r>
      <w:proofErr w:type="spellEnd"/>
      <w:r w:rsidRPr="006F4BAA">
        <w:rPr>
          <w:sz w:val="28"/>
          <w:szCs w:val="28"/>
          <w:lang w:val="uk-UA"/>
        </w:rPr>
        <w:t xml:space="preserve">. «різноманітність»). З лексичної точки зору, згідно Великого сучасного словника української мови, «варіабельність – це </w:t>
      </w:r>
      <w:r w:rsidRPr="006F4BAA">
        <w:rPr>
          <w:sz w:val="28"/>
          <w:szCs w:val="28"/>
          <w:shd w:val="clear" w:color="auto" w:fill="FFFFFF"/>
          <w:lang w:val="uk-UA"/>
        </w:rPr>
        <w:t>властивість, здатність мати, утворювати варіанти; різновиди</w:t>
      </w:r>
      <w:r w:rsidR="000E6EA2">
        <w:rPr>
          <w:sz w:val="28"/>
          <w:szCs w:val="28"/>
          <w:shd w:val="clear" w:color="auto" w:fill="FFFFFF"/>
          <w:lang w:val="uk-UA"/>
        </w:rPr>
        <w:t xml:space="preserve">» </w:t>
      </w:r>
      <w:r>
        <w:rPr>
          <w:sz w:val="28"/>
          <w:szCs w:val="28"/>
          <w:shd w:val="clear" w:color="auto" w:fill="FFFFFF"/>
          <w:lang w:val="uk-UA"/>
        </w:rPr>
        <w:t>[22</w:t>
      </w:r>
      <w:r w:rsidRPr="006F4BAA">
        <w:rPr>
          <w:sz w:val="28"/>
          <w:szCs w:val="28"/>
          <w:shd w:val="clear" w:color="auto" w:fill="FFFFFF"/>
          <w:lang w:val="uk-UA"/>
        </w:rPr>
        <w:t>]. В той час, «різноманіття це неоднаковий з іншим, несхожий на інше чим-небудь; різний; який складається з неоднакових, несхожих один на одного предметів, осіб тощо; сповнений багатства, неоднорідний за зм</w:t>
      </w:r>
      <w:r>
        <w:rPr>
          <w:sz w:val="28"/>
          <w:szCs w:val="28"/>
          <w:shd w:val="clear" w:color="auto" w:fill="FFFFFF"/>
          <w:lang w:val="uk-UA"/>
        </w:rPr>
        <w:t>істом, формою; багатогранний» [22</w:t>
      </w:r>
      <w:r w:rsidRPr="00060848">
        <w:rPr>
          <w:sz w:val="28"/>
          <w:szCs w:val="28"/>
          <w:shd w:val="clear" w:color="auto" w:fill="FFFFFF"/>
          <w:lang w:val="uk-UA"/>
        </w:rPr>
        <w:t xml:space="preserve">]. Тобто можна сказати, що лексичне значення цих слів відрізняється і переклад </w:t>
      </w:r>
      <w:r w:rsidR="000E6EA2">
        <w:rPr>
          <w:sz w:val="28"/>
          <w:szCs w:val="28"/>
          <w:shd w:val="clear" w:color="auto" w:fill="FFFFFF"/>
          <w:lang w:val="uk-UA"/>
        </w:rPr>
        <w:t xml:space="preserve">наразі </w:t>
      </w:r>
      <w:r w:rsidRPr="00060848">
        <w:rPr>
          <w:sz w:val="28"/>
          <w:szCs w:val="28"/>
          <w:shd w:val="clear" w:color="auto" w:fill="FFFFFF"/>
          <w:lang w:val="uk-UA"/>
        </w:rPr>
        <w:t>не передає сутності значення цього поняття.</w:t>
      </w:r>
    </w:p>
    <w:p w:rsidR="006A0648" w:rsidRPr="006F4BAA" w:rsidRDefault="006A0648" w:rsidP="006A0648">
      <w:pPr>
        <w:shd w:val="clear" w:color="auto" w:fill="FFFFFF"/>
        <w:spacing w:line="360" w:lineRule="auto"/>
        <w:ind w:firstLine="709"/>
        <w:jc w:val="both"/>
        <w:rPr>
          <w:sz w:val="28"/>
          <w:szCs w:val="28"/>
        </w:rPr>
      </w:pPr>
      <w:r w:rsidRPr="00060848">
        <w:rPr>
          <w:sz w:val="28"/>
          <w:szCs w:val="28"/>
        </w:rPr>
        <w:t>Слід зазначити, що в джерелах міжнародного і національного законодавства зустрічається різні варіанти термінології щодо біологічного різноманіття, а саме:  «природні екосистеми», «середовища існування», «живі ресурсі», «екосистема», «флора і фауна», «дика природа».</w:t>
      </w:r>
      <w:r w:rsidRPr="006F4BAA">
        <w:rPr>
          <w:sz w:val="28"/>
          <w:szCs w:val="28"/>
        </w:rPr>
        <w:t xml:space="preserve"> </w:t>
      </w:r>
    </w:p>
    <w:p w:rsidR="006A0648" w:rsidRPr="006F4BAA" w:rsidRDefault="006A0648" w:rsidP="006A0648">
      <w:pPr>
        <w:shd w:val="clear" w:color="auto" w:fill="FFFFFF"/>
        <w:spacing w:line="360" w:lineRule="auto"/>
        <w:ind w:firstLine="709"/>
        <w:jc w:val="both"/>
        <w:rPr>
          <w:sz w:val="28"/>
          <w:szCs w:val="28"/>
        </w:rPr>
      </w:pPr>
      <w:r w:rsidRPr="006F4BAA">
        <w:rPr>
          <w:sz w:val="28"/>
          <w:szCs w:val="28"/>
          <w:shd w:val="clear" w:color="auto" w:fill="FFFFFF"/>
        </w:rPr>
        <w:t xml:space="preserve">Наприклад, в законі України «Про охорону навколишнього природного середовища» «до основних принципів охорони навколишнього природного середовища належить збереження </w:t>
      </w:r>
      <w:r w:rsidRPr="006F4BAA">
        <w:rPr>
          <w:i/>
          <w:sz w:val="28"/>
          <w:szCs w:val="28"/>
          <w:shd w:val="clear" w:color="auto" w:fill="FFFFFF"/>
        </w:rPr>
        <w:t>просторової та видової різноманітності</w:t>
      </w:r>
      <w:r w:rsidRPr="006F4BAA">
        <w:rPr>
          <w:sz w:val="28"/>
          <w:szCs w:val="28"/>
          <w:shd w:val="clear" w:color="auto" w:fill="FFFFFF"/>
        </w:rPr>
        <w:t xml:space="preserve"> і цілісності природних об’єктів і комплексів» [</w:t>
      </w:r>
      <w:r>
        <w:rPr>
          <w:sz w:val="28"/>
          <w:szCs w:val="28"/>
          <w:shd w:val="clear" w:color="auto" w:fill="FFFFFF"/>
        </w:rPr>
        <w:t>3</w:t>
      </w:r>
      <w:r w:rsidRPr="006F4BAA">
        <w:rPr>
          <w:sz w:val="28"/>
          <w:szCs w:val="28"/>
          <w:shd w:val="clear" w:color="auto" w:fill="FFFFFF"/>
        </w:rPr>
        <w:t xml:space="preserve">, ст. 3]. В цьому ж законі до екологічних вимог «при використанні природних ресурсів належить вжиття заходів із збереження і невиснажливого використання </w:t>
      </w:r>
      <w:r w:rsidRPr="006F4BAA">
        <w:rPr>
          <w:i/>
          <w:sz w:val="28"/>
          <w:szCs w:val="28"/>
          <w:shd w:val="clear" w:color="auto" w:fill="FFFFFF"/>
        </w:rPr>
        <w:t>біологічного різноманіття під час провадження діяльності, пов’язаної з поводженням з генетично модифікованими організмами</w:t>
      </w:r>
      <w:r w:rsidRPr="006F4BAA">
        <w:rPr>
          <w:sz w:val="28"/>
          <w:szCs w:val="28"/>
          <w:shd w:val="clear" w:color="auto" w:fill="FFFFFF"/>
        </w:rPr>
        <w:t>» [</w:t>
      </w:r>
      <w:r>
        <w:rPr>
          <w:sz w:val="28"/>
          <w:szCs w:val="28"/>
          <w:shd w:val="clear" w:color="auto" w:fill="FFFFFF"/>
        </w:rPr>
        <w:t>3</w:t>
      </w:r>
      <w:r w:rsidRPr="006F4BAA">
        <w:rPr>
          <w:sz w:val="28"/>
          <w:szCs w:val="28"/>
          <w:shd w:val="clear" w:color="auto" w:fill="FFFFFF"/>
        </w:rPr>
        <w:t xml:space="preserve">, ст. 40], а ст. 61 закону використовує термін «збереження </w:t>
      </w:r>
      <w:r w:rsidRPr="006F4BAA">
        <w:rPr>
          <w:i/>
          <w:sz w:val="28"/>
          <w:szCs w:val="28"/>
          <w:shd w:val="clear" w:color="auto" w:fill="FFFFFF"/>
        </w:rPr>
        <w:t>природної різноманітності</w:t>
      </w:r>
      <w:r w:rsidRPr="006F4BAA">
        <w:rPr>
          <w:sz w:val="28"/>
          <w:szCs w:val="28"/>
          <w:shd w:val="clear" w:color="auto" w:fill="FFFFFF"/>
        </w:rPr>
        <w:t>» [</w:t>
      </w:r>
      <w:r>
        <w:rPr>
          <w:sz w:val="28"/>
          <w:szCs w:val="28"/>
          <w:shd w:val="clear" w:color="auto" w:fill="FFFFFF"/>
        </w:rPr>
        <w:t>3</w:t>
      </w:r>
      <w:r w:rsidRPr="006F4BAA">
        <w:rPr>
          <w:sz w:val="28"/>
          <w:szCs w:val="28"/>
          <w:shd w:val="clear" w:color="auto" w:fill="FFFFFF"/>
        </w:rPr>
        <w:t>, ст. 61]. Тобто ми бачимо, що в цьому законі «різноманіття» застосовується водночас з іншими термінами, однак окремого визначення поняття біологічного різноманіття закон не містить.</w:t>
      </w:r>
    </w:p>
    <w:p w:rsidR="006A0648" w:rsidRPr="006F4BAA" w:rsidRDefault="006A0648" w:rsidP="006A0648">
      <w:pPr>
        <w:shd w:val="clear" w:color="auto" w:fill="FFFFFF"/>
        <w:spacing w:line="360" w:lineRule="auto"/>
        <w:ind w:firstLine="709"/>
        <w:jc w:val="both"/>
        <w:rPr>
          <w:sz w:val="28"/>
          <w:szCs w:val="28"/>
        </w:rPr>
      </w:pPr>
      <w:r w:rsidRPr="00060848">
        <w:rPr>
          <w:sz w:val="28"/>
          <w:szCs w:val="28"/>
        </w:rPr>
        <w:t>Саме така множинність термінів та неоднозначність перекладу визначення поняття «біологічне різноманіття» в Конвенції «Про біологічне різноманіття» спонукає до осмислення</w:t>
      </w:r>
      <w:r w:rsidRPr="006F4BAA">
        <w:rPr>
          <w:sz w:val="28"/>
          <w:szCs w:val="28"/>
        </w:rPr>
        <w:t>, загалом, поняття біологічного різноманіття. Тому звернемося до доктринальних визначень цього поняття.</w:t>
      </w:r>
    </w:p>
    <w:p w:rsidR="006A0648" w:rsidRPr="006F4BAA" w:rsidRDefault="006A0648" w:rsidP="006A0648">
      <w:pPr>
        <w:shd w:val="clear" w:color="auto" w:fill="FFFFFF"/>
        <w:spacing w:line="360" w:lineRule="auto"/>
        <w:ind w:firstLine="709"/>
        <w:jc w:val="both"/>
        <w:rPr>
          <w:sz w:val="28"/>
          <w:szCs w:val="28"/>
        </w:rPr>
      </w:pPr>
      <w:r w:rsidRPr="006F4BAA">
        <w:rPr>
          <w:sz w:val="28"/>
          <w:szCs w:val="28"/>
        </w:rPr>
        <w:t>Зауважимо, що вперше термін «</w:t>
      </w:r>
      <w:proofErr w:type="spellStart"/>
      <w:r w:rsidRPr="006F4BAA">
        <w:rPr>
          <w:sz w:val="28"/>
          <w:szCs w:val="28"/>
        </w:rPr>
        <w:t>біорізноманіття</w:t>
      </w:r>
      <w:proofErr w:type="spellEnd"/>
      <w:r w:rsidRPr="006F4BAA">
        <w:rPr>
          <w:sz w:val="28"/>
          <w:szCs w:val="28"/>
        </w:rPr>
        <w:t xml:space="preserve">» було введено в науковий обіг англійським натуралістом і мандрівником Генрі </w:t>
      </w:r>
      <w:proofErr w:type="spellStart"/>
      <w:r w:rsidRPr="006F4BAA">
        <w:rPr>
          <w:sz w:val="28"/>
          <w:szCs w:val="28"/>
        </w:rPr>
        <w:t>Уолтером</w:t>
      </w:r>
      <w:proofErr w:type="spellEnd"/>
      <w:r w:rsidRPr="006F4BAA">
        <w:rPr>
          <w:sz w:val="28"/>
          <w:szCs w:val="28"/>
        </w:rPr>
        <w:t xml:space="preserve"> </w:t>
      </w:r>
      <w:proofErr w:type="spellStart"/>
      <w:r w:rsidRPr="006F4BAA">
        <w:rPr>
          <w:sz w:val="28"/>
          <w:szCs w:val="28"/>
        </w:rPr>
        <w:t>Бейтсом</w:t>
      </w:r>
      <w:proofErr w:type="spellEnd"/>
      <w:r w:rsidRPr="006F4BAA">
        <w:rPr>
          <w:sz w:val="28"/>
          <w:szCs w:val="28"/>
        </w:rPr>
        <w:t xml:space="preserve">, який протягом 11 років вивчав Амазонку з її притоками і в 1863 р. в Лондоні опублікував книгу «Натураліст на Амазонці». </w:t>
      </w:r>
    </w:p>
    <w:p w:rsidR="006A0648" w:rsidRPr="006F4BAA" w:rsidRDefault="006A0648" w:rsidP="006A0648">
      <w:pPr>
        <w:shd w:val="clear" w:color="auto" w:fill="FFFFFF"/>
        <w:spacing w:line="360" w:lineRule="auto"/>
        <w:ind w:firstLine="709"/>
        <w:jc w:val="both"/>
        <w:rPr>
          <w:sz w:val="28"/>
          <w:szCs w:val="28"/>
          <w:shd w:val="clear" w:color="auto" w:fill="FFFFFF"/>
        </w:rPr>
      </w:pPr>
      <w:r w:rsidRPr="006F4BAA">
        <w:rPr>
          <w:sz w:val="28"/>
          <w:szCs w:val="28"/>
          <w:shd w:val="clear" w:color="auto" w:fill="FFFFFF"/>
        </w:rPr>
        <w:t>Р.А. Козак пропонує авторське визначення терміну «</w:t>
      </w:r>
      <w:proofErr w:type="spellStart"/>
      <w:r w:rsidRPr="006F4BAA">
        <w:rPr>
          <w:sz w:val="28"/>
          <w:szCs w:val="28"/>
          <w:shd w:val="clear" w:color="auto" w:fill="FFFFFF"/>
        </w:rPr>
        <w:t>біорізноманіття</w:t>
      </w:r>
      <w:proofErr w:type="spellEnd"/>
      <w:r w:rsidRPr="006F4BAA">
        <w:rPr>
          <w:sz w:val="28"/>
          <w:szCs w:val="28"/>
          <w:shd w:val="clear" w:color="auto" w:fill="FFFFFF"/>
        </w:rPr>
        <w:t xml:space="preserve">» як «комплексний діапазон видів фауни, флори і середовищ існування (біотичного і абіотичного характеру, природного та антропогенного походження), які в синтезі складають основу оптимального функціонування </w:t>
      </w:r>
      <w:r>
        <w:rPr>
          <w:sz w:val="28"/>
          <w:szCs w:val="28"/>
          <w:shd w:val="clear" w:color="auto" w:fill="FFFFFF"/>
        </w:rPr>
        <w:t>екологічної системи планети» [23</w:t>
      </w:r>
      <w:r w:rsidRPr="006F4BAA">
        <w:rPr>
          <w:sz w:val="28"/>
          <w:szCs w:val="28"/>
          <w:shd w:val="clear" w:color="auto" w:fill="FFFFFF"/>
        </w:rPr>
        <w:t xml:space="preserve">, c. 26–27, 186]. </w:t>
      </w:r>
    </w:p>
    <w:p w:rsidR="006A0648" w:rsidRPr="006F4BAA" w:rsidRDefault="006A0648" w:rsidP="006A0648">
      <w:pPr>
        <w:shd w:val="clear" w:color="auto" w:fill="FFFFFF"/>
        <w:spacing w:line="360" w:lineRule="auto"/>
        <w:ind w:firstLine="709"/>
        <w:jc w:val="both"/>
        <w:rPr>
          <w:sz w:val="28"/>
          <w:szCs w:val="28"/>
          <w:shd w:val="clear" w:color="auto" w:fill="FFFFFF"/>
        </w:rPr>
      </w:pPr>
      <w:proofErr w:type="spellStart"/>
      <w:r w:rsidRPr="006F4BAA">
        <w:rPr>
          <w:sz w:val="28"/>
          <w:szCs w:val="28"/>
          <w:shd w:val="clear" w:color="auto" w:fill="FFFFFF"/>
        </w:rPr>
        <w:t>Гвоздик</w:t>
      </w:r>
      <w:r w:rsidR="000E6EA2">
        <w:rPr>
          <w:sz w:val="28"/>
          <w:szCs w:val="28"/>
          <w:shd w:val="clear" w:color="auto" w:fill="FFFFFF"/>
        </w:rPr>
        <w:t>ом</w:t>
      </w:r>
      <w:proofErr w:type="spellEnd"/>
      <w:r w:rsidRPr="006F4BAA">
        <w:rPr>
          <w:sz w:val="28"/>
          <w:szCs w:val="28"/>
          <w:shd w:val="clear" w:color="auto" w:fill="FFFFFF"/>
        </w:rPr>
        <w:t xml:space="preserve"> П.О. пропонується інший варіант визначення </w:t>
      </w:r>
      <w:proofErr w:type="spellStart"/>
      <w:r w:rsidRPr="006F4BAA">
        <w:rPr>
          <w:sz w:val="28"/>
          <w:szCs w:val="28"/>
          <w:shd w:val="clear" w:color="auto" w:fill="FFFFFF"/>
        </w:rPr>
        <w:t>біорізноманіття</w:t>
      </w:r>
      <w:proofErr w:type="spellEnd"/>
      <w:r w:rsidRPr="006F4BAA">
        <w:rPr>
          <w:sz w:val="28"/>
          <w:szCs w:val="28"/>
          <w:shd w:val="clear" w:color="auto" w:fill="FFFFFF"/>
        </w:rPr>
        <w:t>, а саме як «сукупний генофонд усіх тварин, рослин та мікроорганізмів, які є об’єктом еволюції на Земній кулі і розглядаються як певна неподільна цілісність, система у взаємозв’язку з природними умовами їх існування» [</w:t>
      </w:r>
      <w:r>
        <w:rPr>
          <w:sz w:val="28"/>
          <w:szCs w:val="28"/>
          <w:shd w:val="clear" w:color="auto" w:fill="FFFFFF"/>
        </w:rPr>
        <w:t>24</w:t>
      </w:r>
      <w:r w:rsidRPr="006F4BAA">
        <w:rPr>
          <w:sz w:val="28"/>
          <w:szCs w:val="28"/>
          <w:shd w:val="clear" w:color="auto" w:fill="FFFFFF"/>
        </w:rPr>
        <w:t xml:space="preserve">, с. 8]. </w:t>
      </w:r>
    </w:p>
    <w:p w:rsidR="006A0648" w:rsidRPr="006F4BAA" w:rsidRDefault="006A0648" w:rsidP="006A0648">
      <w:pPr>
        <w:shd w:val="clear" w:color="auto" w:fill="FFFFFF"/>
        <w:spacing w:line="360" w:lineRule="auto"/>
        <w:ind w:firstLine="709"/>
        <w:jc w:val="both"/>
        <w:rPr>
          <w:sz w:val="28"/>
          <w:szCs w:val="28"/>
          <w:shd w:val="clear" w:color="auto" w:fill="FFFFFF"/>
        </w:rPr>
      </w:pPr>
      <w:r w:rsidRPr="006F4BAA">
        <w:rPr>
          <w:sz w:val="28"/>
          <w:szCs w:val="28"/>
          <w:shd w:val="clear" w:color="auto" w:fill="FFFFFF"/>
        </w:rPr>
        <w:t xml:space="preserve">Інша вчена, І.В. </w:t>
      </w:r>
      <w:proofErr w:type="spellStart"/>
      <w:r w:rsidRPr="006F4BAA">
        <w:rPr>
          <w:sz w:val="28"/>
          <w:szCs w:val="28"/>
          <w:shd w:val="clear" w:color="auto" w:fill="FFFFFF"/>
        </w:rPr>
        <w:t>Гиренко</w:t>
      </w:r>
      <w:proofErr w:type="spellEnd"/>
      <w:r w:rsidRPr="006F4BAA">
        <w:rPr>
          <w:sz w:val="28"/>
          <w:szCs w:val="28"/>
          <w:shd w:val="clear" w:color="auto" w:fill="FFFFFF"/>
        </w:rPr>
        <w:t>, визнаючи «</w:t>
      </w:r>
      <w:proofErr w:type="spellStart"/>
      <w:r w:rsidRPr="006F4BAA">
        <w:rPr>
          <w:sz w:val="28"/>
          <w:szCs w:val="28"/>
          <w:shd w:val="clear" w:color="auto" w:fill="FFFFFF"/>
        </w:rPr>
        <w:t>біорізноманіття</w:t>
      </w:r>
      <w:proofErr w:type="spellEnd"/>
      <w:r w:rsidRPr="006F4BAA">
        <w:rPr>
          <w:sz w:val="28"/>
          <w:szCs w:val="28"/>
          <w:shd w:val="clear" w:color="auto" w:fill="FFFFFF"/>
        </w:rPr>
        <w:t>» об’єктом правової охорони, наголошує, що «цей термін у чинному законодавстві вживається некоректно, а визначення самого поняття не тільки не узгоджується з міжнародними документами, а й не відповідає його розумінню з наукової точки зору. До трактування поняття «</w:t>
      </w:r>
      <w:proofErr w:type="spellStart"/>
      <w:r w:rsidRPr="006F4BAA">
        <w:rPr>
          <w:sz w:val="28"/>
          <w:szCs w:val="28"/>
          <w:shd w:val="clear" w:color="auto" w:fill="FFFFFF"/>
        </w:rPr>
        <w:t>біорізноманіття</w:t>
      </w:r>
      <w:proofErr w:type="spellEnd"/>
      <w:r w:rsidRPr="006F4BAA">
        <w:rPr>
          <w:sz w:val="28"/>
          <w:szCs w:val="28"/>
          <w:shd w:val="clear" w:color="auto" w:fill="FFFFFF"/>
        </w:rPr>
        <w:t xml:space="preserve">», принаймні, мають використовуватися два підходи – </w:t>
      </w:r>
      <w:proofErr w:type="spellStart"/>
      <w:r w:rsidRPr="006F4BAA">
        <w:rPr>
          <w:sz w:val="28"/>
          <w:szCs w:val="28"/>
          <w:shd w:val="clear" w:color="auto" w:fill="FFFFFF"/>
        </w:rPr>
        <w:t>організмовий</w:t>
      </w:r>
      <w:proofErr w:type="spellEnd"/>
      <w:r w:rsidRPr="006F4BAA">
        <w:rPr>
          <w:sz w:val="28"/>
          <w:szCs w:val="28"/>
          <w:shd w:val="clear" w:color="auto" w:fill="FFFFFF"/>
        </w:rPr>
        <w:t xml:space="preserve"> і структурно-функціональний, що характеризують його як двокомпонентну систему, яка складається з різноманіття рослин і тварин, на різних рівнях їх організації, основними з яких є популяційний, видовий, </w:t>
      </w:r>
      <w:proofErr w:type="spellStart"/>
      <w:r w:rsidRPr="006F4BAA">
        <w:rPr>
          <w:sz w:val="28"/>
          <w:szCs w:val="28"/>
          <w:shd w:val="clear" w:color="auto" w:fill="FFFFFF"/>
        </w:rPr>
        <w:t>ценотичний</w:t>
      </w:r>
      <w:proofErr w:type="spellEnd"/>
      <w:r w:rsidRPr="006F4BAA">
        <w:rPr>
          <w:sz w:val="28"/>
          <w:szCs w:val="28"/>
          <w:shd w:val="clear" w:color="auto" w:fill="FFFFFF"/>
        </w:rPr>
        <w:t xml:space="preserve">, генетичний і </w:t>
      </w:r>
      <w:proofErr w:type="spellStart"/>
      <w:r w:rsidRPr="006F4BAA">
        <w:rPr>
          <w:sz w:val="28"/>
          <w:szCs w:val="28"/>
          <w:shd w:val="clear" w:color="auto" w:fill="FFFFFF"/>
        </w:rPr>
        <w:t>екосистемний</w:t>
      </w:r>
      <w:proofErr w:type="spellEnd"/>
      <w:r w:rsidRPr="006F4BAA">
        <w:rPr>
          <w:sz w:val="28"/>
          <w:szCs w:val="28"/>
          <w:shd w:val="clear" w:color="auto" w:fill="FFFFFF"/>
        </w:rPr>
        <w:t>»</w:t>
      </w:r>
      <w:r>
        <w:rPr>
          <w:sz w:val="28"/>
          <w:szCs w:val="28"/>
          <w:shd w:val="clear" w:color="auto" w:fill="FFFFFF"/>
        </w:rPr>
        <w:t xml:space="preserve"> [25</w:t>
      </w:r>
      <w:r w:rsidRPr="006F4BAA">
        <w:rPr>
          <w:sz w:val="28"/>
          <w:szCs w:val="28"/>
          <w:shd w:val="clear" w:color="auto" w:fill="FFFFFF"/>
        </w:rPr>
        <w:t>, с. 99].</w:t>
      </w:r>
    </w:p>
    <w:p w:rsidR="006A0648" w:rsidRPr="00060848" w:rsidRDefault="006A0648" w:rsidP="006A0648">
      <w:pPr>
        <w:shd w:val="clear" w:color="auto" w:fill="FFFFFF"/>
        <w:spacing w:line="360" w:lineRule="auto"/>
        <w:ind w:firstLine="709"/>
        <w:jc w:val="both"/>
        <w:rPr>
          <w:color w:val="000000"/>
          <w:sz w:val="28"/>
          <w:szCs w:val="28"/>
        </w:rPr>
      </w:pPr>
      <w:r w:rsidRPr="006F4BAA">
        <w:rPr>
          <w:sz w:val="28"/>
          <w:szCs w:val="28"/>
          <w:shd w:val="clear" w:color="auto" w:fill="FFFFFF"/>
        </w:rPr>
        <w:t>Зазначимо, що біологічне різноманіття – це складне поняття, яке охоплює багато аспектів</w:t>
      </w:r>
      <w:r>
        <w:rPr>
          <w:sz w:val="28"/>
          <w:szCs w:val="28"/>
          <w:shd w:val="clear" w:color="auto" w:fill="FFFFFF"/>
        </w:rPr>
        <w:t xml:space="preserve">. Підводячи підсумок </w:t>
      </w:r>
      <w:r w:rsidRPr="00060848">
        <w:rPr>
          <w:sz w:val="28"/>
          <w:szCs w:val="28"/>
          <w:shd w:val="clear" w:color="auto" w:fill="FFFFFF"/>
        </w:rPr>
        <w:t xml:space="preserve">попереднього аналізу, спробуємо структурувати поняття біологічного різноманіття. По-перше, </w:t>
      </w:r>
      <w:proofErr w:type="spellStart"/>
      <w:r w:rsidRPr="00060848">
        <w:rPr>
          <w:sz w:val="28"/>
          <w:szCs w:val="28"/>
          <w:shd w:val="clear" w:color="auto" w:fill="FFFFFF"/>
        </w:rPr>
        <w:t>біорізноманіття</w:t>
      </w:r>
      <w:proofErr w:type="spellEnd"/>
      <w:r w:rsidRPr="00060848">
        <w:rPr>
          <w:sz w:val="28"/>
          <w:szCs w:val="28"/>
          <w:shd w:val="clear" w:color="auto" w:fill="FFFFFF"/>
        </w:rPr>
        <w:t xml:space="preserve"> - це різноманіття життя на всіх рівнях з точки зору об’єктів: від генів (внутрівидове різноманіття), різновидів тварин, біоценозів </w:t>
      </w:r>
      <w:r w:rsidR="000241E4">
        <w:rPr>
          <w:sz w:val="28"/>
          <w:szCs w:val="28"/>
          <w:shd w:val="clear" w:color="auto" w:fill="FFFFFF"/>
        </w:rPr>
        <w:t xml:space="preserve">до </w:t>
      </w:r>
      <w:r w:rsidRPr="00060848">
        <w:rPr>
          <w:sz w:val="28"/>
          <w:szCs w:val="28"/>
          <w:shd w:val="clear" w:color="auto" w:fill="FFFFFF"/>
        </w:rPr>
        <w:t xml:space="preserve">екосистем. По-друге, це пов’язані з цими об’єктами процеси, які їх підтримують: екологічні (наприклад, зміна клімату на землі), часові (сезонні, щорічні зміни виду або кількістю організмів), </w:t>
      </w:r>
      <w:r w:rsidRPr="00060848">
        <w:rPr>
          <w:color w:val="000000"/>
          <w:sz w:val="28"/>
          <w:szCs w:val="28"/>
        </w:rPr>
        <w:t>геологічні процеси (наприклад, ерозія),</w:t>
      </w:r>
      <w:r w:rsidRPr="00060848">
        <w:rPr>
          <w:sz w:val="28"/>
          <w:szCs w:val="28"/>
          <w:shd w:val="clear" w:color="auto" w:fill="FFFFFF"/>
        </w:rPr>
        <w:t xml:space="preserve"> еволюційні, тощо. По-третє, це взаємодія між об’єктами - живими організмами </w:t>
      </w:r>
      <w:r w:rsidRPr="00060848">
        <w:rPr>
          <w:color w:val="000000"/>
          <w:sz w:val="28"/>
          <w:szCs w:val="28"/>
        </w:rPr>
        <w:t>(наприклад, репродуктивна поведінка, хижацтво, паразитизм)</w:t>
      </w:r>
      <w:r w:rsidRPr="00060848">
        <w:rPr>
          <w:color w:val="000000"/>
        </w:rPr>
        <w:t xml:space="preserve"> </w:t>
      </w:r>
      <w:r w:rsidRPr="00060848">
        <w:rPr>
          <w:sz w:val="28"/>
          <w:szCs w:val="28"/>
          <w:shd w:val="clear" w:color="auto" w:fill="FFFFFF"/>
        </w:rPr>
        <w:t xml:space="preserve">та </w:t>
      </w:r>
      <w:r w:rsidRPr="00060848">
        <w:rPr>
          <w:color w:val="000000"/>
          <w:sz w:val="28"/>
          <w:szCs w:val="28"/>
        </w:rPr>
        <w:t xml:space="preserve">взаємодія з абіотичними (неживими) аспектами їх середовища. По-четверте, просторова складова, інакше кажучи середа існування і життєдіяльності (наприклад, водно-болотні угіддя, штучні </w:t>
      </w:r>
      <w:r w:rsidR="000241E4">
        <w:rPr>
          <w:color w:val="000000"/>
          <w:sz w:val="28"/>
          <w:szCs w:val="28"/>
        </w:rPr>
        <w:t>риф</w:t>
      </w:r>
      <w:r w:rsidRPr="00060848">
        <w:rPr>
          <w:color w:val="000000"/>
          <w:sz w:val="28"/>
          <w:szCs w:val="28"/>
        </w:rPr>
        <w:t xml:space="preserve">и тощо). </w:t>
      </w:r>
    </w:p>
    <w:p w:rsidR="006A0648" w:rsidRPr="00060848" w:rsidRDefault="006A0648" w:rsidP="006A0648">
      <w:pPr>
        <w:shd w:val="clear" w:color="auto" w:fill="FFFFFF"/>
        <w:spacing w:line="360" w:lineRule="auto"/>
        <w:ind w:firstLine="709"/>
        <w:jc w:val="both"/>
        <w:rPr>
          <w:color w:val="000000"/>
          <w:sz w:val="28"/>
          <w:szCs w:val="28"/>
        </w:rPr>
      </w:pPr>
      <w:r w:rsidRPr="00060848">
        <w:rPr>
          <w:color w:val="000000"/>
          <w:sz w:val="28"/>
          <w:szCs w:val="28"/>
        </w:rPr>
        <w:t xml:space="preserve">Слід зазначити, що в наукових кругах точиться дискусія щодо людини, як виду (чи частини) </w:t>
      </w:r>
      <w:proofErr w:type="spellStart"/>
      <w:r w:rsidRPr="00060848">
        <w:rPr>
          <w:color w:val="000000"/>
          <w:sz w:val="28"/>
          <w:szCs w:val="28"/>
        </w:rPr>
        <w:t>біорізноманіття</w:t>
      </w:r>
      <w:proofErr w:type="spellEnd"/>
      <w:r w:rsidRPr="00060848">
        <w:rPr>
          <w:color w:val="000000"/>
          <w:sz w:val="28"/>
          <w:szCs w:val="28"/>
        </w:rPr>
        <w:t xml:space="preserve">. З цієї точки зору, коли людська популяція використовує і взаємодіє з навколишнім середовищем та іншими видами флори і фауни, то людина є складовим елементом </w:t>
      </w:r>
      <w:proofErr w:type="spellStart"/>
      <w:r w:rsidRPr="00060848">
        <w:rPr>
          <w:color w:val="000000"/>
          <w:sz w:val="28"/>
          <w:szCs w:val="28"/>
        </w:rPr>
        <w:t>біорізноманіття</w:t>
      </w:r>
      <w:proofErr w:type="spellEnd"/>
      <w:r w:rsidRPr="00060848">
        <w:rPr>
          <w:color w:val="000000"/>
          <w:sz w:val="28"/>
          <w:szCs w:val="28"/>
        </w:rPr>
        <w:t>.</w:t>
      </w:r>
    </w:p>
    <w:p w:rsidR="006A0648" w:rsidRPr="00060848" w:rsidRDefault="006A0648" w:rsidP="006A0648">
      <w:pPr>
        <w:shd w:val="clear" w:color="auto" w:fill="FFFFFF"/>
        <w:spacing w:line="360" w:lineRule="auto"/>
        <w:ind w:firstLine="709"/>
        <w:jc w:val="both"/>
        <w:rPr>
          <w:sz w:val="28"/>
          <w:szCs w:val="28"/>
          <w:shd w:val="clear" w:color="auto" w:fill="FFFFFF"/>
        </w:rPr>
      </w:pPr>
      <w:r w:rsidRPr="00060848">
        <w:rPr>
          <w:color w:val="000000"/>
          <w:sz w:val="28"/>
          <w:szCs w:val="28"/>
        </w:rPr>
        <w:t>З іншого боку, можна стверджувати, що не людина, а її діяльність, яка впливає на екосистему</w:t>
      </w:r>
      <w:r w:rsidR="002F439C">
        <w:rPr>
          <w:color w:val="000000"/>
          <w:sz w:val="28"/>
          <w:szCs w:val="28"/>
        </w:rPr>
        <w:t>,</w:t>
      </w:r>
      <w:r w:rsidRPr="00060848">
        <w:rPr>
          <w:color w:val="000000"/>
          <w:sz w:val="28"/>
          <w:szCs w:val="28"/>
        </w:rPr>
        <w:t xml:space="preserve"> можна розглядати, як процес, що пов’язаний з об’єктами </w:t>
      </w:r>
      <w:proofErr w:type="spellStart"/>
      <w:r w:rsidRPr="00060848">
        <w:rPr>
          <w:color w:val="000000"/>
          <w:sz w:val="28"/>
          <w:szCs w:val="28"/>
        </w:rPr>
        <w:t>біорізноманіття</w:t>
      </w:r>
      <w:proofErr w:type="spellEnd"/>
      <w:r w:rsidRPr="00060848">
        <w:rPr>
          <w:color w:val="000000"/>
          <w:sz w:val="28"/>
          <w:szCs w:val="28"/>
        </w:rPr>
        <w:t>. Тобто до групи номер два можна віднести ще, як процес, людську діяльність (наприклад, сільськогосподарська діяльність).</w:t>
      </w:r>
    </w:p>
    <w:p w:rsidR="006A0648" w:rsidRPr="00060848" w:rsidRDefault="006A0648" w:rsidP="006A0648">
      <w:pPr>
        <w:shd w:val="clear" w:color="auto" w:fill="FFFFFF"/>
        <w:spacing w:line="360" w:lineRule="auto"/>
        <w:ind w:firstLine="709"/>
        <w:jc w:val="both"/>
        <w:rPr>
          <w:sz w:val="28"/>
          <w:szCs w:val="28"/>
        </w:rPr>
      </w:pPr>
      <w:r w:rsidRPr="00060848">
        <w:rPr>
          <w:sz w:val="28"/>
          <w:szCs w:val="28"/>
        </w:rPr>
        <w:t xml:space="preserve">Слід зазначити, що говорячи про «біологічне різноманіття» не можливо не згадати поняття «біологічні ресурси». Воно закріплено в Конвенції про біологічне різноманіття наступним чином: </w:t>
      </w:r>
      <w:r w:rsidRPr="00060848">
        <w:rPr>
          <w:color w:val="212529"/>
          <w:sz w:val="28"/>
          <w:szCs w:val="28"/>
          <w:shd w:val="clear" w:color="auto" w:fill="FFFFFF"/>
        </w:rPr>
        <w:t>«біологічні ресурси»  включають генетичні ресурси,  організми або їх частини,  популяції або будь-які інші біотичні  компоненти екосистем,  які мають фактичну або потенційну користь або цінність для людства» [18, ст. 2, п. 2]. Розглядаючи визначення понять «біологічне різноманіття» і «біологічне ресурси», хочеться підтримати точку зору Туліної Е.Є., що «</w:t>
      </w:r>
      <w:r w:rsidRPr="00060848">
        <w:rPr>
          <w:sz w:val="28"/>
          <w:szCs w:val="28"/>
        </w:rPr>
        <w:t xml:space="preserve">біологічне різноманіття й біологічні ресурси (як компоненти </w:t>
      </w:r>
      <w:proofErr w:type="spellStart"/>
      <w:r w:rsidRPr="00060848">
        <w:rPr>
          <w:sz w:val="28"/>
          <w:szCs w:val="28"/>
        </w:rPr>
        <w:t>біорізноманіття</w:t>
      </w:r>
      <w:proofErr w:type="spellEnd"/>
      <w:r w:rsidRPr="00060848">
        <w:rPr>
          <w:sz w:val="28"/>
          <w:szCs w:val="28"/>
        </w:rPr>
        <w:t>) співвідносяться між собою як ціле і частина, оскільки основна відмінність між цими поняттями полягає в тому, що природний ресурс є частиною природного об’єкта, яка широко використовується. Однак при розгляді біологічних ресурсів</w:t>
      </w:r>
      <w:r w:rsidR="00DD53CE">
        <w:rPr>
          <w:sz w:val="28"/>
          <w:szCs w:val="28"/>
        </w:rPr>
        <w:t>,</w:t>
      </w:r>
      <w:r w:rsidRPr="00060848">
        <w:rPr>
          <w:sz w:val="28"/>
          <w:szCs w:val="28"/>
        </w:rPr>
        <w:t xml:space="preserve"> як джерела споживання людиною благ природи, природного компонента з урахуванням притаманних йому властивостей акцентується, на наше переконання, на майновому аспекті, тобто надається цивілістичне забарвлення, а не на особливостях категорії «біологічне різноманіття» як природного об’єкта, що традиційно несе переважно природоохоронне навантаження» [26, с. 184-185]. </w:t>
      </w:r>
    </w:p>
    <w:p w:rsidR="006A0648" w:rsidRPr="00060848" w:rsidRDefault="006A0648" w:rsidP="006A0648">
      <w:pPr>
        <w:shd w:val="clear" w:color="auto" w:fill="FFFFFF"/>
        <w:spacing w:line="360" w:lineRule="auto"/>
        <w:ind w:firstLine="709"/>
        <w:jc w:val="both"/>
        <w:rPr>
          <w:sz w:val="28"/>
          <w:szCs w:val="28"/>
          <w:shd w:val="clear" w:color="auto" w:fill="FFFFFF"/>
        </w:rPr>
      </w:pPr>
      <w:r w:rsidRPr="00060848">
        <w:rPr>
          <w:sz w:val="28"/>
          <w:szCs w:val="28"/>
        </w:rPr>
        <w:t xml:space="preserve">Щодо захисту біологічного різноманіття, то цей термін був вперше запропонований тільки у 1980 році Т. </w:t>
      </w:r>
      <w:proofErr w:type="spellStart"/>
      <w:r w:rsidRPr="00060848">
        <w:rPr>
          <w:sz w:val="28"/>
          <w:szCs w:val="28"/>
        </w:rPr>
        <w:t>Лавджоєм</w:t>
      </w:r>
      <w:proofErr w:type="spellEnd"/>
      <w:r w:rsidRPr="00060848">
        <w:rPr>
          <w:sz w:val="28"/>
          <w:szCs w:val="28"/>
        </w:rPr>
        <w:t xml:space="preserve"> та офіційно був закріплений у 1992 р. на Конференції Організації Об'єднаних Націй щодо навколишнього середовища та розвитку в Ріо-Де-Жанейро. В подальшому він набув різне забарвлення і по-різному використовувався.</w:t>
      </w:r>
    </w:p>
    <w:p w:rsidR="006A0648" w:rsidRPr="006F4BAA" w:rsidRDefault="006A0648" w:rsidP="006A0648">
      <w:pPr>
        <w:pStyle w:val="a5"/>
        <w:spacing w:before="0" w:beforeAutospacing="0" w:after="0" w:afterAutospacing="0" w:line="360" w:lineRule="auto"/>
        <w:ind w:firstLine="709"/>
        <w:jc w:val="both"/>
        <w:rPr>
          <w:sz w:val="28"/>
          <w:szCs w:val="28"/>
          <w:lang w:val="uk-UA"/>
        </w:rPr>
      </w:pPr>
      <w:r w:rsidRPr="00060848">
        <w:rPr>
          <w:sz w:val="28"/>
          <w:szCs w:val="28"/>
          <w:lang w:val="uk-UA"/>
        </w:rPr>
        <w:t>Наприклад, підручник «</w:t>
      </w:r>
      <w:proofErr w:type="spellStart"/>
      <w:r w:rsidRPr="00060848">
        <w:rPr>
          <w:sz w:val="28"/>
          <w:szCs w:val="28"/>
          <w:lang w:val="uk-UA"/>
        </w:rPr>
        <w:t>International</w:t>
      </w:r>
      <w:proofErr w:type="spellEnd"/>
      <w:r w:rsidRPr="00060848">
        <w:rPr>
          <w:sz w:val="28"/>
          <w:szCs w:val="28"/>
          <w:lang w:val="uk-UA"/>
        </w:rPr>
        <w:t xml:space="preserve"> </w:t>
      </w:r>
      <w:proofErr w:type="spellStart"/>
      <w:r w:rsidRPr="00060848">
        <w:rPr>
          <w:sz w:val="28"/>
          <w:szCs w:val="28"/>
          <w:lang w:val="uk-UA"/>
        </w:rPr>
        <w:t>Environmental</w:t>
      </w:r>
      <w:proofErr w:type="spellEnd"/>
      <w:r w:rsidRPr="00060848">
        <w:rPr>
          <w:sz w:val="28"/>
          <w:szCs w:val="28"/>
          <w:lang w:val="uk-UA"/>
        </w:rPr>
        <w:t xml:space="preserve"> </w:t>
      </w:r>
      <w:proofErr w:type="spellStart"/>
      <w:r w:rsidRPr="00060848">
        <w:rPr>
          <w:sz w:val="28"/>
          <w:szCs w:val="28"/>
          <w:lang w:val="uk-UA"/>
        </w:rPr>
        <w:t>Law</w:t>
      </w:r>
      <w:proofErr w:type="spellEnd"/>
      <w:r w:rsidRPr="00060848">
        <w:rPr>
          <w:sz w:val="28"/>
          <w:szCs w:val="28"/>
          <w:lang w:val="uk-UA"/>
        </w:rPr>
        <w:t xml:space="preserve">, </w:t>
      </w:r>
      <w:proofErr w:type="spellStart"/>
      <w:r w:rsidRPr="00060848">
        <w:rPr>
          <w:sz w:val="28"/>
          <w:szCs w:val="28"/>
          <w:lang w:val="uk-UA"/>
        </w:rPr>
        <w:t>Multilateral</w:t>
      </w:r>
      <w:proofErr w:type="spellEnd"/>
      <w:r w:rsidRPr="00060848">
        <w:rPr>
          <w:sz w:val="28"/>
          <w:szCs w:val="28"/>
          <w:lang w:val="uk-UA"/>
        </w:rPr>
        <w:t xml:space="preserve"> </w:t>
      </w:r>
      <w:proofErr w:type="spellStart"/>
      <w:r w:rsidRPr="00060848">
        <w:rPr>
          <w:sz w:val="28"/>
          <w:szCs w:val="28"/>
          <w:lang w:val="uk-UA"/>
        </w:rPr>
        <w:t>Environmental</w:t>
      </w:r>
      <w:proofErr w:type="spellEnd"/>
      <w:r w:rsidRPr="00060848">
        <w:rPr>
          <w:sz w:val="28"/>
          <w:szCs w:val="28"/>
          <w:lang w:val="uk-UA"/>
        </w:rPr>
        <w:t xml:space="preserve"> </w:t>
      </w:r>
      <w:proofErr w:type="spellStart"/>
      <w:r w:rsidRPr="00060848">
        <w:rPr>
          <w:sz w:val="28"/>
          <w:szCs w:val="28"/>
          <w:lang w:val="uk-UA"/>
        </w:rPr>
        <w:t>Agreements</w:t>
      </w:r>
      <w:proofErr w:type="spellEnd"/>
      <w:r w:rsidRPr="00060848">
        <w:rPr>
          <w:sz w:val="28"/>
          <w:szCs w:val="28"/>
          <w:lang w:val="uk-UA"/>
        </w:rPr>
        <w:t xml:space="preserve">» питання захисту біологічного різноманіття розглядає на основі міжнародних Конвенцій та Протоколів в межах «Збереження </w:t>
      </w:r>
      <w:proofErr w:type="spellStart"/>
      <w:r w:rsidRPr="00060848">
        <w:rPr>
          <w:sz w:val="28"/>
          <w:szCs w:val="28"/>
          <w:lang w:val="uk-UA"/>
        </w:rPr>
        <w:t>біорізноманіття</w:t>
      </w:r>
      <w:proofErr w:type="spellEnd"/>
      <w:r w:rsidRPr="00060848">
        <w:rPr>
          <w:sz w:val="28"/>
          <w:szCs w:val="28"/>
          <w:lang w:val="uk-UA"/>
        </w:rPr>
        <w:t xml:space="preserve"> та сталого використання»    (</w:t>
      </w:r>
      <w:proofErr w:type="spellStart"/>
      <w:r w:rsidRPr="00060848">
        <w:rPr>
          <w:sz w:val="28"/>
          <w:szCs w:val="28"/>
          <w:lang w:val="uk-UA"/>
        </w:rPr>
        <w:t>англ</w:t>
      </w:r>
      <w:proofErr w:type="spellEnd"/>
      <w:r w:rsidRPr="00060848">
        <w:rPr>
          <w:sz w:val="28"/>
          <w:szCs w:val="28"/>
          <w:lang w:val="uk-UA"/>
        </w:rPr>
        <w:t xml:space="preserve">. </w:t>
      </w:r>
      <w:proofErr w:type="spellStart"/>
      <w:r w:rsidRPr="00060848">
        <w:rPr>
          <w:sz w:val="28"/>
          <w:szCs w:val="28"/>
          <w:lang w:val="uk-UA"/>
        </w:rPr>
        <w:t>Biodiversity</w:t>
      </w:r>
      <w:proofErr w:type="spellEnd"/>
      <w:r w:rsidRPr="00060848">
        <w:rPr>
          <w:sz w:val="28"/>
          <w:szCs w:val="28"/>
          <w:lang w:val="uk-UA"/>
        </w:rPr>
        <w:t xml:space="preserve"> </w:t>
      </w:r>
      <w:proofErr w:type="spellStart"/>
      <w:r w:rsidRPr="00060848">
        <w:rPr>
          <w:sz w:val="28"/>
          <w:szCs w:val="28"/>
          <w:lang w:val="uk-UA"/>
        </w:rPr>
        <w:t>conservation</w:t>
      </w:r>
      <w:proofErr w:type="spellEnd"/>
      <w:r w:rsidRPr="00060848">
        <w:rPr>
          <w:sz w:val="28"/>
          <w:szCs w:val="28"/>
          <w:lang w:val="uk-UA"/>
        </w:rPr>
        <w:t xml:space="preserve"> </w:t>
      </w:r>
      <w:proofErr w:type="spellStart"/>
      <w:r w:rsidRPr="00060848">
        <w:rPr>
          <w:sz w:val="28"/>
          <w:szCs w:val="28"/>
          <w:lang w:val="uk-UA"/>
        </w:rPr>
        <w:t>and</w:t>
      </w:r>
      <w:proofErr w:type="spellEnd"/>
      <w:r w:rsidRPr="00060848">
        <w:rPr>
          <w:sz w:val="28"/>
          <w:szCs w:val="28"/>
          <w:lang w:val="uk-UA"/>
        </w:rPr>
        <w:t xml:space="preserve"> </w:t>
      </w:r>
      <w:proofErr w:type="spellStart"/>
      <w:r w:rsidRPr="00060848">
        <w:rPr>
          <w:sz w:val="28"/>
          <w:szCs w:val="28"/>
          <w:lang w:val="uk-UA"/>
        </w:rPr>
        <w:t>sustainab</w:t>
      </w:r>
      <w:r w:rsidR="00DD53CE">
        <w:rPr>
          <w:sz w:val="28"/>
          <w:szCs w:val="28"/>
          <w:lang w:val="uk-UA"/>
        </w:rPr>
        <w:t>le</w:t>
      </w:r>
      <w:proofErr w:type="spellEnd"/>
      <w:r w:rsidR="00DD53CE">
        <w:rPr>
          <w:sz w:val="28"/>
          <w:szCs w:val="28"/>
          <w:lang w:val="uk-UA"/>
        </w:rPr>
        <w:t xml:space="preserve"> </w:t>
      </w:r>
      <w:proofErr w:type="spellStart"/>
      <w:r w:rsidR="00DD53CE">
        <w:rPr>
          <w:sz w:val="28"/>
          <w:szCs w:val="28"/>
          <w:lang w:val="uk-UA"/>
        </w:rPr>
        <w:t>use</w:t>
      </w:r>
      <w:proofErr w:type="spellEnd"/>
      <w:r w:rsidR="00DD53CE">
        <w:rPr>
          <w:sz w:val="28"/>
          <w:szCs w:val="28"/>
          <w:lang w:val="uk-UA"/>
        </w:rPr>
        <w:t>). Підручник «Міжнародне п</w:t>
      </w:r>
      <w:r w:rsidRPr="00060848">
        <w:rPr>
          <w:sz w:val="28"/>
          <w:szCs w:val="28"/>
          <w:lang w:val="uk-UA"/>
        </w:rPr>
        <w:t>раво, загальна частина» розглядає захист біологічного різноманіття в частині «Охорона фауни і флори», що на сьогодні є відносно застарілим. У підручнику «</w:t>
      </w:r>
      <w:proofErr w:type="spellStart"/>
      <w:r w:rsidRPr="00060848">
        <w:rPr>
          <w:sz w:val="28"/>
          <w:szCs w:val="28"/>
          <w:lang w:val="uk-UA"/>
        </w:rPr>
        <w:t>International</w:t>
      </w:r>
      <w:proofErr w:type="spellEnd"/>
      <w:r w:rsidRPr="00060848">
        <w:rPr>
          <w:sz w:val="28"/>
          <w:szCs w:val="28"/>
          <w:lang w:val="uk-UA"/>
        </w:rPr>
        <w:t xml:space="preserve"> </w:t>
      </w:r>
      <w:proofErr w:type="spellStart"/>
      <w:r w:rsidRPr="00060848">
        <w:rPr>
          <w:sz w:val="28"/>
          <w:szCs w:val="28"/>
          <w:lang w:val="uk-UA"/>
        </w:rPr>
        <w:t>Environmental</w:t>
      </w:r>
      <w:proofErr w:type="spellEnd"/>
      <w:r w:rsidRPr="00060848">
        <w:rPr>
          <w:sz w:val="28"/>
          <w:szCs w:val="28"/>
          <w:lang w:val="uk-UA"/>
        </w:rPr>
        <w:t xml:space="preserve"> </w:t>
      </w:r>
      <w:proofErr w:type="spellStart"/>
      <w:r w:rsidRPr="00060848">
        <w:rPr>
          <w:sz w:val="28"/>
          <w:szCs w:val="28"/>
          <w:lang w:val="uk-UA"/>
        </w:rPr>
        <w:t>Law</w:t>
      </w:r>
      <w:proofErr w:type="spellEnd"/>
      <w:r w:rsidRPr="00060848">
        <w:rPr>
          <w:sz w:val="28"/>
          <w:szCs w:val="28"/>
          <w:lang w:val="uk-UA"/>
        </w:rPr>
        <w:t xml:space="preserve">. </w:t>
      </w:r>
      <w:proofErr w:type="spellStart"/>
      <w:r w:rsidRPr="00060848">
        <w:rPr>
          <w:sz w:val="28"/>
          <w:szCs w:val="28"/>
          <w:lang w:val="uk-UA"/>
        </w:rPr>
        <w:t>Second</w:t>
      </w:r>
      <w:proofErr w:type="spellEnd"/>
      <w:r w:rsidRPr="00060848">
        <w:rPr>
          <w:sz w:val="28"/>
          <w:szCs w:val="28"/>
          <w:lang w:val="uk-UA"/>
        </w:rPr>
        <w:t xml:space="preserve"> </w:t>
      </w:r>
      <w:proofErr w:type="spellStart"/>
      <w:r w:rsidRPr="00060848">
        <w:rPr>
          <w:sz w:val="28"/>
          <w:szCs w:val="28"/>
          <w:lang w:val="uk-UA"/>
        </w:rPr>
        <w:t>Edition</w:t>
      </w:r>
      <w:proofErr w:type="spellEnd"/>
      <w:r w:rsidRPr="00060848">
        <w:rPr>
          <w:sz w:val="28"/>
          <w:szCs w:val="28"/>
          <w:lang w:val="uk-UA"/>
        </w:rPr>
        <w:t xml:space="preserve">» захист біологічного різноманіття розглядається в частині «Види, екосистеми, </w:t>
      </w:r>
      <w:proofErr w:type="spellStart"/>
      <w:r w:rsidRPr="00060848">
        <w:rPr>
          <w:sz w:val="28"/>
          <w:szCs w:val="28"/>
          <w:lang w:val="uk-UA"/>
        </w:rPr>
        <w:t>біорізноманіття</w:t>
      </w:r>
      <w:proofErr w:type="spellEnd"/>
      <w:r w:rsidRPr="00060848">
        <w:rPr>
          <w:sz w:val="28"/>
          <w:szCs w:val="28"/>
          <w:lang w:val="uk-UA"/>
        </w:rPr>
        <w:t>»       (</w:t>
      </w:r>
      <w:proofErr w:type="spellStart"/>
      <w:r w:rsidRPr="00060848">
        <w:rPr>
          <w:sz w:val="28"/>
          <w:szCs w:val="28"/>
          <w:lang w:val="uk-UA"/>
        </w:rPr>
        <w:t>англ</w:t>
      </w:r>
      <w:proofErr w:type="spellEnd"/>
      <w:r w:rsidRPr="00060848">
        <w:rPr>
          <w:sz w:val="28"/>
          <w:szCs w:val="28"/>
          <w:lang w:val="uk-UA"/>
        </w:rPr>
        <w:t xml:space="preserve">. </w:t>
      </w:r>
      <w:proofErr w:type="spellStart"/>
      <w:r w:rsidRPr="00060848">
        <w:rPr>
          <w:sz w:val="28"/>
          <w:szCs w:val="28"/>
          <w:lang w:val="uk-UA"/>
        </w:rPr>
        <w:t>Species</w:t>
      </w:r>
      <w:proofErr w:type="spellEnd"/>
      <w:r w:rsidRPr="00060848">
        <w:rPr>
          <w:sz w:val="28"/>
          <w:szCs w:val="28"/>
          <w:lang w:val="uk-UA"/>
        </w:rPr>
        <w:t xml:space="preserve">, </w:t>
      </w:r>
      <w:proofErr w:type="spellStart"/>
      <w:r w:rsidRPr="00060848">
        <w:rPr>
          <w:sz w:val="28"/>
          <w:szCs w:val="28"/>
          <w:lang w:val="uk-UA"/>
        </w:rPr>
        <w:t>Ecosystems</w:t>
      </w:r>
      <w:proofErr w:type="spellEnd"/>
      <w:r w:rsidRPr="00060848">
        <w:rPr>
          <w:sz w:val="28"/>
          <w:szCs w:val="28"/>
          <w:lang w:val="uk-UA"/>
        </w:rPr>
        <w:t xml:space="preserve"> </w:t>
      </w:r>
      <w:proofErr w:type="spellStart"/>
      <w:r w:rsidRPr="00060848">
        <w:rPr>
          <w:sz w:val="28"/>
          <w:szCs w:val="28"/>
          <w:lang w:val="uk-UA"/>
        </w:rPr>
        <w:t>and</w:t>
      </w:r>
      <w:proofErr w:type="spellEnd"/>
      <w:r w:rsidRPr="00060848">
        <w:rPr>
          <w:sz w:val="28"/>
          <w:szCs w:val="28"/>
          <w:lang w:val="uk-UA"/>
        </w:rPr>
        <w:t xml:space="preserve"> </w:t>
      </w:r>
      <w:proofErr w:type="spellStart"/>
      <w:r w:rsidRPr="00060848">
        <w:rPr>
          <w:sz w:val="28"/>
          <w:szCs w:val="28"/>
          <w:lang w:val="uk-UA"/>
        </w:rPr>
        <w:t>Biodiversity</w:t>
      </w:r>
      <w:proofErr w:type="spellEnd"/>
      <w:r w:rsidRPr="00060848">
        <w:rPr>
          <w:sz w:val="28"/>
          <w:szCs w:val="28"/>
          <w:lang w:val="uk-UA"/>
        </w:rPr>
        <w:t xml:space="preserve"> ), що на даному етапі розвитку є цілком логічним. Пов’язано це з тим, що зазначені наукові джерела видавалась в різні часи на основі міжнародно-правових актів які мали різну термінологію, але фактично мали відношення до вирішення одного питання – захисту навколишнього середовища в частині захисту різних життєвих форм та їх середовищ існування, тобто біологічного різноманіття.</w:t>
      </w:r>
    </w:p>
    <w:p w:rsidR="006A0648" w:rsidRPr="006F4BAA" w:rsidRDefault="006A0648" w:rsidP="006A0648">
      <w:pPr>
        <w:pStyle w:val="a5"/>
        <w:spacing w:before="0" w:beforeAutospacing="0" w:after="0" w:afterAutospacing="0" w:line="360" w:lineRule="auto"/>
        <w:ind w:firstLine="709"/>
        <w:jc w:val="both"/>
        <w:rPr>
          <w:sz w:val="28"/>
          <w:szCs w:val="28"/>
          <w:lang w:val="uk-UA"/>
        </w:rPr>
      </w:pPr>
    </w:p>
    <w:p w:rsidR="006A0648" w:rsidRPr="006F4BAA" w:rsidRDefault="006A0648" w:rsidP="006A0648">
      <w:pPr>
        <w:pStyle w:val="a5"/>
        <w:spacing w:before="0" w:beforeAutospacing="0" w:after="0" w:afterAutospacing="0" w:line="360" w:lineRule="auto"/>
        <w:ind w:firstLine="709"/>
        <w:jc w:val="both"/>
        <w:rPr>
          <w:sz w:val="28"/>
          <w:szCs w:val="28"/>
          <w:lang w:val="uk-UA"/>
        </w:rPr>
      </w:pPr>
    </w:p>
    <w:p w:rsidR="006A0648" w:rsidRPr="006F4BAA" w:rsidRDefault="006A0648" w:rsidP="006A0648">
      <w:pPr>
        <w:pStyle w:val="a5"/>
        <w:spacing w:before="0" w:beforeAutospacing="0" w:after="0" w:afterAutospacing="0" w:line="360" w:lineRule="auto"/>
        <w:ind w:firstLine="709"/>
        <w:jc w:val="both"/>
        <w:rPr>
          <w:sz w:val="28"/>
          <w:szCs w:val="28"/>
          <w:lang w:val="uk-UA"/>
        </w:rPr>
      </w:pPr>
    </w:p>
    <w:p w:rsidR="006A0648" w:rsidRPr="006F4BAA" w:rsidRDefault="006A0648" w:rsidP="006A0648">
      <w:pPr>
        <w:pStyle w:val="a5"/>
        <w:spacing w:before="0" w:beforeAutospacing="0" w:after="0" w:afterAutospacing="0" w:line="360" w:lineRule="auto"/>
        <w:ind w:firstLine="709"/>
        <w:jc w:val="both"/>
        <w:rPr>
          <w:sz w:val="28"/>
          <w:szCs w:val="28"/>
          <w:lang w:val="uk-UA"/>
        </w:rPr>
      </w:pPr>
    </w:p>
    <w:p w:rsidR="006A0648" w:rsidRPr="006F4BAA" w:rsidRDefault="006A0648" w:rsidP="006A0648">
      <w:pPr>
        <w:pStyle w:val="a5"/>
        <w:spacing w:before="0" w:beforeAutospacing="0" w:after="0" w:afterAutospacing="0" w:line="360" w:lineRule="auto"/>
        <w:ind w:firstLine="709"/>
        <w:jc w:val="both"/>
        <w:rPr>
          <w:sz w:val="28"/>
          <w:szCs w:val="28"/>
          <w:lang w:val="uk-UA"/>
        </w:rPr>
      </w:pPr>
    </w:p>
    <w:p w:rsidR="006A0648" w:rsidRPr="006F4BAA" w:rsidRDefault="006A0648" w:rsidP="006A0648">
      <w:pPr>
        <w:spacing w:line="360" w:lineRule="auto"/>
        <w:ind w:firstLine="709"/>
        <w:jc w:val="both"/>
        <w:rPr>
          <w:sz w:val="28"/>
          <w:szCs w:val="28"/>
        </w:rPr>
      </w:pPr>
    </w:p>
    <w:p w:rsidR="006A0648" w:rsidRDefault="006A0648" w:rsidP="006A0648">
      <w:pPr>
        <w:spacing w:line="360" w:lineRule="auto"/>
        <w:ind w:firstLine="709"/>
        <w:jc w:val="both"/>
        <w:rPr>
          <w:sz w:val="28"/>
          <w:szCs w:val="28"/>
        </w:rPr>
      </w:pPr>
    </w:p>
    <w:p w:rsidR="000D6C4D" w:rsidRDefault="000D6C4D" w:rsidP="006A0648">
      <w:pPr>
        <w:spacing w:line="360" w:lineRule="auto"/>
        <w:ind w:firstLine="709"/>
        <w:jc w:val="both"/>
        <w:rPr>
          <w:sz w:val="28"/>
          <w:szCs w:val="28"/>
        </w:rPr>
      </w:pPr>
    </w:p>
    <w:p w:rsidR="000D6C4D" w:rsidRDefault="000D6C4D" w:rsidP="006A0648">
      <w:pPr>
        <w:spacing w:line="360" w:lineRule="auto"/>
        <w:ind w:firstLine="709"/>
        <w:jc w:val="both"/>
        <w:rPr>
          <w:sz w:val="28"/>
          <w:szCs w:val="28"/>
        </w:rPr>
      </w:pPr>
    </w:p>
    <w:p w:rsidR="000D6C4D" w:rsidRDefault="000D6C4D" w:rsidP="006A0648">
      <w:pPr>
        <w:spacing w:line="360" w:lineRule="auto"/>
        <w:ind w:firstLine="709"/>
        <w:jc w:val="both"/>
        <w:rPr>
          <w:sz w:val="28"/>
          <w:szCs w:val="28"/>
        </w:rPr>
      </w:pPr>
    </w:p>
    <w:p w:rsidR="000D6C4D" w:rsidRPr="00E77367" w:rsidRDefault="000D6C4D" w:rsidP="006A0648">
      <w:pPr>
        <w:spacing w:line="360" w:lineRule="auto"/>
        <w:ind w:firstLine="709"/>
        <w:jc w:val="both"/>
        <w:rPr>
          <w:sz w:val="28"/>
          <w:szCs w:val="28"/>
        </w:rPr>
      </w:pPr>
    </w:p>
    <w:p w:rsidR="002F2DFC" w:rsidRDefault="002F2DFC" w:rsidP="002F2DFC">
      <w:pPr>
        <w:pStyle w:val="a5"/>
        <w:spacing w:before="0" w:beforeAutospacing="0" w:after="0" w:afterAutospacing="0" w:line="360" w:lineRule="auto"/>
        <w:jc w:val="center"/>
        <w:rPr>
          <w:b/>
          <w:color w:val="000000" w:themeColor="text1"/>
          <w:sz w:val="28"/>
          <w:szCs w:val="28"/>
          <w:lang w:val="uk-UA"/>
        </w:rPr>
      </w:pPr>
      <w:r>
        <w:rPr>
          <w:b/>
          <w:color w:val="000000" w:themeColor="text1"/>
          <w:sz w:val="28"/>
          <w:szCs w:val="28"/>
          <w:lang w:val="uk-UA"/>
        </w:rPr>
        <w:t>Висновки до Розділу І</w:t>
      </w:r>
    </w:p>
    <w:p w:rsidR="00EF30A5" w:rsidRDefault="00EF30A5" w:rsidP="002F2DFC">
      <w:pPr>
        <w:pStyle w:val="a5"/>
        <w:spacing w:before="0" w:beforeAutospacing="0" w:after="0" w:afterAutospacing="0" w:line="360" w:lineRule="auto"/>
        <w:jc w:val="center"/>
        <w:rPr>
          <w:b/>
          <w:color w:val="000000" w:themeColor="text1"/>
          <w:sz w:val="28"/>
          <w:szCs w:val="28"/>
          <w:lang w:val="uk-UA"/>
        </w:rPr>
      </w:pPr>
    </w:p>
    <w:p w:rsidR="002F2DFC" w:rsidRPr="00B46687" w:rsidRDefault="00BE21CF" w:rsidP="002F2DFC">
      <w:pPr>
        <w:pStyle w:val="a5"/>
        <w:spacing w:before="0" w:beforeAutospacing="0" w:after="0" w:afterAutospacing="0" w:line="360" w:lineRule="auto"/>
        <w:ind w:firstLineChars="315" w:firstLine="882"/>
        <w:jc w:val="both"/>
        <w:rPr>
          <w:rFonts w:ascii="13,5" w:hAnsi="13,5"/>
          <w:sz w:val="28"/>
          <w:szCs w:val="28"/>
          <w:lang w:val="uk-UA"/>
        </w:rPr>
      </w:pPr>
      <w:r w:rsidRPr="00B46687">
        <w:rPr>
          <w:rFonts w:ascii="13,5" w:hAnsi="13,5"/>
          <w:sz w:val="28"/>
          <w:szCs w:val="28"/>
          <w:lang w:val="uk-UA"/>
        </w:rPr>
        <w:t xml:space="preserve">1. </w:t>
      </w:r>
      <w:r w:rsidR="002F2DFC" w:rsidRPr="00B46687">
        <w:rPr>
          <w:rFonts w:ascii="13,5" w:hAnsi="13,5"/>
          <w:sz w:val="28"/>
          <w:szCs w:val="28"/>
          <w:lang w:val="uk-UA"/>
        </w:rPr>
        <w:t>Підводячи підсумки</w:t>
      </w:r>
      <w:r w:rsidRPr="00B46687">
        <w:rPr>
          <w:rFonts w:ascii="13,5" w:hAnsi="13,5"/>
          <w:sz w:val="28"/>
          <w:szCs w:val="28"/>
          <w:lang w:val="uk-UA"/>
        </w:rPr>
        <w:t xml:space="preserve">, </w:t>
      </w:r>
      <w:r w:rsidR="002F2DFC" w:rsidRPr="00B46687">
        <w:rPr>
          <w:rFonts w:ascii="13,5" w:hAnsi="13,5"/>
          <w:sz w:val="28"/>
          <w:szCs w:val="28"/>
          <w:lang w:val="uk-UA"/>
        </w:rPr>
        <w:t>варто зазначити, що на даний час існує розгалужена система міжнародних угод і конвенцій, які з часом зазнавали певних змін і пройшли певний шлях від суто економічних до природоохоронних. У зв’язку з цим про</w:t>
      </w:r>
      <w:r w:rsidRPr="00B46687">
        <w:rPr>
          <w:rFonts w:ascii="13,5" w:hAnsi="13,5"/>
          <w:sz w:val="28"/>
          <w:szCs w:val="28"/>
          <w:lang w:val="uk-UA"/>
        </w:rPr>
        <w:t>понується періодизація, яка передбачає 6-ть етапів з 1839 року по теперішній час.</w:t>
      </w:r>
    </w:p>
    <w:p w:rsidR="002F2DFC" w:rsidRPr="00B46687" w:rsidRDefault="00BE21CF" w:rsidP="002F2DFC">
      <w:pPr>
        <w:shd w:val="clear" w:color="auto" w:fill="FFFFFF"/>
        <w:spacing w:line="360" w:lineRule="auto"/>
        <w:ind w:firstLine="720"/>
        <w:jc w:val="both"/>
        <w:rPr>
          <w:sz w:val="28"/>
          <w:szCs w:val="28"/>
        </w:rPr>
      </w:pPr>
      <w:r w:rsidRPr="00B46687">
        <w:rPr>
          <w:sz w:val="28"/>
          <w:szCs w:val="28"/>
        </w:rPr>
        <w:t>2. Національна законодавча система</w:t>
      </w:r>
      <w:r w:rsidR="00913B58">
        <w:rPr>
          <w:sz w:val="28"/>
          <w:szCs w:val="28"/>
        </w:rPr>
        <w:t xml:space="preserve"> України у</w:t>
      </w:r>
      <w:r w:rsidR="002F2DFC" w:rsidRPr="00B46687">
        <w:rPr>
          <w:sz w:val="28"/>
          <w:szCs w:val="28"/>
        </w:rPr>
        <w:t xml:space="preserve"> сфері </w:t>
      </w:r>
      <w:r w:rsidR="00913B58">
        <w:rPr>
          <w:sz w:val="28"/>
          <w:szCs w:val="28"/>
        </w:rPr>
        <w:t>захисту</w:t>
      </w:r>
      <w:r w:rsidR="002F2DFC" w:rsidRPr="00B46687">
        <w:rPr>
          <w:sz w:val="28"/>
          <w:szCs w:val="28"/>
        </w:rPr>
        <w:t xml:space="preserve"> </w:t>
      </w:r>
      <w:proofErr w:type="spellStart"/>
      <w:r w:rsidR="002F2DFC" w:rsidRPr="00B46687">
        <w:rPr>
          <w:sz w:val="28"/>
          <w:szCs w:val="28"/>
        </w:rPr>
        <w:t>біорізноманіття</w:t>
      </w:r>
      <w:proofErr w:type="spellEnd"/>
      <w:r w:rsidRPr="00B46687">
        <w:rPr>
          <w:sz w:val="28"/>
          <w:szCs w:val="28"/>
        </w:rPr>
        <w:t xml:space="preserve"> є достатньо розвинутою</w:t>
      </w:r>
      <w:r w:rsidR="00004DA9">
        <w:rPr>
          <w:sz w:val="28"/>
          <w:szCs w:val="28"/>
        </w:rPr>
        <w:t xml:space="preserve">, тісно пов’язана з нормами міжнародного законодавства і має два </w:t>
      </w:r>
      <w:r w:rsidR="00004DA9" w:rsidRPr="00B46687">
        <w:rPr>
          <w:sz w:val="28"/>
          <w:szCs w:val="28"/>
        </w:rPr>
        <w:t>напрям</w:t>
      </w:r>
      <w:r w:rsidR="00913B58">
        <w:rPr>
          <w:sz w:val="28"/>
          <w:szCs w:val="28"/>
        </w:rPr>
        <w:t>к</w:t>
      </w:r>
      <w:r w:rsidR="00004DA9" w:rsidRPr="00B46687">
        <w:rPr>
          <w:sz w:val="28"/>
          <w:szCs w:val="28"/>
        </w:rPr>
        <w:t>и</w:t>
      </w:r>
      <w:r w:rsidR="00B707B7">
        <w:rPr>
          <w:sz w:val="28"/>
          <w:szCs w:val="28"/>
        </w:rPr>
        <w:t xml:space="preserve"> розвитку</w:t>
      </w:r>
      <w:r w:rsidR="00004DA9" w:rsidRPr="00B46687">
        <w:rPr>
          <w:sz w:val="28"/>
          <w:szCs w:val="28"/>
        </w:rPr>
        <w:t>:</w:t>
      </w:r>
    </w:p>
    <w:p w:rsidR="00B46687" w:rsidRDefault="002F2DFC" w:rsidP="00B46687">
      <w:pPr>
        <w:numPr>
          <w:ilvl w:val="0"/>
          <w:numId w:val="13"/>
        </w:numPr>
        <w:shd w:val="clear" w:color="auto" w:fill="FFFFFF"/>
        <w:tabs>
          <w:tab w:val="left" w:pos="0"/>
          <w:tab w:val="left" w:pos="993"/>
        </w:tabs>
        <w:spacing w:line="360" w:lineRule="auto"/>
        <w:ind w:left="0" w:firstLine="709"/>
        <w:jc w:val="both"/>
        <w:rPr>
          <w:sz w:val="28"/>
          <w:szCs w:val="28"/>
        </w:rPr>
      </w:pPr>
      <w:r w:rsidRPr="00B46687">
        <w:rPr>
          <w:sz w:val="28"/>
          <w:szCs w:val="28"/>
        </w:rPr>
        <w:t>охорона видів, популяцій тварин, рослин, мікроорганізмів;</w:t>
      </w:r>
    </w:p>
    <w:p w:rsidR="002F2DFC" w:rsidRPr="00B46687" w:rsidRDefault="002F2DFC" w:rsidP="00B46687">
      <w:pPr>
        <w:numPr>
          <w:ilvl w:val="0"/>
          <w:numId w:val="13"/>
        </w:numPr>
        <w:shd w:val="clear" w:color="auto" w:fill="FFFFFF"/>
        <w:tabs>
          <w:tab w:val="left" w:pos="0"/>
          <w:tab w:val="left" w:pos="993"/>
        </w:tabs>
        <w:spacing w:line="360" w:lineRule="auto"/>
        <w:ind w:left="0" w:firstLine="709"/>
        <w:jc w:val="both"/>
        <w:rPr>
          <w:sz w:val="28"/>
          <w:szCs w:val="28"/>
        </w:rPr>
      </w:pPr>
      <w:r w:rsidRPr="00B46687">
        <w:rPr>
          <w:sz w:val="28"/>
          <w:szCs w:val="28"/>
        </w:rPr>
        <w:t>створення умов    для їх існування чи перебування шляхом організації територій та об'єктів природно-заповідного фонду, а також екологічної мережі.</w:t>
      </w:r>
    </w:p>
    <w:p w:rsidR="002F2DFC" w:rsidRPr="00B46687" w:rsidRDefault="00BE21CF" w:rsidP="00F5048A">
      <w:pPr>
        <w:shd w:val="clear" w:color="auto" w:fill="FFFFFF"/>
        <w:spacing w:line="360" w:lineRule="auto"/>
        <w:ind w:firstLine="720"/>
        <w:jc w:val="both"/>
        <w:rPr>
          <w:sz w:val="28"/>
          <w:szCs w:val="28"/>
        </w:rPr>
      </w:pPr>
      <w:r w:rsidRPr="00B46687">
        <w:rPr>
          <w:sz w:val="28"/>
          <w:szCs w:val="28"/>
        </w:rPr>
        <w:t>О</w:t>
      </w:r>
      <w:r w:rsidR="002F2DFC" w:rsidRPr="00B46687">
        <w:rPr>
          <w:sz w:val="28"/>
          <w:szCs w:val="28"/>
        </w:rPr>
        <w:t>днак,</w:t>
      </w:r>
      <w:r w:rsidRPr="00B46687">
        <w:rPr>
          <w:sz w:val="28"/>
          <w:szCs w:val="28"/>
        </w:rPr>
        <w:t xml:space="preserve"> це</w:t>
      </w:r>
      <w:r w:rsidR="002F2DFC" w:rsidRPr="00B46687">
        <w:rPr>
          <w:sz w:val="28"/>
          <w:szCs w:val="28"/>
        </w:rPr>
        <w:t xml:space="preserve"> не означає, що всі проблеми правового забезпечення відповідної сфери можна вважати вирішеними. Подальшого удосконалення потребує як саме законодавство, так і порядок його реалізації та застосування.</w:t>
      </w:r>
    </w:p>
    <w:p w:rsidR="002F2DFC" w:rsidRPr="00B46687" w:rsidRDefault="00BE21CF" w:rsidP="002F2DFC">
      <w:pPr>
        <w:shd w:val="clear" w:color="auto" w:fill="FFFFFF"/>
        <w:spacing w:line="360" w:lineRule="auto"/>
        <w:ind w:firstLine="709"/>
        <w:jc w:val="both"/>
        <w:rPr>
          <w:sz w:val="28"/>
          <w:szCs w:val="28"/>
        </w:rPr>
      </w:pPr>
      <w:r w:rsidRPr="00B46687">
        <w:rPr>
          <w:sz w:val="28"/>
          <w:szCs w:val="28"/>
        </w:rPr>
        <w:t>3. В</w:t>
      </w:r>
      <w:r w:rsidR="002F2DFC" w:rsidRPr="00B46687">
        <w:rPr>
          <w:sz w:val="28"/>
          <w:szCs w:val="28"/>
        </w:rPr>
        <w:t xml:space="preserve"> джерелах міжнародного і національного законодавства зустрічається різні варіанти термінології щодо біологічного різном</w:t>
      </w:r>
      <w:r w:rsidRPr="00B46687">
        <w:rPr>
          <w:sz w:val="28"/>
          <w:szCs w:val="28"/>
        </w:rPr>
        <w:t>аніття</w:t>
      </w:r>
      <w:r w:rsidR="002F2DFC" w:rsidRPr="00B46687">
        <w:rPr>
          <w:sz w:val="28"/>
          <w:szCs w:val="28"/>
        </w:rPr>
        <w:t xml:space="preserve">. </w:t>
      </w:r>
    </w:p>
    <w:p w:rsidR="002F2DFC" w:rsidRPr="00B46687" w:rsidRDefault="002F2DFC" w:rsidP="002F2DFC">
      <w:pPr>
        <w:pStyle w:val="a5"/>
        <w:spacing w:before="0" w:beforeAutospacing="0" w:after="0" w:afterAutospacing="0" w:line="360" w:lineRule="auto"/>
        <w:ind w:firstLine="567"/>
        <w:jc w:val="both"/>
        <w:rPr>
          <w:rFonts w:ascii="13,5" w:hAnsi="13,5"/>
          <w:sz w:val="28"/>
          <w:szCs w:val="28"/>
          <w:lang w:val="uk-UA"/>
        </w:rPr>
      </w:pPr>
      <w:r w:rsidRPr="00B46687">
        <w:rPr>
          <w:sz w:val="28"/>
          <w:szCs w:val="28"/>
          <w:lang w:val="uk-UA"/>
        </w:rPr>
        <w:t xml:space="preserve">Саме така множинність термінів та неоднозначність перекладу визначення </w:t>
      </w:r>
      <w:r w:rsidR="00276617">
        <w:rPr>
          <w:sz w:val="28"/>
          <w:szCs w:val="28"/>
          <w:lang w:val="uk-UA"/>
        </w:rPr>
        <w:t>біологічного різноманіття</w:t>
      </w:r>
      <w:r w:rsidRPr="00B46687">
        <w:rPr>
          <w:sz w:val="28"/>
          <w:szCs w:val="28"/>
          <w:lang w:val="uk-UA"/>
        </w:rPr>
        <w:t xml:space="preserve"> спонукає до осмислення</w:t>
      </w:r>
      <w:r w:rsidR="003D2FF0" w:rsidRPr="00B46687">
        <w:rPr>
          <w:sz w:val="28"/>
          <w:szCs w:val="28"/>
          <w:lang w:val="uk-UA"/>
        </w:rPr>
        <w:t xml:space="preserve"> цього </w:t>
      </w:r>
      <w:r w:rsidR="00276617">
        <w:rPr>
          <w:sz w:val="28"/>
          <w:szCs w:val="28"/>
          <w:lang w:val="uk-UA"/>
        </w:rPr>
        <w:t>поняття, яке</w:t>
      </w:r>
      <w:r w:rsidR="00913B58">
        <w:rPr>
          <w:sz w:val="28"/>
          <w:szCs w:val="28"/>
          <w:lang w:val="uk-UA"/>
        </w:rPr>
        <w:t xml:space="preserve"> пропонується </w:t>
      </w:r>
      <w:r w:rsidR="00276617">
        <w:rPr>
          <w:sz w:val="28"/>
          <w:szCs w:val="28"/>
          <w:lang w:val="uk-UA"/>
        </w:rPr>
        <w:t>систематизувати.</w:t>
      </w:r>
    </w:p>
    <w:p w:rsidR="002F2DFC" w:rsidRPr="00B46687" w:rsidRDefault="002F2DFC" w:rsidP="002F2DFC">
      <w:pPr>
        <w:shd w:val="clear" w:color="auto" w:fill="FFFFFF"/>
        <w:spacing w:line="360" w:lineRule="auto"/>
        <w:ind w:firstLine="709"/>
        <w:jc w:val="both"/>
        <w:rPr>
          <w:color w:val="000000"/>
          <w:sz w:val="28"/>
          <w:szCs w:val="28"/>
        </w:rPr>
      </w:pPr>
      <w:r w:rsidRPr="00B46687">
        <w:rPr>
          <w:sz w:val="28"/>
          <w:szCs w:val="28"/>
          <w:shd w:val="clear" w:color="auto" w:fill="FFFFFF"/>
        </w:rPr>
        <w:t xml:space="preserve">По-перше, </w:t>
      </w:r>
      <w:proofErr w:type="spellStart"/>
      <w:r w:rsidRPr="00B46687">
        <w:rPr>
          <w:sz w:val="28"/>
          <w:szCs w:val="28"/>
          <w:shd w:val="clear" w:color="auto" w:fill="FFFFFF"/>
        </w:rPr>
        <w:t>біорізноманіття</w:t>
      </w:r>
      <w:proofErr w:type="spellEnd"/>
      <w:r w:rsidRPr="00B46687">
        <w:rPr>
          <w:sz w:val="28"/>
          <w:szCs w:val="28"/>
          <w:shd w:val="clear" w:color="auto" w:fill="FFFFFF"/>
        </w:rPr>
        <w:t xml:space="preserve"> - це різноманіття життя на всіх рівнях з точки зору об’єктів: від генів (внутрівидове різноманіття), </w:t>
      </w:r>
      <w:r w:rsidR="00276617">
        <w:rPr>
          <w:sz w:val="28"/>
          <w:szCs w:val="28"/>
          <w:shd w:val="clear" w:color="auto" w:fill="FFFFFF"/>
        </w:rPr>
        <w:t>різновидів тварин, біоценозів до</w:t>
      </w:r>
      <w:r w:rsidRPr="00B46687">
        <w:rPr>
          <w:sz w:val="28"/>
          <w:szCs w:val="28"/>
          <w:shd w:val="clear" w:color="auto" w:fill="FFFFFF"/>
        </w:rPr>
        <w:t xml:space="preserve"> екосистем. По-друге, це пов’язані з цими об’єктами процеси, які їх підтримують: екологічні (наприклад, зміна клімату на землі), часові (сезонні, щорічні зміни виду або кількістю організмів), </w:t>
      </w:r>
      <w:r w:rsidRPr="00B46687">
        <w:rPr>
          <w:color w:val="000000"/>
          <w:sz w:val="28"/>
          <w:szCs w:val="28"/>
        </w:rPr>
        <w:t>геологічні процеси (наприклад, ерозія),</w:t>
      </w:r>
      <w:r w:rsidR="00276617">
        <w:rPr>
          <w:sz w:val="28"/>
          <w:szCs w:val="28"/>
          <w:shd w:val="clear" w:color="auto" w:fill="FFFFFF"/>
        </w:rPr>
        <w:t xml:space="preserve"> еволюційні</w:t>
      </w:r>
      <w:r w:rsidRPr="00B46687">
        <w:rPr>
          <w:sz w:val="28"/>
          <w:szCs w:val="28"/>
          <w:shd w:val="clear" w:color="auto" w:fill="FFFFFF"/>
        </w:rPr>
        <w:t xml:space="preserve"> тощо. По-третє, це взаємодія між об’єктами - живими організмами </w:t>
      </w:r>
      <w:r w:rsidRPr="00B46687">
        <w:rPr>
          <w:color w:val="000000"/>
          <w:sz w:val="28"/>
          <w:szCs w:val="28"/>
        </w:rPr>
        <w:t>(наприклад, репродуктивна поведінка, хижацтво, паразитизм)</w:t>
      </w:r>
      <w:r w:rsidRPr="00B46687">
        <w:rPr>
          <w:color w:val="000000"/>
        </w:rPr>
        <w:t xml:space="preserve"> </w:t>
      </w:r>
      <w:r w:rsidRPr="00B46687">
        <w:rPr>
          <w:sz w:val="28"/>
          <w:szCs w:val="28"/>
          <w:shd w:val="clear" w:color="auto" w:fill="FFFFFF"/>
        </w:rPr>
        <w:t xml:space="preserve">та </w:t>
      </w:r>
      <w:r w:rsidRPr="00B46687">
        <w:rPr>
          <w:color w:val="000000"/>
          <w:sz w:val="28"/>
          <w:szCs w:val="28"/>
        </w:rPr>
        <w:t xml:space="preserve">взаємодія з абіотичними (неживими) аспектами їх середовища. По-четверте, просторова складова, інакше кажучи середа існування і життєдіяльності (наприклад, водно-болотні угіддя, штучні </w:t>
      </w:r>
      <w:r w:rsidR="00276617">
        <w:rPr>
          <w:color w:val="000000"/>
          <w:sz w:val="28"/>
          <w:szCs w:val="28"/>
        </w:rPr>
        <w:t>риф</w:t>
      </w:r>
      <w:r w:rsidRPr="00B46687">
        <w:rPr>
          <w:color w:val="000000"/>
          <w:sz w:val="28"/>
          <w:szCs w:val="28"/>
        </w:rPr>
        <w:t xml:space="preserve">и тощо). </w:t>
      </w:r>
    </w:p>
    <w:p w:rsidR="002F2DFC" w:rsidRPr="00B46687" w:rsidRDefault="002F2DFC" w:rsidP="002F2DFC">
      <w:pPr>
        <w:shd w:val="clear" w:color="auto" w:fill="FFFFFF"/>
        <w:spacing w:line="360" w:lineRule="auto"/>
        <w:ind w:firstLine="709"/>
        <w:jc w:val="both"/>
        <w:rPr>
          <w:color w:val="000000"/>
          <w:sz w:val="28"/>
          <w:szCs w:val="28"/>
        </w:rPr>
      </w:pPr>
      <w:r w:rsidRPr="00B46687">
        <w:rPr>
          <w:color w:val="000000"/>
          <w:sz w:val="28"/>
          <w:szCs w:val="28"/>
        </w:rPr>
        <w:t xml:space="preserve">Слід зазначити, що в наукових кругах точиться дискусія щодо людини, як виду (чи частини) </w:t>
      </w:r>
      <w:proofErr w:type="spellStart"/>
      <w:r w:rsidRPr="00B46687">
        <w:rPr>
          <w:color w:val="000000"/>
          <w:sz w:val="28"/>
          <w:szCs w:val="28"/>
        </w:rPr>
        <w:t>біорізноманіття</w:t>
      </w:r>
      <w:proofErr w:type="spellEnd"/>
      <w:r w:rsidRPr="00B46687">
        <w:rPr>
          <w:color w:val="000000"/>
          <w:sz w:val="28"/>
          <w:szCs w:val="28"/>
        </w:rPr>
        <w:t xml:space="preserve">. З цієї точки зору, коли людська популяція використовує і взаємодіє з навколишнім середовищем та іншими видами флори і фауни, то людина є складовим елементом </w:t>
      </w:r>
      <w:proofErr w:type="spellStart"/>
      <w:r w:rsidRPr="00B46687">
        <w:rPr>
          <w:color w:val="000000"/>
          <w:sz w:val="28"/>
          <w:szCs w:val="28"/>
        </w:rPr>
        <w:t>біорізноманіття</w:t>
      </w:r>
      <w:proofErr w:type="spellEnd"/>
      <w:r w:rsidRPr="00B46687">
        <w:rPr>
          <w:color w:val="000000"/>
          <w:sz w:val="28"/>
          <w:szCs w:val="28"/>
        </w:rPr>
        <w:t>.</w:t>
      </w:r>
    </w:p>
    <w:p w:rsidR="002F2DFC" w:rsidRPr="00B46687" w:rsidRDefault="002F2DFC" w:rsidP="002F2DFC">
      <w:pPr>
        <w:shd w:val="clear" w:color="auto" w:fill="FFFFFF"/>
        <w:spacing w:line="360" w:lineRule="auto"/>
        <w:ind w:firstLine="709"/>
        <w:jc w:val="both"/>
        <w:rPr>
          <w:color w:val="000000"/>
          <w:sz w:val="28"/>
          <w:szCs w:val="28"/>
        </w:rPr>
      </w:pPr>
      <w:r w:rsidRPr="00B46687">
        <w:rPr>
          <w:color w:val="000000"/>
          <w:sz w:val="28"/>
          <w:szCs w:val="28"/>
        </w:rPr>
        <w:t xml:space="preserve">З іншого боку, </w:t>
      </w:r>
      <w:r w:rsidR="00D05FAB">
        <w:rPr>
          <w:color w:val="000000"/>
          <w:sz w:val="28"/>
          <w:szCs w:val="28"/>
        </w:rPr>
        <w:t>можна стверджувати, що не людину</w:t>
      </w:r>
      <w:r w:rsidRPr="00B46687">
        <w:rPr>
          <w:color w:val="000000"/>
          <w:sz w:val="28"/>
          <w:szCs w:val="28"/>
        </w:rPr>
        <w:t>, а її діяльність, яка впливає на екосистему</w:t>
      </w:r>
      <w:r w:rsidR="00276617">
        <w:rPr>
          <w:color w:val="000000"/>
          <w:sz w:val="28"/>
          <w:szCs w:val="28"/>
        </w:rPr>
        <w:t>,</w:t>
      </w:r>
      <w:r w:rsidRPr="00B46687">
        <w:rPr>
          <w:color w:val="000000"/>
          <w:sz w:val="28"/>
          <w:szCs w:val="28"/>
        </w:rPr>
        <w:t xml:space="preserve"> можна розглядати, як процес, що пов’язаний з об’єктами </w:t>
      </w:r>
      <w:proofErr w:type="spellStart"/>
      <w:r w:rsidRPr="00B46687">
        <w:rPr>
          <w:color w:val="000000"/>
          <w:sz w:val="28"/>
          <w:szCs w:val="28"/>
        </w:rPr>
        <w:t>біорізноманіття</w:t>
      </w:r>
      <w:proofErr w:type="spellEnd"/>
      <w:r w:rsidRPr="00B46687">
        <w:rPr>
          <w:color w:val="000000"/>
          <w:sz w:val="28"/>
          <w:szCs w:val="28"/>
        </w:rPr>
        <w:t xml:space="preserve">. Тобто до групи номер два можна віднести ще, як процес, людську діяльність </w:t>
      </w:r>
      <w:r w:rsidR="00276617">
        <w:rPr>
          <w:color w:val="000000"/>
          <w:sz w:val="28"/>
          <w:szCs w:val="28"/>
        </w:rPr>
        <w:t>(наприклад, сільськогосподарську</w:t>
      </w:r>
      <w:r w:rsidRPr="00B46687">
        <w:rPr>
          <w:color w:val="000000"/>
          <w:sz w:val="28"/>
          <w:szCs w:val="28"/>
        </w:rPr>
        <w:t>).</w:t>
      </w:r>
    </w:p>
    <w:p w:rsidR="000D6C4D" w:rsidRDefault="000D6C4D" w:rsidP="002F2DFC">
      <w:pPr>
        <w:shd w:val="clear" w:color="auto" w:fill="FFFFFF"/>
        <w:spacing w:line="360" w:lineRule="auto"/>
        <w:ind w:firstLine="709"/>
        <w:jc w:val="both"/>
        <w:rPr>
          <w:sz w:val="28"/>
          <w:szCs w:val="28"/>
          <w:shd w:val="clear" w:color="auto" w:fill="FFFFFF"/>
        </w:rPr>
      </w:pPr>
    </w:p>
    <w:p w:rsidR="003B5833" w:rsidRDefault="003B5833" w:rsidP="002F2DFC">
      <w:pPr>
        <w:shd w:val="clear" w:color="auto" w:fill="FFFFFF"/>
        <w:spacing w:line="360" w:lineRule="auto"/>
        <w:ind w:firstLine="709"/>
        <w:jc w:val="both"/>
        <w:rPr>
          <w:sz w:val="28"/>
          <w:szCs w:val="28"/>
          <w:shd w:val="clear" w:color="auto" w:fill="FFFFFF"/>
        </w:rPr>
      </w:pPr>
    </w:p>
    <w:p w:rsidR="003B5833" w:rsidRDefault="003B5833" w:rsidP="002F2DFC">
      <w:pPr>
        <w:shd w:val="clear" w:color="auto" w:fill="FFFFFF"/>
        <w:spacing w:line="360" w:lineRule="auto"/>
        <w:ind w:firstLine="709"/>
        <w:jc w:val="both"/>
        <w:rPr>
          <w:sz w:val="28"/>
          <w:szCs w:val="28"/>
          <w:shd w:val="clear" w:color="auto" w:fill="FFFFFF"/>
        </w:rPr>
      </w:pPr>
    </w:p>
    <w:p w:rsidR="003B5833" w:rsidRDefault="003B5833" w:rsidP="002F2DFC">
      <w:pPr>
        <w:shd w:val="clear" w:color="auto" w:fill="FFFFFF"/>
        <w:spacing w:line="360" w:lineRule="auto"/>
        <w:ind w:firstLine="709"/>
        <w:jc w:val="both"/>
        <w:rPr>
          <w:sz w:val="28"/>
          <w:szCs w:val="28"/>
          <w:shd w:val="clear" w:color="auto" w:fill="FFFFFF"/>
        </w:rPr>
      </w:pPr>
    </w:p>
    <w:p w:rsidR="003B5833" w:rsidRPr="006F4BAA" w:rsidRDefault="003B5833" w:rsidP="002F2DFC">
      <w:pPr>
        <w:shd w:val="clear" w:color="auto" w:fill="FFFFFF"/>
        <w:spacing w:line="360" w:lineRule="auto"/>
        <w:ind w:firstLine="709"/>
        <w:jc w:val="both"/>
        <w:rPr>
          <w:sz w:val="28"/>
          <w:szCs w:val="28"/>
          <w:shd w:val="clear" w:color="auto" w:fill="FFFFFF"/>
        </w:rPr>
      </w:pPr>
    </w:p>
    <w:p w:rsidR="002F2DFC" w:rsidRDefault="002F2DFC" w:rsidP="002F2DFC">
      <w:pPr>
        <w:pStyle w:val="a5"/>
        <w:spacing w:before="0" w:beforeAutospacing="0" w:after="0" w:afterAutospacing="0" w:line="360" w:lineRule="auto"/>
        <w:ind w:firstLine="567"/>
        <w:jc w:val="both"/>
        <w:rPr>
          <w:rFonts w:ascii="13,5" w:hAnsi="13,5"/>
          <w:sz w:val="28"/>
          <w:szCs w:val="28"/>
          <w:lang w:val="uk-UA"/>
        </w:rPr>
      </w:pPr>
    </w:p>
    <w:p w:rsidR="002F2DFC" w:rsidRDefault="002F2DFC" w:rsidP="002F2DFC">
      <w:pPr>
        <w:pStyle w:val="a5"/>
        <w:spacing w:before="0" w:beforeAutospacing="0" w:after="0" w:afterAutospacing="0" w:line="360" w:lineRule="auto"/>
        <w:jc w:val="both"/>
        <w:rPr>
          <w:b/>
          <w:color w:val="000000" w:themeColor="text1"/>
          <w:sz w:val="28"/>
          <w:szCs w:val="28"/>
          <w:lang w:val="uk-UA"/>
        </w:rPr>
      </w:pPr>
    </w:p>
    <w:p w:rsidR="001379B2" w:rsidRPr="00BA3437" w:rsidRDefault="001379B2" w:rsidP="00FC1517">
      <w:pPr>
        <w:shd w:val="clear" w:color="auto" w:fill="FFFFFF"/>
        <w:spacing w:line="360" w:lineRule="auto"/>
        <w:ind w:firstLine="720"/>
        <w:jc w:val="both"/>
        <w:rPr>
          <w:sz w:val="28"/>
          <w:szCs w:val="28"/>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5048A" w:rsidRDefault="00F5048A" w:rsidP="00FC1517">
      <w:pPr>
        <w:shd w:val="clear" w:color="auto" w:fill="FFFFFF"/>
        <w:rPr>
          <w:rFonts w:ascii="Arial" w:hAnsi="Arial" w:cs="Arial"/>
          <w:sz w:val="34"/>
          <w:szCs w:val="34"/>
          <w:shd w:val="clear" w:color="auto" w:fill="FFFFFF"/>
        </w:rPr>
      </w:pPr>
    </w:p>
    <w:p w:rsidR="00F5048A" w:rsidRDefault="00F5048A" w:rsidP="00FC1517">
      <w:pPr>
        <w:shd w:val="clear" w:color="auto" w:fill="FFFFFF"/>
        <w:rPr>
          <w:rFonts w:ascii="Arial" w:hAnsi="Arial" w:cs="Arial"/>
          <w:sz w:val="34"/>
          <w:szCs w:val="34"/>
          <w:shd w:val="clear" w:color="auto" w:fill="FFFFFF"/>
        </w:rPr>
      </w:pPr>
    </w:p>
    <w:p w:rsidR="00F5048A" w:rsidRDefault="00F5048A" w:rsidP="00FC1517">
      <w:pPr>
        <w:shd w:val="clear" w:color="auto" w:fill="FFFFFF"/>
        <w:rPr>
          <w:rFonts w:ascii="Arial" w:hAnsi="Arial" w:cs="Arial"/>
          <w:sz w:val="34"/>
          <w:szCs w:val="34"/>
          <w:shd w:val="clear" w:color="auto" w:fill="FFFFFF"/>
        </w:rPr>
      </w:pPr>
    </w:p>
    <w:p w:rsidR="00F5048A" w:rsidRDefault="00F5048A"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D02FCF" w:rsidRDefault="00D02FCF" w:rsidP="00FC1517">
      <w:pPr>
        <w:shd w:val="clear" w:color="auto" w:fill="FFFFFF"/>
        <w:rPr>
          <w:rFonts w:ascii="Arial" w:hAnsi="Arial" w:cs="Arial"/>
          <w:sz w:val="34"/>
          <w:szCs w:val="34"/>
          <w:shd w:val="clear" w:color="auto" w:fill="FFFFFF"/>
        </w:rPr>
      </w:pPr>
    </w:p>
    <w:p w:rsidR="00D02FCF" w:rsidRDefault="00D02FCF" w:rsidP="00FC1517">
      <w:pPr>
        <w:shd w:val="clear" w:color="auto" w:fill="FFFFFF"/>
        <w:rPr>
          <w:rFonts w:ascii="Arial" w:hAnsi="Arial" w:cs="Arial"/>
          <w:sz w:val="34"/>
          <w:szCs w:val="34"/>
          <w:shd w:val="clear" w:color="auto" w:fill="FFFFFF"/>
        </w:rPr>
      </w:pPr>
    </w:p>
    <w:p w:rsidR="00D02FCF" w:rsidRDefault="00D02FCF" w:rsidP="00FC1517">
      <w:pPr>
        <w:shd w:val="clear" w:color="auto" w:fill="FFFFFF"/>
        <w:rPr>
          <w:rFonts w:ascii="Arial" w:hAnsi="Arial" w:cs="Arial"/>
          <w:sz w:val="34"/>
          <w:szCs w:val="34"/>
          <w:shd w:val="clear" w:color="auto" w:fill="FFFFFF"/>
        </w:rPr>
      </w:pPr>
    </w:p>
    <w:p w:rsidR="00090946" w:rsidRDefault="00090946" w:rsidP="00BB5DDC">
      <w:pPr>
        <w:spacing w:line="360" w:lineRule="auto"/>
        <w:rPr>
          <w:rFonts w:ascii="Arial" w:hAnsi="Arial" w:cs="Arial"/>
          <w:sz w:val="34"/>
          <w:szCs w:val="34"/>
          <w:shd w:val="clear" w:color="auto" w:fill="FFFFFF"/>
        </w:rPr>
      </w:pPr>
    </w:p>
    <w:p w:rsidR="00987BD2" w:rsidRDefault="00987BD2" w:rsidP="00D02FCF">
      <w:pPr>
        <w:spacing w:line="360" w:lineRule="auto"/>
        <w:jc w:val="center"/>
        <w:rPr>
          <w:b/>
          <w:bCs/>
          <w:sz w:val="28"/>
          <w:szCs w:val="28"/>
        </w:rPr>
      </w:pPr>
      <w:r>
        <w:rPr>
          <w:b/>
          <w:bCs/>
          <w:sz w:val="28"/>
          <w:szCs w:val="28"/>
        </w:rPr>
        <w:t xml:space="preserve">РОЗДІЛ ІІ. </w:t>
      </w:r>
      <w:r w:rsidRPr="00A7290B">
        <w:rPr>
          <w:b/>
          <w:bCs/>
          <w:sz w:val="28"/>
          <w:szCs w:val="28"/>
        </w:rPr>
        <w:t>О</w:t>
      </w:r>
      <w:r>
        <w:rPr>
          <w:b/>
          <w:bCs/>
          <w:sz w:val="28"/>
          <w:szCs w:val="28"/>
        </w:rPr>
        <w:t>ХОРОНА БІОЛОГІЧНОГО РІЗНОМАНІТТЯ В МІЖНАРОДНОМУ ЕКОЛОГІЧНОМУ ПРАВІ</w:t>
      </w:r>
    </w:p>
    <w:p w:rsidR="00987BD2" w:rsidRDefault="00987BD2" w:rsidP="00D02FCF">
      <w:pPr>
        <w:spacing w:line="360" w:lineRule="auto"/>
        <w:rPr>
          <w:b/>
          <w:bCs/>
          <w:sz w:val="28"/>
          <w:szCs w:val="28"/>
        </w:rPr>
      </w:pPr>
    </w:p>
    <w:p w:rsidR="00987BD2" w:rsidRDefault="00987BD2" w:rsidP="00D02FCF">
      <w:pPr>
        <w:spacing w:line="360" w:lineRule="auto"/>
        <w:jc w:val="center"/>
        <w:rPr>
          <w:b/>
          <w:bCs/>
          <w:iCs/>
          <w:sz w:val="28"/>
          <w:szCs w:val="28"/>
        </w:rPr>
      </w:pPr>
      <w:r w:rsidRPr="00533386">
        <w:rPr>
          <w:b/>
          <w:bCs/>
          <w:sz w:val="28"/>
          <w:szCs w:val="28"/>
        </w:rPr>
        <w:t xml:space="preserve">2.1. </w:t>
      </w:r>
      <w:r w:rsidRPr="00533386">
        <w:rPr>
          <w:b/>
          <w:bCs/>
          <w:iCs/>
          <w:sz w:val="28"/>
          <w:szCs w:val="28"/>
        </w:rPr>
        <w:t xml:space="preserve">Глобальний міжнародно-правовий режим </w:t>
      </w:r>
      <w:r w:rsidR="00FA5B5C">
        <w:rPr>
          <w:b/>
          <w:bCs/>
          <w:iCs/>
          <w:sz w:val="28"/>
          <w:szCs w:val="28"/>
        </w:rPr>
        <w:t>охорони</w:t>
      </w:r>
      <w:r w:rsidRPr="00533386">
        <w:rPr>
          <w:b/>
          <w:bCs/>
          <w:iCs/>
          <w:sz w:val="28"/>
          <w:szCs w:val="28"/>
        </w:rPr>
        <w:t xml:space="preserve"> та </w:t>
      </w:r>
      <w:r>
        <w:rPr>
          <w:b/>
          <w:bCs/>
          <w:iCs/>
          <w:sz w:val="28"/>
          <w:szCs w:val="28"/>
        </w:rPr>
        <w:t>сталого використання біологічного різноманіття</w:t>
      </w:r>
    </w:p>
    <w:p w:rsidR="00987BD2" w:rsidRDefault="00987BD2" w:rsidP="00D02FCF">
      <w:pPr>
        <w:spacing w:line="360" w:lineRule="auto"/>
        <w:rPr>
          <w:sz w:val="28"/>
          <w:szCs w:val="28"/>
        </w:rPr>
      </w:pPr>
    </w:p>
    <w:p w:rsidR="00987BD2" w:rsidRPr="0093519E" w:rsidRDefault="00987BD2" w:rsidP="00D02FCF">
      <w:pPr>
        <w:spacing w:line="360" w:lineRule="auto"/>
        <w:ind w:firstLine="709"/>
        <w:jc w:val="both"/>
        <w:rPr>
          <w:sz w:val="28"/>
          <w:szCs w:val="28"/>
        </w:rPr>
      </w:pPr>
      <w:r w:rsidRPr="0093519E">
        <w:rPr>
          <w:sz w:val="28"/>
          <w:szCs w:val="28"/>
        </w:rPr>
        <w:t xml:space="preserve">Перш ніж дати характеристику існуючих міжнародно-правових режимів збереження та сталого використання біологічного розмаїття, спробуємо </w:t>
      </w:r>
      <w:r>
        <w:rPr>
          <w:sz w:val="28"/>
          <w:szCs w:val="28"/>
        </w:rPr>
        <w:t>осмислити</w:t>
      </w:r>
      <w:r w:rsidRPr="0093519E">
        <w:rPr>
          <w:sz w:val="28"/>
          <w:szCs w:val="28"/>
        </w:rPr>
        <w:t xml:space="preserve"> різницю між двома термінами </w:t>
      </w:r>
      <w:proofErr w:type="spellStart"/>
      <w:r w:rsidRPr="0093519E">
        <w:rPr>
          <w:sz w:val="28"/>
          <w:szCs w:val="28"/>
        </w:rPr>
        <w:t>conservation</w:t>
      </w:r>
      <w:proofErr w:type="spellEnd"/>
      <w:r w:rsidRPr="0093519E">
        <w:rPr>
          <w:sz w:val="28"/>
          <w:szCs w:val="28"/>
        </w:rPr>
        <w:t xml:space="preserve"> і </w:t>
      </w:r>
      <w:proofErr w:type="spellStart"/>
      <w:r w:rsidRPr="0093519E">
        <w:rPr>
          <w:sz w:val="28"/>
          <w:szCs w:val="28"/>
        </w:rPr>
        <w:t>preservation</w:t>
      </w:r>
      <w:proofErr w:type="spellEnd"/>
      <w:r w:rsidRPr="0093519E">
        <w:rPr>
          <w:sz w:val="28"/>
          <w:szCs w:val="28"/>
        </w:rPr>
        <w:t>, що використовуються в англійській мові</w:t>
      </w:r>
      <w:r>
        <w:rPr>
          <w:sz w:val="28"/>
          <w:szCs w:val="28"/>
        </w:rPr>
        <w:t xml:space="preserve"> як синоніми і котрі</w:t>
      </w:r>
      <w:r w:rsidRPr="0093519E">
        <w:rPr>
          <w:sz w:val="28"/>
          <w:szCs w:val="28"/>
        </w:rPr>
        <w:t xml:space="preserve"> </w:t>
      </w:r>
      <w:r>
        <w:rPr>
          <w:sz w:val="28"/>
          <w:szCs w:val="28"/>
        </w:rPr>
        <w:t>мають переклад -  «збереження»</w:t>
      </w:r>
      <w:r w:rsidRPr="0093519E">
        <w:rPr>
          <w:sz w:val="28"/>
          <w:szCs w:val="28"/>
        </w:rPr>
        <w:t>. Насправді такий переклад є правомірним лише щодо першого з названих термінів.</w:t>
      </w:r>
    </w:p>
    <w:p w:rsidR="00987BD2" w:rsidRDefault="00987BD2" w:rsidP="00987BD2">
      <w:pPr>
        <w:spacing w:line="360" w:lineRule="auto"/>
        <w:ind w:firstLine="709"/>
        <w:jc w:val="both"/>
        <w:rPr>
          <w:sz w:val="28"/>
          <w:szCs w:val="28"/>
        </w:rPr>
      </w:pPr>
      <w:proofErr w:type="spellStart"/>
      <w:r w:rsidRPr="0093519E">
        <w:rPr>
          <w:sz w:val="28"/>
          <w:szCs w:val="28"/>
        </w:rPr>
        <w:t>Conservation</w:t>
      </w:r>
      <w:proofErr w:type="spellEnd"/>
      <w:r w:rsidRPr="0093519E">
        <w:rPr>
          <w:sz w:val="28"/>
          <w:szCs w:val="28"/>
        </w:rPr>
        <w:t xml:space="preserve"> (збереження) - термін, що широко вживається в міжнародних договорах і меморандумах про взаєморозуміння, що утворюють систему Боннської конвенції про збереження мігруючих видів диких тварин 1979 р. Він означає ст</w:t>
      </w:r>
      <w:r>
        <w:rPr>
          <w:sz w:val="28"/>
          <w:szCs w:val="28"/>
        </w:rPr>
        <w:t>але</w:t>
      </w:r>
      <w:r w:rsidRPr="0093519E">
        <w:rPr>
          <w:sz w:val="28"/>
          <w:szCs w:val="28"/>
        </w:rPr>
        <w:t xml:space="preserve"> використання біологічної різноманітності таким чином, щоб </w:t>
      </w:r>
      <w:proofErr w:type="spellStart"/>
      <w:r>
        <w:rPr>
          <w:sz w:val="28"/>
          <w:szCs w:val="28"/>
        </w:rPr>
        <w:t>біорізноманіття</w:t>
      </w:r>
      <w:proofErr w:type="spellEnd"/>
      <w:r w:rsidRPr="0093519E">
        <w:rPr>
          <w:sz w:val="28"/>
          <w:szCs w:val="28"/>
        </w:rPr>
        <w:t xml:space="preserve"> не позбавлялося здатності до відновлення, не піддаючи ризику можливість такого використання у майбутніх поколінь.</w:t>
      </w:r>
    </w:p>
    <w:p w:rsidR="00987BD2" w:rsidRPr="0093519E" w:rsidRDefault="00987BD2" w:rsidP="00987BD2">
      <w:pPr>
        <w:spacing w:line="360" w:lineRule="auto"/>
        <w:ind w:firstLine="709"/>
        <w:jc w:val="both"/>
        <w:rPr>
          <w:sz w:val="28"/>
          <w:szCs w:val="28"/>
        </w:rPr>
      </w:pPr>
      <w:proofErr w:type="spellStart"/>
      <w:r w:rsidRPr="0093519E">
        <w:rPr>
          <w:sz w:val="28"/>
          <w:szCs w:val="28"/>
        </w:rPr>
        <w:t>Preservation</w:t>
      </w:r>
      <w:proofErr w:type="spellEnd"/>
      <w:r w:rsidRPr="0093519E">
        <w:rPr>
          <w:sz w:val="28"/>
          <w:szCs w:val="28"/>
        </w:rPr>
        <w:t xml:space="preserve"> (охорона, захист) - це підтримка в незайманому стані природних ресурсів.</w:t>
      </w:r>
    </w:p>
    <w:p w:rsidR="00987BD2" w:rsidRDefault="003B5833" w:rsidP="00987BD2">
      <w:pPr>
        <w:spacing w:line="360" w:lineRule="auto"/>
        <w:ind w:firstLine="709"/>
        <w:jc w:val="both"/>
        <w:rPr>
          <w:sz w:val="28"/>
          <w:szCs w:val="28"/>
        </w:rPr>
      </w:pPr>
      <w:r>
        <w:rPr>
          <w:sz w:val="28"/>
          <w:szCs w:val="28"/>
        </w:rPr>
        <w:t xml:space="preserve">Іншими словами, «збереження», </w:t>
      </w:r>
      <w:r w:rsidR="00987BD2">
        <w:rPr>
          <w:sz w:val="28"/>
          <w:szCs w:val="28"/>
        </w:rPr>
        <w:t>«охорона</w:t>
      </w:r>
      <w:r>
        <w:rPr>
          <w:sz w:val="28"/>
          <w:szCs w:val="28"/>
        </w:rPr>
        <w:t>» і</w:t>
      </w:r>
      <w:r w:rsidR="00987BD2">
        <w:rPr>
          <w:sz w:val="28"/>
          <w:szCs w:val="28"/>
        </w:rPr>
        <w:t xml:space="preserve"> </w:t>
      </w:r>
      <w:r>
        <w:rPr>
          <w:sz w:val="28"/>
          <w:szCs w:val="28"/>
        </w:rPr>
        <w:t>«</w:t>
      </w:r>
      <w:r w:rsidR="00987BD2">
        <w:rPr>
          <w:sz w:val="28"/>
          <w:szCs w:val="28"/>
        </w:rPr>
        <w:t>захист»</w:t>
      </w:r>
      <w:r w:rsidR="00987BD2" w:rsidRPr="0093519E">
        <w:rPr>
          <w:sz w:val="28"/>
          <w:szCs w:val="28"/>
        </w:rPr>
        <w:t xml:space="preserve"> мають однакові рамки та здійснюються з використанням однаков</w:t>
      </w:r>
      <w:r w:rsidR="00987BD2">
        <w:rPr>
          <w:sz w:val="28"/>
          <w:szCs w:val="28"/>
        </w:rPr>
        <w:t>ого інструментарію та методів. «Збереження»</w:t>
      </w:r>
      <w:r w:rsidR="00987BD2" w:rsidRPr="0093519E">
        <w:rPr>
          <w:sz w:val="28"/>
          <w:szCs w:val="28"/>
        </w:rPr>
        <w:t xml:space="preserve"> спрямоване насамперед відновлення </w:t>
      </w:r>
      <w:r w:rsidR="00987BD2">
        <w:rPr>
          <w:sz w:val="28"/>
          <w:szCs w:val="28"/>
        </w:rPr>
        <w:t>порушеного природного ресурсу. «Охорона, захист»</w:t>
      </w:r>
      <w:r w:rsidR="00987BD2" w:rsidRPr="0093519E">
        <w:rPr>
          <w:sz w:val="28"/>
          <w:szCs w:val="28"/>
        </w:rPr>
        <w:t xml:space="preserve"> мають на меті зберегти природн</w:t>
      </w:r>
      <w:r w:rsidR="00987BD2">
        <w:rPr>
          <w:sz w:val="28"/>
          <w:szCs w:val="28"/>
        </w:rPr>
        <w:t xml:space="preserve">ий ресурс у його нинішньому, незайманому </w:t>
      </w:r>
      <w:r w:rsidR="00987BD2" w:rsidRPr="0093519E">
        <w:rPr>
          <w:sz w:val="28"/>
          <w:szCs w:val="28"/>
        </w:rPr>
        <w:t>стані.</w:t>
      </w:r>
    </w:p>
    <w:p w:rsidR="00987BD2" w:rsidRPr="00E74BC3" w:rsidRDefault="00987BD2" w:rsidP="00987BD2">
      <w:pPr>
        <w:spacing w:line="360" w:lineRule="auto"/>
        <w:ind w:firstLine="709"/>
        <w:jc w:val="both"/>
        <w:rPr>
          <w:sz w:val="28"/>
          <w:szCs w:val="28"/>
        </w:rPr>
      </w:pPr>
      <w:r w:rsidRPr="00E74BC3">
        <w:rPr>
          <w:sz w:val="28"/>
          <w:szCs w:val="28"/>
        </w:rPr>
        <w:t xml:space="preserve">В даний час існуючий рівень безпеки та сталого </w:t>
      </w:r>
      <w:r>
        <w:rPr>
          <w:sz w:val="28"/>
          <w:szCs w:val="28"/>
        </w:rPr>
        <w:t>використання біологічного різномані</w:t>
      </w:r>
      <w:r w:rsidRPr="00E74BC3">
        <w:rPr>
          <w:sz w:val="28"/>
          <w:szCs w:val="28"/>
        </w:rPr>
        <w:t xml:space="preserve">ття в юридичній літературі </w:t>
      </w:r>
      <w:r>
        <w:rPr>
          <w:sz w:val="28"/>
          <w:szCs w:val="28"/>
        </w:rPr>
        <w:t>характеризується через поняття «</w:t>
      </w:r>
      <w:r w:rsidRPr="00E74BC3">
        <w:rPr>
          <w:sz w:val="28"/>
          <w:szCs w:val="28"/>
        </w:rPr>
        <w:t>право</w:t>
      </w:r>
      <w:r>
        <w:rPr>
          <w:sz w:val="28"/>
          <w:szCs w:val="28"/>
        </w:rPr>
        <w:t xml:space="preserve">вий (міжнародно-правовий) режим», під яким </w:t>
      </w:r>
      <w:r w:rsidRPr="00E74BC3">
        <w:rPr>
          <w:sz w:val="28"/>
          <w:szCs w:val="28"/>
        </w:rPr>
        <w:t>розуміється поєднання міжнародних установ, звича</w:t>
      </w:r>
      <w:r>
        <w:rPr>
          <w:sz w:val="28"/>
          <w:szCs w:val="28"/>
        </w:rPr>
        <w:t>їв</w:t>
      </w:r>
      <w:r w:rsidRPr="00E74BC3">
        <w:rPr>
          <w:sz w:val="28"/>
          <w:szCs w:val="28"/>
        </w:rPr>
        <w:t xml:space="preserve"> і принципів, і навіть резол</w:t>
      </w:r>
      <w:r>
        <w:rPr>
          <w:sz w:val="28"/>
          <w:szCs w:val="28"/>
        </w:rPr>
        <w:t xml:space="preserve">юцій і формальних договорів, які передбачають </w:t>
      </w:r>
      <w:r w:rsidRPr="00E74BC3">
        <w:rPr>
          <w:sz w:val="28"/>
          <w:szCs w:val="28"/>
        </w:rPr>
        <w:t>дії держав щодо конкретного предмета, проблеми чи регіону.</w:t>
      </w:r>
    </w:p>
    <w:p w:rsidR="00987BD2" w:rsidRPr="00E74BC3" w:rsidRDefault="00987BD2" w:rsidP="00987BD2">
      <w:pPr>
        <w:spacing w:line="360" w:lineRule="auto"/>
        <w:ind w:firstLine="709"/>
        <w:jc w:val="both"/>
        <w:rPr>
          <w:sz w:val="28"/>
          <w:szCs w:val="28"/>
        </w:rPr>
      </w:pPr>
      <w:r w:rsidRPr="00E74BC3">
        <w:rPr>
          <w:sz w:val="28"/>
          <w:szCs w:val="28"/>
        </w:rPr>
        <w:t>У межах правових режимів виділяють:</w:t>
      </w:r>
    </w:p>
    <w:p w:rsidR="00987BD2" w:rsidRPr="00E74BC3" w:rsidRDefault="00987BD2" w:rsidP="00987BD2">
      <w:pPr>
        <w:spacing w:line="360" w:lineRule="auto"/>
        <w:ind w:firstLine="709"/>
        <w:jc w:val="both"/>
        <w:rPr>
          <w:sz w:val="28"/>
          <w:szCs w:val="28"/>
        </w:rPr>
      </w:pPr>
      <w:r w:rsidRPr="00E74BC3">
        <w:rPr>
          <w:sz w:val="28"/>
          <w:szCs w:val="28"/>
        </w:rPr>
        <w:t>- глобальний правовий режим збереження та сталого використання біологічного розмаїття, основними структурними елементами якого є Конвенція про біологічну різноманітність, Секретаріат Конвенції та Глобальний екологічний фонд (ГЕФ) як джерело фінансування;</w:t>
      </w:r>
    </w:p>
    <w:p w:rsidR="00987BD2" w:rsidRPr="00E74BC3" w:rsidRDefault="00987BD2" w:rsidP="00987BD2">
      <w:pPr>
        <w:spacing w:line="360" w:lineRule="auto"/>
        <w:ind w:firstLine="709"/>
        <w:jc w:val="both"/>
        <w:rPr>
          <w:sz w:val="28"/>
          <w:szCs w:val="28"/>
        </w:rPr>
      </w:pPr>
      <w:r w:rsidRPr="00E74BC3">
        <w:rPr>
          <w:sz w:val="28"/>
          <w:szCs w:val="28"/>
        </w:rPr>
        <w:t>- правовий режим збереження довкілля;</w:t>
      </w:r>
    </w:p>
    <w:p w:rsidR="00987BD2" w:rsidRPr="00E74BC3" w:rsidRDefault="00987BD2" w:rsidP="00987BD2">
      <w:pPr>
        <w:spacing w:line="360" w:lineRule="auto"/>
        <w:ind w:firstLine="709"/>
        <w:jc w:val="both"/>
        <w:rPr>
          <w:sz w:val="28"/>
          <w:szCs w:val="28"/>
        </w:rPr>
      </w:pPr>
      <w:r>
        <w:rPr>
          <w:sz w:val="28"/>
          <w:szCs w:val="28"/>
        </w:rPr>
        <w:t>- п</w:t>
      </w:r>
      <w:r w:rsidRPr="00E74BC3">
        <w:rPr>
          <w:sz w:val="28"/>
          <w:szCs w:val="28"/>
        </w:rPr>
        <w:t>равовий режим збереження конкретних видів.</w:t>
      </w:r>
    </w:p>
    <w:p w:rsidR="00987BD2" w:rsidRPr="00E74BC3" w:rsidRDefault="00987BD2" w:rsidP="00987BD2">
      <w:pPr>
        <w:spacing w:line="360" w:lineRule="auto"/>
        <w:ind w:firstLine="709"/>
        <w:jc w:val="both"/>
        <w:rPr>
          <w:sz w:val="28"/>
          <w:szCs w:val="28"/>
        </w:rPr>
      </w:pPr>
      <w:r w:rsidRPr="00E74BC3">
        <w:rPr>
          <w:sz w:val="28"/>
          <w:szCs w:val="28"/>
        </w:rPr>
        <w:t>У цих умовах великі надії щодо уніфікації та систематизації правових режимів збереж</w:t>
      </w:r>
      <w:r>
        <w:rPr>
          <w:sz w:val="28"/>
          <w:szCs w:val="28"/>
        </w:rPr>
        <w:t>ення біологічного розмаїття пов’</w:t>
      </w:r>
      <w:r w:rsidRPr="00E74BC3">
        <w:rPr>
          <w:sz w:val="28"/>
          <w:szCs w:val="28"/>
        </w:rPr>
        <w:t xml:space="preserve">язують із проектом Міжнародного пакту з навколишнього середовища та розвитку 1995 р. </w:t>
      </w:r>
      <w:r>
        <w:rPr>
          <w:sz w:val="28"/>
          <w:szCs w:val="28"/>
        </w:rPr>
        <w:t xml:space="preserve">У </w:t>
      </w:r>
      <w:r w:rsidRPr="00E74BC3">
        <w:rPr>
          <w:sz w:val="28"/>
          <w:szCs w:val="28"/>
        </w:rPr>
        <w:t xml:space="preserve">цьому документі дві статті – ст. ст. 2 і 25 - мають пряме відношення до цього питання. Причому, якщо ст. 2 доктриною міжнародного екологічного права належить принципам-ідеям, то ст. 25 </w:t>
      </w:r>
      <w:r>
        <w:rPr>
          <w:sz w:val="28"/>
          <w:szCs w:val="28"/>
        </w:rPr>
        <w:t>–</w:t>
      </w:r>
      <w:r w:rsidRPr="00E74BC3">
        <w:rPr>
          <w:sz w:val="28"/>
          <w:szCs w:val="28"/>
        </w:rPr>
        <w:t xml:space="preserve"> </w:t>
      </w:r>
      <w:r>
        <w:rPr>
          <w:sz w:val="28"/>
          <w:szCs w:val="28"/>
        </w:rPr>
        <w:t xml:space="preserve">відноситься </w:t>
      </w:r>
      <w:r w:rsidRPr="00E74BC3">
        <w:rPr>
          <w:sz w:val="28"/>
          <w:szCs w:val="28"/>
        </w:rPr>
        <w:t>до принципів-норм.</w:t>
      </w:r>
    </w:p>
    <w:p w:rsidR="00987BD2" w:rsidRPr="00E74BC3" w:rsidRDefault="00987BD2" w:rsidP="00987BD2">
      <w:pPr>
        <w:spacing w:line="360" w:lineRule="auto"/>
        <w:ind w:firstLine="709"/>
        <w:jc w:val="both"/>
        <w:rPr>
          <w:sz w:val="28"/>
          <w:szCs w:val="28"/>
        </w:rPr>
      </w:pPr>
      <w:r>
        <w:rPr>
          <w:sz w:val="28"/>
          <w:szCs w:val="28"/>
        </w:rPr>
        <w:t xml:space="preserve">Слід зазначити, що </w:t>
      </w:r>
      <w:r w:rsidRPr="00E74BC3">
        <w:rPr>
          <w:sz w:val="28"/>
          <w:szCs w:val="28"/>
        </w:rPr>
        <w:t>природа загалом і всі форми життя вимагають поваги і мають бути захищені. Цілісність екологічних систем Землі має підтримуватись і</w:t>
      </w:r>
      <w:r>
        <w:rPr>
          <w:sz w:val="28"/>
          <w:szCs w:val="28"/>
        </w:rPr>
        <w:t>, де необхідно, бути відновленими</w:t>
      </w:r>
      <w:r w:rsidRPr="00E74BC3">
        <w:rPr>
          <w:sz w:val="28"/>
          <w:szCs w:val="28"/>
        </w:rPr>
        <w:t>.</w:t>
      </w:r>
    </w:p>
    <w:p w:rsidR="00987BD2" w:rsidRDefault="00987BD2" w:rsidP="00987BD2">
      <w:pPr>
        <w:spacing w:line="360" w:lineRule="auto"/>
        <w:ind w:firstLine="709"/>
        <w:jc w:val="both"/>
        <w:rPr>
          <w:sz w:val="28"/>
          <w:szCs w:val="28"/>
        </w:rPr>
      </w:pPr>
      <w:r w:rsidRPr="00E74BC3">
        <w:rPr>
          <w:sz w:val="28"/>
          <w:szCs w:val="28"/>
        </w:rPr>
        <w:t>У наведеному тексті статті ос</w:t>
      </w:r>
      <w:r>
        <w:rPr>
          <w:sz w:val="28"/>
          <w:szCs w:val="28"/>
        </w:rPr>
        <w:t>обливої уваги заслуговує вираз «всі форми життя»</w:t>
      </w:r>
      <w:r w:rsidRPr="00E74BC3">
        <w:rPr>
          <w:sz w:val="28"/>
          <w:szCs w:val="28"/>
        </w:rPr>
        <w:t xml:space="preserve">. Воно втілює в собі </w:t>
      </w:r>
      <w:r>
        <w:rPr>
          <w:sz w:val="28"/>
          <w:szCs w:val="28"/>
        </w:rPr>
        <w:t>суть</w:t>
      </w:r>
      <w:r w:rsidRPr="00E74BC3">
        <w:rPr>
          <w:sz w:val="28"/>
          <w:szCs w:val="28"/>
        </w:rPr>
        <w:t xml:space="preserve"> ідей, викладених у преамбулі Всесвітньої хартії природи 1982 р., про те, що будь-яка форма життя є унікальною і заслуговує на повагу незалежно від її матеріальної цінності для людини. Іншими словами, тут прямо вказується, по-перше, на необхідність збереження біологічного різноманіття,</w:t>
      </w:r>
      <w:r>
        <w:rPr>
          <w:sz w:val="28"/>
          <w:szCs w:val="28"/>
        </w:rPr>
        <w:t xml:space="preserve"> а не на захист окремих видів («будь-яка форма життя»</w:t>
      </w:r>
      <w:r w:rsidRPr="00E74BC3">
        <w:rPr>
          <w:sz w:val="28"/>
          <w:szCs w:val="28"/>
        </w:rPr>
        <w:t>) і, по-друге, на відхід від суто утилітарного ставлення до захисту окремих видів залежно від ступеня їх економічної цінності та корисності, яка була характерна для міжнародних договорів початку XX ст. (наприклад, Конвенція захисту конкретних видів птахів, к</w:t>
      </w:r>
      <w:r w:rsidR="003B5833">
        <w:rPr>
          <w:sz w:val="28"/>
          <w:szCs w:val="28"/>
        </w:rPr>
        <w:t>орисних сільському господарстві</w:t>
      </w:r>
      <w:r w:rsidRPr="00E74BC3">
        <w:rPr>
          <w:sz w:val="28"/>
          <w:szCs w:val="28"/>
        </w:rPr>
        <w:t xml:space="preserve"> 1902 р.).</w:t>
      </w:r>
    </w:p>
    <w:p w:rsidR="00987BD2" w:rsidRPr="002D6CD6" w:rsidRDefault="00987BD2" w:rsidP="00987BD2">
      <w:pPr>
        <w:spacing w:line="360" w:lineRule="auto"/>
        <w:ind w:firstLine="709"/>
        <w:jc w:val="both"/>
        <w:rPr>
          <w:sz w:val="28"/>
          <w:szCs w:val="28"/>
        </w:rPr>
      </w:pPr>
      <w:r>
        <w:rPr>
          <w:sz w:val="28"/>
          <w:szCs w:val="28"/>
        </w:rPr>
        <w:t>Слід зазначити, що існують певні</w:t>
      </w:r>
      <w:r w:rsidRPr="002D6CD6">
        <w:rPr>
          <w:sz w:val="28"/>
          <w:szCs w:val="28"/>
        </w:rPr>
        <w:t xml:space="preserve"> методи, необхідні для виконання зобов'язань щодо збереження </w:t>
      </w:r>
      <w:proofErr w:type="spellStart"/>
      <w:r w:rsidRPr="002D6CD6">
        <w:rPr>
          <w:sz w:val="28"/>
          <w:szCs w:val="28"/>
        </w:rPr>
        <w:t>біорі</w:t>
      </w:r>
      <w:r>
        <w:rPr>
          <w:sz w:val="28"/>
          <w:szCs w:val="28"/>
        </w:rPr>
        <w:t>зноманіття</w:t>
      </w:r>
      <w:proofErr w:type="spellEnd"/>
      <w:r>
        <w:rPr>
          <w:sz w:val="28"/>
          <w:szCs w:val="28"/>
        </w:rPr>
        <w:t>, які є обов'язковими</w:t>
      </w:r>
      <w:r w:rsidRPr="002D6CD6">
        <w:rPr>
          <w:sz w:val="28"/>
          <w:szCs w:val="28"/>
        </w:rPr>
        <w:t>. Це:</w:t>
      </w:r>
    </w:p>
    <w:p w:rsidR="00987BD2" w:rsidRPr="002D6CD6" w:rsidRDefault="00987BD2" w:rsidP="00987BD2">
      <w:pPr>
        <w:spacing w:line="360" w:lineRule="auto"/>
        <w:ind w:firstLine="709"/>
        <w:jc w:val="both"/>
        <w:rPr>
          <w:sz w:val="28"/>
          <w:szCs w:val="28"/>
        </w:rPr>
      </w:pPr>
      <w:r w:rsidRPr="002D6CD6">
        <w:rPr>
          <w:sz w:val="28"/>
          <w:szCs w:val="28"/>
        </w:rPr>
        <w:t xml:space="preserve">- інтеграція, через </w:t>
      </w:r>
      <w:proofErr w:type="spellStart"/>
      <w:r w:rsidRPr="002D6CD6">
        <w:rPr>
          <w:sz w:val="28"/>
          <w:szCs w:val="28"/>
        </w:rPr>
        <w:t>екосистемне</w:t>
      </w:r>
      <w:proofErr w:type="spellEnd"/>
      <w:r w:rsidRPr="002D6CD6">
        <w:rPr>
          <w:sz w:val="28"/>
          <w:szCs w:val="28"/>
        </w:rPr>
        <w:t xml:space="preserve"> управління, збереження та стійке використання біологічного розмаїття </w:t>
      </w:r>
      <w:r w:rsidR="003B5833">
        <w:rPr>
          <w:sz w:val="28"/>
          <w:szCs w:val="28"/>
        </w:rPr>
        <w:t>та його компонентів у їх системі</w:t>
      </w:r>
      <w:r w:rsidRPr="002D6CD6">
        <w:rPr>
          <w:sz w:val="28"/>
          <w:szCs w:val="28"/>
        </w:rPr>
        <w:t xml:space="preserve"> фізичного планування;</w:t>
      </w:r>
    </w:p>
    <w:p w:rsidR="00987BD2" w:rsidRPr="002D6CD6" w:rsidRDefault="00987BD2" w:rsidP="00987BD2">
      <w:pPr>
        <w:spacing w:line="360" w:lineRule="auto"/>
        <w:ind w:firstLine="709"/>
        <w:jc w:val="both"/>
        <w:rPr>
          <w:sz w:val="28"/>
          <w:szCs w:val="28"/>
        </w:rPr>
      </w:pPr>
      <w:r w:rsidRPr="002D6CD6">
        <w:rPr>
          <w:sz w:val="28"/>
          <w:szCs w:val="28"/>
        </w:rPr>
        <w:t>- створення систем природних територій, що особливо охороняються і, там де це необ</w:t>
      </w:r>
      <w:r w:rsidR="003B5833">
        <w:rPr>
          <w:sz w:val="28"/>
          <w:szCs w:val="28"/>
        </w:rPr>
        <w:t>хідно</w:t>
      </w:r>
      <w:r w:rsidRPr="002D6CD6">
        <w:rPr>
          <w:sz w:val="28"/>
          <w:szCs w:val="28"/>
        </w:rPr>
        <w:t xml:space="preserve"> - буферних зон і зв'язувальних екологічних коридорів;</w:t>
      </w:r>
    </w:p>
    <w:p w:rsidR="00987BD2" w:rsidRPr="002D6CD6" w:rsidRDefault="00987BD2" w:rsidP="00987BD2">
      <w:pPr>
        <w:spacing w:line="360" w:lineRule="auto"/>
        <w:ind w:firstLine="709"/>
        <w:jc w:val="both"/>
        <w:rPr>
          <w:sz w:val="28"/>
          <w:szCs w:val="28"/>
        </w:rPr>
      </w:pPr>
      <w:r w:rsidRPr="002D6CD6">
        <w:rPr>
          <w:sz w:val="28"/>
          <w:szCs w:val="28"/>
        </w:rPr>
        <w:t>- заборона на вилучення зникаючих видів, захист їх місць проживання та при необхідності розробка та застосування стосовно таких видів планів відновлення.</w:t>
      </w:r>
    </w:p>
    <w:p w:rsidR="00987BD2" w:rsidRPr="002D6CD6" w:rsidRDefault="00987BD2" w:rsidP="00987BD2">
      <w:pPr>
        <w:spacing w:line="360" w:lineRule="auto"/>
        <w:ind w:firstLine="709"/>
        <w:jc w:val="both"/>
        <w:rPr>
          <w:sz w:val="28"/>
          <w:szCs w:val="28"/>
        </w:rPr>
      </w:pPr>
      <w:r>
        <w:rPr>
          <w:sz w:val="28"/>
          <w:szCs w:val="28"/>
        </w:rPr>
        <w:t>Більш того, можна говорити про</w:t>
      </w:r>
      <w:r w:rsidRPr="002D6CD6">
        <w:rPr>
          <w:sz w:val="28"/>
          <w:szCs w:val="28"/>
        </w:rPr>
        <w:t xml:space="preserve"> обов'я</w:t>
      </w:r>
      <w:r>
        <w:rPr>
          <w:sz w:val="28"/>
          <w:szCs w:val="28"/>
        </w:rPr>
        <w:t>з</w:t>
      </w:r>
      <w:r w:rsidRPr="002D6CD6">
        <w:rPr>
          <w:sz w:val="28"/>
          <w:szCs w:val="28"/>
        </w:rPr>
        <w:t>к</w:t>
      </w:r>
      <w:r>
        <w:rPr>
          <w:sz w:val="28"/>
          <w:szCs w:val="28"/>
        </w:rPr>
        <w:t>и</w:t>
      </w:r>
      <w:r w:rsidRPr="002D6CD6">
        <w:rPr>
          <w:sz w:val="28"/>
          <w:szCs w:val="28"/>
        </w:rPr>
        <w:t xml:space="preserve"> сторін регулювати та використовувати біологічні ресурси таким чином, щоб забезпечувалося їх збереження, стійке використання і, де це необхідно і можливо, - відновлення.</w:t>
      </w:r>
      <w:r>
        <w:rPr>
          <w:sz w:val="28"/>
          <w:szCs w:val="28"/>
        </w:rPr>
        <w:t xml:space="preserve"> Отже:</w:t>
      </w:r>
    </w:p>
    <w:p w:rsidR="00987BD2" w:rsidRPr="002D6CD6" w:rsidRDefault="00987BD2" w:rsidP="00987BD2">
      <w:pPr>
        <w:spacing w:line="360" w:lineRule="auto"/>
        <w:ind w:firstLine="709"/>
        <w:jc w:val="both"/>
        <w:rPr>
          <w:sz w:val="28"/>
          <w:szCs w:val="28"/>
        </w:rPr>
      </w:pPr>
      <w:r w:rsidRPr="002D6CD6">
        <w:rPr>
          <w:sz w:val="28"/>
          <w:szCs w:val="28"/>
        </w:rPr>
        <w:t>- розробити та здійснити плани щодо збереження та управління біологічними ресурсами;</w:t>
      </w:r>
    </w:p>
    <w:p w:rsidR="00987BD2" w:rsidRPr="002D6CD6" w:rsidRDefault="00987BD2" w:rsidP="00987BD2">
      <w:pPr>
        <w:spacing w:line="360" w:lineRule="auto"/>
        <w:ind w:firstLine="709"/>
        <w:jc w:val="both"/>
        <w:rPr>
          <w:sz w:val="28"/>
          <w:szCs w:val="28"/>
        </w:rPr>
      </w:pPr>
      <w:r w:rsidRPr="002D6CD6">
        <w:rPr>
          <w:sz w:val="28"/>
          <w:szCs w:val="28"/>
        </w:rPr>
        <w:t>- не допускати зниження чисельності популяцій тварин та рослин нижче рівня, необхідного для забезпечення стабільного поповнення;</w:t>
      </w:r>
    </w:p>
    <w:p w:rsidR="00987BD2" w:rsidRPr="002D6CD6" w:rsidRDefault="00987BD2" w:rsidP="00987BD2">
      <w:pPr>
        <w:spacing w:line="360" w:lineRule="auto"/>
        <w:ind w:firstLine="709"/>
        <w:jc w:val="both"/>
        <w:rPr>
          <w:sz w:val="28"/>
          <w:szCs w:val="28"/>
        </w:rPr>
      </w:pPr>
      <w:r w:rsidRPr="002D6CD6">
        <w:rPr>
          <w:sz w:val="28"/>
          <w:szCs w:val="28"/>
        </w:rPr>
        <w:t xml:space="preserve">- охороняти або відновлювати </w:t>
      </w:r>
      <w:r w:rsidR="003B5833">
        <w:rPr>
          <w:sz w:val="28"/>
          <w:szCs w:val="28"/>
        </w:rPr>
        <w:t>місця проживання</w:t>
      </w:r>
      <w:r w:rsidRPr="002D6CD6">
        <w:rPr>
          <w:sz w:val="28"/>
          <w:szCs w:val="28"/>
        </w:rPr>
        <w:t>, що мають значення для подальшого існування конкретних видів або популяцій;</w:t>
      </w:r>
    </w:p>
    <w:p w:rsidR="00987BD2" w:rsidRPr="002D6CD6" w:rsidRDefault="00987BD2" w:rsidP="00987BD2">
      <w:pPr>
        <w:spacing w:line="360" w:lineRule="auto"/>
        <w:ind w:firstLine="709"/>
        <w:jc w:val="both"/>
        <w:rPr>
          <w:sz w:val="28"/>
          <w:szCs w:val="28"/>
        </w:rPr>
      </w:pPr>
      <w:r w:rsidRPr="002D6CD6">
        <w:rPr>
          <w:sz w:val="28"/>
          <w:szCs w:val="28"/>
        </w:rPr>
        <w:t>- підтримувати та відновлювати екологічні взаємозв'язки між промисловими та залежними від них або пов'язаними з ними видами чи популяціями;</w:t>
      </w:r>
    </w:p>
    <w:p w:rsidR="00987BD2" w:rsidRDefault="00987BD2" w:rsidP="00987BD2">
      <w:pPr>
        <w:spacing w:line="360" w:lineRule="auto"/>
        <w:ind w:firstLine="709"/>
        <w:jc w:val="both"/>
        <w:rPr>
          <w:sz w:val="28"/>
          <w:szCs w:val="28"/>
        </w:rPr>
      </w:pPr>
      <w:r w:rsidRPr="002D6CD6">
        <w:rPr>
          <w:sz w:val="28"/>
          <w:szCs w:val="28"/>
        </w:rPr>
        <w:t>- запобігти або мінімізувати випадкове вилучення нецільових видів, а також заборонити невиборчі засоби вилучення.</w:t>
      </w:r>
    </w:p>
    <w:p w:rsidR="00987BD2" w:rsidRPr="00CF5ED6" w:rsidRDefault="00987BD2" w:rsidP="00987BD2">
      <w:pPr>
        <w:spacing w:line="360" w:lineRule="auto"/>
        <w:ind w:firstLine="709"/>
        <w:jc w:val="both"/>
        <w:rPr>
          <w:sz w:val="28"/>
          <w:szCs w:val="28"/>
        </w:rPr>
      </w:pPr>
      <w:r>
        <w:rPr>
          <w:sz w:val="28"/>
          <w:szCs w:val="28"/>
        </w:rPr>
        <w:t>Все вищезазначене</w:t>
      </w:r>
      <w:r w:rsidRPr="00CF5ED6">
        <w:rPr>
          <w:sz w:val="28"/>
          <w:szCs w:val="28"/>
        </w:rPr>
        <w:t xml:space="preserve"> передбачено </w:t>
      </w:r>
      <w:r>
        <w:rPr>
          <w:sz w:val="28"/>
          <w:szCs w:val="28"/>
        </w:rPr>
        <w:t>Конвенцією про біологічну різноманітність. Тобто</w:t>
      </w:r>
      <w:r w:rsidRPr="00CF5ED6">
        <w:rPr>
          <w:sz w:val="28"/>
          <w:szCs w:val="28"/>
        </w:rPr>
        <w:t xml:space="preserve"> її </w:t>
      </w:r>
      <w:r>
        <w:rPr>
          <w:sz w:val="28"/>
          <w:szCs w:val="28"/>
        </w:rPr>
        <w:t>«виконання</w:t>
      </w:r>
      <w:r w:rsidRPr="00CF5ED6">
        <w:rPr>
          <w:sz w:val="28"/>
          <w:szCs w:val="28"/>
        </w:rPr>
        <w:t xml:space="preserve"> переслідується вирішення</w:t>
      </w:r>
      <w:r>
        <w:rPr>
          <w:sz w:val="28"/>
          <w:szCs w:val="28"/>
        </w:rPr>
        <w:t>м</w:t>
      </w:r>
      <w:r w:rsidRPr="00CF5ED6">
        <w:rPr>
          <w:sz w:val="28"/>
          <w:szCs w:val="28"/>
        </w:rPr>
        <w:t xml:space="preserve"> трьох завдань:</w:t>
      </w:r>
    </w:p>
    <w:p w:rsidR="00987BD2" w:rsidRPr="00E27A08" w:rsidRDefault="00987BD2" w:rsidP="00987BD2">
      <w:pPr>
        <w:widowControl/>
        <w:numPr>
          <w:ilvl w:val="0"/>
          <w:numId w:val="5"/>
        </w:numPr>
        <w:autoSpaceDE/>
        <w:autoSpaceDN/>
        <w:adjustRightInd/>
        <w:spacing w:line="360" w:lineRule="auto"/>
        <w:jc w:val="both"/>
        <w:rPr>
          <w:sz w:val="28"/>
          <w:szCs w:val="28"/>
        </w:rPr>
      </w:pPr>
      <w:r w:rsidRPr="00CF5ED6">
        <w:rPr>
          <w:sz w:val="28"/>
          <w:szCs w:val="28"/>
        </w:rPr>
        <w:t>«збереження біологічної різноманітності»</w:t>
      </w:r>
      <w:r>
        <w:rPr>
          <w:sz w:val="28"/>
          <w:szCs w:val="28"/>
        </w:rPr>
        <w:t xml:space="preserve"> [18, ст. 1]</w:t>
      </w:r>
      <w:r w:rsidRPr="00CF5ED6">
        <w:rPr>
          <w:sz w:val="28"/>
          <w:szCs w:val="28"/>
        </w:rPr>
        <w:t>;</w:t>
      </w:r>
    </w:p>
    <w:p w:rsidR="00987BD2" w:rsidRPr="006A7C68" w:rsidRDefault="00987BD2" w:rsidP="00987BD2">
      <w:pPr>
        <w:widowControl/>
        <w:numPr>
          <w:ilvl w:val="0"/>
          <w:numId w:val="5"/>
        </w:numPr>
        <w:autoSpaceDE/>
        <w:autoSpaceDN/>
        <w:adjustRightInd/>
        <w:spacing w:line="360" w:lineRule="auto"/>
        <w:jc w:val="both"/>
        <w:rPr>
          <w:sz w:val="28"/>
          <w:szCs w:val="28"/>
        </w:rPr>
      </w:pPr>
      <w:r w:rsidRPr="00CF5ED6">
        <w:rPr>
          <w:sz w:val="28"/>
          <w:szCs w:val="28"/>
        </w:rPr>
        <w:t xml:space="preserve">«стійке використання» (що означає «використання компонентів біологічної різноманітності таким чином і такими темпами, які не призводять у довгостроковій перспективі до виснаження біологічної різноманітності, тим самим зберігаючи його здатність задовольняти потреби нинішнього та майбутніх поколінь та </w:t>
      </w:r>
      <w:r>
        <w:rPr>
          <w:sz w:val="28"/>
          <w:szCs w:val="28"/>
        </w:rPr>
        <w:t>відповідати їхнім сподіванням» [18, ст. 2]</w:t>
      </w:r>
      <w:r w:rsidRPr="00CF5ED6">
        <w:rPr>
          <w:sz w:val="28"/>
          <w:szCs w:val="28"/>
        </w:rPr>
        <w:t>;</w:t>
      </w:r>
    </w:p>
    <w:p w:rsidR="00987BD2" w:rsidRPr="00CF5ED6" w:rsidRDefault="00987BD2" w:rsidP="00987BD2">
      <w:pPr>
        <w:widowControl/>
        <w:numPr>
          <w:ilvl w:val="0"/>
          <w:numId w:val="5"/>
        </w:numPr>
        <w:autoSpaceDE/>
        <w:autoSpaceDN/>
        <w:adjustRightInd/>
        <w:spacing w:line="360" w:lineRule="auto"/>
        <w:jc w:val="both"/>
        <w:rPr>
          <w:sz w:val="28"/>
          <w:szCs w:val="28"/>
        </w:rPr>
      </w:pPr>
      <w:r w:rsidRPr="00CF5ED6">
        <w:rPr>
          <w:sz w:val="28"/>
          <w:szCs w:val="28"/>
        </w:rPr>
        <w:t>«чесн</w:t>
      </w:r>
      <w:r>
        <w:rPr>
          <w:sz w:val="28"/>
          <w:szCs w:val="28"/>
        </w:rPr>
        <w:t>ий та справедливий розподіл вигі</w:t>
      </w:r>
      <w:r w:rsidRPr="00CF5ED6">
        <w:rPr>
          <w:sz w:val="28"/>
          <w:szCs w:val="28"/>
        </w:rPr>
        <w:t>д, отриманих від використання генетичних ресурсів»</w:t>
      </w:r>
      <w:r>
        <w:rPr>
          <w:sz w:val="28"/>
          <w:szCs w:val="28"/>
        </w:rPr>
        <w:t xml:space="preserve"> [18, ст. 1]</w:t>
      </w:r>
      <w:r w:rsidRPr="00CF5ED6">
        <w:rPr>
          <w:sz w:val="28"/>
          <w:szCs w:val="28"/>
        </w:rPr>
        <w:t>.</w:t>
      </w:r>
    </w:p>
    <w:p w:rsidR="00987BD2" w:rsidRPr="00CF5ED6" w:rsidRDefault="00987BD2" w:rsidP="00987BD2">
      <w:pPr>
        <w:spacing w:line="360" w:lineRule="auto"/>
        <w:ind w:firstLine="709"/>
        <w:jc w:val="both"/>
        <w:rPr>
          <w:sz w:val="28"/>
          <w:szCs w:val="28"/>
        </w:rPr>
      </w:pPr>
      <w:r w:rsidRPr="00CF5ED6">
        <w:rPr>
          <w:sz w:val="28"/>
          <w:szCs w:val="28"/>
        </w:rPr>
        <w:t>У ст. 3 зафіксовано основний принцип міжнародного екологічного прав</w:t>
      </w:r>
      <w:r>
        <w:rPr>
          <w:sz w:val="28"/>
          <w:szCs w:val="28"/>
        </w:rPr>
        <w:t>а, відповідно до якого держави «</w:t>
      </w:r>
      <w:r w:rsidRPr="00CF5ED6">
        <w:rPr>
          <w:sz w:val="28"/>
          <w:szCs w:val="28"/>
        </w:rPr>
        <w:t>несуть відповідальність за забезпечення того, щоб діяльність у рамках їхньої юрисдикції або під їх контролем не завдавала шкоди навколишньому середовищу інших держав або районів за меж</w:t>
      </w:r>
      <w:r>
        <w:rPr>
          <w:sz w:val="28"/>
          <w:szCs w:val="28"/>
        </w:rPr>
        <w:t>ами дії національної юрисдикції» [18, ст. 3]</w:t>
      </w:r>
      <w:r w:rsidRPr="00CF5ED6">
        <w:rPr>
          <w:sz w:val="28"/>
          <w:szCs w:val="28"/>
        </w:rPr>
        <w:t xml:space="preserve">. Також ця стаття підтверджує </w:t>
      </w:r>
      <w:r>
        <w:rPr>
          <w:sz w:val="28"/>
          <w:szCs w:val="28"/>
        </w:rPr>
        <w:t>«</w:t>
      </w:r>
      <w:r w:rsidRPr="00CF5ED6">
        <w:rPr>
          <w:sz w:val="28"/>
          <w:szCs w:val="28"/>
        </w:rPr>
        <w:t>суверенне право кожної держави розробляти власні ресурси</w:t>
      </w:r>
      <w:r>
        <w:rPr>
          <w:sz w:val="28"/>
          <w:szCs w:val="28"/>
        </w:rPr>
        <w:t>» [18, ст. 3]</w:t>
      </w:r>
      <w:r w:rsidRPr="00CF5ED6">
        <w:rPr>
          <w:sz w:val="28"/>
          <w:szCs w:val="28"/>
        </w:rPr>
        <w:t>.</w:t>
      </w:r>
    </w:p>
    <w:p w:rsidR="00987BD2" w:rsidRDefault="00987BD2" w:rsidP="00987BD2">
      <w:pPr>
        <w:spacing w:line="360" w:lineRule="auto"/>
        <w:ind w:firstLine="709"/>
        <w:jc w:val="both"/>
        <w:rPr>
          <w:sz w:val="28"/>
          <w:szCs w:val="28"/>
        </w:rPr>
      </w:pPr>
      <w:r w:rsidRPr="00CF5ED6">
        <w:rPr>
          <w:sz w:val="28"/>
          <w:szCs w:val="28"/>
        </w:rPr>
        <w:t xml:space="preserve">Стаття 6 викладає </w:t>
      </w:r>
      <w:r>
        <w:rPr>
          <w:sz w:val="28"/>
          <w:szCs w:val="28"/>
        </w:rPr>
        <w:t>«</w:t>
      </w:r>
      <w:r w:rsidRPr="00CF5ED6">
        <w:rPr>
          <w:sz w:val="28"/>
          <w:szCs w:val="28"/>
        </w:rPr>
        <w:t xml:space="preserve">спільні заходи щодо збереження </w:t>
      </w:r>
      <w:proofErr w:type="spellStart"/>
      <w:r w:rsidRPr="00CF5ED6">
        <w:rPr>
          <w:sz w:val="28"/>
          <w:szCs w:val="28"/>
        </w:rPr>
        <w:t>біорізноманіття</w:t>
      </w:r>
      <w:proofErr w:type="spellEnd"/>
      <w:r w:rsidRPr="00CF5ED6">
        <w:rPr>
          <w:sz w:val="28"/>
          <w:szCs w:val="28"/>
        </w:rPr>
        <w:t>, такі як національні стратегії, плани або про</w:t>
      </w:r>
      <w:r>
        <w:rPr>
          <w:sz w:val="28"/>
          <w:szCs w:val="28"/>
        </w:rPr>
        <w:t>грами, а також конкретні заходи» [18, ст. 6].</w:t>
      </w:r>
    </w:p>
    <w:p w:rsidR="00987BD2" w:rsidRDefault="00987BD2" w:rsidP="00987BD2">
      <w:pPr>
        <w:spacing w:line="360" w:lineRule="auto"/>
        <w:ind w:firstLine="709"/>
        <w:jc w:val="both"/>
        <w:rPr>
          <w:sz w:val="28"/>
          <w:szCs w:val="28"/>
        </w:rPr>
      </w:pPr>
      <w:r w:rsidRPr="00CF5ED6">
        <w:rPr>
          <w:sz w:val="28"/>
          <w:szCs w:val="28"/>
        </w:rPr>
        <w:t xml:space="preserve">У </w:t>
      </w:r>
      <w:r>
        <w:rPr>
          <w:sz w:val="28"/>
          <w:szCs w:val="28"/>
        </w:rPr>
        <w:t>кон</w:t>
      </w:r>
      <w:r w:rsidRPr="00CF5ED6">
        <w:rPr>
          <w:sz w:val="28"/>
          <w:szCs w:val="28"/>
        </w:rPr>
        <w:t>тексті Конвенції особливе значення надається створенню територій, що особливо охороняються.</w:t>
      </w:r>
    </w:p>
    <w:p w:rsidR="00987BD2" w:rsidRPr="00CF5ED6" w:rsidRDefault="00987BD2" w:rsidP="00987BD2">
      <w:pPr>
        <w:spacing w:line="360" w:lineRule="auto"/>
        <w:ind w:firstLine="709"/>
        <w:jc w:val="both"/>
        <w:rPr>
          <w:sz w:val="28"/>
          <w:szCs w:val="28"/>
        </w:rPr>
      </w:pPr>
      <w:r>
        <w:rPr>
          <w:sz w:val="28"/>
          <w:szCs w:val="28"/>
        </w:rPr>
        <w:t>Треба зазначити, що д</w:t>
      </w:r>
      <w:r w:rsidRPr="00CF5ED6">
        <w:rPr>
          <w:sz w:val="28"/>
          <w:szCs w:val="28"/>
        </w:rPr>
        <w:t xml:space="preserve">ві статті – ст. ст. 8 і 9 - присвячені збереженню наземного і морського </w:t>
      </w:r>
      <w:proofErr w:type="spellStart"/>
      <w:r w:rsidRPr="00CF5ED6">
        <w:rPr>
          <w:sz w:val="28"/>
          <w:szCs w:val="28"/>
        </w:rPr>
        <w:t>біорізноманіття</w:t>
      </w:r>
      <w:proofErr w:type="spellEnd"/>
      <w:r w:rsidRPr="00CF5ED6">
        <w:rPr>
          <w:sz w:val="28"/>
          <w:szCs w:val="28"/>
        </w:rPr>
        <w:t xml:space="preserve">, відповідно </w:t>
      </w:r>
      <w:r w:rsidRPr="00CF5ED6">
        <w:rPr>
          <w:sz w:val="28"/>
          <w:szCs w:val="28"/>
          <w:lang w:val="de-DE"/>
        </w:rPr>
        <w:t>in</w:t>
      </w:r>
      <w:r w:rsidRPr="00CF5ED6">
        <w:rPr>
          <w:sz w:val="28"/>
          <w:szCs w:val="28"/>
        </w:rPr>
        <w:t xml:space="preserve"> </w:t>
      </w:r>
      <w:r w:rsidRPr="00CF5ED6">
        <w:rPr>
          <w:sz w:val="28"/>
          <w:szCs w:val="28"/>
          <w:lang w:val="de-DE"/>
        </w:rPr>
        <w:t>situ</w:t>
      </w:r>
      <w:r w:rsidRPr="00CF5ED6">
        <w:rPr>
          <w:sz w:val="28"/>
          <w:szCs w:val="28"/>
        </w:rPr>
        <w:t xml:space="preserve"> (збереження екосистем, природних місць проживання, підтримання та відновлення популяцій у їхньому природному середовищі) і </w:t>
      </w:r>
      <w:r w:rsidRPr="00CF5ED6">
        <w:rPr>
          <w:sz w:val="28"/>
          <w:szCs w:val="28"/>
          <w:lang w:val="de-DE"/>
        </w:rPr>
        <w:t>ex</w:t>
      </w:r>
      <w:r w:rsidRPr="00CF5ED6">
        <w:rPr>
          <w:sz w:val="28"/>
          <w:szCs w:val="28"/>
        </w:rPr>
        <w:t xml:space="preserve"> </w:t>
      </w:r>
      <w:r w:rsidRPr="00CF5ED6">
        <w:rPr>
          <w:sz w:val="28"/>
          <w:szCs w:val="28"/>
          <w:lang w:val="de-DE"/>
        </w:rPr>
        <w:t>situ</w:t>
      </w:r>
      <w:r w:rsidRPr="00CF5ED6">
        <w:rPr>
          <w:sz w:val="28"/>
          <w:szCs w:val="28"/>
        </w:rPr>
        <w:t xml:space="preserve"> (за межами природного довкілля видів).</w:t>
      </w:r>
    </w:p>
    <w:p w:rsidR="00987BD2" w:rsidRDefault="00987BD2" w:rsidP="00987BD2">
      <w:pPr>
        <w:spacing w:line="360" w:lineRule="auto"/>
        <w:ind w:firstLine="709"/>
        <w:jc w:val="both"/>
        <w:rPr>
          <w:sz w:val="28"/>
          <w:szCs w:val="28"/>
        </w:rPr>
      </w:pPr>
      <w:r w:rsidRPr="00CF5ED6">
        <w:rPr>
          <w:sz w:val="28"/>
          <w:szCs w:val="28"/>
        </w:rPr>
        <w:t xml:space="preserve">Статтею 8 передбачені головні зобов'язання щодо збереження </w:t>
      </w:r>
      <w:proofErr w:type="spellStart"/>
      <w:r w:rsidRPr="00CF5ED6">
        <w:rPr>
          <w:sz w:val="28"/>
          <w:szCs w:val="28"/>
        </w:rPr>
        <w:t>in</w:t>
      </w:r>
      <w:proofErr w:type="spellEnd"/>
      <w:r w:rsidRPr="00CF5ED6">
        <w:rPr>
          <w:sz w:val="28"/>
          <w:szCs w:val="28"/>
        </w:rPr>
        <w:t xml:space="preserve"> </w:t>
      </w:r>
      <w:proofErr w:type="spellStart"/>
      <w:r w:rsidRPr="00CF5ED6">
        <w:rPr>
          <w:sz w:val="28"/>
          <w:szCs w:val="28"/>
        </w:rPr>
        <w:t>situ</w:t>
      </w:r>
      <w:proofErr w:type="spellEnd"/>
      <w:r w:rsidRPr="00CF5ED6">
        <w:rPr>
          <w:sz w:val="28"/>
          <w:szCs w:val="28"/>
        </w:rPr>
        <w:t>, причом</w:t>
      </w:r>
      <w:r>
        <w:rPr>
          <w:sz w:val="28"/>
          <w:szCs w:val="28"/>
        </w:rPr>
        <w:t xml:space="preserve">у сформульовані досить </w:t>
      </w:r>
      <w:proofErr w:type="spellStart"/>
      <w:r>
        <w:rPr>
          <w:sz w:val="28"/>
          <w:szCs w:val="28"/>
        </w:rPr>
        <w:t>гнучко</w:t>
      </w:r>
      <w:proofErr w:type="spellEnd"/>
      <w:r>
        <w:rPr>
          <w:sz w:val="28"/>
          <w:szCs w:val="28"/>
        </w:rPr>
        <w:t>: «наскільки це можливо і доцільно</w:t>
      </w:r>
      <w:r w:rsidRPr="00CF5ED6">
        <w:rPr>
          <w:sz w:val="28"/>
          <w:szCs w:val="28"/>
        </w:rPr>
        <w:t>, кожна сторона Конвенції створює систему районів або районів, що охороняються, в яких необхідно вживати спеціальних заходів для збереження біологічної різноманітності; розробляє за потреби керівні принципи відбору, створення та раціонального використання таких районів; вживає заходів щодо реабілітації та відновлення деградуючих систем та сприяє відновленню видів, що знаходяться під загрозою зникнення, зокрема, за допомогою розробки та здійснення планів та інших стратегій раціонального використання; розробляє або здійснює необхідні законодавчі норми та (або) інші регулюючі положення для охорони видів та популя</w:t>
      </w:r>
      <w:r>
        <w:rPr>
          <w:sz w:val="28"/>
          <w:szCs w:val="28"/>
        </w:rPr>
        <w:t>цій, що перебувають у небезпеці</w:t>
      </w:r>
      <w:r w:rsidRPr="00CF5ED6">
        <w:rPr>
          <w:sz w:val="28"/>
          <w:szCs w:val="28"/>
        </w:rPr>
        <w:t xml:space="preserve"> тощо</w:t>
      </w:r>
      <w:r w:rsidR="00F172AD">
        <w:rPr>
          <w:sz w:val="28"/>
          <w:szCs w:val="28"/>
        </w:rPr>
        <w:t>»</w:t>
      </w:r>
      <w:r>
        <w:rPr>
          <w:sz w:val="28"/>
          <w:szCs w:val="28"/>
        </w:rPr>
        <w:t xml:space="preserve"> [18, ст. 8].</w:t>
      </w:r>
    </w:p>
    <w:p w:rsidR="00987BD2" w:rsidRDefault="00987BD2" w:rsidP="00987BD2">
      <w:pPr>
        <w:spacing w:line="360" w:lineRule="auto"/>
        <w:ind w:firstLine="709"/>
        <w:jc w:val="both"/>
        <w:rPr>
          <w:sz w:val="28"/>
          <w:szCs w:val="28"/>
        </w:rPr>
      </w:pPr>
      <w:r w:rsidRPr="00CF5ED6">
        <w:rPr>
          <w:sz w:val="28"/>
          <w:szCs w:val="28"/>
        </w:rPr>
        <w:t>Передбачені Конвенцією заходи збереження</w:t>
      </w:r>
      <w:r>
        <w:rPr>
          <w:sz w:val="28"/>
          <w:szCs w:val="28"/>
        </w:rPr>
        <w:t xml:space="preserve"> компонентів біологічного різномані</w:t>
      </w:r>
      <w:r w:rsidRPr="00CF5ED6">
        <w:rPr>
          <w:sz w:val="28"/>
          <w:szCs w:val="28"/>
        </w:rPr>
        <w:t>ття поза межами природних місць проживання (</w:t>
      </w:r>
      <w:proofErr w:type="spellStart"/>
      <w:r w:rsidRPr="00CF5ED6">
        <w:rPr>
          <w:sz w:val="28"/>
          <w:szCs w:val="28"/>
        </w:rPr>
        <w:t>ex</w:t>
      </w:r>
      <w:proofErr w:type="spellEnd"/>
      <w:r w:rsidRPr="00CF5ED6">
        <w:rPr>
          <w:sz w:val="28"/>
          <w:szCs w:val="28"/>
        </w:rPr>
        <w:t xml:space="preserve"> </w:t>
      </w:r>
      <w:proofErr w:type="spellStart"/>
      <w:r w:rsidRPr="00CF5ED6">
        <w:rPr>
          <w:sz w:val="28"/>
          <w:szCs w:val="28"/>
        </w:rPr>
        <w:t>situ</w:t>
      </w:r>
      <w:proofErr w:type="spellEnd"/>
      <w:r w:rsidRPr="00CF5ED6">
        <w:rPr>
          <w:sz w:val="28"/>
          <w:szCs w:val="28"/>
        </w:rPr>
        <w:t>), наприклад, у дельфінаріях</w:t>
      </w:r>
      <w:r>
        <w:rPr>
          <w:sz w:val="28"/>
          <w:szCs w:val="28"/>
        </w:rPr>
        <w:t>, кваліфікуються як допоміжні «</w:t>
      </w:r>
      <w:r w:rsidRPr="00CF5ED6">
        <w:rPr>
          <w:sz w:val="28"/>
          <w:szCs w:val="28"/>
        </w:rPr>
        <w:t xml:space="preserve">з метою доповнення заходів </w:t>
      </w:r>
      <w:r>
        <w:rPr>
          <w:sz w:val="28"/>
          <w:szCs w:val="28"/>
        </w:rPr>
        <w:t>«</w:t>
      </w:r>
      <w:proofErr w:type="spellStart"/>
      <w:r>
        <w:rPr>
          <w:sz w:val="28"/>
          <w:szCs w:val="28"/>
        </w:rPr>
        <w:t>in</w:t>
      </w:r>
      <w:proofErr w:type="spellEnd"/>
      <w:r>
        <w:rPr>
          <w:sz w:val="28"/>
          <w:szCs w:val="28"/>
        </w:rPr>
        <w:t xml:space="preserve"> </w:t>
      </w:r>
      <w:proofErr w:type="spellStart"/>
      <w:r>
        <w:rPr>
          <w:sz w:val="28"/>
          <w:szCs w:val="28"/>
        </w:rPr>
        <w:t>situ</w:t>
      </w:r>
      <w:proofErr w:type="spellEnd"/>
      <w:r>
        <w:rPr>
          <w:sz w:val="28"/>
          <w:szCs w:val="28"/>
        </w:rPr>
        <w:t>»</w:t>
      </w:r>
      <w:r w:rsidRPr="00CF5ED6">
        <w:rPr>
          <w:sz w:val="28"/>
          <w:szCs w:val="28"/>
        </w:rPr>
        <w:t xml:space="preserve"> - наприклад, у при</w:t>
      </w:r>
      <w:r>
        <w:rPr>
          <w:sz w:val="28"/>
          <w:szCs w:val="28"/>
        </w:rPr>
        <w:t xml:space="preserve">родному морському середовищі» [18, </w:t>
      </w:r>
      <w:r w:rsidRPr="00CF5ED6">
        <w:rPr>
          <w:sz w:val="28"/>
          <w:szCs w:val="28"/>
        </w:rPr>
        <w:t>ст. 9</w:t>
      </w:r>
      <w:r>
        <w:rPr>
          <w:sz w:val="28"/>
          <w:szCs w:val="28"/>
        </w:rPr>
        <w:t>]</w:t>
      </w:r>
      <w:r w:rsidRPr="00CF5ED6">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Для збалансованого вирішення завдань Конвенції про </w:t>
      </w:r>
      <w:proofErr w:type="spellStart"/>
      <w:r w:rsidRPr="003A0DEE">
        <w:rPr>
          <w:sz w:val="28"/>
          <w:szCs w:val="28"/>
        </w:rPr>
        <w:t>біорізноманіття</w:t>
      </w:r>
      <w:proofErr w:type="spellEnd"/>
      <w:r w:rsidRPr="003A0DEE">
        <w:rPr>
          <w:sz w:val="28"/>
          <w:szCs w:val="28"/>
        </w:rPr>
        <w:t xml:space="preserve"> 2-а Конференція сторін, що відбулася в 1995 р. у Джакарті, прийняла </w:t>
      </w:r>
      <w:proofErr w:type="spellStart"/>
      <w:r w:rsidRPr="003A0DEE">
        <w:rPr>
          <w:sz w:val="28"/>
          <w:szCs w:val="28"/>
        </w:rPr>
        <w:t>екосистемний</w:t>
      </w:r>
      <w:proofErr w:type="spellEnd"/>
      <w:r w:rsidRPr="003A0DEE">
        <w:rPr>
          <w:sz w:val="28"/>
          <w:szCs w:val="28"/>
        </w:rPr>
        <w:t xml:space="preserve"> підхід</w:t>
      </w:r>
      <w:r w:rsidR="00F172AD">
        <w:rPr>
          <w:sz w:val="28"/>
          <w:szCs w:val="28"/>
        </w:rPr>
        <w:t>,</w:t>
      </w:r>
      <w:r w:rsidRPr="003A0DEE">
        <w:rPr>
          <w:sz w:val="28"/>
          <w:szCs w:val="28"/>
        </w:rPr>
        <w:t xml:space="preserve"> як основу для своїх наступних дій, що офіційно підтвердила 5-а Конференція сторін у 2000 р. своїм рішенням V/6. У цьому рішенні знайшли закріплення наступні 12 принципів </w:t>
      </w:r>
      <w:proofErr w:type="spellStart"/>
      <w:r w:rsidRPr="003A0DEE">
        <w:rPr>
          <w:sz w:val="28"/>
          <w:szCs w:val="28"/>
        </w:rPr>
        <w:t>екосистемного</w:t>
      </w:r>
      <w:proofErr w:type="spellEnd"/>
      <w:r w:rsidRPr="003A0DEE">
        <w:rPr>
          <w:sz w:val="28"/>
          <w:szCs w:val="28"/>
        </w:rPr>
        <w:t xml:space="preserve"> підходу:</w:t>
      </w:r>
    </w:p>
    <w:p w:rsidR="00987BD2" w:rsidRPr="003A0DEE" w:rsidRDefault="00987BD2" w:rsidP="00987BD2">
      <w:pPr>
        <w:spacing w:line="360" w:lineRule="auto"/>
        <w:ind w:firstLine="709"/>
        <w:jc w:val="both"/>
        <w:rPr>
          <w:sz w:val="28"/>
          <w:szCs w:val="28"/>
        </w:rPr>
      </w:pPr>
      <w:r w:rsidRPr="003A0DEE">
        <w:rPr>
          <w:sz w:val="28"/>
          <w:szCs w:val="28"/>
        </w:rPr>
        <w:t xml:space="preserve">1) </w:t>
      </w:r>
      <w:r>
        <w:rPr>
          <w:sz w:val="28"/>
          <w:szCs w:val="28"/>
        </w:rPr>
        <w:t>«</w:t>
      </w:r>
      <w:r w:rsidRPr="003A0DEE">
        <w:rPr>
          <w:sz w:val="28"/>
          <w:szCs w:val="28"/>
        </w:rPr>
        <w:t>завдання управління земельними, водними та живими ресурсами визначаються суспільством</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2) </w:t>
      </w:r>
      <w:r>
        <w:rPr>
          <w:sz w:val="28"/>
          <w:szCs w:val="28"/>
        </w:rPr>
        <w:t>«</w:t>
      </w:r>
      <w:r w:rsidRPr="003A0DEE">
        <w:rPr>
          <w:sz w:val="28"/>
          <w:szCs w:val="28"/>
        </w:rPr>
        <w:t>управління має бути, по можливості, максимально децентралізованим</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3) </w:t>
      </w:r>
      <w:r>
        <w:rPr>
          <w:sz w:val="28"/>
          <w:szCs w:val="28"/>
        </w:rPr>
        <w:t>«</w:t>
      </w:r>
      <w:r w:rsidRPr="003A0DEE">
        <w:rPr>
          <w:sz w:val="28"/>
          <w:szCs w:val="28"/>
        </w:rPr>
        <w:t>органи управління екосистемами повинні враховувати вплив своєї діяльності (дійсний чи можливий) на суміжні чи будь-які інші екосистеми</w:t>
      </w:r>
      <w:r>
        <w:rPr>
          <w:sz w:val="28"/>
          <w:szCs w:val="28"/>
        </w:rPr>
        <w:t>» [27];</w:t>
      </w:r>
    </w:p>
    <w:p w:rsidR="00987BD2" w:rsidRPr="003A0DEE" w:rsidRDefault="00987BD2" w:rsidP="00987BD2">
      <w:pPr>
        <w:spacing w:line="360" w:lineRule="auto"/>
        <w:ind w:firstLine="709"/>
        <w:jc w:val="both"/>
        <w:rPr>
          <w:sz w:val="28"/>
          <w:szCs w:val="28"/>
        </w:rPr>
      </w:pPr>
      <w:r w:rsidRPr="003A0DEE">
        <w:rPr>
          <w:sz w:val="28"/>
          <w:szCs w:val="28"/>
        </w:rPr>
        <w:t xml:space="preserve">4) </w:t>
      </w:r>
      <w:r>
        <w:rPr>
          <w:sz w:val="28"/>
          <w:szCs w:val="28"/>
        </w:rPr>
        <w:t>«</w:t>
      </w:r>
      <w:r w:rsidRPr="003A0DEE">
        <w:rPr>
          <w:sz w:val="28"/>
          <w:szCs w:val="28"/>
        </w:rPr>
        <w:t>визнаючи можливість позитивних результатів управління, слід розуміти функціонування екосистеми і здійснювати управління нею в економічному контексті</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5) </w:t>
      </w:r>
      <w:r>
        <w:rPr>
          <w:sz w:val="28"/>
          <w:szCs w:val="28"/>
        </w:rPr>
        <w:t>«</w:t>
      </w:r>
      <w:r w:rsidRPr="003A0DEE">
        <w:rPr>
          <w:sz w:val="28"/>
          <w:szCs w:val="28"/>
        </w:rPr>
        <w:t xml:space="preserve">одним із першочергових завдань </w:t>
      </w:r>
      <w:proofErr w:type="spellStart"/>
      <w:r w:rsidRPr="003A0DEE">
        <w:rPr>
          <w:sz w:val="28"/>
          <w:szCs w:val="28"/>
        </w:rPr>
        <w:t>екосистемного</w:t>
      </w:r>
      <w:proofErr w:type="spellEnd"/>
      <w:r w:rsidRPr="003A0DEE">
        <w:rPr>
          <w:sz w:val="28"/>
          <w:szCs w:val="28"/>
        </w:rPr>
        <w:t xml:space="preserve"> підходу є збереження структури та функцій екосистеми з метою підтримки </w:t>
      </w:r>
      <w:proofErr w:type="spellStart"/>
      <w:r w:rsidRPr="003A0DEE">
        <w:rPr>
          <w:sz w:val="28"/>
          <w:szCs w:val="28"/>
        </w:rPr>
        <w:t>екосистемних</w:t>
      </w:r>
      <w:proofErr w:type="spellEnd"/>
      <w:r w:rsidRPr="003A0DEE">
        <w:rPr>
          <w:sz w:val="28"/>
          <w:szCs w:val="28"/>
        </w:rPr>
        <w:t xml:space="preserve"> послуг</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6) </w:t>
      </w:r>
      <w:r>
        <w:rPr>
          <w:sz w:val="28"/>
          <w:szCs w:val="28"/>
        </w:rPr>
        <w:t>«</w:t>
      </w:r>
      <w:r w:rsidRPr="003A0DEE">
        <w:rPr>
          <w:sz w:val="28"/>
          <w:szCs w:val="28"/>
        </w:rPr>
        <w:t>управління екосистемами має здійснюватися лише у межах природного функціонування</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7) </w:t>
      </w:r>
      <w:r>
        <w:rPr>
          <w:sz w:val="28"/>
          <w:szCs w:val="28"/>
        </w:rPr>
        <w:t>«</w:t>
      </w:r>
      <w:proofErr w:type="spellStart"/>
      <w:r w:rsidRPr="003A0DEE">
        <w:rPr>
          <w:sz w:val="28"/>
          <w:szCs w:val="28"/>
        </w:rPr>
        <w:t>екосистемний</w:t>
      </w:r>
      <w:proofErr w:type="spellEnd"/>
      <w:r w:rsidRPr="003A0DEE">
        <w:rPr>
          <w:sz w:val="28"/>
          <w:szCs w:val="28"/>
        </w:rPr>
        <w:t xml:space="preserve"> підхід слід здійснювати у відповідних просторових та тимчасових масштабах</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8) </w:t>
      </w:r>
      <w:r>
        <w:rPr>
          <w:sz w:val="28"/>
          <w:szCs w:val="28"/>
        </w:rPr>
        <w:t>«</w:t>
      </w:r>
      <w:r w:rsidRPr="003A0DEE">
        <w:rPr>
          <w:sz w:val="28"/>
          <w:szCs w:val="28"/>
        </w:rPr>
        <w:t xml:space="preserve">враховуючи мінливість тимчасових характеристик та можливість відстрочених наслідків, властивих </w:t>
      </w:r>
      <w:proofErr w:type="spellStart"/>
      <w:r w:rsidRPr="003A0DEE">
        <w:rPr>
          <w:sz w:val="28"/>
          <w:szCs w:val="28"/>
        </w:rPr>
        <w:t>екосистемним</w:t>
      </w:r>
      <w:proofErr w:type="spellEnd"/>
      <w:r w:rsidRPr="003A0DEE">
        <w:rPr>
          <w:sz w:val="28"/>
          <w:szCs w:val="28"/>
        </w:rPr>
        <w:t xml:space="preserve"> процесам, цілі управління екосистемою мають бути довготривалими</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9) </w:t>
      </w:r>
      <w:r>
        <w:rPr>
          <w:sz w:val="28"/>
          <w:szCs w:val="28"/>
        </w:rPr>
        <w:t>«</w:t>
      </w:r>
      <w:r w:rsidRPr="003A0DEE">
        <w:rPr>
          <w:sz w:val="28"/>
          <w:szCs w:val="28"/>
        </w:rPr>
        <w:t>під час управління екосистемами необхідно враховувати неминучість змін</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10) </w:t>
      </w:r>
      <w:r>
        <w:rPr>
          <w:sz w:val="28"/>
          <w:szCs w:val="28"/>
        </w:rPr>
        <w:t>«</w:t>
      </w:r>
      <w:proofErr w:type="spellStart"/>
      <w:r w:rsidRPr="003A0DEE">
        <w:rPr>
          <w:sz w:val="28"/>
          <w:szCs w:val="28"/>
        </w:rPr>
        <w:t>екосистемний</w:t>
      </w:r>
      <w:proofErr w:type="spellEnd"/>
      <w:r w:rsidRPr="003A0DEE">
        <w:rPr>
          <w:sz w:val="28"/>
          <w:szCs w:val="28"/>
        </w:rPr>
        <w:t xml:space="preserve"> підхід повинен забезпечувати досягнення належ</w:t>
      </w:r>
      <w:r w:rsidR="00F172AD">
        <w:rPr>
          <w:sz w:val="28"/>
          <w:szCs w:val="28"/>
        </w:rPr>
        <w:t>ної рівноваги між збереженням і</w:t>
      </w:r>
      <w:r w:rsidRPr="003A0DEE">
        <w:rPr>
          <w:sz w:val="28"/>
          <w:szCs w:val="28"/>
        </w:rPr>
        <w:t xml:space="preserve"> використанням біологічної різноманітності та їх інтеграцію</w:t>
      </w:r>
      <w:r>
        <w:rPr>
          <w:sz w:val="28"/>
          <w:szCs w:val="28"/>
        </w:rPr>
        <w:t>» [27]</w:t>
      </w:r>
      <w:r w:rsidRPr="003A0DEE">
        <w:rPr>
          <w:sz w:val="28"/>
          <w:szCs w:val="28"/>
        </w:rPr>
        <w:t>;</w:t>
      </w:r>
    </w:p>
    <w:p w:rsidR="00987BD2" w:rsidRPr="003A0DEE" w:rsidRDefault="00987BD2" w:rsidP="00987BD2">
      <w:pPr>
        <w:spacing w:line="360" w:lineRule="auto"/>
        <w:ind w:firstLine="709"/>
        <w:jc w:val="both"/>
        <w:rPr>
          <w:sz w:val="28"/>
          <w:szCs w:val="28"/>
        </w:rPr>
      </w:pPr>
      <w:r w:rsidRPr="003A0DEE">
        <w:rPr>
          <w:sz w:val="28"/>
          <w:szCs w:val="28"/>
        </w:rPr>
        <w:t xml:space="preserve">11) </w:t>
      </w:r>
      <w:r>
        <w:rPr>
          <w:sz w:val="28"/>
          <w:szCs w:val="28"/>
        </w:rPr>
        <w:t>«</w:t>
      </w:r>
      <w:proofErr w:type="spellStart"/>
      <w:r w:rsidRPr="003A0DEE">
        <w:rPr>
          <w:sz w:val="28"/>
          <w:szCs w:val="28"/>
        </w:rPr>
        <w:t>екосистемний</w:t>
      </w:r>
      <w:proofErr w:type="spellEnd"/>
      <w:r w:rsidRPr="003A0DEE">
        <w:rPr>
          <w:sz w:val="28"/>
          <w:szCs w:val="28"/>
        </w:rPr>
        <w:t xml:space="preserve"> підхід повинен враховувати будь-які форми відповідної інформації, включаючи наукові дані, а також знання, нововведення та практику корінних та місцевих громад</w:t>
      </w:r>
      <w:r>
        <w:rPr>
          <w:sz w:val="28"/>
          <w:szCs w:val="28"/>
        </w:rPr>
        <w:t>» [27]</w:t>
      </w:r>
      <w:r w:rsidRPr="003A0DEE">
        <w:rPr>
          <w:sz w:val="28"/>
          <w:szCs w:val="28"/>
        </w:rPr>
        <w:t>;</w:t>
      </w:r>
    </w:p>
    <w:p w:rsidR="00987BD2" w:rsidRDefault="00987BD2" w:rsidP="00987BD2">
      <w:pPr>
        <w:spacing w:line="360" w:lineRule="auto"/>
        <w:ind w:firstLine="709"/>
        <w:jc w:val="both"/>
        <w:rPr>
          <w:sz w:val="28"/>
          <w:szCs w:val="28"/>
        </w:rPr>
      </w:pPr>
      <w:r w:rsidRPr="003A0DEE">
        <w:rPr>
          <w:sz w:val="28"/>
          <w:szCs w:val="28"/>
        </w:rPr>
        <w:t xml:space="preserve">12) </w:t>
      </w:r>
      <w:r>
        <w:rPr>
          <w:sz w:val="28"/>
          <w:szCs w:val="28"/>
        </w:rPr>
        <w:t>«</w:t>
      </w:r>
      <w:r w:rsidRPr="003A0DEE">
        <w:rPr>
          <w:sz w:val="28"/>
          <w:szCs w:val="28"/>
        </w:rPr>
        <w:t xml:space="preserve">до реалізації </w:t>
      </w:r>
      <w:proofErr w:type="spellStart"/>
      <w:r w:rsidRPr="003A0DEE">
        <w:rPr>
          <w:sz w:val="28"/>
          <w:szCs w:val="28"/>
        </w:rPr>
        <w:t>екосистемного</w:t>
      </w:r>
      <w:proofErr w:type="spellEnd"/>
      <w:r w:rsidRPr="003A0DEE">
        <w:rPr>
          <w:sz w:val="28"/>
          <w:szCs w:val="28"/>
        </w:rPr>
        <w:t xml:space="preserve"> підходу мають бути залучені усі зацікавлені групи суспільства, наукові спільноти та дисципліни</w:t>
      </w:r>
      <w:r>
        <w:rPr>
          <w:sz w:val="28"/>
          <w:szCs w:val="28"/>
        </w:rPr>
        <w:t>» [27]</w:t>
      </w:r>
      <w:r w:rsidRPr="003A0DEE">
        <w:rPr>
          <w:sz w:val="28"/>
          <w:szCs w:val="28"/>
        </w:rPr>
        <w:t>.</w:t>
      </w:r>
    </w:p>
    <w:p w:rsidR="00987BD2" w:rsidRPr="00492F26" w:rsidRDefault="00987BD2" w:rsidP="00987BD2">
      <w:pPr>
        <w:spacing w:line="360" w:lineRule="auto"/>
        <w:ind w:firstLine="709"/>
        <w:jc w:val="both"/>
        <w:rPr>
          <w:sz w:val="28"/>
          <w:szCs w:val="28"/>
        </w:rPr>
      </w:pPr>
      <w:r w:rsidRPr="00492F26">
        <w:rPr>
          <w:sz w:val="28"/>
          <w:szCs w:val="28"/>
        </w:rPr>
        <w:t xml:space="preserve">У розвиток ст. 19 Конвенції про біологічну різноманітність у 2000 р. був прийнятий </w:t>
      </w:r>
      <w:proofErr w:type="spellStart"/>
      <w:r w:rsidRPr="008753B7">
        <w:rPr>
          <w:bCs/>
          <w:iCs/>
          <w:sz w:val="28"/>
          <w:szCs w:val="28"/>
        </w:rPr>
        <w:t>Картахенський</w:t>
      </w:r>
      <w:proofErr w:type="spellEnd"/>
      <w:r w:rsidRPr="008753B7">
        <w:rPr>
          <w:bCs/>
          <w:iCs/>
          <w:sz w:val="28"/>
          <w:szCs w:val="28"/>
        </w:rPr>
        <w:t xml:space="preserve"> протокол з </w:t>
      </w:r>
      <w:proofErr w:type="spellStart"/>
      <w:r w:rsidRPr="008753B7">
        <w:rPr>
          <w:bCs/>
          <w:iCs/>
          <w:sz w:val="28"/>
          <w:szCs w:val="28"/>
        </w:rPr>
        <w:t>біобезпеки</w:t>
      </w:r>
      <w:proofErr w:type="spellEnd"/>
      <w:r w:rsidRPr="00492F26">
        <w:rPr>
          <w:sz w:val="28"/>
          <w:szCs w:val="28"/>
        </w:rPr>
        <w:t>.</w:t>
      </w:r>
    </w:p>
    <w:p w:rsidR="00987BD2" w:rsidRPr="00492F26" w:rsidRDefault="00987BD2" w:rsidP="00987BD2">
      <w:pPr>
        <w:spacing w:line="360" w:lineRule="auto"/>
        <w:ind w:firstLine="709"/>
        <w:jc w:val="both"/>
        <w:rPr>
          <w:sz w:val="28"/>
          <w:szCs w:val="28"/>
        </w:rPr>
      </w:pPr>
      <w:r w:rsidRPr="00492F26">
        <w:rPr>
          <w:sz w:val="28"/>
          <w:szCs w:val="28"/>
        </w:rPr>
        <w:t xml:space="preserve">Протокол </w:t>
      </w:r>
      <w:r>
        <w:rPr>
          <w:sz w:val="28"/>
          <w:szCs w:val="28"/>
        </w:rPr>
        <w:t>«</w:t>
      </w:r>
      <w:r w:rsidRPr="00492F26">
        <w:rPr>
          <w:sz w:val="28"/>
          <w:szCs w:val="28"/>
        </w:rPr>
        <w:t>застосовується до транскордонного переміщення, транзиту, обробки та використання вс</w:t>
      </w:r>
      <w:r w:rsidR="00F172AD">
        <w:rPr>
          <w:sz w:val="28"/>
          <w:szCs w:val="28"/>
        </w:rPr>
        <w:t>іх живих змінених організмів (ЖЗ</w:t>
      </w:r>
      <w:r w:rsidRPr="00492F26">
        <w:rPr>
          <w:sz w:val="28"/>
          <w:szCs w:val="28"/>
        </w:rPr>
        <w:t>О), здатних надати несприятливий вплив на збереження та стійке використання біологічної різноманітності, з урахуванням ризиків дл</w:t>
      </w:r>
      <w:r w:rsidR="00F172AD">
        <w:rPr>
          <w:sz w:val="28"/>
          <w:szCs w:val="28"/>
        </w:rPr>
        <w:t>я здоров'я людини.  При цьому ЖЗ</w:t>
      </w:r>
      <w:r w:rsidRPr="00492F26">
        <w:rPr>
          <w:sz w:val="28"/>
          <w:szCs w:val="28"/>
        </w:rPr>
        <w:t>О визначається як будь-який живий організм, який має нову комбінацію генетичного матеріалу, отриману завдяки використанню сучасної біотехнології</w:t>
      </w:r>
      <w:r>
        <w:rPr>
          <w:sz w:val="28"/>
          <w:szCs w:val="28"/>
        </w:rPr>
        <w:t>» [2]</w:t>
      </w:r>
      <w:r w:rsidRPr="00492F26">
        <w:rPr>
          <w:sz w:val="28"/>
          <w:szCs w:val="28"/>
        </w:rPr>
        <w:t>.</w:t>
      </w:r>
    </w:p>
    <w:p w:rsidR="00987BD2" w:rsidRPr="00492F26" w:rsidRDefault="00987BD2" w:rsidP="00987BD2">
      <w:pPr>
        <w:spacing w:line="360" w:lineRule="auto"/>
        <w:ind w:firstLine="709"/>
        <w:jc w:val="both"/>
        <w:rPr>
          <w:sz w:val="28"/>
          <w:szCs w:val="28"/>
        </w:rPr>
      </w:pPr>
      <w:r w:rsidRPr="00492F26">
        <w:rPr>
          <w:sz w:val="28"/>
          <w:szCs w:val="28"/>
        </w:rPr>
        <w:t xml:space="preserve">Протокол не встановлює максимального рівня захисту: згідно з п. 4 ст. 2 </w:t>
      </w:r>
      <w:r>
        <w:rPr>
          <w:sz w:val="28"/>
          <w:szCs w:val="28"/>
        </w:rPr>
        <w:t>«</w:t>
      </w:r>
      <w:r w:rsidRPr="00492F26">
        <w:rPr>
          <w:sz w:val="28"/>
          <w:szCs w:val="28"/>
        </w:rPr>
        <w:t>ніщо в ньому не інтерпретується як обмеження права держави вживати заходів, що за</w:t>
      </w:r>
      <w:r>
        <w:rPr>
          <w:sz w:val="28"/>
          <w:szCs w:val="28"/>
        </w:rPr>
        <w:t>безпечують вищий рівень захисту» [2, ст. 2].</w:t>
      </w:r>
    </w:p>
    <w:p w:rsidR="00987BD2" w:rsidRPr="00492F26" w:rsidRDefault="00987BD2" w:rsidP="00987BD2">
      <w:pPr>
        <w:spacing w:line="360" w:lineRule="auto"/>
        <w:ind w:firstLine="709"/>
        <w:jc w:val="both"/>
        <w:rPr>
          <w:sz w:val="28"/>
          <w:szCs w:val="28"/>
        </w:rPr>
      </w:pPr>
      <w:r w:rsidRPr="00492F26">
        <w:rPr>
          <w:sz w:val="28"/>
          <w:szCs w:val="28"/>
        </w:rPr>
        <w:t>Найважливішими положеннями Протоколу є:</w:t>
      </w:r>
    </w:p>
    <w:p w:rsidR="00987BD2" w:rsidRPr="00492F26" w:rsidRDefault="00987556" w:rsidP="00987BD2">
      <w:pPr>
        <w:widowControl/>
        <w:numPr>
          <w:ilvl w:val="0"/>
          <w:numId w:val="6"/>
        </w:numPr>
        <w:autoSpaceDE/>
        <w:autoSpaceDN/>
        <w:adjustRightInd/>
        <w:spacing w:line="360" w:lineRule="auto"/>
        <w:ind w:left="0" w:firstLine="709"/>
        <w:jc w:val="both"/>
        <w:rPr>
          <w:sz w:val="28"/>
          <w:szCs w:val="28"/>
        </w:rPr>
      </w:pPr>
      <w:r>
        <w:rPr>
          <w:sz w:val="28"/>
          <w:szCs w:val="28"/>
        </w:rPr>
        <w:t>«</w:t>
      </w:r>
      <w:r w:rsidR="00987BD2" w:rsidRPr="00492F26">
        <w:rPr>
          <w:sz w:val="28"/>
          <w:szCs w:val="28"/>
        </w:rPr>
        <w:t>принцип обережності (держава має право відмовитися від імпорту генетично модифікованих організмів (ГМО), побоюючись шкідливих наслідків для довкілля та здоров'я людей);</w:t>
      </w:r>
    </w:p>
    <w:p w:rsidR="00987BD2" w:rsidRPr="00492F26" w:rsidRDefault="00987BD2" w:rsidP="00987BD2">
      <w:pPr>
        <w:widowControl/>
        <w:numPr>
          <w:ilvl w:val="0"/>
          <w:numId w:val="6"/>
        </w:numPr>
        <w:autoSpaceDE/>
        <w:autoSpaceDN/>
        <w:adjustRightInd/>
        <w:spacing w:line="360" w:lineRule="auto"/>
        <w:ind w:left="0" w:firstLine="709"/>
        <w:jc w:val="both"/>
        <w:rPr>
          <w:sz w:val="28"/>
          <w:szCs w:val="28"/>
        </w:rPr>
      </w:pPr>
      <w:r w:rsidRPr="00492F26">
        <w:rPr>
          <w:sz w:val="28"/>
          <w:szCs w:val="28"/>
        </w:rPr>
        <w:t>при прийнятті рішень про імпорт ГМО країни повинні брати до уваги не лише наукові, а й соціально-економічні аспекти проблеми;</w:t>
      </w:r>
    </w:p>
    <w:p w:rsidR="00987BD2" w:rsidRDefault="00987BD2" w:rsidP="00987BD2">
      <w:pPr>
        <w:widowControl/>
        <w:numPr>
          <w:ilvl w:val="0"/>
          <w:numId w:val="6"/>
        </w:numPr>
        <w:autoSpaceDE/>
        <w:autoSpaceDN/>
        <w:adjustRightInd/>
        <w:spacing w:line="360" w:lineRule="auto"/>
        <w:ind w:left="0" w:firstLine="709"/>
        <w:jc w:val="both"/>
        <w:rPr>
          <w:sz w:val="28"/>
          <w:szCs w:val="28"/>
        </w:rPr>
      </w:pPr>
      <w:r w:rsidRPr="00492F26">
        <w:rPr>
          <w:sz w:val="28"/>
          <w:szCs w:val="28"/>
        </w:rPr>
        <w:t>процедура завчасної обґрунтованої згоди</w:t>
      </w:r>
      <w:r>
        <w:rPr>
          <w:sz w:val="28"/>
          <w:szCs w:val="28"/>
        </w:rPr>
        <w:t>» [2]</w:t>
      </w:r>
      <w:r w:rsidRPr="00492F26">
        <w:rPr>
          <w:sz w:val="28"/>
          <w:szCs w:val="28"/>
        </w:rPr>
        <w:t>.</w:t>
      </w:r>
    </w:p>
    <w:p w:rsidR="00987BD2" w:rsidRDefault="00987BD2" w:rsidP="00987BD2">
      <w:pPr>
        <w:spacing w:line="360" w:lineRule="auto"/>
        <w:ind w:firstLine="708"/>
        <w:jc w:val="both"/>
        <w:rPr>
          <w:sz w:val="28"/>
          <w:szCs w:val="28"/>
        </w:rPr>
      </w:pPr>
      <w:r w:rsidRPr="009F5FD3">
        <w:rPr>
          <w:sz w:val="28"/>
          <w:szCs w:val="28"/>
        </w:rPr>
        <w:t xml:space="preserve">Країни, які підписали Протокол, зобов'язані гарантувати, що при обробці, упаковці та транспортуванні ГМО дотримуються заходів безпеки. Постачання ГМО за кордон мають супроводжуватися </w:t>
      </w:r>
      <w:r>
        <w:rPr>
          <w:sz w:val="28"/>
          <w:szCs w:val="28"/>
        </w:rPr>
        <w:t xml:space="preserve">з </w:t>
      </w:r>
      <w:r w:rsidRPr="009F5FD3">
        <w:rPr>
          <w:sz w:val="28"/>
          <w:szCs w:val="28"/>
        </w:rPr>
        <w:t>відповідною документацією, в якій мають бути зазначені іде</w:t>
      </w:r>
      <w:r>
        <w:rPr>
          <w:sz w:val="28"/>
          <w:szCs w:val="28"/>
        </w:rPr>
        <w:t>нтифікаційні дані ГМО, контактна адреса</w:t>
      </w:r>
      <w:r w:rsidRPr="009F5FD3">
        <w:rPr>
          <w:sz w:val="28"/>
          <w:szCs w:val="28"/>
        </w:rPr>
        <w:t xml:space="preserve"> для отримання додаткової інформації тощо. Вимоги до ідентифікаційної документації можуть відрізнятися залежно від того, з якою метою буде використано ГМО.</w:t>
      </w:r>
    </w:p>
    <w:p w:rsidR="00987BD2" w:rsidRDefault="00987BD2" w:rsidP="00987BD2">
      <w:pPr>
        <w:spacing w:line="360" w:lineRule="auto"/>
        <w:ind w:firstLine="708"/>
        <w:jc w:val="both"/>
        <w:rPr>
          <w:sz w:val="28"/>
          <w:szCs w:val="28"/>
        </w:rPr>
      </w:pPr>
      <w:r w:rsidRPr="009F5FD3">
        <w:rPr>
          <w:sz w:val="28"/>
          <w:szCs w:val="28"/>
        </w:rPr>
        <w:t>Протокол також бере до уваги обмежені можливості багатьох країн, зокрема, що розвиваються, у реагуванні на характер та масштаб відомих та потен</w:t>
      </w:r>
      <w:r>
        <w:rPr>
          <w:sz w:val="28"/>
          <w:szCs w:val="28"/>
        </w:rPr>
        <w:t>ційних ризиків, пов'язаних із ЖЗ</w:t>
      </w:r>
      <w:r w:rsidRPr="009F5FD3">
        <w:rPr>
          <w:sz w:val="28"/>
          <w:szCs w:val="28"/>
        </w:rPr>
        <w:t>О.</w:t>
      </w:r>
    </w:p>
    <w:p w:rsidR="00987BD2" w:rsidRDefault="00987BD2" w:rsidP="00987BD2">
      <w:pPr>
        <w:spacing w:line="360" w:lineRule="auto"/>
        <w:ind w:firstLine="708"/>
        <w:jc w:val="both"/>
        <w:rPr>
          <w:sz w:val="28"/>
          <w:szCs w:val="28"/>
        </w:rPr>
      </w:pPr>
      <w:r>
        <w:rPr>
          <w:sz w:val="28"/>
          <w:szCs w:val="28"/>
        </w:rPr>
        <w:t>Протокол вводить поняття «</w:t>
      </w:r>
      <w:r w:rsidRPr="009F5FD3">
        <w:rPr>
          <w:sz w:val="28"/>
          <w:szCs w:val="28"/>
        </w:rPr>
        <w:t>ви</w:t>
      </w:r>
      <w:r>
        <w:rPr>
          <w:sz w:val="28"/>
          <w:szCs w:val="28"/>
        </w:rPr>
        <w:t>користання в замкнутих системах»</w:t>
      </w:r>
      <w:r w:rsidRPr="009F5FD3">
        <w:rPr>
          <w:sz w:val="28"/>
          <w:szCs w:val="28"/>
        </w:rPr>
        <w:t xml:space="preserve">, яке означає будь-яку операцію, що здійснюється </w:t>
      </w:r>
      <w:r>
        <w:rPr>
          <w:sz w:val="28"/>
          <w:szCs w:val="28"/>
        </w:rPr>
        <w:t>з ЖЗ</w:t>
      </w:r>
      <w:r w:rsidRPr="009F5FD3">
        <w:rPr>
          <w:sz w:val="28"/>
          <w:szCs w:val="28"/>
        </w:rPr>
        <w:t>О в середовищі (фізичній структурі), що ефективно обмежує їх контакт із зовнішнім середовищем та вплив на неї.</w:t>
      </w:r>
    </w:p>
    <w:p w:rsidR="00987BD2" w:rsidRDefault="00987BD2" w:rsidP="00987BD2">
      <w:pPr>
        <w:spacing w:line="360" w:lineRule="auto"/>
        <w:ind w:firstLine="708"/>
        <w:jc w:val="both"/>
        <w:rPr>
          <w:sz w:val="28"/>
          <w:szCs w:val="28"/>
        </w:rPr>
      </w:pPr>
      <w:r w:rsidRPr="009F5FD3">
        <w:rPr>
          <w:sz w:val="28"/>
          <w:szCs w:val="28"/>
        </w:rPr>
        <w:t>У Протоколі встановлені принципи та методи проведення оцінки ризику (додаток III</w:t>
      </w:r>
      <w:r>
        <w:rPr>
          <w:sz w:val="28"/>
          <w:szCs w:val="28"/>
        </w:rPr>
        <w:t xml:space="preserve"> до Протоколу</w:t>
      </w:r>
      <w:r w:rsidRPr="009F5FD3">
        <w:rPr>
          <w:sz w:val="28"/>
          <w:szCs w:val="28"/>
        </w:rPr>
        <w:t xml:space="preserve">). Сторона імпорту може вимагати від повідомлення проведення оцінки ризиків за його рахунок. Країна-імпортер </w:t>
      </w:r>
      <w:r>
        <w:rPr>
          <w:sz w:val="28"/>
          <w:szCs w:val="28"/>
        </w:rPr>
        <w:t>«</w:t>
      </w:r>
      <w:r w:rsidRPr="009F5FD3">
        <w:rPr>
          <w:sz w:val="28"/>
          <w:szCs w:val="28"/>
        </w:rPr>
        <w:t>приймає рішення</w:t>
      </w:r>
      <w:r>
        <w:rPr>
          <w:sz w:val="28"/>
          <w:szCs w:val="28"/>
        </w:rPr>
        <w:t>,</w:t>
      </w:r>
      <w:r w:rsidRPr="009F5FD3">
        <w:rPr>
          <w:sz w:val="28"/>
          <w:szCs w:val="28"/>
        </w:rPr>
        <w:t xml:space="preserve"> виходячи з нау</w:t>
      </w:r>
      <w:r>
        <w:rPr>
          <w:sz w:val="28"/>
          <w:szCs w:val="28"/>
        </w:rPr>
        <w:t>ково достовірної оцінки ризику» [2, ст. 15]</w:t>
      </w:r>
      <w:r w:rsidRPr="009F5FD3">
        <w:rPr>
          <w:sz w:val="28"/>
          <w:szCs w:val="28"/>
        </w:rPr>
        <w:t xml:space="preserve">. Сторони зобов'язані </w:t>
      </w:r>
      <w:r>
        <w:rPr>
          <w:sz w:val="28"/>
          <w:szCs w:val="28"/>
        </w:rPr>
        <w:t>«</w:t>
      </w:r>
      <w:r w:rsidRPr="009F5FD3">
        <w:rPr>
          <w:sz w:val="28"/>
          <w:szCs w:val="28"/>
        </w:rPr>
        <w:t>вживати всіх необхідних заходів для врегулювання будь-яких потенційних небезпек, вияв</w:t>
      </w:r>
      <w:r>
        <w:rPr>
          <w:sz w:val="28"/>
          <w:szCs w:val="28"/>
        </w:rPr>
        <w:t>лених у процесі оцінки ризиків» [2, ст. 16].</w:t>
      </w:r>
      <w:r w:rsidRPr="009F5FD3">
        <w:rPr>
          <w:sz w:val="28"/>
          <w:szCs w:val="28"/>
        </w:rPr>
        <w:t xml:space="preserve"> Вони також </w:t>
      </w:r>
      <w:r>
        <w:rPr>
          <w:sz w:val="28"/>
          <w:szCs w:val="28"/>
        </w:rPr>
        <w:t>«</w:t>
      </w:r>
      <w:r w:rsidRPr="009F5FD3">
        <w:rPr>
          <w:sz w:val="28"/>
          <w:szCs w:val="28"/>
        </w:rPr>
        <w:t>повинні робити необхідні дії при випадков</w:t>
      </w:r>
      <w:r>
        <w:rPr>
          <w:sz w:val="28"/>
          <w:szCs w:val="28"/>
        </w:rPr>
        <w:t>ому проникненні ГМО в довкілля» [2, ст. 17]</w:t>
      </w:r>
      <w:r w:rsidRPr="009F5FD3">
        <w:rPr>
          <w:sz w:val="28"/>
          <w:szCs w:val="28"/>
        </w:rPr>
        <w:t>.</w:t>
      </w:r>
    </w:p>
    <w:p w:rsidR="00987BD2" w:rsidRDefault="00987BD2" w:rsidP="00987BD2">
      <w:pPr>
        <w:spacing w:line="360" w:lineRule="auto"/>
        <w:ind w:firstLine="708"/>
        <w:jc w:val="both"/>
        <w:rPr>
          <w:sz w:val="28"/>
          <w:szCs w:val="28"/>
        </w:rPr>
      </w:pPr>
      <w:r w:rsidRPr="009F5FD3">
        <w:rPr>
          <w:sz w:val="28"/>
          <w:szCs w:val="28"/>
        </w:rPr>
        <w:t xml:space="preserve">Сторони у разі ненавмисного переміщення ГМО через кордон зобов'язані вжити заходів щодо сповіщення держав, територія яких порушена або може бути порушена (які, в свою чергу, мають провести консультації, щоб спільно визначити захисні заходи), з використанням механізму посередництва з </w:t>
      </w:r>
      <w:proofErr w:type="spellStart"/>
      <w:r w:rsidRPr="009F5FD3">
        <w:rPr>
          <w:sz w:val="28"/>
          <w:szCs w:val="28"/>
        </w:rPr>
        <w:t>біобезпеки</w:t>
      </w:r>
      <w:proofErr w:type="spellEnd"/>
      <w:r w:rsidRPr="009F5FD3">
        <w:rPr>
          <w:sz w:val="28"/>
          <w:szCs w:val="28"/>
        </w:rPr>
        <w:t xml:space="preserve"> та за необхідност</w:t>
      </w:r>
      <w:r>
        <w:rPr>
          <w:sz w:val="28"/>
          <w:szCs w:val="28"/>
        </w:rPr>
        <w:t>і інших міжнародних організацій.</w:t>
      </w:r>
    </w:p>
    <w:p w:rsidR="00987BD2" w:rsidRDefault="00987BD2" w:rsidP="00987BD2">
      <w:pPr>
        <w:spacing w:line="360" w:lineRule="auto"/>
        <w:ind w:firstLine="708"/>
        <w:jc w:val="both"/>
        <w:rPr>
          <w:sz w:val="28"/>
          <w:szCs w:val="28"/>
        </w:rPr>
      </w:pPr>
      <w:r w:rsidRPr="009F5FD3">
        <w:rPr>
          <w:sz w:val="28"/>
          <w:szCs w:val="28"/>
        </w:rPr>
        <w:t xml:space="preserve">Відповідно до ст. 25 Протоколу </w:t>
      </w:r>
      <w:r>
        <w:rPr>
          <w:sz w:val="28"/>
          <w:szCs w:val="28"/>
        </w:rPr>
        <w:t>«</w:t>
      </w:r>
      <w:r w:rsidRPr="009F5FD3">
        <w:rPr>
          <w:sz w:val="28"/>
          <w:szCs w:val="28"/>
        </w:rPr>
        <w:t>незаконним транскордонним переміщ</w:t>
      </w:r>
      <w:r>
        <w:rPr>
          <w:sz w:val="28"/>
          <w:szCs w:val="28"/>
        </w:rPr>
        <w:t>енням ЖЗ</w:t>
      </w:r>
      <w:r w:rsidRPr="009F5FD3">
        <w:rPr>
          <w:sz w:val="28"/>
          <w:szCs w:val="28"/>
        </w:rPr>
        <w:t>О є переміщення, яке здійснюється з порушенням внутрішніх заходів сторони щодо зд</w:t>
      </w:r>
      <w:r>
        <w:rPr>
          <w:sz w:val="28"/>
          <w:szCs w:val="28"/>
        </w:rPr>
        <w:t>ійснення цього Протоколу. Такі «внутрішні заходи»</w:t>
      </w:r>
      <w:r w:rsidRPr="009F5FD3">
        <w:rPr>
          <w:sz w:val="28"/>
          <w:szCs w:val="28"/>
        </w:rPr>
        <w:t xml:space="preserve"> вживаються кожній із сторін і можуть передбачати, зокрема, покарання за таке переміщення. У разі незаконного транскордонного переміщення зачеплена сторона може вимагати від сторони походження видален</w:t>
      </w:r>
      <w:r>
        <w:rPr>
          <w:sz w:val="28"/>
          <w:szCs w:val="28"/>
        </w:rPr>
        <w:t>ня власним коштом відповідних ЖЗ</w:t>
      </w:r>
      <w:r w:rsidRPr="009F5FD3">
        <w:rPr>
          <w:sz w:val="28"/>
          <w:szCs w:val="28"/>
        </w:rPr>
        <w:t>О шляхом репатріації чи знищення залежно від обставин</w:t>
      </w:r>
      <w:r>
        <w:rPr>
          <w:sz w:val="28"/>
          <w:szCs w:val="28"/>
        </w:rPr>
        <w:t xml:space="preserve"> [2, ст. 25].</w:t>
      </w:r>
    </w:p>
    <w:p w:rsidR="00987BD2" w:rsidRDefault="00987BD2" w:rsidP="00987BD2">
      <w:pPr>
        <w:spacing w:line="360" w:lineRule="auto"/>
        <w:ind w:firstLine="708"/>
        <w:jc w:val="both"/>
        <w:rPr>
          <w:sz w:val="28"/>
          <w:szCs w:val="28"/>
        </w:rPr>
      </w:pPr>
      <w:r w:rsidRPr="009F5FD3">
        <w:rPr>
          <w:sz w:val="28"/>
          <w:szCs w:val="28"/>
        </w:rPr>
        <w:t>Положення Протоколу не поширюються на продукти харчування та медикаменти, похідні від Г</w:t>
      </w:r>
      <w:r>
        <w:rPr>
          <w:sz w:val="28"/>
          <w:szCs w:val="28"/>
        </w:rPr>
        <w:t>МО.</w:t>
      </w:r>
    </w:p>
    <w:p w:rsidR="00987BD2" w:rsidRDefault="00987BD2" w:rsidP="00987BD2">
      <w:pPr>
        <w:spacing w:line="360" w:lineRule="auto"/>
        <w:ind w:firstLine="708"/>
        <w:jc w:val="both"/>
        <w:rPr>
          <w:sz w:val="28"/>
          <w:szCs w:val="28"/>
        </w:rPr>
      </w:pPr>
      <w:r w:rsidRPr="009F5FD3">
        <w:rPr>
          <w:sz w:val="28"/>
          <w:szCs w:val="28"/>
        </w:rPr>
        <w:t xml:space="preserve">У 2001 р. Міжурядовий комітет </w:t>
      </w:r>
      <w:proofErr w:type="spellStart"/>
      <w:r w:rsidRPr="009F5FD3">
        <w:rPr>
          <w:sz w:val="28"/>
          <w:szCs w:val="28"/>
        </w:rPr>
        <w:t>Картахенського</w:t>
      </w:r>
      <w:proofErr w:type="spellEnd"/>
      <w:r w:rsidRPr="009F5FD3">
        <w:rPr>
          <w:sz w:val="28"/>
          <w:szCs w:val="28"/>
        </w:rPr>
        <w:t xml:space="preserve"> протоколу розробив План дій щодо створення потенціалу для ефективного застосування Протоколу. Створено міжнародну колегію експертів, яка на відповідне прохання забезпечує сторонам з перехідною економікою, що розвивається, консультативну та іншу допомогу при оцінці ризику, прийнятті рішень, підготовці національних кадрів та удоскон</w:t>
      </w:r>
      <w:r>
        <w:rPr>
          <w:sz w:val="28"/>
          <w:szCs w:val="28"/>
        </w:rPr>
        <w:t>аленні організаційних структур.</w:t>
      </w:r>
    </w:p>
    <w:p w:rsidR="00987BD2" w:rsidRDefault="00987BD2" w:rsidP="00987BD2">
      <w:pPr>
        <w:spacing w:line="360" w:lineRule="auto"/>
        <w:ind w:firstLine="708"/>
        <w:jc w:val="both"/>
        <w:rPr>
          <w:sz w:val="28"/>
          <w:szCs w:val="28"/>
        </w:rPr>
      </w:pPr>
      <w:r w:rsidRPr="009F5FD3">
        <w:rPr>
          <w:sz w:val="28"/>
          <w:szCs w:val="28"/>
        </w:rPr>
        <w:t>У 2004 р. було засновано Комітет з дотримання з 15 членів, який надсилає регулярні звіти та рекомендації керівним органам Протоколу. Було утворено переговорну групу юридичних та технічних експертів з відповідальності та відшкодування збитків, завданих внаслідок т</w:t>
      </w:r>
      <w:r>
        <w:rPr>
          <w:sz w:val="28"/>
          <w:szCs w:val="28"/>
        </w:rPr>
        <w:t>ранскордонного переміщення ГМО.</w:t>
      </w:r>
    </w:p>
    <w:p w:rsidR="00987BD2" w:rsidRPr="00B37FAE" w:rsidRDefault="00987BD2" w:rsidP="00987BD2">
      <w:pPr>
        <w:spacing w:line="360" w:lineRule="auto"/>
        <w:ind w:firstLine="708"/>
        <w:jc w:val="both"/>
        <w:rPr>
          <w:sz w:val="28"/>
          <w:szCs w:val="28"/>
        </w:rPr>
      </w:pPr>
      <w:r>
        <w:rPr>
          <w:sz w:val="28"/>
          <w:szCs w:val="28"/>
        </w:rPr>
        <w:t xml:space="preserve">П’ята </w:t>
      </w:r>
      <w:r w:rsidRPr="009F5FD3">
        <w:rPr>
          <w:sz w:val="28"/>
          <w:szCs w:val="28"/>
        </w:rPr>
        <w:t xml:space="preserve"> Конференція сторін </w:t>
      </w:r>
      <w:proofErr w:type="spellStart"/>
      <w:r w:rsidRPr="009F5FD3">
        <w:rPr>
          <w:sz w:val="28"/>
          <w:szCs w:val="28"/>
        </w:rPr>
        <w:t>Картахенського</w:t>
      </w:r>
      <w:proofErr w:type="spellEnd"/>
      <w:r w:rsidRPr="009F5FD3">
        <w:rPr>
          <w:sz w:val="28"/>
          <w:szCs w:val="28"/>
        </w:rPr>
        <w:t xml:space="preserve"> протоколу, що відбулася в 2010 р., прийняла Стратегічний план для </w:t>
      </w:r>
      <w:proofErr w:type="spellStart"/>
      <w:r w:rsidRPr="009F5FD3">
        <w:rPr>
          <w:sz w:val="28"/>
          <w:szCs w:val="28"/>
        </w:rPr>
        <w:t>Картахенського</w:t>
      </w:r>
      <w:proofErr w:type="spellEnd"/>
      <w:r w:rsidRPr="009F5FD3">
        <w:rPr>
          <w:sz w:val="28"/>
          <w:szCs w:val="28"/>
        </w:rPr>
        <w:t xml:space="preserve"> протоколу з </w:t>
      </w:r>
      <w:proofErr w:type="spellStart"/>
      <w:r w:rsidRPr="009F5FD3">
        <w:rPr>
          <w:sz w:val="28"/>
          <w:szCs w:val="28"/>
        </w:rPr>
        <w:t>біобезпеки</w:t>
      </w:r>
      <w:proofErr w:type="spellEnd"/>
      <w:r w:rsidRPr="009F5FD3">
        <w:rPr>
          <w:sz w:val="28"/>
          <w:szCs w:val="28"/>
        </w:rPr>
        <w:t xml:space="preserve"> на період 2011 - 2020 років.</w:t>
      </w:r>
    </w:p>
    <w:p w:rsidR="00987BD2" w:rsidRDefault="00987BD2" w:rsidP="00987BD2">
      <w:pPr>
        <w:spacing w:line="360" w:lineRule="auto"/>
        <w:ind w:firstLine="709"/>
        <w:jc w:val="both"/>
        <w:rPr>
          <w:sz w:val="28"/>
          <w:szCs w:val="28"/>
        </w:rPr>
      </w:pPr>
      <w:r w:rsidRPr="00492F26">
        <w:rPr>
          <w:sz w:val="28"/>
          <w:szCs w:val="28"/>
        </w:rPr>
        <w:t>29 жовтня 2010 р. у Нагої (Японія) було прийнято Протокол регулювання доступу до генетичних ресурсів та спільного використання на сп</w:t>
      </w:r>
      <w:r>
        <w:rPr>
          <w:sz w:val="28"/>
          <w:szCs w:val="28"/>
        </w:rPr>
        <w:t>раведливій та рівній основі вигі</w:t>
      </w:r>
      <w:r w:rsidRPr="00492F26">
        <w:rPr>
          <w:sz w:val="28"/>
          <w:szCs w:val="28"/>
        </w:rPr>
        <w:t>д від їх застосування до Конвенції про біологічну різноманітність 1992 р.</w:t>
      </w:r>
    </w:p>
    <w:p w:rsidR="00987BD2" w:rsidRDefault="00987BD2" w:rsidP="00987BD2">
      <w:pPr>
        <w:spacing w:line="360" w:lineRule="auto"/>
        <w:ind w:firstLine="709"/>
        <w:jc w:val="both"/>
        <w:rPr>
          <w:sz w:val="28"/>
          <w:szCs w:val="28"/>
        </w:rPr>
      </w:pPr>
      <w:r w:rsidRPr="004F1575">
        <w:rPr>
          <w:sz w:val="28"/>
          <w:szCs w:val="28"/>
        </w:rPr>
        <w:t>Протокол має на меті «забезпечити спільне використання на</w:t>
      </w:r>
      <w:r w:rsidRPr="00492F26">
        <w:rPr>
          <w:sz w:val="28"/>
          <w:szCs w:val="28"/>
        </w:rPr>
        <w:t xml:space="preserve"> сп</w:t>
      </w:r>
      <w:r>
        <w:rPr>
          <w:sz w:val="28"/>
          <w:szCs w:val="28"/>
        </w:rPr>
        <w:t>раведливій та рівній основі вигі</w:t>
      </w:r>
      <w:r w:rsidRPr="00492F26">
        <w:rPr>
          <w:sz w:val="28"/>
          <w:szCs w:val="28"/>
        </w:rPr>
        <w:t>д від застосування генетичних ресурсів, у тому числі шляхом забезпечення належного доступу до генетичних ресурсів та належної передачі відповідних технологій, враховуючи всі права на дані ресурси та на технології, та шляхом належного фінансування, сприяючи, таким чином, збереження біологічної різноманітності та стійке використання його компонентів</w:t>
      </w:r>
      <w:r>
        <w:rPr>
          <w:sz w:val="28"/>
          <w:szCs w:val="28"/>
        </w:rPr>
        <w:t>» [28, ст. 1]</w:t>
      </w:r>
      <w:r w:rsidRPr="00492F26">
        <w:rPr>
          <w:sz w:val="28"/>
          <w:szCs w:val="28"/>
        </w:rPr>
        <w:t>.</w:t>
      </w:r>
    </w:p>
    <w:p w:rsidR="00987BD2" w:rsidRPr="009E35A4" w:rsidRDefault="00987BD2" w:rsidP="00987BD2">
      <w:pPr>
        <w:spacing w:line="360" w:lineRule="auto"/>
        <w:ind w:firstLine="709"/>
        <w:jc w:val="both"/>
        <w:rPr>
          <w:sz w:val="28"/>
          <w:szCs w:val="28"/>
        </w:rPr>
      </w:pPr>
      <w:r w:rsidRPr="009E35A4">
        <w:rPr>
          <w:sz w:val="28"/>
          <w:szCs w:val="28"/>
        </w:rPr>
        <w:t>Цей документ поширив процедуру попередньої обґрунтованої згоди на сферу обігу ГМО.</w:t>
      </w:r>
    </w:p>
    <w:p w:rsidR="00987BD2" w:rsidRPr="009E35A4" w:rsidRDefault="00987BD2" w:rsidP="00987BD2">
      <w:pPr>
        <w:spacing w:line="360" w:lineRule="auto"/>
        <w:ind w:firstLine="709"/>
        <w:jc w:val="both"/>
        <w:rPr>
          <w:sz w:val="28"/>
          <w:szCs w:val="28"/>
        </w:rPr>
      </w:pPr>
      <w:proofErr w:type="spellStart"/>
      <w:r w:rsidRPr="009E35A4">
        <w:rPr>
          <w:sz w:val="28"/>
          <w:szCs w:val="28"/>
        </w:rPr>
        <w:t>Нагойський</w:t>
      </w:r>
      <w:proofErr w:type="spellEnd"/>
      <w:r w:rsidRPr="009E35A4">
        <w:rPr>
          <w:sz w:val="28"/>
          <w:szCs w:val="28"/>
        </w:rPr>
        <w:t xml:space="preserve"> протокол став логічним проміжним підсумком тривалої боротьби країн, що розвиваються, за справедливу компенсацію за доступ до їх генетичних ресурсів у формі інформаційного забезпечення, додаткової освіти, лізингу або науково-технічної підтримки.</w:t>
      </w:r>
    </w:p>
    <w:p w:rsidR="00987BD2" w:rsidRPr="009E35A4" w:rsidRDefault="00987BD2" w:rsidP="00987BD2">
      <w:pPr>
        <w:spacing w:line="360" w:lineRule="auto"/>
        <w:ind w:firstLine="709"/>
        <w:jc w:val="both"/>
        <w:rPr>
          <w:sz w:val="28"/>
          <w:szCs w:val="28"/>
        </w:rPr>
      </w:pPr>
      <w:r w:rsidRPr="009E35A4">
        <w:rPr>
          <w:sz w:val="28"/>
          <w:szCs w:val="28"/>
        </w:rPr>
        <w:t>Нагадаємо, що Конвенція про біологічну рі</w:t>
      </w:r>
      <w:r>
        <w:rPr>
          <w:sz w:val="28"/>
          <w:szCs w:val="28"/>
        </w:rPr>
        <w:t>зноманітність 1992 р. визначає «генетичний матеріал»</w:t>
      </w:r>
      <w:r w:rsidRPr="009E35A4">
        <w:rPr>
          <w:sz w:val="28"/>
          <w:szCs w:val="28"/>
        </w:rPr>
        <w:t xml:space="preserve"> як </w:t>
      </w:r>
      <w:r>
        <w:rPr>
          <w:sz w:val="28"/>
          <w:szCs w:val="28"/>
        </w:rPr>
        <w:t>«</w:t>
      </w:r>
      <w:r w:rsidRPr="009E35A4">
        <w:rPr>
          <w:sz w:val="28"/>
          <w:szCs w:val="28"/>
        </w:rPr>
        <w:t>матеріал рослинного, тваринного, мікробного або іншого походження, що містить функціональні одиниці спадковості: гени та їх комбінац</w:t>
      </w:r>
      <w:r>
        <w:rPr>
          <w:sz w:val="28"/>
          <w:szCs w:val="28"/>
        </w:rPr>
        <w:t>ії, фрагменти ДНК, зразки РНК» [18, ст. 1]. При цьому «генетичні ресурси»</w:t>
      </w:r>
      <w:r w:rsidRPr="009E35A4">
        <w:rPr>
          <w:sz w:val="28"/>
          <w:szCs w:val="28"/>
        </w:rPr>
        <w:t xml:space="preserve"> - це </w:t>
      </w:r>
      <w:r>
        <w:rPr>
          <w:sz w:val="28"/>
          <w:szCs w:val="28"/>
        </w:rPr>
        <w:t>«</w:t>
      </w:r>
      <w:r w:rsidRPr="009E35A4">
        <w:rPr>
          <w:sz w:val="28"/>
          <w:szCs w:val="28"/>
        </w:rPr>
        <w:t>генетичний матеріал, що становить фактичну чи потенційну цінність</w:t>
      </w:r>
      <w:r>
        <w:rPr>
          <w:sz w:val="28"/>
          <w:szCs w:val="28"/>
        </w:rPr>
        <w:t>» [18, ст. 1]</w:t>
      </w:r>
      <w:r w:rsidRPr="009E35A4">
        <w:rPr>
          <w:sz w:val="28"/>
          <w:szCs w:val="28"/>
        </w:rPr>
        <w:t>.</w:t>
      </w:r>
    </w:p>
    <w:p w:rsidR="00987BD2" w:rsidRDefault="00987BD2" w:rsidP="00987BD2">
      <w:pPr>
        <w:spacing w:line="360" w:lineRule="auto"/>
        <w:ind w:firstLine="709"/>
        <w:jc w:val="both"/>
        <w:rPr>
          <w:sz w:val="28"/>
          <w:szCs w:val="28"/>
        </w:rPr>
      </w:pPr>
      <w:r w:rsidRPr="009E35A4">
        <w:rPr>
          <w:sz w:val="28"/>
          <w:szCs w:val="28"/>
        </w:rPr>
        <w:t xml:space="preserve">Доступ до генетичних ресурсів регулюється з урахуванням необхідності полегшення цього доступу на основі попередньої обґрунтованої згоди держави, яка надає такі ресурси. Держави зобов'язуються надавати та (або) полегшувати іншим країнам доступ до технологій збереження та сталого використання </w:t>
      </w:r>
      <w:proofErr w:type="spellStart"/>
      <w:r w:rsidRPr="009E35A4">
        <w:rPr>
          <w:sz w:val="28"/>
          <w:szCs w:val="28"/>
        </w:rPr>
        <w:t>біорізноманіття</w:t>
      </w:r>
      <w:proofErr w:type="spellEnd"/>
      <w:r w:rsidRPr="009E35A4">
        <w:rPr>
          <w:sz w:val="28"/>
          <w:szCs w:val="28"/>
        </w:rPr>
        <w:t xml:space="preserve"> або генетичних ресурсів без істотних збитків навколишньому середовищу. Держави вживають заходів, щоб іншим державам, що особливо розвиваються, надають генетичні ресурси, забезпечувався доступ до технологій використання таких ресурсів та технології передавалися на взаємно узгоджених умовах, включаючи технології, захищені патентами та іншими правами інтелектуальної власності. Держави також повинні вживати заходів щодо забезпечення ефективної участі в діяльності з проведення біотехнологічних досліджень тих країн, що особливо розвиваються, які надають генетичні ресурси для досліджень, та сприяти забезпеченн</w:t>
      </w:r>
      <w:r>
        <w:rPr>
          <w:sz w:val="28"/>
          <w:szCs w:val="28"/>
        </w:rPr>
        <w:t>ю доступу до результатів та вигі</w:t>
      </w:r>
      <w:r w:rsidRPr="009E35A4">
        <w:rPr>
          <w:sz w:val="28"/>
          <w:szCs w:val="28"/>
        </w:rPr>
        <w:t>д біотехнологій.</w:t>
      </w:r>
    </w:p>
    <w:p w:rsidR="00987BD2" w:rsidRPr="00C37D5A" w:rsidRDefault="00987BD2" w:rsidP="00987BD2">
      <w:pPr>
        <w:spacing w:line="360" w:lineRule="auto"/>
        <w:ind w:firstLine="709"/>
        <w:jc w:val="both"/>
        <w:rPr>
          <w:sz w:val="28"/>
          <w:szCs w:val="28"/>
        </w:rPr>
      </w:pPr>
      <w:r w:rsidRPr="00492F26">
        <w:rPr>
          <w:sz w:val="28"/>
          <w:szCs w:val="28"/>
        </w:rPr>
        <w:t xml:space="preserve">Наразі неврегульованим залишається питання про співвідношення Конвенції про біологічну різноманітність 1992 р. з </w:t>
      </w:r>
      <w:r>
        <w:rPr>
          <w:sz w:val="28"/>
          <w:szCs w:val="28"/>
        </w:rPr>
        <w:t>положеннями Угоди СОТ щодо торгі</w:t>
      </w:r>
      <w:r w:rsidRPr="00492F26">
        <w:rPr>
          <w:sz w:val="28"/>
          <w:szCs w:val="28"/>
        </w:rPr>
        <w:t>вельних аспектів прав і</w:t>
      </w:r>
      <w:r>
        <w:rPr>
          <w:sz w:val="28"/>
          <w:szCs w:val="28"/>
        </w:rPr>
        <w:t>нтелектуальної власності</w:t>
      </w:r>
      <w:r w:rsidRPr="00492F26">
        <w:rPr>
          <w:sz w:val="28"/>
          <w:szCs w:val="28"/>
        </w:rPr>
        <w:t>. Основна суперечність тут полягає в тому, що права власності на природні генетичні ресурси зосереджені в країнах походження, а права інтелектуальної власності на технології та продукти, отримані за допомогою генетичних ресурсів, - у країнах виробництва, що призводить до конфліктів, оскільки патенти можуть вступати до суперечність із суверенним правом на генетичні ресурси, і державі походження доводиться платити за користування своїми генетичними ресурсами.</w:t>
      </w:r>
    </w:p>
    <w:p w:rsidR="00987BD2" w:rsidRPr="00060848" w:rsidRDefault="00987BD2" w:rsidP="00987BD2">
      <w:pPr>
        <w:spacing w:line="360" w:lineRule="auto"/>
        <w:ind w:firstLine="709"/>
        <w:jc w:val="both"/>
        <w:rPr>
          <w:sz w:val="28"/>
          <w:szCs w:val="28"/>
        </w:rPr>
      </w:pPr>
      <w:r w:rsidRPr="00060848">
        <w:rPr>
          <w:sz w:val="28"/>
          <w:szCs w:val="28"/>
        </w:rPr>
        <w:t xml:space="preserve">Отже, підводячи підсумок, зазначимо, що глобальний правовий режим охорони та використання біологічного різноманіття, забезпечується перш за все Конвенцією про біологічне різноманіття та Протоколами, прийнятими до неї у різні періоди. Існують певні методи, необхідні для виконання зобов'язань щодо збереження </w:t>
      </w:r>
      <w:proofErr w:type="spellStart"/>
      <w:r w:rsidRPr="00060848">
        <w:rPr>
          <w:sz w:val="28"/>
          <w:szCs w:val="28"/>
        </w:rPr>
        <w:t>біорізноманіття</w:t>
      </w:r>
      <w:proofErr w:type="spellEnd"/>
      <w:r w:rsidRPr="00060848">
        <w:rPr>
          <w:sz w:val="28"/>
          <w:szCs w:val="28"/>
        </w:rPr>
        <w:t>, які є обов'язковими. Більш того, можна говорити про обов'язки сторін регулювати та використовувати біологічні ресурси таким чином, щоб забезпечувалося їх збереження, стійке використання і відновлення.</w:t>
      </w:r>
    </w:p>
    <w:p w:rsidR="00987BD2" w:rsidRDefault="00987BD2" w:rsidP="00987BD2">
      <w:pPr>
        <w:spacing w:line="360" w:lineRule="auto"/>
        <w:ind w:firstLine="709"/>
        <w:jc w:val="both"/>
        <w:rPr>
          <w:sz w:val="28"/>
          <w:szCs w:val="28"/>
        </w:rPr>
      </w:pPr>
      <w:r w:rsidRPr="00060848">
        <w:rPr>
          <w:sz w:val="28"/>
          <w:szCs w:val="28"/>
        </w:rPr>
        <w:t>Встановлено, що «збереження», «охорона» та «захист» мають однакові рамки і здійснюються з використанням однакового інструментарію та методів. «Збереження» спрямоване насамперед</w:t>
      </w:r>
      <w:r w:rsidR="00A87C49">
        <w:rPr>
          <w:sz w:val="28"/>
          <w:szCs w:val="28"/>
        </w:rPr>
        <w:t xml:space="preserve"> на</w:t>
      </w:r>
      <w:r w:rsidRPr="00060848">
        <w:rPr>
          <w:sz w:val="28"/>
          <w:szCs w:val="28"/>
        </w:rPr>
        <w:t xml:space="preserve"> відновлення порушеного природного ресурсу. «Охорона, захист» мають на меті зберегти природний ресурс у його нинішньому, незайманому стані.</w:t>
      </w:r>
    </w:p>
    <w:p w:rsidR="00987BD2" w:rsidRPr="00CD65DD" w:rsidRDefault="00987BD2" w:rsidP="00987BD2">
      <w:pPr>
        <w:spacing w:line="360" w:lineRule="auto"/>
        <w:ind w:firstLine="709"/>
        <w:jc w:val="both"/>
        <w:rPr>
          <w:sz w:val="28"/>
          <w:szCs w:val="28"/>
        </w:rPr>
      </w:pPr>
    </w:p>
    <w:p w:rsidR="00987BD2" w:rsidRPr="002D6CD6" w:rsidRDefault="00987BD2" w:rsidP="00987BD2">
      <w:pPr>
        <w:spacing w:line="360" w:lineRule="auto"/>
        <w:jc w:val="both"/>
        <w:rPr>
          <w:sz w:val="28"/>
          <w:szCs w:val="28"/>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FC1517" w:rsidRDefault="00FC1517" w:rsidP="00FC1517">
      <w:pPr>
        <w:shd w:val="clear" w:color="auto" w:fill="FFFFFF"/>
        <w:rPr>
          <w:rFonts w:ascii="Arial" w:hAnsi="Arial" w:cs="Arial"/>
          <w:sz w:val="34"/>
          <w:szCs w:val="34"/>
          <w:shd w:val="clear" w:color="auto" w:fill="FFFFFF"/>
        </w:rPr>
      </w:pPr>
    </w:p>
    <w:p w:rsidR="002D563D" w:rsidRDefault="002D563D" w:rsidP="002D563D">
      <w:pPr>
        <w:shd w:val="clear" w:color="auto" w:fill="FFFFFF"/>
        <w:spacing w:line="360" w:lineRule="auto"/>
        <w:rPr>
          <w:rFonts w:ascii="Arial" w:hAnsi="Arial" w:cs="Arial"/>
          <w:sz w:val="34"/>
          <w:szCs w:val="34"/>
          <w:shd w:val="clear" w:color="auto" w:fill="FFFFFF"/>
        </w:rPr>
      </w:pPr>
    </w:p>
    <w:p w:rsidR="00BB5DDC" w:rsidRDefault="00BB5DDC" w:rsidP="002D563D">
      <w:pPr>
        <w:shd w:val="clear" w:color="auto" w:fill="FFFFFF"/>
        <w:spacing w:line="360" w:lineRule="auto"/>
        <w:rPr>
          <w:rFonts w:ascii="Arial" w:hAnsi="Arial" w:cs="Arial"/>
          <w:sz w:val="34"/>
          <w:szCs w:val="34"/>
          <w:shd w:val="clear" w:color="auto" w:fill="FFFFFF"/>
        </w:rPr>
      </w:pPr>
    </w:p>
    <w:p w:rsidR="00987BD2" w:rsidRDefault="00987BD2" w:rsidP="002D563D">
      <w:pPr>
        <w:spacing w:line="360" w:lineRule="auto"/>
        <w:jc w:val="center"/>
        <w:rPr>
          <w:rFonts w:eastAsiaTheme="minorEastAsia"/>
          <w:b/>
          <w:bCs/>
          <w:sz w:val="28"/>
          <w:szCs w:val="28"/>
        </w:rPr>
      </w:pPr>
      <w:r>
        <w:rPr>
          <w:rFonts w:eastAsiaTheme="minorEastAsia"/>
          <w:b/>
          <w:bCs/>
          <w:sz w:val="28"/>
          <w:szCs w:val="28"/>
        </w:rPr>
        <w:t>2.2</w:t>
      </w:r>
      <w:r w:rsidRPr="009F520E">
        <w:rPr>
          <w:rFonts w:eastAsiaTheme="minorEastAsia"/>
          <w:b/>
          <w:bCs/>
          <w:sz w:val="28"/>
          <w:szCs w:val="28"/>
        </w:rPr>
        <w:t xml:space="preserve">. Міжнародно-правовий режим збереження </w:t>
      </w:r>
      <w:r>
        <w:rPr>
          <w:rFonts w:eastAsiaTheme="minorEastAsia"/>
          <w:b/>
          <w:bCs/>
          <w:sz w:val="28"/>
          <w:szCs w:val="28"/>
        </w:rPr>
        <w:t>конкретних видів флори та фауни</w:t>
      </w:r>
    </w:p>
    <w:p w:rsidR="00987BD2" w:rsidRDefault="00987BD2" w:rsidP="002D563D">
      <w:pPr>
        <w:spacing w:line="360" w:lineRule="auto"/>
        <w:jc w:val="both"/>
        <w:rPr>
          <w:rFonts w:eastAsiaTheme="minorEastAsia"/>
          <w:b/>
          <w:bCs/>
          <w:sz w:val="28"/>
          <w:szCs w:val="28"/>
        </w:rPr>
      </w:pPr>
    </w:p>
    <w:p w:rsidR="00987BD2" w:rsidRDefault="00987BD2" w:rsidP="002D563D">
      <w:pPr>
        <w:spacing w:line="360" w:lineRule="auto"/>
        <w:ind w:firstLine="709"/>
        <w:jc w:val="both"/>
        <w:rPr>
          <w:rFonts w:eastAsiaTheme="minorEastAsia"/>
          <w:bCs/>
          <w:sz w:val="28"/>
          <w:szCs w:val="28"/>
        </w:rPr>
      </w:pPr>
      <w:r>
        <w:rPr>
          <w:rFonts w:eastAsiaTheme="minorEastAsia"/>
          <w:bCs/>
          <w:sz w:val="28"/>
          <w:szCs w:val="28"/>
        </w:rPr>
        <w:t>В контексті даного питання</w:t>
      </w:r>
      <w:r w:rsidRPr="003E0B63">
        <w:rPr>
          <w:rFonts w:eastAsiaTheme="minorEastAsia"/>
          <w:bCs/>
          <w:sz w:val="28"/>
          <w:szCs w:val="28"/>
        </w:rPr>
        <w:t xml:space="preserve"> </w:t>
      </w:r>
      <w:r>
        <w:rPr>
          <w:rFonts w:eastAsiaTheme="minorEastAsia"/>
          <w:bCs/>
          <w:sz w:val="28"/>
          <w:szCs w:val="28"/>
        </w:rPr>
        <w:t xml:space="preserve">ми розглянемо </w:t>
      </w:r>
      <w:r w:rsidRPr="00DE5227">
        <w:rPr>
          <w:rFonts w:eastAsiaTheme="minorEastAsia"/>
          <w:bCs/>
          <w:sz w:val="28"/>
          <w:szCs w:val="28"/>
        </w:rPr>
        <w:t>наступні Конвенції:</w:t>
      </w:r>
    </w:p>
    <w:p w:rsidR="00987BD2" w:rsidRPr="001129AD" w:rsidRDefault="00987BD2" w:rsidP="00987BD2">
      <w:pPr>
        <w:pStyle w:val="a6"/>
        <w:numPr>
          <w:ilvl w:val="0"/>
          <w:numId w:val="7"/>
        </w:numPr>
        <w:spacing w:line="360" w:lineRule="auto"/>
        <w:ind w:left="0" w:firstLine="709"/>
        <w:jc w:val="both"/>
        <w:rPr>
          <w:rFonts w:eastAsiaTheme="minorEastAsia"/>
          <w:bCs/>
          <w:sz w:val="28"/>
          <w:szCs w:val="28"/>
        </w:rPr>
      </w:pPr>
      <w:r w:rsidRPr="003E0B63">
        <w:rPr>
          <w:rFonts w:eastAsiaTheme="minorEastAsia"/>
          <w:bCs/>
          <w:sz w:val="28"/>
          <w:szCs w:val="28"/>
        </w:rPr>
        <w:t>Конвенція про міжнародну торгівлю дикими видами фауни та флори, що знаходяться під загрозою зникнення</w:t>
      </w:r>
      <w:r>
        <w:rPr>
          <w:rFonts w:eastAsiaTheme="minorEastAsia"/>
          <w:bCs/>
          <w:sz w:val="28"/>
          <w:szCs w:val="28"/>
        </w:rPr>
        <w:t>;</w:t>
      </w:r>
    </w:p>
    <w:p w:rsidR="00987BD2" w:rsidRDefault="00987BD2" w:rsidP="00987BD2">
      <w:pPr>
        <w:pStyle w:val="a6"/>
        <w:numPr>
          <w:ilvl w:val="0"/>
          <w:numId w:val="7"/>
        </w:numPr>
        <w:spacing w:line="360" w:lineRule="auto"/>
        <w:ind w:left="0" w:firstLine="709"/>
        <w:jc w:val="both"/>
        <w:rPr>
          <w:rFonts w:eastAsiaTheme="minorEastAsia"/>
          <w:bCs/>
          <w:sz w:val="28"/>
          <w:szCs w:val="28"/>
        </w:rPr>
      </w:pPr>
      <w:r w:rsidRPr="005A1281">
        <w:rPr>
          <w:rFonts w:eastAsiaTheme="minorEastAsia"/>
          <w:bCs/>
          <w:sz w:val="28"/>
          <w:szCs w:val="28"/>
        </w:rPr>
        <w:t>Конвенція про збереження мігруючих видів диких тварин</w:t>
      </w:r>
      <w:r>
        <w:rPr>
          <w:rFonts w:eastAsiaTheme="minorEastAsia"/>
          <w:bCs/>
          <w:sz w:val="28"/>
          <w:szCs w:val="28"/>
        </w:rPr>
        <w:t>;</w:t>
      </w:r>
    </w:p>
    <w:p w:rsidR="00987BD2" w:rsidRDefault="008671F0" w:rsidP="00987BD2">
      <w:pPr>
        <w:pStyle w:val="a6"/>
        <w:numPr>
          <w:ilvl w:val="0"/>
          <w:numId w:val="7"/>
        </w:numPr>
        <w:spacing w:line="360" w:lineRule="auto"/>
        <w:ind w:left="0" w:firstLine="709"/>
        <w:jc w:val="both"/>
        <w:rPr>
          <w:rFonts w:eastAsiaTheme="minorEastAsia"/>
          <w:bCs/>
          <w:sz w:val="28"/>
          <w:szCs w:val="28"/>
        </w:rPr>
      </w:pPr>
      <w:r>
        <w:rPr>
          <w:rFonts w:eastAsiaTheme="minorEastAsia"/>
          <w:bCs/>
          <w:sz w:val="28"/>
          <w:szCs w:val="28"/>
        </w:rPr>
        <w:t xml:space="preserve">Угода по </w:t>
      </w:r>
      <w:proofErr w:type="spellStart"/>
      <w:r>
        <w:rPr>
          <w:rFonts w:eastAsiaTheme="minorEastAsia"/>
          <w:bCs/>
          <w:sz w:val="28"/>
          <w:szCs w:val="28"/>
        </w:rPr>
        <w:t>Ваттовому</w:t>
      </w:r>
      <w:proofErr w:type="spellEnd"/>
      <w:r>
        <w:rPr>
          <w:rFonts w:eastAsiaTheme="minorEastAsia"/>
          <w:bCs/>
          <w:sz w:val="28"/>
          <w:szCs w:val="28"/>
        </w:rPr>
        <w:t xml:space="preserve"> морю тощо.</w:t>
      </w:r>
    </w:p>
    <w:p w:rsidR="00987BD2" w:rsidRPr="00DE5227" w:rsidRDefault="00987BD2" w:rsidP="00987BD2">
      <w:pPr>
        <w:spacing w:line="360" w:lineRule="auto"/>
        <w:ind w:firstLine="709"/>
        <w:jc w:val="both"/>
        <w:rPr>
          <w:rFonts w:eastAsiaTheme="minorEastAsia"/>
          <w:bCs/>
          <w:sz w:val="28"/>
          <w:szCs w:val="28"/>
        </w:rPr>
      </w:pPr>
      <w:r>
        <w:rPr>
          <w:rFonts w:eastAsiaTheme="minorEastAsia"/>
          <w:bCs/>
          <w:sz w:val="28"/>
          <w:szCs w:val="28"/>
        </w:rPr>
        <w:t>Слід зазначити, що цей перелік не є вичерпним, про що буде доведено нижче.</w:t>
      </w:r>
    </w:p>
    <w:p w:rsidR="00987BD2" w:rsidRPr="003E0B63" w:rsidRDefault="00987BD2" w:rsidP="00987BD2">
      <w:pPr>
        <w:spacing w:line="360" w:lineRule="auto"/>
        <w:ind w:firstLine="709"/>
        <w:jc w:val="both"/>
        <w:rPr>
          <w:rFonts w:eastAsiaTheme="minorEastAsia"/>
          <w:bCs/>
          <w:sz w:val="28"/>
          <w:szCs w:val="28"/>
        </w:rPr>
      </w:pPr>
      <w:r w:rsidRPr="003E0B63">
        <w:rPr>
          <w:rFonts w:eastAsiaTheme="minorEastAsia"/>
          <w:bCs/>
          <w:sz w:val="28"/>
          <w:szCs w:val="28"/>
        </w:rPr>
        <w:t>Конвенція про міжнародну торгівлю дикими видами фауни та флори, що знаходяться під загрозою зникнення, була укладена у Вашингтоні 3 березня 1973 р. (набула чинності 1 липня 1975 р.) з метою боротьби з нелегальним видобутком та незаконною торгівлею найбільш вразливими природи. Ініціатором розробки Конвенції виступив МСОП.</w:t>
      </w:r>
    </w:p>
    <w:p w:rsidR="00987BD2" w:rsidRPr="003E0B63" w:rsidRDefault="00987BD2" w:rsidP="00987BD2">
      <w:pPr>
        <w:spacing w:line="360" w:lineRule="auto"/>
        <w:ind w:firstLine="709"/>
        <w:jc w:val="both"/>
        <w:rPr>
          <w:rFonts w:eastAsiaTheme="minorEastAsia"/>
          <w:bCs/>
          <w:sz w:val="28"/>
          <w:szCs w:val="28"/>
        </w:rPr>
      </w:pPr>
      <w:r w:rsidRPr="003E0B63">
        <w:rPr>
          <w:rFonts w:eastAsiaTheme="minorEastAsia"/>
          <w:bCs/>
          <w:sz w:val="28"/>
          <w:szCs w:val="28"/>
        </w:rPr>
        <w:t>Регулюючи міжнародну торгівлю, Конвенція опосередковано охороняє понад 30 тис. видів флори та фауни. З моменту набрання чинності Конвенцією не зник у результаті торгівлі жоден вид, що знаходиться під її захистом.</w:t>
      </w:r>
    </w:p>
    <w:p w:rsidR="00987BD2" w:rsidRPr="003E0B63" w:rsidRDefault="00987BD2" w:rsidP="00987BD2">
      <w:pPr>
        <w:spacing w:line="360" w:lineRule="auto"/>
        <w:ind w:firstLine="709"/>
        <w:jc w:val="both"/>
        <w:rPr>
          <w:rFonts w:eastAsiaTheme="minorEastAsia"/>
          <w:bCs/>
          <w:sz w:val="28"/>
          <w:szCs w:val="28"/>
        </w:rPr>
      </w:pPr>
      <w:r w:rsidRPr="003E0B63">
        <w:rPr>
          <w:rFonts w:eastAsiaTheme="minorEastAsia"/>
          <w:bCs/>
          <w:sz w:val="28"/>
          <w:szCs w:val="28"/>
        </w:rPr>
        <w:t xml:space="preserve">Основна мета Конвенції – забезпечити міжнародний контроль над торгівлею дикими видами тварин та рослин, чисельність яких підірвана або може бути підірвана через те, що вони є популярними об'єктами торгівлі. Відповідно до положень Конвенції, </w:t>
      </w:r>
      <w:r>
        <w:rPr>
          <w:rFonts w:eastAsiaTheme="minorEastAsia"/>
          <w:bCs/>
          <w:sz w:val="28"/>
          <w:szCs w:val="28"/>
        </w:rPr>
        <w:t>«</w:t>
      </w:r>
      <w:r w:rsidRPr="003E0B63">
        <w:rPr>
          <w:rFonts w:eastAsiaTheme="minorEastAsia"/>
          <w:bCs/>
          <w:sz w:val="28"/>
          <w:szCs w:val="28"/>
        </w:rPr>
        <w:t>система заходів охорони видів, що знаходяться під загрозою зникнення, поширюється на сфери як зовнішньої, так і внутрішньої торгівлі, включає заходи суворого контролю за переміщенням через державні кордони видів тварин, які потребують особливої охорони, жорсткої правової регламентації всіх операцій (включаючи</w:t>
      </w:r>
      <w:r>
        <w:rPr>
          <w:rFonts w:eastAsiaTheme="minorEastAsia"/>
          <w:bCs/>
          <w:sz w:val="28"/>
          <w:szCs w:val="28"/>
        </w:rPr>
        <w:t xml:space="preserve"> правила перевезення</w:t>
      </w:r>
      <w:r w:rsidRPr="003E0B63">
        <w:rPr>
          <w:rFonts w:eastAsiaTheme="minorEastAsia"/>
          <w:bCs/>
          <w:sz w:val="28"/>
          <w:szCs w:val="28"/>
        </w:rPr>
        <w:t xml:space="preserve">, розміри клітин, контейнерів </w:t>
      </w:r>
      <w:r>
        <w:rPr>
          <w:rFonts w:eastAsiaTheme="minorEastAsia"/>
          <w:bCs/>
          <w:sz w:val="28"/>
          <w:szCs w:val="28"/>
        </w:rPr>
        <w:t>тощо</w:t>
      </w:r>
      <w:r w:rsidRPr="003E0B63">
        <w:rPr>
          <w:rFonts w:eastAsiaTheme="minorEastAsia"/>
          <w:bCs/>
          <w:sz w:val="28"/>
          <w:szCs w:val="28"/>
        </w:rPr>
        <w:t>), посилення відповідальності, підвищення невідворотності покарання, а також організацію спеціальних служб та органів. Торгівля цими видами дозволяється лише у виняткових випадках та за спеціальними дозволами, що видаються з урахуванням висновків наукових організацій</w:t>
      </w:r>
      <w:r>
        <w:rPr>
          <w:rFonts w:eastAsiaTheme="minorEastAsia"/>
          <w:bCs/>
          <w:sz w:val="28"/>
          <w:szCs w:val="28"/>
        </w:rPr>
        <w:t>» [29]</w:t>
      </w:r>
      <w:r w:rsidRPr="003E0B63">
        <w:rPr>
          <w:rFonts w:eastAsiaTheme="minorEastAsia"/>
          <w:bCs/>
          <w:sz w:val="28"/>
          <w:szCs w:val="28"/>
        </w:rPr>
        <w:t>.</w:t>
      </w:r>
    </w:p>
    <w:p w:rsidR="00987BD2" w:rsidRDefault="00987BD2" w:rsidP="00987BD2">
      <w:pPr>
        <w:spacing w:line="360" w:lineRule="auto"/>
        <w:ind w:firstLine="709"/>
        <w:jc w:val="both"/>
        <w:rPr>
          <w:rFonts w:eastAsiaTheme="minorEastAsia"/>
          <w:bCs/>
          <w:sz w:val="28"/>
          <w:szCs w:val="28"/>
        </w:rPr>
      </w:pPr>
      <w:r w:rsidRPr="003E0B63">
        <w:rPr>
          <w:rFonts w:eastAsiaTheme="minorEastAsia"/>
          <w:bCs/>
          <w:sz w:val="28"/>
          <w:szCs w:val="28"/>
        </w:rPr>
        <w:t xml:space="preserve">Конвенцією передбачено три додатки, куди включаються ті чи інші види. Додаток I включає види, що знаходяться під загрозою вимирання; додаток II - види, які хоча на даний час не знаходяться під безпосередньою загрозою вимирання, але можуть стати такими, якщо торгівля зразками таких видів не буде суворо врегульована з метою запобігання їх використанню, несумісному з їх виживанням; додаток III - види, які за визначенням будь-якої сторони повинні зазнати </w:t>
      </w:r>
      <w:r>
        <w:rPr>
          <w:rFonts w:eastAsiaTheme="minorEastAsia"/>
          <w:bCs/>
          <w:sz w:val="28"/>
          <w:szCs w:val="28"/>
        </w:rPr>
        <w:t>«</w:t>
      </w:r>
      <w:r w:rsidRPr="003E0B63">
        <w:rPr>
          <w:rFonts w:eastAsiaTheme="minorEastAsia"/>
          <w:bCs/>
          <w:sz w:val="28"/>
          <w:szCs w:val="28"/>
        </w:rPr>
        <w:t>регулювання в межах її власної юрисдикції з метою запобігання або обмеження експлуатації та які потребують співпраці інших сторін у регулюванні торгівлі</w:t>
      </w:r>
      <w:r>
        <w:rPr>
          <w:rFonts w:eastAsiaTheme="minorEastAsia"/>
          <w:bCs/>
          <w:sz w:val="28"/>
          <w:szCs w:val="28"/>
        </w:rPr>
        <w:t>» [29]</w:t>
      </w:r>
      <w:r w:rsidRPr="003E0B63">
        <w:rPr>
          <w:rFonts w:eastAsiaTheme="minorEastAsia"/>
          <w:bCs/>
          <w:sz w:val="28"/>
          <w:szCs w:val="28"/>
        </w:rPr>
        <w:t xml:space="preserve">. Відповідно до ст. XI Конвенції </w:t>
      </w:r>
      <w:r>
        <w:rPr>
          <w:rFonts w:eastAsiaTheme="minorEastAsia"/>
          <w:bCs/>
          <w:sz w:val="28"/>
          <w:szCs w:val="28"/>
        </w:rPr>
        <w:t>«</w:t>
      </w:r>
      <w:r w:rsidRPr="003E0B63">
        <w:rPr>
          <w:rFonts w:eastAsiaTheme="minorEastAsia"/>
          <w:bCs/>
          <w:sz w:val="28"/>
          <w:szCs w:val="28"/>
        </w:rPr>
        <w:t>Конференція сторін кожні два роки обговорює та приймає поправки до додатків I, II та III</w:t>
      </w:r>
      <w:r>
        <w:rPr>
          <w:rFonts w:eastAsiaTheme="minorEastAsia"/>
          <w:bCs/>
          <w:sz w:val="28"/>
          <w:szCs w:val="28"/>
        </w:rPr>
        <w:t>» [29]</w:t>
      </w:r>
      <w:r w:rsidRPr="003E0B63">
        <w:rPr>
          <w:rFonts w:eastAsiaTheme="minorEastAsia"/>
          <w:bCs/>
          <w:sz w:val="28"/>
          <w:szCs w:val="28"/>
        </w:rPr>
        <w:t>.</w:t>
      </w:r>
    </w:p>
    <w:p w:rsidR="00987BD2" w:rsidRPr="005A1281" w:rsidRDefault="00987BD2" w:rsidP="00987BD2">
      <w:pPr>
        <w:spacing w:line="360" w:lineRule="auto"/>
        <w:ind w:firstLine="709"/>
        <w:jc w:val="both"/>
        <w:rPr>
          <w:rFonts w:eastAsiaTheme="minorEastAsia"/>
          <w:bCs/>
          <w:sz w:val="28"/>
          <w:szCs w:val="28"/>
        </w:rPr>
      </w:pPr>
      <w:r w:rsidRPr="005A1281">
        <w:rPr>
          <w:rFonts w:eastAsiaTheme="minorEastAsia"/>
          <w:bCs/>
          <w:sz w:val="28"/>
          <w:szCs w:val="28"/>
        </w:rPr>
        <w:t>Конвенція про збереження мігруючих видів диких тварин, розроблена відповідно до Рекомендації 32 Плану дій, прийнятого Стокгольмською конференцією ООН з проблем навколишнього середовища 1972 р., була укладена в Бонні 23 червня 1979 р. і набула чинності в 1983 р.</w:t>
      </w:r>
    </w:p>
    <w:p w:rsidR="00987BD2" w:rsidRPr="005A1281" w:rsidRDefault="00987BD2" w:rsidP="00987BD2">
      <w:pPr>
        <w:spacing w:line="360" w:lineRule="auto"/>
        <w:ind w:firstLine="709"/>
        <w:jc w:val="both"/>
        <w:rPr>
          <w:rFonts w:eastAsiaTheme="minorEastAsia"/>
          <w:bCs/>
          <w:sz w:val="28"/>
          <w:szCs w:val="28"/>
        </w:rPr>
      </w:pPr>
      <w:r w:rsidRPr="005A1281">
        <w:rPr>
          <w:rFonts w:eastAsiaTheme="minorEastAsia"/>
          <w:bCs/>
          <w:sz w:val="28"/>
          <w:szCs w:val="28"/>
        </w:rPr>
        <w:t xml:space="preserve">Ця Конвенція є універсальним міжнародним договором, відкритим для участі будь-якої держави або регіональної організації економічної інтеграції, і має на меті збереження видів диких тварин, які мігрують через державні кордони та поза ними, шляхом розробки та реалізації спільних угод про заборону видобутку особин, що знаходяться під загрозою зникнення видів, збереження їх </w:t>
      </w:r>
      <w:r>
        <w:rPr>
          <w:rFonts w:eastAsiaTheme="minorEastAsia"/>
          <w:bCs/>
          <w:sz w:val="28"/>
          <w:szCs w:val="28"/>
        </w:rPr>
        <w:t>середи існування</w:t>
      </w:r>
      <w:r w:rsidRPr="005A1281">
        <w:rPr>
          <w:rFonts w:eastAsiaTheme="minorEastAsia"/>
          <w:bCs/>
          <w:sz w:val="28"/>
          <w:szCs w:val="28"/>
        </w:rPr>
        <w:t xml:space="preserve"> та контроль несприятливого впливу.</w:t>
      </w:r>
    </w:p>
    <w:p w:rsidR="00987BD2" w:rsidRDefault="00987BD2" w:rsidP="00987BD2">
      <w:pPr>
        <w:spacing w:line="360" w:lineRule="auto"/>
        <w:ind w:firstLine="709"/>
        <w:jc w:val="both"/>
        <w:rPr>
          <w:rFonts w:eastAsiaTheme="minorEastAsia"/>
          <w:bCs/>
          <w:sz w:val="28"/>
          <w:szCs w:val="28"/>
        </w:rPr>
      </w:pPr>
      <w:r w:rsidRPr="005A1281">
        <w:rPr>
          <w:rFonts w:eastAsiaTheme="minorEastAsia"/>
          <w:bCs/>
          <w:sz w:val="28"/>
          <w:szCs w:val="28"/>
        </w:rPr>
        <w:t xml:space="preserve">Конвенція розглядає </w:t>
      </w:r>
      <w:r>
        <w:rPr>
          <w:rFonts w:eastAsiaTheme="minorEastAsia"/>
          <w:bCs/>
          <w:sz w:val="28"/>
          <w:szCs w:val="28"/>
        </w:rPr>
        <w:t>«</w:t>
      </w:r>
      <w:r w:rsidRPr="005A1281">
        <w:rPr>
          <w:rFonts w:eastAsiaTheme="minorEastAsia"/>
          <w:bCs/>
          <w:sz w:val="28"/>
          <w:szCs w:val="28"/>
        </w:rPr>
        <w:t>мігруючі види як ресурс, що охороняється та керується державами, на території яких тварини проводять певн</w:t>
      </w:r>
      <w:r>
        <w:rPr>
          <w:rFonts w:eastAsiaTheme="minorEastAsia"/>
          <w:bCs/>
          <w:sz w:val="28"/>
          <w:szCs w:val="28"/>
        </w:rPr>
        <w:t>у частину свого життєвого циклу» [30].</w:t>
      </w:r>
      <w:r w:rsidRPr="005A1281">
        <w:rPr>
          <w:rFonts w:eastAsiaTheme="minorEastAsia"/>
          <w:bCs/>
          <w:sz w:val="28"/>
          <w:szCs w:val="28"/>
        </w:rPr>
        <w:t xml:space="preserve"> </w:t>
      </w:r>
    </w:p>
    <w:p w:rsidR="00987BD2" w:rsidRDefault="00987BD2" w:rsidP="00987BD2">
      <w:pPr>
        <w:spacing w:line="360" w:lineRule="auto"/>
        <w:ind w:firstLine="709"/>
        <w:jc w:val="both"/>
        <w:rPr>
          <w:rFonts w:eastAsiaTheme="minorEastAsia"/>
          <w:bCs/>
          <w:sz w:val="28"/>
          <w:szCs w:val="28"/>
        </w:rPr>
      </w:pPr>
      <w:r w:rsidRPr="005A1281">
        <w:rPr>
          <w:rFonts w:eastAsiaTheme="minorEastAsia"/>
          <w:bCs/>
          <w:sz w:val="28"/>
          <w:szCs w:val="28"/>
        </w:rPr>
        <w:t>У певному сенсі Боннська конв</w:t>
      </w:r>
      <w:r>
        <w:rPr>
          <w:rFonts w:eastAsiaTheme="minorEastAsia"/>
          <w:bCs/>
          <w:sz w:val="28"/>
          <w:szCs w:val="28"/>
        </w:rPr>
        <w:t>енція 1979 є рамковою угодою</w:t>
      </w:r>
      <w:r w:rsidRPr="005A1281">
        <w:rPr>
          <w:rFonts w:eastAsiaTheme="minorEastAsia"/>
          <w:bCs/>
          <w:sz w:val="28"/>
          <w:szCs w:val="28"/>
        </w:rPr>
        <w:t xml:space="preserve">, про </w:t>
      </w:r>
      <w:r>
        <w:rPr>
          <w:rFonts w:eastAsiaTheme="minorEastAsia"/>
          <w:bCs/>
          <w:sz w:val="28"/>
          <w:szCs w:val="28"/>
        </w:rPr>
        <w:t>це свідчить п. 3 «с», ст. II: «</w:t>
      </w:r>
      <w:r w:rsidRPr="005A1281">
        <w:rPr>
          <w:rFonts w:eastAsiaTheme="minorEastAsia"/>
          <w:bCs/>
          <w:sz w:val="28"/>
          <w:szCs w:val="28"/>
        </w:rPr>
        <w:t>Сторони повинні докладат</w:t>
      </w:r>
      <w:r>
        <w:rPr>
          <w:rFonts w:eastAsiaTheme="minorEastAsia"/>
          <w:bCs/>
          <w:sz w:val="28"/>
          <w:szCs w:val="28"/>
        </w:rPr>
        <w:t xml:space="preserve">и зусиль для укладання угод </w:t>
      </w:r>
      <w:r w:rsidRPr="005A1281">
        <w:rPr>
          <w:rFonts w:eastAsiaTheme="minorEastAsia"/>
          <w:bCs/>
          <w:sz w:val="28"/>
          <w:szCs w:val="28"/>
        </w:rPr>
        <w:t>про збереження включених до додатку II міг</w:t>
      </w:r>
      <w:r>
        <w:rPr>
          <w:rFonts w:eastAsiaTheme="minorEastAsia"/>
          <w:bCs/>
          <w:sz w:val="28"/>
          <w:szCs w:val="28"/>
        </w:rPr>
        <w:t>руючих видів та управління ними» [30, ст. ІІ, п. 3 «с»]</w:t>
      </w:r>
      <w:r w:rsidRPr="005A1281">
        <w:rPr>
          <w:rFonts w:eastAsiaTheme="minorEastAsia"/>
          <w:bCs/>
          <w:sz w:val="28"/>
          <w:szCs w:val="28"/>
        </w:rPr>
        <w:t>. Угоди, що розвивають Конвенцію, основні риси та зміст яких визначено у ст. V Конвенції, можуть змінюватись від договорів, що мають обов'язкову силу, до менш формальних інструментів, таких як меморандуми про взаєморозуміння, і можуть бути адаптовані до умов того чи іншого регіону. Розвиток різних моделей, пристосованих до збереження того чи іншого виду, довкілля, є відмінною характеристикою Конвенції.</w:t>
      </w:r>
    </w:p>
    <w:p w:rsidR="00987BD2" w:rsidRPr="00E7576A" w:rsidRDefault="00987BD2" w:rsidP="00987BD2">
      <w:pPr>
        <w:spacing w:line="360" w:lineRule="auto"/>
        <w:ind w:firstLine="709"/>
        <w:jc w:val="both"/>
        <w:rPr>
          <w:rFonts w:eastAsiaTheme="minorEastAsia"/>
          <w:bCs/>
          <w:sz w:val="28"/>
          <w:szCs w:val="28"/>
        </w:rPr>
      </w:pPr>
      <w:r w:rsidRPr="00E7576A">
        <w:rPr>
          <w:rFonts w:eastAsiaTheme="minorEastAsia"/>
          <w:bCs/>
          <w:sz w:val="28"/>
          <w:szCs w:val="28"/>
        </w:rPr>
        <w:t xml:space="preserve">Першою угодою, прийнятою в рамках Боннської конвенції 1979 р., стала тристороння (Німеччина, Данія, Нідерланди) Угода по </w:t>
      </w:r>
      <w:proofErr w:type="spellStart"/>
      <w:r w:rsidRPr="00E7576A">
        <w:rPr>
          <w:rFonts w:eastAsiaTheme="minorEastAsia"/>
          <w:bCs/>
          <w:sz w:val="28"/>
          <w:szCs w:val="28"/>
        </w:rPr>
        <w:t>Ваттовому</w:t>
      </w:r>
      <w:proofErr w:type="spellEnd"/>
      <w:r w:rsidRPr="00E7576A">
        <w:rPr>
          <w:rFonts w:eastAsiaTheme="minorEastAsia"/>
          <w:bCs/>
          <w:sz w:val="28"/>
          <w:szCs w:val="28"/>
        </w:rPr>
        <w:t xml:space="preserve"> морю від 16 жовтня 1990 р., яка набула чинності 1 жовтня 1991 р., про збереження тюленів.</w:t>
      </w:r>
    </w:p>
    <w:p w:rsidR="00987BD2" w:rsidRPr="00E7576A" w:rsidRDefault="00987BD2" w:rsidP="00987BD2">
      <w:pPr>
        <w:spacing w:line="360" w:lineRule="auto"/>
        <w:ind w:firstLine="709"/>
        <w:jc w:val="both"/>
        <w:rPr>
          <w:rFonts w:eastAsiaTheme="minorEastAsia"/>
          <w:bCs/>
          <w:sz w:val="28"/>
          <w:szCs w:val="28"/>
        </w:rPr>
      </w:pPr>
      <w:r w:rsidRPr="00E7576A">
        <w:rPr>
          <w:rFonts w:eastAsiaTheme="minorEastAsia"/>
          <w:bCs/>
          <w:sz w:val="28"/>
          <w:szCs w:val="28"/>
        </w:rPr>
        <w:t xml:space="preserve">Метою Угоди є </w:t>
      </w:r>
      <w:r>
        <w:rPr>
          <w:rFonts w:eastAsiaTheme="minorEastAsia"/>
          <w:bCs/>
          <w:sz w:val="28"/>
          <w:szCs w:val="28"/>
        </w:rPr>
        <w:t>«</w:t>
      </w:r>
      <w:r w:rsidRPr="00E7576A">
        <w:rPr>
          <w:rFonts w:eastAsiaTheme="minorEastAsia"/>
          <w:bCs/>
          <w:sz w:val="28"/>
          <w:szCs w:val="28"/>
        </w:rPr>
        <w:t xml:space="preserve">сприяння міжнародному співробітництву щодо досягнення та підтримання сприятливого статусу збереження тюленів звичайних </w:t>
      </w:r>
      <w:proofErr w:type="spellStart"/>
      <w:r w:rsidRPr="00E7576A">
        <w:rPr>
          <w:rFonts w:eastAsiaTheme="minorEastAsia"/>
          <w:bCs/>
          <w:sz w:val="28"/>
          <w:szCs w:val="28"/>
        </w:rPr>
        <w:t>Ваттового</w:t>
      </w:r>
      <w:proofErr w:type="spellEnd"/>
      <w:r w:rsidRPr="00E7576A">
        <w:rPr>
          <w:rFonts w:eastAsiaTheme="minorEastAsia"/>
          <w:bCs/>
          <w:sz w:val="28"/>
          <w:szCs w:val="28"/>
        </w:rPr>
        <w:t xml:space="preserve"> моря, які є невід'ємним компонентом екосистем та індикатором здоров'я </w:t>
      </w:r>
      <w:proofErr w:type="spellStart"/>
      <w:r w:rsidRPr="00E7576A">
        <w:rPr>
          <w:rFonts w:eastAsiaTheme="minorEastAsia"/>
          <w:bCs/>
          <w:sz w:val="28"/>
          <w:szCs w:val="28"/>
        </w:rPr>
        <w:t>Ваттового</w:t>
      </w:r>
      <w:proofErr w:type="spellEnd"/>
      <w:r w:rsidRPr="00E7576A">
        <w:rPr>
          <w:rFonts w:eastAsiaTheme="minorEastAsia"/>
          <w:bCs/>
          <w:sz w:val="28"/>
          <w:szCs w:val="28"/>
        </w:rPr>
        <w:t xml:space="preserve"> моря</w:t>
      </w:r>
      <w:r>
        <w:rPr>
          <w:rFonts w:eastAsiaTheme="minorEastAsia"/>
          <w:bCs/>
          <w:sz w:val="28"/>
          <w:szCs w:val="28"/>
        </w:rPr>
        <w:t>» [31]</w:t>
      </w:r>
      <w:r w:rsidRPr="00E7576A">
        <w:rPr>
          <w:rFonts w:eastAsiaTheme="minorEastAsia"/>
          <w:bCs/>
          <w:sz w:val="28"/>
          <w:szCs w:val="28"/>
        </w:rPr>
        <w:t xml:space="preserve">. У 2002 р. План збереження та управління популяціями тюленів був поширений і на другий вид тюленів, що живуть у </w:t>
      </w:r>
      <w:proofErr w:type="spellStart"/>
      <w:r w:rsidRPr="00E7576A">
        <w:rPr>
          <w:rFonts w:eastAsiaTheme="minorEastAsia"/>
          <w:bCs/>
          <w:sz w:val="28"/>
          <w:szCs w:val="28"/>
        </w:rPr>
        <w:t>Ваттовому</w:t>
      </w:r>
      <w:proofErr w:type="spellEnd"/>
      <w:r w:rsidRPr="00E7576A">
        <w:rPr>
          <w:rFonts w:eastAsiaTheme="minorEastAsia"/>
          <w:bCs/>
          <w:sz w:val="28"/>
          <w:szCs w:val="28"/>
        </w:rPr>
        <w:t xml:space="preserve"> морі - тюленів сірих, хоча він і не знаходиться під охороною Угоди 1990 р.</w:t>
      </w:r>
    </w:p>
    <w:p w:rsidR="00987BD2" w:rsidRPr="00E7576A" w:rsidRDefault="00987BD2" w:rsidP="00987BD2">
      <w:pPr>
        <w:spacing w:line="360" w:lineRule="auto"/>
        <w:ind w:firstLine="709"/>
        <w:jc w:val="both"/>
        <w:rPr>
          <w:rFonts w:eastAsiaTheme="minorEastAsia"/>
          <w:bCs/>
          <w:sz w:val="28"/>
          <w:szCs w:val="28"/>
        </w:rPr>
      </w:pPr>
      <w:r w:rsidRPr="00E7576A">
        <w:rPr>
          <w:rFonts w:eastAsiaTheme="minorEastAsia"/>
          <w:bCs/>
          <w:sz w:val="28"/>
          <w:szCs w:val="28"/>
        </w:rPr>
        <w:t xml:space="preserve">Стаття VI Угоди </w:t>
      </w:r>
      <w:r>
        <w:rPr>
          <w:rFonts w:eastAsiaTheme="minorEastAsia"/>
          <w:bCs/>
          <w:sz w:val="28"/>
          <w:szCs w:val="28"/>
        </w:rPr>
        <w:t>«</w:t>
      </w:r>
      <w:r w:rsidRPr="00E7576A">
        <w:rPr>
          <w:rFonts w:eastAsiaTheme="minorEastAsia"/>
          <w:bCs/>
          <w:sz w:val="28"/>
          <w:szCs w:val="28"/>
        </w:rPr>
        <w:t xml:space="preserve">забороняє добувати тюленів у </w:t>
      </w:r>
      <w:proofErr w:type="spellStart"/>
      <w:r w:rsidRPr="00E7576A">
        <w:rPr>
          <w:rFonts w:eastAsiaTheme="minorEastAsia"/>
          <w:bCs/>
          <w:sz w:val="28"/>
          <w:szCs w:val="28"/>
        </w:rPr>
        <w:t>Ват</w:t>
      </w:r>
      <w:r>
        <w:rPr>
          <w:rFonts w:eastAsiaTheme="minorEastAsia"/>
          <w:bCs/>
          <w:sz w:val="28"/>
          <w:szCs w:val="28"/>
        </w:rPr>
        <w:t>т</w:t>
      </w:r>
      <w:r w:rsidRPr="00E7576A">
        <w:rPr>
          <w:rFonts w:eastAsiaTheme="minorEastAsia"/>
          <w:bCs/>
          <w:sz w:val="28"/>
          <w:szCs w:val="28"/>
        </w:rPr>
        <w:t>овому</w:t>
      </w:r>
      <w:proofErr w:type="spellEnd"/>
      <w:r w:rsidRPr="00E7576A">
        <w:rPr>
          <w:rFonts w:eastAsiaTheme="minorEastAsia"/>
          <w:bCs/>
          <w:sz w:val="28"/>
          <w:szCs w:val="28"/>
        </w:rPr>
        <w:t xml:space="preserve"> морі, але містить два винятки з цього загального становища:</w:t>
      </w:r>
    </w:p>
    <w:p w:rsidR="00987BD2" w:rsidRPr="00E7576A" w:rsidRDefault="00987BD2" w:rsidP="00987BD2">
      <w:pPr>
        <w:spacing w:line="360" w:lineRule="auto"/>
        <w:ind w:firstLine="709"/>
        <w:jc w:val="both"/>
        <w:rPr>
          <w:rFonts w:eastAsiaTheme="minorEastAsia"/>
          <w:bCs/>
          <w:sz w:val="28"/>
          <w:szCs w:val="28"/>
        </w:rPr>
      </w:pPr>
      <w:r w:rsidRPr="00E7576A">
        <w:rPr>
          <w:rFonts w:eastAsiaTheme="minorEastAsia"/>
          <w:bCs/>
          <w:sz w:val="28"/>
          <w:szCs w:val="28"/>
        </w:rPr>
        <w:t xml:space="preserve">- для організацій, призначених для проведення наукових досліджень у галузі збереження популяції тюленів </w:t>
      </w:r>
      <w:proofErr w:type="spellStart"/>
      <w:r w:rsidRPr="00E7576A">
        <w:rPr>
          <w:rFonts w:eastAsiaTheme="minorEastAsia"/>
          <w:bCs/>
          <w:sz w:val="28"/>
          <w:szCs w:val="28"/>
        </w:rPr>
        <w:t>Ваттового</w:t>
      </w:r>
      <w:proofErr w:type="spellEnd"/>
      <w:r w:rsidRPr="00E7576A">
        <w:rPr>
          <w:rFonts w:eastAsiaTheme="minorEastAsia"/>
          <w:bCs/>
          <w:sz w:val="28"/>
          <w:szCs w:val="28"/>
        </w:rPr>
        <w:t xml:space="preserve"> моря або екосистем </w:t>
      </w:r>
      <w:proofErr w:type="spellStart"/>
      <w:r w:rsidRPr="00E7576A">
        <w:rPr>
          <w:rFonts w:eastAsiaTheme="minorEastAsia"/>
          <w:bCs/>
          <w:sz w:val="28"/>
          <w:szCs w:val="28"/>
        </w:rPr>
        <w:t>Ваттового</w:t>
      </w:r>
      <w:proofErr w:type="spellEnd"/>
      <w:r w:rsidRPr="00E7576A">
        <w:rPr>
          <w:rFonts w:eastAsiaTheme="minorEastAsia"/>
          <w:bCs/>
          <w:sz w:val="28"/>
          <w:szCs w:val="28"/>
        </w:rPr>
        <w:t xml:space="preserve"> моря, за умови, що необхідна для такого дослідження інформація не може бути отримана будь-яким іншим способом;</w:t>
      </w:r>
    </w:p>
    <w:p w:rsidR="00987BD2" w:rsidRPr="00E7576A" w:rsidRDefault="00987BD2" w:rsidP="00987BD2">
      <w:pPr>
        <w:spacing w:line="360" w:lineRule="auto"/>
        <w:ind w:firstLine="709"/>
        <w:jc w:val="both"/>
        <w:rPr>
          <w:rFonts w:eastAsiaTheme="minorEastAsia"/>
          <w:bCs/>
          <w:sz w:val="28"/>
          <w:szCs w:val="28"/>
        </w:rPr>
      </w:pPr>
      <w:r w:rsidRPr="00E7576A">
        <w:rPr>
          <w:rFonts w:eastAsiaTheme="minorEastAsia"/>
          <w:bCs/>
          <w:sz w:val="28"/>
          <w:szCs w:val="28"/>
        </w:rPr>
        <w:t>- для організацій, призначених для вирощування тюленів з подальшим поверненням їх на волю після відновлення (для хворих та ослаблених тюленів, а також покинутих новонароджених дитинчат)</w:t>
      </w:r>
      <w:r>
        <w:rPr>
          <w:rFonts w:eastAsiaTheme="minorEastAsia"/>
          <w:bCs/>
          <w:sz w:val="28"/>
          <w:szCs w:val="28"/>
        </w:rPr>
        <w:t>» [31]</w:t>
      </w:r>
      <w:r w:rsidRPr="00E7576A">
        <w:rPr>
          <w:rFonts w:eastAsiaTheme="minorEastAsia"/>
          <w:bCs/>
          <w:sz w:val="28"/>
          <w:szCs w:val="28"/>
        </w:rPr>
        <w:t>.</w:t>
      </w:r>
    </w:p>
    <w:p w:rsidR="00987BD2" w:rsidRPr="00E7576A" w:rsidRDefault="00987BD2" w:rsidP="00987BD2">
      <w:pPr>
        <w:spacing w:line="360" w:lineRule="auto"/>
        <w:ind w:firstLine="709"/>
        <w:jc w:val="both"/>
        <w:rPr>
          <w:rFonts w:eastAsiaTheme="minorEastAsia"/>
          <w:bCs/>
          <w:sz w:val="28"/>
          <w:szCs w:val="28"/>
        </w:rPr>
      </w:pPr>
      <w:r w:rsidRPr="00E7576A">
        <w:rPr>
          <w:rFonts w:eastAsiaTheme="minorEastAsia"/>
          <w:bCs/>
          <w:sz w:val="28"/>
          <w:szCs w:val="28"/>
        </w:rPr>
        <w:t>У будь-якому із зазначених двох випадків сторони зобов'язані про свої дії інформувати один одного та забезпечувати можливість взаємного контролю. При цьому сторони Угоди зобов'язані вживати відповідних заходів для боротьби з незаконним полюванням та видобутком тюленів.</w:t>
      </w:r>
    </w:p>
    <w:p w:rsidR="00987BD2" w:rsidRDefault="00987BD2" w:rsidP="00987BD2">
      <w:pPr>
        <w:spacing w:line="360" w:lineRule="auto"/>
        <w:ind w:firstLine="709"/>
        <w:jc w:val="both"/>
        <w:rPr>
          <w:rFonts w:eastAsiaTheme="minorEastAsia"/>
          <w:bCs/>
          <w:sz w:val="28"/>
          <w:szCs w:val="28"/>
        </w:rPr>
      </w:pPr>
      <w:r w:rsidRPr="00E7576A">
        <w:rPr>
          <w:rFonts w:eastAsiaTheme="minorEastAsia"/>
          <w:bCs/>
          <w:sz w:val="28"/>
          <w:szCs w:val="28"/>
        </w:rPr>
        <w:t xml:space="preserve">Велику увагу в Угоді приділено проблемі захисту </w:t>
      </w:r>
      <w:r>
        <w:rPr>
          <w:rFonts w:eastAsiaTheme="minorEastAsia"/>
          <w:bCs/>
          <w:sz w:val="28"/>
          <w:szCs w:val="28"/>
        </w:rPr>
        <w:t>середи існування</w:t>
      </w:r>
      <w:r w:rsidRPr="00E7576A">
        <w:rPr>
          <w:rFonts w:eastAsiaTheme="minorEastAsia"/>
          <w:bCs/>
          <w:sz w:val="28"/>
          <w:szCs w:val="28"/>
        </w:rPr>
        <w:t xml:space="preserve">. Так, державам-учасницям слід приділяти належну увагу створенню мережі територій, що особливо охороняються, у тому числі на шляхах міграції тюленів у межах договірного району, так само як забезпеченню збереження тих місць, які сприяють підтримці </w:t>
      </w:r>
      <w:proofErr w:type="spellStart"/>
      <w:r w:rsidRPr="00E7576A">
        <w:rPr>
          <w:rFonts w:eastAsiaTheme="minorEastAsia"/>
          <w:bCs/>
          <w:sz w:val="28"/>
          <w:szCs w:val="28"/>
        </w:rPr>
        <w:t>життєво</w:t>
      </w:r>
      <w:proofErr w:type="spellEnd"/>
      <w:r w:rsidRPr="00E7576A">
        <w:rPr>
          <w:rFonts w:eastAsiaTheme="minorEastAsia"/>
          <w:bCs/>
          <w:sz w:val="28"/>
          <w:szCs w:val="28"/>
        </w:rPr>
        <w:t xml:space="preserve"> важливих функцій тюленів. Місце проживання тюленів не повинні зазнавати втручання та змін у результаті людської діяльності. Належну увагу слід приділяти захисту місцеперебування від негативного впливу діяльності, здійснюваної поза межами договірного району. Нарешті, держави-учасниці повинні вивчити питання можливості відновлення деградованих місць проживання</w:t>
      </w:r>
      <w:r>
        <w:rPr>
          <w:rFonts w:eastAsiaTheme="minorEastAsia"/>
          <w:bCs/>
          <w:sz w:val="28"/>
          <w:szCs w:val="28"/>
        </w:rPr>
        <w:t xml:space="preserve"> і створення нових [31, ст. VII]</w:t>
      </w:r>
      <w:r w:rsidRPr="00E7576A">
        <w:rPr>
          <w:rFonts w:eastAsiaTheme="minorEastAsia"/>
          <w:bCs/>
          <w:sz w:val="28"/>
          <w:szCs w:val="28"/>
        </w:rPr>
        <w:t>.</w:t>
      </w:r>
    </w:p>
    <w:p w:rsidR="00987BD2" w:rsidRPr="009306AB" w:rsidRDefault="00987BD2" w:rsidP="00987BD2">
      <w:pPr>
        <w:spacing w:line="360" w:lineRule="auto"/>
        <w:ind w:firstLine="709"/>
        <w:jc w:val="both"/>
        <w:rPr>
          <w:rFonts w:eastAsiaTheme="minorEastAsia"/>
          <w:bCs/>
          <w:sz w:val="28"/>
          <w:szCs w:val="28"/>
        </w:rPr>
      </w:pPr>
      <w:r w:rsidRPr="009306AB">
        <w:rPr>
          <w:rFonts w:eastAsiaTheme="minorEastAsia"/>
          <w:bCs/>
          <w:sz w:val="28"/>
          <w:szCs w:val="28"/>
        </w:rPr>
        <w:t>В да</w:t>
      </w:r>
      <w:r>
        <w:rPr>
          <w:rFonts w:eastAsiaTheme="minorEastAsia"/>
          <w:bCs/>
          <w:sz w:val="28"/>
          <w:szCs w:val="28"/>
        </w:rPr>
        <w:t>ний час є сім таких угод. Крім в</w:t>
      </w:r>
      <w:r w:rsidRPr="009306AB">
        <w:rPr>
          <w:rFonts w:eastAsiaTheme="minorEastAsia"/>
          <w:bCs/>
          <w:sz w:val="28"/>
          <w:szCs w:val="28"/>
        </w:rPr>
        <w:t xml:space="preserve">же згаданої Угоди з </w:t>
      </w:r>
      <w:proofErr w:type="spellStart"/>
      <w:r w:rsidRPr="009306AB">
        <w:rPr>
          <w:rFonts w:eastAsiaTheme="minorEastAsia"/>
          <w:bCs/>
          <w:sz w:val="28"/>
          <w:szCs w:val="28"/>
        </w:rPr>
        <w:t>Ваттового</w:t>
      </w:r>
      <w:proofErr w:type="spellEnd"/>
      <w:r w:rsidRPr="009306AB">
        <w:rPr>
          <w:rFonts w:eastAsiaTheme="minorEastAsia"/>
          <w:bCs/>
          <w:sz w:val="28"/>
          <w:szCs w:val="28"/>
        </w:rPr>
        <w:t xml:space="preserve"> моря 1990 </w:t>
      </w:r>
      <w:r>
        <w:rPr>
          <w:rFonts w:eastAsiaTheme="minorEastAsia"/>
          <w:bCs/>
          <w:sz w:val="28"/>
          <w:szCs w:val="28"/>
        </w:rPr>
        <w:t xml:space="preserve">р. </w:t>
      </w:r>
      <w:r w:rsidRPr="009306AB">
        <w:rPr>
          <w:rFonts w:eastAsiaTheme="minorEastAsia"/>
          <w:bCs/>
          <w:sz w:val="28"/>
          <w:szCs w:val="28"/>
        </w:rPr>
        <w:t>це:</w:t>
      </w:r>
    </w:p>
    <w:p w:rsidR="00987BD2" w:rsidRDefault="00987BD2" w:rsidP="00987BD2">
      <w:pPr>
        <w:spacing w:line="360" w:lineRule="auto"/>
        <w:ind w:firstLine="709"/>
        <w:jc w:val="both"/>
        <w:rPr>
          <w:rFonts w:eastAsiaTheme="minorEastAsia"/>
          <w:bCs/>
          <w:sz w:val="28"/>
          <w:szCs w:val="28"/>
        </w:rPr>
      </w:pPr>
      <w:r w:rsidRPr="009306AB">
        <w:rPr>
          <w:rFonts w:eastAsiaTheme="minorEastAsia"/>
          <w:bCs/>
          <w:sz w:val="28"/>
          <w:szCs w:val="28"/>
        </w:rPr>
        <w:t>- Угода про збереження популяцій європейських кажанів 1991</w:t>
      </w:r>
      <w:r>
        <w:rPr>
          <w:rFonts w:eastAsiaTheme="minorEastAsia"/>
          <w:bCs/>
          <w:sz w:val="28"/>
          <w:szCs w:val="28"/>
        </w:rPr>
        <w:t xml:space="preserve"> р.</w:t>
      </w:r>
      <w:r w:rsidRPr="009306AB">
        <w:rPr>
          <w:rFonts w:eastAsiaTheme="minorEastAsia"/>
          <w:bCs/>
          <w:sz w:val="28"/>
          <w:szCs w:val="28"/>
        </w:rPr>
        <w:t xml:space="preserve"> (на</w:t>
      </w:r>
      <w:r>
        <w:rPr>
          <w:rFonts w:eastAsiaTheme="minorEastAsia"/>
          <w:bCs/>
          <w:sz w:val="28"/>
          <w:szCs w:val="28"/>
        </w:rPr>
        <w:t>було чинності 16 січня 1994)</w:t>
      </w:r>
      <w:r w:rsidRPr="009306AB">
        <w:rPr>
          <w:rFonts w:eastAsiaTheme="minorEastAsia"/>
          <w:bCs/>
          <w:sz w:val="28"/>
          <w:szCs w:val="28"/>
        </w:rPr>
        <w:t>;</w:t>
      </w:r>
    </w:p>
    <w:p w:rsidR="00987BD2" w:rsidRPr="00FE5DBE" w:rsidRDefault="00987BD2" w:rsidP="00987BD2">
      <w:pPr>
        <w:spacing w:line="360" w:lineRule="auto"/>
        <w:ind w:firstLine="709"/>
        <w:jc w:val="both"/>
        <w:rPr>
          <w:rFonts w:eastAsiaTheme="minorEastAsia"/>
          <w:bCs/>
          <w:sz w:val="28"/>
          <w:szCs w:val="28"/>
        </w:rPr>
      </w:pPr>
      <w:r w:rsidRPr="00FE5DBE">
        <w:rPr>
          <w:rFonts w:eastAsiaTheme="minorEastAsia"/>
          <w:bCs/>
          <w:sz w:val="28"/>
          <w:szCs w:val="28"/>
        </w:rPr>
        <w:t>- Угода про збереження малих китоподібних Балтійського моря, північно-східної Атлантики, Ірландського та Північного морів 1991 р. (набула чинності 29 березня 1994 р.);</w:t>
      </w:r>
    </w:p>
    <w:p w:rsidR="00987BD2" w:rsidRPr="00FE5DBE" w:rsidRDefault="00987BD2" w:rsidP="00987BD2">
      <w:pPr>
        <w:spacing w:line="360" w:lineRule="auto"/>
        <w:ind w:firstLine="709"/>
        <w:jc w:val="both"/>
        <w:rPr>
          <w:rFonts w:eastAsiaTheme="minorEastAsia"/>
          <w:bCs/>
          <w:sz w:val="28"/>
          <w:szCs w:val="28"/>
        </w:rPr>
      </w:pPr>
      <w:r w:rsidRPr="00FE5DBE">
        <w:rPr>
          <w:rFonts w:eastAsiaTheme="minorEastAsia"/>
          <w:bCs/>
          <w:sz w:val="28"/>
          <w:szCs w:val="28"/>
        </w:rPr>
        <w:t>- Угода про збереження афро-євразійських мігруючих водоплавних птахів 1995 р. (набула чинності 1 листопада 1999 р.);</w:t>
      </w:r>
    </w:p>
    <w:p w:rsidR="00987BD2" w:rsidRPr="00FE5DBE" w:rsidRDefault="00987BD2" w:rsidP="00987BD2">
      <w:pPr>
        <w:spacing w:line="360" w:lineRule="auto"/>
        <w:ind w:firstLine="709"/>
        <w:jc w:val="both"/>
        <w:rPr>
          <w:rFonts w:eastAsiaTheme="minorEastAsia"/>
          <w:bCs/>
          <w:sz w:val="28"/>
          <w:szCs w:val="28"/>
        </w:rPr>
      </w:pPr>
      <w:r w:rsidRPr="00FE5DBE">
        <w:rPr>
          <w:rFonts w:eastAsiaTheme="minorEastAsia"/>
          <w:bCs/>
          <w:sz w:val="28"/>
          <w:szCs w:val="28"/>
        </w:rPr>
        <w:t>- Угода про збереження китоподібних Середземного, Чорного морів та прилеглого району Атлантичного океану 1996 р. (набула чинності 1 червня 2001 р.);</w:t>
      </w:r>
    </w:p>
    <w:p w:rsidR="00987BD2" w:rsidRDefault="00987BD2" w:rsidP="00987BD2">
      <w:pPr>
        <w:spacing w:line="360" w:lineRule="auto"/>
        <w:ind w:firstLine="709"/>
        <w:jc w:val="both"/>
        <w:rPr>
          <w:rFonts w:eastAsiaTheme="minorEastAsia"/>
          <w:bCs/>
          <w:sz w:val="28"/>
          <w:szCs w:val="28"/>
        </w:rPr>
      </w:pPr>
      <w:r w:rsidRPr="00FE5DBE">
        <w:rPr>
          <w:rFonts w:eastAsiaTheme="minorEastAsia"/>
          <w:bCs/>
          <w:sz w:val="28"/>
          <w:szCs w:val="28"/>
        </w:rPr>
        <w:t>- Угода про збереження альбатросів та буревісників (</w:t>
      </w:r>
      <w:proofErr w:type="spellStart"/>
      <w:r w:rsidRPr="00FE5DBE">
        <w:rPr>
          <w:rFonts w:eastAsiaTheme="minorEastAsia"/>
          <w:bCs/>
          <w:sz w:val="28"/>
          <w:szCs w:val="28"/>
        </w:rPr>
        <w:t>качурок</w:t>
      </w:r>
      <w:proofErr w:type="spellEnd"/>
      <w:r w:rsidRPr="00FE5DBE">
        <w:rPr>
          <w:rFonts w:eastAsiaTheme="minorEastAsia"/>
          <w:bCs/>
          <w:sz w:val="28"/>
          <w:szCs w:val="28"/>
        </w:rPr>
        <w:t>) 2001 р. (набул</w:t>
      </w:r>
      <w:r>
        <w:rPr>
          <w:rFonts w:eastAsiaTheme="minorEastAsia"/>
          <w:bCs/>
          <w:sz w:val="28"/>
          <w:szCs w:val="28"/>
        </w:rPr>
        <w:t>а чинності 1 лютого 2004 р.)</w:t>
      </w:r>
      <w:r w:rsidRPr="00FE5DBE">
        <w:rPr>
          <w:rFonts w:eastAsiaTheme="minorEastAsia"/>
          <w:bCs/>
          <w:sz w:val="28"/>
          <w:szCs w:val="28"/>
        </w:rPr>
        <w:t>;</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Угода про збереження горил та їх місцеперебування 2007 р. (набула чинності 1 червня 2008 р.).</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Що ж до меморандумів про взаєморозуміння, то</w:t>
      </w:r>
      <w:r>
        <w:rPr>
          <w:rFonts w:eastAsiaTheme="minorEastAsia"/>
          <w:bCs/>
          <w:sz w:val="28"/>
          <w:szCs w:val="28"/>
        </w:rPr>
        <w:t xml:space="preserve"> в</w:t>
      </w:r>
      <w:r w:rsidRPr="00F132F6">
        <w:rPr>
          <w:rFonts w:eastAsiaTheme="minorEastAsia"/>
          <w:bCs/>
          <w:sz w:val="28"/>
          <w:szCs w:val="28"/>
        </w:rPr>
        <w:t xml:space="preserve"> рамках Боннської конвенції 1979 р. такі документи було прийнято по: </w:t>
      </w:r>
      <w:proofErr w:type="spellStart"/>
      <w:r w:rsidRPr="00F132F6">
        <w:rPr>
          <w:rFonts w:eastAsiaTheme="minorEastAsia"/>
          <w:bCs/>
          <w:sz w:val="28"/>
          <w:szCs w:val="28"/>
        </w:rPr>
        <w:t>стерху</w:t>
      </w:r>
      <w:proofErr w:type="spellEnd"/>
      <w:r w:rsidRPr="00F132F6">
        <w:rPr>
          <w:rFonts w:eastAsiaTheme="minorEastAsia"/>
          <w:bCs/>
          <w:sz w:val="28"/>
          <w:szCs w:val="28"/>
        </w:rPr>
        <w:t xml:space="preserve"> (сибірському журавлю) (1993 р.); </w:t>
      </w:r>
      <w:proofErr w:type="spellStart"/>
      <w:r w:rsidRPr="00F132F6">
        <w:rPr>
          <w:rFonts w:eastAsiaTheme="minorEastAsia"/>
          <w:bCs/>
          <w:sz w:val="28"/>
          <w:szCs w:val="28"/>
        </w:rPr>
        <w:t>тонкоклювому</w:t>
      </w:r>
      <w:proofErr w:type="spellEnd"/>
      <w:r w:rsidRPr="00F132F6">
        <w:rPr>
          <w:rFonts w:eastAsiaTheme="minorEastAsia"/>
          <w:bCs/>
          <w:sz w:val="28"/>
          <w:szCs w:val="28"/>
        </w:rPr>
        <w:t xml:space="preserve"> кроншнепу (1994</w:t>
      </w:r>
      <w:r>
        <w:rPr>
          <w:rFonts w:eastAsiaTheme="minorEastAsia"/>
          <w:bCs/>
          <w:sz w:val="28"/>
          <w:szCs w:val="28"/>
        </w:rPr>
        <w:t xml:space="preserve"> р.</w:t>
      </w:r>
      <w:r w:rsidRPr="00F132F6">
        <w:rPr>
          <w:rFonts w:eastAsiaTheme="minorEastAsia"/>
          <w:bCs/>
          <w:sz w:val="28"/>
          <w:szCs w:val="28"/>
        </w:rPr>
        <w:t>); морським черепахам Атлантичного узбережжя Африки (1999</w:t>
      </w:r>
      <w:r>
        <w:rPr>
          <w:rFonts w:eastAsiaTheme="minorEastAsia"/>
          <w:bCs/>
          <w:sz w:val="28"/>
          <w:szCs w:val="28"/>
        </w:rPr>
        <w:t xml:space="preserve"> р.</w:t>
      </w:r>
      <w:r w:rsidRPr="00F132F6">
        <w:rPr>
          <w:rFonts w:eastAsiaTheme="minorEastAsia"/>
          <w:bCs/>
          <w:sz w:val="28"/>
          <w:szCs w:val="28"/>
        </w:rPr>
        <w:t>); морським черепахам та їх місцеперебуванням в Індійському океані та Південно-Східній Азії (2001 р.); середньоєвропейським популяціям великої дрохви (2000 р.); бухарському оленю (2002</w:t>
      </w:r>
      <w:r>
        <w:rPr>
          <w:rFonts w:eastAsiaTheme="minorEastAsia"/>
          <w:bCs/>
          <w:sz w:val="28"/>
          <w:szCs w:val="28"/>
        </w:rPr>
        <w:t xml:space="preserve"> р.</w:t>
      </w:r>
      <w:r w:rsidRPr="00F132F6">
        <w:rPr>
          <w:rFonts w:eastAsiaTheme="minorEastAsia"/>
          <w:bCs/>
          <w:sz w:val="28"/>
          <w:szCs w:val="28"/>
        </w:rPr>
        <w:t>); вертлявій очеретяні (водяній славці) (2003 р.); західноафриканським популяціям африканського слона (2005</w:t>
      </w:r>
      <w:r>
        <w:rPr>
          <w:rFonts w:eastAsiaTheme="minorEastAsia"/>
          <w:bCs/>
          <w:sz w:val="28"/>
          <w:szCs w:val="28"/>
        </w:rPr>
        <w:t xml:space="preserve"> р.</w:t>
      </w:r>
      <w:r w:rsidRPr="00F132F6">
        <w:rPr>
          <w:rFonts w:eastAsiaTheme="minorEastAsia"/>
          <w:bCs/>
          <w:sz w:val="28"/>
          <w:szCs w:val="28"/>
        </w:rPr>
        <w:t xml:space="preserve">); сайгаку (2006 р.); китоподібним та їх місцеперебуванням у регіоні тихоокеанських островів (2006 р.); середземноморському тюленю-ченцю (2007 р.); дюгоні та їх </w:t>
      </w:r>
      <w:proofErr w:type="spellStart"/>
      <w:r w:rsidRPr="00F132F6">
        <w:rPr>
          <w:rFonts w:eastAsiaTheme="minorEastAsia"/>
          <w:bCs/>
          <w:sz w:val="28"/>
          <w:szCs w:val="28"/>
        </w:rPr>
        <w:t>місцепроживання</w:t>
      </w:r>
      <w:proofErr w:type="spellEnd"/>
      <w:r w:rsidRPr="00F132F6">
        <w:rPr>
          <w:rFonts w:eastAsiaTheme="minorEastAsia"/>
          <w:bCs/>
          <w:sz w:val="28"/>
          <w:szCs w:val="28"/>
        </w:rPr>
        <w:t xml:space="preserve"> (2007 р.); червоноголовому гусаку (2006 р.); луговим птахам південної частини Південної Америки (2007 р.); хижим птахам Африки та Євразії (2008 р.); ламантинам та малим китоподібним західній частині Африки та </w:t>
      </w:r>
      <w:proofErr w:type="spellStart"/>
      <w:r w:rsidRPr="00F132F6">
        <w:rPr>
          <w:rFonts w:eastAsiaTheme="minorEastAsia"/>
          <w:bCs/>
          <w:sz w:val="28"/>
          <w:szCs w:val="28"/>
        </w:rPr>
        <w:t>Макронезії</w:t>
      </w:r>
      <w:proofErr w:type="spellEnd"/>
      <w:r w:rsidRPr="00F132F6">
        <w:rPr>
          <w:rFonts w:eastAsiaTheme="minorEastAsia"/>
          <w:bCs/>
          <w:sz w:val="28"/>
          <w:szCs w:val="28"/>
        </w:rPr>
        <w:t xml:space="preserve"> (2008 р.); </w:t>
      </w:r>
      <w:proofErr w:type="spellStart"/>
      <w:r w:rsidRPr="00F132F6">
        <w:rPr>
          <w:rFonts w:eastAsiaTheme="minorEastAsia"/>
          <w:bCs/>
          <w:sz w:val="28"/>
          <w:szCs w:val="28"/>
        </w:rPr>
        <w:t>високоандським</w:t>
      </w:r>
      <w:proofErr w:type="spellEnd"/>
      <w:r w:rsidRPr="00F132F6">
        <w:rPr>
          <w:rFonts w:eastAsiaTheme="minorEastAsia"/>
          <w:bCs/>
          <w:sz w:val="28"/>
          <w:szCs w:val="28"/>
        </w:rPr>
        <w:t xml:space="preserve"> фламінго та їх місцеперебуванням (2008 р.); акулам (2010 р.); </w:t>
      </w:r>
      <w:proofErr w:type="spellStart"/>
      <w:r w:rsidRPr="00F132F6">
        <w:rPr>
          <w:rFonts w:eastAsiaTheme="minorEastAsia"/>
          <w:bCs/>
          <w:sz w:val="28"/>
          <w:szCs w:val="28"/>
        </w:rPr>
        <w:t>південноандському</w:t>
      </w:r>
      <w:proofErr w:type="spellEnd"/>
      <w:r w:rsidRPr="00F132F6">
        <w:rPr>
          <w:rFonts w:eastAsiaTheme="minorEastAsia"/>
          <w:bCs/>
          <w:sz w:val="28"/>
          <w:szCs w:val="28"/>
        </w:rPr>
        <w:t xml:space="preserve"> оленю (2010</w:t>
      </w:r>
      <w:r>
        <w:rPr>
          <w:rFonts w:eastAsiaTheme="minorEastAsia"/>
          <w:bCs/>
          <w:sz w:val="28"/>
          <w:szCs w:val="28"/>
        </w:rPr>
        <w:t xml:space="preserve"> р.</w:t>
      </w:r>
      <w:r w:rsidRPr="00F132F6">
        <w:rPr>
          <w:rFonts w:eastAsiaTheme="minorEastAsia"/>
          <w:bCs/>
          <w:sz w:val="28"/>
          <w:szCs w:val="28"/>
        </w:rPr>
        <w:t>).</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Органом Конвенції щодо прийняття рішень є Конференція сторін. Вона розглядає хід виконання Конвенції та може:</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розглядати та оцінювати статус безпеки мігруючих видів;</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розглядати результати діяльності щодо збереження мігруючих видів, особливо видів, включених до додатків I та II;</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приймати такі положення та вказівки, які можуть виявитися необхідними Науковій раді та Секретаріату для виконання своїх обов'язків;</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одержувати та розглядати будь-які доповіді, представлені Науковою радою, Секретаріатом будь-якої із сторін або будь-яким постійним органом, створеним відповідно до Угоди;</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надавати сторонам рекомендації щодо покращення статусу збереження мігруючих видів та розглядати результати діяльності, що здійснюється на основі Угод;</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у випадках, коли Угода не укладена, давати рекомендації щодо скликання засідань тих Сторін, які є державами ареалу будь-якого мігруючого виду або якоїсь групи мігруючих видів, з метою обговорення заходів щодо покращення статусу збереження цих видів;</w:t>
      </w:r>
    </w:p>
    <w:p w:rsidR="00987BD2" w:rsidRPr="00F132F6"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надавати сторонам рекомендації щодо підвищення ефективності Конвенції;</w:t>
      </w:r>
    </w:p>
    <w:p w:rsidR="00987BD2" w:rsidRDefault="00987BD2" w:rsidP="00987BD2">
      <w:pPr>
        <w:spacing w:line="360" w:lineRule="auto"/>
        <w:ind w:firstLine="709"/>
        <w:jc w:val="both"/>
        <w:rPr>
          <w:rFonts w:eastAsiaTheme="minorEastAsia"/>
          <w:bCs/>
          <w:sz w:val="28"/>
          <w:szCs w:val="28"/>
        </w:rPr>
      </w:pPr>
      <w:r w:rsidRPr="00F132F6">
        <w:rPr>
          <w:rFonts w:eastAsiaTheme="minorEastAsia"/>
          <w:bCs/>
          <w:sz w:val="28"/>
          <w:szCs w:val="28"/>
        </w:rPr>
        <w:t>- приймати рішення про будь-які додаткові заходи, необхідні для досягнення цілей Конвенції.</w:t>
      </w:r>
    </w:p>
    <w:p w:rsidR="00987BD2" w:rsidRDefault="00987BD2" w:rsidP="00987BD2">
      <w:pPr>
        <w:spacing w:line="360" w:lineRule="auto"/>
        <w:ind w:firstLine="709"/>
        <w:jc w:val="both"/>
        <w:rPr>
          <w:rFonts w:eastAsiaTheme="minorEastAsia"/>
          <w:bCs/>
          <w:sz w:val="28"/>
          <w:szCs w:val="28"/>
        </w:rPr>
      </w:pPr>
      <w:r w:rsidRPr="00060848">
        <w:rPr>
          <w:rFonts w:eastAsiaTheme="minorEastAsia"/>
          <w:bCs/>
          <w:sz w:val="28"/>
          <w:szCs w:val="28"/>
        </w:rPr>
        <w:t>Підводячи підсумок, можна зазначити, що міжнародно-правовий режим збереження конкретних видів флори та фауни ґрунтується на потужній базі, яка охоплює велику кількість об’єктів  флори і фауни. В них приділяється увага не тільки збереженню окремих видів</w:t>
      </w:r>
      <w:r w:rsidR="00E34997">
        <w:rPr>
          <w:rFonts w:eastAsiaTheme="minorEastAsia"/>
          <w:bCs/>
          <w:sz w:val="28"/>
          <w:szCs w:val="28"/>
        </w:rPr>
        <w:t>, а і проблемі захисту їх середовища</w:t>
      </w:r>
      <w:r w:rsidRPr="00060848">
        <w:rPr>
          <w:rFonts w:eastAsiaTheme="minorEastAsia"/>
          <w:bCs/>
          <w:sz w:val="28"/>
          <w:szCs w:val="28"/>
        </w:rPr>
        <w:t xml:space="preserve"> існування, у тому числі і в результаті людської діяльності. Проте збереження середи існування в цих угодах торкається лише опосередковано.</w:t>
      </w:r>
      <w:r>
        <w:rPr>
          <w:rFonts w:eastAsiaTheme="minorEastAsia"/>
          <w:bCs/>
          <w:sz w:val="28"/>
          <w:szCs w:val="28"/>
        </w:rPr>
        <w:t xml:space="preserve"> Загалом міжнародно-</w:t>
      </w:r>
      <w:r w:rsidR="00E34997">
        <w:rPr>
          <w:rFonts w:eastAsiaTheme="minorEastAsia"/>
          <w:bCs/>
          <w:sz w:val="28"/>
          <w:szCs w:val="28"/>
        </w:rPr>
        <w:t>правовий режим збереження середовища</w:t>
      </w:r>
      <w:r>
        <w:rPr>
          <w:rFonts w:eastAsiaTheme="minorEastAsia"/>
          <w:bCs/>
          <w:sz w:val="28"/>
          <w:szCs w:val="28"/>
        </w:rPr>
        <w:t xml:space="preserve"> існування буде розглядатися в наступному підрозділі, а дослідженн</w:t>
      </w:r>
      <w:r w:rsidR="00E34997">
        <w:rPr>
          <w:rFonts w:eastAsiaTheme="minorEastAsia"/>
          <w:bCs/>
          <w:sz w:val="28"/>
          <w:szCs w:val="28"/>
        </w:rPr>
        <w:t xml:space="preserve">я щодо штучних рифів, як середовища </w:t>
      </w:r>
      <w:r>
        <w:rPr>
          <w:rFonts w:eastAsiaTheme="minorEastAsia"/>
          <w:bCs/>
          <w:sz w:val="28"/>
          <w:szCs w:val="28"/>
        </w:rPr>
        <w:t>існування, буде проведено</w:t>
      </w:r>
      <w:r w:rsidR="00E34997">
        <w:rPr>
          <w:rFonts w:eastAsiaTheme="minorEastAsia"/>
          <w:bCs/>
          <w:sz w:val="28"/>
          <w:szCs w:val="28"/>
        </w:rPr>
        <w:t xml:space="preserve"> нижче</w:t>
      </w:r>
      <w:r>
        <w:rPr>
          <w:rFonts w:eastAsiaTheme="minorEastAsia"/>
          <w:bCs/>
          <w:sz w:val="28"/>
          <w:szCs w:val="28"/>
        </w:rPr>
        <w:t xml:space="preserve"> в третьому розділі роботи.</w:t>
      </w: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987BD2" w:rsidRDefault="00987BD2"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800A6B" w:rsidRDefault="00800A6B" w:rsidP="00987BD2">
      <w:pPr>
        <w:spacing w:line="360" w:lineRule="auto"/>
        <w:ind w:firstLine="709"/>
        <w:jc w:val="both"/>
        <w:rPr>
          <w:rFonts w:eastAsiaTheme="minorEastAsia"/>
          <w:bCs/>
          <w:sz w:val="28"/>
          <w:szCs w:val="28"/>
        </w:rPr>
      </w:pPr>
    </w:p>
    <w:p w:rsidR="00987BD2" w:rsidRPr="009F520E" w:rsidRDefault="00987BD2" w:rsidP="00987BD2">
      <w:pPr>
        <w:jc w:val="center"/>
        <w:rPr>
          <w:rFonts w:eastAsiaTheme="minorEastAsia"/>
          <w:sz w:val="28"/>
          <w:szCs w:val="28"/>
          <w:lang w:val="ru-RU"/>
        </w:rPr>
      </w:pPr>
      <w:r>
        <w:rPr>
          <w:rFonts w:eastAsiaTheme="minorEastAsia"/>
          <w:b/>
          <w:bCs/>
          <w:sz w:val="28"/>
          <w:szCs w:val="28"/>
        </w:rPr>
        <w:t>2.3</w:t>
      </w:r>
      <w:r w:rsidRPr="009F520E">
        <w:rPr>
          <w:rFonts w:eastAsiaTheme="minorEastAsia"/>
          <w:b/>
          <w:bCs/>
          <w:sz w:val="28"/>
          <w:szCs w:val="28"/>
        </w:rPr>
        <w:t>. Міжнародно-пра</w:t>
      </w:r>
      <w:r>
        <w:rPr>
          <w:rFonts w:eastAsiaTheme="minorEastAsia"/>
          <w:b/>
          <w:bCs/>
          <w:sz w:val="28"/>
          <w:szCs w:val="28"/>
        </w:rPr>
        <w:t>вовий режим збереження середовищ існування</w:t>
      </w:r>
    </w:p>
    <w:p w:rsidR="00987BD2" w:rsidRDefault="00987BD2" w:rsidP="00987BD2">
      <w:pPr>
        <w:rPr>
          <w:lang w:val="ru-RU"/>
        </w:rPr>
      </w:pPr>
    </w:p>
    <w:p w:rsidR="00987BD2" w:rsidRDefault="00987BD2" w:rsidP="00987BD2">
      <w:pPr>
        <w:jc w:val="both"/>
        <w:rPr>
          <w:sz w:val="28"/>
          <w:szCs w:val="28"/>
          <w:lang w:val="ru-RU"/>
        </w:rPr>
      </w:pPr>
    </w:p>
    <w:p w:rsidR="00987BD2" w:rsidRDefault="00987BD2" w:rsidP="00987BD2">
      <w:pPr>
        <w:spacing w:line="360" w:lineRule="auto"/>
        <w:ind w:firstLine="709"/>
        <w:jc w:val="both"/>
        <w:rPr>
          <w:sz w:val="28"/>
          <w:szCs w:val="28"/>
        </w:rPr>
      </w:pPr>
      <w:r w:rsidRPr="001E4F8F">
        <w:rPr>
          <w:sz w:val="28"/>
          <w:szCs w:val="28"/>
        </w:rPr>
        <w:t>Середа існування об</w:t>
      </w:r>
      <w:r>
        <w:rPr>
          <w:sz w:val="28"/>
          <w:szCs w:val="28"/>
        </w:rPr>
        <w:t>’</w:t>
      </w:r>
      <w:r w:rsidRPr="001E4F8F">
        <w:rPr>
          <w:sz w:val="28"/>
          <w:szCs w:val="28"/>
        </w:rPr>
        <w:t xml:space="preserve">єктів флори і фауни </w:t>
      </w:r>
      <w:r>
        <w:rPr>
          <w:sz w:val="28"/>
          <w:szCs w:val="28"/>
        </w:rPr>
        <w:t>на будь-якому етапі розвитку і в будь-якому вигляді –</w:t>
      </w:r>
      <w:r w:rsidRPr="001E4F8F">
        <w:rPr>
          <w:sz w:val="28"/>
          <w:szCs w:val="28"/>
        </w:rPr>
        <w:t xml:space="preserve"> це</w:t>
      </w:r>
      <w:r>
        <w:rPr>
          <w:sz w:val="28"/>
          <w:szCs w:val="28"/>
        </w:rPr>
        <w:t xml:space="preserve"> важливий резерват для збереження елементів біологічного різноманіття. Охорона цих середовищ здійснюється за допомогою норм міжнародно-правових конвенцій та угод</w:t>
      </w:r>
      <w:r w:rsidR="00602F90">
        <w:rPr>
          <w:sz w:val="28"/>
          <w:szCs w:val="28"/>
        </w:rPr>
        <w:t xml:space="preserve"> і норм національного законодавства</w:t>
      </w:r>
      <w:r>
        <w:rPr>
          <w:sz w:val="28"/>
          <w:szCs w:val="28"/>
        </w:rPr>
        <w:t>.</w:t>
      </w:r>
    </w:p>
    <w:p w:rsidR="00987BD2" w:rsidRDefault="00987BD2" w:rsidP="00987BD2">
      <w:pPr>
        <w:spacing w:line="360" w:lineRule="auto"/>
        <w:ind w:firstLine="709"/>
        <w:jc w:val="both"/>
        <w:rPr>
          <w:sz w:val="28"/>
          <w:szCs w:val="28"/>
        </w:rPr>
      </w:pPr>
      <w:r w:rsidRPr="006A1333">
        <w:rPr>
          <w:sz w:val="28"/>
          <w:szCs w:val="28"/>
        </w:rPr>
        <w:t xml:space="preserve">Конвенція про водно-болотні угіддя, що мають міжнародне значення, головним чином як </w:t>
      </w:r>
      <w:r>
        <w:rPr>
          <w:sz w:val="28"/>
          <w:szCs w:val="28"/>
        </w:rPr>
        <w:t>середовище</w:t>
      </w:r>
      <w:r w:rsidRPr="006A1333">
        <w:rPr>
          <w:sz w:val="28"/>
          <w:szCs w:val="28"/>
        </w:rPr>
        <w:t xml:space="preserve"> проживання водоп</w:t>
      </w:r>
      <w:r>
        <w:rPr>
          <w:sz w:val="28"/>
          <w:szCs w:val="28"/>
        </w:rPr>
        <w:t>лавних птахів, була підписана в І</w:t>
      </w:r>
      <w:r w:rsidRPr="006A1333">
        <w:rPr>
          <w:sz w:val="28"/>
          <w:szCs w:val="28"/>
        </w:rPr>
        <w:t xml:space="preserve">ранському місті-курорті </w:t>
      </w:r>
      <w:proofErr w:type="spellStart"/>
      <w:r w:rsidRPr="006A1333">
        <w:rPr>
          <w:sz w:val="28"/>
          <w:szCs w:val="28"/>
        </w:rPr>
        <w:t>Рамсар</w:t>
      </w:r>
      <w:proofErr w:type="spellEnd"/>
      <w:r w:rsidRPr="006A1333">
        <w:rPr>
          <w:sz w:val="28"/>
          <w:szCs w:val="28"/>
        </w:rPr>
        <w:t xml:space="preserve"> 2 лютого 1971 (набула чинності 21 грудня 1975). За місцем ухвалення Конвенції широку популярн</w:t>
      </w:r>
      <w:r>
        <w:rPr>
          <w:sz w:val="28"/>
          <w:szCs w:val="28"/>
        </w:rPr>
        <w:t>ість набула її коротка назва – «Рамсарська конвенція» [32]</w:t>
      </w:r>
      <w:r w:rsidRPr="006A1333">
        <w:rPr>
          <w:sz w:val="28"/>
          <w:szCs w:val="28"/>
        </w:rPr>
        <w:t>.</w:t>
      </w:r>
    </w:p>
    <w:p w:rsidR="00987BD2" w:rsidRDefault="00987BD2" w:rsidP="00987BD2">
      <w:pPr>
        <w:spacing w:line="360" w:lineRule="auto"/>
        <w:ind w:firstLine="709"/>
        <w:jc w:val="both"/>
        <w:rPr>
          <w:sz w:val="28"/>
          <w:szCs w:val="28"/>
        </w:rPr>
      </w:pPr>
      <w:r>
        <w:rPr>
          <w:sz w:val="28"/>
          <w:szCs w:val="28"/>
        </w:rPr>
        <w:t>Відповідно до</w:t>
      </w:r>
      <w:r w:rsidRPr="0038316E">
        <w:rPr>
          <w:sz w:val="28"/>
          <w:szCs w:val="28"/>
        </w:rPr>
        <w:t xml:space="preserve"> Конвенції </w:t>
      </w:r>
      <w:r>
        <w:rPr>
          <w:sz w:val="28"/>
          <w:szCs w:val="28"/>
        </w:rPr>
        <w:t>«</w:t>
      </w:r>
      <w:r w:rsidRPr="0038316E">
        <w:rPr>
          <w:sz w:val="28"/>
          <w:szCs w:val="28"/>
        </w:rPr>
        <w:t>під водно-болотними угіддями розуміють райони маршів‚ боліт, драговин, торфовищ або водойм – природних або штучних, постійних або тимчасових, стоячих або проточних, прісних, солонкуватих або солоних, включаючи морські акваторії, глибина яких не перевищує шість метрів</w:t>
      </w:r>
      <w:r>
        <w:rPr>
          <w:sz w:val="28"/>
          <w:szCs w:val="28"/>
        </w:rPr>
        <w:t>» [32, ст. 1]</w:t>
      </w:r>
      <w:r w:rsidRPr="0038316E">
        <w:rPr>
          <w:sz w:val="28"/>
          <w:szCs w:val="28"/>
        </w:rPr>
        <w:t>.</w:t>
      </w:r>
      <w:r>
        <w:rPr>
          <w:sz w:val="28"/>
          <w:szCs w:val="28"/>
        </w:rPr>
        <w:t xml:space="preserve"> Водно-болотні угіддя акумулюють та зберігають воду, запобігають повеням і, навпаки, віддають воду, коли починається посуха. При цьому це природні системи очищення, адже вони поглинають забруднюючи речовини і нейтралізують шкідливі бактерії. Більш того, водно-болотні угіддя – це джерело продуктів харчування (наприклад, рис, риба, журавлина тощо), лікарських рослин, торфу тощо.</w:t>
      </w:r>
    </w:p>
    <w:p w:rsidR="00987BD2" w:rsidRDefault="00987BD2" w:rsidP="00987BD2">
      <w:pPr>
        <w:spacing w:line="360" w:lineRule="auto"/>
        <w:ind w:firstLine="709"/>
        <w:jc w:val="both"/>
        <w:rPr>
          <w:sz w:val="28"/>
          <w:szCs w:val="28"/>
        </w:rPr>
      </w:pPr>
      <w:r w:rsidRPr="009B0B8D">
        <w:rPr>
          <w:sz w:val="28"/>
          <w:szCs w:val="28"/>
        </w:rPr>
        <w:t>Згідно з оцінкою Всесвітнього центру екологічного моніторингу ЮНЕП</w:t>
      </w:r>
      <w:r w:rsidRPr="00D34CEB">
        <w:rPr>
          <w:sz w:val="28"/>
          <w:szCs w:val="28"/>
        </w:rPr>
        <w:t xml:space="preserve"> </w:t>
      </w:r>
      <w:r w:rsidR="009B0B8D">
        <w:rPr>
          <w:sz w:val="28"/>
          <w:szCs w:val="28"/>
        </w:rPr>
        <w:t>«</w:t>
      </w:r>
      <w:r w:rsidRPr="00D34CEB">
        <w:rPr>
          <w:sz w:val="28"/>
          <w:szCs w:val="28"/>
        </w:rPr>
        <w:t xml:space="preserve">площа водно-болотних угідь приблизно становить 570 млн. га (5,7 млн. </w:t>
      </w:r>
      <w:proofErr w:type="spellStart"/>
      <w:r w:rsidRPr="00D34CEB">
        <w:rPr>
          <w:sz w:val="28"/>
          <w:szCs w:val="28"/>
        </w:rPr>
        <w:t>кв</w:t>
      </w:r>
      <w:proofErr w:type="spellEnd"/>
      <w:r w:rsidRPr="00D34CEB">
        <w:rPr>
          <w:sz w:val="28"/>
          <w:szCs w:val="28"/>
        </w:rPr>
        <w:t>. км) - приблизно 6% поверхні суші Землі, з яких 2% складають озера, 30% - верхові болота, 26 % - низинні болота, 20% - за</w:t>
      </w:r>
      <w:r>
        <w:rPr>
          <w:sz w:val="28"/>
          <w:szCs w:val="28"/>
        </w:rPr>
        <w:t>болочені землі та 15% - заплави</w:t>
      </w:r>
      <w:r w:rsidR="009B0B8D">
        <w:rPr>
          <w:sz w:val="28"/>
          <w:szCs w:val="28"/>
        </w:rPr>
        <w:t>»</w:t>
      </w:r>
      <w:r>
        <w:rPr>
          <w:sz w:val="28"/>
          <w:szCs w:val="28"/>
        </w:rPr>
        <w:t xml:space="preserve"> [33].</w:t>
      </w:r>
    </w:p>
    <w:p w:rsidR="00987BD2" w:rsidRPr="008862A8" w:rsidRDefault="00987BD2" w:rsidP="00987BD2">
      <w:pPr>
        <w:spacing w:line="360" w:lineRule="auto"/>
        <w:ind w:firstLine="709"/>
        <w:jc w:val="both"/>
        <w:rPr>
          <w:sz w:val="28"/>
          <w:szCs w:val="28"/>
        </w:rPr>
      </w:pPr>
      <w:r w:rsidRPr="008862A8">
        <w:rPr>
          <w:sz w:val="28"/>
          <w:szCs w:val="28"/>
        </w:rPr>
        <w:t>Вперше із закликом до прийняття міжнародної конвенції про водно-болотні угіддя виступили учасники конференції, проведеної в 1962 р. в рамках Проекту MAR (за першими трьома буквами слів "</w:t>
      </w:r>
      <w:proofErr w:type="spellStart"/>
      <w:r w:rsidRPr="008862A8">
        <w:rPr>
          <w:sz w:val="28"/>
          <w:szCs w:val="28"/>
        </w:rPr>
        <w:t>MARshes</w:t>
      </w:r>
      <w:proofErr w:type="spellEnd"/>
      <w:r w:rsidRPr="008862A8">
        <w:rPr>
          <w:sz w:val="28"/>
          <w:szCs w:val="28"/>
        </w:rPr>
        <w:t>", "</w:t>
      </w:r>
      <w:proofErr w:type="spellStart"/>
      <w:r w:rsidRPr="008862A8">
        <w:rPr>
          <w:sz w:val="28"/>
          <w:szCs w:val="28"/>
        </w:rPr>
        <w:t>MARfcages</w:t>
      </w:r>
      <w:proofErr w:type="spellEnd"/>
      <w:r w:rsidRPr="008862A8">
        <w:rPr>
          <w:sz w:val="28"/>
          <w:szCs w:val="28"/>
        </w:rPr>
        <w:t>", "</w:t>
      </w:r>
      <w:proofErr w:type="spellStart"/>
      <w:r w:rsidRPr="008862A8">
        <w:rPr>
          <w:sz w:val="28"/>
          <w:szCs w:val="28"/>
        </w:rPr>
        <w:t>MARismas</w:t>
      </w:r>
      <w:proofErr w:type="spellEnd"/>
      <w:r w:rsidRPr="008862A8">
        <w:rPr>
          <w:sz w:val="28"/>
          <w:szCs w:val="28"/>
        </w:rPr>
        <w:t>", що означають "болото" різними мовами світу); розробленого в 1960 р. у відповідь на зростання занепокоєння швидкістю, з якою осушувалися або іншим чином руйнувалися великі ділянки заболочених земель та інших водно-болотних угідь у Європі, що вело до скорочення чисельності водоплавних птахів.</w:t>
      </w:r>
    </w:p>
    <w:p w:rsidR="00987BD2" w:rsidRPr="008862A8" w:rsidRDefault="00987BD2" w:rsidP="00987BD2">
      <w:pPr>
        <w:spacing w:line="360" w:lineRule="auto"/>
        <w:ind w:firstLine="709"/>
        <w:jc w:val="both"/>
        <w:rPr>
          <w:sz w:val="28"/>
          <w:szCs w:val="28"/>
        </w:rPr>
      </w:pPr>
      <w:r w:rsidRPr="008862A8">
        <w:rPr>
          <w:sz w:val="28"/>
          <w:szCs w:val="28"/>
        </w:rPr>
        <w:t xml:space="preserve">Конференція MAR була організована Л. </w:t>
      </w:r>
      <w:proofErr w:type="spellStart"/>
      <w:r w:rsidRPr="008862A8">
        <w:rPr>
          <w:sz w:val="28"/>
          <w:szCs w:val="28"/>
        </w:rPr>
        <w:t>Хоффманом</w:t>
      </w:r>
      <w:proofErr w:type="spellEnd"/>
      <w:r w:rsidRPr="008862A8">
        <w:rPr>
          <w:sz w:val="28"/>
          <w:szCs w:val="28"/>
        </w:rPr>
        <w:t xml:space="preserve"> за участю МСОП, Міжнародного бюро з вивчення водно-болотних угідь та водоплавних птахів (</w:t>
      </w:r>
      <w:proofErr w:type="spellStart"/>
      <w:r w:rsidRPr="008862A8">
        <w:rPr>
          <w:sz w:val="28"/>
          <w:szCs w:val="28"/>
        </w:rPr>
        <w:t>Wetlands</w:t>
      </w:r>
      <w:proofErr w:type="spellEnd"/>
      <w:r w:rsidRPr="008862A8">
        <w:rPr>
          <w:sz w:val="28"/>
          <w:szCs w:val="28"/>
        </w:rPr>
        <w:t xml:space="preserve"> </w:t>
      </w:r>
      <w:proofErr w:type="spellStart"/>
      <w:r w:rsidRPr="008862A8">
        <w:rPr>
          <w:sz w:val="28"/>
          <w:szCs w:val="28"/>
        </w:rPr>
        <w:t>International</w:t>
      </w:r>
      <w:proofErr w:type="spellEnd"/>
      <w:r w:rsidRPr="008862A8">
        <w:rPr>
          <w:sz w:val="28"/>
          <w:szCs w:val="28"/>
        </w:rPr>
        <w:t>) та Міжнародної ради з охорони птахів (</w:t>
      </w:r>
      <w:proofErr w:type="spellStart"/>
      <w:r w:rsidRPr="008862A8">
        <w:rPr>
          <w:sz w:val="28"/>
          <w:szCs w:val="28"/>
        </w:rPr>
        <w:t>BirdLife</w:t>
      </w:r>
      <w:proofErr w:type="spellEnd"/>
      <w:r w:rsidRPr="008862A8">
        <w:rPr>
          <w:sz w:val="28"/>
          <w:szCs w:val="28"/>
        </w:rPr>
        <w:t xml:space="preserve"> </w:t>
      </w:r>
      <w:proofErr w:type="spellStart"/>
      <w:r w:rsidRPr="008862A8">
        <w:rPr>
          <w:sz w:val="28"/>
          <w:szCs w:val="28"/>
        </w:rPr>
        <w:t>International</w:t>
      </w:r>
      <w:proofErr w:type="spellEnd"/>
      <w:r w:rsidRPr="008862A8">
        <w:rPr>
          <w:sz w:val="28"/>
          <w:szCs w:val="28"/>
        </w:rPr>
        <w:t>)</w:t>
      </w:r>
      <w:r>
        <w:rPr>
          <w:sz w:val="28"/>
          <w:szCs w:val="28"/>
        </w:rPr>
        <w:t xml:space="preserve"> та була проведена в Сент-Марі-</w:t>
      </w:r>
      <w:r w:rsidRPr="008862A8">
        <w:rPr>
          <w:sz w:val="28"/>
          <w:szCs w:val="28"/>
        </w:rPr>
        <w:t xml:space="preserve">де-ла-Мер у французькій провінції </w:t>
      </w:r>
      <w:proofErr w:type="spellStart"/>
      <w:r w:rsidRPr="008862A8">
        <w:rPr>
          <w:sz w:val="28"/>
          <w:szCs w:val="28"/>
        </w:rPr>
        <w:t>Камарг</w:t>
      </w:r>
      <w:proofErr w:type="spellEnd"/>
      <w:r w:rsidRPr="008862A8">
        <w:rPr>
          <w:sz w:val="28"/>
          <w:szCs w:val="28"/>
        </w:rPr>
        <w:t xml:space="preserve"> 12 - 16 листопада 1962 р. Протягом наступних восьми років текст Конвенції обговорювався під час серії міжнародних науково-технічних нарад, які проводилися переважно під егідою Міжнародного бюро з вивчення водно-болотних угідь та водоплавних птахів, під керівництво</w:t>
      </w:r>
      <w:r>
        <w:rPr>
          <w:sz w:val="28"/>
          <w:szCs w:val="28"/>
        </w:rPr>
        <w:t xml:space="preserve">м проф. </w:t>
      </w:r>
      <w:proofErr w:type="spellStart"/>
      <w:r>
        <w:rPr>
          <w:sz w:val="28"/>
          <w:szCs w:val="28"/>
        </w:rPr>
        <w:t>Дж.В.Т</w:t>
      </w:r>
      <w:proofErr w:type="spellEnd"/>
      <w:r>
        <w:rPr>
          <w:sz w:val="28"/>
          <w:szCs w:val="28"/>
        </w:rPr>
        <w:t xml:space="preserve">. </w:t>
      </w:r>
      <w:proofErr w:type="spellStart"/>
      <w:r>
        <w:rPr>
          <w:sz w:val="28"/>
          <w:szCs w:val="28"/>
        </w:rPr>
        <w:t>Метьюза</w:t>
      </w:r>
      <w:proofErr w:type="spellEnd"/>
      <w:r>
        <w:rPr>
          <w:sz w:val="28"/>
          <w:szCs w:val="28"/>
        </w:rPr>
        <w:t xml:space="preserve"> та уряду</w:t>
      </w:r>
      <w:r w:rsidRPr="008862A8">
        <w:rPr>
          <w:sz w:val="28"/>
          <w:szCs w:val="28"/>
        </w:rPr>
        <w:t xml:space="preserve"> Нідерландів. Спочатку Конвенція була спрямована безпосередньо на охорону водоплавних птахів за допомогою створення мережі д</w:t>
      </w:r>
      <w:r w:rsidR="009B0B8D">
        <w:rPr>
          <w:sz w:val="28"/>
          <w:szCs w:val="28"/>
        </w:rPr>
        <w:t>ілянок, що охороняються, проте по мірі</w:t>
      </w:r>
      <w:r w:rsidRPr="008862A8">
        <w:rPr>
          <w:sz w:val="28"/>
          <w:szCs w:val="28"/>
        </w:rPr>
        <w:t xml:space="preserve"> вдосконалення тексту Конвенції на перший план вийшло </w:t>
      </w:r>
      <w:r>
        <w:rPr>
          <w:sz w:val="28"/>
          <w:szCs w:val="28"/>
        </w:rPr>
        <w:t xml:space="preserve">завдання охорони водно-болотного середовища </w:t>
      </w:r>
      <w:r w:rsidRPr="008862A8">
        <w:rPr>
          <w:sz w:val="28"/>
          <w:szCs w:val="28"/>
        </w:rPr>
        <w:t>(а не видів).</w:t>
      </w:r>
    </w:p>
    <w:p w:rsidR="00987BD2" w:rsidRDefault="00987BD2" w:rsidP="00987BD2">
      <w:pPr>
        <w:spacing w:line="360" w:lineRule="auto"/>
        <w:ind w:firstLine="709"/>
        <w:jc w:val="both"/>
        <w:rPr>
          <w:sz w:val="28"/>
          <w:szCs w:val="28"/>
        </w:rPr>
      </w:pPr>
      <w:r w:rsidRPr="008862A8">
        <w:rPr>
          <w:sz w:val="28"/>
          <w:szCs w:val="28"/>
        </w:rPr>
        <w:t>В даний час Рамсарська конвенція 1971 є основним механізмом охорони водно-болотних угідь. З метою вдосконалення</w:t>
      </w:r>
      <w:r w:rsidR="009B0B8D">
        <w:rPr>
          <w:sz w:val="28"/>
          <w:szCs w:val="28"/>
        </w:rPr>
        <w:t>,</w:t>
      </w:r>
      <w:r w:rsidRPr="008862A8">
        <w:rPr>
          <w:sz w:val="28"/>
          <w:szCs w:val="28"/>
        </w:rPr>
        <w:t xml:space="preserve"> до неї двічі вносилися поправки: Паризьким протоколом від 3 грудня 1982 р. та </w:t>
      </w:r>
      <w:proofErr w:type="spellStart"/>
      <w:r w:rsidRPr="008862A8">
        <w:rPr>
          <w:sz w:val="28"/>
          <w:szCs w:val="28"/>
        </w:rPr>
        <w:t>Реджайнськими</w:t>
      </w:r>
      <w:proofErr w:type="spellEnd"/>
      <w:r w:rsidRPr="008862A8">
        <w:rPr>
          <w:sz w:val="28"/>
          <w:szCs w:val="28"/>
        </w:rPr>
        <w:t xml:space="preserve"> попр</w:t>
      </w:r>
      <w:r>
        <w:rPr>
          <w:sz w:val="28"/>
          <w:szCs w:val="28"/>
        </w:rPr>
        <w:t>авками від 28 травня 1987 р</w:t>
      </w:r>
      <w:r w:rsidRPr="008862A8">
        <w:rPr>
          <w:sz w:val="28"/>
          <w:szCs w:val="28"/>
        </w:rPr>
        <w:t>.</w:t>
      </w:r>
    </w:p>
    <w:p w:rsidR="00987BD2" w:rsidRDefault="00987BD2" w:rsidP="00987BD2">
      <w:pPr>
        <w:spacing w:line="360" w:lineRule="auto"/>
        <w:ind w:firstLine="709"/>
        <w:jc w:val="both"/>
        <w:rPr>
          <w:sz w:val="28"/>
          <w:szCs w:val="28"/>
        </w:rPr>
      </w:pPr>
      <w:r w:rsidRPr="00D11583">
        <w:rPr>
          <w:sz w:val="28"/>
          <w:szCs w:val="28"/>
        </w:rPr>
        <w:t>Унікальність Рамсарської конвенції полягає в тому, що вона ґрунтуєт</w:t>
      </w:r>
      <w:r>
        <w:rPr>
          <w:sz w:val="28"/>
          <w:szCs w:val="28"/>
        </w:rPr>
        <w:t xml:space="preserve">ься на </w:t>
      </w:r>
      <w:proofErr w:type="spellStart"/>
      <w:r>
        <w:rPr>
          <w:sz w:val="28"/>
          <w:szCs w:val="28"/>
        </w:rPr>
        <w:t>екосистемному</w:t>
      </w:r>
      <w:proofErr w:type="spellEnd"/>
      <w:r>
        <w:rPr>
          <w:sz w:val="28"/>
          <w:szCs w:val="28"/>
        </w:rPr>
        <w:t xml:space="preserve"> підході</w:t>
      </w:r>
      <w:r w:rsidRPr="00D11583">
        <w:rPr>
          <w:sz w:val="28"/>
          <w:szCs w:val="28"/>
        </w:rPr>
        <w:t>. Конвенція не лише націлена на збереження водоплавних птахів, але вона визнає водно-болотні угіддя екосистемами, які мають винятково важливе значення для збереження біологічного розмаїття та добробуту людини.</w:t>
      </w:r>
    </w:p>
    <w:p w:rsidR="00987BD2" w:rsidRPr="009313A0" w:rsidRDefault="00987BD2" w:rsidP="00987BD2">
      <w:pPr>
        <w:spacing w:line="360" w:lineRule="auto"/>
        <w:ind w:firstLine="709"/>
        <w:jc w:val="both"/>
        <w:rPr>
          <w:sz w:val="28"/>
          <w:szCs w:val="28"/>
        </w:rPr>
      </w:pPr>
      <w:r>
        <w:rPr>
          <w:sz w:val="28"/>
          <w:szCs w:val="28"/>
        </w:rPr>
        <w:t>Тобто метою</w:t>
      </w:r>
      <w:r w:rsidRPr="009313A0">
        <w:rPr>
          <w:sz w:val="28"/>
          <w:szCs w:val="28"/>
        </w:rPr>
        <w:t xml:space="preserve"> Конвенції</w:t>
      </w:r>
      <w:r>
        <w:rPr>
          <w:sz w:val="28"/>
          <w:szCs w:val="28"/>
        </w:rPr>
        <w:t xml:space="preserve"> є «</w:t>
      </w:r>
      <w:r w:rsidRPr="009313A0">
        <w:rPr>
          <w:sz w:val="28"/>
          <w:szCs w:val="28"/>
        </w:rPr>
        <w:t xml:space="preserve">збереження та розумне використання всіх водно-болотних угідь шляхом здійснення місцевих, регіональних та національних дій та міжнародного співробітництва як внесок у досягнення </w:t>
      </w:r>
      <w:r>
        <w:rPr>
          <w:sz w:val="28"/>
          <w:szCs w:val="28"/>
        </w:rPr>
        <w:t>сталого розвитку у всьому світі» [32]</w:t>
      </w:r>
      <w:r w:rsidRPr="009313A0">
        <w:rPr>
          <w:sz w:val="28"/>
          <w:szCs w:val="28"/>
        </w:rPr>
        <w:t xml:space="preserve">. У рамках Конвенції створено Список водно-болотних угідь міжнародного значення (Рамсарський список), які перебувають під особливою охороною Конвенції. Однією з умов приєднання до Рамсарської конвенції є оголошення урядом країни-учасниці хоча б одного Рамсарського угіддя на своїй території. Станом на </w:t>
      </w:r>
      <w:r>
        <w:rPr>
          <w:sz w:val="28"/>
          <w:szCs w:val="28"/>
        </w:rPr>
        <w:t>травень 2023 року 172</w:t>
      </w:r>
      <w:r w:rsidRPr="009313A0">
        <w:rPr>
          <w:sz w:val="28"/>
          <w:szCs w:val="28"/>
        </w:rPr>
        <w:t xml:space="preserve"> держав</w:t>
      </w:r>
      <w:r>
        <w:rPr>
          <w:sz w:val="28"/>
          <w:szCs w:val="28"/>
        </w:rPr>
        <w:t>и</w:t>
      </w:r>
      <w:r w:rsidRPr="009313A0">
        <w:rPr>
          <w:sz w:val="28"/>
          <w:szCs w:val="28"/>
        </w:rPr>
        <w:t xml:space="preserve"> </w:t>
      </w:r>
      <w:r>
        <w:rPr>
          <w:sz w:val="28"/>
          <w:szCs w:val="28"/>
        </w:rPr>
        <w:t>стали</w:t>
      </w:r>
      <w:r w:rsidRPr="009313A0">
        <w:rPr>
          <w:sz w:val="28"/>
          <w:szCs w:val="28"/>
        </w:rPr>
        <w:t xml:space="preserve"> сторонами Конвенції, і 2493 водно-болотне угіддя по всьому світу загальною площею понад </w:t>
      </w:r>
      <w:r>
        <w:rPr>
          <w:sz w:val="28"/>
          <w:szCs w:val="28"/>
        </w:rPr>
        <w:t>256</w:t>
      </w:r>
      <w:r w:rsidRPr="009313A0">
        <w:rPr>
          <w:sz w:val="28"/>
          <w:szCs w:val="28"/>
        </w:rPr>
        <w:t xml:space="preserve"> млн. га було внесені до Рамсарського списку водно-болотних угідь міжнародного значення</w:t>
      </w:r>
      <w:r>
        <w:rPr>
          <w:sz w:val="28"/>
          <w:szCs w:val="28"/>
        </w:rPr>
        <w:t xml:space="preserve"> [34]</w:t>
      </w:r>
      <w:r w:rsidRPr="009313A0">
        <w:rPr>
          <w:sz w:val="28"/>
          <w:szCs w:val="28"/>
        </w:rPr>
        <w:t>. При включенні своїх угідь до Рамсарського списку держава зобов'язується забезпечувати її охорону та, крім того, продовжувати виділяти відповідні водно-болотні угіддя на своїй території для включення до Списку. Вибір водно-болотного угіддя для включення до Рамсарського списку має ґрунтуватися на його значущості з погляду екології, ботаніки, зоології, лімнології чи гідрології. Договірні сторони розробили конкретні критерії та вказівки для виділення угідь, які можуть включатись до Рамсарського списку.</w:t>
      </w:r>
    </w:p>
    <w:p w:rsidR="00987BD2" w:rsidRPr="009313A0" w:rsidRDefault="00987BD2" w:rsidP="00987BD2">
      <w:pPr>
        <w:spacing w:line="360" w:lineRule="auto"/>
        <w:ind w:firstLine="709"/>
        <w:jc w:val="both"/>
        <w:rPr>
          <w:sz w:val="28"/>
          <w:szCs w:val="28"/>
        </w:rPr>
      </w:pPr>
      <w:r w:rsidRPr="009313A0">
        <w:rPr>
          <w:sz w:val="28"/>
          <w:szCs w:val="28"/>
        </w:rPr>
        <w:t xml:space="preserve">Критерії, за якими визначається значимість водно-болотного угіддя, мають на увазі, що таке угіддя має бути типовим або унікальним для відповідного регіону, мати особливу цінність для підтримки біологічного розмаїття і регулярно відвідувати велику кількість водоплавних птахів (20 тис. птахів або 1% особин популяції одного виду чи підвиду водоплавних птахів). Такі місця є </w:t>
      </w:r>
      <w:proofErr w:type="spellStart"/>
      <w:r w:rsidRPr="009313A0">
        <w:rPr>
          <w:sz w:val="28"/>
          <w:szCs w:val="28"/>
        </w:rPr>
        <w:t>рефугіумами</w:t>
      </w:r>
      <w:proofErr w:type="spellEnd"/>
      <w:r w:rsidRPr="009313A0">
        <w:rPr>
          <w:sz w:val="28"/>
          <w:szCs w:val="28"/>
        </w:rPr>
        <w:t xml:space="preserve"> специфічного </w:t>
      </w:r>
      <w:proofErr w:type="spellStart"/>
      <w:r w:rsidRPr="009313A0">
        <w:rPr>
          <w:sz w:val="28"/>
          <w:szCs w:val="28"/>
        </w:rPr>
        <w:t>біорізноманіття</w:t>
      </w:r>
      <w:proofErr w:type="spellEnd"/>
      <w:r w:rsidRPr="009313A0">
        <w:rPr>
          <w:sz w:val="28"/>
          <w:szCs w:val="28"/>
        </w:rPr>
        <w:t xml:space="preserve"> та стабілізаторами клімату. Країни – учасниці Конвенції зазначені угіддя проголошують офіційно. Проголошення водно-болотного угіддя </w:t>
      </w:r>
      <w:r>
        <w:rPr>
          <w:sz w:val="28"/>
          <w:szCs w:val="28"/>
        </w:rPr>
        <w:t>«мають міжнародне значення»</w:t>
      </w:r>
      <w:r w:rsidRPr="009313A0">
        <w:rPr>
          <w:sz w:val="28"/>
          <w:szCs w:val="28"/>
        </w:rPr>
        <w:t xml:space="preserve"> та включення його до Рамсарського списку означають, що держава бере на себе зобов'язання здійснювати свою діяльність на даному угідді таким чином, щоб сприяти збереженню та стійкому використанню водно-болотного угіддя, а також сприяти охороні, управлінню та раціонального використання ресурсів мігруючих водоплавних птахів.</w:t>
      </w:r>
    </w:p>
    <w:p w:rsidR="00987BD2" w:rsidRPr="009313A0" w:rsidRDefault="00987BD2" w:rsidP="00987BD2">
      <w:pPr>
        <w:spacing w:line="360" w:lineRule="auto"/>
        <w:ind w:firstLine="709"/>
        <w:jc w:val="both"/>
        <w:rPr>
          <w:sz w:val="28"/>
          <w:szCs w:val="28"/>
        </w:rPr>
      </w:pPr>
      <w:r w:rsidRPr="009313A0">
        <w:rPr>
          <w:sz w:val="28"/>
          <w:szCs w:val="28"/>
        </w:rPr>
        <w:t>Відповідно до ст. 3.2 Рамсарськ</w:t>
      </w:r>
      <w:r>
        <w:rPr>
          <w:sz w:val="28"/>
          <w:szCs w:val="28"/>
        </w:rPr>
        <w:t>ої конвенції Договірна Сторона «</w:t>
      </w:r>
      <w:r w:rsidRPr="009313A0">
        <w:rPr>
          <w:sz w:val="28"/>
          <w:szCs w:val="28"/>
        </w:rPr>
        <w:t>забезпечує таке положення, при якому вона сама в можливо ранній термін отримує інформацію з місць у разі, якщо екологічний характер будь-якого угіддя на ї</w:t>
      </w:r>
      <w:r w:rsidR="009B0B8D">
        <w:rPr>
          <w:sz w:val="28"/>
          <w:szCs w:val="28"/>
        </w:rPr>
        <w:t>ї території, включеного до Спис</w:t>
      </w:r>
      <w:r w:rsidRPr="009313A0">
        <w:rPr>
          <w:sz w:val="28"/>
          <w:szCs w:val="28"/>
        </w:rPr>
        <w:t>ку, змінився, змінюється або може змінитися внаслідок технічного розвитку, забруднення або інших видів втручання людини. Інформація про такі зміни передається без зволікання до Секр</w:t>
      </w:r>
      <w:r>
        <w:rPr>
          <w:sz w:val="28"/>
          <w:szCs w:val="28"/>
        </w:rPr>
        <w:t>етаріату Рамсарської конвенції» [32, ст. 3].</w:t>
      </w:r>
    </w:p>
    <w:p w:rsidR="00987BD2" w:rsidRDefault="00987BD2" w:rsidP="00987BD2">
      <w:pPr>
        <w:spacing w:line="360" w:lineRule="auto"/>
        <w:ind w:firstLine="709"/>
        <w:jc w:val="both"/>
        <w:rPr>
          <w:sz w:val="28"/>
          <w:szCs w:val="28"/>
        </w:rPr>
      </w:pPr>
      <w:r w:rsidRPr="001E1583">
        <w:rPr>
          <w:sz w:val="28"/>
          <w:szCs w:val="28"/>
        </w:rPr>
        <w:t xml:space="preserve">Зазвичай виділяють такі п'ять основних типів водно-болотних угідь: морські (прибережні водно-болотні угіддя, у тому числі прибережні лагуни, скелясті береги та коралові рифи); гирлові (включаючи дельти, літоральні марші та мангри); озерні (водно-болотні угіддя, пов'язані з озерами); річкові (водно-болотні угіддя, розташовані вздовж річок та інших водотоків); та болотні (болота на бідних органікою ґрунтах, заболочені землі та торф'яні болота). Крім того, існують антропогенні водно-болотні угіддя, такі як ставки для розведення риб та креветок, фермерські ставки, зрошувані сільськогосподарські землі, </w:t>
      </w:r>
      <w:proofErr w:type="spellStart"/>
      <w:r w:rsidRPr="001E1583">
        <w:rPr>
          <w:sz w:val="28"/>
          <w:szCs w:val="28"/>
        </w:rPr>
        <w:t>саліни</w:t>
      </w:r>
      <w:proofErr w:type="spellEnd"/>
      <w:r w:rsidRPr="001E1583">
        <w:rPr>
          <w:sz w:val="28"/>
          <w:szCs w:val="28"/>
        </w:rPr>
        <w:t>, водоскиди, гравійні кар'єри, відстійники стічних вод та дренажні канали. Рамсарська конвенція прийняла Рамсарську систему класифікації типів водно-болотних угідь - 42 типи, що згруповані у три категорії: морські та прибережні; континентальні; антропогенні</w:t>
      </w:r>
      <w:r>
        <w:rPr>
          <w:sz w:val="28"/>
          <w:szCs w:val="28"/>
        </w:rPr>
        <w:t>.</w:t>
      </w:r>
    </w:p>
    <w:p w:rsidR="00987BD2" w:rsidRPr="00A16B2B" w:rsidRDefault="00987BD2" w:rsidP="00987BD2">
      <w:pPr>
        <w:spacing w:line="360" w:lineRule="auto"/>
        <w:ind w:firstLine="709"/>
        <w:jc w:val="both"/>
        <w:rPr>
          <w:sz w:val="28"/>
          <w:szCs w:val="28"/>
        </w:rPr>
      </w:pPr>
      <w:r>
        <w:rPr>
          <w:sz w:val="28"/>
          <w:szCs w:val="28"/>
        </w:rPr>
        <w:t xml:space="preserve">Складовою Рамсарського списку є Протокол </w:t>
      </w:r>
      <w:proofErr w:type="spellStart"/>
      <w:r>
        <w:rPr>
          <w:sz w:val="28"/>
          <w:szCs w:val="28"/>
        </w:rPr>
        <w:t>Монтре</w:t>
      </w:r>
      <w:proofErr w:type="spellEnd"/>
      <w:r>
        <w:rPr>
          <w:sz w:val="28"/>
          <w:szCs w:val="28"/>
        </w:rPr>
        <w:t xml:space="preserve">. Це </w:t>
      </w:r>
      <w:r w:rsidRPr="00A16B2B">
        <w:rPr>
          <w:sz w:val="28"/>
          <w:szCs w:val="28"/>
        </w:rPr>
        <w:t xml:space="preserve">список Рамсарських угідь, де внаслідок технологічного розвитку, забруднення чи іншого втручання людини відбулися, відбуваються чи можуть відбутися зміни екологічного характеру. Угіддя, внесені до Протоколу </w:t>
      </w:r>
      <w:proofErr w:type="spellStart"/>
      <w:r w:rsidRPr="00A16B2B">
        <w:rPr>
          <w:sz w:val="28"/>
          <w:szCs w:val="28"/>
        </w:rPr>
        <w:t>Монтре</w:t>
      </w:r>
      <w:proofErr w:type="spellEnd"/>
      <w:r w:rsidRPr="00A16B2B">
        <w:rPr>
          <w:sz w:val="28"/>
          <w:szCs w:val="28"/>
        </w:rPr>
        <w:t>, потребують вживання пріоритетних природоохоронних заходів на національному та міжнародному рівнях і мають переважне право запрошення Рамсарської консультативної місії.</w:t>
      </w:r>
    </w:p>
    <w:p w:rsidR="00987BD2" w:rsidRDefault="00987BD2" w:rsidP="002D563D">
      <w:pPr>
        <w:spacing w:line="360" w:lineRule="auto"/>
        <w:ind w:firstLine="709"/>
        <w:jc w:val="both"/>
        <w:rPr>
          <w:sz w:val="28"/>
          <w:szCs w:val="28"/>
        </w:rPr>
      </w:pPr>
      <w:r w:rsidRPr="00A16B2B">
        <w:rPr>
          <w:sz w:val="28"/>
          <w:szCs w:val="28"/>
        </w:rPr>
        <w:t xml:space="preserve">Протокол </w:t>
      </w:r>
      <w:proofErr w:type="spellStart"/>
      <w:r w:rsidRPr="00A16B2B">
        <w:rPr>
          <w:sz w:val="28"/>
          <w:szCs w:val="28"/>
        </w:rPr>
        <w:t>Монтре</w:t>
      </w:r>
      <w:proofErr w:type="spellEnd"/>
      <w:r w:rsidRPr="00A16B2B">
        <w:rPr>
          <w:sz w:val="28"/>
          <w:szCs w:val="28"/>
        </w:rPr>
        <w:t xml:space="preserve"> було створено відповідно до Рекомендації </w:t>
      </w:r>
      <w:r>
        <w:rPr>
          <w:sz w:val="28"/>
          <w:szCs w:val="28"/>
        </w:rPr>
        <w:t>1990 р.</w:t>
      </w:r>
      <w:r w:rsidRPr="00A16B2B">
        <w:rPr>
          <w:sz w:val="28"/>
          <w:szCs w:val="28"/>
        </w:rPr>
        <w:t xml:space="preserve"> У Резолюції </w:t>
      </w:r>
      <w:r>
        <w:rPr>
          <w:sz w:val="28"/>
          <w:szCs w:val="28"/>
        </w:rPr>
        <w:t>1996 р.</w:t>
      </w:r>
      <w:r w:rsidRPr="00A16B2B">
        <w:rPr>
          <w:sz w:val="28"/>
          <w:szCs w:val="28"/>
        </w:rPr>
        <w:t xml:space="preserve"> були встановлені більш точні процедури використання механізму Протоколу </w:t>
      </w:r>
      <w:proofErr w:type="spellStart"/>
      <w:r w:rsidRPr="00A16B2B">
        <w:rPr>
          <w:sz w:val="28"/>
          <w:szCs w:val="28"/>
        </w:rPr>
        <w:t>Монтре</w:t>
      </w:r>
      <w:proofErr w:type="spellEnd"/>
      <w:r w:rsidRPr="00A16B2B">
        <w:rPr>
          <w:sz w:val="28"/>
          <w:szCs w:val="28"/>
        </w:rPr>
        <w:t xml:space="preserve"> із зазначенням заходів, які необхідно вжити для включення Рамсарських угідь до Протоколу та виключення угідь із Протоколу. Угіддя можуть додаватися до Протоколу і виключатися з нього тільки зі схвалення сторін, на території яких вони розташовані. На прохання заінтересованої Договірної Сторони Секретаріат може направити тех</w:t>
      </w:r>
      <w:r>
        <w:rPr>
          <w:sz w:val="28"/>
          <w:szCs w:val="28"/>
        </w:rPr>
        <w:t>нічну місію, відому під назвою «</w:t>
      </w:r>
      <w:r w:rsidRPr="00A16B2B">
        <w:rPr>
          <w:sz w:val="28"/>
          <w:szCs w:val="28"/>
        </w:rPr>
        <w:t>Р</w:t>
      </w:r>
      <w:r>
        <w:rPr>
          <w:sz w:val="28"/>
          <w:szCs w:val="28"/>
        </w:rPr>
        <w:t>амсарська консультативна місія»,</w:t>
      </w:r>
      <w:r w:rsidRPr="00A16B2B">
        <w:rPr>
          <w:sz w:val="28"/>
          <w:szCs w:val="28"/>
        </w:rPr>
        <w:t xml:space="preserve"> для аналізу ситуації на одному або кількох конкретних угіддях, внесених до Протоколу </w:t>
      </w:r>
      <w:proofErr w:type="spellStart"/>
      <w:r w:rsidRPr="00A16B2B">
        <w:rPr>
          <w:sz w:val="28"/>
          <w:szCs w:val="28"/>
        </w:rPr>
        <w:t>Монтре</w:t>
      </w:r>
      <w:proofErr w:type="spellEnd"/>
      <w:r w:rsidRPr="00A16B2B">
        <w:rPr>
          <w:sz w:val="28"/>
          <w:szCs w:val="28"/>
        </w:rPr>
        <w:t>, надання рекомендацій з вжиття Протоколу угод для Монтажу угоди здійснення таких заходів.</w:t>
      </w:r>
    </w:p>
    <w:p w:rsidR="00987BD2" w:rsidRPr="007A42A1" w:rsidRDefault="00987BD2" w:rsidP="00987BD2">
      <w:pPr>
        <w:spacing w:line="360" w:lineRule="auto"/>
        <w:ind w:firstLine="709"/>
        <w:jc w:val="both"/>
        <w:rPr>
          <w:sz w:val="28"/>
          <w:szCs w:val="28"/>
        </w:rPr>
      </w:pPr>
      <w:r w:rsidRPr="007A42A1">
        <w:rPr>
          <w:sz w:val="28"/>
          <w:szCs w:val="28"/>
        </w:rPr>
        <w:t>Винятково важливу роль у справі забезпе</w:t>
      </w:r>
      <w:r w:rsidR="009B0B8D">
        <w:rPr>
          <w:sz w:val="28"/>
          <w:szCs w:val="28"/>
        </w:rPr>
        <w:t>чення збереження біологічного рі</w:t>
      </w:r>
      <w:r w:rsidR="009B0B8D" w:rsidRPr="007A42A1">
        <w:rPr>
          <w:sz w:val="28"/>
          <w:szCs w:val="28"/>
        </w:rPr>
        <w:t>з</w:t>
      </w:r>
      <w:r w:rsidR="009B0B8D">
        <w:rPr>
          <w:sz w:val="28"/>
          <w:szCs w:val="28"/>
        </w:rPr>
        <w:t>но</w:t>
      </w:r>
      <w:r w:rsidR="009B0B8D" w:rsidRPr="007A42A1">
        <w:rPr>
          <w:sz w:val="28"/>
          <w:szCs w:val="28"/>
        </w:rPr>
        <w:t>маніття</w:t>
      </w:r>
      <w:r w:rsidRPr="007A42A1">
        <w:rPr>
          <w:sz w:val="28"/>
          <w:szCs w:val="28"/>
        </w:rPr>
        <w:t xml:space="preserve"> відіграють ліси, що займає 31% поверхні суші Землі. Відправним пунктом початку планомірного міжнародного співробітництва в галузі збереження, управління та сталого використання лісів прийнято вважати Конференцію ООН з навколишнього середовища та розвитку 1992 р., яка прийняла </w:t>
      </w:r>
      <w:r>
        <w:rPr>
          <w:sz w:val="28"/>
          <w:szCs w:val="28"/>
        </w:rPr>
        <w:t xml:space="preserve">заяву, яка «немає обов'язкової сили </w:t>
      </w:r>
      <w:r w:rsidRPr="007A42A1">
        <w:rPr>
          <w:sz w:val="28"/>
          <w:szCs w:val="28"/>
        </w:rPr>
        <w:t>з викладенням принципів для глобального консенсусу щодо раціонального використання, збереження та ст</w:t>
      </w:r>
      <w:r>
        <w:rPr>
          <w:sz w:val="28"/>
          <w:szCs w:val="28"/>
        </w:rPr>
        <w:t>алого розвитку всіх видів лісів» («Лісові принципи»</w:t>
      </w:r>
      <w:r w:rsidRPr="007A42A1">
        <w:rPr>
          <w:sz w:val="28"/>
          <w:szCs w:val="28"/>
        </w:rPr>
        <w:t>) та Порядок денний на XXI столітт</w:t>
      </w:r>
      <w:r>
        <w:rPr>
          <w:sz w:val="28"/>
          <w:szCs w:val="28"/>
        </w:rPr>
        <w:t>я, гол. 11 («Боротьба зі збезлісенням»</w:t>
      </w:r>
      <w:r w:rsidRPr="007A42A1">
        <w:rPr>
          <w:sz w:val="28"/>
          <w:szCs w:val="28"/>
        </w:rPr>
        <w:t>)</w:t>
      </w:r>
      <w:r>
        <w:rPr>
          <w:sz w:val="28"/>
          <w:szCs w:val="28"/>
        </w:rPr>
        <w:t>, яка</w:t>
      </w:r>
      <w:r w:rsidRPr="007A42A1">
        <w:rPr>
          <w:sz w:val="28"/>
          <w:szCs w:val="28"/>
        </w:rPr>
        <w:t xml:space="preserve"> повністю присвячена проблемі збезлісення.</w:t>
      </w:r>
    </w:p>
    <w:p w:rsidR="00987BD2" w:rsidRDefault="00987BD2" w:rsidP="00204623">
      <w:pPr>
        <w:spacing w:line="360" w:lineRule="auto"/>
        <w:ind w:firstLine="709"/>
        <w:jc w:val="both"/>
        <w:rPr>
          <w:sz w:val="28"/>
          <w:szCs w:val="28"/>
        </w:rPr>
      </w:pPr>
      <w:r w:rsidRPr="007A42A1">
        <w:rPr>
          <w:sz w:val="28"/>
          <w:szCs w:val="28"/>
        </w:rPr>
        <w:t>Спочатку на Конференції з навколишнього середовища та розвитку передбачалося прийняти Всесвітню конвенцію з лісів. З</w:t>
      </w:r>
      <w:r>
        <w:rPr>
          <w:sz w:val="28"/>
          <w:szCs w:val="28"/>
        </w:rPr>
        <w:t>окрема, ФАО представила проект «</w:t>
      </w:r>
      <w:r w:rsidRPr="007A42A1">
        <w:rPr>
          <w:sz w:val="28"/>
          <w:szCs w:val="28"/>
        </w:rPr>
        <w:t>Основні можливі елементи для документа щодо збереж</w:t>
      </w:r>
      <w:r>
        <w:rPr>
          <w:sz w:val="28"/>
          <w:szCs w:val="28"/>
        </w:rPr>
        <w:t>ення та розвитку світових лісів»</w:t>
      </w:r>
      <w:r w:rsidRPr="007A42A1">
        <w:rPr>
          <w:sz w:val="28"/>
          <w:szCs w:val="28"/>
        </w:rPr>
        <w:t>. Однак за підсумками Конференції, внаслідок протиріччя між розвине</w:t>
      </w:r>
      <w:r>
        <w:rPr>
          <w:sz w:val="28"/>
          <w:szCs w:val="28"/>
        </w:rPr>
        <w:t>ними країнами та країнами, що розвиваються, були прийняті «Лісові принципи»</w:t>
      </w:r>
      <w:r w:rsidRPr="007A42A1">
        <w:rPr>
          <w:sz w:val="28"/>
          <w:szCs w:val="28"/>
        </w:rPr>
        <w:t xml:space="preserve">, </w:t>
      </w:r>
      <w:r>
        <w:rPr>
          <w:sz w:val="28"/>
          <w:szCs w:val="28"/>
        </w:rPr>
        <w:t>які належать до джерел «м'якого»</w:t>
      </w:r>
      <w:r w:rsidRPr="007A42A1">
        <w:rPr>
          <w:sz w:val="28"/>
          <w:szCs w:val="28"/>
        </w:rPr>
        <w:t xml:space="preserve"> права</w:t>
      </w:r>
      <w:r>
        <w:rPr>
          <w:sz w:val="28"/>
          <w:szCs w:val="28"/>
        </w:rPr>
        <w:t>. Ці принципи</w:t>
      </w:r>
      <w:r w:rsidRPr="007A42A1">
        <w:rPr>
          <w:sz w:val="28"/>
          <w:szCs w:val="28"/>
        </w:rPr>
        <w:t xml:space="preserve"> </w:t>
      </w:r>
      <w:r>
        <w:rPr>
          <w:sz w:val="28"/>
          <w:szCs w:val="28"/>
        </w:rPr>
        <w:t>стали</w:t>
      </w:r>
      <w:r w:rsidRPr="007A42A1">
        <w:rPr>
          <w:sz w:val="28"/>
          <w:szCs w:val="28"/>
        </w:rPr>
        <w:t xml:space="preserve"> першим міжнародним документом у сфері глобального міжнародного співробітництва зі сталого лісокористування</w:t>
      </w:r>
      <w:r w:rsidRPr="00B77C1B">
        <w:rPr>
          <w:sz w:val="28"/>
          <w:szCs w:val="28"/>
          <w:lang w:val="ru-RU"/>
        </w:rPr>
        <w:t xml:space="preserve"> </w:t>
      </w:r>
      <w:r>
        <w:rPr>
          <w:sz w:val="28"/>
          <w:szCs w:val="28"/>
          <w:lang w:val="ru-RU"/>
        </w:rPr>
        <w:t>[4]</w:t>
      </w:r>
      <w:r w:rsidRPr="007A42A1">
        <w:rPr>
          <w:sz w:val="28"/>
          <w:szCs w:val="28"/>
        </w:rPr>
        <w:t>.</w:t>
      </w:r>
    </w:p>
    <w:p w:rsidR="00987BD2" w:rsidRPr="00B77C1B" w:rsidRDefault="00987BD2" w:rsidP="00987BD2">
      <w:pPr>
        <w:spacing w:line="360" w:lineRule="auto"/>
        <w:ind w:firstLine="709"/>
        <w:jc w:val="both"/>
        <w:rPr>
          <w:sz w:val="28"/>
          <w:szCs w:val="28"/>
        </w:rPr>
      </w:pPr>
      <w:r>
        <w:rPr>
          <w:sz w:val="28"/>
          <w:szCs w:val="28"/>
        </w:rPr>
        <w:t>Відповідно п. «c» преамбули документа, «</w:t>
      </w:r>
      <w:r w:rsidRPr="00B77C1B">
        <w:rPr>
          <w:sz w:val="28"/>
          <w:szCs w:val="28"/>
        </w:rPr>
        <w:t>проблеми та можливості в галузі лісового господарства повинні розглядатися в сукупності та збалансованим чином у рамках загального контексту навколишнього середовища та розвитку, беручи до уваги багатоцільові функції та види використання лісів, включаючи традиційні види використання, а також можливе виникнення соціально-економічної напруженості у тих випадках, коли це використання стримується чи обмежується, а також потенціал у галузі розвитку, який може бути забезпечений р</w:t>
      </w:r>
      <w:r>
        <w:rPr>
          <w:sz w:val="28"/>
          <w:szCs w:val="28"/>
        </w:rPr>
        <w:t>аціональним використанням лісів» [35, преамбул, п. «с»]</w:t>
      </w:r>
      <w:r w:rsidRPr="00B77C1B">
        <w:rPr>
          <w:sz w:val="28"/>
          <w:szCs w:val="28"/>
        </w:rPr>
        <w:t>. Мають бути в</w:t>
      </w:r>
      <w:r>
        <w:rPr>
          <w:sz w:val="28"/>
          <w:szCs w:val="28"/>
        </w:rPr>
        <w:t>житі заходи, «</w:t>
      </w:r>
      <w:r w:rsidRPr="00B77C1B">
        <w:rPr>
          <w:sz w:val="28"/>
          <w:szCs w:val="28"/>
        </w:rPr>
        <w:t xml:space="preserve">спрямовані на сприяння створенню сприятливого міжнародного економічного клімату для сталого та екологічно обґрунтованого </w:t>
      </w:r>
      <w:r>
        <w:rPr>
          <w:sz w:val="28"/>
          <w:szCs w:val="28"/>
        </w:rPr>
        <w:t>розвитку лісів у всіх країнах» [4, принцип 7, п. «a»]</w:t>
      </w:r>
      <w:r w:rsidRPr="00B77C1B">
        <w:rPr>
          <w:sz w:val="28"/>
          <w:szCs w:val="28"/>
        </w:rPr>
        <w:t>.</w:t>
      </w:r>
    </w:p>
    <w:p w:rsidR="00987BD2" w:rsidRPr="00B77C1B" w:rsidRDefault="00987BD2" w:rsidP="00987BD2">
      <w:pPr>
        <w:spacing w:line="360" w:lineRule="auto"/>
        <w:ind w:firstLine="709"/>
        <w:jc w:val="both"/>
        <w:rPr>
          <w:sz w:val="28"/>
          <w:szCs w:val="28"/>
        </w:rPr>
      </w:pPr>
      <w:r>
        <w:rPr>
          <w:sz w:val="28"/>
          <w:szCs w:val="28"/>
        </w:rPr>
        <w:t>В «Лісових принципах»</w:t>
      </w:r>
      <w:r w:rsidRPr="00B77C1B">
        <w:rPr>
          <w:sz w:val="28"/>
          <w:szCs w:val="28"/>
        </w:rPr>
        <w:t xml:space="preserve"> знайшли своє закріплення такі базові положення:</w:t>
      </w:r>
    </w:p>
    <w:p w:rsidR="00987BD2" w:rsidRPr="00B77C1B" w:rsidRDefault="00987BD2" w:rsidP="00987BD2">
      <w:pPr>
        <w:spacing w:line="360" w:lineRule="auto"/>
        <w:ind w:firstLine="709"/>
        <w:jc w:val="both"/>
        <w:rPr>
          <w:sz w:val="28"/>
          <w:szCs w:val="28"/>
        </w:rPr>
      </w:pPr>
      <w:r w:rsidRPr="00B77C1B">
        <w:rPr>
          <w:sz w:val="28"/>
          <w:szCs w:val="28"/>
        </w:rPr>
        <w:t xml:space="preserve">- </w:t>
      </w:r>
      <w:r>
        <w:rPr>
          <w:sz w:val="28"/>
          <w:szCs w:val="28"/>
        </w:rPr>
        <w:t>«</w:t>
      </w:r>
      <w:r w:rsidRPr="00B77C1B">
        <w:rPr>
          <w:sz w:val="28"/>
          <w:szCs w:val="28"/>
        </w:rPr>
        <w:t>національна політика повинна забезпечувати проведення оцінки впливу на довкілля у тих випадках, коли дії, ймовірно, матимуть суттєві згубні наслідки для важливих лісових ресурсів і коли ці дії залежать від рішення компетентної національної влади</w:t>
      </w:r>
      <w:r>
        <w:rPr>
          <w:sz w:val="28"/>
          <w:szCs w:val="28"/>
        </w:rPr>
        <w:t>»</w:t>
      </w:r>
      <w:r w:rsidRPr="00B77C1B">
        <w:rPr>
          <w:sz w:val="28"/>
          <w:szCs w:val="28"/>
        </w:rPr>
        <w:t xml:space="preserve"> </w:t>
      </w:r>
      <w:r>
        <w:rPr>
          <w:sz w:val="28"/>
          <w:szCs w:val="28"/>
        </w:rPr>
        <w:t>[4, принцип 8, п. «h»]</w:t>
      </w:r>
      <w:r w:rsidRPr="00B77C1B">
        <w:rPr>
          <w:sz w:val="28"/>
          <w:szCs w:val="28"/>
        </w:rPr>
        <w:t>;</w:t>
      </w:r>
    </w:p>
    <w:p w:rsidR="00987BD2" w:rsidRPr="00B77C1B" w:rsidRDefault="00987BD2" w:rsidP="00987BD2">
      <w:pPr>
        <w:spacing w:line="360" w:lineRule="auto"/>
        <w:ind w:firstLine="709"/>
        <w:jc w:val="both"/>
        <w:rPr>
          <w:sz w:val="28"/>
          <w:szCs w:val="28"/>
        </w:rPr>
      </w:pPr>
      <w:r w:rsidRPr="00B77C1B">
        <w:rPr>
          <w:sz w:val="28"/>
          <w:szCs w:val="28"/>
        </w:rPr>
        <w:t xml:space="preserve">- </w:t>
      </w:r>
      <w:r>
        <w:rPr>
          <w:sz w:val="28"/>
          <w:szCs w:val="28"/>
        </w:rPr>
        <w:t>«</w:t>
      </w:r>
      <w:r w:rsidRPr="00B77C1B">
        <w:rPr>
          <w:sz w:val="28"/>
          <w:szCs w:val="28"/>
        </w:rPr>
        <w:t>заборона транскордонного забруднення навколишнього середовища</w:t>
      </w:r>
      <w:r>
        <w:rPr>
          <w:sz w:val="28"/>
          <w:szCs w:val="28"/>
        </w:rPr>
        <w:t>»</w:t>
      </w:r>
      <w:r w:rsidRPr="00B77C1B">
        <w:rPr>
          <w:sz w:val="28"/>
          <w:szCs w:val="28"/>
        </w:rPr>
        <w:t xml:space="preserve"> </w:t>
      </w:r>
      <w:r>
        <w:rPr>
          <w:sz w:val="28"/>
          <w:szCs w:val="28"/>
        </w:rPr>
        <w:t>[4, принцип 1, п. «а»]</w:t>
      </w:r>
      <w:r w:rsidRPr="00B77C1B">
        <w:rPr>
          <w:sz w:val="28"/>
          <w:szCs w:val="28"/>
        </w:rPr>
        <w:t>;</w:t>
      </w:r>
    </w:p>
    <w:p w:rsidR="00987BD2" w:rsidRDefault="00987BD2" w:rsidP="00987BD2">
      <w:pPr>
        <w:spacing w:line="360" w:lineRule="auto"/>
        <w:ind w:firstLine="709"/>
        <w:jc w:val="both"/>
        <w:rPr>
          <w:sz w:val="28"/>
          <w:szCs w:val="28"/>
        </w:rPr>
      </w:pPr>
      <w:r w:rsidRPr="00B77C1B">
        <w:rPr>
          <w:sz w:val="28"/>
          <w:szCs w:val="28"/>
        </w:rPr>
        <w:t xml:space="preserve">- </w:t>
      </w:r>
      <w:r>
        <w:rPr>
          <w:sz w:val="28"/>
          <w:szCs w:val="28"/>
        </w:rPr>
        <w:t>«</w:t>
      </w:r>
      <w:r w:rsidRPr="00B77C1B">
        <w:rPr>
          <w:sz w:val="28"/>
          <w:szCs w:val="28"/>
        </w:rPr>
        <w:t>важливо, щоб раціональне використання лісів узгоджувалося з раціональним використанням прилеглих районів, щоб зберегти екологічний баланс та стійку продуктивність</w:t>
      </w:r>
      <w:r>
        <w:rPr>
          <w:sz w:val="28"/>
          <w:szCs w:val="28"/>
        </w:rPr>
        <w:t>» [4, принцип 8, п. «е»]</w:t>
      </w:r>
      <w:r w:rsidRPr="00B77C1B">
        <w:rPr>
          <w:sz w:val="28"/>
          <w:szCs w:val="28"/>
        </w:rPr>
        <w:t xml:space="preserve">; </w:t>
      </w:r>
    </w:p>
    <w:p w:rsidR="00987BD2" w:rsidRDefault="00987BD2" w:rsidP="00987BD2">
      <w:pPr>
        <w:spacing w:line="360" w:lineRule="auto"/>
        <w:ind w:firstLine="709"/>
        <w:jc w:val="both"/>
        <w:rPr>
          <w:sz w:val="28"/>
          <w:szCs w:val="28"/>
        </w:rPr>
      </w:pPr>
      <w:r w:rsidRPr="00B77C1B">
        <w:rPr>
          <w:sz w:val="28"/>
          <w:szCs w:val="28"/>
        </w:rPr>
        <w:t xml:space="preserve">- </w:t>
      </w:r>
      <w:r>
        <w:rPr>
          <w:sz w:val="28"/>
          <w:szCs w:val="28"/>
        </w:rPr>
        <w:t>«</w:t>
      </w:r>
      <w:r w:rsidRPr="00B77C1B">
        <w:rPr>
          <w:sz w:val="28"/>
          <w:szCs w:val="28"/>
        </w:rPr>
        <w:t>при освоєнні лісових ресурсів слід поважати та належним чином зміцнювати самобутність, культуру та права корінних народів та інших груп населення, що проживають у лісових районах</w:t>
      </w:r>
      <w:r>
        <w:rPr>
          <w:sz w:val="28"/>
          <w:szCs w:val="28"/>
        </w:rPr>
        <w:t>» [4, принцип 5, п. «а»; 4, принцип 12, п. «</w:t>
      </w:r>
      <w:r>
        <w:rPr>
          <w:sz w:val="28"/>
          <w:szCs w:val="28"/>
          <w:lang w:val="en-US"/>
        </w:rPr>
        <w:t>d</w:t>
      </w:r>
      <w:r>
        <w:rPr>
          <w:sz w:val="28"/>
          <w:szCs w:val="28"/>
        </w:rPr>
        <w:t>»]</w:t>
      </w:r>
      <w:r w:rsidRPr="00B77C1B">
        <w:rPr>
          <w:sz w:val="28"/>
          <w:szCs w:val="28"/>
        </w:rPr>
        <w:t>;</w:t>
      </w:r>
    </w:p>
    <w:p w:rsidR="00987BD2" w:rsidRDefault="00987BD2" w:rsidP="00204623">
      <w:pPr>
        <w:spacing w:line="360" w:lineRule="auto"/>
        <w:ind w:firstLine="709"/>
        <w:jc w:val="both"/>
        <w:rPr>
          <w:sz w:val="28"/>
          <w:szCs w:val="28"/>
        </w:rPr>
      </w:pPr>
      <w:r w:rsidRPr="00B77C1B">
        <w:rPr>
          <w:sz w:val="28"/>
          <w:szCs w:val="28"/>
        </w:rPr>
        <w:t xml:space="preserve">- </w:t>
      </w:r>
      <w:r>
        <w:rPr>
          <w:sz w:val="28"/>
          <w:szCs w:val="28"/>
        </w:rPr>
        <w:t>«</w:t>
      </w:r>
      <w:r w:rsidRPr="00B77C1B">
        <w:rPr>
          <w:sz w:val="28"/>
          <w:szCs w:val="28"/>
        </w:rPr>
        <w:t xml:space="preserve">слід відмовитися від односторонніх заходів, спрямованих на обмеження та (або) заборону використання деревини та інших видів лісової продукції в міжнародній торгівлі, які несумісні з міжнародними зобов'язаннями чи угодами, або уникати вжиття таких заходів з метою досягнення довгострокового сталого ведення лісового господарства </w:t>
      </w:r>
      <w:r>
        <w:rPr>
          <w:sz w:val="28"/>
          <w:szCs w:val="28"/>
        </w:rPr>
        <w:t>[4, принцип 14]</w:t>
      </w:r>
      <w:r w:rsidRPr="00B77C1B">
        <w:rPr>
          <w:sz w:val="28"/>
          <w:szCs w:val="28"/>
        </w:rPr>
        <w:t>.</w:t>
      </w:r>
    </w:p>
    <w:p w:rsidR="00987BD2" w:rsidRPr="00690241" w:rsidRDefault="00987BD2" w:rsidP="00987BD2">
      <w:pPr>
        <w:spacing w:line="360" w:lineRule="auto"/>
        <w:ind w:firstLine="709"/>
        <w:jc w:val="both"/>
        <w:rPr>
          <w:sz w:val="28"/>
          <w:szCs w:val="28"/>
        </w:rPr>
      </w:pPr>
      <w:r w:rsidRPr="00690241">
        <w:rPr>
          <w:sz w:val="28"/>
          <w:szCs w:val="28"/>
        </w:rPr>
        <w:t>Основним чинним міжнародним договором у галузі, що розглядається, в даний час є Міжнародна угода з тропічної деревини 2006 р. Угода в п</w:t>
      </w:r>
      <w:r>
        <w:rPr>
          <w:sz w:val="28"/>
          <w:szCs w:val="28"/>
        </w:rPr>
        <w:t>реамбулі містить відсилання до «</w:t>
      </w:r>
      <w:r w:rsidRPr="00690241">
        <w:rPr>
          <w:sz w:val="28"/>
          <w:szCs w:val="28"/>
        </w:rPr>
        <w:t>Лісо</w:t>
      </w:r>
      <w:r>
        <w:rPr>
          <w:sz w:val="28"/>
          <w:szCs w:val="28"/>
        </w:rPr>
        <w:t>вих принципів»</w:t>
      </w:r>
      <w:r w:rsidRPr="00690241">
        <w:rPr>
          <w:sz w:val="28"/>
          <w:szCs w:val="28"/>
        </w:rPr>
        <w:t xml:space="preserve"> 1992 р. Цілі Угоди 2006 р. полягають у заохоченні розширення та диверсифікації міжнародної торгівлі, які керуються на стійкій основі і в яких лісозаготівлі ведуться легітимним чином, а також у заохоченні сталого керування тропічними лісами, що використовуються для деревини.</w:t>
      </w:r>
    </w:p>
    <w:p w:rsidR="00987BD2" w:rsidRDefault="00987BD2" w:rsidP="00987BD2">
      <w:pPr>
        <w:spacing w:line="360" w:lineRule="auto"/>
        <w:ind w:firstLine="709"/>
        <w:jc w:val="both"/>
        <w:rPr>
          <w:sz w:val="28"/>
          <w:szCs w:val="28"/>
        </w:rPr>
      </w:pPr>
      <w:r w:rsidRPr="00690241">
        <w:rPr>
          <w:sz w:val="28"/>
          <w:szCs w:val="28"/>
        </w:rPr>
        <w:t>Ключову роль серед міжнародних форумів у сфері, що розглядається, відіграє Форум ООН з лісів, який був заснований Резолюцією ЕКОСОС 2000/35 від 18 жовтня 2000 р. як допоміжний орган ЕКОСОС. До складу Форуму можуть входити всі держав</w:t>
      </w:r>
      <w:r>
        <w:rPr>
          <w:sz w:val="28"/>
          <w:szCs w:val="28"/>
        </w:rPr>
        <w:t>и - члени ООН та спеціалізовані</w:t>
      </w:r>
      <w:r w:rsidRPr="00690241">
        <w:rPr>
          <w:sz w:val="28"/>
          <w:szCs w:val="28"/>
        </w:rPr>
        <w:t xml:space="preserve"> установ</w:t>
      </w:r>
      <w:r>
        <w:rPr>
          <w:sz w:val="28"/>
          <w:szCs w:val="28"/>
        </w:rPr>
        <w:t>и</w:t>
      </w:r>
      <w:r w:rsidRPr="00690241">
        <w:rPr>
          <w:sz w:val="28"/>
          <w:szCs w:val="28"/>
        </w:rPr>
        <w:t xml:space="preserve"> ООН на засадах широкої та рівноправної участі. Резолюція ЕКОСОС 2000/35 поставила перед Форумом завдання розробити правові рамки з усіх видів лісів та вивчити пов'язані з цим фінансові питання. Форум розглядає рекомендації, дані експертними групами щодо механізмів фінансування, передачі технологій та торгівлі в частині, що стосується лісів.</w:t>
      </w:r>
    </w:p>
    <w:p w:rsidR="00987BD2" w:rsidRDefault="00987BD2" w:rsidP="00987BD2">
      <w:pPr>
        <w:pStyle w:val="a5"/>
        <w:spacing w:before="0" w:beforeAutospacing="0" w:after="0" w:afterAutospacing="0" w:line="360" w:lineRule="auto"/>
        <w:ind w:firstLineChars="315" w:firstLine="882"/>
        <w:jc w:val="both"/>
        <w:rPr>
          <w:rFonts w:ascii="13,5" w:hAnsi="13,5"/>
          <w:sz w:val="28"/>
          <w:szCs w:val="28"/>
          <w:lang w:val="uk-UA"/>
        </w:rPr>
      </w:pPr>
      <w:r>
        <w:rPr>
          <w:rFonts w:ascii="13,5" w:hAnsi="13,5"/>
          <w:sz w:val="28"/>
          <w:szCs w:val="28"/>
          <w:lang w:val="uk-UA"/>
        </w:rPr>
        <w:t>Ще о</w:t>
      </w:r>
      <w:r w:rsidRPr="00E33A0B">
        <w:rPr>
          <w:rFonts w:ascii="13,5" w:hAnsi="13,5"/>
          <w:sz w:val="28"/>
          <w:szCs w:val="28"/>
          <w:lang w:val="uk-UA"/>
        </w:rPr>
        <w:t>дним з напрямів діяльності щодо збереження біологічного різноманіття</w:t>
      </w:r>
      <w:r>
        <w:rPr>
          <w:rFonts w:ascii="13,5" w:hAnsi="13,5"/>
          <w:sz w:val="28"/>
          <w:szCs w:val="28"/>
          <w:lang w:val="uk-UA"/>
        </w:rPr>
        <w:t xml:space="preserve"> в межах дослідження даного правового режиму</w:t>
      </w:r>
      <w:r w:rsidRPr="00E33A0B">
        <w:rPr>
          <w:rFonts w:ascii="13,5" w:hAnsi="13,5"/>
          <w:sz w:val="28"/>
          <w:szCs w:val="28"/>
          <w:lang w:val="uk-UA"/>
        </w:rPr>
        <w:t xml:space="preserve"> є збереження </w:t>
      </w:r>
      <w:r>
        <w:rPr>
          <w:rFonts w:ascii="13,5" w:hAnsi="13,5"/>
          <w:sz w:val="28"/>
          <w:szCs w:val="28"/>
          <w:lang w:val="uk-UA"/>
        </w:rPr>
        <w:t xml:space="preserve">і захист морського середовища. </w:t>
      </w:r>
    </w:p>
    <w:p w:rsidR="00987BD2" w:rsidRPr="00E33A0B" w:rsidRDefault="00987BD2" w:rsidP="00987BD2">
      <w:pPr>
        <w:pStyle w:val="a5"/>
        <w:spacing w:before="0" w:beforeAutospacing="0" w:after="0" w:afterAutospacing="0" w:line="360" w:lineRule="auto"/>
        <w:ind w:firstLineChars="315" w:firstLine="882"/>
        <w:jc w:val="both"/>
        <w:rPr>
          <w:rFonts w:ascii="13,5" w:hAnsi="13,5"/>
          <w:color w:val="000000" w:themeColor="text1"/>
          <w:sz w:val="28"/>
          <w:szCs w:val="28"/>
          <w:lang w:val="uk-UA"/>
        </w:rPr>
      </w:pPr>
      <w:r>
        <w:rPr>
          <w:rFonts w:ascii="13,5" w:hAnsi="13,5"/>
          <w:color w:val="000000" w:themeColor="text1"/>
          <w:sz w:val="28"/>
          <w:szCs w:val="28"/>
          <w:lang w:val="uk-UA"/>
        </w:rPr>
        <w:t>На Конференції ООН зі сталого розвитку</w:t>
      </w:r>
      <w:r w:rsidRPr="00E33A0B">
        <w:rPr>
          <w:rFonts w:ascii="13,5" w:hAnsi="13,5"/>
          <w:color w:val="000000" w:themeColor="text1"/>
          <w:sz w:val="28"/>
          <w:szCs w:val="28"/>
          <w:lang w:val="uk-UA"/>
        </w:rPr>
        <w:t xml:space="preserve"> «Ріо+20»</w:t>
      </w:r>
      <w:r>
        <w:rPr>
          <w:rFonts w:ascii="13,5" w:hAnsi="13,5"/>
          <w:color w:val="000000" w:themeColor="text1"/>
          <w:sz w:val="28"/>
          <w:szCs w:val="28"/>
          <w:lang w:val="uk-UA"/>
        </w:rPr>
        <w:t xml:space="preserve">, яка відбулася в 2012 році, разом з питаннями створення «зеленої економіки» для  </w:t>
      </w:r>
      <w:r w:rsidRPr="00030927">
        <w:rPr>
          <w:color w:val="333333"/>
          <w:sz w:val="28"/>
          <w:szCs w:val="28"/>
          <w:shd w:val="clear" w:color="auto" w:fill="FFFFFF"/>
          <w:lang w:val="uk-UA"/>
        </w:rPr>
        <w:t xml:space="preserve">досягнення сталого розвитку, </w:t>
      </w:r>
      <w:r w:rsidRPr="00E33A0B">
        <w:rPr>
          <w:rFonts w:ascii="13,5" w:hAnsi="13,5"/>
          <w:color w:val="000000" w:themeColor="text1"/>
          <w:sz w:val="28"/>
          <w:szCs w:val="28"/>
          <w:lang w:val="uk-UA"/>
        </w:rPr>
        <w:t xml:space="preserve">покращення </w:t>
      </w:r>
      <w:r>
        <w:rPr>
          <w:rFonts w:ascii="13,5" w:hAnsi="13,5"/>
          <w:color w:val="000000" w:themeColor="text1"/>
          <w:sz w:val="28"/>
          <w:szCs w:val="28"/>
          <w:lang w:val="uk-UA"/>
        </w:rPr>
        <w:t>управління щодо лісних ресурсів,</w:t>
      </w:r>
      <w:r w:rsidRPr="00E33A0B">
        <w:rPr>
          <w:rFonts w:ascii="13,5" w:hAnsi="13,5"/>
          <w:color w:val="000000" w:themeColor="text1"/>
          <w:sz w:val="28"/>
          <w:szCs w:val="28"/>
          <w:lang w:val="uk-UA"/>
        </w:rPr>
        <w:t xml:space="preserve"> формування ефективного користуванн</w:t>
      </w:r>
      <w:r>
        <w:rPr>
          <w:rFonts w:ascii="13,5" w:hAnsi="13,5"/>
          <w:color w:val="000000" w:themeColor="text1"/>
          <w:sz w:val="28"/>
          <w:szCs w:val="28"/>
          <w:lang w:val="uk-UA"/>
        </w:rPr>
        <w:t>я для протидії розвитку пустель,</w:t>
      </w:r>
      <w:r w:rsidRPr="00E33A0B">
        <w:rPr>
          <w:rFonts w:ascii="13,5" w:hAnsi="13,5"/>
          <w:color w:val="000000" w:themeColor="text1"/>
          <w:sz w:val="28"/>
          <w:szCs w:val="28"/>
          <w:lang w:val="uk-UA"/>
        </w:rPr>
        <w:t xml:space="preserve"> відновлення та стале освоєння деградованих земель</w:t>
      </w:r>
      <w:r>
        <w:rPr>
          <w:color w:val="333333"/>
          <w:sz w:val="28"/>
          <w:szCs w:val="28"/>
          <w:shd w:val="clear" w:color="auto" w:fill="FFFFFF"/>
          <w:lang w:val="uk-UA"/>
        </w:rPr>
        <w:t xml:space="preserve">, </w:t>
      </w:r>
      <w:r w:rsidRPr="00030927">
        <w:rPr>
          <w:color w:val="333333"/>
          <w:sz w:val="28"/>
          <w:szCs w:val="28"/>
          <w:shd w:val="clear" w:color="auto" w:fill="FFFFFF"/>
          <w:lang w:val="uk-UA"/>
        </w:rPr>
        <w:t>покращення міжнародн</w:t>
      </w:r>
      <w:r>
        <w:rPr>
          <w:color w:val="333333"/>
          <w:sz w:val="28"/>
          <w:szCs w:val="28"/>
          <w:shd w:val="clear" w:color="auto" w:fill="FFFFFF"/>
          <w:lang w:val="uk-UA"/>
        </w:rPr>
        <w:t>ої координації сталого розвитку, розглядалися питання</w:t>
      </w:r>
      <w:r>
        <w:rPr>
          <w:rFonts w:ascii="13,5" w:hAnsi="13,5"/>
          <w:color w:val="000000" w:themeColor="text1"/>
          <w:sz w:val="28"/>
          <w:szCs w:val="28"/>
          <w:lang w:val="uk-UA"/>
        </w:rPr>
        <w:t xml:space="preserve"> захисту </w:t>
      </w:r>
      <w:proofErr w:type="spellStart"/>
      <w:r>
        <w:rPr>
          <w:rFonts w:ascii="13,5" w:hAnsi="13,5"/>
          <w:color w:val="000000" w:themeColor="text1"/>
          <w:sz w:val="28"/>
          <w:szCs w:val="28"/>
          <w:lang w:val="uk-UA"/>
        </w:rPr>
        <w:t>біорізноманіття</w:t>
      </w:r>
      <w:proofErr w:type="spellEnd"/>
      <w:r>
        <w:rPr>
          <w:rFonts w:ascii="13,5" w:hAnsi="13,5"/>
          <w:color w:val="000000" w:themeColor="text1"/>
          <w:sz w:val="28"/>
          <w:szCs w:val="28"/>
          <w:lang w:val="uk-UA"/>
        </w:rPr>
        <w:t xml:space="preserve"> морського середовища, а саме: </w:t>
      </w:r>
      <w:r w:rsidRPr="00E33A0B">
        <w:rPr>
          <w:rFonts w:ascii="13,5" w:hAnsi="13,5"/>
          <w:color w:val="000000" w:themeColor="text1"/>
          <w:sz w:val="28"/>
          <w:szCs w:val="28"/>
          <w:lang w:val="uk-UA"/>
        </w:rPr>
        <w:t xml:space="preserve">захист океанів в частині боротьби з надвеликим виловом морських </w:t>
      </w:r>
      <w:r>
        <w:rPr>
          <w:rFonts w:ascii="13,5" w:hAnsi="13,5"/>
          <w:color w:val="000000" w:themeColor="text1"/>
          <w:sz w:val="28"/>
          <w:szCs w:val="28"/>
          <w:lang w:val="uk-UA"/>
        </w:rPr>
        <w:t xml:space="preserve">живих </w:t>
      </w:r>
      <w:r w:rsidRPr="00E33A0B">
        <w:rPr>
          <w:rFonts w:ascii="13,5" w:hAnsi="13,5"/>
          <w:color w:val="000000" w:themeColor="text1"/>
          <w:sz w:val="28"/>
          <w:szCs w:val="28"/>
          <w:lang w:val="uk-UA"/>
        </w:rPr>
        <w:t>ресурсів; знищення морських екосистем;</w:t>
      </w:r>
      <w:r>
        <w:rPr>
          <w:rFonts w:ascii="13,5" w:hAnsi="13,5"/>
          <w:color w:val="000000" w:themeColor="text1"/>
          <w:sz w:val="28"/>
          <w:szCs w:val="28"/>
          <w:lang w:val="uk-UA"/>
        </w:rPr>
        <w:t xml:space="preserve"> негативні наслідки зміни клімату для морського середовища тощо</w:t>
      </w:r>
      <w:r w:rsidRPr="00E33A0B">
        <w:rPr>
          <w:rFonts w:ascii="13,5" w:hAnsi="13,5"/>
          <w:color w:val="000000" w:themeColor="text1"/>
          <w:sz w:val="28"/>
          <w:szCs w:val="28"/>
          <w:lang w:val="uk-UA"/>
        </w:rPr>
        <w:t>.</w:t>
      </w:r>
    </w:p>
    <w:p w:rsidR="00987BD2" w:rsidRPr="002D563D" w:rsidRDefault="00987BD2" w:rsidP="00987BD2">
      <w:pPr>
        <w:spacing w:line="360" w:lineRule="auto"/>
        <w:ind w:firstLine="709"/>
        <w:jc w:val="both"/>
        <w:rPr>
          <w:b/>
          <w:sz w:val="28"/>
          <w:szCs w:val="28"/>
        </w:rPr>
      </w:pPr>
      <w:r w:rsidRPr="00EF1185">
        <w:rPr>
          <w:sz w:val="28"/>
          <w:szCs w:val="28"/>
        </w:rPr>
        <w:t>25 вересня 2015 року 193 держави-члени ООН прийняли Порядок денний</w:t>
      </w:r>
      <w:r>
        <w:rPr>
          <w:sz w:val="28"/>
          <w:szCs w:val="28"/>
        </w:rPr>
        <w:t xml:space="preserve"> сталого розвитку до 2030 року, який </w:t>
      </w:r>
      <w:r>
        <w:rPr>
          <w:rFonts w:ascii="13,5" w:hAnsi="13,5"/>
          <w:color w:val="000000" w:themeColor="text1"/>
          <w:sz w:val="28"/>
          <w:szCs w:val="28"/>
        </w:rPr>
        <w:t>включає 17 «Глобальних Цілей»</w:t>
      </w:r>
      <w:r w:rsidRPr="0018575B">
        <w:rPr>
          <w:rFonts w:ascii="13,5" w:hAnsi="13,5"/>
          <w:color w:val="000000" w:themeColor="text1"/>
          <w:sz w:val="28"/>
          <w:szCs w:val="28"/>
        </w:rPr>
        <w:t xml:space="preserve">, </w:t>
      </w:r>
      <w:r>
        <w:rPr>
          <w:rFonts w:ascii="13,5" w:hAnsi="13,5"/>
          <w:color w:val="000000" w:themeColor="text1"/>
          <w:sz w:val="28"/>
          <w:szCs w:val="28"/>
        </w:rPr>
        <w:t>що взаємопов</w:t>
      </w:r>
      <w:r w:rsidRPr="00F660FA">
        <w:rPr>
          <w:rFonts w:ascii="13,5" w:hAnsi="13,5"/>
          <w:color w:val="000000" w:themeColor="text1"/>
          <w:sz w:val="28"/>
          <w:szCs w:val="28"/>
        </w:rPr>
        <w:t>’</w:t>
      </w:r>
      <w:r>
        <w:rPr>
          <w:rFonts w:ascii="13,5" w:hAnsi="13,5"/>
          <w:color w:val="000000" w:themeColor="text1"/>
          <w:sz w:val="28"/>
          <w:szCs w:val="28"/>
        </w:rPr>
        <w:t>язані одна з одною і, між і</w:t>
      </w:r>
      <w:r w:rsidRPr="0018575B">
        <w:rPr>
          <w:rFonts w:ascii="13,5" w:hAnsi="13,5"/>
          <w:color w:val="000000" w:themeColor="text1"/>
          <w:sz w:val="28"/>
          <w:szCs w:val="28"/>
        </w:rPr>
        <w:t>ншим</w:t>
      </w:r>
      <w:r>
        <w:rPr>
          <w:rFonts w:ascii="13,5" w:hAnsi="13,5"/>
          <w:color w:val="000000" w:themeColor="text1"/>
          <w:sz w:val="28"/>
          <w:szCs w:val="28"/>
        </w:rPr>
        <w:t xml:space="preserve">, стосуються захисту біологічного різноманіття (Ціль 14 - </w:t>
      </w:r>
      <w:r w:rsidRPr="00204623">
        <w:rPr>
          <w:rFonts w:ascii="13,5" w:hAnsi="13,5"/>
          <w:b/>
          <w:color w:val="000000" w:themeColor="text1"/>
          <w:sz w:val="28"/>
          <w:szCs w:val="28"/>
        </w:rPr>
        <w:t>«</w:t>
      </w:r>
      <w:r w:rsidRPr="00204623">
        <w:rPr>
          <w:rStyle w:val="10"/>
          <w:b w:val="0"/>
          <w:sz w:val="28"/>
          <w:szCs w:val="28"/>
        </w:rPr>
        <w:t>Збереження та раціональне використання океанів, морів і морських ресурсів задля сталого розвитку</w:t>
      </w:r>
      <w:r w:rsidRPr="002D563D">
        <w:rPr>
          <w:rFonts w:ascii="13,5" w:hAnsi="13,5"/>
          <w:color w:val="000000" w:themeColor="text1"/>
          <w:sz w:val="28"/>
          <w:szCs w:val="28"/>
        </w:rPr>
        <w:t xml:space="preserve">» </w:t>
      </w:r>
      <w:r w:rsidRPr="002D563D">
        <w:rPr>
          <w:color w:val="000000" w:themeColor="text1"/>
          <w:sz w:val="28"/>
          <w:szCs w:val="28"/>
        </w:rPr>
        <w:t>[35]</w:t>
      </w:r>
      <w:r w:rsidRPr="002D563D">
        <w:rPr>
          <w:rFonts w:ascii="13,5" w:hAnsi="13,5"/>
          <w:color w:val="000000" w:themeColor="text1"/>
          <w:sz w:val="28"/>
          <w:szCs w:val="28"/>
        </w:rPr>
        <w:t>) та захисту екосистем суші (Ціль 15</w:t>
      </w:r>
      <w:r w:rsidRPr="00204623">
        <w:rPr>
          <w:rFonts w:ascii="13,5" w:hAnsi="13,5"/>
          <w:b/>
          <w:color w:val="000000" w:themeColor="text1"/>
          <w:sz w:val="28"/>
          <w:szCs w:val="28"/>
        </w:rPr>
        <w:t xml:space="preserve"> – «</w:t>
      </w:r>
      <w:r w:rsidRPr="00204623">
        <w:rPr>
          <w:rStyle w:val="10"/>
          <w:b w:val="0"/>
          <w:sz w:val="28"/>
          <w:szCs w:val="28"/>
        </w:rPr>
        <w:t xml:space="preserve">Захист та відновлення екосистем суші та сприяння їх раціональному використанню, раціональне лісокористування, боротьба з </w:t>
      </w:r>
      <w:proofErr w:type="spellStart"/>
      <w:r w:rsidRPr="00204623">
        <w:rPr>
          <w:rStyle w:val="10"/>
          <w:b w:val="0"/>
          <w:sz w:val="28"/>
          <w:szCs w:val="28"/>
        </w:rPr>
        <w:t>опустелюванням</w:t>
      </w:r>
      <w:proofErr w:type="spellEnd"/>
      <w:r w:rsidRPr="00204623">
        <w:rPr>
          <w:rStyle w:val="10"/>
          <w:b w:val="0"/>
          <w:sz w:val="28"/>
          <w:szCs w:val="28"/>
        </w:rPr>
        <w:t xml:space="preserve">, припинення процесу деградації земель та зупинка втрат </w:t>
      </w:r>
      <w:proofErr w:type="spellStart"/>
      <w:r w:rsidRPr="002D563D">
        <w:rPr>
          <w:rStyle w:val="10"/>
          <w:b w:val="0"/>
          <w:sz w:val="28"/>
          <w:szCs w:val="28"/>
        </w:rPr>
        <w:t>біорізноманіття</w:t>
      </w:r>
      <w:proofErr w:type="spellEnd"/>
      <w:r w:rsidRPr="002D563D">
        <w:rPr>
          <w:rFonts w:ascii="13,5" w:hAnsi="13,5"/>
          <w:color w:val="000000" w:themeColor="text1"/>
          <w:sz w:val="28"/>
          <w:szCs w:val="28"/>
        </w:rPr>
        <w:t xml:space="preserve">» </w:t>
      </w:r>
      <w:r w:rsidRPr="002D563D">
        <w:rPr>
          <w:color w:val="000000" w:themeColor="text1"/>
          <w:sz w:val="28"/>
          <w:szCs w:val="28"/>
        </w:rPr>
        <w:t>[35]</w:t>
      </w:r>
      <w:r w:rsidRPr="002D563D">
        <w:rPr>
          <w:rFonts w:ascii="13,5" w:hAnsi="13,5"/>
          <w:color w:val="000000" w:themeColor="text1"/>
          <w:sz w:val="28"/>
          <w:szCs w:val="28"/>
        </w:rPr>
        <w:t>).</w:t>
      </w:r>
      <w:r w:rsidRPr="002D563D">
        <w:rPr>
          <w:rFonts w:ascii="13,5" w:hAnsi="13,5"/>
          <w:b/>
          <w:color w:val="000000" w:themeColor="text1"/>
          <w:sz w:val="28"/>
          <w:szCs w:val="28"/>
        </w:rPr>
        <w:t xml:space="preserve">  </w:t>
      </w:r>
    </w:p>
    <w:p w:rsidR="00987BD2" w:rsidRDefault="00987BD2" w:rsidP="00987BD2">
      <w:pPr>
        <w:pStyle w:val="a5"/>
        <w:spacing w:before="0" w:beforeAutospacing="0" w:after="0" w:afterAutospacing="0" w:line="360" w:lineRule="auto"/>
        <w:ind w:firstLineChars="315" w:firstLine="882"/>
        <w:jc w:val="both"/>
        <w:rPr>
          <w:rFonts w:ascii="13,5" w:hAnsi="13,5"/>
          <w:color w:val="000000" w:themeColor="text1"/>
          <w:sz w:val="28"/>
          <w:szCs w:val="28"/>
          <w:lang w:val="uk-UA"/>
        </w:rPr>
      </w:pPr>
      <w:r w:rsidRPr="00D94532">
        <w:rPr>
          <w:rFonts w:ascii="13,5" w:hAnsi="13,5"/>
          <w:color w:val="000000" w:themeColor="text1"/>
          <w:sz w:val="28"/>
          <w:szCs w:val="28"/>
          <w:lang w:val="uk-UA"/>
        </w:rPr>
        <w:t xml:space="preserve">«Ціль 14» включає в себе 7 пунктів, а саме: </w:t>
      </w:r>
      <w:r>
        <w:rPr>
          <w:rFonts w:ascii="13,5" w:hAnsi="13,5"/>
          <w:color w:val="000000" w:themeColor="text1"/>
          <w:sz w:val="28"/>
          <w:szCs w:val="28"/>
          <w:lang w:val="uk-UA"/>
        </w:rPr>
        <w:t>«</w:t>
      </w:r>
      <w:r w:rsidRPr="00D94532">
        <w:rPr>
          <w:rFonts w:ascii="13,5" w:hAnsi="13,5"/>
          <w:color w:val="000000" w:themeColor="text1"/>
          <w:sz w:val="28"/>
          <w:szCs w:val="28"/>
          <w:lang w:val="uk-UA"/>
        </w:rPr>
        <w:t>протидія будь-якого забруднення морського середовища, у тому числі через діяльності на суші до 2025 р.; раціональне використання морських та прибережних екосистем; мінімізація та ліквідація окиснення океану до 2020 р.; ефективне регулювання видобутку, а також протидія незаконному рибному промислу з метою відновлення рибних запасів до рівня який міг би забезпечувати раціональний вилов водних ресурсів до 2020 р.; забезпечити природоохоронн</w:t>
      </w:r>
      <w:r w:rsidRPr="00D94532">
        <w:rPr>
          <w:rFonts w:ascii="13,5" w:hAnsi="13,5" w:hint="eastAsia"/>
          <w:color w:val="000000" w:themeColor="text1"/>
          <w:sz w:val="28"/>
          <w:szCs w:val="28"/>
          <w:lang w:val="uk-UA"/>
        </w:rPr>
        <w:t>ими мірами</w:t>
      </w:r>
      <w:r w:rsidRPr="00D94532">
        <w:rPr>
          <w:rFonts w:ascii="13,5" w:hAnsi="13,5"/>
          <w:color w:val="000000" w:themeColor="text1"/>
          <w:sz w:val="28"/>
          <w:szCs w:val="28"/>
          <w:lang w:val="uk-UA"/>
        </w:rPr>
        <w:t xml:space="preserve"> принаймн</w:t>
      </w:r>
      <w:r w:rsidRPr="00D94532">
        <w:rPr>
          <w:rFonts w:ascii="13,5" w:hAnsi="13,5" w:hint="eastAsia"/>
          <w:color w:val="000000" w:themeColor="text1"/>
          <w:sz w:val="28"/>
          <w:szCs w:val="28"/>
          <w:lang w:val="uk-UA"/>
        </w:rPr>
        <w:t>і</w:t>
      </w:r>
      <w:r w:rsidRPr="00D94532">
        <w:rPr>
          <w:rFonts w:ascii="13,5" w:hAnsi="13,5"/>
          <w:color w:val="000000" w:themeColor="text1"/>
          <w:sz w:val="28"/>
          <w:szCs w:val="28"/>
          <w:lang w:val="uk-UA"/>
        </w:rPr>
        <w:t xml:space="preserve"> 10 % прибережних і морських районів відповідно до норм національного та міжнародного права на основі наявної наукової інформації до 2020 р.; заборонити деякі форми субсидій щодо рибного промислу в межах Світової організації торгівлі до 2020 р.; підвищити економічний прибуток малих острівних держав, а також найменш розвинутих держав від раціонального екологічного використання морських ресурсів, у тому числі шляхом раціональної організації рибного промислу, аквакультури та туризму до 2030 р.</w:t>
      </w:r>
      <w:r>
        <w:rPr>
          <w:rFonts w:ascii="13,5" w:hAnsi="13,5"/>
          <w:color w:val="000000" w:themeColor="text1"/>
          <w:sz w:val="28"/>
          <w:szCs w:val="28"/>
          <w:lang w:val="uk-UA"/>
        </w:rPr>
        <w:t xml:space="preserve">» </w:t>
      </w:r>
      <w:r>
        <w:rPr>
          <w:color w:val="000000" w:themeColor="text1"/>
          <w:sz w:val="28"/>
          <w:szCs w:val="28"/>
          <w:lang w:val="uk-UA"/>
        </w:rPr>
        <w:t>[35]</w:t>
      </w:r>
      <w:r>
        <w:rPr>
          <w:rFonts w:ascii="13,5" w:hAnsi="13,5"/>
          <w:color w:val="000000" w:themeColor="text1"/>
          <w:sz w:val="28"/>
          <w:szCs w:val="28"/>
          <w:lang w:val="uk-UA"/>
        </w:rPr>
        <w:t>.</w:t>
      </w:r>
    </w:p>
    <w:p w:rsidR="00987BD2" w:rsidRPr="00204623" w:rsidRDefault="00987BD2" w:rsidP="00204623">
      <w:pPr>
        <w:pStyle w:val="a5"/>
        <w:spacing w:before="0" w:beforeAutospacing="0" w:after="0" w:afterAutospacing="0" w:line="360" w:lineRule="auto"/>
        <w:ind w:firstLineChars="315" w:firstLine="882"/>
        <w:jc w:val="both"/>
        <w:rPr>
          <w:rFonts w:ascii="13,5" w:hAnsi="13,5"/>
          <w:color w:val="000000" w:themeColor="text1"/>
          <w:sz w:val="28"/>
          <w:szCs w:val="28"/>
          <w:lang w:val="uk-UA"/>
        </w:rPr>
      </w:pPr>
      <w:r>
        <w:rPr>
          <w:rFonts w:ascii="13,5" w:hAnsi="13,5"/>
          <w:color w:val="000000" w:themeColor="text1"/>
          <w:sz w:val="28"/>
          <w:szCs w:val="28"/>
          <w:lang w:val="uk-UA"/>
        </w:rPr>
        <w:t>«Ціль 15</w:t>
      </w:r>
      <w:r w:rsidRPr="00D94532">
        <w:rPr>
          <w:rFonts w:ascii="13,5" w:hAnsi="13,5"/>
          <w:color w:val="000000" w:themeColor="text1"/>
          <w:sz w:val="28"/>
          <w:szCs w:val="28"/>
          <w:lang w:val="uk-UA"/>
        </w:rPr>
        <w:t>»</w:t>
      </w:r>
      <w:r>
        <w:rPr>
          <w:rFonts w:ascii="13,5" w:hAnsi="13,5"/>
          <w:color w:val="000000" w:themeColor="text1"/>
          <w:sz w:val="28"/>
          <w:szCs w:val="28"/>
          <w:lang w:val="uk-UA"/>
        </w:rPr>
        <w:t xml:space="preserve"> включає в себе 9 пунктів, які стосуються</w:t>
      </w:r>
      <w:r w:rsidRPr="005349D0">
        <w:rPr>
          <w:rFonts w:ascii="13,5" w:hAnsi="13,5"/>
          <w:color w:val="000000" w:themeColor="text1"/>
          <w:sz w:val="28"/>
          <w:szCs w:val="28"/>
          <w:lang w:val="uk-UA"/>
        </w:rPr>
        <w:t xml:space="preserve">: </w:t>
      </w:r>
      <w:r>
        <w:rPr>
          <w:rFonts w:ascii="13,5" w:hAnsi="13,5"/>
          <w:color w:val="000000" w:themeColor="text1"/>
          <w:sz w:val="28"/>
          <w:szCs w:val="28"/>
          <w:lang w:val="uk-UA"/>
        </w:rPr>
        <w:t>«збереження, відновлення та раціональне користування наземними та внутрішніми прісноводними екосистемами, у тому числі лісами, водно-болотними угіддями, горами, засушливими землями відповідно до обов’язків взятих на основі прийнятих міжнародних нормативно-правових актів до 2020 р.</w:t>
      </w:r>
      <w:r w:rsidRPr="005349D0">
        <w:rPr>
          <w:rFonts w:ascii="13,5" w:hAnsi="13,5"/>
          <w:color w:val="000000" w:themeColor="text1"/>
          <w:sz w:val="28"/>
          <w:szCs w:val="28"/>
          <w:lang w:val="uk-UA"/>
        </w:rPr>
        <w:t xml:space="preserve">; </w:t>
      </w:r>
      <w:r>
        <w:rPr>
          <w:rFonts w:ascii="13,5" w:hAnsi="13,5"/>
          <w:color w:val="000000" w:themeColor="text1"/>
          <w:sz w:val="28"/>
          <w:szCs w:val="28"/>
          <w:lang w:val="uk-UA"/>
        </w:rPr>
        <w:t xml:space="preserve">сприяння у веденні методів раціонального користування усіма типами лісів, зупиненні </w:t>
      </w:r>
      <w:proofErr w:type="spellStart"/>
      <w:r>
        <w:rPr>
          <w:rFonts w:ascii="13,5" w:hAnsi="13,5"/>
          <w:color w:val="000000" w:themeColor="text1"/>
          <w:sz w:val="28"/>
          <w:szCs w:val="28"/>
          <w:lang w:val="uk-UA"/>
        </w:rPr>
        <w:t>обезліснення</w:t>
      </w:r>
      <w:proofErr w:type="spellEnd"/>
      <w:r>
        <w:rPr>
          <w:rFonts w:ascii="13,5" w:hAnsi="13,5"/>
          <w:color w:val="000000" w:themeColor="text1"/>
          <w:sz w:val="28"/>
          <w:szCs w:val="28"/>
          <w:lang w:val="uk-UA"/>
        </w:rPr>
        <w:t>, відновлення деградованих лісів та розширення масштабів лісовідновлення у всьому світі до 2020 р.</w:t>
      </w:r>
      <w:r w:rsidRPr="008A0749">
        <w:rPr>
          <w:rFonts w:ascii="13,5" w:hAnsi="13,5"/>
          <w:color w:val="000000" w:themeColor="text1"/>
          <w:sz w:val="28"/>
          <w:szCs w:val="28"/>
          <w:lang w:val="uk-UA"/>
        </w:rPr>
        <w:t>;</w:t>
      </w:r>
      <w:r>
        <w:rPr>
          <w:rFonts w:ascii="13,5" w:hAnsi="13,5"/>
          <w:color w:val="000000" w:themeColor="text1"/>
          <w:sz w:val="28"/>
          <w:szCs w:val="28"/>
          <w:lang w:val="uk-UA"/>
        </w:rPr>
        <w:t xml:space="preserve"> забезпечення боротьби із </w:t>
      </w:r>
      <w:proofErr w:type="spellStart"/>
      <w:r>
        <w:rPr>
          <w:rFonts w:ascii="13,5" w:hAnsi="13,5"/>
          <w:color w:val="000000" w:themeColor="text1"/>
          <w:sz w:val="28"/>
          <w:szCs w:val="28"/>
          <w:lang w:val="uk-UA"/>
        </w:rPr>
        <w:t>опустелюванням</w:t>
      </w:r>
      <w:proofErr w:type="spellEnd"/>
      <w:r>
        <w:rPr>
          <w:rFonts w:ascii="13,5" w:hAnsi="13,5"/>
          <w:color w:val="000000" w:themeColor="text1"/>
          <w:sz w:val="28"/>
          <w:szCs w:val="28"/>
          <w:lang w:val="uk-UA"/>
        </w:rPr>
        <w:t>, відновлення деградованих земель та ґрунту, на яких мали вплив засуха та повінь, намагатися стримувати погіршення стану земель до 2030 р.</w:t>
      </w:r>
      <w:r w:rsidRPr="00CC6267">
        <w:rPr>
          <w:rFonts w:ascii="13,5" w:hAnsi="13,5"/>
          <w:color w:val="000000" w:themeColor="text1"/>
          <w:sz w:val="28"/>
          <w:szCs w:val="28"/>
          <w:lang w:val="uk-UA"/>
        </w:rPr>
        <w:t>;</w:t>
      </w:r>
      <w:r>
        <w:rPr>
          <w:rFonts w:ascii="13,5" w:hAnsi="13,5"/>
          <w:color w:val="000000" w:themeColor="text1"/>
          <w:sz w:val="28"/>
          <w:szCs w:val="28"/>
          <w:lang w:val="uk-UA"/>
        </w:rPr>
        <w:t xml:space="preserve"> забезпечення збереження гірських екосистем, у тому числі їх біологічного різноманіття з метою їх можливості давати блага, необхідні для сталого розвитку до 2030 р.</w:t>
      </w:r>
      <w:r w:rsidRPr="00CC6267">
        <w:rPr>
          <w:rFonts w:ascii="13,5" w:hAnsi="13,5"/>
          <w:color w:val="000000" w:themeColor="text1"/>
          <w:sz w:val="28"/>
          <w:szCs w:val="28"/>
          <w:lang w:val="uk-UA"/>
        </w:rPr>
        <w:t xml:space="preserve">; </w:t>
      </w:r>
      <w:r>
        <w:rPr>
          <w:rFonts w:ascii="13,5" w:hAnsi="13,5"/>
          <w:color w:val="000000" w:themeColor="text1"/>
          <w:sz w:val="28"/>
          <w:szCs w:val="28"/>
          <w:lang w:val="uk-UA"/>
        </w:rPr>
        <w:t>негайного вжиття заходів з метою протидії деградації природних середовищ, зупинення втрати біологічного різноманіття (видів які знаходяться під загрозою зникнення ) до 2020 р.</w:t>
      </w:r>
      <w:r w:rsidRPr="00CC6267">
        <w:rPr>
          <w:rFonts w:ascii="13,5" w:hAnsi="13,5"/>
          <w:color w:val="000000" w:themeColor="text1"/>
          <w:sz w:val="28"/>
          <w:szCs w:val="28"/>
          <w:lang w:val="uk-UA"/>
        </w:rPr>
        <w:t xml:space="preserve">; </w:t>
      </w:r>
      <w:r>
        <w:rPr>
          <w:rFonts w:ascii="13,5" w:hAnsi="13,5"/>
          <w:color w:val="000000" w:themeColor="text1"/>
          <w:sz w:val="28"/>
          <w:szCs w:val="28"/>
          <w:lang w:val="uk-UA"/>
        </w:rPr>
        <w:t>забезпечення справедливого розподілення благ від використання генетичних ресурсів та  забезпечення належного доступу то таких ресурсів відповідно до прийнятих міжнародно-правових актів</w:t>
      </w:r>
      <w:r w:rsidRPr="00B15AFA">
        <w:rPr>
          <w:rFonts w:ascii="13,5" w:hAnsi="13,5"/>
          <w:color w:val="000000" w:themeColor="text1"/>
          <w:sz w:val="28"/>
          <w:szCs w:val="28"/>
          <w:lang w:val="uk-UA"/>
        </w:rPr>
        <w:t xml:space="preserve">; </w:t>
      </w:r>
      <w:r>
        <w:rPr>
          <w:rFonts w:ascii="13,5" w:hAnsi="13,5"/>
          <w:color w:val="000000" w:themeColor="text1"/>
          <w:sz w:val="28"/>
          <w:szCs w:val="28"/>
          <w:lang w:val="uk-UA"/>
        </w:rPr>
        <w:t>негайного вжиття заходів у протидії браконьєрству та контрабандні</w:t>
      </w:r>
      <w:r>
        <w:rPr>
          <w:rFonts w:ascii="13,5" w:hAnsi="13,5" w:hint="eastAsia"/>
          <w:color w:val="000000" w:themeColor="text1"/>
          <w:sz w:val="28"/>
          <w:szCs w:val="28"/>
          <w:lang w:val="uk-UA"/>
        </w:rPr>
        <w:t>й</w:t>
      </w:r>
      <w:r>
        <w:rPr>
          <w:rFonts w:ascii="13,5" w:hAnsi="13,5"/>
          <w:color w:val="000000" w:themeColor="text1"/>
          <w:sz w:val="28"/>
          <w:szCs w:val="28"/>
          <w:lang w:val="uk-UA"/>
        </w:rPr>
        <w:t xml:space="preserve"> торгівлі видами флори та фауни, які знаходяться під охороною, враховуючи питання попиту та пропозиції на зазначенні види</w:t>
      </w:r>
      <w:r w:rsidRPr="00B15AFA">
        <w:rPr>
          <w:rFonts w:ascii="13,5" w:hAnsi="13,5"/>
          <w:color w:val="000000" w:themeColor="text1"/>
          <w:sz w:val="28"/>
          <w:szCs w:val="28"/>
          <w:lang w:val="uk-UA"/>
        </w:rPr>
        <w:t xml:space="preserve">; </w:t>
      </w:r>
      <w:r>
        <w:rPr>
          <w:rFonts w:ascii="13,5" w:hAnsi="13,5"/>
          <w:color w:val="000000" w:themeColor="text1"/>
          <w:sz w:val="28"/>
          <w:szCs w:val="28"/>
          <w:lang w:val="uk-UA"/>
        </w:rPr>
        <w:t>негайного вжиття заходів щодо протидії проникненню чужорідних інвазійних видів у наземні та водні екосистеми, а також забезпечити їх органічну чисельність до 2020 р.</w:t>
      </w:r>
      <w:r w:rsidRPr="00BC7145">
        <w:rPr>
          <w:rFonts w:ascii="13,5" w:hAnsi="13,5"/>
          <w:color w:val="000000" w:themeColor="text1"/>
          <w:sz w:val="28"/>
          <w:szCs w:val="28"/>
          <w:lang w:val="uk-UA"/>
        </w:rPr>
        <w:t xml:space="preserve">; </w:t>
      </w:r>
      <w:r>
        <w:rPr>
          <w:rFonts w:ascii="13,5" w:hAnsi="13,5"/>
          <w:color w:val="000000" w:themeColor="text1"/>
          <w:sz w:val="28"/>
          <w:szCs w:val="28"/>
          <w:lang w:val="uk-UA"/>
        </w:rPr>
        <w:t xml:space="preserve">забезпечення обліку цінностей екосистем та біологічного різноманіття в межах національного та регіонального планувань та процесів розвитку, у тому числі при розробці стратегій та планів скорочення масштабів бідності до 2020 р.» </w:t>
      </w:r>
      <w:r>
        <w:rPr>
          <w:color w:val="000000" w:themeColor="text1"/>
          <w:sz w:val="28"/>
          <w:szCs w:val="28"/>
          <w:lang w:val="uk-UA"/>
        </w:rPr>
        <w:t>[35]</w:t>
      </w:r>
      <w:r w:rsidR="00204623">
        <w:rPr>
          <w:rFonts w:ascii="13,5" w:hAnsi="13,5"/>
          <w:color w:val="000000" w:themeColor="text1"/>
          <w:sz w:val="28"/>
          <w:szCs w:val="28"/>
          <w:lang w:val="uk-UA"/>
        </w:rPr>
        <w:t>.</w:t>
      </w:r>
    </w:p>
    <w:p w:rsidR="00987BD2" w:rsidRPr="00FA0385" w:rsidRDefault="00987BD2" w:rsidP="00987BD2">
      <w:pPr>
        <w:spacing w:line="360" w:lineRule="auto"/>
        <w:ind w:firstLine="709"/>
        <w:jc w:val="both"/>
        <w:rPr>
          <w:sz w:val="28"/>
          <w:szCs w:val="28"/>
        </w:rPr>
      </w:pPr>
      <w:r>
        <w:rPr>
          <w:sz w:val="28"/>
          <w:szCs w:val="28"/>
        </w:rPr>
        <w:t xml:space="preserve">Основною конвенцією, яка містить охоронні норми щодо морського середовища є </w:t>
      </w:r>
      <w:r>
        <w:rPr>
          <w:rFonts w:ascii="13,5" w:hAnsi="13,5"/>
          <w:color w:val="000000" w:themeColor="text1"/>
          <w:sz w:val="28"/>
          <w:szCs w:val="28"/>
        </w:rPr>
        <w:t>Конвенція</w:t>
      </w:r>
      <w:r w:rsidRPr="00E33A0B">
        <w:rPr>
          <w:rFonts w:ascii="13,5" w:hAnsi="13,5"/>
          <w:color w:val="000000" w:themeColor="text1"/>
          <w:sz w:val="28"/>
          <w:szCs w:val="28"/>
        </w:rPr>
        <w:t xml:space="preserve"> ООН з морського права 1982 р., до якої приєднались понад 168 держав. </w:t>
      </w:r>
      <w:r>
        <w:rPr>
          <w:rFonts w:ascii="13,5" w:hAnsi="13,5"/>
          <w:color w:val="000000" w:themeColor="text1"/>
          <w:sz w:val="28"/>
          <w:szCs w:val="28"/>
        </w:rPr>
        <w:t>Наприклад</w:t>
      </w:r>
      <w:r w:rsidRPr="00E33A0B">
        <w:rPr>
          <w:rFonts w:ascii="13,5" w:hAnsi="13,5"/>
          <w:color w:val="000000" w:themeColor="text1"/>
          <w:sz w:val="28"/>
          <w:szCs w:val="28"/>
        </w:rPr>
        <w:t xml:space="preserve">, Частина </w:t>
      </w:r>
      <w:r w:rsidRPr="00E33A0B">
        <w:rPr>
          <w:rFonts w:ascii="13,5" w:hAnsi="13,5"/>
          <w:color w:val="000000" w:themeColor="text1"/>
          <w:sz w:val="28"/>
          <w:szCs w:val="28"/>
          <w:lang w:val="en-US"/>
        </w:rPr>
        <w:t>XII</w:t>
      </w:r>
      <w:r w:rsidRPr="00E33A0B">
        <w:rPr>
          <w:rFonts w:ascii="13,5" w:hAnsi="13,5"/>
          <w:color w:val="000000" w:themeColor="text1"/>
          <w:sz w:val="28"/>
          <w:szCs w:val="28"/>
        </w:rPr>
        <w:t xml:space="preserve"> Розділ 1 Конвенції – </w:t>
      </w:r>
      <w:r>
        <w:rPr>
          <w:rFonts w:ascii="13,5" w:hAnsi="13,5"/>
          <w:color w:val="000000" w:themeColor="text1"/>
          <w:sz w:val="28"/>
          <w:szCs w:val="28"/>
        </w:rPr>
        <w:t>«</w:t>
      </w:r>
      <w:r w:rsidRPr="00E33A0B">
        <w:rPr>
          <w:rFonts w:ascii="13,5" w:hAnsi="13,5"/>
          <w:color w:val="000000" w:themeColor="text1"/>
          <w:sz w:val="28"/>
          <w:szCs w:val="28"/>
        </w:rPr>
        <w:t>Захист і збереження морського середовища</w:t>
      </w:r>
      <w:r>
        <w:rPr>
          <w:rFonts w:ascii="13,5" w:hAnsi="13,5"/>
          <w:color w:val="000000" w:themeColor="text1"/>
          <w:sz w:val="28"/>
          <w:szCs w:val="28"/>
        </w:rPr>
        <w:t xml:space="preserve">» </w:t>
      </w:r>
      <w:r>
        <w:rPr>
          <w:color w:val="000000" w:themeColor="text1"/>
          <w:sz w:val="28"/>
          <w:szCs w:val="28"/>
        </w:rPr>
        <w:t>[36]</w:t>
      </w:r>
      <w:r w:rsidRPr="00E33A0B">
        <w:rPr>
          <w:rFonts w:ascii="13,5" w:hAnsi="13,5" w:hint="eastAsia"/>
          <w:color w:val="000000" w:themeColor="text1"/>
          <w:sz w:val="28"/>
          <w:szCs w:val="28"/>
        </w:rPr>
        <w:t xml:space="preserve"> </w:t>
      </w:r>
      <w:r w:rsidRPr="00E33A0B">
        <w:rPr>
          <w:rFonts w:ascii="13,5" w:hAnsi="13,5"/>
          <w:color w:val="000000" w:themeColor="text1"/>
          <w:sz w:val="28"/>
          <w:szCs w:val="28"/>
        </w:rPr>
        <w:t xml:space="preserve">має </w:t>
      </w:r>
      <w:r>
        <w:rPr>
          <w:rFonts w:ascii="13,5" w:hAnsi="13,5"/>
          <w:color w:val="000000" w:themeColor="text1"/>
          <w:sz w:val="28"/>
          <w:szCs w:val="28"/>
        </w:rPr>
        <w:t>ряд</w:t>
      </w:r>
      <w:r w:rsidRPr="00E33A0B">
        <w:rPr>
          <w:rFonts w:ascii="13,5" w:hAnsi="13,5"/>
          <w:color w:val="000000" w:themeColor="text1"/>
          <w:sz w:val="28"/>
          <w:szCs w:val="28"/>
        </w:rPr>
        <w:t xml:space="preserve"> статей щодо протидії забрудненню морського середовища. </w:t>
      </w:r>
      <w:r>
        <w:rPr>
          <w:rFonts w:ascii="13,5" w:hAnsi="13,5"/>
          <w:color w:val="000000" w:themeColor="text1"/>
          <w:sz w:val="28"/>
          <w:szCs w:val="28"/>
        </w:rPr>
        <w:t xml:space="preserve">Стосовно </w:t>
      </w:r>
      <w:r w:rsidRPr="00E33A0B">
        <w:rPr>
          <w:rFonts w:ascii="13,5" w:hAnsi="13,5"/>
          <w:color w:val="000000" w:themeColor="text1"/>
          <w:sz w:val="28"/>
          <w:szCs w:val="28"/>
        </w:rPr>
        <w:t xml:space="preserve">захисту біологічного різноманіття в морському середовищі, </w:t>
      </w:r>
      <w:r>
        <w:rPr>
          <w:rFonts w:ascii="13,5" w:hAnsi="13,5"/>
          <w:color w:val="000000" w:themeColor="text1"/>
          <w:sz w:val="28"/>
          <w:szCs w:val="28"/>
        </w:rPr>
        <w:t>варто вказати</w:t>
      </w:r>
      <w:r w:rsidRPr="00E33A0B">
        <w:rPr>
          <w:rFonts w:ascii="13,5" w:hAnsi="13,5"/>
          <w:color w:val="000000" w:themeColor="text1"/>
          <w:sz w:val="28"/>
          <w:szCs w:val="28"/>
        </w:rPr>
        <w:t xml:space="preserve"> статтю 194 Конвенції</w:t>
      </w:r>
      <w:r>
        <w:rPr>
          <w:rFonts w:ascii="13,5" w:hAnsi="13,5"/>
          <w:color w:val="000000" w:themeColor="text1"/>
          <w:sz w:val="28"/>
          <w:szCs w:val="28"/>
        </w:rPr>
        <w:t>,</w:t>
      </w:r>
      <w:r w:rsidRPr="00E33A0B">
        <w:rPr>
          <w:rFonts w:ascii="13,5" w:hAnsi="13,5"/>
          <w:color w:val="000000" w:themeColor="text1"/>
          <w:sz w:val="28"/>
          <w:szCs w:val="28"/>
        </w:rPr>
        <w:t xml:space="preserve"> яка регулює </w:t>
      </w:r>
      <w:r>
        <w:rPr>
          <w:rFonts w:ascii="13,5" w:hAnsi="13,5"/>
          <w:color w:val="000000" w:themeColor="text1"/>
          <w:sz w:val="28"/>
          <w:szCs w:val="28"/>
        </w:rPr>
        <w:t>«</w:t>
      </w:r>
      <w:r w:rsidRPr="00E33A0B">
        <w:rPr>
          <w:rFonts w:ascii="13,5" w:hAnsi="13,5"/>
          <w:color w:val="000000" w:themeColor="text1"/>
          <w:sz w:val="28"/>
          <w:szCs w:val="28"/>
        </w:rPr>
        <w:t xml:space="preserve">питання необхідності захисту та збереження рідкісних та уразливих екосистем, а також природного середовища видів риб та інших форм морських організмів, запаси яких </w:t>
      </w:r>
      <w:r w:rsidRPr="002F5EF1">
        <w:rPr>
          <w:rFonts w:ascii="13,5" w:hAnsi="13,5"/>
          <w:color w:val="000000" w:themeColor="text1"/>
          <w:sz w:val="28"/>
          <w:szCs w:val="28"/>
        </w:rPr>
        <w:t>виснажені та піддаються загрозі або небезпеці</w:t>
      </w:r>
      <w:r>
        <w:rPr>
          <w:rFonts w:ascii="13,5" w:hAnsi="13,5"/>
          <w:color w:val="000000" w:themeColor="text1"/>
          <w:sz w:val="28"/>
          <w:szCs w:val="28"/>
        </w:rPr>
        <w:t xml:space="preserve">» </w:t>
      </w:r>
      <w:r>
        <w:rPr>
          <w:color w:val="000000" w:themeColor="text1"/>
          <w:sz w:val="28"/>
          <w:szCs w:val="28"/>
        </w:rPr>
        <w:t>[36, ст. 194]</w:t>
      </w:r>
      <w:r w:rsidRPr="002F5EF1">
        <w:rPr>
          <w:rFonts w:ascii="13,5" w:hAnsi="13,5"/>
          <w:color w:val="000000" w:themeColor="text1"/>
          <w:sz w:val="28"/>
          <w:szCs w:val="28"/>
        </w:rPr>
        <w:t>.</w:t>
      </w:r>
    </w:p>
    <w:p w:rsidR="00987BD2" w:rsidRPr="002F5EF1" w:rsidRDefault="00987BD2" w:rsidP="00987BD2">
      <w:pPr>
        <w:pStyle w:val="a5"/>
        <w:spacing w:before="0" w:beforeAutospacing="0" w:after="0" w:afterAutospacing="0" w:line="360" w:lineRule="auto"/>
        <w:ind w:firstLineChars="315" w:firstLine="882"/>
        <w:jc w:val="both"/>
        <w:rPr>
          <w:rFonts w:ascii="13,5" w:hAnsi="13,5"/>
          <w:sz w:val="28"/>
          <w:szCs w:val="28"/>
          <w:lang w:val="uk-UA"/>
        </w:rPr>
      </w:pPr>
      <w:r w:rsidRPr="002F5EF1">
        <w:rPr>
          <w:rFonts w:ascii="13,5" w:hAnsi="13,5"/>
          <w:sz w:val="28"/>
          <w:szCs w:val="28"/>
          <w:lang w:val="uk-UA"/>
        </w:rPr>
        <w:t xml:space="preserve">Важливу роль також має питання щодо протидії «наземного забруднення», що регулюється Частиною </w:t>
      </w:r>
      <w:r w:rsidRPr="002F5EF1">
        <w:rPr>
          <w:rFonts w:ascii="13,5" w:hAnsi="13,5"/>
          <w:color w:val="000000" w:themeColor="text1"/>
          <w:sz w:val="28"/>
          <w:szCs w:val="28"/>
          <w:lang w:val="en-US"/>
        </w:rPr>
        <w:t>XII</w:t>
      </w:r>
      <w:r w:rsidRPr="002F5EF1">
        <w:rPr>
          <w:rFonts w:ascii="13,5" w:hAnsi="13,5"/>
          <w:color w:val="000000" w:themeColor="text1"/>
          <w:sz w:val="28"/>
          <w:szCs w:val="28"/>
          <w:lang w:val="uk-UA"/>
        </w:rPr>
        <w:t xml:space="preserve"> Розділом 5 Конвенції – </w:t>
      </w:r>
      <w:r>
        <w:rPr>
          <w:rFonts w:ascii="13,5" w:hAnsi="13,5"/>
          <w:color w:val="000000" w:themeColor="text1"/>
          <w:sz w:val="28"/>
          <w:szCs w:val="28"/>
          <w:lang w:val="uk-UA"/>
        </w:rPr>
        <w:t>«</w:t>
      </w:r>
      <w:r w:rsidRPr="002F5EF1">
        <w:rPr>
          <w:rFonts w:ascii="13,5" w:hAnsi="13,5"/>
          <w:color w:val="000000" w:themeColor="text1"/>
          <w:sz w:val="28"/>
          <w:szCs w:val="28"/>
          <w:lang w:val="uk-UA"/>
        </w:rPr>
        <w:t>Міжнародні норми і національне законодавство по відверненню, скороченню і збереженню під контролем забруднення морського середовища</w:t>
      </w:r>
      <w:r>
        <w:rPr>
          <w:rFonts w:ascii="13,5" w:hAnsi="13,5"/>
          <w:color w:val="000000" w:themeColor="text1"/>
          <w:sz w:val="28"/>
          <w:szCs w:val="28"/>
          <w:lang w:val="uk-UA"/>
        </w:rPr>
        <w:t xml:space="preserve">» </w:t>
      </w:r>
      <w:r>
        <w:rPr>
          <w:color w:val="000000" w:themeColor="text1"/>
          <w:sz w:val="28"/>
          <w:szCs w:val="28"/>
          <w:lang w:val="uk-UA"/>
        </w:rPr>
        <w:t>[36]</w:t>
      </w:r>
      <w:r w:rsidRPr="002F5EF1">
        <w:rPr>
          <w:rFonts w:ascii="13,5" w:hAnsi="13,5"/>
          <w:color w:val="000000" w:themeColor="text1"/>
          <w:sz w:val="28"/>
          <w:szCs w:val="28"/>
          <w:lang w:val="uk-UA"/>
        </w:rPr>
        <w:t>. Відповідно до статті</w:t>
      </w:r>
      <w:r w:rsidRPr="002F5EF1">
        <w:rPr>
          <w:rFonts w:ascii="13,5" w:hAnsi="13,5"/>
          <w:sz w:val="28"/>
          <w:szCs w:val="28"/>
          <w:lang w:val="uk-UA"/>
        </w:rPr>
        <w:t xml:space="preserve"> 207 Конвенції, </w:t>
      </w:r>
      <w:r>
        <w:rPr>
          <w:rFonts w:ascii="13,5" w:hAnsi="13,5"/>
          <w:sz w:val="28"/>
          <w:szCs w:val="28"/>
          <w:lang w:val="uk-UA"/>
        </w:rPr>
        <w:t>«</w:t>
      </w:r>
      <w:r w:rsidRPr="002F5EF1">
        <w:rPr>
          <w:rFonts w:ascii="13,5" w:hAnsi="13,5"/>
          <w:sz w:val="28"/>
          <w:szCs w:val="28"/>
          <w:lang w:val="uk-UA"/>
        </w:rPr>
        <w:t>держави повинні приймати закони і правила для відвернення, скорочення і збереження під контролем забруднення морського середовища з джерел, що знаходяться на суші, у тому числі річок, естуаріїв, трубопроводів і водовідвідни</w:t>
      </w:r>
      <w:r w:rsidRPr="002F5EF1">
        <w:rPr>
          <w:rFonts w:ascii="13,5" w:hAnsi="13,5" w:hint="eastAsia"/>
          <w:sz w:val="28"/>
          <w:szCs w:val="28"/>
          <w:lang w:val="uk-UA"/>
        </w:rPr>
        <w:t>х</w:t>
      </w:r>
      <w:r w:rsidRPr="002F5EF1">
        <w:rPr>
          <w:rFonts w:ascii="13,5" w:hAnsi="13,5"/>
          <w:sz w:val="28"/>
          <w:szCs w:val="28"/>
          <w:lang w:val="uk-UA"/>
        </w:rPr>
        <w:t xml:space="preserve"> споруд на основі міжнародних норм, стандартів, рекомендованої практики та процедур</w:t>
      </w:r>
      <w:r>
        <w:rPr>
          <w:rFonts w:ascii="13,5" w:hAnsi="13,5"/>
          <w:sz w:val="28"/>
          <w:szCs w:val="28"/>
          <w:lang w:val="uk-UA"/>
        </w:rPr>
        <w:t xml:space="preserve">» </w:t>
      </w:r>
      <w:r>
        <w:rPr>
          <w:sz w:val="28"/>
          <w:szCs w:val="28"/>
          <w:lang w:val="uk-UA"/>
        </w:rPr>
        <w:t>[36, ст. 207]</w:t>
      </w:r>
      <w:r w:rsidRPr="002F5EF1">
        <w:rPr>
          <w:rFonts w:ascii="13,5" w:hAnsi="13,5"/>
          <w:sz w:val="28"/>
          <w:szCs w:val="28"/>
          <w:lang w:val="uk-UA"/>
        </w:rPr>
        <w:t>.</w:t>
      </w:r>
    </w:p>
    <w:p w:rsidR="00987BD2" w:rsidRPr="00E33A0B" w:rsidRDefault="00987BD2" w:rsidP="00987BD2">
      <w:pPr>
        <w:pStyle w:val="a5"/>
        <w:spacing w:before="0" w:beforeAutospacing="0" w:after="0" w:afterAutospacing="0" w:line="360" w:lineRule="auto"/>
        <w:ind w:firstLineChars="315" w:firstLine="882"/>
        <w:jc w:val="both"/>
        <w:rPr>
          <w:rFonts w:ascii="13,5" w:hAnsi="13,5"/>
          <w:sz w:val="28"/>
          <w:szCs w:val="28"/>
          <w:lang w:val="uk-UA"/>
        </w:rPr>
      </w:pPr>
      <w:r w:rsidRPr="002F5EF1">
        <w:rPr>
          <w:rFonts w:ascii="13,5" w:hAnsi="13,5"/>
          <w:sz w:val="28"/>
          <w:szCs w:val="28"/>
          <w:lang w:val="uk-UA"/>
        </w:rPr>
        <w:t>Так, на підставі цього було оприлюднено низку «рекомендаційних збірників»</w:t>
      </w:r>
      <w:r>
        <w:rPr>
          <w:rFonts w:ascii="13,5" w:hAnsi="13,5"/>
          <w:sz w:val="28"/>
          <w:szCs w:val="28"/>
          <w:lang w:val="uk-UA"/>
        </w:rPr>
        <w:t xml:space="preserve">: </w:t>
      </w:r>
      <w:r w:rsidRPr="002F5EF1">
        <w:rPr>
          <w:rFonts w:ascii="13,5" w:hAnsi="13,5"/>
          <w:sz w:val="28"/>
          <w:szCs w:val="28"/>
          <w:lang w:val="uk-UA"/>
        </w:rPr>
        <w:t>«</w:t>
      </w:r>
      <w:proofErr w:type="spellStart"/>
      <w:r w:rsidR="00953A45" w:rsidRPr="00953A45">
        <w:rPr>
          <w:rFonts w:ascii="13,5" w:hAnsi="13,5"/>
          <w:sz w:val="28"/>
          <w:szCs w:val="28"/>
          <w:lang w:val="uk-UA"/>
        </w:rPr>
        <w:t>Монреальські</w:t>
      </w:r>
      <w:proofErr w:type="spellEnd"/>
      <w:r w:rsidR="00953A45" w:rsidRPr="00953A45">
        <w:rPr>
          <w:rFonts w:ascii="13,5" w:hAnsi="13,5"/>
          <w:sz w:val="28"/>
          <w:szCs w:val="28"/>
          <w:lang w:val="uk-UA"/>
        </w:rPr>
        <w:t xml:space="preserve"> рекомендації щодо захисту морського середовища від забруднення з наземних джерел</w:t>
      </w:r>
      <w:r w:rsidR="00953A45">
        <w:rPr>
          <w:rFonts w:ascii="13,5" w:hAnsi="13,5"/>
          <w:sz w:val="28"/>
          <w:szCs w:val="28"/>
          <w:lang w:val="uk-UA"/>
        </w:rPr>
        <w:t>»</w:t>
      </w:r>
      <w:r>
        <w:rPr>
          <w:rFonts w:ascii="13,5" w:hAnsi="13,5"/>
          <w:sz w:val="28"/>
          <w:szCs w:val="28"/>
          <w:lang w:val="uk-UA"/>
        </w:rPr>
        <w:t>, який був</w:t>
      </w:r>
      <w:r w:rsidRPr="002F5EF1">
        <w:rPr>
          <w:rFonts w:ascii="13,5" w:hAnsi="13,5"/>
          <w:sz w:val="28"/>
          <w:szCs w:val="28"/>
          <w:lang w:val="uk-UA"/>
        </w:rPr>
        <w:t xml:space="preserve"> розроблений в 1985 році. </w:t>
      </w:r>
      <w:r>
        <w:rPr>
          <w:rFonts w:ascii="13,5" w:hAnsi="13,5"/>
          <w:sz w:val="28"/>
          <w:szCs w:val="28"/>
          <w:lang w:val="uk-UA"/>
        </w:rPr>
        <w:t>Основною метою</w:t>
      </w:r>
      <w:r w:rsidRPr="002F5EF1">
        <w:rPr>
          <w:rFonts w:ascii="13,5" w:hAnsi="13,5"/>
          <w:sz w:val="28"/>
          <w:szCs w:val="28"/>
          <w:lang w:val="uk-UA"/>
        </w:rPr>
        <w:t xml:space="preserve"> </w:t>
      </w:r>
      <w:r>
        <w:rPr>
          <w:rFonts w:ascii="13,5" w:hAnsi="13,5"/>
          <w:sz w:val="28"/>
          <w:szCs w:val="28"/>
          <w:lang w:val="uk-UA"/>
        </w:rPr>
        <w:t>збірника</w:t>
      </w:r>
      <w:r w:rsidRPr="002F5EF1">
        <w:rPr>
          <w:rFonts w:ascii="13,5" w:hAnsi="13,5"/>
          <w:sz w:val="28"/>
          <w:szCs w:val="28"/>
          <w:lang w:val="uk-UA"/>
        </w:rPr>
        <w:t xml:space="preserve"> </w:t>
      </w:r>
      <w:r>
        <w:rPr>
          <w:rFonts w:ascii="13,5" w:hAnsi="13,5"/>
          <w:sz w:val="28"/>
          <w:szCs w:val="28"/>
          <w:lang w:val="uk-UA"/>
        </w:rPr>
        <w:t>було створення системи запобігання і</w:t>
      </w:r>
      <w:r w:rsidRPr="002F5EF1">
        <w:rPr>
          <w:rFonts w:ascii="13,5" w:hAnsi="13,5"/>
          <w:sz w:val="28"/>
          <w:szCs w:val="28"/>
          <w:lang w:val="uk-UA"/>
        </w:rPr>
        <w:t xml:space="preserve"> </w:t>
      </w:r>
      <w:r>
        <w:rPr>
          <w:rFonts w:ascii="13,5" w:hAnsi="13,5"/>
          <w:sz w:val="28"/>
          <w:szCs w:val="28"/>
          <w:lang w:val="uk-UA"/>
        </w:rPr>
        <w:t xml:space="preserve">скорочення наземного забруднення </w:t>
      </w:r>
      <w:r w:rsidRPr="002F5EF1">
        <w:rPr>
          <w:rFonts w:ascii="13,5" w:hAnsi="13,5"/>
          <w:sz w:val="28"/>
          <w:szCs w:val="28"/>
          <w:lang w:val="uk-UA"/>
        </w:rPr>
        <w:t>щодо морського середовища.</w:t>
      </w:r>
      <w:r w:rsidRPr="00E33A0B">
        <w:rPr>
          <w:rFonts w:ascii="13,5" w:hAnsi="13,5"/>
          <w:sz w:val="28"/>
          <w:szCs w:val="28"/>
          <w:lang w:val="uk-UA"/>
        </w:rPr>
        <w:t xml:space="preserve"> </w:t>
      </w:r>
    </w:p>
    <w:p w:rsidR="00987BD2" w:rsidRPr="00FB2AD8" w:rsidRDefault="00987BD2" w:rsidP="00987BD2">
      <w:pPr>
        <w:pStyle w:val="a5"/>
        <w:spacing w:before="0" w:beforeAutospacing="0" w:after="0" w:afterAutospacing="0" w:line="360" w:lineRule="auto"/>
        <w:ind w:firstLineChars="315" w:firstLine="882"/>
        <w:jc w:val="both"/>
        <w:rPr>
          <w:rFonts w:ascii="13,5" w:hAnsi="13,5"/>
          <w:sz w:val="28"/>
          <w:szCs w:val="28"/>
          <w:lang w:val="uk-UA"/>
        </w:rPr>
      </w:pPr>
      <w:r w:rsidRPr="00FB2AD8">
        <w:rPr>
          <w:rFonts w:ascii="13,5" w:hAnsi="13,5"/>
          <w:sz w:val="28"/>
          <w:szCs w:val="28"/>
          <w:lang w:val="uk-UA"/>
        </w:rPr>
        <w:t xml:space="preserve">В 1995 році було проведено Міжнародну конференцію з цього питання і прийнято «Вашингтонську декларацію про захист морського середовища від наземної діяльності» та «Глобальну програму дій щодо захисту морського середовища від наземної діяльності». </w:t>
      </w:r>
    </w:p>
    <w:p w:rsidR="00987BD2" w:rsidRPr="008853D1" w:rsidRDefault="00987BD2" w:rsidP="00987BD2">
      <w:pPr>
        <w:spacing w:line="360" w:lineRule="auto"/>
        <w:ind w:firstLine="709"/>
        <w:jc w:val="both"/>
        <w:rPr>
          <w:sz w:val="28"/>
          <w:szCs w:val="28"/>
        </w:rPr>
      </w:pPr>
      <w:r>
        <w:rPr>
          <w:sz w:val="28"/>
          <w:szCs w:val="28"/>
        </w:rPr>
        <w:t xml:space="preserve">Щодо чорноморського регіону, то в 1974 році під егідою ЮНЕП приймається </w:t>
      </w:r>
      <w:r w:rsidRPr="00C43BE8">
        <w:rPr>
          <w:rFonts w:ascii="13,5" w:hAnsi="13,5"/>
          <w:sz w:val="28"/>
          <w:szCs w:val="28"/>
        </w:rPr>
        <w:t>«Програма регіональних морів»,</w:t>
      </w:r>
      <w:r>
        <w:rPr>
          <w:rFonts w:ascii="13,5" w:hAnsi="13,5"/>
          <w:sz w:val="28"/>
          <w:szCs w:val="28"/>
        </w:rPr>
        <w:t xml:space="preserve"> яка </w:t>
      </w:r>
      <w:r>
        <w:rPr>
          <w:rFonts w:ascii="13,5" w:hAnsi="13,5"/>
          <w:color w:val="000000" w:themeColor="text1"/>
          <w:sz w:val="28"/>
          <w:szCs w:val="28"/>
        </w:rPr>
        <w:t>встановлювала «План</w:t>
      </w:r>
      <w:r w:rsidRPr="00E33A0B">
        <w:rPr>
          <w:rFonts w:ascii="13,5" w:hAnsi="13,5"/>
          <w:color w:val="000000" w:themeColor="text1"/>
          <w:sz w:val="28"/>
          <w:szCs w:val="28"/>
        </w:rPr>
        <w:t xml:space="preserve"> дій» щодо низки регіонів, зокрема «План дій щодо Чорного моря» відповідно до якого було прийнято Конвенцію </w:t>
      </w:r>
      <w:r>
        <w:rPr>
          <w:rFonts w:ascii="13,5" w:hAnsi="13,5"/>
          <w:color w:val="000000" w:themeColor="text1"/>
          <w:sz w:val="28"/>
          <w:szCs w:val="28"/>
        </w:rPr>
        <w:t>«П</w:t>
      </w:r>
      <w:r w:rsidRPr="0055796E">
        <w:rPr>
          <w:rFonts w:ascii="13,5" w:hAnsi="13,5"/>
          <w:color w:val="000000" w:themeColor="text1"/>
          <w:sz w:val="28"/>
          <w:szCs w:val="28"/>
        </w:rPr>
        <w:t>ро захист Чорного моря від забруднення</w:t>
      </w:r>
      <w:r>
        <w:rPr>
          <w:rFonts w:ascii="13,5" w:hAnsi="13,5"/>
          <w:color w:val="000000" w:themeColor="text1"/>
          <w:sz w:val="28"/>
          <w:szCs w:val="28"/>
        </w:rPr>
        <w:t>»</w:t>
      </w:r>
      <w:r w:rsidRPr="0055796E">
        <w:rPr>
          <w:rFonts w:ascii="13,5" w:hAnsi="13,5"/>
          <w:color w:val="000000" w:themeColor="text1"/>
          <w:sz w:val="28"/>
          <w:szCs w:val="28"/>
        </w:rPr>
        <w:t xml:space="preserve"> 1992 р. </w:t>
      </w:r>
      <w:r>
        <w:rPr>
          <w:rFonts w:ascii="13,5" w:hAnsi="13,5"/>
          <w:color w:val="000000" w:themeColor="text1"/>
          <w:sz w:val="28"/>
          <w:szCs w:val="28"/>
        </w:rPr>
        <w:t>«План</w:t>
      </w:r>
      <w:r w:rsidRPr="00E33A0B">
        <w:rPr>
          <w:rFonts w:ascii="13,5" w:hAnsi="13,5"/>
          <w:color w:val="000000" w:themeColor="text1"/>
          <w:sz w:val="28"/>
          <w:szCs w:val="28"/>
        </w:rPr>
        <w:t xml:space="preserve"> дій» детально рег</w:t>
      </w:r>
      <w:r>
        <w:rPr>
          <w:rFonts w:ascii="13,5" w:hAnsi="13,5"/>
          <w:color w:val="000000" w:themeColor="text1"/>
          <w:sz w:val="28"/>
          <w:szCs w:val="28"/>
        </w:rPr>
        <w:t>улював</w:t>
      </w:r>
      <w:r w:rsidRPr="00E33A0B">
        <w:rPr>
          <w:rFonts w:ascii="13,5" w:hAnsi="13,5"/>
          <w:color w:val="000000" w:themeColor="text1"/>
          <w:sz w:val="28"/>
          <w:szCs w:val="28"/>
        </w:rPr>
        <w:t xml:space="preserve"> питання </w:t>
      </w:r>
      <w:r>
        <w:rPr>
          <w:rFonts w:ascii="13,5" w:hAnsi="13,5"/>
          <w:color w:val="000000" w:themeColor="text1"/>
          <w:sz w:val="28"/>
          <w:szCs w:val="28"/>
        </w:rPr>
        <w:t>протидії забруднення</w:t>
      </w:r>
      <w:r w:rsidRPr="00E33A0B">
        <w:rPr>
          <w:rFonts w:ascii="13,5" w:hAnsi="13,5"/>
          <w:color w:val="000000" w:themeColor="text1"/>
          <w:sz w:val="28"/>
          <w:szCs w:val="28"/>
        </w:rPr>
        <w:t xml:space="preserve"> в конкретних регіонах.</w:t>
      </w:r>
      <w:r>
        <w:rPr>
          <w:rFonts w:ascii="13,5" w:hAnsi="13,5"/>
          <w:color w:val="000000" w:themeColor="text1"/>
          <w:sz w:val="28"/>
          <w:szCs w:val="28"/>
        </w:rPr>
        <w:t xml:space="preserve"> </w:t>
      </w:r>
    </w:p>
    <w:p w:rsidR="00987BD2" w:rsidRPr="00E33A0B" w:rsidRDefault="00987BD2" w:rsidP="00987BD2">
      <w:pPr>
        <w:pStyle w:val="a5"/>
        <w:spacing w:before="0" w:beforeAutospacing="0" w:after="0" w:afterAutospacing="0" w:line="360" w:lineRule="auto"/>
        <w:ind w:firstLineChars="315" w:firstLine="882"/>
        <w:jc w:val="both"/>
        <w:rPr>
          <w:rFonts w:ascii="13,5" w:hAnsi="13,5"/>
          <w:sz w:val="28"/>
          <w:szCs w:val="28"/>
          <w:lang w:val="uk-UA"/>
        </w:rPr>
      </w:pPr>
      <w:r w:rsidRPr="00E33A0B">
        <w:rPr>
          <w:rFonts w:ascii="13,5" w:hAnsi="13,5"/>
          <w:sz w:val="28"/>
          <w:szCs w:val="28"/>
          <w:lang w:val="uk-UA"/>
        </w:rPr>
        <w:t xml:space="preserve">З </w:t>
      </w:r>
      <w:r>
        <w:rPr>
          <w:rFonts w:ascii="13,5" w:hAnsi="13,5"/>
          <w:sz w:val="28"/>
          <w:szCs w:val="28"/>
          <w:lang w:val="uk-UA"/>
        </w:rPr>
        <w:t xml:space="preserve">цією </w:t>
      </w:r>
      <w:r w:rsidRPr="00E33A0B">
        <w:rPr>
          <w:rFonts w:ascii="13,5" w:hAnsi="13,5"/>
          <w:sz w:val="28"/>
          <w:szCs w:val="28"/>
          <w:lang w:val="uk-UA"/>
        </w:rPr>
        <w:t>метою встановлює</w:t>
      </w:r>
      <w:r>
        <w:rPr>
          <w:rFonts w:ascii="13,5" w:hAnsi="13,5"/>
          <w:sz w:val="28"/>
          <w:szCs w:val="28"/>
          <w:lang w:val="uk-UA"/>
        </w:rPr>
        <w:t>ться</w:t>
      </w:r>
      <w:r w:rsidRPr="00E33A0B">
        <w:rPr>
          <w:rFonts w:ascii="13,5" w:hAnsi="13,5"/>
          <w:sz w:val="28"/>
          <w:szCs w:val="28"/>
          <w:lang w:val="uk-UA"/>
        </w:rPr>
        <w:t xml:space="preserve"> необхідність створення та упорядковування прибережених захисних смуг морів, покращенн</w:t>
      </w:r>
      <w:r>
        <w:rPr>
          <w:rFonts w:ascii="13,5" w:hAnsi="13,5"/>
          <w:sz w:val="28"/>
          <w:szCs w:val="28"/>
          <w:lang w:val="uk-UA"/>
        </w:rPr>
        <w:t xml:space="preserve">я екологічного стану </w:t>
      </w:r>
      <w:proofErr w:type="spellStart"/>
      <w:r>
        <w:rPr>
          <w:rFonts w:ascii="13,5" w:hAnsi="13,5"/>
          <w:sz w:val="28"/>
          <w:szCs w:val="28"/>
          <w:lang w:val="uk-UA"/>
        </w:rPr>
        <w:t>прибережно</w:t>
      </w:r>
      <w:proofErr w:type="spellEnd"/>
      <w:r w:rsidRPr="00E33A0B">
        <w:rPr>
          <w:rFonts w:ascii="13,5" w:hAnsi="13,5"/>
          <w:sz w:val="28"/>
          <w:szCs w:val="28"/>
          <w:lang w:val="uk-UA"/>
        </w:rPr>
        <w:t>–морських та морських екосистем шляхом вжиття заходів, спрямованих на зменшення їх забруднення і руйнування, розроблення і реалізація заходів щодо охорони</w:t>
      </w:r>
      <w:r>
        <w:rPr>
          <w:rFonts w:ascii="13,5" w:hAnsi="13,5"/>
          <w:sz w:val="28"/>
          <w:szCs w:val="28"/>
          <w:lang w:val="uk-UA"/>
        </w:rPr>
        <w:t xml:space="preserve"> і захисту</w:t>
      </w:r>
      <w:r w:rsidRPr="00E33A0B">
        <w:rPr>
          <w:rFonts w:ascii="13,5" w:hAnsi="13,5"/>
          <w:sz w:val="28"/>
          <w:szCs w:val="28"/>
          <w:lang w:val="uk-UA"/>
        </w:rPr>
        <w:t xml:space="preserve"> біологічного різноманіття Чорного і Азовського морів. </w:t>
      </w:r>
    </w:p>
    <w:p w:rsidR="00987BD2" w:rsidRDefault="00987BD2" w:rsidP="00987BD2">
      <w:pPr>
        <w:spacing w:line="360" w:lineRule="auto"/>
        <w:ind w:firstLine="709"/>
        <w:jc w:val="both"/>
        <w:rPr>
          <w:sz w:val="28"/>
          <w:szCs w:val="28"/>
        </w:rPr>
      </w:pPr>
      <w:r>
        <w:rPr>
          <w:sz w:val="28"/>
          <w:szCs w:val="28"/>
        </w:rPr>
        <w:t>Щодо України, то вона, як відомо,</w:t>
      </w:r>
      <w:r w:rsidRPr="00814DE2">
        <w:rPr>
          <w:sz w:val="28"/>
          <w:szCs w:val="28"/>
        </w:rPr>
        <w:t xml:space="preserve"> має найбільшу з всіх причорноморських країн протяжність чорноморської  берегової лінії, що складає 1829 км. На території </w:t>
      </w:r>
      <w:r>
        <w:rPr>
          <w:sz w:val="28"/>
          <w:szCs w:val="28"/>
        </w:rPr>
        <w:t xml:space="preserve">нашої </w:t>
      </w:r>
      <w:r w:rsidRPr="00814DE2">
        <w:rPr>
          <w:sz w:val="28"/>
          <w:szCs w:val="28"/>
        </w:rPr>
        <w:t xml:space="preserve">держави розташовані порти на морському узбережжі </w:t>
      </w:r>
      <w:r>
        <w:rPr>
          <w:sz w:val="28"/>
          <w:szCs w:val="28"/>
        </w:rPr>
        <w:t xml:space="preserve">та в гирлах </w:t>
      </w:r>
      <w:r w:rsidRPr="00814DE2">
        <w:rPr>
          <w:sz w:val="28"/>
          <w:szCs w:val="28"/>
        </w:rPr>
        <w:t xml:space="preserve">річок. При будівництві портів, зводяться у воді гідротехнічні споруди, з їх допомогою вирішуються на практиці питання використання, охорони водних ресурсів, боротьби з шкідливою дією вод </w:t>
      </w:r>
      <w:r>
        <w:rPr>
          <w:sz w:val="28"/>
          <w:szCs w:val="28"/>
        </w:rPr>
        <w:t>тощо</w:t>
      </w:r>
      <w:r w:rsidRPr="00814DE2">
        <w:rPr>
          <w:sz w:val="28"/>
          <w:szCs w:val="28"/>
        </w:rPr>
        <w:t xml:space="preserve">. Хоча при будівництві морських портів не ставиться мета, щоб вони виконували ще й функції </w:t>
      </w:r>
      <w:r>
        <w:rPr>
          <w:sz w:val="28"/>
          <w:szCs w:val="28"/>
        </w:rPr>
        <w:t>штучно створених природних середовищ існування</w:t>
      </w:r>
      <w:r w:rsidRPr="00814DE2">
        <w:rPr>
          <w:sz w:val="28"/>
          <w:szCs w:val="28"/>
        </w:rPr>
        <w:t>, тим не менш, багато з них цілком підпадають під визначення</w:t>
      </w:r>
      <w:r>
        <w:rPr>
          <w:sz w:val="28"/>
          <w:szCs w:val="28"/>
        </w:rPr>
        <w:t xml:space="preserve"> штучних рифів, про що піде мова в наступному розділі дослідження</w:t>
      </w:r>
      <w:r w:rsidRPr="00814DE2">
        <w:rPr>
          <w:sz w:val="28"/>
          <w:szCs w:val="28"/>
        </w:rPr>
        <w:t xml:space="preserve">. </w:t>
      </w:r>
    </w:p>
    <w:p w:rsidR="00987BD2" w:rsidRPr="00060848" w:rsidRDefault="00987BD2" w:rsidP="00987BD2">
      <w:pPr>
        <w:tabs>
          <w:tab w:val="left" w:pos="284"/>
        </w:tabs>
        <w:spacing w:line="360" w:lineRule="auto"/>
        <w:ind w:firstLine="709"/>
        <w:jc w:val="both"/>
        <w:rPr>
          <w:sz w:val="28"/>
          <w:szCs w:val="28"/>
        </w:rPr>
      </w:pPr>
      <w:r w:rsidRPr="00060848">
        <w:rPr>
          <w:sz w:val="28"/>
          <w:szCs w:val="28"/>
        </w:rPr>
        <w:t>Підводячи підсумок, варто зазначити, що середовище існування -  інтегрований об’єкт, правове регулювання щодо якого закріплено в різних міжнародно-правових актах, а саме:</w:t>
      </w:r>
    </w:p>
    <w:p w:rsidR="00987BD2" w:rsidRPr="00060848" w:rsidRDefault="00987BD2" w:rsidP="00987BD2">
      <w:pPr>
        <w:pStyle w:val="a6"/>
        <w:numPr>
          <w:ilvl w:val="0"/>
          <w:numId w:val="8"/>
        </w:numPr>
        <w:tabs>
          <w:tab w:val="left" w:pos="284"/>
        </w:tabs>
        <w:spacing w:line="360" w:lineRule="auto"/>
        <w:ind w:left="0" w:firstLine="709"/>
        <w:jc w:val="both"/>
        <w:rPr>
          <w:sz w:val="28"/>
          <w:szCs w:val="28"/>
        </w:rPr>
      </w:pPr>
      <w:r w:rsidRPr="00060848">
        <w:rPr>
          <w:sz w:val="28"/>
          <w:szCs w:val="28"/>
        </w:rPr>
        <w:t xml:space="preserve">щодо охорони водно-болотних угідь (Рамсарська конвенція з Протоколами до неї, яка ґрунтується на </w:t>
      </w:r>
      <w:proofErr w:type="spellStart"/>
      <w:r w:rsidRPr="00060848">
        <w:rPr>
          <w:sz w:val="28"/>
          <w:szCs w:val="28"/>
        </w:rPr>
        <w:t>екосистемному</w:t>
      </w:r>
      <w:proofErr w:type="spellEnd"/>
      <w:r w:rsidRPr="00060848">
        <w:rPr>
          <w:sz w:val="28"/>
          <w:szCs w:val="28"/>
        </w:rPr>
        <w:t xml:space="preserve"> підході і саме через це є унікальною по своїй суті);</w:t>
      </w:r>
    </w:p>
    <w:p w:rsidR="00987BD2" w:rsidRPr="00060848" w:rsidRDefault="00987BD2" w:rsidP="00987BD2">
      <w:pPr>
        <w:pStyle w:val="a6"/>
        <w:numPr>
          <w:ilvl w:val="0"/>
          <w:numId w:val="8"/>
        </w:numPr>
        <w:tabs>
          <w:tab w:val="left" w:pos="284"/>
        </w:tabs>
        <w:spacing w:line="360" w:lineRule="auto"/>
        <w:ind w:left="0" w:firstLine="709"/>
        <w:jc w:val="both"/>
        <w:rPr>
          <w:sz w:val="28"/>
          <w:szCs w:val="28"/>
        </w:rPr>
      </w:pPr>
      <w:r w:rsidRPr="00060848">
        <w:rPr>
          <w:sz w:val="28"/>
          <w:szCs w:val="28"/>
        </w:rPr>
        <w:t>щодо охорони і збереження лісів (Лісові принципи і Міжнародна угода з тропічної деревини, в яких закріплено положення зі сталого керування та використання лісами, в тому числі і тропічними);</w:t>
      </w:r>
    </w:p>
    <w:p w:rsidR="00987BD2" w:rsidRPr="00060848" w:rsidRDefault="00987BD2" w:rsidP="00987BD2">
      <w:pPr>
        <w:pStyle w:val="a6"/>
        <w:numPr>
          <w:ilvl w:val="0"/>
          <w:numId w:val="8"/>
        </w:numPr>
        <w:tabs>
          <w:tab w:val="left" w:pos="284"/>
        </w:tabs>
        <w:spacing w:line="360" w:lineRule="auto"/>
        <w:ind w:left="0" w:firstLine="709"/>
        <w:jc w:val="both"/>
      </w:pPr>
      <w:r w:rsidRPr="00060848">
        <w:rPr>
          <w:sz w:val="28"/>
          <w:szCs w:val="28"/>
        </w:rPr>
        <w:t xml:space="preserve">щодо збереження і захисту морського середовища (Конвенція ООН з морського права, в якій закріплено норми щодо </w:t>
      </w:r>
      <w:r w:rsidRPr="00060848">
        <w:rPr>
          <w:color w:val="000000" w:themeColor="text1"/>
          <w:sz w:val="28"/>
          <w:szCs w:val="28"/>
        </w:rPr>
        <w:t>необхідності захисту та збереження морської екосистеми в повному обсязі від будь-яких форм морських організмів до морського середовища загалом).</w:t>
      </w:r>
    </w:p>
    <w:p w:rsidR="00987BD2" w:rsidRPr="001634DD" w:rsidRDefault="00987BD2" w:rsidP="00987BD2">
      <w:pPr>
        <w:pStyle w:val="a6"/>
        <w:tabs>
          <w:tab w:val="left" w:pos="284"/>
        </w:tabs>
        <w:spacing w:line="360" w:lineRule="auto"/>
        <w:ind w:left="0" w:firstLine="709"/>
        <w:jc w:val="both"/>
      </w:pPr>
      <w:r w:rsidRPr="00060848">
        <w:rPr>
          <w:color w:val="000000" w:themeColor="text1"/>
          <w:sz w:val="28"/>
          <w:szCs w:val="28"/>
        </w:rPr>
        <w:t xml:space="preserve">Проте цей перелік не є вичерпним. Це буде доведено в наступному розділі роботи, при розгляді питань щодо штучних рифів, як середовища існування окремих видів морського </w:t>
      </w:r>
      <w:proofErr w:type="spellStart"/>
      <w:r w:rsidRPr="00060848">
        <w:rPr>
          <w:color w:val="000000" w:themeColor="text1"/>
          <w:sz w:val="28"/>
          <w:szCs w:val="28"/>
        </w:rPr>
        <w:t>біорізноманіття</w:t>
      </w:r>
      <w:proofErr w:type="spellEnd"/>
      <w:r w:rsidRPr="00060848">
        <w:rPr>
          <w:color w:val="000000" w:themeColor="text1"/>
          <w:sz w:val="28"/>
          <w:szCs w:val="28"/>
        </w:rPr>
        <w:t>.</w:t>
      </w:r>
    </w:p>
    <w:p w:rsidR="00987BD2" w:rsidRPr="00D249B6" w:rsidRDefault="00987BD2" w:rsidP="00987BD2">
      <w:pPr>
        <w:spacing w:line="360" w:lineRule="auto"/>
        <w:ind w:firstLine="709"/>
        <w:jc w:val="both"/>
        <w:rPr>
          <w:sz w:val="28"/>
          <w:szCs w:val="28"/>
        </w:rPr>
      </w:pPr>
    </w:p>
    <w:p w:rsidR="00987BD2" w:rsidRDefault="00987BD2" w:rsidP="00987BD2">
      <w:pPr>
        <w:spacing w:line="360" w:lineRule="auto"/>
        <w:ind w:firstLine="709"/>
        <w:jc w:val="both"/>
        <w:rPr>
          <w:sz w:val="28"/>
          <w:szCs w:val="28"/>
        </w:rPr>
      </w:pPr>
    </w:p>
    <w:p w:rsidR="00A84059" w:rsidRDefault="00A84059" w:rsidP="00987BD2">
      <w:pPr>
        <w:spacing w:line="360" w:lineRule="auto"/>
        <w:ind w:firstLine="709"/>
        <w:jc w:val="both"/>
        <w:rPr>
          <w:sz w:val="28"/>
          <w:szCs w:val="28"/>
        </w:rPr>
      </w:pPr>
    </w:p>
    <w:p w:rsidR="00A84059" w:rsidRDefault="00A84059" w:rsidP="00987BD2">
      <w:pPr>
        <w:spacing w:line="360" w:lineRule="auto"/>
        <w:ind w:firstLine="709"/>
        <w:jc w:val="both"/>
        <w:rPr>
          <w:sz w:val="28"/>
          <w:szCs w:val="28"/>
        </w:rPr>
      </w:pPr>
    </w:p>
    <w:p w:rsidR="00A84059" w:rsidRDefault="00A84059" w:rsidP="00987BD2">
      <w:pPr>
        <w:spacing w:line="360" w:lineRule="auto"/>
        <w:ind w:firstLine="709"/>
        <w:jc w:val="both"/>
        <w:rPr>
          <w:sz w:val="28"/>
          <w:szCs w:val="28"/>
        </w:rPr>
      </w:pPr>
    </w:p>
    <w:p w:rsidR="00A84059" w:rsidRDefault="00A84059" w:rsidP="00987BD2">
      <w:pPr>
        <w:spacing w:line="360" w:lineRule="auto"/>
        <w:ind w:firstLine="709"/>
        <w:jc w:val="both"/>
        <w:rPr>
          <w:sz w:val="28"/>
          <w:szCs w:val="28"/>
        </w:rPr>
      </w:pPr>
    </w:p>
    <w:p w:rsidR="00A84059" w:rsidRDefault="00A84059" w:rsidP="00987BD2">
      <w:pPr>
        <w:spacing w:line="360" w:lineRule="auto"/>
        <w:ind w:firstLine="709"/>
        <w:jc w:val="both"/>
        <w:rPr>
          <w:sz w:val="28"/>
          <w:szCs w:val="28"/>
        </w:rPr>
      </w:pPr>
    </w:p>
    <w:p w:rsidR="00204623" w:rsidRDefault="00204623" w:rsidP="00987BD2">
      <w:pPr>
        <w:spacing w:line="360" w:lineRule="auto"/>
        <w:ind w:firstLine="709"/>
        <w:jc w:val="both"/>
        <w:rPr>
          <w:sz w:val="28"/>
          <w:szCs w:val="28"/>
        </w:rPr>
      </w:pPr>
    </w:p>
    <w:p w:rsidR="00204623" w:rsidRDefault="00204623" w:rsidP="00987BD2">
      <w:pPr>
        <w:spacing w:line="360" w:lineRule="auto"/>
        <w:ind w:firstLine="709"/>
        <w:jc w:val="both"/>
        <w:rPr>
          <w:sz w:val="28"/>
          <w:szCs w:val="28"/>
        </w:rPr>
      </w:pPr>
    </w:p>
    <w:p w:rsidR="00204623" w:rsidRDefault="00204623" w:rsidP="00056433">
      <w:pPr>
        <w:spacing w:line="360" w:lineRule="auto"/>
        <w:jc w:val="both"/>
        <w:rPr>
          <w:sz w:val="28"/>
          <w:szCs w:val="28"/>
        </w:rPr>
      </w:pPr>
    </w:p>
    <w:p w:rsidR="00A84059" w:rsidRDefault="00A84059" w:rsidP="00A84059">
      <w:pPr>
        <w:spacing w:line="360" w:lineRule="auto"/>
        <w:jc w:val="center"/>
        <w:rPr>
          <w:b/>
          <w:sz w:val="28"/>
          <w:szCs w:val="28"/>
        </w:rPr>
      </w:pPr>
      <w:r w:rsidRPr="00A84059">
        <w:rPr>
          <w:b/>
          <w:sz w:val="28"/>
          <w:szCs w:val="28"/>
        </w:rPr>
        <w:t>Висновок до Розділу ІІ</w:t>
      </w:r>
    </w:p>
    <w:p w:rsidR="00204623" w:rsidRDefault="00204623" w:rsidP="00A84059">
      <w:pPr>
        <w:spacing w:line="360" w:lineRule="auto"/>
        <w:jc w:val="center"/>
        <w:rPr>
          <w:b/>
          <w:sz w:val="28"/>
          <w:szCs w:val="28"/>
        </w:rPr>
      </w:pPr>
    </w:p>
    <w:p w:rsidR="006244C0" w:rsidRPr="00296648" w:rsidRDefault="007A64ED" w:rsidP="007A64ED">
      <w:pPr>
        <w:spacing w:line="360" w:lineRule="auto"/>
        <w:ind w:firstLine="709"/>
        <w:jc w:val="both"/>
        <w:rPr>
          <w:sz w:val="28"/>
          <w:szCs w:val="28"/>
        </w:rPr>
      </w:pPr>
      <w:r w:rsidRPr="00296648">
        <w:rPr>
          <w:sz w:val="28"/>
          <w:szCs w:val="28"/>
        </w:rPr>
        <w:t>Отже</w:t>
      </w:r>
      <w:r w:rsidR="006244C0" w:rsidRPr="00296648">
        <w:rPr>
          <w:sz w:val="28"/>
          <w:szCs w:val="28"/>
        </w:rPr>
        <w:t>, підводячи підсумок, зазначимо:</w:t>
      </w:r>
    </w:p>
    <w:p w:rsidR="007A64ED" w:rsidRPr="00296648" w:rsidRDefault="006244C0" w:rsidP="007A64ED">
      <w:pPr>
        <w:spacing w:line="360" w:lineRule="auto"/>
        <w:ind w:firstLine="709"/>
        <w:jc w:val="both"/>
        <w:rPr>
          <w:sz w:val="28"/>
          <w:szCs w:val="28"/>
        </w:rPr>
      </w:pPr>
      <w:r w:rsidRPr="00296648">
        <w:rPr>
          <w:sz w:val="28"/>
          <w:szCs w:val="28"/>
        </w:rPr>
        <w:t>1.</w:t>
      </w:r>
      <w:r w:rsidR="007A64ED" w:rsidRPr="00296648">
        <w:rPr>
          <w:sz w:val="28"/>
          <w:szCs w:val="28"/>
        </w:rPr>
        <w:t xml:space="preserve"> </w:t>
      </w:r>
      <w:r w:rsidR="00056433">
        <w:rPr>
          <w:sz w:val="28"/>
          <w:szCs w:val="28"/>
        </w:rPr>
        <w:t>Г</w:t>
      </w:r>
      <w:r w:rsidR="007A64ED" w:rsidRPr="00296648">
        <w:rPr>
          <w:sz w:val="28"/>
          <w:szCs w:val="28"/>
        </w:rPr>
        <w:t xml:space="preserve">лобальний правовий режим охорони та використання біологічного різноманіття, забезпечується перш за все Конвенцією про біологічне різноманіття та Протоколами, прийнятими до неї у різні періоди. Існують певні методи, необхідні для виконання зобов'язань щодо збереження </w:t>
      </w:r>
      <w:proofErr w:type="spellStart"/>
      <w:r w:rsidR="007A64ED" w:rsidRPr="00296648">
        <w:rPr>
          <w:sz w:val="28"/>
          <w:szCs w:val="28"/>
        </w:rPr>
        <w:t>біорізноманіття</w:t>
      </w:r>
      <w:proofErr w:type="spellEnd"/>
      <w:r w:rsidR="007A64ED" w:rsidRPr="00296648">
        <w:rPr>
          <w:sz w:val="28"/>
          <w:szCs w:val="28"/>
        </w:rPr>
        <w:t>, які є обов'язковими. Більш того, можна говорити про обов'язки сторін регулювати та використовувати біологічні ресурси таким чином, щоб забезпечувалося їх збереження, стійке використання і відновлення.</w:t>
      </w:r>
    </w:p>
    <w:p w:rsidR="007A64ED" w:rsidRPr="00296648" w:rsidRDefault="006244C0" w:rsidP="007A64ED">
      <w:pPr>
        <w:spacing w:line="360" w:lineRule="auto"/>
        <w:ind w:firstLine="709"/>
        <w:jc w:val="both"/>
        <w:rPr>
          <w:sz w:val="28"/>
          <w:szCs w:val="28"/>
        </w:rPr>
      </w:pPr>
      <w:r w:rsidRPr="00296648">
        <w:rPr>
          <w:sz w:val="28"/>
          <w:szCs w:val="28"/>
        </w:rPr>
        <w:t xml:space="preserve">2. </w:t>
      </w:r>
      <w:r w:rsidR="007A64ED" w:rsidRPr="00296648">
        <w:rPr>
          <w:sz w:val="28"/>
          <w:szCs w:val="28"/>
        </w:rPr>
        <w:t xml:space="preserve">Встановлено, що «збереження», «охорона» та «захист» мають однакові рамки і здійснюються з використанням однакового інструментарію та методів. «Збереження» спрямоване насамперед </w:t>
      </w:r>
      <w:r w:rsidR="00056433">
        <w:rPr>
          <w:sz w:val="28"/>
          <w:szCs w:val="28"/>
        </w:rPr>
        <w:t xml:space="preserve">на </w:t>
      </w:r>
      <w:r w:rsidR="007A64ED" w:rsidRPr="00296648">
        <w:rPr>
          <w:sz w:val="28"/>
          <w:szCs w:val="28"/>
        </w:rPr>
        <w:t>відновлення порушеного природного ресурсу. «Охорона, захист» мають на меті зберегти природний ресурс у його нинішньому, незайманому стані.</w:t>
      </w:r>
    </w:p>
    <w:p w:rsidR="007A64ED" w:rsidRPr="00296648" w:rsidRDefault="006244C0" w:rsidP="007A64ED">
      <w:pPr>
        <w:spacing w:line="360" w:lineRule="auto"/>
        <w:ind w:firstLine="709"/>
        <w:jc w:val="both"/>
        <w:rPr>
          <w:rFonts w:eastAsiaTheme="minorEastAsia"/>
          <w:bCs/>
          <w:sz w:val="28"/>
          <w:szCs w:val="28"/>
        </w:rPr>
      </w:pPr>
      <w:r w:rsidRPr="00296648">
        <w:rPr>
          <w:rFonts w:eastAsiaTheme="minorEastAsia"/>
          <w:bCs/>
          <w:sz w:val="28"/>
          <w:szCs w:val="28"/>
        </w:rPr>
        <w:t>3. М</w:t>
      </w:r>
      <w:r w:rsidR="007A64ED" w:rsidRPr="00296648">
        <w:rPr>
          <w:rFonts w:eastAsiaTheme="minorEastAsia"/>
          <w:bCs/>
          <w:sz w:val="28"/>
          <w:szCs w:val="28"/>
        </w:rPr>
        <w:t>іжнародно-правовий режим збереження конкретних видів флори та фауни ґрунтується на потужній базі, яка охоплює велику кількість об’єктів  флори і фауни. В них приділяється увага не тільки збереженню окремих видів</w:t>
      </w:r>
      <w:r w:rsidRPr="00296648">
        <w:rPr>
          <w:rFonts w:eastAsiaTheme="minorEastAsia"/>
          <w:bCs/>
          <w:sz w:val="28"/>
          <w:szCs w:val="28"/>
        </w:rPr>
        <w:t>, а і проблемі захисту їх середовищ</w:t>
      </w:r>
      <w:r w:rsidR="007A64ED" w:rsidRPr="00296648">
        <w:rPr>
          <w:rFonts w:eastAsiaTheme="minorEastAsia"/>
          <w:bCs/>
          <w:sz w:val="28"/>
          <w:szCs w:val="28"/>
        </w:rPr>
        <w:t xml:space="preserve"> існування, у тому числі </w:t>
      </w:r>
      <w:r w:rsidRPr="00296648">
        <w:rPr>
          <w:rFonts w:eastAsiaTheme="minorEastAsia"/>
          <w:bCs/>
          <w:sz w:val="28"/>
          <w:szCs w:val="28"/>
        </w:rPr>
        <w:t>під впливом</w:t>
      </w:r>
      <w:r w:rsidR="007A64ED" w:rsidRPr="00296648">
        <w:rPr>
          <w:rFonts w:eastAsiaTheme="minorEastAsia"/>
          <w:bCs/>
          <w:sz w:val="28"/>
          <w:szCs w:val="28"/>
        </w:rPr>
        <w:t xml:space="preserve"> людської діяльності. Проте збереження </w:t>
      </w:r>
      <w:r w:rsidRPr="00296648">
        <w:rPr>
          <w:rFonts w:eastAsiaTheme="minorEastAsia"/>
          <w:bCs/>
          <w:sz w:val="28"/>
          <w:szCs w:val="28"/>
        </w:rPr>
        <w:t>середовищ</w:t>
      </w:r>
      <w:r w:rsidR="007A64ED" w:rsidRPr="00296648">
        <w:rPr>
          <w:rFonts w:eastAsiaTheme="minorEastAsia"/>
          <w:bCs/>
          <w:sz w:val="28"/>
          <w:szCs w:val="28"/>
        </w:rPr>
        <w:t xml:space="preserve"> існування в цих угодах торкається лише опосередковано.</w:t>
      </w:r>
    </w:p>
    <w:p w:rsidR="007A64ED" w:rsidRPr="00296648" w:rsidRDefault="006244C0" w:rsidP="007A64ED">
      <w:pPr>
        <w:tabs>
          <w:tab w:val="left" w:pos="284"/>
        </w:tabs>
        <w:spacing w:line="360" w:lineRule="auto"/>
        <w:ind w:firstLine="709"/>
        <w:jc w:val="both"/>
        <w:rPr>
          <w:sz w:val="28"/>
          <w:szCs w:val="28"/>
        </w:rPr>
      </w:pPr>
      <w:r w:rsidRPr="00296648">
        <w:rPr>
          <w:sz w:val="28"/>
          <w:szCs w:val="28"/>
        </w:rPr>
        <w:t>4. Встановлено</w:t>
      </w:r>
      <w:r w:rsidR="007A64ED" w:rsidRPr="00296648">
        <w:rPr>
          <w:sz w:val="28"/>
          <w:szCs w:val="28"/>
        </w:rPr>
        <w:t>, що середовище існування -  інтегрований об’єкт, правове регулювання щодо якого закріплено в різних міжнародно-правових актах, а саме:</w:t>
      </w:r>
    </w:p>
    <w:p w:rsidR="007A64ED" w:rsidRPr="00296648" w:rsidRDefault="007A64ED" w:rsidP="007A64ED">
      <w:pPr>
        <w:pStyle w:val="a6"/>
        <w:numPr>
          <w:ilvl w:val="0"/>
          <w:numId w:val="8"/>
        </w:numPr>
        <w:tabs>
          <w:tab w:val="left" w:pos="284"/>
        </w:tabs>
        <w:spacing w:line="360" w:lineRule="auto"/>
        <w:ind w:left="0" w:firstLine="709"/>
        <w:jc w:val="both"/>
        <w:rPr>
          <w:sz w:val="28"/>
          <w:szCs w:val="28"/>
        </w:rPr>
      </w:pPr>
      <w:r w:rsidRPr="00296648">
        <w:rPr>
          <w:sz w:val="28"/>
          <w:szCs w:val="28"/>
        </w:rPr>
        <w:t xml:space="preserve">щодо охорони водно-болотних угідь (Рамсарська конвенція з Протоколами до неї, яка ґрунтується на </w:t>
      </w:r>
      <w:proofErr w:type="spellStart"/>
      <w:r w:rsidRPr="00296648">
        <w:rPr>
          <w:sz w:val="28"/>
          <w:szCs w:val="28"/>
        </w:rPr>
        <w:t>екосистемному</w:t>
      </w:r>
      <w:proofErr w:type="spellEnd"/>
      <w:r w:rsidRPr="00296648">
        <w:rPr>
          <w:sz w:val="28"/>
          <w:szCs w:val="28"/>
        </w:rPr>
        <w:t xml:space="preserve"> підході і саме через це є унікальною по своїй суті);</w:t>
      </w:r>
    </w:p>
    <w:p w:rsidR="00472650" w:rsidRPr="00296648" w:rsidRDefault="007A64ED" w:rsidP="00472650">
      <w:pPr>
        <w:pStyle w:val="a6"/>
        <w:numPr>
          <w:ilvl w:val="0"/>
          <w:numId w:val="8"/>
        </w:numPr>
        <w:tabs>
          <w:tab w:val="left" w:pos="284"/>
        </w:tabs>
        <w:spacing w:line="360" w:lineRule="auto"/>
        <w:ind w:left="0" w:firstLine="709"/>
        <w:jc w:val="both"/>
        <w:rPr>
          <w:sz w:val="28"/>
          <w:szCs w:val="28"/>
        </w:rPr>
      </w:pPr>
      <w:r w:rsidRPr="00296648">
        <w:rPr>
          <w:sz w:val="28"/>
          <w:szCs w:val="28"/>
        </w:rPr>
        <w:t>щодо охорони і збереження лісів (Лісові принципи і Міжнародна угода з тропічної деревини, в яких закріплено положення зі сталого керування та використання лісами, в тому числі і тропічними);</w:t>
      </w:r>
    </w:p>
    <w:p w:rsidR="00860049" w:rsidRDefault="007A64ED" w:rsidP="00860049">
      <w:pPr>
        <w:tabs>
          <w:tab w:val="left" w:pos="284"/>
        </w:tabs>
        <w:spacing w:line="360" w:lineRule="auto"/>
        <w:ind w:firstLine="709"/>
        <w:jc w:val="both"/>
        <w:rPr>
          <w:sz w:val="28"/>
          <w:szCs w:val="28"/>
        </w:rPr>
      </w:pPr>
      <w:r w:rsidRPr="00296648">
        <w:rPr>
          <w:sz w:val="28"/>
          <w:szCs w:val="28"/>
        </w:rPr>
        <w:t xml:space="preserve">щодо збереження і захисту морського середовища </w:t>
      </w:r>
      <w:r w:rsidR="00472650" w:rsidRPr="00296648">
        <w:rPr>
          <w:sz w:val="28"/>
          <w:szCs w:val="28"/>
        </w:rPr>
        <w:t xml:space="preserve">або окремих його видів </w:t>
      </w:r>
      <w:r w:rsidRPr="00296648">
        <w:rPr>
          <w:sz w:val="28"/>
          <w:szCs w:val="28"/>
        </w:rPr>
        <w:t xml:space="preserve">(Конвенція ООН з морського права, в якій закріплено норми щодо </w:t>
      </w:r>
      <w:r w:rsidRPr="00296648">
        <w:rPr>
          <w:color w:val="000000" w:themeColor="text1"/>
          <w:sz w:val="28"/>
          <w:szCs w:val="28"/>
        </w:rPr>
        <w:t>необхідності захисту та збереження морської екосистеми в повному обсязі від будь-яких форм морських організмів д</w:t>
      </w:r>
      <w:r w:rsidR="006244C0" w:rsidRPr="00296648">
        <w:rPr>
          <w:color w:val="000000" w:themeColor="text1"/>
          <w:sz w:val="28"/>
          <w:szCs w:val="28"/>
        </w:rPr>
        <w:t>о морського середовища загалом</w:t>
      </w:r>
      <w:r w:rsidR="00296648">
        <w:rPr>
          <w:sz w:val="28"/>
          <w:szCs w:val="28"/>
        </w:rPr>
        <w:t>)</w:t>
      </w:r>
      <w:r w:rsidR="00860049" w:rsidRPr="00814DE2">
        <w:rPr>
          <w:sz w:val="28"/>
          <w:szCs w:val="28"/>
        </w:rPr>
        <w:t>.</w:t>
      </w: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E03B49" w:rsidRDefault="00E03B49" w:rsidP="007A64ED">
      <w:pPr>
        <w:pStyle w:val="a6"/>
        <w:tabs>
          <w:tab w:val="left" w:pos="284"/>
        </w:tabs>
        <w:spacing w:line="360" w:lineRule="auto"/>
        <w:ind w:left="0" w:firstLine="709"/>
        <w:jc w:val="both"/>
        <w:rPr>
          <w:color w:val="000000" w:themeColor="text1"/>
          <w:sz w:val="28"/>
          <w:szCs w:val="28"/>
        </w:rPr>
      </w:pPr>
    </w:p>
    <w:p w:rsidR="00204623" w:rsidRDefault="00204623" w:rsidP="00292BC0">
      <w:pPr>
        <w:tabs>
          <w:tab w:val="left" w:pos="284"/>
        </w:tabs>
        <w:spacing w:line="360" w:lineRule="auto"/>
        <w:jc w:val="both"/>
        <w:rPr>
          <w:color w:val="000000" w:themeColor="text1"/>
          <w:sz w:val="28"/>
          <w:szCs w:val="28"/>
        </w:rPr>
      </w:pPr>
    </w:p>
    <w:p w:rsidR="005477AB" w:rsidRDefault="005477AB" w:rsidP="00292BC0">
      <w:pPr>
        <w:tabs>
          <w:tab w:val="left" w:pos="284"/>
        </w:tabs>
        <w:spacing w:line="360" w:lineRule="auto"/>
        <w:jc w:val="both"/>
        <w:rPr>
          <w:color w:val="000000" w:themeColor="text1"/>
          <w:sz w:val="28"/>
          <w:szCs w:val="28"/>
        </w:rPr>
      </w:pPr>
    </w:p>
    <w:p w:rsidR="005477AB" w:rsidRDefault="005477AB" w:rsidP="00292BC0">
      <w:pPr>
        <w:tabs>
          <w:tab w:val="left" w:pos="284"/>
        </w:tabs>
        <w:spacing w:line="360" w:lineRule="auto"/>
        <w:jc w:val="both"/>
        <w:rPr>
          <w:color w:val="000000" w:themeColor="text1"/>
          <w:sz w:val="28"/>
          <w:szCs w:val="28"/>
        </w:rPr>
      </w:pPr>
    </w:p>
    <w:p w:rsidR="005477AB" w:rsidRDefault="005477AB" w:rsidP="00292BC0">
      <w:pPr>
        <w:tabs>
          <w:tab w:val="left" w:pos="284"/>
        </w:tabs>
        <w:spacing w:line="360" w:lineRule="auto"/>
        <w:jc w:val="both"/>
        <w:rPr>
          <w:color w:val="000000" w:themeColor="text1"/>
          <w:sz w:val="28"/>
          <w:szCs w:val="28"/>
        </w:rPr>
      </w:pPr>
    </w:p>
    <w:p w:rsidR="005477AB" w:rsidRDefault="005477AB" w:rsidP="00292BC0">
      <w:pPr>
        <w:tabs>
          <w:tab w:val="left" w:pos="284"/>
        </w:tabs>
        <w:spacing w:line="360" w:lineRule="auto"/>
        <w:jc w:val="both"/>
        <w:rPr>
          <w:color w:val="000000" w:themeColor="text1"/>
          <w:sz w:val="28"/>
          <w:szCs w:val="28"/>
        </w:rPr>
      </w:pPr>
    </w:p>
    <w:p w:rsidR="005477AB" w:rsidRPr="00292BC0" w:rsidRDefault="005477AB" w:rsidP="00292BC0">
      <w:pPr>
        <w:tabs>
          <w:tab w:val="left" w:pos="284"/>
        </w:tabs>
        <w:spacing w:line="360" w:lineRule="auto"/>
        <w:jc w:val="both"/>
        <w:rPr>
          <w:color w:val="000000" w:themeColor="text1"/>
          <w:sz w:val="28"/>
          <w:szCs w:val="28"/>
        </w:rPr>
      </w:pPr>
    </w:p>
    <w:p w:rsidR="00E03B49" w:rsidRPr="00517E9D" w:rsidRDefault="00E03B49" w:rsidP="00E03B49">
      <w:pPr>
        <w:spacing w:line="360" w:lineRule="auto"/>
        <w:ind w:firstLine="709"/>
        <w:jc w:val="center"/>
        <w:rPr>
          <w:b/>
          <w:sz w:val="28"/>
          <w:szCs w:val="28"/>
        </w:rPr>
      </w:pPr>
      <w:r w:rsidRPr="00517E9D">
        <w:rPr>
          <w:b/>
          <w:sz w:val="28"/>
          <w:szCs w:val="28"/>
        </w:rPr>
        <w:t>РОЗДІЛ ІІІ. ШТУЧНІ РИФИ, ЯК СЕРЕДОВИЩЕ ІСНУВАННЯ ОКРЕМИХ ВИДІВ БІОЛОГ</w:t>
      </w:r>
      <w:r w:rsidR="00BB5DDC">
        <w:rPr>
          <w:b/>
          <w:sz w:val="28"/>
          <w:szCs w:val="28"/>
        </w:rPr>
        <w:t>І</w:t>
      </w:r>
      <w:r w:rsidRPr="00517E9D">
        <w:rPr>
          <w:b/>
          <w:sz w:val="28"/>
          <w:szCs w:val="28"/>
        </w:rPr>
        <w:t>ЧНОГО РІЗНОМАНІТТЯ</w:t>
      </w:r>
    </w:p>
    <w:p w:rsidR="00E03B49" w:rsidRPr="00517E9D" w:rsidRDefault="00E03B49" w:rsidP="00E03B49">
      <w:pPr>
        <w:spacing w:line="360" w:lineRule="auto"/>
        <w:ind w:firstLine="709"/>
        <w:jc w:val="center"/>
        <w:rPr>
          <w:b/>
          <w:sz w:val="28"/>
          <w:szCs w:val="28"/>
        </w:rPr>
      </w:pPr>
    </w:p>
    <w:p w:rsidR="00E03B49" w:rsidRPr="00517E9D" w:rsidRDefault="00E03B49" w:rsidP="00E03B49">
      <w:pPr>
        <w:spacing w:line="360" w:lineRule="auto"/>
        <w:ind w:firstLine="709"/>
        <w:jc w:val="center"/>
        <w:rPr>
          <w:b/>
          <w:sz w:val="28"/>
          <w:szCs w:val="28"/>
        </w:rPr>
      </w:pPr>
      <w:r w:rsidRPr="00517E9D">
        <w:rPr>
          <w:b/>
          <w:sz w:val="28"/>
          <w:szCs w:val="28"/>
        </w:rPr>
        <w:t>3.1. Поняття та види штучних рифів</w:t>
      </w:r>
    </w:p>
    <w:p w:rsidR="00E03B49" w:rsidRPr="00814DE2" w:rsidRDefault="00E03B49" w:rsidP="00E03B49">
      <w:pPr>
        <w:pStyle w:val="a6"/>
        <w:spacing w:line="360" w:lineRule="auto"/>
        <w:ind w:left="0" w:firstLine="709"/>
        <w:jc w:val="both"/>
        <w:rPr>
          <w:sz w:val="28"/>
          <w:szCs w:val="28"/>
        </w:rPr>
      </w:pPr>
    </w:p>
    <w:p w:rsidR="00A6433F" w:rsidRPr="00060848" w:rsidRDefault="00A6433F" w:rsidP="00A6433F">
      <w:pPr>
        <w:spacing w:line="360" w:lineRule="auto"/>
        <w:ind w:firstLine="709"/>
        <w:jc w:val="both"/>
        <w:rPr>
          <w:sz w:val="28"/>
          <w:szCs w:val="28"/>
        </w:rPr>
      </w:pPr>
      <w:r>
        <w:rPr>
          <w:sz w:val="28"/>
          <w:szCs w:val="28"/>
        </w:rPr>
        <w:t>Поняття штучних рифів</w:t>
      </w:r>
      <w:r w:rsidRPr="00814DE2">
        <w:rPr>
          <w:sz w:val="28"/>
          <w:szCs w:val="28"/>
        </w:rPr>
        <w:t xml:space="preserve"> бере свій початок від коралових рифів – </w:t>
      </w:r>
      <w:r>
        <w:rPr>
          <w:sz w:val="28"/>
          <w:szCs w:val="28"/>
        </w:rPr>
        <w:t xml:space="preserve">природного </w:t>
      </w:r>
      <w:r w:rsidRPr="00814DE2">
        <w:rPr>
          <w:sz w:val="28"/>
          <w:szCs w:val="28"/>
        </w:rPr>
        <w:t>гряд</w:t>
      </w:r>
      <w:r>
        <w:rPr>
          <w:sz w:val="28"/>
          <w:szCs w:val="28"/>
        </w:rPr>
        <w:t>у, яке утворено</w:t>
      </w:r>
      <w:r w:rsidRPr="00814DE2">
        <w:rPr>
          <w:sz w:val="28"/>
          <w:szCs w:val="28"/>
        </w:rPr>
        <w:t xml:space="preserve"> вапняковими скелетами колоніальних коралів на мілководді тропічних морів, які відрізняються високою продуктивністю і біологічним різноманіттям. Такий ефект зв’язаний перш за все зі значною питомою поверхнею твердого субстрату, придатного для розвитку спільноти розроста</w:t>
      </w:r>
      <w:r>
        <w:rPr>
          <w:sz w:val="28"/>
          <w:szCs w:val="28"/>
        </w:rPr>
        <w:t>ння, а також з наявністю багато</w:t>
      </w:r>
      <w:r w:rsidRPr="00814DE2">
        <w:rPr>
          <w:sz w:val="28"/>
          <w:szCs w:val="28"/>
        </w:rPr>
        <w:t xml:space="preserve">чисельних притулків для безхребетних і риб, значно підвищуючи їх виживання та відтворення. </w:t>
      </w:r>
      <w:r w:rsidRPr="00060848">
        <w:rPr>
          <w:sz w:val="28"/>
          <w:szCs w:val="28"/>
        </w:rPr>
        <w:t xml:space="preserve">Найбільш значні для господарського використання людиною властивості штучних рифів – приваблювати риб, забезпечувати більш ефективний промисел, послугували основою їх широкого використання. Треба </w:t>
      </w:r>
      <w:proofErr w:type="spellStart"/>
      <w:r w:rsidRPr="00060848">
        <w:rPr>
          <w:sz w:val="28"/>
          <w:szCs w:val="28"/>
          <w:lang w:val="ru-RU"/>
        </w:rPr>
        <w:t>зауважи</w:t>
      </w:r>
      <w:proofErr w:type="spellEnd"/>
      <w:r w:rsidRPr="00060848">
        <w:rPr>
          <w:sz w:val="28"/>
          <w:szCs w:val="28"/>
        </w:rPr>
        <w:t>ти, що подальші дослідження суттєвим образом розширили спектр «корисних» для людини і довкілля властивостей штучних рифів. Встановлено, що вони також можуть:</w:t>
      </w:r>
    </w:p>
    <w:p w:rsidR="00A6433F" w:rsidRPr="00060848" w:rsidRDefault="00A6433F" w:rsidP="00A6433F">
      <w:pPr>
        <w:pStyle w:val="a6"/>
        <w:widowControl/>
        <w:numPr>
          <w:ilvl w:val="0"/>
          <w:numId w:val="9"/>
        </w:numPr>
        <w:autoSpaceDE/>
        <w:autoSpaceDN/>
        <w:adjustRightInd/>
        <w:spacing w:line="360" w:lineRule="auto"/>
        <w:ind w:left="0" w:firstLine="709"/>
        <w:jc w:val="both"/>
        <w:rPr>
          <w:sz w:val="28"/>
          <w:szCs w:val="28"/>
        </w:rPr>
      </w:pPr>
      <w:r w:rsidRPr="00060848">
        <w:rPr>
          <w:sz w:val="28"/>
          <w:szCs w:val="28"/>
        </w:rPr>
        <w:t>залучати і концентрувати, крім промислових риб, і безхребетних;</w:t>
      </w:r>
    </w:p>
    <w:p w:rsidR="00A6433F" w:rsidRPr="00060848" w:rsidRDefault="00A6433F" w:rsidP="00A6433F">
      <w:pPr>
        <w:pStyle w:val="a6"/>
        <w:widowControl/>
        <w:numPr>
          <w:ilvl w:val="0"/>
          <w:numId w:val="9"/>
        </w:numPr>
        <w:autoSpaceDE/>
        <w:autoSpaceDN/>
        <w:adjustRightInd/>
        <w:spacing w:line="360" w:lineRule="auto"/>
        <w:ind w:left="0" w:firstLine="709"/>
        <w:jc w:val="both"/>
        <w:rPr>
          <w:sz w:val="28"/>
          <w:szCs w:val="28"/>
        </w:rPr>
      </w:pPr>
      <w:r w:rsidRPr="00060848">
        <w:rPr>
          <w:sz w:val="28"/>
          <w:szCs w:val="28"/>
        </w:rPr>
        <w:t>бути штучним субстратом для відкладення ікри, прикріплених личинок і іншої молоді;</w:t>
      </w:r>
    </w:p>
    <w:p w:rsidR="00A6433F" w:rsidRPr="00060848" w:rsidRDefault="00A6433F" w:rsidP="00A6433F">
      <w:pPr>
        <w:pStyle w:val="a6"/>
        <w:widowControl/>
        <w:numPr>
          <w:ilvl w:val="0"/>
          <w:numId w:val="9"/>
        </w:numPr>
        <w:autoSpaceDE/>
        <w:autoSpaceDN/>
        <w:adjustRightInd/>
        <w:spacing w:line="360" w:lineRule="auto"/>
        <w:ind w:left="0" w:firstLine="709"/>
        <w:jc w:val="both"/>
        <w:rPr>
          <w:sz w:val="28"/>
          <w:szCs w:val="28"/>
        </w:rPr>
      </w:pPr>
      <w:r w:rsidRPr="00060848">
        <w:rPr>
          <w:sz w:val="28"/>
          <w:szCs w:val="28"/>
        </w:rPr>
        <w:t>створювати притулки для молоді риб та інших тварин, особливо в районах їх штучного вирощування;</w:t>
      </w:r>
    </w:p>
    <w:p w:rsidR="00A6433F" w:rsidRPr="00060848" w:rsidRDefault="00A6433F" w:rsidP="00A6433F">
      <w:pPr>
        <w:pStyle w:val="a6"/>
        <w:widowControl/>
        <w:numPr>
          <w:ilvl w:val="0"/>
          <w:numId w:val="9"/>
        </w:numPr>
        <w:autoSpaceDE/>
        <w:autoSpaceDN/>
        <w:adjustRightInd/>
        <w:spacing w:line="360" w:lineRule="auto"/>
        <w:ind w:left="0" w:firstLine="709"/>
        <w:jc w:val="both"/>
        <w:rPr>
          <w:sz w:val="28"/>
          <w:szCs w:val="28"/>
        </w:rPr>
      </w:pPr>
      <w:r w:rsidRPr="00060848">
        <w:rPr>
          <w:sz w:val="28"/>
          <w:szCs w:val="28"/>
        </w:rPr>
        <w:t>створювати оптимальні умови для утворення стійкого високопродуктивного біоценозу, своєрідного "</w:t>
      </w:r>
      <w:proofErr w:type="spellStart"/>
      <w:r w:rsidRPr="00060848">
        <w:rPr>
          <w:sz w:val="28"/>
          <w:szCs w:val="28"/>
        </w:rPr>
        <w:t>рефугіуму</w:t>
      </w:r>
      <w:proofErr w:type="spellEnd"/>
      <w:r w:rsidRPr="00060848">
        <w:rPr>
          <w:sz w:val="28"/>
          <w:szCs w:val="28"/>
        </w:rPr>
        <w:t xml:space="preserve">" для збереження видів, існуванню яких загрожують змінені умови середовища харчування, наприклад замулення </w:t>
      </w:r>
      <w:proofErr w:type="spellStart"/>
      <w:r w:rsidRPr="00060848">
        <w:rPr>
          <w:sz w:val="28"/>
          <w:szCs w:val="28"/>
        </w:rPr>
        <w:t>дна</w:t>
      </w:r>
      <w:proofErr w:type="spellEnd"/>
      <w:r w:rsidRPr="00060848">
        <w:rPr>
          <w:sz w:val="28"/>
          <w:szCs w:val="28"/>
        </w:rPr>
        <w:t>, гіпоксія тощо;</w:t>
      </w:r>
    </w:p>
    <w:p w:rsidR="00A6433F" w:rsidRPr="00060848" w:rsidRDefault="00A6433F" w:rsidP="00A6433F">
      <w:pPr>
        <w:pStyle w:val="a6"/>
        <w:widowControl/>
        <w:numPr>
          <w:ilvl w:val="0"/>
          <w:numId w:val="9"/>
        </w:numPr>
        <w:autoSpaceDE/>
        <w:autoSpaceDN/>
        <w:adjustRightInd/>
        <w:spacing w:line="360" w:lineRule="auto"/>
        <w:ind w:left="0" w:firstLine="709"/>
        <w:jc w:val="both"/>
        <w:rPr>
          <w:sz w:val="28"/>
          <w:szCs w:val="28"/>
        </w:rPr>
      </w:pPr>
      <w:r w:rsidRPr="00060848">
        <w:rPr>
          <w:sz w:val="28"/>
          <w:szCs w:val="28"/>
        </w:rPr>
        <w:t>служить біофільтром для очищення води від забруднюючих речовин.</w:t>
      </w:r>
    </w:p>
    <w:p w:rsidR="00A6433F" w:rsidRPr="00814DE2" w:rsidRDefault="00A6433F" w:rsidP="00A6433F">
      <w:pPr>
        <w:pStyle w:val="a7"/>
        <w:spacing w:line="360" w:lineRule="auto"/>
        <w:ind w:firstLine="709"/>
        <w:jc w:val="both"/>
        <w:rPr>
          <w:rFonts w:ascii="Times New Roman" w:hAnsi="Times New Roman"/>
          <w:sz w:val="28"/>
          <w:szCs w:val="28"/>
          <w:lang w:val="uk-UA"/>
        </w:rPr>
      </w:pPr>
      <w:r w:rsidRPr="00060848">
        <w:rPr>
          <w:rStyle w:val="apple-style-span"/>
          <w:rFonts w:ascii="Times New Roman" w:hAnsi="Times New Roman"/>
          <w:sz w:val="28"/>
          <w:szCs w:val="28"/>
          <w:lang w:val="uk-UA"/>
        </w:rPr>
        <w:t>Штучні рифи вперше почали використовувати більше двох тисяч років</w:t>
      </w:r>
      <w:r w:rsidRPr="00204623">
        <w:rPr>
          <w:rStyle w:val="apple-style-span"/>
          <w:rFonts w:ascii="Times New Roman" w:hAnsi="Times New Roman"/>
          <w:sz w:val="28"/>
          <w:szCs w:val="28"/>
          <w:lang w:val="uk-UA"/>
        </w:rPr>
        <w:t xml:space="preserve"> тому індійські рибалки. Наступні </w:t>
      </w:r>
      <w:r w:rsidRPr="00204623">
        <w:rPr>
          <w:rFonts w:ascii="Times New Roman" w:hAnsi="Times New Roman"/>
          <w:sz w:val="28"/>
          <w:szCs w:val="28"/>
          <w:lang w:val="uk-UA"/>
        </w:rPr>
        <w:t xml:space="preserve">згадки про створення і використання </w:t>
      </w:r>
      <w:r w:rsidRPr="00204623">
        <w:rPr>
          <w:rStyle w:val="apple-style-span"/>
          <w:rFonts w:ascii="Times New Roman" w:hAnsi="Times New Roman"/>
          <w:sz w:val="28"/>
          <w:szCs w:val="28"/>
          <w:lang w:val="uk-UA"/>
        </w:rPr>
        <w:t>штучних рифів</w:t>
      </w:r>
      <w:r w:rsidRPr="00204623">
        <w:rPr>
          <w:rFonts w:ascii="Times New Roman" w:hAnsi="Times New Roman"/>
          <w:sz w:val="28"/>
          <w:szCs w:val="28"/>
          <w:lang w:val="uk-UA"/>
        </w:rPr>
        <w:t xml:space="preserve"> відносять</w:t>
      </w:r>
      <w:r w:rsidRPr="00814DE2">
        <w:rPr>
          <w:rFonts w:ascii="Times New Roman" w:hAnsi="Times New Roman"/>
          <w:sz w:val="28"/>
          <w:szCs w:val="28"/>
          <w:lang w:val="uk-UA"/>
        </w:rPr>
        <w:t xml:space="preserve"> до XVI ст., коли в деяких провінціях Японії стали опускати на дно вирубані дерева і каміння для рибоп</w:t>
      </w:r>
      <w:r>
        <w:rPr>
          <w:rFonts w:ascii="Times New Roman" w:hAnsi="Times New Roman"/>
          <w:sz w:val="28"/>
          <w:szCs w:val="28"/>
          <w:lang w:val="uk-UA"/>
        </w:rPr>
        <w:t>ромислового ефекту. У США перші</w:t>
      </w:r>
      <w:r w:rsidRPr="00814DE2">
        <w:rPr>
          <w:rFonts w:ascii="Times New Roman" w:hAnsi="Times New Roman"/>
          <w:sz w:val="28"/>
          <w:szCs w:val="28"/>
          <w:lang w:val="uk-UA"/>
        </w:rPr>
        <w:t xml:space="preserve"> </w:t>
      </w:r>
      <w:r w:rsidRPr="00E03B49">
        <w:rPr>
          <w:rStyle w:val="apple-style-span"/>
          <w:rFonts w:ascii="Times New Roman" w:hAnsi="Times New Roman"/>
          <w:sz w:val="28"/>
          <w:szCs w:val="28"/>
          <w:lang w:val="uk-UA"/>
        </w:rPr>
        <w:t>штучні рифи</w:t>
      </w:r>
      <w:r>
        <w:rPr>
          <w:rFonts w:ascii="Times New Roman" w:hAnsi="Times New Roman"/>
          <w:sz w:val="28"/>
          <w:szCs w:val="28"/>
          <w:lang w:val="uk-UA"/>
        </w:rPr>
        <w:t xml:space="preserve"> для аналогічних цілей були споруджені</w:t>
      </w:r>
      <w:r w:rsidRPr="00814DE2">
        <w:rPr>
          <w:rFonts w:ascii="Times New Roman" w:hAnsi="Times New Roman"/>
          <w:sz w:val="28"/>
          <w:szCs w:val="28"/>
          <w:lang w:val="uk-UA"/>
        </w:rPr>
        <w:t xml:space="preserve"> в 1860 р. Японія і США і сьогодні залишаються одними з головних лідерів в області створення і вивчення </w:t>
      </w:r>
      <w:r w:rsidRPr="00E03B49">
        <w:rPr>
          <w:rStyle w:val="apple-style-span"/>
          <w:rFonts w:ascii="Times New Roman" w:hAnsi="Times New Roman"/>
          <w:sz w:val="28"/>
          <w:szCs w:val="28"/>
          <w:lang w:val="uk-UA"/>
        </w:rPr>
        <w:t>штучних рифів</w:t>
      </w:r>
      <w:r w:rsidRPr="00814DE2">
        <w:rPr>
          <w:rFonts w:ascii="Times New Roman" w:hAnsi="Times New Roman"/>
          <w:sz w:val="28"/>
          <w:szCs w:val="28"/>
          <w:lang w:val="uk-UA"/>
        </w:rPr>
        <w:t>. У цих країнах цей вид діяльності зведено в ранг державної політики і підтримується відповідним фінансуванням. В останні роки цей напрям розвивається також в Італії, Ізраїлі, Кувейті, Іспанії, Австралії, Китаї та ряді інших держав.</w:t>
      </w:r>
    </w:p>
    <w:p w:rsidR="00A6433F" w:rsidRDefault="00A6433F" w:rsidP="00A6433F">
      <w:pPr>
        <w:spacing w:line="360" w:lineRule="auto"/>
        <w:ind w:firstLine="709"/>
        <w:jc w:val="both"/>
        <w:rPr>
          <w:sz w:val="28"/>
          <w:szCs w:val="28"/>
        </w:rPr>
      </w:pPr>
      <w:r w:rsidRPr="00814DE2">
        <w:rPr>
          <w:sz w:val="28"/>
          <w:szCs w:val="28"/>
        </w:rPr>
        <w:t xml:space="preserve">Будучи острівною державою з обмеженими сировинними ресурсами, Японія вже в 1962 р. приступила до реалізації широкомасштабного проекту створення нових рибопромислових зон за допомогою будівництва </w:t>
      </w:r>
      <w:r>
        <w:rPr>
          <w:rStyle w:val="apple-style-span"/>
          <w:sz w:val="28"/>
          <w:szCs w:val="28"/>
        </w:rPr>
        <w:t>штучних рифів</w:t>
      </w:r>
      <w:r w:rsidRPr="00814DE2">
        <w:rPr>
          <w:sz w:val="28"/>
          <w:szCs w:val="28"/>
        </w:rPr>
        <w:t>. У подальшому</w:t>
      </w:r>
      <w:r>
        <w:rPr>
          <w:sz w:val="28"/>
          <w:szCs w:val="28"/>
        </w:rPr>
        <w:t>,</w:t>
      </w:r>
      <w:r w:rsidRPr="00814DE2">
        <w:rPr>
          <w:sz w:val="28"/>
          <w:szCs w:val="28"/>
        </w:rPr>
        <w:t xml:space="preserve"> після затвердження в 1974 р. Закону про розвиток рибопромислових районів у прибережній зоні моря, урядом країни був затверджений 7-річний план (1976-1982</w:t>
      </w:r>
      <w:r>
        <w:rPr>
          <w:sz w:val="28"/>
          <w:szCs w:val="28"/>
        </w:rPr>
        <w:t xml:space="preserve"> рр.</w:t>
      </w:r>
      <w:r w:rsidRPr="00814DE2">
        <w:rPr>
          <w:sz w:val="28"/>
          <w:szCs w:val="28"/>
        </w:rPr>
        <w:t xml:space="preserve">) будівництва </w:t>
      </w:r>
      <w:r>
        <w:rPr>
          <w:rStyle w:val="apple-style-span"/>
          <w:sz w:val="28"/>
          <w:szCs w:val="28"/>
        </w:rPr>
        <w:t>штучних рифів</w:t>
      </w:r>
      <w:r>
        <w:rPr>
          <w:sz w:val="28"/>
          <w:szCs w:val="28"/>
        </w:rPr>
        <w:t>.</w:t>
      </w:r>
    </w:p>
    <w:p w:rsidR="00A6433F" w:rsidRDefault="00A6433F" w:rsidP="00A6433F">
      <w:pPr>
        <w:spacing w:line="360" w:lineRule="auto"/>
        <w:ind w:firstLine="709"/>
        <w:jc w:val="both"/>
        <w:rPr>
          <w:sz w:val="28"/>
          <w:szCs w:val="28"/>
        </w:rPr>
      </w:pPr>
      <w:r w:rsidRPr="00814DE2">
        <w:rPr>
          <w:sz w:val="28"/>
          <w:szCs w:val="28"/>
          <w:shd w:val="clear" w:color="auto" w:fill="FFFFFF"/>
          <w:lang w:eastAsia="ru-RU"/>
        </w:rPr>
        <w:t xml:space="preserve">США використовували іншу тактику будівництва </w:t>
      </w:r>
      <w:r>
        <w:rPr>
          <w:rStyle w:val="apple-style-span"/>
          <w:sz w:val="28"/>
          <w:szCs w:val="28"/>
        </w:rPr>
        <w:t>штучних рифів</w:t>
      </w:r>
      <w:r w:rsidRPr="00814DE2">
        <w:rPr>
          <w:sz w:val="28"/>
          <w:szCs w:val="28"/>
          <w:shd w:val="clear" w:color="auto" w:fill="FFFFFF"/>
          <w:lang w:eastAsia="ru-RU"/>
        </w:rPr>
        <w:t xml:space="preserve">, віддаючи перевагу  дешевим  і тому економічно більш вигідним матеріалам: корпусам старих автомобілів і плавзасобів, зношеним автомобільним покришкам і </w:t>
      </w:r>
      <w:proofErr w:type="spellStart"/>
      <w:r w:rsidRPr="00814DE2">
        <w:rPr>
          <w:sz w:val="28"/>
          <w:szCs w:val="28"/>
          <w:shd w:val="clear" w:color="auto" w:fill="FFFFFF"/>
          <w:lang w:eastAsia="ru-RU"/>
        </w:rPr>
        <w:t>т.д</w:t>
      </w:r>
      <w:proofErr w:type="spellEnd"/>
      <w:r w:rsidRPr="00814DE2">
        <w:rPr>
          <w:sz w:val="28"/>
          <w:szCs w:val="28"/>
          <w:shd w:val="clear" w:color="auto" w:fill="FFFFFF"/>
          <w:lang w:eastAsia="ru-RU"/>
        </w:rPr>
        <w:t xml:space="preserve">. Незважаючи на існування державної програми з вивчення досвіду будівництва </w:t>
      </w:r>
      <w:r>
        <w:rPr>
          <w:rStyle w:val="apple-style-span"/>
          <w:sz w:val="28"/>
          <w:szCs w:val="28"/>
        </w:rPr>
        <w:t>штучних рифів</w:t>
      </w:r>
      <w:r w:rsidRPr="00814DE2">
        <w:rPr>
          <w:sz w:val="28"/>
          <w:szCs w:val="28"/>
          <w:shd w:val="clear" w:color="auto" w:fill="FFFFFF"/>
          <w:lang w:eastAsia="ru-RU"/>
        </w:rPr>
        <w:t>, з 1966 по 1974 р. основні дотації на створення рифів надходили від приватних компаній зі спортивного рибальства або, у виняткових випадках, з федерального бюджету окремих штатів.</w:t>
      </w:r>
      <w:r w:rsidRPr="00814DE2">
        <w:rPr>
          <w:sz w:val="28"/>
          <w:szCs w:val="28"/>
        </w:rPr>
        <w:t xml:space="preserve"> </w:t>
      </w:r>
      <w:r w:rsidRPr="00814DE2">
        <w:rPr>
          <w:sz w:val="28"/>
          <w:szCs w:val="28"/>
          <w:shd w:val="clear" w:color="auto" w:fill="FFFFFF"/>
          <w:lang w:eastAsia="ru-RU"/>
        </w:rPr>
        <w:t xml:space="preserve">З 23 штатів, які мають морську берегову зону, лише 14 отримали згадану підтримку. Під тиском громадської думки, викликаної посиленим інтересом до </w:t>
      </w:r>
      <w:r>
        <w:rPr>
          <w:rStyle w:val="apple-style-span"/>
          <w:sz w:val="28"/>
          <w:szCs w:val="28"/>
        </w:rPr>
        <w:t>штучних рифів</w:t>
      </w:r>
      <w:r w:rsidRPr="00814DE2">
        <w:rPr>
          <w:sz w:val="28"/>
          <w:szCs w:val="28"/>
          <w:shd w:val="clear" w:color="auto" w:fill="FFFFFF"/>
          <w:lang w:eastAsia="ru-RU"/>
        </w:rPr>
        <w:t xml:space="preserve"> для поліпшення стану морських біологічних ресурсів, в 1984</w:t>
      </w:r>
      <w:r>
        <w:rPr>
          <w:sz w:val="28"/>
          <w:szCs w:val="28"/>
          <w:shd w:val="clear" w:color="auto" w:fill="FFFFFF"/>
          <w:lang w:eastAsia="ru-RU"/>
        </w:rPr>
        <w:t xml:space="preserve"> </w:t>
      </w:r>
      <w:r w:rsidRPr="00814DE2">
        <w:rPr>
          <w:sz w:val="28"/>
          <w:szCs w:val="28"/>
          <w:shd w:val="clear" w:color="auto" w:fill="FFFFFF"/>
          <w:lang w:eastAsia="ru-RU"/>
        </w:rPr>
        <w:t>р. США приймає декілька законодавч</w:t>
      </w:r>
      <w:r>
        <w:rPr>
          <w:sz w:val="28"/>
          <w:szCs w:val="28"/>
          <w:shd w:val="clear" w:color="auto" w:fill="FFFFFF"/>
          <w:lang w:eastAsia="ru-RU"/>
        </w:rPr>
        <w:t>их ініціатив, безпосередньо пов’язаних з будівництвом рифів</w:t>
      </w:r>
      <w:r w:rsidRPr="00814DE2">
        <w:rPr>
          <w:sz w:val="28"/>
          <w:szCs w:val="28"/>
          <w:shd w:val="clear" w:color="auto" w:fill="FFFFFF"/>
          <w:lang w:eastAsia="ru-RU"/>
        </w:rPr>
        <w:t xml:space="preserve"> </w:t>
      </w:r>
      <w:r>
        <w:rPr>
          <w:sz w:val="28"/>
          <w:szCs w:val="28"/>
          <w:shd w:val="clear" w:color="auto" w:fill="FFFFFF"/>
          <w:lang w:eastAsia="ru-RU"/>
        </w:rPr>
        <w:t>–</w:t>
      </w:r>
      <w:r w:rsidRPr="00814DE2">
        <w:rPr>
          <w:sz w:val="28"/>
          <w:szCs w:val="28"/>
          <w:shd w:val="clear" w:color="auto" w:fill="FFFFFF"/>
          <w:lang w:eastAsia="ru-RU"/>
        </w:rPr>
        <w:t xml:space="preserve"> </w:t>
      </w:r>
      <w:r>
        <w:rPr>
          <w:sz w:val="28"/>
          <w:szCs w:val="28"/>
          <w:shd w:val="clear" w:color="auto" w:fill="FFFFFF"/>
          <w:lang w:eastAsia="ru-RU"/>
        </w:rPr>
        <w:t>«</w:t>
      </w:r>
      <w:r w:rsidRPr="00814DE2">
        <w:rPr>
          <w:sz w:val="28"/>
          <w:szCs w:val="28"/>
          <w:shd w:val="clear" w:color="auto" w:fill="FFFFFF"/>
          <w:lang w:eastAsia="ru-RU"/>
        </w:rPr>
        <w:t>Закон про розширення рибальства у територіальних водах США</w:t>
      </w:r>
      <w:r>
        <w:rPr>
          <w:sz w:val="28"/>
          <w:szCs w:val="28"/>
          <w:shd w:val="clear" w:color="auto" w:fill="FFFFFF"/>
          <w:lang w:eastAsia="ru-RU"/>
        </w:rPr>
        <w:t>»</w:t>
      </w:r>
      <w:r w:rsidRPr="00814DE2">
        <w:rPr>
          <w:sz w:val="28"/>
          <w:szCs w:val="28"/>
          <w:shd w:val="clear" w:color="auto" w:fill="FFFFFF"/>
          <w:lang w:eastAsia="ru-RU"/>
        </w:rPr>
        <w:t xml:space="preserve"> і </w:t>
      </w:r>
      <w:r>
        <w:rPr>
          <w:sz w:val="28"/>
          <w:szCs w:val="28"/>
          <w:shd w:val="clear" w:color="auto" w:fill="FFFFFF"/>
          <w:lang w:eastAsia="ru-RU"/>
        </w:rPr>
        <w:t>«</w:t>
      </w:r>
      <w:r>
        <w:rPr>
          <w:color w:val="000000"/>
          <w:sz w:val="28"/>
          <w:szCs w:val="28"/>
          <w:shd w:val="clear" w:color="auto" w:fill="FFFFFF"/>
          <w:lang w:eastAsia="ru-RU"/>
        </w:rPr>
        <w:t>П</w:t>
      </w:r>
      <w:r w:rsidRPr="00814DE2">
        <w:rPr>
          <w:color w:val="000000"/>
          <w:sz w:val="28"/>
          <w:szCs w:val="28"/>
          <w:shd w:val="clear" w:color="auto" w:fill="FFFFFF"/>
          <w:lang w:eastAsia="ru-RU"/>
        </w:rPr>
        <w:t xml:space="preserve">оправку </w:t>
      </w:r>
      <w:proofErr w:type="spellStart"/>
      <w:r w:rsidRPr="00814DE2">
        <w:rPr>
          <w:color w:val="000000"/>
          <w:sz w:val="28"/>
          <w:szCs w:val="28"/>
          <w:shd w:val="clear" w:color="auto" w:fill="FFFFFF"/>
          <w:lang w:eastAsia="ru-RU"/>
        </w:rPr>
        <w:t>Веллопа-Брукса</w:t>
      </w:r>
      <w:proofErr w:type="spellEnd"/>
      <w:r w:rsidRPr="00814DE2">
        <w:rPr>
          <w:color w:val="000000"/>
          <w:sz w:val="28"/>
          <w:szCs w:val="28"/>
          <w:shd w:val="clear" w:color="auto" w:fill="FFFFFF"/>
          <w:lang w:eastAsia="ru-RU"/>
        </w:rPr>
        <w:t xml:space="preserve"> до Закону </w:t>
      </w:r>
      <w:proofErr w:type="spellStart"/>
      <w:r w:rsidRPr="00814DE2">
        <w:rPr>
          <w:color w:val="000000"/>
          <w:sz w:val="28"/>
          <w:szCs w:val="28"/>
          <w:shd w:val="clear" w:color="auto" w:fill="FFFFFF"/>
          <w:lang w:eastAsia="ru-RU"/>
        </w:rPr>
        <w:t>Динджелла</w:t>
      </w:r>
      <w:proofErr w:type="spellEnd"/>
      <w:r w:rsidRPr="00814DE2">
        <w:rPr>
          <w:color w:val="000000"/>
          <w:sz w:val="28"/>
          <w:szCs w:val="28"/>
          <w:shd w:val="clear" w:color="auto" w:fill="FFFFFF"/>
          <w:lang w:eastAsia="ru-RU"/>
        </w:rPr>
        <w:t>-Джонсона</w:t>
      </w:r>
      <w:r>
        <w:rPr>
          <w:color w:val="000000"/>
          <w:sz w:val="28"/>
          <w:szCs w:val="28"/>
          <w:shd w:val="clear" w:color="auto" w:fill="FFFFFF"/>
          <w:lang w:eastAsia="ru-RU"/>
        </w:rPr>
        <w:t>»</w:t>
      </w:r>
      <w:r w:rsidRPr="00814DE2">
        <w:rPr>
          <w:color w:val="000000"/>
          <w:sz w:val="28"/>
          <w:szCs w:val="28"/>
          <w:shd w:val="clear" w:color="auto" w:fill="FFFFFF"/>
          <w:lang w:eastAsia="ru-RU"/>
        </w:rPr>
        <w:t>.</w:t>
      </w:r>
      <w:r w:rsidRPr="00814DE2">
        <w:rPr>
          <w:color w:val="000000"/>
          <w:sz w:val="28"/>
          <w:szCs w:val="28"/>
        </w:rPr>
        <w:t xml:space="preserve"> </w:t>
      </w:r>
      <w:r w:rsidRPr="00814DE2">
        <w:rPr>
          <w:color w:val="000000"/>
          <w:sz w:val="28"/>
          <w:szCs w:val="28"/>
          <w:shd w:val="clear" w:color="auto" w:fill="FFFFFF"/>
          <w:lang w:eastAsia="ru-RU"/>
        </w:rPr>
        <w:t xml:space="preserve">З 1985 р., з моменту затвердження Національного плану будівництва </w:t>
      </w:r>
      <w:r>
        <w:rPr>
          <w:rStyle w:val="apple-style-span"/>
          <w:sz w:val="28"/>
          <w:szCs w:val="28"/>
        </w:rPr>
        <w:t>штучних рифів в</w:t>
      </w:r>
      <w:r w:rsidRPr="00814DE2">
        <w:rPr>
          <w:color w:val="000000"/>
          <w:sz w:val="28"/>
          <w:szCs w:val="28"/>
          <w:shd w:val="clear" w:color="auto" w:fill="FFFFFF"/>
          <w:lang w:eastAsia="ru-RU"/>
        </w:rPr>
        <w:t xml:space="preserve"> США, ситуація різко змінилася в кращу сторону. До жовтня 1987</w:t>
      </w:r>
      <w:r>
        <w:rPr>
          <w:color w:val="000000"/>
          <w:sz w:val="28"/>
          <w:szCs w:val="28"/>
          <w:shd w:val="clear" w:color="auto" w:fill="FFFFFF"/>
          <w:lang w:eastAsia="ru-RU"/>
        </w:rPr>
        <w:t xml:space="preserve"> </w:t>
      </w:r>
      <w:r w:rsidRPr="00814DE2">
        <w:rPr>
          <w:color w:val="000000"/>
          <w:sz w:val="28"/>
          <w:szCs w:val="28"/>
          <w:shd w:val="clear" w:color="auto" w:fill="FFFFFF"/>
          <w:lang w:eastAsia="ru-RU"/>
        </w:rPr>
        <w:t>р. в США офіційно зареєстровано 572 рифи.</w:t>
      </w:r>
    </w:p>
    <w:p w:rsidR="00A6433F" w:rsidRPr="00204623" w:rsidRDefault="00A6433F" w:rsidP="00A6433F">
      <w:pPr>
        <w:pStyle w:val="a7"/>
        <w:spacing w:line="360" w:lineRule="auto"/>
        <w:ind w:firstLine="709"/>
        <w:jc w:val="both"/>
        <w:rPr>
          <w:rFonts w:ascii="Times New Roman" w:hAnsi="Times New Roman"/>
          <w:sz w:val="28"/>
          <w:szCs w:val="28"/>
          <w:shd w:val="clear" w:color="auto" w:fill="FFFFFF"/>
          <w:lang w:val="uk-UA" w:eastAsia="ru-RU"/>
        </w:rPr>
      </w:pPr>
      <w:r w:rsidRPr="00204623">
        <w:rPr>
          <w:rStyle w:val="apple-style-span"/>
          <w:rFonts w:ascii="Times New Roman" w:hAnsi="Times New Roman"/>
          <w:sz w:val="28"/>
          <w:szCs w:val="28"/>
          <w:shd w:val="clear" w:color="auto" w:fill="FFFFFF"/>
          <w:lang w:val="uk-UA"/>
        </w:rPr>
        <w:t xml:space="preserve">У Європі визнаним лідером будівництва </w:t>
      </w:r>
      <w:r w:rsidRPr="00204623">
        <w:rPr>
          <w:rStyle w:val="apple-style-span"/>
          <w:rFonts w:ascii="Times New Roman" w:hAnsi="Times New Roman"/>
          <w:sz w:val="28"/>
          <w:szCs w:val="28"/>
          <w:lang w:val="uk-UA"/>
        </w:rPr>
        <w:t>штучних рифів</w:t>
      </w:r>
      <w:r w:rsidRPr="00204623">
        <w:rPr>
          <w:rStyle w:val="apple-style-span"/>
          <w:rFonts w:ascii="Times New Roman" w:hAnsi="Times New Roman"/>
          <w:sz w:val="28"/>
          <w:szCs w:val="28"/>
          <w:shd w:val="clear" w:color="auto" w:fill="FFFFFF"/>
          <w:lang w:val="uk-UA"/>
        </w:rPr>
        <w:t xml:space="preserve"> залишається Італія. У грудні 1970 р. в Лігурійському морі був побудований перший </w:t>
      </w:r>
      <w:r w:rsidRPr="00204623">
        <w:rPr>
          <w:rStyle w:val="apple-style-span"/>
          <w:rFonts w:ascii="Times New Roman" w:hAnsi="Times New Roman"/>
          <w:sz w:val="28"/>
          <w:szCs w:val="28"/>
          <w:lang w:val="uk-UA"/>
        </w:rPr>
        <w:t>штучний риф</w:t>
      </w:r>
      <w:r w:rsidRPr="00204623">
        <w:rPr>
          <w:rStyle w:val="apple-style-span"/>
          <w:rFonts w:ascii="Times New Roman" w:hAnsi="Times New Roman"/>
          <w:sz w:val="28"/>
          <w:szCs w:val="28"/>
          <w:shd w:val="clear" w:color="auto" w:fill="FFFFFF"/>
          <w:lang w:val="uk-UA"/>
        </w:rPr>
        <w:t xml:space="preserve"> з 1300 корпусів старих автомобілів. У перебігу наступних 20 років уздовж узбережжя всього Італійського півострова в діапазоні глибин від 5 до 50 м були створені рифи різних конструкцій на площі близько 10 </w:t>
      </w:r>
      <w:proofErr w:type="spellStart"/>
      <w:r w:rsidRPr="00204623">
        <w:rPr>
          <w:rStyle w:val="apple-style-span"/>
          <w:rFonts w:ascii="Times New Roman" w:hAnsi="Times New Roman"/>
          <w:sz w:val="28"/>
          <w:szCs w:val="28"/>
          <w:shd w:val="clear" w:color="auto" w:fill="FFFFFF"/>
          <w:lang w:val="uk-UA"/>
        </w:rPr>
        <w:t>кв</w:t>
      </w:r>
      <w:proofErr w:type="spellEnd"/>
      <w:r w:rsidRPr="00204623">
        <w:rPr>
          <w:rStyle w:val="apple-style-span"/>
          <w:rFonts w:ascii="Times New Roman" w:hAnsi="Times New Roman"/>
          <w:sz w:val="28"/>
          <w:szCs w:val="28"/>
          <w:shd w:val="clear" w:color="auto" w:fill="FFFFFF"/>
          <w:lang w:val="uk-UA"/>
        </w:rPr>
        <w:t xml:space="preserve"> км, найбільш характерним елементом яких були бетонні блоки кубічної форми стороною 2 м, які мають порожнини різних розмірів.</w:t>
      </w:r>
    </w:p>
    <w:p w:rsidR="00A6433F" w:rsidRDefault="00A6433F" w:rsidP="00A6433F">
      <w:pPr>
        <w:pStyle w:val="a7"/>
        <w:spacing w:line="360" w:lineRule="auto"/>
        <w:ind w:firstLine="709"/>
        <w:jc w:val="both"/>
        <w:rPr>
          <w:rFonts w:ascii="Times New Roman" w:hAnsi="Times New Roman"/>
          <w:sz w:val="28"/>
          <w:szCs w:val="28"/>
          <w:shd w:val="clear" w:color="auto" w:fill="FFFFFF"/>
          <w:lang w:val="uk-UA" w:eastAsia="ru-RU"/>
        </w:rPr>
      </w:pPr>
      <w:r w:rsidRPr="00814DE2">
        <w:rPr>
          <w:rFonts w:ascii="Times New Roman" w:hAnsi="Times New Roman"/>
          <w:sz w:val="28"/>
          <w:szCs w:val="28"/>
          <w:shd w:val="clear" w:color="auto" w:fill="FFFFFF"/>
          <w:lang w:val="uk-UA" w:eastAsia="ru-RU"/>
        </w:rPr>
        <w:t>З цих елементів набиралися різні споруди, призначені головним чином для вирощування мідій і устри</w:t>
      </w:r>
      <w:r>
        <w:rPr>
          <w:rFonts w:ascii="Times New Roman" w:hAnsi="Times New Roman"/>
          <w:sz w:val="28"/>
          <w:szCs w:val="28"/>
          <w:shd w:val="clear" w:color="auto" w:fill="FFFFFF"/>
          <w:lang w:val="uk-UA" w:eastAsia="ru-RU"/>
        </w:rPr>
        <w:t xml:space="preserve">ць, а також для відновлення  морських луків </w:t>
      </w:r>
      <w:r w:rsidRPr="00814DE2">
        <w:rPr>
          <w:rFonts w:ascii="Times New Roman" w:hAnsi="Times New Roman"/>
          <w:sz w:val="28"/>
          <w:szCs w:val="28"/>
          <w:shd w:val="clear" w:color="auto" w:fill="FFFFFF"/>
          <w:lang w:val="uk-UA" w:eastAsia="ru-RU"/>
        </w:rPr>
        <w:t xml:space="preserve"> </w:t>
      </w:r>
      <w:proofErr w:type="spellStart"/>
      <w:r w:rsidRPr="00814DE2">
        <w:rPr>
          <w:rFonts w:ascii="Times New Roman" w:hAnsi="Times New Roman"/>
          <w:sz w:val="28"/>
          <w:szCs w:val="28"/>
          <w:shd w:val="clear" w:color="auto" w:fill="FFFFFF"/>
          <w:lang w:val="uk-UA" w:eastAsia="ru-RU"/>
        </w:rPr>
        <w:t>Posidonia</w:t>
      </w:r>
      <w:proofErr w:type="spellEnd"/>
      <w:r w:rsidRPr="00814DE2">
        <w:rPr>
          <w:rFonts w:ascii="Times New Roman" w:hAnsi="Times New Roman"/>
          <w:sz w:val="28"/>
          <w:szCs w:val="28"/>
          <w:shd w:val="clear" w:color="auto" w:fill="FFFFFF"/>
          <w:lang w:val="uk-UA" w:eastAsia="ru-RU"/>
        </w:rPr>
        <w:t xml:space="preserve"> </w:t>
      </w:r>
      <w:proofErr w:type="spellStart"/>
      <w:r w:rsidRPr="00814DE2">
        <w:rPr>
          <w:rFonts w:ascii="Times New Roman" w:hAnsi="Times New Roman"/>
          <w:sz w:val="28"/>
          <w:szCs w:val="28"/>
          <w:shd w:val="clear" w:color="auto" w:fill="FFFFFF"/>
          <w:lang w:val="uk-UA" w:eastAsia="ru-RU"/>
        </w:rPr>
        <w:t>oceanica</w:t>
      </w:r>
      <w:proofErr w:type="spellEnd"/>
      <w:r w:rsidRPr="00814DE2">
        <w:rPr>
          <w:rFonts w:ascii="Times New Roman" w:hAnsi="Times New Roman"/>
          <w:sz w:val="28"/>
          <w:szCs w:val="28"/>
          <w:shd w:val="clear" w:color="auto" w:fill="FFFFFF"/>
          <w:lang w:val="uk-UA" w:eastAsia="ru-RU"/>
        </w:rPr>
        <w:t xml:space="preserve">, зруйнованих через замулення </w:t>
      </w:r>
      <w:proofErr w:type="spellStart"/>
      <w:r w:rsidRPr="00814DE2">
        <w:rPr>
          <w:rFonts w:ascii="Times New Roman" w:hAnsi="Times New Roman"/>
          <w:sz w:val="28"/>
          <w:szCs w:val="28"/>
          <w:shd w:val="clear" w:color="auto" w:fill="FFFFFF"/>
          <w:lang w:val="uk-UA" w:eastAsia="ru-RU"/>
        </w:rPr>
        <w:t>дна</w:t>
      </w:r>
      <w:proofErr w:type="spellEnd"/>
      <w:r w:rsidRPr="00814DE2">
        <w:rPr>
          <w:rFonts w:ascii="Times New Roman" w:hAnsi="Times New Roman"/>
          <w:sz w:val="28"/>
          <w:szCs w:val="28"/>
          <w:shd w:val="clear" w:color="auto" w:fill="FFFFFF"/>
          <w:lang w:val="uk-UA" w:eastAsia="ru-RU"/>
        </w:rPr>
        <w:t xml:space="preserve"> при нелегальному видобутку риби за допомогою донних тралів.</w:t>
      </w:r>
    </w:p>
    <w:p w:rsidR="00A6433F" w:rsidRDefault="00A6433F" w:rsidP="00A6433F">
      <w:pPr>
        <w:spacing w:line="360" w:lineRule="auto"/>
        <w:ind w:firstLine="709"/>
        <w:jc w:val="both"/>
        <w:rPr>
          <w:sz w:val="28"/>
          <w:szCs w:val="28"/>
        </w:rPr>
      </w:pPr>
      <w:r>
        <w:rPr>
          <w:rStyle w:val="apple-style-span"/>
          <w:color w:val="000000"/>
          <w:sz w:val="28"/>
          <w:szCs w:val="28"/>
          <w:shd w:val="clear" w:color="auto" w:fill="FFFFFF"/>
        </w:rPr>
        <w:t>С</w:t>
      </w:r>
      <w:r w:rsidRPr="00D36E21">
        <w:rPr>
          <w:rStyle w:val="apple-style-span"/>
          <w:color w:val="000000"/>
          <w:sz w:val="28"/>
          <w:szCs w:val="28"/>
          <w:shd w:val="clear" w:color="auto" w:fill="FFFFFF"/>
        </w:rPr>
        <w:t xml:space="preserve">пеціальні бетонні споруди у вигляді </w:t>
      </w:r>
      <w:proofErr w:type="spellStart"/>
      <w:r w:rsidRPr="00D36E21">
        <w:rPr>
          <w:rStyle w:val="apple-style-span"/>
          <w:color w:val="000000"/>
          <w:sz w:val="28"/>
          <w:szCs w:val="28"/>
          <w:shd w:val="clear" w:color="auto" w:fill="FFFFFF"/>
        </w:rPr>
        <w:t>тетраподів</w:t>
      </w:r>
      <w:proofErr w:type="spellEnd"/>
      <w:r w:rsidRPr="00D36E21">
        <w:rPr>
          <w:rStyle w:val="apple-style-span"/>
          <w:color w:val="000000"/>
          <w:sz w:val="28"/>
          <w:szCs w:val="28"/>
          <w:shd w:val="clear" w:color="auto" w:fill="FFFFFF"/>
        </w:rPr>
        <w:t xml:space="preserve"> загальною масою 4,5 т</w:t>
      </w:r>
      <w:r>
        <w:rPr>
          <w:rStyle w:val="apple-style-span"/>
          <w:color w:val="000000"/>
          <w:sz w:val="28"/>
          <w:szCs w:val="28"/>
          <w:shd w:val="clear" w:color="auto" w:fill="FFFFFF"/>
        </w:rPr>
        <w:t>.</w:t>
      </w:r>
      <w:r w:rsidRPr="00D36E21">
        <w:rPr>
          <w:rStyle w:val="apple-style-span"/>
          <w:color w:val="000000"/>
          <w:sz w:val="28"/>
          <w:szCs w:val="28"/>
          <w:shd w:val="clear" w:color="auto" w:fill="FFFFFF"/>
        </w:rPr>
        <w:t xml:space="preserve"> кожен і висотою 2,5 м</w:t>
      </w:r>
      <w:r>
        <w:rPr>
          <w:rStyle w:val="apple-style-span"/>
          <w:color w:val="000000"/>
          <w:sz w:val="28"/>
          <w:szCs w:val="28"/>
          <w:shd w:val="clear" w:color="auto" w:fill="FFFFFF"/>
        </w:rPr>
        <w:t>.</w:t>
      </w:r>
      <w:r w:rsidRPr="00D36E21">
        <w:rPr>
          <w:rStyle w:val="apple-style-span"/>
          <w:color w:val="000000"/>
          <w:sz w:val="28"/>
          <w:szCs w:val="28"/>
          <w:shd w:val="clear" w:color="auto" w:fill="FFFFFF"/>
        </w:rPr>
        <w:t xml:space="preserve">, були використані при будівництві пірсів з </w:t>
      </w:r>
      <w:proofErr w:type="spellStart"/>
      <w:r w:rsidRPr="00D36E21">
        <w:rPr>
          <w:rStyle w:val="apple-style-span"/>
          <w:color w:val="000000"/>
          <w:sz w:val="28"/>
          <w:szCs w:val="28"/>
          <w:shd w:val="clear" w:color="auto" w:fill="FFFFFF"/>
        </w:rPr>
        <w:t>біопозитивними</w:t>
      </w:r>
      <w:proofErr w:type="spellEnd"/>
      <w:r w:rsidRPr="00D36E21">
        <w:rPr>
          <w:rStyle w:val="apple-style-span"/>
          <w:color w:val="000000"/>
          <w:sz w:val="28"/>
          <w:szCs w:val="28"/>
          <w:shd w:val="clear" w:color="auto" w:fill="FFFFFF"/>
        </w:rPr>
        <w:t xml:space="preserve"> властивостями в портах Констанца і Варна в 1980 р. За 5 років з моменту завершення будівництва хвилезахисних пірсів в порту Констанца середня біомаса обростання на його поверхні досягла 26,6 кг</w:t>
      </w:r>
      <w:r>
        <w:rPr>
          <w:rStyle w:val="apple-style-span"/>
          <w:color w:val="000000"/>
          <w:sz w:val="28"/>
          <w:szCs w:val="28"/>
          <w:shd w:val="clear" w:color="auto" w:fill="FFFFFF"/>
        </w:rPr>
        <w:t>. на</w:t>
      </w:r>
      <w:r w:rsidRPr="00D36E21">
        <w:rPr>
          <w:rStyle w:val="apple-style-span"/>
          <w:color w:val="000000"/>
          <w:sz w:val="28"/>
          <w:szCs w:val="28"/>
          <w:shd w:val="clear" w:color="auto" w:fill="FFFFFF"/>
        </w:rPr>
        <w:t xml:space="preserve"> м</w:t>
      </w:r>
      <w:r>
        <w:rPr>
          <w:rStyle w:val="apple-style-span"/>
          <w:color w:val="000000"/>
          <w:sz w:val="28"/>
          <w:szCs w:val="28"/>
          <w:shd w:val="clear" w:color="auto" w:fill="FFFFFF"/>
        </w:rPr>
        <w:t>.</w:t>
      </w:r>
      <w:r w:rsidRPr="00D36E21">
        <w:rPr>
          <w:rStyle w:val="apple-style-span"/>
          <w:color w:val="000000"/>
          <w:sz w:val="28"/>
          <w:szCs w:val="28"/>
          <w:shd w:val="clear" w:color="auto" w:fill="FFFFFF"/>
        </w:rPr>
        <w:t xml:space="preserve"> </w:t>
      </w:r>
      <w:proofErr w:type="spellStart"/>
      <w:r w:rsidRPr="00D36E21">
        <w:rPr>
          <w:rStyle w:val="apple-style-span"/>
          <w:color w:val="000000"/>
          <w:sz w:val="28"/>
          <w:szCs w:val="28"/>
          <w:shd w:val="clear" w:color="auto" w:fill="FFFFFF"/>
        </w:rPr>
        <w:t>кв</w:t>
      </w:r>
      <w:proofErr w:type="spellEnd"/>
      <w:r w:rsidRPr="00D36E21">
        <w:rPr>
          <w:rStyle w:val="apple-style-span"/>
          <w:color w:val="000000"/>
          <w:sz w:val="28"/>
          <w:szCs w:val="28"/>
          <w:shd w:val="clear" w:color="auto" w:fill="FFFFFF"/>
        </w:rPr>
        <w:t>. з домінування</w:t>
      </w:r>
      <w:r>
        <w:rPr>
          <w:rStyle w:val="apple-style-span"/>
          <w:color w:val="000000"/>
          <w:sz w:val="28"/>
          <w:szCs w:val="28"/>
          <w:shd w:val="clear" w:color="auto" w:fill="FFFFFF"/>
        </w:rPr>
        <w:t>м</w:t>
      </w:r>
      <w:r w:rsidRPr="00D36E21">
        <w:rPr>
          <w:rStyle w:val="apple-style-span"/>
          <w:color w:val="000000"/>
          <w:sz w:val="28"/>
          <w:szCs w:val="28"/>
          <w:shd w:val="clear" w:color="auto" w:fill="FFFFFF"/>
        </w:rPr>
        <w:t xml:space="preserve"> тварин </w:t>
      </w:r>
      <w:proofErr w:type="spellStart"/>
      <w:r w:rsidRPr="00D36E21">
        <w:rPr>
          <w:rStyle w:val="apple-style-span"/>
          <w:color w:val="000000"/>
          <w:sz w:val="28"/>
          <w:szCs w:val="28"/>
          <w:shd w:val="clear" w:color="auto" w:fill="FFFFFF"/>
        </w:rPr>
        <w:t>фільтраторів</w:t>
      </w:r>
      <w:proofErr w:type="spellEnd"/>
      <w:r w:rsidRPr="00D36E21">
        <w:rPr>
          <w:rStyle w:val="apple-style-span"/>
          <w:color w:val="000000"/>
          <w:sz w:val="28"/>
          <w:szCs w:val="28"/>
          <w:shd w:val="clear" w:color="auto" w:fill="FFFFFF"/>
        </w:rPr>
        <w:t>.</w:t>
      </w:r>
      <w:r w:rsidRPr="00D36E21">
        <w:rPr>
          <w:sz w:val="28"/>
          <w:szCs w:val="28"/>
        </w:rPr>
        <w:t xml:space="preserve"> </w:t>
      </w:r>
      <w:r w:rsidRPr="00D36E21">
        <w:rPr>
          <w:rStyle w:val="apple-style-span"/>
          <w:color w:val="000000"/>
          <w:sz w:val="28"/>
          <w:szCs w:val="28"/>
          <w:shd w:val="clear" w:color="auto" w:fill="FFFFFF"/>
        </w:rPr>
        <w:t xml:space="preserve">Спеціальні рифи з </w:t>
      </w:r>
      <w:proofErr w:type="spellStart"/>
      <w:r w:rsidRPr="00D36E21">
        <w:rPr>
          <w:rStyle w:val="apple-style-span"/>
          <w:color w:val="000000"/>
          <w:sz w:val="28"/>
          <w:szCs w:val="28"/>
          <w:shd w:val="clear" w:color="auto" w:fill="FFFFFF"/>
        </w:rPr>
        <w:t>тетраподів</w:t>
      </w:r>
      <w:proofErr w:type="spellEnd"/>
      <w:r w:rsidRPr="00D36E21">
        <w:rPr>
          <w:rStyle w:val="apple-style-span"/>
          <w:color w:val="000000"/>
          <w:sz w:val="28"/>
          <w:szCs w:val="28"/>
          <w:shd w:val="clear" w:color="auto" w:fill="FFFFFF"/>
        </w:rPr>
        <w:t xml:space="preserve"> були створені біля узбережжя Румунії для захисту прибережних ділянок моря, призначених для </w:t>
      </w:r>
      <w:proofErr w:type="spellStart"/>
      <w:r w:rsidRPr="00D36E21">
        <w:rPr>
          <w:rStyle w:val="apple-style-span"/>
          <w:color w:val="000000"/>
          <w:sz w:val="28"/>
          <w:szCs w:val="28"/>
          <w:shd w:val="clear" w:color="auto" w:fill="FFFFFF"/>
        </w:rPr>
        <w:t>маріокультури</w:t>
      </w:r>
      <w:proofErr w:type="spellEnd"/>
      <w:r w:rsidRPr="00D36E21">
        <w:rPr>
          <w:rStyle w:val="apple-style-span"/>
          <w:color w:val="000000"/>
          <w:sz w:val="28"/>
          <w:szCs w:val="28"/>
          <w:shd w:val="clear" w:color="auto" w:fill="FFFFFF"/>
        </w:rPr>
        <w:t xml:space="preserve"> від забруднення, а також для підвищення трофічної бази та успіху відтворення мідії. У 1982 р. подібні конструкції встановлені для захисту пляжної зони курорту Мамая від хвильового впливу і поліпшення екологічного стану збідненого біоценозу піщаного </w:t>
      </w:r>
      <w:proofErr w:type="spellStart"/>
      <w:r w:rsidRPr="00D36E21">
        <w:rPr>
          <w:rStyle w:val="apple-style-span"/>
          <w:color w:val="000000"/>
          <w:sz w:val="28"/>
          <w:szCs w:val="28"/>
          <w:shd w:val="clear" w:color="auto" w:fill="FFFFFF"/>
        </w:rPr>
        <w:t>дна</w:t>
      </w:r>
      <w:proofErr w:type="spellEnd"/>
      <w:r w:rsidRPr="00D36E21">
        <w:rPr>
          <w:rStyle w:val="apple-style-span"/>
          <w:color w:val="000000"/>
          <w:sz w:val="28"/>
          <w:szCs w:val="28"/>
          <w:shd w:val="clear" w:color="auto" w:fill="FFFFFF"/>
        </w:rPr>
        <w:t xml:space="preserve">, характерного для даної ділянки узбережжя Румунії. Зіставлення обростання, сформованого на рифі, з спільнотою піщаного ґрунту, розташованого в тому ж районі на однаковій глибині, показало, що біомаса молюсків на </w:t>
      </w:r>
      <w:r>
        <w:rPr>
          <w:rStyle w:val="apple-style-span"/>
          <w:color w:val="000000"/>
          <w:sz w:val="28"/>
          <w:szCs w:val="28"/>
          <w:shd w:val="clear" w:color="auto" w:fill="FFFFFF"/>
        </w:rPr>
        <w:t>штучних рифах</w:t>
      </w:r>
      <w:r w:rsidRPr="00D36E21">
        <w:rPr>
          <w:rStyle w:val="apple-style-span"/>
          <w:color w:val="000000"/>
          <w:sz w:val="28"/>
          <w:szCs w:val="28"/>
          <w:shd w:val="clear" w:color="auto" w:fill="FFFFFF"/>
        </w:rPr>
        <w:t xml:space="preserve"> була в 28 разів, а ракоподібних - в 7,4 рази вище, ніж у складі донних поселень.</w:t>
      </w:r>
      <w:r w:rsidRPr="00814DE2">
        <w:rPr>
          <w:sz w:val="28"/>
          <w:szCs w:val="28"/>
        </w:rPr>
        <w:t xml:space="preserve"> </w:t>
      </w:r>
    </w:p>
    <w:p w:rsidR="00A6433F" w:rsidRPr="00D36E21" w:rsidRDefault="00A6433F" w:rsidP="00A6433F">
      <w:pPr>
        <w:spacing w:line="360" w:lineRule="auto"/>
        <w:ind w:firstLine="709"/>
        <w:jc w:val="both"/>
        <w:rPr>
          <w:sz w:val="28"/>
          <w:szCs w:val="28"/>
        </w:rPr>
      </w:pPr>
      <w:r w:rsidRPr="00D36E21">
        <w:rPr>
          <w:rStyle w:val="apple-converted-space"/>
          <w:sz w:val="28"/>
          <w:szCs w:val="28"/>
          <w:shd w:val="clear" w:color="auto" w:fill="FFFFFF"/>
        </w:rPr>
        <w:t>У 90</w:t>
      </w:r>
      <w:r>
        <w:rPr>
          <w:rStyle w:val="apple-converted-space"/>
          <w:sz w:val="28"/>
          <w:szCs w:val="28"/>
          <w:shd w:val="clear" w:color="auto" w:fill="FFFFFF"/>
        </w:rPr>
        <w:t>-</w:t>
      </w:r>
      <w:r w:rsidRPr="00D36E21">
        <w:rPr>
          <w:rStyle w:val="apple-converted-space"/>
          <w:sz w:val="28"/>
          <w:szCs w:val="28"/>
          <w:shd w:val="clear" w:color="auto" w:fill="FFFFFF"/>
        </w:rPr>
        <w:t xml:space="preserve">х роках, в Туреччині вже було відомо 8 рифів в Егейському морі загальним обсягом близько 400 куб. м та 1 - в Чорному, встановлених на кошти місцевих муніципалітетів і приватних риболовецьких кооперативів. Перший риф зі старих тролейбусних вагонів був споруджений в </w:t>
      </w:r>
      <w:proofErr w:type="spellStart"/>
      <w:r w:rsidRPr="00D36E21">
        <w:rPr>
          <w:rStyle w:val="apple-converted-space"/>
          <w:sz w:val="28"/>
          <w:szCs w:val="28"/>
          <w:shd w:val="clear" w:color="auto" w:fill="FFFFFF"/>
        </w:rPr>
        <w:t>Ізмирській</w:t>
      </w:r>
      <w:proofErr w:type="spellEnd"/>
      <w:r w:rsidRPr="00D36E21">
        <w:rPr>
          <w:rStyle w:val="apple-converted-space"/>
          <w:sz w:val="28"/>
          <w:szCs w:val="28"/>
          <w:shd w:val="clear" w:color="auto" w:fill="FFFFFF"/>
        </w:rPr>
        <w:t xml:space="preserve"> бухті Егейського моря в 1989 р. Проект створення </w:t>
      </w:r>
      <w:r>
        <w:rPr>
          <w:rStyle w:val="apple-converted-space"/>
          <w:sz w:val="28"/>
          <w:szCs w:val="28"/>
          <w:shd w:val="clear" w:color="auto" w:fill="FFFFFF"/>
        </w:rPr>
        <w:t>штучного рифу</w:t>
      </w:r>
      <w:r w:rsidRPr="00D36E21">
        <w:rPr>
          <w:rStyle w:val="apple-converted-space"/>
          <w:sz w:val="28"/>
          <w:szCs w:val="28"/>
          <w:shd w:val="clear" w:color="auto" w:fill="FFFFFF"/>
        </w:rPr>
        <w:t xml:space="preserve"> в західній частині Чорноморського узбережжя Туреччини почав здійснюватися в 1999 р. Бетонні конструкції у вигляді порожніх кубів зі стороною підстави 1,5 м</w:t>
      </w:r>
      <w:r>
        <w:rPr>
          <w:rStyle w:val="apple-converted-space"/>
          <w:sz w:val="28"/>
          <w:szCs w:val="28"/>
          <w:shd w:val="clear" w:color="auto" w:fill="FFFFFF"/>
        </w:rPr>
        <w:t>.</w:t>
      </w:r>
      <w:r w:rsidRPr="00D36E21">
        <w:rPr>
          <w:rStyle w:val="apple-converted-space"/>
          <w:sz w:val="28"/>
          <w:szCs w:val="28"/>
          <w:shd w:val="clear" w:color="auto" w:fill="FFFFFF"/>
        </w:rPr>
        <w:t xml:space="preserve"> і масою 3,4 т</w:t>
      </w:r>
      <w:r>
        <w:rPr>
          <w:rStyle w:val="apple-converted-space"/>
          <w:sz w:val="28"/>
          <w:szCs w:val="28"/>
          <w:shd w:val="clear" w:color="auto" w:fill="FFFFFF"/>
        </w:rPr>
        <w:t>.</w:t>
      </w:r>
      <w:r w:rsidRPr="00D36E21">
        <w:rPr>
          <w:rStyle w:val="apple-converted-space"/>
          <w:sz w:val="28"/>
          <w:szCs w:val="28"/>
          <w:shd w:val="clear" w:color="auto" w:fill="FFFFFF"/>
        </w:rPr>
        <w:t xml:space="preserve"> кожен були опущені під воду в прибережних водах р. </w:t>
      </w:r>
      <w:proofErr w:type="spellStart"/>
      <w:r w:rsidRPr="00D36E21">
        <w:rPr>
          <w:rStyle w:val="apple-converted-space"/>
          <w:sz w:val="28"/>
          <w:szCs w:val="28"/>
          <w:shd w:val="clear" w:color="auto" w:fill="FFFFFF"/>
        </w:rPr>
        <w:t>Зонгулдак</w:t>
      </w:r>
      <w:proofErr w:type="spellEnd"/>
      <w:r w:rsidRPr="00D36E21">
        <w:rPr>
          <w:rStyle w:val="apple-converted-space"/>
          <w:sz w:val="28"/>
          <w:szCs w:val="28"/>
          <w:shd w:val="clear" w:color="auto" w:fill="FFFFFF"/>
        </w:rPr>
        <w:t xml:space="preserve">. Створення рифів, фінансоване міським муніципалітетом, переслідувало метою попередження донних тралень, а також створення </w:t>
      </w:r>
      <w:r>
        <w:rPr>
          <w:rStyle w:val="apple-converted-space"/>
          <w:sz w:val="28"/>
          <w:szCs w:val="28"/>
          <w:shd w:val="clear" w:color="auto" w:fill="FFFFFF"/>
        </w:rPr>
        <w:t>укриття</w:t>
      </w:r>
      <w:r w:rsidRPr="00D36E21">
        <w:rPr>
          <w:rStyle w:val="apple-converted-space"/>
          <w:sz w:val="28"/>
          <w:szCs w:val="28"/>
          <w:shd w:val="clear" w:color="auto" w:fill="FFFFFF"/>
        </w:rPr>
        <w:t xml:space="preserve"> для дрібних риб.</w:t>
      </w:r>
      <w:r w:rsidRPr="00D36E21">
        <w:rPr>
          <w:sz w:val="28"/>
          <w:szCs w:val="28"/>
        </w:rPr>
        <w:t xml:space="preserve"> </w:t>
      </w:r>
    </w:p>
    <w:p w:rsidR="00A6433F" w:rsidRPr="00D36E21" w:rsidRDefault="00A6433F" w:rsidP="00A6433F">
      <w:pPr>
        <w:spacing w:line="360" w:lineRule="auto"/>
        <w:ind w:firstLine="709"/>
        <w:jc w:val="both"/>
        <w:rPr>
          <w:sz w:val="28"/>
          <w:szCs w:val="28"/>
        </w:rPr>
      </w:pPr>
      <w:r w:rsidRPr="00D36E21">
        <w:rPr>
          <w:rStyle w:val="apple-converted-space"/>
          <w:sz w:val="28"/>
          <w:szCs w:val="28"/>
          <w:shd w:val="clear" w:color="auto" w:fill="FFFFFF"/>
        </w:rPr>
        <w:t xml:space="preserve">Якщо не брати до уваги досвід експлуатації конструкцій типу  «зірка»  для промислового вирощування мідій, а також установку </w:t>
      </w:r>
      <w:proofErr w:type="spellStart"/>
      <w:r w:rsidRPr="00D36E21">
        <w:rPr>
          <w:rStyle w:val="apple-converted-space"/>
          <w:sz w:val="28"/>
          <w:szCs w:val="28"/>
          <w:shd w:val="clear" w:color="auto" w:fill="FFFFFF"/>
        </w:rPr>
        <w:t>тетраподів</w:t>
      </w:r>
      <w:proofErr w:type="spellEnd"/>
      <w:r w:rsidRPr="00D36E21">
        <w:rPr>
          <w:rStyle w:val="apple-converted-space"/>
          <w:sz w:val="28"/>
          <w:szCs w:val="28"/>
          <w:shd w:val="clear" w:color="auto" w:fill="FFFFFF"/>
        </w:rPr>
        <w:t xml:space="preserve"> в якості гідротехнічних портових споруд, перші </w:t>
      </w:r>
      <w:r>
        <w:rPr>
          <w:rStyle w:val="apple-converted-space"/>
          <w:sz w:val="28"/>
          <w:szCs w:val="28"/>
          <w:shd w:val="clear" w:color="auto" w:fill="FFFFFF"/>
        </w:rPr>
        <w:t>штучні рифи</w:t>
      </w:r>
      <w:r w:rsidRPr="00D36E21">
        <w:rPr>
          <w:rStyle w:val="apple-converted-space"/>
          <w:sz w:val="28"/>
          <w:szCs w:val="28"/>
          <w:shd w:val="clear" w:color="auto" w:fill="FFFFFF"/>
        </w:rPr>
        <w:t xml:space="preserve"> спеціального призначення біля узбережжя Болгарії були встановлені в 1999 р. в Варненській </w:t>
      </w:r>
      <w:proofErr w:type="spellStart"/>
      <w:r w:rsidRPr="00D36E21">
        <w:rPr>
          <w:rStyle w:val="apple-converted-space"/>
          <w:sz w:val="28"/>
          <w:szCs w:val="28"/>
          <w:shd w:val="clear" w:color="auto" w:fill="FFFFFF"/>
        </w:rPr>
        <w:t>затоці</w:t>
      </w:r>
      <w:proofErr w:type="spellEnd"/>
      <w:r w:rsidRPr="00D36E21">
        <w:rPr>
          <w:rStyle w:val="apple-converted-space"/>
          <w:sz w:val="28"/>
          <w:szCs w:val="28"/>
          <w:shd w:val="clear" w:color="auto" w:fill="FFFFFF"/>
        </w:rPr>
        <w:t xml:space="preserve"> для захисту донних біоценозів від замулення внаслідок незаконного </w:t>
      </w:r>
      <w:r>
        <w:rPr>
          <w:rStyle w:val="apple-converted-space"/>
          <w:sz w:val="28"/>
          <w:szCs w:val="28"/>
          <w:shd w:val="clear" w:color="auto" w:fill="FFFFFF"/>
        </w:rPr>
        <w:t>тралення рапанів</w:t>
      </w:r>
      <w:r w:rsidRPr="00D36E21">
        <w:rPr>
          <w:rStyle w:val="apple-converted-space"/>
          <w:sz w:val="28"/>
          <w:szCs w:val="28"/>
          <w:shd w:val="clear" w:color="auto" w:fill="FFFFFF"/>
        </w:rPr>
        <w:t>. Рифи представляли собою 45 усічених пірамід із бетонна масою 300 - 700 кг кожна, які бу</w:t>
      </w:r>
      <w:r>
        <w:rPr>
          <w:rStyle w:val="apple-converted-space"/>
          <w:sz w:val="28"/>
          <w:szCs w:val="28"/>
          <w:shd w:val="clear" w:color="auto" w:fill="FFFFFF"/>
        </w:rPr>
        <w:t>ли розміщені на видаленні 4 миль</w:t>
      </w:r>
      <w:r w:rsidRPr="00D36E21">
        <w:rPr>
          <w:rStyle w:val="apple-converted-space"/>
          <w:sz w:val="28"/>
          <w:szCs w:val="28"/>
          <w:shd w:val="clear" w:color="auto" w:fill="FFFFFF"/>
        </w:rPr>
        <w:t xml:space="preserve"> ві</w:t>
      </w:r>
      <w:r>
        <w:rPr>
          <w:rStyle w:val="apple-converted-space"/>
          <w:sz w:val="28"/>
          <w:szCs w:val="28"/>
          <w:shd w:val="clear" w:color="auto" w:fill="FFFFFF"/>
        </w:rPr>
        <w:t xml:space="preserve">д берега на площі 0,65 </w:t>
      </w:r>
      <w:proofErr w:type="spellStart"/>
      <w:r>
        <w:rPr>
          <w:rStyle w:val="apple-converted-space"/>
          <w:sz w:val="28"/>
          <w:szCs w:val="28"/>
          <w:shd w:val="clear" w:color="auto" w:fill="FFFFFF"/>
        </w:rPr>
        <w:t>кв</w:t>
      </w:r>
      <w:proofErr w:type="spellEnd"/>
      <w:r>
        <w:rPr>
          <w:rStyle w:val="apple-converted-space"/>
          <w:sz w:val="28"/>
          <w:szCs w:val="28"/>
          <w:shd w:val="clear" w:color="auto" w:fill="FFFFFF"/>
        </w:rPr>
        <w:t>. км [37, с. 34</w:t>
      </w:r>
      <w:r w:rsidRPr="00D36E21">
        <w:rPr>
          <w:rStyle w:val="apple-converted-space"/>
          <w:sz w:val="28"/>
          <w:szCs w:val="28"/>
          <w:shd w:val="clear" w:color="auto" w:fill="FFFFFF"/>
        </w:rPr>
        <w:t>].</w:t>
      </w:r>
      <w:r w:rsidRPr="00D36E21">
        <w:rPr>
          <w:sz w:val="28"/>
          <w:szCs w:val="28"/>
        </w:rPr>
        <w:t xml:space="preserve"> </w:t>
      </w:r>
    </w:p>
    <w:p w:rsidR="00A6433F" w:rsidRDefault="00A6433F" w:rsidP="00A6433F">
      <w:pPr>
        <w:pStyle w:val="a7"/>
        <w:spacing w:line="360" w:lineRule="auto"/>
        <w:ind w:firstLine="709"/>
        <w:jc w:val="both"/>
        <w:rPr>
          <w:rFonts w:ascii="Times New Roman" w:hAnsi="Times New Roman"/>
          <w:sz w:val="28"/>
          <w:szCs w:val="28"/>
          <w:shd w:val="clear" w:color="auto" w:fill="FFFFFF"/>
          <w:lang w:val="uk-UA" w:eastAsia="ru-RU"/>
        </w:rPr>
      </w:pPr>
      <w:r w:rsidRPr="00814DE2">
        <w:rPr>
          <w:rFonts w:ascii="Times New Roman" w:hAnsi="Times New Roman"/>
          <w:sz w:val="28"/>
          <w:szCs w:val="28"/>
          <w:shd w:val="clear" w:color="auto" w:fill="FFFFFF"/>
          <w:lang w:val="uk-UA" w:eastAsia="ru-RU"/>
        </w:rPr>
        <w:t xml:space="preserve">У країнах, що входили до складу СРСР, перші </w:t>
      </w:r>
      <w:r>
        <w:rPr>
          <w:rFonts w:ascii="Times New Roman" w:hAnsi="Times New Roman"/>
          <w:sz w:val="28"/>
          <w:szCs w:val="28"/>
          <w:shd w:val="clear" w:color="auto" w:fill="FFFFFF"/>
          <w:lang w:val="uk-UA" w:eastAsia="ru-RU"/>
        </w:rPr>
        <w:t>штучні рифи</w:t>
      </w:r>
      <w:r w:rsidRPr="00814DE2">
        <w:rPr>
          <w:rFonts w:ascii="Times New Roman" w:hAnsi="Times New Roman"/>
          <w:sz w:val="28"/>
          <w:szCs w:val="28"/>
          <w:shd w:val="clear" w:color="auto" w:fill="FFFFFF"/>
          <w:lang w:val="uk-UA" w:eastAsia="ru-RU"/>
        </w:rPr>
        <w:t xml:space="preserve"> були створені також на початку 1970-х років; їх досліджували переважно в якості нерестовищ для риб в Чорному, Японському, Білому, Балтійському, Азовському і Каспійському морях. Найчастіше субстратом служили автопокришки</w:t>
      </w:r>
      <w:r>
        <w:rPr>
          <w:rFonts w:ascii="Times New Roman" w:hAnsi="Times New Roman"/>
          <w:sz w:val="28"/>
          <w:szCs w:val="28"/>
          <w:shd w:val="clear" w:color="auto" w:fill="FFFFFF"/>
          <w:lang w:val="uk-UA" w:eastAsia="ru-RU"/>
        </w:rPr>
        <w:t>.</w:t>
      </w:r>
    </w:p>
    <w:p w:rsidR="00A6433F" w:rsidRPr="00204623" w:rsidRDefault="00A6433F" w:rsidP="00A6433F">
      <w:pPr>
        <w:pStyle w:val="a7"/>
        <w:spacing w:line="360" w:lineRule="auto"/>
        <w:ind w:firstLine="709"/>
        <w:jc w:val="both"/>
        <w:rPr>
          <w:rStyle w:val="apple-style-span"/>
          <w:rFonts w:ascii="Times New Roman" w:hAnsi="Times New Roman"/>
          <w:color w:val="000000"/>
          <w:sz w:val="28"/>
          <w:szCs w:val="28"/>
          <w:shd w:val="clear" w:color="auto" w:fill="FFFFFF"/>
          <w:lang w:val="uk-UA"/>
        </w:rPr>
      </w:pPr>
      <w:r w:rsidRPr="00E03B49">
        <w:rPr>
          <w:rStyle w:val="apple-style-span"/>
          <w:rFonts w:ascii="Times New Roman" w:hAnsi="Times New Roman"/>
          <w:color w:val="000000"/>
          <w:sz w:val="28"/>
          <w:szCs w:val="28"/>
          <w:shd w:val="clear" w:color="auto" w:fill="FFFFFF"/>
          <w:lang w:val="uk-UA"/>
        </w:rPr>
        <w:t xml:space="preserve">Якщо не брати до уваги гідротехнічні конструкції цільового призначення для забезпечення укриття портів і захисту берегів від руйнування, перший </w:t>
      </w:r>
      <w:r>
        <w:rPr>
          <w:rFonts w:ascii="Times New Roman" w:hAnsi="Times New Roman"/>
          <w:sz w:val="28"/>
          <w:szCs w:val="28"/>
          <w:shd w:val="clear" w:color="auto" w:fill="FFFFFF"/>
          <w:lang w:val="uk-UA" w:eastAsia="ru-RU"/>
        </w:rPr>
        <w:t>штучний риф</w:t>
      </w:r>
      <w:r w:rsidRPr="00E03B49">
        <w:rPr>
          <w:rStyle w:val="apple-style-span"/>
          <w:rFonts w:ascii="Times New Roman" w:hAnsi="Times New Roman"/>
          <w:color w:val="000000"/>
          <w:sz w:val="28"/>
          <w:szCs w:val="28"/>
          <w:shd w:val="clear" w:color="auto" w:fill="FFFFFF"/>
          <w:lang w:val="uk-UA"/>
        </w:rPr>
        <w:t xml:space="preserve"> у Чорному морі був встановлений біля узбережжя Північного Кавказу (мис Великий </w:t>
      </w:r>
      <w:proofErr w:type="spellStart"/>
      <w:r w:rsidRPr="00E03B49">
        <w:rPr>
          <w:rStyle w:val="apple-style-span"/>
          <w:rFonts w:ascii="Times New Roman" w:hAnsi="Times New Roman"/>
          <w:color w:val="000000"/>
          <w:sz w:val="28"/>
          <w:szCs w:val="28"/>
          <w:shd w:val="clear" w:color="auto" w:fill="FFFFFF"/>
          <w:lang w:val="uk-UA"/>
        </w:rPr>
        <w:t>Утриш</w:t>
      </w:r>
      <w:proofErr w:type="spellEnd"/>
      <w:r w:rsidRPr="00E03B49">
        <w:rPr>
          <w:rStyle w:val="apple-style-span"/>
          <w:rFonts w:ascii="Times New Roman" w:hAnsi="Times New Roman"/>
          <w:color w:val="000000"/>
          <w:sz w:val="28"/>
          <w:szCs w:val="28"/>
          <w:shd w:val="clear" w:color="auto" w:fill="FFFFFF"/>
          <w:lang w:val="uk-UA"/>
        </w:rPr>
        <w:t>) в 1972 р. Цей риф з сіток з камінням середніх розмірів, об'ємом 8 куб. м</w:t>
      </w:r>
      <w:r>
        <w:rPr>
          <w:rStyle w:val="apple-style-span"/>
          <w:rFonts w:ascii="Times New Roman" w:hAnsi="Times New Roman"/>
          <w:color w:val="000000"/>
          <w:sz w:val="28"/>
          <w:szCs w:val="28"/>
          <w:shd w:val="clear" w:color="auto" w:fill="FFFFFF"/>
          <w:lang w:val="uk-UA"/>
        </w:rPr>
        <w:t>.</w:t>
      </w:r>
      <w:r w:rsidRPr="00E03B49">
        <w:rPr>
          <w:rStyle w:val="apple-style-span"/>
          <w:rFonts w:ascii="Times New Roman" w:hAnsi="Times New Roman"/>
          <w:color w:val="000000"/>
          <w:sz w:val="28"/>
          <w:szCs w:val="28"/>
          <w:shd w:val="clear" w:color="auto" w:fill="FFFFFF"/>
          <w:lang w:val="uk-UA"/>
        </w:rPr>
        <w:t xml:space="preserve"> спорудили для оцінки перспектив застосування подібних конструкцій для екологічної та рибогосподарської меліорації.</w:t>
      </w:r>
      <w:r w:rsidRPr="00204252">
        <w:rPr>
          <w:rFonts w:ascii="Times New Roman" w:hAnsi="Times New Roman"/>
          <w:sz w:val="28"/>
          <w:szCs w:val="28"/>
          <w:lang w:val="uk-UA"/>
        </w:rPr>
        <w:t xml:space="preserve"> </w:t>
      </w:r>
      <w:r>
        <w:rPr>
          <w:rStyle w:val="apple-style-span"/>
          <w:rFonts w:ascii="Times New Roman" w:hAnsi="Times New Roman"/>
          <w:color w:val="000000"/>
          <w:sz w:val="28"/>
          <w:szCs w:val="28"/>
          <w:shd w:val="clear" w:color="auto" w:fill="FFFFFF"/>
        </w:rPr>
        <w:t xml:space="preserve">У 1976 - 1977 </w:t>
      </w:r>
      <w:proofErr w:type="spellStart"/>
      <w:r>
        <w:rPr>
          <w:rStyle w:val="apple-style-span"/>
          <w:rFonts w:ascii="Times New Roman" w:hAnsi="Times New Roman"/>
          <w:color w:val="000000"/>
          <w:sz w:val="28"/>
          <w:szCs w:val="28"/>
          <w:shd w:val="clear" w:color="auto" w:fill="FFFFFF"/>
        </w:rPr>
        <w:t>рр</w:t>
      </w:r>
      <w:proofErr w:type="spellEnd"/>
      <w:r>
        <w:rPr>
          <w:rStyle w:val="apple-style-span"/>
          <w:rFonts w:ascii="Times New Roman" w:hAnsi="Times New Roman"/>
          <w:color w:val="000000"/>
          <w:sz w:val="28"/>
          <w:szCs w:val="28"/>
          <w:shd w:val="clear" w:color="auto" w:fill="FFFFFF"/>
        </w:rPr>
        <w:t>.</w:t>
      </w:r>
      <w:r w:rsidRPr="00204252">
        <w:rPr>
          <w:rStyle w:val="apple-style-span"/>
          <w:rFonts w:ascii="Times New Roman" w:hAnsi="Times New Roman"/>
          <w:color w:val="000000"/>
          <w:sz w:val="28"/>
          <w:szCs w:val="28"/>
          <w:shd w:val="clear" w:color="auto" w:fill="FFFFFF"/>
        </w:rPr>
        <w:t xml:space="preserve"> тут </w:t>
      </w:r>
      <w:r w:rsidRPr="00A62BBA">
        <w:rPr>
          <w:rStyle w:val="apple-style-span"/>
          <w:rFonts w:ascii="Times New Roman" w:hAnsi="Times New Roman"/>
          <w:color w:val="000000"/>
          <w:sz w:val="28"/>
          <w:szCs w:val="28"/>
          <w:shd w:val="clear" w:color="auto" w:fill="FFFFFF"/>
        </w:rPr>
        <w:t xml:space="preserve">же </w:t>
      </w:r>
      <w:r w:rsidRPr="00204623">
        <w:rPr>
          <w:rStyle w:val="apple-style-span"/>
          <w:rFonts w:ascii="Times New Roman" w:hAnsi="Times New Roman"/>
          <w:color w:val="000000"/>
          <w:sz w:val="28"/>
          <w:szCs w:val="28"/>
          <w:shd w:val="clear" w:color="auto" w:fill="FFFFFF"/>
          <w:lang w:val="uk-UA"/>
        </w:rPr>
        <w:t>встановили перший експериментальний риф з використаних автопокришок і було доведено, що він є місцем проживання і розмноження для багатьох чорноморських риб.</w:t>
      </w:r>
    </w:p>
    <w:p w:rsidR="00A6433F" w:rsidRPr="00FD7483" w:rsidRDefault="00A6433F" w:rsidP="00A6433F">
      <w:pPr>
        <w:spacing w:line="360" w:lineRule="auto"/>
        <w:ind w:firstLine="709"/>
        <w:jc w:val="both"/>
        <w:rPr>
          <w:rStyle w:val="apple-style-span"/>
          <w:sz w:val="28"/>
          <w:szCs w:val="28"/>
          <w:shd w:val="clear" w:color="auto" w:fill="FFFFFF"/>
        </w:rPr>
      </w:pPr>
      <w:r w:rsidRPr="00814DE2">
        <w:rPr>
          <w:rStyle w:val="apple-style-span"/>
          <w:sz w:val="28"/>
          <w:szCs w:val="28"/>
          <w:shd w:val="clear" w:color="auto" w:fill="FFFFFF"/>
        </w:rPr>
        <w:t>У 1983 р.</w:t>
      </w:r>
      <w:r w:rsidRPr="00814DE2">
        <w:rPr>
          <w:rStyle w:val="apple-converted-space"/>
          <w:sz w:val="28"/>
          <w:szCs w:val="28"/>
          <w:shd w:val="clear" w:color="auto" w:fill="FFFFFF"/>
        </w:rPr>
        <w:t> </w:t>
      </w:r>
      <w:r w:rsidRPr="00814DE2">
        <w:rPr>
          <w:rStyle w:val="apple-style-span"/>
          <w:sz w:val="28"/>
          <w:szCs w:val="28"/>
          <w:shd w:val="clear" w:color="auto" w:fill="FFFFFF"/>
        </w:rPr>
        <w:t xml:space="preserve">в Одеській </w:t>
      </w:r>
      <w:proofErr w:type="spellStart"/>
      <w:r w:rsidRPr="00814DE2">
        <w:rPr>
          <w:rStyle w:val="apple-style-span"/>
          <w:sz w:val="28"/>
          <w:szCs w:val="28"/>
          <w:shd w:val="clear" w:color="auto" w:fill="FFFFFF"/>
        </w:rPr>
        <w:t>затоці</w:t>
      </w:r>
      <w:proofErr w:type="spellEnd"/>
      <w:r w:rsidRPr="00814DE2">
        <w:rPr>
          <w:rStyle w:val="apple-style-span"/>
          <w:sz w:val="28"/>
          <w:szCs w:val="28"/>
          <w:shd w:val="clear" w:color="auto" w:fill="FFFFFF"/>
        </w:rPr>
        <w:t xml:space="preserve"> в районі мису Великий Фонтан на глибині 11 м</w:t>
      </w:r>
      <w:r>
        <w:rPr>
          <w:rStyle w:val="apple-style-span"/>
          <w:sz w:val="28"/>
          <w:szCs w:val="28"/>
          <w:shd w:val="clear" w:color="auto" w:fill="FFFFFF"/>
        </w:rPr>
        <w:t>.</w:t>
      </w:r>
      <w:r w:rsidRPr="00814DE2">
        <w:rPr>
          <w:rStyle w:val="apple-style-span"/>
          <w:sz w:val="28"/>
          <w:szCs w:val="28"/>
          <w:shd w:val="clear" w:color="auto" w:fill="FFFFFF"/>
        </w:rPr>
        <w:t xml:space="preserve"> була встановлена </w:t>
      </w:r>
      <w:r>
        <w:rPr>
          <w:rStyle w:val="apple-style-span"/>
          <w:sz w:val="28"/>
          <w:szCs w:val="28"/>
          <w:shd w:val="clear" w:color="auto" w:fill="FFFFFF"/>
        </w:rPr>
        <w:t>​​експериментальна конструкція «Риф»</w:t>
      </w:r>
      <w:r w:rsidRPr="00814DE2">
        <w:rPr>
          <w:rStyle w:val="apple-style-span"/>
          <w:sz w:val="28"/>
          <w:szCs w:val="28"/>
          <w:shd w:val="clear" w:color="auto" w:fill="FFFFFF"/>
        </w:rPr>
        <w:t xml:space="preserve"> для вирощування мідій в придонних шарах води.</w:t>
      </w:r>
      <w:r w:rsidRPr="00814DE2">
        <w:rPr>
          <w:rStyle w:val="apple-converted-space"/>
          <w:sz w:val="28"/>
          <w:szCs w:val="28"/>
          <w:shd w:val="clear" w:color="auto" w:fill="FFFFFF"/>
        </w:rPr>
        <w:t> </w:t>
      </w:r>
      <w:r w:rsidRPr="00814DE2">
        <w:rPr>
          <w:rStyle w:val="apple-style-span"/>
          <w:sz w:val="28"/>
          <w:szCs w:val="28"/>
          <w:shd w:val="clear" w:color="auto" w:fill="FFFFFF"/>
        </w:rPr>
        <w:t>Вона представляла собою 9 шестиметрових металевих труб з діаметрів 20 см</w:t>
      </w:r>
      <w:r>
        <w:rPr>
          <w:rStyle w:val="apple-style-span"/>
          <w:sz w:val="28"/>
          <w:szCs w:val="28"/>
          <w:shd w:val="clear" w:color="auto" w:fill="FFFFFF"/>
        </w:rPr>
        <w:t>.</w:t>
      </w:r>
      <w:r w:rsidRPr="00814DE2">
        <w:rPr>
          <w:rStyle w:val="apple-style-span"/>
          <w:sz w:val="28"/>
          <w:szCs w:val="28"/>
          <w:shd w:val="clear" w:color="auto" w:fill="FFFFFF"/>
        </w:rPr>
        <w:t>, вертикально закріплених у бетонній плиті (підставі) з габаритами 2 х 2 м. До 1991 р.</w:t>
      </w:r>
      <w:r w:rsidRPr="00814DE2">
        <w:rPr>
          <w:rStyle w:val="apple-converted-space"/>
          <w:sz w:val="28"/>
          <w:szCs w:val="28"/>
          <w:shd w:val="clear" w:color="auto" w:fill="FFFFFF"/>
        </w:rPr>
        <w:t> </w:t>
      </w:r>
      <w:r w:rsidRPr="00814DE2">
        <w:rPr>
          <w:rStyle w:val="apple-style-span"/>
          <w:sz w:val="28"/>
          <w:szCs w:val="28"/>
          <w:shd w:val="clear" w:color="auto" w:fill="FFFFFF"/>
        </w:rPr>
        <w:t>загальну кількість установок було доведено до 20. Результати спеціально проведених досліджень показали висок</w:t>
      </w:r>
      <w:r>
        <w:rPr>
          <w:rStyle w:val="apple-style-span"/>
          <w:sz w:val="28"/>
          <w:szCs w:val="28"/>
          <w:shd w:val="clear" w:color="auto" w:fill="FFFFFF"/>
        </w:rPr>
        <w:t xml:space="preserve">і </w:t>
      </w:r>
      <w:proofErr w:type="spellStart"/>
      <w:r>
        <w:rPr>
          <w:rStyle w:val="apple-style-span"/>
          <w:sz w:val="28"/>
          <w:szCs w:val="28"/>
          <w:shd w:val="clear" w:color="auto" w:fill="FFFFFF"/>
        </w:rPr>
        <w:t>біомеліоратівні</w:t>
      </w:r>
      <w:proofErr w:type="spellEnd"/>
      <w:r>
        <w:rPr>
          <w:rStyle w:val="apple-style-span"/>
          <w:sz w:val="28"/>
          <w:szCs w:val="28"/>
          <w:shd w:val="clear" w:color="auto" w:fill="FFFFFF"/>
        </w:rPr>
        <w:t xml:space="preserve"> властивості «</w:t>
      </w:r>
      <w:proofErr w:type="spellStart"/>
      <w:r>
        <w:rPr>
          <w:rStyle w:val="apple-style-span"/>
          <w:sz w:val="28"/>
          <w:szCs w:val="28"/>
          <w:shd w:val="clear" w:color="auto" w:fill="FFFFFF"/>
        </w:rPr>
        <w:t>Рифа</w:t>
      </w:r>
      <w:proofErr w:type="spellEnd"/>
      <w:r>
        <w:rPr>
          <w:rStyle w:val="apple-style-span"/>
          <w:sz w:val="28"/>
          <w:szCs w:val="28"/>
          <w:shd w:val="clear" w:color="auto" w:fill="FFFFFF"/>
        </w:rPr>
        <w:t>»</w:t>
      </w:r>
      <w:r w:rsidRPr="00814DE2">
        <w:rPr>
          <w:rStyle w:val="apple-style-span"/>
          <w:sz w:val="28"/>
          <w:szCs w:val="28"/>
          <w:shd w:val="clear" w:color="auto" w:fill="FFFFFF"/>
        </w:rPr>
        <w:t xml:space="preserve">, обростання якого сприяло зниженню загальної кількості гетеротрофних бактерій в </w:t>
      </w:r>
      <w:proofErr w:type="spellStart"/>
      <w:r w:rsidRPr="00814DE2">
        <w:rPr>
          <w:rStyle w:val="apple-style-span"/>
          <w:sz w:val="28"/>
          <w:szCs w:val="28"/>
          <w:shd w:val="clear" w:color="auto" w:fill="FFFFFF"/>
        </w:rPr>
        <w:t>омиваючий</w:t>
      </w:r>
      <w:proofErr w:type="spellEnd"/>
      <w:r w:rsidRPr="00814DE2">
        <w:rPr>
          <w:rStyle w:val="apple-style-span"/>
          <w:sz w:val="28"/>
          <w:szCs w:val="28"/>
          <w:shd w:val="clear" w:color="auto" w:fill="FFFFFF"/>
        </w:rPr>
        <w:t xml:space="preserve"> його воді на 44</w:t>
      </w:r>
      <w:r>
        <w:rPr>
          <w:rStyle w:val="apple-style-span"/>
          <w:sz w:val="28"/>
          <w:szCs w:val="28"/>
          <w:shd w:val="clear" w:color="auto" w:fill="FFFFFF"/>
        </w:rPr>
        <w:t xml:space="preserve"> </w:t>
      </w:r>
      <w:r w:rsidRPr="00814DE2">
        <w:rPr>
          <w:rStyle w:val="apple-style-span"/>
          <w:sz w:val="28"/>
          <w:szCs w:val="28"/>
          <w:shd w:val="clear" w:color="auto" w:fill="FFFFFF"/>
        </w:rPr>
        <w:t>%.</w:t>
      </w:r>
      <w:r w:rsidRPr="00814DE2">
        <w:rPr>
          <w:rStyle w:val="apple-converted-space"/>
          <w:sz w:val="28"/>
          <w:szCs w:val="28"/>
          <w:shd w:val="clear" w:color="auto" w:fill="FFFFFF"/>
        </w:rPr>
        <w:t> </w:t>
      </w:r>
    </w:p>
    <w:p w:rsidR="00A6433F" w:rsidRPr="00814DE2" w:rsidRDefault="00A6433F" w:rsidP="00A6433F">
      <w:pPr>
        <w:spacing w:line="360" w:lineRule="auto"/>
        <w:ind w:firstLine="709"/>
        <w:jc w:val="both"/>
        <w:rPr>
          <w:sz w:val="28"/>
          <w:szCs w:val="28"/>
        </w:rPr>
      </w:pPr>
      <w:r w:rsidRPr="00814DE2">
        <w:rPr>
          <w:sz w:val="28"/>
          <w:szCs w:val="28"/>
        </w:rPr>
        <w:t>Надзвичайно вдалим виявилося використання в якості основи для формування штучних рифів від</w:t>
      </w:r>
      <w:r>
        <w:rPr>
          <w:sz w:val="28"/>
          <w:szCs w:val="28"/>
        </w:rPr>
        <w:t>працьованих</w:t>
      </w:r>
      <w:r w:rsidRPr="00814DE2">
        <w:rPr>
          <w:sz w:val="28"/>
          <w:szCs w:val="28"/>
        </w:rPr>
        <w:t xml:space="preserve"> нафто-і газодобувних платформ, вірніше, їх опор - так званих жакетів. У Мексиканській </w:t>
      </w:r>
      <w:proofErr w:type="spellStart"/>
      <w:r w:rsidRPr="00814DE2">
        <w:rPr>
          <w:sz w:val="28"/>
          <w:szCs w:val="28"/>
        </w:rPr>
        <w:t>затоці</w:t>
      </w:r>
      <w:proofErr w:type="spellEnd"/>
      <w:r w:rsidRPr="00814DE2">
        <w:rPr>
          <w:sz w:val="28"/>
          <w:szCs w:val="28"/>
        </w:rPr>
        <w:t xml:space="preserve"> це </w:t>
      </w:r>
      <w:r>
        <w:rPr>
          <w:sz w:val="28"/>
          <w:szCs w:val="28"/>
        </w:rPr>
        <w:t xml:space="preserve">було </w:t>
      </w:r>
      <w:r w:rsidRPr="00814DE2">
        <w:rPr>
          <w:sz w:val="28"/>
          <w:szCs w:val="28"/>
        </w:rPr>
        <w:t xml:space="preserve">особливо </w:t>
      </w:r>
      <w:r>
        <w:rPr>
          <w:sz w:val="28"/>
          <w:szCs w:val="28"/>
        </w:rPr>
        <w:t>актуальним</w:t>
      </w:r>
      <w:r w:rsidRPr="00814DE2">
        <w:rPr>
          <w:sz w:val="28"/>
          <w:szCs w:val="28"/>
        </w:rPr>
        <w:t xml:space="preserve">. Платформ </w:t>
      </w:r>
      <w:r>
        <w:rPr>
          <w:sz w:val="28"/>
          <w:szCs w:val="28"/>
        </w:rPr>
        <w:t>було</w:t>
      </w:r>
      <w:r w:rsidRPr="00814DE2">
        <w:rPr>
          <w:sz w:val="28"/>
          <w:szCs w:val="28"/>
        </w:rPr>
        <w:t xml:space="preserve"> багато, а дно на більшості площ утворено глинами, мулом і піском. До кінця 1998 року з експлуатації було виведено 1715 платформ, з яких 1587 було вивезено на берег. Ще 3930 платформ продовжують функціонувати. 128 платформ було залишено і використано в якості штучних рифів. Розміри, форма, довговічність - жакети ніби призначені для того, щоб надалі стати рифами.</w:t>
      </w:r>
    </w:p>
    <w:p w:rsidR="00A6433F" w:rsidRPr="00814DE2" w:rsidRDefault="00A6433F" w:rsidP="00A6433F">
      <w:pPr>
        <w:spacing w:line="360" w:lineRule="auto"/>
        <w:ind w:firstLine="709"/>
        <w:jc w:val="both"/>
        <w:rPr>
          <w:sz w:val="28"/>
          <w:szCs w:val="28"/>
        </w:rPr>
      </w:pPr>
      <w:r w:rsidRPr="00814DE2">
        <w:rPr>
          <w:sz w:val="28"/>
          <w:szCs w:val="28"/>
        </w:rPr>
        <w:t xml:space="preserve">Популярним видом </w:t>
      </w:r>
      <w:r>
        <w:rPr>
          <w:sz w:val="28"/>
          <w:szCs w:val="28"/>
        </w:rPr>
        <w:t>штучних рифів є ри</w:t>
      </w:r>
      <w:r w:rsidRPr="00814DE2">
        <w:rPr>
          <w:sz w:val="28"/>
          <w:szCs w:val="28"/>
        </w:rPr>
        <w:t>ф-</w:t>
      </w:r>
      <w:proofErr w:type="spellStart"/>
      <w:r w:rsidRPr="00814DE2">
        <w:rPr>
          <w:sz w:val="28"/>
          <w:szCs w:val="28"/>
        </w:rPr>
        <w:t>боли</w:t>
      </w:r>
      <w:proofErr w:type="spellEnd"/>
      <w:r w:rsidRPr="00814DE2">
        <w:rPr>
          <w:sz w:val="28"/>
          <w:szCs w:val="28"/>
        </w:rPr>
        <w:t xml:space="preserve"> - це рукотворні місцепереб</w:t>
      </w:r>
      <w:r>
        <w:rPr>
          <w:sz w:val="28"/>
          <w:szCs w:val="28"/>
        </w:rPr>
        <w:t>ування, аналогічні природним. Ри</w:t>
      </w:r>
      <w:r w:rsidRPr="00814DE2">
        <w:rPr>
          <w:sz w:val="28"/>
          <w:szCs w:val="28"/>
        </w:rPr>
        <w:t>ф-</w:t>
      </w:r>
      <w:proofErr w:type="spellStart"/>
      <w:r w:rsidRPr="00814DE2">
        <w:rPr>
          <w:sz w:val="28"/>
          <w:szCs w:val="28"/>
        </w:rPr>
        <w:t>боли</w:t>
      </w:r>
      <w:proofErr w:type="spellEnd"/>
      <w:r w:rsidRPr="00814DE2">
        <w:rPr>
          <w:sz w:val="28"/>
          <w:szCs w:val="28"/>
        </w:rPr>
        <w:t xml:space="preserve"> застосовуються в 70 країнах світу протягом </w:t>
      </w:r>
      <w:r>
        <w:rPr>
          <w:sz w:val="28"/>
          <w:szCs w:val="28"/>
        </w:rPr>
        <w:t>понад 15</w:t>
      </w:r>
      <w:r w:rsidRPr="00814DE2">
        <w:rPr>
          <w:sz w:val="28"/>
          <w:szCs w:val="28"/>
        </w:rPr>
        <w:t xml:space="preserve"> років. </w:t>
      </w:r>
      <w:r>
        <w:rPr>
          <w:sz w:val="28"/>
          <w:szCs w:val="28"/>
        </w:rPr>
        <w:t>Державні програми з установки ри</w:t>
      </w:r>
      <w:r w:rsidRPr="00814DE2">
        <w:rPr>
          <w:sz w:val="28"/>
          <w:szCs w:val="28"/>
        </w:rPr>
        <w:t>ф-</w:t>
      </w:r>
      <w:proofErr w:type="spellStart"/>
      <w:r w:rsidRPr="00814DE2">
        <w:rPr>
          <w:sz w:val="28"/>
          <w:szCs w:val="28"/>
        </w:rPr>
        <w:t>болов</w:t>
      </w:r>
      <w:proofErr w:type="spellEnd"/>
      <w:r w:rsidRPr="00814DE2">
        <w:rPr>
          <w:sz w:val="28"/>
          <w:szCs w:val="28"/>
        </w:rPr>
        <w:t xml:space="preserve"> діють на Кайманових островах і в Іспанії. Мета іспанської програми - відновлення рибопромислових запасів хека. Ма</w:t>
      </w:r>
      <w:r>
        <w:rPr>
          <w:sz w:val="28"/>
          <w:szCs w:val="28"/>
        </w:rPr>
        <w:t>сштабна програма по установці ри</w:t>
      </w:r>
      <w:r w:rsidRPr="00814DE2">
        <w:rPr>
          <w:sz w:val="28"/>
          <w:szCs w:val="28"/>
        </w:rPr>
        <w:t>ф-</w:t>
      </w:r>
      <w:proofErr w:type="spellStart"/>
      <w:r w:rsidRPr="00814DE2">
        <w:rPr>
          <w:sz w:val="28"/>
          <w:szCs w:val="28"/>
        </w:rPr>
        <w:t>болов</w:t>
      </w:r>
      <w:proofErr w:type="spellEnd"/>
      <w:r w:rsidRPr="00814DE2">
        <w:rPr>
          <w:sz w:val="28"/>
          <w:szCs w:val="28"/>
        </w:rPr>
        <w:t xml:space="preserve"> після розливу нафти в Перській </w:t>
      </w:r>
      <w:proofErr w:type="spellStart"/>
      <w:r w:rsidRPr="00814DE2">
        <w:rPr>
          <w:sz w:val="28"/>
          <w:szCs w:val="28"/>
        </w:rPr>
        <w:t>затоці</w:t>
      </w:r>
      <w:proofErr w:type="spellEnd"/>
      <w:r w:rsidRPr="00814DE2">
        <w:rPr>
          <w:sz w:val="28"/>
          <w:szCs w:val="28"/>
        </w:rPr>
        <w:t xml:space="preserve"> була здійснена в Об'єднаних Арабських Еміратах у 2000 році. Встановлені на дно </w:t>
      </w:r>
      <w:r>
        <w:rPr>
          <w:sz w:val="28"/>
          <w:szCs w:val="28"/>
        </w:rPr>
        <w:t>Чорного моря експериментальні ри</w:t>
      </w:r>
      <w:r w:rsidRPr="00814DE2">
        <w:rPr>
          <w:sz w:val="28"/>
          <w:szCs w:val="28"/>
        </w:rPr>
        <w:t>ф-</w:t>
      </w:r>
      <w:proofErr w:type="spellStart"/>
      <w:r w:rsidRPr="00814DE2">
        <w:rPr>
          <w:sz w:val="28"/>
          <w:szCs w:val="28"/>
        </w:rPr>
        <w:t>боли</w:t>
      </w:r>
      <w:proofErr w:type="spellEnd"/>
      <w:r w:rsidRPr="00814DE2">
        <w:rPr>
          <w:sz w:val="28"/>
          <w:szCs w:val="28"/>
        </w:rPr>
        <w:t xml:space="preserve"> вкрилися </w:t>
      </w:r>
      <w:proofErr w:type="spellStart"/>
      <w:r w:rsidRPr="00814DE2">
        <w:rPr>
          <w:sz w:val="28"/>
          <w:szCs w:val="28"/>
        </w:rPr>
        <w:t>обростовувачами-фільтраторами</w:t>
      </w:r>
      <w:proofErr w:type="spellEnd"/>
      <w:r w:rsidRPr="00814DE2">
        <w:rPr>
          <w:sz w:val="28"/>
          <w:szCs w:val="28"/>
        </w:rPr>
        <w:t xml:space="preserve"> за рекордні 3-4 місяці. У конструкцій з природного каменю і зі звичайного бетону, розміщених на дні для порівняння, цей період склав від 1 до 2 років. На гли</w:t>
      </w:r>
      <w:r>
        <w:rPr>
          <w:sz w:val="28"/>
          <w:szCs w:val="28"/>
        </w:rPr>
        <w:t>бинах від 2-х і більше метрів ри</w:t>
      </w:r>
      <w:r w:rsidRPr="00814DE2">
        <w:rPr>
          <w:sz w:val="28"/>
          <w:szCs w:val="28"/>
        </w:rPr>
        <w:t>ф-</w:t>
      </w:r>
      <w:proofErr w:type="spellStart"/>
      <w:r w:rsidRPr="00814DE2">
        <w:rPr>
          <w:sz w:val="28"/>
          <w:szCs w:val="28"/>
        </w:rPr>
        <w:t>боли</w:t>
      </w:r>
      <w:proofErr w:type="spellEnd"/>
      <w:r w:rsidRPr="00814DE2">
        <w:rPr>
          <w:sz w:val="28"/>
          <w:szCs w:val="28"/>
        </w:rPr>
        <w:t xml:space="preserve"> не тільки витримують удари хвиль, а й виступають у ролі підводних хвилеломів, що зберігають пляжі від розмивання штормами.</w:t>
      </w:r>
    </w:p>
    <w:p w:rsidR="00A6433F" w:rsidRDefault="00A6433F" w:rsidP="00A6433F">
      <w:pPr>
        <w:spacing w:line="360" w:lineRule="auto"/>
        <w:ind w:firstLine="709"/>
        <w:jc w:val="both"/>
        <w:rPr>
          <w:sz w:val="28"/>
          <w:szCs w:val="28"/>
        </w:rPr>
      </w:pPr>
      <w:r>
        <w:rPr>
          <w:sz w:val="28"/>
          <w:szCs w:val="28"/>
        </w:rPr>
        <w:t>Ри</w:t>
      </w:r>
      <w:r w:rsidRPr="00814DE2">
        <w:rPr>
          <w:sz w:val="28"/>
          <w:szCs w:val="28"/>
        </w:rPr>
        <w:t>ф-</w:t>
      </w:r>
      <w:proofErr w:type="spellStart"/>
      <w:r w:rsidRPr="00814DE2">
        <w:rPr>
          <w:sz w:val="28"/>
          <w:szCs w:val="28"/>
        </w:rPr>
        <w:t>боли</w:t>
      </w:r>
      <w:proofErr w:type="spellEnd"/>
      <w:r w:rsidRPr="00814DE2">
        <w:rPr>
          <w:sz w:val="28"/>
          <w:szCs w:val="28"/>
        </w:rPr>
        <w:t xml:space="preserve"> не вимагають додаткових витрат впродовж всього терміну сл</w:t>
      </w:r>
      <w:r>
        <w:rPr>
          <w:sz w:val="28"/>
          <w:szCs w:val="28"/>
        </w:rPr>
        <w:t>ужби. Унікальний склад бетону ри</w:t>
      </w:r>
      <w:r w:rsidRPr="00814DE2">
        <w:rPr>
          <w:sz w:val="28"/>
          <w:szCs w:val="28"/>
        </w:rPr>
        <w:t xml:space="preserve">ф-болів розрахований на 500 років в активній морській воді. </w:t>
      </w:r>
    </w:p>
    <w:p w:rsidR="00A6433F" w:rsidRPr="00814DE2" w:rsidRDefault="00A6433F" w:rsidP="00A6433F">
      <w:pPr>
        <w:spacing w:line="360" w:lineRule="auto"/>
        <w:ind w:firstLine="709"/>
        <w:jc w:val="both"/>
        <w:rPr>
          <w:sz w:val="28"/>
          <w:szCs w:val="28"/>
        </w:rPr>
      </w:pPr>
      <w:r>
        <w:rPr>
          <w:sz w:val="28"/>
          <w:szCs w:val="28"/>
        </w:rPr>
        <w:t>Тобто д</w:t>
      </w:r>
      <w:r w:rsidRPr="00814DE2">
        <w:rPr>
          <w:sz w:val="28"/>
          <w:szCs w:val="28"/>
        </w:rPr>
        <w:t xml:space="preserve">ля будівництва </w:t>
      </w:r>
      <w:r>
        <w:rPr>
          <w:sz w:val="28"/>
          <w:szCs w:val="28"/>
        </w:rPr>
        <w:t>штучних рифів</w:t>
      </w:r>
      <w:r w:rsidRPr="00814DE2">
        <w:rPr>
          <w:sz w:val="28"/>
          <w:szCs w:val="28"/>
        </w:rPr>
        <w:t xml:space="preserve"> можна використовувати майже будь-які матеріали, що відносно повільно руйнуються у воді. </w:t>
      </w:r>
      <w:r>
        <w:rPr>
          <w:sz w:val="28"/>
          <w:szCs w:val="28"/>
        </w:rPr>
        <w:t>Будівельні</w:t>
      </w:r>
      <w:r w:rsidRPr="00814DE2">
        <w:rPr>
          <w:sz w:val="28"/>
          <w:szCs w:val="28"/>
        </w:rPr>
        <w:t xml:space="preserve"> проекти спираються на використання бетонних блоків, металевих зварних і пластикових модулів. В приватному підприємництві застосовуються бетонні трубки і бокси, корпуси дерев'яних і сталевих суден, автомобілів та залізничних вагонів, сталеві мережі і труби, використані нафтосховища, авто</w:t>
      </w:r>
      <w:r>
        <w:rPr>
          <w:sz w:val="28"/>
          <w:szCs w:val="28"/>
        </w:rPr>
        <w:t xml:space="preserve">мобільні </w:t>
      </w:r>
      <w:r w:rsidRPr="00814DE2">
        <w:rPr>
          <w:sz w:val="28"/>
          <w:szCs w:val="28"/>
        </w:rPr>
        <w:t>шини, каналізаційні труби, спресовані відходи пластмас, пластикові стрічки.</w:t>
      </w:r>
    </w:p>
    <w:p w:rsidR="00A6433F" w:rsidRPr="00060848" w:rsidRDefault="00A6433F" w:rsidP="00A6433F">
      <w:pPr>
        <w:spacing w:line="360" w:lineRule="auto"/>
        <w:ind w:firstLine="709"/>
        <w:jc w:val="both"/>
        <w:rPr>
          <w:rStyle w:val="apple-converted-space"/>
          <w:sz w:val="28"/>
          <w:szCs w:val="28"/>
          <w:shd w:val="clear" w:color="auto" w:fill="FFFFFF"/>
        </w:rPr>
      </w:pPr>
      <w:r w:rsidRPr="00060848">
        <w:rPr>
          <w:rStyle w:val="apple-converted-space"/>
          <w:sz w:val="28"/>
          <w:szCs w:val="28"/>
          <w:shd w:val="clear" w:color="auto" w:fill="FFFFFF"/>
        </w:rPr>
        <w:t>Враховуючи результати досліджень щодо будівництва штучних рифів, слід зазначити наступне.</w:t>
      </w:r>
    </w:p>
    <w:p w:rsidR="00A6433F" w:rsidRPr="00060848" w:rsidRDefault="00A6433F" w:rsidP="00A6433F">
      <w:pPr>
        <w:spacing w:line="360" w:lineRule="auto"/>
        <w:ind w:firstLine="709"/>
        <w:jc w:val="both"/>
        <w:rPr>
          <w:sz w:val="28"/>
          <w:szCs w:val="28"/>
        </w:rPr>
      </w:pPr>
      <w:r w:rsidRPr="00060848">
        <w:rPr>
          <w:rStyle w:val="apple-converted-space"/>
          <w:sz w:val="28"/>
          <w:szCs w:val="28"/>
          <w:shd w:val="clear" w:color="auto" w:fill="FFFFFF"/>
        </w:rPr>
        <w:t xml:space="preserve">З одного боку, штучні рифи - ефективний засіб екологічної меліорації прибережних вод, який здатен підвищити продукцію і біомасу водної екосистеми, збільшити інтенсивність її самоочищення. Штучні рифи дозволяють цілеспрямовано впливати на організацію екологічного та поведінкового простору </w:t>
      </w:r>
      <w:proofErr w:type="spellStart"/>
      <w:r w:rsidRPr="00060848">
        <w:rPr>
          <w:rStyle w:val="apple-converted-space"/>
          <w:sz w:val="28"/>
          <w:szCs w:val="28"/>
          <w:shd w:val="clear" w:color="auto" w:fill="FFFFFF"/>
        </w:rPr>
        <w:t>гідробіонтів</w:t>
      </w:r>
      <w:proofErr w:type="spellEnd"/>
      <w:r w:rsidRPr="00060848">
        <w:rPr>
          <w:rStyle w:val="apple-converted-space"/>
          <w:sz w:val="28"/>
          <w:szCs w:val="28"/>
          <w:shd w:val="clear" w:color="auto" w:fill="FFFFFF"/>
        </w:rPr>
        <w:t xml:space="preserve"> і, отже, управляти їх розподілом і поведінкою. У зв'язку з цим, завдання використання штучних рифів як ефективного інструменту управління водними екосистемами продовжує залишатися не тільки актуальним, але й отримало особливий розвиток за останні десятиліття.</w:t>
      </w:r>
      <w:r w:rsidRPr="00060848">
        <w:rPr>
          <w:sz w:val="28"/>
          <w:szCs w:val="28"/>
        </w:rPr>
        <w:t xml:space="preserve"> </w:t>
      </w:r>
    </w:p>
    <w:p w:rsidR="00A6433F" w:rsidRPr="00060848" w:rsidRDefault="00A6433F" w:rsidP="00A6433F">
      <w:pPr>
        <w:spacing w:line="360" w:lineRule="auto"/>
        <w:ind w:firstLine="709"/>
        <w:jc w:val="both"/>
        <w:rPr>
          <w:sz w:val="28"/>
          <w:szCs w:val="28"/>
        </w:rPr>
      </w:pPr>
      <w:r w:rsidRPr="00060848">
        <w:rPr>
          <w:rStyle w:val="apple-converted-space"/>
          <w:sz w:val="28"/>
          <w:szCs w:val="28"/>
          <w:shd w:val="clear" w:color="auto" w:fill="FFFFFF"/>
        </w:rPr>
        <w:t>Як біол</w:t>
      </w:r>
      <w:r>
        <w:rPr>
          <w:rStyle w:val="apple-converted-space"/>
          <w:sz w:val="28"/>
          <w:szCs w:val="28"/>
          <w:shd w:val="clear" w:color="auto" w:fill="FFFFFF"/>
        </w:rPr>
        <w:t>огічно позитивні споруди штучні рифи</w:t>
      </w:r>
      <w:r w:rsidRPr="00060848">
        <w:rPr>
          <w:rStyle w:val="apple-converted-space"/>
          <w:sz w:val="28"/>
          <w:szCs w:val="28"/>
          <w:shd w:val="clear" w:color="auto" w:fill="FFFFFF"/>
        </w:rPr>
        <w:t xml:space="preserve"> впливають не тільки на вузьку смугу моря уздовж пляжів. Личинки тварин і спори рослин, які народжуються на рифах, поширюються потім водними течіями на великі відстані, заселяють інші ділянки морського </w:t>
      </w:r>
      <w:proofErr w:type="spellStart"/>
      <w:r w:rsidRPr="00060848">
        <w:rPr>
          <w:rStyle w:val="apple-converted-space"/>
          <w:sz w:val="28"/>
          <w:szCs w:val="28"/>
          <w:shd w:val="clear" w:color="auto" w:fill="FFFFFF"/>
        </w:rPr>
        <w:t>дна</w:t>
      </w:r>
      <w:proofErr w:type="spellEnd"/>
      <w:r w:rsidRPr="00060848">
        <w:rPr>
          <w:rStyle w:val="apple-converted-space"/>
          <w:sz w:val="28"/>
          <w:szCs w:val="28"/>
          <w:shd w:val="clear" w:color="auto" w:fill="FFFFFF"/>
        </w:rPr>
        <w:t>, беруть участь у відновленні донних співтовариств після заморів, викликаних гіпоксією. Тому штучний риф у вузькому сенсі - це засіб підвищення біологічної продуктивності шельфу і гідробіологічної меліорації; у широкому сенсі – це середовище відновлення і збереження біологічного різноманіття.</w:t>
      </w:r>
    </w:p>
    <w:p w:rsidR="00A6433F" w:rsidRPr="00060848" w:rsidRDefault="00A6433F" w:rsidP="00A6433F">
      <w:pPr>
        <w:spacing w:line="360" w:lineRule="auto"/>
        <w:ind w:firstLine="709"/>
        <w:jc w:val="both"/>
        <w:rPr>
          <w:sz w:val="28"/>
          <w:szCs w:val="28"/>
        </w:rPr>
      </w:pPr>
      <w:r w:rsidRPr="00060848">
        <w:rPr>
          <w:sz w:val="28"/>
          <w:szCs w:val="28"/>
        </w:rPr>
        <w:t xml:space="preserve">Штучні рифи можуть розміщуватися як на дні, так і в водній товщі, мати різноманітні форми і розміри, а також бути виконанні з всіляких матеріалів. Тобто, штучні рифи – це антропогенні субстрати у вигляді позитивних форм (піднесень) рельєфу </w:t>
      </w:r>
      <w:proofErr w:type="spellStart"/>
      <w:r w:rsidRPr="00060848">
        <w:rPr>
          <w:sz w:val="28"/>
          <w:szCs w:val="28"/>
        </w:rPr>
        <w:t>дна</w:t>
      </w:r>
      <w:proofErr w:type="spellEnd"/>
      <w:r w:rsidRPr="00060848">
        <w:rPr>
          <w:sz w:val="28"/>
          <w:szCs w:val="28"/>
        </w:rPr>
        <w:t xml:space="preserve"> або </w:t>
      </w:r>
      <w:proofErr w:type="spellStart"/>
      <w:r w:rsidRPr="00060848">
        <w:rPr>
          <w:sz w:val="28"/>
          <w:szCs w:val="28"/>
        </w:rPr>
        <w:t>плавучестей</w:t>
      </w:r>
      <w:proofErr w:type="spellEnd"/>
      <w:r w:rsidRPr="00060848">
        <w:rPr>
          <w:sz w:val="28"/>
          <w:szCs w:val="28"/>
        </w:rPr>
        <w:t xml:space="preserve"> в водній товщі, сформованих у водоймищі з метою створення певної сукупності абіотичних і біотичних характеристик, відмінних від фону середовища проживання </w:t>
      </w:r>
      <w:proofErr w:type="spellStart"/>
      <w:r w:rsidRPr="00060848">
        <w:rPr>
          <w:sz w:val="28"/>
          <w:szCs w:val="28"/>
        </w:rPr>
        <w:t>гідробіонтів</w:t>
      </w:r>
      <w:proofErr w:type="spellEnd"/>
      <w:r w:rsidRPr="00060848">
        <w:rPr>
          <w:sz w:val="28"/>
          <w:szCs w:val="28"/>
        </w:rPr>
        <w:t xml:space="preserve">. </w:t>
      </w:r>
    </w:p>
    <w:p w:rsidR="00A6433F" w:rsidRPr="00060848" w:rsidRDefault="00A6433F" w:rsidP="00A6433F">
      <w:pPr>
        <w:spacing w:line="360" w:lineRule="auto"/>
        <w:ind w:firstLine="709"/>
        <w:jc w:val="both"/>
        <w:rPr>
          <w:sz w:val="28"/>
          <w:szCs w:val="28"/>
        </w:rPr>
      </w:pPr>
      <w:r w:rsidRPr="00060848">
        <w:rPr>
          <w:sz w:val="28"/>
          <w:szCs w:val="28"/>
        </w:rPr>
        <w:t>Варто зазначити, що в різних країнах і регіонах визначення штучних рифів різне. З метою узагальнення терміну, в Протоколі до Лондонської конвенції 1972 р. «</w:t>
      </w:r>
      <w:r>
        <w:rPr>
          <w:sz w:val="28"/>
          <w:szCs w:val="28"/>
        </w:rPr>
        <w:t>Настанови</w:t>
      </w:r>
      <w:r w:rsidRPr="00060848">
        <w:rPr>
          <w:sz w:val="28"/>
          <w:szCs w:val="28"/>
        </w:rPr>
        <w:t xml:space="preserve"> для розміщення штучних рифів» було прийнято наступне визначення: «штучний риф — це занурена структура, навмисно побудована або розміщена на морському дні, щоб імітувати деякі функції природного рифу, такі як захист, регенерація, концентрація та/або збільшення популяції живих морських ресурсів.</w:t>
      </w:r>
    </w:p>
    <w:p w:rsidR="00A6433F" w:rsidRPr="00060848" w:rsidRDefault="00A6433F" w:rsidP="00A6433F">
      <w:pPr>
        <w:spacing w:line="360" w:lineRule="auto"/>
        <w:ind w:firstLine="709"/>
        <w:jc w:val="both"/>
        <w:rPr>
          <w:sz w:val="28"/>
          <w:szCs w:val="28"/>
        </w:rPr>
      </w:pPr>
      <w:r w:rsidRPr="00060848">
        <w:rPr>
          <w:sz w:val="28"/>
          <w:szCs w:val="28"/>
        </w:rPr>
        <w:t>Цілі штучного рифу також можуть включати захист, відновлення та регенерацію водних середовищ існування, а також сприяння дослідженням, рекреаційним можливостям та науковому використанню території.</w:t>
      </w:r>
    </w:p>
    <w:p w:rsidR="00A6433F" w:rsidRPr="00060848" w:rsidRDefault="00A6433F" w:rsidP="00A6433F">
      <w:pPr>
        <w:spacing w:line="360" w:lineRule="auto"/>
        <w:ind w:firstLine="709"/>
        <w:jc w:val="both"/>
        <w:rPr>
          <w:sz w:val="28"/>
          <w:szCs w:val="28"/>
        </w:rPr>
      </w:pPr>
      <w:r w:rsidRPr="00060848">
        <w:rPr>
          <w:sz w:val="28"/>
          <w:szCs w:val="28"/>
        </w:rPr>
        <w:t>Термін не включає занурені структури, навмисно встановлені для виконання функцій, не пов'язаних з ними природного рифу - наприклад, хвилерізів, причалів, кабелів, трубопроводів, морських дослідницьких пристроїв або платформ - навіть якщо вони випадково імітують деякі функції природного рифу» [38, р. 2].</w:t>
      </w:r>
    </w:p>
    <w:p w:rsidR="00A6433F" w:rsidRPr="00060848" w:rsidRDefault="00A6433F" w:rsidP="00A6433F">
      <w:pPr>
        <w:spacing w:line="360" w:lineRule="auto"/>
        <w:ind w:firstLine="709"/>
        <w:jc w:val="both"/>
        <w:rPr>
          <w:sz w:val="28"/>
          <w:szCs w:val="28"/>
        </w:rPr>
      </w:pPr>
      <w:r w:rsidRPr="00060848">
        <w:rPr>
          <w:sz w:val="28"/>
          <w:szCs w:val="28"/>
        </w:rPr>
        <w:t xml:space="preserve">З іншої сторони, якщо розглядати штучні рифи, як гідротехнічні конструкції, то по характеру свого впливу на водну екосистему вони не завжди можуть бути біологічно нейтральними і позитивними. </w:t>
      </w:r>
    </w:p>
    <w:p w:rsidR="00A6433F" w:rsidRPr="00502B7E" w:rsidRDefault="00A6433F" w:rsidP="00A6433F">
      <w:pPr>
        <w:spacing w:line="360" w:lineRule="auto"/>
        <w:ind w:firstLine="709"/>
        <w:jc w:val="both"/>
        <w:rPr>
          <w:sz w:val="28"/>
          <w:szCs w:val="28"/>
        </w:rPr>
      </w:pPr>
      <w:r w:rsidRPr="00060848">
        <w:rPr>
          <w:sz w:val="28"/>
          <w:szCs w:val="28"/>
          <w:shd w:val="clear" w:color="auto" w:fill="FFFFFF"/>
          <w:lang w:eastAsia="ru-RU"/>
        </w:rPr>
        <w:t xml:space="preserve">Справа в тому, що збільшення обсягів будівництва штучних рифів зі згаданих матеріалів та відсутність чітких оцінок їх потенційної загрози для водних екосистем, викликали занепокоєність можливістю легалізації поховання відходів у морях та океанах під виглядом споруди рифів. Міжнародним співтовариством розпочато роботу по розробці </w:t>
      </w:r>
      <w:r>
        <w:rPr>
          <w:sz w:val="28"/>
          <w:szCs w:val="28"/>
          <w:shd w:val="clear" w:color="auto" w:fill="FFFFFF"/>
          <w:lang w:eastAsia="ru-RU"/>
        </w:rPr>
        <w:t>правових норм, що мають запобіг</w:t>
      </w:r>
      <w:r w:rsidRPr="00060848">
        <w:rPr>
          <w:sz w:val="28"/>
          <w:szCs w:val="28"/>
          <w:shd w:val="clear" w:color="auto" w:fill="FFFFFF"/>
          <w:lang w:eastAsia="ru-RU"/>
        </w:rPr>
        <w:t>ти даній небезпеці.</w:t>
      </w:r>
      <w:r w:rsidRPr="00060848">
        <w:rPr>
          <w:sz w:val="28"/>
          <w:szCs w:val="28"/>
        </w:rPr>
        <w:t xml:space="preserve"> </w:t>
      </w:r>
      <w:r w:rsidRPr="00060848">
        <w:rPr>
          <w:sz w:val="28"/>
          <w:szCs w:val="28"/>
          <w:shd w:val="clear" w:color="auto" w:fill="FFFFFF"/>
          <w:lang w:eastAsia="ru-RU"/>
        </w:rPr>
        <w:t xml:space="preserve">Дослідження щодо токсичності штучних рифів, а також оцінка їх впливу на якість водного середовища та </w:t>
      </w:r>
      <w:proofErr w:type="spellStart"/>
      <w:r w:rsidRPr="00060848">
        <w:rPr>
          <w:sz w:val="28"/>
          <w:szCs w:val="28"/>
          <w:shd w:val="clear" w:color="auto" w:fill="FFFFFF"/>
          <w:lang w:eastAsia="ru-RU"/>
        </w:rPr>
        <w:t>гідробіонтів</w:t>
      </w:r>
      <w:proofErr w:type="spellEnd"/>
      <w:r w:rsidRPr="00060848">
        <w:rPr>
          <w:sz w:val="28"/>
          <w:szCs w:val="28"/>
          <w:shd w:val="clear" w:color="auto" w:fill="FFFFFF"/>
          <w:lang w:eastAsia="ru-RU"/>
        </w:rPr>
        <w:t>, розпочаті лише в останнє десятиліття і представлені поодинокими публікаціями.</w:t>
      </w:r>
    </w:p>
    <w:p w:rsidR="00E03B49" w:rsidRDefault="00E03B49" w:rsidP="00E03B49">
      <w:pPr>
        <w:spacing w:line="360" w:lineRule="auto"/>
        <w:ind w:firstLine="709"/>
        <w:jc w:val="both"/>
      </w:pPr>
    </w:p>
    <w:p w:rsidR="00E03B49" w:rsidRPr="001634DD" w:rsidRDefault="00E03B49" w:rsidP="007A64ED">
      <w:pPr>
        <w:pStyle w:val="a6"/>
        <w:tabs>
          <w:tab w:val="left" w:pos="284"/>
        </w:tabs>
        <w:spacing w:line="360" w:lineRule="auto"/>
        <w:ind w:left="0" w:firstLine="709"/>
        <w:jc w:val="both"/>
      </w:pPr>
    </w:p>
    <w:p w:rsidR="007A64ED" w:rsidRDefault="007A64ED"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512183" w:rsidRDefault="00512183" w:rsidP="007A64ED">
      <w:pPr>
        <w:spacing w:line="360" w:lineRule="auto"/>
        <w:jc w:val="both"/>
        <w:rPr>
          <w:b/>
          <w:sz w:val="28"/>
          <w:szCs w:val="28"/>
        </w:rPr>
      </w:pPr>
    </w:p>
    <w:p w:rsidR="001E1FD2" w:rsidRDefault="001E1FD2" w:rsidP="007A64ED">
      <w:pPr>
        <w:spacing w:line="360" w:lineRule="auto"/>
        <w:jc w:val="both"/>
        <w:rPr>
          <w:b/>
          <w:sz w:val="28"/>
          <w:szCs w:val="28"/>
        </w:rPr>
      </w:pPr>
    </w:p>
    <w:p w:rsidR="001E1FD2" w:rsidRDefault="001E1FD2" w:rsidP="007A64ED">
      <w:pPr>
        <w:spacing w:line="360" w:lineRule="auto"/>
        <w:jc w:val="both"/>
        <w:rPr>
          <w:b/>
          <w:sz w:val="28"/>
          <w:szCs w:val="28"/>
        </w:rPr>
      </w:pPr>
    </w:p>
    <w:p w:rsidR="00D04DB9" w:rsidRPr="00D04DB9" w:rsidRDefault="00D04DB9" w:rsidP="00D04DB9">
      <w:pPr>
        <w:spacing w:line="360" w:lineRule="auto"/>
        <w:ind w:firstLine="709"/>
        <w:jc w:val="center"/>
        <w:rPr>
          <w:b/>
          <w:sz w:val="28"/>
          <w:szCs w:val="28"/>
        </w:rPr>
      </w:pPr>
      <w:r w:rsidRPr="00D04DB9">
        <w:rPr>
          <w:b/>
          <w:sz w:val="28"/>
          <w:szCs w:val="28"/>
        </w:rPr>
        <w:t>3.2. Законодавче забезпечення створення штучних рифів на міжнародному та національному рівнях</w:t>
      </w:r>
    </w:p>
    <w:p w:rsidR="00D04DB9" w:rsidRPr="00814DE2" w:rsidRDefault="00D04DB9" w:rsidP="00D04DB9">
      <w:pPr>
        <w:spacing w:line="360" w:lineRule="auto"/>
        <w:ind w:firstLine="709"/>
        <w:rPr>
          <w:sz w:val="28"/>
        </w:rPr>
      </w:pPr>
    </w:p>
    <w:p w:rsidR="00D04DB9" w:rsidRDefault="00D04DB9" w:rsidP="00D04DB9">
      <w:pPr>
        <w:tabs>
          <w:tab w:val="left" w:pos="284"/>
        </w:tabs>
        <w:spacing w:line="360" w:lineRule="auto"/>
        <w:ind w:firstLine="709"/>
        <w:jc w:val="both"/>
        <w:rPr>
          <w:sz w:val="28"/>
          <w:szCs w:val="28"/>
        </w:rPr>
      </w:pPr>
      <w:r>
        <w:rPr>
          <w:sz w:val="28"/>
          <w:szCs w:val="28"/>
        </w:rPr>
        <w:t xml:space="preserve">Зростаюча потреба в створенні </w:t>
      </w:r>
      <w:r w:rsidRPr="008E69C1">
        <w:rPr>
          <w:sz w:val="28"/>
          <w:szCs w:val="28"/>
        </w:rPr>
        <w:t xml:space="preserve">штучних рифів </w:t>
      </w:r>
      <w:r>
        <w:rPr>
          <w:sz w:val="28"/>
          <w:szCs w:val="28"/>
        </w:rPr>
        <w:t>несе загрозу їх негативного впливу морському середовищу. О</w:t>
      </w:r>
      <w:r w:rsidRPr="008E69C1">
        <w:rPr>
          <w:sz w:val="28"/>
          <w:szCs w:val="28"/>
        </w:rPr>
        <w:t>собливо, коли вико</w:t>
      </w:r>
      <w:r>
        <w:rPr>
          <w:sz w:val="28"/>
          <w:szCs w:val="28"/>
        </w:rPr>
        <w:t xml:space="preserve">ристовуються раніше використані конструкції або матеріали. Тому є </w:t>
      </w:r>
      <w:r w:rsidRPr="008E69C1">
        <w:rPr>
          <w:sz w:val="28"/>
          <w:szCs w:val="28"/>
        </w:rPr>
        <w:t>потреба в тому, щоб такі розробки належним чином контролювалися або регулювалися. П</w:t>
      </w:r>
      <w:r>
        <w:rPr>
          <w:sz w:val="28"/>
          <w:szCs w:val="28"/>
        </w:rPr>
        <w:t>роте на даний час лише</w:t>
      </w:r>
      <w:r w:rsidRPr="008E69C1">
        <w:rPr>
          <w:sz w:val="28"/>
          <w:szCs w:val="28"/>
        </w:rPr>
        <w:t xml:space="preserve"> </w:t>
      </w:r>
      <w:r>
        <w:rPr>
          <w:sz w:val="28"/>
          <w:szCs w:val="28"/>
        </w:rPr>
        <w:t xml:space="preserve">поодинокі </w:t>
      </w:r>
      <w:r w:rsidRPr="008E69C1">
        <w:rPr>
          <w:sz w:val="28"/>
          <w:szCs w:val="28"/>
        </w:rPr>
        <w:t xml:space="preserve">країни мають </w:t>
      </w:r>
      <w:r>
        <w:rPr>
          <w:sz w:val="28"/>
          <w:szCs w:val="28"/>
        </w:rPr>
        <w:t>законодавчу базу, яка  регулює відносини щодо штучних рифів</w:t>
      </w:r>
      <w:r w:rsidRPr="008E69C1">
        <w:rPr>
          <w:sz w:val="28"/>
          <w:szCs w:val="28"/>
        </w:rPr>
        <w:t xml:space="preserve">. Також </w:t>
      </w:r>
      <w:r>
        <w:rPr>
          <w:sz w:val="28"/>
          <w:szCs w:val="28"/>
        </w:rPr>
        <w:t>доцільно було би більш чітко</w:t>
      </w:r>
      <w:r w:rsidRPr="008E69C1">
        <w:rPr>
          <w:sz w:val="28"/>
          <w:szCs w:val="28"/>
        </w:rPr>
        <w:t xml:space="preserve"> </w:t>
      </w:r>
      <w:r>
        <w:rPr>
          <w:sz w:val="28"/>
          <w:szCs w:val="28"/>
        </w:rPr>
        <w:t>регламентувати діяльність  у сфері будівництва і експлуатації штучних рифів на міжнародному рівні</w:t>
      </w:r>
      <w:r w:rsidRPr="008E69C1">
        <w:rPr>
          <w:sz w:val="28"/>
          <w:szCs w:val="28"/>
        </w:rPr>
        <w:t xml:space="preserve">. </w:t>
      </w:r>
    </w:p>
    <w:p w:rsidR="00D04DB9" w:rsidRDefault="00D04DB9" w:rsidP="00D04DB9">
      <w:pPr>
        <w:tabs>
          <w:tab w:val="left" w:pos="284"/>
        </w:tabs>
        <w:spacing w:line="360" w:lineRule="auto"/>
        <w:ind w:firstLine="709"/>
        <w:jc w:val="both"/>
        <w:rPr>
          <w:sz w:val="28"/>
          <w:szCs w:val="28"/>
        </w:rPr>
      </w:pPr>
      <w:r>
        <w:rPr>
          <w:sz w:val="28"/>
          <w:szCs w:val="28"/>
        </w:rPr>
        <w:t>Отже у зв’язку з актуальністю цього питання та в межах теми щодо захисту середовищ існування окремих видів біологічного різноманіття, доцільно розглянути основні міжнародні угоди та нормативно-правові акти національного законодавства.</w:t>
      </w:r>
    </w:p>
    <w:p w:rsidR="00D04DB9" w:rsidRDefault="007D2124" w:rsidP="00D04DB9">
      <w:pPr>
        <w:tabs>
          <w:tab w:val="left" w:pos="284"/>
        </w:tabs>
        <w:spacing w:line="360" w:lineRule="auto"/>
        <w:ind w:firstLine="709"/>
        <w:jc w:val="both"/>
        <w:rPr>
          <w:sz w:val="28"/>
          <w:szCs w:val="28"/>
        </w:rPr>
      </w:pPr>
      <w:r>
        <w:rPr>
          <w:sz w:val="28"/>
          <w:szCs w:val="28"/>
        </w:rPr>
        <w:t>Спершу варто відзначити Конвенцію</w:t>
      </w:r>
      <w:r w:rsidR="00D04DB9" w:rsidRPr="008E69C1">
        <w:rPr>
          <w:sz w:val="28"/>
          <w:szCs w:val="28"/>
        </w:rPr>
        <w:t xml:space="preserve"> ООН з морського права (UNCLOS)</w:t>
      </w:r>
      <w:r>
        <w:rPr>
          <w:sz w:val="28"/>
          <w:szCs w:val="28"/>
        </w:rPr>
        <w:t>, яка</w:t>
      </w:r>
      <w:r w:rsidR="00D04DB9">
        <w:rPr>
          <w:sz w:val="28"/>
          <w:szCs w:val="28"/>
        </w:rPr>
        <w:t xml:space="preserve"> забезпечує загальну основу для </w:t>
      </w:r>
      <w:r w:rsidR="00D04DB9" w:rsidRPr="008E69C1">
        <w:rPr>
          <w:sz w:val="28"/>
          <w:szCs w:val="28"/>
        </w:rPr>
        <w:t>регулювання ді</w:t>
      </w:r>
      <w:r>
        <w:rPr>
          <w:sz w:val="28"/>
          <w:szCs w:val="28"/>
        </w:rPr>
        <w:t>яльності в морському середовищі</w:t>
      </w:r>
      <w:r w:rsidR="00D04DB9" w:rsidRPr="008E69C1">
        <w:rPr>
          <w:sz w:val="28"/>
          <w:szCs w:val="28"/>
        </w:rPr>
        <w:t>.</w:t>
      </w:r>
    </w:p>
    <w:p w:rsidR="00D04DB9" w:rsidRDefault="007D2124" w:rsidP="00D04DB9">
      <w:pPr>
        <w:tabs>
          <w:tab w:val="left" w:pos="284"/>
        </w:tabs>
        <w:spacing w:line="360" w:lineRule="auto"/>
        <w:ind w:firstLine="709"/>
        <w:jc w:val="both"/>
        <w:rPr>
          <w:sz w:val="28"/>
          <w:szCs w:val="28"/>
        </w:rPr>
      </w:pPr>
      <w:r>
        <w:rPr>
          <w:sz w:val="28"/>
          <w:szCs w:val="28"/>
        </w:rPr>
        <w:t>Наступний</w:t>
      </w:r>
      <w:r w:rsidR="00D04DB9">
        <w:rPr>
          <w:sz w:val="28"/>
          <w:szCs w:val="28"/>
        </w:rPr>
        <w:t xml:space="preserve"> міжнародний нормативний акт, який доречно розглянути, є </w:t>
      </w:r>
      <w:r w:rsidR="00D04DB9" w:rsidRPr="00814DE2">
        <w:rPr>
          <w:sz w:val="28"/>
          <w:szCs w:val="28"/>
        </w:rPr>
        <w:t>Лондонська конвенція про запобігання забруднення моря скидами від</w:t>
      </w:r>
      <w:r w:rsidR="00D04DB9">
        <w:rPr>
          <w:sz w:val="28"/>
          <w:szCs w:val="28"/>
        </w:rPr>
        <w:t>ходів та інших матеріалів (1972</w:t>
      </w:r>
      <w:r w:rsidR="00D04DB9" w:rsidRPr="00814DE2">
        <w:rPr>
          <w:sz w:val="28"/>
          <w:szCs w:val="28"/>
        </w:rPr>
        <w:t xml:space="preserve"> </w:t>
      </w:r>
      <w:r w:rsidR="00D04DB9">
        <w:rPr>
          <w:sz w:val="28"/>
          <w:szCs w:val="28"/>
        </w:rPr>
        <w:t>р.).</w:t>
      </w:r>
      <w:r w:rsidR="00D04DB9" w:rsidRPr="00814DE2">
        <w:rPr>
          <w:sz w:val="28"/>
          <w:szCs w:val="28"/>
        </w:rPr>
        <w:t xml:space="preserve"> </w:t>
      </w:r>
      <w:r w:rsidR="00D04DB9">
        <w:rPr>
          <w:sz w:val="28"/>
          <w:szCs w:val="28"/>
        </w:rPr>
        <w:t xml:space="preserve">Вона </w:t>
      </w:r>
      <w:r w:rsidR="00D04DB9" w:rsidRPr="00814DE2">
        <w:rPr>
          <w:sz w:val="28"/>
          <w:szCs w:val="28"/>
        </w:rPr>
        <w:t xml:space="preserve">є однією з перших глобальних конвенцій, спрямованих на захист морського середовища від </w:t>
      </w:r>
      <w:r w:rsidR="00D04DB9">
        <w:rPr>
          <w:sz w:val="28"/>
          <w:szCs w:val="28"/>
        </w:rPr>
        <w:t>впливу людської діяльності</w:t>
      </w:r>
      <w:r w:rsidR="00D04DB9" w:rsidRPr="00814DE2">
        <w:rPr>
          <w:sz w:val="28"/>
          <w:szCs w:val="28"/>
        </w:rPr>
        <w:t xml:space="preserve">. Її метою є сприяння ефективному контролю за всіма джерелами забруднення моря і прийняття заходів </w:t>
      </w:r>
      <w:r w:rsidR="00D04DB9">
        <w:rPr>
          <w:sz w:val="28"/>
          <w:szCs w:val="28"/>
        </w:rPr>
        <w:t>щодо</w:t>
      </w:r>
      <w:r w:rsidR="00D04DB9" w:rsidRPr="00814DE2">
        <w:rPr>
          <w:sz w:val="28"/>
          <w:szCs w:val="28"/>
        </w:rPr>
        <w:t xml:space="preserve"> запобігання забруднення моря скидами відходів </w:t>
      </w:r>
      <w:r w:rsidR="00D04DB9">
        <w:rPr>
          <w:sz w:val="28"/>
          <w:szCs w:val="28"/>
        </w:rPr>
        <w:t>та інших матеріалів. В наш час с</w:t>
      </w:r>
      <w:r w:rsidR="00D04DB9" w:rsidRPr="00814DE2">
        <w:rPr>
          <w:sz w:val="28"/>
          <w:szCs w:val="28"/>
        </w:rPr>
        <w:t>торонами цієї Конвенції є приблизно 85 держав. Поточна діяльність в рамках Конвенції та Протоколу</w:t>
      </w:r>
      <w:r w:rsidR="00D04DB9">
        <w:rPr>
          <w:sz w:val="28"/>
          <w:szCs w:val="28"/>
        </w:rPr>
        <w:t xml:space="preserve"> до неї </w:t>
      </w:r>
      <w:r w:rsidR="00D04DB9" w:rsidRPr="00814DE2">
        <w:rPr>
          <w:sz w:val="28"/>
          <w:szCs w:val="28"/>
        </w:rPr>
        <w:t>«</w:t>
      </w:r>
      <w:r w:rsidR="00D04DB9">
        <w:rPr>
          <w:sz w:val="28"/>
          <w:szCs w:val="28"/>
        </w:rPr>
        <w:t>Настанови для розміщення штучних р</w:t>
      </w:r>
      <w:r w:rsidR="00D04DB9" w:rsidRPr="00814DE2">
        <w:rPr>
          <w:sz w:val="28"/>
          <w:szCs w:val="28"/>
        </w:rPr>
        <w:t xml:space="preserve">ифів» </w:t>
      </w:r>
      <w:r w:rsidR="00D04DB9">
        <w:rPr>
          <w:sz w:val="28"/>
          <w:szCs w:val="28"/>
        </w:rPr>
        <w:t xml:space="preserve">(1996 р.) включає </w:t>
      </w:r>
      <w:r w:rsidR="00D04DB9" w:rsidRPr="00814DE2">
        <w:rPr>
          <w:sz w:val="28"/>
          <w:szCs w:val="28"/>
        </w:rPr>
        <w:t xml:space="preserve">розробку </w:t>
      </w:r>
      <w:r w:rsidR="00D04DB9">
        <w:rPr>
          <w:sz w:val="28"/>
          <w:szCs w:val="28"/>
        </w:rPr>
        <w:t>вимог</w:t>
      </w:r>
      <w:r w:rsidR="00D04DB9" w:rsidRPr="00814DE2">
        <w:rPr>
          <w:sz w:val="28"/>
          <w:szCs w:val="28"/>
        </w:rPr>
        <w:t xml:space="preserve"> по зведенню штучних рифів.</w:t>
      </w:r>
    </w:p>
    <w:p w:rsidR="00D04DB9" w:rsidRPr="00AD04E5" w:rsidRDefault="00D04DB9" w:rsidP="00D04DB9">
      <w:pPr>
        <w:tabs>
          <w:tab w:val="left" w:pos="284"/>
        </w:tabs>
        <w:spacing w:line="360" w:lineRule="auto"/>
        <w:ind w:firstLine="709"/>
        <w:jc w:val="both"/>
        <w:rPr>
          <w:sz w:val="28"/>
          <w:szCs w:val="28"/>
        </w:rPr>
      </w:pPr>
      <w:r>
        <w:rPr>
          <w:sz w:val="28"/>
          <w:szCs w:val="28"/>
        </w:rPr>
        <w:t xml:space="preserve">Як вже було сказано в попередньому підрозділі роботи, широке </w:t>
      </w:r>
      <w:r w:rsidRPr="00AD04E5">
        <w:rPr>
          <w:sz w:val="28"/>
          <w:szCs w:val="28"/>
        </w:rPr>
        <w:t>використання штуч</w:t>
      </w:r>
      <w:r>
        <w:rPr>
          <w:sz w:val="28"/>
          <w:szCs w:val="28"/>
        </w:rPr>
        <w:t xml:space="preserve">них рифів у прибережних районах можуть мати негативні наслідки і тому існує </w:t>
      </w:r>
      <w:r w:rsidRPr="00AD04E5">
        <w:rPr>
          <w:sz w:val="28"/>
          <w:szCs w:val="28"/>
        </w:rPr>
        <w:t xml:space="preserve">потреба </w:t>
      </w:r>
      <w:r>
        <w:rPr>
          <w:sz w:val="28"/>
          <w:szCs w:val="28"/>
        </w:rPr>
        <w:t xml:space="preserve">правового забезпечення </w:t>
      </w:r>
      <w:r w:rsidRPr="00AD04E5">
        <w:rPr>
          <w:sz w:val="28"/>
          <w:szCs w:val="28"/>
        </w:rPr>
        <w:t>щод</w:t>
      </w:r>
      <w:r>
        <w:rPr>
          <w:sz w:val="28"/>
          <w:szCs w:val="28"/>
        </w:rPr>
        <w:t>о їх будівництва, розміщення та управління. Договірні сторони Лондонської</w:t>
      </w:r>
      <w:r w:rsidRPr="00AD04E5">
        <w:rPr>
          <w:sz w:val="28"/>
          <w:szCs w:val="28"/>
        </w:rPr>
        <w:t xml:space="preserve"> </w:t>
      </w:r>
      <w:r>
        <w:rPr>
          <w:sz w:val="28"/>
          <w:szCs w:val="28"/>
        </w:rPr>
        <w:t xml:space="preserve">конвенції </w:t>
      </w:r>
      <w:r w:rsidRPr="00AD04E5">
        <w:rPr>
          <w:sz w:val="28"/>
          <w:szCs w:val="28"/>
        </w:rPr>
        <w:t>1972 р. та Протокол</w:t>
      </w:r>
      <w:r>
        <w:rPr>
          <w:sz w:val="28"/>
          <w:szCs w:val="28"/>
        </w:rPr>
        <w:t>у</w:t>
      </w:r>
      <w:r w:rsidRPr="00AD04E5">
        <w:rPr>
          <w:sz w:val="28"/>
          <w:szCs w:val="28"/>
        </w:rPr>
        <w:t xml:space="preserve"> до н</w:t>
      </w:r>
      <w:r>
        <w:rPr>
          <w:sz w:val="28"/>
          <w:szCs w:val="28"/>
        </w:rPr>
        <w:t xml:space="preserve">еї 1996 р., </w:t>
      </w:r>
      <w:r w:rsidRPr="00AD04E5">
        <w:rPr>
          <w:sz w:val="28"/>
          <w:szCs w:val="28"/>
        </w:rPr>
        <w:t>Програма</w:t>
      </w:r>
      <w:r>
        <w:rPr>
          <w:sz w:val="28"/>
          <w:szCs w:val="28"/>
        </w:rPr>
        <w:t xml:space="preserve"> ООН з навколишнього середовища були</w:t>
      </w:r>
      <w:r w:rsidRPr="00AD04E5">
        <w:rPr>
          <w:sz w:val="28"/>
          <w:szCs w:val="28"/>
        </w:rPr>
        <w:t xml:space="preserve"> </w:t>
      </w:r>
      <w:r>
        <w:rPr>
          <w:sz w:val="28"/>
          <w:szCs w:val="28"/>
        </w:rPr>
        <w:t>стурбовані</w:t>
      </w:r>
      <w:r w:rsidRPr="00AD04E5">
        <w:rPr>
          <w:sz w:val="28"/>
          <w:szCs w:val="28"/>
        </w:rPr>
        <w:t xml:space="preserve"> тим, що розміщення таких рифів може бути використано для</w:t>
      </w:r>
      <w:r>
        <w:rPr>
          <w:sz w:val="28"/>
          <w:szCs w:val="28"/>
        </w:rPr>
        <w:t xml:space="preserve"> узаконення</w:t>
      </w:r>
      <w:r w:rsidRPr="00AD04E5">
        <w:rPr>
          <w:sz w:val="28"/>
          <w:szCs w:val="28"/>
        </w:rPr>
        <w:t xml:space="preserve"> скидання відходів або інших матеріалів, які заборонені</w:t>
      </w:r>
      <w:r>
        <w:rPr>
          <w:sz w:val="28"/>
          <w:szCs w:val="28"/>
        </w:rPr>
        <w:t xml:space="preserve"> цим договором і Протоколом до нього</w:t>
      </w:r>
      <w:r w:rsidRPr="00AD04E5">
        <w:rPr>
          <w:sz w:val="28"/>
          <w:szCs w:val="28"/>
        </w:rPr>
        <w:t>.</w:t>
      </w:r>
    </w:p>
    <w:p w:rsidR="00D04DB9" w:rsidRDefault="00D04DB9" w:rsidP="00D04DB9">
      <w:pPr>
        <w:tabs>
          <w:tab w:val="left" w:pos="284"/>
        </w:tabs>
        <w:spacing w:line="360" w:lineRule="auto"/>
        <w:ind w:firstLine="709"/>
        <w:jc w:val="both"/>
        <w:rPr>
          <w:sz w:val="28"/>
          <w:szCs w:val="28"/>
        </w:rPr>
      </w:pPr>
      <w:r>
        <w:rPr>
          <w:sz w:val="28"/>
          <w:szCs w:val="28"/>
        </w:rPr>
        <w:t>Отже, одна з головних цілей цих Настанов</w:t>
      </w:r>
      <w:r w:rsidRPr="00AD04E5">
        <w:rPr>
          <w:sz w:val="28"/>
          <w:szCs w:val="28"/>
        </w:rPr>
        <w:t xml:space="preserve"> полягають у тому, щоб розвиток штучних рифів узгоджувався з цілями</w:t>
      </w:r>
      <w:r>
        <w:rPr>
          <w:sz w:val="28"/>
          <w:szCs w:val="28"/>
        </w:rPr>
        <w:t xml:space="preserve"> </w:t>
      </w:r>
      <w:r w:rsidRPr="00AD04E5">
        <w:rPr>
          <w:sz w:val="28"/>
          <w:szCs w:val="28"/>
        </w:rPr>
        <w:t>та положення</w:t>
      </w:r>
      <w:r>
        <w:rPr>
          <w:sz w:val="28"/>
          <w:szCs w:val="28"/>
        </w:rPr>
        <w:t>ми Лондонської конвенції і здійснювалися в гармонії з основними</w:t>
      </w:r>
      <w:r w:rsidRPr="00AD04E5">
        <w:rPr>
          <w:sz w:val="28"/>
          <w:szCs w:val="28"/>
        </w:rPr>
        <w:t xml:space="preserve"> принци</w:t>
      </w:r>
      <w:r>
        <w:rPr>
          <w:sz w:val="28"/>
          <w:szCs w:val="28"/>
        </w:rPr>
        <w:t xml:space="preserve">пи </w:t>
      </w:r>
      <w:proofErr w:type="spellStart"/>
      <w:r>
        <w:rPr>
          <w:sz w:val="28"/>
          <w:szCs w:val="28"/>
        </w:rPr>
        <w:t>екосистемного</w:t>
      </w:r>
      <w:proofErr w:type="spellEnd"/>
      <w:r>
        <w:rPr>
          <w:sz w:val="28"/>
          <w:szCs w:val="28"/>
        </w:rPr>
        <w:t xml:space="preserve"> підходу до </w:t>
      </w:r>
      <w:r w:rsidRPr="00AD04E5">
        <w:rPr>
          <w:sz w:val="28"/>
          <w:szCs w:val="28"/>
        </w:rPr>
        <w:t>управління морським середовищем.</w:t>
      </w:r>
    </w:p>
    <w:p w:rsidR="00D04DB9" w:rsidRPr="00AD04E5" w:rsidRDefault="00D04DB9" w:rsidP="00D04DB9">
      <w:pPr>
        <w:tabs>
          <w:tab w:val="left" w:pos="284"/>
        </w:tabs>
        <w:spacing w:line="360" w:lineRule="auto"/>
        <w:ind w:firstLine="709"/>
        <w:jc w:val="both"/>
        <w:rPr>
          <w:sz w:val="28"/>
          <w:szCs w:val="28"/>
        </w:rPr>
      </w:pPr>
      <w:r>
        <w:rPr>
          <w:sz w:val="28"/>
          <w:szCs w:val="28"/>
        </w:rPr>
        <w:t>Таким чином, ці Настанови</w:t>
      </w:r>
      <w:r w:rsidRPr="00AD04E5">
        <w:rPr>
          <w:sz w:val="28"/>
          <w:szCs w:val="28"/>
        </w:rPr>
        <w:t xml:space="preserve"> призначені для того, щоб допомогти:</w:t>
      </w:r>
    </w:p>
    <w:p w:rsidR="00D04DB9" w:rsidRPr="00AD04E5" w:rsidRDefault="00D04DB9" w:rsidP="00D04DB9">
      <w:pPr>
        <w:tabs>
          <w:tab w:val="left" w:pos="284"/>
        </w:tabs>
        <w:spacing w:line="360" w:lineRule="auto"/>
        <w:ind w:firstLine="709"/>
        <w:jc w:val="both"/>
        <w:rPr>
          <w:sz w:val="28"/>
          <w:szCs w:val="28"/>
        </w:rPr>
      </w:pPr>
      <w:r>
        <w:rPr>
          <w:sz w:val="28"/>
          <w:szCs w:val="28"/>
        </w:rPr>
        <w:t>• тим країнам, які визнали з</w:t>
      </w:r>
      <w:r w:rsidR="007D2124">
        <w:rPr>
          <w:sz w:val="28"/>
          <w:szCs w:val="28"/>
        </w:rPr>
        <w:t>а необхідне</w:t>
      </w:r>
      <w:r w:rsidRPr="00AD04E5">
        <w:rPr>
          <w:sz w:val="28"/>
          <w:szCs w:val="28"/>
        </w:rPr>
        <w:t xml:space="preserve"> оці</w:t>
      </w:r>
      <w:r>
        <w:rPr>
          <w:sz w:val="28"/>
          <w:szCs w:val="28"/>
        </w:rPr>
        <w:t xml:space="preserve">нити пропозиції щодо розміщення </w:t>
      </w:r>
      <w:r w:rsidRPr="00AD04E5">
        <w:rPr>
          <w:sz w:val="28"/>
          <w:szCs w:val="28"/>
        </w:rPr>
        <w:t>штучних рифів на основі наук</w:t>
      </w:r>
      <w:r>
        <w:rPr>
          <w:sz w:val="28"/>
          <w:szCs w:val="28"/>
        </w:rPr>
        <w:t>ово обґрунтованих</w:t>
      </w:r>
      <w:r w:rsidRPr="00AD04E5">
        <w:rPr>
          <w:sz w:val="28"/>
          <w:szCs w:val="28"/>
        </w:rPr>
        <w:t xml:space="preserve"> критерії</w:t>
      </w:r>
      <w:r>
        <w:rPr>
          <w:sz w:val="28"/>
          <w:szCs w:val="28"/>
        </w:rPr>
        <w:t>в, а також розробити відповідну нормативну базу</w:t>
      </w:r>
      <w:r w:rsidRPr="00AD04E5">
        <w:rPr>
          <w:sz w:val="28"/>
          <w:szCs w:val="28"/>
        </w:rPr>
        <w:t>;</w:t>
      </w:r>
    </w:p>
    <w:p w:rsidR="00D04DB9" w:rsidRPr="00AD04E5" w:rsidRDefault="00D04DB9" w:rsidP="00D04DB9">
      <w:pPr>
        <w:tabs>
          <w:tab w:val="left" w:pos="284"/>
        </w:tabs>
        <w:spacing w:line="360" w:lineRule="auto"/>
        <w:ind w:firstLine="709"/>
        <w:jc w:val="both"/>
        <w:rPr>
          <w:sz w:val="28"/>
          <w:szCs w:val="28"/>
        </w:rPr>
      </w:pPr>
      <w:r w:rsidRPr="00AD04E5">
        <w:rPr>
          <w:sz w:val="28"/>
          <w:szCs w:val="28"/>
        </w:rPr>
        <w:t>• з виконан</w:t>
      </w:r>
      <w:r>
        <w:rPr>
          <w:sz w:val="28"/>
          <w:szCs w:val="28"/>
        </w:rPr>
        <w:t xml:space="preserve">ням нормативно-правових актів в тих країнах, де такі правила </w:t>
      </w:r>
      <w:r w:rsidRPr="00AD04E5">
        <w:rPr>
          <w:sz w:val="28"/>
          <w:szCs w:val="28"/>
        </w:rPr>
        <w:t xml:space="preserve">вже </w:t>
      </w:r>
      <w:r>
        <w:rPr>
          <w:sz w:val="28"/>
          <w:szCs w:val="28"/>
        </w:rPr>
        <w:t>існують</w:t>
      </w:r>
      <w:r w:rsidRPr="00AD04E5">
        <w:rPr>
          <w:sz w:val="28"/>
          <w:szCs w:val="28"/>
        </w:rPr>
        <w:t xml:space="preserve">, але незважаючи на це, </w:t>
      </w:r>
      <w:r>
        <w:rPr>
          <w:sz w:val="28"/>
          <w:szCs w:val="28"/>
        </w:rPr>
        <w:t>є необхідність в керівництві;</w:t>
      </w:r>
    </w:p>
    <w:p w:rsidR="00D04DB9" w:rsidRPr="00AD04E5" w:rsidRDefault="00D04DB9" w:rsidP="00D04DB9">
      <w:pPr>
        <w:tabs>
          <w:tab w:val="left" w:pos="284"/>
        </w:tabs>
        <w:spacing w:line="360" w:lineRule="auto"/>
        <w:ind w:firstLine="709"/>
        <w:jc w:val="both"/>
        <w:rPr>
          <w:sz w:val="28"/>
          <w:szCs w:val="28"/>
        </w:rPr>
      </w:pPr>
      <w:r w:rsidRPr="00AD04E5">
        <w:rPr>
          <w:sz w:val="28"/>
          <w:szCs w:val="28"/>
        </w:rPr>
        <w:t>• в оновленні існуючих настанов або нормативних актів.</w:t>
      </w:r>
    </w:p>
    <w:p w:rsidR="00D04DB9" w:rsidRPr="008E69C1" w:rsidRDefault="00D04DB9" w:rsidP="00D04DB9">
      <w:pPr>
        <w:tabs>
          <w:tab w:val="left" w:pos="284"/>
        </w:tabs>
        <w:spacing w:line="360" w:lineRule="auto"/>
        <w:ind w:firstLine="709"/>
        <w:jc w:val="both"/>
        <w:rPr>
          <w:sz w:val="28"/>
          <w:szCs w:val="28"/>
        </w:rPr>
      </w:pPr>
      <w:r>
        <w:rPr>
          <w:sz w:val="28"/>
          <w:szCs w:val="28"/>
        </w:rPr>
        <w:t xml:space="preserve">Слід зазначити, що стаття III (1)(b)(ii) Конвенції </w:t>
      </w:r>
      <w:r w:rsidRPr="008E69C1">
        <w:rPr>
          <w:sz w:val="28"/>
          <w:szCs w:val="28"/>
        </w:rPr>
        <w:t xml:space="preserve">і </w:t>
      </w:r>
      <w:r>
        <w:rPr>
          <w:sz w:val="28"/>
          <w:szCs w:val="28"/>
        </w:rPr>
        <w:t xml:space="preserve">стаття 1(4)(2)(3) Протоколу </w:t>
      </w:r>
      <w:r w:rsidRPr="008E69C1">
        <w:rPr>
          <w:sz w:val="28"/>
          <w:szCs w:val="28"/>
        </w:rPr>
        <w:t xml:space="preserve">чітко </w:t>
      </w:r>
      <w:r>
        <w:rPr>
          <w:sz w:val="28"/>
          <w:szCs w:val="28"/>
        </w:rPr>
        <w:t>встановлює, що «р</w:t>
      </w:r>
      <w:r w:rsidRPr="008E69C1">
        <w:rPr>
          <w:sz w:val="28"/>
          <w:szCs w:val="28"/>
        </w:rPr>
        <w:t>озміщення речовини з іншою метою, ніж просто її видалення» не входить до визначення «звалища»</w:t>
      </w:r>
      <w:r>
        <w:rPr>
          <w:sz w:val="28"/>
          <w:szCs w:val="28"/>
        </w:rPr>
        <w:t xml:space="preserve"> [38, с. 14]</w:t>
      </w:r>
      <w:r w:rsidRPr="008E69C1">
        <w:rPr>
          <w:sz w:val="28"/>
          <w:szCs w:val="28"/>
        </w:rPr>
        <w:t xml:space="preserve">, хоча це твердження </w:t>
      </w:r>
      <w:proofErr w:type="spellStart"/>
      <w:r w:rsidRPr="008E69C1">
        <w:rPr>
          <w:sz w:val="28"/>
          <w:szCs w:val="28"/>
        </w:rPr>
        <w:t>уточнюється</w:t>
      </w:r>
      <w:proofErr w:type="spellEnd"/>
      <w:r w:rsidRPr="008E69C1">
        <w:rPr>
          <w:sz w:val="28"/>
          <w:szCs w:val="28"/>
        </w:rPr>
        <w:t xml:space="preserve"> </w:t>
      </w:r>
      <w:r>
        <w:rPr>
          <w:sz w:val="28"/>
          <w:szCs w:val="28"/>
        </w:rPr>
        <w:t>наступним положенням</w:t>
      </w:r>
      <w:r w:rsidRPr="008E69C1">
        <w:rPr>
          <w:sz w:val="28"/>
          <w:szCs w:val="28"/>
        </w:rPr>
        <w:t xml:space="preserve"> «..за умови, що</w:t>
      </w:r>
      <w:r>
        <w:rPr>
          <w:sz w:val="28"/>
          <w:szCs w:val="28"/>
        </w:rPr>
        <w:t xml:space="preserve"> </w:t>
      </w:r>
      <w:r w:rsidRPr="008E69C1">
        <w:rPr>
          <w:sz w:val="28"/>
          <w:szCs w:val="28"/>
        </w:rPr>
        <w:t>таке розміщення не суперечить цілям цієї Конвенції»</w:t>
      </w:r>
      <w:r>
        <w:rPr>
          <w:sz w:val="28"/>
          <w:szCs w:val="28"/>
        </w:rPr>
        <w:t xml:space="preserve"> [38, с. 14]</w:t>
      </w:r>
      <w:r w:rsidRPr="008E69C1">
        <w:rPr>
          <w:sz w:val="28"/>
          <w:szCs w:val="28"/>
        </w:rPr>
        <w:t xml:space="preserve">. Незважаючи на цю кваліфікацію, </w:t>
      </w:r>
      <w:r w:rsidR="007D2124">
        <w:rPr>
          <w:sz w:val="28"/>
          <w:szCs w:val="28"/>
        </w:rPr>
        <w:t>існує</w:t>
      </w:r>
      <w:r>
        <w:rPr>
          <w:sz w:val="28"/>
          <w:szCs w:val="28"/>
        </w:rPr>
        <w:t xml:space="preserve"> </w:t>
      </w:r>
      <w:proofErr w:type="spellStart"/>
      <w:r>
        <w:rPr>
          <w:sz w:val="28"/>
          <w:szCs w:val="28"/>
        </w:rPr>
        <w:t>стурбованність</w:t>
      </w:r>
      <w:proofErr w:type="spellEnd"/>
      <w:r w:rsidRPr="008E69C1">
        <w:rPr>
          <w:sz w:val="28"/>
          <w:szCs w:val="28"/>
        </w:rPr>
        <w:t xml:space="preserve"> тим, що розміщення або будівництво штучних рифів та інших подібних споруд може</w:t>
      </w:r>
      <w:r>
        <w:rPr>
          <w:sz w:val="28"/>
          <w:szCs w:val="28"/>
        </w:rPr>
        <w:t xml:space="preserve"> </w:t>
      </w:r>
      <w:r w:rsidRPr="008E69C1">
        <w:rPr>
          <w:sz w:val="28"/>
          <w:szCs w:val="28"/>
        </w:rPr>
        <w:t xml:space="preserve">використовуватися для обходу положень Конвенції. Тому </w:t>
      </w:r>
      <w:r>
        <w:rPr>
          <w:sz w:val="28"/>
          <w:szCs w:val="28"/>
        </w:rPr>
        <w:t xml:space="preserve">консультативні зустрічі в 2000 та 2001 рр. розробили наступні </w:t>
      </w:r>
      <w:r w:rsidRPr="008E69C1">
        <w:rPr>
          <w:sz w:val="28"/>
          <w:szCs w:val="28"/>
        </w:rPr>
        <w:t>елементи вка</w:t>
      </w:r>
      <w:r>
        <w:rPr>
          <w:sz w:val="28"/>
          <w:szCs w:val="28"/>
        </w:rPr>
        <w:t xml:space="preserve">зівок щодо розміщення матеріалу, які «відрізняються </w:t>
      </w:r>
      <w:r w:rsidRPr="008E69C1">
        <w:rPr>
          <w:sz w:val="28"/>
          <w:szCs w:val="28"/>
        </w:rPr>
        <w:t>від простої</w:t>
      </w:r>
      <w:r>
        <w:rPr>
          <w:sz w:val="28"/>
          <w:szCs w:val="28"/>
        </w:rPr>
        <w:t xml:space="preserve"> їх утилізації</w:t>
      </w:r>
      <w:r w:rsidR="007D2124">
        <w:rPr>
          <w:sz w:val="28"/>
          <w:szCs w:val="28"/>
        </w:rPr>
        <w:t>»</w:t>
      </w:r>
      <w:r w:rsidRPr="008E69C1">
        <w:rPr>
          <w:sz w:val="28"/>
          <w:szCs w:val="28"/>
        </w:rPr>
        <w:t>:</w:t>
      </w:r>
    </w:p>
    <w:p w:rsidR="00D04DB9" w:rsidRPr="008E69C1" w:rsidRDefault="00D04DB9" w:rsidP="00D04DB9">
      <w:pPr>
        <w:tabs>
          <w:tab w:val="left" w:pos="284"/>
        </w:tabs>
        <w:spacing w:line="360" w:lineRule="auto"/>
        <w:ind w:firstLine="709"/>
        <w:jc w:val="both"/>
        <w:rPr>
          <w:sz w:val="28"/>
          <w:szCs w:val="28"/>
        </w:rPr>
      </w:pPr>
      <w:r w:rsidRPr="008E69C1">
        <w:rPr>
          <w:sz w:val="28"/>
          <w:szCs w:val="28"/>
        </w:rPr>
        <w:t>1. розміщення не повинно використовуватися як виправдання для видалення відходів у морі;</w:t>
      </w:r>
    </w:p>
    <w:p w:rsidR="00D04DB9" w:rsidRDefault="00D04DB9" w:rsidP="00D04DB9">
      <w:pPr>
        <w:tabs>
          <w:tab w:val="left" w:pos="284"/>
        </w:tabs>
        <w:spacing w:line="360" w:lineRule="auto"/>
        <w:ind w:firstLine="709"/>
        <w:jc w:val="both"/>
        <w:rPr>
          <w:sz w:val="28"/>
          <w:szCs w:val="28"/>
        </w:rPr>
      </w:pPr>
      <w:r w:rsidRPr="008E69C1">
        <w:rPr>
          <w:sz w:val="28"/>
          <w:szCs w:val="28"/>
        </w:rPr>
        <w:t>2. розміщення не пов</w:t>
      </w:r>
      <w:r>
        <w:rPr>
          <w:sz w:val="28"/>
          <w:szCs w:val="28"/>
        </w:rPr>
        <w:t>инно суперечити цілям Конвенції;</w:t>
      </w:r>
    </w:p>
    <w:p w:rsidR="00D04DB9" w:rsidRPr="00911C8B" w:rsidRDefault="00D04DB9" w:rsidP="00D04DB9">
      <w:pPr>
        <w:tabs>
          <w:tab w:val="left" w:pos="284"/>
        </w:tabs>
        <w:spacing w:line="360" w:lineRule="auto"/>
        <w:ind w:firstLine="709"/>
        <w:jc w:val="both"/>
        <w:rPr>
          <w:sz w:val="28"/>
          <w:szCs w:val="28"/>
        </w:rPr>
      </w:pPr>
      <w:r w:rsidRPr="00911C8B">
        <w:rPr>
          <w:sz w:val="28"/>
          <w:szCs w:val="28"/>
        </w:rPr>
        <w:t>3. інформація щодо діяльності з розміщення Договірними сторонами по</w:t>
      </w:r>
      <w:r>
        <w:rPr>
          <w:sz w:val="28"/>
          <w:szCs w:val="28"/>
        </w:rPr>
        <w:t xml:space="preserve">винна бути надана Секретаріату, </w:t>
      </w:r>
      <w:r w:rsidRPr="00911C8B">
        <w:rPr>
          <w:sz w:val="28"/>
          <w:szCs w:val="28"/>
        </w:rPr>
        <w:t>за наявності</w:t>
      </w:r>
      <w:r>
        <w:rPr>
          <w:sz w:val="28"/>
          <w:szCs w:val="28"/>
        </w:rPr>
        <w:t xml:space="preserve">; </w:t>
      </w:r>
    </w:p>
    <w:p w:rsidR="00D04DB9" w:rsidRPr="00911C8B" w:rsidRDefault="00D04DB9" w:rsidP="00D04DB9">
      <w:pPr>
        <w:tabs>
          <w:tab w:val="left" w:pos="284"/>
        </w:tabs>
        <w:spacing w:line="360" w:lineRule="auto"/>
        <w:ind w:firstLine="709"/>
        <w:jc w:val="both"/>
        <w:rPr>
          <w:sz w:val="28"/>
          <w:szCs w:val="28"/>
        </w:rPr>
      </w:pPr>
      <w:r w:rsidRPr="00911C8B">
        <w:rPr>
          <w:sz w:val="28"/>
          <w:szCs w:val="28"/>
        </w:rPr>
        <w:t xml:space="preserve">4. матеріали, які використовуються для розміщення заходів, повинні бути оцінені </w:t>
      </w:r>
      <w:r>
        <w:rPr>
          <w:sz w:val="28"/>
          <w:szCs w:val="28"/>
        </w:rPr>
        <w:t>згідно до відповідних Настанов</w:t>
      </w:r>
      <w:r w:rsidRPr="00911C8B">
        <w:rPr>
          <w:sz w:val="28"/>
          <w:szCs w:val="28"/>
        </w:rPr>
        <w:t>.</w:t>
      </w:r>
    </w:p>
    <w:p w:rsidR="00D04DB9" w:rsidRPr="004030A3" w:rsidRDefault="00D04DB9" w:rsidP="00D04DB9">
      <w:pPr>
        <w:tabs>
          <w:tab w:val="left" w:pos="284"/>
        </w:tabs>
        <w:spacing w:line="360" w:lineRule="auto"/>
        <w:ind w:firstLine="709"/>
        <w:jc w:val="both"/>
        <w:rPr>
          <w:sz w:val="28"/>
          <w:szCs w:val="28"/>
        </w:rPr>
      </w:pPr>
      <w:r w:rsidRPr="00911C8B">
        <w:rPr>
          <w:sz w:val="28"/>
          <w:szCs w:val="28"/>
        </w:rPr>
        <w:t xml:space="preserve">Конвенція про захист морського середовища північно-східної Атлантики (Конвенція </w:t>
      </w:r>
      <w:r>
        <w:rPr>
          <w:sz w:val="28"/>
          <w:szCs w:val="28"/>
        </w:rPr>
        <w:t>OSPAR)</w:t>
      </w:r>
      <w:r w:rsidRPr="00911C8B">
        <w:rPr>
          <w:sz w:val="28"/>
          <w:szCs w:val="28"/>
        </w:rPr>
        <w:t xml:space="preserve"> є поточним документом, що регулює міжнародн</w:t>
      </w:r>
      <w:r>
        <w:rPr>
          <w:sz w:val="28"/>
          <w:szCs w:val="28"/>
        </w:rPr>
        <w:t xml:space="preserve">е співробітництво з охорони морського </w:t>
      </w:r>
      <w:r w:rsidRPr="00911C8B">
        <w:rPr>
          <w:sz w:val="28"/>
          <w:szCs w:val="28"/>
        </w:rPr>
        <w:t>середовища Північно-Східної Атлантики. Він поєднав і оновив Конвенцію Осло 1972 року про скидання відходів у море та Паризьку конвенцію 1974 року про наземні джерела забруднення моря та був</w:t>
      </w:r>
      <w:r>
        <w:rPr>
          <w:sz w:val="28"/>
          <w:szCs w:val="28"/>
        </w:rPr>
        <w:t xml:space="preserve"> підписаний</w:t>
      </w:r>
      <w:r w:rsidRPr="004030A3">
        <w:rPr>
          <w:sz w:val="28"/>
          <w:szCs w:val="28"/>
        </w:rPr>
        <w:t xml:space="preserve"> в Парижі в 1992 році. Конвенція OSPAR набула чинності в 1998 році і наразі має 16 Договірних сторін</w:t>
      </w:r>
      <w:r>
        <w:rPr>
          <w:sz w:val="28"/>
          <w:szCs w:val="28"/>
        </w:rPr>
        <w:t xml:space="preserve">, </w:t>
      </w:r>
      <w:r w:rsidRPr="004030A3">
        <w:rPr>
          <w:sz w:val="28"/>
          <w:szCs w:val="28"/>
        </w:rPr>
        <w:t>включаючи Європейське співтовариство.</w:t>
      </w:r>
    </w:p>
    <w:p w:rsidR="00D04DB9" w:rsidRPr="004030A3" w:rsidRDefault="00D04DB9" w:rsidP="00D04DB9">
      <w:pPr>
        <w:tabs>
          <w:tab w:val="left" w:pos="284"/>
        </w:tabs>
        <w:spacing w:line="360" w:lineRule="auto"/>
        <w:ind w:firstLine="709"/>
        <w:jc w:val="both"/>
        <w:rPr>
          <w:sz w:val="28"/>
          <w:szCs w:val="28"/>
        </w:rPr>
      </w:pPr>
      <w:r w:rsidRPr="004030A3">
        <w:rPr>
          <w:sz w:val="28"/>
          <w:szCs w:val="28"/>
        </w:rPr>
        <w:t xml:space="preserve">Відповідно до положень Конвенції, </w:t>
      </w:r>
      <w:r>
        <w:rPr>
          <w:sz w:val="28"/>
          <w:szCs w:val="28"/>
        </w:rPr>
        <w:t>«</w:t>
      </w:r>
      <w:r w:rsidRPr="004030A3">
        <w:rPr>
          <w:sz w:val="28"/>
          <w:szCs w:val="28"/>
        </w:rPr>
        <w:t>Договірні сторони зобов’язані, серед іншо</w:t>
      </w:r>
      <w:r>
        <w:rPr>
          <w:sz w:val="28"/>
          <w:szCs w:val="28"/>
        </w:rPr>
        <w:t xml:space="preserve">го, приймати </w:t>
      </w:r>
      <w:r w:rsidRPr="004030A3">
        <w:rPr>
          <w:sz w:val="28"/>
          <w:szCs w:val="28"/>
        </w:rPr>
        <w:t>всі можливі заходи щодо запобігання та ліквідації забруднення; вжити необхідних заходів для захисту</w:t>
      </w:r>
      <w:r>
        <w:rPr>
          <w:sz w:val="28"/>
          <w:szCs w:val="28"/>
        </w:rPr>
        <w:t xml:space="preserve"> морської зони</w:t>
      </w:r>
      <w:r w:rsidRPr="004030A3">
        <w:rPr>
          <w:sz w:val="28"/>
          <w:szCs w:val="28"/>
        </w:rPr>
        <w:t xml:space="preserve"> проти несприятливих наслідків людської діяльності, щоб захистити здоров'я людей і</w:t>
      </w:r>
      <w:r>
        <w:rPr>
          <w:sz w:val="28"/>
          <w:szCs w:val="28"/>
        </w:rPr>
        <w:t xml:space="preserve"> </w:t>
      </w:r>
      <w:r w:rsidRPr="004030A3">
        <w:rPr>
          <w:sz w:val="28"/>
          <w:szCs w:val="28"/>
        </w:rPr>
        <w:t>збереження морських екосистем; і, коли це практично можливо, відновити морські райони, які зазнали несприятливого впливу</w:t>
      </w:r>
      <w:r>
        <w:rPr>
          <w:sz w:val="28"/>
          <w:szCs w:val="28"/>
        </w:rPr>
        <w:t xml:space="preserve"> і постраждали» [38, с. 15]</w:t>
      </w:r>
      <w:r w:rsidRPr="004030A3">
        <w:rPr>
          <w:sz w:val="28"/>
          <w:szCs w:val="28"/>
        </w:rPr>
        <w:t>.</w:t>
      </w:r>
    </w:p>
    <w:p w:rsidR="00D04DB9" w:rsidRDefault="00D04DB9" w:rsidP="0081559E">
      <w:pPr>
        <w:tabs>
          <w:tab w:val="left" w:pos="284"/>
        </w:tabs>
        <w:spacing w:line="360" w:lineRule="auto"/>
        <w:ind w:firstLine="709"/>
        <w:jc w:val="both"/>
        <w:rPr>
          <w:sz w:val="28"/>
          <w:szCs w:val="28"/>
        </w:rPr>
      </w:pPr>
      <w:r>
        <w:rPr>
          <w:sz w:val="28"/>
          <w:szCs w:val="28"/>
        </w:rPr>
        <w:t>Тут особливо актуальним є</w:t>
      </w:r>
      <w:r w:rsidRPr="004030A3">
        <w:rPr>
          <w:sz w:val="28"/>
          <w:szCs w:val="28"/>
        </w:rPr>
        <w:t xml:space="preserve"> те, що стаття 5 Додатку 2 до К</w:t>
      </w:r>
      <w:r>
        <w:rPr>
          <w:sz w:val="28"/>
          <w:szCs w:val="28"/>
        </w:rPr>
        <w:t xml:space="preserve">онвенції зазначає, що: «Забороняється розміщення матеріалів </w:t>
      </w:r>
      <w:r w:rsidRPr="004030A3">
        <w:rPr>
          <w:sz w:val="28"/>
          <w:szCs w:val="28"/>
        </w:rPr>
        <w:t>у морському районі з іншою метою, ніж та, для якої він був спочатку спроектований або побудований</w:t>
      </w:r>
      <w:r>
        <w:rPr>
          <w:sz w:val="28"/>
          <w:szCs w:val="28"/>
        </w:rPr>
        <w:t xml:space="preserve"> і яка зафіксована в Дозволі. </w:t>
      </w:r>
      <w:r w:rsidRPr="004030A3">
        <w:rPr>
          <w:sz w:val="28"/>
          <w:szCs w:val="28"/>
        </w:rPr>
        <w:t xml:space="preserve">Такий дозвіл має відповідати </w:t>
      </w:r>
      <w:r>
        <w:rPr>
          <w:sz w:val="28"/>
          <w:szCs w:val="28"/>
        </w:rPr>
        <w:t>певним критеріям, інструкціям та процедурам</w:t>
      </w:r>
      <w:r w:rsidRPr="004030A3">
        <w:rPr>
          <w:sz w:val="28"/>
          <w:szCs w:val="28"/>
        </w:rPr>
        <w:t xml:space="preserve">, </w:t>
      </w:r>
      <w:r>
        <w:rPr>
          <w:sz w:val="28"/>
          <w:szCs w:val="28"/>
        </w:rPr>
        <w:t xml:space="preserve">які </w:t>
      </w:r>
      <w:r w:rsidRPr="004030A3">
        <w:rPr>
          <w:sz w:val="28"/>
          <w:szCs w:val="28"/>
        </w:rPr>
        <w:t>прийняті Комісією відпо</w:t>
      </w:r>
      <w:r>
        <w:rPr>
          <w:sz w:val="28"/>
          <w:szCs w:val="28"/>
        </w:rPr>
        <w:t>відно до статті 6 цього Додатку</w:t>
      </w:r>
      <w:r w:rsidRPr="004030A3">
        <w:rPr>
          <w:sz w:val="28"/>
          <w:szCs w:val="28"/>
        </w:rPr>
        <w:t>»</w:t>
      </w:r>
      <w:r>
        <w:rPr>
          <w:sz w:val="28"/>
          <w:szCs w:val="28"/>
        </w:rPr>
        <w:t xml:space="preserve"> [38, с. 15]. </w:t>
      </w:r>
      <w:r w:rsidRPr="004030A3">
        <w:rPr>
          <w:sz w:val="28"/>
          <w:szCs w:val="28"/>
        </w:rPr>
        <w:t>Згодом Договірні Сторони розробили та затвердили «Рекомендації OSPAR щодо ш</w:t>
      </w:r>
      <w:r>
        <w:rPr>
          <w:sz w:val="28"/>
          <w:szCs w:val="28"/>
        </w:rPr>
        <w:t xml:space="preserve">тучних рифів у відношенні </w:t>
      </w:r>
      <w:r w:rsidRPr="004030A3">
        <w:rPr>
          <w:sz w:val="28"/>
          <w:szCs w:val="28"/>
        </w:rPr>
        <w:t>до живих морських ресурсів». Ці вказівки доступні на веб-сайті OSPAR.</w:t>
      </w:r>
    </w:p>
    <w:p w:rsidR="00D04DB9" w:rsidRPr="00462D87" w:rsidRDefault="00D04DB9" w:rsidP="00D04DB9">
      <w:pPr>
        <w:tabs>
          <w:tab w:val="left" w:pos="284"/>
        </w:tabs>
        <w:spacing w:line="360" w:lineRule="auto"/>
        <w:ind w:firstLine="709"/>
        <w:jc w:val="both"/>
        <w:rPr>
          <w:sz w:val="28"/>
          <w:szCs w:val="28"/>
        </w:rPr>
      </w:pPr>
      <w:r w:rsidRPr="00462D87">
        <w:rPr>
          <w:sz w:val="28"/>
          <w:szCs w:val="28"/>
        </w:rPr>
        <w:t>Конвенція про захист морського середовища та прибережного району Середземного</w:t>
      </w:r>
      <w:r>
        <w:rPr>
          <w:sz w:val="28"/>
          <w:szCs w:val="28"/>
        </w:rPr>
        <w:t xml:space="preserve"> моря (Барселонська конвенція) була підписана у 1976 році та доповнена</w:t>
      </w:r>
      <w:r w:rsidRPr="00462D87">
        <w:rPr>
          <w:sz w:val="28"/>
          <w:szCs w:val="28"/>
        </w:rPr>
        <w:t xml:space="preserve"> у 1995 році, і наразі</w:t>
      </w:r>
      <w:r>
        <w:rPr>
          <w:sz w:val="28"/>
          <w:szCs w:val="28"/>
        </w:rPr>
        <w:t>, має 22 Д</w:t>
      </w:r>
      <w:r w:rsidRPr="00462D87">
        <w:rPr>
          <w:sz w:val="28"/>
          <w:szCs w:val="28"/>
        </w:rPr>
        <w:t>оговірні</w:t>
      </w:r>
      <w:r>
        <w:rPr>
          <w:sz w:val="28"/>
          <w:szCs w:val="28"/>
        </w:rPr>
        <w:t xml:space="preserve"> сторони. </w:t>
      </w:r>
      <w:r w:rsidRPr="00462D87">
        <w:rPr>
          <w:sz w:val="28"/>
          <w:szCs w:val="28"/>
        </w:rPr>
        <w:t>Спочатку в центрі уваги Конвенції був контроль</w:t>
      </w:r>
      <w:r w:rsidR="007D2124">
        <w:rPr>
          <w:sz w:val="28"/>
          <w:szCs w:val="28"/>
        </w:rPr>
        <w:t xml:space="preserve"> за </w:t>
      </w:r>
      <w:r w:rsidRPr="00462D87">
        <w:rPr>
          <w:sz w:val="28"/>
          <w:szCs w:val="28"/>
        </w:rPr>
        <w:t xml:space="preserve"> забруднення</w:t>
      </w:r>
      <w:r w:rsidR="007D2124">
        <w:rPr>
          <w:sz w:val="28"/>
          <w:szCs w:val="28"/>
        </w:rPr>
        <w:t>м</w:t>
      </w:r>
      <w:r w:rsidRPr="00462D87">
        <w:rPr>
          <w:sz w:val="28"/>
          <w:szCs w:val="28"/>
        </w:rPr>
        <w:t xml:space="preserve"> </w:t>
      </w:r>
      <w:r>
        <w:rPr>
          <w:sz w:val="28"/>
          <w:szCs w:val="28"/>
        </w:rPr>
        <w:t>морського середовища</w:t>
      </w:r>
      <w:r w:rsidRPr="00462D87">
        <w:rPr>
          <w:sz w:val="28"/>
          <w:szCs w:val="28"/>
        </w:rPr>
        <w:t xml:space="preserve"> в Середземному морі, але</w:t>
      </w:r>
      <w:r>
        <w:rPr>
          <w:sz w:val="28"/>
          <w:szCs w:val="28"/>
        </w:rPr>
        <w:t xml:space="preserve"> </w:t>
      </w:r>
      <w:r w:rsidRPr="00462D87">
        <w:rPr>
          <w:sz w:val="28"/>
          <w:szCs w:val="28"/>
        </w:rPr>
        <w:t>його було розширено, щоб включити більш загальні питання, такі як комплексне управління прибережною зоною та</w:t>
      </w:r>
      <w:r>
        <w:rPr>
          <w:sz w:val="28"/>
          <w:szCs w:val="28"/>
        </w:rPr>
        <w:t xml:space="preserve"> </w:t>
      </w:r>
      <w:r w:rsidRPr="00462D87">
        <w:rPr>
          <w:sz w:val="28"/>
          <w:szCs w:val="28"/>
        </w:rPr>
        <w:t>сталий розвиток.</w:t>
      </w:r>
    </w:p>
    <w:p w:rsidR="00D04DB9" w:rsidRPr="00462D87" w:rsidRDefault="00D04DB9" w:rsidP="00D04DB9">
      <w:pPr>
        <w:tabs>
          <w:tab w:val="left" w:pos="284"/>
        </w:tabs>
        <w:spacing w:line="360" w:lineRule="auto"/>
        <w:ind w:firstLine="709"/>
        <w:jc w:val="both"/>
        <w:rPr>
          <w:sz w:val="28"/>
          <w:szCs w:val="28"/>
        </w:rPr>
      </w:pPr>
      <w:r w:rsidRPr="00462D87">
        <w:rPr>
          <w:sz w:val="28"/>
          <w:szCs w:val="28"/>
        </w:rPr>
        <w:t xml:space="preserve">Конвенція містить сім протоколів (п’ять діючих), у тому числі «Протокол про запобігання та ліквідацію забруднення Середземного моря скиданням з суден і </w:t>
      </w:r>
      <w:r>
        <w:rPr>
          <w:sz w:val="28"/>
          <w:szCs w:val="28"/>
        </w:rPr>
        <w:t xml:space="preserve">літаків або спалюванням у морі», </w:t>
      </w:r>
      <w:r w:rsidRPr="00462D87">
        <w:rPr>
          <w:sz w:val="28"/>
          <w:szCs w:val="28"/>
        </w:rPr>
        <w:t xml:space="preserve">прийнятий у 1976 році та доповнений у 1995 році (Протокол про скидання). Цей Демпінговий протокол фактично </w:t>
      </w:r>
      <w:r>
        <w:rPr>
          <w:sz w:val="28"/>
          <w:szCs w:val="28"/>
        </w:rPr>
        <w:t xml:space="preserve">повторює </w:t>
      </w:r>
      <w:r w:rsidRPr="00462D87">
        <w:rPr>
          <w:sz w:val="28"/>
          <w:szCs w:val="28"/>
        </w:rPr>
        <w:t xml:space="preserve">положення Лондонської конвенції та Лондонського протоколу, що застосовуються </w:t>
      </w:r>
      <w:r>
        <w:rPr>
          <w:sz w:val="28"/>
          <w:szCs w:val="28"/>
        </w:rPr>
        <w:t xml:space="preserve">саме </w:t>
      </w:r>
      <w:r w:rsidRPr="00462D87">
        <w:rPr>
          <w:sz w:val="28"/>
          <w:szCs w:val="28"/>
        </w:rPr>
        <w:t>до Середземноморського регіону.</w:t>
      </w:r>
    </w:p>
    <w:p w:rsidR="00D04DB9" w:rsidRPr="00493027" w:rsidRDefault="00D04DB9" w:rsidP="00D04DB9">
      <w:pPr>
        <w:tabs>
          <w:tab w:val="left" w:pos="284"/>
        </w:tabs>
        <w:spacing w:line="360" w:lineRule="auto"/>
        <w:ind w:firstLine="709"/>
        <w:jc w:val="both"/>
        <w:rPr>
          <w:sz w:val="28"/>
          <w:szCs w:val="28"/>
        </w:rPr>
      </w:pPr>
      <w:r w:rsidRPr="00493027">
        <w:rPr>
          <w:sz w:val="28"/>
          <w:szCs w:val="28"/>
        </w:rPr>
        <w:t xml:space="preserve">Їхня мета – </w:t>
      </w:r>
      <w:r>
        <w:rPr>
          <w:sz w:val="28"/>
          <w:szCs w:val="28"/>
        </w:rPr>
        <w:t>«</w:t>
      </w:r>
      <w:r w:rsidRPr="00493027">
        <w:rPr>
          <w:sz w:val="28"/>
          <w:szCs w:val="28"/>
        </w:rPr>
        <w:t>допомогти укл</w:t>
      </w:r>
      <w:r>
        <w:rPr>
          <w:sz w:val="28"/>
          <w:szCs w:val="28"/>
        </w:rPr>
        <w:t xml:space="preserve">аденню контрактів </w:t>
      </w:r>
      <w:r w:rsidRPr="00493027">
        <w:rPr>
          <w:sz w:val="28"/>
          <w:szCs w:val="28"/>
        </w:rPr>
        <w:t>в</w:t>
      </w:r>
      <w:r>
        <w:rPr>
          <w:sz w:val="28"/>
          <w:szCs w:val="28"/>
        </w:rPr>
        <w:t xml:space="preserve"> частині</w:t>
      </w:r>
      <w:r w:rsidRPr="00493027">
        <w:rPr>
          <w:sz w:val="28"/>
          <w:szCs w:val="28"/>
        </w:rPr>
        <w:t>:</w:t>
      </w:r>
    </w:p>
    <w:p w:rsidR="00D04DB9" w:rsidRPr="00493027" w:rsidRDefault="00D04DB9" w:rsidP="00D04DB9">
      <w:pPr>
        <w:tabs>
          <w:tab w:val="left" w:pos="284"/>
        </w:tabs>
        <w:spacing w:line="360" w:lineRule="auto"/>
        <w:ind w:firstLine="709"/>
        <w:jc w:val="both"/>
        <w:rPr>
          <w:sz w:val="28"/>
          <w:szCs w:val="28"/>
        </w:rPr>
      </w:pPr>
      <w:r w:rsidRPr="00493027">
        <w:rPr>
          <w:sz w:val="28"/>
          <w:szCs w:val="28"/>
        </w:rPr>
        <w:t>1. врахування наслідків для морського сере</w:t>
      </w:r>
      <w:r>
        <w:rPr>
          <w:sz w:val="28"/>
          <w:szCs w:val="28"/>
        </w:rPr>
        <w:t>довища розміщення штучних рифів на морському дні</w:t>
      </w:r>
      <w:r w:rsidRPr="00493027">
        <w:rPr>
          <w:sz w:val="28"/>
          <w:szCs w:val="28"/>
        </w:rPr>
        <w:t>;</w:t>
      </w:r>
    </w:p>
    <w:p w:rsidR="00D04DB9" w:rsidRPr="00493027" w:rsidRDefault="00D04DB9" w:rsidP="00D04DB9">
      <w:pPr>
        <w:tabs>
          <w:tab w:val="left" w:pos="284"/>
        </w:tabs>
        <w:spacing w:line="360" w:lineRule="auto"/>
        <w:ind w:firstLine="709"/>
        <w:jc w:val="both"/>
        <w:rPr>
          <w:sz w:val="28"/>
          <w:szCs w:val="28"/>
        </w:rPr>
      </w:pPr>
      <w:r w:rsidRPr="00493027">
        <w:rPr>
          <w:sz w:val="28"/>
          <w:szCs w:val="28"/>
        </w:rPr>
        <w:t>2. виконання своїх обов'язків щодо видачі д</w:t>
      </w:r>
      <w:r>
        <w:rPr>
          <w:sz w:val="28"/>
          <w:szCs w:val="28"/>
        </w:rPr>
        <w:t>озволів на розміщення об'єктів;</w:t>
      </w:r>
    </w:p>
    <w:p w:rsidR="00D04DB9" w:rsidRDefault="00D04DB9" w:rsidP="00D04DB9">
      <w:pPr>
        <w:tabs>
          <w:tab w:val="left" w:pos="284"/>
        </w:tabs>
        <w:spacing w:line="360" w:lineRule="auto"/>
        <w:ind w:firstLine="709"/>
        <w:jc w:val="both"/>
        <w:rPr>
          <w:sz w:val="28"/>
          <w:szCs w:val="28"/>
        </w:rPr>
      </w:pPr>
      <w:r>
        <w:rPr>
          <w:sz w:val="28"/>
          <w:szCs w:val="28"/>
        </w:rPr>
        <w:t>3. передачі</w:t>
      </w:r>
      <w:r w:rsidRPr="00493027">
        <w:rPr>
          <w:sz w:val="28"/>
          <w:szCs w:val="28"/>
        </w:rPr>
        <w:t xml:space="preserve"> до Організації достовірних даних про введення матер</w:t>
      </w:r>
      <w:r>
        <w:rPr>
          <w:sz w:val="28"/>
          <w:szCs w:val="28"/>
        </w:rPr>
        <w:t>іалів, які охоплюються цим</w:t>
      </w:r>
      <w:r w:rsidRPr="00493027">
        <w:rPr>
          <w:sz w:val="28"/>
          <w:szCs w:val="28"/>
        </w:rPr>
        <w:t xml:space="preserve"> протокол</w:t>
      </w:r>
      <w:r>
        <w:rPr>
          <w:sz w:val="28"/>
          <w:szCs w:val="28"/>
        </w:rPr>
        <w:t>ом» [38, с. 15]</w:t>
      </w:r>
      <w:r w:rsidRPr="00493027">
        <w:rPr>
          <w:sz w:val="28"/>
          <w:szCs w:val="28"/>
        </w:rPr>
        <w:t>.</w:t>
      </w:r>
    </w:p>
    <w:p w:rsidR="00D04DB9" w:rsidRDefault="007D2124" w:rsidP="00D04DB9">
      <w:pPr>
        <w:tabs>
          <w:tab w:val="left" w:pos="284"/>
        </w:tabs>
        <w:spacing w:line="360" w:lineRule="auto"/>
        <w:ind w:firstLine="709"/>
        <w:jc w:val="both"/>
        <w:rPr>
          <w:sz w:val="28"/>
          <w:szCs w:val="28"/>
        </w:rPr>
      </w:pPr>
      <w:r>
        <w:rPr>
          <w:sz w:val="28"/>
          <w:szCs w:val="28"/>
        </w:rPr>
        <w:t>Як і «Рекомендації</w:t>
      </w:r>
      <w:r w:rsidR="00D04DB9" w:rsidRPr="00462D87">
        <w:rPr>
          <w:sz w:val="28"/>
          <w:szCs w:val="28"/>
        </w:rPr>
        <w:t xml:space="preserve"> </w:t>
      </w:r>
      <w:r w:rsidRPr="004030A3">
        <w:rPr>
          <w:sz w:val="28"/>
          <w:szCs w:val="28"/>
        </w:rPr>
        <w:t>OSPAR</w:t>
      </w:r>
      <w:r w:rsidRPr="00462D87">
        <w:rPr>
          <w:sz w:val="28"/>
          <w:szCs w:val="28"/>
        </w:rPr>
        <w:t xml:space="preserve"> </w:t>
      </w:r>
      <w:r w:rsidR="00D04DB9" w:rsidRPr="00462D87">
        <w:rPr>
          <w:sz w:val="28"/>
          <w:szCs w:val="28"/>
        </w:rPr>
        <w:t xml:space="preserve">щодо штучних рифів </w:t>
      </w:r>
      <w:r w:rsidR="00D04DB9">
        <w:rPr>
          <w:sz w:val="28"/>
          <w:szCs w:val="28"/>
        </w:rPr>
        <w:t>у відношенні до</w:t>
      </w:r>
      <w:r w:rsidR="00D04DB9" w:rsidRPr="00462D87">
        <w:rPr>
          <w:sz w:val="28"/>
          <w:szCs w:val="28"/>
        </w:rPr>
        <w:t xml:space="preserve"> живих морських ресурсів</w:t>
      </w:r>
      <w:r w:rsidR="00D04DB9">
        <w:rPr>
          <w:sz w:val="28"/>
          <w:szCs w:val="28"/>
        </w:rPr>
        <w:t>»</w:t>
      </w:r>
      <w:r w:rsidR="00D04DB9" w:rsidRPr="00462D87">
        <w:rPr>
          <w:sz w:val="28"/>
          <w:szCs w:val="28"/>
        </w:rPr>
        <w:t>, цей документ можна тлумачити як керівництво, яке може використовуватися як основа для розро</w:t>
      </w:r>
      <w:r w:rsidR="00D04DB9">
        <w:rPr>
          <w:sz w:val="28"/>
          <w:szCs w:val="28"/>
        </w:rPr>
        <w:t>бки Договірними сторонами своїх власних нормативних актів.</w:t>
      </w:r>
    </w:p>
    <w:p w:rsidR="00D04DB9" w:rsidRPr="000B2231" w:rsidRDefault="00D04DB9" w:rsidP="00D04DB9">
      <w:pPr>
        <w:tabs>
          <w:tab w:val="left" w:pos="284"/>
        </w:tabs>
        <w:spacing w:line="360" w:lineRule="auto"/>
        <w:ind w:firstLine="709"/>
        <w:jc w:val="both"/>
        <w:rPr>
          <w:sz w:val="28"/>
          <w:szCs w:val="28"/>
        </w:rPr>
      </w:pPr>
      <w:r>
        <w:rPr>
          <w:sz w:val="28"/>
          <w:szCs w:val="28"/>
        </w:rPr>
        <w:t>Ряд країн в</w:t>
      </w:r>
      <w:r w:rsidRPr="000B2231">
        <w:rPr>
          <w:sz w:val="28"/>
          <w:szCs w:val="28"/>
        </w:rPr>
        <w:t>же розробили національні або місцеві правила т</w:t>
      </w:r>
      <w:r>
        <w:rPr>
          <w:sz w:val="28"/>
          <w:szCs w:val="28"/>
        </w:rPr>
        <w:t>а/або рекомендації щодо штучних рифів</w:t>
      </w:r>
      <w:r w:rsidRPr="000B2231">
        <w:rPr>
          <w:sz w:val="28"/>
          <w:szCs w:val="28"/>
        </w:rPr>
        <w:t xml:space="preserve">. </w:t>
      </w:r>
      <w:r>
        <w:rPr>
          <w:sz w:val="28"/>
          <w:szCs w:val="28"/>
        </w:rPr>
        <w:t>Варто зазначити</w:t>
      </w:r>
      <w:r w:rsidRPr="000B2231">
        <w:rPr>
          <w:sz w:val="28"/>
          <w:szCs w:val="28"/>
        </w:rPr>
        <w:t>, регулювання штучних рифів досягається різними способами: наприклад, за допомогою правил або інструкцій щодо скидання, рибальства, управління узбережжям або встановлення</w:t>
      </w:r>
      <w:r>
        <w:rPr>
          <w:sz w:val="28"/>
          <w:szCs w:val="28"/>
        </w:rPr>
        <w:t>м споруд</w:t>
      </w:r>
      <w:r w:rsidRPr="000B2231">
        <w:rPr>
          <w:sz w:val="28"/>
          <w:szCs w:val="28"/>
        </w:rPr>
        <w:t xml:space="preserve"> у морському середовищі загалом. У деяких випадках існують заходи, характерні для </w:t>
      </w:r>
      <w:r>
        <w:rPr>
          <w:sz w:val="28"/>
          <w:szCs w:val="28"/>
        </w:rPr>
        <w:t>будівництва</w:t>
      </w:r>
      <w:r w:rsidRPr="000B2231">
        <w:rPr>
          <w:sz w:val="28"/>
          <w:szCs w:val="28"/>
        </w:rPr>
        <w:t xml:space="preserve"> </w:t>
      </w:r>
      <w:r>
        <w:rPr>
          <w:sz w:val="28"/>
          <w:szCs w:val="28"/>
        </w:rPr>
        <w:t xml:space="preserve">саме штучних </w:t>
      </w:r>
      <w:r w:rsidRPr="000B2231">
        <w:rPr>
          <w:sz w:val="28"/>
          <w:szCs w:val="28"/>
        </w:rPr>
        <w:t>рифів. Крім того, у ряді країн прихильники штучних рифів повинні отримати декілька</w:t>
      </w:r>
      <w:r>
        <w:rPr>
          <w:sz w:val="28"/>
          <w:szCs w:val="28"/>
        </w:rPr>
        <w:t xml:space="preserve"> дозволів/схвалень</w:t>
      </w:r>
      <w:r w:rsidRPr="000B2231">
        <w:rPr>
          <w:sz w:val="28"/>
          <w:szCs w:val="28"/>
        </w:rPr>
        <w:t xml:space="preserve"> (наприклад, </w:t>
      </w:r>
      <w:r>
        <w:rPr>
          <w:sz w:val="28"/>
          <w:szCs w:val="28"/>
        </w:rPr>
        <w:t>в Австралії, Японії, Великобританії</w:t>
      </w:r>
      <w:r w:rsidRPr="000B2231">
        <w:rPr>
          <w:sz w:val="28"/>
          <w:szCs w:val="28"/>
        </w:rPr>
        <w:t xml:space="preserve"> та США).</w:t>
      </w:r>
    </w:p>
    <w:p w:rsidR="00D04DB9" w:rsidRPr="000B2231" w:rsidRDefault="00D04DB9" w:rsidP="00D04DB9">
      <w:pPr>
        <w:tabs>
          <w:tab w:val="left" w:pos="284"/>
        </w:tabs>
        <w:spacing w:line="360" w:lineRule="auto"/>
        <w:ind w:firstLine="709"/>
        <w:jc w:val="both"/>
        <w:rPr>
          <w:sz w:val="28"/>
          <w:szCs w:val="28"/>
        </w:rPr>
      </w:pPr>
      <w:r w:rsidRPr="000B2231">
        <w:rPr>
          <w:sz w:val="28"/>
          <w:szCs w:val="28"/>
        </w:rPr>
        <w:t>Значною мірою підхід, прийняти</w:t>
      </w:r>
      <w:r>
        <w:rPr>
          <w:sz w:val="28"/>
          <w:szCs w:val="28"/>
        </w:rPr>
        <w:t>й у кожній країні, відображає</w:t>
      </w:r>
      <w:r w:rsidRPr="000B2231">
        <w:rPr>
          <w:sz w:val="28"/>
          <w:szCs w:val="28"/>
        </w:rPr>
        <w:t xml:space="preserve"> істор</w:t>
      </w:r>
      <w:r>
        <w:rPr>
          <w:sz w:val="28"/>
          <w:szCs w:val="28"/>
        </w:rPr>
        <w:t xml:space="preserve">ію розвитку регулювання штучних рифів у цій країні; </w:t>
      </w:r>
      <w:r w:rsidRPr="000B2231">
        <w:rPr>
          <w:sz w:val="28"/>
          <w:szCs w:val="28"/>
        </w:rPr>
        <w:t xml:space="preserve">тип штучних рифів, які переважають (наприклад, </w:t>
      </w:r>
      <w:r>
        <w:rPr>
          <w:sz w:val="28"/>
          <w:szCs w:val="28"/>
        </w:rPr>
        <w:t>штучні рифи для рибальства</w:t>
      </w:r>
      <w:r w:rsidRPr="000B2231">
        <w:rPr>
          <w:sz w:val="28"/>
          <w:szCs w:val="28"/>
        </w:rPr>
        <w:t>); загальне значення штучних рифів з точки зору державної політики</w:t>
      </w:r>
      <w:r>
        <w:rPr>
          <w:sz w:val="28"/>
          <w:szCs w:val="28"/>
        </w:rPr>
        <w:t xml:space="preserve"> у цій сфері</w:t>
      </w:r>
      <w:r w:rsidRPr="000B2231">
        <w:rPr>
          <w:sz w:val="28"/>
          <w:szCs w:val="28"/>
        </w:rPr>
        <w:t>.</w:t>
      </w:r>
    </w:p>
    <w:p w:rsidR="00D04DB9" w:rsidRPr="00814DE2" w:rsidRDefault="00D04DB9" w:rsidP="00D04DB9">
      <w:pPr>
        <w:tabs>
          <w:tab w:val="left" w:pos="284"/>
        </w:tabs>
        <w:spacing w:line="360" w:lineRule="auto"/>
        <w:ind w:firstLine="709"/>
        <w:jc w:val="both"/>
        <w:rPr>
          <w:sz w:val="28"/>
          <w:szCs w:val="28"/>
        </w:rPr>
      </w:pPr>
      <w:r>
        <w:rPr>
          <w:sz w:val="28"/>
          <w:szCs w:val="28"/>
        </w:rPr>
        <w:t xml:space="preserve">Якщо аналізувати законодавство України, то потрібно почати з  Бухарестської конвенції </w:t>
      </w:r>
      <w:r w:rsidRPr="00814DE2">
        <w:rPr>
          <w:sz w:val="28"/>
          <w:szCs w:val="28"/>
        </w:rPr>
        <w:t>про захист Чорного Моря від забруднення (Бухарест, 21 квітня 1992 р.). Україна ратифікувала Конвенцію Постановою Верховн</w:t>
      </w:r>
      <w:r>
        <w:rPr>
          <w:sz w:val="28"/>
          <w:szCs w:val="28"/>
        </w:rPr>
        <w:t>ої Ради № 3939-12 від 04.02.1994 р</w:t>
      </w:r>
      <w:r w:rsidRPr="00814DE2">
        <w:rPr>
          <w:sz w:val="28"/>
          <w:szCs w:val="28"/>
        </w:rPr>
        <w:t xml:space="preserve">. </w:t>
      </w:r>
      <w:r>
        <w:rPr>
          <w:sz w:val="28"/>
          <w:szCs w:val="28"/>
        </w:rPr>
        <w:t>і закріпила, що «</w:t>
      </w:r>
      <w:r w:rsidRPr="00814DE2">
        <w:rPr>
          <w:sz w:val="28"/>
          <w:szCs w:val="28"/>
        </w:rPr>
        <w:t>Договірні Сторони, сповнені рішучості діяти в цілях досягнення прогресу у захисті морського середовища Чорного моря і збереження його живих ресурсів, враховували важливе економічне і соціальне значення та цілющі властивості морського середовища Чорного моря, будучи переконані в тому, що природні ба</w:t>
      </w:r>
      <w:r w:rsidR="00B107E2">
        <w:rPr>
          <w:sz w:val="28"/>
          <w:szCs w:val="28"/>
        </w:rPr>
        <w:t>гатства та умови відпочинку на Ч</w:t>
      </w:r>
      <w:r w:rsidRPr="00814DE2">
        <w:rPr>
          <w:sz w:val="28"/>
          <w:szCs w:val="28"/>
        </w:rPr>
        <w:t>орному морі можна зберегти передусім загальними зусиллям</w:t>
      </w:r>
      <w:r w:rsidR="00B107E2">
        <w:rPr>
          <w:sz w:val="28"/>
          <w:szCs w:val="28"/>
        </w:rPr>
        <w:t>и причорноморських країн. Також</w:t>
      </w:r>
      <w:r w:rsidRPr="00814DE2">
        <w:rPr>
          <w:sz w:val="28"/>
          <w:szCs w:val="28"/>
        </w:rPr>
        <w:t xml:space="preserve"> враховували загальноприйняті норми і положення міжнародного права, беручи до уваги принципи, звичаї і норми загального міжнародного права, що регулюють захист і збереження морського середовища, а також збереження її живих ресурсів</w:t>
      </w:r>
      <w:r>
        <w:rPr>
          <w:sz w:val="28"/>
          <w:szCs w:val="28"/>
        </w:rPr>
        <w:t>»</w:t>
      </w:r>
      <w:r>
        <w:rPr>
          <w:sz w:val="28"/>
          <w:szCs w:val="28"/>
          <w:lang w:val="ru-RU"/>
        </w:rPr>
        <w:t xml:space="preserve"> [39</w:t>
      </w:r>
      <w:r w:rsidRPr="00056ED1">
        <w:rPr>
          <w:sz w:val="28"/>
          <w:szCs w:val="28"/>
          <w:lang w:val="ru-RU"/>
        </w:rPr>
        <w:t>]</w:t>
      </w:r>
      <w:r w:rsidRPr="00814DE2">
        <w:rPr>
          <w:sz w:val="28"/>
          <w:szCs w:val="28"/>
        </w:rPr>
        <w:t>.</w:t>
      </w:r>
    </w:p>
    <w:p w:rsidR="00D04DB9" w:rsidRPr="006A575A" w:rsidRDefault="00D04DB9" w:rsidP="00D04DB9">
      <w:pPr>
        <w:tabs>
          <w:tab w:val="left" w:pos="284"/>
        </w:tabs>
        <w:spacing w:line="360" w:lineRule="auto"/>
        <w:ind w:firstLine="709"/>
        <w:jc w:val="both"/>
        <w:rPr>
          <w:sz w:val="28"/>
          <w:szCs w:val="28"/>
        </w:rPr>
      </w:pPr>
      <w:r w:rsidRPr="00814DE2">
        <w:rPr>
          <w:sz w:val="28"/>
          <w:szCs w:val="28"/>
        </w:rPr>
        <w:t>Договірні Сторони спів</w:t>
      </w:r>
      <w:r>
        <w:rPr>
          <w:sz w:val="28"/>
          <w:szCs w:val="28"/>
        </w:rPr>
        <w:t>працю</w:t>
      </w:r>
      <w:r w:rsidRPr="00814DE2">
        <w:rPr>
          <w:sz w:val="28"/>
          <w:szCs w:val="28"/>
        </w:rPr>
        <w:t>ють у проведенні наукових досліджень, спрямованих на захист і збереження морського середовища Чорного моря та здійснюють, коли це доцільно, спільні програми наукових досліджень та обмінюються відповідними науковими даними та інформацією.</w:t>
      </w:r>
      <w:r>
        <w:rPr>
          <w:sz w:val="28"/>
          <w:szCs w:val="28"/>
        </w:rPr>
        <w:t xml:space="preserve"> Варто зазначити, що ця конвенція містить норми щодо охорони морського середовища взагалі і не містить положення, які стосуються штучних рифів. Але, як відомо, і Румунія, і Болгарія, і Туреччина, і,  навіть. Україна будує і використовує штучні рифи в своїх водах.</w:t>
      </w:r>
    </w:p>
    <w:p w:rsidR="00D04DB9" w:rsidRPr="00060848" w:rsidRDefault="00D04DB9" w:rsidP="00D04DB9">
      <w:pPr>
        <w:spacing w:line="360" w:lineRule="auto"/>
        <w:ind w:firstLine="709"/>
        <w:jc w:val="both"/>
        <w:rPr>
          <w:sz w:val="28"/>
          <w:szCs w:val="28"/>
          <w:shd w:val="clear" w:color="auto" w:fill="FFFFFF"/>
        </w:rPr>
      </w:pPr>
      <w:r w:rsidRPr="00060848">
        <w:rPr>
          <w:rStyle w:val="apple-converted-space"/>
          <w:sz w:val="28"/>
          <w:szCs w:val="28"/>
          <w:shd w:val="clear" w:color="auto" w:fill="FFFFFF"/>
        </w:rPr>
        <w:t>В наш час проблемою для будівництва та розвитку штучних рифів в Україні є відсутність нормативно-законодавчої бази.</w:t>
      </w:r>
      <w:r w:rsidRPr="00060848">
        <w:rPr>
          <w:sz w:val="28"/>
          <w:szCs w:val="28"/>
        </w:rPr>
        <w:t xml:space="preserve"> </w:t>
      </w:r>
      <w:r w:rsidRPr="00060848">
        <w:rPr>
          <w:rStyle w:val="apple-converted-space"/>
          <w:sz w:val="28"/>
          <w:szCs w:val="28"/>
          <w:shd w:val="clear" w:color="auto" w:fill="FFFFFF"/>
        </w:rPr>
        <w:t>Жоден нормативний документ не регулює їх будівництво і зведення, не встановлює положення щодо охорони морського середовища при їх експлуатації. Навіть поняття «штучний риф» ми не зустрінемо в українському законодавстві. Все це створює величезну проблему для розвитку цього економічно вигідного, а також, що не маловажно, екологічного проекту в більш широких масштабах.</w:t>
      </w:r>
      <w:r w:rsidRPr="00060848">
        <w:rPr>
          <w:sz w:val="28"/>
          <w:szCs w:val="28"/>
        </w:rPr>
        <w:t xml:space="preserve"> </w:t>
      </w:r>
    </w:p>
    <w:p w:rsidR="00D04DB9" w:rsidRPr="00060848" w:rsidRDefault="00D04DB9" w:rsidP="00D04DB9">
      <w:pPr>
        <w:spacing w:line="360" w:lineRule="auto"/>
        <w:ind w:firstLine="709"/>
        <w:jc w:val="both"/>
        <w:rPr>
          <w:rStyle w:val="apple-converted-space"/>
          <w:sz w:val="28"/>
          <w:szCs w:val="28"/>
          <w:shd w:val="clear" w:color="auto" w:fill="FFFFFF"/>
        </w:rPr>
      </w:pPr>
      <w:r w:rsidRPr="00060848">
        <w:rPr>
          <w:rStyle w:val="apple-converted-space"/>
          <w:sz w:val="28"/>
          <w:szCs w:val="28"/>
          <w:shd w:val="clear" w:color="auto" w:fill="FFFFFF"/>
        </w:rPr>
        <w:t xml:space="preserve">Проте в 2009 році була прийнята Морська доктрина </w:t>
      </w:r>
      <w:r w:rsidRPr="00060848">
        <w:rPr>
          <w:color w:val="1D1D1B"/>
          <w:sz w:val="28"/>
          <w:szCs w:val="28"/>
          <w:shd w:val="clear" w:color="auto" w:fill="FFFFFF"/>
        </w:rPr>
        <w:t>на період до 2035 року</w:t>
      </w:r>
      <w:r w:rsidRPr="00060848">
        <w:rPr>
          <w:rStyle w:val="apple-converted-space"/>
          <w:sz w:val="28"/>
          <w:szCs w:val="28"/>
          <w:shd w:val="clear" w:color="auto" w:fill="FFFFFF"/>
        </w:rPr>
        <w:t xml:space="preserve">, затверджена Постановою </w:t>
      </w:r>
      <w:r w:rsidRPr="00060848">
        <w:rPr>
          <w:color w:val="1D1D1B"/>
          <w:sz w:val="28"/>
          <w:szCs w:val="28"/>
          <w:shd w:val="clear" w:color="auto" w:fill="FFFFFF"/>
        </w:rPr>
        <w:t>Кабінету Міністрів</w:t>
      </w:r>
      <w:r w:rsidRPr="00060848">
        <w:rPr>
          <w:color w:val="1D1D1B"/>
          <w:sz w:val="28"/>
          <w:szCs w:val="28"/>
          <w:bdr w:val="none" w:sz="0" w:space="0" w:color="auto" w:frame="1"/>
          <w:shd w:val="clear" w:color="auto" w:fill="FFFFFF"/>
        </w:rPr>
        <w:t>  </w:t>
      </w:r>
      <w:r w:rsidRPr="00060848">
        <w:rPr>
          <w:color w:val="1D1D1B"/>
          <w:sz w:val="28"/>
          <w:szCs w:val="28"/>
          <w:shd w:val="clear" w:color="auto" w:fill="FFFFFF"/>
        </w:rPr>
        <w:t>України</w:t>
      </w:r>
      <w:r w:rsidRPr="00060848">
        <w:rPr>
          <w:color w:val="1D1D1B"/>
          <w:sz w:val="28"/>
          <w:szCs w:val="28"/>
        </w:rPr>
        <w:t xml:space="preserve"> </w:t>
      </w:r>
      <w:r w:rsidRPr="00060848">
        <w:rPr>
          <w:color w:val="1D1D1B"/>
          <w:sz w:val="28"/>
          <w:szCs w:val="28"/>
          <w:shd w:val="clear" w:color="auto" w:fill="FFFFFF"/>
        </w:rPr>
        <w:t xml:space="preserve">від 7 жовтня 2009 р. </w:t>
      </w:r>
      <w:r w:rsidR="00A05F5E">
        <w:rPr>
          <w:color w:val="1D1D1B"/>
          <w:sz w:val="28"/>
          <w:szCs w:val="28"/>
          <w:shd w:val="clear" w:color="auto" w:fill="FFFFFF"/>
        </w:rPr>
        <w:t xml:space="preserve">Вона містить наступне положення: </w:t>
      </w:r>
      <w:r w:rsidRPr="00060848">
        <w:rPr>
          <w:color w:val="1D1D1B"/>
          <w:sz w:val="28"/>
          <w:szCs w:val="28"/>
          <w:shd w:val="clear" w:color="auto" w:fill="FFFFFF"/>
        </w:rPr>
        <w:t xml:space="preserve">«підтримка та розвиток </w:t>
      </w:r>
      <w:proofErr w:type="spellStart"/>
      <w:r w:rsidRPr="00060848">
        <w:rPr>
          <w:color w:val="1D1D1B"/>
          <w:sz w:val="28"/>
          <w:szCs w:val="28"/>
          <w:shd w:val="clear" w:color="auto" w:fill="FFFFFF"/>
        </w:rPr>
        <w:t>морегосподарської</w:t>
      </w:r>
      <w:proofErr w:type="spellEnd"/>
      <w:r w:rsidRPr="00060848">
        <w:rPr>
          <w:color w:val="1D1D1B"/>
          <w:sz w:val="28"/>
          <w:szCs w:val="28"/>
          <w:shd w:val="clear" w:color="auto" w:fill="FFFFFF"/>
        </w:rPr>
        <w:t xml:space="preserve"> діяльності здійснюватимуться шляхом</w:t>
      </w:r>
      <w:r w:rsidRPr="00060848">
        <w:rPr>
          <w:rStyle w:val="apple-converted-space"/>
          <w:sz w:val="28"/>
          <w:szCs w:val="28"/>
          <w:shd w:val="clear" w:color="auto" w:fill="FFFFFF"/>
        </w:rPr>
        <w:t xml:space="preserve"> </w:t>
      </w:r>
      <w:r w:rsidRPr="00060848">
        <w:rPr>
          <w:color w:val="1D1D1B"/>
          <w:sz w:val="28"/>
          <w:szCs w:val="28"/>
          <w:shd w:val="clear" w:color="auto" w:fill="FFFFFF"/>
        </w:rPr>
        <w:t>створення системи штучних рифів для розширення функцій самоочищення морської екосистеми». Насправді, це єдине пряме згадування штучних рифів в законодавчих актах України.</w:t>
      </w:r>
    </w:p>
    <w:p w:rsidR="00D04DB9" w:rsidRDefault="00D04DB9" w:rsidP="00D04DB9">
      <w:pPr>
        <w:spacing w:line="360" w:lineRule="auto"/>
        <w:ind w:firstLine="709"/>
        <w:jc w:val="both"/>
        <w:rPr>
          <w:sz w:val="28"/>
          <w:szCs w:val="28"/>
        </w:rPr>
      </w:pPr>
      <w:r w:rsidRPr="00060848">
        <w:rPr>
          <w:sz w:val="28"/>
          <w:szCs w:val="28"/>
        </w:rPr>
        <w:t>Треба вказати, що ще 10-15 років тому Чорне море володіло колосальним</w:t>
      </w:r>
      <w:r w:rsidRPr="00906127">
        <w:rPr>
          <w:sz w:val="28"/>
          <w:szCs w:val="28"/>
        </w:rPr>
        <w:t xml:space="preserve"> потенціалом самовідновлення. Але останнім часом ці природні сили вже не справляються навіть із звичайною антропогенним навантаженням. Пропонуються локальні екологічні </w:t>
      </w:r>
      <w:proofErr w:type="spellStart"/>
      <w:r w:rsidRPr="00906127">
        <w:rPr>
          <w:sz w:val="28"/>
          <w:szCs w:val="28"/>
        </w:rPr>
        <w:t>проєкти</w:t>
      </w:r>
      <w:proofErr w:type="spellEnd"/>
      <w:r w:rsidRPr="00906127">
        <w:rPr>
          <w:sz w:val="28"/>
          <w:szCs w:val="28"/>
        </w:rPr>
        <w:t>, які мають на меті, наприклад, очищення Чорного моря шляхом розведення чорноморських мідій, «а</w:t>
      </w:r>
      <w:r w:rsidRPr="00906127">
        <w:rPr>
          <w:color w:val="333333"/>
          <w:sz w:val="28"/>
          <w:szCs w:val="28"/>
        </w:rPr>
        <w:t>д</w:t>
      </w:r>
      <w:r w:rsidRPr="00672F42">
        <w:rPr>
          <w:color w:val="333333"/>
          <w:sz w:val="28"/>
          <w:szCs w:val="28"/>
        </w:rPr>
        <w:t>же одна мідія на день може профільтрувати близько 200 літрів води» [41].</w:t>
      </w:r>
      <w:r w:rsidRPr="00672F42">
        <w:rPr>
          <w:sz w:val="28"/>
          <w:szCs w:val="28"/>
        </w:rPr>
        <w:t xml:space="preserve"> </w:t>
      </w:r>
      <w:r w:rsidRPr="00672F42">
        <w:rPr>
          <w:color w:val="333333"/>
          <w:sz w:val="28"/>
          <w:szCs w:val="28"/>
        </w:rPr>
        <w:t xml:space="preserve">Дослідник з Херсонського університету кафедри водних біоресурсів Павло </w:t>
      </w:r>
      <w:proofErr w:type="spellStart"/>
      <w:r w:rsidRPr="00672F42">
        <w:rPr>
          <w:color w:val="333333"/>
          <w:sz w:val="28"/>
          <w:szCs w:val="28"/>
        </w:rPr>
        <w:t>Кутіщев</w:t>
      </w:r>
      <w:proofErr w:type="spellEnd"/>
      <w:r w:rsidRPr="00672F42">
        <w:rPr>
          <w:color w:val="333333"/>
          <w:sz w:val="28"/>
          <w:szCs w:val="28"/>
        </w:rPr>
        <w:t xml:space="preserve"> сказав, що «річ у тому, що ці рифи прискорять </w:t>
      </w:r>
      <w:proofErr w:type="spellStart"/>
      <w:r w:rsidRPr="00672F42">
        <w:rPr>
          <w:color w:val="333333"/>
          <w:sz w:val="28"/>
          <w:szCs w:val="28"/>
        </w:rPr>
        <w:t>самовідновлювальну</w:t>
      </w:r>
      <w:proofErr w:type="spellEnd"/>
      <w:r w:rsidRPr="00672F42">
        <w:rPr>
          <w:color w:val="333333"/>
          <w:sz w:val="28"/>
          <w:szCs w:val="28"/>
        </w:rPr>
        <w:t xml:space="preserve"> здатність моря, тобто самоочищення. Адже раніше були багаті поселення мідій, і була така </w:t>
      </w:r>
      <w:proofErr w:type="spellStart"/>
      <w:r w:rsidRPr="00672F42">
        <w:rPr>
          <w:color w:val="333333"/>
          <w:sz w:val="28"/>
          <w:szCs w:val="28"/>
        </w:rPr>
        <w:t>ілова</w:t>
      </w:r>
      <w:proofErr w:type="spellEnd"/>
      <w:r w:rsidRPr="00672F42">
        <w:rPr>
          <w:color w:val="333333"/>
          <w:sz w:val="28"/>
          <w:szCs w:val="28"/>
        </w:rPr>
        <w:t xml:space="preserve"> мідія, і фільтраційна здатність моря була значно більшою ніж сьогодні. Тепер унаслідок гіпоксії ґрунтів, внаслідок сірководню, внаслідок антропогенного впливу природні популяції мідій дуже сильно скоротилися. А от на субстратах мідія зазвичай з’являється. В неї там практично немає ворогів, ці рифи стають таким природним біофільтром» [41].</w:t>
      </w:r>
    </w:p>
    <w:p w:rsidR="00D04DB9" w:rsidRPr="00060848" w:rsidRDefault="00D04DB9" w:rsidP="00D04DB9">
      <w:pPr>
        <w:spacing w:line="360" w:lineRule="auto"/>
        <w:ind w:firstLine="709"/>
        <w:jc w:val="both"/>
        <w:rPr>
          <w:sz w:val="28"/>
          <w:szCs w:val="28"/>
        </w:rPr>
      </w:pPr>
      <w:r w:rsidRPr="00060848">
        <w:rPr>
          <w:sz w:val="28"/>
          <w:szCs w:val="28"/>
        </w:rPr>
        <w:t>Отже в Україні спостерігається розширення діяльності щодо</w:t>
      </w:r>
      <w:r w:rsidRPr="00060848">
        <w:rPr>
          <w:rStyle w:val="apple-converted-space"/>
          <w:sz w:val="28"/>
          <w:szCs w:val="28"/>
          <w:shd w:val="clear" w:color="auto" w:fill="FFFFFF"/>
        </w:rPr>
        <w:t xml:space="preserve"> штучних рифів і прийняття законів відповідного напрямку, наразі, є питанням досить актуальним. Регулювання відносин в цій сфері  </w:t>
      </w:r>
      <w:r w:rsidRPr="00060848">
        <w:rPr>
          <w:color w:val="222222"/>
          <w:sz w:val="28"/>
          <w:szCs w:val="28"/>
          <w:shd w:val="clear" w:color="auto" w:fill="FFFFFF"/>
        </w:rPr>
        <w:t>потребує належного </w:t>
      </w:r>
      <w:r w:rsidRPr="00060848">
        <w:rPr>
          <w:bCs/>
          <w:color w:val="000000"/>
          <w:sz w:val="28"/>
          <w:szCs w:val="28"/>
          <w:shd w:val="clear" w:color="auto" w:fill="FFFFFF"/>
        </w:rPr>
        <w:t>законодавчого</w:t>
      </w:r>
      <w:r w:rsidRPr="00060848">
        <w:rPr>
          <w:color w:val="222222"/>
          <w:sz w:val="28"/>
          <w:szCs w:val="28"/>
          <w:shd w:val="clear" w:color="auto" w:fill="FFFFFF"/>
        </w:rPr>
        <w:t> </w:t>
      </w:r>
      <w:r w:rsidRPr="00060848">
        <w:rPr>
          <w:bCs/>
          <w:color w:val="000000"/>
          <w:sz w:val="28"/>
          <w:szCs w:val="28"/>
          <w:shd w:val="clear" w:color="auto" w:fill="FFFFFF"/>
        </w:rPr>
        <w:t>забезпечення</w:t>
      </w:r>
      <w:r w:rsidRPr="00060848">
        <w:rPr>
          <w:color w:val="222222"/>
          <w:sz w:val="28"/>
          <w:szCs w:val="28"/>
          <w:shd w:val="clear" w:color="auto" w:fill="FFFFFF"/>
        </w:rPr>
        <w:t xml:space="preserve">, бо виникає </w:t>
      </w:r>
      <w:r w:rsidRPr="00060848">
        <w:rPr>
          <w:sz w:val="28"/>
          <w:szCs w:val="28"/>
        </w:rPr>
        <w:t xml:space="preserve">занепокоєння про можливість використання штучних рифів, як засобу утилізації відходів. Тому </w:t>
      </w:r>
    </w:p>
    <w:p w:rsidR="00D04DB9" w:rsidRPr="00060848" w:rsidRDefault="00D04DB9" w:rsidP="00D04DB9">
      <w:pPr>
        <w:spacing w:line="360" w:lineRule="auto"/>
        <w:jc w:val="both"/>
        <w:rPr>
          <w:sz w:val="28"/>
          <w:szCs w:val="28"/>
        </w:rPr>
      </w:pPr>
      <w:r w:rsidRPr="00060848">
        <w:rPr>
          <w:sz w:val="28"/>
          <w:szCs w:val="28"/>
        </w:rPr>
        <w:t xml:space="preserve">перед </w:t>
      </w:r>
      <w:r w:rsidR="00E829A7">
        <w:rPr>
          <w:sz w:val="28"/>
          <w:szCs w:val="28"/>
        </w:rPr>
        <w:t>зведенням</w:t>
      </w:r>
      <w:r w:rsidRPr="00060848">
        <w:rPr>
          <w:sz w:val="28"/>
          <w:szCs w:val="28"/>
        </w:rPr>
        <w:t xml:space="preserve"> штучних рифів пропонується виконати наступні кроки, які будуть закріплені законодавчо:</w:t>
      </w:r>
    </w:p>
    <w:p w:rsidR="00D04DB9" w:rsidRPr="00060848" w:rsidRDefault="00D04DB9" w:rsidP="00D04DB9">
      <w:pPr>
        <w:pStyle w:val="a6"/>
        <w:widowControl/>
        <w:numPr>
          <w:ilvl w:val="0"/>
          <w:numId w:val="11"/>
        </w:numPr>
        <w:tabs>
          <w:tab w:val="left" w:pos="284"/>
        </w:tabs>
        <w:autoSpaceDE/>
        <w:autoSpaceDN/>
        <w:adjustRightInd/>
        <w:spacing w:line="360" w:lineRule="auto"/>
        <w:ind w:left="0" w:firstLine="0"/>
        <w:jc w:val="both"/>
        <w:rPr>
          <w:sz w:val="28"/>
          <w:szCs w:val="28"/>
        </w:rPr>
      </w:pPr>
      <w:r w:rsidRPr="00060848">
        <w:rPr>
          <w:sz w:val="28"/>
          <w:szCs w:val="28"/>
        </w:rPr>
        <w:t>проведення досліджень, які дають інформацію, необхідну для оцінки:</w:t>
      </w:r>
    </w:p>
    <w:p w:rsidR="00D04DB9" w:rsidRPr="00060848" w:rsidRDefault="00D04DB9" w:rsidP="00D04DB9">
      <w:pPr>
        <w:pStyle w:val="a6"/>
        <w:widowControl/>
        <w:numPr>
          <w:ilvl w:val="0"/>
          <w:numId w:val="12"/>
        </w:numPr>
        <w:tabs>
          <w:tab w:val="left" w:pos="284"/>
          <w:tab w:val="left" w:pos="1276"/>
        </w:tabs>
        <w:autoSpaceDE/>
        <w:autoSpaceDN/>
        <w:adjustRightInd/>
        <w:spacing w:line="360" w:lineRule="auto"/>
        <w:ind w:left="851" w:firstLine="0"/>
        <w:jc w:val="both"/>
        <w:rPr>
          <w:sz w:val="28"/>
          <w:szCs w:val="28"/>
        </w:rPr>
      </w:pPr>
      <w:r w:rsidRPr="00060848">
        <w:rPr>
          <w:sz w:val="28"/>
          <w:szCs w:val="28"/>
        </w:rPr>
        <w:t xml:space="preserve">можливого впливу встановлення штучного рифу на місцеву фауну, флору та навколишнє середовище; </w:t>
      </w:r>
    </w:p>
    <w:p w:rsidR="00D04DB9" w:rsidRPr="00060848" w:rsidRDefault="00D04DB9" w:rsidP="00D04DB9">
      <w:pPr>
        <w:pStyle w:val="a6"/>
        <w:widowControl/>
        <w:numPr>
          <w:ilvl w:val="0"/>
          <w:numId w:val="12"/>
        </w:numPr>
        <w:tabs>
          <w:tab w:val="left" w:pos="284"/>
          <w:tab w:val="left" w:pos="1276"/>
        </w:tabs>
        <w:autoSpaceDE/>
        <w:autoSpaceDN/>
        <w:adjustRightInd/>
        <w:spacing w:line="360" w:lineRule="auto"/>
        <w:ind w:left="851" w:firstLine="0"/>
        <w:jc w:val="both"/>
        <w:rPr>
          <w:sz w:val="28"/>
          <w:szCs w:val="28"/>
        </w:rPr>
      </w:pPr>
      <w:r w:rsidRPr="00060848">
        <w:rPr>
          <w:sz w:val="28"/>
          <w:szCs w:val="28"/>
        </w:rPr>
        <w:t>вигоди, яка очікується від отримання встановлення штучного рифу;</w:t>
      </w:r>
    </w:p>
    <w:p w:rsidR="00D04DB9" w:rsidRPr="00060848" w:rsidRDefault="00D04DB9" w:rsidP="00D04DB9">
      <w:pPr>
        <w:pStyle w:val="a6"/>
        <w:widowControl/>
        <w:numPr>
          <w:ilvl w:val="0"/>
          <w:numId w:val="10"/>
        </w:numPr>
        <w:tabs>
          <w:tab w:val="left" w:pos="284"/>
        </w:tabs>
        <w:autoSpaceDE/>
        <w:autoSpaceDN/>
        <w:adjustRightInd/>
        <w:spacing w:line="360" w:lineRule="auto"/>
        <w:ind w:left="0" w:firstLine="0"/>
        <w:jc w:val="both"/>
        <w:rPr>
          <w:sz w:val="28"/>
          <w:szCs w:val="28"/>
        </w:rPr>
      </w:pPr>
      <w:r w:rsidRPr="00060848">
        <w:rPr>
          <w:sz w:val="28"/>
          <w:szCs w:val="28"/>
        </w:rPr>
        <w:t>проведення конкурсу на найкращі альтернативи для проектування та розміщення штучного рифу, з оцінкою їх соціально-економічних та екологічних витрат;</w:t>
      </w:r>
    </w:p>
    <w:p w:rsidR="00D04DB9" w:rsidRPr="00060848" w:rsidRDefault="00D04DB9" w:rsidP="00D04DB9">
      <w:pPr>
        <w:pStyle w:val="a6"/>
        <w:widowControl/>
        <w:numPr>
          <w:ilvl w:val="0"/>
          <w:numId w:val="10"/>
        </w:numPr>
        <w:tabs>
          <w:tab w:val="left" w:pos="284"/>
        </w:tabs>
        <w:autoSpaceDE/>
        <w:autoSpaceDN/>
        <w:adjustRightInd/>
        <w:spacing w:line="360" w:lineRule="auto"/>
        <w:ind w:left="0" w:firstLine="0"/>
        <w:jc w:val="both"/>
        <w:rPr>
          <w:sz w:val="28"/>
          <w:szCs w:val="28"/>
        </w:rPr>
      </w:pPr>
      <w:r w:rsidRPr="00060848">
        <w:rPr>
          <w:sz w:val="28"/>
          <w:szCs w:val="28"/>
        </w:rPr>
        <w:t>проведення базових досліджень, щоб має забезпечити контрольні дані для подальшого моніторингу впливу штучного рифу на морське середовище. При цьому слід зазначити, що з одного боку штучні рифи розглядаються, як середовище існування окремих видів морської флори і фауни, а з іншого боку штучні рифи можна розглядати, як окремі об’єкти морського середовища, що, в свою чергу, може впливати на правове регулювання у цій сфері.</w:t>
      </w:r>
    </w:p>
    <w:p w:rsidR="00D04DB9" w:rsidRDefault="00D04DB9" w:rsidP="00D04DB9">
      <w:pPr>
        <w:rPr>
          <w:rFonts w:ascii="Arial" w:hAnsi="Arial" w:cs="Arial"/>
          <w:color w:val="222222"/>
          <w:shd w:val="clear" w:color="auto" w:fill="FFFFFF"/>
        </w:rPr>
      </w:pPr>
    </w:p>
    <w:p w:rsidR="00D04DB9" w:rsidRDefault="00D04DB9" w:rsidP="00D04DB9"/>
    <w:p w:rsidR="00D04DB9" w:rsidRPr="00861B17" w:rsidRDefault="00D04DB9" w:rsidP="00987BD2">
      <w:pPr>
        <w:spacing w:line="360" w:lineRule="auto"/>
        <w:ind w:firstLine="709"/>
        <w:jc w:val="both"/>
        <w:rPr>
          <w:rFonts w:eastAsiaTheme="minorEastAsia"/>
          <w:bCs/>
          <w:sz w:val="28"/>
          <w:szCs w:val="28"/>
        </w:rPr>
      </w:pPr>
    </w:p>
    <w:p w:rsidR="00987BD2" w:rsidRDefault="00987BD2" w:rsidP="00987BD2">
      <w:pPr>
        <w:jc w:val="center"/>
      </w:pPr>
    </w:p>
    <w:p w:rsidR="00987BD2" w:rsidRDefault="00987BD2" w:rsidP="00987BD2">
      <w:pPr>
        <w:jc w:val="center"/>
      </w:pPr>
    </w:p>
    <w:p w:rsidR="00FC1517" w:rsidRDefault="00FC1517" w:rsidP="00FC1517"/>
    <w:p w:rsidR="00FC1517"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r>
        <w:rPr>
          <w:rFonts w:ascii="13,5" w:hAnsi="13,5"/>
          <w:sz w:val="28"/>
          <w:szCs w:val="28"/>
          <w:lang w:val="uk-UA"/>
        </w:rPr>
        <w:tab/>
      </w: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E829A7" w:rsidRDefault="00E829A7"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81559E" w:rsidRDefault="0081559E" w:rsidP="0081559E">
      <w:pPr>
        <w:spacing w:line="360" w:lineRule="auto"/>
        <w:jc w:val="center"/>
        <w:rPr>
          <w:b/>
          <w:sz w:val="28"/>
          <w:szCs w:val="28"/>
        </w:rPr>
      </w:pPr>
      <w:r>
        <w:rPr>
          <w:b/>
          <w:sz w:val="28"/>
          <w:szCs w:val="28"/>
        </w:rPr>
        <w:t>Висновки до Розділу ІІІ</w:t>
      </w:r>
    </w:p>
    <w:p w:rsidR="00292BC0" w:rsidRDefault="00292BC0" w:rsidP="0081559E">
      <w:pPr>
        <w:spacing w:line="360" w:lineRule="auto"/>
        <w:jc w:val="center"/>
        <w:rPr>
          <w:b/>
          <w:sz w:val="28"/>
          <w:szCs w:val="28"/>
        </w:rPr>
      </w:pPr>
    </w:p>
    <w:p w:rsidR="0081559E" w:rsidRPr="00A949DB" w:rsidRDefault="00A949DB" w:rsidP="00A949DB">
      <w:pPr>
        <w:spacing w:line="360" w:lineRule="auto"/>
        <w:ind w:firstLine="709"/>
        <w:jc w:val="both"/>
        <w:rPr>
          <w:sz w:val="28"/>
          <w:szCs w:val="28"/>
        </w:rPr>
      </w:pPr>
      <w:r>
        <w:rPr>
          <w:sz w:val="28"/>
          <w:szCs w:val="28"/>
        </w:rPr>
        <w:t xml:space="preserve">1. </w:t>
      </w:r>
      <w:r w:rsidR="00292BC0">
        <w:rPr>
          <w:sz w:val="28"/>
          <w:szCs w:val="28"/>
        </w:rPr>
        <w:t>Встановлено, що широке використання штучних рифів у світі пояснюється тим, що вони</w:t>
      </w:r>
      <w:r w:rsidR="00CE0387">
        <w:rPr>
          <w:sz w:val="28"/>
          <w:szCs w:val="28"/>
        </w:rPr>
        <w:t xml:space="preserve"> </w:t>
      </w:r>
      <w:r w:rsidR="0081559E" w:rsidRPr="00292BC0">
        <w:rPr>
          <w:sz w:val="28"/>
          <w:szCs w:val="28"/>
        </w:rPr>
        <w:t>можуть:</w:t>
      </w:r>
      <w:r w:rsidR="008743D6">
        <w:rPr>
          <w:sz w:val="28"/>
          <w:szCs w:val="28"/>
        </w:rPr>
        <w:t xml:space="preserve"> </w:t>
      </w:r>
      <w:r w:rsidR="0081559E" w:rsidRPr="008743D6">
        <w:rPr>
          <w:sz w:val="28"/>
          <w:szCs w:val="28"/>
        </w:rPr>
        <w:t>залучати і концентрувати, крім промислових риб, і безхребетних;</w:t>
      </w:r>
      <w:r w:rsidR="008743D6">
        <w:rPr>
          <w:sz w:val="28"/>
          <w:szCs w:val="28"/>
        </w:rPr>
        <w:t xml:space="preserve"> </w:t>
      </w:r>
      <w:r w:rsidR="0081559E" w:rsidRPr="008743D6">
        <w:rPr>
          <w:sz w:val="28"/>
          <w:szCs w:val="28"/>
        </w:rPr>
        <w:t>бути штучним субстратом для відкладення ікри, прикріплених личинок і іншої молоді;</w:t>
      </w:r>
      <w:r w:rsidR="008743D6">
        <w:rPr>
          <w:sz w:val="28"/>
          <w:szCs w:val="28"/>
        </w:rPr>
        <w:t xml:space="preserve"> </w:t>
      </w:r>
      <w:r w:rsidR="0081559E" w:rsidRPr="008743D6">
        <w:rPr>
          <w:sz w:val="28"/>
          <w:szCs w:val="28"/>
        </w:rPr>
        <w:t>створювати притулки для молоді риб та інших тварин, особливо в районах їх штучного вирощування;</w:t>
      </w:r>
      <w:r w:rsidR="008743D6">
        <w:rPr>
          <w:sz w:val="28"/>
          <w:szCs w:val="28"/>
        </w:rPr>
        <w:t xml:space="preserve"> </w:t>
      </w:r>
      <w:r w:rsidR="0081559E" w:rsidRPr="008743D6">
        <w:rPr>
          <w:sz w:val="28"/>
          <w:szCs w:val="28"/>
        </w:rPr>
        <w:t>створювати оптимальні умови для утворення стійкого високопродук</w:t>
      </w:r>
      <w:r w:rsidR="008743D6">
        <w:rPr>
          <w:sz w:val="28"/>
          <w:szCs w:val="28"/>
        </w:rPr>
        <w:t>тивного біоценозу, своєрідного «</w:t>
      </w:r>
      <w:proofErr w:type="spellStart"/>
      <w:r w:rsidR="008743D6">
        <w:rPr>
          <w:sz w:val="28"/>
          <w:szCs w:val="28"/>
        </w:rPr>
        <w:t>рефугіуму</w:t>
      </w:r>
      <w:proofErr w:type="spellEnd"/>
      <w:r w:rsidR="008743D6">
        <w:rPr>
          <w:sz w:val="28"/>
          <w:szCs w:val="28"/>
        </w:rPr>
        <w:t>»</w:t>
      </w:r>
      <w:r w:rsidR="0081559E" w:rsidRPr="008743D6">
        <w:rPr>
          <w:sz w:val="28"/>
          <w:szCs w:val="28"/>
        </w:rPr>
        <w:t xml:space="preserve"> для збереження видів, існуванню яких загрожують змінені умови середовища харчування, наприклад замулення </w:t>
      </w:r>
      <w:proofErr w:type="spellStart"/>
      <w:r w:rsidR="0081559E" w:rsidRPr="008743D6">
        <w:rPr>
          <w:sz w:val="28"/>
          <w:szCs w:val="28"/>
        </w:rPr>
        <w:t>дна</w:t>
      </w:r>
      <w:proofErr w:type="spellEnd"/>
      <w:r w:rsidR="0081559E" w:rsidRPr="008743D6">
        <w:rPr>
          <w:sz w:val="28"/>
          <w:szCs w:val="28"/>
        </w:rPr>
        <w:t>, гіпоксія тощо;</w:t>
      </w:r>
      <w:r w:rsidR="008743D6">
        <w:rPr>
          <w:sz w:val="28"/>
          <w:szCs w:val="28"/>
        </w:rPr>
        <w:t xml:space="preserve"> </w:t>
      </w:r>
      <w:r w:rsidR="0081559E" w:rsidRPr="008743D6">
        <w:rPr>
          <w:sz w:val="28"/>
          <w:szCs w:val="28"/>
        </w:rPr>
        <w:t>служить біофільтром для очищення води від забруднюючих речовин.</w:t>
      </w:r>
    </w:p>
    <w:p w:rsidR="0081559E" w:rsidRPr="00A949DB" w:rsidRDefault="00A949DB" w:rsidP="00A949DB">
      <w:pPr>
        <w:spacing w:line="360" w:lineRule="auto"/>
        <w:ind w:firstLine="709"/>
        <w:jc w:val="both"/>
        <w:rPr>
          <w:sz w:val="28"/>
          <w:szCs w:val="28"/>
          <w:shd w:val="clear" w:color="auto" w:fill="FFFFFF"/>
        </w:rPr>
      </w:pPr>
      <w:r>
        <w:rPr>
          <w:rStyle w:val="apple-converted-space"/>
          <w:sz w:val="28"/>
          <w:szCs w:val="28"/>
          <w:shd w:val="clear" w:color="auto" w:fill="FFFFFF"/>
        </w:rPr>
        <w:t xml:space="preserve">2. </w:t>
      </w:r>
      <w:r w:rsidR="0081559E" w:rsidRPr="00292BC0">
        <w:rPr>
          <w:rStyle w:val="apple-converted-space"/>
          <w:sz w:val="28"/>
          <w:szCs w:val="28"/>
          <w:shd w:val="clear" w:color="auto" w:fill="FFFFFF"/>
        </w:rPr>
        <w:t>Враховуючи результати досліджень щодо будівництва штучних рифів, слід зазначити наступне.</w:t>
      </w:r>
      <w:r>
        <w:rPr>
          <w:rStyle w:val="apple-converted-space"/>
          <w:sz w:val="28"/>
          <w:szCs w:val="28"/>
          <w:shd w:val="clear" w:color="auto" w:fill="FFFFFF"/>
        </w:rPr>
        <w:t xml:space="preserve"> </w:t>
      </w:r>
      <w:r w:rsidR="0081559E" w:rsidRPr="00292BC0">
        <w:rPr>
          <w:rStyle w:val="apple-converted-space"/>
          <w:sz w:val="28"/>
          <w:szCs w:val="28"/>
          <w:shd w:val="clear" w:color="auto" w:fill="FFFFFF"/>
        </w:rPr>
        <w:t xml:space="preserve">З одного боку, штучні рифи - ефективний засіб екологічної меліорації прибережних вод, який здатен підвищити продукцію і біомасу водної екосистеми, збільшити інтенсивність її самоочищення. Штучні рифи дозволяють цілеспрямовано впливати на організацію екологічного та поведінкового простору </w:t>
      </w:r>
      <w:proofErr w:type="spellStart"/>
      <w:r w:rsidR="0081559E" w:rsidRPr="00292BC0">
        <w:rPr>
          <w:rStyle w:val="apple-converted-space"/>
          <w:sz w:val="28"/>
          <w:szCs w:val="28"/>
          <w:shd w:val="clear" w:color="auto" w:fill="FFFFFF"/>
        </w:rPr>
        <w:t>гідробіонтів</w:t>
      </w:r>
      <w:proofErr w:type="spellEnd"/>
      <w:r w:rsidR="0081559E" w:rsidRPr="00292BC0">
        <w:rPr>
          <w:rStyle w:val="apple-converted-space"/>
          <w:sz w:val="28"/>
          <w:szCs w:val="28"/>
          <w:shd w:val="clear" w:color="auto" w:fill="FFFFFF"/>
        </w:rPr>
        <w:t xml:space="preserve"> і, отже, управляти їх розподілом і поведінкою. У зв'язку з цим, завдання використання штучних рифів як ефективного інструменту управління водними екосистемами продовжує залишатися не тільки актуальним, але й отримало особливий розвиток за останні десятиліття.</w:t>
      </w:r>
      <w:r w:rsidR="0081559E" w:rsidRPr="00292BC0">
        <w:rPr>
          <w:sz w:val="28"/>
          <w:szCs w:val="28"/>
        </w:rPr>
        <w:t xml:space="preserve"> </w:t>
      </w:r>
    </w:p>
    <w:p w:rsidR="0081559E" w:rsidRDefault="0081559E" w:rsidP="00290767">
      <w:pPr>
        <w:spacing w:line="360" w:lineRule="auto"/>
        <w:ind w:firstLine="709"/>
        <w:jc w:val="both"/>
        <w:rPr>
          <w:rStyle w:val="apple-converted-space"/>
          <w:sz w:val="28"/>
          <w:szCs w:val="28"/>
          <w:shd w:val="clear" w:color="auto" w:fill="FFFFFF"/>
        </w:rPr>
      </w:pPr>
      <w:r w:rsidRPr="00292BC0">
        <w:rPr>
          <w:rStyle w:val="apple-converted-space"/>
          <w:sz w:val="28"/>
          <w:szCs w:val="28"/>
          <w:shd w:val="clear" w:color="auto" w:fill="FFFFFF"/>
        </w:rPr>
        <w:t>Як біол</w:t>
      </w:r>
      <w:r w:rsidR="001D0AC4">
        <w:rPr>
          <w:rStyle w:val="apple-converted-space"/>
          <w:sz w:val="28"/>
          <w:szCs w:val="28"/>
          <w:shd w:val="clear" w:color="auto" w:fill="FFFFFF"/>
        </w:rPr>
        <w:t>огічно позитивні споруди штучні рифи</w:t>
      </w:r>
      <w:r w:rsidRPr="00292BC0">
        <w:rPr>
          <w:rStyle w:val="apple-converted-space"/>
          <w:sz w:val="28"/>
          <w:szCs w:val="28"/>
          <w:shd w:val="clear" w:color="auto" w:fill="FFFFFF"/>
        </w:rPr>
        <w:t xml:space="preserve"> впливають не тільки на вузьку смугу моря уздовж пляжів. Личинки тварин і спори рослин, які народжуються на рифах, поширюються потім водними течіями на великі відстані, заселяють інші ділянки морського </w:t>
      </w:r>
      <w:proofErr w:type="spellStart"/>
      <w:r w:rsidRPr="00292BC0">
        <w:rPr>
          <w:rStyle w:val="apple-converted-space"/>
          <w:sz w:val="28"/>
          <w:szCs w:val="28"/>
          <w:shd w:val="clear" w:color="auto" w:fill="FFFFFF"/>
        </w:rPr>
        <w:t>дна</w:t>
      </w:r>
      <w:proofErr w:type="spellEnd"/>
      <w:r w:rsidRPr="00292BC0">
        <w:rPr>
          <w:rStyle w:val="apple-converted-space"/>
          <w:sz w:val="28"/>
          <w:szCs w:val="28"/>
          <w:shd w:val="clear" w:color="auto" w:fill="FFFFFF"/>
        </w:rPr>
        <w:t>, беруть участь у відновленні донних співтовариств після заморів, викликаних гіпоксією. Тому штучний риф у вузькому сенсі - це засіб підвищення біологічної продуктивності шельфу і гідробіологічної меліорації; у широкому сенсі – це середовище відновлення і збереження біологічного різноманіття.</w:t>
      </w:r>
    </w:p>
    <w:p w:rsidR="00C3097D" w:rsidRDefault="00C3097D" w:rsidP="00C3097D">
      <w:pPr>
        <w:spacing w:line="360" w:lineRule="auto"/>
        <w:ind w:firstLine="709"/>
        <w:jc w:val="both"/>
        <w:rPr>
          <w:sz w:val="28"/>
          <w:szCs w:val="28"/>
        </w:rPr>
      </w:pPr>
      <w:r w:rsidRPr="00060848">
        <w:rPr>
          <w:sz w:val="28"/>
          <w:szCs w:val="28"/>
        </w:rPr>
        <w:t>З іншої сторони, якщо розглядати штучні рифи, як гідротехнічні конструкції, то по характеру свого впливу на водну екосистему вони не завжди можуть бути біологіч</w:t>
      </w:r>
      <w:r>
        <w:rPr>
          <w:sz w:val="28"/>
          <w:szCs w:val="28"/>
        </w:rPr>
        <w:t xml:space="preserve">но нейтральними і позитивними. </w:t>
      </w:r>
      <w:r>
        <w:rPr>
          <w:sz w:val="28"/>
          <w:szCs w:val="28"/>
          <w:shd w:val="clear" w:color="auto" w:fill="FFFFFF"/>
          <w:lang w:eastAsia="ru-RU"/>
        </w:rPr>
        <w:t>З</w:t>
      </w:r>
      <w:r w:rsidRPr="00060848">
        <w:rPr>
          <w:sz w:val="28"/>
          <w:szCs w:val="28"/>
          <w:shd w:val="clear" w:color="auto" w:fill="FFFFFF"/>
          <w:lang w:eastAsia="ru-RU"/>
        </w:rPr>
        <w:t xml:space="preserve">більшення обсягів будівництва штучних рифів зі згаданих матеріалів та відсутність чітких оцінок їх потенційної загрози для водних екосистем, викликали занепокоєність можливістю легалізації поховання відходів у морях та океанах під виглядом споруди рифів. </w:t>
      </w:r>
      <w:r>
        <w:rPr>
          <w:sz w:val="28"/>
          <w:szCs w:val="28"/>
          <w:shd w:val="clear" w:color="auto" w:fill="FFFFFF"/>
          <w:lang w:eastAsia="ru-RU"/>
        </w:rPr>
        <w:t>Проте на міжнародному рівні</w:t>
      </w:r>
      <w:r w:rsidRPr="00060848">
        <w:rPr>
          <w:sz w:val="28"/>
          <w:szCs w:val="28"/>
          <w:shd w:val="clear" w:color="auto" w:fill="FFFFFF"/>
          <w:lang w:eastAsia="ru-RU"/>
        </w:rPr>
        <w:t xml:space="preserve"> розпочато роботу по розробці </w:t>
      </w:r>
      <w:r>
        <w:rPr>
          <w:sz w:val="28"/>
          <w:szCs w:val="28"/>
          <w:shd w:val="clear" w:color="auto" w:fill="FFFFFF"/>
          <w:lang w:eastAsia="ru-RU"/>
        </w:rPr>
        <w:t>правових норм, що мають запобіг</w:t>
      </w:r>
      <w:r w:rsidRPr="00060848">
        <w:rPr>
          <w:sz w:val="28"/>
          <w:szCs w:val="28"/>
          <w:shd w:val="clear" w:color="auto" w:fill="FFFFFF"/>
          <w:lang w:eastAsia="ru-RU"/>
        </w:rPr>
        <w:t>ти даній небезпеці.</w:t>
      </w:r>
      <w:r w:rsidRPr="00060848">
        <w:rPr>
          <w:sz w:val="28"/>
          <w:szCs w:val="28"/>
        </w:rPr>
        <w:t xml:space="preserve"> </w:t>
      </w:r>
      <w:r w:rsidRPr="00060848">
        <w:rPr>
          <w:sz w:val="28"/>
          <w:szCs w:val="28"/>
          <w:shd w:val="clear" w:color="auto" w:fill="FFFFFF"/>
          <w:lang w:eastAsia="ru-RU"/>
        </w:rPr>
        <w:t xml:space="preserve">Дослідження щодо токсичності штучних рифів, а також оцінка їх впливу на якість водного середовища та </w:t>
      </w:r>
      <w:proofErr w:type="spellStart"/>
      <w:r w:rsidRPr="00060848">
        <w:rPr>
          <w:sz w:val="28"/>
          <w:szCs w:val="28"/>
          <w:shd w:val="clear" w:color="auto" w:fill="FFFFFF"/>
          <w:lang w:eastAsia="ru-RU"/>
        </w:rPr>
        <w:t>гідробіонтів</w:t>
      </w:r>
      <w:proofErr w:type="spellEnd"/>
      <w:r w:rsidRPr="00060848">
        <w:rPr>
          <w:sz w:val="28"/>
          <w:szCs w:val="28"/>
          <w:shd w:val="clear" w:color="auto" w:fill="FFFFFF"/>
          <w:lang w:eastAsia="ru-RU"/>
        </w:rPr>
        <w:t>, розпочаті лише в останнє десятиліття і представлені поодинокими публікаціями.</w:t>
      </w:r>
    </w:p>
    <w:p w:rsidR="0081559E" w:rsidRPr="00292BC0" w:rsidRDefault="00C3097D" w:rsidP="00C3097D">
      <w:pPr>
        <w:spacing w:line="360" w:lineRule="auto"/>
        <w:ind w:firstLine="709"/>
        <w:jc w:val="both"/>
        <w:rPr>
          <w:sz w:val="28"/>
          <w:szCs w:val="28"/>
        </w:rPr>
      </w:pPr>
      <w:r>
        <w:rPr>
          <w:sz w:val="28"/>
          <w:szCs w:val="28"/>
        </w:rPr>
        <w:t xml:space="preserve">3. </w:t>
      </w:r>
      <w:r w:rsidR="00A949DB">
        <w:rPr>
          <w:sz w:val="28"/>
          <w:szCs w:val="28"/>
        </w:rPr>
        <w:t xml:space="preserve">На сучасному етапі прийнято наступне визначення </w:t>
      </w:r>
      <w:r w:rsidR="0081559E" w:rsidRPr="00292BC0">
        <w:rPr>
          <w:sz w:val="28"/>
          <w:szCs w:val="28"/>
        </w:rPr>
        <w:t>штучн</w:t>
      </w:r>
      <w:r w:rsidR="00A949DB">
        <w:rPr>
          <w:sz w:val="28"/>
          <w:szCs w:val="28"/>
        </w:rPr>
        <w:t>ого</w:t>
      </w:r>
      <w:r w:rsidR="0081559E" w:rsidRPr="00292BC0">
        <w:rPr>
          <w:sz w:val="28"/>
          <w:szCs w:val="28"/>
        </w:rPr>
        <w:t xml:space="preserve"> риф</w:t>
      </w:r>
      <w:r w:rsidR="00A949DB">
        <w:rPr>
          <w:sz w:val="28"/>
          <w:szCs w:val="28"/>
        </w:rPr>
        <w:t>у:</w:t>
      </w:r>
      <w:r w:rsidR="0081559E" w:rsidRPr="00292BC0">
        <w:rPr>
          <w:sz w:val="28"/>
          <w:szCs w:val="28"/>
        </w:rPr>
        <w:t xml:space="preserve"> це занурена структура, навмисно побудована або розміщена на морському дні, щоб імітувати деякі функції природного рифу, такі як захист, регенерація, концентрація та/або збільшення популяції живих морських ресурсів.</w:t>
      </w:r>
    </w:p>
    <w:p w:rsidR="0081559E" w:rsidRPr="00292BC0" w:rsidRDefault="00A949DB" w:rsidP="00574F57">
      <w:pPr>
        <w:spacing w:line="360" w:lineRule="auto"/>
        <w:ind w:firstLine="709"/>
        <w:jc w:val="both"/>
        <w:rPr>
          <w:sz w:val="28"/>
          <w:szCs w:val="28"/>
        </w:rPr>
      </w:pPr>
      <w:r>
        <w:rPr>
          <w:sz w:val="28"/>
          <w:szCs w:val="28"/>
        </w:rPr>
        <w:t>Поняття штучного рифу</w:t>
      </w:r>
      <w:r w:rsidR="0081559E" w:rsidRPr="00292BC0">
        <w:rPr>
          <w:sz w:val="28"/>
          <w:szCs w:val="28"/>
        </w:rPr>
        <w:t xml:space="preserve"> не включає занурені структури, навмисно встановлені для виконання функцій, не пов'язаних з ними природного рифу - наприклад, хвилерізів, причалів, кабелів, трубопроводів, морських дослідницьких пристроїв або платформ - навіть якщо вони випадково імітують</w:t>
      </w:r>
      <w:r w:rsidR="00574F57">
        <w:rPr>
          <w:sz w:val="28"/>
          <w:szCs w:val="28"/>
        </w:rPr>
        <w:t xml:space="preserve"> деякі функції природного рифу</w:t>
      </w:r>
      <w:r w:rsidR="0081559E" w:rsidRPr="00292BC0">
        <w:rPr>
          <w:sz w:val="28"/>
          <w:szCs w:val="28"/>
        </w:rPr>
        <w:t>.</w:t>
      </w:r>
      <w:r w:rsidR="00574F57">
        <w:rPr>
          <w:sz w:val="28"/>
          <w:szCs w:val="28"/>
        </w:rPr>
        <w:t xml:space="preserve"> </w:t>
      </w:r>
    </w:p>
    <w:p w:rsidR="0081559E" w:rsidRPr="00292BC0" w:rsidRDefault="00C3097D" w:rsidP="0081559E">
      <w:pPr>
        <w:spacing w:line="360" w:lineRule="auto"/>
        <w:ind w:firstLine="709"/>
        <w:jc w:val="both"/>
        <w:rPr>
          <w:sz w:val="28"/>
          <w:szCs w:val="28"/>
          <w:shd w:val="clear" w:color="auto" w:fill="FFFFFF"/>
        </w:rPr>
      </w:pPr>
      <w:r>
        <w:rPr>
          <w:rStyle w:val="apple-converted-space"/>
          <w:sz w:val="28"/>
          <w:szCs w:val="28"/>
          <w:shd w:val="clear" w:color="auto" w:fill="FFFFFF"/>
        </w:rPr>
        <w:t>4</w:t>
      </w:r>
      <w:r w:rsidR="00355B78">
        <w:rPr>
          <w:rStyle w:val="apple-converted-space"/>
          <w:sz w:val="28"/>
          <w:szCs w:val="28"/>
          <w:shd w:val="clear" w:color="auto" w:fill="FFFFFF"/>
        </w:rPr>
        <w:t>. П</w:t>
      </w:r>
      <w:r w:rsidR="0081559E" w:rsidRPr="00292BC0">
        <w:rPr>
          <w:rStyle w:val="apple-converted-space"/>
          <w:sz w:val="28"/>
          <w:szCs w:val="28"/>
          <w:shd w:val="clear" w:color="auto" w:fill="FFFFFF"/>
        </w:rPr>
        <w:t xml:space="preserve">роблемою для </w:t>
      </w:r>
      <w:r w:rsidR="00355B78">
        <w:rPr>
          <w:rStyle w:val="apple-converted-space"/>
          <w:sz w:val="28"/>
          <w:szCs w:val="28"/>
          <w:shd w:val="clear" w:color="auto" w:fill="FFFFFF"/>
        </w:rPr>
        <w:t>створення</w:t>
      </w:r>
      <w:r w:rsidR="0081559E" w:rsidRPr="00292BC0">
        <w:rPr>
          <w:rStyle w:val="apple-converted-space"/>
          <w:sz w:val="28"/>
          <w:szCs w:val="28"/>
          <w:shd w:val="clear" w:color="auto" w:fill="FFFFFF"/>
        </w:rPr>
        <w:t xml:space="preserve"> штучних рифів в Україні є відсутність нормативно-законодавчої бази.</w:t>
      </w:r>
      <w:r w:rsidR="0081559E" w:rsidRPr="00292BC0">
        <w:rPr>
          <w:sz w:val="28"/>
          <w:szCs w:val="28"/>
        </w:rPr>
        <w:t xml:space="preserve"> </w:t>
      </w:r>
      <w:r w:rsidR="0081559E" w:rsidRPr="00292BC0">
        <w:rPr>
          <w:rStyle w:val="apple-converted-space"/>
          <w:sz w:val="28"/>
          <w:szCs w:val="28"/>
          <w:shd w:val="clear" w:color="auto" w:fill="FFFFFF"/>
        </w:rPr>
        <w:t xml:space="preserve">Жоден нормативний документ не регулює їх будівництво і зведення, не встановлює положення щодо охорони морського середовища при їх </w:t>
      </w:r>
      <w:r w:rsidR="009827C5">
        <w:rPr>
          <w:rStyle w:val="apple-converted-space"/>
          <w:sz w:val="28"/>
          <w:szCs w:val="28"/>
          <w:shd w:val="clear" w:color="auto" w:fill="FFFFFF"/>
        </w:rPr>
        <w:t>створенні</w:t>
      </w:r>
      <w:r w:rsidR="0081559E" w:rsidRPr="00292BC0">
        <w:rPr>
          <w:rStyle w:val="apple-converted-space"/>
          <w:sz w:val="28"/>
          <w:szCs w:val="28"/>
          <w:shd w:val="clear" w:color="auto" w:fill="FFFFFF"/>
        </w:rPr>
        <w:t>. Навіть поняття «штучний риф» не зустрі</w:t>
      </w:r>
      <w:r w:rsidR="00355B78">
        <w:rPr>
          <w:rStyle w:val="apple-converted-space"/>
          <w:sz w:val="28"/>
          <w:szCs w:val="28"/>
          <w:shd w:val="clear" w:color="auto" w:fill="FFFFFF"/>
        </w:rPr>
        <w:t>чається</w:t>
      </w:r>
      <w:r w:rsidR="0081559E" w:rsidRPr="00292BC0">
        <w:rPr>
          <w:rStyle w:val="apple-converted-space"/>
          <w:sz w:val="28"/>
          <w:szCs w:val="28"/>
          <w:shd w:val="clear" w:color="auto" w:fill="FFFFFF"/>
        </w:rPr>
        <w:t xml:space="preserve"> в </w:t>
      </w:r>
      <w:r w:rsidR="00355B78">
        <w:rPr>
          <w:rStyle w:val="apple-converted-space"/>
          <w:sz w:val="28"/>
          <w:szCs w:val="28"/>
          <w:shd w:val="clear" w:color="auto" w:fill="FFFFFF"/>
        </w:rPr>
        <w:t>національн</w:t>
      </w:r>
      <w:r w:rsidR="0081559E" w:rsidRPr="00292BC0">
        <w:rPr>
          <w:rStyle w:val="apple-converted-space"/>
          <w:sz w:val="28"/>
          <w:szCs w:val="28"/>
          <w:shd w:val="clear" w:color="auto" w:fill="FFFFFF"/>
        </w:rPr>
        <w:t xml:space="preserve">ому законодавстві. Все це створює величезну проблему для розвитку цього економічно </w:t>
      </w:r>
      <w:r w:rsidR="00355B78">
        <w:rPr>
          <w:rStyle w:val="apple-converted-space"/>
          <w:sz w:val="28"/>
          <w:szCs w:val="28"/>
          <w:shd w:val="clear" w:color="auto" w:fill="FFFFFF"/>
        </w:rPr>
        <w:t xml:space="preserve">і екологічно вигідного </w:t>
      </w:r>
      <w:r w:rsidR="0081559E" w:rsidRPr="00292BC0">
        <w:rPr>
          <w:rStyle w:val="apple-converted-space"/>
          <w:sz w:val="28"/>
          <w:szCs w:val="28"/>
          <w:shd w:val="clear" w:color="auto" w:fill="FFFFFF"/>
        </w:rPr>
        <w:t>проекту в більш широких масштабах.</w:t>
      </w:r>
      <w:r w:rsidR="0081559E" w:rsidRPr="00292BC0">
        <w:rPr>
          <w:sz w:val="28"/>
          <w:szCs w:val="28"/>
        </w:rPr>
        <w:t xml:space="preserve"> </w:t>
      </w:r>
      <w:r w:rsidR="00355B78">
        <w:rPr>
          <w:sz w:val="28"/>
          <w:szCs w:val="28"/>
        </w:rPr>
        <w:t xml:space="preserve">Єдина згадка про штучні рифи існує в </w:t>
      </w:r>
      <w:r w:rsidR="00355B78">
        <w:rPr>
          <w:rStyle w:val="apple-converted-space"/>
          <w:sz w:val="28"/>
          <w:szCs w:val="28"/>
          <w:shd w:val="clear" w:color="auto" w:fill="FFFFFF"/>
        </w:rPr>
        <w:t>Морській</w:t>
      </w:r>
      <w:r w:rsidR="00355B78" w:rsidRPr="00292BC0">
        <w:rPr>
          <w:rStyle w:val="apple-converted-space"/>
          <w:sz w:val="28"/>
          <w:szCs w:val="28"/>
          <w:shd w:val="clear" w:color="auto" w:fill="FFFFFF"/>
        </w:rPr>
        <w:t xml:space="preserve"> доктри</w:t>
      </w:r>
      <w:r w:rsidR="00355B78">
        <w:rPr>
          <w:rStyle w:val="apple-converted-space"/>
          <w:sz w:val="28"/>
          <w:szCs w:val="28"/>
          <w:shd w:val="clear" w:color="auto" w:fill="FFFFFF"/>
        </w:rPr>
        <w:t>ні</w:t>
      </w:r>
      <w:r w:rsidR="00355B78" w:rsidRPr="00292BC0">
        <w:rPr>
          <w:rStyle w:val="apple-converted-space"/>
          <w:sz w:val="28"/>
          <w:szCs w:val="28"/>
          <w:shd w:val="clear" w:color="auto" w:fill="FFFFFF"/>
        </w:rPr>
        <w:t xml:space="preserve"> </w:t>
      </w:r>
      <w:r w:rsidR="00355B78" w:rsidRPr="00292BC0">
        <w:rPr>
          <w:color w:val="1D1D1B"/>
          <w:sz w:val="28"/>
          <w:szCs w:val="28"/>
          <w:shd w:val="clear" w:color="auto" w:fill="FFFFFF"/>
        </w:rPr>
        <w:t>на період до 2035 року</w:t>
      </w:r>
      <w:r w:rsidR="00355B78" w:rsidRPr="00292BC0">
        <w:rPr>
          <w:rStyle w:val="apple-converted-space"/>
          <w:sz w:val="28"/>
          <w:szCs w:val="28"/>
          <w:shd w:val="clear" w:color="auto" w:fill="FFFFFF"/>
        </w:rPr>
        <w:t xml:space="preserve">, </w:t>
      </w:r>
      <w:r w:rsidR="009827C5">
        <w:rPr>
          <w:rStyle w:val="apple-converted-space"/>
          <w:sz w:val="28"/>
          <w:szCs w:val="28"/>
          <w:shd w:val="clear" w:color="auto" w:fill="FFFFFF"/>
        </w:rPr>
        <w:t xml:space="preserve">яка </w:t>
      </w:r>
      <w:r w:rsidR="00355B78" w:rsidRPr="00292BC0">
        <w:rPr>
          <w:rStyle w:val="apple-converted-space"/>
          <w:sz w:val="28"/>
          <w:szCs w:val="28"/>
          <w:shd w:val="clear" w:color="auto" w:fill="FFFFFF"/>
        </w:rPr>
        <w:t xml:space="preserve">затверджена Постановою </w:t>
      </w:r>
      <w:r w:rsidR="00355B78" w:rsidRPr="00292BC0">
        <w:rPr>
          <w:color w:val="1D1D1B"/>
          <w:sz w:val="28"/>
          <w:szCs w:val="28"/>
          <w:shd w:val="clear" w:color="auto" w:fill="FFFFFF"/>
        </w:rPr>
        <w:t>Кабінету Міністрів</w:t>
      </w:r>
      <w:r w:rsidR="00355B78" w:rsidRPr="00292BC0">
        <w:rPr>
          <w:color w:val="1D1D1B"/>
          <w:sz w:val="28"/>
          <w:szCs w:val="28"/>
          <w:bdr w:val="none" w:sz="0" w:space="0" w:color="auto" w:frame="1"/>
          <w:shd w:val="clear" w:color="auto" w:fill="FFFFFF"/>
        </w:rPr>
        <w:t>  </w:t>
      </w:r>
      <w:r w:rsidR="00355B78" w:rsidRPr="00292BC0">
        <w:rPr>
          <w:color w:val="1D1D1B"/>
          <w:sz w:val="28"/>
          <w:szCs w:val="28"/>
          <w:shd w:val="clear" w:color="auto" w:fill="FFFFFF"/>
        </w:rPr>
        <w:t>України</w:t>
      </w:r>
      <w:r w:rsidR="00355B78" w:rsidRPr="00292BC0">
        <w:rPr>
          <w:color w:val="1D1D1B"/>
          <w:sz w:val="28"/>
          <w:szCs w:val="28"/>
        </w:rPr>
        <w:t xml:space="preserve"> </w:t>
      </w:r>
      <w:r w:rsidR="00355B78" w:rsidRPr="00292BC0">
        <w:rPr>
          <w:color w:val="1D1D1B"/>
          <w:sz w:val="28"/>
          <w:szCs w:val="28"/>
          <w:shd w:val="clear" w:color="auto" w:fill="FFFFFF"/>
        </w:rPr>
        <w:t xml:space="preserve">від 7 жовтня 2009 р. Вона містить наступне положення про те, що «підтримка та розвиток </w:t>
      </w:r>
      <w:proofErr w:type="spellStart"/>
      <w:r w:rsidR="00355B78" w:rsidRPr="00292BC0">
        <w:rPr>
          <w:color w:val="1D1D1B"/>
          <w:sz w:val="28"/>
          <w:szCs w:val="28"/>
          <w:shd w:val="clear" w:color="auto" w:fill="FFFFFF"/>
        </w:rPr>
        <w:t>морегосподарської</w:t>
      </w:r>
      <w:proofErr w:type="spellEnd"/>
      <w:r w:rsidR="00355B78" w:rsidRPr="00292BC0">
        <w:rPr>
          <w:color w:val="1D1D1B"/>
          <w:sz w:val="28"/>
          <w:szCs w:val="28"/>
          <w:shd w:val="clear" w:color="auto" w:fill="FFFFFF"/>
        </w:rPr>
        <w:t xml:space="preserve"> діяльності здійснюватимуться шляхом</w:t>
      </w:r>
      <w:r w:rsidR="00355B78" w:rsidRPr="00292BC0">
        <w:rPr>
          <w:rStyle w:val="apple-converted-space"/>
          <w:sz w:val="28"/>
          <w:szCs w:val="28"/>
          <w:shd w:val="clear" w:color="auto" w:fill="FFFFFF"/>
        </w:rPr>
        <w:t xml:space="preserve"> </w:t>
      </w:r>
      <w:r w:rsidR="00355B78" w:rsidRPr="00292BC0">
        <w:rPr>
          <w:color w:val="1D1D1B"/>
          <w:sz w:val="28"/>
          <w:szCs w:val="28"/>
          <w:shd w:val="clear" w:color="auto" w:fill="FFFFFF"/>
        </w:rPr>
        <w:t>створення системи штучних рифів для розширення функцій самоочищення морської екосистеми».</w:t>
      </w:r>
    </w:p>
    <w:p w:rsidR="0081559E" w:rsidRPr="00292BC0" w:rsidRDefault="00355B78" w:rsidP="00111E19">
      <w:pPr>
        <w:spacing w:line="360" w:lineRule="auto"/>
        <w:ind w:firstLine="709"/>
        <w:jc w:val="both"/>
        <w:rPr>
          <w:sz w:val="28"/>
          <w:szCs w:val="28"/>
        </w:rPr>
      </w:pPr>
      <w:r>
        <w:rPr>
          <w:sz w:val="28"/>
          <w:szCs w:val="28"/>
        </w:rPr>
        <w:t>Проте р</w:t>
      </w:r>
      <w:r w:rsidR="0081559E" w:rsidRPr="00292BC0">
        <w:rPr>
          <w:rStyle w:val="apple-converted-space"/>
          <w:sz w:val="28"/>
          <w:szCs w:val="28"/>
          <w:shd w:val="clear" w:color="auto" w:fill="FFFFFF"/>
        </w:rPr>
        <w:t xml:space="preserve">егулювання відносин в цій сфері </w:t>
      </w:r>
      <w:r w:rsidR="00111E19">
        <w:rPr>
          <w:rStyle w:val="apple-converted-space"/>
          <w:sz w:val="28"/>
          <w:szCs w:val="28"/>
          <w:shd w:val="clear" w:color="auto" w:fill="FFFFFF"/>
        </w:rPr>
        <w:t xml:space="preserve">в </w:t>
      </w:r>
      <w:r>
        <w:rPr>
          <w:rStyle w:val="apple-converted-space"/>
          <w:sz w:val="28"/>
          <w:szCs w:val="28"/>
          <w:shd w:val="clear" w:color="auto" w:fill="FFFFFF"/>
        </w:rPr>
        <w:t>Україні</w:t>
      </w:r>
      <w:r w:rsidR="0081559E" w:rsidRPr="00292BC0">
        <w:rPr>
          <w:rStyle w:val="apple-converted-space"/>
          <w:sz w:val="28"/>
          <w:szCs w:val="28"/>
          <w:shd w:val="clear" w:color="auto" w:fill="FFFFFF"/>
        </w:rPr>
        <w:t xml:space="preserve"> </w:t>
      </w:r>
      <w:r w:rsidR="0081559E" w:rsidRPr="00292BC0">
        <w:rPr>
          <w:color w:val="222222"/>
          <w:sz w:val="28"/>
          <w:szCs w:val="28"/>
          <w:shd w:val="clear" w:color="auto" w:fill="FFFFFF"/>
        </w:rPr>
        <w:t>потребує належного </w:t>
      </w:r>
      <w:r w:rsidR="0081559E" w:rsidRPr="00292BC0">
        <w:rPr>
          <w:bCs/>
          <w:color w:val="000000"/>
          <w:sz w:val="28"/>
          <w:szCs w:val="28"/>
          <w:shd w:val="clear" w:color="auto" w:fill="FFFFFF"/>
        </w:rPr>
        <w:t>законодавчого</w:t>
      </w:r>
      <w:r w:rsidR="0081559E" w:rsidRPr="00292BC0">
        <w:rPr>
          <w:color w:val="222222"/>
          <w:sz w:val="28"/>
          <w:szCs w:val="28"/>
          <w:shd w:val="clear" w:color="auto" w:fill="FFFFFF"/>
        </w:rPr>
        <w:t> </w:t>
      </w:r>
      <w:r w:rsidR="0081559E" w:rsidRPr="00292BC0">
        <w:rPr>
          <w:bCs/>
          <w:color w:val="000000"/>
          <w:sz w:val="28"/>
          <w:szCs w:val="28"/>
          <w:shd w:val="clear" w:color="auto" w:fill="FFFFFF"/>
        </w:rPr>
        <w:t>забезпечення</w:t>
      </w:r>
      <w:r w:rsidR="0081559E" w:rsidRPr="00292BC0">
        <w:rPr>
          <w:color w:val="222222"/>
          <w:sz w:val="28"/>
          <w:szCs w:val="28"/>
          <w:shd w:val="clear" w:color="auto" w:fill="FFFFFF"/>
        </w:rPr>
        <w:t xml:space="preserve">, бо виникає </w:t>
      </w:r>
      <w:r w:rsidR="0081559E" w:rsidRPr="00292BC0">
        <w:rPr>
          <w:sz w:val="28"/>
          <w:szCs w:val="28"/>
        </w:rPr>
        <w:t xml:space="preserve">занепокоєння про можливість використання штучних рифів, </w:t>
      </w:r>
      <w:r w:rsidR="00111E19">
        <w:rPr>
          <w:sz w:val="28"/>
          <w:szCs w:val="28"/>
        </w:rPr>
        <w:t>як засобу утилізації відходів. Саме т</w:t>
      </w:r>
      <w:r w:rsidR="0081559E" w:rsidRPr="00292BC0">
        <w:rPr>
          <w:sz w:val="28"/>
          <w:szCs w:val="28"/>
        </w:rPr>
        <w:t>ому перед будівництвом штучних рифів пропонується виконати наступні кроки, які будуть закріплені законодавчо:</w:t>
      </w:r>
    </w:p>
    <w:p w:rsidR="0081559E" w:rsidRPr="00292BC0" w:rsidRDefault="0081559E" w:rsidP="0081559E">
      <w:pPr>
        <w:pStyle w:val="a6"/>
        <w:widowControl/>
        <w:numPr>
          <w:ilvl w:val="0"/>
          <w:numId w:val="11"/>
        </w:numPr>
        <w:tabs>
          <w:tab w:val="left" w:pos="284"/>
        </w:tabs>
        <w:autoSpaceDE/>
        <w:autoSpaceDN/>
        <w:adjustRightInd/>
        <w:spacing w:line="360" w:lineRule="auto"/>
        <w:ind w:left="0" w:firstLine="0"/>
        <w:jc w:val="both"/>
        <w:rPr>
          <w:sz w:val="28"/>
          <w:szCs w:val="28"/>
        </w:rPr>
      </w:pPr>
      <w:r w:rsidRPr="00292BC0">
        <w:rPr>
          <w:sz w:val="28"/>
          <w:szCs w:val="28"/>
        </w:rPr>
        <w:t>проведення досліджень, які дають інформацію, необхідну для оцінки:</w:t>
      </w:r>
    </w:p>
    <w:p w:rsidR="0081559E" w:rsidRPr="00292BC0" w:rsidRDefault="0081559E" w:rsidP="0081559E">
      <w:pPr>
        <w:pStyle w:val="a6"/>
        <w:widowControl/>
        <w:numPr>
          <w:ilvl w:val="0"/>
          <w:numId w:val="12"/>
        </w:numPr>
        <w:tabs>
          <w:tab w:val="left" w:pos="284"/>
          <w:tab w:val="left" w:pos="1276"/>
        </w:tabs>
        <w:autoSpaceDE/>
        <w:autoSpaceDN/>
        <w:adjustRightInd/>
        <w:spacing w:line="360" w:lineRule="auto"/>
        <w:ind w:left="851" w:firstLine="0"/>
        <w:jc w:val="both"/>
        <w:rPr>
          <w:sz w:val="28"/>
          <w:szCs w:val="28"/>
        </w:rPr>
      </w:pPr>
      <w:r w:rsidRPr="00292BC0">
        <w:rPr>
          <w:sz w:val="28"/>
          <w:szCs w:val="28"/>
        </w:rPr>
        <w:t xml:space="preserve">можливого впливу встановлення штучного рифу на місцеву фауну, флору та навколишнє середовище; </w:t>
      </w:r>
    </w:p>
    <w:p w:rsidR="0081559E" w:rsidRPr="00292BC0" w:rsidRDefault="0081559E" w:rsidP="0081559E">
      <w:pPr>
        <w:pStyle w:val="a6"/>
        <w:widowControl/>
        <w:numPr>
          <w:ilvl w:val="0"/>
          <w:numId w:val="12"/>
        </w:numPr>
        <w:tabs>
          <w:tab w:val="left" w:pos="284"/>
          <w:tab w:val="left" w:pos="1276"/>
        </w:tabs>
        <w:autoSpaceDE/>
        <w:autoSpaceDN/>
        <w:adjustRightInd/>
        <w:spacing w:line="360" w:lineRule="auto"/>
        <w:ind w:left="851" w:firstLine="0"/>
        <w:jc w:val="both"/>
        <w:rPr>
          <w:sz w:val="28"/>
          <w:szCs w:val="28"/>
        </w:rPr>
      </w:pPr>
      <w:r w:rsidRPr="00292BC0">
        <w:rPr>
          <w:sz w:val="28"/>
          <w:szCs w:val="28"/>
        </w:rPr>
        <w:t>вигоди, яка очікується від отримання встановлення штучного рифу;</w:t>
      </w:r>
    </w:p>
    <w:p w:rsidR="0081559E" w:rsidRPr="00292BC0" w:rsidRDefault="0081559E" w:rsidP="0081559E">
      <w:pPr>
        <w:pStyle w:val="a6"/>
        <w:widowControl/>
        <w:numPr>
          <w:ilvl w:val="0"/>
          <w:numId w:val="10"/>
        </w:numPr>
        <w:tabs>
          <w:tab w:val="left" w:pos="284"/>
        </w:tabs>
        <w:autoSpaceDE/>
        <w:autoSpaceDN/>
        <w:adjustRightInd/>
        <w:spacing w:line="360" w:lineRule="auto"/>
        <w:ind w:left="0" w:firstLine="0"/>
        <w:jc w:val="both"/>
        <w:rPr>
          <w:sz w:val="28"/>
          <w:szCs w:val="28"/>
        </w:rPr>
      </w:pPr>
      <w:r w:rsidRPr="00292BC0">
        <w:rPr>
          <w:sz w:val="28"/>
          <w:szCs w:val="28"/>
        </w:rPr>
        <w:t>проведення конкурсу на найкращі альтернативи для проектування та розміщення штучного рифу, з оцінкою їх соціально-економічних та екологічних витрат;</w:t>
      </w:r>
    </w:p>
    <w:p w:rsidR="0081559E" w:rsidRPr="00292BC0" w:rsidRDefault="0081559E" w:rsidP="0081559E">
      <w:pPr>
        <w:pStyle w:val="a6"/>
        <w:widowControl/>
        <w:numPr>
          <w:ilvl w:val="0"/>
          <w:numId w:val="10"/>
        </w:numPr>
        <w:tabs>
          <w:tab w:val="left" w:pos="284"/>
        </w:tabs>
        <w:autoSpaceDE/>
        <w:autoSpaceDN/>
        <w:adjustRightInd/>
        <w:spacing w:line="360" w:lineRule="auto"/>
        <w:ind w:left="0" w:firstLine="0"/>
        <w:jc w:val="both"/>
        <w:rPr>
          <w:sz w:val="28"/>
          <w:szCs w:val="28"/>
        </w:rPr>
      </w:pPr>
      <w:r w:rsidRPr="00292BC0">
        <w:rPr>
          <w:sz w:val="28"/>
          <w:szCs w:val="28"/>
        </w:rPr>
        <w:t>проведення базових досліджень, щоб має забезпечити контрольні дані для подальшого моніторингу впливу штучного рифу на морське середовище. При цьому слід зазначити, що з одного боку штучні рифи розглядаються, як середовище існування окремих видів морської флори і фауни, а з іншого боку штучні рифи можна розглядати, як окремі об’єкти морського середовища, що, в свою чергу, може впливати на правове регулювання у цій сфері.</w:t>
      </w:r>
    </w:p>
    <w:p w:rsidR="0081559E" w:rsidRDefault="0081559E"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70863" w:rsidRDefault="00470863" w:rsidP="0081559E">
      <w:pPr>
        <w:pStyle w:val="a5"/>
        <w:tabs>
          <w:tab w:val="left" w:pos="6345"/>
        </w:tabs>
        <w:spacing w:before="0" w:beforeAutospacing="0" w:after="0" w:afterAutospacing="0" w:line="360" w:lineRule="auto"/>
        <w:ind w:firstLine="567"/>
        <w:jc w:val="both"/>
        <w:rPr>
          <w:rFonts w:ascii="13,5" w:hAnsi="13,5"/>
          <w:sz w:val="28"/>
          <w:szCs w:val="28"/>
          <w:lang w:val="uk-UA"/>
        </w:rPr>
      </w:pPr>
    </w:p>
    <w:p w:rsidR="004A037F" w:rsidRDefault="004A037F" w:rsidP="004A037F">
      <w:pPr>
        <w:pStyle w:val="a5"/>
        <w:tabs>
          <w:tab w:val="left" w:pos="6345"/>
        </w:tabs>
        <w:spacing w:before="0" w:beforeAutospacing="0" w:after="0" w:afterAutospacing="0" w:line="360" w:lineRule="auto"/>
        <w:jc w:val="center"/>
        <w:rPr>
          <w:b/>
          <w:sz w:val="28"/>
          <w:szCs w:val="28"/>
          <w:lang w:val="uk-UA"/>
        </w:rPr>
      </w:pPr>
      <w:r w:rsidRPr="004A037F">
        <w:rPr>
          <w:b/>
          <w:sz w:val="28"/>
          <w:szCs w:val="28"/>
          <w:lang w:val="uk-UA"/>
        </w:rPr>
        <w:t>ВИСНОВКИ</w:t>
      </w:r>
    </w:p>
    <w:p w:rsidR="004A037F" w:rsidRDefault="004A037F" w:rsidP="004A037F">
      <w:pPr>
        <w:pStyle w:val="a5"/>
        <w:tabs>
          <w:tab w:val="left" w:pos="6345"/>
        </w:tabs>
        <w:spacing w:before="0" w:beforeAutospacing="0" w:after="0" w:afterAutospacing="0" w:line="360" w:lineRule="auto"/>
        <w:jc w:val="center"/>
        <w:rPr>
          <w:b/>
          <w:sz w:val="28"/>
          <w:szCs w:val="28"/>
          <w:lang w:val="uk-UA"/>
        </w:rPr>
      </w:pPr>
    </w:p>
    <w:p w:rsidR="00290767" w:rsidRPr="00B46687" w:rsidRDefault="00290767" w:rsidP="00290767">
      <w:pPr>
        <w:pStyle w:val="a5"/>
        <w:spacing w:before="0" w:beforeAutospacing="0" w:after="0" w:afterAutospacing="0" w:line="360" w:lineRule="auto"/>
        <w:ind w:firstLineChars="315" w:firstLine="882"/>
        <w:jc w:val="both"/>
        <w:rPr>
          <w:rFonts w:ascii="13,5" w:hAnsi="13,5"/>
          <w:sz w:val="28"/>
          <w:szCs w:val="28"/>
          <w:lang w:val="uk-UA"/>
        </w:rPr>
      </w:pPr>
      <w:r w:rsidRPr="00B46687">
        <w:rPr>
          <w:rFonts w:ascii="13,5" w:hAnsi="13,5"/>
          <w:sz w:val="28"/>
          <w:szCs w:val="28"/>
          <w:lang w:val="uk-UA"/>
        </w:rPr>
        <w:t xml:space="preserve">1. </w:t>
      </w:r>
      <w:r>
        <w:rPr>
          <w:rFonts w:ascii="13,5" w:hAnsi="13,5"/>
          <w:sz w:val="28"/>
          <w:szCs w:val="28"/>
          <w:lang w:val="uk-UA"/>
        </w:rPr>
        <w:t>На д</w:t>
      </w:r>
      <w:r w:rsidRPr="00B46687">
        <w:rPr>
          <w:rFonts w:ascii="13,5" w:hAnsi="13,5"/>
          <w:sz w:val="28"/>
          <w:szCs w:val="28"/>
          <w:lang w:val="uk-UA"/>
        </w:rPr>
        <w:t>аний час існує розгалужена система міжнародних угод і конвенцій, які з часом зазнавали певних змін і пройшли певний шлях від суто економічних до природоохоронних. У зв’язку з цим пропонується періодизація, яка передбачає 6-ть етапів з 1839 року по теперішній час.</w:t>
      </w:r>
    </w:p>
    <w:p w:rsidR="00290767" w:rsidRPr="00B46687" w:rsidRDefault="00290767" w:rsidP="00290767">
      <w:pPr>
        <w:shd w:val="clear" w:color="auto" w:fill="FFFFFF"/>
        <w:spacing w:line="360" w:lineRule="auto"/>
        <w:ind w:firstLine="720"/>
        <w:jc w:val="both"/>
        <w:rPr>
          <w:sz w:val="28"/>
          <w:szCs w:val="28"/>
        </w:rPr>
      </w:pPr>
      <w:r w:rsidRPr="00B46687">
        <w:rPr>
          <w:sz w:val="28"/>
          <w:szCs w:val="28"/>
        </w:rPr>
        <w:t xml:space="preserve">2. Національна законодавча система України в сфері збереження </w:t>
      </w:r>
      <w:proofErr w:type="spellStart"/>
      <w:r w:rsidRPr="00B46687">
        <w:rPr>
          <w:sz w:val="28"/>
          <w:szCs w:val="28"/>
        </w:rPr>
        <w:t>біорізноманіття</w:t>
      </w:r>
      <w:proofErr w:type="spellEnd"/>
      <w:r w:rsidRPr="00B46687">
        <w:rPr>
          <w:sz w:val="28"/>
          <w:szCs w:val="28"/>
        </w:rPr>
        <w:t xml:space="preserve"> є достатньо розвинутою та має два напрями:</w:t>
      </w:r>
    </w:p>
    <w:p w:rsidR="00290767" w:rsidRDefault="00290767" w:rsidP="00290767">
      <w:pPr>
        <w:numPr>
          <w:ilvl w:val="0"/>
          <w:numId w:val="13"/>
        </w:numPr>
        <w:shd w:val="clear" w:color="auto" w:fill="FFFFFF"/>
        <w:tabs>
          <w:tab w:val="left" w:pos="0"/>
          <w:tab w:val="left" w:pos="993"/>
        </w:tabs>
        <w:spacing w:line="360" w:lineRule="auto"/>
        <w:ind w:left="0" w:firstLine="709"/>
        <w:jc w:val="both"/>
        <w:rPr>
          <w:sz w:val="28"/>
          <w:szCs w:val="28"/>
        </w:rPr>
      </w:pPr>
      <w:r w:rsidRPr="00B46687">
        <w:rPr>
          <w:sz w:val="28"/>
          <w:szCs w:val="28"/>
        </w:rPr>
        <w:t>охорона видів, популяцій тварин, рослин, мікроорганізмів;</w:t>
      </w:r>
    </w:p>
    <w:p w:rsidR="00290767" w:rsidRPr="00B46687" w:rsidRDefault="00290767" w:rsidP="00290767">
      <w:pPr>
        <w:numPr>
          <w:ilvl w:val="0"/>
          <w:numId w:val="13"/>
        </w:numPr>
        <w:shd w:val="clear" w:color="auto" w:fill="FFFFFF"/>
        <w:tabs>
          <w:tab w:val="left" w:pos="0"/>
          <w:tab w:val="left" w:pos="993"/>
        </w:tabs>
        <w:spacing w:line="360" w:lineRule="auto"/>
        <w:ind w:left="0" w:firstLine="709"/>
        <w:jc w:val="both"/>
        <w:rPr>
          <w:sz w:val="28"/>
          <w:szCs w:val="28"/>
        </w:rPr>
      </w:pPr>
      <w:r w:rsidRPr="00B46687">
        <w:rPr>
          <w:sz w:val="28"/>
          <w:szCs w:val="28"/>
        </w:rPr>
        <w:t>створення умов    для їх існування чи перебування шляхом організації територій та об'єктів природно-заповідного фонду, а також екологічної мережі.</w:t>
      </w:r>
    </w:p>
    <w:p w:rsidR="00290767" w:rsidRPr="00B46687" w:rsidRDefault="00290767" w:rsidP="00290767">
      <w:pPr>
        <w:shd w:val="clear" w:color="auto" w:fill="FFFFFF"/>
        <w:spacing w:line="360" w:lineRule="auto"/>
        <w:ind w:firstLine="720"/>
        <w:jc w:val="both"/>
        <w:rPr>
          <w:sz w:val="28"/>
          <w:szCs w:val="28"/>
        </w:rPr>
      </w:pPr>
      <w:r w:rsidRPr="00B46687">
        <w:rPr>
          <w:sz w:val="28"/>
          <w:szCs w:val="28"/>
        </w:rPr>
        <w:t>Однак, це не означає, що всі проблеми правового забезпечення відповідної сфери можна вважати вирішеними. Подальшого удосконалення потребує як саме законодавство, так і порядок його реалізації та застосування.</w:t>
      </w:r>
    </w:p>
    <w:p w:rsidR="00290767" w:rsidRPr="00B46687" w:rsidRDefault="00290767" w:rsidP="00290767">
      <w:pPr>
        <w:shd w:val="clear" w:color="auto" w:fill="FFFFFF"/>
        <w:spacing w:line="360" w:lineRule="auto"/>
        <w:ind w:firstLine="709"/>
        <w:jc w:val="both"/>
        <w:rPr>
          <w:sz w:val="28"/>
          <w:szCs w:val="28"/>
        </w:rPr>
      </w:pPr>
      <w:r w:rsidRPr="00B46687">
        <w:rPr>
          <w:sz w:val="28"/>
          <w:szCs w:val="28"/>
        </w:rPr>
        <w:t xml:space="preserve">3. В </w:t>
      </w:r>
      <w:r w:rsidR="00470863">
        <w:rPr>
          <w:sz w:val="28"/>
          <w:szCs w:val="28"/>
        </w:rPr>
        <w:t xml:space="preserve">міжнародному екологічному праві, </w:t>
      </w:r>
      <w:r w:rsidRPr="00B46687">
        <w:rPr>
          <w:sz w:val="28"/>
          <w:szCs w:val="28"/>
        </w:rPr>
        <w:t>джерелах міжнародного і націо</w:t>
      </w:r>
      <w:r w:rsidR="00470863">
        <w:rPr>
          <w:sz w:val="28"/>
          <w:szCs w:val="28"/>
        </w:rPr>
        <w:t>нального законодавства зустрічаю</w:t>
      </w:r>
      <w:r w:rsidRPr="00B46687">
        <w:rPr>
          <w:sz w:val="28"/>
          <w:szCs w:val="28"/>
        </w:rPr>
        <w:t xml:space="preserve">ться різні варіанти термінології щодо біологічного різноманіття. </w:t>
      </w:r>
    </w:p>
    <w:p w:rsidR="00290767" w:rsidRPr="00B46687" w:rsidRDefault="00290767" w:rsidP="00290767">
      <w:pPr>
        <w:pStyle w:val="a5"/>
        <w:spacing w:before="0" w:beforeAutospacing="0" w:after="0" w:afterAutospacing="0" w:line="360" w:lineRule="auto"/>
        <w:ind w:firstLine="567"/>
        <w:jc w:val="both"/>
        <w:rPr>
          <w:rFonts w:ascii="13,5" w:hAnsi="13,5"/>
          <w:sz w:val="28"/>
          <w:szCs w:val="28"/>
          <w:lang w:val="uk-UA"/>
        </w:rPr>
      </w:pPr>
      <w:r w:rsidRPr="00B46687">
        <w:rPr>
          <w:sz w:val="28"/>
          <w:szCs w:val="28"/>
          <w:lang w:val="uk-UA"/>
        </w:rPr>
        <w:t>Саме така множинність термінів та неоднозначність перекладу поняття «біологічне різноманіття» спонукає до осмислення цього терміну.</w:t>
      </w:r>
    </w:p>
    <w:p w:rsidR="00290767" w:rsidRPr="00B46687" w:rsidRDefault="00290767" w:rsidP="00290767">
      <w:pPr>
        <w:shd w:val="clear" w:color="auto" w:fill="FFFFFF"/>
        <w:spacing w:line="360" w:lineRule="auto"/>
        <w:ind w:firstLine="709"/>
        <w:jc w:val="both"/>
        <w:rPr>
          <w:color w:val="000000"/>
          <w:sz w:val="28"/>
          <w:szCs w:val="28"/>
        </w:rPr>
      </w:pPr>
      <w:r w:rsidRPr="00B46687">
        <w:rPr>
          <w:sz w:val="28"/>
          <w:szCs w:val="28"/>
          <w:shd w:val="clear" w:color="auto" w:fill="FFFFFF"/>
        </w:rPr>
        <w:t xml:space="preserve">По-перше, </w:t>
      </w:r>
      <w:proofErr w:type="spellStart"/>
      <w:r w:rsidRPr="00B46687">
        <w:rPr>
          <w:sz w:val="28"/>
          <w:szCs w:val="28"/>
          <w:shd w:val="clear" w:color="auto" w:fill="FFFFFF"/>
        </w:rPr>
        <w:t>біорізноманіття</w:t>
      </w:r>
      <w:proofErr w:type="spellEnd"/>
      <w:r w:rsidRPr="00B46687">
        <w:rPr>
          <w:sz w:val="28"/>
          <w:szCs w:val="28"/>
          <w:shd w:val="clear" w:color="auto" w:fill="FFFFFF"/>
        </w:rPr>
        <w:t xml:space="preserve"> - це різноманіття життя на всіх рівнях з точки зору об’єктів: від генів (внутрівидове різноманіття), </w:t>
      </w:r>
      <w:r w:rsidR="00470863">
        <w:rPr>
          <w:sz w:val="28"/>
          <w:szCs w:val="28"/>
          <w:shd w:val="clear" w:color="auto" w:fill="FFFFFF"/>
        </w:rPr>
        <w:t>різновидів тварин, біоценозів до</w:t>
      </w:r>
      <w:r w:rsidRPr="00B46687">
        <w:rPr>
          <w:sz w:val="28"/>
          <w:szCs w:val="28"/>
          <w:shd w:val="clear" w:color="auto" w:fill="FFFFFF"/>
        </w:rPr>
        <w:t xml:space="preserve"> екосистем. По-друге, це пов’язані з цими об’єктами процеси, які їх підтримують: екологічні (наприклад, зміна клімату на землі), часові (сезонні, щорічні зміни виду або кількістю організмів), </w:t>
      </w:r>
      <w:r w:rsidRPr="00B46687">
        <w:rPr>
          <w:color w:val="000000"/>
          <w:sz w:val="28"/>
          <w:szCs w:val="28"/>
        </w:rPr>
        <w:t>геологічні процеси (наприклад, ерозія),</w:t>
      </w:r>
      <w:r w:rsidRPr="00B46687">
        <w:rPr>
          <w:sz w:val="28"/>
          <w:szCs w:val="28"/>
          <w:shd w:val="clear" w:color="auto" w:fill="FFFFFF"/>
        </w:rPr>
        <w:t xml:space="preserve"> еволюційні, тощо. По-третє, це взаємодія між об’єктами - живими організмами </w:t>
      </w:r>
      <w:r w:rsidRPr="00B46687">
        <w:rPr>
          <w:color w:val="000000"/>
          <w:sz w:val="28"/>
          <w:szCs w:val="28"/>
        </w:rPr>
        <w:t>(наприклад, репродуктивна поведінка, хижацтво, паразитизм)</w:t>
      </w:r>
      <w:r w:rsidRPr="00B46687">
        <w:rPr>
          <w:color w:val="000000"/>
        </w:rPr>
        <w:t xml:space="preserve"> </w:t>
      </w:r>
      <w:r w:rsidRPr="00B46687">
        <w:rPr>
          <w:sz w:val="28"/>
          <w:szCs w:val="28"/>
          <w:shd w:val="clear" w:color="auto" w:fill="FFFFFF"/>
        </w:rPr>
        <w:t xml:space="preserve">та </w:t>
      </w:r>
      <w:r w:rsidRPr="00B46687">
        <w:rPr>
          <w:color w:val="000000"/>
          <w:sz w:val="28"/>
          <w:szCs w:val="28"/>
        </w:rPr>
        <w:t xml:space="preserve">взаємодія з абіотичними (неживими) аспектами їх середовища. По-четверте, просторова складова, інакше кажучи середа існування і життєдіяльності (наприклад, водно-болотні угіддя, штучні </w:t>
      </w:r>
      <w:r w:rsidR="00361AE8">
        <w:rPr>
          <w:color w:val="000000"/>
          <w:sz w:val="28"/>
          <w:szCs w:val="28"/>
        </w:rPr>
        <w:t>риф</w:t>
      </w:r>
      <w:r w:rsidRPr="00B46687">
        <w:rPr>
          <w:color w:val="000000"/>
          <w:sz w:val="28"/>
          <w:szCs w:val="28"/>
        </w:rPr>
        <w:t xml:space="preserve">и тощо). </w:t>
      </w:r>
    </w:p>
    <w:p w:rsidR="00290767" w:rsidRPr="00B46687" w:rsidRDefault="00290767" w:rsidP="00290767">
      <w:pPr>
        <w:shd w:val="clear" w:color="auto" w:fill="FFFFFF"/>
        <w:spacing w:line="360" w:lineRule="auto"/>
        <w:ind w:firstLine="709"/>
        <w:jc w:val="both"/>
        <w:rPr>
          <w:color w:val="000000"/>
          <w:sz w:val="28"/>
          <w:szCs w:val="28"/>
        </w:rPr>
      </w:pPr>
      <w:r w:rsidRPr="00B46687">
        <w:rPr>
          <w:color w:val="000000"/>
          <w:sz w:val="28"/>
          <w:szCs w:val="28"/>
        </w:rPr>
        <w:t xml:space="preserve">Слід зазначити, що в наукових кругах точиться дискусія щодо людини, як виду (чи частини) </w:t>
      </w:r>
      <w:proofErr w:type="spellStart"/>
      <w:r w:rsidRPr="00B46687">
        <w:rPr>
          <w:color w:val="000000"/>
          <w:sz w:val="28"/>
          <w:szCs w:val="28"/>
        </w:rPr>
        <w:t>біорізноманіття</w:t>
      </w:r>
      <w:proofErr w:type="spellEnd"/>
      <w:r w:rsidRPr="00B46687">
        <w:rPr>
          <w:color w:val="000000"/>
          <w:sz w:val="28"/>
          <w:szCs w:val="28"/>
        </w:rPr>
        <w:t xml:space="preserve">. З цієї точки зору, коли людська популяція використовує і взаємодіє з навколишнім середовищем та іншими видами флори і фауни, то людина є складовим елементом </w:t>
      </w:r>
      <w:proofErr w:type="spellStart"/>
      <w:r w:rsidRPr="00B46687">
        <w:rPr>
          <w:color w:val="000000"/>
          <w:sz w:val="28"/>
          <w:szCs w:val="28"/>
        </w:rPr>
        <w:t>біорізноманіття</w:t>
      </w:r>
      <w:proofErr w:type="spellEnd"/>
      <w:r w:rsidRPr="00B46687">
        <w:rPr>
          <w:color w:val="000000"/>
          <w:sz w:val="28"/>
          <w:szCs w:val="28"/>
        </w:rPr>
        <w:t>.</w:t>
      </w:r>
    </w:p>
    <w:p w:rsidR="00290767" w:rsidRPr="00B46687" w:rsidRDefault="00290767" w:rsidP="00290767">
      <w:pPr>
        <w:shd w:val="clear" w:color="auto" w:fill="FFFFFF"/>
        <w:spacing w:line="360" w:lineRule="auto"/>
        <w:ind w:firstLine="709"/>
        <w:jc w:val="both"/>
        <w:rPr>
          <w:color w:val="000000"/>
          <w:sz w:val="28"/>
          <w:szCs w:val="28"/>
        </w:rPr>
      </w:pPr>
      <w:r w:rsidRPr="00B46687">
        <w:rPr>
          <w:color w:val="000000"/>
          <w:sz w:val="28"/>
          <w:szCs w:val="28"/>
        </w:rPr>
        <w:t xml:space="preserve">З іншого боку, </w:t>
      </w:r>
      <w:r w:rsidR="005A4B6C">
        <w:rPr>
          <w:color w:val="000000"/>
          <w:sz w:val="28"/>
          <w:szCs w:val="28"/>
        </w:rPr>
        <w:t>можна стверджувати, що не людину</w:t>
      </w:r>
      <w:r w:rsidRPr="00B46687">
        <w:rPr>
          <w:color w:val="000000"/>
          <w:sz w:val="28"/>
          <w:szCs w:val="28"/>
        </w:rPr>
        <w:t>, а її діяльність, яка впливає на екосистему</w:t>
      </w:r>
      <w:r w:rsidR="005A4B6C">
        <w:rPr>
          <w:color w:val="000000"/>
          <w:sz w:val="28"/>
          <w:szCs w:val="28"/>
        </w:rPr>
        <w:t>,</w:t>
      </w:r>
      <w:r w:rsidRPr="00B46687">
        <w:rPr>
          <w:color w:val="000000"/>
          <w:sz w:val="28"/>
          <w:szCs w:val="28"/>
        </w:rPr>
        <w:t xml:space="preserve"> можна розглядати, як процес, що пов’язаний з об’єктами </w:t>
      </w:r>
      <w:proofErr w:type="spellStart"/>
      <w:r w:rsidRPr="00B46687">
        <w:rPr>
          <w:color w:val="000000"/>
          <w:sz w:val="28"/>
          <w:szCs w:val="28"/>
        </w:rPr>
        <w:t>біорізноманіття</w:t>
      </w:r>
      <w:proofErr w:type="spellEnd"/>
      <w:r w:rsidRPr="00B46687">
        <w:rPr>
          <w:color w:val="000000"/>
          <w:sz w:val="28"/>
          <w:szCs w:val="28"/>
        </w:rPr>
        <w:t xml:space="preserve">. Тобто до групи номер два можна віднести ще, як процес, людську діяльність </w:t>
      </w:r>
      <w:r w:rsidR="005A4B6C">
        <w:rPr>
          <w:color w:val="000000"/>
          <w:sz w:val="28"/>
          <w:szCs w:val="28"/>
        </w:rPr>
        <w:t>(наприклад, сільськогосподарську</w:t>
      </w:r>
      <w:r w:rsidRPr="00B46687">
        <w:rPr>
          <w:color w:val="000000"/>
          <w:sz w:val="28"/>
          <w:szCs w:val="28"/>
        </w:rPr>
        <w:t>).</w:t>
      </w:r>
    </w:p>
    <w:p w:rsidR="00290767" w:rsidRPr="00296648" w:rsidRDefault="00290767" w:rsidP="00290767">
      <w:pPr>
        <w:spacing w:line="360" w:lineRule="auto"/>
        <w:ind w:firstLine="709"/>
        <w:jc w:val="both"/>
        <w:rPr>
          <w:sz w:val="28"/>
          <w:szCs w:val="28"/>
        </w:rPr>
      </w:pPr>
      <w:r>
        <w:rPr>
          <w:sz w:val="28"/>
          <w:szCs w:val="28"/>
        </w:rPr>
        <w:t>4. Г</w:t>
      </w:r>
      <w:r w:rsidRPr="00296648">
        <w:rPr>
          <w:sz w:val="28"/>
          <w:szCs w:val="28"/>
        </w:rPr>
        <w:t xml:space="preserve">лобальний правовий режим охорони та використання біологічного різноманіття, забезпечується перш за все Конвенцією про біологічне різноманіття та Протоколами, прийнятими до неї у різні періоди. Існують певні методи, необхідні для виконання зобов'язань щодо збереження </w:t>
      </w:r>
      <w:proofErr w:type="spellStart"/>
      <w:r w:rsidRPr="00296648">
        <w:rPr>
          <w:sz w:val="28"/>
          <w:szCs w:val="28"/>
        </w:rPr>
        <w:t>біорізноманіття</w:t>
      </w:r>
      <w:proofErr w:type="spellEnd"/>
      <w:r w:rsidRPr="00296648">
        <w:rPr>
          <w:sz w:val="28"/>
          <w:szCs w:val="28"/>
        </w:rPr>
        <w:t>, які є обов'язковими. Більш того, можна говорити про обов'язки сторін регулювати та використовувати біологічні ресурси таким чином, щоб забезпечувалося їх збереження, стійке використання і відновлення.</w:t>
      </w:r>
    </w:p>
    <w:p w:rsidR="00290767" w:rsidRPr="00296648" w:rsidRDefault="00290767" w:rsidP="00290767">
      <w:pPr>
        <w:spacing w:line="360" w:lineRule="auto"/>
        <w:ind w:firstLine="709"/>
        <w:jc w:val="both"/>
        <w:rPr>
          <w:sz w:val="28"/>
          <w:szCs w:val="28"/>
        </w:rPr>
      </w:pPr>
      <w:r>
        <w:rPr>
          <w:sz w:val="28"/>
          <w:szCs w:val="28"/>
        </w:rPr>
        <w:t>5</w:t>
      </w:r>
      <w:r w:rsidRPr="00296648">
        <w:rPr>
          <w:sz w:val="28"/>
          <w:szCs w:val="28"/>
        </w:rPr>
        <w:t xml:space="preserve">. Встановлено, що «збереження», «охорона» та «захист» мають однакові рамки і здійснюються з використанням однакового інструментарію та методів. «Збереження» спрямоване насамперед </w:t>
      </w:r>
      <w:r w:rsidR="009F6DAE">
        <w:rPr>
          <w:sz w:val="28"/>
          <w:szCs w:val="28"/>
        </w:rPr>
        <w:t xml:space="preserve">на </w:t>
      </w:r>
      <w:r w:rsidRPr="00296648">
        <w:rPr>
          <w:sz w:val="28"/>
          <w:szCs w:val="28"/>
        </w:rPr>
        <w:t>відновлення порушеного природного ресурсу. «Охорона, захист» мають на меті зберегти природний ресурс у його нинішньому, незайманому стані.</w:t>
      </w:r>
    </w:p>
    <w:p w:rsidR="00290767" w:rsidRPr="00296648" w:rsidRDefault="00290767" w:rsidP="00290767">
      <w:pPr>
        <w:spacing w:line="360" w:lineRule="auto"/>
        <w:ind w:firstLine="709"/>
        <w:jc w:val="both"/>
        <w:rPr>
          <w:rFonts w:eastAsiaTheme="minorEastAsia"/>
          <w:bCs/>
          <w:sz w:val="28"/>
          <w:szCs w:val="28"/>
        </w:rPr>
      </w:pPr>
      <w:r>
        <w:rPr>
          <w:rFonts w:eastAsiaTheme="minorEastAsia"/>
          <w:bCs/>
          <w:sz w:val="28"/>
          <w:szCs w:val="28"/>
        </w:rPr>
        <w:t>6</w:t>
      </w:r>
      <w:r w:rsidRPr="00296648">
        <w:rPr>
          <w:rFonts w:eastAsiaTheme="minorEastAsia"/>
          <w:bCs/>
          <w:sz w:val="28"/>
          <w:szCs w:val="28"/>
        </w:rPr>
        <w:t>. Міжнародно-правовий режим збереження конкретних видів флори та фауни ґрунтується на потужній базі, яка охоплює велику кількість об’єктів  флори і фауни. В них приділяється увага не тільки збереженню окремих видів, а і проблемі захисту їх середовищ існування, у тому числі під впливом людської діяльності. Проте збереження середовищ існування в цих угодах торкається лише опосередковано.</w:t>
      </w:r>
    </w:p>
    <w:p w:rsidR="00290767" w:rsidRPr="00296648" w:rsidRDefault="00290767" w:rsidP="00290767">
      <w:pPr>
        <w:tabs>
          <w:tab w:val="left" w:pos="284"/>
        </w:tabs>
        <w:spacing w:line="360" w:lineRule="auto"/>
        <w:ind w:firstLine="709"/>
        <w:jc w:val="both"/>
        <w:rPr>
          <w:sz w:val="28"/>
          <w:szCs w:val="28"/>
        </w:rPr>
      </w:pPr>
      <w:r>
        <w:rPr>
          <w:sz w:val="28"/>
          <w:szCs w:val="28"/>
        </w:rPr>
        <w:t>7</w:t>
      </w:r>
      <w:r w:rsidRPr="00296648">
        <w:rPr>
          <w:sz w:val="28"/>
          <w:szCs w:val="28"/>
        </w:rPr>
        <w:t>. Встановлено, що середовище існування -  інтегрований об’єкт, правове регулювання щодо якого закріплено в різних міжнародно-правових актах, а саме:</w:t>
      </w:r>
    </w:p>
    <w:p w:rsidR="00290767" w:rsidRPr="00296648" w:rsidRDefault="00290767" w:rsidP="00290767">
      <w:pPr>
        <w:pStyle w:val="a6"/>
        <w:numPr>
          <w:ilvl w:val="0"/>
          <w:numId w:val="8"/>
        </w:numPr>
        <w:tabs>
          <w:tab w:val="left" w:pos="284"/>
        </w:tabs>
        <w:spacing w:line="360" w:lineRule="auto"/>
        <w:ind w:left="0" w:firstLine="709"/>
        <w:jc w:val="both"/>
        <w:rPr>
          <w:sz w:val="28"/>
          <w:szCs w:val="28"/>
        </w:rPr>
      </w:pPr>
      <w:r w:rsidRPr="00296648">
        <w:rPr>
          <w:sz w:val="28"/>
          <w:szCs w:val="28"/>
        </w:rPr>
        <w:t xml:space="preserve">щодо охорони водно-болотних угідь (Рамсарська конвенція з Протоколами до неї, яка ґрунтується на </w:t>
      </w:r>
      <w:proofErr w:type="spellStart"/>
      <w:r w:rsidRPr="00296648">
        <w:rPr>
          <w:sz w:val="28"/>
          <w:szCs w:val="28"/>
        </w:rPr>
        <w:t>екосистемному</w:t>
      </w:r>
      <w:proofErr w:type="spellEnd"/>
      <w:r w:rsidRPr="00296648">
        <w:rPr>
          <w:sz w:val="28"/>
          <w:szCs w:val="28"/>
        </w:rPr>
        <w:t xml:space="preserve"> підході і саме через це є унікальною по своїй суті);</w:t>
      </w:r>
    </w:p>
    <w:p w:rsidR="00290767" w:rsidRPr="00296648" w:rsidRDefault="00290767" w:rsidP="00290767">
      <w:pPr>
        <w:pStyle w:val="a6"/>
        <w:numPr>
          <w:ilvl w:val="0"/>
          <w:numId w:val="8"/>
        </w:numPr>
        <w:tabs>
          <w:tab w:val="left" w:pos="284"/>
        </w:tabs>
        <w:spacing w:line="360" w:lineRule="auto"/>
        <w:ind w:left="0" w:firstLine="709"/>
        <w:jc w:val="both"/>
        <w:rPr>
          <w:sz w:val="28"/>
          <w:szCs w:val="28"/>
        </w:rPr>
      </w:pPr>
      <w:r w:rsidRPr="00296648">
        <w:rPr>
          <w:sz w:val="28"/>
          <w:szCs w:val="28"/>
        </w:rPr>
        <w:t>щодо охорони і збереження лісів (Лісові принципи і Міжнародна угода з тропічної деревини, в яких закріплено положення зі сталого керування та використання лісами, в тому числі і тропічними);</w:t>
      </w:r>
    </w:p>
    <w:p w:rsidR="00290767" w:rsidRDefault="00290767" w:rsidP="00290767">
      <w:pPr>
        <w:tabs>
          <w:tab w:val="left" w:pos="284"/>
        </w:tabs>
        <w:spacing w:line="360" w:lineRule="auto"/>
        <w:ind w:firstLine="709"/>
        <w:jc w:val="both"/>
        <w:rPr>
          <w:sz w:val="28"/>
          <w:szCs w:val="28"/>
        </w:rPr>
      </w:pPr>
      <w:r w:rsidRPr="00296648">
        <w:rPr>
          <w:sz w:val="28"/>
          <w:szCs w:val="28"/>
        </w:rPr>
        <w:t xml:space="preserve">щодо збереження і захисту морського середовища або окремих його видів (Конвенція ООН з морського права, в якій закріплено норми щодо </w:t>
      </w:r>
      <w:r w:rsidRPr="00296648">
        <w:rPr>
          <w:color w:val="000000" w:themeColor="text1"/>
          <w:sz w:val="28"/>
          <w:szCs w:val="28"/>
        </w:rPr>
        <w:t xml:space="preserve">необхідності захисту та збереження морської екосистеми в повному обсязі від будь-яких форм морських організмів до морського середовища загалом та Лондонська конвенція про запобігання забрудненню моря скиданням відходів та інших матеріалів 1972 року, положення якої </w:t>
      </w:r>
      <w:r w:rsidRPr="00296648">
        <w:rPr>
          <w:sz w:val="28"/>
          <w:szCs w:val="28"/>
        </w:rPr>
        <w:t>спрямовано на захист морського середовища від впливу людської діяльності</w:t>
      </w:r>
      <w:r w:rsidRPr="00296648">
        <w:rPr>
          <w:color w:val="000000" w:themeColor="text1"/>
          <w:sz w:val="28"/>
          <w:szCs w:val="28"/>
        </w:rPr>
        <w:t xml:space="preserve"> та Протоколу до неї </w:t>
      </w:r>
      <w:r w:rsidRPr="00814DE2">
        <w:rPr>
          <w:sz w:val="28"/>
          <w:szCs w:val="28"/>
        </w:rPr>
        <w:t>«</w:t>
      </w:r>
      <w:r>
        <w:rPr>
          <w:sz w:val="28"/>
          <w:szCs w:val="28"/>
        </w:rPr>
        <w:t>Настанови для розміщення штучних р</w:t>
      </w:r>
      <w:r w:rsidRPr="00814DE2">
        <w:rPr>
          <w:sz w:val="28"/>
          <w:szCs w:val="28"/>
        </w:rPr>
        <w:t xml:space="preserve">ифів» </w:t>
      </w:r>
      <w:r>
        <w:rPr>
          <w:sz w:val="28"/>
          <w:szCs w:val="28"/>
        </w:rPr>
        <w:t xml:space="preserve">(1996 р.), що включає </w:t>
      </w:r>
      <w:r w:rsidRPr="00814DE2">
        <w:rPr>
          <w:sz w:val="28"/>
          <w:szCs w:val="28"/>
        </w:rPr>
        <w:t xml:space="preserve">розробку </w:t>
      </w:r>
      <w:r>
        <w:rPr>
          <w:sz w:val="28"/>
          <w:szCs w:val="28"/>
        </w:rPr>
        <w:t>вимог</w:t>
      </w:r>
      <w:r w:rsidRPr="00814DE2">
        <w:rPr>
          <w:sz w:val="28"/>
          <w:szCs w:val="28"/>
        </w:rPr>
        <w:t xml:space="preserve"> по зведенню штучних рифів</w:t>
      </w:r>
      <w:r>
        <w:rPr>
          <w:sz w:val="28"/>
          <w:szCs w:val="28"/>
        </w:rPr>
        <w:t>)</w:t>
      </w:r>
      <w:r w:rsidRPr="00814DE2">
        <w:rPr>
          <w:sz w:val="28"/>
          <w:szCs w:val="28"/>
        </w:rPr>
        <w:t>.</w:t>
      </w:r>
    </w:p>
    <w:p w:rsidR="00290767" w:rsidRPr="00A949DB" w:rsidRDefault="00290767" w:rsidP="00290767">
      <w:pPr>
        <w:spacing w:line="360" w:lineRule="auto"/>
        <w:ind w:firstLine="709"/>
        <w:jc w:val="both"/>
        <w:rPr>
          <w:sz w:val="28"/>
          <w:szCs w:val="28"/>
        </w:rPr>
      </w:pPr>
      <w:r>
        <w:rPr>
          <w:sz w:val="28"/>
          <w:szCs w:val="28"/>
        </w:rPr>
        <w:t xml:space="preserve">8. Встановлено, що широке використання штучних рифів у світі пояснюється тим, що вони </w:t>
      </w:r>
      <w:r w:rsidRPr="00292BC0">
        <w:rPr>
          <w:sz w:val="28"/>
          <w:szCs w:val="28"/>
        </w:rPr>
        <w:t>можуть:</w:t>
      </w:r>
      <w:r>
        <w:rPr>
          <w:sz w:val="28"/>
          <w:szCs w:val="28"/>
        </w:rPr>
        <w:t xml:space="preserve"> </w:t>
      </w:r>
      <w:r w:rsidRPr="008743D6">
        <w:rPr>
          <w:sz w:val="28"/>
          <w:szCs w:val="28"/>
        </w:rPr>
        <w:t>залучати і концентрувати, крім промислових риб, і безхребетних;</w:t>
      </w:r>
      <w:r>
        <w:rPr>
          <w:sz w:val="28"/>
          <w:szCs w:val="28"/>
        </w:rPr>
        <w:t xml:space="preserve"> </w:t>
      </w:r>
      <w:r w:rsidRPr="008743D6">
        <w:rPr>
          <w:sz w:val="28"/>
          <w:szCs w:val="28"/>
        </w:rPr>
        <w:t>бути штучним субстратом для відкладення ікри, прикріплених личинок і іншої молоді;</w:t>
      </w:r>
      <w:r>
        <w:rPr>
          <w:sz w:val="28"/>
          <w:szCs w:val="28"/>
        </w:rPr>
        <w:t xml:space="preserve"> </w:t>
      </w:r>
      <w:r w:rsidRPr="008743D6">
        <w:rPr>
          <w:sz w:val="28"/>
          <w:szCs w:val="28"/>
        </w:rPr>
        <w:t>створювати притулки для молоді риб та інших тварин, особливо в районах їх штучного вирощування;</w:t>
      </w:r>
      <w:r>
        <w:rPr>
          <w:sz w:val="28"/>
          <w:szCs w:val="28"/>
        </w:rPr>
        <w:t xml:space="preserve"> </w:t>
      </w:r>
      <w:r w:rsidRPr="008743D6">
        <w:rPr>
          <w:sz w:val="28"/>
          <w:szCs w:val="28"/>
        </w:rPr>
        <w:t>створювати оптимальні умови для утворення стійкого високопродук</w:t>
      </w:r>
      <w:r>
        <w:rPr>
          <w:sz w:val="28"/>
          <w:szCs w:val="28"/>
        </w:rPr>
        <w:t>тивного біоценозу, своєрідного «</w:t>
      </w:r>
      <w:proofErr w:type="spellStart"/>
      <w:r>
        <w:rPr>
          <w:sz w:val="28"/>
          <w:szCs w:val="28"/>
        </w:rPr>
        <w:t>рефугіуму</w:t>
      </w:r>
      <w:proofErr w:type="spellEnd"/>
      <w:r>
        <w:rPr>
          <w:sz w:val="28"/>
          <w:szCs w:val="28"/>
        </w:rPr>
        <w:t>»</w:t>
      </w:r>
      <w:r w:rsidRPr="008743D6">
        <w:rPr>
          <w:sz w:val="28"/>
          <w:szCs w:val="28"/>
        </w:rPr>
        <w:t xml:space="preserve"> для збереження видів, існуванню яких загрожують змінені умови середовища харчування, наприклад замулення </w:t>
      </w:r>
      <w:proofErr w:type="spellStart"/>
      <w:r w:rsidRPr="008743D6">
        <w:rPr>
          <w:sz w:val="28"/>
          <w:szCs w:val="28"/>
        </w:rPr>
        <w:t>дна</w:t>
      </w:r>
      <w:proofErr w:type="spellEnd"/>
      <w:r w:rsidRPr="008743D6">
        <w:rPr>
          <w:sz w:val="28"/>
          <w:szCs w:val="28"/>
        </w:rPr>
        <w:t>, гіпоксія тощо;</w:t>
      </w:r>
      <w:r>
        <w:rPr>
          <w:sz w:val="28"/>
          <w:szCs w:val="28"/>
        </w:rPr>
        <w:t xml:space="preserve"> </w:t>
      </w:r>
      <w:r w:rsidRPr="008743D6">
        <w:rPr>
          <w:sz w:val="28"/>
          <w:szCs w:val="28"/>
        </w:rPr>
        <w:t>служить біофільтром для очищення води від забруднюючих речовин.</w:t>
      </w:r>
    </w:p>
    <w:p w:rsidR="00290767" w:rsidRPr="00A949DB" w:rsidRDefault="00290767" w:rsidP="00290767">
      <w:pPr>
        <w:spacing w:line="360" w:lineRule="auto"/>
        <w:ind w:firstLine="709"/>
        <w:jc w:val="both"/>
        <w:rPr>
          <w:sz w:val="28"/>
          <w:szCs w:val="28"/>
          <w:shd w:val="clear" w:color="auto" w:fill="FFFFFF"/>
        </w:rPr>
      </w:pPr>
      <w:r>
        <w:rPr>
          <w:rStyle w:val="apple-converted-space"/>
          <w:sz w:val="28"/>
          <w:szCs w:val="28"/>
          <w:shd w:val="clear" w:color="auto" w:fill="FFFFFF"/>
        </w:rPr>
        <w:t xml:space="preserve">9. </w:t>
      </w:r>
      <w:r w:rsidRPr="00292BC0">
        <w:rPr>
          <w:rStyle w:val="apple-converted-space"/>
          <w:sz w:val="28"/>
          <w:szCs w:val="28"/>
          <w:shd w:val="clear" w:color="auto" w:fill="FFFFFF"/>
        </w:rPr>
        <w:t>Враховуючи результати досліджень щодо будівництва штучних рифів, слід зазначити наступне.</w:t>
      </w:r>
      <w:r>
        <w:rPr>
          <w:rStyle w:val="apple-converted-space"/>
          <w:sz w:val="28"/>
          <w:szCs w:val="28"/>
          <w:shd w:val="clear" w:color="auto" w:fill="FFFFFF"/>
        </w:rPr>
        <w:t xml:space="preserve"> </w:t>
      </w:r>
      <w:r w:rsidRPr="00292BC0">
        <w:rPr>
          <w:rStyle w:val="apple-converted-space"/>
          <w:sz w:val="28"/>
          <w:szCs w:val="28"/>
          <w:shd w:val="clear" w:color="auto" w:fill="FFFFFF"/>
        </w:rPr>
        <w:t xml:space="preserve">З одного боку, штучні рифи - ефективний засіб екологічної меліорації прибережних вод, який здатен підвищити продукцію і біомасу водної екосистеми, збільшити інтенсивність її самоочищення. Штучні рифи дозволяють цілеспрямовано впливати на організацію екологічного та поведінкового простору </w:t>
      </w:r>
      <w:proofErr w:type="spellStart"/>
      <w:r w:rsidRPr="00292BC0">
        <w:rPr>
          <w:rStyle w:val="apple-converted-space"/>
          <w:sz w:val="28"/>
          <w:szCs w:val="28"/>
          <w:shd w:val="clear" w:color="auto" w:fill="FFFFFF"/>
        </w:rPr>
        <w:t>гідробіонтів</w:t>
      </w:r>
      <w:proofErr w:type="spellEnd"/>
      <w:r w:rsidRPr="00292BC0">
        <w:rPr>
          <w:rStyle w:val="apple-converted-space"/>
          <w:sz w:val="28"/>
          <w:szCs w:val="28"/>
          <w:shd w:val="clear" w:color="auto" w:fill="FFFFFF"/>
        </w:rPr>
        <w:t xml:space="preserve"> і, отже, управляти їх розподілом і поведінкою. У зв'язку з цим, завдання використання штучних рифів як ефективного інструменту управління водними екосистемами продовжує залишатися не тільки актуальним, але й отримало особливий розвиток за останні десятиліття.</w:t>
      </w:r>
      <w:r w:rsidRPr="00292BC0">
        <w:rPr>
          <w:sz w:val="28"/>
          <w:szCs w:val="28"/>
        </w:rPr>
        <w:t xml:space="preserve"> </w:t>
      </w:r>
    </w:p>
    <w:p w:rsidR="00290767" w:rsidRDefault="00290767" w:rsidP="00290767">
      <w:pPr>
        <w:spacing w:line="360" w:lineRule="auto"/>
        <w:ind w:firstLine="709"/>
        <w:jc w:val="both"/>
        <w:rPr>
          <w:rStyle w:val="apple-converted-space"/>
          <w:sz w:val="28"/>
          <w:szCs w:val="28"/>
          <w:shd w:val="clear" w:color="auto" w:fill="FFFFFF"/>
        </w:rPr>
      </w:pPr>
      <w:r w:rsidRPr="00292BC0">
        <w:rPr>
          <w:rStyle w:val="apple-converted-space"/>
          <w:sz w:val="28"/>
          <w:szCs w:val="28"/>
          <w:shd w:val="clear" w:color="auto" w:fill="FFFFFF"/>
        </w:rPr>
        <w:t>Як біологічно позитивні споруди</w:t>
      </w:r>
      <w:r w:rsidR="005F0E25">
        <w:rPr>
          <w:rStyle w:val="apple-converted-space"/>
          <w:sz w:val="28"/>
          <w:szCs w:val="28"/>
          <w:shd w:val="clear" w:color="auto" w:fill="FFFFFF"/>
        </w:rPr>
        <w:t>,</w:t>
      </w:r>
      <w:r w:rsidRPr="00292BC0">
        <w:rPr>
          <w:rStyle w:val="apple-converted-space"/>
          <w:sz w:val="28"/>
          <w:szCs w:val="28"/>
          <w:shd w:val="clear" w:color="auto" w:fill="FFFFFF"/>
        </w:rPr>
        <w:t xml:space="preserve"> штучний риф у вузькому сенсі - це засіб підвищення біологічної продуктивності шельфу і гідробіологічної меліорації; у широкому сенсі – це середовище відновлення і збереження біологічного різноманіття.</w:t>
      </w:r>
    </w:p>
    <w:p w:rsidR="00C3097D" w:rsidRPr="00290767" w:rsidRDefault="00C3097D" w:rsidP="00C3097D">
      <w:pPr>
        <w:spacing w:line="360" w:lineRule="auto"/>
        <w:ind w:firstLine="709"/>
        <w:jc w:val="both"/>
        <w:rPr>
          <w:sz w:val="28"/>
          <w:szCs w:val="28"/>
        </w:rPr>
      </w:pPr>
      <w:r w:rsidRPr="00060848">
        <w:rPr>
          <w:sz w:val="28"/>
          <w:szCs w:val="28"/>
        </w:rPr>
        <w:t>З іншої сторони, якщо розглядати штучні рифи, як гідротехнічні конструкції, то по характеру свого впливу на водну екосистему вони не завжди можуть бути біологіч</w:t>
      </w:r>
      <w:r>
        <w:rPr>
          <w:sz w:val="28"/>
          <w:szCs w:val="28"/>
        </w:rPr>
        <w:t xml:space="preserve">но нейтральними і позитивними. </w:t>
      </w:r>
      <w:r>
        <w:rPr>
          <w:sz w:val="28"/>
          <w:szCs w:val="28"/>
          <w:shd w:val="clear" w:color="auto" w:fill="FFFFFF"/>
          <w:lang w:eastAsia="ru-RU"/>
        </w:rPr>
        <w:t>З</w:t>
      </w:r>
      <w:r w:rsidRPr="00060848">
        <w:rPr>
          <w:sz w:val="28"/>
          <w:szCs w:val="28"/>
          <w:shd w:val="clear" w:color="auto" w:fill="FFFFFF"/>
          <w:lang w:eastAsia="ru-RU"/>
        </w:rPr>
        <w:t xml:space="preserve">більшення обсягів будівництва штучних рифів зі згаданих матеріалів та відсутність чітких оцінок їх потенційної загрози для водних екосистем, викликали занепокоєність можливістю легалізації поховання відходів у морях та океанах під виглядом споруди рифів. </w:t>
      </w:r>
      <w:r>
        <w:rPr>
          <w:sz w:val="28"/>
          <w:szCs w:val="28"/>
          <w:shd w:val="clear" w:color="auto" w:fill="FFFFFF"/>
          <w:lang w:eastAsia="ru-RU"/>
        </w:rPr>
        <w:t>Проте на міжнародному рівні</w:t>
      </w:r>
      <w:r w:rsidRPr="00060848">
        <w:rPr>
          <w:sz w:val="28"/>
          <w:szCs w:val="28"/>
          <w:shd w:val="clear" w:color="auto" w:fill="FFFFFF"/>
          <w:lang w:eastAsia="ru-RU"/>
        </w:rPr>
        <w:t xml:space="preserve"> розпочато роботу по розробці </w:t>
      </w:r>
      <w:r>
        <w:rPr>
          <w:sz w:val="28"/>
          <w:szCs w:val="28"/>
          <w:shd w:val="clear" w:color="auto" w:fill="FFFFFF"/>
          <w:lang w:eastAsia="ru-RU"/>
        </w:rPr>
        <w:t>правових норм, що мають запобіг</w:t>
      </w:r>
      <w:r w:rsidRPr="00060848">
        <w:rPr>
          <w:sz w:val="28"/>
          <w:szCs w:val="28"/>
          <w:shd w:val="clear" w:color="auto" w:fill="FFFFFF"/>
          <w:lang w:eastAsia="ru-RU"/>
        </w:rPr>
        <w:t>ти даній небезпеці.</w:t>
      </w:r>
      <w:r w:rsidRPr="00060848">
        <w:rPr>
          <w:sz w:val="28"/>
          <w:szCs w:val="28"/>
        </w:rPr>
        <w:t xml:space="preserve"> </w:t>
      </w:r>
      <w:r w:rsidRPr="00060848">
        <w:rPr>
          <w:sz w:val="28"/>
          <w:szCs w:val="28"/>
          <w:shd w:val="clear" w:color="auto" w:fill="FFFFFF"/>
          <w:lang w:eastAsia="ru-RU"/>
        </w:rPr>
        <w:t xml:space="preserve">Дослідження щодо токсичності штучних рифів, а також оцінка їх впливу на якість водного середовища та </w:t>
      </w:r>
      <w:proofErr w:type="spellStart"/>
      <w:r w:rsidRPr="00060848">
        <w:rPr>
          <w:sz w:val="28"/>
          <w:szCs w:val="28"/>
          <w:shd w:val="clear" w:color="auto" w:fill="FFFFFF"/>
          <w:lang w:eastAsia="ru-RU"/>
        </w:rPr>
        <w:t>гідробіонтів</w:t>
      </w:r>
      <w:proofErr w:type="spellEnd"/>
      <w:r w:rsidRPr="00060848">
        <w:rPr>
          <w:sz w:val="28"/>
          <w:szCs w:val="28"/>
          <w:shd w:val="clear" w:color="auto" w:fill="FFFFFF"/>
          <w:lang w:eastAsia="ru-RU"/>
        </w:rPr>
        <w:t>, розпочаті лише в останнє десятиліття і представлені поодинокими публікаціями.</w:t>
      </w:r>
    </w:p>
    <w:p w:rsidR="00290767" w:rsidRPr="00292BC0" w:rsidRDefault="00290767" w:rsidP="00290767">
      <w:pPr>
        <w:spacing w:line="360" w:lineRule="auto"/>
        <w:ind w:firstLine="709"/>
        <w:jc w:val="both"/>
        <w:rPr>
          <w:sz w:val="28"/>
          <w:szCs w:val="28"/>
        </w:rPr>
      </w:pPr>
      <w:r>
        <w:rPr>
          <w:sz w:val="28"/>
          <w:szCs w:val="28"/>
        </w:rPr>
        <w:t xml:space="preserve">10. На сучасному етапі прийнято наступне визначення </w:t>
      </w:r>
      <w:r w:rsidRPr="00292BC0">
        <w:rPr>
          <w:sz w:val="28"/>
          <w:szCs w:val="28"/>
        </w:rPr>
        <w:t>штучн</w:t>
      </w:r>
      <w:r>
        <w:rPr>
          <w:sz w:val="28"/>
          <w:szCs w:val="28"/>
        </w:rPr>
        <w:t>ого</w:t>
      </w:r>
      <w:r w:rsidRPr="00292BC0">
        <w:rPr>
          <w:sz w:val="28"/>
          <w:szCs w:val="28"/>
        </w:rPr>
        <w:t xml:space="preserve"> риф</w:t>
      </w:r>
      <w:r>
        <w:rPr>
          <w:sz w:val="28"/>
          <w:szCs w:val="28"/>
        </w:rPr>
        <w:t>у:</w:t>
      </w:r>
      <w:r w:rsidRPr="00292BC0">
        <w:rPr>
          <w:sz w:val="28"/>
          <w:szCs w:val="28"/>
        </w:rPr>
        <w:t xml:space="preserve"> це занурена структура, навмисно побудована або розміщена на морському дні, щоб імітувати деякі функції природного рифу, такі як захист, регенерація, концентрація та/або збільшення популяції живих морських ресурсів.</w:t>
      </w:r>
    </w:p>
    <w:p w:rsidR="00290767" w:rsidRPr="00355B78" w:rsidRDefault="00290767" w:rsidP="00C3097D">
      <w:pPr>
        <w:spacing w:line="360" w:lineRule="auto"/>
        <w:ind w:firstLine="709"/>
        <w:jc w:val="both"/>
        <w:rPr>
          <w:sz w:val="28"/>
          <w:szCs w:val="28"/>
        </w:rPr>
      </w:pPr>
      <w:r>
        <w:rPr>
          <w:sz w:val="28"/>
          <w:szCs w:val="28"/>
        </w:rPr>
        <w:t>Поняття штучного рифу</w:t>
      </w:r>
      <w:r w:rsidRPr="00292BC0">
        <w:rPr>
          <w:sz w:val="28"/>
          <w:szCs w:val="28"/>
        </w:rPr>
        <w:t xml:space="preserve"> не включає занурені структури, навмисно встановлені для виконання функцій, не пов'язаних з ними природного рифу - наприклад, хвилерізів, причалів, кабелів, трубопроводів, морських дослідницьких пристроїв або платформ - навіть якщо вони випадково імітують</w:t>
      </w:r>
      <w:r>
        <w:rPr>
          <w:sz w:val="28"/>
          <w:szCs w:val="28"/>
        </w:rPr>
        <w:t xml:space="preserve"> деякі функції природного рифу</w:t>
      </w:r>
      <w:r w:rsidRPr="00292BC0">
        <w:rPr>
          <w:sz w:val="28"/>
          <w:szCs w:val="28"/>
        </w:rPr>
        <w:t>.</w:t>
      </w:r>
      <w:r>
        <w:rPr>
          <w:sz w:val="28"/>
          <w:szCs w:val="28"/>
        </w:rPr>
        <w:t xml:space="preserve"> </w:t>
      </w:r>
    </w:p>
    <w:p w:rsidR="0088633B" w:rsidRDefault="00B92700" w:rsidP="00290767">
      <w:pPr>
        <w:spacing w:line="360" w:lineRule="auto"/>
        <w:ind w:firstLine="709"/>
        <w:jc w:val="both"/>
        <w:rPr>
          <w:color w:val="1D1D1B"/>
          <w:sz w:val="28"/>
          <w:szCs w:val="28"/>
          <w:shd w:val="clear" w:color="auto" w:fill="FFFFFF"/>
        </w:rPr>
      </w:pPr>
      <w:r>
        <w:rPr>
          <w:rStyle w:val="apple-converted-space"/>
          <w:sz w:val="28"/>
          <w:szCs w:val="28"/>
          <w:shd w:val="clear" w:color="auto" w:fill="FFFFFF"/>
        </w:rPr>
        <w:t>1</w:t>
      </w:r>
      <w:r w:rsidR="00C3097D">
        <w:rPr>
          <w:rStyle w:val="apple-converted-space"/>
          <w:sz w:val="28"/>
          <w:szCs w:val="28"/>
          <w:shd w:val="clear" w:color="auto" w:fill="FFFFFF"/>
        </w:rPr>
        <w:t>1</w:t>
      </w:r>
      <w:r w:rsidR="00290767">
        <w:rPr>
          <w:rStyle w:val="apple-converted-space"/>
          <w:sz w:val="28"/>
          <w:szCs w:val="28"/>
          <w:shd w:val="clear" w:color="auto" w:fill="FFFFFF"/>
        </w:rPr>
        <w:t>. П</w:t>
      </w:r>
      <w:r w:rsidR="00290767" w:rsidRPr="00292BC0">
        <w:rPr>
          <w:rStyle w:val="apple-converted-space"/>
          <w:sz w:val="28"/>
          <w:szCs w:val="28"/>
          <w:shd w:val="clear" w:color="auto" w:fill="FFFFFF"/>
        </w:rPr>
        <w:t xml:space="preserve">роблемою для </w:t>
      </w:r>
      <w:r w:rsidR="00290767">
        <w:rPr>
          <w:rStyle w:val="apple-converted-space"/>
          <w:sz w:val="28"/>
          <w:szCs w:val="28"/>
          <w:shd w:val="clear" w:color="auto" w:fill="FFFFFF"/>
        </w:rPr>
        <w:t>створення</w:t>
      </w:r>
      <w:r w:rsidR="00290767" w:rsidRPr="00292BC0">
        <w:rPr>
          <w:rStyle w:val="apple-converted-space"/>
          <w:sz w:val="28"/>
          <w:szCs w:val="28"/>
          <w:shd w:val="clear" w:color="auto" w:fill="FFFFFF"/>
        </w:rPr>
        <w:t xml:space="preserve"> штучних рифів в Україні є відсутність нормативно-законодавчої бази.</w:t>
      </w:r>
      <w:r w:rsidR="00290767" w:rsidRPr="00292BC0">
        <w:rPr>
          <w:sz w:val="28"/>
          <w:szCs w:val="28"/>
        </w:rPr>
        <w:t xml:space="preserve"> </w:t>
      </w:r>
      <w:r w:rsidR="00290767" w:rsidRPr="00292BC0">
        <w:rPr>
          <w:rStyle w:val="apple-converted-space"/>
          <w:sz w:val="28"/>
          <w:szCs w:val="28"/>
          <w:shd w:val="clear" w:color="auto" w:fill="FFFFFF"/>
        </w:rPr>
        <w:t>Жоден нормативний документ не регулює їх будівництво і зведення, не встановлює положення щодо охорони морського середовища при їх експлуатації. Навіть поняття «штучний риф» не зустрі</w:t>
      </w:r>
      <w:r w:rsidR="00290767">
        <w:rPr>
          <w:rStyle w:val="apple-converted-space"/>
          <w:sz w:val="28"/>
          <w:szCs w:val="28"/>
          <w:shd w:val="clear" w:color="auto" w:fill="FFFFFF"/>
        </w:rPr>
        <w:t>чається</w:t>
      </w:r>
      <w:r w:rsidR="00290767" w:rsidRPr="00292BC0">
        <w:rPr>
          <w:rStyle w:val="apple-converted-space"/>
          <w:sz w:val="28"/>
          <w:szCs w:val="28"/>
          <w:shd w:val="clear" w:color="auto" w:fill="FFFFFF"/>
        </w:rPr>
        <w:t xml:space="preserve"> в </w:t>
      </w:r>
      <w:r w:rsidR="00290767">
        <w:rPr>
          <w:rStyle w:val="apple-converted-space"/>
          <w:sz w:val="28"/>
          <w:szCs w:val="28"/>
          <w:shd w:val="clear" w:color="auto" w:fill="FFFFFF"/>
        </w:rPr>
        <w:t>національн</w:t>
      </w:r>
      <w:r w:rsidR="00290767" w:rsidRPr="00292BC0">
        <w:rPr>
          <w:rStyle w:val="apple-converted-space"/>
          <w:sz w:val="28"/>
          <w:szCs w:val="28"/>
          <w:shd w:val="clear" w:color="auto" w:fill="FFFFFF"/>
        </w:rPr>
        <w:t xml:space="preserve">ому законодавстві. Все це створює величезну проблему для розвитку цього економічно </w:t>
      </w:r>
      <w:r w:rsidR="00290767">
        <w:rPr>
          <w:rStyle w:val="apple-converted-space"/>
          <w:sz w:val="28"/>
          <w:szCs w:val="28"/>
          <w:shd w:val="clear" w:color="auto" w:fill="FFFFFF"/>
        </w:rPr>
        <w:t xml:space="preserve">і екологічно вигідного </w:t>
      </w:r>
      <w:r w:rsidR="00290767" w:rsidRPr="00292BC0">
        <w:rPr>
          <w:rStyle w:val="apple-converted-space"/>
          <w:sz w:val="28"/>
          <w:szCs w:val="28"/>
          <w:shd w:val="clear" w:color="auto" w:fill="FFFFFF"/>
        </w:rPr>
        <w:t>проекту в більш широких масштабах.</w:t>
      </w:r>
      <w:r w:rsidR="00290767" w:rsidRPr="00292BC0">
        <w:rPr>
          <w:sz w:val="28"/>
          <w:szCs w:val="28"/>
        </w:rPr>
        <w:t xml:space="preserve"> </w:t>
      </w:r>
      <w:r w:rsidR="00290767">
        <w:rPr>
          <w:sz w:val="28"/>
          <w:szCs w:val="28"/>
        </w:rPr>
        <w:t xml:space="preserve">Єдина згадка про штучні рифи існує в </w:t>
      </w:r>
      <w:r w:rsidR="00290767">
        <w:rPr>
          <w:rStyle w:val="apple-converted-space"/>
          <w:sz w:val="28"/>
          <w:szCs w:val="28"/>
          <w:shd w:val="clear" w:color="auto" w:fill="FFFFFF"/>
        </w:rPr>
        <w:t>Морській</w:t>
      </w:r>
      <w:r w:rsidR="00290767" w:rsidRPr="00292BC0">
        <w:rPr>
          <w:rStyle w:val="apple-converted-space"/>
          <w:sz w:val="28"/>
          <w:szCs w:val="28"/>
          <w:shd w:val="clear" w:color="auto" w:fill="FFFFFF"/>
        </w:rPr>
        <w:t xml:space="preserve"> доктри</w:t>
      </w:r>
      <w:r w:rsidR="00290767">
        <w:rPr>
          <w:rStyle w:val="apple-converted-space"/>
          <w:sz w:val="28"/>
          <w:szCs w:val="28"/>
          <w:shd w:val="clear" w:color="auto" w:fill="FFFFFF"/>
        </w:rPr>
        <w:t>ні</w:t>
      </w:r>
      <w:r w:rsidR="00290767" w:rsidRPr="00292BC0">
        <w:rPr>
          <w:rStyle w:val="apple-converted-space"/>
          <w:sz w:val="28"/>
          <w:szCs w:val="28"/>
          <w:shd w:val="clear" w:color="auto" w:fill="FFFFFF"/>
        </w:rPr>
        <w:t xml:space="preserve"> </w:t>
      </w:r>
      <w:r w:rsidR="00290767" w:rsidRPr="00292BC0">
        <w:rPr>
          <w:color w:val="1D1D1B"/>
          <w:sz w:val="28"/>
          <w:szCs w:val="28"/>
          <w:shd w:val="clear" w:color="auto" w:fill="FFFFFF"/>
        </w:rPr>
        <w:t>на період до 2035 року</w:t>
      </w:r>
      <w:r w:rsidR="00290767" w:rsidRPr="00292BC0">
        <w:rPr>
          <w:rStyle w:val="apple-converted-space"/>
          <w:sz w:val="28"/>
          <w:szCs w:val="28"/>
          <w:shd w:val="clear" w:color="auto" w:fill="FFFFFF"/>
        </w:rPr>
        <w:t xml:space="preserve">, </w:t>
      </w:r>
      <w:r w:rsidR="0088633B">
        <w:rPr>
          <w:rStyle w:val="apple-converted-space"/>
          <w:sz w:val="28"/>
          <w:szCs w:val="28"/>
          <w:shd w:val="clear" w:color="auto" w:fill="FFFFFF"/>
        </w:rPr>
        <w:t xml:space="preserve">яка </w:t>
      </w:r>
      <w:r w:rsidR="00290767" w:rsidRPr="00292BC0">
        <w:rPr>
          <w:rStyle w:val="apple-converted-space"/>
          <w:sz w:val="28"/>
          <w:szCs w:val="28"/>
          <w:shd w:val="clear" w:color="auto" w:fill="FFFFFF"/>
        </w:rPr>
        <w:t xml:space="preserve">затверджена Постановою </w:t>
      </w:r>
      <w:r w:rsidR="00290767" w:rsidRPr="00292BC0">
        <w:rPr>
          <w:color w:val="1D1D1B"/>
          <w:sz w:val="28"/>
          <w:szCs w:val="28"/>
          <w:shd w:val="clear" w:color="auto" w:fill="FFFFFF"/>
        </w:rPr>
        <w:t>Кабінету Міністрів</w:t>
      </w:r>
      <w:r w:rsidR="00290767" w:rsidRPr="00292BC0">
        <w:rPr>
          <w:color w:val="1D1D1B"/>
          <w:sz w:val="28"/>
          <w:szCs w:val="28"/>
          <w:bdr w:val="none" w:sz="0" w:space="0" w:color="auto" w:frame="1"/>
          <w:shd w:val="clear" w:color="auto" w:fill="FFFFFF"/>
        </w:rPr>
        <w:t>  </w:t>
      </w:r>
      <w:r w:rsidR="00290767" w:rsidRPr="00292BC0">
        <w:rPr>
          <w:color w:val="1D1D1B"/>
          <w:sz w:val="28"/>
          <w:szCs w:val="28"/>
          <w:shd w:val="clear" w:color="auto" w:fill="FFFFFF"/>
        </w:rPr>
        <w:t>України</w:t>
      </w:r>
      <w:r w:rsidR="00290767" w:rsidRPr="00292BC0">
        <w:rPr>
          <w:color w:val="1D1D1B"/>
          <w:sz w:val="28"/>
          <w:szCs w:val="28"/>
        </w:rPr>
        <w:t xml:space="preserve"> </w:t>
      </w:r>
      <w:r w:rsidR="00290767" w:rsidRPr="00292BC0">
        <w:rPr>
          <w:color w:val="1D1D1B"/>
          <w:sz w:val="28"/>
          <w:szCs w:val="28"/>
          <w:shd w:val="clear" w:color="auto" w:fill="FFFFFF"/>
        </w:rPr>
        <w:t xml:space="preserve">від 7 жовтня 2009 р. </w:t>
      </w:r>
    </w:p>
    <w:p w:rsidR="00290767" w:rsidRPr="00292BC0" w:rsidRDefault="00290767" w:rsidP="00290767">
      <w:pPr>
        <w:spacing w:line="360" w:lineRule="auto"/>
        <w:ind w:firstLine="709"/>
        <w:jc w:val="both"/>
        <w:rPr>
          <w:sz w:val="28"/>
          <w:szCs w:val="28"/>
        </w:rPr>
      </w:pPr>
      <w:r>
        <w:rPr>
          <w:sz w:val="28"/>
          <w:szCs w:val="28"/>
        </w:rPr>
        <w:t>Проте р</w:t>
      </w:r>
      <w:r w:rsidRPr="00292BC0">
        <w:rPr>
          <w:rStyle w:val="apple-converted-space"/>
          <w:sz w:val="28"/>
          <w:szCs w:val="28"/>
          <w:shd w:val="clear" w:color="auto" w:fill="FFFFFF"/>
        </w:rPr>
        <w:t xml:space="preserve">егулювання відносин в цій сфері </w:t>
      </w:r>
      <w:r>
        <w:rPr>
          <w:rStyle w:val="apple-converted-space"/>
          <w:sz w:val="28"/>
          <w:szCs w:val="28"/>
          <w:shd w:val="clear" w:color="auto" w:fill="FFFFFF"/>
        </w:rPr>
        <w:t>в Україні</w:t>
      </w:r>
      <w:r w:rsidRPr="00292BC0">
        <w:rPr>
          <w:rStyle w:val="apple-converted-space"/>
          <w:sz w:val="28"/>
          <w:szCs w:val="28"/>
          <w:shd w:val="clear" w:color="auto" w:fill="FFFFFF"/>
        </w:rPr>
        <w:t xml:space="preserve"> </w:t>
      </w:r>
      <w:r w:rsidRPr="00292BC0">
        <w:rPr>
          <w:color w:val="222222"/>
          <w:sz w:val="28"/>
          <w:szCs w:val="28"/>
          <w:shd w:val="clear" w:color="auto" w:fill="FFFFFF"/>
        </w:rPr>
        <w:t>потребує належного </w:t>
      </w:r>
      <w:r w:rsidRPr="00292BC0">
        <w:rPr>
          <w:bCs/>
          <w:color w:val="000000"/>
          <w:sz w:val="28"/>
          <w:szCs w:val="28"/>
          <w:shd w:val="clear" w:color="auto" w:fill="FFFFFF"/>
        </w:rPr>
        <w:t>законодавчого</w:t>
      </w:r>
      <w:r w:rsidRPr="00292BC0">
        <w:rPr>
          <w:color w:val="222222"/>
          <w:sz w:val="28"/>
          <w:szCs w:val="28"/>
          <w:shd w:val="clear" w:color="auto" w:fill="FFFFFF"/>
        </w:rPr>
        <w:t> </w:t>
      </w:r>
      <w:r w:rsidRPr="00292BC0">
        <w:rPr>
          <w:bCs/>
          <w:color w:val="000000"/>
          <w:sz w:val="28"/>
          <w:szCs w:val="28"/>
          <w:shd w:val="clear" w:color="auto" w:fill="FFFFFF"/>
        </w:rPr>
        <w:t>забезпечення</w:t>
      </w:r>
      <w:r w:rsidRPr="00292BC0">
        <w:rPr>
          <w:color w:val="222222"/>
          <w:sz w:val="28"/>
          <w:szCs w:val="28"/>
          <w:shd w:val="clear" w:color="auto" w:fill="FFFFFF"/>
        </w:rPr>
        <w:t xml:space="preserve">, бо виникає </w:t>
      </w:r>
      <w:r w:rsidRPr="00292BC0">
        <w:rPr>
          <w:sz w:val="28"/>
          <w:szCs w:val="28"/>
        </w:rPr>
        <w:t xml:space="preserve">занепокоєння про можливість використання штучних рифів, </w:t>
      </w:r>
      <w:r>
        <w:rPr>
          <w:sz w:val="28"/>
          <w:szCs w:val="28"/>
        </w:rPr>
        <w:t>як засобу утилізації відходів. Саме т</w:t>
      </w:r>
      <w:r w:rsidRPr="00292BC0">
        <w:rPr>
          <w:sz w:val="28"/>
          <w:szCs w:val="28"/>
        </w:rPr>
        <w:t>ому перед будівництвом штучних рифів пропонується виконати наступні кроки, які будуть закріплені законодавчо:</w:t>
      </w:r>
    </w:p>
    <w:p w:rsidR="00290767" w:rsidRPr="00292BC0" w:rsidRDefault="00290767" w:rsidP="00290767">
      <w:pPr>
        <w:pStyle w:val="a6"/>
        <w:widowControl/>
        <w:numPr>
          <w:ilvl w:val="0"/>
          <w:numId w:val="11"/>
        </w:numPr>
        <w:tabs>
          <w:tab w:val="left" w:pos="284"/>
        </w:tabs>
        <w:autoSpaceDE/>
        <w:autoSpaceDN/>
        <w:adjustRightInd/>
        <w:spacing w:line="360" w:lineRule="auto"/>
        <w:ind w:left="0" w:firstLine="0"/>
        <w:jc w:val="both"/>
        <w:rPr>
          <w:sz w:val="28"/>
          <w:szCs w:val="28"/>
        </w:rPr>
      </w:pPr>
      <w:r w:rsidRPr="00292BC0">
        <w:rPr>
          <w:sz w:val="28"/>
          <w:szCs w:val="28"/>
        </w:rPr>
        <w:t>проведення досліджень, які дають інформацію, необхідну для оцінки:</w:t>
      </w:r>
    </w:p>
    <w:p w:rsidR="00290767" w:rsidRPr="00292BC0" w:rsidRDefault="00290767" w:rsidP="00290767">
      <w:pPr>
        <w:pStyle w:val="a6"/>
        <w:widowControl/>
        <w:numPr>
          <w:ilvl w:val="0"/>
          <w:numId w:val="12"/>
        </w:numPr>
        <w:tabs>
          <w:tab w:val="left" w:pos="284"/>
          <w:tab w:val="left" w:pos="1276"/>
        </w:tabs>
        <w:autoSpaceDE/>
        <w:autoSpaceDN/>
        <w:adjustRightInd/>
        <w:spacing w:line="360" w:lineRule="auto"/>
        <w:ind w:left="851" w:firstLine="0"/>
        <w:jc w:val="both"/>
        <w:rPr>
          <w:sz w:val="28"/>
          <w:szCs w:val="28"/>
        </w:rPr>
      </w:pPr>
      <w:r w:rsidRPr="00292BC0">
        <w:rPr>
          <w:sz w:val="28"/>
          <w:szCs w:val="28"/>
        </w:rPr>
        <w:t xml:space="preserve">можливого впливу встановлення штучного рифу на місцеву фауну, флору та навколишнє середовище; </w:t>
      </w:r>
    </w:p>
    <w:p w:rsidR="00290767" w:rsidRPr="00292BC0" w:rsidRDefault="00290767" w:rsidP="00290767">
      <w:pPr>
        <w:pStyle w:val="a6"/>
        <w:widowControl/>
        <w:numPr>
          <w:ilvl w:val="0"/>
          <w:numId w:val="12"/>
        </w:numPr>
        <w:tabs>
          <w:tab w:val="left" w:pos="284"/>
          <w:tab w:val="left" w:pos="1276"/>
        </w:tabs>
        <w:autoSpaceDE/>
        <w:autoSpaceDN/>
        <w:adjustRightInd/>
        <w:spacing w:line="360" w:lineRule="auto"/>
        <w:ind w:left="851" w:firstLine="0"/>
        <w:jc w:val="both"/>
        <w:rPr>
          <w:sz w:val="28"/>
          <w:szCs w:val="28"/>
        </w:rPr>
      </w:pPr>
      <w:r w:rsidRPr="00292BC0">
        <w:rPr>
          <w:sz w:val="28"/>
          <w:szCs w:val="28"/>
        </w:rPr>
        <w:t>вигоди, яка очікується від отримання встановлення штучного рифу;</w:t>
      </w:r>
    </w:p>
    <w:p w:rsidR="00290767" w:rsidRPr="00292BC0" w:rsidRDefault="00290767" w:rsidP="00290767">
      <w:pPr>
        <w:pStyle w:val="a6"/>
        <w:widowControl/>
        <w:numPr>
          <w:ilvl w:val="0"/>
          <w:numId w:val="10"/>
        </w:numPr>
        <w:tabs>
          <w:tab w:val="left" w:pos="284"/>
        </w:tabs>
        <w:autoSpaceDE/>
        <w:autoSpaceDN/>
        <w:adjustRightInd/>
        <w:spacing w:line="360" w:lineRule="auto"/>
        <w:ind w:left="0" w:firstLine="0"/>
        <w:jc w:val="both"/>
        <w:rPr>
          <w:sz w:val="28"/>
          <w:szCs w:val="28"/>
        </w:rPr>
      </w:pPr>
      <w:r w:rsidRPr="00292BC0">
        <w:rPr>
          <w:sz w:val="28"/>
          <w:szCs w:val="28"/>
        </w:rPr>
        <w:t>проведення конкурсу на найкращі альтернативи для проектування та розміщення штучного рифу, з оцінкою їх соціально-економічних та екологічних витрат;</w:t>
      </w:r>
    </w:p>
    <w:p w:rsidR="00290767" w:rsidRDefault="00290767" w:rsidP="00290767">
      <w:pPr>
        <w:pStyle w:val="a6"/>
        <w:widowControl/>
        <w:numPr>
          <w:ilvl w:val="0"/>
          <w:numId w:val="10"/>
        </w:numPr>
        <w:tabs>
          <w:tab w:val="left" w:pos="284"/>
        </w:tabs>
        <w:autoSpaceDE/>
        <w:autoSpaceDN/>
        <w:adjustRightInd/>
        <w:spacing w:line="360" w:lineRule="auto"/>
        <w:ind w:left="0" w:firstLine="0"/>
        <w:jc w:val="both"/>
        <w:rPr>
          <w:sz w:val="28"/>
          <w:szCs w:val="28"/>
        </w:rPr>
      </w:pPr>
      <w:r w:rsidRPr="00292BC0">
        <w:rPr>
          <w:sz w:val="28"/>
          <w:szCs w:val="28"/>
        </w:rPr>
        <w:t>проведення базових досліджень, щоб має забезпечити контрольні дані для подальшого моніторингу впливу штучного рифу на морське середовище. При цьому слід зазначити, що з одного боку штучні рифи розглядаються, як середовище існування окремих видів морської флори і фауни, а з іншого боку штучні рифи можна розглядати, як окремі об’єкти морського середовища, що, в свою чергу, може впливати на правове регулювання у цій сфері.</w:t>
      </w:r>
    </w:p>
    <w:p w:rsidR="00E233DE" w:rsidRDefault="00E233DE" w:rsidP="00E233DE">
      <w:pPr>
        <w:widowControl/>
        <w:tabs>
          <w:tab w:val="left" w:pos="284"/>
        </w:tabs>
        <w:autoSpaceDE/>
        <w:autoSpaceDN/>
        <w:adjustRightInd/>
        <w:spacing w:line="360" w:lineRule="auto"/>
        <w:jc w:val="both"/>
        <w:rPr>
          <w:sz w:val="28"/>
          <w:szCs w:val="28"/>
        </w:rPr>
      </w:pPr>
    </w:p>
    <w:p w:rsidR="00E233DE" w:rsidRDefault="00E233DE" w:rsidP="00E233DE">
      <w:pPr>
        <w:widowControl/>
        <w:tabs>
          <w:tab w:val="left" w:pos="284"/>
        </w:tabs>
        <w:autoSpaceDE/>
        <w:autoSpaceDN/>
        <w:adjustRightInd/>
        <w:spacing w:line="360" w:lineRule="auto"/>
        <w:jc w:val="both"/>
        <w:rPr>
          <w:sz w:val="28"/>
          <w:szCs w:val="28"/>
        </w:rPr>
      </w:pPr>
    </w:p>
    <w:p w:rsidR="00E233DE" w:rsidRDefault="00E233DE" w:rsidP="00E233DE">
      <w:pPr>
        <w:widowControl/>
        <w:tabs>
          <w:tab w:val="left" w:pos="284"/>
        </w:tabs>
        <w:autoSpaceDE/>
        <w:autoSpaceDN/>
        <w:adjustRightInd/>
        <w:spacing w:line="360" w:lineRule="auto"/>
        <w:jc w:val="both"/>
        <w:rPr>
          <w:sz w:val="28"/>
          <w:szCs w:val="28"/>
        </w:rPr>
      </w:pPr>
    </w:p>
    <w:p w:rsidR="00090946" w:rsidRDefault="00090946" w:rsidP="00E233DE">
      <w:pPr>
        <w:widowControl/>
        <w:tabs>
          <w:tab w:val="left" w:pos="284"/>
        </w:tabs>
        <w:autoSpaceDE/>
        <w:autoSpaceDN/>
        <w:adjustRightInd/>
        <w:spacing w:line="360" w:lineRule="auto"/>
        <w:jc w:val="both"/>
        <w:rPr>
          <w:sz w:val="28"/>
          <w:szCs w:val="28"/>
        </w:rPr>
      </w:pPr>
    </w:p>
    <w:p w:rsidR="00E233DE" w:rsidRPr="00E233DE" w:rsidRDefault="00E233DE" w:rsidP="00E233DE">
      <w:pPr>
        <w:widowControl/>
        <w:tabs>
          <w:tab w:val="left" w:pos="284"/>
        </w:tabs>
        <w:autoSpaceDE/>
        <w:autoSpaceDN/>
        <w:adjustRightInd/>
        <w:spacing w:line="360" w:lineRule="auto"/>
        <w:jc w:val="center"/>
        <w:rPr>
          <w:b/>
          <w:sz w:val="28"/>
          <w:szCs w:val="28"/>
        </w:rPr>
      </w:pPr>
      <w:r w:rsidRPr="00E233DE">
        <w:rPr>
          <w:b/>
          <w:sz w:val="28"/>
          <w:szCs w:val="28"/>
        </w:rPr>
        <w:t>СПИСОК ВИКОРИСТАНОЇ ЛІТЕРАТУРИ</w:t>
      </w:r>
    </w:p>
    <w:p w:rsidR="00E233DE" w:rsidRDefault="00E233DE" w:rsidP="00E233DE">
      <w:pPr>
        <w:widowControl/>
        <w:tabs>
          <w:tab w:val="left" w:pos="284"/>
        </w:tabs>
        <w:autoSpaceDE/>
        <w:autoSpaceDN/>
        <w:adjustRightInd/>
        <w:spacing w:line="360" w:lineRule="auto"/>
        <w:jc w:val="both"/>
        <w:rPr>
          <w:sz w:val="28"/>
          <w:szCs w:val="28"/>
        </w:rPr>
      </w:pP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sz w:val="28"/>
          <w:szCs w:val="28"/>
        </w:rPr>
      </w:pPr>
      <w:r w:rsidRPr="00E233DE">
        <w:rPr>
          <w:sz w:val="28"/>
          <w:szCs w:val="28"/>
        </w:rPr>
        <w:t xml:space="preserve">Декларація Конференції Організації Об'єднаних Націй з проблем навколишнього середовища (м. Стокгольм, 1972 р.). URL: </w:t>
      </w:r>
      <w:hyperlink r:id="rId7" w:history="1">
        <w:r w:rsidRPr="00E233DE">
          <w:rPr>
            <w:rStyle w:val="a8"/>
            <w:sz w:val="28"/>
            <w:szCs w:val="28"/>
          </w:rPr>
          <w:t>https://www.un.org/ru/documents/decl_conv/declarations/declarathenv.shtml</w:t>
        </w:r>
      </w:hyperlink>
      <w:r w:rsidRPr="00E233DE">
        <w:rPr>
          <w:sz w:val="28"/>
          <w:szCs w:val="28"/>
        </w:rPr>
        <w:t>.</w:t>
      </w: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sz w:val="28"/>
          <w:szCs w:val="28"/>
        </w:rPr>
      </w:pPr>
      <w:proofErr w:type="spellStart"/>
      <w:r w:rsidRPr="00E233DE">
        <w:rPr>
          <w:bCs/>
          <w:color w:val="333333"/>
          <w:sz w:val="28"/>
          <w:szCs w:val="28"/>
        </w:rPr>
        <w:t>Картахенський</w:t>
      </w:r>
      <w:proofErr w:type="spellEnd"/>
      <w:r w:rsidRPr="00E233DE">
        <w:rPr>
          <w:bCs/>
          <w:color w:val="333333"/>
          <w:sz w:val="28"/>
          <w:szCs w:val="28"/>
        </w:rPr>
        <w:t xml:space="preserve"> протокол про </w:t>
      </w:r>
      <w:proofErr w:type="spellStart"/>
      <w:r w:rsidRPr="00E233DE">
        <w:rPr>
          <w:bCs/>
          <w:color w:val="333333"/>
          <w:sz w:val="28"/>
          <w:szCs w:val="28"/>
        </w:rPr>
        <w:t>біобезпеку</w:t>
      </w:r>
      <w:proofErr w:type="spellEnd"/>
      <w:r w:rsidRPr="00E233DE">
        <w:rPr>
          <w:bCs/>
          <w:color w:val="333333"/>
          <w:sz w:val="28"/>
          <w:szCs w:val="28"/>
        </w:rPr>
        <w:t xml:space="preserve"> до Конвен</w:t>
      </w:r>
      <w:r>
        <w:rPr>
          <w:bCs/>
          <w:color w:val="333333"/>
          <w:sz w:val="28"/>
          <w:szCs w:val="28"/>
        </w:rPr>
        <w:t xml:space="preserve">ції про біологічне різноманіття </w:t>
      </w:r>
      <w:r w:rsidRPr="00E233DE">
        <w:rPr>
          <w:rStyle w:val="10"/>
          <w:b w:val="0"/>
          <w:sz w:val="28"/>
          <w:szCs w:val="28"/>
        </w:rPr>
        <w:t xml:space="preserve">від 12 вересня 2002 р. </w:t>
      </w:r>
      <w:r w:rsidRPr="00E233DE">
        <w:rPr>
          <w:sz w:val="28"/>
          <w:szCs w:val="28"/>
        </w:rPr>
        <w:t xml:space="preserve">URL: </w:t>
      </w:r>
      <w:hyperlink r:id="rId8" w:anchor="Text" w:history="1">
        <w:r w:rsidRPr="00E233DE">
          <w:rPr>
            <w:rStyle w:val="a8"/>
            <w:sz w:val="28"/>
            <w:szCs w:val="28"/>
          </w:rPr>
          <w:t>https://zakon.rada.gov.ua/laws/show/995_935#Text</w:t>
        </w:r>
      </w:hyperlink>
      <w:r w:rsidRPr="00E233DE">
        <w:rPr>
          <w:sz w:val="28"/>
          <w:szCs w:val="28"/>
        </w:rPr>
        <w:t>.</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shd w:val="clear" w:color="auto" w:fill="FFFFFF"/>
        </w:rPr>
        <w:t xml:space="preserve">Про охорону навколишнього природного середовища: Закон України від 25 червня 1991 р. № 1264-ХІІ. </w:t>
      </w:r>
      <w:r w:rsidRPr="00E233DE">
        <w:rPr>
          <w:rStyle w:val="a9"/>
          <w:rFonts w:eastAsiaTheme="majorEastAsia"/>
          <w:i w:val="0"/>
          <w:sz w:val="28"/>
          <w:szCs w:val="28"/>
        </w:rPr>
        <w:t>URL:</w:t>
      </w:r>
      <w:hyperlink r:id="rId9" w:anchor="Text" w:history="1">
        <w:r w:rsidRPr="00E233DE">
          <w:rPr>
            <w:rStyle w:val="a8"/>
            <w:sz w:val="28"/>
            <w:szCs w:val="28"/>
          </w:rPr>
          <w:t>https://zakon.rada.gov.ua/laws/show/1264-12#Text</w:t>
        </w:r>
      </w:hyperlink>
      <w:r w:rsidRPr="00E233DE">
        <w:rPr>
          <w:rStyle w:val="a9"/>
          <w:rFonts w:eastAsiaTheme="majorEastAsia"/>
          <w:sz w:val="28"/>
          <w:szCs w:val="28"/>
        </w:rPr>
        <w:t xml:space="preserve">. </w:t>
      </w:r>
      <w:r w:rsidRPr="00E233DE">
        <w:rPr>
          <w:sz w:val="28"/>
          <w:szCs w:val="28"/>
        </w:rPr>
        <w:t xml:space="preserve"> </w:t>
      </w:r>
      <w:r w:rsidRPr="00E233DE">
        <w:rPr>
          <w:rStyle w:val="10"/>
          <w:b w:val="0"/>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природно-заповідний фонд: </w:t>
      </w:r>
      <w:r w:rsidRPr="00E233DE">
        <w:rPr>
          <w:sz w:val="28"/>
          <w:szCs w:val="28"/>
          <w:shd w:val="clear" w:color="auto" w:fill="FFFFFF"/>
        </w:rPr>
        <w:t>Закон України</w:t>
      </w:r>
      <w:r w:rsidRPr="00E233DE">
        <w:rPr>
          <w:sz w:val="28"/>
          <w:szCs w:val="28"/>
        </w:rPr>
        <w:t xml:space="preserve"> від 16 червня 1992 р. № 2456. </w:t>
      </w:r>
      <w:r w:rsidRPr="00E233DE">
        <w:rPr>
          <w:sz w:val="28"/>
          <w:szCs w:val="28"/>
          <w:shd w:val="clear" w:color="auto" w:fill="FFFFFF"/>
        </w:rPr>
        <w:t>URL:</w:t>
      </w:r>
      <w:r w:rsidRPr="00E233DE">
        <w:rPr>
          <w:sz w:val="28"/>
          <w:szCs w:val="28"/>
        </w:rPr>
        <w:t xml:space="preserve"> </w:t>
      </w:r>
      <w:hyperlink r:id="rId10" w:anchor="Text" w:history="1">
        <w:r w:rsidRPr="00E233DE">
          <w:rPr>
            <w:rStyle w:val="a8"/>
            <w:sz w:val="28"/>
            <w:szCs w:val="28"/>
            <w:shd w:val="clear" w:color="auto" w:fill="FFFFFF"/>
          </w:rPr>
          <w:t>https://zakon.rada.gov.ua/laws/show/2456-12#Text</w:t>
        </w:r>
      </w:hyperlink>
      <w:r w:rsidRPr="00E233DE">
        <w:rPr>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Червону книгу України: </w:t>
      </w:r>
      <w:r w:rsidRPr="00E233DE">
        <w:rPr>
          <w:sz w:val="28"/>
          <w:szCs w:val="28"/>
          <w:shd w:val="clear" w:color="auto" w:fill="FFFFFF"/>
        </w:rPr>
        <w:t>Закон України</w:t>
      </w:r>
      <w:r w:rsidRPr="00E233DE">
        <w:rPr>
          <w:sz w:val="28"/>
          <w:szCs w:val="28"/>
        </w:rPr>
        <w:t xml:space="preserve"> від 07 лютого 2002 р. № 3055-ІІІ. </w:t>
      </w:r>
      <w:r w:rsidRPr="00E233DE">
        <w:rPr>
          <w:sz w:val="28"/>
          <w:szCs w:val="28"/>
          <w:shd w:val="clear" w:color="auto" w:fill="FFFFFF"/>
        </w:rPr>
        <w:t>URL:</w:t>
      </w:r>
      <w:r w:rsidRPr="00E233DE">
        <w:rPr>
          <w:sz w:val="28"/>
          <w:szCs w:val="28"/>
        </w:rPr>
        <w:t xml:space="preserve"> </w:t>
      </w:r>
      <w:hyperlink r:id="rId11" w:anchor="Text" w:history="1">
        <w:r w:rsidRPr="00E233DE">
          <w:rPr>
            <w:rStyle w:val="a8"/>
            <w:sz w:val="28"/>
            <w:szCs w:val="28"/>
            <w:shd w:val="clear" w:color="auto" w:fill="FFFFFF"/>
          </w:rPr>
          <w:t>https://zakon.rada.gov.ua/laws/show/3055-14#Text</w:t>
        </w:r>
      </w:hyperlink>
      <w:r w:rsidRPr="00E233DE">
        <w:rPr>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Про затвердження Положення Про Зелену книгу України</w:t>
      </w:r>
      <w:r>
        <w:rPr>
          <w:sz w:val="28"/>
          <w:szCs w:val="28"/>
        </w:rPr>
        <w:t>: Постанова Кабінету Міністрів України</w:t>
      </w:r>
      <w:r w:rsidRPr="00E233DE">
        <w:rPr>
          <w:sz w:val="28"/>
          <w:szCs w:val="28"/>
        </w:rPr>
        <w:t xml:space="preserve"> </w:t>
      </w:r>
      <w:r w:rsidRPr="00E233DE">
        <w:rPr>
          <w:bCs/>
          <w:color w:val="212529"/>
          <w:sz w:val="28"/>
          <w:szCs w:val="28"/>
          <w:shd w:val="clear" w:color="auto" w:fill="FFFFFF"/>
        </w:rPr>
        <w:t xml:space="preserve">від 29 серпня 2002 р. № 1286. </w:t>
      </w:r>
      <w:r w:rsidRPr="00E233DE">
        <w:rPr>
          <w:sz w:val="28"/>
          <w:szCs w:val="28"/>
          <w:shd w:val="clear" w:color="auto" w:fill="FFFFFF"/>
        </w:rPr>
        <w:t>URL:</w:t>
      </w:r>
      <w:r w:rsidRPr="00E233DE">
        <w:rPr>
          <w:sz w:val="28"/>
          <w:szCs w:val="28"/>
        </w:rPr>
        <w:t xml:space="preserve"> </w:t>
      </w:r>
      <w:hyperlink r:id="rId12" w:anchor="Text" w:history="1">
        <w:r w:rsidRPr="00E233DE">
          <w:rPr>
            <w:rStyle w:val="a8"/>
            <w:sz w:val="28"/>
            <w:szCs w:val="28"/>
          </w:rPr>
          <w:t>https://zakon.rada.gov.ua/laws/show/1286-2002-%D0%BF#Text</w:t>
        </w:r>
      </w:hyperlink>
      <w:r w:rsidRPr="00E233DE">
        <w:rPr>
          <w:sz w:val="28"/>
          <w:szCs w:val="28"/>
        </w:rPr>
        <w:t xml:space="preserve">. </w:t>
      </w:r>
      <w:r w:rsidRPr="00E233DE">
        <w:rPr>
          <w:bCs/>
          <w:color w:val="212529"/>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тваринний світ: </w:t>
      </w:r>
      <w:r w:rsidRPr="00E233DE">
        <w:rPr>
          <w:sz w:val="28"/>
          <w:szCs w:val="28"/>
          <w:shd w:val="clear" w:color="auto" w:fill="FFFFFF"/>
        </w:rPr>
        <w:t>Закон України від 13 грудня 2001 р. № 2894-ІІІ. URL:</w:t>
      </w:r>
      <w:r w:rsidRPr="00E233DE">
        <w:rPr>
          <w:sz w:val="28"/>
          <w:szCs w:val="28"/>
        </w:rPr>
        <w:t xml:space="preserve"> </w:t>
      </w:r>
      <w:hyperlink r:id="rId13" w:anchor="Text" w:history="1">
        <w:r w:rsidRPr="00E233DE">
          <w:rPr>
            <w:rStyle w:val="a8"/>
            <w:sz w:val="28"/>
            <w:szCs w:val="28"/>
            <w:shd w:val="clear" w:color="auto" w:fill="FFFFFF"/>
          </w:rPr>
          <w:t>https://zakon.rada.gov.ua/laws/show/2894-14#Text</w:t>
        </w:r>
      </w:hyperlink>
      <w:r w:rsidRPr="00E233DE">
        <w:rPr>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виключну (морську) економічну зону України: </w:t>
      </w:r>
      <w:r w:rsidRPr="00E233DE">
        <w:rPr>
          <w:sz w:val="28"/>
          <w:szCs w:val="28"/>
          <w:shd w:val="clear" w:color="auto" w:fill="FFFFFF"/>
        </w:rPr>
        <w:t xml:space="preserve">Закон України від 16 травня 1995 р. № </w:t>
      </w:r>
      <w:r w:rsidRPr="00BB5DDC">
        <w:rPr>
          <w:rStyle w:val="20"/>
          <w:rFonts w:ascii="Times New Roman" w:hAnsi="Times New Roman" w:cs="Times New Roman"/>
          <w:color w:val="auto"/>
          <w:sz w:val="28"/>
          <w:szCs w:val="28"/>
        </w:rPr>
        <w:t xml:space="preserve">162/95-ВР. </w:t>
      </w:r>
      <w:r w:rsidRPr="00E233DE">
        <w:rPr>
          <w:sz w:val="28"/>
          <w:szCs w:val="28"/>
          <w:shd w:val="clear" w:color="auto" w:fill="FFFFFF"/>
        </w:rPr>
        <w:t>URL:</w:t>
      </w:r>
      <w:r w:rsidRPr="00E233DE">
        <w:rPr>
          <w:sz w:val="28"/>
          <w:szCs w:val="28"/>
        </w:rPr>
        <w:t xml:space="preserve"> </w:t>
      </w:r>
      <w:hyperlink r:id="rId14" w:anchor="Text" w:history="1">
        <w:r w:rsidRPr="00E233DE">
          <w:rPr>
            <w:rStyle w:val="a8"/>
            <w:sz w:val="28"/>
            <w:szCs w:val="28"/>
            <w:shd w:val="clear" w:color="auto" w:fill="FFFFFF"/>
          </w:rPr>
          <w:t>https://zakon.rada.gov.ua/laws/show/162/95-%D0%B2%D1%80#Text</w:t>
        </w:r>
      </w:hyperlink>
      <w:r w:rsidRPr="00E233DE">
        <w:rPr>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Лісовий кодекс України від 21 січня 1994 р.  № 3852-ХІІ. </w:t>
      </w:r>
      <w:r w:rsidRPr="00E233DE">
        <w:rPr>
          <w:sz w:val="28"/>
          <w:szCs w:val="28"/>
          <w:shd w:val="clear" w:color="auto" w:fill="FFFFFF"/>
        </w:rPr>
        <w:t>URL:</w:t>
      </w:r>
      <w:r w:rsidRPr="00E233DE">
        <w:rPr>
          <w:sz w:val="28"/>
          <w:szCs w:val="28"/>
        </w:rPr>
        <w:t>https://zakon.rada.gov.ua/laws/show/3852-12#Text</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рослинний світ: </w:t>
      </w:r>
      <w:r w:rsidRPr="00E233DE">
        <w:rPr>
          <w:sz w:val="28"/>
          <w:szCs w:val="28"/>
          <w:shd w:val="clear" w:color="auto" w:fill="FFFFFF"/>
        </w:rPr>
        <w:t xml:space="preserve">Закон України від 09 квітня 1999 р. № </w:t>
      </w:r>
      <w:r w:rsidRPr="00BB5DDC">
        <w:rPr>
          <w:rStyle w:val="20"/>
          <w:rFonts w:ascii="Times New Roman" w:hAnsi="Times New Roman" w:cs="Times New Roman"/>
          <w:color w:val="auto"/>
          <w:sz w:val="28"/>
          <w:szCs w:val="28"/>
        </w:rPr>
        <w:t xml:space="preserve">591-XIV. </w:t>
      </w:r>
      <w:r w:rsidRPr="00E233DE">
        <w:rPr>
          <w:sz w:val="28"/>
          <w:szCs w:val="28"/>
          <w:shd w:val="clear" w:color="auto" w:fill="FFFFFF"/>
        </w:rPr>
        <w:t>URL:</w:t>
      </w:r>
      <w:hyperlink r:id="rId15" w:anchor="Text" w:history="1">
        <w:r w:rsidRPr="00E233DE">
          <w:rPr>
            <w:rStyle w:val="a8"/>
            <w:sz w:val="28"/>
            <w:szCs w:val="28"/>
            <w:shd w:val="clear" w:color="auto" w:fill="FFFFFF"/>
          </w:rPr>
          <w:t>https://zakon.rada.gov.ua/laws/show/591-14#Text</w:t>
        </w:r>
      </w:hyperlink>
      <w:r w:rsidRPr="00E233DE">
        <w:rPr>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затвердження Програми перспективного розвитку заповідної справи в Україні: Постанова Кабінету Міністрів України </w:t>
      </w:r>
      <w:r w:rsidRPr="00E233DE">
        <w:rPr>
          <w:color w:val="212529"/>
          <w:sz w:val="28"/>
          <w:szCs w:val="28"/>
          <w:shd w:val="clear" w:color="auto" w:fill="FFFFFF"/>
        </w:rPr>
        <w:t xml:space="preserve">від 22 вересня 1994 року № 177/94-ВР. </w:t>
      </w:r>
      <w:r w:rsidRPr="00E233DE">
        <w:rPr>
          <w:sz w:val="28"/>
          <w:szCs w:val="28"/>
          <w:shd w:val="clear" w:color="auto" w:fill="FFFFFF"/>
        </w:rPr>
        <w:t>URL:</w:t>
      </w:r>
      <w:hyperlink r:id="rId16" w:anchor="Text" w:history="1">
        <w:r w:rsidRPr="00E233DE">
          <w:rPr>
            <w:rStyle w:val="a8"/>
            <w:sz w:val="28"/>
            <w:szCs w:val="28"/>
          </w:rPr>
          <w:t>https://zakon.rada.gov.ua/laws/show/177/94-%D0%B2%D1%80#Text</w:t>
        </w:r>
      </w:hyperlink>
      <w:r w:rsidRPr="00E233DE">
        <w:rPr>
          <w:sz w:val="28"/>
          <w:szCs w:val="28"/>
        </w:rPr>
        <w:t>.</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Концепцію збереження біологічного різноманіття України: Постанова Кабінету Міністрів України </w:t>
      </w:r>
      <w:r w:rsidRPr="00E233DE">
        <w:rPr>
          <w:bCs/>
          <w:color w:val="212529"/>
          <w:sz w:val="28"/>
          <w:szCs w:val="28"/>
          <w:shd w:val="clear" w:color="auto" w:fill="FFFFFF"/>
        </w:rPr>
        <w:t xml:space="preserve">від 12 травня 1997 р. № 439. </w:t>
      </w:r>
      <w:r w:rsidRPr="00E233DE">
        <w:rPr>
          <w:sz w:val="28"/>
          <w:szCs w:val="28"/>
          <w:shd w:val="clear" w:color="auto" w:fill="FFFFFF"/>
        </w:rPr>
        <w:t>URL:</w:t>
      </w:r>
      <w:hyperlink r:id="rId17" w:anchor="Text" w:history="1">
        <w:r w:rsidRPr="00E233DE">
          <w:rPr>
            <w:rStyle w:val="a8"/>
            <w:bCs/>
            <w:sz w:val="28"/>
            <w:szCs w:val="28"/>
            <w:shd w:val="clear" w:color="auto" w:fill="FFFFFF"/>
          </w:rPr>
          <w:t>https://zakon.rada.gov.ua/laws/show/439-97-%D0%BF#Text</w:t>
        </w:r>
      </w:hyperlink>
      <w:r w:rsidRPr="00E233DE">
        <w:rPr>
          <w:bCs/>
          <w:color w:val="212529"/>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екологічну мережу України: </w:t>
      </w:r>
      <w:r w:rsidRPr="00E233DE">
        <w:rPr>
          <w:sz w:val="28"/>
          <w:szCs w:val="28"/>
          <w:shd w:val="clear" w:color="auto" w:fill="FFFFFF"/>
        </w:rPr>
        <w:t>Закон України від 24 червня 2004 р. №</w:t>
      </w:r>
      <w:r w:rsidRPr="00E233DE">
        <w:rPr>
          <w:color w:val="DC3545"/>
          <w:sz w:val="28"/>
          <w:szCs w:val="28"/>
          <w:shd w:val="clear" w:color="auto" w:fill="F7F7F7"/>
        </w:rPr>
        <w:t xml:space="preserve"> </w:t>
      </w:r>
      <w:r w:rsidRPr="00470961">
        <w:rPr>
          <w:rStyle w:val="40"/>
          <w:rFonts w:ascii="Times New Roman" w:hAnsi="Times New Roman" w:cs="Times New Roman"/>
          <w:i w:val="0"/>
          <w:color w:val="auto"/>
          <w:sz w:val="28"/>
          <w:szCs w:val="28"/>
        </w:rPr>
        <w:t>1864-IV.</w:t>
      </w:r>
      <w:r w:rsidRPr="00470961">
        <w:rPr>
          <w:rStyle w:val="40"/>
          <w:rFonts w:ascii="Times New Roman" w:hAnsi="Times New Roman" w:cs="Times New Roman"/>
          <w:color w:val="auto"/>
          <w:sz w:val="28"/>
          <w:szCs w:val="28"/>
        </w:rPr>
        <w:t xml:space="preserve"> </w:t>
      </w:r>
      <w:r w:rsidRPr="00E233DE">
        <w:rPr>
          <w:sz w:val="28"/>
          <w:szCs w:val="28"/>
          <w:shd w:val="clear" w:color="auto" w:fill="FFFFFF"/>
        </w:rPr>
        <w:t>URL:</w:t>
      </w:r>
      <w:hyperlink r:id="rId18" w:anchor="Text" w:history="1">
        <w:r w:rsidRPr="00E233DE">
          <w:rPr>
            <w:rStyle w:val="a8"/>
            <w:sz w:val="28"/>
            <w:szCs w:val="28"/>
            <w:shd w:val="clear" w:color="auto" w:fill="FFFFFF"/>
          </w:rPr>
          <w:t>https://zakon.rada.gov.ua/laws/show/1864-15#Text</w:t>
        </w:r>
      </w:hyperlink>
      <w:r w:rsidRPr="00E233DE">
        <w:rPr>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Про пестициди і агрохімікати: </w:t>
      </w:r>
      <w:r w:rsidRPr="00E233DE">
        <w:rPr>
          <w:sz w:val="28"/>
          <w:szCs w:val="28"/>
          <w:shd w:val="clear" w:color="auto" w:fill="FFFFFF"/>
        </w:rPr>
        <w:t xml:space="preserve">Закон України від 02 березня 1995 р. № </w:t>
      </w:r>
      <w:r w:rsidRPr="00E233DE">
        <w:rPr>
          <w:rStyle w:val="40"/>
          <w:rFonts w:ascii="Times New Roman" w:hAnsi="Times New Roman" w:cs="Times New Roman"/>
          <w:i w:val="0"/>
          <w:color w:val="auto"/>
          <w:sz w:val="28"/>
          <w:szCs w:val="28"/>
        </w:rPr>
        <w:t>86/95-ВР.</w:t>
      </w:r>
      <w:r w:rsidRPr="00E233DE">
        <w:rPr>
          <w:rStyle w:val="40"/>
          <w:rFonts w:ascii="Times New Roman" w:hAnsi="Times New Roman" w:cs="Times New Roman"/>
          <w:color w:val="auto"/>
          <w:sz w:val="28"/>
          <w:szCs w:val="28"/>
        </w:rPr>
        <w:t xml:space="preserve"> </w:t>
      </w:r>
      <w:r w:rsidRPr="00E233DE">
        <w:rPr>
          <w:sz w:val="28"/>
          <w:szCs w:val="28"/>
          <w:shd w:val="clear" w:color="auto" w:fill="FFFFFF"/>
        </w:rPr>
        <w:t>URL:</w:t>
      </w:r>
      <w:r w:rsidRPr="00E233DE">
        <w:rPr>
          <w:sz w:val="28"/>
          <w:szCs w:val="28"/>
        </w:rPr>
        <w:t xml:space="preserve"> </w:t>
      </w:r>
      <w:hyperlink r:id="rId19" w:anchor="Text" w:history="1">
        <w:r w:rsidRPr="00E233DE">
          <w:rPr>
            <w:rStyle w:val="a8"/>
            <w:sz w:val="28"/>
            <w:szCs w:val="28"/>
            <w:shd w:val="clear" w:color="auto" w:fill="FFFFFF"/>
          </w:rPr>
          <w:t>https://zakon.rada.gov.ua/laws/show/86/95-%D0%B2%D1%80#Text</w:t>
        </w:r>
      </w:hyperlink>
      <w:r w:rsidRPr="00E233DE">
        <w:rPr>
          <w:sz w:val="28"/>
          <w:szCs w:val="28"/>
          <w:shd w:val="clear" w:color="auto" w:fill="FFFFFF"/>
        </w:rPr>
        <w:t xml:space="preserve">. </w:t>
      </w: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sz w:val="28"/>
          <w:szCs w:val="28"/>
        </w:rPr>
      </w:pPr>
      <w:r w:rsidRPr="00E233DE">
        <w:rPr>
          <w:sz w:val="28"/>
          <w:szCs w:val="28"/>
        </w:rPr>
        <w:t xml:space="preserve">Декларація з навколишнього середовища та розвитку (м. Ріо-де-Жанейро, 1992 р.). URL: </w:t>
      </w:r>
      <w:hyperlink r:id="rId20" w:history="1">
        <w:r w:rsidRPr="00E233DE">
          <w:rPr>
            <w:rStyle w:val="a8"/>
            <w:sz w:val="28"/>
            <w:szCs w:val="28"/>
          </w:rPr>
          <w:t>https://www.un.org/ru/documents/decl_conv/declarations/riodecl.shtml</w:t>
        </w:r>
      </w:hyperlink>
      <w:r w:rsidRPr="00E233DE">
        <w:rPr>
          <w:sz w:val="28"/>
          <w:szCs w:val="28"/>
        </w:rPr>
        <w:t xml:space="preserve">. </w:t>
      </w: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rStyle w:val="a9"/>
          <w:rFonts w:eastAsiaTheme="majorEastAsia"/>
          <w:i w:val="0"/>
          <w:sz w:val="28"/>
          <w:szCs w:val="28"/>
        </w:rPr>
      </w:pPr>
      <w:proofErr w:type="spellStart"/>
      <w:r w:rsidRPr="00E233DE">
        <w:rPr>
          <w:rStyle w:val="a9"/>
          <w:rFonts w:eastAsiaTheme="majorEastAsia"/>
          <w:i w:val="0"/>
          <w:sz w:val="28"/>
          <w:szCs w:val="28"/>
        </w:rPr>
        <w:t>Forest</w:t>
      </w:r>
      <w:proofErr w:type="spellEnd"/>
      <w:r w:rsidRPr="00E233DE">
        <w:rPr>
          <w:rStyle w:val="a9"/>
          <w:rFonts w:eastAsiaTheme="majorEastAsia"/>
          <w:i w:val="0"/>
          <w:sz w:val="28"/>
          <w:szCs w:val="28"/>
        </w:rPr>
        <w:t xml:space="preserve"> </w:t>
      </w:r>
      <w:proofErr w:type="spellStart"/>
      <w:r w:rsidRPr="00E233DE">
        <w:rPr>
          <w:rStyle w:val="a9"/>
          <w:rFonts w:eastAsiaTheme="majorEastAsia"/>
          <w:i w:val="0"/>
          <w:sz w:val="28"/>
          <w:szCs w:val="28"/>
        </w:rPr>
        <w:t>Principles</w:t>
      </w:r>
      <w:proofErr w:type="spellEnd"/>
      <w:r w:rsidRPr="00E233DE">
        <w:rPr>
          <w:rStyle w:val="a9"/>
          <w:rFonts w:eastAsiaTheme="majorEastAsia"/>
          <w:i w:val="0"/>
          <w:sz w:val="28"/>
          <w:szCs w:val="28"/>
        </w:rPr>
        <w:t xml:space="preserve"> 1992 (Ріо-де-Жанейро, 3-14 червня 1992 р.). URL:</w:t>
      </w:r>
      <w:r w:rsidRPr="00E233DE">
        <w:rPr>
          <w:rStyle w:val="a9"/>
          <w:rFonts w:eastAsiaTheme="majorEastAsia"/>
          <w:sz w:val="28"/>
          <w:szCs w:val="28"/>
        </w:rPr>
        <w:t xml:space="preserve"> </w:t>
      </w:r>
      <w:hyperlink r:id="rId21" w:history="1">
        <w:r w:rsidRPr="00E233DE">
          <w:rPr>
            <w:rStyle w:val="a8"/>
            <w:sz w:val="28"/>
            <w:szCs w:val="28"/>
          </w:rPr>
          <w:t>https://www.wrm.org.uy/other-information/forest-principles-report-of-the-united-nations-conference-on-environment-and-development</w:t>
        </w:r>
      </w:hyperlink>
      <w:r w:rsidRPr="00E233DE">
        <w:rPr>
          <w:rStyle w:val="a9"/>
          <w:rFonts w:eastAsiaTheme="majorEastAsia"/>
          <w:sz w:val="28"/>
          <w:szCs w:val="28"/>
        </w:rPr>
        <w:t xml:space="preserve">. </w:t>
      </w: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rStyle w:val="a9"/>
          <w:rFonts w:eastAsiaTheme="majorEastAsia"/>
          <w:i w:val="0"/>
          <w:sz w:val="28"/>
          <w:szCs w:val="28"/>
        </w:rPr>
      </w:pPr>
      <w:r w:rsidRPr="00E233DE">
        <w:rPr>
          <w:sz w:val="28"/>
          <w:szCs w:val="28"/>
        </w:rPr>
        <w:t xml:space="preserve">Рамкова конвенція ООН про зміну клімату 1992 р. </w:t>
      </w:r>
      <w:r w:rsidRPr="00E233DE">
        <w:rPr>
          <w:i/>
          <w:sz w:val="28"/>
          <w:szCs w:val="28"/>
        </w:rPr>
        <w:t>(</w:t>
      </w:r>
      <w:r w:rsidRPr="00E233DE">
        <w:rPr>
          <w:rStyle w:val="a9"/>
          <w:rFonts w:eastAsiaTheme="majorEastAsia"/>
          <w:i w:val="0"/>
          <w:sz w:val="28"/>
          <w:szCs w:val="28"/>
        </w:rPr>
        <w:t>Ріо-де-Жанейро, 9 травня 1992 р.). URL:</w:t>
      </w:r>
      <w:r w:rsidRPr="00E233DE">
        <w:rPr>
          <w:sz w:val="28"/>
          <w:szCs w:val="28"/>
        </w:rPr>
        <w:t xml:space="preserve"> </w:t>
      </w:r>
      <w:hyperlink r:id="rId22" w:history="1">
        <w:r w:rsidRPr="00E233DE">
          <w:rPr>
            <w:rStyle w:val="a8"/>
            <w:sz w:val="28"/>
            <w:szCs w:val="28"/>
          </w:rPr>
          <w:t>https://www.un.org/ru/documents/decl_conv/conventions/climate_framework_conv.shtml</w:t>
        </w:r>
      </w:hyperlink>
      <w:r w:rsidRPr="00E233DE">
        <w:rPr>
          <w:rStyle w:val="a9"/>
          <w:rFonts w:eastAsiaTheme="majorEastAsia"/>
          <w:sz w:val="28"/>
          <w:szCs w:val="28"/>
        </w:rPr>
        <w:t xml:space="preserve">. </w:t>
      </w: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sz w:val="28"/>
          <w:szCs w:val="28"/>
        </w:rPr>
      </w:pPr>
      <w:r w:rsidRPr="00E233DE">
        <w:rPr>
          <w:sz w:val="28"/>
          <w:szCs w:val="28"/>
        </w:rPr>
        <w:t xml:space="preserve">Конвенція про охорону біологічного різноманіття (Ріо-де-Жанейро, 5 червня 1992 р.). Ратифікована Законом України від 29.11.1994 р. URL: </w:t>
      </w:r>
      <w:hyperlink r:id="rId23" w:history="1">
        <w:r w:rsidRPr="00E233DE">
          <w:rPr>
            <w:rStyle w:val="a8"/>
            <w:sz w:val="28"/>
            <w:szCs w:val="28"/>
          </w:rPr>
          <w:t>https://zakon.rada.gov.ua/laws/show/995_030</w:t>
        </w:r>
      </w:hyperlink>
      <w:r w:rsidRPr="00E233DE">
        <w:rPr>
          <w:sz w:val="28"/>
          <w:szCs w:val="28"/>
        </w:rPr>
        <w:t xml:space="preserve">. </w:t>
      </w: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rStyle w:val="a9"/>
          <w:rFonts w:eastAsiaTheme="majorEastAsia"/>
          <w:i w:val="0"/>
          <w:iCs w:val="0"/>
          <w:color w:val="auto"/>
          <w:sz w:val="28"/>
          <w:szCs w:val="28"/>
        </w:rPr>
      </w:pPr>
      <w:r w:rsidRPr="00E233DE">
        <w:rPr>
          <w:sz w:val="28"/>
          <w:szCs w:val="28"/>
        </w:rPr>
        <w:t>Порядок денний на ХХІ століття (</w:t>
      </w:r>
      <w:r w:rsidRPr="00E233DE">
        <w:rPr>
          <w:rStyle w:val="a9"/>
          <w:rFonts w:eastAsiaTheme="majorEastAsia"/>
          <w:i w:val="0"/>
          <w:sz w:val="28"/>
          <w:szCs w:val="28"/>
        </w:rPr>
        <w:t>Ріо-де-Жанейро, 3-14 червня 1992 р.). URL:</w:t>
      </w:r>
      <w:r w:rsidRPr="00E233DE">
        <w:rPr>
          <w:i/>
          <w:sz w:val="28"/>
          <w:szCs w:val="28"/>
        </w:rPr>
        <w:t xml:space="preserve"> </w:t>
      </w:r>
      <w:hyperlink r:id="rId24" w:history="1">
        <w:r w:rsidRPr="00E233DE">
          <w:rPr>
            <w:rStyle w:val="a8"/>
            <w:sz w:val="28"/>
            <w:szCs w:val="28"/>
          </w:rPr>
          <w:t>https://www.un.org/ru/documents/decl_conv/conventions/agenda21.shtml</w:t>
        </w:r>
      </w:hyperlink>
      <w:r w:rsidRPr="00E233DE">
        <w:rPr>
          <w:rStyle w:val="a9"/>
          <w:rFonts w:eastAsiaTheme="majorEastAsia"/>
          <w:sz w:val="28"/>
          <w:szCs w:val="28"/>
        </w:rPr>
        <w:t>.</w:t>
      </w:r>
    </w:p>
    <w:p w:rsidR="00E233DE" w:rsidRPr="00E233DE" w:rsidRDefault="00E233DE" w:rsidP="00E233DE">
      <w:pPr>
        <w:pStyle w:val="a6"/>
        <w:widowControl/>
        <w:numPr>
          <w:ilvl w:val="0"/>
          <w:numId w:val="14"/>
        </w:numPr>
        <w:tabs>
          <w:tab w:val="left" w:pos="284"/>
        </w:tabs>
        <w:autoSpaceDE/>
        <w:autoSpaceDN/>
        <w:adjustRightInd/>
        <w:spacing w:line="360" w:lineRule="auto"/>
        <w:ind w:left="0" w:firstLine="0"/>
        <w:jc w:val="both"/>
        <w:rPr>
          <w:sz w:val="28"/>
          <w:szCs w:val="28"/>
        </w:rPr>
      </w:pPr>
      <w:r w:rsidRPr="00E233DE">
        <w:rPr>
          <w:bCs/>
          <w:sz w:val="28"/>
          <w:szCs w:val="28"/>
        </w:rPr>
        <w:t xml:space="preserve">Основні терміни та визначення до Концепції переходу України до сталого розвитку. </w:t>
      </w:r>
      <w:r w:rsidRPr="00E233DE">
        <w:rPr>
          <w:rStyle w:val="a9"/>
          <w:rFonts w:eastAsiaTheme="majorEastAsia"/>
          <w:i w:val="0"/>
          <w:sz w:val="28"/>
          <w:szCs w:val="28"/>
        </w:rPr>
        <w:t>URL:</w:t>
      </w:r>
      <w:r w:rsidRPr="00E233DE">
        <w:rPr>
          <w:i/>
          <w:sz w:val="28"/>
          <w:szCs w:val="28"/>
        </w:rPr>
        <w:t xml:space="preserve"> </w:t>
      </w:r>
      <w:hyperlink r:id="rId25" w:tgtFrame="_parent" w:history="1">
        <w:r w:rsidRPr="00E233DE">
          <w:rPr>
            <w:color w:val="1A0DAB"/>
            <w:sz w:val="28"/>
            <w:szCs w:val="28"/>
            <w:lang w:eastAsia="ru-RU"/>
          </w:rPr>
          <w:br/>
          <w:t>https://w1.c1.rada.gov.ua/pls/zweb2/webproc34?id=&amp;pf3511=18607&amp;pf35401=55081</w:t>
        </w:r>
      </w:hyperlink>
      <w:r w:rsidRPr="00E233DE">
        <w:rPr>
          <w:color w:val="4D5156"/>
          <w:sz w:val="28"/>
          <w:szCs w:val="28"/>
          <w:lang w:eastAsia="ru-RU"/>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lang w:val="en-US"/>
        </w:rPr>
      </w:pPr>
      <w:r w:rsidRPr="00E233DE">
        <w:rPr>
          <w:sz w:val="28"/>
          <w:szCs w:val="28"/>
          <w:lang w:val="en-US"/>
        </w:rPr>
        <w:t>Draft International Covenant on Environment and Development. IUCN. The World Conservation Union, 2010. P. 87.</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Великий тлумачний словник сучасної української мови. </w:t>
      </w:r>
      <w:hyperlink r:id="rId26" w:history="1">
        <w:r w:rsidRPr="00E233DE">
          <w:rPr>
            <w:rStyle w:val="a8"/>
            <w:sz w:val="28"/>
            <w:szCs w:val="28"/>
          </w:rPr>
          <w:t>URL:https://1531.slovaronline.com/15167-%D0%B2</w:t>
        </w:r>
      </w:hyperlink>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proofErr w:type="spellStart"/>
      <w:r w:rsidRPr="00E233DE">
        <w:rPr>
          <w:sz w:val="28"/>
          <w:szCs w:val="28"/>
          <w:shd w:val="clear" w:color="auto" w:fill="FFFFFF"/>
        </w:rPr>
        <w:t>Казак</w:t>
      </w:r>
      <w:proofErr w:type="spellEnd"/>
      <w:r w:rsidRPr="00E233DE">
        <w:rPr>
          <w:sz w:val="28"/>
          <w:szCs w:val="28"/>
          <w:shd w:val="clear" w:color="auto" w:fill="FFFFFF"/>
        </w:rPr>
        <w:t xml:space="preserve"> Р.А. Правові основи охорони </w:t>
      </w:r>
      <w:proofErr w:type="spellStart"/>
      <w:r w:rsidRPr="00E233DE">
        <w:rPr>
          <w:sz w:val="28"/>
          <w:szCs w:val="28"/>
          <w:shd w:val="clear" w:color="auto" w:fill="FFFFFF"/>
        </w:rPr>
        <w:t>біорізноманіття</w:t>
      </w:r>
      <w:proofErr w:type="spellEnd"/>
      <w:r w:rsidRPr="00E233DE">
        <w:rPr>
          <w:sz w:val="28"/>
          <w:szCs w:val="28"/>
          <w:shd w:val="clear" w:color="auto" w:fill="FFFFFF"/>
        </w:rPr>
        <w:t xml:space="preserve"> в Україні та Європейському Союзі у  другій  половині  XX  ст.:  історико-правове  дослідження:  </w:t>
      </w:r>
      <w:proofErr w:type="spellStart"/>
      <w:r w:rsidRPr="00E233DE">
        <w:rPr>
          <w:sz w:val="28"/>
          <w:szCs w:val="28"/>
          <w:shd w:val="clear" w:color="auto" w:fill="FFFFFF"/>
        </w:rPr>
        <w:t>дис</w:t>
      </w:r>
      <w:proofErr w:type="spellEnd"/>
      <w:r w:rsidRPr="00E233DE">
        <w:rPr>
          <w:sz w:val="28"/>
          <w:szCs w:val="28"/>
          <w:shd w:val="clear" w:color="auto" w:fill="FFFFFF"/>
        </w:rPr>
        <w:t xml:space="preserve">.  ...  </w:t>
      </w:r>
      <w:proofErr w:type="spellStart"/>
      <w:r w:rsidRPr="00E233DE">
        <w:rPr>
          <w:sz w:val="28"/>
          <w:szCs w:val="28"/>
          <w:shd w:val="clear" w:color="auto" w:fill="FFFFFF"/>
        </w:rPr>
        <w:t>канд</w:t>
      </w:r>
      <w:proofErr w:type="spellEnd"/>
      <w:r w:rsidRPr="00E233DE">
        <w:rPr>
          <w:sz w:val="28"/>
          <w:szCs w:val="28"/>
          <w:shd w:val="clear" w:color="auto" w:fill="FFFFFF"/>
        </w:rPr>
        <w:t xml:space="preserve">.  </w:t>
      </w:r>
      <w:proofErr w:type="spellStart"/>
      <w:r w:rsidRPr="00E233DE">
        <w:rPr>
          <w:sz w:val="28"/>
          <w:szCs w:val="28"/>
          <w:shd w:val="clear" w:color="auto" w:fill="FFFFFF"/>
        </w:rPr>
        <w:t>юрид</w:t>
      </w:r>
      <w:proofErr w:type="spellEnd"/>
      <w:r w:rsidRPr="00E233DE">
        <w:rPr>
          <w:sz w:val="28"/>
          <w:szCs w:val="28"/>
          <w:shd w:val="clear" w:color="auto" w:fill="FFFFFF"/>
        </w:rPr>
        <w:t>.  наук:  12.00.01.  Харків, 2017. 239 с.</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shd w:val="clear" w:color="auto" w:fill="FFFFFF"/>
        </w:rPr>
        <w:t xml:space="preserve">   </w:t>
      </w:r>
      <w:proofErr w:type="spellStart"/>
      <w:r w:rsidRPr="00E233DE">
        <w:rPr>
          <w:sz w:val="28"/>
          <w:szCs w:val="28"/>
          <w:shd w:val="clear" w:color="auto" w:fill="FFFFFF"/>
        </w:rPr>
        <w:t>Гвоздик</w:t>
      </w:r>
      <w:proofErr w:type="spellEnd"/>
      <w:r w:rsidRPr="00E233DE">
        <w:rPr>
          <w:sz w:val="28"/>
          <w:szCs w:val="28"/>
          <w:shd w:val="clear" w:color="auto" w:fill="FFFFFF"/>
        </w:rPr>
        <w:t xml:space="preserve">  П.О.  Правові  засади  збереження  біологічного  різноманіття:  </w:t>
      </w:r>
      <w:proofErr w:type="spellStart"/>
      <w:r w:rsidRPr="00E233DE">
        <w:rPr>
          <w:sz w:val="28"/>
          <w:szCs w:val="28"/>
          <w:shd w:val="clear" w:color="auto" w:fill="FFFFFF"/>
        </w:rPr>
        <w:t>автореф</w:t>
      </w:r>
      <w:proofErr w:type="spellEnd"/>
      <w:r w:rsidRPr="00E233DE">
        <w:rPr>
          <w:sz w:val="28"/>
          <w:szCs w:val="28"/>
          <w:shd w:val="clear" w:color="auto" w:fill="FFFFFF"/>
        </w:rPr>
        <w:t xml:space="preserve">.  </w:t>
      </w:r>
      <w:proofErr w:type="spellStart"/>
      <w:r w:rsidRPr="00E233DE">
        <w:rPr>
          <w:sz w:val="28"/>
          <w:szCs w:val="28"/>
          <w:shd w:val="clear" w:color="auto" w:fill="FFFFFF"/>
        </w:rPr>
        <w:t>дис</w:t>
      </w:r>
      <w:proofErr w:type="spellEnd"/>
      <w:r w:rsidRPr="00E233DE">
        <w:rPr>
          <w:sz w:val="28"/>
          <w:szCs w:val="28"/>
          <w:shd w:val="clear" w:color="auto" w:fill="FFFFFF"/>
        </w:rPr>
        <w:t xml:space="preserve">.  ...  </w:t>
      </w:r>
      <w:proofErr w:type="spellStart"/>
      <w:r w:rsidRPr="00E233DE">
        <w:rPr>
          <w:sz w:val="28"/>
          <w:szCs w:val="28"/>
          <w:shd w:val="clear" w:color="auto" w:fill="FFFFFF"/>
        </w:rPr>
        <w:t>канд</w:t>
      </w:r>
      <w:proofErr w:type="spellEnd"/>
      <w:r w:rsidRPr="00E233DE">
        <w:rPr>
          <w:sz w:val="28"/>
          <w:szCs w:val="28"/>
          <w:shd w:val="clear" w:color="auto" w:fill="FFFFFF"/>
        </w:rPr>
        <w:t xml:space="preserve">. </w:t>
      </w:r>
      <w:proofErr w:type="spellStart"/>
      <w:r w:rsidRPr="00E233DE">
        <w:rPr>
          <w:sz w:val="28"/>
          <w:szCs w:val="28"/>
          <w:shd w:val="clear" w:color="auto" w:fill="FFFFFF"/>
        </w:rPr>
        <w:t>юрид</w:t>
      </w:r>
      <w:proofErr w:type="spellEnd"/>
      <w:r w:rsidRPr="00E233DE">
        <w:rPr>
          <w:sz w:val="28"/>
          <w:szCs w:val="28"/>
          <w:shd w:val="clear" w:color="auto" w:fill="FFFFFF"/>
        </w:rPr>
        <w:t>. наук: 12.00.06. Київ, 1999. 18 с.</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shd w:val="clear" w:color="auto" w:fill="FFFFFF"/>
        </w:rPr>
        <w:t xml:space="preserve">Курило В.І., </w:t>
      </w:r>
      <w:proofErr w:type="spellStart"/>
      <w:r w:rsidRPr="00E233DE">
        <w:rPr>
          <w:sz w:val="28"/>
          <w:szCs w:val="28"/>
          <w:shd w:val="clear" w:color="auto" w:fill="FFFFFF"/>
        </w:rPr>
        <w:t>Гиренко</w:t>
      </w:r>
      <w:proofErr w:type="spellEnd"/>
      <w:r w:rsidRPr="00E233DE">
        <w:rPr>
          <w:sz w:val="28"/>
          <w:szCs w:val="28"/>
          <w:shd w:val="clear" w:color="auto" w:fill="FFFFFF"/>
        </w:rPr>
        <w:t xml:space="preserve"> І.В., </w:t>
      </w:r>
      <w:proofErr w:type="spellStart"/>
      <w:r w:rsidRPr="00E233DE">
        <w:rPr>
          <w:sz w:val="28"/>
          <w:szCs w:val="28"/>
          <w:shd w:val="clear" w:color="auto" w:fill="FFFFFF"/>
        </w:rPr>
        <w:t>Курзова</w:t>
      </w:r>
      <w:proofErr w:type="spellEnd"/>
      <w:r w:rsidRPr="00E233DE">
        <w:rPr>
          <w:sz w:val="28"/>
          <w:szCs w:val="28"/>
          <w:shd w:val="clear" w:color="auto" w:fill="FFFFFF"/>
        </w:rPr>
        <w:t xml:space="preserve"> В.В. Правове забезпечення збереження і використання генетичних  ресурсів  рослин  через  призму  глобалізації  проблеми  </w:t>
      </w:r>
      <w:proofErr w:type="spellStart"/>
      <w:r w:rsidRPr="00E233DE">
        <w:rPr>
          <w:sz w:val="28"/>
          <w:szCs w:val="28"/>
          <w:shd w:val="clear" w:color="auto" w:fill="FFFFFF"/>
        </w:rPr>
        <w:t>біобезпеки</w:t>
      </w:r>
      <w:proofErr w:type="spellEnd"/>
      <w:r w:rsidRPr="00E233DE">
        <w:rPr>
          <w:sz w:val="28"/>
          <w:szCs w:val="28"/>
          <w:shd w:val="clear" w:color="auto" w:fill="FFFFFF"/>
        </w:rPr>
        <w:t xml:space="preserve">.  </w:t>
      </w:r>
      <w:proofErr w:type="spellStart"/>
      <w:r w:rsidRPr="00E233DE">
        <w:rPr>
          <w:sz w:val="28"/>
          <w:szCs w:val="28"/>
          <w:shd w:val="clear" w:color="auto" w:fill="FFFFFF"/>
        </w:rPr>
        <w:t>Науковии</w:t>
      </w:r>
      <w:proofErr w:type="spellEnd"/>
      <w:r w:rsidRPr="00E233DE">
        <w:rPr>
          <w:sz w:val="28"/>
          <w:szCs w:val="28"/>
          <w:shd w:val="clear" w:color="auto" w:fill="FFFFFF"/>
        </w:rPr>
        <w:t xml:space="preserve">̆  вісник  Національного  університету  біоресурсів  і  природокористування  України.  Серія:  Право.  2012.  </w:t>
      </w:r>
      <w:proofErr w:type="spellStart"/>
      <w:r w:rsidRPr="00E233DE">
        <w:rPr>
          <w:sz w:val="28"/>
          <w:szCs w:val="28"/>
          <w:shd w:val="clear" w:color="auto" w:fill="FFFFFF"/>
        </w:rPr>
        <w:t>Вип</w:t>
      </w:r>
      <w:proofErr w:type="spellEnd"/>
      <w:r w:rsidRPr="00E233DE">
        <w:rPr>
          <w:sz w:val="28"/>
          <w:szCs w:val="28"/>
          <w:shd w:val="clear" w:color="auto" w:fill="FFFFFF"/>
        </w:rPr>
        <w:t xml:space="preserve">. 173 (3). С. 97–115. URL: </w:t>
      </w:r>
      <w:hyperlink r:id="rId27" w:history="1">
        <w:r w:rsidRPr="00E233DE">
          <w:rPr>
            <w:rStyle w:val="a8"/>
            <w:sz w:val="28"/>
            <w:szCs w:val="28"/>
            <w:shd w:val="clear" w:color="auto" w:fill="FFFFFF"/>
          </w:rPr>
          <w:t>http://nbuv.gov.ua/UJRN/nvnau_prav_2012_173(3)__17</w:t>
        </w:r>
      </w:hyperlink>
      <w:r w:rsidRPr="00E233DE">
        <w:rPr>
          <w:sz w:val="28"/>
          <w:szCs w:val="28"/>
          <w:shd w:val="clear" w:color="auto" w:fill="FFFFFF"/>
        </w:rPr>
        <w:t>.</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Туліна Е.Є. Особливості правового регулювання використання окремих компонентів біологічного різноманіття. Юридичний науковий електронний журнал. № 5/2023. </w:t>
      </w:r>
      <w:r w:rsidRPr="00E233DE">
        <w:rPr>
          <w:sz w:val="28"/>
          <w:szCs w:val="28"/>
          <w:shd w:val="clear" w:color="auto" w:fill="FFFFFF"/>
        </w:rPr>
        <w:t>URL:</w:t>
      </w:r>
      <w:hyperlink r:id="rId28" w:history="1">
        <w:r w:rsidRPr="00E233DE">
          <w:rPr>
            <w:rStyle w:val="a8"/>
            <w:sz w:val="28"/>
            <w:szCs w:val="28"/>
            <w:shd w:val="clear" w:color="auto" w:fill="FFFFFF"/>
          </w:rPr>
          <w:t>http://lsej.org.ua/5_2023/45.pdf</w:t>
        </w:r>
      </w:hyperlink>
      <w:r w:rsidRPr="00E233DE">
        <w:rPr>
          <w:sz w:val="28"/>
          <w:szCs w:val="28"/>
          <w:shd w:val="clear" w:color="auto" w:fill="FFFFFF"/>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Рішення, прийнятті Конференцією сторін Конвенції про біологічне різноманіття на V нараді. </w:t>
      </w:r>
      <w:proofErr w:type="spellStart"/>
      <w:r w:rsidRPr="00E233DE">
        <w:rPr>
          <w:sz w:val="28"/>
          <w:szCs w:val="28"/>
        </w:rPr>
        <w:t>Нейробі</w:t>
      </w:r>
      <w:proofErr w:type="spellEnd"/>
      <w:r w:rsidRPr="00E233DE">
        <w:rPr>
          <w:sz w:val="28"/>
          <w:szCs w:val="28"/>
        </w:rPr>
        <w:t xml:space="preserve">, 15-26 травня 2000 р. </w:t>
      </w:r>
      <w:hyperlink r:id="rId29" w:history="1">
        <w:r w:rsidRPr="00E233DE">
          <w:rPr>
            <w:rStyle w:val="a8"/>
            <w:sz w:val="28"/>
            <w:szCs w:val="28"/>
            <w:shd w:val="clear" w:color="auto" w:fill="FFFFFF"/>
          </w:rPr>
          <w:t>URL:</w:t>
        </w:r>
        <w:r w:rsidRPr="00E233DE">
          <w:rPr>
            <w:rStyle w:val="a8"/>
            <w:sz w:val="28"/>
            <w:szCs w:val="28"/>
          </w:rPr>
          <w:t>https://www.cbd.int/doc/decisions/COP-05/full/cop-05-dec-ru.pdf</w:t>
        </w:r>
      </w:hyperlink>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Протокол регулювання доступу до генетичних ресурсів та спільного використання на справедливій та рівній основі вигід від їх застосування до Конвенції про біологіч</w:t>
      </w:r>
      <w:r w:rsidR="00BB5DDC">
        <w:rPr>
          <w:sz w:val="28"/>
          <w:szCs w:val="28"/>
        </w:rPr>
        <w:t>ну різноманітність. Ратифікований</w:t>
      </w:r>
      <w:r w:rsidRPr="00E233DE">
        <w:rPr>
          <w:sz w:val="28"/>
          <w:szCs w:val="28"/>
        </w:rPr>
        <w:t xml:space="preserve"> Законом України від 02.12.2021 р. URL: </w:t>
      </w:r>
      <w:hyperlink r:id="rId30" w:anchor="n2" w:history="1">
        <w:r w:rsidRPr="00E233DE">
          <w:rPr>
            <w:rStyle w:val="a8"/>
            <w:sz w:val="28"/>
            <w:szCs w:val="28"/>
          </w:rPr>
          <w:t>https://zakon.rada.gov.ua/laws/show/995_k03#n2</w:t>
        </w:r>
      </w:hyperlink>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rFonts w:eastAsiaTheme="minorEastAsia"/>
          <w:bCs/>
          <w:sz w:val="28"/>
          <w:szCs w:val="28"/>
        </w:rPr>
        <w:t xml:space="preserve">Конвенція про міжнародну торгівлю дикими видами фауни та флори, що знаходяться під загрозою зникнення від 1973 року. </w:t>
      </w:r>
      <w:r w:rsidRPr="00E233DE">
        <w:rPr>
          <w:sz w:val="28"/>
          <w:szCs w:val="28"/>
        </w:rPr>
        <w:t xml:space="preserve">Ратифікована Законом України від 14.05.1999 р. URL: </w:t>
      </w:r>
      <w:hyperlink r:id="rId31" w:anchor="Text" w:history="1">
        <w:r w:rsidRPr="00E233DE">
          <w:rPr>
            <w:rStyle w:val="a8"/>
            <w:sz w:val="28"/>
            <w:szCs w:val="28"/>
          </w:rPr>
          <w:t>https://zakon.rada.gov.ua/laws/show/995_129#Text</w:t>
        </w:r>
      </w:hyperlink>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rFonts w:eastAsiaTheme="minorEastAsia"/>
          <w:bCs/>
          <w:sz w:val="28"/>
          <w:szCs w:val="28"/>
        </w:rPr>
        <w:t xml:space="preserve">Конвенція про збереження мігруючих видів диких тварин від 1979 року. </w:t>
      </w:r>
      <w:r w:rsidRPr="00E233DE">
        <w:rPr>
          <w:sz w:val="28"/>
          <w:szCs w:val="28"/>
        </w:rPr>
        <w:t xml:space="preserve">Ратифікована Законом України від 19.03.1999 р. URL: </w:t>
      </w:r>
      <w:hyperlink r:id="rId32" w:anchor="Text" w:history="1">
        <w:r w:rsidRPr="00E233DE">
          <w:rPr>
            <w:rStyle w:val="a8"/>
            <w:sz w:val="28"/>
            <w:szCs w:val="28"/>
          </w:rPr>
          <w:t>https://zakon.rada.gov.ua/laws/show/995_136#Text</w:t>
        </w:r>
      </w:hyperlink>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rFonts w:eastAsiaTheme="minorEastAsia"/>
          <w:bCs/>
          <w:sz w:val="28"/>
          <w:szCs w:val="28"/>
        </w:rPr>
        <w:t xml:space="preserve">Угода по </w:t>
      </w:r>
      <w:proofErr w:type="spellStart"/>
      <w:r w:rsidRPr="00E233DE">
        <w:rPr>
          <w:rFonts w:eastAsiaTheme="minorEastAsia"/>
          <w:bCs/>
          <w:sz w:val="28"/>
          <w:szCs w:val="28"/>
        </w:rPr>
        <w:t>Ваттовому</w:t>
      </w:r>
      <w:proofErr w:type="spellEnd"/>
      <w:r w:rsidRPr="00E233DE">
        <w:rPr>
          <w:rFonts w:eastAsiaTheme="minorEastAsia"/>
          <w:bCs/>
          <w:sz w:val="28"/>
          <w:szCs w:val="28"/>
        </w:rPr>
        <w:t xml:space="preserve"> морю від 16.10.1990 р. </w:t>
      </w:r>
      <w:r w:rsidRPr="00E233DE">
        <w:rPr>
          <w:sz w:val="28"/>
          <w:szCs w:val="28"/>
        </w:rPr>
        <w:t xml:space="preserve">URL: </w:t>
      </w:r>
      <w:hyperlink r:id="rId33" w:history="1">
        <w:r w:rsidRPr="00E233DE">
          <w:rPr>
            <w:rStyle w:val="a8"/>
            <w:sz w:val="28"/>
            <w:szCs w:val="28"/>
          </w:rPr>
          <w:t>https://www.cms.int/en/legalinstrument/wadden-sea-seals</w:t>
        </w:r>
      </w:hyperlink>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Конвенція про водно-болотні угіддя, що мають міжнародне значення, головним чином як середовище проживання водоплавних птахів від 02.02.1971 р. URL: </w:t>
      </w:r>
      <w:hyperlink r:id="rId34" w:anchor="Text.\" w:history="1">
        <w:r w:rsidRPr="00E233DE">
          <w:rPr>
            <w:rStyle w:val="a8"/>
            <w:sz w:val="28"/>
            <w:szCs w:val="28"/>
          </w:rPr>
          <w:t>https://zakon.rada.gov.ua/laws/show/995_031#Text.\</w:t>
        </w:r>
      </w:hyperlink>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Офіційний сайт ЮНЕП. URL: </w:t>
      </w:r>
      <w:hyperlink r:id="rId35" w:history="1">
        <w:r w:rsidRPr="00E233DE">
          <w:rPr>
            <w:rStyle w:val="a8"/>
            <w:sz w:val="28"/>
            <w:szCs w:val="28"/>
          </w:rPr>
          <w:t>https://www.unep.org</w:t>
        </w:r>
      </w:hyperlink>
      <w:r w:rsidRPr="00E233DE">
        <w:rPr>
          <w:rStyle w:val="a8"/>
          <w:sz w:val="28"/>
          <w:szCs w:val="28"/>
        </w:rPr>
        <w:t xml:space="preserve">. </w:t>
      </w:r>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CD17F9">
        <w:rPr>
          <w:sz w:val="28"/>
          <w:szCs w:val="28"/>
          <w:lang w:val="en-US"/>
        </w:rPr>
        <w:t xml:space="preserve">The List of Wetlands of International Importance, </w:t>
      </w:r>
      <w:r w:rsidR="00CD17F9" w:rsidRPr="00CD17F9">
        <w:rPr>
          <w:sz w:val="28"/>
          <w:szCs w:val="28"/>
          <w:lang w:val="en-US"/>
        </w:rPr>
        <w:t>published</w:t>
      </w:r>
      <w:r w:rsidRPr="00CD17F9">
        <w:rPr>
          <w:sz w:val="28"/>
          <w:szCs w:val="28"/>
          <w:lang w:val="en-US"/>
        </w:rPr>
        <w:t xml:space="preserve"> 9 May</w:t>
      </w:r>
      <w:r w:rsidRPr="00E233DE">
        <w:rPr>
          <w:sz w:val="28"/>
          <w:szCs w:val="28"/>
        </w:rPr>
        <w:t xml:space="preserve"> 2023. URL: </w:t>
      </w:r>
      <w:hyperlink r:id="rId36" w:history="1">
        <w:r w:rsidRPr="00E233DE">
          <w:rPr>
            <w:rStyle w:val="a8"/>
            <w:sz w:val="28"/>
            <w:szCs w:val="28"/>
          </w:rPr>
          <w:t>https://www.ramsar.org/sites/default/files/documents/library/sitelist.pdf</w:t>
        </w:r>
      </w:hyperlink>
      <w:r w:rsidRPr="00E233DE">
        <w:rPr>
          <w:sz w:val="28"/>
          <w:szCs w:val="28"/>
        </w:rPr>
        <w:t>.</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Офіційний сайт Організації Об’єднаних Націй. Україна. URL: </w:t>
      </w:r>
      <w:hyperlink r:id="rId37" w:history="1">
        <w:r w:rsidRPr="00E233DE">
          <w:rPr>
            <w:rStyle w:val="a8"/>
            <w:sz w:val="28"/>
            <w:szCs w:val="28"/>
          </w:rPr>
          <w:t>https://ukraine.un.org/uk/sdgs/15</w:t>
        </w:r>
      </w:hyperlink>
      <w:r w:rsidRPr="00E233DE">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color w:val="000000" w:themeColor="text1"/>
          <w:sz w:val="28"/>
          <w:szCs w:val="28"/>
        </w:rPr>
        <w:t xml:space="preserve">Конвенція ООН з морського права 1982 р. </w:t>
      </w:r>
      <w:r w:rsidRPr="00E233DE">
        <w:rPr>
          <w:sz w:val="28"/>
          <w:szCs w:val="28"/>
        </w:rPr>
        <w:t xml:space="preserve">Ратифікована Законом України від 03.06.1999 р. URL: </w:t>
      </w:r>
      <w:hyperlink r:id="rId38" w:anchor="Future" w:history="1">
        <w:r w:rsidRPr="00E233DE">
          <w:rPr>
            <w:rStyle w:val="a8"/>
            <w:sz w:val="28"/>
            <w:szCs w:val="28"/>
          </w:rPr>
          <w:t>https://zakon.rada.gov.ua/laws/show/728-14/card4#Future</w:t>
        </w:r>
      </w:hyperlink>
      <w:r w:rsidRPr="00E233DE">
        <w:rPr>
          <w:sz w:val="28"/>
          <w:szCs w:val="28"/>
        </w:rPr>
        <w:t>.</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sz w:val="28"/>
          <w:szCs w:val="28"/>
        </w:rPr>
        <w:t xml:space="preserve">Александров Б.Г. Гідробіологічні основи управління станом прибережних екосистем Чорного моря. К.: Наук. думка, 2008. </w:t>
      </w:r>
    </w:p>
    <w:p w:rsidR="00E233DE" w:rsidRPr="00CD17F9" w:rsidRDefault="00CD17F9" w:rsidP="00CD17F9">
      <w:pPr>
        <w:pStyle w:val="a6"/>
        <w:numPr>
          <w:ilvl w:val="0"/>
          <w:numId w:val="14"/>
        </w:numPr>
        <w:tabs>
          <w:tab w:val="left" w:pos="284"/>
        </w:tabs>
        <w:spacing w:line="360" w:lineRule="auto"/>
        <w:ind w:left="0" w:firstLine="0"/>
        <w:jc w:val="both"/>
        <w:rPr>
          <w:sz w:val="28"/>
          <w:szCs w:val="28"/>
        </w:rPr>
      </w:pPr>
      <w:r w:rsidRPr="00CD17F9">
        <w:rPr>
          <w:sz w:val="28"/>
          <w:szCs w:val="28"/>
          <w:lang w:val="en-US"/>
        </w:rPr>
        <w:t>London Convention and Protocol/UNEP Guidelines for the Placement of Artificial Reefs. London, UK,</w:t>
      </w:r>
      <w:r>
        <w:rPr>
          <w:sz w:val="28"/>
          <w:szCs w:val="28"/>
        </w:rPr>
        <w:t xml:space="preserve"> 2009.</w:t>
      </w:r>
      <w:r w:rsidRPr="00CD17F9">
        <w:rPr>
          <w:sz w:val="28"/>
          <w:szCs w:val="28"/>
          <w:lang w:val="en-US"/>
        </w:rPr>
        <w:t xml:space="preserve"> </w:t>
      </w:r>
      <w:proofErr w:type="gramStart"/>
      <w:r w:rsidRPr="00CD17F9">
        <w:rPr>
          <w:sz w:val="28"/>
          <w:szCs w:val="28"/>
          <w:lang w:val="en-US"/>
        </w:rPr>
        <w:t>100</w:t>
      </w:r>
      <w:proofErr w:type="gramEnd"/>
      <w:r w:rsidRPr="00CD17F9">
        <w:rPr>
          <w:sz w:val="28"/>
          <w:szCs w:val="28"/>
          <w:lang w:val="en-US"/>
        </w:rPr>
        <w:t xml:space="preserve"> pp.</w:t>
      </w:r>
      <w:r w:rsidRPr="00CD17F9">
        <w:rPr>
          <w:rStyle w:val="a8"/>
          <w:sz w:val="28"/>
          <w:szCs w:val="28"/>
        </w:rPr>
        <w:t xml:space="preserve"> </w:t>
      </w:r>
      <w:hyperlink r:id="rId39" w:history="1">
        <w:r w:rsidR="00E233DE" w:rsidRPr="00CD17F9">
          <w:rPr>
            <w:rStyle w:val="a8"/>
            <w:sz w:val="28"/>
            <w:szCs w:val="28"/>
          </w:rPr>
          <w:t>URL:https://wwwcdn.imo.org/localresources/en/OurWork/Environment/Documents/London_convention_UNEP_Low-res-Artificial%20Reefs.pdf</w:t>
        </w:r>
      </w:hyperlink>
      <w:r w:rsidR="00E233DE" w:rsidRPr="00CD17F9">
        <w:rPr>
          <w:sz w:val="28"/>
          <w:szCs w:val="28"/>
        </w:rPr>
        <w:t xml:space="preserve">. </w:t>
      </w:r>
    </w:p>
    <w:p w:rsidR="00E21775" w:rsidRDefault="00E233DE" w:rsidP="00E21775">
      <w:pPr>
        <w:pStyle w:val="a6"/>
        <w:numPr>
          <w:ilvl w:val="0"/>
          <w:numId w:val="14"/>
        </w:numPr>
        <w:tabs>
          <w:tab w:val="left" w:pos="284"/>
        </w:tabs>
        <w:spacing w:line="360" w:lineRule="auto"/>
        <w:ind w:left="0" w:firstLine="0"/>
        <w:jc w:val="both"/>
        <w:rPr>
          <w:sz w:val="28"/>
          <w:szCs w:val="28"/>
        </w:rPr>
      </w:pPr>
      <w:bookmarkStart w:id="5" w:name="_GoBack"/>
      <w:bookmarkEnd w:id="5"/>
      <w:r w:rsidRPr="00E233DE">
        <w:rPr>
          <w:sz w:val="28"/>
          <w:szCs w:val="28"/>
        </w:rPr>
        <w:t xml:space="preserve">Конвенція про захист Чорного моря від забруднення від 21.04.1992 р. Ратифікована Законом України від 04.02.1994 р. URL: </w:t>
      </w:r>
      <w:hyperlink r:id="rId40" w:anchor="Text" w:history="1">
        <w:r w:rsidRPr="00E233DE">
          <w:rPr>
            <w:rStyle w:val="a8"/>
            <w:sz w:val="28"/>
            <w:szCs w:val="28"/>
          </w:rPr>
          <w:t>https://zakon.rada.gov.ua/laws/show/995_065#Text</w:t>
        </w:r>
      </w:hyperlink>
      <w:r w:rsidRPr="00E233DE">
        <w:rPr>
          <w:sz w:val="28"/>
          <w:szCs w:val="28"/>
        </w:rPr>
        <w:t xml:space="preserve">. </w:t>
      </w:r>
    </w:p>
    <w:p w:rsidR="00E21775" w:rsidRPr="00E21775" w:rsidRDefault="00E21775" w:rsidP="00E21775">
      <w:pPr>
        <w:pStyle w:val="a6"/>
        <w:numPr>
          <w:ilvl w:val="0"/>
          <w:numId w:val="14"/>
        </w:numPr>
        <w:tabs>
          <w:tab w:val="left" w:pos="284"/>
        </w:tabs>
        <w:spacing w:line="360" w:lineRule="auto"/>
        <w:ind w:left="0" w:firstLine="0"/>
        <w:jc w:val="both"/>
        <w:rPr>
          <w:sz w:val="28"/>
          <w:szCs w:val="28"/>
        </w:rPr>
      </w:pPr>
      <w:r w:rsidRPr="00E21775">
        <w:rPr>
          <w:rStyle w:val="apple-converted-space"/>
          <w:sz w:val="28"/>
          <w:szCs w:val="28"/>
          <w:shd w:val="clear" w:color="auto" w:fill="FFFFFF"/>
        </w:rPr>
        <w:t xml:space="preserve">Про затвердження Морської доктрини </w:t>
      </w:r>
      <w:r w:rsidRPr="00E21775">
        <w:rPr>
          <w:color w:val="1D1D1B"/>
          <w:sz w:val="28"/>
          <w:szCs w:val="28"/>
          <w:shd w:val="clear" w:color="auto" w:fill="FFFFFF"/>
        </w:rPr>
        <w:t>на період до 2035 року</w:t>
      </w:r>
      <w:r w:rsidRPr="00E21775">
        <w:rPr>
          <w:rStyle w:val="apple-converted-space"/>
          <w:sz w:val="28"/>
          <w:szCs w:val="28"/>
          <w:shd w:val="clear" w:color="auto" w:fill="FFFFFF"/>
        </w:rPr>
        <w:t xml:space="preserve">: Постанова </w:t>
      </w:r>
      <w:r w:rsidRPr="00E21775">
        <w:rPr>
          <w:color w:val="1D1D1B"/>
          <w:sz w:val="28"/>
          <w:szCs w:val="28"/>
          <w:shd w:val="clear" w:color="auto" w:fill="FFFFFF"/>
        </w:rPr>
        <w:t>Кабінету Міністрів</w:t>
      </w:r>
      <w:r w:rsidRPr="00E21775">
        <w:rPr>
          <w:color w:val="1D1D1B"/>
          <w:sz w:val="28"/>
          <w:szCs w:val="28"/>
          <w:bdr w:val="none" w:sz="0" w:space="0" w:color="auto" w:frame="1"/>
          <w:shd w:val="clear" w:color="auto" w:fill="FFFFFF"/>
        </w:rPr>
        <w:t>  </w:t>
      </w:r>
      <w:r w:rsidRPr="00E21775">
        <w:rPr>
          <w:color w:val="1D1D1B"/>
          <w:sz w:val="28"/>
          <w:szCs w:val="28"/>
          <w:shd w:val="clear" w:color="auto" w:fill="FFFFFF"/>
        </w:rPr>
        <w:t>України</w:t>
      </w:r>
      <w:r w:rsidRPr="00E21775">
        <w:rPr>
          <w:color w:val="1D1D1B"/>
          <w:sz w:val="28"/>
          <w:szCs w:val="28"/>
        </w:rPr>
        <w:t xml:space="preserve"> </w:t>
      </w:r>
      <w:r>
        <w:rPr>
          <w:color w:val="1D1D1B"/>
          <w:sz w:val="28"/>
          <w:szCs w:val="28"/>
          <w:shd w:val="clear" w:color="auto" w:fill="FFFFFF"/>
        </w:rPr>
        <w:t>№ 1307</w:t>
      </w:r>
      <w:r w:rsidRPr="00E21775">
        <w:rPr>
          <w:color w:val="1D1D1B"/>
          <w:sz w:val="28"/>
          <w:szCs w:val="28"/>
          <w:shd w:val="clear" w:color="auto" w:fill="FFFFFF"/>
        </w:rPr>
        <w:t xml:space="preserve"> від </w:t>
      </w:r>
      <w:r>
        <w:rPr>
          <w:color w:val="1D1D1B"/>
          <w:sz w:val="28"/>
          <w:szCs w:val="28"/>
          <w:shd w:val="clear" w:color="auto" w:fill="FFFFFF"/>
        </w:rPr>
        <w:t>0</w:t>
      </w:r>
      <w:r w:rsidRPr="00E21775">
        <w:rPr>
          <w:color w:val="1D1D1B"/>
          <w:sz w:val="28"/>
          <w:szCs w:val="28"/>
          <w:shd w:val="clear" w:color="auto" w:fill="FFFFFF"/>
        </w:rPr>
        <w:t>7</w:t>
      </w:r>
      <w:r>
        <w:rPr>
          <w:color w:val="1D1D1B"/>
          <w:sz w:val="28"/>
          <w:szCs w:val="28"/>
          <w:shd w:val="clear" w:color="auto" w:fill="FFFFFF"/>
        </w:rPr>
        <w:t>.10.</w:t>
      </w:r>
      <w:r w:rsidRPr="00E21775">
        <w:rPr>
          <w:color w:val="1D1D1B"/>
          <w:sz w:val="28"/>
          <w:szCs w:val="28"/>
          <w:shd w:val="clear" w:color="auto" w:fill="FFFFFF"/>
        </w:rPr>
        <w:t xml:space="preserve">2009 р. </w:t>
      </w:r>
      <w:r w:rsidRPr="00E21775">
        <w:rPr>
          <w:sz w:val="28"/>
          <w:szCs w:val="28"/>
        </w:rPr>
        <w:t>URL:</w:t>
      </w:r>
      <w:r w:rsidRPr="00E21775">
        <w:rPr>
          <w:lang w:val="ru-RU"/>
        </w:rPr>
        <w:t xml:space="preserve"> </w:t>
      </w:r>
      <w:hyperlink r:id="rId41" w:anchor="Text" w:history="1">
        <w:r w:rsidRPr="00E21775">
          <w:rPr>
            <w:rStyle w:val="a8"/>
            <w:sz w:val="28"/>
            <w:szCs w:val="28"/>
          </w:rPr>
          <w:t>https://zakon.rada.gov.ua/laws/show/1307-2009-%D0%BF#Text</w:t>
        </w:r>
      </w:hyperlink>
      <w:r w:rsidRPr="00E21775">
        <w:rPr>
          <w:sz w:val="28"/>
          <w:szCs w:val="28"/>
        </w:rPr>
        <w:t xml:space="preserve">. </w:t>
      </w:r>
    </w:p>
    <w:p w:rsidR="00E233DE" w:rsidRPr="00E233DE" w:rsidRDefault="00E233DE" w:rsidP="00E233DE">
      <w:pPr>
        <w:pStyle w:val="a6"/>
        <w:numPr>
          <w:ilvl w:val="0"/>
          <w:numId w:val="14"/>
        </w:numPr>
        <w:tabs>
          <w:tab w:val="left" w:pos="284"/>
        </w:tabs>
        <w:spacing w:line="360" w:lineRule="auto"/>
        <w:ind w:left="0" w:firstLine="0"/>
        <w:jc w:val="both"/>
        <w:rPr>
          <w:sz w:val="28"/>
          <w:szCs w:val="28"/>
        </w:rPr>
      </w:pPr>
      <w:r w:rsidRPr="00E233DE">
        <w:rPr>
          <w:color w:val="1D1D1B"/>
          <w:sz w:val="28"/>
          <w:szCs w:val="28"/>
          <w:shd w:val="clear" w:color="auto" w:fill="FFFFFF"/>
        </w:rPr>
        <w:t xml:space="preserve">Супрун О., </w:t>
      </w:r>
      <w:proofErr w:type="spellStart"/>
      <w:r w:rsidRPr="00E233DE">
        <w:rPr>
          <w:color w:val="1D1D1B"/>
          <w:sz w:val="28"/>
          <w:szCs w:val="28"/>
          <w:shd w:val="clear" w:color="auto" w:fill="FFFFFF"/>
        </w:rPr>
        <w:t>Кльосова</w:t>
      </w:r>
      <w:proofErr w:type="spellEnd"/>
      <w:r w:rsidRPr="00E233DE">
        <w:rPr>
          <w:color w:val="1D1D1B"/>
          <w:sz w:val="28"/>
          <w:szCs w:val="28"/>
          <w:shd w:val="clear" w:color="auto" w:fill="FFFFFF"/>
        </w:rPr>
        <w:t xml:space="preserve"> С. </w:t>
      </w:r>
      <w:r w:rsidRPr="00E233DE">
        <w:rPr>
          <w:bCs/>
          <w:color w:val="1B1B1B"/>
          <w:sz w:val="28"/>
          <w:szCs w:val="28"/>
        </w:rPr>
        <w:t xml:space="preserve">На Миколаївщині екологи створюють штучні рифи з мушель. Планують відновити популяцію мідій / Суспільне. Новини. </w:t>
      </w:r>
      <w:r w:rsidRPr="00E233DE">
        <w:rPr>
          <w:sz w:val="28"/>
          <w:szCs w:val="28"/>
        </w:rPr>
        <w:t xml:space="preserve">URL: </w:t>
      </w:r>
      <w:hyperlink r:id="rId42" w:history="1">
        <w:r w:rsidRPr="00E233DE">
          <w:rPr>
            <w:rStyle w:val="a8"/>
            <w:sz w:val="28"/>
            <w:szCs w:val="28"/>
          </w:rPr>
          <w:t>https://suspilne.media/174798-na-mikolaivsini-ekologi-stvoruut-stucni-rifi-z-musel-planuut-vidnoviti-populaciu-midij/</w:t>
        </w:r>
      </w:hyperlink>
      <w:r w:rsidRPr="00E233DE">
        <w:rPr>
          <w:sz w:val="28"/>
          <w:szCs w:val="28"/>
        </w:rPr>
        <w:t xml:space="preserve">. </w:t>
      </w:r>
    </w:p>
    <w:p w:rsidR="00E233DE" w:rsidRPr="00E233DE" w:rsidRDefault="00E233DE" w:rsidP="00E233DE">
      <w:pPr>
        <w:widowControl/>
        <w:tabs>
          <w:tab w:val="left" w:pos="284"/>
        </w:tabs>
        <w:autoSpaceDE/>
        <w:autoSpaceDN/>
        <w:adjustRightInd/>
        <w:spacing w:line="360" w:lineRule="auto"/>
        <w:jc w:val="both"/>
        <w:rPr>
          <w:sz w:val="28"/>
          <w:szCs w:val="28"/>
        </w:rPr>
      </w:pPr>
    </w:p>
    <w:sectPr w:rsidR="00E233DE" w:rsidRPr="00E233DE" w:rsidSect="00090946">
      <w:headerReference w:type="default" r:id="rId4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1E9E" w:rsidRDefault="00B91E9E" w:rsidP="00090946">
      <w:r>
        <w:separator/>
      </w:r>
    </w:p>
  </w:endnote>
  <w:endnote w:type="continuationSeparator" w:id="0">
    <w:p w:rsidR="00B91E9E" w:rsidRDefault="00B91E9E" w:rsidP="000909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13,5">
    <w:altName w:val="Times New Roman"/>
    <w:panose1 w:val="00000000000000000000"/>
    <w:charset w:val="00"/>
    <w:family w:val="roman"/>
    <w:notTrueType/>
    <w:pitch w:val="default"/>
  </w:font>
  <w:font w:name="PetersburgC">
    <w:altName w:val="MS Gothic"/>
    <w:charset w:val="80"/>
    <w:family w:val="auto"/>
    <w:pitch w:val="default"/>
    <w:sig w:usb0="00000000" w:usb1="00000000" w:usb2="00000010" w:usb3="00000000" w:csb0="00020004"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1E9E" w:rsidRDefault="00B91E9E" w:rsidP="00090946">
      <w:r>
        <w:separator/>
      </w:r>
    </w:p>
  </w:footnote>
  <w:footnote w:type="continuationSeparator" w:id="0">
    <w:p w:rsidR="00B91E9E" w:rsidRDefault="00B91E9E" w:rsidP="000909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4826441"/>
      <w:docPartObj>
        <w:docPartGallery w:val="Page Numbers (Top of Page)"/>
        <w:docPartUnique/>
      </w:docPartObj>
    </w:sdtPr>
    <w:sdtContent>
      <w:p w:rsidR="00090946" w:rsidRDefault="00090946">
        <w:pPr>
          <w:pStyle w:val="aa"/>
          <w:jc w:val="right"/>
        </w:pPr>
        <w:r>
          <w:fldChar w:fldCharType="begin"/>
        </w:r>
        <w:r>
          <w:instrText>PAGE   \* MERGEFORMAT</w:instrText>
        </w:r>
        <w:r>
          <w:fldChar w:fldCharType="separate"/>
        </w:r>
        <w:r w:rsidR="00BB5DDC">
          <w:rPr>
            <w:noProof/>
          </w:rPr>
          <w:t>88</w:t>
        </w:r>
        <w:r>
          <w:fldChar w:fldCharType="end"/>
        </w:r>
      </w:p>
    </w:sdtContent>
  </w:sdt>
  <w:p w:rsidR="00090946" w:rsidRDefault="00090946">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80674"/>
    <w:multiLevelType w:val="hybridMultilevel"/>
    <w:tmpl w:val="641E6FCE"/>
    <w:lvl w:ilvl="0" w:tplc="005ADF5C">
      <w:start w:val="25"/>
      <w:numFmt w:val="bullet"/>
      <w:lvlText w:val="-"/>
      <w:lvlJc w:val="left"/>
      <w:pPr>
        <w:ind w:left="8015"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6F4466"/>
    <w:multiLevelType w:val="hybridMultilevel"/>
    <w:tmpl w:val="2DD8047E"/>
    <w:lvl w:ilvl="0" w:tplc="C8AE6A58">
      <w:start w:val="2"/>
      <w:numFmt w:val="bullet"/>
      <w:lvlText w:val="-"/>
      <w:lvlJc w:val="left"/>
      <w:pPr>
        <w:ind w:left="1144" w:hanging="360"/>
      </w:pPr>
      <w:rPr>
        <w:rFonts w:ascii="Times New Roman" w:eastAsiaTheme="minorEastAsia"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 w15:restartNumberingAfterBreak="0">
    <w:nsid w:val="0D2B6398"/>
    <w:multiLevelType w:val="hybridMultilevel"/>
    <w:tmpl w:val="34A05C22"/>
    <w:lvl w:ilvl="0" w:tplc="03201BF6">
      <w:start w:val="1"/>
      <w:numFmt w:val="bullet"/>
      <w:lvlText w:val="•"/>
      <w:lvlJc w:val="left"/>
      <w:pPr>
        <w:tabs>
          <w:tab w:val="num" w:pos="720"/>
        </w:tabs>
        <w:ind w:left="720" w:hanging="360"/>
      </w:pPr>
      <w:rPr>
        <w:rFonts w:ascii="Arial" w:hAnsi="Arial" w:hint="default"/>
      </w:rPr>
    </w:lvl>
    <w:lvl w:ilvl="1" w:tplc="0F163BD4" w:tentative="1">
      <w:start w:val="1"/>
      <w:numFmt w:val="bullet"/>
      <w:lvlText w:val="•"/>
      <w:lvlJc w:val="left"/>
      <w:pPr>
        <w:tabs>
          <w:tab w:val="num" w:pos="1440"/>
        </w:tabs>
        <w:ind w:left="1440" w:hanging="360"/>
      </w:pPr>
      <w:rPr>
        <w:rFonts w:ascii="Arial" w:hAnsi="Arial" w:hint="default"/>
      </w:rPr>
    </w:lvl>
    <w:lvl w:ilvl="2" w:tplc="AFB89B14" w:tentative="1">
      <w:start w:val="1"/>
      <w:numFmt w:val="bullet"/>
      <w:lvlText w:val="•"/>
      <w:lvlJc w:val="left"/>
      <w:pPr>
        <w:tabs>
          <w:tab w:val="num" w:pos="2160"/>
        </w:tabs>
        <w:ind w:left="2160" w:hanging="360"/>
      </w:pPr>
      <w:rPr>
        <w:rFonts w:ascii="Arial" w:hAnsi="Arial" w:hint="default"/>
      </w:rPr>
    </w:lvl>
    <w:lvl w:ilvl="3" w:tplc="D9BC8CAC" w:tentative="1">
      <w:start w:val="1"/>
      <w:numFmt w:val="bullet"/>
      <w:lvlText w:val="•"/>
      <w:lvlJc w:val="left"/>
      <w:pPr>
        <w:tabs>
          <w:tab w:val="num" w:pos="2880"/>
        </w:tabs>
        <w:ind w:left="2880" w:hanging="360"/>
      </w:pPr>
      <w:rPr>
        <w:rFonts w:ascii="Arial" w:hAnsi="Arial" w:hint="default"/>
      </w:rPr>
    </w:lvl>
    <w:lvl w:ilvl="4" w:tplc="41968810" w:tentative="1">
      <w:start w:val="1"/>
      <w:numFmt w:val="bullet"/>
      <w:lvlText w:val="•"/>
      <w:lvlJc w:val="left"/>
      <w:pPr>
        <w:tabs>
          <w:tab w:val="num" w:pos="3600"/>
        </w:tabs>
        <w:ind w:left="3600" w:hanging="360"/>
      </w:pPr>
      <w:rPr>
        <w:rFonts w:ascii="Arial" w:hAnsi="Arial" w:hint="default"/>
      </w:rPr>
    </w:lvl>
    <w:lvl w:ilvl="5" w:tplc="5DB44E56" w:tentative="1">
      <w:start w:val="1"/>
      <w:numFmt w:val="bullet"/>
      <w:lvlText w:val="•"/>
      <w:lvlJc w:val="left"/>
      <w:pPr>
        <w:tabs>
          <w:tab w:val="num" w:pos="4320"/>
        </w:tabs>
        <w:ind w:left="4320" w:hanging="360"/>
      </w:pPr>
      <w:rPr>
        <w:rFonts w:ascii="Arial" w:hAnsi="Arial" w:hint="default"/>
      </w:rPr>
    </w:lvl>
    <w:lvl w:ilvl="6" w:tplc="AE0EFF34" w:tentative="1">
      <w:start w:val="1"/>
      <w:numFmt w:val="bullet"/>
      <w:lvlText w:val="•"/>
      <w:lvlJc w:val="left"/>
      <w:pPr>
        <w:tabs>
          <w:tab w:val="num" w:pos="5040"/>
        </w:tabs>
        <w:ind w:left="5040" w:hanging="360"/>
      </w:pPr>
      <w:rPr>
        <w:rFonts w:ascii="Arial" w:hAnsi="Arial" w:hint="default"/>
      </w:rPr>
    </w:lvl>
    <w:lvl w:ilvl="7" w:tplc="F4D07E7A" w:tentative="1">
      <w:start w:val="1"/>
      <w:numFmt w:val="bullet"/>
      <w:lvlText w:val="•"/>
      <w:lvlJc w:val="left"/>
      <w:pPr>
        <w:tabs>
          <w:tab w:val="num" w:pos="5760"/>
        </w:tabs>
        <w:ind w:left="5760" w:hanging="360"/>
      </w:pPr>
      <w:rPr>
        <w:rFonts w:ascii="Arial" w:hAnsi="Arial" w:hint="default"/>
      </w:rPr>
    </w:lvl>
    <w:lvl w:ilvl="8" w:tplc="8F204C4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AB76C8"/>
    <w:multiLevelType w:val="hybridMultilevel"/>
    <w:tmpl w:val="381016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3AA04F1"/>
    <w:multiLevelType w:val="hybridMultilevel"/>
    <w:tmpl w:val="7C42652A"/>
    <w:lvl w:ilvl="0" w:tplc="005ADF5C">
      <w:start w:val="25"/>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B3E4271"/>
    <w:multiLevelType w:val="singleLevel"/>
    <w:tmpl w:val="FE48CC24"/>
    <w:lvl w:ilvl="0">
      <w:start w:val="1"/>
      <w:numFmt w:val="decimal"/>
      <w:lvlText w:val="%1)"/>
      <w:legacy w:legacy="1" w:legacySpace="0" w:legacyIndent="382"/>
      <w:lvlJc w:val="left"/>
      <w:rPr>
        <w:rFonts w:ascii="Times New Roman" w:hAnsi="Times New Roman" w:cs="Times New Roman" w:hint="default"/>
      </w:rPr>
    </w:lvl>
  </w:abstractNum>
  <w:abstractNum w:abstractNumId="6" w15:restartNumberingAfterBreak="0">
    <w:nsid w:val="2B61574F"/>
    <w:multiLevelType w:val="hybridMultilevel"/>
    <w:tmpl w:val="73F29592"/>
    <w:lvl w:ilvl="0" w:tplc="70C0F048">
      <w:start w:val="1"/>
      <w:numFmt w:val="bullet"/>
      <w:lvlText w:val="-"/>
      <w:lvlJc w:val="left"/>
      <w:pPr>
        <w:tabs>
          <w:tab w:val="num" w:pos="720"/>
        </w:tabs>
        <w:ind w:left="720" w:hanging="360"/>
      </w:pPr>
      <w:rPr>
        <w:rFonts w:ascii="Times New Roman" w:hAnsi="Times New Roman" w:hint="default"/>
      </w:rPr>
    </w:lvl>
    <w:lvl w:ilvl="1" w:tplc="876E2924" w:tentative="1">
      <w:start w:val="1"/>
      <w:numFmt w:val="bullet"/>
      <w:lvlText w:val="-"/>
      <w:lvlJc w:val="left"/>
      <w:pPr>
        <w:tabs>
          <w:tab w:val="num" w:pos="1440"/>
        </w:tabs>
        <w:ind w:left="1440" w:hanging="360"/>
      </w:pPr>
      <w:rPr>
        <w:rFonts w:ascii="Times New Roman" w:hAnsi="Times New Roman" w:hint="default"/>
      </w:rPr>
    </w:lvl>
    <w:lvl w:ilvl="2" w:tplc="C548E8A4" w:tentative="1">
      <w:start w:val="1"/>
      <w:numFmt w:val="bullet"/>
      <w:lvlText w:val="-"/>
      <w:lvlJc w:val="left"/>
      <w:pPr>
        <w:tabs>
          <w:tab w:val="num" w:pos="2160"/>
        </w:tabs>
        <w:ind w:left="2160" w:hanging="360"/>
      </w:pPr>
      <w:rPr>
        <w:rFonts w:ascii="Times New Roman" w:hAnsi="Times New Roman" w:hint="default"/>
      </w:rPr>
    </w:lvl>
    <w:lvl w:ilvl="3" w:tplc="78BEA9D6" w:tentative="1">
      <w:start w:val="1"/>
      <w:numFmt w:val="bullet"/>
      <w:lvlText w:val="-"/>
      <w:lvlJc w:val="left"/>
      <w:pPr>
        <w:tabs>
          <w:tab w:val="num" w:pos="2880"/>
        </w:tabs>
        <w:ind w:left="2880" w:hanging="360"/>
      </w:pPr>
      <w:rPr>
        <w:rFonts w:ascii="Times New Roman" w:hAnsi="Times New Roman" w:hint="default"/>
      </w:rPr>
    </w:lvl>
    <w:lvl w:ilvl="4" w:tplc="F4BA09D6" w:tentative="1">
      <w:start w:val="1"/>
      <w:numFmt w:val="bullet"/>
      <w:lvlText w:val="-"/>
      <w:lvlJc w:val="left"/>
      <w:pPr>
        <w:tabs>
          <w:tab w:val="num" w:pos="3600"/>
        </w:tabs>
        <w:ind w:left="3600" w:hanging="360"/>
      </w:pPr>
      <w:rPr>
        <w:rFonts w:ascii="Times New Roman" w:hAnsi="Times New Roman" w:hint="default"/>
      </w:rPr>
    </w:lvl>
    <w:lvl w:ilvl="5" w:tplc="B728FA4C" w:tentative="1">
      <w:start w:val="1"/>
      <w:numFmt w:val="bullet"/>
      <w:lvlText w:val="-"/>
      <w:lvlJc w:val="left"/>
      <w:pPr>
        <w:tabs>
          <w:tab w:val="num" w:pos="4320"/>
        </w:tabs>
        <w:ind w:left="4320" w:hanging="360"/>
      </w:pPr>
      <w:rPr>
        <w:rFonts w:ascii="Times New Roman" w:hAnsi="Times New Roman" w:hint="default"/>
      </w:rPr>
    </w:lvl>
    <w:lvl w:ilvl="6" w:tplc="C7325314" w:tentative="1">
      <w:start w:val="1"/>
      <w:numFmt w:val="bullet"/>
      <w:lvlText w:val="-"/>
      <w:lvlJc w:val="left"/>
      <w:pPr>
        <w:tabs>
          <w:tab w:val="num" w:pos="5040"/>
        </w:tabs>
        <w:ind w:left="5040" w:hanging="360"/>
      </w:pPr>
      <w:rPr>
        <w:rFonts w:ascii="Times New Roman" w:hAnsi="Times New Roman" w:hint="default"/>
      </w:rPr>
    </w:lvl>
    <w:lvl w:ilvl="7" w:tplc="C1D2332C" w:tentative="1">
      <w:start w:val="1"/>
      <w:numFmt w:val="bullet"/>
      <w:lvlText w:val="-"/>
      <w:lvlJc w:val="left"/>
      <w:pPr>
        <w:tabs>
          <w:tab w:val="num" w:pos="5760"/>
        </w:tabs>
        <w:ind w:left="5760" w:hanging="360"/>
      </w:pPr>
      <w:rPr>
        <w:rFonts w:ascii="Times New Roman" w:hAnsi="Times New Roman" w:hint="default"/>
      </w:rPr>
    </w:lvl>
    <w:lvl w:ilvl="8" w:tplc="8544EA38"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DF96CF5"/>
    <w:multiLevelType w:val="singleLevel"/>
    <w:tmpl w:val="04190017"/>
    <w:lvl w:ilvl="0">
      <w:start w:val="1"/>
      <w:numFmt w:val="lowerLetter"/>
      <w:lvlText w:val="%1)"/>
      <w:lvlJc w:val="left"/>
      <w:pPr>
        <w:ind w:left="360" w:hanging="360"/>
      </w:pPr>
      <w:rPr>
        <w:rFonts w:hint="default"/>
      </w:rPr>
    </w:lvl>
  </w:abstractNum>
  <w:abstractNum w:abstractNumId="8" w15:restartNumberingAfterBreak="0">
    <w:nsid w:val="32483FC3"/>
    <w:multiLevelType w:val="hybridMultilevel"/>
    <w:tmpl w:val="C4323898"/>
    <w:lvl w:ilvl="0" w:tplc="8AC2B584">
      <w:start w:val="1"/>
      <w:numFmt w:val="decimal"/>
      <w:lvlText w:val="%1."/>
      <w:lvlJc w:val="left"/>
      <w:pPr>
        <w:tabs>
          <w:tab w:val="num" w:pos="720"/>
        </w:tabs>
        <w:ind w:left="720" w:hanging="360"/>
      </w:pPr>
    </w:lvl>
    <w:lvl w:ilvl="1" w:tplc="0B528A68" w:tentative="1">
      <w:start w:val="1"/>
      <w:numFmt w:val="decimal"/>
      <w:lvlText w:val="%2."/>
      <w:lvlJc w:val="left"/>
      <w:pPr>
        <w:tabs>
          <w:tab w:val="num" w:pos="1440"/>
        </w:tabs>
        <w:ind w:left="1440" w:hanging="360"/>
      </w:pPr>
    </w:lvl>
    <w:lvl w:ilvl="2" w:tplc="2C368A70" w:tentative="1">
      <w:start w:val="1"/>
      <w:numFmt w:val="decimal"/>
      <w:lvlText w:val="%3."/>
      <w:lvlJc w:val="left"/>
      <w:pPr>
        <w:tabs>
          <w:tab w:val="num" w:pos="2160"/>
        </w:tabs>
        <w:ind w:left="2160" w:hanging="360"/>
      </w:pPr>
    </w:lvl>
    <w:lvl w:ilvl="3" w:tplc="4A506472" w:tentative="1">
      <w:start w:val="1"/>
      <w:numFmt w:val="decimal"/>
      <w:lvlText w:val="%4."/>
      <w:lvlJc w:val="left"/>
      <w:pPr>
        <w:tabs>
          <w:tab w:val="num" w:pos="2880"/>
        </w:tabs>
        <w:ind w:left="2880" w:hanging="360"/>
      </w:pPr>
    </w:lvl>
    <w:lvl w:ilvl="4" w:tplc="026C318C" w:tentative="1">
      <w:start w:val="1"/>
      <w:numFmt w:val="decimal"/>
      <w:lvlText w:val="%5."/>
      <w:lvlJc w:val="left"/>
      <w:pPr>
        <w:tabs>
          <w:tab w:val="num" w:pos="3600"/>
        </w:tabs>
        <w:ind w:left="3600" w:hanging="360"/>
      </w:pPr>
    </w:lvl>
    <w:lvl w:ilvl="5" w:tplc="48F2D26A" w:tentative="1">
      <w:start w:val="1"/>
      <w:numFmt w:val="decimal"/>
      <w:lvlText w:val="%6."/>
      <w:lvlJc w:val="left"/>
      <w:pPr>
        <w:tabs>
          <w:tab w:val="num" w:pos="4320"/>
        </w:tabs>
        <w:ind w:left="4320" w:hanging="360"/>
      </w:pPr>
    </w:lvl>
    <w:lvl w:ilvl="6" w:tplc="B64C17BC" w:tentative="1">
      <w:start w:val="1"/>
      <w:numFmt w:val="decimal"/>
      <w:lvlText w:val="%7."/>
      <w:lvlJc w:val="left"/>
      <w:pPr>
        <w:tabs>
          <w:tab w:val="num" w:pos="5040"/>
        </w:tabs>
        <w:ind w:left="5040" w:hanging="360"/>
      </w:pPr>
    </w:lvl>
    <w:lvl w:ilvl="7" w:tplc="0C4882FC" w:tentative="1">
      <w:start w:val="1"/>
      <w:numFmt w:val="decimal"/>
      <w:lvlText w:val="%8."/>
      <w:lvlJc w:val="left"/>
      <w:pPr>
        <w:tabs>
          <w:tab w:val="num" w:pos="5760"/>
        </w:tabs>
        <w:ind w:left="5760" w:hanging="360"/>
      </w:pPr>
    </w:lvl>
    <w:lvl w:ilvl="8" w:tplc="9C82B342" w:tentative="1">
      <w:start w:val="1"/>
      <w:numFmt w:val="decimal"/>
      <w:lvlText w:val="%9."/>
      <w:lvlJc w:val="left"/>
      <w:pPr>
        <w:tabs>
          <w:tab w:val="num" w:pos="6480"/>
        </w:tabs>
        <w:ind w:left="6480" w:hanging="360"/>
      </w:pPr>
    </w:lvl>
  </w:abstractNum>
  <w:abstractNum w:abstractNumId="9" w15:restartNumberingAfterBreak="0">
    <w:nsid w:val="32F50C36"/>
    <w:multiLevelType w:val="hybridMultilevel"/>
    <w:tmpl w:val="EC483708"/>
    <w:lvl w:ilvl="0" w:tplc="4A6094F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3DD307D9"/>
    <w:multiLevelType w:val="hybridMultilevel"/>
    <w:tmpl w:val="06C2A24A"/>
    <w:lvl w:ilvl="0" w:tplc="32FEA484">
      <w:start w:val="29"/>
      <w:numFmt w:val="bullet"/>
      <w:lvlText w:val="-"/>
      <w:lvlJc w:val="left"/>
      <w:pPr>
        <w:ind w:left="975" w:hanging="360"/>
      </w:pPr>
      <w:rPr>
        <w:rFonts w:ascii="Courier New" w:eastAsia="Times New Roman" w:hAnsi="Courier New" w:cs="Courier New" w:hint="default"/>
      </w:rPr>
    </w:lvl>
    <w:lvl w:ilvl="1" w:tplc="04220003" w:tentative="1">
      <w:start w:val="1"/>
      <w:numFmt w:val="bullet"/>
      <w:lvlText w:val="o"/>
      <w:lvlJc w:val="left"/>
      <w:pPr>
        <w:ind w:left="1695" w:hanging="360"/>
      </w:pPr>
      <w:rPr>
        <w:rFonts w:ascii="Courier New" w:hAnsi="Courier New" w:cs="Courier New" w:hint="default"/>
      </w:rPr>
    </w:lvl>
    <w:lvl w:ilvl="2" w:tplc="04220005" w:tentative="1">
      <w:start w:val="1"/>
      <w:numFmt w:val="bullet"/>
      <w:lvlText w:val=""/>
      <w:lvlJc w:val="left"/>
      <w:pPr>
        <w:ind w:left="2415" w:hanging="360"/>
      </w:pPr>
      <w:rPr>
        <w:rFonts w:ascii="Wingdings" w:hAnsi="Wingdings" w:hint="default"/>
      </w:rPr>
    </w:lvl>
    <w:lvl w:ilvl="3" w:tplc="04220001" w:tentative="1">
      <w:start w:val="1"/>
      <w:numFmt w:val="bullet"/>
      <w:lvlText w:val=""/>
      <w:lvlJc w:val="left"/>
      <w:pPr>
        <w:ind w:left="3135" w:hanging="360"/>
      </w:pPr>
      <w:rPr>
        <w:rFonts w:ascii="Symbol" w:hAnsi="Symbol" w:hint="default"/>
      </w:rPr>
    </w:lvl>
    <w:lvl w:ilvl="4" w:tplc="04220003" w:tentative="1">
      <w:start w:val="1"/>
      <w:numFmt w:val="bullet"/>
      <w:lvlText w:val="o"/>
      <w:lvlJc w:val="left"/>
      <w:pPr>
        <w:ind w:left="3855" w:hanging="360"/>
      </w:pPr>
      <w:rPr>
        <w:rFonts w:ascii="Courier New" w:hAnsi="Courier New" w:cs="Courier New" w:hint="default"/>
      </w:rPr>
    </w:lvl>
    <w:lvl w:ilvl="5" w:tplc="04220005" w:tentative="1">
      <w:start w:val="1"/>
      <w:numFmt w:val="bullet"/>
      <w:lvlText w:val=""/>
      <w:lvlJc w:val="left"/>
      <w:pPr>
        <w:ind w:left="4575" w:hanging="360"/>
      </w:pPr>
      <w:rPr>
        <w:rFonts w:ascii="Wingdings" w:hAnsi="Wingdings" w:hint="default"/>
      </w:rPr>
    </w:lvl>
    <w:lvl w:ilvl="6" w:tplc="04220001" w:tentative="1">
      <w:start w:val="1"/>
      <w:numFmt w:val="bullet"/>
      <w:lvlText w:val=""/>
      <w:lvlJc w:val="left"/>
      <w:pPr>
        <w:ind w:left="5295" w:hanging="360"/>
      </w:pPr>
      <w:rPr>
        <w:rFonts w:ascii="Symbol" w:hAnsi="Symbol" w:hint="default"/>
      </w:rPr>
    </w:lvl>
    <w:lvl w:ilvl="7" w:tplc="04220003" w:tentative="1">
      <w:start w:val="1"/>
      <w:numFmt w:val="bullet"/>
      <w:lvlText w:val="o"/>
      <w:lvlJc w:val="left"/>
      <w:pPr>
        <w:ind w:left="6015" w:hanging="360"/>
      </w:pPr>
      <w:rPr>
        <w:rFonts w:ascii="Courier New" w:hAnsi="Courier New" w:cs="Courier New" w:hint="default"/>
      </w:rPr>
    </w:lvl>
    <w:lvl w:ilvl="8" w:tplc="04220005" w:tentative="1">
      <w:start w:val="1"/>
      <w:numFmt w:val="bullet"/>
      <w:lvlText w:val=""/>
      <w:lvlJc w:val="left"/>
      <w:pPr>
        <w:ind w:left="6735" w:hanging="360"/>
      </w:pPr>
      <w:rPr>
        <w:rFonts w:ascii="Wingdings" w:hAnsi="Wingdings" w:hint="default"/>
      </w:rPr>
    </w:lvl>
  </w:abstractNum>
  <w:abstractNum w:abstractNumId="11" w15:restartNumberingAfterBreak="0">
    <w:nsid w:val="54B31828"/>
    <w:multiLevelType w:val="hybridMultilevel"/>
    <w:tmpl w:val="F9AAB7BC"/>
    <w:lvl w:ilvl="0" w:tplc="005ADF5C">
      <w:start w:val="25"/>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45312FF"/>
    <w:multiLevelType w:val="hybridMultilevel"/>
    <w:tmpl w:val="09DE05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66D1D8D"/>
    <w:multiLevelType w:val="hybridMultilevel"/>
    <w:tmpl w:val="C8C6DF7E"/>
    <w:lvl w:ilvl="0" w:tplc="0419000F">
      <w:start w:val="1"/>
      <w:numFmt w:val="decimal"/>
      <w:lvlText w:val="%1."/>
      <w:lvlJc w:val="left"/>
      <w:pPr>
        <w:ind w:left="333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DE879DC"/>
    <w:multiLevelType w:val="hybridMultilevel"/>
    <w:tmpl w:val="C02276A0"/>
    <w:lvl w:ilvl="0" w:tplc="7AD4A252">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num w:numId="1">
    <w:abstractNumId w:val="14"/>
  </w:num>
  <w:num w:numId="2">
    <w:abstractNumId w:val="8"/>
  </w:num>
  <w:num w:numId="3">
    <w:abstractNumId w:val="10"/>
  </w:num>
  <w:num w:numId="4">
    <w:abstractNumId w:val="5"/>
  </w:num>
  <w:num w:numId="5">
    <w:abstractNumId w:val="2"/>
  </w:num>
  <w:num w:numId="6">
    <w:abstractNumId w:val="6"/>
  </w:num>
  <w:num w:numId="7">
    <w:abstractNumId w:val="1"/>
  </w:num>
  <w:num w:numId="8">
    <w:abstractNumId w:val="0"/>
  </w:num>
  <w:num w:numId="9">
    <w:abstractNumId w:val="3"/>
  </w:num>
  <w:num w:numId="10">
    <w:abstractNumId w:val="11"/>
  </w:num>
  <w:num w:numId="11">
    <w:abstractNumId w:val="4"/>
  </w:num>
  <w:num w:numId="12">
    <w:abstractNumId w:val="12"/>
  </w:num>
  <w:num w:numId="13">
    <w:abstractNumId w:val="7"/>
  </w:num>
  <w:num w:numId="14">
    <w:abstractNumId w:val="13"/>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1F0"/>
    <w:rsid w:val="00004DA9"/>
    <w:rsid w:val="000241E4"/>
    <w:rsid w:val="00056433"/>
    <w:rsid w:val="00056F0F"/>
    <w:rsid w:val="00060423"/>
    <w:rsid w:val="00060848"/>
    <w:rsid w:val="000826D5"/>
    <w:rsid w:val="00084C1B"/>
    <w:rsid w:val="00090946"/>
    <w:rsid w:val="000C5892"/>
    <w:rsid w:val="000D27BC"/>
    <w:rsid w:val="000D2F39"/>
    <w:rsid w:val="000D66EB"/>
    <w:rsid w:val="000D6C4D"/>
    <w:rsid w:val="000E6EA2"/>
    <w:rsid w:val="000F4818"/>
    <w:rsid w:val="00111E19"/>
    <w:rsid w:val="001379B2"/>
    <w:rsid w:val="00160A1B"/>
    <w:rsid w:val="00177914"/>
    <w:rsid w:val="00184C02"/>
    <w:rsid w:val="001A2B76"/>
    <w:rsid w:val="001A6280"/>
    <w:rsid w:val="001D02C4"/>
    <w:rsid w:val="001D0AC4"/>
    <w:rsid w:val="001E1FD2"/>
    <w:rsid w:val="001E7E63"/>
    <w:rsid w:val="00204623"/>
    <w:rsid w:val="002106EE"/>
    <w:rsid w:val="002275DA"/>
    <w:rsid w:val="00246E00"/>
    <w:rsid w:val="002530A3"/>
    <w:rsid w:val="002544E5"/>
    <w:rsid w:val="002575B8"/>
    <w:rsid w:val="00266325"/>
    <w:rsid w:val="00276617"/>
    <w:rsid w:val="00290767"/>
    <w:rsid w:val="00292BC0"/>
    <w:rsid w:val="00294949"/>
    <w:rsid w:val="00296648"/>
    <w:rsid w:val="002D4E99"/>
    <w:rsid w:val="002D563D"/>
    <w:rsid w:val="002E5FBC"/>
    <w:rsid w:val="002F2DFC"/>
    <w:rsid w:val="002F439C"/>
    <w:rsid w:val="0030145B"/>
    <w:rsid w:val="00310765"/>
    <w:rsid w:val="00355B78"/>
    <w:rsid w:val="00361AE8"/>
    <w:rsid w:val="00374F1C"/>
    <w:rsid w:val="003925FE"/>
    <w:rsid w:val="003A6073"/>
    <w:rsid w:val="003B168C"/>
    <w:rsid w:val="003B5764"/>
    <w:rsid w:val="003B5833"/>
    <w:rsid w:val="003B764A"/>
    <w:rsid w:val="003B7B20"/>
    <w:rsid w:val="003C627E"/>
    <w:rsid w:val="003D2FF0"/>
    <w:rsid w:val="003D6B92"/>
    <w:rsid w:val="003D7523"/>
    <w:rsid w:val="003F4C21"/>
    <w:rsid w:val="003F5C1D"/>
    <w:rsid w:val="00407058"/>
    <w:rsid w:val="00425F51"/>
    <w:rsid w:val="004374BA"/>
    <w:rsid w:val="00470863"/>
    <w:rsid w:val="00470961"/>
    <w:rsid w:val="00472650"/>
    <w:rsid w:val="004A037F"/>
    <w:rsid w:val="004A7D01"/>
    <w:rsid w:val="004C2ABB"/>
    <w:rsid w:val="004D269C"/>
    <w:rsid w:val="004F02E9"/>
    <w:rsid w:val="004F1575"/>
    <w:rsid w:val="004F3117"/>
    <w:rsid w:val="00512183"/>
    <w:rsid w:val="00514B63"/>
    <w:rsid w:val="0052394D"/>
    <w:rsid w:val="005376C6"/>
    <w:rsid w:val="005477AB"/>
    <w:rsid w:val="00574F57"/>
    <w:rsid w:val="0059096A"/>
    <w:rsid w:val="005965AA"/>
    <w:rsid w:val="005A4B6C"/>
    <w:rsid w:val="005E2F9C"/>
    <w:rsid w:val="005F0E25"/>
    <w:rsid w:val="005F1098"/>
    <w:rsid w:val="00602F90"/>
    <w:rsid w:val="006244C0"/>
    <w:rsid w:val="0062600F"/>
    <w:rsid w:val="006555EB"/>
    <w:rsid w:val="00662953"/>
    <w:rsid w:val="006632CA"/>
    <w:rsid w:val="00684883"/>
    <w:rsid w:val="006969A3"/>
    <w:rsid w:val="006A0648"/>
    <w:rsid w:val="006A5A24"/>
    <w:rsid w:val="006B265A"/>
    <w:rsid w:val="006B5106"/>
    <w:rsid w:val="006D19D5"/>
    <w:rsid w:val="006E07D3"/>
    <w:rsid w:val="006E41C6"/>
    <w:rsid w:val="0070373E"/>
    <w:rsid w:val="0071458C"/>
    <w:rsid w:val="007145B7"/>
    <w:rsid w:val="0077248E"/>
    <w:rsid w:val="007A0B99"/>
    <w:rsid w:val="007A64ED"/>
    <w:rsid w:val="007C6EFF"/>
    <w:rsid w:val="007D0266"/>
    <w:rsid w:val="007D2124"/>
    <w:rsid w:val="007D389C"/>
    <w:rsid w:val="00800A6B"/>
    <w:rsid w:val="00815262"/>
    <w:rsid w:val="0081559E"/>
    <w:rsid w:val="00842C3E"/>
    <w:rsid w:val="00860049"/>
    <w:rsid w:val="008671F0"/>
    <w:rsid w:val="008743D6"/>
    <w:rsid w:val="008769BA"/>
    <w:rsid w:val="00877877"/>
    <w:rsid w:val="0088633B"/>
    <w:rsid w:val="008A12AD"/>
    <w:rsid w:val="008C61FC"/>
    <w:rsid w:val="009072A4"/>
    <w:rsid w:val="009128BB"/>
    <w:rsid w:val="00913B58"/>
    <w:rsid w:val="0091486E"/>
    <w:rsid w:val="00924B19"/>
    <w:rsid w:val="00953A45"/>
    <w:rsid w:val="00961273"/>
    <w:rsid w:val="009664B4"/>
    <w:rsid w:val="009772FA"/>
    <w:rsid w:val="009827C5"/>
    <w:rsid w:val="009841F0"/>
    <w:rsid w:val="00987556"/>
    <w:rsid w:val="00987BD2"/>
    <w:rsid w:val="009B0B8D"/>
    <w:rsid w:val="009C43CC"/>
    <w:rsid w:val="009D772A"/>
    <w:rsid w:val="009F1A44"/>
    <w:rsid w:val="009F520E"/>
    <w:rsid w:val="009F6DAE"/>
    <w:rsid w:val="00A05F5E"/>
    <w:rsid w:val="00A525EC"/>
    <w:rsid w:val="00A6433F"/>
    <w:rsid w:val="00A7374E"/>
    <w:rsid w:val="00A84059"/>
    <w:rsid w:val="00A87C49"/>
    <w:rsid w:val="00A94700"/>
    <w:rsid w:val="00A949DB"/>
    <w:rsid w:val="00A97F0D"/>
    <w:rsid w:val="00AB0173"/>
    <w:rsid w:val="00AF5C38"/>
    <w:rsid w:val="00B056C4"/>
    <w:rsid w:val="00B107E2"/>
    <w:rsid w:val="00B24B5B"/>
    <w:rsid w:val="00B31489"/>
    <w:rsid w:val="00B46687"/>
    <w:rsid w:val="00B707B7"/>
    <w:rsid w:val="00B758FA"/>
    <w:rsid w:val="00B86A89"/>
    <w:rsid w:val="00B91E9E"/>
    <w:rsid w:val="00B92700"/>
    <w:rsid w:val="00BB44CE"/>
    <w:rsid w:val="00BB5DDC"/>
    <w:rsid w:val="00BD4D4A"/>
    <w:rsid w:val="00BE21CF"/>
    <w:rsid w:val="00C052D6"/>
    <w:rsid w:val="00C16889"/>
    <w:rsid w:val="00C3097D"/>
    <w:rsid w:val="00C35F40"/>
    <w:rsid w:val="00C537F0"/>
    <w:rsid w:val="00C75237"/>
    <w:rsid w:val="00C877C5"/>
    <w:rsid w:val="00C91FDB"/>
    <w:rsid w:val="00CB1F64"/>
    <w:rsid w:val="00CD17F9"/>
    <w:rsid w:val="00CE0387"/>
    <w:rsid w:val="00D02FCF"/>
    <w:rsid w:val="00D04DB9"/>
    <w:rsid w:val="00D05FAB"/>
    <w:rsid w:val="00D428B8"/>
    <w:rsid w:val="00D4765F"/>
    <w:rsid w:val="00D75583"/>
    <w:rsid w:val="00D93A89"/>
    <w:rsid w:val="00DA32BA"/>
    <w:rsid w:val="00DB1759"/>
    <w:rsid w:val="00DD53CE"/>
    <w:rsid w:val="00DF3BCD"/>
    <w:rsid w:val="00E03B49"/>
    <w:rsid w:val="00E21775"/>
    <w:rsid w:val="00E233DE"/>
    <w:rsid w:val="00E34997"/>
    <w:rsid w:val="00E50EA0"/>
    <w:rsid w:val="00E600E5"/>
    <w:rsid w:val="00E72467"/>
    <w:rsid w:val="00E77541"/>
    <w:rsid w:val="00E826EA"/>
    <w:rsid w:val="00E829A7"/>
    <w:rsid w:val="00E87320"/>
    <w:rsid w:val="00E96380"/>
    <w:rsid w:val="00EE55EB"/>
    <w:rsid w:val="00EF30A5"/>
    <w:rsid w:val="00F172AD"/>
    <w:rsid w:val="00F5048A"/>
    <w:rsid w:val="00F542AD"/>
    <w:rsid w:val="00F76FB4"/>
    <w:rsid w:val="00FA5B5C"/>
    <w:rsid w:val="00FB1879"/>
    <w:rsid w:val="00FC1517"/>
    <w:rsid w:val="00FE25FE"/>
    <w:rsid w:val="00FF20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6CD9D8-4CF0-4D8F-99C8-C8CD958D78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41F0"/>
    <w:pPr>
      <w:widowControl w:val="0"/>
      <w:autoSpaceDE w:val="0"/>
      <w:autoSpaceDN w:val="0"/>
      <w:adjustRightInd w:val="0"/>
      <w:spacing w:after="0" w:line="240" w:lineRule="auto"/>
    </w:pPr>
    <w:rPr>
      <w:rFonts w:ascii="Times New Roman" w:eastAsia="Times New Roman" w:hAnsi="Times New Roman" w:cs="Times New Roman"/>
      <w:sz w:val="20"/>
      <w:szCs w:val="20"/>
      <w:lang w:val="uk-UA" w:eastAsia="uk-UA"/>
    </w:rPr>
  </w:style>
  <w:style w:type="paragraph" w:styleId="1">
    <w:name w:val="heading 1"/>
    <w:basedOn w:val="a"/>
    <w:link w:val="10"/>
    <w:uiPriority w:val="9"/>
    <w:qFormat/>
    <w:rsid w:val="00A525EC"/>
    <w:pPr>
      <w:widowControl/>
      <w:autoSpaceDE/>
      <w:autoSpaceDN/>
      <w:adjustRightInd/>
      <w:spacing w:before="100" w:beforeAutospacing="1" w:after="100" w:afterAutospacing="1"/>
      <w:outlineLvl w:val="0"/>
    </w:pPr>
    <w:rPr>
      <w:b/>
      <w:bCs/>
      <w:kern w:val="36"/>
      <w:sz w:val="48"/>
      <w:szCs w:val="48"/>
      <w:lang w:val="ru-RU" w:eastAsia="ru-RU"/>
    </w:rPr>
  </w:style>
  <w:style w:type="paragraph" w:styleId="2">
    <w:name w:val="heading 2"/>
    <w:basedOn w:val="a"/>
    <w:next w:val="a"/>
    <w:link w:val="20"/>
    <w:uiPriority w:val="9"/>
    <w:semiHidden/>
    <w:unhideWhenUsed/>
    <w:qFormat/>
    <w:rsid w:val="003F5C1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4">
    <w:name w:val="heading 4"/>
    <w:basedOn w:val="a"/>
    <w:next w:val="a"/>
    <w:link w:val="40"/>
    <w:uiPriority w:val="9"/>
    <w:unhideWhenUsed/>
    <w:qFormat/>
    <w:rsid w:val="00E233DE"/>
    <w:pPr>
      <w:keepNext/>
      <w:keepLines/>
      <w:widowControl/>
      <w:autoSpaceDE/>
      <w:autoSpaceDN/>
      <w:adjustRightInd/>
      <w:spacing w:before="40" w:line="259" w:lineRule="auto"/>
      <w:outlineLvl w:val="3"/>
    </w:pPr>
    <w:rPr>
      <w:rFonts w:asciiTheme="majorHAnsi" w:eastAsiaTheme="majorEastAsia" w:hAnsiTheme="majorHAnsi" w:cstheme="majorBidi"/>
      <w:i/>
      <w:iCs/>
      <w:color w:val="2E74B5" w:themeColor="accent1" w:themeShade="BF"/>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841F0"/>
    <w:rPr>
      <w:rFonts w:ascii="Segoe UI" w:hAnsi="Segoe UI" w:cs="Segoe UI"/>
      <w:sz w:val="18"/>
      <w:szCs w:val="18"/>
    </w:rPr>
  </w:style>
  <w:style w:type="character" w:customStyle="1" w:styleId="a4">
    <w:name w:val="Текст у виносці Знак"/>
    <w:basedOn w:val="a0"/>
    <w:link w:val="a3"/>
    <w:uiPriority w:val="99"/>
    <w:semiHidden/>
    <w:rsid w:val="009841F0"/>
    <w:rPr>
      <w:rFonts w:ascii="Segoe UI" w:eastAsia="Times New Roman" w:hAnsi="Segoe UI" w:cs="Segoe UI"/>
      <w:sz w:val="18"/>
      <w:szCs w:val="18"/>
      <w:lang w:val="uk-UA" w:eastAsia="uk-UA"/>
    </w:rPr>
  </w:style>
  <w:style w:type="paragraph" w:styleId="a5">
    <w:name w:val="Normal (Web)"/>
    <w:basedOn w:val="a"/>
    <w:uiPriority w:val="99"/>
    <w:unhideWhenUsed/>
    <w:rsid w:val="00514B63"/>
    <w:pPr>
      <w:widowControl/>
      <w:autoSpaceDE/>
      <w:autoSpaceDN/>
      <w:adjustRightInd/>
      <w:spacing w:before="100" w:beforeAutospacing="1" w:after="100" w:afterAutospacing="1"/>
    </w:pPr>
    <w:rPr>
      <w:sz w:val="24"/>
      <w:szCs w:val="24"/>
      <w:lang w:val="ru-RU" w:eastAsia="ru-RU"/>
    </w:rPr>
  </w:style>
  <w:style w:type="character" w:customStyle="1" w:styleId="10">
    <w:name w:val="Заголовок 1 Знак"/>
    <w:basedOn w:val="a0"/>
    <w:link w:val="1"/>
    <w:uiPriority w:val="9"/>
    <w:rsid w:val="00A525EC"/>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3F5C1D"/>
    <w:rPr>
      <w:rFonts w:asciiTheme="majorHAnsi" w:eastAsiaTheme="majorEastAsia" w:hAnsiTheme="majorHAnsi" w:cstheme="majorBidi"/>
      <w:color w:val="2E74B5" w:themeColor="accent1" w:themeShade="BF"/>
      <w:sz w:val="26"/>
      <w:szCs w:val="26"/>
      <w:lang w:val="uk-UA" w:eastAsia="uk-UA"/>
    </w:rPr>
  </w:style>
  <w:style w:type="paragraph" w:styleId="HTML">
    <w:name w:val="HTML Preformatted"/>
    <w:basedOn w:val="a"/>
    <w:link w:val="HTML0"/>
    <w:uiPriority w:val="99"/>
    <w:semiHidden/>
    <w:unhideWhenUsed/>
    <w:rsid w:val="00FC151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sz w:val="21"/>
      <w:szCs w:val="21"/>
    </w:rPr>
  </w:style>
  <w:style w:type="character" w:customStyle="1" w:styleId="HTML0">
    <w:name w:val="Стандартний HTML Знак"/>
    <w:basedOn w:val="a0"/>
    <w:link w:val="HTML"/>
    <w:uiPriority w:val="99"/>
    <w:semiHidden/>
    <w:rsid w:val="00FC1517"/>
    <w:rPr>
      <w:rFonts w:ascii="Courier New" w:eastAsia="Times New Roman" w:hAnsi="Courier New" w:cs="Courier New"/>
      <w:sz w:val="21"/>
      <w:szCs w:val="21"/>
      <w:lang w:val="uk-UA" w:eastAsia="uk-UA"/>
    </w:rPr>
  </w:style>
  <w:style w:type="paragraph" w:styleId="a6">
    <w:name w:val="List Paragraph"/>
    <w:basedOn w:val="a"/>
    <w:uiPriority w:val="34"/>
    <w:qFormat/>
    <w:rsid w:val="00987BD2"/>
    <w:pPr>
      <w:ind w:left="720"/>
      <w:contextualSpacing/>
    </w:pPr>
  </w:style>
  <w:style w:type="paragraph" w:styleId="a7">
    <w:name w:val="No Spacing"/>
    <w:uiPriority w:val="1"/>
    <w:qFormat/>
    <w:rsid w:val="00E03B49"/>
    <w:pPr>
      <w:spacing w:after="0" w:line="240" w:lineRule="auto"/>
    </w:pPr>
    <w:rPr>
      <w:rFonts w:ascii="Calibri" w:eastAsia="Calibri" w:hAnsi="Calibri" w:cs="Times New Roman"/>
    </w:rPr>
  </w:style>
  <w:style w:type="character" w:customStyle="1" w:styleId="apple-style-span">
    <w:name w:val="apple-style-span"/>
    <w:basedOn w:val="a0"/>
    <w:rsid w:val="00E03B49"/>
  </w:style>
  <w:style w:type="character" w:customStyle="1" w:styleId="apple-converted-space">
    <w:name w:val="apple-converted-space"/>
    <w:basedOn w:val="a0"/>
    <w:rsid w:val="00E03B49"/>
  </w:style>
  <w:style w:type="character" w:customStyle="1" w:styleId="40">
    <w:name w:val="Заголовок 4 Знак"/>
    <w:basedOn w:val="a0"/>
    <w:link w:val="4"/>
    <w:uiPriority w:val="9"/>
    <w:rsid w:val="00E233DE"/>
    <w:rPr>
      <w:rFonts w:asciiTheme="majorHAnsi" w:eastAsiaTheme="majorEastAsia" w:hAnsiTheme="majorHAnsi" w:cstheme="majorBidi"/>
      <w:i/>
      <w:iCs/>
      <w:color w:val="2E74B5" w:themeColor="accent1" w:themeShade="BF"/>
    </w:rPr>
  </w:style>
  <w:style w:type="character" w:styleId="a8">
    <w:name w:val="Hyperlink"/>
    <w:basedOn w:val="a0"/>
    <w:uiPriority w:val="99"/>
    <w:unhideWhenUsed/>
    <w:rsid w:val="00E233DE"/>
    <w:rPr>
      <w:color w:val="0563C1" w:themeColor="hyperlink"/>
      <w:u w:val="single"/>
    </w:rPr>
  </w:style>
  <w:style w:type="character" w:styleId="a9">
    <w:name w:val="Subtle Emphasis"/>
    <w:basedOn w:val="a0"/>
    <w:uiPriority w:val="19"/>
    <w:qFormat/>
    <w:rsid w:val="00E233DE"/>
    <w:rPr>
      <w:i/>
      <w:iCs/>
      <w:color w:val="404040" w:themeColor="text1" w:themeTint="BF"/>
    </w:rPr>
  </w:style>
  <w:style w:type="character" w:customStyle="1" w:styleId="hps">
    <w:name w:val="hps"/>
    <w:basedOn w:val="a0"/>
    <w:rsid w:val="00FF2072"/>
  </w:style>
  <w:style w:type="paragraph" w:styleId="aa">
    <w:name w:val="header"/>
    <w:basedOn w:val="a"/>
    <w:link w:val="ab"/>
    <w:uiPriority w:val="99"/>
    <w:unhideWhenUsed/>
    <w:rsid w:val="00090946"/>
    <w:pPr>
      <w:tabs>
        <w:tab w:val="center" w:pos="4677"/>
        <w:tab w:val="right" w:pos="9355"/>
      </w:tabs>
    </w:pPr>
  </w:style>
  <w:style w:type="character" w:customStyle="1" w:styleId="ab">
    <w:name w:val="Верхній колонтитул Знак"/>
    <w:basedOn w:val="a0"/>
    <w:link w:val="aa"/>
    <w:uiPriority w:val="99"/>
    <w:rsid w:val="00090946"/>
    <w:rPr>
      <w:rFonts w:ascii="Times New Roman" w:eastAsia="Times New Roman" w:hAnsi="Times New Roman" w:cs="Times New Roman"/>
      <w:sz w:val="20"/>
      <w:szCs w:val="20"/>
      <w:lang w:val="uk-UA" w:eastAsia="uk-UA"/>
    </w:rPr>
  </w:style>
  <w:style w:type="paragraph" w:styleId="ac">
    <w:name w:val="footer"/>
    <w:basedOn w:val="a"/>
    <w:link w:val="ad"/>
    <w:uiPriority w:val="99"/>
    <w:unhideWhenUsed/>
    <w:rsid w:val="00090946"/>
    <w:pPr>
      <w:tabs>
        <w:tab w:val="center" w:pos="4677"/>
        <w:tab w:val="right" w:pos="9355"/>
      </w:tabs>
    </w:pPr>
  </w:style>
  <w:style w:type="character" w:customStyle="1" w:styleId="ad">
    <w:name w:val="Нижній колонтитул Знак"/>
    <w:basedOn w:val="a0"/>
    <w:link w:val="ac"/>
    <w:uiPriority w:val="99"/>
    <w:rsid w:val="00090946"/>
    <w:rPr>
      <w:rFonts w:ascii="Times New Roman" w:eastAsia="Times New Roman" w:hAnsi="Times New Roman" w:cs="Times New Roman"/>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272054">
      <w:bodyDiv w:val="1"/>
      <w:marLeft w:val="0"/>
      <w:marRight w:val="0"/>
      <w:marTop w:val="0"/>
      <w:marBottom w:val="0"/>
      <w:divBdr>
        <w:top w:val="none" w:sz="0" w:space="0" w:color="auto"/>
        <w:left w:val="none" w:sz="0" w:space="0" w:color="auto"/>
        <w:bottom w:val="none" w:sz="0" w:space="0" w:color="auto"/>
        <w:right w:val="none" w:sz="0" w:space="0" w:color="auto"/>
      </w:divBdr>
    </w:div>
    <w:div w:id="926621208">
      <w:bodyDiv w:val="1"/>
      <w:marLeft w:val="0"/>
      <w:marRight w:val="0"/>
      <w:marTop w:val="0"/>
      <w:marBottom w:val="0"/>
      <w:divBdr>
        <w:top w:val="none" w:sz="0" w:space="0" w:color="auto"/>
        <w:left w:val="none" w:sz="0" w:space="0" w:color="auto"/>
        <w:bottom w:val="none" w:sz="0" w:space="0" w:color="auto"/>
        <w:right w:val="none" w:sz="0" w:space="0" w:color="auto"/>
      </w:divBdr>
      <w:divsChild>
        <w:div w:id="89283346">
          <w:marLeft w:val="0"/>
          <w:marRight w:val="0"/>
          <w:marTop w:val="0"/>
          <w:marBottom w:val="0"/>
          <w:divBdr>
            <w:top w:val="none" w:sz="0" w:space="0" w:color="auto"/>
            <w:left w:val="none" w:sz="0" w:space="0" w:color="auto"/>
            <w:bottom w:val="none" w:sz="0" w:space="0" w:color="auto"/>
            <w:right w:val="none" w:sz="0" w:space="0" w:color="auto"/>
          </w:divBdr>
          <w:divsChild>
            <w:div w:id="1718235406">
              <w:marLeft w:val="0"/>
              <w:marRight w:val="0"/>
              <w:marTop w:val="0"/>
              <w:marBottom w:val="0"/>
              <w:divBdr>
                <w:top w:val="none" w:sz="0" w:space="0" w:color="auto"/>
                <w:left w:val="none" w:sz="0" w:space="0" w:color="auto"/>
                <w:bottom w:val="none" w:sz="0" w:space="0" w:color="auto"/>
                <w:right w:val="none" w:sz="0" w:space="0" w:color="auto"/>
              </w:divBdr>
            </w:div>
          </w:divsChild>
        </w:div>
        <w:div w:id="1580553764">
          <w:marLeft w:val="0"/>
          <w:marRight w:val="0"/>
          <w:marTop w:val="0"/>
          <w:marBottom w:val="0"/>
          <w:divBdr>
            <w:top w:val="none" w:sz="0" w:space="0" w:color="auto"/>
            <w:left w:val="none" w:sz="0" w:space="0" w:color="auto"/>
            <w:bottom w:val="none" w:sz="0" w:space="0" w:color="auto"/>
            <w:right w:val="none" w:sz="0" w:space="0" w:color="auto"/>
          </w:divBdr>
          <w:divsChild>
            <w:div w:id="1894464382">
              <w:marLeft w:val="0"/>
              <w:marRight w:val="0"/>
              <w:marTop w:val="0"/>
              <w:marBottom w:val="0"/>
              <w:divBdr>
                <w:top w:val="none" w:sz="0" w:space="0" w:color="auto"/>
                <w:left w:val="none" w:sz="0" w:space="0" w:color="auto"/>
                <w:bottom w:val="none" w:sz="0" w:space="0" w:color="auto"/>
                <w:right w:val="none" w:sz="0" w:space="0" w:color="auto"/>
              </w:divBdr>
              <w:divsChild>
                <w:div w:id="148697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777343">
      <w:bodyDiv w:val="1"/>
      <w:marLeft w:val="0"/>
      <w:marRight w:val="0"/>
      <w:marTop w:val="0"/>
      <w:marBottom w:val="0"/>
      <w:divBdr>
        <w:top w:val="none" w:sz="0" w:space="0" w:color="auto"/>
        <w:left w:val="none" w:sz="0" w:space="0" w:color="auto"/>
        <w:bottom w:val="none" w:sz="0" w:space="0" w:color="auto"/>
        <w:right w:val="none" w:sz="0" w:space="0" w:color="auto"/>
      </w:divBdr>
    </w:div>
    <w:div w:id="1485195639">
      <w:bodyDiv w:val="1"/>
      <w:marLeft w:val="0"/>
      <w:marRight w:val="0"/>
      <w:marTop w:val="0"/>
      <w:marBottom w:val="0"/>
      <w:divBdr>
        <w:top w:val="none" w:sz="0" w:space="0" w:color="auto"/>
        <w:left w:val="none" w:sz="0" w:space="0" w:color="auto"/>
        <w:bottom w:val="none" w:sz="0" w:space="0" w:color="auto"/>
        <w:right w:val="none" w:sz="0" w:space="0" w:color="auto"/>
      </w:divBdr>
      <w:divsChild>
        <w:div w:id="1489050342">
          <w:marLeft w:val="720"/>
          <w:marRight w:val="0"/>
          <w:marTop w:val="0"/>
          <w:marBottom w:val="0"/>
          <w:divBdr>
            <w:top w:val="none" w:sz="0" w:space="0" w:color="auto"/>
            <w:left w:val="none" w:sz="0" w:space="0" w:color="auto"/>
            <w:bottom w:val="none" w:sz="0" w:space="0" w:color="auto"/>
            <w:right w:val="none" w:sz="0" w:space="0" w:color="auto"/>
          </w:divBdr>
        </w:div>
        <w:div w:id="1969698757">
          <w:marLeft w:val="720"/>
          <w:marRight w:val="0"/>
          <w:marTop w:val="0"/>
          <w:marBottom w:val="0"/>
          <w:divBdr>
            <w:top w:val="none" w:sz="0" w:space="0" w:color="auto"/>
            <w:left w:val="none" w:sz="0" w:space="0" w:color="auto"/>
            <w:bottom w:val="none" w:sz="0" w:space="0" w:color="auto"/>
            <w:right w:val="none" w:sz="0" w:space="0" w:color="auto"/>
          </w:divBdr>
        </w:div>
        <w:div w:id="2018189049">
          <w:marLeft w:val="720"/>
          <w:marRight w:val="0"/>
          <w:marTop w:val="0"/>
          <w:marBottom w:val="0"/>
          <w:divBdr>
            <w:top w:val="none" w:sz="0" w:space="0" w:color="auto"/>
            <w:left w:val="none" w:sz="0" w:space="0" w:color="auto"/>
            <w:bottom w:val="none" w:sz="0" w:space="0" w:color="auto"/>
            <w:right w:val="none" w:sz="0" w:space="0" w:color="auto"/>
          </w:divBdr>
        </w:div>
      </w:divsChild>
    </w:div>
    <w:div w:id="1773740572">
      <w:bodyDiv w:val="1"/>
      <w:marLeft w:val="0"/>
      <w:marRight w:val="0"/>
      <w:marTop w:val="0"/>
      <w:marBottom w:val="0"/>
      <w:divBdr>
        <w:top w:val="none" w:sz="0" w:space="0" w:color="auto"/>
        <w:left w:val="none" w:sz="0" w:space="0" w:color="auto"/>
        <w:bottom w:val="none" w:sz="0" w:space="0" w:color="auto"/>
        <w:right w:val="none" w:sz="0" w:space="0" w:color="auto"/>
      </w:divBdr>
    </w:div>
    <w:div w:id="1837458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2894-14" TargetMode="External"/><Relationship Id="rId18" Type="http://schemas.openxmlformats.org/officeDocument/2006/relationships/hyperlink" Target="https://zakon.rada.gov.ua/laws/show/1864-15" TargetMode="External"/><Relationship Id="rId26" Type="http://schemas.openxmlformats.org/officeDocument/2006/relationships/hyperlink" Target="URL:https://1531.slovaronline.com/15167-%D0%B2" TargetMode="External"/><Relationship Id="rId39" Type="http://schemas.openxmlformats.org/officeDocument/2006/relationships/hyperlink" Target="URL:https://wwwcdn.imo.org/localresources/en/OurWork/Environment/Documents/London_convention_UNEP_Low-res-Artificial%20Reefs.pdf" TargetMode="External"/><Relationship Id="rId21" Type="http://schemas.openxmlformats.org/officeDocument/2006/relationships/hyperlink" Target="https://www.wrm.org.uy/other-information/forest-principles-report-of-the-united-nations-conference-on-environment-and-development" TargetMode="External"/><Relationship Id="rId34" Type="http://schemas.openxmlformats.org/officeDocument/2006/relationships/hyperlink" Target="https://zakon.rada.gov.ua/laws/show/995_031" TargetMode="External"/><Relationship Id="rId42" Type="http://schemas.openxmlformats.org/officeDocument/2006/relationships/hyperlink" Target="https://suspilne.media/174798-na-mikolaivsini-ekologi-stvoruut-stucni-rifi-z-musel-planuut-vidnoviti-populaciu-midij/" TargetMode="External"/><Relationship Id="rId7" Type="http://schemas.openxmlformats.org/officeDocument/2006/relationships/hyperlink" Target="https://www.un.org/ru/documents/decl_conv/declarations/declarathenv.shtml" TargetMode="External"/><Relationship Id="rId2" Type="http://schemas.openxmlformats.org/officeDocument/2006/relationships/styles" Target="styles.xml"/><Relationship Id="rId16" Type="http://schemas.openxmlformats.org/officeDocument/2006/relationships/hyperlink" Target="https://zakon.rada.gov.ua/laws/show/177/94-%D0%B2%D1%80" TargetMode="External"/><Relationship Id="rId29" Type="http://schemas.openxmlformats.org/officeDocument/2006/relationships/hyperlink" Target="URL:https://www.cbd.int/doc/decisions/COP-05/full/cop-05-dec-ru.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3055-14" TargetMode="External"/><Relationship Id="rId24" Type="http://schemas.openxmlformats.org/officeDocument/2006/relationships/hyperlink" Target="https://www.un.org/ru/documents/decl_conv/conventions/agenda21.shtml" TargetMode="External"/><Relationship Id="rId32" Type="http://schemas.openxmlformats.org/officeDocument/2006/relationships/hyperlink" Target="https://zakon.rada.gov.ua/laws/show/995_136" TargetMode="External"/><Relationship Id="rId37" Type="http://schemas.openxmlformats.org/officeDocument/2006/relationships/hyperlink" Target="https://ukraine.un.org/uk/sdgs/15" TargetMode="External"/><Relationship Id="rId40" Type="http://schemas.openxmlformats.org/officeDocument/2006/relationships/hyperlink" Target="https://zakon.rada.gov.ua/laws/show/995_065"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zakon.rada.gov.ua/laws/show/591-14" TargetMode="External"/><Relationship Id="rId23" Type="http://schemas.openxmlformats.org/officeDocument/2006/relationships/hyperlink" Target="https://zakon.rada.gov.ua/laws/show/995_030" TargetMode="External"/><Relationship Id="rId28" Type="http://schemas.openxmlformats.org/officeDocument/2006/relationships/hyperlink" Target="http://lsej.org.ua/5_2023/45.pdf" TargetMode="External"/><Relationship Id="rId36" Type="http://schemas.openxmlformats.org/officeDocument/2006/relationships/hyperlink" Target="https://www.ramsar.org/sites/default/files/documents/library/sitelist.pdf" TargetMode="External"/><Relationship Id="rId10" Type="http://schemas.openxmlformats.org/officeDocument/2006/relationships/hyperlink" Target="https://zakon.rada.gov.ua/laws/show/2456-12" TargetMode="External"/><Relationship Id="rId19" Type="http://schemas.openxmlformats.org/officeDocument/2006/relationships/hyperlink" Target="https://zakon.rada.gov.ua/laws/show/86/95-%D0%B2%D1%80" TargetMode="External"/><Relationship Id="rId31" Type="http://schemas.openxmlformats.org/officeDocument/2006/relationships/hyperlink" Target="https://zakon.rada.gov.ua/laws/show/995_129"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rada.gov.ua/laws/show/1264-12" TargetMode="External"/><Relationship Id="rId14" Type="http://schemas.openxmlformats.org/officeDocument/2006/relationships/hyperlink" Target="https://zakon.rada.gov.ua/laws/show/162/95-%D0%B2%D1%80" TargetMode="External"/><Relationship Id="rId22" Type="http://schemas.openxmlformats.org/officeDocument/2006/relationships/hyperlink" Target="https://www.un.org/ru/documents/decl_conv/conventions/climate_framework_conv.shtml" TargetMode="External"/><Relationship Id="rId27" Type="http://schemas.openxmlformats.org/officeDocument/2006/relationships/hyperlink" Target="http://nbuv.gov.ua/UJRN/nvnau_prav_2012_173(3)__17" TargetMode="External"/><Relationship Id="rId30" Type="http://schemas.openxmlformats.org/officeDocument/2006/relationships/hyperlink" Target="https://zakon.rada.gov.ua/laws/show/995_k03" TargetMode="External"/><Relationship Id="rId35" Type="http://schemas.openxmlformats.org/officeDocument/2006/relationships/hyperlink" Target="https://www.unep.org" TargetMode="External"/><Relationship Id="rId43" Type="http://schemas.openxmlformats.org/officeDocument/2006/relationships/header" Target="header1.xml"/><Relationship Id="rId8" Type="http://schemas.openxmlformats.org/officeDocument/2006/relationships/hyperlink" Target="https://zakon.rada.gov.ua/laws/show/995_935" TargetMode="External"/><Relationship Id="rId3" Type="http://schemas.openxmlformats.org/officeDocument/2006/relationships/settings" Target="settings.xml"/><Relationship Id="rId12" Type="http://schemas.openxmlformats.org/officeDocument/2006/relationships/hyperlink" Target="https://zakon.rada.gov.ua/laws/show/1286-2002-%D0%BF" TargetMode="External"/><Relationship Id="rId17" Type="http://schemas.openxmlformats.org/officeDocument/2006/relationships/hyperlink" Target="https://zakon.rada.gov.ua/laws/show/439-97-%D0%BF" TargetMode="External"/><Relationship Id="rId25" Type="http://schemas.openxmlformats.org/officeDocument/2006/relationships/hyperlink" Target="https://w1.c1.rada.gov.ua/pls/zweb2/webproc34?id=&amp;pf3511=18607&amp;pf35401=55081" TargetMode="External"/><Relationship Id="rId33" Type="http://schemas.openxmlformats.org/officeDocument/2006/relationships/hyperlink" Target="https://www.cms.int/en/legalinstrument/wadden-sea-seals" TargetMode="External"/><Relationship Id="rId38" Type="http://schemas.openxmlformats.org/officeDocument/2006/relationships/hyperlink" Target="https://zakon.rada.gov.ua/laws/show/728-14/card4" TargetMode="External"/><Relationship Id="rId20" Type="http://schemas.openxmlformats.org/officeDocument/2006/relationships/hyperlink" Target="https://www.un.org/ru/documents/decl_conv/declarations/riodecl.shtml" TargetMode="External"/><Relationship Id="rId41" Type="http://schemas.openxmlformats.org/officeDocument/2006/relationships/hyperlink" Target="https://zakon.rada.gov.ua/laws/show/1307-2009-%D0%BF"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199</TotalTime>
  <Pages>88</Pages>
  <Words>23406</Words>
  <Characters>133418</Characters>
  <Application>Microsoft Office Word</Application>
  <DocSecurity>0</DocSecurity>
  <Lines>1111</Lines>
  <Paragraphs>313</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156511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28</cp:revision>
  <cp:lastPrinted>2023-10-03T10:12:00Z</cp:lastPrinted>
  <dcterms:created xsi:type="dcterms:W3CDTF">2023-11-21T18:37:00Z</dcterms:created>
  <dcterms:modified xsi:type="dcterms:W3CDTF">2023-11-22T16:45:00Z</dcterms:modified>
</cp:coreProperties>
</file>