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C74" w:rsidRPr="00892E4F" w:rsidRDefault="00611C74" w:rsidP="009F01E1">
      <w:pPr>
        <w:pBdr>
          <w:bottom w:val="single" w:sz="4" w:space="1" w:color="auto"/>
          <w:between w:val="single" w:sz="4" w:space="1" w:color="auto"/>
        </w:pBdr>
        <w:tabs>
          <w:tab w:val="left" w:pos="8222"/>
        </w:tabs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611C74" w:rsidRPr="00892E4F" w:rsidRDefault="00611C74" w:rsidP="00611C74">
      <w:pPr>
        <w:pBdr>
          <w:bottom w:val="single" w:sz="4" w:space="1" w:color="auto"/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>Факультет журналістики, реклами та видавничої справи</w:t>
      </w:r>
    </w:p>
    <w:p w:rsidR="00611C74" w:rsidRPr="00892E4F" w:rsidRDefault="00611C74" w:rsidP="00611C74">
      <w:pPr>
        <w:pBdr>
          <w:bottom w:val="single" w:sz="4" w:space="1" w:color="auto"/>
          <w:between w:val="single" w:sz="4" w:space="1" w:color="auto"/>
        </w:pBdr>
        <w:spacing w:after="0" w:line="36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Кафедра 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журналістики, реклами та медіакомунікацій</w:t>
      </w:r>
      <w:r w:rsidR="00E13A59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611C74" w:rsidRPr="00892E4F" w:rsidRDefault="00611C74" w:rsidP="00611C74">
      <w:pPr>
        <w:spacing w:after="0" w:line="360" w:lineRule="auto"/>
        <w:ind w:firstLine="2268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360" w:lineRule="auto"/>
        <w:ind w:firstLine="2268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360" w:lineRule="auto"/>
        <w:ind w:firstLine="2268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288" w:lineRule="auto"/>
        <w:ind w:firstLine="3686"/>
        <w:jc w:val="both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>Дипломна робота</w:t>
      </w:r>
    </w:p>
    <w:p w:rsidR="00611C74" w:rsidRPr="00892E4F" w:rsidRDefault="00611C74" w:rsidP="00611C74">
      <w:pPr>
        <w:pBdr>
          <w:bottom w:val="single" w:sz="4" w:space="1" w:color="auto"/>
        </w:pBdr>
        <w:tabs>
          <w:tab w:val="left" w:pos="1134"/>
        </w:tabs>
        <w:spacing w:after="0" w:line="288" w:lineRule="auto"/>
        <w:ind w:left="1134" w:right="1133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на здобуття ступеня вищої освіти «бакалавр»</w:t>
      </w:r>
    </w:p>
    <w:p w:rsidR="00611C74" w:rsidRPr="00892E4F" w:rsidRDefault="00611C74" w:rsidP="00611C74">
      <w:pPr>
        <w:spacing w:after="0" w:line="288" w:lineRule="auto"/>
        <w:ind w:firstLine="3555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на тему: </w:t>
      </w: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>«</w:t>
      </w: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  <w:t>Вуличні музиканти: туристична Одеса в портретах (серія журналістських матеріалів)</w:t>
      </w: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>»</w:t>
      </w:r>
    </w:p>
    <w:p w:rsidR="00611C74" w:rsidRPr="00892E4F" w:rsidRDefault="00611C74" w:rsidP="00611C74">
      <w:pPr>
        <w:spacing w:after="0" w:line="240" w:lineRule="auto"/>
        <w:jc w:val="center"/>
        <w:rPr>
          <w:rFonts w:ascii="Times New Roman" w:eastAsia="Arial Unicode MS" w:hAnsi="Times New Roman" w:cs="Times New Roman"/>
          <w:color w:val="000000"/>
          <w:sz w:val="28"/>
          <w:szCs w:val="28"/>
          <w:lang w:val="en-US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«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en-US"/>
        </w:rPr>
        <w:t>The 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uk-UA"/>
        </w:rPr>
        <w:t>Street musicians: 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en-US"/>
        </w:rPr>
        <w:t>a 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uk-UA"/>
        </w:rPr>
        <w:t>tourist 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en-US"/>
        </w:rPr>
        <w:t>city 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uk-UA"/>
        </w:rPr>
        <w:t>Odesa in portraits (</w:t>
      </w:r>
      <w:r w:rsidR="009F6504" w:rsidRPr="009F6504">
        <w:rPr>
          <w:rStyle w:val="a5"/>
          <w:rFonts w:ascii="Times New Roman" w:hAnsi="Times New Roman" w:cs="Times New Roman"/>
          <w:i w:val="0"/>
          <w:iCs w:val="0"/>
          <w:sz w:val="28"/>
          <w:szCs w:val="28"/>
          <w:shd w:val="clear" w:color="auto" w:fill="FFFFFF"/>
          <w:lang w:val="uk-UA"/>
        </w:rPr>
        <w:t>series of journalistic materials</w:t>
      </w:r>
      <w:r w:rsidRPr="00892E4F">
        <w:rPr>
          <w:rStyle w:val="a5"/>
          <w:rFonts w:ascii="Times New Roman" w:hAnsi="Times New Roman" w:cs="Times New Roman"/>
          <w:i w:val="0"/>
          <w:iCs w:val="0"/>
          <w:color w:val="222222"/>
          <w:sz w:val="28"/>
          <w:szCs w:val="28"/>
          <w:shd w:val="clear" w:color="auto" w:fill="FFFFFF"/>
          <w:lang w:val="uk-UA"/>
        </w:rPr>
        <w:t>)»</w:t>
      </w:r>
    </w:p>
    <w:p w:rsidR="00611C74" w:rsidRPr="00892E4F" w:rsidRDefault="00611C74" w:rsidP="00611C74">
      <w:pPr>
        <w:spacing w:after="0" w:line="240" w:lineRule="auto"/>
        <w:ind w:firstLine="4536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en-US"/>
        </w:rPr>
      </w:pPr>
    </w:p>
    <w:p w:rsidR="00611C74" w:rsidRPr="00892E4F" w:rsidRDefault="00611C74" w:rsidP="00611C74">
      <w:pPr>
        <w:spacing w:after="0" w:line="240" w:lineRule="auto"/>
        <w:ind w:firstLine="4536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en-US"/>
        </w:rPr>
      </w:pPr>
    </w:p>
    <w:p w:rsidR="00611C74" w:rsidRPr="00892E4F" w:rsidRDefault="00611C74" w:rsidP="00611C74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Виконала: с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тудентка 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денної форми навчання</w:t>
      </w:r>
    </w:p>
    <w:p w:rsidR="00611C74" w:rsidRPr="00892E4F" w:rsidRDefault="00611C74" w:rsidP="00611C74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Спеціальності 061 Журналістика</w:t>
      </w:r>
    </w:p>
    <w:p w:rsidR="00611C74" w:rsidRPr="00892E4F" w:rsidRDefault="00611C74" w:rsidP="00611C74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Шкребтанова</w:t>
      </w:r>
      <w:r w:rsidR="00E13A59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 xml:space="preserve"> </w:t>
      </w:r>
      <w:r w:rsidR="00C700E9">
        <w:rPr>
          <w:rFonts w:ascii="Times New Roman" w:eastAsia="Arial Unicode MS" w:hAnsi="Times New Roman" w:cs="Times New Roman"/>
          <w:sz w:val="28"/>
          <w:szCs w:val="28"/>
          <w:lang w:val="uk-UA"/>
        </w:rPr>
        <w:t>К</w:t>
      </w:r>
      <w:r w:rsidRPr="008952B2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ристина </w:t>
      </w:r>
      <w:r w:rsidR="008952B2" w:rsidRPr="008952B2">
        <w:rPr>
          <w:rFonts w:ascii="Times New Roman" w:eastAsia="Arial Unicode MS" w:hAnsi="Times New Roman" w:cs="Times New Roman"/>
          <w:sz w:val="28"/>
          <w:szCs w:val="28"/>
          <w:lang w:val="uk-UA"/>
        </w:rPr>
        <w:t>Віталіївна</w:t>
      </w:r>
    </w:p>
    <w:p w:rsidR="00611C74" w:rsidRPr="00892E4F" w:rsidRDefault="00611C74" w:rsidP="00611C74">
      <w:pPr>
        <w:spacing w:after="0" w:line="288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360" w:lineRule="auto"/>
        <w:ind w:firstLine="3419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</w:rPr>
        <w:t xml:space="preserve">Керівник 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к</w:t>
      </w:r>
      <w:r w:rsid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анд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.</w:t>
      </w:r>
      <w:r w:rsid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 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і</w:t>
      </w:r>
      <w:r w:rsid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ст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.</w:t>
      </w:r>
      <w:r w:rsid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 наук</w:t>
      </w: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, доц. Ковальська М. С.</w:t>
      </w:r>
    </w:p>
    <w:p w:rsidR="00611C74" w:rsidRPr="00892E4F" w:rsidRDefault="00611C74" w:rsidP="00611C74">
      <w:pPr>
        <w:spacing w:after="0" w:line="288" w:lineRule="auto"/>
        <w:ind w:firstLine="3402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Рецензент</w:t>
      </w:r>
      <w:r w:rsid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 xml:space="preserve"> </w:t>
      </w:r>
      <w:r w:rsidR="003A118A" w:rsidRPr="003A118A"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  <w:t>викл. Мусагулиева Д . О.</w:t>
      </w:r>
    </w:p>
    <w:p w:rsidR="00611C74" w:rsidRPr="00892E4F" w:rsidRDefault="00611C74" w:rsidP="00611C74">
      <w:pPr>
        <w:spacing w:after="0" w:line="240" w:lineRule="auto"/>
        <w:ind w:firstLine="3402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p w:rsidR="00611C74" w:rsidRPr="00892E4F" w:rsidRDefault="00611C74" w:rsidP="00611C74">
      <w:pPr>
        <w:spacing w:after="0" w:line="288" w:lineRule="auto"/>
        <w:ind w:firstLine="3402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</w:rPr>
      </w:pPr>
    </w:p>
    <w:tbl>
      <w:tblPr>
        <w:tblW w:w="5589" w:type="pct"/>
        <w:tblInd w:w="-913" w:type="dxa"/>
        <w:tblLook w:val="00A0" w:firstRow="1" w:lastRow="0" w:firstColumn="1" w:lastColumn="0" w:noHBand="0" w:noVBand="0"/>
      </w:tblPr>
      <w:tblGrid>
        <w:gridCol w:w="5654"/>
        <w:gridCol w:w="5361"/>
      </w:tblGrid>
      <w:tr w:rsidR="00611C74" w:rsidRPr="00892E4F" w:rsidTr="00937233">
        <w:tc>
          <w:tcPr>
            <w:tcW w:w="5654" w:type="dxa"/>
          </w:tcPr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611C74" w:rsidRPr="00892E4F" w:rsidRDefault="00611C74" w:rsidP="00937233">
            <w:pPr>
              <w:tabs>
                <w:tab w:val="left" w:pos="350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="00E13A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r w:rsidR="00E13A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611C74" w:rsidRPr="00892E4F" w:rsidRDefault="00611C74" w:rsidP="00937233">
            <w:pPr>
              <w:tabs>
                <w:tab w:val="left" w:pos="1168"/>
                <w:tab w:val="left" w:pos="3861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E13A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11C74" w:rsidRPr="00892E4F" w:rsidRDefault="00611C74" w:rsidP="00937233">
            <w:pPr>
              <w:tabs>
                <w:tab w:val="left" w:pos="284"/>
                <w:tab w:val="left" w:pos="1767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</w:r>
            <w:bookmarkStart w:id="0" w:name="_Hlk100756546"/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(підпис)</w:t>
            </w:r>
            <w:bookmarkEnd w:id="0"/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5361" w:type="dxa"/>
          </w:tcPr>
          <w:p w:rsidR="00611C74" w:rsidRPr="00892E4F" w:rsidRDefault="00611C74" w:rsidP="00937233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1" w:name="_Hlk100756678"/>
          </w:p>
          <w:p w:rsidR="00611C74" w:rsidRPr="00892E4F" w:rsidRDefault="00611C74" w:rsidP="00937233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11C74" w:rsidRPr="00892E4F" w:rsidRDefault="00611C74" w:rsidP="00937233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611C74" w:rsidRPr="00892E4F" w:rsidRDefault="00611C74" w:rsidP="00937233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протокол №</w:t>
            </w:r>
            <w:r w:rsidR="00E13A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 xml:space="preserve">від </w:t>
            </w: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611C74" w:rsidRPr="00892E4F" w:rsidRDefault="00611C74" w:rsidP="00937233">
            <w:pPr>
              <w:tabs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(за національною шкалою/шкалою ЕСТ</w:t>
            </w:r>
            <w:r w:rsidRPr="00892E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/ бали)</w:t>
            </w:r>
          </w:p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611C74" w:rsidRPr="00892E4F" w:rsidRDefault="00611C74" w:rsidP="00937233">
            <w:pPr>
              <w:tabs>
                <w:tab w:val="left" w:pos="1446"/>
                <w:tab w:val="right" w:pos="4462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E13A5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611C74" w:rsidRPr="00892E4F" w:rsidRDefault="00611C74" w:rsidP="00937233">
            <w:pPr>
              <w:tabs>
                <w:tab w:val="left" w:pos="454"/>
                <w:tab w:val="left" w:pos="2155"/>
              </w:tabs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  <w:t>(підпис)</w:t>
            </w:r>
            <w:bookmarkEnd w:id="1"/>
            <w:r w:rsidRPr="00892E4F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</w:tr>
      <w:tr w:rsidR="00611C74" w:rsidRPr="00892E4F" w:rsidTr="00937233">
        <w:tc>
          <w:tcPr>
            <w:tcW w:w="5654" w:type="dxa"/>
          </w:tcPr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61" w:type="dxa"/>
          </w:tcPr>
          <w:p w:rsidR="00611C74" w:rsidRPr="00892E4F" w:rsidRDefault="00611C74" w:rsidP="00937233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11C74" w:rsidRPr="00892E4F" w:rsidRDefault="00611C74" w:rsidP="00611C74">
      <w:pPr>
        <w:spacing w:after="0" w:line="240" w:lineRule="auto"/>
        <w:jc w:val="both"/>
        <w:rPr>
          <w:rFonts w:ascii="Times New Roman" w:eastAsia="Arial Unicode MS" w:hAnsi="Times New Roman" w:cs="Times New Roman"/>
          <w:color w:val="000000"/>
          <w:sz w:val="28"/>
          <w:szCs w:val="28"/>
          <w:lang w:val="uk-UA"/>
        </w:rPr>
      </w:pPr>
    </w:p>
    <w:p w:rsidR="00611C74" w:rsidRPr="00892E4F" w:rsidRDefault="00611C74" w:rsidP="00611C74">
      <w:pPr>
        <w:spacing w:line="360" w:lineRule="auto"/>
        <w:jc w:val="center"/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</w:pP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>Одеса</w:t>
      </w:r>
      <w:r w:rsidR="00E94A7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 xml:space="preserve"> — </w:t>
      </w: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</w:rPr>
        <w:t>20</w:t>
      </w: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  <w:t>22</w:t>
      </w:r>
    </w:p>
    <w:p w:rsidR="000901FC" w:rsidRPr="00892E4F" w:rsidRDefault="00611C74" w:rsidP="00421D19">
      <w:pPr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892E4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val="uk-UA"/>
        </w:rPr>
        <w:br w:type="page"/>
      </w:r>
      <w:r w:rsidR="000901FC" w:rsidRPr="00892E4F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0901FC" w:rsidRPr="00C700E9" w:rsidRDefault="000901FC" w:rsidP="00892E4F">
      <w:pPr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F6504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C700E9">
        <w:rPr>
          <w:rFonts w:ascii="Times New Roman" w:hAnsi="Times New Roman" w:cs="Times New Roman"/>
          <w:sz w:val="28"/>
          <w:szCs w:val="28"/>
        </w:rPr>
        <w:t>….</w:t>
      </w:r>
      <w:r w:rsidR="005B0CE7" w:rsidRPr="00C700E9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1E0C48" w:rsidRPr="00C700E9" w:rsidRDefault="001E0C48" w:rsidP="00892E4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  <w:lang w:val="uk-UA"/>
        </w:rPr>
        <w:t>ТЕОРЕТИЧНА ЧАСТИНА</w:t>
      </w:r>
      <w:r w:rsidR="00D40044" w:rsidRPr="00C700E9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уличні музиканти як складова обличчя Одеси………..……………………………………………</w:t>
      </w:r>
      <w:r w:rsid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F42B1" w:rsidRPr="00C700E9"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F42B1" w:rsidRPr="00C700E9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F42B1" w:rsidRP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F6504" w:rsidRPr="00C700E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8F42B1" w:rsidRPr="00C700E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611C74" w:rsidRPr="00C700E9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700E9" w:rsidRPr="00C700E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D40044" w:rsidRPr="00C700E9" w:rsidRDefault="00D40044" w:rsidP="00892E4F">
      <w:pPr>
        <w:pStyle w:val="a9"/>
        <w:numPr>
          <w:ilvl w:val="0"/>
          <w:numId w:val="9"/>
        </w:numPr>
        <w:spacing w:after="12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  <w:lang w:val="uk-UA"/>
        </w:rPr>
        <w:t>Тревел-журналістика: функціонально-жанрові особливості</w:t>
      </w:r>
      <w:r w:rsidR="00C700E9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9F6504" w:rsidRP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C700E9" w:rsidRPr="00C700E9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D40044" w:rsidRPr="00C700E9" w:rsidRDefault="00D40044" w:rsidP="00892E4F">
      <w:pPr>
        <w:pStyle w:val="a9"/>
        <w:numPr>
          <w:ilvl w:val="0"/>
          <w:numId w:val="9"/>
        </w:numPr>
        <w:spacing w:after="12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  <w:lang w:val="uk-UA"/>
        </w:rPr>
        <w:t>Діяльність вуличних музикантів в об’єктиві ЗМІ……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700E9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F6504" w:rsidRP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C700E9" w:rsidRPr="00C700E9">
        <w:rPr>
          <w:rFonts w:ascii="Times New Roman" w:hAnsi="Times New Roman" w:cs="Times New Roman"/>
          <w:sz w:val="28"/>
          <w:szCs w:val="28"/>
          <w:lang w:val="uk-UA"/>
        </w:rPr>
        <w:t>….8</w:t>
      </w:r>
    </w:p>
    <w:p w:rsidR="000901FC" w:rsidRPr="00C700E9" w:rsidRDefault="001E0C48" w:rsidP="00892E4F">
      <w:pPr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eastAsia="Times New Roman" w:hAnsi="Times New Roman" w:cs="Times New Roman"/>
          <w:sz w:val="28"/>
          <w:szCs w:val="28"/>
        </w:rPr>
        <w:t>ПОЯСНЮВАЛЬНА ЗАПИ</w:t>
      </w:r>
      <w:r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СКА.....................................</w:t>
      </w:r>
      <w:r w:rsidR="00892E4F"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....</w:t>
      </w:r>
      <w:r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......</w:t>
      </w:r>
      <w:r w:rsidR="00892E4F"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10F0A"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.......</w:t>
      </w:r>
      <w:r w:rsidR="00892E4F"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......</w:t>
      </w:r>
      <w:r w:rsidRPr="00C700E9">
        <w:rPr>
          <w:rFonts w:ascii="Times New Roman" w:eastAsia="Times New Roman" w:hAnsi="Times New Roman" w:cs="Times New Roman"/>
          <w:sz w:val="28"/>
          <w:szCs w:val="28"/>
          <w:lang w:val="uk-UA"/>
        </w:rPr>
        <w:t>............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3A118A"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0901FC" w:rsidRPr="00C700E9" w:rsidRDefault="000901FC" w:rsidP="00892E4F">
      <w:pPr>
        <w:spacing w:after="12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</w:rPr>
        <w:t>ВИСНОВКИ……………………………………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C700E9">
        <w:rPr>
          <w:rFonts w:ascii="Times New Roman" w:hAnsi="Times New Roman" w:cs="Times New Roman"/>
          <w:sz w:val="28"/>
          <w:szCs w:val="28"/>
        </w:rPr>
        <w:t>………………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C700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C700E9">
        <w:rPr>
          <w:rFonts w:ascii="Times New Roman" w:hAnsi="Times New Roman" w:cs="Times New Roman"/>
          <w:sz w:val="28"/>
          <w:szCs w:val="28"/>
        </w:rPr>
        <w:t>…………</w:t>
      </w:r>
      <w:r w:rsidR="003A118A"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8F42B1" w:rsidRDefault="000901FC" w:rsidP="00892E4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</w:rPr>
        <w:t>БІБЛІОГРАФІЯ………………………………………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C700E9">
        <w:rPr>
          <w:rFonts w:ascii="Times New Roman" w:hAnsi="Times New Roman" w:cs="Times New Roman"/>
          <w:sz w:val="28"/>
          <w:szCs w:val="28"/>
        </w:rPr>
        <w:t>…………</w:t>
      </w:r>
      <w:r w:rsidR="00C700E9">
        <w:rPr>
          <w:rFonts w:ascii="Times New Roman" w:hAnsi="Times New Roman" w:cs="Times New Roman"/>
          <w:sz w:val="28"/>
          <w:szCs w:val="28"/>
        </w:rPr>
        <w:t>.</w:t>
      </w:r>
      <w:r w:rsidR="00892E4F" w:rsidRPr="00C700E9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C700E9">
        <w:rPr>
          <w:rFonts w:ascii="Times New Roman" w:hAnsi="Times New Roman" w:cs="Times New Roman"/>
          <w:sz w:val="28"/>
          <w:szCs w:val="28"/>
        </w:rPr>
        <w:t>…………</w:t>
      </w:r>
      <w:r w:rsidR="003A118A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3A118A" w:rsidRPr="00C700E9" w:rsidRDefault="003A118A" w:rsidP="00892E4F">
      <w:p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ДОДАТКИ</w:t>
      </w:r>
    </w:p>
    <w:p w:rsidR="00F1688F" w:rsidRPr="00892E4F" w:rsidRDefault="008F42B1" w:rsidP="008F42B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447BD" w:rsidRPr="00892E4F" w:rsidRDefault="00A447BD" w:rsidP="00192DC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0809B5" w:rsidRPr="00892E4F" w:rsidRDefault="00F738F6" w:rsidP="00C608AE">
      <w:pPr>
        <w:spacing w:after="0" w:line="360" w:lineRule="auto"/>
        <w:ind w:left="57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теми </w:t>
      </w:r>
      <w:r w:rsidR="00611C74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дипломної </w:t>
      </w:r>
      <w:r w:rsidR="00C608A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роботи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полягає у тому, що з кожним роком стає все більше творчих людей, а висловити свою думку, свободу вони можуть тільки на вулиці, тільки музи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чними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інструментами або вокалом.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наш час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щоб зайняти свою нішу у музиці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мати не тільки талант, а й ще багато інших факторів, тому не у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сіх творчих людей є така можливість.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>оли ми говоримо про вуличних музикантів, ми повинні розуміти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що заробляння грошей не є основною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метою їх діяльності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Головна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мета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аудиторія,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адже 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коли музикант надихає інших людей, то він отримує більше користі та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задоволення</w:t>
      </w:r>
      <w:r w:rsidR="00A447BD" w:rsidRPr="00892E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447BD" w:rsidRPr="00892E4F" w:rsidRDefault="00A447BD" w:rsidP="00C608AE">
      <w:pPr>
        <w:spacing w:after="0" w:line="360" w:lineRule="auto"/>
        <w:ind w:left="57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Ми хочемо висвітлити цю тему тому, що вуличні музиканти є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цікавою і важливою складовою культурного обличчя Одеси, що поруч з іншими факторами формують туристичну привабливість міста. Музиканти</w:t>
      </w:r>
      <w:r w:rsidR="00FE63CA">
        <w:rPr>
          <w:rFonts w:ascii="Times New Roman" w:hAnsi="Times New Roman" w:cs="Times New Roman"/>
          <w:sz w:val="28"/>
          <w:szCs w:val="28"/>
          <w:lang w:val="uk-UA"/>
        </w:rPr>
        <w:t xml:space="preserve"> надихають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та показують місто Одесу з кращої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, творчої, сторони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Це надає місту</w:t>
      </w:r>
      <w:r w:rsidR="00C608A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глибини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, навіює творчу вуличну атмосферу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0044" w:rsidRPr="00892E4F" w:rsidRDefault="00D40044" w:rsidP="00D4004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дипломної роботи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>’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ясувати роль та місце вуличних музикантів Одеси у формуванні обличчя міста. Поставлена мета передбачає виконання наступних завдань.</w:t>
      </w:r>
    </w:p>
    <w:p w:rsidR="00D40044" w:rsidRPr="00892E4F" w:rsidRDefault="00D40044" w:rsidP="00D40044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дослідження: 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визначити функціонально-жанрові особливості тревел-журналістики;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окреслити особливості діяльності вуличних музикантів на вулицях Одеси;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з’ясувати, як люди ставляться до виступів вуличних музикантів в різних частинах Одеси. Чому люди можуть погано чи добре </w:t>
      </w:r>
      <w:r w:rsidR="00FE63CA">
        <w:rPr>
          <w:rFonts w:ascii="Times New Roman" w:hAnsi="Times New Roman" w:cs="Times New Roman"/>
          <w:sz w:val="28"/>
          <w:szCs w:val="28"/>
          <w:lang w:val="uk-UA"/>
        </w:rPr>
        <w:t>ставити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ся до такого виду діяльності;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проаналізувати, як висвітлюються вуличні музиканти у засобах масової інформації;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окреслити, які жанри використовують журналісти для висвітлення теми вуличних музикантів Одеси; 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визначити ставлення влади міста Одеси до такого виду творчої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діяльності; </w:t>
      </w:r>
    </w:p>
    <w:p w:rsidR="00D40044" w:rsidRPr="00892E4F" w:rsidRDefault="00D40044" w:rsidP="00D40044">
      <w:pPr>
        <w:pStyle w:val="a9"/>
        <w:numPr>
          <w:ilvl w:val="0"/>
          <w:numId w:val="6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провести інтерв’ю з представником цього виду творчої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діяльності для кращого розуміння цього виду мистецтва. Дізнатися більше про вуличну музику та зрозуміти мотиви людини, яка йде грати. Чи є це звичайним заробітком чи щось інше.</w:t>
      </w:r>
    </w:p>
    <w:p w:rsidR="00F1688F" w:rsidRPr="00892E4F" w:rsidRDefault="00F1688F" w:rsidP="00D40044">
      <w:pPr>
        <w:pStyle w:val="a9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</w:t>
      </w:r>
      <w:r w:rsidR="004E7C6E" w:rsidRPr="00892E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C608AE" w:rsidRPr="00892E4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вуличні музиканти, їх побут та у</w:t>
      </w:r>
      <w:r w:rsidR="00504691" w:rsidRPr="00892E4F">
        <w:rPr>
          <w:rFonts w:ascii="Times New Roman" w:hAnsi="Times New Roman" w:cs="Times New Roman"/>
          <w:sz w:val="28"/>
          <w:szCs w:val="28"/>
          <w:lang w:val="uk-UA"/>
        </w:rPr>
        <w:t>мови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04691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в яких вони виступають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людей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до такого виду творчості на вулицях міста Одеса. Також об’єктом дослідження є Одеса в портретах через призму музики, культура Одеси, та її творчі витоки.</w:t>
      </w:r>
    </w:p>
    <w:p w:rsidR="00F1688F" w:rsidRPr="00892E4F" w:rsidRDefault="00504691" w:rsidP="00D400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="00D40044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—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вуличн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музи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чного мистецтва</w:t>
      </w:r>
      <w:r w:rsidR="00C608AE"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7C6E" w:rsidRPr="00892E4F">
        <w:rPr>
          <w:rFonts w:ascii="Times New Roman" w:hAnsi="Times New Roman" w:cs="Times New Roman"/>
          <w:sz w:val="28"/>
          <w:szCs w:val="28"/>
          <w:lang w:val="uk-UA"/>
        </w:rPr>
        <w:t>в Одесі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0044" w:rsidRPr="00892E4F" w:rsidRDefault="00D40044" w:rsidP="00F10F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</w:t>
      </w:r>
      <w:r w:rsidRPr="00892E4F">
        <w:rPr>
          <w:rFonts w:ascii="Times New Roman" w:hAnsi="Times New Roman" w:cs="Times New Roman"/>
          <w:bCs/>
          <w:sz w:val="28"/>
          <w:szCs w:val="28"/>
          <w:lang w:val="uk-UA"/>
        </w:rPr>
        <w:t>, які використовувалися протягом</w:t>
      </w:r>
      <w:r w:rsidR="00892E4F" w:rsidRPr="00892E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дослідження</w:t>
      </w:r>
      <w:r w:rsidR="00E94A7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— </w:t>
      </w:r>
      <w:r w:rsidR="00892E4F" w:rsidRPr="00892E4F">
        <w:rPr>
          <w:rFonts w:ascii="Times New Roman" w:hAnsi="Times New Roman" w:cs="Times New Roman"/>
          <w:bCs/>
          <w:sz w:val="28"/>
          <w:szCs w:val="28"/>
          <w:lang w:val="uk-UA"/>
        </w:rPr>
        <w:t>це методи комунікації з аудиторією та представниками культури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10F0A">
        <w:rPr>
          <w:rFonts w:ascii="Times New Roman" w:hAnsi="Times New Roman" w:cs="Times New Roman"/>
          <w:sz w:val="28"/>
          <w:szCs w:val="28"/>
          <w:lang w:val="uk-UA"/>
        </w:rPr>
        <w:t xml:space="preserve"> Їх можна поділити на усні та візуальні, вербальні та невербальні; в</w:t>
      </w:r>
      <w:r w:rsidR="00F10F0A" w:rsidRPr="00F10F0A">
        <w:rPr>
          <w:rFonts w:ascii="Times New Roman" w:hAnsi="Times New Roman" w:cs="Times New Roman"/>
          <w:sz w:val="28"/>
          <w:szCs w:val="28"/>
          <w:lang w:val="uk-UA"/>
        </w:rPr>
        <w:t>ізуальний контакт, щоб налагодити стосунки, щоб діало</w:t>
      </w:r>
      <w:r w:rsidR="00F10F0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F10F0A"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був комфортний та людина була готова відповідати на ваші питання.</w:t>
      </w:r>
      <w:r w:rsidR="00F10F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0F0A" w:rsidRPr="00F10F0A">
        <w:rPr>
          <w:rFonts w:ascii="Times New Roman" w:hAnsi="Times New Roman" w:cs="Times New Roman"/>
          <w:sz w:val="28"/>
          <w:szCs w:val="28"/>
          <w:lang w:val="uk-UA"/>
        </w:rPr>
        <w:t>Це процес обміну інформацією, щоб дізнатися більше о людині та мати можливість дати її характеристику та зробити більш якісний матеріал. Та зробити так, щоб дві сторони були задоволені результатом.</w:t>
      </w:r>
    </w:p>
    <w:p w:rsidR="008F42B1" w:rsidRPr="00421D19" w:rsidRDefault="00D40044" w:rsidP="00421D19">
      <w:pPr>
        <w:spacing w:after="0" w:line="360" w:lineRule="auto"/>
        <w:ind w:firstLine="709"/>
        <w:jc w:val="both"/>
        <w:rPr>
          <w:rStyle w:val="a8"/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Структура роботи. </w:t>
      </w:r>
      <w:r w:rsidRPr="00892E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Дипломна робота складається зі вступу, теоретичної частини, що містить </w:t>
      </w:r>
      <w:r w:rsidR="00FE63CA">
        <w:rPr>
          <w:rFonts w:ascii="Times New Roman" w:hAnsi="Times New Roman" w:cs="Times New Roman"/>
          <w:color w:val="000000"/>
          <w:sz w:val="28"/>
          <w:szCs w:val="28"/>
          <w:lang w:val="uk-UA"/>
        </w:rPr>
        <w:t>2</w:t>
      </w:r>
      <w:r w:rsidRPr="00892E4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підрозділ</w:t>
      </w:r>
      <w:r w:rsidR="00FE63CA"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892E4F">
        <w:rPr>
          <w:rFonts w:ascii="Times New Roman" w:hAnsi="Times New Roman" w:cs="Times New Roman"/>
          <w:color w:val="000000"/>
          <w:sz w:val="28"/>
          <w:szCs w:val="28"/>
          <w:lang w:val="uk-UA"/>
        </w:rPr>
        <w:t>, пояснювальної записки, висновків, бібліографії та додатків (де розміщено власні журналістські матеріали).</w:t>
      </w:r>
    </w:p>
    <w:p w:rsidR="00421D19" w:rsidRDefault="00421D19" w:rsidP="00F10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1D19" w:rsidRDefault="00421D19" w:rsidP="00F10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1D19" w:rsidRDefault="00421D19" w:rsidP="00F10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1D19" w:rsidRDefault="00421D19" w:rsidP="00F10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0F0A" w:rsidRPr="00892E4F" w:rsidRDefault="00F10F0A" w:rsidP="00F10F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>Досліджуючи цю тему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ми зрозуміли, що висвітленню такого поняття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як «вуличні музиканти»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приділено дуже мало уваги, тому навіть ЗМІ не можуть коректно дослідити цю тему. Ми намагалися повно оцінити цю тему з різних сторін, щоб якось розкрити та донести, що творча сторона Одеси існує і вона створює історію міста, її забарвлення і надає привабливості з туристичної точки зору. Для цього кроку, у зв'язку з воєнним станом, мені довелося мандрувати по різним країнам, що допомогл</w:t>
      </w:r>
      <w:r>
        <w:rPr>
          <w:rFonts w:ascii="Times New Roman" w:hAnsi="Times New Roman" w:cs="Times New Roman"/>
          <w:sz w:val="28"/>
          <w:szCs w:val="28"/>
          <w:lang w:val="uk-UA"/>
        </w:rPr>
        <w:t>о мені подивитися на рфзних музи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кантів. Багато культур, національностей, тому ми дізналися більш детально у місцевих жителей Європи. 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З кожним роком дійсно стає все більш вуличних музикантів, і головною проблемою є їх розташування, щоб не заважати один одному. Ця тема дійсно актуальна і має бути більш висвітлена не тільки в місті Одеса, а і усій Україні, світі. 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Дійсно хочеться щоб вуличні музиканти створювали міста в картинках творчості, щоб вони були одними із головних представників культури. 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У ході моніторінгу ЗМІ ми зрозуміли, що більшість інформаційних порталів та ЗМІ висвітлюють вуличних музикантів у поганому світлі, формуючи думку, що вуличні музиканти заважають відпочивати мешканцям міста. По–перше, у зв’язку з великою кількістю музикантів, вулиці заповнені незрозумілими звуками, тому що йде змішення музики і це стає дисонансом для «вух» людей, які гуляють центром міста. 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>Вуличні музиканти на сторінках ЗМІ постають і у контексті творчої діяльності, особливо у жанрі інтерв’ю. Інтерв’ю показують їх здібності, душу, таланти, відношення до життя та заробітку.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>У ході інтерв’ю з вуличним музикантом ми дізналися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що ж таке «вулична му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зика», як вона впливає на життя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та чому музиканти цим займаються, звідки черпають натхнення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та багато іншого.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lastRenderedPageBreak/>
        <w:t>У другому інтерв'ю ми детальніше дізналися, що таке музи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чна школа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 xml:space="preserve"> та як музика перегортає життя.</w:t>
      </w:r>
    </w:p>
    <w:p w:rsidR="00F10F0A" w:rsidRPr="00F10F0A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>Також дізналися достатньо про закордонних вуличних</w:t>
      </w:r>
      <w:r w:rsidR="00E94A7F">
        <w:rPr>
          <w:rFonts w:ascii="Times New Roman" w:hAnsi="Times New Roman" w:cs="Times New Roman"/>
          <w:sz w:val="28"/>
          <w:szCs w:val="28"/>
          <w:lang w:val="uk-UA"/>
        </w:rPr>
        <w:t xml:space="preserve"> музикантів, що ми написали у св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оєму подорожньом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>у нарис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3A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F42B1" w:rsidRPr="00892E4F" w:rsidRDefault="00F10F0A" w:rsidP="00F10F0A">
      <w:pPr>
        <w:tabs>
          <w:tab w:val="left" w:pos="851"/>
        </w:tabs>
        <w:spacing w:after="0" w:line="360" w:lineRule="auto"/>
        <w:ind w:firstLine="851"/>
        <w:jc w:val="both"/>
        <w:rPr>
          <w:rStyle w:val="a8"/>
          <w:rFonts w:ascii="Times New Roman" w:eastAsia="Arial Unicode MS" w:hAnsi="Times New Roman" w:cs="Times New Roman"/>
          <w:color w:val="1E1E1E"/>
          <w:sz w:val="28"/>
          <w:szCs w:val="28"/>
          <w:u w:color="1E1E1E"/>
          <w:bdr w:val="nil"/>
          <w:lang w:val="uk-UA"/>
        </w:rPr>
      </w:pPr>
      <w:r w:rsidRPr="00F10F0A">
        <w:rPr>
          <w:rFonts w:ascii="Times New Roman" w:hAnsi="Times New Roman" w:cs="Times New Roman"/>
          <w:sz w:val="28"/>
          <w:szCs w:val="28"/>
          <w:lang w:val="uk-UA"/>
        </w:rPr>
        <w:t>Вуличні музиканти</w:t>
      </w:r>
      <w:r w:rsidR="00E94A7F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r w:rsidRPr="00F10F0A">
        <w:rPr>
          <w:rFonts w:ascii="Times New Roman" w:hAnsi="Times New Roman" w:cs="Times New Roman"/>
          <w:sz w:val="28"/>
          <w:szCs w:val="28"/>
          <w:lang w:val="uk-UA"/>
        </w:rPr>
        <w:t>душа, культура та розвиток Одеси, України, Світу.</w:t>
      </w:r>
      <w:r w:rsidR="008F42B1" w:rsidRPr="00892E4F">
        <w:rPr>
          <w:rStyle w:val="a8"/>
          <w:rFonts w:ascii="Times New Roman" w:hAnsi="Times New Roman" w:cs="Times New Roman"/>
          <w:color w:val="1E1E1E"/>
          <w:sz w:val="28"/>
          <w:szCs w:val="28"/>
          <w:u w:color="1E1E1E"/>
          <w:lang w:val="uk-UA"/>
        </w:rPr>
        <w:br w:type="page"/>
      </w:r>
    </w:p>
    <w:p w:rsidR="0098126E" w:rsidRPr="00892E4F" w:rsidRDefault="0098126E" w:rsidP="0098126E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u w:color="000000"/>
          <w:bdr w:val="nil"/>
          <w:shd w:val="clear" w:color="auto" w:fill="FFFFFF"/>
          <w:lang w:val="uk-UA"/>
        </w:rPr>
      </w:pPr>
      <w:r w:rsidRPr="00892E4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БІБЛІОГРАФІЯ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Солов’єв</w:t>
      </w:r>
      <w:r w:rsidRPr="00892E4F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 </w:t>
      </w:r>
      <w:r w:rsidRPr="00892E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В.І., Рябініна Н. З. Редакторська підготовка періодичних видань : навч. посібник. </w:t>
      </w:r>
      <w:r w:rsidRPr="00892E4F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892E4F">
        <w:rPr>
          <w:rFonts w:ascii="Times New Roman" w:eastAsia="Times New Roman" w:hAnsi="Times New Roman" w:cs="Times New Roman"/>
          <w:sz w:val="28"/>
          <w:szCs w:val="28"/>
          <w:lang w:val="uk-UA"/>
        </w:rPr>
        <w:t>осква</w:t>
      </w:r>
      <w:r w:rsidRPr="00892E4F">
        <w:rPr>
          <w:rFonts w:ascii="Times New Roman" w:eastAsia="Times New Roman" w:hAnsi="Times New Roman" w:cs="Times New Roman"/>
          <w:sz w:val="28"/>
          <w:szCs w:val="28"/>
        </w:rPr>
        <w:t>, 1993.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92E4F">
        <w:rPr>
          <w:rStyle w:val="a5"/>
          <w:rFonts w:ascii="Times New Roman" w:hAnsi="Times New Roman" w:cs="Times New Roman"/>
          <w:i w:val="0"/>
          <w:sz w:val="28"/>
          <w:szCs w:val="28"/>
          <w:lang w:val="uk-UA"/>
        </w:rPr>
        <w:t>овальова</w:t>
      </w:r>
      <w:r w:rsidRPr="00892E4F">
        <w:rPr>
          <w:rStyle w:val="a5"/>
          <w:rFonts w:ascii="Times New Roman" w:hAnsi="Times New Roman" w:cs="Times New Roman"/>
          <w:sz w:val="28"/>
          <w:szCs w:val="28"/>
        </w:rPr>
        <w:t> 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Т.В. Подорожній нарис: із історії жанру.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>Журналістська освіта на Сумщині: набутки й проблеми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: збірн. наук. праць. Суми: Вид-во СумДУ, 2010. С. </w:t>
      </w:r>
      <w:r>
        <w:rPr>
          <w:rFonts w:ascii="Times New Roman" w:hAnsi="Times New Roman" w:cs="Times New Roman"/>
          <w:sz w:val="28"/>
          <w:szCs w:val="28"/>
          <w:lang w:val="uk-UA"/>
        </w:rPr>
        <w:t>85 — 88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before="100" w:beforeAutospacing="1" w:after="100" w:afterAutospacing="1"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Йолкіна І.І. Автор та адресат тревел–медіа тексту.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>Вчені записки Новгородського державного університету імені Ярослава Мудрого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2016. 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>Ертнова Н. Цілителі міста</w:t>
      </w:r>
      <w:r w:rsidRPr="00892E4F">
        <w:rPr>
          <w:rFonts w:ascii="Times New Roman" w:hAnsi="Times New Roman" w:cs="Times New Roman"/>
          <w:sz w:val="28"/>
          <w:szCs w:val="28"/>
        </w:rPr>
        <w:t>: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«Не можу слухати про те, що Одеса помирає».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>Пространство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92E4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8" w:history="1"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https://www.prostranstvo.media/uk/czilyteli-mista-nataliya-ertnova-ne-mozhu-sluhaty-pro-te-shho-odesa-pomyraye/</w:t>
        </w:r>
      </w:hyperlink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01.12.2021)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</w:rPr>
        <w:t>Музыкантам не место улицах: кто и зачем хочет выгнать артистов с центра Одессы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>Одесская жизнь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92E4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9" w:history="1"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https://odessa-life.od.ua/article/muzykantam-ne-mesto-ulicah-kto-i-zachem-hochet-vygnat-artistov-iz-centra-odessy</w:t>
        </w:r>
      </w:hyperlink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29.11.2021)</w:t>
      </w:r>
    </w:p>
    <w:p w:rsidR="0098126E" w:rsidRPr="00892E4F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День вуличної музики.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>Історія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. Вебсайт. </w:t>
      </w:r>
      <w:r w:rsidRPr="00892E4F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92E4F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10" w:history="1">
        <w:r w:rsidRPr="00892E4F">
          <w:rPr>
            <w:rStyle w:val="a4"/>
            <w:rFonts w:ascii="Times New Roman" w:hAnsi="Times New Roman" w:cs="Times New Roman"/>
            <w:sz w:val="28"/>
            <w:szCs w:val="28"/>
          </w:rPr>
          <w:t>https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</w:rPr>
          <w:t>streetmusic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</w:rPr>
          <w:t>com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</w:rPr>
          <w:t>ua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892E4F">
          <w:rPr>
            <w:rStyle w:val="a4"/>
            <w:rFonts w:ascii="Times New Roman" w:hAnsi="Times New Roman" w:cs="Times New Roman"/>
            <w:sz w:val="28"/>
            <w:szCs w:val="28"/>
          </w:rPr>
          <w:t>history</w:t>
        </w:r>
      </w:hyperlink>
      <w:r w:rsidRPr="00892E4F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29.11.2021)</w:t>
      </w:r>
    </w:p>
    <w:p w:rsidR="0098126E" w:rsidRPr="00C700E9" w:rsidRDefault="0098126E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Мэрия Одессы хочет контролировать уличных музыкантов: как с этим в других городах и что думают сами исполнители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892E4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Думская. 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https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://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dumskaya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net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news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ulichnye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muzykanty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</w:rPr>
        <w:t>-108987/</w:t>
      </w:r>
      <w:r w:rsidRPr="00892E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(дата звернення 30.11.2021)</w:t>
      </w:r>
    </w:p>
    <w:p w:rsidR="00C700E9" w:rsidRPr="00C700E9" w:rsidRDefault="00C700E9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700E9">
        <w:rPr>
          <w:rFonts w:ascii="Times New Roman" w:hAnsi="Times New Roman" w:cs="Times New Roman"/>
          <w:sz w:val="28"/>
          <w:szCs w:val="28"/>
          <w:lang w:val="uk-UA"/>
        </w:rPr>
        <w:t xml:space="preserve">Дозволи на виступи вуличних музикантів у Львові: що, коли та де саме тепер звучатиме у місті. </w:t>
      </w:r>
      <w:r w:rsidRPr="00C700E9">
        <w:rPr>
          <w:rFonts w:ascii="Times New Roman" w:hAnsi="Times New Roman" w:cs="Times New Roman"/>
          <w:i/>
          <w:sz w:val="28"/>
          <w:szCs w:val="28"/>
          <w:lang w:val="uk-UA"/>
        </w:rPr>
        <w:t>Портал Львів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. URL: https://portal.lviv.ua/news/2018/04/03/dozvoli-na-vistupi-vulichnih-muzikantiv-u-lvovi-shho-koli-ta-de-same-teper-zvuchatime-u-misti  (дата звернення 12.04.2022)</w:t>
      </w:r>
    </w:p>
    <w:p w:rsidR="00C700E9" w:rsidRPr="00C700E9" w:rsidRDefault="00C700E9" w:rsidP="00C700E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Ернест та Селес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тина. Вуличні музиканти.  Дитяча книга. URL: https://nebopublishing.com.ua/item/ernest-ta-selestina-vulichni-muzikanti  (дата звернення  17.04.2022)</w:t>
      </w:r>
    </w:p>
    <w:p w:rsidR="00E94A7F" w:rsidRPr="00F4494D" w:rsidRDefault="00C700E9" w:rsidP="00421D19">
      <w:pPr>
        <w:pStyle w:val="a9"/>
        <w:numPr>
          <w:ilvl w:val="0"/>
          <w:numId w:val="2"/>
        </w:numPr>
        <w:spacing w:line="360" w:lineRule="auto"/>
        <w:ind w:left="0" w:firstLine="284"/>
        <w:jc w:val="both"/>
        <w:rPr>
          <w:rFonts w:ascii="Times New Roman" w:hAnsi="Times New Roman" w:cs="Times New Roman"/>
        </w:rPr>
      </w:pPr>
      <w:r w:rsidRPr="00C700E9">
        <w:rPr>
          <w:rFonts w:ascii="Times New Roman" w:hAnsi="Times New Roman" w:cs="Times New Roman"/>
          <w:sz w:val="28"/>
          <w:szCs w:val="28"/>
          <w:lang w:val="uk-UA"/>
        </w:rPr>
        <w:t xml:space="preserve"> В Івано-Франківську вуличні музиканти набирають популярності. </w:t>
      </w:r>
      <w:r w:rsidRPr="00C700E9">
        <w:rPr>
          <w:rFonts w:ascii="Times New Roman" w:hAnsi="Times New Roman" w:cs="Times New Roman"/>
          <w:i/>
          <w:sz w:val="28"/>
          <w:szCs w:val="28"/>
          <w:lang w:val="uk-UA"/>
        </w:rPr>
        <w:t>Блиц юа</w:t>
      </w:r>
      <w:r w:rsidRPr="00C700E9">
        <w:rPr>
          <w:rFonts w:ascii="Times New Roman" w:hAnsi="Times New Roman" w:cs="Times New Roman"/>
          <w:sz w:val="28"/>
          <w:szCs w:val="28"/>
          <w:lang w:val="uk-UA"/>
        </w:rPr>
        <w:t>. URL: https://www.blitz.if.ua/news/v-ivano-frankivsku-vulychni-muzykanty-nabyrayut-populyarnosti.html  (дата звернення 3.03. 2022)</w:t>
      </w:r>
      <w:bookmarkStart w:id="2" w:name="_GoBack"/>
      <w:bookmarkEnd w:id="2"/>
      <w:r w:rsidR="00421D19" w:rsidRPr="00F4494D">
        <w:rPr>
          <w:rFonts w:ascii="Times New Roman" w:hAnsi="Times New Roman" w:cs="Times New Roman"/>
        </w:rPr>
        <w:t xml:space="preserve"> </w:t>
      </w:r>
    </w:p>
    <w:sectPr w:rsidR="00E94A7F" w:rsidRPr="00F4494D" w:rsidSect="003A118A">
      <w:headerReference w:type="default" r:id="rId11"/>
      <w:pgSz w:w="11906" w:h="16838"/>
      <w:pgMar w:top="1418" w:right="567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67B7" w:rsidRDefault="007C67B7" w:rsidP="000104F3">
      <w:pPr>
        <w:spacing w:after="0" w:line="240" w:lineRule="auto"/>
      </w:pPr>
      <w:r>
        <w:separator/>
      </w:r>
    </w:p>
  </w:endnote>
  <w:endnote w:type="continuationSeparator" w:id="0">
    <w:p w:rsidR="007C67B7" w:rsidRDefault="007C67B7" w:rsidP="00010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67B7" w:rsidRDefault="007C67B7" w:rsidP="000104F3">
      <w:pPr>
        <w:spacing w:after="0" w:line="240" w:lineRule="auto"/>
      </w:pPr>
      <w:r>
        <w:separator/>
      </w:r>
    </w:p>
  </w:footnote>
  <w:footnote w:type="continuationSeparator" w:id="0">
    <w:p w:rsidR="007C67B7" w:rsidRDefault="007C67B7" w:rsidP="00010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56403282"/>
      <w:docPartObj>
        <w:docPartGallery w:val="Page Numbers (Top of Page)"/>
        <w:docPartUnique/>
      </w:docPartObj>
    </w:sdtPr>
    <w:sdtEndPr/>
    <w:sdtContent>
      <w:p w:rsidR="00B26912" w:rsidRDefault="00B26912">
        <w:pPr>
          <w:pStyle w:val="ab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421D19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26912" w:rsidRDefault="00B26912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9873FA"/>
    <w:multiLevelType w:val="hybridMultilevel"/>
    <w:tmpl w:val="235A75F8"/>
    <w:lvl w:ilvl="0" w:tplc="DB946578">
      <w:numFmt w:val="bullet"/>
      <w:lvlText w:val="—"/>
      <w:lvlJc w:val="left"/>
      <w:pPr>
        <w:ind w:left="193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" w15:restartNumberingAfterBreak="0">
    <w:nsid w:val="15936E3E"/>
    <w:multiLevelType w:val="hybridMultilevel"/>
    <w:tmpl w:val="96B29F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CF5FAB"/>
    <w:multiLevelType w:val="hybridMultilevel"/>
    <w:tmpl w:val="E78C6D86"/>
    <w:lvl w:ilvl="0" w:tplc="A6E885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D92D71"/>
    <w:multiLevelType w:val="hybridMultilevel"/>
    <w:tmpl w:val="4CF2495E"/>
    <w:lvl w:ilvl="0" w:tplc="634271F6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A2337B0"/>
    <w:multiLevelType w:val="multilevel"/>
    <w:tmpl w:val="4E2ECF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B9703EC"/>
    <w:multiLevelType w:val="hybridMultilevel"/>
    <w:tmpl w:val="1C30C688"/>
    <w:lvl w:ilvl="0" w:tplc="72A235E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394A5C"/>
    <w:multiLevelType w:val="hybridMultilevel"/>
    <w:tmpl w:val="0338B8B0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662736F0"/>
    <w:multiLevelType w:val="hybridMultilevel"/>
    <w:tmpl w:val="86B44C8E"/>
    <w:lvl w:ilvl="0" w:tplc="D15C575A">
      <w:start w:val="2"/>
      <w:numFmt w:val="bullet"/>
      <w:lvlText w:val="-"/>
      <w:lvlJc w:val="left"/>
      <w:pPr>
        <w:ind w:left="157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7C3E37CA"/>
    <w:multiLevelType w:val="hybridMultilevel"/>
    <w:tmpl w:val="1C30C688"/>
    <w:lvl w:ilvl="0" w:tplc="72A235E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8"/>
  </w:num>
  <w:num w:numId="4">
    <w:abstractNumId w:val="7"/>
  </w:num>
  <w:num w:numId="5">
    <w:abstractNumId w:val="6"/>
  </w:num>
  <w:num w:numId="6">
    <w:abstractNumId w:val="0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8F6"/>
    <w:rsid w:val="000104F3"/>
    <w:rsid w:val="000259BC"/>
    <w:rsid w:val="00064A50"/>
    <w:rsid w:val="0007606D"/>
    <w:rsid w:val="00076577"/>
    <w:rsid w:val="000809B5"/>
    <w:rsid w:val="000901FC"/>
    <w:rsid w:val="000A5A1B"/>
    <w:rsid w:val="000E1CC0"/>
    <w:rsid w:val="000E4E92"/>
    <w:rsid w:val="000F44DC"/>
    <w:rsid w:val="001073F7"/>
    <w:rsid w:val="00192DC6"/>
    <w:rsid w:val="001933DF"/>
    <w:rsid w:val="001A5040"/>
    <w:rsid w:val="001B5259"/>
    <w:rsid w:val="001E0C48"/>
    <w:rsid w:val="002166F3"/>
    <w:rsid w:val="0021692C"/>
    <w:rsid w:val="002A26E7"/>
    <w:rsid w:val="002E2686"/>
    <w:rsid w:val="00303353"/>
    <w:rsid w:val="003075A9"/>
    <w:rsid w:val="00323B06"/>
    <w:rsid w:val="003A118A"/>
    <w:rsid w:val="0041008F"/>
    <w:rsid w:val="00421D19"/>
    <w:rsid w:val="00432612"/>
    <w:rsid w:val="004905BD"/>
    <w:rsid w:val="00493471"/>
    <w:rsid w:val="0049650F"/>
    <w:rsid w:val="004A127F"/>
    <w:rsid w:val="004B2ACE"/>
    <w:rsid w:val="004B6E55"/>
    <w:rsid w:val="004E7C6E"/>
    <w:rsid w:val="005042F9"/>
    <w:rsid w:val="00504691"/>
    <w:rsid w:val="0052430D"/>
    <w:rsid w:val="005270E2"/>
    <w:rsid w:val="00556D26"/>
    <w:rsid w:val="005B0CE7"/>
    <w:rsid w:val="005C7D0F"/>
    <w:rsid w:val="005F1D7D"/>
    <w:rsid w:val="006021C8"/>
    <w:rsid w:val="00611C74"/>
    <w:rsid w:val="0064151B"/>
    <w:rsid w:val="0064578F"/>
    <w:rsid w:val="00650C0E"/>
    <w:rsid w:val="006559BA"/>
    <w:rsid w:val="006A5278"/>
    <w:rsid w:val="006C6E6F"/>
    <w:rsid w:val="006E38D5"/>
    <w:rsid w:val="006E4E1E"/>
    <w:rsid w:val="006F6F55"/>
    <w:rsid w:val="00756449"/>
    <w:rsid w:val="00757942"/>
    <w:rsid w:val="00785401"/>
    <w:rsid w:val="00794385"/>
    <w:rsid w:val="007A644C"/>
    <w:rsid w:val="007C67B7"/>
    <w:rsid w:val="00811DF5"/>
    <w:rsid w:val="00832141"/>
    <w:rsid w:val="00867AA4"/>
    <w:rsid w:val="00880D3B"/>
    <w:rsid w:val="00892865"/>
    <w:rsid w:val="00892E4F"/>
    <w:rsid w:val="008952B2"/>
    <w:rsid w:val="008B42FD"/>
    <w:rsid w:val="008C4906"/>
    <w:rsid w:val="008D3460"/>
    <w:rsid w:val="008F196E"/>
    <w:rsid w:val="008F42B1"/>
    <w:rsid w:val="009308B3"/>
    <w:rsid w:val="0098126E"/>
    <w:rsid w:val="00995591"/>
    <w:rsid w:val="009B1473"/>
    <w:rsid w:val="009C1842"/>
    <w:rsid w:val="009D2718"/>
    <w:rsid w:val="009D4770"/>
    <w:rsid w:val="009D6C83"/>
    <w:rsid w:val="009F01E1"/>
    <w:rsid w:val="009F6504"/>
    <w:rsid w:val="00A00637"/>
    <w:rsid w:val="00A06B49"/>
    <w:rsid w:val="00A10F21"/>
    <w:rsid w:val="00A20085"/>
    <w:rsid w:val="00A26B11"/>
    <w:rsid w:val="00A447BD"/>
    <w:rsid w:val="00A54748"/>
    <w:rsid w:val="00A57A59"/>
    <w:rsid w:val="00A6336B"/>
    <w:rsid w:val="00A66D44"/>
    <w:rsid w:val="00A70637"/>
    <w:rsid w:val="00A856E4"/>
    <w:rsid w:val="00A959C3"/>
    <w:rsid w:val="00AA766C"/>
    <w:rsid w:val="00AC599B"/>
    <w:rsid w:val="00AF2F1D"/>
    <w:rsid w:val="00AF5375"/>
    <w:rsid w:val="00B006E1"/>
    <w:rsid w:val="00B164FF"/>
    <w:rsid w:val="00B16527"/>
    <w:rsid w:val="00B2340D"/>
    <w:rsid w:val="00B26912"/>
    <w:rsid w:val="00B31DD3"/>
    <w:rsid w:val="00B42BD1"/>
    <w:rsid w:val="00B625B5"/>
    <w:rsid w:val="00B71ED3"/>
    <w:rsid w:val="00B7459B"/>
    <w:rsid w:val="00B80936"/>
    <w:rsid w:val="00BA7C65"/>
    <w:rsid w:val="00BD1FEF"/>
    <w:rsid w:val="00BE13BD"/>
    <w:rsid w:val="00C227FE"/>
    <w:rsid w:val="00C608AE"/>
    <w:rsid w:val="00C700E9"/>
    <w:rsid w:val="00CB1E48"/>
    <w:rsid w:val="00CC0D31"/>
    <w:rsid w:val="00CC6385"/>
    <w:rsid w:val="00CD33F8"/>
    <w:rsid w:val="00CE778B"/>
    <w:rsid w:val="00CF3F59"/>
    <w:rsid w:val="00CF56AE"/>
    <w:rsid w:val="00D1400B"/>
    <w:rsid w:val="00D40044"/>
    <w:rsid w:val="00D72D79"/>
    <w:rsid w:val="00D92FE9"/>
    <w:rsid w:val="00DB5EED"/>
    <w:rsid w:val="00DE5A8C"/>
    <w:rsid w:val="00DE7457"/>
    <w:rsid w:val="00E05BF1"/>
    <w:rsid w:val="00E13A59"/>
    <w:rsid w:val="00E1491E"/>
    <w:rsid w:val="00E17550"/>
    <w:rsid w:val="00E22B7A"/>
    <w:rsid w:val="00E64754"/>
    <w:rsid w:val="00E92C3C"/>
    <w:rsid w:val="00E94A7F"/>
    <w:rsid w:val="00F10F0A"/>
    <w:rsid w:val="00F1688F"/>
    <w:rsid w:val="00F65F3C"/>
    <w:rsid w:val="00F70278"/>
    <w:rsid w:val="00F738F6"/>
    <w:rsid w:val="00F955EF"/>
    <w:rsid w:val="00FE00E2"/>
    <w:rsid w:val="00FE63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0C83AD-2E82-4900-9A23-1AF2A4132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80D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unhideWhenUsed/>
    <w:rsid w:val="00880D3B"/>
    <w:rPr>
      <w:color w:val="0000FF"/>
      <w:u w:val="single"/>
    </w:rPr>
  </w:style>
  <w:style w:type="character" w:styleId="a5">
    <w:name w:val="Emphasis"/>
    <w:basedOn w:val="a0"/>
    <w:uiPriority w:val="20"/>
    <w:qFormat/>
    <w:rsid w:val="008D3460"/>
    <w:rPr>
      <w:i/>
      <w:iCs/>
    </w:rPr>
  </w:style>
  <w:style w:type="paragraph" w:styleId="a6">
    <w:name w:val="Body Text"/>
    <w:link w:val="a7"/>
    <w:rsid w:val="00B164F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u w:color="000000"/>
      <w:bdr w:val="nil"/>
    </w:rPr>
  </w:style>
  <w:style w:type="character" w:customStyle="1" w:styleId="a7">
    <w:name w:val="Основной текст Знак"/>
    <w:basedOn w:val="a0"/>
    <w:link w:val="a6"/>
    <w:rsid w:val="00B164FF"/>
    <w:rPr>
      <w:rFonts w:ascii="Helvetica Neue" w:eastAsia="Arial Unicode MS" w:hAnsi="Helvetica Neue" w:cs="Arial Unicode MS"/>
      <w:color w:val="000000"/>
      <w:u w:color="000000"/>
      <w:bdr w:val="nil"/>
      <w:lang w:eastAsia="ru-RU"/>
    </w:rPr>
  </w:style>
  <w:style w:type="character" w:customStyle="1" w:styleId="a8">
    <w:name w:val="Нет"/>
    <w:rsid w:val="00785401"/>
  </w:style>
  <w:style w:type="paragraph" w:styleId="a9">
    <w:name w:val="List Paragraph"/>
    <w:basedOn w:val="a"/>
    <w:uiPriority w:val="34"/>
    <w:qFormat/>
    <w:rsid w:val="00A66D44"/>
    <w:pPr>
      <w:ind w:left="720"/>
      <w:contextualSpacing/>
    </w:pPr>
  </w:style>
  <w:style w:type="character" w:styleId="aa">
    <w:name w:val="line number"/>
    <w:basedOn w:val="a0"/>
    <w:uiPriority w:val="99"/>
    <w:semiHidden/>
    <w:unhideWhenUsed/>
    <w:rsid w:val="00F1688F"/>
  </w:style>
  <w:style w:type="paragraph" w:styleId="ab">
    <w:name w:val="header"/>
    <w:basedOn w:val="a"/>
    <w:link w:val="ac"/>
    <w:uiPriority w:val="99"/>
    <w:unhideWhenUsed/>
    <w:rsid w:val="000104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0104F3"/>
  </w:style>
  <w:style w:type="paragraph" w:styleId="ad">
    <w:name w:val="footer"/>
    <w:basedOn w:val="a"/>
    <w:link w:val="ae"/>
    <w:uiPriority w:val="99"/>
    <w:unhideWhenUsed/>
    <w:rsid w:val="000104F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0104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222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73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ostranstvo.media/uk/czilyteli-mista-nataliya-ertnova-ne-mozhu-sluhaty-pro-te-shho-odesa-pomyraye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streetmusic.com.ua/hist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dessa-life.od.ua/article/muzykantam-ne-mesto-ulicah-kto-i-zachem-hochet-vygnat-artistov-iz-centra-odess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589A6A-F5EB-4E17-BB7C-BCC88B5E3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1259</Words>
  <Characters>7178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2023-04-07T08:40:00Z</dcterms:created>
  <dcterms:modified xsi:type="dcterms:W3CDTF">2023-04-07T08:40:00Z</dcterms:modified>
</cp:coreProperties>
</file>