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242C13" w14:textId="77777777" w:rsidR="00AF4766" w:rsidRDefault="00AF4766" w:rsidP="00AF4766">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 І. Мечникова</w:t>
      </w:r>
    </w:p>
    <w:p w14:paraId="5ABBCECF" w14:textId="77777777" w:rsidR="00AF4766" w:rsidRDefault="00AF4766" w:rsidP="00AF4766">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історії та філософії</w:t>
      </w:r>
    </w:p>
    <w:p w14:paraId="71F9C957" w14:textId="77777777" w:rsidR="00AF4766" w:rsidRDefault="00AF4766" w:rsidP="00AF4766">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культурології</w:t>
      </w:r>
    </w:p>
    <w:p w14:paraId="16AE0F43" w14:textId="77777777" w:rsidR="00AF4766" w:rsidRDefault="00AF4766" w:rsidP="00AF4766">
      <w:pPr>
        <w:spacing w:line="360" w:lineRule="auto"/>
        <w:ind w:firstLine="720"/>
        <w:jc w:val="center"/>
        <w:rPr>
          <w:rFonts w:ascii="Times New Roman" w:hAnsi="Times New Roman" w:cs="Times New Roman"/>
          <w:sz w:val="28"/>
          <w:szCs w:val="28"/>
          <w:lang w:val="uk-UA"/>
        </w:rPr>
      </w:pPr>
    </w:p>
    <w:p w14:paraId="2E8C2C2C" w14:textId="77777777" w:rsidR="00AF4766" w:rsidRDefault="00AF4766" w:rsidP="00AF4766">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Дипломна робота</w:t>
      </w:r>
    </w:p>
    <w:p w14:paraId="52875B9D" w14:textId="77777777" w:rsidR="00AF4766" w:rsidRDefault="00AF4766" w:rsidP="00AF4766">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«бакалавр»</w:t>
      </w:r>
    </w:p>
    <w:p w14:paraId="2DD288C0" w14:textId="77777777" w:rsidR="00AF4766" w:rsidRDefault="00AF4766" w:rsidP="00AF4766">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на тему: </w:t>
      </w:r>
      <w:r>
        <w:rPr>
          <w:rFonts w:ascii="Times New Roman" w:hAnsi="Times New Roman" w:cs="Times New Roman"/>
          <w:b/>
          <w:sz w:val="28"/>
          <w:szCs w:val="28"/>
          <w:lang w:val="uk-UA"/>
        </w:rPr>
        <w:t>«Аркан Шута в картах Таро як архетип масової культури»</w:t>
      </w:r>
    </w:p>
    <w:p w14:paraId="00D50B1D" w14:textId="77777777" w:rsidR="00AF4766" w:rsidRDefault="00AF4766" w:rsidP="00AF4766">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T</w:t>
      </w:r>
      <w:r w:rsidRPr="00AF4766">
        <w:rPr>
          <w:rFonts w:ascii="Times New Roman" w:hAnsi="Times New Roman" w:cs="Times New Roman"/>
          <w:sz w:val="28"/>
          <w:szCs w:val="28"/>
          <w:lang w:val="uk-UA"/>
        </w:rPr>
        <w:t xml:space="preserve">he </w:t>
      </w:r>
      <w:r w:rsidR="00AF361F">
        <w:rPr>
          <w:rFonts w:ascii="Times New Roman" w:hAnsi="Times New Roman" w:cs="Times New Roman"/>
          <w:sz w:val="28"/>
          <w:szCs w:val="28"/>
        </w:rPr>
        <w:t xml:space="preserve">Arcana of Fool </w:t>
      </w:r>
      <w:r w:rsidRPr="00AF4766">
        <w:rPr>
          <w:rFonts w:ascii="Times New Roman" w:hAnsi="Times New Roman" w:cs="Times New Roman"/>
          <w:sz w:val="28"/>
          <w:szCs w:val="28"/>
          <w:lang w:val="uk-UA"/>
        </w:rPr>
        <w:t xml:space="preserve">in </w:t>
      </w:r>
      <w:r w:rsidR="00AF361F">
        <w:rPr>
          <w:rFonts w:ascii="Times New Roman" w:hAnsi="Times New Roman" w:cs="Times New Roman"/>
          <w:sz w:val="28"/>
          <w:szCs w:val="28"/>
          <w:lang w:val="uk-UA"/>
        </w:rPr>
        <w:t>T</w:t>
      </w:r>
      <w:r w:rsidRPr="00AF4766">
        <w:rPr>
          <w:rFonts w:ascii="Times New Roman" w:hAnsi="Times New Roman" w:cs="Times New Roman"/>
          <w:sz w:val="28"/>
          <w:szCs w:val="28"/>
          <w:lang w:val="uk-UA"/>
        </w:rPr>
        <w:t xml:space="preserve">arot cards as an archetype of </w:t>
      </w:r>
      <w:r>
        <w:rPr>
          <w:rFonts w:ascii="Times New Roman" w:hAnsi="Times New Roman" w:cs="Times New Roman"/>
          <w:sz w:val="28"/>
          <w:szCs w:val="28"/>
        </w:rPr>
        <w:t>mass</w:t>
      </w:r>
      <w:r w:rsidRPr="00AF4766">
        <w:rPr>
          <w:rFonts w:ascii="Times New Roman" w:hAnsi="Times New Roman" w:cs="Times New Roman"/>
          <w:sz w:val="28"/>
          <w:szCs w:val="28"/>
          <w:lang w:val="uk-UA"/>
        </w:rPr>
        <w:t xml:space="preserve"> culture</w:t>
      </w:r>
      <w:r>
        <w:rPr>
          <w:rFonts w:ascii="Times New Roman" w:hAnsi="Times New Roman" w:cs="Times New Roman"/>
          <w:sz w:val="28"/>
          <w:szCs w:val="28"/>
          <w:lang w:val="uk-UA"/>
        </w:rPr>
        <w:t>»</w:t>
      </w:r>
    </w:p>
    <w:p w14:paraId="08181774" w14:textId="77777777" w:rsidR="00AF4766" w:rsidRDefault="00AF4766" w:rsidP="00AF4766">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денної форми навчання</w:t>
      </w:r>
    </w:p>
    <w:p w14:paraId="1F486E4C" w14:textId="77777777" w:rsidR="00AF4766" w:rsidRDefault="00AF4766" w:rsidP="00AF4766">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спеціальності 034 Культурологія</w:t>
      </w:r>
    </w:p>
    <w:p w14:paraId="38BC1E95" w14:textId="77777777" w:rsidR="00AF4766" w:rsidRDefault="00AF4766" w:rsidP="00AF4766">
      <w:pPr>
        <w:spacing w:line="360" w:lineRule="auto"/>
        <w:ind w:firstLine="720"/>
        <w:jc w:val="right"/>
        <w:rPr>
          <w:rFonts w:ascii="Times New Roman" w:hAnsi="Times New Roman" w:cs="Times New Roman"/>
          <w:sz w:val="28"/>
          <w:szCs w:val="28"/>
          <w:lang w:val="uk-UA"/>
        </w:rPr>
      </w:pPr>
      <w:bookmarkStart w:id="0" w:name="_GoBack"/>
      <w:r>
        <w:rPr>
          <w:rFonts w:ascii="Times New Roman" w:hAnsi="Times New Roman" w:cs="Times New Roman"/>
          <w:sz w:val="28"/>
          <w:szCs w:val="28"/>
          <w:lang w:val="uk-UA"/>
        </w:rPr>
        <w:t>Крошена Софія Дмитрівна</w:t>
      </w:r>
    </w:p>
    <w:bookmarkEnd w:id="0"/>
    <w:p w14:paraId="23EE0878" w14:textId="77777777" w:rsidR="00AF4766" w:rsidRDefault="003927BA" w:rsidP="00AF4766">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Керівник  к. ф. н.</w:t>
      </w:r>
      <w:r w:rsidR="007F7D58">
        <w:rPr>
          <w:rFonts w:ascii="Times New Roman" w:hAnsi="Times New Roman" w:cs="Times New Roman"/>
          <w:sz w:val="28"/>
          <w:szCs w:val="28"/>
          <w:lang w:val="uk-UA"/>
        </w:rPr>
        <w:t>, доц. Левченко В. Л.</w:t>
      </w:r>
      <w:r w:rsidR="00AF4766">
        <w:rPr>
          <w:rFonts w:ascii="Times New Roman" w:hAnsi="Times New Roman" w:cs="Times New Roman"/>
          <w:sz w:val="28"/>
          <w:szCs w:val="28"/>
          <w:lang w:val="uk-UA"/>
        </w:rPr>
        <w:t xml:space="preserve"> _____</w:t>
      </w:r>
    </w:p>
    <w:p w14:paraId="7DC7A694" w14:textId="77777777" w:rsidR="00AF4766" w:rsidRDefault="00AF4766" w:rsidP="00AF4766">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Рецензент</w:t>
      </w:r>
      <w:r w:rsidR="00F21AD9">
        <w:rPr>
          <w:rFonts w:ascii="Times New Roman" w:hAnsi="Times New Roman" w:cs="Times New Roman"/>
          <w:sz w:val="28"/>
          <w:szCs w:val="28"/>
          <w:lang w:val="uk-UA"/>
        </w:rPr>
        <w:t xml:space="preserve"> к. ф. н., доц. Сумченко І. В. _____</w:t>
      </w:r>
    </w:p>
    <w:p w14:paraId="6F4E6470" w14:textId="77777777" w:rsidR="00AF4766" w:rsidRDefault="00AF4766" w:rsidP="00AF4766">
      <w:pPr>
        <w:spacing w:line="360" w:lineRule="auto"/>
        <w:ind w:firstLine="720"/>
        <w:jc w:val="right"/>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294"/>
        <w:gridCol w:w="4987"/>
      </w:tblGrid>
      <w:tr w:rsidR="00AF4766" w:rsidRPr="00E3078E" w14:paraId="4D6F0D7B" w14:textId="77777777" w:rsidTr="00114062">
        <w:trPr>
          <w:jc w:val="center"/>
        </w:trPr>
        <w:tc>
          <w:tcPr>
            <w:tcW w:w="4967" w:type="dxa"/>
          </w:tcPr>
          <w:p w14:paraId="2D701373" w14:textId="77777777" w:rsidR="00AF4766" w:rsidRDefault="00AF4766" w:rsidP="00AF4766">
            <w:pPr>
              <w:spacing w:after="0" w:line="240" w:lineRule="auto"/>
              <w:contextualSpacing/>
              <w:rPr>
                <w:rFonts w:ascii="Times New Roman" w:eastAsia="Times New Roman" w:hAnsi="Times New Roman" w:cs="Times New Roman"/>
                <w:sz w:val="28"/>
                <w:szCs w:val="28"/>
                <w:lang w:val="uk-UA" w:eastAsia="ru-RU"/>
              </w:rPr>
            </w:pPr>
            <w:r w:rsidRPr="00AF4766">
              <w:rPr>
                <w:rFonts w:ascii="Times New Roman" w:eastAsia="Times New Roman" w:hAnsi="Times New Roman" w:cs="Times New Roman"/>
                <w:sz w:val="28"/>
                <w:szCs w:val="28"/>
                <w:lang w:val="uk-UA" w:eastAsia="ru-RU"/>
              </w:rPr>
              <w:t>Рекомендовано до захисту:</w:t>
            </w:r>
          </w:p>
          <w:p w14:paraId="3FA6F8DF" w14:textId="77777777" w:rsidR="00AF4766" w:rsidRPr="00AF4766" w:rsidRDefault="00AF4766" w:rsidP="00AF4766">
            <w:pPr>
              <w:spacing w:after="0" w:line="240" w:lineRule="auto"/>
              <w:contextualSpacing/>
              <w:rPr>
                <w:rFonts w:ascii="Times New Roman" w:eastAsia="Times New Roman" w:hAnsi="Times New Roman" w:cs="Times New Roman"/>
                <w:sz w:val="28"/>
                <w:szCs w:val="28"/>
                <w:lang w:val="uk-UA" w:eastAsia="ru-RU"/>
              </w:rPr>
            </w:pPr>
          </w:p>
          <w:p w14:paraId="03A6518A" w14:textId="77777777" w:rsidR="00AF4766" w:rsidRDefault="00AF4766" w:rsidP="00AF4766">
            <w:pPr>
              <w:spacing w:before="120" w:after="0" w:line="240" w:lineRule="auto"/>
              <w:contextualSpacing/>
              <w:rPr>
                <w:rFonts w:ascii="Times New Roman" w:eastAsia="Times New Roman" w:hAnsi="Times New Roman" w:cs="Times New Roman"/>
                <w:sz w:val="28"/>
                <w:szCs w:val="28"/>
                <w:lang w:val="uk-UA" w:eastAsia="ru-RU"/>
              </w:rPr>
            </w:pPr>
            <w:r w:rsidRPr="00AF4766">
              <w:rPr>
                <w:rFonts w:ascii="Times New Roman" w:eastAsia="Times New Roman" w:hAnsi="Times New Roman" w:cs="Times New Roman"/>
                <w:sz w:val="28"/>
                <w:szCs w:val="28"/>
                <w:lang w:val="uk-UA" w:eastAsia="ru-RU"/>
              </w:rPr>
              <w:t>Протокол засідання кафедри</w:t>
            </w:r>
          </w:p>
          <w:p w14:paraId="1E92DC66" w14:textId="77777777" w:rsidR="00AF4766" w:rsidRPr="00AF4766" w:rsidRDefault="00AF4766" w:rsidP="00AF4766">
            <w:pPr>
              <w:spacing w:before="120" w:after="0" w:line="240" w:lineRule="auto"/>
              <w:contextualSpacing/>
              <w:rPr>
                <w:rFonts w:ascii="Times New Roman" w:eastAsia="Times New Roman" w:hAnsi="Times New Roman" w:cs="Times New Roman"/>
                <w:sz w:val="28"/>
                <w:szCs w:val="28"/>
                <w:lang w:val="uk-UA" w:eastAsia="ru-RU"/>
              </w:rPr>
            </w:pPr>
          </w:p>
          <w:p w14:paraId="031DF08D" w14:textId="7F5BDCB7" w:rsidR="00AF4766" w:rsidRDefault="00E73C80" w:rsidP="00AF4766">
            <w:pPr>
              <w:spacing w:before="120" w:after="0" w:line="240" w:lineRule="auto"/>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__ від _________ 2023</w:t>
            </w:r>
            <w:r w:rsidR="00AF4766" w:rsidRPr="00AF4766">
              <w:rPr>
                <w:rFonts w:ascii="Times New Roman" w:eastAsia="Times New Roman" w:hAnsi="Times New Roman" w:cs="Times New Roman"/>
                <w:sz w:val="28"/>
                <w:szCs w:val="28"/>
                <w:lang w:val="uk-UA" w:eastAsia="ru-RU"/>
              </w:rPr>
              <w:t xml:space="preserve"> р. </w:t>
            </w:r>
          </w:p>
          <w:p w14:paraId="2EA20D3E" w14:textId="77777777" w:rsidR="00AF4766" w:rsidRPr="00AF4766" w:rsidRDefault="00AF4766" w:rsidP="00AF4766">
            <w:pPr>
              <w:spacing w:before="120" w:after="0" w:line="240" w:lineRule="auto"/>
              <w:contextualSpacing/>
              <w:rPr>
                <w:rFonts w:ascii="Times New Roman" w:eastAsia="Times New Roman" w:hAnsi="Times New Roman" w:cs="Times New Roman"/>
                <w:sz w:val="28"/>
                <w:szCs w:val="28"/>
                <w:lang w:val="uk-UA" w:eastAsia="ru-RU"/>
              </w:rPr>
            </w:pPr>
          </w:p>
          <w:p w14:paraId="19E2C9F6" w14:textId="172C9417" w:rsidR="00AF4766" w:rsidRDefault="00AF4766" w:rsidP="00AF4766">
            <w:pPr>
              <w:spacing w:before="600" w:after="0" w:line="240" w:lineRule="auto"/>
              <w:contextualSpacing/>
              <w:rPr>
                <w:rFonts w:ascii="Times New Roman" w:eastAsia="Times New Roman" w:hAnsi="Times New Roman" w:cs="Times New Roman"/>
                <w:sz w:val="28"/>
                <w:szCs w:val="28"/>
                <w:lang w:val="uk-UA" w:eastAsia="ru-RU"/>
              </w:rPr>
            </w:pPr>
            <w:r w:rsidRPr="00AF4766">
              <w:rPr>
                <w:rFonts w:ascii="Times New Roman" w:eastAsia="Times New Roman" w:hAnsi="Times New Roman" w:cs="Times New Roman"/>
                <w:sz w:val="28"/>
                <w:szCs w:val="28"/>
                <w:lang w:val="uk-UA" w:eastAsia="ru-RU"/>
              </w:rPr>
              <w:t>Завідувач кафедри</w:t>
            </w:r>
            <w:r w:rsidR="00B76D5B">
              <w:rPr>
                <w:rFonts w:ascii="Times New Roman" w:eastAsia="Times New Roman" w:hAnsi="Times New Roman" w:cs="Times New Roman"/>
                <w:sz w:val="28"/>
                <w:szCs w:val="28"/>
                <w:lang w:val="uk-UA" w:eastAsia="ru-RU"/>
              </w:rPr>
              <w:t xml:space="preserve"> Готинян-Журавльова В. В.</w:t>
            </w:r>
          </w:p>
          <w:p w14:paraId="2C6AA2F5" w14:textId="5101357B" w:rsidR="00AF4766" w:rsidRPr="00AF4766" w:rsidRDefault="00E3078E" w:rsidP="00AF4766">
            <w:pPr>
              <w:spacing w:before="600" w:after="0" w:line="240" w:lineRule="auto"/>
              <w:contextualSpacing/>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noProof/>
                <w:sz w:val="28"/>
                <w:szCs w:val="28"/>
                <w:u w:val="single"/>
                <w:lang w:val="uk-UA" w:eastAsia="uk-UA"/>
              </w:rPr>
              <mc:AlternateContent>
                <mc:Choice Requires="wps">
                  <w:drawing>
                    <wp:anchor distT="0" distB="0" distL="114300" distR="114300" simplePos="0" relativeHeight="251670528" behindDoc="0" locked="0" layoutInCell="1" allowOverlap="1" wp14:anchorId="366D8C85" wp14:editId="2A30C71F">
                      <wp:simplePos x="0" y="0"/>
                      <wp:positionH relativeFrom="column">
                        <wp:posOffset>1174115</wp:posOffset>
                      </wp:positionH>
                      <wp:positionV relativeFrom="paragraph">
                        <wp:posOffset>168275</wp:posOffset>
                      </wp:positionV>
                      <wp:extent cx="1028700" cy="0"/>
                      <wp:effectExtent l="0" t="0" r="19050"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1028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48BC3859" id="Прямая соединительная линия 14"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92.45pt,13.25pt" to="173.4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" strokecolor="black [3213]" strokeweight=".5pt">
                      <v:stroke joinstyle="miter"/>
                    </v:line>
                  </w:pict>
                </mc:Fallback>
              </mc:AlternateContent>
            </w:r>
            <w:r w:rsidR="00AF4766" w:rsidRPr="00AF4766">
              <w:rPr>
                <w:rFonts w:ascii="Times New Roman" w:eastAsia="Times New Roman" w:hAnsi="Times New Roman" w:cs="Times New Roman"/>
                <w:sz w:val="28"/>
                <w:szCs w:val="28"/>
                <w:u w:val="single"/>
                <w:lang w:val="uk-UA" w:eastAsia="ru-RU"/>
              </w:rPr>
              <w:tab/>
            </w:r>
            <w:r w:rsidR="00AF4766" w:rsidRPr="00AF4766">
              <w:rPr>
                <w:rFonts w:ascii="Times New Roman" w:eastAsia="Times New Roman" w:hAnsi="Times New Roman" w:cs="Times New Roman"/>
                <w:sz w:val="28"/>
                <w:szCs w:val="28"/>
                <w:lang w:val="uk-UA" w:eastAsia="ru-RU"/>
              </w:rPr>
              <w:t xml:space="preserve">              _</w:t>
            </w:r>
            <w:r w:rsidR="00B76D5B">
              <w:rPr>
                <w:rFonts w:ascii="Times New Roman" w:eastAsia="Times New Roman" w:hAnsi="Times New Roman" w:cs="Times New Roman"/>
                <w:sz w:val="28"/>
                <w:szCs w:val="28"/>
                <w:lang w:val="uk-UA" w:eastAsia="ru-RU"/>
              </w:rPr>
              <w:t>_________________</w:t>
            </w:r>
          </w:p>
          <w:p w14:paraId="11FA5A83" w14:textId="77777777" w:rsidR="00AF4766" w:rsidRPr="00AF4766" w:rsidRDefault="00AF4766" w:rsidP="00AF4766">
            <w:pPr>
              <w:tabs>
                <w:tab w:val="left" w:pos="284"/>
                <w:tab w:val="left" w:pos="1767"/>
              </w:tabs>
              <w:spacing w:after="0" w:line="240" w:lineRule="auto"/>
              <w:contextualSpacing/>
              <w:rPr>
                <w:rFonts w:ascii="Times New Roman" w:eastAsia="Times New Roman" w:hAnsi="Times New Roman" w:cs="Times New Roman"/>
                <w:sz w:val="20"/>
                <w:szCs w:val="20"/>
                <w:lang w:val="uk-UA" w:eastAsia="ru-RU"/>
              </w:rPr>
            </w:pPr>
            <w:r w:rsidRPr="00AF4766">
              <w:rPr>
                <w:rFonts w:ascii="Times New Roman" w:eastAsia="Times New Roman" w:hAnsi="Times New Roman" w:cs="Times New Roman"/>
                <w:sz w:val="20"/>
                <w:szCs w:val="20"/>
                <w:lang w:val="uk-UA" w:eastAsia="ru-RU"/>
              </w:rPr>
              <w:t>(підпис)</w:t>
            </w:r>
            <w:r w:rsidRPr="00AF4766">
              <w:rPr>
                <w:rFonts w:ascii="Times New Roman" w:eastAsia="Times New Roman" w:hAnsi="Times New Roman" w:cs="Times New Roman"/>
                <w:sz w:val="20"/>
                <w:szCs w:val="20"/>
                <w:lang w:val="uk-UA" w:eastAsia="ru-RU"/>
              </w:rPr>
              <w:tab/>
              <w:t xml:space="preserve"> (прізвище, ініціали)</w:t>
            </w:r>
          </w:p>
        </w:tc>
        <w:tc>
          <w:tcPr>
            <w:tcW w:w="4678" w:type="dxa"/>
          </w:tcPr>
          <w:p w14:paraId="4C6F0E55" w14:textId="77777777" w:rsidR="00AF4766" w:rsidRDefault="00AF4766" w:rsidP="00AF4766">
            <w:pPr>
              <w:tabs>
                <w:tab w:val="right" w:pos="4462"/>
              </w:tabs>
              <w:spacing w:after="0" w:line="240" w:lineRule="auto"/>
              <w:contextualSpacing/>
              <w:rPr>
                <w:rFonts w:ascii="Times New Roman" w:eastAsia="Times New Roman" w:hAnsi="Times New Roman" w:cs="Times New Roman"/>
                <w:sz w:val="28"/>
                <w:szCs w:val="28"/>
                <w:lang w:val="uk-UA" w:eastAsia="ru-RU"/>
              </w:rPr>
            </w:pPr>
            <w:r w:rsidRPr="00AF4766">
              <w:rPr>
                <w:rFonts w:ascii="Times New Roman" w:eastAsia="Times New Roman" w:hAnsi="Times New Roman" w:cs="Times New Roman"/>
                <w:sz w:val="28"/>
                <w:szCs w:val="28"/>
                <w:lang w:val="uk-UA" w:eastAsia="ru-RU"/>
              </w:rPr>
              <w:t>Захищено на засіданні ЕК № __</w:t>
            </w:r>
          </w:p>
          <w:p w14:paraId="5B85BC4D" w14:textId="77777777" w:rsidR="00AF4766" w:rsidRPr="00AF4766" w:rsidRDefault="00AF4766" w:rsidP="00AF4766">
            <w:pPr>
              <w:tabs>
                <w:tab w:val="right" w:pos="4462"/>
              </w:tabs>
              <w:spacing w:after="0" w:line="240" w:lineRule="auto"/>
              <w:contextualSpacing/>
              <w:rPr>
                <w:rFonts w:ascii="Times New Roman" w:eastAsia="Times New Roman" w:hAnsi="Times New Roman" w:cs="Times New Roman"/>
                <w:sz w:val="28"/>
                <w:szCs w:val="28"/>
                <w:lang w:val="uk-UA" w:eastAsia="ru-RU"/>
              </w:rPr>
            </w:pPr>
          </w:p>
          <w:p w14:paraId="3495C59E" w14:textId="74B2865C" w:rsidR="00AF4766" w:rsidRDefault="00E3078E" w:rsidP="00AF4766">
            <w:pPr>
              <w:tabs>
                <w:tab w:val="right" w:pos="4462"/>
              </w:tabs>
              <w:spacing w:before="120" w:after="0" w:line="240" w:lineRule="auto"/>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672576" behindDoc="0" locked="0" layoutInCell="1" allowOverlap="1" wp14:anchorId="7FD979F2" wp14:editId="565E36EA">
                      <wp:simplePos x="0" y="0"/>
                      <wp:positionH relativeFrom="column">
                        <wp:posOffset>1492885</wp:posOffset>
                      </wp:positionH>
                      <wp:positionV relativeFrom="paragraph">
                        <wp:posOffset>160655</wp:posOffset>
                      </wp:positionV>
                      <wp:extent cx="601980" cy="7620"/>
                      <wp:effectExtent l="0" t="0" r="26670" b="3048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601980" cy="76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36ED7C53" id="Прямая соединительная линия 17"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117.55pt,12.65pt" to="164.9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" strokecolor="black [3213]" strokeweight=".5pt">
                      <v:stroke joinstyle="miter"/>
                    </v:line>
                  </w:pict>
                </mc:Fallback>
              </mc:AlternateContent>
            </w: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671552" behindDoc="0" locked="0" layoutInCell="1" allowOverlap="1" wp14:anchorId="126CF240" wp14:editId="322F6804">
                      <wp:simplePos x="0" y="0"/>
                      <wp:positionH relativeFrom="column">
                        <wp:posOffset>974725</wp:posOffset>
                      </wp:positionH>
                      <wp:positionV relativeFrom="paragraph">
                        <wp:posOffset>168275</wp:posOffset>
                      </wp:positionV>
                      <wp:extent cx="213360" cy="0"/>
                      <wp:effectExtent l="0" t="0" r="34290"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2133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line w14:anchorId="710B7346" id="Прямая соединительная линия 16"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75pt,13.25pt" to="93.5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" strokecolor="black [3213]" strokeweight=".5pt">
                      <v:stroke joinstyle="miter"/>
                    </v:line>
                  </w:pict>
                </mc:Fallback>
              </mc:AlternateContent>
            </w:r>
            <w:r w:rsidR="00E73C80">
              <w:rPr>
                <w:rFonts w:ascii="Times New Roman" w:eastAsia="Times New Roman" w:hAnsi="Times New Roman" w:cs="Times New Roman"/>
                <w:sz w:val="28"/>
                <w:szCs w:val="28"/>
                <w:lang w:val="uk-UA" w:eastAsia="ru-RU"/>
              </w:rPr>
              <w:t>протокол №</w:t>
            </w:r>
            <w:r>
              <w:rPr>
                <w:rFonts w:ascii="Times New Roman" w:eastAsia="Times New Roman" w:hAnsi="Times New Roman" w:cs="Times New Roman"/>
                <w:sz w:val="28"/>
                <w:szCs w:val="28"/>
                <w:lang w:val="uk-UA" w:eastAsia="ru-RU"/>
              </w:rPr>
              <w:t xml:space="preserve"> </w:t>
            </w:r>
            <w:r w:rsidR="00E73C80">
              <w:rPr>
                <w:rFonts w:ascii="Times New Roman" w:eastAsia="Times New Roman" w:hAnsi="Times New Roman" w:cs="Times New Roman"/>
                <w:sz w:val="28"/>
                <w:szCs w:val="28"/>
                <w:lang w:val="uk-UA" w:eastAsia="ru-RU"/>
              </w:rPr>
              <w:t xml:space="preserve"> __ від</w:t>
            </w:r>
            <w:r>
              <w:rPr>
                <w:rFonts w:ascii="Times New Roman" w:eastAsia="Times New Roman" w:hAnsi="Times New Roman" w:cs="Times New Roman"/>
                <w:sz w:val="28"/>
                <w:szCs w:val="28"/>
                <w:lang w:val="uk-UA" w:eastAsia="ru-RU"/>
              </w:rPr>
              <w:t xml:space="preserve"> </w:t>
            </w:r>
            <w:r w:rsidR="00E73C80">
              <w:rPr>
                <w:rFonts w:ascii="Times New Roman" w:eastAsia="Times New Roman" w:hAnsi="Times New Roman" w:cs="Times New Roman"/>
                <w:sz w:val="28"/>
                <w:szCs w:val="28"/>
                <w:lang w:val="uk-UA" w:eastAsia="ru-RU"/>
              </w:rPr>
              <w:t xml:space="preserve"> ______ 20</w:t>
            </w:r>
            <w:r w:rsidR="00E73C80" w:rsidRPr="00E73C80">
              <w:rPr>
                <w:rFonts w:ascii="Times New Roman" w:eastAsia="Times New Roman" w:hAnsi="Times New Roman" w:cs="Times New Roman"/>
                <w:sz w:val="28"/>
                <w:szCs w:val="28"/>
                <w:lang w:val="ru-RU" w:eastAsia="ru-RU"/>
              </w:rPr>
              <w:t>23</w:t>
            </w:r>
            <w:r w:rsidR="00AF4766" w:rsidRPr="00AF4766">
              <w:rPr>
                <w:rFonts w:ascii="Times New Roman" w:eastAsia="Times New Roman" w:hAnsi="Times New Roman" w:cs="Times New Roman"/>
                <w:sz w:val="28"/>
                <w:szCs w:val="28"/>
                <w:lang w:val="uk-UA" w:eastAsia="ru-RU"/>
              </w:rPr>
              <w:t xml:space="preserve"> р.</w:t>
            </w:r>
          </w:p>
          <w:p w14:paraId="70CB0A99" w14:textId="77777777" w:rsidR="00AF4766" w:rsidRPr="00AF4766" w:rsidRDefault="00AF4766" w:rsidP="00AF4766">
            <w:pPr>
              <w:tabs>
                <w:tab w:val="right" w:pos="4462"/>
              </w:tabs>
              <w:spacing w:before="120" w:after="0" w:line="240" w:lineRule="auto"/>
              <w:contextualSpacing/>
              <w:rPr>
                <w:rFonts w:ascii="Times New Roman" w:eastAsia="Times New Roman" w:hAnsi="Times New Roman" w:cs="Times New Roman"/>
                <w:sz w:val="28"/>
                <w:szCs w:val="28"/>
                <w:lang w:val="uk-UA" w:eastAsia="ru-RU"/>
              </w:rPr>
            </w:pPr>
            <w:r w:rsidRPr="00AF4766">
              <w:rPr>
                <w:rFonts w:ascii="Times New Roman" w:eastAsia="Times New Roman" w:hAnsi="Times New Roman" w:cs="Times New Roman"/>
                <w:sz w:val="28"/>
                <w:szCs w:val="28"/>
                <w:lang w:val="uk-UA" w:eastAsia="ru-RU"/>
              </w:rPr>
              <w:tab/>
            </w:r>
          </w:p>
          <w:p w14:paraId="3862855F" w14:textId="77777777" w:rsidR="00AF4766" w:rsidRPr="00AF4766" w:rsidRDefault="00AF4766" w:rsidP="00AF4766">
            <w:pPr>
              <w:tabs>
                <w:tab w:val="right" w:pos="4462"/>
              </w:tabs>
              <w:spacing w:before="120" w:after="0" w:line="240" w:lineRule="auto"/>
              <w:contextualSpacing/>
              <w:rPr>
                <w:rFonts w:ascii="Times New Roman" w:eastAsia="Times New Roman" w:hAnsi="Times New Roman" w:cs="Times New Roman"/>
                <w:sz w:val="28"/>
                <w:szCs w:val="28"/>
                <w:lang w:val="uk-UA" w:eastAsia="ru-RU"/>
              </w:rPr>
            </w:pPr>
            <w:r w:rsidRPr="00AF4766">
              <w:rPr>
                <w:rFonts w:ascii="Times New Roman" w:eastAsia="Times New Roman" w:hAnsi="Times New Roman" w:cs="Times New Roman"/>
                <w:sz w:val="28"/>
                <w:szCs w:val="28"/>
                <w:lang w:val="uk-UA" w:eastAsia="ru-RU"/>
              </w:rPr>
              <w:t>Оцінка______________/___</w:t>
            </w:r>
            <w:r w:rsidRPr="00AF4766">
              <w:rPr>
                <w:rFonts w:ascii="Times New Roman" w:eastAsia="Times New Roman" w:hAnsi="Times New Roman" w:cs="Times New Roman"/>
                <w:sz w:val="28"/>
                <w:szCs w:val="28"/>
                <w:lang w:val="uk-UA" w:eastAsia="ru-RU"/>
              </w:rPr>
              <w:tab/>
              <w:t>___/_____</w:t>
            </w:r>
          </w:p>
          <w:p w14:paraId="36A355AB" w14:textId="77777777" w:rsidR="00AF4766" w:rsidRPr="00AF4766" w:rsidRDefault="00AF4766" w:rsidP="00AF4766">
            <w:pPr>
              <w:spacing w:after="0" w:line="240" w:lineRule="auto"/>
              <w:contextualSpacing/>
              <w:jc w:val="center"/>
              <w:rPr>
                <w:rFonts w:ascii="Times New Roman" w:eastAsia="Times New Roman" w:hAnsi="Times New Roman" w:cs="Times New Roman"/>
                <w:sz w:val="20"/>
                <w:szCs w:val="20"/>
                <w:lang w:val="uk-UA" w:eastAsia="ru-RU"/>
              </w:rPr>
            </w:pPr>
            <w:r w:rsidRPr="00AF4766">
              <w:rPr>
                <w:rFonts w:ascii="Times New Roman" w:eastAsia="Times New Roman" w:hAnsi="Times New Roman" w:cs="Times New Roman"/>
                <w:sz w:val="20"/>
                <w:szCs w:val="20"/>
                <w:lang w:val="uk-UA" w:eastAsia="ru-RU"/>
              </w:rPr>
              <w:t>(за національною шкалою, шкалою ЕСТ</w:t>
            </w:r>
            <w:r w:rsidRPr="00AF4766">
              <w:rPr>
                <w:rFonts w:ascii="Times New Roman" w:eastAsia="Times New Roman" w:hAnsi="Times New Roman" w:cs="Times New Roman"/>
                <w:sz w:val="20"/>
                <w:szCs w:val="20"/>
                <w:lang w:eastAsia="ru-RU"/>
              </w:rPr>
              <w:t>S</w:t>
            </w:r>
            <w:r w:rsidRPr="00AF4766">
              <w:rPr>
                <w:rFonts w:ascii="Times New Roman" w:eastAsia="Times New Roman" w:hAnsi="Times New Roman" w:cs="Times New Roman"/>
                <w:sz w:val="20"/>
                <w:szCs w:val="20"/>
                <w:lang w:val="uk-UA" w:eastAsia="ru-RU"/>
              </w:rPr>
              <w:t>, бали)</w:t>
            </w:r>
          </w:p>
          <w:p w14:paraId="331A57E4" w14:textId="77777777" w:rsidR="00AF4766" w:rsidRDefault="00AF4766" w:rsidP="00AF4766">
            <w:pPr>
              <w:spacing w:before="360" w:after="0" w:line="240" w:lineRule="auto"/>
              <w:contextualSpacing/>
              <w:rPr>
                <w:rFonts w:ascii="Times New Roman" w:eastAsia="Times New Roman" w:hAnsi="Times New Roman" w:cs="Times New Roman"/>
                <w:sz w:val="28"/>
                <w:szCs w:val="28"/>
                <w:lang w:val="uk-UA" w:eastAsia="ru-RU"/>
              </w:rPr>
            </w:pPr>
          </w:p>
          <w:p w14:paraId="14AA8658" w14:textId="29C82D16" w:rsidR="00AF4766" w:rsidRPr="00AF4766" w:rsidRDefault="00AF4766" w:rsidP="00AF4766">
            <w:pPr>
              <w:spacing w:before="360" w:after="0" w:line="240" w:lineRule="auto"/>
              <w:contextualSpacing/>
              <w:rPr>
                <w:rFonts w:ascii="Times New Roman" w:eastAsia="Times New Roman" w:hAnsi="Times New Roman" w:cs="Times New Roman"/>
                <w:sz w:val="28"/>
                <w:szCs w:val="28"/>
                <w:lang w:val="uk-UA" w:eastAsia="ru-RU"/>
              </w:rPr>
            </w:pPr>
            <w:r w:rsidRPr="00AF4766">
              <w:rPr>
                <w:rFonts w:ascii="Times New Roman" w:eastAsia="Times New Roman" w:hAnsi="Times New Roman" w:cs="Times New Roman"/>
                <w:sz w:val="28"/>
                <w:szCs w:val="28"/>
                <w:lang w:val="uk-UA" w:eastAsia="ru-RU"/>
              </w:rPr>
              <w:t>Голова ЕК</w:t>
            </w:r>
            <w:r w:rsidR="00E3078E">
              <w:rPr>
                <w:rFonts w:ascii="Times New Roman" w:eastAsia="Times New Roman" w:hAnsi="Times New Roman" w:cs="Times New Roman"/>
                <w:sz w:val="28"/>
                <w:szCs w:val="28"/>
                <w:lang w:val="uk-UA" w:eastAsia="ru-RU"/>
              </w:rPr>
              <w:t xml:space="preserve"> Готинян-Журавльова В. В.</w:t>
            </w:r>
          </w:p>
          <w:p w14:paraId="6CF0A081" w14:textId="77777777" w:rsidR="00AF4766" w:rsidRPr="00AF4766" w:rsidRDefault="00AF4766" w:rsidP="00AF4766">
            <w:pPr>
              <w:tabs>
                <w:tab w:val="left" w:pos="1446"/>
                <w:tab w:val="right" w:pos="4462"/>
              </w:tabs>
              <w:spacing w:before="360" w:after="0" w:line="240" w:lineRule="auto"/>
              <w:contextualSpacing/>
              <w:rPr>
                <w:rFonts w:ascii="Times New Roman" w:eastAsia="Times New Roman" w:hAnsi="Times New Roman" w:cs="Times New Roman"/>
                <w:sz w:val="28"/>
                <w:szCs w:val="28"/>
                <w:u w:val="single"/>
                <w:lang w:val="uk-UA" w:eastAsia="ru-RU"/>
              </w:rPr>
            </w:pPr>
            <w:r w:rsidRPr="00AF4766">
              <w:rPr>
                <w:rFonts w:ascii="Times New Roman" w:eastAsia="Times New Roman" w:hAnsi="Times New Roman" w:cs="Times New Roman"/>
                <w:sz w:val="28"/>
                <w:szCs w:val="28"/>
                <w:u w:val="single"/>
                <w:lang w:val="uk-UA" w:eastAsia="ru-RU"/>
              </w:rPr>
              <w:tab/>
            </w:r>
            <w:r w:rsidRPr="00AF4766">
              <w:rPr>
                <w:rFonts w:ascii="Times New Roman" w:eastAsia="Times New Roman" w:hAnsi="Times New Roman" w:cs="Times New Roman"/>
                <w:sz w:val="28"/>
                <w:szCs w:val="28"/>
                <w:lang w:val="uk-UA" w:eastAsia="ru-RU"/>
              </w:rPr>
              <w:t xml:space="preserve">       _________________        </w:t>
            </w:r>
          </w:p>
          <w:p w14:paraId="664A5A17" w14:textId="77777777" w:rsidR="00AF4766" w:rsidRPr="00AF4766" w:rsidRDefault="00AF4766" w:rsidP="00AF4766">
            <w:pPr>
              <w:tabs>
                <w:tab w:val="left" w:pos="454"/>
                <w:tab w:val="left" w:pos="2155"/>
              </w:tabs>
              <w:spacing w:after="0" w:line="240" w:lineRule="auto"/>
              <w:contextualSpacing/>
              <w:rPr>
                <w:rFonts w:ascii="Times New Roman" w:eastAsia="Times New Roman" w:hAnsi="Times New Roman" w:cs="Times New Roman"/>
                <w:sz w:val="20"/>
                <w:szCs w:val="20"/>
                <w:lang w:val="uk-UA" w:eastAsia="ru-RU"/>
              </w:rPr>
            </w:pPr>
            <w:r w:rsidRPr="00AF4766">
              <w:rPr>
                <w:rFonts w:ascii="Times New Roman" w:eastAsia="Times New Roman" w:hAnsi="Times New Roman" w:cs="Times New Roman"/>
                <w:sz w:val="28"/>
                <w:szCs w:val="28"/>
                <w:lang w:val="uk-UA" w:eastAsia="ru-RU"/>
              </w:rPr>
              <w:tab/>
            </w:r>
            <w:r w:rsidRPr="00AF4766">
              <w:rPr>
                <w:rFonts w:ascii="Times New Roman" w:eastAsia="Times New Roman" w:hAnsi="Times New Roman" w:cs="Times New Roman"/>
                <w:sz w:val="20"/>
                <w:szCs w:val="20"/>
                <w:lang w:val="uk-UA" w:eastAsia="ru-RU"/>
              </w:rPr>
              <w:t>(підпис)</w:t>
            </w:r>
            <w:r w:rsidRPr="00AF4766">
              <w:rPr>
                <w:rFonts w:ascii="Times New Roman" w:eastAsia="Times New Roman" w:hAnsi="Times New Roman" w:cs="Times New Roman"/>
                <w:sz w:val="20"/>
                <w:szCs w:val="20"/>
                <w:lang w:val="uk-UA" w:eastAsia="ru-RU"/>
              </w:rPr>
              <w:tab/>
              <w:t>(прізвище, ініціали)</w:t>
            </w:r>
          </w:p>
        </w:tc>
      </w:tr>
      <w:tr w:rsidR="00AF4766" w:rsidRPr="00E3078E" w14:paraId="0BF52BF2" w14:textId="77777777" w:rsidTr="00114062">
        <w:trPr>
          <w:jc w:val="center"/>
        </w:trPr>
        <w:tc>
          <w:tcPr>
            <w:tcW w:w="4967" w:type="dxa"/>
          </w:tcPr>
          <w:p w14:paraId="3864FB74" w14:textId="77777777" w:rsidR="00AF4766" w:rsidRPr="00AF4766" w:rsidRDefault="00AF4766" w:rsidP="00AF4766">
            <w:pPr>
              <w:spacing w:after="0" w:line="360" w:lineRule="auto"/>
              <w:rPr>
                <w:rFonts w:ascii="Times New Roman" w:eastAsia="Times New Roman" w:hAnsi="Times New Roman" w:cs="Times New Roman"/>
                <w:sz w:val="28"/>
                <w:szCs w:val="28"/>
                <w:lang w:val="uk-UA" w:eastAsia="ru-RU"/>
              </w:rPr>
            </w:pPr>
          </w:p>
        </w:tc>
        <w:tc>
          <w:tcPr>
            <w:tcW w:w="4678" w:type="dxa"/>
          </w:tcPr>
          <w:p w14:paraId="150F6DD4" w14:textId="77777777" w:rsidR="00AF4766" w:rsidRPr="00AF4766" w:rsidRDefault="00AF4766" w:rsidP="00AF4766">
            <w:pPr>
              <w:spacing w:after="0" w:line="360" w:lineRule="auto"/>
              <w:rPr>
                <w:rFonts w:ascii="Times New Roman" w:eastAsia="Times New Roman" w:hAnsi="Times New Roman" w:cs="Times New Roman"/>
                <w:sz w:val="28"/>
                <w:szCs w:val="28"/>
                <w:lang w:val="uk-UA" w:eastAsia="ru-RU"/>
              </w:rPr>
            </w:pPr>
          </w:p>
        </w:tc>
      </w:tr>
    </w:tbl>
    <w:p w14:paraId="57A392CB" w14:textId="77777777" w:rsidR="00AF4766" w:rsidRDefault="00AF4766" w:rsidP="00AF4766">
      <w:pPr>
        <w:spacing w:after="0" w:line="360" w:lineRule="auto"/>
        <w:jc w:val="center"/>
        <w:rPr>
          <w:rFonts w:ascii="Times New Roman" w:eastAsia="Times New Roman" w:hAnsi="Times New Roman" w:cs="Times New Roman"/>
          <w:b/>
          <w:sz w:val="28"/>
          <w:szCs w:val="28"/>
          <w:lang w:val="uk-UA" w:eastAsia="ru-RU"/>
        </w:rPr>
        <w:sectPr w:rsidR="00AF4766" w:rsidSect="00AF4766">
          <w:headerReference w:type="default" r:id="rId8"/>
          <w:pgSz w:w="12240" w:h="15840"/>
          <w:pgMar w:top="1418" w:right="567" w:bottom="1418" w:left="1701" w:header="708" w:footer="708" w:gutter="0"/>
          <w:cols w:space="708"/>
          <w:titlePg/>
          <w:docGrid w:linePitch="360"/>
        </w:sectPr>
      </w:pPr>
      <w:r w:rsidRPr="00AF4766">
        <w:rPr>
          <w:rFonts w:ascii="Times New Roman" w:eastAsia="Times New Roman" w:hAnsi="Times New Roman" w:cs="Times New Roman"/>
          <w:b/>
          <w:sz w:val="28"/>
          <w:szCs w:val="28"/>
          <w:lang w:val="uk-UA" w:eastAsia="ru-RU"/>
        </w:rPr>
        <w:t>Одеса</w:t>
      </w:r>
      <w:r w:rsidRPr="0099498D">
        <w:rPr>
          <w:rFonts w:ascii="Times New Roman" w:eastAsia="Times New Roman" w:hAnsi="Times New Roman" w:cs="Times New Roman"/>
          <w:b/>
          <w:sz w:val="28"/>
          <w:szCs w:val="28"/>
          <w:lang w:val="ru-RU" w:eastAsia="ru-RU"/>
        </w:rPr>
        <w:t xml:space="preserve"> –</w:t>
      </w:r>
      <w:r w:rsidRPr="00AF4766">
        <w:rPr>
          <w:rFonts w:ascii="Times New Roman" w:eastAsia="Times New Roman" w:hAnsi="Times New Roman" w:cs="Times New Roman"/>
          <w:b/>
          <w:sz w:val="28"/>
          <w:szCs w:val="28"/>
          <w:lang w:val="uk-UA" w:eastAsia="ru-RU"/>
        </w:rPr>
        <w:t xml:space="preserve"> 20</w:t>
      </w:r>
      <w:r>
        <w:rPr>
          <w:rFonts w:ascii="Times New Roman" w:eastAsia="Times New Roman" w:hAnsi="Times New Roman" w:cs="Times New Roman"/>
          <w:b/>
          <w:sz w:val="28"/>
          <w:szCs w:val="28"/>
          <w:lang w:val="uk-UA" w:eastAsia="ru-RU"/>
        </w:rPr>
        <w:t>23</w:t>
      </w:r>
    </w:p>
    <w:p w14:paraId="39435235" w14:textId="67853A78" w:rsidR="00AF4766" w:rsidRPr="00E73C80" w:rsidRDefault="00E73C80" w:rsidP="00AF4766">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5FFA41D2" w14:textId="77777777" w:rsidR="005976F2" w:rsidRPr="005976F2" w:rsidRDefault="005976F2" w:rsidP="005976F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Вступ ........................................................................................................... 3</w:t>
      </w:r>
    </w:p>
    <w:p w14:paraId="1EBBF0A1" w14:textId="57E2C6BF" w:rsidR="00AF4766" w:rsidRDefault="00E73C80"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AF4766">
        <w:rPr>
          <w:rFonts w:ascii="Times New Roman" w:hAnsi="Times New Roman" w:cs="Times New Roman"/>
          <w:sz w:val="28"/>
          <w:szCs w:val="28"/>
          <w:lang w:val="uk-UA"/>
        </w:rPr>
        <w:t>. Архетипи</w:t>
      </w:r>
      <w:r w:rsidR="004C10D1">
        <w:rPr>
          <w:rFonts w:ascii="Times New Roman" w:hAnsi="Times New Roman" w:cs="Times New Roman"/>
          <w:sz w:val="28"/>
          <w:szCs w:val="28"/>
          <w:lang w:val="uk-UA"/>
        </w:rPr>
        <w:t xml:space="preserve"> як частина масової культури ..................................</w:t>
      </w:r>
      <w:r>
        <w:rPr>
          <w:rFonts w:ascii="Times New Roman" w:hAnsi="Times New Roman" w:cs="Times New Roman"/>
          <w:sz w:val="28"/>
          <w:szCs w:val="28"/>
          <w:lang w:val="uk-UA"/>
        </w:rPr>
        <w:t>............</w:t>
      </w:r>
      <w:r w:rsidR="004C10D1">
        <w:rPr>
          <w:rFonts w:ascii="Times New Roman" w:hAnsi="Times New Roman" w:cs="Times New Roman"/>
          <w:sz w:val="28"/>
          <w:szCs w:val="28"/>
          <w:lang w:val="uk-UA"/>
        </w:rPr>
        <w:t>.</w:t>
      </w:r>
      <w:r w:rsidR="005976F2">
        <w:rPr>
          <w:rFonts w:ascii="Times New Roman" w:hAnsi="Times New Roman" w:cs="Times New Roman"/>
          <w:sz w:val="28"/>
          <w:szCs w:val="28"/>
          <w:lang w:val="uk-UA"/>
        </w:rPr>
        <w:t xml:space="preserve"> 8</w:t>
      </w:r>
    </w:p>
    <w:p w14:paraId="2B0B1413" w14:textId="5EF90483" w:rsidR="00AF4766" w:rsidRDefault="00AF4766"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 Історія вивчення архетипів</w:t>
      </w:r>
      <w:r w:rsidR="004C10D1">
        <w:rPr>
          <w:rFonts w:ascii="Times New Roman" w:hAnsi="Times New Roman" w:cs="Times New Roman"/>
          <w:sz w:val="28"/>
          <w:szCs w:val="28"/>
          <w:lang w:val="uk-UA"/>
        </w:rPr>
        <w:t xml:space="preserve"> .............................................................</w:t>
      </w:r>
      <w:r w:rsidR="00E73C80">
        <w:rPr>
          <w:rFonts w:ascii="Times New Roman" w:hAnsi="Times New Roman" w:cs="Times New Roman"/>
          <w:sz w:val="28"/>
          <w:szCs w:val="28"/>
          <w:lang w:val="uk-UA"/>
        </w:rPr>
        <w:t>.</w:t>
      </w:r>
      <w:r w:rsidR="004C10D1">
        <w:rPr>
          <w:rFonts w:ascii="Times New Roman" w:hAnsi="Times New Roman" w:cs="Times New Roman"/>
          <w:sz w:val="28"/>
          <w:szCs w:val="28"/>
          <w:lang w:val="uk-UA"/>
        </w:rPr>
        <w:t xml:space="preserve"> 8</w:t>
      </w:r>
    </w:p>
    <w:p w14:paraId="630DF098" w14:textId="77777777" w:rsidR="00AF4766" w:rsidRDefault="00AF4766"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1.2. Вплив архетипі</w:t>
      </w:r>
      <w:r w:rsidR="004C10D1">
        <w:rPr>
          <w:rFonts w:ascii="Times New Roman" w:hAnsi="Times New Roman" w:cs="Times New Roman"/>
          <w:sz w:val="28"/>
          <w:szCs w:val="28"/>
          <w:lang w:val="uk-UA"/>
        </w:rPr>
        <w:t>в на свідомість суспільства .................................. 15</w:t>
      </w:r>
    </w:p>
    <w:p w14:paraId="28D3F34D" w14:textId="75F7019E" w:rsidR="00AF4766" w:rsidRDefault="00E73C80"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AF4766">
        <w:rPr>
          <w:rFonts w:ascii="Times New Roman" w:hAnsi="Times New Roman" w:cs="Times New Roman"/>
          <w:sz w:val="28"/>
          <w:szCs w:val="28"/>
          <w:lang w:val="uk-UA"/>
        </w:rPr>
        <w:t xml:space="preserve">. Карти Таро </w:t>
      </w:r>
      <w:r w:rsidR="004C10D1">
        <w:rPr>
          <w:rFonts w:ascii="Times New Roman" w:hAnsi="Times New Roman" w:cs="Times New Roman"/>
          <w:sz w:val="28"/>
          <w:szCs w:val="28"/>
          <w:lang w:val="uk-UA"/>
        </w:rPr>
        <w:t>в культурі ...............................................................</w:t>
      </w:r>
      <w:r w:rsidR="00CC2966">
        <w:rPr>
          <w:rFonts w:ascii="Times New Roman" w:hAnsi="Times New Roman" w:cs="Times New Roman"/>
          <w:sz w:val="28"/>
          <w:szCs w:val="28"/>
          <w:lang w:val="uk-UA"/>
        </w:rPr>
        <w:t>............</w:t>
      </w:r>
      <w:r w:rsidR="004C10D1">
        <w:rPr>
          <w:rFonts w:ascii="Times New Roman" w:hAnsi="Times New Roman" w:cs="Times New Roman"/>
          <w:sz w:val="28"/>
          <w:szCs w:val="28"/>
          <w:lang w:val="uk-UA"/>
        </w:rPr>
        <w:t xml:space="preserve"> 20</w:t>
      </w:r>
    </w:p>
    <w:p w14:paraId="6629A304" w14:textId="77777777" w:rsidR="00AF4766" w:rsidRDefault="003A336A"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w:t>
      </w:r>
      <w:r w:rsidR="00AF4766">
        <w:rPr>
          <w:rFonts w:ascii="Times New Roman" w:hAnsi="Times New Roman" w:cs="Times New Roman"/>
          <w:sz w:val="28"/>
          <w:szCs w:val="28"/>
          <w:lang w:val="uk-UA"/>
        </w:rPr>
        <w:t>. Історія створення кар</w:t>
      </w:r>
      <w:r w:rsidR="004C10D1">
        <w:rPr>
          <w:rFonts w:ascii="Times New Roman" w:hAnsi="Times New Roman" w:cs="Times New Roman"/>
          <w:sz w:val="28"/>
          <w:szCs w:val="28"/>
          <w:lang w:val="uk-UA"/>
        </w:rPr>
        <w:t>т Таро ........................................................... 20</w:t>
      </w:r>
    </w:p>
    <w:p w14:paraId="665FCCAF" w14:textId="77777777" w:rsidR="00AF4766" w:rsidRDefault="003A336A"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2.2</w:t>
      </w:r>
      <w:r w:rsidR="00410FF3">
        <w:rPr>
          <w:rFonts w:ascii="Times New Roman" w:hAnsi="Times New Roman" w:cs="Times New Roman"/>
          <w:sz w:val="28"/>
          <w:szCs w:val="28"/>
          <w:lang w:val="uk-UA"/>
        </w:rPr>
        <w:t>. Архетипність</w:t>
      </w:r>
      <w:r w:rsidR="004C10D1">
        <w:rPr>
          <w:rFonts w:ascii="Times New Roman" w:hAnsi="Times New Roman" w:cs="Times New Roman"/>
          <w:sz w:val="28"/>
          <w:szCs w:val="28"/>
          <w:lang w:val="uk-UA"/>
        </w:rPr>
        <w:t xml:space="preserve"> в картах Таро ........................................................... 26</w:t>
      </w:r>
    </w:p>
    <w:p w14:paraId="14DF7C94" w14:textId="150F4D56" w:rsidR="004C10D1" w:rsidRDefault="00E73C80" w:rsidP="00E73C8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AB1C2D">
        <w:rPr>
          <w:rFonts w:ascii="Times New Roman" w:hAnsi="Times New Roman" w:cs="Times New Roman"/>
          <w:sz w:val="28"/>
          <w:szCs w:val="28"/>
          <w:lang w:val="uk-UA"/>
        </w:rPr>
        <w:t>. Аркан Шута: аналіз архетипі</w:t>
      </w:r>
      <w:r w:rsidR="004C10D1">
        <w:rPr>
          <w:rFonts w:ascii="Times New Roman" w:hAnsi="Times New Roman" w:cs="Times New Roman"/>
          <w:sz w:val="28"/>
          <w:szCs w:val="28"/>
          <w:lang w:val="uk-UA"/>
        </w:rPr>
        <w:t>ч</w:t>
      </w:r>
      <w:r>
        <w:rPr>
          <w:rFonts w:ascii="Times New Roman" w:hAnsi="Times New Roman" w:cs="Times New Roman"/>
          <w:sz w:val="28"/>
          <w:szCs w:val="28"/>
          <w:lang w:val="uk-UA"/>
        </w:rPr>
        <w:t>ності образа в масовій культурі .......</w:t>
      </w:r>
      <w:r w:rsidR="00DF7BE1">
        <w:rPr>
          <w:rFonts w:ascii="Times New Roman" w:hAnsi="Times New Roman" w:cs="Times New Roman"/>
          <w:sz w:val="28"/>
          <w:szCs w:val="28"/>
          <w:lang w:val="uk-UA"/>
        </w:rPr>
        <w:t xml:space="preserve">. </w:t>
      </w:r>
      <w:r w:rsidR="004C10D1">
        <w:rPr>
          <w:rFonts w:ascii="Times New Roman" w:hAnsi="Times New Roman" w:cs="Times New Roman"/>
          <w:sz w:val="28"/>
          <w:szCs w:val="28"/>
          <w:lang w:val="uk-UA"/>
        </w:rPr>
        <w:t>33</w:t>
      </w:r>
    </w:p>
    <w:p w14:paraId="5CBAF422" w14:textId="48A8D0D9" w:rsidR="00AF4766" w:rsidRDefault="00AF4766"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3.1. Образ Шута у різних сферах</w:t>
      </w:r>
      <w:r w:rsidR="00410FF3">
        <w:rPr>
          <w:rFonts w:ascii="Times New Roman" w:hAnsi="Times New Roman" w:cs="Times New Roman"/>
          <w:sz w:val="28"/>
          <w:szCs w:val="28"/>
          <w:lang w:val="uk-UA"/>
        </w:rPr>
        <w:t xml:space="preserve"> </w:t>
      </w:r>
      <w:r>
        <w:rPr>
          <w:rFonts w:ascii="Times New Roman" w:hAnsi="Times New Roman" w:cs="Times New Roman"/>
          <w:sz w:val="28"/>
          <w:szCs w:val="28"/>
          <w:lang w:val="uk-UA"/>
        </w:rPr>
        <w:t>культу</w:t>
      </w:r>
      <w:r w:rsidR="004C10D1">
        <w:rPr>
          <w:rFonts w:ascii="Times New Roman" w:hAnsi="Times New Roman" w:cs="Times New Roman"/>
          <w:sz w:val="28"/>
          <w:szCs w:val="28"/>
          <w:lang w:val="uk-UA"/>
        </w:rPr>
        <w:t>ри ......................................... 33</w:t>
      </w:r>
    </w:p>
    <w:p w14:paraId="0B34A94D" w14:textId="77777777" w:rsidR="00AF4766" w:rsidRDefault="00AF4766"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3.2. </w:t>
      </w:r>
      <w:r w:rsidR="00410FF3">
        <w:rPr>
          <w:rFonts w:ascii="Times New Roman" w:hAnsi="Times New Roman" w:cs="Times New Roman"/>
          <w:sz w:val="28"/>
          <w:szCs w:val="28"/>
          <w:lang w:val="uk-UA"/>
        </w:rPr>
        <w:t>Символічність архетипу Шута в картах Таро</w:t>
      </w:r>
      <w:r w:rsidR="004C10D1">
        <w:rPr>
          <w:rFonts w:ascii="Times New Roman" w:hAnsi="Times New Roman" w:cs="Times New Roman"/>
          <w:sz w:val="28"/>
          <w:szCs w:val="28"/>
          <w:lang w:val="uk-UA"/>
        </w:rPr>
        <w:t xml:space="preserve"> .............................. 38</w:t>
      </w:r>
    </w:p>
    <w:p w14:paraId="7E4FA67E" w14:textId="49000612" w:rsidR="001C6E59" w:rsidRDefault="001C6E59"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w:t>
      </w:r>
      <w:r w:rsidR="004C10D1">
        <w:rPr>
          <w:rFonts w:ascii="Times New Roman" w:hAnsi="Times New Roman" w:cs="Times New Roman"/>
          <w:sz w:val="28"/>
          <w:szCs w:val="28"/>
          <w:lang w:val="uk-UA"/>
        </w:rPr>
        <w:t>............................. 45</w:t>
      </w:r>
    </w:p>
    <w:p w14:paraId="20F5C013" w14:textId="7CB003C4" w:rsidR="00E73C80" w:rsidRDefault="00E73C80"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 .............................................................</w:t>
      </w:r>
      <w:r w:rsidR="00291809">
        <w:rPr>
          <w:rFonts w:ascii="Times New Roman" w:hAnsi="Times New Roman" w:cs="Times New Roman"/>
          <w:sz w:val="28"/>
          <w:szCs w:val="28"/>
          <w:lang w:val="uk-UA"/>
        </w:rPr>
        <w:t xml:space="preserve"> 48</w:t>
      </w:r>
    </w:p>
    <w:p w14:paraId="4492DE86" w14:textId="214EBBA5" w:rsidR="00E73C80" w:rsidRDefault="00E73C80" w:rsidP="00AF476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Додатки .....................................................................................................</w:t>
      </w:r>
      <w:r w:rsidR="00C81696">
        <w:rPr>
          <w:rFonts w:ascii="Times New Roman" w:hAnsi="Times New Roman" w:cs="Times New Roman"/>
          <w:sz w:val="28"/>
          <w:szCs w:val="28"/>
          <w:lang w:val="uk-UA"/>
        </w:rPr>
        <w:t>.</w:t>
      </w:r>
      <w:r w:rsidR="00291809">
        <w:rPr>
          <w:rFonts w:ascii="Times New Roman" w:hAnsi="Times New Roman" w:cs="Times New Roman"/>
          <w:sz w:val="28"/>
          <w:szCs w:val="28"/>
          <w:lang w:val="uk-UA"/>
        </w:rPr>
        <w:t xml:space="preserve"> 51</w:t>
      </w:r>
    </w:p>
    <w:p w14:paraId="7B40A831" w14:textId="77777777" w:rsidR="00EE41A1" w:rsidRDefault="00EE41A1" w:rsidP="00AF4766">
      <w:pPr>
        <w:spacing w:line="360" w:lineRule="auto"/>
        <w:ind w:firstLine="720"/>
        <w:jc w:val="both"/>
        <w:rPr>
          <w:rFonts w:ascii="Times New Roman" w:hAnsi="Times New Roman" w:cs="Times New Roman"/>
          <w:sz w:val="28"/>
          <w:szCs w:val="28"/>
          <w:lang w:val="uk-UA"/>
        </w:rPr>
      </w:pPr>
    </w:p>
    <w:p w14:paraId="50B32077" w14:textId="77777777" w:rsidR="00AF4766" w:rsidRPr="00AF4766" w:rsidRDefault="00AF4766" w:rsidP="00AF4766">
      <w:pPr>
        <w:spacing w:after="0" w:line="360" w:lineRule="auto"/>
        <w:jc w:val="center"/>
        <w:rPr>
          <w:rFonts w:ascii="Times New Roman" w:eastAsia="Times New Roman" w:hAnsi="Times New Roman" w:cs="Times New Roman"/>
          <w:b/>
          <w:sz w:val="28"/>
          <w:szCs w:val="28"/>
          <w:lang w:val="uk-UA" w:eastAsia="ru-RU"/>
        </w:rPr>
      </w:pPr>
    </w:p>
    <w:p w14:paraId="02F15644" w14:textId="77777777" w:rsidR="00AF4766" w:rsidRPr="00AF4766" w:rsidRDefault="00AF4766" w:rsidP="00AF4766">
      <w:pPr>
        <w:spacing w:line="360" w:lineRule="auto"/>
        <w:ind w:firstLine="720"/>
        <w:jc w:val="right"/>
        <w:rPr>
          <w:rFonts w:ascii="Times New Roman" w:hAnsi="Times New Roman" w:cs="Times New Roman"/>
          <w:sz w:val="28"/>
          <w:szCs w:val="28"/>
          <w:lang w:val="uk-UA"/>
        </w:rPr>
      </w:pPr>
    </w:p>
    <w:p w14:paraId="7F872ACB" w14:textId="77777777" w:rsidR="00AF4766" w:rsidRPr="00AF4766" w:rsidRDefault="00AF4766" w:rsidP="00AF4766">
      <w:pPr>
        <w:spacing w:line="360" w:lineRule="auto"/>
        <w:ind w:firstLine="720"/>
        <w:jc w:val="center"/>
        <w:rPr>
          <w:rFonts w:ascii="Times New Roman" w:hAnsi="Times New Roman" w:cs="Times New Roman"/>
          <w:b/>
          <w:sz w:val="28"/>
          <w:szCs w:val="28"/>
          <w:lang w:val="uk-UA"/>
        </w:rPr>
      </w:pPr>
    </w:p>
    <w:p w14:paraId="7F81A182" w14:textId="77777777" w:rsidR="00AF4766" w:rsidRPr="00AF4766" w:rsidRDefault="00AF4766" w:rsidP="00AF4766">
      <w:pPr>
        <w:spacing w:line="360" w:lineRule="auto"/>
        <w:ind w:firstLine="720"/>
        <w:jc w:val="center"/>
        <w:rPr>
          <w:rFonts w:ascii="Times New Roman" w:hAnsi="Times New Roman" w:cs="Times New Roman"/>
          <w:b/>
          <w:sz w:val="28"/>
          <w:szCs w:val="28"/>
          <w:lang w:val="uk-UA"/>
        </w:rPr>
      </w:pPr>
    </w:p>
    <w:p w14:paraId="2CAC60C0" w14:textId="77777777" w:rsidR="00DF7BE1" w:rsidRDefault="00DF7BE1" w:rsidP="00DF7BE1">
      <w:pPr>
        <w:spacing w:line="360" w:lineRule="auto"/>
        <w:rPr>
          <w:rFonts w:ascii="Times New Roman" w:hAnsi="Times New Roman" w:cs="Times New Roman"/>
          <w:b/>
          <w:sz w:val="28"/>
          <w:szCs w:val="28"/>
          <w:lang w:val="uk-UA"/>
        </w:rPr>
      </w:pPr>
    </w:p>
    <w:p w14:paraId="7C8F07F8" w14:textId="27FCEA11" w:rsidR="00DD6D11" w:rsidRDefault="00DF7BE1" w:rsidP="00DF7BE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1631A6FD" w14:textId="68481BF2" w:rsidR="00E10236" w:rsidRDefault="00E10236"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Карти </w:t>
      </w:r>
      <w:r w:rsidRPr="00E10236">
        <w:rPr>
          <w:rFonts w:ascii="Times New Roman" w:hAnsi="Times New Roman" w:cs="Times New Roman"/>
          <w:sz w:val="28"/>
          <w:szCs w:val="28"/>
          <w:lang w:val="uk-UA"/>
        </w:rPr>
        <w:t xml:space="preserve">Таро - це таємничий інструмент, який століттями захоплював і бентежив </w:t>
      </w:r>
      <w:r w:rsidR="00AF361F">
        <w:rPr>
          <w:rFonts w:ascii="Times New Roman" w:hAnsi="Times New Roman" w:cs="Times New Roman"/>
          <w:sz w:val="28"/>
          <w:szCs w:val="28"/>
          <w:lang w:val="uk-UA"/>
        </w:rPr>
        <w:t>людей</w:t>
      </w:r>
      <w:r w:rsidRPr="00E10236">
        <w:rPr>
          <w:rFonts w:ascii="Times New Roman" w:hAnsi="Times New Roman" w:cs="Times New Roman"/>
          <w:sz w:val="28"/>
          <w:szCs w:val="28"/>
          <w:lang w:val="uk-UA"/>
        </w:rPr>
        <w:t>. Карти просякнуті символікою та архетипами, які говорять з нашою підсвідомістю та можуть надати керівництво та зрозуміти наше життя. Однак значення карток можуть бути невловимими</w:t>
      </w:r>
      <w:r>
        <w:rPr>
          <w:rFonts w:ascii="Times New Roman" w:hAnsi="Times New Roman" w:cs="Times New Roman"/>
          <w:sz w:val="28"/>
          <w:szCs w:val="28"/>
          <w:lang w:val="uk-UA"/>
        </w:rPr>
        <w:t xml:space="preserve"> і важко зрозумілими</w:t>
      </w:r>
      <w:r w:rsidRPr="00E10236">
        <w:rPr>
          <w:rFonts w:ascii="Times New Roman" w:hAnsi="Times New Roman" w:cs="Times New Roman"/>
          <w:sz w:val="28"/>
          <w:szCs w:val="28"/>
          <w:lang w:val="uk-UA"/>
        </w:rPr>
        <w:t>. Ось</w:t>
      </w:r>
      <w:r>
        <w:rPr>
          <w:rFonts w:ascii="Times New Roman" w:hAnsi="Times New Roman" w:cs="Times New Roman"/>
          <w:sz w:val="28"/>
          <w:szCs w:val="28"/>
          <w:lang w:val="uk-UA"/>
        </w:rPr>
        <w:t>, де на допомогу приходить Ю</w:t>
      </w:r>
      <w:r w:rsidRPr="00E10236">
        <w:rPr>
          <w:rFonts w:ascii="Times New Roman" w:hAnsi="Times New Roman" w:cs="Times New Roman"/>
          <w:sz w:val="28"/>
          <w:szCs w:val="28"/>
          <w:lang w:val="uk-UA"/>
        </w:rPr>
        <w:t xml:space="preserve">нгіанська психологія. Досліджуючи архетипи в картах Таро, ми можемо отримати глибше розуміння їх значень і послань, які вони містять. У </w:t>
      </w:r>
      <w:r w:rsidR="00AF361F">
        <w:rPr>
          <w:rFonts w:ascii="Times New Roman" w:hAnsi="Times New Roman" w:cs="Times New Roman"/>
          <w:sz w:val="28"/>
          <w:szCs w:val="28"/>
          <w:lang w:val="uk-UA"/>
        </w:rPr>
        <w:t>даній</w:t>
      </w:r>
      <w:r w:rsidRPr="00E10236">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w:t>
      </w:r>
      <w:r w:rsidRPr="00E10236">
        <w:rPr>
          <w:rFonts w:ascii="Times New Roman" w:hAnsi="Times New Roman" w:cs="Times New Roman"/>
          <w:sz w:val="28"/>
          <w:szCs w:val="28"/>
          <w:lang w:val="uk-UA"/>
        </w:rPr>
        <w:t xml:space="preserve">ті ми зануримося у світ архетипів і </w:t>
      </w:r>
      <w:r>
        <w:rPr>
          <w:rFonts w:ascii="Times New Roman" w:hAnsi="Times New Roman" w:cs="Times New Roman"/>
          <w:sz w:val="28"/>
          <w:szCs w:val="28"/>
          <w:lang w:val="uk-UA"/>
        </w:rPr>
        <w:t>зосередимося</w:t>
      </w:r>
      <w:r w:rsidRPr="00E102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одному з найяскравіших архетипів у масовій культурі </w:t>
      </w:r>
      <w:r w:rsidR="00EF16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168A">
        <w:rPr>
          <w:rFonts w:ascii="Times New Roman" w:hAnsi="Times New Roman" w:cs="Times New Roman"/>
          <w:sz w:val="28"/>
          <w:szCs w:val="28"/>
          <w:lang w:val="uk-UA"/>
        </w:rPr>
        <w:t>архетипі Шута</w:t>
      </w:r>
      <w:r w:rsidR="00E73C80">
        <w:rPr>
          <w:rFonts w:ascii="Times New Roman" w:hAnsi="Times New Roman" w:cs="Times New Roman"/>
          <w:sz w:val="28"/>
          <w:szCs w:val="28"/>
          <w:lang w:val="uk-UA"/>
        </w:rPr>
        <w:t xml:space="preserve"> </w:t>
      </w:r>
      <w:r w:rsidR="00EF168A">
        <w:rPr>
          <w:rFonts w:ascii="Times New Roman" w:hAnsi="Times New Roman" w:cs="Times New Roman"/>
          <w:sz w:val="28"/>
          <w:szCs w:val="28"/>
          <w:lang w:val="uk-UA"/>
        </w:rPr>
        <w:t>(Дурня).</w:t>
      </w:r>
      <w:r w:rsidRPr="00E10236">
        <w:rPr>
          <w:rFonts w:ascii="Times New Roman" w:hAnsi="Times New Roman" w:cs="Times New Roman"/>
          <w:sz w:val="28"/>
          <w:szCs w:val="28"/>
          <w:lang w:val="uk-UA"/>
        </w:rPr>
        <w:t xml:space="preserve"> </w:t>
      </w:r>
    </w:p>
    <w:p w14:paraId="09E00610" w14:textId="01253FB3" w:rsidR="00EF168A" w:rsidRDefault="00EF168A" w:rsidP="00E1023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Важливо також зрозуміти для опрацювання даної теми, що таке масова культура, щоб в повній мірі розкрити дослідження. </w:t>
      </w:r>
      <w:r w:rsidR="00E73C80">
        <w:rPr>
          <w:rFonts w:ascii="Times New Roman" w:hAnsi="Times New Roman" w:cs="Times New Roman"/>
          <w:sz w:val="28"/>
          <w:szCs w:val="28"/>
          <w:lang w:val="uk-UA"/>
        </w:rPr>
        <w:t xml:space="preserve">Існує дуже багато дефиніцій цього поняття, але наше розуміння його буде базуватися на наступному визначенні, згідно з таким авторитетним джерелом, як «Енциклопедія Сучасної України». Згідно з ним,  </w:t>
      </w:r>
      <w:r w:rsidR="00E0414C">
        <w:rPr>
          <w:rFonts w:ascii="Times New Roman" w:hAnsi="Times New Roman" w:cs="Times New Roman"/>
          <w:sz w:val="28"/>
          <w:szCs w:val="28"/>
          <w:lang w:val="uk-UA"/>
        </w:rPr>
        <w:t>масова культура – це</w:t>
      </w:r>
      <w:r w:rsidR="00E0414C" w:rsidRPr="00E0414C">
        <w:rPr>
          <w:rFonts w:ascii="Times New Roman" w:hAnsi="Times New Roman" w:cs="Times New Roman"/>
          <w:sz w:val="28"/>
          <w:szCs w:val="28"/>
          <w:lang w:val="ru-RU"/>
        </w:rPr>
        <w:t xml:space="preserve"> </w:t>
      </w:r>
      <w:r w:rsidR="00E0414C">
        <w:rPr>
          <w:rFonts w:ascii="Times New Roman" w:hAnsi="Times New Roman" w:cs="Times New Roman"/>
          <w:sz w:val="28"/>
          <w:szCs w:val="28"/>
          <w:lang w:val="uk-UA"/>
        </w:rPr>
        <w:t>«</w:t>
      </w:r>
      <w:r w:rsidRPr="00EF168A">
        <w:rPr>
          <w:rFonts w:ascii="Times New Roman" w:hAnsi="Times New Roman" w:cs="Times New Roman"/>
          <w:sz w:val="28"/>
          <w:szCs w:val="28"/>
          <w:lang w:val="uk-UA"/>
        </w:rPr>
        <w:t>різновид культури</w:t>
      </w:r>
      <w:r w:rsidRPr="00EF168A">
        <w:rPr>
          <w:rFonts w:ascii="Times New Roman" w:hAnsi="Times New Roman" w:cs="Times New Roman"/>
          <w:sz w:val="28"/>
          <w:szCs w:val="28"/>
        </w:rPr>
        <w:t> </w:t>
      </w:r>
      <w:r w:rsidRPr="00EF168A">
        <w:rPr>
          <w:rFonts w:ascii="Times New Roman" w:hAnsi="Times New Roman" w:cs="Times New Roman"/>
          <w:i/>
          <w:iCs/>
          <w:sz w:val="28"/>
          <w:szCs w:val="28"/>
          <w:lang w:val="uk-UA"/>
        </w:rPr>
        <w:t>суспільства</w:t>
      </w:r>
      <w:r w:rsidRPr="00EF168A">
        <w:rPr>
          <w:rFonts w:ascii="Times New Roman" w:hAnsi="Times New Roman" w:cs="Times New Roman"/>
          <w:sz w:val="28"/>
          <w:szCs w:val="28"/>
          <w:lang w:val="uk-UA"/>
        </w:rPr>
        <w:t>; поняття, яке характеризує особ</w:t>
      </w:r>
      <w:r w:rsidRPr="00EF168A">
        <w:rPr>
          <w:rFonts w:ascii="Times New Roman" w:hAnsi="Times New Roman" w:cs="Times New Roman"/>
          <w:sz w:val="28"/>
          <w:szCs w:val="28"/>
          <w:lang w:val="uk-UA"/>
        </w:rPr>
        <w:softHyphen/>
        <w:t>ливості змісту виробництва і способів поширення культ</w:t>
      </w:r>
      <w:r w:rsidR="00E0414C">
        <w:rPr>
          <w:rFonts w:ascii="Times New Roman" w:hAnsi="Times New Roman" w:cs="Times New Roman"/>
          <w:sz w:val="28"/>
          <w:szCs w:val="28"/>
          <w:lang w:val="uk-UA"/>
        </w:rPr>
        <w:t>ури індустріального суспільства».</w:t>
      </w:r>
      <w:r w:rsidRPr="00EF168A">
        <w:rPr>
          <w:rFonts w:ascii="Times New Roman" w:hAnsi="Times New Roman" w:cs="Times New Roman"/>
          <w:sz w:val="28"/>
          <w:szCs w:val="28"/>
          <w:lang w:val="uk-UA"/>
        </w:rPr>
        <w:t xml:space="preserve"> </w:t>
      </w:r>
      <w:r w:rsidR="00E0414C">
        <w:rPr>
          <w:rFonts w:ascii="Times New Roman" w:hAnsi="Times New Roman" w:cs="Times New Roman"/>
          <w:sz w:val="28"/>
          <w:szCs w:val="28"/>
          <w:lang w:val="uk-UA"/>
        </w:rPr>
        <w:t>Близькі за значенням до нього назви</w:t>
      </w:r>
      <w:r w:rsidR="00E0414C">
        <w:rPr>
          <w:rFonts w:ascii="Times New Roman" w:hAnsi="Times New Roman" w:cs="Times New Roman"/>
          <w:sz w:val="28"/>
          <w:szCs w:val="28"/>
          <w:lang w:val="ru-RU"/>
        </w:rPr>
        <w:t xml:space="preserve"> </w:t>
      </w:r>
      <w:r w:rsidRPr="00EF168A">
        <w:rPr>
          <w:rFonts w:ascii="Times New Roman" w:hAnsi="Times New Roman" w:cs="Times New Roman"/>
          <w:sz w:val="28"/>
          <w:szCs w:val="28"/>
          <w:lang w:val="ru-RU"/>
        </w:rPr>
        <w:t xml:space="preserve">– </w:t>
      </w:r>
      <w:r w:rsidR="00E0414C">
        <w:rPr>
          <w:rFonts w:ascii="Times New Roman" w:hAnsi="Times New Roman" w:cs="Times New Roman"/>
          <w:sz w:val="28"/>
          <w:szCs w:val="28"/>
          <w:lang w:val="ru-RU"/>
        </w:rPr>
        <w:t xml:space="preserve">це </w:t>
      </w:r>
      <w:r w:rsidRPr="00EF168A">
        <w:rPr>
          <w:rFonts w:ascii="Times New Roman" w:hAnsi="Times New Roman" w:cs="Times New Roman"/>
          <w:sz w:val="28"/>
          <w:szCs w:val="28"/>
          <w:lang w:val="ru-RU"/>
        </w:rPr>
        <w:t xml:space="preserve">маскультура, масове мистецтво, популярна </w:t>
      </w:r>
      <w:r w:rsidR="00E0414C">
        <w:rPr>
          <w:rFonts w:ascii="Times New Roman" w:hAnsi="Times New Roman" w:cs="Times New Roman"/>
          <w:sz w:val="28"/>
          <w:szCs w:val="28"/>
          <w:lang w:val="ru-RU"/>
        </w:rPr>
        <w:t>(попкультура), споживча та інші. «Культура</w:t>
      </w:r>
      <w:r w:rsidRPr="00EF168A">
        <w:rPr>
          <w:rFonts w:ascii="Times New Roman" w:hAnsi="Times New Roman" w:cs="Times New Roman"/>
          <w:sz w:val="28"/>
          <w:szCs w:val="28"/>
          <w:lang w:val="ru-RU"/>
        </w:rPr>
        <w:t xml:space="preserve"> м. про</w:t>
      </w:r>
      <w:r w:rsidRPr="00EF168A">
        <w:rPr>
          <w:rFonts w:ascii="Times New Roman" w:hAnsi="Times New Roman" w:cs="Times New Roman"/>
          <w:sz w:val="28"/>
          <w:szCs w:val="28"/>
          <w:lang w:val="ru-RU"/>
        </w:rPr>
        <w:softHyphen/>
        <w:t>тилежна</w:t>
      </w:r>
      <w:r w:rsidRPr="00EF168A">
        <w:rPr>
          <w:rFonts w:ascii="Times New Roman" w:hAnsi="Times New Roman" w:cs="Times New Roman"/>
          <w:sz w:val="28"/>
          <w:szCs w:val="28"/>
        </w:rPr>
        <w:t> </w:t>
      </w:r>
      <w:r w:rsidRPr="00EF168A">
        <w:rPr>
          <w:rFonts w:ascii="Times New Roman" w:hAnsi="Times New Roman" w:cs="Times New Roman"/>
          <w:sz w:val="28"/>
          <w:szCs w:val="28"/>
          <w:lang w:val="ru-RU"/>
        </w:rPr>
        <w:t>культурі елітарній</w:t>
      </w:r>
      <w:r w:rsidRPr="00EF168A">
        <w:rPr>
          <w:rFonts w:ascii="Times New Roman" w:hAnsi="Times New Roman" w:cs="Times New Roman"/>
          <w:sz w:val="28"/>
          <w:szCs w:val="28"/>
        </w:rPr>
        <w:t> </w:t>
      </w:r>
      <w:r w:rsidRPr="00EF168A">
        <w:rPr>
          <w:rFonts w:ascii="Times New Roman" w:hAnsi="Times New Roman" w:cs="Times New Roman"/>
          <w:sz w:val="28"/>
          <w:szCs w:val="28"/>
          <w:lang w:val="ru-RU"/>
        </w:rPr>
        <w:t>та розрахована на пересіч. глядача (споживача), загальнодоступна, проста за формою, не потребує спец. знань для сприйняття, тому й набула широкої популяр</w:t>
      </w:r>
      <w:r w:rsidRPr="00EF168A">
        <w:rPr>
          <w:rFonts w:ascii="Times New Roman" w:hAnsi="Times New Roman" w:cs="Times New Roman"/>
          <w:sz w:val="28"/>
          <w:szCs w:val="28"/>
          <w:lang w:val="ru-RU"/>
        </w:rPr>
        <w:softHyphen/>
        <w:t>ності, визнання, користує</w:t>
      </w:r>
      <w:r w:rsidR="00C81696">
        <w:rPr>
          <w:rFonts w:ascii="Times New Roman" w:hAnsi="Times New Roman" w:cs="Times New Roman"/>
          <w:sz w:val="28"/>
          <w:szCs w:val="28"/>
          <w:lang w:val="ru-RU"/>
        </w:rPr>
        <w:t>ться попитом»</w:t>
      </w:r>
      <w:r w:rsidR="00C81696" w:rsidRPr="00C81696">
        <w:rPr>
          <w:rFonts w:ascii="Times New Roman" w:hAnsi="Times New Roman" w:cs="Times New Roman"/>
          <w:sz w:val="28"/>
          <w:szCs w:val="28"/>
          <w:lang w:val="ru-RU"/>
        </w:rPr>
        <w:t xml:space="preserve"> [</w:t>
      </w:r>
      <w:r w:rsidR="00B04507">
        <w:rPr>
          <w:rFonts w:ascii="Times New Roman" w:hAnsi="Times New Roman" w:cs="Times New Roman"/>
          <w:sz w:val="28"/>
          <w:szCs w:val="28"/>
          <w:lang w:val="ru-RU"/>
        </w:rPr>
        <w:t>13</w:t>
      </w:r>
      <w:r w:rsidR="00C81696" w:rsidRPr="00C81696">
        <w:rPr>
          <w:rFonts w:ascii="Times New Roman" w:hAnsi="Times New Roman" w:cs="Times New Roman"/>
          <w:sz w:val="28"/>
          <w:szCs w:val="28"/>
          <w:lang w:val="ru-RU"/>
        </w:rPr>
        <w:t>].</w:t>
      </w:r>
      <w:r w:rsidR="00C81696">
        <w:rPr>
          <w:rFonts w:ascii="Times New Roman" w:hAnsi="Times New Roman" w:cs="Times New Roman"/>
          <w:sz w:val="28"/>
          <w:szCs w:val="28"/>
          <w:lang w:val="ru-RU"/>
        </w:rPr>
        <w:t xml:space="preserve"> Духовні та матеріальні</w:t>
      </w:r>
      <w:r w:rsidR="00DF7BE1">
        <w:rPr>
          <w:rFonts w:ascii="Times New Roman" w:hAnsi="Times New Roman" w:cs="Times New Roman"/>
          <w:sz w:val="28"/>
          <w:szCs w:val="28"/>
          <w:lang w:val="ru-RU"/>
        </w:rPr>
        <w:t xml:space="preserve"> здобутки</w:t>
      </w:r>
      <w:r w:rsidR="00C81696">
        <w:rPr>
          <w:rFonts w:ascii="Times New Roman" w:hAnsi="Times New Roman" w:cs="Times New Roman"/>
          <w:sz w:val="28"/>
          <w:szCs w:val="28"/>
          <w:lang w:val="ru-RU"/>
        </w:rPr>
        <w:t xml:space="preserve"> масова культура представляє для опосередкованого глядача</w:t>
      </w:r>
      <w:r w:rsidR="00EE41A1">
        <w:rPr>
          <w:rFonts w:ascii="Times New Roman" w:hAnsi="Times New Roman" w:cs="Times New Roman"/>
          <w:sz w:val="28"/>
          <w:szCs w:val="28"/>
          <w:lang w:val="ru-RU"/>
        </w:rPr>
        <w:t>. Масова культура поширюється через велику кількість засобів масової інформації, тому має велику популярність в світі</w:t>
      </w:r>
      <w:r w:rsidR="00DF7BE1">
        <w:rPr>
          <w:rFonts w:ascii="Times New Roman" w:hAnsi="Times New Roman" w:cs="Times New Roman"/>
          <w:sz w:val="28"/>
          <w:szCs w:val="28"/>
          <w:lang w:val="ru-RU"/>
        </w:rPr>
        <w:t>. На думку деяких дослідників, масова культура призводить до інтелектуального регресу, бо зазвичай не несе дійсно корисну та цінну інформацію. Але, на мою думку, треба розуміти, що масова культура це величезний пласт у розвитку культури загалом і, наприклад, доволі часто використовує архетипи у своїх образах, що допомагає зрозуміти себе і світ.</w:t>
      </w:r>
    </w:p>
    <w:p w14:paraId="72555898" w14:textId="77777777" w:rsidR="00FA354B" w:rsidRDefault="00FA354B" w:rsidP="00E10236">
      <w:pPr>
        <w:spacing w:line="360" w:lineRule="auto"/>
        <w:ind w:firstLine="720"/>
        <w:jc w:val="both"/>
        <w:rPr>
          <w:rFonts w:ascii="Times New Roman" w:hAnsi="Times New Roman" w:cs="Times New Roman"/>
          <w:sz w:val="28"/>
          <w:szCs w:val="28"/>
          <w:lang w:val="ru-RU"/>
        </w:rPr>
      </w:pPr>
      <w:r>
        <w:rPr>
          <w:rFonts w:ascii="Times New Roman" w:hAnsi="Times New Roman" w:cs="Times New Roman"/>
          <w:b/>
          <w:i/>
          <w:sz w:val="28"/>
          <w:szCs w:val="28"/>
          <w:lang w:val="ru-RU"/>
        </w:rPr>
        <w:t xml:space="preserve">Актуальність дослідження. </w:t>
      </w:r>
      <w:r>
        <w:rPr>
          <w:rFonts w:ascii="Times New Roman" w:hAnsi="Times New Roman" w:cs="Times New Roman"/>
          <w:sz w:val="28"/>
          <w:szCs w:val="28"/>
          <w:lang w:val="ru-RU"/>
        </w:rPr>
        <w:t>Гов</w:t>
      </w:r>
      <w:r w:rsidR="009B2623">
        <w:rPr>
          <w:rFonts w:ascii="Times New Roman" w:hAnsi="Times New Roman" w:cs="Times New Roman"/>
          <w:sz w:val="28"/>
          <w:szCs w:val="28"/>
          <w:lang w:val="ru-RU"/>
        </w:rPr>
        <w:t>о</w:t>
      </w:r>
      <w:r>
        <w:rPr>
          <w:rFonts w:ascii="Times New Roman" w:hAnsi="Times New Roman" w:cs="Times New Roman"/>
          <w:sz w:val="28"/>
          <w:szCs w:val="28"/>
          <w:lang w:val="ru-RU"/>
        </w:rPr>
        <w:t xml:space="preserve">рячи про актуальність даного дослідження, </w:t>
      </w:r>
      <w:r w:rsidR="009B2623">
        <w:rPr>
          <w:rFonts w:ascii="Times New Roman" w:hAnsi="Times New Roman" w:cs="Times New Roman"/>
          <w:sz w:val="28"/>
          <w:szCs w:val="28"/>
          <w:lang w:val="ru-RU"/>
        </w:rPr>
        <w:t>варто зазначити, що більшість науковців не сприймають карти Таро у науковій парадигмі. Розбираючись в цій темі, я зробила висновок, про те, що насправді вона доволі мало досліджена, але несе в собі важливе культурне значення. З архетипів складається усе наше життя, ми навіть мислимо тими образами, які існують впродовж віків. Міфічне мислення, асоціації, поширені образи у мистецтві –</w:t>
      </w:r>
      <w:r w:rsidR="00E844EA">
        <w:rPr>
          <w:rFonts w:ascii="Times New Roman" w:hAnsi="Times New Roman" w:cs="Times New Roman"/>
          <w:sz w:val="28"/>
          <w:szCs w:val="28"/>
          <w:lang w:val="ru-RU"/>
        </w:rPr>
        <w:t xml:space="preserve"> це все виникає з архетипів, які дуже яскраво представлені в картах Таро.</w:t>
      </w:r>
    </w:p>
    <w:p w14:paraId="4F34B5AE" w14:textId="2410D116" w:rsidR="00E51CD4" w:rsidRDefault="00E51CD4" w:rsidP="00E1023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даний момент, карти Таро поширилися в масовій культурі. Ви можете знайти велику кількість </w:t>
      </w:r>
      <w:r w:rsidR="00AF361F">
        <w:rPr>
          <w:rFonts w:ascii="Times New Roman" w:hAnsi="Times New Roman" w:cs="Times New Roman"/>
          <w:sz w:val="28"/>
          <w:szCs w:val="28"/>
          <w:lang w:val="ru-RU"/>
        </w:rPr>
        <w:t>ворожок</w:t>
      </w:r>
      <w:r>
        <w:rPr>
          <w:rFonts w:ascii="Times New Roman" w:hAnsi="Times New Roman" w:cs="Times New Roman"/>
          <w:sz w:val="28"/>
          <w:szCs w:val="28"/>
          <w:lang w:val="ru-RU"/>
        </w:rPr>
        <w:t xml:space="preserve"> Таро у соціальних мережах. В сучасному суспільстві </w:t>
      </w:r>
      <w:r w:rsidR="00E844EA">
        <w:rPr>
          <w:rFonts w:ascii="Times New Roman" w:hAnsi="Times New Roman" w:cs="Times New Roman"/>
          <w:sz w:val="28"/>
          <w:szCs w:val="28"/>
          <w:lang w:val="ru-RU"/>
        </w:rPr>
        <w:t>вони</w:t>
      </w:r>
      <w:r>
        <w:rPr>
          <w:rFonts w:ascii="Times New Roman" w:hAnsi="Times New Roman" w:cs="Times New Roman"/>
          <w:sz w:val="28"/>
          <w:szCs w:val="28"/>
          <w:lang w:val="ru-RU"/>
        </w:rPr>
        <w:t xml:space="preserve"> вже не сприймаються як шарлатанки, які можуть тільки обдурювати наївних клієнтів. Зараз це п</w:t>
      </w:r>
      <w:r w:rsidR="00E844EA">
        <w:rPr>
          <w:rFonts w:ascii="Times New Roman" w:hAnsi="Times New Roman" w:cs="Times New Roman"/>
          <w:sz w:val="28"/>
          <w:szCs w:val="28"/>
          <w:lang w:val="ru-RU"/>
        </w:rPr>
        <w:t>о</w:t>
      </w:r>
      <w:r>
        <w:rPr>
          <w:rFonts w:ascii="Times New Roman" w:hAnsi="Times New Roman" w:cs="Times New Roman"/>
          <w:sz w:val="28"/>
          <w:szCs w:val="28"/>
          <w:lang w:val="ru-RU"/>
        </w:rPr>
        <w:t>вноцінне хобі, яке сприймається не лише як частина магії, а й цікавий предмет дослідження у психологів, літературознавців, але таких дослідників досить мало.</w:t>
      </w:r>
      <w:r w:rsidR="00DF7BE1">
        <w:rPr>
          <w:rFonts w:ascii="Times New Roman" w:hAnsi="Times New Roman" w:cs="Times New Roman"/>
          <w:sz w:val="28"/>
          <w:szCs w:val="28"/>
          <w:lang w:val="ru-RU"/>
        </w:rPr>
        <w:t xml:space="preserve"> Також навіть проводяться різноманітні виставки сучасних художників, що має особливий прошарок в культурі. До прикладу, у квітні 2022 році у Відні проводилась виставка художника </w:t>
      </w:r>
      <w:r w:rsidR="006332A8">
        <w:rPr>
          <w:rFonts w:ascii="Times New Roman" w:hAnsi="Times New Roman" w:cs="Times New Roman"/>
          <w:sz w:val="28"/>
          <w:szCs w:val="28"/>
          <w:lang w:val="ru-RU"/>
        </w:rPr>
        <w:t>Франческо Клементе присвячена картам Таро.</w:t>
      </w:r>
      <w:r>
        <w:rPr>
          <w:rFonts w:ascii="Times New Roman" w:hAnsi="Times New Roman" w:cs="Times New Roman"/>
          <w:sz w:val="28"/>
          <w:szCs w:val="28"/>
          <w:lang w:val="ru-RU"/>
        </w:rPr>
        <w:t xml:space="preserve"> Тому я вважа</w:t>
      </w:r>
      <w:r w:rsidR="006332A8">
        <w:rPr>
          <w:rFonts w:ascii="Times New Roman" w:hAnsi="Times New Roman" w:cs="Times New Roman"/>
          <w:sz w:val="28"/>
          <w:szCs w:val="28"/>
          <w:lang w:val="ru-RU"/>
        </w:rPr>
        <w:t>ю свою тему актуальною, бо</w:t>
      </w:r>
      <w:r>
        <w:rPr>
          <w:rFonts w:ascii="Times New Roman" w:hAnsi="Times New Roman" w:cs="Times New Roman"/>
          <w:sz w:val="28"/>
          <w:szCs w:val="28"/>
          <w:lang w:val="ru-RU"/>
        </w:rPr>
        <w:t xml:space="preserve"> Таро і окремі їх аркани (аркани - це розподіл карт у колоді на молодших та старших, які мають різний вплив і значення)</w:t>
      </w:r>
      <w:r w:rsidR="00E844EA">
        <w:rPr>
          <w:rFonts w:ascii="Times New Roman" w:hAnsi="Times New Roman" w:cs="Times New Roman"/>
          <w:sz w:val="28"/>
          <w:szCs w:val="28"/>
          <w:lang w:val="ru-RU"/>
        </w:rPr>
        <w:t xml:space="preserve"> повинні бути більш глибше дослідженими, адже не лише їх сенси відіграють роль для науки та культури. Згадаємо також, що у карт Таро існують різні інтерпретації та оформлення і кожна </w:t>
      </w:r>
      <w:r w:rsidR="00AF361F">
        <w:rPr>
          <w:rFonts w:ascii="Times New Roman" w:hAnsi="Times New Roman" w:cs="Times New Roman"/>
          <w:sz w:val="28"/>
          <w:szCs w:val="28"/>
          <w:lang w:val="ru-RU"/>
        </w:rPr>
        <w:t>ілюстрація</w:t>
      </w:r>
      <w:r w:rsidR="00E844EA">
        <w:rPr>
          <w:rFonts w:ascii="Times New Roman" w:hAnsi="Times New Roman" w:cs="Times New Roman"/>
          <w:sz w:val="28"/>
          <w:szCs w:val="28"/>
          <w:lang w:val="ru-RU"/>
        </w:rPr>
        <w:t xml:space="preserve">, яка зображена на колоді, вже має свій культурний вплив разом із символікою, яка проілюстрована на них. </w:t>
      </w:r>
    </w:p>
    <w:p w14:paraId="342AB4CB" w14:textId="77777777" w:rsidR="00E844EA" w:rsidRDefault="00E844EA"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b/>
          <w:i/>
          <w:sz w:val="28"/>
          <w:szCs w:val="28"/>
          <w:lang w:val="uk-UA"/>
        </w:rPr>
        <w:t>Мета дослідження.</w:t>
      </w:r>
      <w:r w:rsidR="00F303B9">
        <w:rPr>
          <w:rFonts w:ascii="Times New Roman" w:hAnsi="Times New Roman" w:cs="Times New Roman"/>
          <w:b/>
          <w:i/>
          <w:sz w:val="28"/>
          <w:szCs w:val="28"/>
          <w:lang w:val="uk-UA"/>
        </w:rPr>
        <w:t xml:space="preserve"> </w:t>
      </w:r>
      <w:r w:rsidR="00F303B9">
        <w:rPr>
          <w:rFonts w:ascii="Times New Roman" w:hAnsi="Times New Roman" w:cs="Times New Roman"/>
          <w:sz w:val="28"/>
          <w:szCs w:val="28"/>
          <w:lang w:val="uk-UA"/>
        </w:rPr>
        <w:t xml:space="preserve">Розкрити аркан Шута в картах Таро як архетип масової культури для наукового суспільства і довести те, що </w:t>
      </w:r>
      <w:r w:rsidR="00AF361F">
        <w:rPr>
          <w:rFonts w:ascii="Times New Roman" w:hAnsi="Times New Roman" w:cs="Times New Roman"/>
          <w:sz w:val="28"/>
          <w:szCs w:val="28"/>
          <w:lang w:val="uk-UA"/>
        </w:rPr>
        <w:t>карти Таро – це інструмент, завдяки якому ми можемо читати образи в масовій культурі.</w:t>
      </w:r>
    </w:p>
    <w:p w14:paraId="456FE417" w14:textId="77777777" w:rsidR="00E0414C" w:rsidRDefault="00F303B9" w:rsidP="00E10236">
      <w:pPr>
        <w:spacing w:line="360" w:lineRule="auto"/>
        <w:ind w:firstLine="720"/>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Завдання дослідження. </w:t>
      </w:r>
    </w:p>
    <w:p w14:paraId="6566AEC1" w14:textId="2BB71939" w:rsidR="00F303B9" w:rsidRDefault="00F303B9"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ознайомитися з класифікацією архетипів Юнга</w:t>
      </w:r>
      <w:r w:rsidR="00E0414C">
        <w:rPr>
          <w:rFonts w:ascii="Times New Roman" w:hAnsi="Times New Roman" w:cs="Times New Roman"/>
          <w:sz w:val="28"/>
          <w:szCs w:val="28"/>
          <w:lang w:val="uk-UA"/>
        </w:rPr>
        <w:t xml:space="preserve"> </w:t>
      </w:r>
      <w:r w:rsidR="00452191" w:rsidRPr="00452191">
        <w:rPr>
          <w:rFonts w:ascii="Times New Roman" w:hAnsi="Times New Roman" w:cs="Times New Roman"/>
          <w:sz w:val="28"/>
          <w:szCs w:val="28"/>
          <w:lang w:val="uk-UA"/>
        </w:rPr>
        <w:t>[</w:t>
      </w:r>
      <w:r w:rsidR="00B04507">
        <w:rPr>
          <w:rFonts w:ascii="Times New Roman" w:hAnsi="Times New Roman" w:cs="Times New Roman"/>
          <w:sz w:val="28"/>
          <w:szCs w:val="28"/>
          <w:lang w:val="uk-UA"/>
        </w:rPr>
        <w:t>24</w:t>
      </w:r>
      <w:r w:rsidR="00452191" w:rsidRPr="00452191">
        <w:rPr>
          <w:rFonts w:ascii="Times New Roman" w:hAnsi="Times New Roman" w:cs="Times New Roman"/>
          <w:sz w:val="28"/>
          <w:szCs w:val="28"/>
          <w:lang w:val="uk-UA"/>
        </w:rPr>
        <w:t>]</w:t>
      </w:r>
      <w:r>
        <w:rPr>
          <w:rFonts w:ascii="Times New Roman" w:hAnsi="Times New Roman" w:cs="Times New Roman"/>
          <w:sz w:val="28"/>
          <w:szCs w:val="28"/>
          <w:lang w:val="uk-UA"/>
        </w:rPr>
        <w:t>;</w:t>
      </w:r>
    </w:p>
    <w:p w14:paraId="2F4B083E" w14:textId="054E0AC3" w:rsidR="00F303B9" w:rsidRDefault="00F303B9"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визначити поняття «архетипу»;</w:t>
      </w:r>
    </w:p>
    <w:p w14:paraId="6C87FC1A" w14:textId="3F4FD0B2" w:rsidR="00F303B9" w:rsidRDefault="00F303B9"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проаналізувати історію вивчення архетипів;</w:t>
      </w:r>
    </w:p>
    <w:p w14:paraId="37DF5986" w14:textId="6EBA3E35" w:rsidR="00F303B9" w:rsidRDefault="00F303B9"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853EED">
        <w:rPr>
          <w:rFonts w:ascii="Times New Roman" w:hAnsi="Times New Roman" w:cs="Times New Roman"/>
          <w:sz w:val="28"/>
          <w:szCs w:val="28"/>
          <w:lang w:val="ru-RU"/>
        </w:rPr>
        <w:t>’</w:t>
      </w:r>
      <w:r w:rsidR="00853EED">
        <w:rPr>
          <w:rFonts w:ascii="Times New Roman" w:hAnsi="Times New Roman" w:cs="Times New Roman"/>
          <w:sz w:val="28"/>
          <w:szCs w:val="28"/>
          <w:lang w:val="uk-UA"/>
        </w:rPr>
        <w:t>ясувати, як архетипи впливають на свідомість суспільства;</w:t>
      </w:r>
    </w:p>
    <w:p w14:paraId="0E7A28B3" w14:textId="700D8189" w:rsidR="00853EED" w:rsidRDefault="00853EED"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об</w:t>
      </w:r>
      <w:r w:rsidRPr="00853EED">
        <w:rPr>
          <w:rFonts w:ascii="Times New Roman" w:hAnsi="Times New Roman" w:cs="Times New Roman"/>
          <w:sz w:val="28"/>
          <w:szCs w:val="28"/>
          <w:lang w:val="ru-RU"/>
        </w:rPr>
        <w:t>ґ</w:t>
      </w:r>
      <w:r>
        <w:rPr>
          <w:rFonts w:ascii="Times New Roman" w:hAnsi="Times New Roman" w:cs="Times New Roman"/>
          <w:sz w:val="28"/>
          <w:szCs w:val="28"/>
          <w:lang w:val="uk-UA"/>
        </w:rPr>
        <w:t>рунтувати</w:t>
      </w:r>
      <w:r w:rsidR="003E1C82">
        <w:rPr>
          <w:rFonts w:ascii="Times New Roman" w:hAnsi="Times New Roman" w:cs="Times New Roman"/>
          <w:sz w:val="28"/>
          <w:szCs w:val="28"/>
          <w:lang w:val="uk-UA"/>
        </w:rPr>
        <w:t>,</w:t>
      </w:r>
      <w:r>
        <w:rPr>
          <w:rFonts w:ascii="Times New Roman" w:hAnsi="Times New Roman" w:cs="Times New Roman"/>
          <w:sz w:val="28"/>
          <w:szCs w:val="28"/>
          <w:lang w:val="uk-UA"/>
        </w:rPr>
        <w:t xml:space="preserve"> чому карти Таро є частиною культури;</w:t>
      </w:r>
    </w:p>
    <w:p w14:paraId="7F780549" w14:textId="25119663" w:rsidR="00853EED" w:rsidRDefault="00853EED"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визначити архетипи в картах Таро</w:t>
      </w:r>
      <w:r w:rsidR="003E1C82">
        <w:rPr>
          <w:rFonts w:ascii="Times New Roman" w:hAnsi="Times New Roman" w:cs="Times New Roman"/>
          <w:sz w:val="28"/>
          <w:szCs w:val="28"/>
          <w:lang w:val="uk-UA"/>
        </w:rPr>
        <w:t>;</w:t>
      </w:r>
    </w:p>
    <w:p w14:paraId="3A6FAC71" w14:textId="3BDE6AA1" w:rsidR="00853EED" w:rsidRDefault="00853EED"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дослідити різні образ</w:t>
      </w:r>
      <w:r w:rsidR="00AF361F" w:rsidRPr="00AF361F">
        <w:rPr>
          <w:rFonts w:ascii="Times New Roman" w:hAnsi="Times New Roman" w:cs="Times New Roman"/>
          <w:sz w:val="28"/>
          <w:szCs w:val="28"/>
          <w:lang w:val="ru-RU"/>
        </w:rPr>
        <w:t>и</w:t>
      </w:r>
      <w:r>
        <w:rPr>
          <w:rFonts w:ascii="Times New Roman" w:hAnsi="Times New Roman" w:cs="Times New Roman"/>
          <w:sz w:val="28"/>
          <w:szCs w:val="28"/>
          <w:lang w:val="uk-UA"/>
        </w:rPr>
        <w:t xml:space="preserve"> Шута у різних культурах;</w:t>
      </w:r>
    </w:p>
    <w:p w14:paraId="69374CAE" w14:textId="763D5D0E" w:rsidR="00853EED" w:rsidRDefault="00853EED"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E0414C">
        <w:rPr>
          <w:rFonts w:ascii="Times New Roman" w:hAnsi="Times New Roman" w:cs="Times New Roman"/>
          <w:sz w:val="28"/>
          <w:szCs w:val="28"/>
          <w:lang w:val="uk-UA"/>
        </w:rPr>
        <w:t xml:space="preserve"> </w:t>
      </w:r>
      <w:r w:rsidR="00757260">
        <w:rPr>
          <w:rFonts w:ascii="Times New Roman" w:hAnsi="Times New Roman" w:cs="Times New Roman"/>
          <w:sz w:val="28"/>
          <w:szCs w:val="28"/>
          <w:lang w:val="uk-UA"/>
        </w:rPr>
        <w:t>визначити с</w:t>
      </w:r>
      <w:r w:rsidR="0099675E">
        <w:rPr>
          <w:rFonts w:ascii="Times New Roman" w:hAnsi="Times New Roman" w:cs="Times New Roman"/>
          <w:sz w:val="28"/>
          <w:szCs w:val="28"/>
          <w:lang w:val="uk-UA"/>
        </w:rPr>
        <w:t>имволи та архетипи, які містить аркан Шута, що відіграють свою роль у масовій культурі.</w:t>
      </w:r>
    </w:p>
    <w:p w14:paraId="0985A30E" w14:textId="70078DD4" w:rsidR="0099675E" w:rsidRDefault="0099675E"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b/>
          <w:i/>
          <w:sz w:val="28"/>
          <w:szCs w:val="28"/>
          <w:lang w:val="uk-UA"/>
        </w:rPr>
        <w:t>Об</w:t>
      </w:r>
      <w:r w:rsidRPr="0099675E">
        <w:rPr>
          <w:rFonts w:ascii="Times New Roman" w:hAnsi="Times New Roman" w:cs="Times New Roman"/>
          <w:b/>
          <w:i/>
          <w:sz w:val="28"/>
          <w:szCs w:val="28"/>
          <w:lang w:val="ru-RU"/>
        </w:rPr>
        <w:t>’</w:t>
      </w:r>
      <w:r>
        <w:rPr>
          <w:rFonts w:ascii="Times New Roman" w:hAnsi="Times New Roman" w:cs="Times New Roman"/>
          <w:b/>
          <w:i/>
          <w:sz w:val="28"/>
          <w:szCs w:val="28"/>
          <w:lang w:val="uk-UA"/>
        </w:rPr>
        <w:t xml:space="preserve">єкт дослідження. </w:t>
      </w:r>
      <w:r w:rsidR="00E0414C">
        <w:rPr>
          <w:rFonts w:ascii="Times New Roman" w:hAnsi="Times New Roman" w:cs="Times New Roman"/>
          <w:sz w:val="28"/>
          <w:szCs w:val="28"/>
          <w:lang w:val="uk-UA"/>
        </w:rPr>
        <w:t>Карти Таро та їх місце в сучасній культурі.</w:t>
      </w:r>
    </w:p>
    <w:p w14:paraId="66CCFC84" w14:textId="257C00C4" w:rsidR="0099675E" w:rsidRDefault="0053389F"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Предмет дослідження. </w:t>
      </w:r>
      <w:r w:rsidR="00E0414C">
        <w:rPr>
          <w:rFonts w:ascii="Times New Roman" w:hAnsi="Times New Roman" w:cs="Times New Roman"/>
          <w:sz w:val="28"/>
          <w:szCs w:val="28"/>
          <w:lang w:val="uk-UA"/>
        </w:rPr>
        <w:t>Аркан Шута в картах Таро.</w:t>
      </w:r>
    </w:p>
    <w:p w14:paraId="3F7D2434" w14:textId="77777777" w:rsidR="0091076D" w:rsidRDefault="002310C6" w:rsidP="00E10236">
      <w:pPr>
        <w:spacing w:line="360" w:lineRule="auto"/>
        <w:ind w:firstLine="720"/>
        <w:jc w:val="both"/>
        <w:rPr>
          <w:rFonts w:ascii="Times New Roman" w:hAnsi="Times New Roman" w:cs="Times New Roman"/>
          <w:b/>
          <w:i/>
          <w:sz w:val="28"/>
          <w:szCs w:val="28"/>
          <w:lang w:val="uk-UA"/>
        </w:rPr>
      </w:pPr>
      <w:r>
        <w:rPr>
          <w:rFonts w:ascii="Times New Roman" w:hAnsi="Times New Roman" w:cs="Times New Roman"/>
          <w:b/>
          <w:i/>
          <w:sz w:val="28"/>
          <w:szCs w:val="28"/>
          <w:lang w:val="uk-UA"/>
        </w:rPr>
        <w:t>Методи дослідження.</w:t>
      </w:r>
    </w:p>
    <w:p w14:paraId="61004924" w14:textId="400CA0AF" w:rsidR="0053389F" w:rsidRDefault="002310C6"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1)</w:t>
      </w:r>
      <w:r w:rsidR="007948CE">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 аналізу. Використовується в цій роботі, аби розчленувати предмет дослідження на частини, щоб дослідити їх окремо для цілісного уявлення.</w:t>
      </w:r>
    </w:p>
    <w:p w14:paraId="6302C736" w14:textId="2EB662EE" w:rsidR="002310C6" w:rsidRDefault="002310C6"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7948CE">
        <w:rPr>
          <w:rFonts w:ascii="Times New Roman" w:hAnsi="Times New Roman" w:cs="Times New Roman"/>
          <w:sz w:val="28"/>
          <w:szCs w:val="28"/>
          <w:lang w:val="uk-UA"/>
        </w:rPr>
        <w:t xml:space="preserve"> </w:t>
      </w:r>
      <w:r w:rsidR="0091076D">
        <w:rPr>
          <w:rFonts w:ascii="Times New Roman" w:hAnsi="Times New Roman" w:cs="Times New Roman"/>
          <w:sz w:val="28"/>
          <w:szCs w:val="28"/>
          <w:lang w:val="uk-UA"/>
        </w:rPr>
        <w:t>Метод дедукції, який використовується в роботі</w:t>
      </w:r>
      <w:r>
        <w:rPr>
          <w:rFonts w:ascii="Times New Roman" w:hAnsi="Times New Roman" w:cs="Times New Roman"/>
          <w:sz w:val="28"/>
          <w:szCs w:val="28"/>
          <w:lang w:val="uk-UA"/>
        </w:rPr>
        <w:t xml:space="preserve"> для того, щоб </w:t>
      </w:r>
      <w:r w:rsidR="0091076D">
        <w:rPr>
          <w:rFonts w:ascii="Times New Roman" w:hAnsi="Times New Roman" w:cs="Times New Roman"/>
          <w:sz w:val="28"/>
          <w:szCs w:val="28"/>
          <w:lang w:val="uk-UA"/>
        </w:rPr>
        <w:t>розглянути аркан Шута в картах Таро як архетип масової культури та його місце в загальних процесах маскульта.</w:t>
      </w:r>
    </w:p>
    <w:p w14:paraId="7CA15A59" w14:textId="60539C60" w:rsidR="009E0696" w:rsidRDefault="009E0696"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7948CE">
        <w:rPr>
          <w:rFonts w:ascii="Times New Roman" w:hAnsi="Times New Roman" w:cs="Times New Roman"/>
          <w:sz w:val="28"/>
          <w:szCs w:val="28"/>
          <w:lang w:val="uk-UA"/>
        </w:rPr>
        <w:t xml:space="preserve"> </w:t>
      </w:r>
      <w:r w:rsidR="0091076D">
        <w:rPr>
          <w:rFonts w:ascii="Times New Roman" w:hAnsi="Times New Roman" w:cs="Times New Roman"/>
          <w:sz w:val="28"/>
          <w:szCs w:val="28"/>
          <w:lang w:val="uk-UA"/>
        </w:rPr>
        <w:t>Дескриптивний метод, завдяки якому робиться</w:t>
      </w:r>
      <w:r>
        <w:rPr>
          <w:rFonts w:ascii="Times New Roman" w:hAnsi="Times New Roman" w:cs="Times New Roman"/>
          <w:sz w:val="28"/>
          <w:szCs w:val="28"/>
          <w:lang w:val="uk-UA"/>
        </w:rPr>
        <w:t xml:space="preserve"> </w:t>
      </w:r>
      <w:r w:rsidR="0091076D">
        <w:rPr>
          <w:rFonts w:ascii="Times New Roman" w:hAnsi="Times New Roman" w:cs="Times New Roman"/>
          <w:sz w:val="28"/>
          <w:szCs w:val="28"/>
          <w:lang w:val="uk-UA"/>
        </w:rPr>
        <w:t>опис основних феноменів дослідження та п</w:t>
      </w:r>
      <w:r>
        <w:rPr>
          <w:rFonts w:ascii="Times New Roman" w:hAnsi="Times New Roman" w:cs="Times New Roman"/>
          <w:sz w:val="28"/>
          <w:szCs w:val="28"/>
          <w:lang w:val="uk-UA"/>
        </w:rPr>
        <w:t>оглиблення у тему</w:t>
      </w:r>
      <w:r w:rsidR="0091076D">
        <w:rPr>
          <w:rFonts w:ascii="Times New Roman" w:hAnsi="Times New Roman" w:cs="Times New Roman"/>
          <w:sz w:val="28"/>
          <w:szCs w:val="28"/>
          <w:lang w:val="uk-UA"/>
        </w:rPr>
        <w:t xml:space="preserve"> наших наукових розвідок.</w:t>
      </w:r>
      <w:r>
        <w:rPr>
          <w:rFonts w:ascii="Times New Roman" w:hAnsi="Times New Roman" w:cs="Times New Roman"/>
          <w:sz w:val="28"/>
          <w:szCs w:val="28"/>
          <w:lang w:val="uk-UA"/>
        </w:rPr>
        <w:t xml:space="preserve"> </w:t>
      </w:r>
    </w:p>
    <w:p w14:paraId="55141293" w14:textId="10AD41A2" w:rsidR="009E0696" w:rsidRDefault="009E0696"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7948CE">
        <w:rPr>
          <w:rFonts w:ascii="Times New Roman" w:hAnsi="Times New Roman" w:cs="Times New Roman"/>
          <w:sz w:val="28"/>
          <w:szCs w:val="28"/>
          <w:lang w:val="uk-UA"/>
        </w:rPr>
        <w:t xml:space="preserve"> </w:t>
      </w:r>
      <w:r w:rsidR="00E0414C">
        <w:rPr>
          <w:rFonts w:ascii="Times New Roman" w:hAnsi="Times New Roman" w:cs="Times New Roman"/>
          <w:sz w:val="28"/>
          <w:szCs w:val="28"/>
          <w:lang w:val="uk-UA"/>
        </w:rPr>
        <w:t>Герм</w:t>
      </w:r>
      <w:r w:rsidR="0091076D">
        <w:rPr>
          <w:rFonts w:ascii="Times New Roman" w:hAnsi="Times New Roman" w:cs="Times New Roman"/>
          <w:sz w:val="28"/>
          <w:szCs w:val="28"/>
          <w:lang w:val="uk-UA"/>
        </w:rPr>
        <w:t>еневтичний метод, завдяки якому існує можливість</w:t>
      </w:r>
      <w:r w:rsidR="00E0414C">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інтерпретації</w:t>
      </w:r>
      <w:r w:rsidR="0091076D">
        <w:rPr>
          <w:rFonts w:ascii="Times New Roman" w:hAnsi="Times New Roman" w:cs="Times New Roman"/>
          <w:sz w:val="28"/>
          <w:szCs w:val="28"/>
          <w:lang w:val="uk-UA"/>
        </w:rPr>
        <w:t xml:space="preserve"> та тлумачення таких феноменів</w:t>
      </w:r>
      <w:r>
        <w:rPr>
          <w:rFonts w:ascii="Times New Roman" w:hAnsi="Times New Roman" w:cs="Times New Roman"/>
          <w:sz w:val="28"/>
          <w:szCs w:val="28"/>
          <w:lang w:val="uk-UA"/>
        </w:rPr>
        <w:t xml:space="preserve"> </w:t>
      </w:r>
      <w:r w:rsidR="0091076D">
        <w:rPr>
          <w:rFonts w:ascii="Times New Roman" w:hAnsi="Times New Roman" w:cs="Times New Roman"/>
          <w:sz w:val="28"/>
          <w:szCs w:val="28"/>
          <w:lang w:val="uk-UA"/>
        </w:rPr>
        <w:t xml:space="preserve">культури як </w:t>
      </w:r>
      <w:r>
        <w:rPr>
          <w:rFonts w:ascii="Times New Roman" w:hAnsi="Times New Roman" w:cs="Times New Roman"/>
          <w:sz w:val="28"/>
          <w:szCs w:val="28"/>
          <w:lang w:val="uk-UA"/>
        </w:rPr>
        <w:t>карт</w:t>
      </w:r>
      <w:r w:rsidR="0091076D">
        <w:rPr>
          <w:rFonts w:ascii="Times New Roman" w:hAnsi="Times New Roman" w:cs="Times New Roman"/>
          <w:sz w:val="28"/>
          <w:szCs w:val="28"/>
          <w:lang w:val="uk-UA"/>
        </w:rPr>
        <w:t>и Таро та архетипи</w:t>
      </w:r>
      <w:r>
        <w:rPr>
          <w:rFonts w:ascii="Times New Roman" w:hAnsi="Times New Roman" w:cs="Times New Roman"/>
          <w:sz w:val="28"/>
          <w:szCs w:val="28"/>
          <w:lang w:val="uk-UA"/>
        </w:rPr>
        <w:t xml:space="preserve"> в цілому.</w:t>
      </w:r>
    </w:p>
    <w:p w14:paraId="336893C4" w14:textId="5BDC2899" w:rsidR="00E0414C" w:rsidRPr="00E0414C" w:rsidRDefault="00E0414C" w:rsidP="00E1023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5) Компаративістський метод. Завдяки йому, можливо робити порівняння різних феноменів, які пов</w:t>
      </w:r>
      <w:r w:rsidRPr="00E0414C">
        <w:rPr>
          <w:rFonts w:ascii="Times New Roman" w:hAnsi="Times New Roman" w:cs="Times New Roman"/>
          <w:sz w:val="28"/>
          <w:szCs w:val="28"/>
          <w:lang w:val="uk-UA"/>
        </w:rPr>
        <w:t>’язані з присутністю карт Таро в сучасній культурі.</w:t>
      </w:r>
    </w:p>
    <w:p w14:paraId="7E19702F" w14:textId="77777777" w:rsidR="007948CE" w:rsidRDefault="00AF361F" w:rsidP="007948CE">
      <w:pPr>
        <w:spacing w:line="360" w:lineRule="auto"/>
        <w:ind w:firstLine="720"/>
        <w:jc w:val="both"/>
        <w:rPr>
          <w:rFonts w:ascii="Times New Roman" w:hAnsi="Times New Roman" w:cs="Times New Roman"/>
          <w:sz w:val="28"/>
          <w:szCs w:val="28"/>
          <w:lang w:val="uk-UA"/>
        </w:rPr>
      </w:pPr>
      <w:r w:rsidRPr="00AF361F">
        <w:rPr>
          <w:rFonts w:ascii="Times New Roman" w:hAnsi="Times New Roman" w:cs="Times New Roman"/>
          <w:b/>
          <w:i/>
          <w:sz w:val="28"/>
          <w:szCs w:val="28"/>
          <w:lang w:val="uk-UA"/>
        </w:rPr>
        <w:t>Джерела та література з теми дослідження.</w:t>
      </w:r>
      <w:r>
        <w:rPr>
          <w:rFonts w:ascii="Times New Roman" w:hAnsi="Times New Roman" w:cs="Times New Roman"/>
          <w:b/>
          <w:i/>
          <w:sz w:val="28"/>
          <w:szCs w:val="28"/>
          <w:lang w:val="uk-UA"/>
        </w:rPr>
        <w:t xml:space="preserve"> </w:t>
      </w:r>
      <w:r w:rsidR="007948CE">
        <w:rPr>
          <w:rFonts w:ascii="Times New Roman" w:hAnsi="Times New Roman" w:cs="Times New Roman"/>
          <w:sz w:val="28"/>
          <w:szCs w:val="28"/>
          <w:lang w:val="uk-UA"/>
        </w:rPr>
        <w:t>В даній роботі основним джерелом є наукові дослідження К. Ґ. Юнга, бо він є основоположником поняття «архетип» і саме він розвинув теорію архетипів, що допоможе нам глибше зануритися в вивчення проблеми.</w:t>
      </w:r>
    </w:p>
    <w:p w14:paraId="30F1B2A9" w14:textId="2793142E" w:rsidR="007948CE" w:rsidRDefault="007948CE" w:rsidP="007948C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91076D">
        <w:rPr>
          <w:rFonts w:ascii="Times New Roman" w:hAnsi="Times New Roman" w:cs="Times New Roman"/>
          <w:sz w:val="28"/>
          <w:szCs w:val="28"/>
          <w:lang w:val="uk-UA"/>
        </w:rPr>
        <w:t xml:space="preserve"> важливим для нашого</w:t>
      </w:r>
      <w:r>
        <w:rPr>
          <w:rFonts w:ascii="Times New Roman" w:hAnsi="Times New Roman" w:cs="Times New Roman"/>
          <w:sz w:val="28"/>
          <w:szCs w:val="28"/>
          <w:lang w:val="uk-UA"/>
        </w:rPr>
        <w:t xml:space="preserve"> дослідження </w:t>
      </w:r>
      <w:r w:rsidR="0091076D">
        <w:rPr>
          <w:rFonts w:ascii="Times New Roman" w:hAnsi="Times New Roman" w:cs="Times New Roman"/>
          <w:sz w:val="28"/>
          <w:szCs w:val="28"/>
          <w:lang w:val="uk-UA"/>
        </w:rPr>
        <w:t xml:space="preserve">є праці наступних </w:t>
      </w:r>
      <w:r>
        <w:rPr>
          <w:rFonts w:ascii="Times New Roman" w:hAnsi="Times New Roman" w:cs="Times New Roman"/>
          <w:sz w:val="28"/>
          <w:szCs w:val="28"/>
          <w:lang w:val="uk-UA"/>
        </w:rPr>
        <w:t xml:space="preserve">філософів: </w:t>
      </w:r>
      <w:r w:rsidR="0091076D">
        <w:rPr>
          <w:rFonts w:ascii="Times New Roman" w:hAnsi="Times New Roman" w:cs="Times New Roman"/>
          <w:sz w:val="28"/>
          <w:szCs w:val="28"/>
          <w:lang w:val="uk-UA"/>
        </w:rPr>
        <w:t>Платона, Аристотеля, Іммануїла Канта та Фрідріха Ніцше</w:t>
      </w:r>
      <w:r>
        <w:rPr>
          <w:rFonts w:ascii="Times New Roman" w:hAnsi="Times New Roman" w:cs="Times New Roman"/>
          <w:sz w:val="28"/>
          <w:szCs w:val="28"/>
          <w:lang w:val="uk-UA"/>
        </w:rPr>
        <w:t xml:space="preserve">. </w:t>
      </w:r>
      <w:r w:rsidR="0091076D">
        <w:rPr>
          <w:rFonts w:ascii="Times New Roman" w:hAnsi="Times New Roman" w:cs="Times New Roman"/>
          <w:sz w:val="28"/>
          <w:szCs w:val="28"/>
          <w:lang w:val="uk-UA"/>
        </w:rPr>
        <w:t>Їх ідеї та концепції допомагають нам в межах даної теми</w:t>
      </w:r>
      <w:r>
        <w:rPr>
          <w:rFonts w:ascii="Times New Roman" w:hAnsi="Times New Roman" w:cs="Times New Roman"/>
          <w:sz w:val="28"/>
          <w:szCs w:val="28"/>
          <w:lang w:val="uk-UA"/>
        </w:rPr>
        <w:t xml:space="preserve"> розібратися із історією архетипів та яким чином вони впливали на свідомість людства.</w:t>
      </w:r>
    </w:p>
    <w:p w14:paraId="435FD356" w14:textId="77777777" w:rsidR="007948CE" w:rsidRDefault="007948CE" w:rsidP="007948C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Хотілось зазначити, що роботи А. Костенка вплинули на трактування особливих карт Таро, але варто згадати, що символізм карт в його аналізі може бути суб</w:t>
      </w:r>
      <w:r w:rsidRPr="007948CE">
        <w:rPr>
          <w:rFonts w:ascii="Times New Roman" w:hAnsi="Times New Roman" w:cs="Times New Roman"/>
          <w:sz w:val="28"/>
          <w:szCs w:val="28"/>
          <w:lang w:val="ru-RU"/>
        </w:rPr>
        <w:t>’</w:t>
      </w:r>
      <w:r>
        <w:rPr>
          <w:rFonts w:ascii="Times New Roman" w:hAnsi="Times New Roman" w:cs="Times New Roman"/>
          <w:sz w:val="28"/>
          <w:szCs w:val="28"/>
          <w:lang w:val="uk-UA"/>
        </w:rPr>
        <w:t>єктивним, тож варто використовувати більш науковий підхід.</w:t>
      </w:r>
    </w:p>
    <w:p w14:paraId="4E3B7131" w14:textId="1C04296E" w:rsidR="007948CE" w:rsidRDefault="00504119" w:rsidP="007948C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дуже корисним для нашого опису образу Шута в різних культурах є д</w:t>
      </w:r>
      <w:r w:rsidR="007948CE">
        <w:rPr>
          <w:rFonts w:ascii="Times New Roman" w:hAnsi="Times New Roman" w:cs="Times New Roman"/>
          <w:sz w:val="28"/>
          <w:szCs w:val="28"/>
          <w:lang w:val="uk-UA"/>
        </w:rPr>
        <w:t>ослідження Б. К. Отто</w:t>
      </w:r>
      <w:r>
        <w:rPr>
          <w:rFonts w:ascii="Times New Roman" w:hAnsi="Times New Roman" w:cs="Times New Roman"/>
          <w:sz w:val="28"/>
          <w:szCs w:val="28"/>
          <w:lang w:val="uk-UA"/>
        </w:rPr>
        <w:t>.</w:t>
      </w:r>
      <w:r w:rsidR="007948CE">
        <w:rPr>
          <w:rFonts w:ascii="Times New Roman" w:hAnsi="Times New Roman" w:cs="Times New Roman"/>
          <w:sz w:val="28"/>
          <w:szCs w:val="28"/>
          <w:lang w:val="uk-UA"/>
        </w:rPr>
        <w:t xml:space="preserve"> </w:t>
      </w:r>
      <w:r>
        <w:rPr>
          <w:rFonts w:ascii="Times New Roman" w:hAnsi="Times New Roman" w:cs="Times New Roman"/>
          <w:sz w:val="28"/>
          <w:szCs w:val="28"/>
          <w:lang w:val="uk-UA"/>
        </w:rPr>
        <w:t>Ї</w:t>
      </w:r>
      <w:r w:rsidR="007948CE">
        <w:rPr>
          <w:rFonts w:ascii="Times New Roman" w:hAnsi="Times New Roman" w:cs="Times New Roman"/>
          <w:sz w:val="28"/>
          <w:szCs w:val="28"/>
          <w:lang w:val="uk-UA"/>
        </w:rPr>
        <w:t xml:space="preserve">ї </w:t>
      </w:r>
      <w:r>
        <w:rPr>
          <w:rFonts w:ascii="Times New Roman" w:hAnsi="Times New Roman" w:cs="Times New Roman"/>
          <w:sz w:val="28"/>
          <w:szCs w:val="28"/>
          <w:lang w:val="uk-UA"/>
        </w:rPr>
        <w:t>книга</w:t>
      </w:r>
      <w:r w:rsidR="007948CE">
        <w:rPr>
          <w:rFonts w:ascii="Times New Roman" w:hAnsi="Times New Roman" w:cs="Times New Roman"/>
          <w:sz w:val="28"/>
          <w:szCs w:val="28"/>
          <w:lang w:val="uk-UA"/>
        </w:rPr>
        <w:t xml:space="preserve"> є досить </w:t>
      </w:r>
      <w:r w:rsidR="0041716A">
        <w:rPr>
          <w:rFonts w:ascii="Times New Roman" w:hAnsi="Times New Roman" w:cs="Times New Roman"/>
          <w:sz w:val="28"/>
          <w:szCs w:val="28"/>
          <w:lang w:val="uk-UA"/>
        </w:rPr>
        <w:t>ін</w:t>
      </w:r>
      <w:r>
        <w:rPr>
          <w:rFonts w:ascii="Times New Roman" w:hAnsi="Times New Roman" w:cs="Times New Roman"/>
          <w:sz w:val="28"/>
          <w:szCs w:val="28"/>
          <w:lang w:val="uk-UA"/>
        </w:rPr>
        <w:t>формативною та інноваційною з точки зору використованого емпіричного матеріалу та актуальних інтерпретацій та тлумачень.</w:t>
      </w:r>
      <w:r w:rsidR="007948CE">
        <w:rPr>
          <w:rFonts w:ascii="Times New Roman" w:hAnsi="Times New Roman" w:cs="Times New Roman"/>
          <w:sz w:val="28"/>
          <w:szCs w:val="28"/>
          <w:lang w:val="uk-UA"/>
        </w:rPr>
        <w:t xml:space="preserve"> </w:t>
      </w:r>
    </w:p>
    <w:p w14:paraId="66B634A7" w14:textId="57C6FCFD" w:rsidR="00504119" w:rsidRPr="00504119" w:rsidRDefault="00504119" w:rsidP="007948CE">
      <w:pPr>
        <w:spacing w:line="360" w:lineRule="auto"/>
        <w:ind w:firstLine="720"/>
        <w:jc w:val="both"/>
        <w:rPr>
          <w:rFonts w:ascii="Times New Roman" w:hAnsi="Times New Roman" w:cs="Times New Roman"/>
          <w:sz w:val="28"/>
          <w:szCs w:val="28"/>
          <w:lang w:val="uk-UA"/>
        </w:rPr>
      </w:pPr>
      <w:r w:rsidRPr="00504119">
        <w:rPr>
          <w:rFonts w:ascii="Times New Roman" w:hAnsi="Times New Roman" w:cs="Times New Roman"/>
          <w:b/>
          <w:i/>
          <w:sz w:val="28"/>
          <w:szCs w:val="28"/>
          <w:lang w:val="uk-UA"/>
        </w:rPr>
        <w:t>Апробація дослідження.</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Результати дослідження доповідались на міжнародній науковій конференції «ІІІ Верниковські читання» (квітень 2023 р.) та науковій конференції молодих дослідників Одеського національного університету ім. І. І. Мечникова (квітень 2023 р.) та науковій публікації «Аркан Шута в картах Таро як архетип масової культури» </w:t>
      </w:r>
      <w:r w:rsidRPr="00504119">
        <w:rPr>
          <w:rFonts w:ascii="Times New Roman" w:hAnsi="Times New Roman" w:cs="Times New Roman"/>
          <w:sz w:val="28"/>
          <w:szCs w:val="28"/>
          <w:lang w:val="ru-RU"/>
        </w:rPr>
        <w:t>[</w:t>
      </w:r>
      <w:r w:rsidR="00B04507">
        <w:rPr>
          <w:rFonts w:ascii="Times New Roman" w:hAnsi="Times New Roman" w:cs="Times New Roman"/>
          <w:sz w:val="28"/>
          <w:szCs w:val="28"/>
          <w:lang w:val="ru-RU"/>
        </w:rPr>
        <w:t>12</w:t>
      </w:r>
      <w:r w:rsidRPr="00504119">
        <w:rPr>
          <w:rFonts w:ascii="Times New Roman" w:hAnsi="Times New Roman" w:cs="Times New Roman"/>
          <w:sz w:val="28"/>
          <w:szCs w:val="28"/>
          <w:lang w:val="ru-RU"/>
        </w:rPr>
        <w:t>].</w:t>
      </w:r>
    </w:p>
    <w:p w14:paraId="597254AB" w14:textId="128F815E" w:rsidR="0041716A" w:rsidRDefault="0041716A" w:rsidP="007948CE">
      <w:pPr>
        <w:spacing w:line="360" w:lineRule="auto"/>
        <w:ind w:firstLine="720"/>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Структура роботи. </w:t>
      </w:r>
      <w:r w:rsidR="00504119">
        <w:rPr>
          <w:rFonts w:ascii="Times New Roman" w:hAnsi="Times New Roman" w:cs="Times New Roman"/>
          <w:sz w:val="28"/>
          <w:szCs w:val="28"/>
          <w:lang w:val="uk-UA"/>
        </w:rPr>
        <w:t>Робота складається зі вступу, де мова йде про загальну актуальність дослідження, виявляються мета, завдання, об</w:t>
      </w:r>
      <w:r w:rsidR="00504119" w:rsidRPr="00504119">
        <w:rPr>
          <w:rFonts w:ascii="Times New Roman" w:hAnsi="Times New Roman" w:cs="Times New Roman"/>
          <w:sz w:val="28"/>
          <w:szCs w:val="28"/>
          <w:lang w:val="uk-UA"/>
        </w:rPr>
        <w:t>’</w:t>
      </w:r>
      <w:r w:rsidR="00504119">
        <w:rPr>
          <w:rFonts w:ascii="Times New Roman" w:hAnsi="Times New Roman" w:cs="Times New Roman"/>
          <w:sz w:val="28"/>
          <w:szCs w:val="28"/>
          <w:lang w:val="uk-UA"/>
        </w:rPr>
        <w:t>єкт, предмет</w:t>
      </w:r>
      <w:r w:rsidR="006E360E">
        <w:rPr>
          <w:rFonts w:ascii="Times New Roman" w:hAnsi="Times New Roman" w:cs="Times New Roman"/>
          <w:sz w:val="28"/>
          <w:szCs w:val="28"/>
          <w:lang w:val="uk-UA"/>
        </w:rPr>
        <w:t xml:space="preserve"> та основні методи дослідження, а також обґрунтовується розподіл розділів та підрозділів роботи. Викладення основного змісту нашого д</w:t>
      </w:r>
      <w:r>
        <w:rPr>
          <w:rFonts w:ascii="Times New Roman" w:hAnsi="Times New Roman" w:cs="Times New Roman"/>
          <w:sz w:val="28"/>
          <w:szCs w:val="28"/>
          <w:lang w:val="uk-UA"/>
        </w:rPr>
        <w:t>ослідження Аркану Шута в картах Таро як архетипу поділене на три розділи, кожен з яких містить по дв</w:t>
      </w:r>
      <w:r w:rsidR="006E360E">
        <w:rPr>
          <w:rFonts w:ascii="Times New Roman" w:hAnsi="Times New Roman" w:cs="Times New Roman"/>
          <w:sz w:val="28"/>
          <w:szCs w:val="28"/>
          <w:lang w:val="uk-UA"/>
        </w:rPr>
        <w:t>а підрозділи. Спочатку розглядаю</w:t>
      </w:r>
      <w:r>
        <w:rPr>
          <w:rFonts w:ascii="Times New Roman" w:hAnsi="Times New Roman" w:cs="Times New Roman"/>
          <w:sz w:val="28"/>
          <w:szCs w:val="28"/>
          <w:lang w:val="uk-UA"/>
        </w:rPr>
        <w:t>ться архетипи, їх історія вивчення та вплив на свідомість суспільства. Далі</w:t>
      </w:r>
      <w:r w:rsidR="006E360E">
        <w:rPr>
          <w:rFonts w:ascii="Times New Roman" w:hAnsi="Times New Roman" w:cs="Times New Roman"/>
          <w:sz w:val="28"/>
          <w:szCs w:val="28"/>
          <w:lang w:val="uk-UA"/>
        </w:rPr>
        <w:t xml:space="preserve"> ми описуємо </w:t>
      </w:r>
      <w:r>
        <w:rPr>
          <w:rFonts w:ascii="Times New Roman" w:hAnsi="Times New Roman" w:cs="Times New Roman"/>
          <w:sz w:val="28"/>
          <w:szCs w:val="28"/>
          <w:lang w:val="uk-UA"/>
        </w:rPr>
        <w:t xml:space="preserve"> </w:t>
      </w:r>
      <w:r w:rsidR="006E360E">
        <w:rPr>
          <w:rFonts w:ascii="Times New Roman" w:hAnsi="Times New Roman" w:cs="Times New Roman"/>
          <w:sz w:val="28"/>
          <w:szCs w:val="28"/>
          <w:lang w:val="uk-UA"/>
        </w:rPr>
        <w:t>карти Таро, історію</w:t>
      </w:r>
      <w:r>
        <w:rPr>
          <w:rFonts w:ascii="Times New Roman" w:hAnsi="Times New Roman" w:cs="Times New Roman"/>
          <w:sz w:val="28"/>
          <w:szCs w:val="28"/>
          <w:lang w:val="uk-UA"/>
        </w:rPr>
        <w:t xml:space="preserve"> появи, трактування окремих карт та пошук архетипів</w:t>
      </w:r>
      <w:r w:rsidR="006E360E">
        <w:rPr>
          <w:rFonts w:ascii="Times New Roman" w:hAnsi="Times New Roman" w:cs="Times New Roman"/>
          <w:sz w:val="28"/>
          <w:szCs w:val="28"/>
          <w:lang w:val="uk-UA"/>
        </w:rPr>
        <w:t>. Цей опис ілюструється за допомогою</w:t>
      </w:r>
      <w:r>
        <w:rPr>
          <w:rFonts w:ascii="Times New Roman" w:hAnsi="Times New Roman" w:cs="Times New Roman"/>
          <w:sz w:val="28"/>
          <w:szCs w:val="28"/>
          <w:lang w:val="uk-UA"/>
        </w:rPr>
        <w:t xml:space="preserve"> </w:t>
      </w:r>
      <w:r w:rsidR="006E360E">
        <w:rPr>
          <w:rFonts w:ascii="Times New Roman" w:hAnsi="Times New Roman" w:cs="Times New Roman"/>
          <w:sz w:val="28"/>
          <w:szCs w:val="28"/>
          <w:lang w:val="uk-UA"/>
        </w:rPr>
        <w:t>деяких прикладів</w:t>
      </w:r>
      <w:r>
        <w:rPr>
          <w:rFonts w:ascii="Times New Roman" w:hAnsi="Times New Roman" w:cs="Times New Roman"/>
          <w:sz w:val="28"/>
          <w:szCs w:val="28"/>
          <w:lang w:val="uk-UA"/>
        </w:rPr>
        <w:t xml:space="preserve">. </w:t>
      </w:r>
      <w:r w:rsidR="006E360E">
        <w:rPr>
          <w:rFonts w:ascii="Times New Roman" w:hAnsi="Times New Roman" w:cs="Times New Roman"/>
          <w:sz w:val="28"/>
          <w:szCs w:val="28"/>
          <w:lang w:val="uk-UA"/>
        </w:rPr>
        <w:t>Згідно логіки дослідження</w:t>
      </w:r>
      <w:r>
        <w:rPr>
          <w:rFonts w:ascii="Times New Roman" w:hAnsi="Times New Roman" w:cs="Times New Roman"/>
          <w:sz w:val="28"/>
          <w:szCs w:val="28"/>
          <w:lang w:val="uk-UA"/>
        </w:rPr>
        <w:t xml:space="preserve"> </w:t>
      </w:r>
      <w:r w:rsidR="006E360E">
        <w:rPr>
          <w:rFonts w:ascii="Times New Roman" w:hAnsi="Times New Roman" w:cs="Times New Roman"/>
          <w:sz w:val="28"/>
          <w:szCs w:val="28"/>
          <w:lang w:val="uk-UA"/>
        </w:rPr>
        <w:t xml:space="preserve">третій розділ роботи присвячений </w:t>
      </w:r>
      <w:r>
        <w:rPr>
          <w:rFonts w:ascii="Times New Roman" w:hAnsi="Times New Roman" w:cs="Times New Roman"/>
          <w:sz w:val="28"/>
          <w:szCs w:val="28"/>
          <w:lang w:val="uk-UA"/>
        </w:rPr>
        <w:t>огляд</w:t>
      </w:r>
      <w:r w:rsidR="006E360E">
        <w:rPr>
          <w:rFonts w:ascii="Times New Roman" w:hAnsi="Times New Roman" w:cs="Times New Roman"/>
          <w:sz w:val="28"/>
          <w:szCs w:val="28"/>
          <w:lang w:val="uk-UA"/>
        </w:rPr>
        <w:t>у</w:t>
      </w:r>
      <w:r>
        <w:rPr>
          <w:rFonts w:ascii="Times New Roman" w:hAnsi="Times New Roman" w:cs="Times New Roman"/>
          <w:sz w:val="28"/>
          <w:szCs w:val="28"/>
          <w:lang w:val="uk-UA"/>
        </w:rPr>
        <w:t xml:space="preserve"> образів Шута в різних культурах та аркану Шута в картах Таро. Робота</w:t>
      </w:r>
      <w:r w:rsidR="006E360E">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містить висновки, список з двадцяти восьми літературних джерел та додатки з ілюстраціями до другого розділу.</w:t>
      </w:r>
    </w:p>
    <w:p w14:paraId="1227053B" w14:textId="77777777" w:rsidR="0041716A" w:rsidRDefault="0041716A" w:rsidP="007948CE">
      <w:pPr>
        <w:spacing w:line="360" w:lineRule="auto"/>
        <w:ind w:firstLine="720"/>
        <w:jc w:val="both"/>
        <w:rPr>
          <w:rFonts w:ascii="Times New Roman" w:hAnsi="Times New Roman" w:cs="Times New Roman"/>
          <w:sz w:val="28"/>
          <w:szCs w:val="28"/>
          <w:lang w:val="uk-UA"/>
        </w:rPr>
      </w:pPr>
    </w:p>
    <w:p w14:paraId="7E006B7E" w14:textId="77777777" w:rsidR="0041716A" w:rsidRDefault="0041716A" w:rsidP="007948CE">
      <w:pPr>
        <w:spacing w:line="360" w:lineRule="auto"/>
        <w:ind w:firstLine="720"/>
        <w:jc w:val="both"/>
        <w:rPr>
          <w:rFonts w:ascii="Times New Roman" w:hAnsi="Times New Roman" w:cs="Times New Roman"/>
          <w:sz w:val="28"/>
          <w:szCs w:val="28"/>
          <w:lang w:val="uk-UA"/>
        </w:rPr>
      </w:pPr>
    </w:p>
    <w:p w14:paraId="7128B06A" w14:textId="77777777" w:rsidR="0041716A" w:rsidRDefault="0041716A" w:rsidP="007948CE">
      <w:pPr>
        <w:spacing w:line="360" w:lineRule="auto"/>
        <w:ind w:firstLine="720"/>
        <w:jc w:val="both"/>
        <w:rPr>
          <w:rFonts w:ascii="Times New Roman" w:hAnsi="Times New Roman" w:cs="Times New Roman"/>
          <w:sz w:val="28"/>
          <w:szCs w:val="28"/>
          <w:lang w:val="uk-UA"/>
        </w:rPr>
      </w:pPr>
    </w:p>
    <w:p w14:paraId="4104C539" w14:textId="77777777" w:rsidR="0041716A" w:rsidRDefault="0041716A" w:rsidP="007948CE">
      <w:pPr>
        <w:spacing w:line="360" w:lineRule="auto"/>
        <w:ind w:firstLine="720"/>
        <w:jc w:val="both"/>
        <w:rPr>
          <w:rFonts w:ascii="Times New Roman" w:hAnsi="Times New Roman" w:cs="Times New Roman"/>
          <w:sz w:val="28"/>
          <w:szCs w:val="28"/>
          <w:lang w:val="uk-UA"/>
        </w:rPr>
      </w:pPr>
    </w:p>
    <w:p w14:paraId="4E183887" w14:textId="77777777" w:rsidR="00DF7BE1" w:rsidRDefault="00DF7BE1" w:rsidP="006E360E">
      <w:pPr>
        <w:spacing w:line="360" w:lineRule="auto"/>
        <w:jc w:val="center"/>
        <w:rPr>
          <w:rFonts w:ascii="Times New Roman" w:hAnsi="Times New Roman" w:cs="Times New Roman"/>
          <w:b/>
          <w:sz w:val="28"/>
          <w:szCs w:val="28"/>
          <w:lang w:val="uk-UA"/>
        </w:rPr>
      </w:pPr>
    </w:p>
    <w:p w14:paraId="7A147C9E" w14:textId="77777777" w:rsidR="00DF7BE1" w:rsidRDefault="00DF7BE1" w:rsidP="006E360E">
      <w:pPr>
        <w:spacing w:line="360" w:lineRule="auto"/>
        <w:jc w:val="center"/>
        <w:rPr>
          <w:rFonts w:ascii="Times New Roman" w:hAnsi="Times New Roman" w:cs="Times New Roman"/>
          <w:b/>
          <w:sz w:val="28"/>
          <w:szCs w:val="28"/>
          <w:lang w:val="uk-UA"/>
        </w:rPr>
      </w:pPr>
    </w:p>
    <w:p w14:paraId="1ABAC7A2" w14:textId="77777777" w:rsidR="00DF7BE1" w:rsidRDefault="00DF7BE1" w:rsidP="006E360E">
      <w:pPr>
        <w:spacing w:line="360" w:lineRule="auto"/>
        <w:jc w:val="center"/>
        <w:rPr>
          <w:rFonts w:ascii="Times New Roman" w:hAnsi="Times New Roman" w:cs="Times New Roman"/>
          <w:b/>
          <w:sz w:val="28"/>
          <w:szCs w:val="28"/>
          <w:lang w:val="uk-UA"/>
        </w:rPr>
      </w:pPr>
    </w:p>
    <w:p w14:paraId="7947AB32" w14:textId="77777777" w:rsidR="00DF7BE1" w:rsidRDefault="00DF7BE1" w:rsidP="006E360E">
      <w:pPr>
        <w:spacing w:line="360" w:lineRule="auto"/>
        <w:jc w:val="center"/>
        <w:rPr>
          <w:rFonts w:ascii="Times New Roman" w:hAnsi="Times New Roman" w:cs="Times New Roman"/>
          <w:b/>
          <w:sz w:val="28"/>
          <w:szCs w:val="28"/>
          <w:lang w:val="uk-UA"/>
        </w:rPr>
      </w:pPr>
    </w:p>
    <w:p w14:paraId="0E47E929" w14:textId="77777777" w:rsidR="006332A8" w:rsidRDefault="006332A8" w:rsidP="006332A8">
      <w:pPr>
        <w:spacing w:line="360" w:lineRule="auto"/>
        <w:rPr>
          <w:rFonts w:ascii="Times New Roman" w:hAnsi="Times New Roman" w:cs="Times New Roman"/>
          <w:b/>
          <w:sz w:val="28"/>
          <w:szCs w:val="28"/>
          <w:lang w:val="uk-UA"/>
        </w:rPr>
      </w:pPr>
    </w:p>
    <w:p w14:paraId="21D26986" w14:textId="4314C149" w:rsidR="00AF4766" w:rsidRDefault="00410FF3" w:rsidP="006332A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p w14:paraId="2027068F" w14:textId="77777777" w:rsidR="00410FF3" w:rsidRDefault="00410FF3" w:rsidP="00AE1F63">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АРХЕТИПИ ЯК ЧАСТИНА МАСОВОЇ КУЛЬТУРИ</w:t>
      </w:r>
    </w:p>
    <w:p w14:paraId="14335D5D" w14:textId="58E0049B" w:rsidR="0099498D" w:rsidRDefault="0099498D" w:rsidP="0064341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масової культури напряму мають відношення до внутрішнього світу людини, бо людина – є головним її споживачем. Образ світу людини – це та невід</w:t>
      </w:r>
      <w:r w:rsidRPr="0099498D">
        <w:rPr>
          <w:rFonts w:ascii="Times New Roman" w:hAnsi="Times New Roman" w:cs="Times New Roman"/>
          <w:sz w:val="28"/>
          <w:szCs w:val="28"/>
          <w:lang w:val="ru-RU"/>
        </w:rPr>
        <w:t>’</w:t>
      </w:r>
      <w:r>
        <w:rPr>
          <w:rFonts w:ascii="Times New Roman" w:hAnsi="Times New Roman" w:cs="Times New Roman"/>
          <w:sz w:val="28"/>
          <w:szCs w:val="28"/>
          <w:lang w:val="uk-UA"/>
        </w:rPr>
        <w:t>ємна частина, яка допоможе дослідити взаємодію культури з особистістю. Останнім часом культурологи, психологи звертають більшу увагу на підручники із загальної психології, де найбільш широко розглядається внутрішній світ людини. Для розуміння внутрішнього світу – важливе розуміння колективного несвідомого. «</w:t>
      </w:r>
      <w:r w:rsidR="0041716A" w:rsidRPr="0041716A">
        <w:rPr>
          <w:rFonts w:ascii="Times New Roman" w:hAnsi="Times New Roman" w:cs="Times New Roman"/>
          <w:sz w:val="28"/>
          <w:szCs w:val="28"/>
          <w:lang w:val="uk-UA"/>
        </w:rPr>
        <w:t>Колективне несвідоме як залишений д</w:t>
      </w:r>
      <w:r w:rsidR="0064341F">
        <w:rPr>
          <w:rFonts w:ascii="Times New Roman" w:hAnsi="Times New Roman" w:cs="Times New Roman"/>
          <w:sz w:val="28"/>
          <w:szCs w:val="28"/>
          <w:lang w:val="uk-UA"/>
        </w:rPr>
        <w:t xml:space="preserve">освідом осад і водночас, як цього </w:t>
      </w:r>
      <w:r w:rsidR="0041716A" w:rsidRPr="0041716A">
        <w:rPr>
          <w:rFonts w:ascii="Times New Roman" w:hAnsi="Times New Roman" w:cs="Times New Roman"/>
          <w:sz w:val="28"/>
          <w:szCs w:val="28"/>
          <w:lang w:val="uk-UA"/>
        </w:rPr>
        <w:t>досвіду, є образ світу, який сформувався вже у незапам'ятні часи. У цьому образі з часом викристалізувалися певні риси, звані архетипи, чи домінанти. Це панівні сили, боги, тобто образи домінуючих законів і принципи загальних закономірностей, яким підпорядковується послідовність образів, які зн</w:t>
      </w:r>
      <w:r w:rsidR="006E360E">
        <w:rPr>
          <w:rFonts w:ascii="Times New Roman" w:hAnsi="Times New Roman" w:cs="Times New Roman"/>
          <w:sz w:val="28"/>
          <w:szCs w:val="28"/>
          <w:lang w:val="uk-UA"/>
        </w:rPr>
        <w:t>ову і знову переживаються душею</w:t>
      </w:r>
      <w:r>
        <w:rPr>
          <w:rFonts w:ascii="Times New Roman" w:hAnsi="Times New Roman" w:cs="Times New Roman"/>
          <w:sz w:val="28"/>
          <w:szCs w:val="28"/>
          <w:lang w:val="ru-RU"/>
        </w:rPr>
        <w:t>»</w:t>
      </w:r>
      <w:r w:rsidR="006E360E">
        <w:rPr>
          <w:rFonts w:ascii="Times New Roman" w:hAnsi="Times New Roman" w:cs="Times New Roman"/>
          <w:sz w:val="28"/>
          <w:szCs w:val="28"/>
          <w:lang w:val="ru-RU"/>
        </w:rPr>
        <w:t xml:space="preserve"> </w:t>
      </w:r>
      <w:r w:rsidRPr="0099498D">
        <w:rPr>
          <w:rFonts w:ascii="Times New Roman" w:hAnsi="Times New Roman" w:cs="Times New Roman"/>
          <w:sz w:val="28"/>
          <w:szCs w:val="28"/>
          <w:lang w:val="ru-RU"/>
        </w:rPr>
        <w:t>[</w:t>
      </w:r>
      <w:r w:rsidR="00B04507">
        <w:rPr>
          <w:rFonts w:ascii="Times New Roman" w:hAnsi="Times New Roman" w:cs="Times New Roman"/>
          <w:sz w:val="28"/>
          <w:szCs w:val="28"/>
          <w:lang w:val="ru-RU"/>
        </w:rPr>
        <w:t>23</w:t>
      </w:r>
      <w:r w:rsidR="006E360E">
        <w:rPr>
          <w:rFonts w:ascii="Times New Roman" w:hAnsi="Times New Roman" w:cs="Times New Roman"/>
          <w:sz w:val="28"/>
          <w:szCs w:val="28"/>
          <w:lang w:val="ru-RU"/>
        </w:rPr>
        <w:t>, с. 23</w:t>
      </w:r>
      <w:r w:rsidRPr="0099498D">
        <w:rPr>
          <w:rFonts w:ascii="Times New Roman" w:hAnsi="Times New Roman" w:cs="Times New Roman"/>
          <w:sz w:val="28"/>
          <w:szCs w:val="28"/>
          <w:lang w:val="ru-RU"/>
        </w:rPr>
        <w:t>]</w:t>
      </w:r>
      <w:r w:rsidR="0064341F">
        <w:rPr>
          <w:rFonts w:ascii="Times New Roman" w:hAnsi="Times New Roman" w:cs="Times New Roman"/>
          <w:sz w:val="28"/>
          <w:szCs w:val="28"/>
          <w:lang w:val="uk-UA"/>
        </w:rPr>
        <w:t xml:space="preserve">. </w:t>
      </w:r>
      <w:r w:rsidRPr="0099498D">
        <w:rPr>
          <w:rFonts w:ascii="Times New Roman" w:hAnsi="Times New Roman" w:cs="Times New Roman"/>
          <w:sz w:val="28"/>
          <w:szCs w:val="28"/>
          <w:lang w:val="uk-UA"/>
        </w:rPr>
        <w:t>Характерний досвід масової культури з усією її принциповою простодушністю та відвертою апеляцією до елементарності колективного несвідомог</w:t>
      </w:r>
      <w:r w:rsidR="006332A8">
        <w:rPr>
          <w:rFonts w:ascii="Times New Roman" w:hAnsi="Times New Roman" w:cs="Times New Roman"/>
          <w:sz w:val="28"/>
          <w:szCs w:val="28"/>
          <w:lang w:val="uk-UA"/>
        </w:rPr>
        <w:t>о. Масова свідомість початку двадцять першого</w:t>
      </w:r>
      <w:r w:rsidRPr="0099498D">
        <w:rPr>
          <w:rFonts w:ascii="Times New Roman" w:hAnsi="Times New Roman" w:cs="Times New Roman"/>
          <w:sz w:val="28"/>
          <w:szCs w:val="28"/>
          <w:lang w:val="uk-UA"/>
        </w:rPr>
        <w:t xml:space="preserve"> стол</w:t>
      </w:r>
      <w:r w:rsidR="006E360E">
        <w:rPr>
          <w:rFonts w:ascii="Times New Roman" w:hAnsi="Times New Roman" w:cs="Times New Roman"/>
          <w:sz w:val="28"/>
          <w:szCs w:val="28"/>
          <w:lang w:val="uk-UA"/>
        </w:rPr>
        <w:t>іття спирається на виявлені К. Ґ</w:t>
      </w:r>
      <w:r w:rsidRPr="0099498D">
        <w:rPr>
          <w:rFonts w:ascii="Times New Roman" w:hAnsi="Times New Roman" w:cs="Times New Roman"/>
          <w:sz w:val="28"/>
          <w:szCs w:val="28"/>
          <w:lang w:val="uk-UA"/>
        </w:rPr>
        <w:t>. Юнг</w:t>
      </w:r>
      <w:r>
        <w:rPr>
          <w:rFonts w:ascii="Times New Roman" w:hAnsi="Times New Roman" w:cs="Times New Roman"/>
          <w:sz w:val="28"/>
          <w:szCs w:val="28"/>
          <w:lang w:val="uk-UA"/>
        </w:rPr>
        <w:t>ом</w:t>
      </w:r>
      <w:r w:rsidRPr="0099498D">
        <w:rPr>
          <w:rFonts w:ascii="Times New Roman" w:hAnsi="Times New Roman" w:cs="Times New Roman"/>
          <w:sz w:val="28"/>
          <w:szCs w:val="28"/>
          <w:lang w:val="uk-UA"/>
        </w:rPr>
        <w:t xml:space="preserve"> архетипи.</w:t>
      </w:r>
    </w:p>
    <w:p w14:paraId="11918238" w14:textId="47078684" w:rsidR="00AF4766" w:rsidRDefault="00410FF3" w:rsidP="00410FF3">
      <w:pPr>
        <w:spacing w:line="360" w:lineRule="auto"/>
        <w:ind w:firstLine="720"/>
        <w:jc w:val="both"/>
        <w:rPr>
          <w:rFonts w:ascii="Times New Roman" w:hAnsi="Times New Roman" w:cs="Times New Roman"/>
          <w:sz w:val="28"/>
          <w:szCs w:val="28"/>
          <w:lang w:val="uk-UA"/>
        </w:rPr>
      </w:pPr>
      <w:r w:rsidRPr="00410FF3">
        <w:rPr>
          <w:rFonts w:ascii="Times New Roman" w:hAnsi="Times New Roman" w:cs="Times New Roman"/>
          <w:sz w:val="28"/>
          <w:szCs w:val="28"/>
          <w:lang w:val="uk-UA"/>
        </w:rPr>
        <w:t>Психолог Карл Юнг запропонував теорію архетипів, згідно з якою в нашому колективному несвідомому є теми, символи та мотиви, спільні для всіх нас.</w:t>
      </w:r>
      <w:r>
        <w:rPr>
          <w:rFonts w:ascii="Times New Roman" w:hAnsi="Times New Roman" w:cs="Times New Roman"/>
          <w:sz w:val="28"/>
          <w:szCs w:val="28"/>
          <w:lang w:val="uk-UA"/>
        </w:rPr>
        <w:t xml:space="preserve"> </w:t>
      </w:r>
      <w:r w:rsidRPr="00410FF3">
        <w:rPr>
          <w:rFonts w:ascii="Times New Roman" w:hAnsi="Times New Roman" w:cs="Times New Roman"/>
          <w:sz w:val="28"/>
          <w:szCs w:val="28"/>
          <w:lang w:val="uk-UA"/>
        </w:rPr>
        <w:t>Незалежно від того, чи ми говоримо про Боба Кейна чи Дж. Р. Р. Толкіна</w:t>
      </w:r>
      <w:r w:rsidR="006E360E">
        <w:rPr>
          <w:rFonts w:ascii="Times New Roman" w:hAnsi="Times New Roman" w:cs="Times New Roman"/>
          <w:sz w:val="28"/>
          <w:szCs w:val="28"/>
          <w:lang w:val="uk-UA"/>
        </w:rPr>
        <w:t xml:space="preserve"> </w:t>
      </w:r>
      <w:r w:rsidR="000A1F85" w:rsidRPr="000A1F85">
        <w:rPr>
          <w:rFonts w:ascii="Times New Roman" w:hAnsi="Times New Roman" w:cs="Times New Roman"/>
          <w:sz w:val="28"/>
          <w:szCs w:val="28"/>
          <w:lang w:val="ru-RU"/>
        </w:rPr>
        <w:t>[</w:t>
      </w:r>
      <w:r w:rsidR="00B04507">
        <w:rPr>
          <w:rFonts w:ascii="Times New Roman" w:hAnsi="Times New Roman" w:cs="Times New Roman"/>
          <w:sz w:val="28"/>
          <w:szCs w:val="28"/>
          <w:lang w:val="ru-RU"/>
        </w:rPr>
        <w:t>18</w:t>
      </w:r>
      <w:r w:rsidR="000A1F85" w:rsidRPr="000A1F85">
        <w:rPr>
          <w:rFonts w:ascii="Times New Roman" w:hAnsi="Times New Roman" w:cs="Times New Roman"/>
          <w:sz w:val="28"/>
          <w:szCs w:val="28"/>
          <w:lang w:val="ru-RU"/>
        </w:rPr>
        <w:t>]</w:t>
      </w:r>
      <w:r w:rsidRPr="00410FF3">
        <w:rPr>
          <w:rFonts w:ascii="Times New Roman" w:hAnsi="Times New Roman" w:cs="Times New Roman"/>
          <w:sz w:val="28"/>
          <w:szCs w:val="28"/>
          <w:lang w:val="uk-UA"/>
        </w:rPr>
        <w:t xml:space="preserve"> та їхні твори художньої літератури, вони обидва значною мірою покладаються на зображення архетипів.</w:t>
      </w:r>
      <w:r>
        <w:rPr>
          <w:rFonts w:ascii="Times New Roman" w:hAnsi="Times New Roman" w:cs="Times New Roman"/>
          <w:sz w:val="28"/>
          <w:szCs w:val="28"/>
          <w:lang w:val="uk-UA"/>
        </w:rPr>
        <w:t xml:space="preserve"> </w:t>
      </w:r>
      <w:r w:rsidRPr="00410FF3">
        <w:rPr>
          <w:rFonts w:ascii="Times New Roman" w:hAnsi="Times New Roman" w:cs="Times New Roman"/>
          <w:sz w:val="28"/>
          <w:szCs w:val="28"/>
          <w:lang w:val="uk-UA"/>
        </w:rPr>
        <w:t>Оскільки архетипи вкорінені в кожному з нас, письменники</w:t>
      </w:r>
      <w:r>
        <w:rPr>
          <w:rFonts w:ascii="Times New Roman" w:hAnsi="Times New Roman" w:cs="Times New Roman"/>
          <w:sz w:val="28"/>
          <w:szCs w:val="28"/>
          <w:lang w:val="uk-UA"/>
        </w:rPr>
        <w:t>, режисери та музиканти</w:t>
      </w:r>
      <w:r w:rsidRPr="00410FF3">
        <w:rPr>
          <w:rFonts w:ascii="Times New Roman" w:hAnsi="Times New Roman" w:cs="Times New Roman"/>
          <w:sz w:val="28"/>
          <w:szCs w:val="28"/>
          <w:lang w:val="uk-UA"/>
        </w:rPr>
        <w:t xml:space="preserve"> можуть досягти нас на більш глибоких рівнях, і це допомагає нам підключитися до персонажів та історій.</w:t>
      </w:r>
      <w:r>
        <w:rPr>
          <w:rFonts w:ascii="Times New Roman" w:hAnsi="Times New Roman" w:cs="Times New Roman"/>
          <w:sz w:val="28"/>
          <w:szCs w:val="28"/>
          <w:lang w:val="uk-UA"/>
        </w:rPr>
        <w:t xml:space="preserve"> </w:t>
      </w:r>
    </w:p>
    <w:p w14:paraId="163D521F" w14:textId="77777777" w:rsidR="0099498D" w:rsidRDefault="0099498D" w:rsidP="00410FF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Тому перейдемо до важливої складової вивчення буд</w:t>
      </w:r>
      <w:r w:rsidR="0053389F">
        <w:rPr>
          <w:rFonts w:ascii="Times New Roman" w:hAnsi="Times New Roman" w:cs="Times New Roman"/>
          <w:sz w:val="28"/>
          <w:szCs w:val="28"/>
          <w:lang w:val="uk-UA"/>
        </w:rPr>
        <w:t>ь-якого явища – історії дослідження</w:t>
      </w:r>
      <w:r>
        <w:rPr>
          <w:rFonts w:ascii="Times New Roman" w:hAnsi="Times New Roman" w:cs="Times New Roman"/>
          <w:sz w:val="28"/>
          <w:szCs w:val="28"/>
          <w:lang w:val="uk-UA"/>
        </w:rPr>
        <w:t>.</w:t>
      </w:r>
    </w:p>
    <w:p w14:paraId="49843671" w14:textId="1C1FFC9D" w:rsidR="007C2B7E" w:rsidRPr="006332A8" w:rsidRDefault="0099498D" w:rsidP="007C2B7E">
      <w:pPr>
        <w:spacing w:line="360" w:lineRule="auto"/>
        <w:ind w:firstLine="720"/>
        <w:jc w:val="both"/>
        <w:rPr>
          <w:rFonts w:ascii="Times New Roman" w:hAnsi="Times New Roman" w:cs="Times New Roman"/>
          <w:sz w:val="28"/>
          <w:szCs w:val="28"/>
          <w:lang w:val="uk-UA"/>
        </w:rPr>
      </w:pPr>
      <w:r w:rsidRPr="0099498D">
        <w:rPr>
          <w:rFonts w:ascii="Times New Roman" w:hAnsi="Times New Roman" w:cs="Times New Roman"/>
          <w:b/>
          <w:sz w:val="28"/>
          <w:szCs w:val="28"/>
          <w:lang w:val="uk-UA"/>
        </w:rPr>
        <w:t>1.1. Історія вивчення архетипів.</w:t>
      </w:r>
      <w:r w:rsidR="007C2B7E" w:rsidRPr="007C2B7E">
        <w:rPr>
          <w:rFonts w:ascii="Times New Roman" w:hAnsi="Times New Roman" w:cs="Times New Roman"/>
          <w:b/>
          <w:sz w:val="28"/>
          <w:szCs w:val="28"/>
          <w:lang w:val="uk-UA"/>
        </w:rPr>
        <w:t xml:space="preserve"> </w:t>
      </w:r>
      <w:r w:rsidR="006E360E">
        <w:rPr>
          <w:rFonts w:ascii="Times New Roman" w:hAnsi="Times New Roman" w:cs="Times New Roman"/>
          <w:sz w:val="28"/>
          <w:szCs w:val="28"/>
          <w:lang w:val="uk-UA"/>
        </w:rPr>
        <w:t>Незважаючи на велику полісемантичність</w:t>
      </w:r>
      <w:r w:rsidR="00AC63BD">
        <w:rPr>
          <w:rFonts w:ascii="Times New Roman" w:hAnsi="Times New Roman" w:cs="Times New Roman"/>
          <w:sz w:val="28"/>
          <w:szCs w:val="28"/>
          <w:lang w:val="uk-UA"/>
        </w:rPr>
        <w:t xml:space="preserve"> цього поняття</w:t>
      </w:r>
      <w:r w:rsidR="006E360E">
        <w:rPr>
          <w:rFonts w:ascii="Times New Roman" w:hAnsi="Times New Roman" w:cs="Times New Roman"/>
          <w:sz w:val="28"/>
          <w:szCs w:val="28"/>
          <w:lang w:val="uk-UA"/>
        </w:rPr>
        <w:t>, для нашого дослідження корисним є наступне тлумачення цього</w:t>
      </w:r>
      <w:r w:rsidR="00AC63BD">
        <w:rPr>
          <w:rFonts w:ascii="Times New Roman" w:hAnsi="Times New Roman" w:cs="Times New Roman"/>
          <w:sz w:val="28"/>
          <w:szCs w:val="28"/>
          <w:lang w:val="uk-UA"/>
        </w:rPr>
        <w:t xml:space="preserve"> терміну. </w:t>
      </w:r>
      <w:r w:rsidR="007C2B7E">
        <w:rPr>
          <w:rFonts w:ascii="Times New Roman" w:hAnsi="Times New Roman" w:cs="Times New Roman"/>
          <w:b/>
          <w:sz w:val="28"/>
          <w:szCs w:val="28"/>
          <w:lang w:val="uk-UA"/>
        </w:rPr>
        <w:t>«</w:t>
      </w:r>
      <w:r w:rsidR="00AC63BD">
        <w:rPr>
          <w:rFonts w:ascii="Times New Roman" w:hAnsi="Times New Roman" w:cs="Times New Roman"/>
          <w:sz w:val="28"/>
          <w:szCs w:val="28"/>
          <w:lang w:val="uk-UA"/>
        </w:rPr>
        <w:t>Архетипи</w:t>
      </w:r>
      <w:r w:rsidR="0064341F" w:rsidRPr="0064341F">
        <w:rPr>
          <w:rFonts w:ascii="Times New Roman" w:hAnsi="Times New Roman" w:cs="Times New Roman"/>
          <w:sz w:val="28"/>
          <w:szCs w:val="28"/>
          <w:lang w:val="uk-UA"/>
        </w:rPr>
        <w:t xml:space="preserve"> (грец. </w:t>
      </w:r>
      <w:r w:rsidR="0064341F" w:rsidRPr="0064341F">
        <w:rPr>
          <w:rFonts w:ascii="Times New Roman" w:hAnsi="Times New Roman" w:cs="Times New Roman"/>
          <w:sz w:val="28"/>
          <w:szCs w:val="28"/>
          <w:lang w:val="ru-RU"/>
        </w:rPr>
        <w:t>άρχή</w:t>
      </w:r>
      <w:r w:rsidR="0064341F" w:rsidRPr="0064341F">
        <w:rPr>
          <w:rFonts w:ascii="Times New Roman" w:hAnsi="Times New Roman" w:cs="Times New Roman"/>
          <w:sz w:val="28"/>
          <w:szCs w:val="28"/>
          <w:lang w:val="uk-UA"/>
        </w:rPr>
        <w:t xml:space="preserve"> – початок, походження; </w:t>
      </w:r>
      <w:r w:rsidR="0064341F" w:rsidRPr="0064341F">
        <w:rPr>
          <w:rFonts w:ascii="Times New Roman" w:hAnsi="Times New Roman" w:cs="Times New Roman"/>
          <w:sz w:val="28"/>
          <w:szCs w:val="28"/>
          <w:lang w:val="ru-RU"/>
        </w:rPr>
        <w:t>tupov</w:t>
      </w:r>
      <w:r w:rsidR="0064341F" w:rsidRPr="0064341F">
        <w:rPr>
          <w:rFonts w:ascii="Times New Roman" w:hAnsi="Times New Roman" w:cs="Times New Roman"/>
          <w:sz w:val="28"/>
          <w:szCs w:val="28"/>
          <w:lang w:val="uk-UA"/>
        </w:rPr>
        <w:t xml:space="preserve"> – відбиток, форма, зразок) – у широкому розумінні – наскрізні символічні структури культури, що асоціюють певний тематичний матеріал свідомого та підсвідомого функціонування людських цінностей. </w:t>
      </w:r>
      <w:r w:rsidR="00AC63BD" w:rsidRPr="006332A8">
        <w:rPr>
          <w:rFonts w:ascii="Times New Roman" w:hAnsi="Times New Roman" w:cs="Times New Roman"/>
          <w:sz w:val="28"/>
          <w:szCs w:val="28"/>
          <w:lang w:val="uk-UA"/>
        </w:rPr>
        <w:t>Архетипи</w:t>
      </w:r>
      <w:r w:rsidR="0064341F" w:rsidRPr="006332A8">
        <w:rPr>
          <w:rFonts w:ascii="Times New Roman" w:hAnsi="Times New Roman" w:cs="Times New Roman"/>
          <w:sz w:val="28"/>
          <w:szCs w:val="28"/>
          <w:lang w:val="uk-UA"/>
        </w:rPr>
        <w:t xml:space="preserve"> можна розглядати як певні інваріантні (постійні) структури культури, що в тому чи ін. варіантно-образ. втіленні проходять чер</w:t>
      </w:r>
      <w:r w:rsidR="006332A8" w:rsidRPr="006332A8">
        <w:rPr>
          <w:rFonts w:ascii="Times New Roman" w:hAnsi="Times New Roman" w:cs="Times New Roman"/>
          <w:sz w:val="28"/>
          <w:szCs w:val="28"/>
          <w:lang w:val="uk-UA"/>
        </w:rPr>
        <w:t>ез увесь масив історії культури</w:t>
      </w:r>
      <w:r w:rsidR="006332A8">
        <w:rPr>
          <w:rFonts w:ascii="Times New Roman" w:hAnsi="Times New Roman" w:cs="Times New Roman"/>
          <w:sz w:val="28"/>
          <w:szCs w:val="28"/>
          <w:lang w:val="uk-UA"/>
        </w:rPr>
        <w:t>»</w:t>
      </w:r>
      <w:r w:rsidR="006332A8" w:rsidRPr="006332A8">
        <w:rPr>
          <w:rFonts w:ascii="Times New Roman" w:hAnsi="Times New Roman" w:cs="Times New Roman"/>
          <w:sz w:val="28"/>
          <w:szCs w:val="28"/>
          <w:lang w:val="ru-RU"/>
        </w:rPr>
        <w:t xml:space="preserve"> [</w:t>
      </w:r>
      <w:r w:rsidR="00B04507">
        <w:rPr>
          <w:rFonts w:ascii="Times New Roman" w:hAnsi="Times New Roman" w:cs="Times New Roman"/>
          <w:sz w:val="28"/>
          <w:szCs w:val="28"/>
          <w:lang w:val="ru-RU"/>
        </w:rPr>
        <w:t>2</w:t>
      </w:r>
      <w:r w:rsidR="006332A8" w:rsidRPr="006332A8">
        <w:rPr>
          <w:rFonts w:ascii="Times New Roman" w:hAnsi="Times New Roman" w:cs="Times New Roman"/>
          <w:sz w:val="28"/>
          <w:szCs w:val="28"/>
          <w:lang w:val="ru-RU"/>
        </w:rPr>
        <w:t>].</w:t>
      </w:r>
      <w:r w:rsidR="0064341F" w:rsidRPr="006332A8">
        <w:rPr>
          <w:rFonts w:ascii="Times New Roman" w:hAnsi="Times New Roman" w:cs="Times New Roman"/>
          <w:sz w:val="28"/>
          <w:szCs w:val="28"/>
          <w:lang w:val="uk-UA"/>
        </w:rPr>
        <w:t xml:space="preserve"> </w:t>
      </w:r>
      <w:r w:rsidR="006332A8">
        <w:rPr>
          <w:rFonts w:ascii="Times New Roman" w:hAnsi="Times New Roman" w:cs="Times New Roman"/>
          <w:sz w:val="28"/>
          <w:szCs w:val="28"/>
          <w:lang w:val="uk-UA"/>
        </w:rPr>
        <w:t>Архетипи дають нам підставу вважати, що історичний розвиток йде у формі спіралі і що у цій спіралі немає жодної прогалини, бо все це вже колись було і повторюється, змінюючи лише природу власних цінностей.</w:t>
      </w:r>
    </w:p>
    <w:p w14:paraId="70297C51" w14:textId="77777777" w:rsidR="00DF0000" w:rsidRPr="00386674" w:rsidRDefault="00DF0000" w:rsidP="007C2B7E">
      <w:pPr>
        <w:spacing w:line="360" w:lineRule="auto"/>
        <w:ind w:firstLine="720"/>
        <w:jc w:val="both"/>
        <w:rPr>
          <w:rFonts w:ascii="Times New Roman" w:hAnsi="Times New Roman" w:cs="Times New Roman"/>
          <w:sz w:val="28"/>
          <w:szCs w:val="28"/>
          <w:lang w:val="uk-UA"/>
        </w:rPr>
      </w:pPr>
      <w:r w:rsidRPr="00386674">
        <w:rPr>
          <w:rFonts w:ascii="Times New Roman" w:hAnsi="Times New Roman" w:cs="Times New Roman"/>
          <w:sz w:val="28"/>
          <w:szCs w:val="28"/>
          <w:lang w:val="uk-UA"/>
        </w:rPr>
        <w:t>Архетипний образ має психологічну природу фантастичних уявлень і ніколи не має нібито реальних властивостей, які притаманні галюцинаціям, тобто ніколи не стає на місце дійсності і завжди відрізняється в якості «внутрішнього образу» від чуттєвої дійсності.</w:t>
      </w:r>
    </w:p>
    <w:p w14:paraId="02932584" w14:textId="231A5F69" w:rsidR="0099498D" w:rsidRDefault="0099498D" w:rsidP="00410FF3">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Найдавнішою перспективою архетипів є міфологічні уявлення про</w:t>
      </w:r>
      <w:r w:rsidR="0012210E">
        <w:rPr>
          <w:rFonts w:ascii="Times New Roman" w:hAnsi="Times New Roman" w:cs="Times New Roman"/>
          <w:sz w:val="28"/>
          <w:szCs w:val="28"/>
          <w:lang w:val="uk-UA"/>
        </w:rPr>
        <w:t xml:space="preserve"> світ, богів і т.</w:t>
      </w:r>
      <w:r w:rsidR="00AC63BD">
        <w:rPr>
          <w:rFonts w:ascii="Times New Roman" w:hAnsi="Times New Roman" w:cs="Times New Roman"/>
          <w:sz w:val="28"/>
          <w:szCs w:val="28"/>
          <w:lang w:val="uk-UA"/>
        </w:rPr>
        <w:t xml:space="preserve"> </w:t>
      </w:r>
      <w:r w:rsidR="0012210E">
        <w:rPr>
          <w:rFonts w:ascii="Times New Roman" w:hAnsi="Times New Roman" w:cs="Times New Roman"/>
          <w:sz w:val="28"/>
          <w:szCs w:val="28"/>
          <w:lang w:val="uk-UA"/>
        </w:rPr>
        <w:t>д.</w:t>
      </w:r>
      <w:r>
        <w:rPr>
          <w:rFonts w:ascii="Times New Roman" w:hAnsi="Times New Roman" w:cs="Times New Roman"/>
          <w:sz w:val="28"/>
          <w:szCs w:val="28"/>
          <w:lang w:val="uk-UA"/>
        </w:rPr>
        <w:t xml:space="preserve"> </w:t>
      </w:r>
      <w:r w:rsidR="0012210E" w:rsidRPr="0012210E">
        <w:rPr>
          <w:rFonts w:ascii="Times New Roman" w:hAnsi="Times New Roman" w:cs="Times New Roman"/>
          <w:sz w:val="28"/>
          <w:szCs w:val="28"/>
          <w:lang w:val="uk-UA"/>
        </w:rPr>
        <w:t>У цьому колись універсальному способі свідомості, пам’ятно втіленому на зорі західної культури в гомерівських епосах, а пізніше в класичній грецькій драмі, реальність розуміється як пронизана та структурована могутнім</w:t>
      </w:r>
      <w:r w:rsidR="0012210E">
        <w:rPr>
          <w:rFonts w:ascii="Times New Roman" w:hAnsi="Times New Roman" w:cs="Times New Roman"/>
          <w:sz w:val="28"/>
          <w:szCs w:val="28"/>
          <w:lang w:val="uk-UA"/>
        </w:rPr>
        <w:t>и нумінозними силами та присутно</w:t>
      </w:r>
      <w:r w:rsidR="0012210E" w:rsidRPr="0012210E">
        <w:rPr>
          <w:rFonts w:ascii="Times New Roman" w:hAnsi="Times New Roman" w:cs="Times New Roman"/>
          <w:sz w:val="28"/>
          <w:szCs w:val="28"/>
          <w:lang w:val="uk-UA"/>
        </w:rPr>
        <w:t>стями, які передаються людській уяві як божественні фігури та розповіді стародавнього міфу, часто тісно пов'язані з небесними тілами.</w:t>
      </w:r>
    </w:p>
    <w:p w14:paraId="6212F69E" w14:textId="66AF05F2" w:rsidR="00C911D1" w:rsidRDefault="00C911D1" w:rsidP="001F46E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Проте наше сучасне розуміння слова «бог» чи «божество» достатньо відрізняється від первісного і архаїчного сенсу, яке неодноразово пояснювалося в Платонівських роботах. </w:t>
      </w:r>
      <w:r>
        <w:rPr>
          <w:rFonts w:ascii="Times New Roman" w:hAnsi="Times New Roman" w:cs="Times New Roman"/>
          <w:sz w:val="28"/>
          <w:szCs w:val="28"/>
          <w:lang w:val="uk-UA"/>
        </w:rPr>
        <w:t>Цю тезу підтвердив відомий філософ В. Т. Ч. Гатрі</w:t>
      </w:r>
      <w:r w:rsidR="00AC63BD">
        <w:rPr>
          <w:rFonts w:ascii="Times New Roman" w:hAnsi="Times New Roman" w:cs="Times New Roman"/>
          <w:sz w:val="28"/>
          <w:szCs w:val="28"/>
          <w:lang w:val="uk-UA"/>
        </w:rPr>
        <w:t xml:space="preserve"> </w:t>
      </w:r>
      <w:r w:rsidRPr="00C911D1">
        <w:rPr>
          <w:rFonts w:ascii="Times New Roman" w:hAnsi="Times New Roman" w:cs="Times New Roman"/>
          <w:sz w:val="28"/>
          <w:szCs w:val="28"/>
          <w:lang w:val="ru-RU"/>
        </w:rPr>
        <w:t>[</w:t>
      </w:r>
      <w:r w:rsidR="00B04507">
        <w:rPr>
          <w:rFonts w:ascii="Times New Roman" w:hAnsi="Times New Roman" w:cs="Times New Roman"/>
          <w:sz w:val="28"/>
          <w:szCs w:val="28"/>
          <w:lang w:val="ru-RU"/>
        </w:rPr>
        <w:t>27</w:t>
      </w:r>
      <w:r w:rsidRPr="00C911D1">
        <w:rPr>
          <w:rFonts w:ascii="Times New Roman" w:hAnsi="Times New Roman" w:cs="Times New Roman"/>
          <w:sz w:val="28"/>
          <w:szCs w:val="28"/>
          <w:lang w:val="ru-RU"/>
        </w:rPr>
        <w:t>]</w:t>
      </w:r>
      <w:r>
        <w:rPr>
          <w:rFonts w:ascii="Times New Roman" w:hAnsi="Times New Roman" w:cs="Times New Roman"/>
          <w:sz w:val="28"/>
          <w:szCs w:val="28"/>
          <w:lang w:val="uk-UA"/>
        </w:rPr>
        <w:t>, спираючись на раніші дослідження У. Віламовіц-Меллендорфа</w:t>
      </w:r>
      <w:r w:rsidR="00AC63BD">
        <w:rPr>
          <w:rFonts w:ascii="Times New Roman" w:hAnsi="Times New Roman" w:cs="Times New Roman"/>
          <w:sz w:val="28"/>
          <w:szCs w:val="28"/>
          <w:lang w:val="uk-UA"/>
        </w:rPr>
        <w:t xml:space="preserve"> </w:t>
      </w:r>
      <w:r w:rsidR="001F46E5" w:rsidRPr="001F46E5">
        <w:rPr>
          <w:rFonts w:ascii="Times New Roman" w:hAnsi="Times New Roman" w:cs="Times New Roman"/>
          <w:sz w:val="28"/>
          <w:szCs w:val="28"/>
          <w:lang w:val="ru-RU"/>
        </w:rPr>
        <w:t>[</w:t>
      </w:r>
      <w:r w:rsidR="0064341F">
        <w:rPr>
          <w:rFonts w:ascii="Times New Roman" w:hAnsi="Times New Roman" w:cs="Times New Roman"/>
          <w:sz w:val="28"/>
          <w:szCs w:val="28"/>
          <w:lang w:val="ru-RU"/>
        </w:rPr>
        <w:t>3</w:t>
      </w:r>
      <w:r w:rsidR="001F46E5" w:rsidRPr="001F46E5">
        <w:rPr>
          <w:rFonts w:ascii="Times New Roman" w:hAnsi="Times New Roman" w:cs="Times New Roman"/>
          <w:sz w:val="28"/>
          <w:szCs w:val="28"/>
          <w:lang w:val="ru-RU"/>
        </w:rPr>
        <w:t>]</w:t>
      </w:r>
      <w:r w:rsidR="001F46E5">
        <w:rPr>
          <w:rFonts w:ascii="Times New Roman" w:hAnsi="Times New Roman" w:cs="Times New Roman"/>
          <w:sz w:val="28"/>
          <w:szCs w:val="28"/>
          <w:lang w:val="uk-UA"/>
        </w:rPr>
        <w:t>. Він зазначав, що т</w:t>
      </w:r>
      <w:r w:rsidR="0064341F">
        <w:rPr>
          <w:rFonts w:ascii="Times New Roman" w:hAnsi="Times New Roman" w:cs="Times New Roman"/>
          <w:sz w:val="28"/>
          <w:szCs w:val="28"/>
          <w:lang w:val="uk-UA"/>
        </w:rPr>
        <w:t xml:space="preserve">еос - </w:t>
      </w:r>
      <w:r w:rsidR="001F46E5" w:rsidRPr="001F46E5">
        <w:rPr>
          <w:rFonts w:ascii="Times New Roman" w:hAnsi="Times New Roman" w:cs="Times New Roman"/>
          <w:sz w:val="28"/>
          <w:szCs w:val="28"/>
          <w:lang w:val="uk-UA"/>
        </w:rPr>
        <w:t>грецьке слово, яке ми маємо на увазі,</w:t>
      </w:r>
      <w:r w:rsidR="0064341F">
        <w:rPr>
          <w:rFonts w:ascii="Times New Roman" w:hAnsi="Times New Roman" w:cs="Times New Roman"/>
          <w:sz w:val="28"/>
          <w:szCs w:val="28"/>
          <w:lang w:val="uk-UA"/>
        </w:rPr>
        <w:t xml:space="preserve"> коли говоримо про бога Платона -</w:t>
      </w:r>
      <w:r w:rsidR="001F46E5" w:rsidRPr="001F46E5">
        <w:rPr>
          <w:rFonts w:ascii="Times New Roman" w:hAnsi="Times New Roman" w:cs="Times New Roman"/>
          <w:sz w:val="28"/>
          <w:szCs w:val="28"/>
          <w:lang w:val="uk-UA"/>
        </w:rPr>
        <w:t xml:space="preserve"> має передусім предикативну силу. Тобто греки не стверджували, як це роблять християни чи євреї, спочатку про існування Бога, а потім переходили до переліку його атрибутів, кажучи: </w:t>
      </w:r>
      <w:r w:rsidR="001F46E5">
        <w:rPr>
          <w:rFonts w:ascii="Times New Roman" w:hAnsi="Times New Roman" w:cs="Times New Roman"/>
          <w:sz w:val="28"/>
          <w:szCs w:val="28"/>
          <w:lang w:val="uk-UA"/>
        </w:rPr>
        <w:t>«Бог - добрий», «Бог -</w:t>
      </w:r>
      <w:r w:rsidR="001F46E5" w:rsidRPr="001F46E5">
        <w:rPr>
          <w:rFonts w:ascii="Times New Roman" w:hAnsi="Times New Roman" w:cs="Times New Roman"/>
          <w:sz w:val="28"/>
          <w:szCs w:val="28"/>
          <w:lang w:val="uk-UA"/>
        </w:rPr>
        <w:t xml:space="preserve"> любов» і так далі. Навпаки, вони були настільки вражені або захоплені речами в житті чи природі, які вирізняються радістю чи страхом, що казали</w:t>
      </w:r>
      <w:r w:rsidR="001F46E5">
        <w:rPr>
          <w:rFonts w:ascii="Times New Roman" w:hAnsi="Times New Roman" w:cs="Times New Roman"/>
          <w:sz w:val="28"/>
          <w:szCs w:val="28"/>
          <w:lang w:val="uk-UA"/>
        </w:rPr>
        <w:t>: «Ц</w:t>
      </w:r>
      <w:r w:rsidR="001F46E5" w:rsidRPr="001F46E5">
        <w:rPr>
          <w:rFonts w:ascii="Times New Roman" w:hAnsi="Times New Roman" w:cs="Times New Roman"/>
          <w:sz w:val="28"/>
          <w:szCs w:val="28"/>
          <w:lang w:val="uk-UA"/>
        </w:rPr>
        <w:t>е</w:t>
      </w:r>
      <w:r w:rsidR="001F46E5">
        <w:rPr>
          <w:rFonts w:ascii="Times New Roman" w:hAnsi="Times New Roman" w:cs="Times New Roman"/>
          <w:sz w:val="28"/>
          <w:szCs w:val="28"/>
          <w:lang w:val="uk-UA"/>
        </w:rPr>
        <w:t xml:space="preserve"> - бог» або «Це був</w:t>
      </w:r>
      <w:r w:rsidR="001F46E5" w:rsidRPr="001F46E5">
        <w:rPr>
          <w:rFonts w:ascii="Times New Roman" w:hAnsi="Times New Roman" w:cs="Times New Roman"/>
          <w:sz w:val="28"/>
          <w:szCs w:val="28"/>
          <w:lang w:val="uk-UA"/>
        </w:rPr>
        <w:t xml:space="preserve"> бог». Христия</w:t>
      </w:r>
      <w:r w:rsidR="001F46E5">
        <w:rPr>
          <w:rFonts w:ascii="Times New Roman" w:hAnsi="Times New Roman" w:cs="Times New Roman"/>
          <w:sz w:val="28"/>
          <w:szCs w:val="28"/>
          <w:lang w:val="uk-UA"/>
        </w:rPr>
        <w:t>нин каже: «Бог є любов», греки:</w:t>
      </w:r>
      <w:r w:rsidR="007C2B7E">
        <w:rPr>
          <w:rFonts w:ascii="Times New Roman" w:hAnsi="Times New Roman" w:cs="Times New Roman"/>
          <w:sz w:val="28"/>
          <w:szCs w:val="28"/>
          <w:lang w:val="uk-UA"/>
        </w:rPr>
        <w:t xml:space="preserve"> «Любов є теос» або «бог». Тобто, богом вважалося явище, яке не підвладне людині і буде існувати незалежно від існування особи. Наприклад, смерть. </w:t>
      </w:r>
    </w:p>
    <w:p w14:paraId="0C8BF80D" w14:textId="44C75660" w:rsidR="00DF0000" w:rsidRDefault="00DF0000" w:rsidP="001F46E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міру розвитку грецької думки, який іноді описують надто просто, як перехід від міфу до розуму, божественні фігури осмислювалися по-іншому у філософії Платона</w:t>
      </w:r>
      <w:r w:rsidR="00AC63BD">
        <w:rPr>
          <w:rFonts w:ascii="Times New Roman" w:hAnsi="Times New Roman" w:cs="Times New Roman"/>
          <w:sz w:val="28"/>
          <w:szCs w:val="28"/>
          <w:lang w:val="uk-UA"/>
        </w:rPr>
        <w:t xml:space="preserve"> </w:t>
      </w:r>
      <w:r w:rsidR="00802637" w:rsidRPr="00802637">
        <w:rPr>
          <w:rFonts w:ascii="Times New Roman" w:hAnsi="Times New Roman" w:cs="Times New Roman"/>
          <w:sz w:val="28"/>
          <w:szCs w:val="28"/>
          <w:lang w:val="uk-UA"/>
        </w:rPr>
        <w:t>[</w:t>
      </w:r>
      <w:r w:rsidR="00B04507">
        <w:rPr>
          <w:rFonts w:ascii="Times New Roman" w:hAnsi="Times New Roman" w:cs="Times New Roman"/>
          <w:sz w:val="28"/>
          <w:szCs w:val="28"/>
          <w:lang w:val="uk-UA"/>
        </w:rPr>
        <w:t>17</w:t>
      </w:r>
      <w:r w:rsidR="00802637" w:rsidRPr="008026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F0000">
        <w:rPr>
          <w:rFonts w:ascii="Times New Roman" w:hAnsi="Times New Roman" w:cs="Times New Roman"/>
          <w:sz w:val="28"/>
          <w:szCs w:val="28"/>
          <w:lang w:val="uk-UA"/>
        </w:rPr>
        <w:t>Спираючись як на ранні філософські дискусії досократиків про архаї, так і на піфагорійське розуміння трансцендентних математичних форм, а потім більш безпосередньо на критичні дослідження свого вчителя Сократа, Платон дав архетипічній перспективі її класичне метафізичне формулювання.</w:t>
      </w:r>
      <w:r>
        <w:rPr>
          <w:rFonts w:ascii="Times New Roman" w:hAnsi="Times New Roman" w:cs="Times New Roman"/>
          <w:sz w:val="28"/>
          <w:szCs w:val="28"/>
          <w:lang w:val="uk-UA"/>
        </w:rPr>
        <w:t xml:space="preserve"> З точки зору Платона, архетипи – Ідеї або Форми – є сутностями, які вище, ніж емпіричний </w:t>
      </w:r>
      <w:r w:rsidR="007D4B40">
        <w:rPr>
          <w:rFonts w:ascii="Times New Roman" w:hAnsi="Times New Roman" w:cs="Times New Roman"/>
          <w:sz w:val="28"/>
          <w:szCs w:val="28"/>
          <w:lang w:val="uk-UA"/>
        </w:rPr>
        <w:t xml:space="preserve">світ, але надають йому форму та значення. </w:t>
      </w:r>
      <w:r w:rsidR="007D4B40" w:rsidRPr="007D4B40">
        <w:rPr>
          <w:rFonts w:ascii="Times New Roman" w:hAnsi="Times New Roman" w:cs="Times New Roman"/>
          <w:sz w:val="28"/>
          <w:szCs w:val="28"/>
          <w:lang w:val="uk-UA"/>
        </w:rPr>
        <w:t>Вони позачасові універсалії, які служать фундаментальною реальністю, що інформує кожну конкретну подробицю.</w:t>
      </w:r>
      <w:r w:rsidR="007D4B40">
        <w:rPr>
          <w:rFonts w:ascii="Times New Roman" w:hAnsi="Times New Roman" w:cs="Times New Roman"/>
          <w:sz w:val="28"/>
          <w:szCs w:val="28"/>
          <w:lang w:val="uk-UA"/>
        </w:rPr>
        <w:t xml:space="preserve"> Щось прекрасне, наприклад, як його мірою є архетип Краси. </w:t>
      </w:r>
      <w:r w:rsidR="007D4B40" w:rsidRPr="007D4B40">
        <w:rPr>
          <w:rFonts w:ascii="Times New Roman" w:hAnsi="Times New Roman" w:cs="Times New Roman"/>
          <w:sz w:val="28"/>
          <w:szCs w:val="28"/>
          <w:lang w:val="uk-UA"/>
        </w:rPr>
        <w:t>Або, описане з іншої точки зору, щось прекрасне саме в тій мірі, в якій воно бере участь в архетипі Краси.</w:t>
      </w:r>
      <w:r w:rsidR="007D4B40">
        <w:rPr>
          <w:rFonts w:ascii="Times New Roman" w:hAnsi="Times New Roman" w:cs="Times New Roman"/>
          <w:sz w:val="28"/>
          <w:szCs w:val="28"/>
          <w:lang w:val="uk-UA"/>
        </w:rPr>
        <w:t xml:space="preserve"> Для Платона осягання даних знань форм чи ідей є духовною метою філософа та інтелектуальним бажанням вченого. </w:t>
      </w:r>
    </w:p>
    <w:p w14:paraId="70B7BD5F" w14:textId="01181D20" w:rsidR="007D4B40" w:rsidRDefault="00AC63BD" w:rsidP="001F46E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w:t>
      </w:r>
      <w:r w:rsidR="007D4B40">
        <w:rPr>
          <w:rFonts w:ascii="Times New Roman" w:hAnsi="Times New Roman" w:cs="Times New Roman"/>
          <w:sz w:val="28"/>
          <w:szCs w:val="28"/>
          <w:lang w:val="uk-UA"/>
        </w:rPr>
        <w:t xml:space="preserve"> </w:t>
      </w:r>
      <w:r>
        <w:rPr>
          <w:rFonts w:ascii="Times New Roman" w:hAnsi="Times New Roman" w:cs="Times New Roman"/>
          <w:sz w:val="28"/>
          <w:szCs w:val="28"/>
          <w:lang w:val="uk-UA"/>
        </w:rPr>
        <w:t>учень Платона</w:t>
      </w:r>
      <w:r w:rsidR="008D7EFB">
        <w:rPr>
          <w:rFonts w:ascii="Times New Roman" w:hAnsi="Times New Roman" w:cs="Times New Roman"/>
          <w:sz w:val="28"/>
          <w:szCs w:val="28"/>
          <w:lang w:val="uk-UA"/>
        </w:rPr>
        <w:t xml:space="preserve"> Аристотель</w:t>
      </w:r>
      <w:r>
        <w:rPr>
          <w:rFonts w:ascii="Times New Roman" w:hAnsi="Times New Roman" w:cs="Times New Roman"/>
          <w:sz w:val="28"/>
          <w:szCs w:val="28"/>
          <w:lang w:val="uk-UA"/>
        </w:rPr>
        <w:t xml:space="preserve"> </w:t>
      </w:r>
      <w:r w:rsidR="00802637" w:rsidRPr="00802637">
        <w:rPr>
          <w:rFonts w:ascii="Times New Roman" w:hAnsi="Times New Roman" w:cs="Times New Roman"/>
          <w:sz w:val="28"/>
          <w:szCs w:val="28"/>
          <w:lang w:val="uk-UA"/>
        </w:rPr>
        <w:t>[</w:t>
      </w:r>
      <w:r w:rsidR="00984CAB">
        <w:rPr>
          <w:rFonts w:ascii="Times New Roman" w:hAnsi="Times New Roman" w:cs="Times New Roman"/>
          <w:sz w:val="28"/>
          <w:szCs w:val="28"/>
          <w:lang w:val="uk-UA"/>
        </w:rPr>
        <w:t>1</w:t>
      </w:r>
      <w:r w:rsidR="00802637" w:rsidRPr="00802637">
        <w:rPr>
          <w:rFonts w:ascii="Times New Roman" w:hAnsi="Times New Roman" w:cs="Times New Roman"/>
          <w:sz w:val="28"/>
          <w:szCs w:val="28"/>
          <w:lang w:val="uk-UA"/>
        </w:rPr>
        <w:t>]</w:t>
      </w:r>
      <w:r w:rsidR="008D7EFB">
        <w:rPr>
          <w:rFonts w:ascii="Times New Roman" w:hAnsi="Times New Roman" w:cs="Times New Roman"/>
          <w:sz w:val="28"/>
          <w:szCs w:val="28"/>
          <w:lang w:val="uk-UA"/>
        </w:rPr>
        <w:t xml:space="preserve"> привніс більш емпіричне до Платонівських теорій та знайшов у даній темі більш логічний підхід, надавши їй світського відтінку. </w:t>
      </w:r>
      <w:r w:rsidR="008D7EFB" w:rsidRPr="008D7EFB">
        <w:rPr>
          <w:rFonts w:ascii="Times New Roman" w:hAnsi="Times New Roman" w:cs="Times New Roman"/>
          <w:sz w:val="28"/>
          <w:szCs w:val="28"/>
          <w:lang w:val="uk-UA"/>
        </w:rPr>
        <w:t>З арістотелівської точки зору, форми втратили свою нумінозність, але отримали нове визнання свого динамічного та телеологічного характеру як конкретно втіленого в емпіричному світі та процесах життя.</w:t>
      </w:r>
      <w:r w:rsidR="008D7EFB">
        <w:rPr>
          <w:rFonts w:ascii="Times New Roman" w:hAnsi="Times New Roman" w:cs="Times New Roman"/>
          <w:sz w:val="28"/>
          <w:szCs w:val="28"/>
          <w:lang w:val="uk-UA"/>
        </w:rPr>
        <w:t xml:space="preserve"> Для Аристотеля ф</w:t>
      </w:r>
      <w:r w:rsidR="00C10634">
        <w:rPr>
          <w:rFonts w:ascii="Times New Roman" w:hAnsi="Times New Roman" w:cs="Times New Roman"/>
          <w:sz w:val="28"/>
          <w:szCs w:val="28"/>
          <w:lang w:val="uk-UA"/>
        </w:rPr>
        <w:t>о</w:t>
      </w:r>
      <w:r w:rsidR="008D7EFB">
        <w:rPr>
          <w:rFonts w:ascii="Times New Roman" w:hAnsi="Times New Roman" w:cs="Times New Roman"/>
          <w:sz w:val="28"/>
          <w:szCs w:val="28"/>
          <w:lang w:val="uk-UA"/>
        </w:rPr>
        <w:t>рми або ідеї існують тільки в речах, а не над або поза ними. Б</w:t>
      </w:r>
      <w:r w:rsidR="008D7EFB" w:rsidRPr="008D7EFB">
        <w:rPr>
          <w:rFonts w:ascii="Times New Roman" w:hAnsi="Times New Roman" w:cs="Times New Roman"/>
          <w:sz w:val="28"/>
          <w:szCs w:val="28"/>
          <w:lang w:val="uk-UA"/>
        </w:rPr>
        <w:t>ільше того, вони не лише надають форми й основних властивостей конкретним деталям, а й динамічно перетворюють їх зсередини, від потенційного до реального й зрілого, як жолудь поступово перетворюється на дуб, ембріон — у зрілий ор</w:t>
      </w:r>
      <w:r w:rsidR="008D7EFB">
        <w:rPr>
          <w:rFonts w:ascii="Times New Roman" w:hAnsi="Times New Roman" w:cs="Times New Roman"/>
          <w:sz w:val="28"/>
          <w:szCs w:val="28"/>
          <w:lang w:val="uk-UA"/>
        </w:rPr>
        <w:t>ганізм, молода дівчина — у жінку</w:t>
      </w:r>
      <w:r w:rsidR="008D7EFB" w:rsidRPr="008D7EFB">
        <w:rPr>
          <w:rFonts w:ascii="Times New Roman" w:hAnsi="Times New Roman" w:cs="Times New Roman"/>
          <w:sz w:val="28"/>
          <w:szCs w:val="28"/>
          <w:lang w:val="uk-UA"/>
        </w:rPr>
        <w:t>.</w:t>
      </w:r>
      <w:r w:rsidR="008D7EFB">
        <w:rPr>
          <w:rFonts w:ascii="Times New Roman" w:hAnsi="Times New Roman" w:cs="Times New Roman"/>
          <w:sz w:val="28"/>
          <w:szCs w:val="28"/>
          <w:lang w:val="uk-UA"/>
        </w:rPr>
        <w:t xml:space="preserve"> Організм рухається своєю формою до свого потенціалу, як, наприклад форма витвору мистецтва актуалізується митцем за допомогою його уяви та думки. </w:t>
      </w:r>
      <w:r w:rsidR="008D7EFB" w:rsidRPr="008D7EFB">
        <w:rPr>
          <w:rFonts w:ascii="Times New Roman" w:hAnsi="Times New Roman" w:cs="Times New Roman"/>
          <w:sz w:val="28"/>
          <w:szCs w:val="28"/>
          <w:lang w:val="uk-UA"/>
        </w:rPr>
        <w:t>Матерія — це внутрішня сприйнятливість до форми, безумовна відкритість для конфігурації та динамічної реалізації через форму.</w:t>
      </w:r>
      <w:r w:rsidR="008D7EFB">
        <w:rPr>
          <w:rFonts w:ascii="Times New Roman" w:hAnsi="Times New Roman" w:cs="Times New Roman"/>
          <w:sz w:val="28"/>
          <w:szCs w:val="28"/>
          <w:lang w:val="uk-UA"/>
        </w:rPr>
        <w:t xml:space="preserve"> В організмі, що розвивається, уже сформований його сталий характер, де з часом відбувається розпад, і форма поступово втрачає свою енергію. </w:t>
      </w:r>
      <w:r w:rsidR="008D7EFB" w:rsidRPr="008D7EFB">
        <w:rPr>
          <w:rFonts w:ascii="Times New Roman" w:hAnsi="Times New Roman" w:cs="Times New Roman"/>
          <w:sz w:val="28"/>
          <w:szCs w:val="28"/>
          <w:lang w:val="uk-UA"/>
        </w:rPr>
        <w:t xml:space="preserve">Арістотелівська форма, таким чином, служить і як внутрішній імпульс, який упорядковує і рухає розвиток, і як </w:t>
      </w:r>
      <w:r w:rsidR="008D7EFB">
        <w:rPr>
          <w:rFonts w:ascii="Times New Roman" w:hAnsi="Times New Roman" w:cs="Times New Roman"/>
          <w:sz w:val="28"/>
          <w:szCs w:val="28"/>
          <w:lang w:val="uk-UA"/>
        </w:rPr>
        <w:t>розумна</w:t>
      </w:r>
      <w:r w:rsidR="008D7EFB" w:rsidRPr="008D7EFB">
        <w:rPr>
          <w:rFonts w:ascii="Times New Roman" w:hAnsi="Times New Roman" w:cs="Times New Roman"/>
          <w:sz w:val="28"/>
          <w:szCs w:val="28"/>
          <w:lang w:val="uk-UA"/>
        </w:rPr>
        <w:t xml:space="preserve"> структура речі, її внутрішня природа, те, що робить її тим, чим вона є, її сутність.</w:t>
      </w:r>
      <w:r w:rsidR="008D7EFB">
        <w:rPr>
          <w:rFonts w:ascii="Times New Roman" w:hAnsi="Times New Roman" w:cs="Times New Roman"/>
          <w:sz w:val="28"/>
          <w:szCs w:val="28"/>
          <w:lang w:val="uk-UA"/>
        </w:rPr>
        <w:t xml:space="preserve"> Для Арістотеля, як і для Платона, форма є принципом, за якого ми розуміємо сутність будь-якого предмета чи явища. </w:t>
      </w:r>
    </w:p>
    <w:p w14:paraId="53E8DD9F" w14:textId="384079F6" w:rsidR="00341928" w:rsidRDefault="00341928" w:rsidP="001F46E5">
      <w:pPr>
        <w:spacing w:line="360" w:lineRule="auto"/>
        <w:ind w:firstLine="720"/>
        <w:jc w:val="both"/>
        <w:rPr>
          <w:rFonts w:ascii="Times New Roman" w:hAnsi="Times New Roman" w:cs="Times New Roman"/>
          <w:sz w:val="28"/>
          <w:szCs w:val="28"/>
          <w:lang w:val="uk-UA"/>
        </w:rPr>
      </w:pPr>
      <w:r w:rsidRPr="00341928">
        <w:rPr>
          <w:rFonts w:ascii="Times New Roman" w:hAnsi="Times New Roman" w:cs="Times New Roman"/>
          <w:sz w:val="28"/>
          <w:szCs w:val="28"/>
          <w:lang w:val="uk-UA"/>
        </w:rPr>
        <w:t>Між тріумфом номіналізму в сімнадцятому столітті та підйомом глибинної психології в двадцятому</w:t>
      </w:r>
      <w:r w:rsidR="00984CAB">
        <w:rPr>
          <w:rFonts w:ascii="Times New Roman" w:hAnsi="Times New Roman" w:cs="Times New Roman"/>
          <w:sz w:val="28"/>
          <w:szCs w:val="28"/>
          <w:lang w:val="uk-UA"/>
        </w:rPr>
        <w:t>,</w:t>
      </w:r>
      <w:r w:rsidRPr="00341928">
        <w:rPr>
          <w:rFonts w:ascii="Times New Roman" w:hAnsi="Times New Roman" w:cs="Times New Roman"/>
          <w:sz w:val="28"/>
          <w:szCs w:val="28"/>
          <w:lang w:val="uk-UA"/>
        </w:rPr>
        <w:t xml:space="preserve"> філософія породила вагомий розвиток, </w:t>
      </w:r>
      <w:r>
        <w:rPr>
          <w:rFonts w:ascii="Times New Roman" w:hAnsi="Times New Roman" w:cs="Times New Roman"/>
          <w:sz w:val="28"/>
          <w:szCs w:val="28"/>
          <w:lang w:val="uk-UA"/>
        </w:rPr>
        <w:t>«</w:t>
      </w:r>
      <w:r w:rsidRPr="00341928">
        <w:rPr>
          <w:rFonts w:ascii="Times New Roman" w:hAnsi="Times New Roman" w:cs="Times New Roman"/>
          <w:sz w:val="28"/>
          <w:szCs w:val="28"/>
          <w:lang w:val="uk-UA"/>
        </w:rPr>
        <w:t>коперн</w:t>
      </w:r>
      <w:r>
        <w:rPr>
          <w:rFonts w:ascii="Times New Roman" w:hAnsi="Times New Roman" w:cs="Times New Roman"/>
          <w:sz w:val="28"/>
          <w:szCs w:val="28"/>
          <w:lang w:val="uk-UA"/>
        </w:rPr>
        <w:t xml:space="preserve">иківську» </w:t>
      </w:r>
      <w:r w:rsidRPr="00341928">
        <w:rPr>
          <w:rFonts w:ascii="Times New Roman" w:hAnsi="Times New Roman" w:cs="Times New Roman"/>
          <w:sz w:val="28"/>
          <w:szCs w:val="28"/>
          <w:lang w:val="uk-UA"/>
        </w:rPr>
        <w:t>революцію Канта</w:t>
      </w:r>
      <w:r w:rsidR="00AC63BD">
        <w:rPr>
          <w:rFonts w:ascii="Times New Roman" w:hAnsi="Times New Roman" w:cs="Times New Roman"/>
          <w:sz w:val="28"/>
          <w:szCs w:val="28"/>
          <w:lang w:val="uk-UA"/>
        </w:rPr>
        <w:t xml:space="preserve"> </w:t>
      </w:r>
      <w:r w:rsidR="00155096" w:rsidRPr="00155096">
        <w:rPr>
          <w:rFonts w:ascii="Times New Roman" w:hAnsi="Times New Roman" w:cs="Times New Roman"/>
          <w:sz w:val="28"/>
          <w:szCs w:val="28"/>
          <w:lang w:val="uk-UA"/>
        </w:rPr>
        <w:t>[</w:t>
      </w:r>
      <w:r w:rsidR="00984CAB">
        <w:rPr>
          <w:rFonts w:ascii="Times New Roman" w:hAnsi="Times New Roman" w:cs="Times New Roman"/>
          <w:sz w:val="28"/>
          <w:szCs w:val="28"/>
          <w:lang w:val="uk-UA"/>
        </w:rPr>
        <w:t>7</w:t>
      </w:r>
      <w:r w:rsidR="00155096" w:rsidRPr="00155096">
        <w:rPr>
          <w:rFonts w:ascii="Times New Roman" w:hAnsi="Times New Roman" w:cs="Times New Roman"/>
          <w:sz w:val="28"/>
          <w:szCs w:val="28"/>
          <w:lang w:val="uk-UA"/>
        </w:rPr>
        <w:t>]</w:t>
      </w:r>
      <w:r w:rsidRPr="00341928">
        <w:rPr>
          <w:rFonts w:ascii="Times New Roman" w:hAnsi="Times New Roman" w:cs="Times New Roman"/>
          <w:sz w:val="28"/>
          <w:szCs w:val="28"/>
          <w:lang w:val="uk-UA"/>
        </w:rPr>
        <w:t xml:space="preserve"> у філософії, яка згодом мала серйозні наслідки для форми, в якій архетипна перспектива зрештою відновилася. З критичним поворотом Канта, зосередженим на відкритті тих суб’єктивних інтерпретаційних структур розуму, які впорядковують і обумовлюють усі людські знання та досвід, апріорні категорії та форми, проект Просвітництва зазнав вирішального зрушення у філософській турботі</w:t>
      </w:r>
      <w:r>
        <w:rPr>
          <w:rFonts w:ascii="Times New Roman" w:hAnsi="Times New Roman" w:cs="Times New Roman"/>
          <w:sz w:val="28"/>
          <w:szCs w:val="28"/>
          <w:lang w:val="uk-UA"/>
        </w:rPr>
        <w:t xml:space="preserve">, від об’єкта знання до знання - </w:t>
      </w:r>
      <w:r w:rsidRPr="00341928">
        <w:rPr>
          <w:rFonts w:ascii="Times New Roman" w:hAnsi="Times New Roman" w:cs="Times New Roman"/>
          <w:sz w:val="28"/>
          <w:szCs w:val="28"/>
          <w:lang w:val="uk-UA"/>
        </w:rPr>
        <w:t>тема, яка вплинула практично на всі сфери сучасної думки.</w:t>
      </w:r>
    </w:p>
    <w:p w14:paraId="278AFD32" w14:textId="21C8B636" w:rsidR="00C35008" w:rsidRDefault="00C35008" w:rsidP="001F46E5">
      <w:pPr>
        <w:spacing w:line="360" w:lineRule="auto"/>
        <w:ind w:firstLine="720"/>
        <w:jc w:val="both"/>
        <w:rPr>
          <w:rFonts w:ascii="Times New Roman" w:hAnsi="Times New Roman" w:cs="Times New Roman"/>
          <w:sz w:val="28"/>
          <w:szCs w:val="28"/>
          <w:lang w:val="uk-UA"/>
        </w:rPr>
      </w:pPr>
      <w:r w:rsidRPr="00C35008">
        <w:rPr>
          <w:rFonts w:ascii="Times New Roman" w:hAnsi="Times New Roman" w:cs="Times New Roman"/>
          <w:sz w:val="28"/>
          <w:szCs w:val="28"/>
          <w:lang w:val="uk-UA"/>
        </w:rPr>
        <w:t>Лише на рубежі двадцятого століття концепція архетип</w:t>
      </w:r>
      <w:r>
        <w:rPr>
          <w:rFonts w:ascii="Times New Roman" w:hAnsi="Times New Roman" w:cs="Times New Roman"/>
          <w:sz w:val="28"/>
          <w:szCs w:val="28"/>
          <w:lang w:val="uk-UA"/>
        </w:rPr>
        <w:t>ів, передвіщена баченням Ніцше</w:t>
      </w:r>
      <w:r w:rsidR="00AC63BD">
        <w:rPr>
          <w:rFonts w:ascii="Times New Roman" w:hAnsi="Times New Roman" w:cs="Times New Roman"/>
          <w:sz w:val="28"/>
          <w:szCs w:val="28"/>
          <w:lang w:val="uk-UA"/>
        </w:rPr>
        <w:t xml:space="preserve"> </w:t>
      </w:r>
      <w:r w:rsidR="00C10634" w:rsidRPr="00C10634">
        <w:rPr>
          <w:rFonts w:ascii="Times New Roman" w:hAnsi="Times New Roman" w:cs="Times New Roman"/>
          <w:sz w:val="28"/>
          <w:szCs w:val="28"/>
          <w:lang w:val="uk-UA"/>
        </w:rPr>
        <w:t>[</w:t>
      </w:r>
      <w:r w:rsidR="00B04507">
        <w:rPr>
          <w:rFonts w:ascii="Times New Roman" w:hAnsi="Times New Roman" w:cs="Times New Roman"/>
          <w:sz w:val="28"/>
          <w:szCs w:val="28"/>
          <w:lang w:val="uk-UA"/>
        </w:rPr>
        <w:t>14</w:t>
      </w:r>
      <w:r w:rsidR="00C10634" w:rsidRPr="00C10634">
        <w:rPr>
          <w:rFonts w:ascii="Times New Roman" w:hAnsi="Times New Roman" w:cs="Times New Roman"/>
          <w:sz w:val="28"/>
          <w:szCs w:val="28"/>
          <w:lang w:val="uk-UA"/>
        </w:rPr>
        <w:t>]</w:t>
      </w:r>
      <w:r>
        <w:rPr>
          <w:rFonts w:ascii="Times New Roman" w:hAnsi="Times New Roman" w:cs="Times New Roman"/>
          <w:sz w:val="28"/>
          <w:szCs w:val="28"/>
          <w:lang w:val="uk-UA"/>
        </w:rPr>
        <w:t xml:space="preserve"> Діонісійських і А</w:t>
      </w:r>
      <w:r w:rsidRPr="00C35008">
        <w:rPr>
          <w:rFonts w:ascii="Times New Roman" w:hAnsi="Times New Roman" w:cs="Times New Roman"/>
          <w:sz w:val="28"/>
          <w:szCs w:val="28"/>
          <w:lang w:val="uk-UA"/>
        </w:rPr>
        <w:t xml:space="preserve">поллонічних принципів, що формують людську культуру, зазнала несподіваного відродження. </w:t>
      </w:r>
      <w:r>
        <w:rPr>
          <w:rFonts w:ascii="Times New Roman" w:hAnsi="Times New Roman" w:cs="Times New Roman"/>
          <w:sz w:val="28"/>
          <w:szCs w:val="28"/>
          <w:lang w:val="uk-UA"/>
        </w:rPr>
        <w:t>Варто зазначити, що б</w:t>
      </w:r>
      <w:r w:rsidRPr="00C35008">
        <w:rPr>
          <w:rFonts w:ascii="Times New Roman" w:hAnsi="Times New Roman" w:cs="Times New Roman"/>
          <w:sz w:val="28"/>
          <w:szCs w:val="28"/>
          <w:lang w:val="uk-UA"/>
        </w:rPr>
        <w:t xml:space="preserve">езпосередньою матрицею її відродження стали емпіричні відкриття глибинної психології, </w:t>
      </w:r>
      <w:r w:rsidR="00AC63BD">
        <w:rPr>
          <w:rFonts w:ascii="Times New Roman" w:hAnsi="Times New Roman" w:cs="Times New Roman"/>
          <w:sz w:val="28"/>
          <w:szCs w:val="28"/>
          <w:lang w:val="uk-UA"/>
        </w:rPr>
        <w:t xml:space="preserve">спочатку з формулюваннями Фрейдом </w:t>
      </w:r>
      <w:r w:rsidR="00155096" w:rsidRPr="00155096">
        <w:rPr>
          <w:rFonts w:ascii="Times New Roman" w:hAnsi="Times New Roman" w:cs="Times New Roman"/>
          <w:sz w:val="28"/>
          <w:szCs w:val="28"/>
          <w:lang w:val="uk-UA"/>
        </w:rPr>
        <w:t>[</w:t>
      </w:r>
      <w:r w:rsidR="00B04507">
        <w:rPr>
          <w:rFonts w:ascii="Times New Roman" w:hAnsi="Times New Roman" w:cs="Times New Roman"/>
          <w:sz w:val="28"/>
          <w:szCs w:val="28"/>
          <w:lang w:val="uk-UA"/>
        </w:rPr>
        <w:t>20</w:t>
      </w:r>
      <w:r w:rsidR="00155096" w:rsidRPr="00155096">
        <w:rPr>
          <w:rFonts w:ascii="Times New Roman" w:hAnsi="Times New Roman" w:cs="Times New Roman"/>
          <w:sz w:val="28"/>
          <w:szCs w:val="28"/>
          <w:lang w:val="uk-UA"/>
        </w:rPr>
        <w:t>]</w:t>
      </w:r>
      <w:r w:rsidRPr="00C35008">
        <w:rPr>
          <w:rFonts w:ascii="Times New Roman" w:hAnsi="Times New Roman" w:cs="Times New Roman"/>
          <w:sz w:val="28"/>
          <w:szCs w:val="28"/>
          <w:lang w:val="uk-UA"/>
        </w:rPr>
        <w:t xml:space="preserve"> Едіповог</w:t>
      </w:r>
      <w:r w:rsidR="00AC63BD">
        <w:rPr>
          <w:rFonts w:ascii="Times New Roman" w:hAnsi="Times New Roman" w:cs="Times New Roman"/>
          <w:sz w:val="28"/>
          <w:szCs w:val="28"/>
          <w:lang w:val="uk-UA"/>
        </w:rPr>
        <w:t>о комплексу, Ероса</w:t>
      </w:r>
      <w:r>
        <w:rPr>
          <w:rFonts w:ascii="Times New Roman" w:hAnsi="Times New Roman" w:cs="Times New Roman"/>
          <w:sz w:val="28"/>
          <w:szCs w:val="28"/>
          <w:lang w:val="uk-UA"/>
        </w:rPr>
        <w:t xml:space="preserve"> і Танатоса, Его</w:t>
      </w:r>
      <w:r w:rsidRPr="00C35008">
        <w:rPr>
          <w:rFonts w:ascii="Times New Roman" w:hAnsi="Times New Roman" w:cs="Times New Roman"/>
          <w:sz w:val="28"/>
          <w:szCs w:val="28"/>
          <w:lang w:val="uk-UA"/>
        </w:rPr>
        <w:t xml:space="preserve"> </w:t>
      </w:r>
      <w:r>
        <w:rPr>
          <w:rFonts w:ascii="Times New Roman" w:hAnsi="Times New Roman" w:cs="Times New Roman"/>
          <w:sz w:val="28"/>
          <w:szCs w:val="28"/>
          <w:lang w:val="uk-UA"/>
        </w:rPr>
        <w:t>і С</w:t>
      </w:r>
      <w:r w:rsidRPr="00C35008">
        <w:rPr>
          <w:rFonts w:ascii="Times New Roman" w:hAnsi="Times New Roman" w:cs="Times New Roman"/>
          <w:sz w:val="28"/>
          <w:szCs w:val="28"/>
          <w:lang w:val="uk-UA"/>
        </w:rPr>
        <w:t>уперего</w:t>
      </w:r>
      <w:r>
        <w:rPr>
          <w:rFonts w:ascii="Times New Roman" w:hAnsi="Times New Roman" w:cs="Times New Roman"/>
          <w:sz w:val="28"/>
          <w:szCs w:val="28"/>
          <w:lang w:val="uk-UA"/>
        </w:rPr>
        <w:t>, а потім у розширеній формі</w:t>
      </w:r>
      <w:r w:rsidRPr="00C35008">
        <w:rPr>
          <w:rFonts w:ascii="Times New Roman" w:hAnsi="Times New Roman" w:cs="Times New Roman"/>
          <w:sz w:val="28"/>
          <w:szCs w:val="28"/>
          <w:lang w:val="uk-UA"/>
        </w:rPr>
        <w:t xml:space="preserve"> повністю сформульована з роботами Юнга та архетипічної психології. Юнг, спираючись на критичну епістемологію Канта та теорію інстинкту Фрейда, але виходячи за рамки обох,</w:t>
      </w:r>
      <w:r>
        <w:rPr>
          <w:rFonts w:ascii="Times New Roman" w:hAnsi="Times New Roman" w:cs="Times New Roman"/>
          <w:sz w:val="28"/>
          <w:szCs w:val="28"/>
          <w:lang w:val="uk-UA"/>
        </w:rPr>
        <w:t xml:space="preserve"> як зазначали дослідники,</w:t>
      </w:r>
      <w:r w:rsidRPr="00C35008">
        <w:rPr>
          <w:rFonts w:ascii="Times New Roman" w:hAnsi="Times New Roman" w:cs="Times New Roman"/>
          <w:sz w:val="28"/>
          <w:szCs w:val="28"/>
          <w:lang w:val="uk-UA"/>
        </w:rPr>
        <w:t xml:space="preserve"> описав архетипи як автономні первісні форми в психіці, які структурують і спонукають до всього людського досвіду та поведінки. У своїх останніх формулюваннях під впливом його досліджень синхронності Юнг прийшов до розгляду архетипів як вираження не лише колективного несвідомого, спільного для всіх людей, але й більшої матриці буття та значення, яке інформує та охоплює як фізи</w:t>
      </w:r>
      <w:r>
        <w:rPr>
          <w:rFonts w:ascii="Times New Roman" w:hAnsi="Times New Roman" w:cs="Times New Roman"/>
          <w:sz w:val="28"/>
          <w:szCs w:val="28"/>
          <w:lang w:val="uk-UA"/>
        </w:rPr>
        <w:t>чний світ, так і людську психіку</w:t>
      </w:r>
      <w:r w:rsidRPr="00C35008">
        <w:rPr>
          <w:rFonts w:ascii="Times New Roman" w:hAnsi="Times New Roman" w:cs="Times New Roman"/>
          <w:sz w:val="28"/>
          <w:szCs w:val="28"/>
          <w:lang w:val="uk-UA"/>
        </w:rPr>
        <w:t>.</w:t>
      </w:r>
    </w:p>
    <w:p w14:paraId="1A20383D" w14:textId="77777777" w:rsidR="007D4B40" w:rsidRDefault="007D4B40" w:rsidP="001F46E5">
      <w:pPr>
        <w:spacing w:line="360" w:lineRule="auto"/>
        <w:ind w:firstLine="720"/>
        <w:jc w:val="both"/>
        <w:rPr>
          <w:rFonts w:ascii="Times New Roman" w:hAnsi="Times New Roman" w:cs="Times New Roman"/>
          <w:sz w:val="28"/>
          <w:szCs w:val="28"/>
          <w:lang w:val="uk-UA"/>
        </w:rPr>
      </w:pPr>
      <w:r w:rsidRPr="007D4B40">
        <w:rPr>
          <w:rFonts w:ascii="Times New Roman" w:hAnsi="Times New Roman" w:cs="Times New Roman"/>
          <w:sz w:val="28"/>
          <w:szCs w:val="28"/>
          <w:lang w:val="uk-UA"/>
        </w:rPr>
        <w:t xml:space="preserve">Для ширшого розуміння архетипу варто описати найважливіші критерії його визначення: </w:t>
      </w:r>
    </w:p>
    <w:p w14:paraId="611A442A" w14:textId="13BF78CF" w:rsidR="007D4B40" w:rsidRDefault="007D4B40" w:rsidP="001F46E5">
      <w:pPr>
        <w:spacing w:line="360" w:lineRule="auto"/>
        <w:ind w:firstLine="720"/>
        <w:jc w:val="both"/>
        <w:rPr>
          <w:rFonts w:ascii="Times New Roman" w:hAnsi="Times New Roman" w:cs="Times New Roman"/>
          <w:sz w:val="28"/>
          <w:szCs w:val="28"/>
          <w:lang w:val="uk-UA"/>
        </w:rPr>
      </w:pPr>
      <w:r w:rsidRPr="007D4B40">
        <w:rPr>
          <w:rFonts w:ascii="Times New Roman" w:hAnsi="Times New Roman" w:cs="Times New Roman"/>
          <w:sz w:val="28"/>
          <w:szCs w:val="28"/>
          <w:lang w:val="uk-UA"/>
        </w:rPr>
        <w:t xml:space="preserve">- архетип є архаїчним феноменом, тому повинен мати прояви у міфах, фольклорі і т. п.; </w:t>
      </w:r>
    </w:p>
    <w:p w14:paraId="47B5EE74" w14:textId="77777777" w:rsidR="007D4B40" w:rsidRDefault="007D4B40" w:rsidP="001F46E5">
      <w:pPr>
        <w:spacing w:line="360" w:lineRule="auto"/>
        <w:ind w:firstLine="720"/>
        <w:jc w:val="both"/>
        <w:rPr>
          <w:rFonts w:ascii="Times New Roman" w:hAnsi="Times New Roman" w:cs="Times New Roman"/>
          <w:sz w:val="28"/>
          <w:szCs w:val="28"/>
          <w:lang w:val="uk-UA"/>
        </w:rPr>
      </w:pPr>
      <w:r w:rsidRPr="007D4B40">
        <w:rPr>
          <w:rFonts w:ascii="Times New Roman" w:hAnsi="Times New Roman" w:cs="Times New Roman"/>
          <w:sz w:val="28"/>
          <w:szCs w:val="28"/>
          <w:lang w:val="uk-UA"/>
        </w:rPr>
        <w:t xml:space="preserve">- архетип є структурою колективного несвідомого, повинен проявлятися в усіх народів і в усі епохи (різною мірою); </w:t>
      </w:r>
    </w:p>
    <w:p w14:paraId="2989A0E6" w14:textId="77777777" w:rsidR="007D4B40" w:rsidRDefault="007D4B40" w:rsidP="001F46E5">
      <w:pPr>
        <w:spacing w:line="360" w:lineRule="auto"/>
        <w:ind w:firstLine="720"/>
        <w:jc w:val="both"/>
        <w:rPr>
          <w:rFonts w:ascii="Times New Roman" w:hAnsi="Times New Roman" w:cs="Times New Roman"/>
          <w:sz w:val="28"/>
          <w:szCs w:val="28"/>
          <w:lang w:val="uk-UA"/>
        </w:rPr>
      </w:pPr>
      <w:r w:rsidRPr="007D4B40">
        <w:rPr>
          <w:rFonts w:ascii="Times New Roman" w:hAnsi="Times New Roman" w:cs="Times New Roman"/>
          <w:sz w:val="28"/>
          <w:szCs w:val="28"/>
          <w:lang w:val="uk-UA"/>
        </w:rPr>
        <w:t xml:space="preserve">- архетип повинен сприйматися досвідомо (а не внаслідок розвитку); </w:t>
      </w:r>
    </w:p>
    <w:p w14:paraId="1FEE5958" w14:textId="77777777" w:rsidR="007D4B40" w:rsidRDefault="007D4B40" w:rsidP="001F46E5">
      <w:pPr>
        <w:spacing w:line="360" w:lineRule="auto"/>
        <w:ind w:firstLine="720"/>
        <w:jc w:val="both"/>
        <w:rPr>
          <w:rFonts w:ascii="Times New Roman" w:hAnsi="Times New Roman" w:cs="Times New Roman"/>
          <w:sz w:val="28"/>
          <w:szCs w:val="28"/>
          <w:lang w:val="uk-UA"/>
        </w:rPr>
      </w:pPr>
      <w:r w:rsidRPr="007D4B40">
        <w:rPr>
          <w:rFonts w:ascii="Times New Roman" w:hAnsi="Times New Roman" w:cs="Times New Roman"/>
          <w:sz w:val="28"/>
          <w:szCs w:val="28"/>
          <w:lang w:val="uk-UA"/>
        </w:rPr>
        <w:t xml:space="preserve">- архетип відображений у свідомому, повинен мати концепт та символ (припустимо, не один); </w:t>
      </w:r>
    </w:p>
    <w:p w14:paraId="15E64AE1" w14:textId="77777777" w:rsidR="007D4B40" w:rsidRDefault="007D4B40" w:rsidP="001F46E5">
      <w:pPr>
        <w:spacing w:line="360" w:lineRule="auto"/>
        <w:ind w:firstLine="720"/>
        <w:jc w:val="both"/>
        <w:rPr>
          <w:rFonts w:ascii="Times New Roman" w:hAnsi="Times New Roman" w:cs="Times New Roman"/>
          <w:sz w:val="28"/>
          <w:szCs w:val="28"/>
          <w:lang w:val="uk-UA"/>
        </w:rPr>
      </w:pPr>
      <w:r w:rsidRPr="007D4B40">
        <w:rPr>
          <w:rFonts w:ascii="Times New Roman" w:hAnsi="Times New Roman" w:cs="Times New Roman"/>
          <w:sz w:val="28"/>
          <w:szCs w:val="28"/>
          <w:lang w:val="uk-UA"/>
        </w:rPr>
        <w:t>- архетип є цілісною, амбівалентною структурою та має позитивний і негативний аспекти.</w:t>
      </w:r>
    </w:p>
    <w:p w14:paraId="3ED35F46" w14:textId="77777777" w:rsidR="00D807C3" w:rsidRDefault="00D807C3" w:rsidP="001F46E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можемо зазначити, що розкриття архетипів мало три етапи: у 1912 році </w:t>
      </w:r>
      <w:r w:rsidR="00984CAB">
        <w:rPr>
          <w:rFonts w:ascii="Times New Roman" w:hAnsi="Times New Roman" w:cs="Times New Roman"/>
          <w:sz w:val="28"/>
          <w:szCs w:val="28"/>
          <w:lang w:val="uk-UA"/>
        </w:rPr>
        <w:t>Юнг</w:t>
      </w:r>
      <w:r>
        <w:rPr>
          <w:rFonts w:ascii="Times New Roman" w:hAnsi="Times New Roman" w:cs="Times New Roman"/>
          <w:sz w:val="28"/>
          <w:szCs w:val="28"/>
          <w:lang w:val="uk-UA"/>
        </w:rPr>
        <w:t xml:space="preserve"> виділив первинні/споконвічні образи, які відрізняються своєю автономністю, глибиною та силою, які мають історичну основу. Також практично первинні образи стали емпіричною основою для колективного безсвідомого. Наступний етап був у 1917 році – це домінанти, провідні аспекти психіки, які притягують енергію і мають вплив на діяльність людини. І, нарешті, </w:t>
      </w:r>
      <w:r w:rsidR="00C35008">
        <w:rPr>
          <w:rFonts w:ascii="Times New Roman" w:hAnsi="Times New Roman" w:cs="Times New Roman"/>
          <w:sz w:val="28"/>
          <w:szCs w:val="28"/>
          <w:lang w:val="uk-UA"/>
        </w:rPr>
        <w:t xml:space="preserve">у 1919 К. Юнг вивів термін «архетип». </w:t>
      </w:r>
    </w:p>
    <w:p w14:paraId="4DFAC97C" w14:textId="77777777" w:rsidR="00AC4F1E" w:rsidRPr="00B73945" w:rsidRDefault="00AC4F1E" w:rsidP="001F46E5">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Можемо перерахувати основні архетипи, які виділив К. Юнг: Тінь, Самість, Божественне Дитя, Персона, Велика Мати</w:t>
      </w:r>
      <w:r w:rsidR="00B73945">
        <w:rPr>
          <w:rFonts w:ascii="Times New Roman" w:hAnsi="Times New Roman" w:cs="Times New Roman"/>
          <w:sz w:val="28"/>
          <w:szCs w:val="28"/>
          <w:lang w:val="uk-UA"/>
        </w:rPr>
        <w:t>, Аніма\Анімус</w:t>
      </w:r>
      <w:r>
        <w:rPr>
          <w:rFonts w:ascii="Times New Roman" w:hAnsi="Times New Roman" w:cs="Times New Roman"/>
          <w:sz w:val="28"/>
          <w:szCs w:val="28"/>
          <w:lang w:val="uk-UA"/>
        </w:rPr>
        <w:t>.</w:t>
      </w:r>
      <w:r w:rsidR="00B73945">
        <w:rPr>
          <w:rFonts w:ascii="Times New Roman" w:hAnsi="Times New Roman" w:cs="Times New Roman"/>
          <w:sz w:val="28"/>
          <w:szCs w:val="28"/>
          <w:lang w:val="uk-UA"/>
        </w:rPr>
        <w:t xml:space="preserve"> Тож, коротко опишемо кожен з них. </w:t>
      </w:r>
    </w:p>
    <w:p w14:paraId="291077B5" w14:textId="77777777" w:rsidR="00AC4F1E" w:rsidRDefault="00AC4F1E" w:rsidP="00B73945">
      <w:pPr>
        <w:spacing w:line="360" w:lineRule="auto"/>
        <w:ind w:firstLine="720"/>
        <w:jc w:val="both"/>
        <w:rPr>
          <w:rFonts w:ascii="Times New Roman" w:hAnsi="Times New Roman" w:cs="Times New Roman"/>
          <w:sz w:val="28"/>
          <w:szCs w:val="28"/>
          <w:lang w:val="ru-RU"/>
        </w:rPr>
      </w:pPr>
      <w:r w:rsidRPr="00AC4F1E">
        <w:rPr>
          <w:rFonts w:ascii="Times New Roman" w:hAnsi="Times New Roman" w:cs="Times New Roman"/>
          <w:sz w:val="28"/>
          <w:szCs w:val="28"/>
          <w:lang w:val="ru-RU"/>
        </w:rPr>
        <w:t xml:space="preserve">Персона – це те, як ми представляємо себе світові. </w:t>
      </w:r>
      <w:r w:rsidR="00984CAB">
        <w:rPr>
          <w:rFonts w:ascii="Times New Roman" w:hAnsi="Times New Roman" w:cs="Times New Roman"/>
          <w:sz w:val="28"/>
          <w:szCs w:val="28"/>
          <w:lang w:val="ru-RU"/>
        </w:rPr>
        <w:t>Термін</w:t>
      </w:r>
      <w:r w:rsidRPr="00AC4F1E">
        <w:rPr>
          <w:rFonts w:ascii="Times New Roman" w:hAnsi="Times New Roman" w:cs="Times New Roman"/>
          <w:sz w:val="28"/>
          <w:szCs w:val="28"/>
          <w:lang w:val="ru-RU"/>
        </w:rPr>
        <w:t xml:space="preserve"> «персона» походить від латинського слова, яке </w:t>
      </w:r>
      <w:r w:rsidR="00B73945">
        <w:rPr>
          <w:rFonts w:ascii="Times New Roman" w:hAnsi="Times New Roman" w:cs="Times New Roman"/>
          <w:sz w:val="28"/>
          <w:szCs w:val="28"/>
          <w:lang w:val="uk-UA"/>
        </w:rPr>
        <w:t>дослівно</w:t>
      </w:r>
      <w:r w:rsidRPr="00AC4F1E">
        <w:rPr>
          <w:rFonts w:ascii="Times New Roman" w:hAnsi="Times New Roman" w:cs="Times New Roman"/>
          <w:sz w:val="28"/>
          <w:szCs w:val="28"/>
          <w:lang w:val="ru-RU"/>
        </w:rPr>
        <w:t xml:space="preserve"> означає «маска</w:t>
      </w:r>
      <w:r w:rsidR="00B73945">
        <w:rPr>
          <w:rFonts w:ascii="Times New Roman" w:hAnsi="Times New Roman" w:cs="Times New Roman"/>
          <w:sz w:val="28"/>
          <w:szCs w:val="28"/>
          <w:lang w:val="ru-RU"/>
        </w:rPr>
        <w:t>». Однак це не буквальна маска.</w:t>
      </w:r>
      <w:r w:rsidR="00B73945" w:rsidRPr="00B73945">
        <w:rPr>
          <w:rFonts w:ascii="Times New Roman" w:hAnsi="Times New Roman" w:cs="Times New Roman"/>
          <w:sz w:val="28"/>
          <w:szCs w:val="28"/>
          <w:lang w:val="ru-RU"/>
        </w:rPr>
        <w:t xml:space="preserve"> </w:t>
      </w:r>
      <w:r w:rsidRPr="00AC4F1E">
        <w:rPr>
          <w:rFonts w:ascii="Times New Roman" w:hAnsi="Times New Roman" w:cs="Times New Roman"/>
          <w:sz w:val="28"/>
          <w:szCs w:val="28"/>
          <w:lang w:val="ru-RU"/>
        </w:rPr>
        <w:t>Персона представляє всі різні соціальні маски, які ми носимо серед різних груп і ситуацій. В</w:t>
      </w:r>
      <w:r w:rsidR="00984CAB">
        <w:rPr>
          <w:rFonts w:ascii="Times New Roman" w:hAnsi="Times New Roman" w:cs="Times New Roman"/>
          <w:sz w:val="28"/>
          <w:szCs w:val="28"/>
          <w:lang w:val="ru-RU"/>
        </w:rPr>
        <w:t>она</w:t>
      </w:r>
      <w:r w:rsidRPr="00AC4F1E">
        <w:rPr>
          <w:rFonts w:ascii="Times New Roman" w:hAnsi="Times New Roman" w:cs="Times New Roman"/>
          <w:sz w:val="28"/>
          <w:szCs w:val="28"/>
          <w:lang w:val="ru-RU"/>
        </w:rPr>
        <w:t xml:space="preserve"> діє, щоб захистити его від негативних образів. За Юнгом, персона може з'являтися уві сні і приймати різні форми.</w:t>
      </w:r>
      <w:r w:rsidR="00B73945">
        <w:rPr>
          <w:rFonts w:ascii="Times New Roman" w:hAnsi="Times New Roman" w:cs="Times New Roman"/>
          <w:sz w:val="28"/>
          <w:szCs w:val="28"/>
          <w:lang w:val="ru-RU"/>
        </w:rPr>
        <w:t xml:space="preserve"> </w:t>
      </w:r>
      <w:r w:rsidRPr="00AC4F1E">
        <w:rPr>
          <w:rFonts w:ascii="Times New Roman" w:hAnsi="Times New Roman" w:cs="Times New Roman"/>
          <w:sz w:val="28"/>
          <w:szCs w:val="28"/>
          <w:lang w:val="ru-RU"/>
        </w:rPr>
        <w:t>У процесі розвитку діти дізнаються, що вони повинні поводитися певним чином, щоб відповідати очікуванням і нормам суспільства. Персона розвивається як соціальна маска, яка містить усі примітивні бажання, імпульси та емоції, які не вважаються соціально прийнятними.</w:t>
      </w:r>
    </w:p>
    <w:p w14:paraId="77CD368A" w14:textId="77777777" w:rsidR="00B73945" w:rsidRDefault="00B73945" w:rsidP="00B73945">
      <w:pPr>
        <w:spacing w:line="360" w:lineRule="auto"/>
        <w:ind w:firstLine="720"/>
        <w:jc w:val="both"/>
        <w:rPr>
          <w:rFonts w:ascii="Times New Roman" w:hAnsi="Times New Roman" w:cs="Times New Roman"/>
          <w:sz w:val="28"/>
          <w:szCs w:val="28"/>
          <w:lang w:val="ru-RU"/>
        </w:rPr>
      </w:pPr>
      <w:r w:rsidRPr="00B73945">
        <w:rPr>
          <w:rFonts w:ascii="Times New Roman" w:hAnsi="Times New Roman" w:cs="Times New Roman"/>
          <w:sz w:val="28"/>
          <w:szCs w:val="28"/>
          <w:lang w:val="ru-RU"/>
        </w:rPr>
        <w:t xml:space="preserve">Тінь - це юнгіанський архетип, який складається зі статевих і життєвих інстинктів. Тінь існує як частина підсвідомості і складається з пригнічених ідей, слабкостей, </w:t>
      </w:r>
      <w:r>
        <w:rPr>
          <w:rFonts w:ascii="Times New Roman" w:hAnsi="Times New Roman" w:cs="Times New Roman"/>
          <w:sz w:val="28"/>
          <w:szCs w:val="28"/>
          <w:lang w:val="ru-RU"/>
        </w:rPr>
        <w:t xml:space="preserve">бажань, інстинктів і недоліків. </w:t>
      </w:r>
      <w:r w:rsidRPr="00B73945">
        <w:rPr>
          <w:rFonts w:ascii="Times New Roman" w:hAnsi="Times New Roman" w:cs="Times New Roman"/>
          <w:sz w:val="28"/>
          <w:szCs w:val="28"/>
          <w:lang w:val="ru-RU"/>
        </w:rPr>
        <w:t>Тінь утворюється внаслідок наших спроб адаптуватися до культурних норм і очікувань. Саме цей архетип містить у собі все те, що є неприйнятним не лише для суспільства, а й для власної особистої моралі та цінностей. Це може включати такі речі, як заздрість, жадібність, упередження, ненависть і агресія.</w:t>
      </w:r>
      <w:r>
        <w:rPr>
          <w:rFonts w:ascii="Times New Roman" w:hAnsi="Times New Roman" w:cs="Times New Roman"/>
          <w:sz w:val="28"/>
          <w:szCs w:val="28"/>
          <w:lang w:val="ru-RU"/>
        </w:rPr>
        <w:t xml:space="preserve"> </w:t>
      </w:r>
      <w:r w:rsidRPr="00B73945">
        <w:rPr>
          <w:rFonts w:ascii="Times New Roman" w:hAnsi="Times New Roman" w:cs="Times New Roman"/>
          <w:sz w:val="28"/>
          <w:szCs w:val="28"/>
          <w:lang w:val="ru-RU"/>
        </w:rPr>
        <w:t>Юнг припустив, що тінь може з'являтися уві сні чи видінні та приймати різні форми. Він може виглядати як змія, чудовисько, демон, дракон або якась інша темна, дика чи екзотична фігура.</w:t>
      </w:r>
    </w:p>
    <w:p w14:paraId="16B23988" w14:textId="77777777" w:rsidR="00B73945" w:rsidRDefault="00B73945" w:rsidP="00B73945">
      <w:pPr>
        <w:spacing w:line="360" w:lineRule="auto"/>
        <w:ind w:firstLine="720"/>
        <w:jc w:val="both"/>
        <w:rPr>
          <w:rFonts w:ascii="Times New Roman" w:hAnsi="Times New Roman" w:cs="Times New Roman"/>
          <w:sz w:val="28"/>
          <w:szCs w:val="28"/>
          <w:lang w:val="ru-RU"/>
        </w:rPr>
      </w:pPr>
      <w:r w:rsidRPr="00B73945">
        <w:rPr>
          <w:rFonts w:ascii="Times New Roman" w:hAnsi="Times New Roman" w:cs="Times New Roman"/>
          <w:sz w:val="28"/>
          <w:szCs w:val="28"/>
          <w:lang w:val="ru-RU"/>
        </w:rPr>
        <w:t>Аніма — це жіночий образ у чоловічій психіці, а анімус — це чол</w:t>
      </w:r>
      <w:r>
        <w:rPr>
          <w:rFonts w:ascii="Times New Roman" w:hAnsi="Times New Roman" w:cs="Times New Roman"/>
          <w:sz w:val="28"/>
          <w:szCs w:val="28"/>
          <w:lang w:val="ru-RU"/>
        </w:rPr>
        <w:t xml:space="preserve">овічий образ у жіночій психіці. </w:t>
      </w:r>
      <w:r w:rsidRPr="00B73945">
        <w:rPr>
          <w:rFonts w:ascii="Times New Roman" w:hAnsi="Times New Roman" w:cs="Times New Roman"/>
          <w:sz w:val="28"/>
          <w:szCs w:val="28"/>
          <w:lang w:val="ru-RU"/>
        </w:rPr>
        <w:t>Аніма/анімус представляє «справжнє я», а не образ, який ми представляємо іншим, і служит</w:t>
      </w:r>
      <w:r>
        <w:rPr>
          <w:rFonts w:ascii="Times New Roman" w:hAnsi="Times New Roman" w:cs="Times New Roman"/>
          <w:sz w:val="28"/>
          <w:szCs w:val="28"/>
          <w:lang w:val="ru-RU"/>
        </w:rPr>
        <w:t xml:space="preserve">ь основним джерелом спілкування з колективним несвідомим. </w:t>
      </w:r>
      <w:r w:rsidRPr="00B73945">
        <w:rPr>
          <w:rFonts w:ascii="Times New Roman" w:hAnsi="Times New Roman" w:cs="Times New Roman"/>
          <w:sz w:val="28"/>
          <w:szCs w:val="28"/>
          <w:lang w:val="ru-RU"/>
        </w:rPr>
        <w:t>Юнг вважав, що фізіологічні зміни, а також соціальні впливи сприяли розвитку статевих ролей і гендерної ідентичності. Юнг припустив, що вплив анімуса та архетипів анім також були залучені до цього процесу. Ці архетипні образи базуються як на тому, що знаходиться в колективному, так і на особистому несвідомому. Колективне несвідоме може містити уявлення про те, як жінки повинні поводитися, тоді як особистий досвід спілкування з дружинами, подругами, сестрами та матерями сприяє створенню більш особистих образів жінок.</w:t>
      </w:r>
      <w:r>
        <w:rPr>
          <w:rFonts w:ascii="Times New Roman" w:hAnsi="Times New Roman" w:cs="Times New Roman"/>
          <w:sz w:val="28"/>
          <w:szCs w:val="28"/>
          <w:lang w:val="ru-RU"/>
        </w:rPr>
        <w:t xml:space="preserve"> </w:t>
      </w:r>
      <w:r w:rsidRPr="00B73945">
        <w:rPr>
          <w:rFonts w:ascii="Times New Roman" w:hAnsi="Times New Roman" w:cs="Times New Roman"/>
          <w:sz w:val="28"/>
          <w:szCs w:val="28"/>
          <w:lang w:val="ru-RU"/>
        </w:rPr>
        <w:t>Однак у багатьох культурах чоловіків і жінок заохочують до традиційних і часто жорстких гендерних ролей. Юнг припустив, що це знеохочення чоловіків до вивчення своїх жіночих аспектів, а жінок до вивчення своїх чоловічих аспектів служило підриву психологічного розвитку.</w:t>
      </w:r>
    </w:p>
    <w:p w14:paraId="4E55D160" w14:textId="77777777" w:rsidR="009B69D3" w:rsidRDefault="007F7D58" w:rsidP="009B69D3">
      <w:pPr>
        <w:spacing w:line="360" w:lineRule="auto"/>
        <w:ind w:firstLine="720"/>
        <w:jc w:val="both"/>
        <w:rPr>
          <w:rFonts w:ascii="Times New Roman" w:hAnsi="Times New Roman" w:cs="Times New Roman"/>
          <w:sz w:val="28"/>
          <w:szCs w:val="28"/>
          <w:lang w:val="ru-RU"/>
        </w:rPr>
      </w:pPr>
      <w:r w:rsidRPr="007F7D58">
        <w:rPr>
          <w:rFonts w:ascii="Times New Roman" w:hAnsi="Times New Roman" w:cs="Times New Roman"/>
          <w:sz w:val="28"/>
          <w:szCs w:val="28"/>
          <w:lang w:val="ru-RU"/>
        </w:rPr>
        <w:t>Самість - це архетип, який представляє єдине несвідоме та свідоме індивіда. Юнг часто представляв себе у вигл</w:t>
      </w:r>
      <w:r>
        <w:rPr>
          <w:rFonts w:ascii="Times New Roman" w:hAnsi="Times New Roman" w:cs="Times New Roman"/>
          <w:sz w:val="28"/>
          <w:szCs w:val="28"/>
          <w:lang w:val="ru-RU"/>
        </w:rPr>
        <w:t xml:space="preserve">яді кола, квадрата або мандали. </w:t>
      </w:r>
      <w:r w:rsidRPr="007F7D58">
        <w:rPr>
          <w:rFonts w:ascii="Times New Roman" w:hAnsi="Times New Roman" w:cs="Times New Roman"/>
          <w:sz w:val="28"/>
          <w:szCs w:val="28"/>
          <w:lang w:val="ru-RU"/>
        </w:rPr>
        <w:t>Створення себе відбувається через процес, відомий як індивідуація, в якому інтегруються різні аспекти особистості. Юнг вважав, що дисгармонія між несвідомим і свідомим розумом може призвести до психологічних проблем. Усвідомлення цих конфліктів і пристосування їх до свідомого усвідомлення було важливою частиною процесу індивідуації.</w:t>
      </w:r>
      <w:r>
        <w:rPr>
          <w:rFonts w:ascii="Times New Roman" w:hAnsi="Times New Roman" w:cs="Times New Roman"/>
          <w:sz w:val="28"/>
          <w:szCs w:val="28"/>
          <w:lang w:val="ru-RU"/>
        </w:rPr>
        <w:t xml:space="preserve"> </w:t>
      </w:r>
      <w:r w:rsidRPr="007F7D58">
        <w:rPr>
          <w:rFonts w:ascii="Times New Roman" w:hAnsi="Times New Roman" w:cs="Times New Roman"/>
          <w:sz w:val="28"/>
          <w:szCs w:val="28"/>
          <w:lang w:val="ru-RU"/>
        </w:rPr>
        <w:t>Юнг припустив, що існує</w:t>
      </w:r>
      <w:r>
        <w:rPr>
          <w:rFonts w:ascii="Times New Roman" w:hAnsi="Times New Roman" w:cs="Times New Roman"/>
          <w:sz w:val="28"/>
          <w:szCs w:val="28"/>
          <w:lang w:val="ru-RU"/>
        </w:rPr>
        <w:t xml:space="preserve"> два різних центри особистості:</w:t>
      </w:r>
    </w:p>
    <w:p w14:paraId="4D4E27D7" w14:textId="77777777" w:rsidR="007F7D58" w:rsidRDefault="007F7D58" w:rsidP="009B69D3">
      <w:pPr>
        <w:spacing w:line="360" w:lineRule="auto"/>
        <w:ind w:firstLine="720"/>
        <w:jc w:val="both"/>
        <w:rPr>
          <w:rFonts w:ascii="Times New Roman" w:hAnsi="Times New Roman" w:cs="Times New Roman"/>
          <w:sz w:val="28"/>
          <w:szCs w:val="28"/>
          <w:lang w:val="ru-RU"/>
        </w:rPr>
      </w:pPr>
      <w:r w:rsidRPr="007F7D58">
        <w:rPr>
          <w:rFonts w:ascii="Times New Roman" w:hAnsi="Times New Roman" w:cs="Times New Roman"/>
          <w:sz w:val="28"/>
          <w:szCs w:val="28"/>
          <w:lang w:val="ru-RU"/>
        </w:rPr>
        <w:t>Его становить центр свідомості, але саме</w:t>
      </w:r>
      <w:r>
        <w:rPr>
          <w:rFonts w:ascii="Times New Roman" w:hAnsi="Times New Roman" w:cs="Times New Roman"/>
          <w:sz w:val="28"/>
          <w:szCs w:val="28"/>
          <w:lang w:val="ru-RU"/>
        </w:rPr>
        <w:t xml:space="preserve"> Я лежить в центрі особистості.</w:t>
      </w:r>
    </w:p>
    <w:p w14:paraId="4A5B4663" w14:textId="77777777" w:rsidR="00B73945" w:rsidRDefault="007F7D58" w:rsidP="007F7D58">
      <w:pPr>
        <w:spacing w:line="360" w:lineRule="auto"/>
        <w:ind w:firstLine="720"/>
        <w:jc w:val="both"/>
        <w:rPr>
          <w:rFonts w:ascii="Times New Roman" w:hAnsi="Times New Roman" w:cs="Times New Roman"/>
          <w:sz w:val="28"/>
          <w:szCs w:val="28"/>
          <w:lang w:val="ru-RU"/>
        </w:rPr>
      </w:pPr>
      <w:r w:rsidRPr="007F7D58">
        <w:rPr>
          <w:rFonts w:ascii="Times New Roman" w:hAnsi="Times New Roman" w:cs="Times New Roman"/>
          <w:sz w:val="28"/>
          <w:szCs w:val="28"/>
          <w:lang w:val="ru-RU"/>
        </w:rPr>
        <w:t>Особистість охоплює не тільки свідомість, але та</w:t>
      </w:r>
      <w:r>
        <w:rPr>
          <w:rFonts w:ascii="Times New Roman" w:hAnsi="Times New Roman" w:cs="Times New Roman"/>
          <w:sz w:val="28"/>
          <w:szCs w:val="28"/>
          <w:lang w:val="ru-RU"/>
        </w:rPr>
        <w:t>кож Е</w:t>
      </w:r>
      <w:r w:rsidRPr="007F7D58">
        <w:rPr>
          <w:rFonts w:ascii="Times New Roman" w:hAnsi="Times New Roman" w:cs="Times New Roman"/>
          <w:sz w:val="28"/>
          <w:szCs w:val="28"/>
          <w:lang w:val="ru-RU"/>
        </w:rPr>
        <w:t>го і несвідомий розум.</w:t>
      </w:r>
      <w:r>
        <w:rPr>
          <w:rFonts w:ascii="Times New Roman" w:hAnsi="Times New Roman" w:cs="Times New Roman"/>
          <w:sz w:val="28"/>
          <w:szCs w:val="28"/>
          <w:lang w:val="ru-RU"/>
        </w:rPr>
        <w:t xml:space="preserve"> </w:t>
      </w:r>
      <w:r w:rsidRPr="007F7D58">
        <w:rPr>
          <w:rFonts w:ascii="Times New Roman" w:hAnsi="Times New Roman" w:cs="Times New Roman"/>
          <w:sz w:val="28"/>
          <w:szCs w:val="28"/>
          <w:lang w:val="ru-RU"/>
        </w:rPr>
        <w:t>Ви можете подумати про це, уявивши кол</w:t>
      </w:r>
      <w:r>
        <w:rPr>
          <w:rFonts w:ascii="Times New Roman" w:hAnsi="Times New Roman" w:cs="Times New Roman"/>
          <w:sz w:val="28"/>
          <w:szCs w:val="28"/>
          <w:lang w:val="ru-RU"/>
        </w:rPr>
        <w:t xml:space="preserve">о з крапкою прямо в центрі. Все </w:t>
      </w:r>
      <w:r w:rsidRPr="007F7D58">
        <w:rPr>
          <w:rFonts w:ascii="Times New Roman" w:hAnsi="Times New Roman" w:cs="Times New Roman"/>
          <w:sz w:val="28"/>
          <w:szCs w:val="28"/>
          <w:lang w:val="ru-RU"/>
        </w:rPr>
        <w:t>коло скла</w:t>
      </w:r>
      <w:r>
        <w:rPr>
          <w:rFonts w:ascii="Times New Roman" w:hAnsi="Times New Roman" w:cs="Times New Roman"/>
          <w:sz w:val="28"/>
          <w:szCs w:val="28"/>
          <w:lang w:val="ru-RU"/>
        </w:rPr>
        <w:t>дає особистість, де маленька крапка посередині представляє Е</w:t>
      </w:r>
      <w:r w:rsidRPr="007F7D58">
        <w:rPr>
          <w:rFonts w:ascii="Times New Roman" w:hAnsi="Times New Roman" w:cs="Times New Roman"/>
          <w:sz w:val="28"/>
          <w:szCs w:val="28"/>
          <w:lang w:val="ru-RU"/>
        </w:rPr>
        <w:t>го.</w:t>
      </w:r>
      <w:r>
        <w:rPr>
          <w:rFonts w:ascii="Times New Roman" w:hAnsi="Times New Roman" w:cs="Times New Roman"/>
          <w:sz w:val="28"/>
          <w:szCs w:val="28"/>
          <w:lang w:val="ru-RU"/>
        </w:rPr>
        <w:t xml:space="preserve"> </w:t>
      </w:r>
    </w:p>
    <w:p w14:paraId="2AA8114B" w14:textId="77777777" w:rsidR="007F7D58" w:rsidRDefault="007F7D58" w:rsidP="007F7D58">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Розглянувши та познайомившись з історією архетипів, можемо розглянути те, як вони впливають на свідомість суспільства.</w:t>
      </w:r>
    </w:p>
    <w:p w14:paraId="0CAC2F1C" w14:textId="77777777" w:rsidR="007F7D58" w:rsidRDefault="007F7D58" w:rsidP="00A119BB">
      <w:pPr>
        <w:spacing w:line="360" w:lineRule="auto"/>
        <w:ind w:firstLine="720"/>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1.2. Вплив архетипів на свідомість суспільства. </w:t>
      </w:r>
      <w:r w:rsidR="00A119BB" w:rsidRPr="00A119BB">
        <w:rPr>
          <w:rFonts w:ascii="Times New Roman" w:hAnsi="Times New Roman" w:cs="Times New Roman"/>
          <w:sz w:val="28"/>
          <w:szCs w:val="28"/>
          <w:lang w:val="ru-RU"/>
        </w:rPr>
        <w:t>Архетипи - це первинні та збірні образи духовно</w:t>
      </w:r>
      <w:r w:rsidR="00A119BB">
        <w:rPr>
          <w:rFonts w:ascii="Times New Roman" w:hAnsi="Times New Roman" w:cs="Times New Roman"/>
          <w:sz w:val="28"/>
          <w:szCs w:val="28"/>
          <w:lang w:val="ru-RU"/>
        </w:rPr>
        <w:t xml:space="preserve">ї/психічної/інстинктивної сили. </w:t>
      </w:r>
      <w:r w:rsidR="00A119BB" w:rsidRPr="00A119BB">
        <w:rPr>
          <w:rFonts w:ascii="Times New Roman" w:hAnsi="Times New Roman" w:cs="Times New Roman"/>
          <w:sz w:val="28"/>
          <w:szCs w:val="28"/>
          <w:lang w:val="ru-RU"/>
        </w:rPr>
        <w:t xml:space="preserve">Архетипи формують наше уявлення про себе, впливають на те, як ми бачимо світ, і керують багатьма </w:t>
      </w:r>
      <w:r w:rsidR="00A119BB">
        <w:rPr>
          <w:rFonts w:ascii="Times New Roman" w:hAnsi="Times New Roman" w:cs="Times New Roman"/>
          <w:sz w:val="28"/>
          <w:szCs w:val="28"/>
          <w:lang w:val="ru-RU"/>
        </w:rPr>
        <w:t>діями</w:t>
      </w:r>
      <w:r w:rsidR="00A119BB" w:rsidRPr="00A119BB">
        <w:rPr>
          <w:rFonts w:ascii="Times New Roman" w:hAnsi="Times New Roman" w:cs="Times New Roman"/>
          <w:sz w:val="28"/>
          <w:szCs w:val="28"/>
          <w:lang w:val="ru-RU"/>
        </w:rPr>
        <w:t>, які ми робимо під час навігації та створення наших реал</w:t>
      </w:r>
      <w:r w:rsidR="007E0F7D">
        <w:rPr>
          <w:rFonts w:ascii="Times New Roman" w:hAnsi="Times New Roman" w:cs="Times New Roman"/>
          <w:sz w:val="28"/>
          <w:szCs w:val="28"/>
          <w:lang w:val="ru-RU"/>
        </w:rPr>
        <w:t>ій. За словами психолога Карла Ґ</w:t>
      </w:r>
      <w:r w:rsidR="00A119BB" w:rsidRPr="00A119BB">
        <w:rPr>
          <w:rFonts w:ascii="Times New Roman" w:hAnsi="Times New Roman" w:cs="Times New Roman"/>
          <w:sz w:val="28"/>
          <w:szCs w:val="28"/>
          <w:lang w:val="ru-RU"/>
        </w:rPr>
        <w:t>. Юнга,</w:t>
      </w:r>
      <w:r w:rsidR="00A119BB">
        <w:rPr>
          <w:rFonts w:ascii="Times New Roman" w:hAnsi="Times New Roman" w:cs="Times New Roman"/>
          <w:sz w:val="28"/>
          <w:szCs w:val="28"/>
          <w:lang w:val="ru-RU"/>
        </w:rPr>
        <w:t xml:space="preserve"> </w:t>
      </w:r>
      <w:r w:rsidR="00A119BB" w:rsidRPr="00A119BB">
        <w:rPr>
          <w:rFonts w:ascii="Times New Roman" w:hAnsi="Times New Roman" w:cs="Times New Roman"/>
          <w:sz w:val="28"/>
          <w:szCs w:val="28"/>
          <w:lang w:val="ru-RU"/>
        </w:rPr>
        <w:t>архетипи є потужними детермінантами людського досвіду, людської психології та політики</w:t>
      </w:r>
      <w:r w:rsidR="00A119BB">
        <w:rPr>
          <w:rFonts w:ascii="Times New Roman" w:hAnsi="Times New Roman" w:cs="Times New Roman"/>
          <w:sz w:val="28"/>
          <w:szCs w:val="28"/>
          <w:lang w:val="ru-RU"/>
        </w:rPr>
        <w:t xml:space="preserve"> </w:t>
      </w:r>
      <w:r w:rsidR="00A119BB" w:rsidRPr="00A119BB">
        <w:rPr>
          <w:rFonts w:ascii="Times New Roman" w:hAnsi="Times New Roman" w:cs="Times New Roman"/>
          <w:sz w:val="28"/>
          <w:szCs w:val="28"/>
          <w:lang w:val="ru-RU"/>
        </w:rPr>
        <w:t xml:space="preserve">реалії. Таким чином, вони представляють значний духовний, психологічний і соціологічний інтерес. </w:t>
      </w:r>
    </w:p>
    <w:p w14:paraId="4497F5E0" w14:textId="77777777" w:rsidR="007E0F7D" w:rsidRDefault="00821B0A" w:rsidP="007E0F7D">
      <w:pPr>
        <w:spacing w:line="360" w:lineRule="auto"/>
        <w:ind w:firstLine="720"/>
        <w:jc w:val="both"/>
        <w:rPr>
          <w:rFonts w:ascii="Times New Roman" w:hAnsi="Times New Roman" w:cs="Times New Roman"/>
          <w:sz w:val="28"/>
          <w:szCs w:val="28"/>
          <w:lang w:val="ru-RU"/>
        </w:rPr>
      </w:pPr>
      <w:r w:rsidRPr="00821B0A">
        <w:rPr>
          <w:rFonts w:ascii="Times New Roman" w:hAnsi="Times New Roman" w:cs="Times New Roman"/>
          <w:sz w:val="28"/>
          <w:szCs w:val="28"/>
          <w:lang w:val="ru-RU"/>
        </w:rPr>
        <w:t>Чому архетипи</w:t>
      </w:r>
      <w:r>
        <w:rPr>
          <w:rFonts w:ascii="Times New Roman" w:hAnsi="Times New Roman" w:cs="Times New Roman"/>
          <w:sz w:val="28"/>
          <w:szCs w:val="28"/>
          <w:lang w:val="ru-RU"/>
        </w:rPr>
        <w:t xml:space="preserve"> мають таку владу над людьми</w:t>
      </w:r>
      <w:r w:rsidRPr="00821B0A">
        <w:rPr>
          <w:rFonts w:ascii="Times New Roman" w:hAnsi="Times New Roman" w:cs="Times New Roman"/>
          <w:sz w:val="28"/>
          <w:szCs w:val="28"/>
          <w:lang w:val="ru-RU"/>
        </w:rPr>
        <w:t>? Це не через містичну чи магічну силу, а просто тому, що ці архетипи, здається, дають священні відповіді на наші екзистенціальні імперативи. Екзистенціальні імперативи — це великі питання про наше походження, мету та шлях у житті. Ці імперативи включають такі питання, як «Чому я тут?», «Яка моя мета?» або «Чому у світі трапляються погані речі?»</w:t>
      </w:r>
      <w:r w:rsidR="00D60C67">
        <w:rPr>
          <w:rFonts w:ascii="Times New Roman" w:hAnsi="Times New Roman" w:cs="Times New Roman"/>
          <w:sz w:val="28"/>
          <w:szCs w:val="28"/>
          <w:lang w:val="ru-RU"/>
        </w:rPr>
        <w:t>.</w:t>
      </w:r>
      <w:r w:rsidRPr="00821B0A">
        <w:rPr>
          <w:rFonts w:ascii="Times New Roman" w:hAnsi="Times New Roman" w:cs="Times New Roman"/>
          <w:sz w:val="28"/>
          <w:szCs w:val="28"/>
          <w:lang w:val="ru-RU"/>
        </w:rPr>
        <w:t xml:space="preserve"> Архетипи є потужними, ос</w:t>
      </w:r>
      <w:r w:rsidR="00D60C67">
        <w:rPr>
          <w:rFonts w:ascii="Times New Roman" w:hAnsi="Times New Roman" w:cs="Times New Roman"/>
          <w:sz w:val="28"/>
          <w:szCs w:val="28"/>
          <w:lang w:val="ru-RU"/>
        </w:rPr>
        <w:t xml:space="preserve">кільки вони забезпечують </w:t>
      </w:r>
      <w:r w:rsidRPr="00821B0A">
        <w:rPr>
          <w:rFonts w:ascii="Times New Roman" w:hAnsi="Times New Roman" w:cs="Times New Roman"/>
          <w:sz w:val="28"/>
          <w:szCs w:val="28"/>
          <w:lang w:val="ru-RU"/>
        </w:rPr>
        <w:t xml:space="preserve">відповіді </w:t>
      </w:r>
      <w:r w:rsidR="00D60C67">
        <w:rPr>
          <w:rFonts w:ascii="Times New Roman" w:hAnsi="Times New Roman" w:cs="Times New Roman"/>
          <w:sz w:val="28"/>
          <w:szCs w:val="28"/>
          <w:lang w:val="ru-RU"/>
        </w:rPr>
        <w:t>на життєво важливі питання</w:t>
      </w:r>
      <w:r w:rsidRPr="00821B0A">
        <w:rPr>
          <w:rFonts w:ascii="Times New Roman" w:hAnsi="Times New Roman" w:cs="Times New Roman"/>
          <w:sz w:val="28"/>
          <w:szCs w:val="28"/>
          <w:lang w:val="ru-RU"/>
        </w:rPr>
        <w:t>, відповіді на які, коли вони прийняті, впливають на мислення та дії тих, хто їх приймає. Наприклад, архетип добра проти зла відповідає принаймні на три важливі запитання для людей: «Чому я тут?» «Яка моя мета</w:t>
      </w:r>
      <w:r w:rsidR="00D60C67">
        <w:rPr>
          <w:rFonts w:ascii="Times New Roman" w:hAnsi="Times New Roman" w:cs="Times New Roman"/>
          <w:sz w:val="28"/>
          <w:szCs w:val="28"/>
          <w:lang w:val="ru-RU"/>
        </w:rPr>
        <w:t>?</w:t>
      </w:r>
      <w:r w:rsidRPr="00821B0A">
        <w:rPr>
          <w:rFonts w:ascii="Times New Roman" w:hAnsi="Times New Roman" w:cs="Times New Roman"/>
          <w:sz w:val="28"/>
          <w:szCs w:val="28"/>
          <w:lang w:val="ru-RU"/>
        </w:rPr>
        <w:t>» і «Чому з людьми трапляються погані речі?»</w:t>
      </w:r>
      <w:r w:rsidR="00D60C67">
        <w:rPr>
          <w:rFonts w:ascii="Times New Roman" w:hAnsi="Times New Roman" w:cs="Times New Roman"/>
          <w:sz w:val="28"/>
          <w:szCs w:val="28"/>
          <w:lang w:val="ru-RU"/>
        </w:rPr>
        <w:t>.</w:t>
      </w:r>
      <w:r w:rsidRPr="00821B0A">
        <w:rPr>
          <w:rFonts w:ascii="Times New Roman" w:hAnsi="Times New Roman" w:cs="Times New Roman"/>
          <w:sz w:val="28"/>
          <w:szCs w:val="28"/>
          <w:lang w:val="ru-RU"/>
        </w:rPr>
        <w:t xml:space="preserve"> Відповідь, яку дає архетип добра проти зла, полягає в тому, що погані речі у світі відбуваються через зло</w:t>
      </w:r>
      <w:r w:rsidR="007E0F7D">
        <w:rPr>
          <w:rFonts w:ascii="Times New Roman" w:hAnsi="Times New Roman" w:cs="Times New Roman"/>
          <w:sz w:val="28"/>
          <w:szCs w:val="28"/>
          <w:lang w:val="ru-RU"/>
        </w:rPr>
        <w:t>.</w:t>
      </w:r>
      <w:r w:rsidR="00D60C67">
        <w:rPr>
          <w:rFonts w:ascii="Times New Roman" w:hAnsi="Times New Roman" w:cs="Times New Roman"/>
          <w:sz w:val="28"/>
          <w:szCs w:val="28"/>
          <w:lang w:val="ru-RU"/>
        </w:rPr>
        <w:t xml:space="preserve"> </w:t>
      </w:r>
      <w:r w:rsidRPr="00821B0A">
        <w:rPr>
          <w:rFonts w:ascii="Times New Roman" w:hAnsi="Times New Roman" w:cs="Times New Roman"/>
          <w:sz w:val="28"/>
          <w:szCs w:val="28"/>
          <w:lang w:val="ru-RU"/>
        </w:rPr>
        <w:t>Ваша мета існування, причина вашого перебування тут полягає в тому, щоб вибрати добро, щоб ви могли боротися проти всього зла і, зрештою, знищити й</w:t>
      </w:r>
      <w:r w:rsidR="007E0F7D">
        <w:rPr>
          <w:rFonts w:ascii="Times New Roman" w:hAnsi="Times New Roman" w:cs="Times New Roman"/>
          <w:sz w:val="28"/>
          <w:szCs w:val="28"/>
          <w:lang w:val="ru-RU"/>
        </w:rPr>
        <w:t>ого.</w:t>
      </w:r>
    </w:p>
    <w:p w14:paraId="14C06EC4" w14:textId="77777777" w:rsidR="00840450" w:rsidRDefault="00840450" w:rsidP="007E0F7D">
      <w:pPr>
        <w:spacing w:line="360" w:lineRule="auto"/>
        <w:ind w:firstLine="720"/>
        <w:jc w:val="both"/>
        <w:rPr>
          <w:rFonts w:ascii="Times New Roman" w:hAnsi="Times New Roman" w:cs="Times New Roman"/>
          <w:sz w:val="28"/>
          <w:szCs w:val="28"/>
          <w:lang w:val="ru-RU"/>
        </w:rPr>
      </w:pPr>
      <w:r w:rsidRPr="00840450">
        <w:rPr>
          <w:rFonts w:ascii="Times New Roman" w:hAnsi="Times New Roman" w:cs="Times New Roman"/>
          <w:sz w:val="28"/>
          <w:szCs w:val="28"/>
          <w:lang w:val="ru-RU"/>
        </w:rPr>
        <w:t xml:space="preserve">Іншим прикладом архетипу, який має </w:t>
      </w:r>
      <w:r w:rsidR="007E0F7D">
        <w:rPr>
          <w:rFonts w:ascii="Times New Roman" w:hAnsi="Times New Roman" w:cs="Times New Roman"/>
          <w:sz w:val="28"/>
          <w:szCs w:val="28"/>
          <w:lang w:val="ru-RU"/>
        </w:rPr>
        <w:t>неймовірний вплив</w:t>
      </w:r>
      <w:r w:rsidRPr="00840450">
        <w:rPr>
          <w:rFonts w:ascii="Times New Roman" w:hAnsi="Times New Roman" w:cs="Times New Roman"/>
          <w:sz w:val="28"/>
          <w:szCs w:val="28"/>
          <w:lang w:val="ru-RU"/>
        </w:rPr>
        <w:t xml:space="preserve"> на люд</w:t>
      </w:r>
      <w:r w:rsidR="007E0F7D">
        <w:rPr>
          <w:rFonts w:ascii="Times New Roman" w:hAnsi="Times New Roman" w:cs="Times New Roman"/>
          <w:sz w:val="28"/>
          <w:szCs w:val="28"/>
          <w:lang w:val="ru-RU"/>
        </w:rPr>
        <w:t xml:space="preserve">ську психіку та людські дії, є </w:t>
      </w:r>
      <w:r>
        <w:rPr>
          <w:rFonts w:ascii="Times New Roman" w:hAnsi="Times New Roman" w:cs="Times New Roman"/>
          <w:sz w:val="28"/>
          <w:szCs w:val="28"/>
          <w:lang w:val="ru-RU"/>
        </w:rPr>
        <w:t>так званий архетип «героя»</w:t>
      </w:r>
      <w:r w:rsidRPr="0084045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840450">
        <w:rPr>
          <w:rFonts w:ascii="Times New Roman" w:hAnsi="Times New Roman" w:cs="Times New Roman"/>
          <w:sz w:val="28"/>
          <w:szCs w:val="28"/>
          <w:lang w:val="ru-RU"/>
        </w:rPr>
        <w:t>Подібно до архетипу добра проти зла, цей архетип відповідає на важливе запитання: «Чому я тут?» і "Яка моя мета?"</w:t>
      </w:r>
      <w:r>
        <w:rPr>
          <w:rFonts w:ascii="Times New Roman" w:hAnsi="Times New Roman" w:cs="Times New Roman"/>
          <w:sz w:val="28"/>
          <w:szCs w:val="28"/>
          <w:lang w:val="ru-RU"/>
        </w:rPr>
        <w:t>.</w:t>
      </w:r>
      <w:r w:rsidRPr="00840450">
        <w:rPr>
          <w:rFonts w:ascii="Times New Roman" w:hAnsi="Times New Roman" w:cs="Times New Roman"/>
          <w:sz w:val="28"/>
          <w:szCs w:val="28"/>
          <w:lang w:val="ru-RU"/>
        </w:rPr>
        <w:t xml:space="preserve"> Відповідь, яку він надає, полягає в тому, що ви тут, щоб відповісти на «покликання», щоб ви могли вирушити в «небезпечну подорож душі», подорож життям (навіть кількома життями) самопізнання, просв</w:t>
      </w:r>
      <w:r w:rsidR="007E0F7D">
        <w:rPr>
          <w:rFonts w:ascii="Times New Roman" w:hAnsi="Times New Roman" w:cs="Times New Roman"/>
          <w:sz w:val="28"/>
          <w:szCs w:val="28"/>
          <w:lang w:val="ru-RU"/>
        </w:rPr>
        <w:t>ітлення, випробувань, боротьби,</w:t>
      </w:r>
      <w:r w:rsidRPr="00840450">
        <w:rPr>
          <w:rFonts w:ascii="Times New Roman" w:hAnsi="Times New Roman" w:cs="Times New Roman"/>
          <w:sz w:val="28"/>
          <w:szCs w:val="28"/>
          <w:lang w:val="ru-RU"/>
        </w:rPr>
        <w:t xml:space="preserve"> евол</w:t>
      </w:r>
      <w:r w:rsidR="007E0F7D">
        <w:rPr>
          <w:rFonts w:ascii="Times New Roman" w:hAnsi="Times New Roman" w:cs="Times New Roman"/>
          <w:sz w:val="28"/>
          <w:szCs w:val="28"/>
          <w:lang w:val="ru-RU"/>
        </w:rPr>
        <w:t>юції</w:t>
      </w:r>
      <w:r>
        <w:rPr>
          <w:rFonts w:ascii="Times New Roman" w:hAnsi="Times New Roman" w:cs="Times New Roman"/>
          <w:sz w:val="28"/>
          <w:szCs w:val="28"/>
          <w:lang w:val="ru-RU"/>
        </w:rPr>
        <w:t xml:space="preserve"> та о</w:t>
      </w:r>
      <w:r w:rsidR="007E0F7D">
        <w:rPr>
          <w:rFonts w:ascii="Times New Roman" w:hAnsi="Times New Roman" w:cs="Times New Roman"/>
          <w:sz w:val="28"/>
          <w:szCs w:val="28"/>
          <w:lang w:val="ru-RU"/>
        </w:rPr>
        <w:t>статочної досконалості</w:t>
      </w:r>
      <w:r>
        <w:rPr>
          <w:rFonts w:ascii="Times New Roman" w:hAnsi="Times New Roman" w:cs="Times New Roman"/>
          <w:sz w:val="28"/>
          <w:szCs w:val="28"/>
          <w:lang w:val="ru-RU"/>
        </w:rPr>
        <w:t>.</w:t>
      </w:r>
    </w:p>
    <w:p w14:paraId="35660742" w14:textId="77777777" w:rsidR="00AB2148" w:rsidRDefault="00AB2148" w:rsidP="001F0C84">
      <w:pPr>
        <w:spacing w:line="360" w:lineRule="auto"/>
        <w:ind w:firstLine="720"/>
        <w:jc w:val="both"/>
        <w:rPr>
          <w:rFonts w:ascii="Times New Roman" w:hAnsi="Times New Roman" w:cs="Times New Roman"/>
          <w:sz w:val="28"/>
          <w:szCs w:val="28"/>
          <w:lang w:val="ru-RU"/>
        </w:rPr>
      </w:pPr>
      <w:r w:rsidRPr="00AB2148">
        <w:rPr>
          <w:rFonts w:ascii="Times New Roman" w:hAnsi="Times New Roman" w:cs="Times New Roman"/>
          <w:sz w:val="28"/>
          <w:szCs w:val="28"/>
          <w:lang w:val="ru-RU"/>
        </w:rPr>
        <w:t>Цей архетип Героя присутній всюди. Ви знайдете цю ідею в західній теології (вас викидають із Саду, і вам потрібно повернутися туди), східній теології (щоб досягти Нірвани, вам потрібно вивчити уроки та очистити будь-які кармічні борги, які ви накоп</w:t>
      </w:r>
      <w:r w:rsidR="001F0C84">
        <w:rPr>
          <w:rFonts w:ascii="Times New Roman" w:hAnsi="Times New Roman" w:cs="Times New Roman"/>
          <w:sz w:val="28"/>
          <w:szCs w:val="28"/>
          <w:lang w:val="ru-RU"/>
        </w:rPr>
        <w:t>ичуєте), і науці, де ви вважаєте</w:t>
      </w:r>
      <w:r w:rsidRPr="00AB2148">
        <w:rPr>
          <w:rFonts w:ascii="Times New Roman" w:hAnsi="Times New Roman" w:cs="Times New Roman"/>
          <w:sz w:val="28"/>
          <w:szCs w:val="28"/>
          <w:lang w:val="ru-RU"/>
        </w:rPr>
        <w:t xml:space="preserve">ся мавпою, що еволюціонує, що рухається до вищих рівнів здатності та свідомості. Ви також знайдете це в мистецтві та культурах світу. </w:t>
      </w:r>
      <w:r w:rsidR="007E0F7D">
        <w:rPr>
          <w:rFonts w:ascii="Times New Roman" w:hAnsi="Times New Roman" w:cs="Times New Roman"/>
          <w:sz w:val="28"/>
          <w:szCs w:val="28"/>
          <w:lang w:val="ru-RU"/>
        </w:rPr>
        <w:t>А також</w:t>
      </w:r>
      <w:r w:rsidRPr="00AB2148">
        <w:rPr>
          <w:rFonts w:ascii="Times New Roman" w:hAnsi="Times New Roman" w:cs="Times New Roman"/>
          <w:sz w:val="28"/>
          <w:szCs w:val="28"/>
          <w:lang w:val="ru-RU"/>
        </w:rPr>
        <w:t xml:space="preserve"> у фільмах, музиці, телебаченні, літературі, новинах тощо. </w:t>
      </w:r>
      <w:r w:rsidR="001F0C84">
        <w:rPr>
          <w:rFonts w:ascii="Times New Roman" w:hAnsi="Times New Roman" w:cs="Times New Roman"/>
          <w:sz w:val="28"/>
          <w:szCs w:val="28"/>
          <w:lang w:val="ru-RU"/>
        </w:rPr>
        <w:t>Це</w:t>
      </w:r>
      <w:r w:rsidR="007E0F7D">
        <w:rPr>
          <w:rFonts w:ascii="Times New Roman" w:hAnsi="Times New Roman" w:cs="Times New Roman"/>
          <w:sz w:val="28"/>
          <w:szCs w:val="28"/>
          <w:lang w:val="ru-RU"/>
        </w:rPr>
        <w:t>й архетип</w:t>
      </w:r>
      <w:r w:rsidRPr="00AB2148">
        <w:rPr>
          <w:rFonts w:ascii="Times New Roman" w:hAnsi="Times New Roman" w:cs="Times New Roman"/>
          <w:sz w:val="28"/>
          <w:szCs w:val="28"/>
          <w:lang w:val="ru-RU"/>
        </w:rPr>
        <w:t xml:space="preserve"> в Західному Таро</w:t>
      </w:r>
      <w:r w:rsidR="001F0C84">
        <w:rPr>
          <w:rFonts w:ascii="Times New Roman" w:hAnsi="Times New Roman" w:cs="Times New Roman"/>
          <w:sz w:val="28"/>
          <w:szCs w:val="28"/>
          <w:lang w:val="ru-RU"/>
        </w:rPr>
        <w:t xml:space="preserve"> визначається</w:t>
      </w:r>
      <w:r w:rsidRPr="00AB2148">
        <w:rPr>
          <w:rFonts w:ascii="Times New Roman" w:hAnsi="Times New Roman" w:cs="Times New Roman"/>
          <w:sz w:val="28"/>
          <w:szCs w:val="28"/>
          <w:lang w:val="ru-RU"/>
        </w:rPr>
        <w:t xml:space="preserve"> картою Дурня, яка показує окремого «героя» (тут перевизначеного як «дурень»), який збирається зійти з гори, щоб здійснити геркулесову подорож до досконалості. Щоб розпо</w:t>
      </w:r>
      <w:r w:rsidR="001F0C84">
        <w:rPr>
          <w:rFonts w:ascii="Times New Roman" w:hAnsi="Times New Roman" w:cs="Times New Roman"/>
          <w:sz w:val="28"/>
          <w:szCs w:val="28"/>
          <w:lang w:val="ru-RU"/>
        </w:rPr>
        <w:t xml:space="preserve">вісти всю історію, цей дурень </w:t>
      </w:r>
      <w:r w:rsidRPr="00AB2148">
        <w:rPr>
          <w:rFonts w:ascii="Times New Roman" w:hAnsi="Times New Roman" w:cs="Times New Roman"/>
          <w:sz w:val="28"/>
          <w:szCs w:val="28"/>
          <w:lang w:val="ru-RU"/>
        </w:rPr>
        <w:t xml:space="preserve">стрибає в тіло («колісниця», інша карта Таро), і його тіло збирається нести його через все життя божественних або еволюційних уроків, де він, якщо </w:t>
      </w:r>
      <w:r w:rsidR="001F0C84">
        <w:rPr>
          <w:rFonts w:ascii="Times New Roman" w:hAnsi="Times New Roman" w:cs="Times New Roman"/>
          <w:sz w:val="28"/>
          <w:szCs w:val="28"/>
          <w:lang w:val="ru-RU"/>
        </w:rPr>
        <w:t xml:space="preserve">йому пощастить, винесе Суд (інший </w:t>
      </w:r>
      <w:r w:rsidRPr="00AB2148">
        <w:rPr>
          <w:rFonts w:ascii="Times New Roman" w:hAnsi="Times New Roman" w:cs="Times New Roman"/>
          <w:sz w:val="28"/>
          <w:szCs w:val="28"/>
          <w:lang w:val="ru-RU"/>
        </w:rPr>
        <w:t>архетип</w:t>
      </w:r>
      <w:r w:rsidR="001F0C84">
        <w:rPr>
          <w:rFonts w:ascii="Times New Roman" w:hAnsi="Times New Roman" w:cs="Times New Roman"/>
          <w:sz w:val="28"/>
          <w:szCs w:val="28"/>
          <w:lang w:val="ru-RU"/>
        </w:rPr>
        <w:t>, карта</w:t>
      </w:r>
      <w:r w:rsidRPr="00AB2148">
        <w:rPr>
          <w:rFonts w:ascii="Times New Roman" w:hAnsi="Times New Roman" w:cs="Times New Roman"/>
          <w:sz w:val="28"/>
          <w:szCs w:val="28"/>
          <w:lang w:val="ru-RU"/>
        </w:rPr>
        <w:t xml:space="preserve"> Таро), потрапити на небеса, перейти на наступний універсальний рівень і</w:t>
      </w:r>
      <w:r w:rsidR="001F0C84">
        <w:rPr>
          <w:rFonts w:ascii="Times New Roman" w:hAnsi="Times New Roman" w:cs="Times New Roman"/>
          <w:sz w:val="28"/>
          <w:szCs w:val="28"/>
          <w:lang w:val="ru-RU"/>
        </w:rPr>
        <w:t xml:space="preserve"> т.д</w:t>
      </w:r>
      <w:r w:rsidRPr="00AB2148">
        <w:rPr>
          <w:rFonts w:ascii="Times New Roman" w:hAnsi="Times New Roman" w:cs="Times New Roman"/>
          <w:sz w:val="28"/>
          <w:szCs w:val="28"/>
          <w:lang w:val="ru-RU"/>
        </w:rPr>
        <w:t>. Він «дурень у школі», і, згідно з цим поширеним архетипом, ви також.</w:t>
      </w:r>
    </w:p>
    <w:p w14:paraId="26312F58" w14:textId="77777777" w:rsidR="00A119BB" w:rsidRDefault="00976512" w:rsidP="00A119B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Незважаючи на те, що архетип – це колективне несвідом</w:t>
      </w:r>
      <w:r w:rsidR="007E0F7D">
        <w:rPr>
          <w:rFonts w:ascii="Times New Roman" w:hAnsi="Times New Roman" w:cs="Times New Roman"/>
          <w:sz w:val="28"/>
          <w:szCs w:val="28"/>
          <w:lang w:val="ru-RU"/>
        </w:rPr>
        <w:t>е, але все-таки на нього наклада</w:t>
      </w:r>
      <w:r>
        <w:rPr>
          <w:rFonts w:ascii="Times New Roman" w:hAnsi="Times New Roman" w:cs="Times New Roman"/>
          <w:sz w:val="28"/>
          <w:szCs w:val="28"/>
          <w:lang w:val="ru-RU"/>
        </w:rPr>
        <w:t xml:space="preserve">ються риси етнічності, культури різних народів. У цьому важлива риса архетипу – вміння пристосуватися під будь-яку особистість. </w:t>
      </w:r>
      <w:r w:rsidR="00524DED">
        <w:rPr>
          <w:rFonts w:ascii="Times New Roman" w:hAnsi="Times New Roman" w:cs="Times New Roman"/>
          <w:sz w:val="28"/>
          <w:szCs w:val="28"/>
          <w:lang w:val="ru-RU"/>
        </w:rPr>
        <w:t xml:space="preserve">Не в залежності від того, через які культурно-історичні умови архетип проходить, все одно залишається константа – та домінантна основа, яка не змінюється. Архетип є формотворчим чинником у літературі, але й безпосередньо впливає на зміст твору. </w:t>
      </w:r>
      <w:r w:rsidR="00821B0A" w:rsidRPr="00821B0A">
        <w:rPr>
          <w:rFonts w:ascii="Times New Roman" w:hAnsi="Times New Roman" w:cs="Times New Roman"/>
          <w:sz w:val="28"/>
          <w:szCs w:val="28"/>
          <w:lang w:val="uk-UA"/>
        </w:rPr>
        <w:t>М. Ільницький розглянув архетипи сонця й міс</w:t>
      </w:r>
      <w:r w:rsidR="005D771A">
        <w:rPr>
          <w:rFonts w:ascii="Times New Roman" w:hAnsi="Times New Roman" w:cs="Times New Roman"/>
          <w:sz w:val="28"/>
          <w:szCs w:val="28"/>
          <w:lang w:val="uk-UA"/>
        </w:rPr>
        <w:t>яця у компаративному аналізі [</w:t>
      </w:r>
      <w:r w:rsidR="007E0F7D">
        <w:rPr>
          <w:rFonts w:ascii="Times New Roman" w:hAnsi="Times New Roman" w:cs="Times New Roman"/>
          <w:sz w:val="28"/>
          <w:szCs w:val="28"/>
          <w:lang w:val="uk-UA"/>
        </w:rPr>
        <w:t>6</w:t>
      </w:r>
      <w:r w:rsidR="00821B0A" w:rsidRPr="00821B0A">
        <w:rPr>
          <w:rFonts w:ascii="Times New Roman" w:hAnsi="Times New Roman" w:cs="Times New Roman"/>
          <w:sz w:val="28"/>
          <w:szCs w:val="28"/>
          <w:lang w:val="uk-UA"/>
        </w:rPr>
        <w:t>], що й підтверджує попередню думку. Та сам процес інтерпретації залежить не лише від етнічної належності того, хто аналізує, а й від його світогляду, індивідуальних рис характеру, навіть виховання.</w:t>
      </w:r>
    </w:p>
    <w:p w14:paraId="47F1F791" w14:textId="7DEDE3B6" w:rsidR="00B73945" w:rsidRPr="00B04507" w:rsidRDefault="00AB2148" w:rsidP="00B7394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Категорії духовності відіграють помітну роль у символічності, яку утворюють архетипи. Важливою рисою української ментальності є антеїзм, любов до землі, яка утворилася внаслідок хліборобського культу та культу материнства. Земля усвідомлюється як Велика Матір поруч з меншою: малою та великою батьківщиною. Таким є міфообраз у творчості </w:t>
      </w:r>
      <w:r w:rsidR="00B04507">
        <w:rPr>
          <w:rFonts w:ascii="Times New Roman" w:hAnsi="Times New Roman" w:cs="Times New Roman"/>
          <w:sz w:val="28"/>
          <w:szCs w:val="28"/>
          <w:lang w:val="uk-UA"/>
        </w:rPr>
        <w:t xml:space="preserve">І. Франка </w:t>
      </w:r>
      <w:r w:rsidR="00B04507">
        <w:rPr>
          <w:rFonts w:ascii="Times New Roman" w:hAnsi="Times New Roman" w:cs="Times New Roman"/>
          <w:sz w:val="28"/>
          <w:szCs w:val="28"/>
        </w:rPr>
        <w:t>[</w:t>
      </w:r>
      <w:r w:rsidR="00B04507">
        <w:rPr>
          <w:rFonts w:ascii="Times New Roman" w:hAnsi="Times New Roman" w:cs="Times New Roman"/>
          <w:sz w:val="28"/>
          <w:szCs w:val="28"/>
          <w:lang w:val="uk-UA"/>
        </w:rPr>
        <w:t>19</w:t>
      </w:r>
      <w:r w:rsidR="00B04507">
        <w:rPr>
          <w:rFonts w:ascii="Times New Roman" w:hAnsi="Times New Roman" w:cs="Times New Roman"/>
          <w:sz w:val="28"/>
          <w:szCs w:val="28"/>
        </w:rPr>
        <w:t>].</w:t>
      </w:r>
    </w:p>
    <w:p w14:paraId="28B36326" w14:textId="2B66FAEC" w:rsidR="00E5778B" w:rsidRPr="00E5778B" w:rsidRDefault="00E5778B" w:rsidP="00E5778B">
      <w:pPr>
        <w:spacing w:line="360" w:lineRule="auto"/>
        <w:ind w:firstLine="720"/>
        <w:jc w:val="both"/>
        <w:rPr>
          <w:rFonts w:ascii="Times New Roman" w:hAnsi="Times New Roman" w:cs="Times New Roman"/>
          <w:sz w:val="28"/>
          <w:szCs w:val="28"/>
          <w:lang w:val="ru-RU"/>
        </w:rPr>
      </w:pPr>
      <w:r w:rsidRPr="00E5778B">
        <w:rPr>
          <w:rFonts w:ascii="Times New Roman" w:hAnsi="Times New Roman" w:cs="Times New Roman"/>
          <w:sz w:val="28"/>
          <w:szCs w:val="28"/>
          <w:lang w:val="ru-RU"/>
        </w:rPr>
        <w:t>Крім того, ніколи не завершуються ні трансформації, на які здатний будь-який архетип, ні наші знання чи пояснення будь-якого архетипу. Архетип може проявлятися у снах, видіннях, фантазіях і т.д., і може змінювати свою ейдетичну форму в межах досвіду індивіда, серед індивідів у групі та між культурами. Чудовий приклад використали Кріппнер, Богзаран і Персія де Карвальо, використовуючи архетип «внутрішнього» шлюбу</w:t>
      </w:r>
      <w:r w:rsidR="00AC63BD">
        <w:rPr>
          <w:rFonts w:ascii="Times New Roman" w:hAnsi="Times New Roman" w:cs="Times New Roman"/>
          <w:sz w:val="28"/>
          <w:szCs w:val="28"/>
          <w:lang w:val="ru-RU"/>
        </w:rPr>
        <w:t xml:space="preserve"> </w:t>
      </w:r>
      <w:r w:rsidR="0054788A" w:rsidRPr="0054788A">
        <w:rPr>
          <w:rFonts w:ascii="Times New Roman" w:hAnsi="Times New Roman" w:cs="Times New Roman"/>
          <w:sz w:val="28"/>
          <w:szCs w:val="28"/>
          <w:lang w:val="ru-RU"/>
        </w:rPr>
        <w:t>[</w:t>
      </w:r>
      <w:r w:rsidR="00B04507">
        <w:rPr>
          <w:rFonts w:ascii="Times New Roman" w:hAnsi="Times New Roman" w:cs="Times New Roman"/>
          <w:sz w:val="28"/>
          <w:szCs w:val="28"/>
          <w:lang w:val="ru-RU"/>
        </w:rPr>
        <w:t>28</w:t>
      </w:r>
      <w:r w:rsidR="0054788A" w:rsidRPr="0054788A">
        <w:rPr>
          <w:rFonts w:ascii="Times New Roman" w:hAnsi="Times New Roman" w:cs="Times New Roman"/>
          <w:sz w:val="28"/>
          <w:szCs w:val="28"/>
          <w:lang w:val="ru-RU"/>
        </w:rPr>
        <w:t>]</w:t>
      </w:r>
      <w:r w:rsidRPr="00E5778B">
        <w:rPr>
          <w:rFonts w:ascii="Times New Roman" w:hAnsi="Times New Roman" w:cs="Times New Roman"/>
          <w:sz w:val="28"/>
          <w:szCs w:val="28"/>
          <w:lang w:val="ru-RU"/>
        </w:rPr>
        <w:t>. За Юнгом, щоб досягти духовної зрілості в собі, чоловіча і жіноча частини Я повинні об’єднатися в єдине свідоме злиття протилежностей. Але коли шлюбний архетип виникає уві сні між культурами, на те, як він представлений, впливає тип шлюбу, який зазвичай практикується в кожній культурі, будь то моногамія, полігамія, поліандрія чи навіть груповий шлюб. Моделі шлюбу надзвичайно різноманітні в суспільствах світу, і більшість із них є зовсім чужими західним способам організації. Так само архетипи виражатимуть себе через місцеві образи. Наприклад, мрія про архетип води для бушмена Каліхарі матиме іншу форму, ніж мрія про воду серед людей, які живуть на південно-тихоокеанському атолі.</w:t>
      </w:r>
    </w:p>
    <w:p w14:paraId="04EF6ABF" w14:textId="7D8C2EAD" w:rsidR="00E5778B" w:rsidRPr="00E5778B" w:rsidRDefault="00E5778B" w:rsidP="00E5778B">
      <w:pPr>
        <w:spacing w:line="360" w:lineRule="auto"/>
        <w:ind w:firstLine="720"/>
        <w:jc w:val="both"/>
        <w:rPr>
          <w:rFonts w:ascii="Times New Roman" w:hAnsi="Times New Roman" w:cs="Times New Roman"/>
          <w:sz w:val="28"/>
          <w:szCs w:val="28"/>
          <w:lang w:val="ru-RU"/>
        </w:rPr>
      </w:pPr>
      <w:r w:rsidRPr="00E5778B">
        <w:rPr>
          <w:rFonts w:ascii="Times New Roman" w:hAnsi="Times New Roman" w:cs="Times New Roman"/>
          <w:sz w:val="28"/>
          <w:szCs w:val="28"/>
          <w:lang w:val="ru-RU"/>
        </w:rPr>
        <w:t>Чому ця різниця між архетипами та їхніми особистими, колективними та міжкультурними проявами настільки важлива, що її потрібно підкреслити? З тих дуже простих причин, що деякі авторитети: (1) не розуміють цієї різниці; (2) поєднати архетипну структуру з архетипічним символом; і (3) прирівнювати різноманіття явного змісту, опосередкованого архетипами, до неіснування універсальних архетипів. Хорошим прикладом є те, якою мі</w:t>
      </w:r>
      <w:r w:rsidR="0054788A">
        <w:rPr>
          <w:rFonts w:ascii="Times New Roman" w:hAnsi="Times New Roman" w:cs="Times New Roman"/>
          <w:sz w:val="28"/>
          <w:szCs w:val="28"/>
          <w:lang w:val="ru-RU"/>
        </w:rPr>
        <w:t>рою Келлі Балкл</w:t>
      </w:r>
      <w:r w:rsidR="0054788A">
        <w:rPr>
          <w:rFonts w:ascii="Times New Roman" w:hAnsi="Times New Roman" w:cs="Times New Roman"/>
          <w:sz w:val="28"/>
          <w:szCs w:val="28"/>
          <w:lang w:val="uk-UA"/>
        </w:rPr>
        <w:t>і</w:t>
      </w:r>
      <w:r w:rsidR="00AC63BD">
        <w:rPr>
          <w:rFonts w:ascii="Times New Roman" w:hAnsi="Times New Roman" w:cs="Times New Roman"/>
          <w:sz w:val="28"/>
          <w:szCs w:val="28"/>
          <w:lang w:val="uk-UA"/>
        </w:rPr>
        <w:t xml:space="preserve"> </w:t>
      </w:r>
      <w:r w:rsidR="0054788A" w:rsidRPr="0054788A">
        <w:rPr>
          <w:rFonts w:ascii="Times New Roman" w:hAnsi="Times New Roman" w:cs="Times New Roman"/>
          <w:sz w:val="28"/>
          <w:szCs w:val="28"/>
          <w:lang w:val="ru-RU"/>
        </w:rPr>
        <w:t>[</w:t>
      </w:r>
      <w:r w:rsidR="00B04507">
        <w:rPr>
          <w:rFonts w:ascii="Times New Roman" w:hAnsi="Times New Roman" w:cs="Times New Roman"/>
          <w:sz w:val="28"/>
          <w:szCs w:val="28"/>
          <w:lang w:val="ru-RU"/>
        </w:rPr>
        <w:t>26</w:t>
      </w:r>
      <w:r w:rsidR="0054788A" w:rsidRPr="0054788A">
        <w:rPr>
          <w:rFonts w:ascii="Times New Roman" w:hAnsi="Times New Roman" w:cs="Times New Roman"/>
          <w:sz w:val="28"/>
          <w:szCs w:val="28"/>
          <w:lang w:val="ru-RU"/>
        </w:rPr>
        <w:t>]</w:t>
      </w:r>
      <w:r w:rsidR="00AC63BD">
        <w:rPr>
          <w:rFonts w:ascii="Times New Roman" w:hAnsi="Times New Roman" w:cs="Times New Roman"/>
          <w:sz w:val="28"/>
          <w:szCs w:val="28"/>
          <w:lang w:val="ru-RU"/>
        </w:rPr>
        <w:t xml:space="preserve"> </w:t>
      </w:r>
      <w:r w:rsidRPr="00E5778B">
        <w:rPr>
          <w:rFonts w:ascii="Times New Roman" w:hAnsi="Times New Roman" w:cs="Times New Roman"/>
          <w:sz w:val="28"/>
          <w:szCs w:val="28"/>
          <w:lang w:val="ru-RU"/>
        </w:rPr>
        <w:t>визнавав глибинну психологію глибокої духовної символіки у сновидіннях, водночас відкидаючи універсальність, закладену в понятті архетипу. Балклі назвав ці символи «корінними метафорами</w:t>
      </w:r>
      <w:r w:rsidR="00270A7D">
        <w:rPr>
          <w:rFonts w:ascii="Times New Roman" w:hAnsi="Times New Roman" w:cs="Times New Roman"/>
          <w:sz w:val="28"/>
          <w:szCs w:val="28"/>
          <w:lang w:val="ru-RU"/>
        </w:rPr>
        <w:t>».</w:t>
      </w:r>
    </w:p>
    <w:p w14:paraId="6FDECEDE" w14:textId="77777777" w:rsidR="009B69D3" w:rsidRDefault="00E5778B" w:rsidP="009B69D3">
      <w:pPr>
        <w:spacing w:line="360" w:lineRule="auto"/>
        <w:ind w:firstLine="720"/>
        <w:jc w:val="both"/>
        <w:rPr>
          <w:rFonts w:ascii="Times New Roman" w:hAnsi="Times New Roman" w:cs="Times New Roman"/>
          <w:sz w:val="28"/>
          <w:szCs w:val="28"/>
          <w:lang w:val="ru-RU"/>
        </w:rPr>
      </w:pPr>
      <w:r w:rsidRPr="00E5778B">
        <w:rPr>
          <w:rFonts w:ascii="Times New Roman" w:hAnsi="Times New Roman" w:cs="Times New Roman"/>
          <w:sz w:val="28"/>
          <w:szCs w:val="28"/>
          <w:lang w:val="ru-RU"/>
        </w:rPr>
        <w:t>Важливо розуміти, що весь підхід Юнга був по суті феноменологічни</w:t>
      </w:r>
      <w:r w:rsidR="00A5511D">
        <w:rPr>
          <w:rFonts w:ascii="Times New Roman" w:hAnsi="Times New Roman" w:cs="Times New Roman"/>
          <w:sz w:val="28"/>
          <w:szCs w:val="28"/>
          <w:lang w:val="ru-RU"/>
        </w:rPr>
        <w:t>м</w:t>
      </w:r>
      <w:r w:rsidRPr="00E5778B">
        <w:rPr>
          <w:rFonts w:ascii="Times New Roman" w:hAnsi="Times New Roman" w:cs="Times New Roman"/>
          <w:sz w:val="28"/>
          <w:szCs w:val="28"/>
          <w:lang w:val="ru-RU"/>
        </w:rPr>
        <w:t xml:space="preserve">. Архетипи не є архетипами: </w:t>
      </w:r>
      <w:r w:rsidR="00A5511D">
        <w:rPr>
          <w:rFonts w:ascii="Times New Roman" w:hAnsi="Times New Roman" w:cs="Times New Roman"/>
          <w:sz w:val="28"/>
          <w:szCs w:val="28"/>
          <w:lang w:val="ru-RU"/>
        </w:rPr>
        <w:t xml:space="preserve">до юнгіанської антропології були </w:t>
      </w:r>
      <w:r w:rsidRPr="00E5778B">
        <w:rPr>
          <w:rFonts w:ascii="Times New Roman" w:hAnsi="Times New Roman" w:cs="Times New Roman"/>
          <w:sz w:val="28"/>
          <w:szCs w:val="28"/>
          <w:lang w:val="ru-RU"/>
        </w:rPr>
        <w:t>лише теоретичні дедуктивні концепції, але їх можна вивести з інтроспекції шаблонів у власному бе</w:t>
      </w:r>
      <w:r w:rsidR="00A5511D">
        <w:rPr>
          <w:rFonts w:ascii="Times New Roman" w:hAnsi="Times New Roman" w:cs="Times New Roman"/>
          <w:sz w:val="28"/>
          <w:szCs w:val="28"/>
          <w:lang w:val="ru-RU"/>
        </w:rPr>
        <w:t>зпосередньому досвіді</w:t>
      </w:r>
      <w:r w:rsidRPr="00E5778B">
        <w:rPr>
          <w:rFonts w:ascii="Times New Roman" w:hAnsi="Times New Roman" w:cs="Times New Roman"/>
          <w:sz w:val="28"/>
          <w:szCs w:val="28"/>
          <w:lang w:val="ru-RU"/>
        </w:rPr>
        <w:t xml:space="preserve">. Ми пізнаємо архетипи, не просто розмірковуючи та теоретизуючи про них, а переживаючи їхні незліченні трансформації на арені наших власних снів та </w:t>
      </w:r>
      <w:r w:rsidR="00A5511D">
        <w:rPr>
          <w:rFonts w:ascii="Times New Roman" w:hAnsi="Times New Roman" w:cs="Times New Roman"/>
          <w:sz w:val="28"/>
          <w:szCs w:val="28"/>
          <w:lang w:val="ru-RU"/>
        </w:rPr>
        <w:t>різних емпіричних досвідів</w:t>
      </w:r>
      <w:r w:rsidRPr="00E5778B">
        <w:rPr>
          <w:rFonts w:ascii="Times New Roman" w:hAnsi="Times New Roman" w:cs="Times New Roman"/>
          <w:sz w:val="28"/>
          <w:szCs w:val="28"/>
          <w:lang w:val="ru-RU"/>
        </w:rPr>
        <w:t>, а потім розмірковуючи над моделями цього досвіду. Дійсно, немає іншого способу пізнати архетипи будь-яким особистісно значущим способом. Те, що робить активність архетипів особливою в людських справах, це відчуття глибини та нумінозності, яке зазвичай супроводжує їхню появу у свідомості. Їх нумінозність походить від того факту, що вони накопичують і є провідниками афективної та лібідозної енергії з нижчих рівнів психіки</w:t>
      </w:r>
      <w:r w:rsidR="00A5511D">
        <w:rPr>
          <w:rFonts w:ascii="Times New Roman" w:hAnsi="Times New Roman" w:cs="Times New Roman"/>
          <w:sz w:val="28"/>
          <w:szCs w:val="28"/>
          <w:lang w:val="ru-RU"/>
        </w:rPr>
        <w:t xml:space="preserve"> — від «основної свідомості». </w:t>
      </w:r>
      <w:r w:rsidRPr="00E5778B">
        <w:rPr>
          <w:rFonts w:ascii="Times New Roman" w:hAnsi="Times New Roman" w:cs="Times New Roman"/>
          <w:sz w:val="28"/>
          <w:szCs w:val="28"/>
          <w:lang w:val="ru-RU"/>
        </w:rPr>
        <w:t>Архетипічні спалахи можуть бути настільки нумінозними та трансперсональними, що їх досвід може призвести до захоплення, навернення та віри, і навіть до станів оволодіння та над</w:t>
      </w:r>
      <w:r w:rsidR="00A5511D">
        <w:rPr>
          <w:rFonts w:ascii="Times New Roman" w:hAnsi="Times New Roman" w:cs="Times New Roman"/>
          <w:sz w:val="28"/>
          <w:szCs w:val="28"/>
          <w:lang w:val="ru-RU"/>
        </w:rPr>
        <w:t xml:space="preserve">мірної ідентифікації з образами. </w:t>
      </w:r>
      <w:r w:rsidRPr="00E5778B">
        <w:rPr>
          <w:rFonts w:ascii="Times New Roman" w:hAnsi="Times New Roman" w:cs="Times New Roman"/>
          <w:sz w:val="28"/>
          <w:szCs w:val="28"/>
          <w:lang w:val="ru-RU"/>
        </w:rPr>
        <w:t>Принаймні, такі переживання афективно захоплюють і мають тенденцію домінувати над увагою на деякий час, доки їх інтерпретація не засвоїться свідомим его. Антропологи стикаються з цією нумінозністю в різних культурах і проводять різницю між архетипічними, титанічними або «культурними» снами та щоденними, «нормальними» снами.</w:t>
      </w:r>
    </w:p>
    <w:p w14:paraId="51B2FE4D" w14:textId="77777777" w:rsidR="00E00D90" w:rsidRDefault="00E00D90" w:rsidP="009B69D3">
      <w:pPr>
        <w:spacing w:line="360" w:lineRule="auto"/>
        <w:ind w:firstLine="720"/>
        <w:jc w:val="both"/>
        <w:rPr>
          <w:rFonts w:ascii="Times New Roman" w:hAnsi="Times New Roman" w:cs="Times New Roman"/>
          <w:sz w:val="28"/>
          <w:szCs w:val="28"/>
          <w:lang w:val="ru-RU"/>
        </w:rPr>
      </w:pPr>
      <w:r w:rsidRPr="00E00D90">
        <w:rPr>
          <w:rFonts w:ascii="Times New Roman" w:hAnsi="Times New Roman" w:cs="Times New Roman"/>
          <w:sz w:val="28"/>
          <w:szCs w:val="28"/>
          <w:lang w:val="ru-RU"/>
        </w:rPr>
        <w:t xml:space="preserve">За винятком поглядів затятих конструктивістів і постмодерністів, юнгіанська думка, теорія та феноменологія є багатим джерелом потенційних етнологічних досліджень, особливо з використанням голокультурних методів, порівняльних етнографічних методів і крос-культурних психологічних досліджень. </w:t>
      </w:r>
      <w:r w:rsidR="00270A7D">
        <w:rPr>
          <w:rFonts w:ascii="Times New Roman" w:hAnsi="Times New Roman" w:cs="Times New Roman"/>
          <w:sz w:val="28"/>
          <w:szCs w:val="28"/>
          <w:lang w:val="ru-RU"/>
        </w:rPr>
        <w:t>Ю</w:t>
      </w:r>
      <w:r w:rsidRPr="00E00D90">
        <w:rPr>
          <w:rFonts w:ascii="Times New Roman" w:hAnsi="Times New Roman" w:cs="Times New Roman"/>
          <w:sz w:val="28"/>
          <w:szCs w:val="28"/>
          <w:lang w:val="ru-RU"/>
        </w:rPr>
        <w:t>нгіанський підхід може збагатити всі субдисципліни соціокультурної антропології. Свідомість є рудиментарним архетипом і розвивається у взаємодії з собою та зовнішнім світом протягом усього життя. Герой чи героїня (або захисник), наприклад, є повсюдними міфопоети</w:t>
      </w:r>
      <w:r w:rsidR="00270A7D">
        <w:rPr>
          <w:rFonts w:ascii="Times New Roman" w:hAnsi="Times New Roman" w:cs="Times New Roman"/>
          <w:sz w:val="28"/>
          <w:szCs w:val="28"/>
          <w:lang w:val="ru-RU"/>
        </w:rPr>
        <w:t xml:space="preserve">чними системами по всьому світу. </w:t>
      </w:r>
      <w:r w:rsidRPr="00E00D90">
        <w:rPr>
          <w:rFonts w:ascii="Times New Roman" w:hAnsi="Times New Roman" w:cs="Times New Roman"/>
          <w:sz w:val="28"/>
          <w:szCs w:val="28"/>
          <w:lang w:val="ru-RU"/>
        </w:rPr>
        <w:t xml:space="preserve">Герой приймає нескінченні форми залежно від культури, в якій він чи вона зображені. Будь то Беовульф чи Супермен, Афіна чи Диво-Жінка, Герой – це та частина себе, яка стоїть на сторожі, щоб відбити або врівноважити деструктивні сили у світі та хтонічні потрясіння з глибин психіки, і виражає себе в історіях, драмах і ритуалах практично в усіх культурах. Перевага юнгіанського підходу до символічної культури та культури досвіду полягає в тому, що він дозволяє етнологу плавно переходити від релігійних інституцій (шаманізм, міфологія, ритуали) та артефактів (драма, іконографія, мистецтво, пейзаж) до повідомлень про безпосередні події. досвід (сни, наркотики, бачення) індивідів, застосовуючи ту саму </w:t>
      </w:r>
      <w:r w:rsidR="00270A7D">
        <w:rPr>
          <w:rFonts w:ascii="Times New Roman" w:hAnsi="Times New Roman" w:cs="Times New Roman"/>
          <w:sz w:val="28"/>
          <w:szCs w:val="28"/>
          <w:lang w:val="ru-RU"/>
        </w:rPr>
        <w:t xml:space="preserve">систему пояснювальних понять. </w:t>
      </w:r>
    </w:p>
    <w:p w14:paraId="5AD2C04A" w14:textId="77777777" w:rsidR="004C05E1" w:rsidRDefault="004C05E1" w:rsidP="00A5511D">
      <w:pPr>
        <w:spacing w:line="360" w:lineRule="auto"/>
        <w:ind w:firstLine="720"/>
        <w:jc w:val="both"/>
        <w:rPr>
          <w:rFonts w:ascii="Times New Roman" w:hAnsi="Times New Roman" w:cs="Times New Roman"/>
          <w:sz w:val="28"/>
          <w:szCs w:val="28"/>
          <w:lang w:val="ru-RU"/>
        </w:rPr>
      </w:pPr>
    </w:p>
    <w:p w14:paraId="6227BB6F" w14:textId="77777777" w:rsidR="004C05E1" w:rsidRDefault="004C05E1" w:rsidP="00A5511D">
      <w:pPr>
        <w:spacing w:line="360" w:lineRule="auto"/>
        <w:ind w:firstLine="720"/>
        <w:jc w:val="both"/>
        <w:rPr>
          <w:rFonts w:ascii="Times New Roman" w:hAnsi="Times New Roman" w:cs="Times New Roman"/>
          <w:sz w:val="28"/>
          <w:szCs w:val="28"/>
          <w:lang w:val="ru-RU"/>
        </w:rPr>
      </w:pPr>
    </w:p>
    <w:p w14:paraId="294E8863" w14:textId="77777777" w:rsidR="004C05E1" w:rsidRDefault="004C05E1" w:rsidP="00A5511D">
      <w:pPr>
        <w:spacing w:line="360" w:lineRule="auto"/>
        <w:ind w:firstLine="720"/>
        <w:jc w:val="both"/>
        <w:rPr>
          <w:rFonts w:ascii="Times New Roman" w:hAnsi="Times New Roman" w:cs="Times New Roman"/>
          <w:sz w:val="28"/>
          <w:szCs w:val="28"/>
          <w:lang w:val="ru-RU"/>
        </w:rPr>
      </w:pPr>
    </w:p>
    <w:p w14:paraId="44D3097E" w14:textId="77777777" w:rsidR="004C05E1" w:rsidRDefault="004C05E1" w:rsidP="00A5511D">
      <w:pPr>
        <w:spacing w:line="360" w:lineRule="auto"/>
        <w:ind w:firstLine="720"/>
        <w:jc w:val="both"/>
        <w:rPr>
          <w:rFonts w:ascii="Times New Roman" w:hAnsi="Times New Roman" w:cs="Times New Roman"/>
          <w:sz w:val="28"/>
          <w:szCs w:val="28"/>
          <w:lang w:val="ru-RU"/>
        </w:rPr>
      </w:pPr>
    </w:p>
    <w:p w14:paraId="6F200435" w14:textId="77777777" w:rsidR="00270A7D" w:rsidRDefault="00270A7D" w:rsidP="00270A7D">
      <w:pPr>
        <w:spacing w:line="360" w:lineRule="auto"/>
        <w:rPr>
          <w:rFonts w:ascii="Times New Roman" w:hAnsi="Times New Roman" w:cs="Times New Roman"/>
          <w:sz w:val="28"/>
          <w:szCs w:val="28"/>
          <w:lang w:val="ru-RU"/>
        </w:rPr>
      </w:pPr>
    </w:p>
    <w:p w14:paraId="55268FF3" w14:textId="77777777" w:rsidR="00386674" w:rsidRDefault="00386674" w:rsidP="00270A7D">
      <w:pPr>
        <w:spacing w:line="360" w:lineRule="auto"/>
        <w:jc w:val="center"/>
        <w:rPr>
          <w:rFonts w:ascii="Times New Roman" w:hAnsi="Times New Roman" w:cs="Times New Roman"/>
          <w:b/>
          <w:sz w:val="28"/>
          <w:szCs w:val="28"/>
          <w:lang w:val="ru-RU"/>
        </w:rPr>
      </w:pPr>
    </w:p>
    <w:p w14:paraId="42565627" w14:textId="77777777" w:rsidR="00386674" w:rsidRDefault="00386674" w:rsidP="00270A7D">
      <w:pPr>
        <w:spacing w:line="360" w:lineRule="auto"/>
        <w:jc w:val="center"/>
        <w:rPr>
          <w:rFonts w:ascii="Times New Roman" w:hAnsi="Times New Roman" w:cs="Times New Roman"/>
          <w:b/>
          <w:sz w:val="28"/>
          <w:szCs w:val="28"/>
          <w:lang w:val="ru-RU"/>
        </w:rPr>
      </w:pPr>
    </w:p>
    <w:p w14:paraId="6714B1E6" w14:textId="77777777" w:rsidR="00386674" w:rsidRDefault="00386674" w:rsidP="00270A7D">
      <w:pPr>
        <w:spacing w:line="360" w:lineRule="auto"/>
        <w:jc w:val="center"/>
        <w:rPr>
          <w:rFonts w:ascii="Times New Roman" w:hAnsi="Times New Roman" w:cs="Times New Roman"/>
          <w:b/>
          <w:sz w:val="28"/>
          <w:szCs w:val="28"/>
          <w:lang w:val="ru-RU"/>
        </w:rPr>
      </w:pPr>
    </w:p>
    <w:p w14:paraId="0A3E1673" w14:textId="77777777" w:rsidR="00386674" w:rsidRDefault="00386674" w:rsidP="00270A7D">
      <w:pPr>
        <w:spacing w:line="360" w:lineRule="auto"/>
        <w:jc w:val="center"/>
        <w:rPr>
          <w:rFonts w:ascii="Times New Roman" w:hAnsi="Times New Roman" w:cs="Times New Roman"/>
          <w:b/>
          <w:sz w:val="28"/>
          <w:szCs w:val="28"/>
          <w:lang w:val="ru-RU"/>
        </w:rPr>
      </w:pPr>
    </w:p>
    <w:p w14:paraId="3A4E5280" w14:textId="3164FCAC" w:rsidR="004C05E1" w:rsidRDefault="004C05E1" w:rsidP="00270A7D">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Розділ 2</w:t>
      </w:r>
    </w:p>
    <w:p w14:paraId="69BFCC0B" w14:textId="77777777" w:rsidR="009B69D3" w:rsidRDefault="004C05E1" w:rsidP="009B69D3">
      <w:pPr>
        <w:spacing w:line="360" w:lineRule="auto"/>
        <w:ind w:firstLine="720"/>
        <w:jc w:val="center"/>
        <w:rPr>
          <w:rFonts w:ascii="Times New Roman" w:hAnsi="Times New Roman" w:cs="Times New Roman"/>
          <w:b/>
          <w:sz w:val="28"/>
          <w:szCs w:val="28"/>
          <w:lang w:val="ru-RU"/>
        </w:rPr>
      </w:pPr>
      <w:r>
        <w:rPr>
          <w:rFonts w:ascii="Times New Roman" w:hAnsi="Times New Roman" w:cs="Times New Roman"/>
          <w:b/>
          <w:sz w:val="28"/>
          <w:szCs w:val="28"/>
          <w:lang w:val="ru-RU"/>
        </w:rPr>
        <w:t>КАРТИ ТАРО В КУЛЬТУРІ</w:t>
      </w:r>
    </w:p>
    <w:p w14:paraId="7E03B023" w14:textId="77777777" w:rsidR="004C05E1" w:rsidRPr="009B69D3" w:rsidRDefault="004C05E1" w:rsidP="009B69D3">
      <w:pPr>
        <w:spacing w:line="360" w:lineRule="auto"/>
        <w:ind w:firstLine="720"/>
        <w:jc w:val="both"/>
        <w:rPr>
          <w:rFonts w:ascii="Times New Roman" w:hAnsi="Times New Roman" w:cs="Times New Roman"/>
          <w:b/>
          <w:sz w:val="28"/>
          <w:szCs w:val="28"/>
          <w:lang w:val="ru-RU"/>
        </w:rPr>
      </w:pPr>
      <w:r w:rsidRPr="004C05E1">
        <w:rPr>
          <w:rFonts w:ascii="Times New Roman" w:hAnsi="Times New Roman" w:cs="Times New Roman"/>
          <w:sz w:val="28"/>
          <w:szCs w:val="28"/>
          <w:lang w:val="ru-RU"/>
        </w:rPr>
        <w:t>Зв'язок між картами Таро і популярною культурою нез</w:t>
      </w:r>
      <w:r w:rsidR="00DE2415">
        <w:rPr>
          <w:rFonts w:ascii="Times New Roman" w:hAnsi="Times New Roman" w:cs="Times New Roman"/>
          <w:sz w:val="28"/>
          <w:szCs w:val="28"/>
          <w:lang w:val="ru-RU"/>
        </w:rPr>
        <w:t>аперечний.</w:t>
      </w:r>
      <w:r w:rsidRPr="004C05E1">
        <w:rPr>
          <w:rFonts w:ascii="Times New Roman" w:hAnsi="Times New Roman" w:cs="Times New Roman"/>
          <w:sz w:val="28"/>
          <w:szCs w:val="28"/>
          <w:lang w:val="ru-RU"/>
        </w:rPr>
        <w:t xml:space="preserve"> Коріння Таро в народній культурі можна простежити до століть тому, коли ці карти в основному використовувалися як гральні або для ворожіння. Однак поширення Таро в масовій культурі набуло обертів через </w:t>
      </w:r>
      <w:r w:rsidR="00270A7D">
        <w:rPr>
          <w:rFonts w:ascii="Times New Roman" w:hAnsi="Times New Roman" w:cs="Times New Roman"/>
          <w:sz w:val="28"/>
          <w:szCs w:val="28"/>
          <w:lang w:val="ru-RU"/>
        </w:rPr>
        <w:t>їх</w:t>
      </w:r>
      <w:r w:rsidR="00DE2415">
        <w:rPr>
          <w:rFonts w:ascii="Times New Roman" w:hAnsi="Times New Roman" w:cs="Times New Roman"/>
          <w:sz w:val="28"/>
          <w:szCs w:val="28"/>
          <w:lang w:val="ru-RU"/>
        </w:rPr>
        <w:t xml:space="preserve"> вплив на різні форми мистецтва:</w:t>
      </w:r>
      <w:r w:rsidRPr="004C05E1">
        <w:rPr>
          <w:rFonts w:ascii="Times New Roman" w:hAnsi="Times New Roman" w:cs="Times New Roman"/>
          <w:sz w:val="28"/>
          <w:szCs w:val="28"/>
          <w:lang w:val="ru-RU"/>
        </w:rPr>
        <w:t xml:space="preserve"> музику, фільми, телешоу та навіть відеоігри. Щоб краще зрозуміти значення Таро в масовій культурі, ближче розглянемо початок впливу </w:t>
      </w:r>
      <w:r w:rsidR="00270A7D">
        <w:rPr>
          <w:rFonts w:ascii="Times New Roman" w:hAnsi="Times New Roman" w:cs="Times New Roman"/>
          <w:sz w:val="28"/>
          <w:szCs w:val="28"/>
          <w:lang w:val="ru-RU"/>
        </w:rPr>
        <w:t>гадальних карт</w:t>
      </w:r>
      <w:r w:rsidRPr="004C05E1">
        <w:rPr>
          <w:rFonts w:ascii="Times New Roman" w:hAnsi="Times New Roman" w:cs="Times New Roman"/>
          <w:sz w:val="28"/>
          <w:szCs w:val="28"/>
          <w:lang w:val="ru-RU"/>
        </w:rPr>
        <w:t xml:space="preserve"> на наше суспільство. </w:t>
      </w:r>
    </w:p>
    <w:p w14:paraId="6E892F5D" w14:textId="77777777" w:rsidR="00F21AD9" w:rsidRDefault="00F21AD9" w:rsidP="004C05E1">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Також карти Таро використовуються для самопізнання, розвитку особистості та занурення в глибинні психологічні процеси. Багато людей використовують карти Таро для того, щоб отримати пораду або прослідкувати за власними почуттями, щоб зрозуміти, що їм робити далі. </w:t>
      </w:r>
    </w:p>
    <w:p w14:paraId="1FEAFE58" w14:textId="77777777" w:rsidR="00F21AD9" w:rsidRDefault="00F21AD9" w:rsidP="004C05E1">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Однак, варто зазначити, що у </w:t>
      </w:r>
      <w:r w:rsidR="00270A7D">
        <w:rPr>
          <w:rFonts w:ascii="Times New Roman" w:hAnsi="Times New Roman" w:cs="Times New Roman"/>
          <w:sz w:val="28"/>
          <w:szCs w:val="28"/>
          <w:lang w:val="ru-RU"/>
        </w:rPr>
        <w:t>двадцять першому</w:t>
      </w:r>
      <w:r>
        <w:rPr>
          <w:rFonts w:ascii="Times New Roman" w:hAnsi="Times New Roman" w:cs="Times New Roman"/>
          <w:sz w:val="28"/>
          <w:szCs w:val="28"/>
          <w:lang w:val="ru-RU"/>
        </w:rPr>
        <w:t xml:space="preserve"> столітті карти Таро не доцільно вважати чимось магічним</w:t>
      </w:r>
      <w:r w:rsidR="00270A7D">
        <w:rPr>
          <w:rFonts w:ascii="Times New Roman" w:hAnsi="Times New Roman" w:cs="Times New Roman"/>
          <w:sz w:val="28"/>
          <w:szCs w:val="28"/>
          <w:lang w:val="ru-RU"/>
        </w:rPr>
        <w:t xml:space="preserve"> чи надприродним. Це лише спосіб</w:t>
      </w:r>
      <w:r>
        <w:rPr>
          <w:rFonts w:ascii="Times New Roman" w:hAnsi="Times New Roman" w:cs="Times New Roman"/>
          <w:sz w:val="28"/>
          <w:szCs w:val="28"/>
          <w:lang w:val="ru-RU"/>
        </w:rPr>
        <w:t xml:space="preserve"> пояснити та розібрати внутрішній світ людини, не дарма в ілюстраціях до карт висвітлені різні архетипи.</w:t>
      </w:r>
    </w:p>
    <w:p w14:paraId="152C3DAE" w14:textId="77777777" w:rsidR="00491301" w:rsidRPr="00491301" w:rsidRDefault="00F21AD9" w:rsidP="00491301">
      <w:pPr>
        <w:spacing w:line="360" w:lineRule="auto"/>
        <w:ind w:firstLine="720"/>
        <w:jc w:val="both"/>
        <w:rPr>
          <w:rFonts w:ascii="Times New Roman" w:eastAsia="Times New Roman" w:hAnsi="Times New Roman" w:cs="Times New Roman"/>
          <w:sz w:val="28"/>
          <w:szCs w:val="28"/>
          <w:lang w:val="ru-RU"/>
        </w:rPr>
      </w:pPr>
      <w:r w:rsidRPr="00F21AD9">
        <w:rPr>
          <w:rFonts w:ascii="Times New Roman" w:hAnsi="Times New Roman" w:cs="Times New Roman"/>
          <w:b/>
          <w:sz w:val="28"/>
          <w:szCs w:val="28"/>
          <w:lang w:val="ru-RU"/>
        </w:rPr>
        <w:t>2.1. Історія створення карт Таро.</w:t>
      </w:r>
      <w:r w:rsidR="00491301">
        <w:rPr>
          <w:rFonts w:ascii="Times New Roman" w:hAnsi="Times New Roman" w:cs="Times New Roman"/>
          <w:b/>
          <w:sz w:val="28"/>
          <w:szCs w:val="28"/>
          <w:lang w:val="ru-RU"/>
        </w:rPr>
        <w:t xml:space="preserve"> </w:t>
      </w:r>
      <w:r w:rsidR="006D4564">
        <w:rPr>
          <w:rFonts w:ascii="Times New Roman" w:eastAsia="Times New Roman" w:hAnsi="Times New Roman" w:cs="Times New Roman"/>
          <w:sz w:val="28"/>
          <w:szCs w:val="28"/>
          <w:lang w:val="ru-RU"/>
        </w:rPr>
        <w:t xml:space="preserve">Для того, щоб перейти до історії створення карт Таро, ми повинні </w:t>
      </w:r>
      <w:r w:rsidR="00270A7D">
        <w:rPr>
          <w:rFonts w:ascii="Times New Roman" w:eastAsia="Times New Roman" w:hAnsi="Times New Roman" w:cs="Times New Roman"/>
          <w:sz w:val="28"/>
          <w:szCs w:val="28"/>
          <w:lang w:val="ru-RU"/>
        </w:rPr>
        <w:t>о</w:t>
      </w:r>
      <w:r w:rsidR="006D4564">
        <w:rPr>
          <w:rFonts w:ascii="Times New Roman" w:eastAsia="Times New Roman" w:hAnsi="Times New Roman" w:cs="Times New Roman"/>
          <w:sz w:val="28"/>
          <w:szCs w:val="28"/>
          <w:lang w:val="ru-RU"/>
        </w:rPr>
        <w:t>знайомитись з основними існуючими версіями їх появи:</w:t>
      </w:r>
    </w:p>
    <w:p w14:paraId="5D46E92B" w14:textId="7437170D" w:rsidR="00491301" w:rsidRPr="006D4564" w:rsidRDefault="006D4564" w:rsidP="00491301">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ru-RU"/>
        </w:rPr>
        <w:t>1)</w:t>
      </w:r>
      <w:r w:rsidR="00270A7D">
        <w:rPr>
          <w:rFonts w:ascii="Times New Roman" w:eastAsia="Times New Roman" w:hAnsi="Times New Roman" w:cs="Times New Roman"/>
          <w:sz w:val="28"/>
          <w:szCs w:val="28"/>
          <w:lang w:val="ru-RU"/>
        </w:rPr>
        <w:t xml:space="preserve"> </w:t>
      </w:r>
      <w:r w:rsidRPr="00AC63BD">
        <w:rPr>
          <w:rFonts w:ascii="Times New Roman" w:eastAsia="Times New Roman" w:hAnsi="Times New Roman" w:cs="Times New Roman"/>
          <w:i/>
          <w:sz w:val="28"/>
          <w:szCs w:val="28"/>
          <w:lang w:val="ru-RU"/>
        </w:rPr>
        <w:t>Є</w:t>
      </w:r>
      <w:r w:rsidR="00491301" w:rsidRPr="00AC63BD">
        <w:rPr>
          <w:rFonts w:ascii="Times New Roman" w:eastAsia="Times New Roman" w:hAnsi="Times New Roman" w:cs="Times New Roman"/>
          <w:i/>
          <w:sz w:val="28"/>
          <w:szCs w:val="28"/>
          <w:lang w:val="ru-RU"/>
        </w:rPr>
        <w:t>гипетське походження</w:t>
      </w:r>
      <w:r w:rsidR="00491301" w:rsidRPr="0049130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Згідно з цією теорією, стародавні є</w:t>
      </w:r>
      <w:r w:rsidR="00AC63BD">
        <w:rPr>
          <w:rFonts w:ascii="Times New Roman" w:eastAsia="Times New Roman" w:hAnsi="Times New Roman" w:cs="Times New Roman"/>
          <w:sz w:val="28"/>
          <w:szCs w:val="28"/>
          <w:lang w:val="ru-RU"/>
        </w:rPr>
        <w:t>гипетські жерці ховали у картах</w:t>
      </w:r>
      <w:r>
        <w:rPr>
          <w:rFonts w:ascii="Times New Roman" w:eastAsia="Times New Roman" w:hAnsi="Times New Roman" w:cs="Times New Roman"/>
          <w:sz w:val="28"/>
          <w:szCs w:val="28"/>
          <w:lang w:val="ru-RU"/>
        </w:rPr>
        <w:t xml:space="preserve"> приховані сенси та за допомогою них мали зв</w:t>
      </w:r>
      <w:r w:rsidRPr="006D456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язок з богами.</w:t>
      </w:r>
    </w:p>
    <w:p w14:paraId="046BEFDD" w14:textId="77777777" w:rsidR="00491301" w:rsidRPr="00491301" w:rsidRDefault="006D4564" w:rsidP="00491301">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2)</w:t>
      </w:r>
      <w:r w:rsidR="00270A7D">
        <w:rPr>
          <w:rFonts w:ascii="Times New Roman" w:eastAsia="Times New Roman" w:hAnsi="Times New Roman" w:cs="Times New Roman"/>
          <w:sz w:val="28"/>
          <w:szCs w:val="28"/>
          <w:lang w:val="uk-UA"/>
        </w:rPr>
        <w:t xml:space="preserve"> </w:t>
      </w:r>
      <w:r w:rsidRPr="00AC63BD">
        <w:rPr>
          <w:rFonts w:ascii="Times New Roman" w:eastAsia="Times New Roman" w:hAnsi="Times New Roman" w:cs="Times New Roman"/>
          <w:i/>
          <w:sz w:val="28"/>
          <w:szCs w:val="28"/>
          <w:lang w:val="ru-RU"/>
        </w:rPr>
        <w:t>Ромська</w:t>
      </w:r>
      <w:r w:rsidR="00491301" w:rsidRPr="00AC63BD">
        <w:rPr>
          <w:rFonts w:ascii="Times New Roman" w:eastAsia="Times New Roman" w:hAnsi="Times New Roman" w:cs="Times New Roman"/>
          <w:i/>
          <w:sz w:val="28"/>
          <w:szCs w:val="28"/>
          <w:lang w:val="ru-RU"/>
        </w:rPr>
        <w:t xml:space="preserve"> версія</w:t>
      </w:r>
      <w:r w:rsidR="00491301" w:rsidRPr="0049130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Ця легенда розповідає нам про те, що поширили карти Таро кочові племена ромів.</w:t>
      </w:r>
    </w:p>
    <w:p w14:paraId="3BDDB193" w14:textId="77777777" w:rsidR="006D4564" w:rsidRDefault="006D4564" w:rsidP="006D4564">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3)</w:t>
      </w:r>
      <w:r w:rsidR="00270A7D">
        <w:rPr>
          <w:rFonts w:ascii="Times New Roman" w:eastAsia="Times New Roman" w:hAnsi="Times New Roman" w:cs="Times New Roman"/>
          <w:sz w:val="28"/>
          <w:szCs w:val="28"/>
          <w:lang w:val="ru-RU"/>
        </w:rPr>
        <w:t xml:space="preserve"> </w:t>
      </w:r>
      <w:r w:rsidR="00491301" w:rsidRPr="00AC63BD">
        <w:rPr>
          <w:rFonts w:ascii="Times New Roman" w:eastAsia="Times New Roman" w:hAnsi="Times New Roman" w:cs="Times New Roman"/>
          <w:i/>
          <w:sz w:val="28"/>
          <w:szCs w:val="28"/>
          <w:lang w:val="ru-RU"/>
        </w:rPr>
        <w:t>Загадкова Атлантида</w:t>
      </w:r>
      <w:r w:rsidR="00491301" w:rsidRPr="0049130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Ця версія, вважається, найдивнішою, бо в її контексті ці карти – те, що залишилось від жителів зниклої Атлантиди.</w:t>
      </w:r>
    </w:p>
    <w:p w14:paraId="42F22866" w14:textId="77777777" w:rsidR="00491301" w:rsidRDefault="006D4564" w:rsidP="006D4564">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4)</w:t>
      </w:r>
      <w:r w:rsidR="00270A7D">
        <w:rPr>
          <w:rFonts w:ascii="Times New Roman" w:eastAsia="Times New Roman" w:hAnsi="Times New Roman" w:cs="Times New Roman"/>
          <w:sz w:val="28"/>
          <w:szCs w:val="28"/>
          <w:lang w:val="ru-RU"/>
        </w:rPr>
        <w:t xml:space="preserve"> </w:t>
      </w:r>
      <w:r w:rsidR="00491301" w:rsidRPr="00AC63BD">
        <w:rPr>
          <w:rFonts w:ascii="Times New Roman" w:eastAsia="Times New Roman" w:hAnsi="Times New Roman" w:cs="Times New Roman"/>
          <w:i/>
          <w:sz w:val="28"/>
          <w:szCs w:val="28"/>
          <w:lang w:val="ru-RU"/>
        </w:rPr>
        <w:t>Каббалістична версія</w:t>
      </w:r>
      <w:r w:rsidR="00491301" w:rsidRPr="0049130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Згідно з цією теорією, вони були винайдені євреями, бо ідеї Таро тісно переплітаються з Деревом Сефіротом, яке лежить в основі вчення каббали. </w:t>
      </w:r>
    </w:p>
    <w:p w14:paraId="5F049C48" w14:textId="4BFC3D18" w:rsidR="00F21AD9" w:rsidRDefault="00491301" w:rsidP="004C05E1">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Таро - </w:t>
      </w:r>
      <w:r>
        <w:rPr>
          <w:rFonts w:ascii="Times New Roman" w:hAnsi="Times New Roman" w:cs="Times New Roman"/>
          <w:sz w:val="28"/>
          <w:szCs w:val="28"/>
          <w:lang w:val="uk-UA"/>
        </w:rPr>
        <w:t xml:space="preserve"> це </w:t>
      </w:r>
      <w:r w:rsidRPr="00491301">
        <w:rPr>
          <w:rFonts w:ascii="Times New Roman" w:hAnsi="Times New Roman" w:cs="Times New Roman"/>
          <w:sz w:val="28"/>
          <w:szCs w:val="28"/>
          <w:lang w:val="ru-RU"/>
        </w:rPr>
        <w:t xml:space="preserve">будь-який набір карт, який використовується в іграх на Таро та у ворожінні. </w:t>
      </w:r>
      <w:r>
        <w:rPr>
          <w:rFonts w:ascii="Times New Roman" w:hAnsi="Times New Roman" w:cs="Times New Roman"/>
          <w:sz w:val="28"/>
          <w:szCs w:val="28"/>
          <w:lang w:val="ru-RU"/>
        </w:rPr>
        <w:t>Колода Таро була створена в Італії в 1430-х роках, шляхом додавання до звичайної чотирьохмастної колоди – п</w:t>
      </w:r>
      <w:r w:rsidRPr="00491301">
        <w:rPr>
          <w:rFonts w:ascii="Times New Roman" w:hAnsi="Times New Roman" w:cs="Times New Roman"/>
          <w:sz w:val="28"/>
          <w:szCs w:val="28"/>
          <w:lang w:val="ru-RU"/>
        </w:rPr>
        <w:t>’</w:t>
      </w:r>
      <w:r>
        <w:rPr>
          <w:rFonts w:ascii="Times New Roman" w:hAnsi="Times New Roman" w:cs="Times New Roman"/>
          <w:sz w:val="28"/>
          <w:szCs w:val="28"/>
          <w:lang w:val="uk-UA"/>
        </w:rPr>
        <w:t>ятої масті</w:t>
      </w:r>
      <w:r w:rsidR="00AC63BD">
        <w:rPr>
          <w:rFonts w:ascii="Times New Roman" w:hAnsi="Times New Roman" w:cs="Times New Roman"/>
          <w:sz w:val="28"/>
          <w:szCs w:val="28"/>
          <w:lang w:val="uk-UA"/>
        </w:rPr>
        <w:t xml:space="preserve"> </w:t>
      </w:r>
      <w:r>
        <w:rPr>
          <w:rFonts w:ascii="Times New Roman" w:hAnsi="Times New Roman" w:cs="Times New Roman"/>
          <w:sz w:val="28"/>
          <w:szCs w:val="28"/>
          <w:lang w:val="uk-UA"/>
        </w:rPr>
        <w:t>(старших арканів) та безмастної карти</w:t>
      </w:r>
      <w:r w:rsidR="00AC63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(Дурня). </w:t>
      </w:r>
      <w:r w:rsidRPr="00491301">
        <w:rPr>
          <w:rFonts w:ascii="Times New Roman" w:hAnsi="Times New Roman" w:cs="Times New Roman"/>
          <w:sz w:val="28"/>
          <w:szCs w:val="28"/>
          <w:lang w:val="ru-RU"/>
        </w:rPr>
        <w:t xml:space="preserve">Дурень не є </w:t>
      </w:r>
      <w:r>
        <w:rPr>
          <w:rFonts w:ascii="Times New Roman" w:hAnsi="Times New Roman" w:cs="Times New Roman"/>
          <w:sz w:val="28"/>
          <w:szCs w:val="28"/>
          <w:lang w:val="ru-RU"/>
        </w:rPr>
        <w:t>похідним сучасного Д</w:t>
      </w:r>
      <w:r w:rsidRPr="00491301">
        <w:rPr>
          <w:rFonts w:ascii="Times New Roman" w:hAnsi="Times New Roman" w:cs="Times New Roman"/>
          <w:sz w:val="28"/>
          <w:szCs w:val="28"/>
          <w:lang w:val="ru-RU"/>
        </w:rPr>
        <w:t xml:space="preserve">жокера, який був винайдений наприкінці </w:t>
      </w:r>
      <w:r w:rsidR="00673BC3">
        <w:rPr>
          <w:rFonts w:ascii="Times New Roman" w:hAnsi="Times New Roman" w:cs="Times New Roman"/>
          <w:sz w:val="28"/>
          <w:szCs w:val="28"/>
          <w:lang w:val="ru-RU"/>
        </w:rPr>
        <w:t>дев</w:t>
      </w:r>
      <w:r w:rsidR="00673BC3" w:rsidRPr="00673BC3">
        <w:rPr>
          <w:rFonts w:ascii="Times New Roman" w:hAnsi="Times New Roman" w:cs="Times New Roman"/>
          <w:sz w:val="28"/>
          <w:szCs w:val="28"/>
          <w:lang w:val="ru-RU"/>
        </w:rPr>
        <w:t>’</w:t>
      </w:r>
      <w:r w:rsidR="00673BC3">
        <w:rPr>
          <w:rFonts w:ascii="Times New Roman" w:hAnsi="Times New Roman" w:cs="Times New Roman"/>
          <w:sz w:val="28"/>
          <w:szCs w:val="28"/>
          <w:lang w:val="uk-UA"/>
        </w:rPr>
        <w:t>ятнадцятого</w:t>
      </w:r>
      <w:r w:rsidRPr="00491301">
        <w:rPr>
          <w:rFonts w:ascii="Times New Roman" w:hAnsi="Times New Roman" w:cs="Times New Roman"/>
          <w:sz w:val="28"/>
          <w:szCs w:val="28"/>
          <w:lang w:val="ru-RU"/>
        </w:rPr>
        <w:t xml:space="preserve"> сторіччя як різномастний валет у грі в </w:t>
      </w:r>
      <w:r>
        <w:rPr>
          <w:rFonts w:ascii="Times New Roman" w:hAnsi="Times New Roman" w:cs="Times New Roman"/>
          <w:sz w:val="28"/>
          <w:szCs w:val="28"/>
          <w:lang w:val="ru-RU"/>
        </w:rPr>
        <w:t xml:space="preserve">покер. </w:t>
      </w:r>
    </w:p>
    <w:p w14:paraId="4EEC5E15" w14:textId="2668E32E" w:rsidR="00721A8E" w:rsidRPr="00721A8E" w:rsidRDefault="00721A8E" w:rsidP="004C05E1">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 середини </w:t>
      </w:r>
      <w:r w:rsidR="00386674">
        <w:rPr>
          <w:rFonts w:ascii="Times New Roman" w:hAnsi="Times New Roman" w:cs="Times New Roman"/>
          <w:sz w:val="28"/>
          <w:szCs w:val="28"/>
          <w:lang w:val="ru-RU"/>
        </w:rPr>
        <w:t>п</w:t>
      </w:r>
      <w:r w:rsidR="00386674" w:rsidRPr="00386674">
        <w:rPr>
          <w:rFonts w:ascii="Times New Roman" w:hAnsi="Times New Roman" w:cs="Times New Roman"/>
          <w:sz w:val="28"/>
          <w:szCs w:val="28"/>
          <w:lang w:val="ru-RU"/>
        </w:rPr>
        <w:t>’</w:t>
      </w:r>
      <w:r w:rsidR="00386674">
        <w:rPr>
          <w:rFonts w:ascii="Times New Roman" w:hAnsi="Times New Roman" w:cs="Times New Roman"/>
          <w:sz w:val="28"/>
          <w:szCs w:val="28"/>
          <w:lang w:val="ru-RU"/>
        </w:rPr>
        <w:t>ятнадцятого</w:t>
      </w:r>
      <w:r>
        <w:rPr>
          <w:rFonts w:ascii="Times New Roman" w:hAnsi="Times New Roman" w:cs="Times New Roman"/>
          <w:sz w:val="28"/>
          <w:szCs w:val="28"/>
          <w:lang w:val="ru-RU"/>
        </w:rPr>
        <w:t xml:space="preserve"> століття мастями колоди Таро були Пентаклі</w:t>
      </w:r>
      <w:r w:rsidR="00AC63B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(Монети), Жезли, Кубки та Мечі, якими залишаються й зараз. Гадальні </w:t>
      </w:r>
      <w:r w:rsidRPr="00721A8E">
        <w:rPr>
          <w:rFonts w:ascii="Times New Roman" w:hAnsi="Times New Roman" w:cs="Times New Roman"/>
          <w:sz w:val="28"/>
          <w:szCs w:val="28"/>
          <w:lang w:val="ru-RU"/>
        </w:rPr>
        <w:t xml:space="preserve">карти були традиційно </w:t>
      </w:r>
      <w:r>
        <w:rPr>
          <w:rFonts w:ascii="Times New Roman" w:hAnsi="Times New Roman" w:cs="Times New Roman"/>
          <w:sz w:val="28"/>
          <w:szCs w:val="28"/>
          <w:lang w:val="ru-RU"/>
        </w:rPr>
        <w:t>оформлені</w:t>
      </w:r>
      <w:r w:rsidRPr="00721A8E">
        <w:rPr>
          <w:rFonts w:ascii="Times New Roman" w:hAnsi="Times New Roman" w:cs="Times New Roman"/>
          <w:sz w:val="28"/>
          <w:szCs w:val="28"/>
          <w:lang w:val="ru-RU"/>
        </w:rPr>
        <w:t xml:space="preserve"> з повторенням символу, що вказує на </w:t>
      </w:r>
      <w:r>
        <w:rPr>
          <w:rFonts w:ascii="Times New Roman" w:hAnsi="Times New Roman" w:cs="Times New Roman"/>
          <w:sz w:val="28"/>
          <w:szCs w:val="28"/>
          <w:lang w:val="ru-RU"/>
        </w:rPr>
        <w:t>цінність</w:t>
      </w:r>
      <w:r w:rsidRPr="00721A8E">
        <w:rPr>
          <w:rFonts w:ascii="Times New Roman" w:hAnsi="Times New Roman" w:cs="Times New Roman"/>
          <w:sz w:val="28"/>
          <w:szCs w:val="28"/>
          <w:lang w:val="ru-RU"/>
        </w:rPr>
        <w:t xml:space="preserve">. </w:t>
      </w:r>
      <w:r>
        <w:rPr>
          <w:rFonts w:ascii="Times New Roman" w:hAnsi="Times New Roman" w:cs="Times New Roman"/>
          <w:sz w:val="28"/>
          <w:szCs w:val="28"/>
          <w:lang w:val="ru-RU"/>
        </w:rPr>
        <w:t>Однак існувала вже і п</w:t>
      </w:r>
      <w:r w:rsidRPr="00721A8E">
        <w:rPr>
          <w:rFonts w:ascii="Times New Roman" w:hAnsi="Times New Roman" w:cs="Times New Roman"/>
          <w:sz w:val="28"/>
          <w:szCs w:val="28"/>
          <w:lang w:val="ru-RU"/>
        </w:rPr>
        <w:t>’</w:t>
      </w:r>
      <w:r>
        <w:rPr>
          <w:rFonts w:ascii="Times New Roman" w:hAnsi="Times New Roman" w:cs="Times New Roman"/>
          <w:sz w:val="28"/>
          <w:szCs w:val="28"/>
          <w:lang w:val="ru-RU"/>
        </w:rPr>
        <w:t>ята масть, про яку я згадувала вище, так звані «козирні карти», де зображено сюжет проходження Дурнем усіх етапів свого життя та розвитку.</w:t>
      </w:r>
    </w:p>
    <w:p w14:paraId="5CE222FE" w14:textId="0FD8330C" w:rsidR="00F7618C" w:rsidRDefault="005E1EF3" w:rsidP="00F7618C">
      <w:pPr>
        <w:spacing w:line="360" w:lineRule="auto"/>
        <w:ind w:firstLine="720"/>
        <w:jc w:val="both"/>
        <w:rPr>
          <w:rFonts w:ascii="Times New Roman" w:hAnsi="Times New Roman" w:cs="Times New Roman"/>
          <w:sz w:val="28"/>
          <w:szCs w:val="28"/>
          <w:lang w:val="ru-RU"/>
        </w:rPr>
      </w:pPr>
      <w:r w:rsidRPr="005E1EF3">
        <w:rPr>
          <w:rFonts w:ascii="Times New Roman" w:hAnsi="Times New Roman" w:cs="Times New Roman"/>
          <w:sz w:val="28"/>
          <w:szCs w:val="28"/>
          <w:lang w:val="ru-RU"/>
        </w:rPr>
        <w:t xml:space="preserve">З середини </w:t>
      </w:r>
      <w:r w:rsidR="00673BC3">
        <w:rPr>
          <w:rFonts w:ascii="Times New Roman" w:hAnsi="Times New Roman" w:cs="Times New Roman"/>
          <w:sz w:val="28"/>
          <w:szCs w:val="28"/>
          <w:lang w:val="ru-RU"/>
        </w:rPr>
        <w:t>дев</w:t>
      </w:r>
      <w:r w:rsidR="00673BC3" w:rsidRPr="00673BC3">
        <w:rPr>
          <w:rFonts w:ascii="Times New Roman" w:hAnsi="Times New Roman" w:cs="Times New Roman"/>
          <w:sz w:val="28"/>
          <w:szCs w:val="28"/>
          <w:lang w:val="ru-RU"/>
        </w:rPr>
        <w:t>’</w:t>
      </w:r>
      <w:r w:rsidR="00673BC3">
        <w:rPr>
          <w:rFonts w:ascii="Times New Roman" w:hAnsi="Times New Roman" w:cs="Times New Roman"/>
          <w:sz w:val="28"/>
          <w:szCs w:val="28"/>
          <w:lang w:val="uk-UA"/>
        </w:rPr>
        <w:t>ятнадцятого</w:t>
      </w:r>
      <w:r w:rsidRPr="005E1EF3">
        <w:rPr>
          <w:rFonts w:ascii="Times New Roman" w:hAnsi="Times New Roman" w:cs="Times New Roman"/>
          <w:sz w:val="28"/>
          <w:szCs w:val="28"/>
          <w:lang w:val="ru-RU"/>
        </w:rPr>
        <w:t xml:space="preserve"> століття збереглися три колоди Таро. </w:t>
      </w:r>
      <w:r>
        <w:rPr>
          <w:rFonts w:ascii="Times New Roman" w:hAnsi="Times New Roman" w:cs="Times New Roman"/>
          <w:sz w:val="28"/>
          <w:szCs w:val="28"/>
          <w:lang w:val="ru-RU"/>
        </w:rPr>
        <w:t>Науковці вважають, що одна з колод дійшла до нас від герцога Філіпо Марії Вісконті, яка</w:t>
      </w:r>
      <w:r w:rsidR="00386674">
        <w:rPr>
          <w:rFonts w:ascii="Times New Roman" w:hAnsi="Times New Roman" w:cs="Times New Roman"/>
          <w:sz w:val="28"/>
          <w:szCs w:val="28"/>
          <w:lang w:val="ru-RU"/>
        </w:rPr>
        <w:t xml:space="preserve"> датується приблизно 1447 роком (див. Додаток А).</w:t>
      </w:r>
      <w:r w:rsidRPr="005E1EF3">
        <w:rPr>
          <w:rFonts w:ascii="Times New Roman" w:hAnsi="Times New Roman" w:cs="Times New Roman"/>
          <w:sz w:val="28"/>
          <w:szCs w:val="28"/>
          <w:lang w:val="ru-RU"/>
        </w:rPr>
        <w:t xml:space="preserve"> </w:t>
      </w:r>
      <w:r w:rsidR="00386674">
        <w:rPr>
          <w:rFonts w:ascii="Times New Roman" w:hAnsi="Times New Roman" w:cs="Times New Roman"/>
          <w:sz w:val="28"/>
          <w:szCs w:val="28"/>
          <w:lang w:val="ru-RU"/>
        </w:rPr>
        <w:t>Шістдесят дев</w:t>
      </w:r>
      <w:r w:rsidR="00386674" w:rsidRPr="00386674">
        <w:rPr>
          <w:rFonts w:ascii="Times New Roman" w:hAnsi="Times New Roman" w:cs="Times New Roman"/>
          <w:sz w:val="28"/>
          <w:szCs w:val="28"/>
          <w:lang w:val="ru-RU"/>
        </w:rPr>
        <w:t>’</w:t>
      </w:r>
      <w:r w:rsidR="00386674">
        <w:rPr>
          <w:rFonts w:ascii="Times New Roman" w:hAnsi="Times New Roman" w:cs="Times New Roman"/>
          <w:sz w:val="28"/>
          <w:szCs w:val="28"/>
          <w:lang w:val="uk-UA"/>
        </w:rPr>
        <w:t>ять</w:t>
      </w:r>
      <w:r w:rsidRPr="005E1EF3">
        <w:rPr>
          <w:rFonts w:ascii="Times New Roman" w:hAnsi="Times New Roman" w:cs="Times New Roman"/>
          <w:sz w:val="28"/>
          <w:szCs w:val="28"/>
          <w:lang w:val="ru-RU"/>
        </w:rPr>
        <w:t xml:space="preserve"> уцілілих карт колоди, відомої як Таро Вісконті, зберігаються в Рідкісній книзі Бейнеке Єльського університету.</w:t>
      </w:r>
    </w:p>
    <w:p w14:paraId="6A656288" w14:textId="7B57BBFC" w:rsidR="00F7618C" w:rsidRDefault="00721A8E" w:rsidP="00F7618C">
      <w:pPr>
        <w:spacing w:line="360" w:lineRule="auto"/>
        <w:ind w:firstLine="720"/>
        <w:jc w:val="both"/>
        <w:rPr>
          <w:rFonts w:ascii="Times New Roman" w:hAnsi="Times New Roman" w:cs="Times New Roman"/>
          <w:sz w:val="28"/>
          <w:szCs w:val="28"/>
          <w:lang w:val="ru-RU"/>
        </w:rPr>
      </w:pPr>
      <w:r w:rsidRPr="00721A8E">
        <w:rPr>
          <w:rFonts w:ascii="Times New Roman" w:hAnsi="Times New Roman" w:cs="Times New Roman"/>
          <w:sz w:val="28"/>
          <w:szCs w:val="28"/>
          <w:lang w:val="ru-RU"/>
        </w:rPr>
        <w:t xml:space="preserve">Нинішня асоціація Таро з ворожінням та окультизмом набула поширення лише в </w:t>
      </w:r>
      <w:r w:rsidR="00386674">
        <w:rPr>
          <w:rFonts w:ascii="Times New Roman" w:hAnsi="Times New Roman" w:cs="Times New Roman"/>
          <w:sz w:val="28"/>
          <w:szCs w:val="28"/>
          <w:lang w:val="ru-RU"/>
        </w:rPr>
        <w:t>дев</w:t>
      </w:r>
      <w:r w:rsidR="00386674" w:rsidRPr="00386674">
        <w:rPr>
          <w:rFonts w:ascii="Times New Roman" w:hAnsi="Times New Roman" w:cs="Times New Roman"/>
          <w:sz w:val="28"/>
          <w:szCs w:val="28"/>
          <w:lang w:val="ru-RU"/>
        </w:rPr>
        <w:t>’</w:t>
      </w:r>
      <w:r w:rsidR="00386674">
        <w:rPr>
          <w:rFonts w:ascii="Times New Roman" w:hAnsi="Times New Roman" w:cs="Times New Roman"/>
          <w:sz w:val="28"/>
          <w:szCs w:val="28"/>
          <w:lang w:val="uk-UA"/>
        </w:rPr>
        <w:t>ятнадцятому</w:t>
      </w:r>
      <w:r w:rsidRPr="00721A8E">
        <w:rPr>
          <w:rFonts w:ascii="Times New Roman" w:hAnsi="Times New Roman" w:cs="Times New Roman"/>
          <w:sz w:val="28"/>
          <w:szCs w:val="28"/>
          <w:lang w:val="ru-RU"/>
        </w:rPr>
        <w:t xml:space="preserve"> столітті і не має нічого спільного із середньовічними картами Таро. </w:t>
      </w:r>
      <w:r>
        <w:rPr>
          <w:rFonts w:ascii="Times New Roman" w:hAnsi="Times New Roman" w:cs="Times New Roman"/>
          <w:sz w:val="28"/>
          <w:szCs w:val="28"/>
          <w:lang w:val="ru-RU"/>
        </w:rPr>
        <w:t>Однак перша символічна система колоди вже почала формуватися у часи північноіталійського Відродження.</w:t>
      </w:r>
      <w:r w:rsidRPr="00721A8E">
        <w:rPr>
          <w:rFonts w:ascii="Times New Roman" w:hAnsi="Times New Roman" w:cs="Times New Roman"/>
          <w:sz w:val="28"/>
          <w:szCs w:val="28"/>
          <w:lang w:val="ru-RU"/>
        </w:rPr>
        <w:t xml:space="preserve"> Так, Вісконті до самої смерті замовляв різним художникам нові колоди, які все більше ставали схожими на сучасні Таро.</w:t>
      </w:r>
    </w:p>
    <w:p w14:paraId="4E81E9B3" w14:textId="77777777" w:rsidR="0060304E" w:rsidRDefault="00F7618C" w:rsidP="0060304E">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Так як не кожен мав змогу найняти художника, що</w:t>
      </w:r>
      <w:r w:rsidR="00270A7D">
        <w:rPr>
          <w:rFonts w:ascii="Times New Roman" w:hAnsi="Times New Roman" w:cs="Times New Roman"/>
          <w:sz w:val="28"/>
          <w:szCs w:val="28"/>
          <w:lang w:val="ru-RU"/>
        </w:rPr>
        <w:t>б мати особисту колоду карт</w:t>
      </w:r>
      <w:r>
        <w:rPr>
          <w:rFonts w:ascii="Times New Roman" w:hAnsi="Times New Roman" w:cs="Times New Roman"/>
          <w:sz w:val="28"/>
          <w:szCs w:val="28"/>
          <w:lang w:val="ru-RU"/>
        </w:rPr>
        <w:t>, вони були лише у привілейованих сімей.</w:t>
      </w:r>
      <w:r w:rsidRPr="00F7618C">
        <w:rPr>
          <w:rFonts w:ascii="Times New Roman" w:hAnsi="Times New Roman" w:cs="Times New Roman"/>
          <w:sz w:val="28"/>
          <w:szCs w:val="28"/>
          <w:lang w:val="ru-RU"/>
        </w:rPr>
        <w:t xml:space="preserve"> Лише коли з’явився друкарський верстат, колоди гральних карт можна було масово виробляти для звичайного гравця</w:t>
      </w:r>
      <w:r>
        <w:rPr>
          <w:rFonts w:ascii="Times New Roman" w:hAnsi="Times New Roman" w:cs="Times New Roman"/>
          <w:sz w:val="28"/>
          <w:szCs w:val="28"/>
          <w:lang w:val="ru-RU"/>
        </w:rPr>
        <w:t>.</w:t>
      </w:r>
      <w:r w:rsidR="0060304E" w:rsidRPr="0060304E">
        <w:rPr>
          <w:rFonts w:ascii="Times New Roman" w:hAnsi="Times New Roman" w:cs="Times New Roman"/>
          <w:sz w:val="28"/>
          <w:szCs w:val="28"/>
          <w:lang w:val="ru-RU"/>
        </w:rPr>
        <w:t xml:space="preserve"> </w:t>
      </w:r>
    </w:p>
    <w:p w14:paraId="68EF6040" w14:textId="77777777" w:rsidR="0060304E" w:rsidRDefault="0060304E" w:rsidP="0060304E">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Карти Справедливості та Сили тоді, наприклад, уособлювали людські чесноти. Карта С</w:t>
      </w:r>
      <w:r w:rsidRPr="0060304E">
        <w:rPr>
          <w:rFonts w:ascii="Times New Roman" w:hAnsi="Times New Roman" w:cs="Times New Roman"/>
          <w:sz w:val="28"/>
          <w:szCs w:val="28"/>
          <w:lang w:val="ru-RU"/>
        </w:rPr>
        <w:t xml:space="preserve">амітника символізувала час. </w:t>
      </w:r>
      <w:r>
        <w:rPr>
          <w:rFonts w:ascii="Times New Roman" w:hAnsi="Times New Roman" w:cs="Times New Roman"/>
          <w:sz w:val="28"/>
          <w:szCs w:val="28"/>
          <w:lang w:val="ru-RU"/>
        </w:rPr>
        <w:t xml:space="preserve">Карта Повішеного означала ганьбу, бо в ті часи злодіїв підвішували на стовбі, де їх висміювали перехожі. </w:t>
      </w:r>
    </w:p>
    <w:p w14:paraId="424C6A7D" w14:textId="1F4DAABB" w:rsidR="0060304E" w:rsidRDefault="0060304E" w:rsidP="0060304E">
      <w:pPr>
        <w:spacing w:line="360" w:lineRule="auto"/>
        <w:ind w:firstLine="720"/>
        <w:jc w:val="both"/>
        <w:rPr>
          <w:rFonts w:ascii="Times New Roman" w:hAnsi="Times New Roman" w:cs="Times New Roman"/>
          <w:sz w:val="28"/>
          <w:szCs w:val="28"/>
          <w:lang w:val="ru-RU"/>
        </w:rPr>
      </w:pPr>
      <w:r w:rsidRPr="0060304E">
        <w:rPr>
          <w:rFonts w:ascii="Times New Roman" w:hAnsi="Times New Roman" w:cs="Times New Roman"/>
          <w:sz w:val="28"/>
          <w:szCs w:val="28"/>
          <w:lang w:val="ru-RU"/>
        </w:rPr>
        <w:t xml:space="preserve">І у Франції, і в Італії початкове призначення Таро було як </w:t>
      </w:r>
      <w:r w:rsidR="00BF51D0">
        <w:rPr>
          <w:rFonts w:ascii="Times New Roman" w:hAnsi="Times New Roman" w:cs="Times New Roman"/>
          <w:sz w:val="28"/>
          <w:szCs w:val="28"/>
          <w:lang w:val="ru-RU"/>
        </w:rPr>
        <w:t>настільна</w:t>
      </w:r>
      <w:r w:rsidRPr="0060304E">
        <w:rPr>
          <w:rFonts w:ascii="Times New Roman" w:hAnsi="Times New Roman" w:cs="Times New Roman"/>
          <w:sz w:val="28"/>
          <w:szCs w:val="28"/>
          <w:lang w:val="ru-RU"/>
        </w:rPr>
        <w:t xml:space="preserve"> гра, а не як інструмент для ворожіння. </w:t>
      </w:r>
      <w:r w:rsidR="00BF51D0">
        <w:rPr>
          <w:rFonts w:ascii="Times New Roman" w:hAnsi="Times New Roman" w:cs="Times New Roman"/>
          <w:sz w:val="28"/>
          <w:szCs w:val="28"/>
          <w:lang w:val="ru-RU"/>
        </w:rPr>
        <w:t xml:space="preserve">Ворожіння на цих картах стало популярним лише у </w:t>
      </w:r>
      <w:r w:rsidR="00386674">
        <w:rPr>
          <w:rFonts w:ascii="Times New Roman" w:hAnsi="Times New Roman" w:cs="Times New Roman"/>
          <w:sz w:val="28"/>
          <w:szCs w:val="28"/>
          <w:lang w:val="ru-RU"/>
        </w:rPr>
        <w:t xml:space="preserve">шістнадцятому-сімнадцятому </w:t>
      </w:r>
      <w:r w:rsidR="00BF51D0">
        <w:rPr>
          <w:rFonts w:ascii="Times New Roman" w:hAnsi="Times New Roman" w:cs="Times New Roman"/>
          <w:sz w:val="28"/>
          <w:szCs w:val="28"/>
          <w:lang w:val="ru-RU"/>
        </w:rPr>
        <w:t>ст., але і тоді гадання на Таро сприймалось простіше, ніж в сучасності.</w:t>
      </w:r>
    </w:p>
    <w:p w14:paraId="089E2531" w14:textId="77777777" w:rsidR="00BF51D0" w:rsidRPr="00BF51D0" w:rsidRDefault="00BF51D0" w:rsidP="00BF51D0">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Але вже до вісімнадцятого століття люди почали бачити сенси в кожній карті колоди Таро та намагатися </w:t>
      </w:r>
      <w:r w:rsidR="007333A8">
        <w:rPr>
          <w:rFonts w:ascii="Times New Roman" w:hAnsi="Times New Roman" w:cs="Times New Roman"/>
          <w:sz w:val="28"/>
          <w:szCs w:val="28"/>
          <w:lang w:val="ru-RU"/>
        </w:rPr>
        <w:t xml:space="preserve">розкладати їх для ворожінь. </w:t>
      </w:r>
    </w:p>
    <w:p w14:paraId="36056BDE" w14:textId="56688D92" w:rsidR="0060304E" w:rsidRPr="003D0331" w:rsidRDefault="0060304E" w:rsidP="0060304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Вважається, що перша людина, яка об</w:t>
      </w:r>
      <w:r w:rsidRPr="0060304E">
        <w:rPr>
          <w:rFonts w:ascii="Times New Roman" w:hAnsi="Times New Roman" w:cs="Times New Roman"/>
          <w:sz w:val="28"/>
          <w:szCs w:val="28"/>
          <w:lang w:val="ru-RU"/>
        </w:rPr>
        <w:t>’</w:t>
      </w:r>
      <w:r>
        <w:rPr>
          <w:rFonts w:ascii="Times New Roman" w:hAnsi="Times New Roman" w:cs="Times New Roman"/>
          <w:sz w:val="28"/>
          <w:szCs w:val="28"/>
          <w:lang w:val="uk-UA"/>
        </w:rPr>
        <w:t>єднала ез</w:t>
      </w:r>
      <w:r w:rsidR="0015314B">
        <w:rPr>
          <w:rFonts w:ascii="Times New Roman" w:hAnsi="Times New Roman" w:cs="Times New Roman"/>
          <w:sz w:val="28"/>
          <w:szCs w:val="28"/>
          <w:lang w:val="uk-UA"/>
        </w:rPr>
        <w:t>о</w:t>
      </w:r>
      <w:r>
        <w:rPr>
          <w:rFonts w:ascii="Times New Roman" w:hAnsi="Times New Roman" w:cs="Times New Roman"/>
          <w:sz w:val="28"/>
          <w:szCs w:val="28"/>
          <w:lang w:val="uk-UA"/>
        </w:rPr>
        <w:t xml:space="preserve">терику з Таро став макон Антуан Кур де </w:t>
      </w:r>
      <w:r w:rsidR="0015314B">
        <w:rPr>
          <w:rFonts w:ascii="Times New Roman" w:hAnsi="Times New Roman" w:cs="Times New Roman"/>
          <w:sz w:val="28"/>
          <w:szCs w:val="28"/>
          <w:lang w:val="uk-UA"/>
        </w:rPr>
        <w:t>Же</w:t>
      </w:r>
      <w:r>
        <w:rPr>
          <w:rFonts w:ascii="Times New Roman" w:hAnsi="Times New Roman" w:cs="Times New Roman"/>
          <w:sz w:val="28"/>
          <w:szCs w:val="28"/>
          <w:lang w:val="uk-UA"/>
        </w:rPr>
        <w:t>белен.</w:t>
      </w:r>
      <w:r w:rsidR="00BF51D0" w:rsidRPr="00BF51D0">
        <w:rPr>
          <w:lang w:val="ru-RU"/>
        </w:rPr>
        <w:t xml:space="preserve"> </w:t>
      </w:r>
      <w:r w:rsidR="00BF51D0">
        <w:rPr>
          <w:rFonts w:ascii="Times New Roman" w:hAnsi="Times New Roman" w:cs="Times New Roman"/>
          <w:sz w:val="28"/>
          <w:szCs w:val="28"/>
          <w:lang w:val="uk-UA"/>
        </w:rPr>
        <w:t>Вчений займався переважно суспільними науками, але й захоплювався оккультизмом.</w:t>
      </w:r>
      <w:r w:rsidR="00BF51D0" w:rsidRPr="00BF51D0">
        <w:rPr>
          <w:rFonts w:ascii="Times New Roman" w:hAnsi="Times New Roman" w:cs="Times New Roman"/>
          <w:sz w:val="28"/>
          <w:szCs w:val="28"/>
          <w:lang w:val="uk-UA"/>
        </w:rPr>
        <w:t xml:space="preserve"> Історію карт Таро він розповів у своїй праці </w:t>
      </w:r>
      <w:r w:rsidR="00386674">
        <w:rPr>
          <w:rFonts w:ascii="Times New Roman" w:hAnsi="Times New Roman" w:cs="Times New Roman"/>
          <w:sz w:val="28"/>
          <w:szCs w:val="28"/>
          <w:lang w:val="uk-UA"/>
        </w:rPr>
        <w:t xml:space="preserve">1781 </w:t>
      </w:r>
      <w:r w:rsidR="00BF51D0">
        <w:rPr>
          <w:rFonts w:ascii="Times New Roman" w:hAnsi="Times New Roman" w:cs="Times New Roman"/>
          <w:sz w:val="28"/>
          <w:szCs w:val="28"/>
          <w:lang w:val="uk-UA"/>
        </w:rPr>
        <w:t xml:space="preserve">року </w:t>
      </w:r>
      <w:r w:rsidR="000C33D0">
        <w:rPr>
          <w:rFonts w:ascii="Times New Roman" w:hAnsi="Times New Roman" w:cs="Times New Roman"/>
          <w:sz w:val="28"/>
          <w:szCs w:val="28"/>
          <w:lang w:val="uk-UA"/>
        </w:rPr>
        <w:t>«Первобутній світ» («</w:t>
      </w:r>
      <w:r w:rsidR="00BF51D0" w:rsidRPr="00BF51D0">
        <w:rPr>
          <w:rFonts w:ascii="Times New Roman" w:hAnsi="Times New Roman" w:cs="Times New Roman"/>
          <w:sz w:val="28"/>
          <w:szCs w:val="28"/>
          <w:lang w:val="uk-UA"/>
        </w:rPr>
        <w:t>Le Monde primitif analysé e</w:t>
      </w:r>
      <w:r w:rsidR="000C33D0">
        <w:rPr>
          <w:rFonts w:ascii="Times New Roman" w:hAnsi="Times New Roman" w:cs="Times New Roman"/>
          <w:sz w:val="28"/>
          <w:szCs w:val="28"/>
          <w:lang w:val="uk-UA"/>
        </w:rPr>
        <w:t>t compare avec le monde moderne»)</w:t>
      </w:r>
      <w:r w:rsidR="00BF51D0" w:rsidRPr="00BF51D0">
        <w:rPr>
          <w:rFonts w:ascii="Times New Roman" w:hAnsi="Times New Roman" w:cs="Times New Roman"/>
          <w:sz w:val="28"/>
          <w:szCs w:val="28"/>
          <w:lang w:val="uk-UA"/>
        </w:rPr>
        <w:t>.</w:t>
      </w:r>
      <w:r w:rsidRPr="00BF51D0">
        <w:rPr>
          <w:rFonts w:ascii="Times New Roman" w:hAnsi="Times New Roman" w:cs="Times New Roman"/>
          <w:sz w:val="28"/>
          <w:szCs w:val="28"/>
          <w:lang w:val="uk-UA"/>
        </w:rPr>
        <w:t xml:space="preserve"> </w:t>
      </w:r>
      <w:r w:rsidR="00BF51D0">
        <w:rPr>
          <w:rFonts w:ascii="Times New Roman" w:hAnsi="Times New Roman" w:cs="Times New Roman"/>
          <w:sz w:val="28"/>
          <w:szCs w:val="28"/>
          <w:lang w:val="ru-RU"/>
        </w:rPr>
        <w:t>У своїй роботі</w:t>
      </w:r>
      <w:r w:rsidRPr="0060304E">
        <w:rPr>
          <w:rFonts w:ascii="Times New Roman" w:hAnsi="Times New Roman" w:cs="Times New Roman"/>
          <w:sz w:val="28"/>
          <w:szCs w:val="28"/>
          <w:lang w:val="ru-RU"/>
        </w:rPr>
        <w:t xml:space="preserve"> він описував ідею про те, що стародавнім людям вдавалося жити набагато краще і якісніше, ніж сучасним.</w:t>
      </w:r>
      <w:r w:rsidRPr="0060304E">
        <w:rPr>
          <w:rFonts w:ascii="Times New Roman" w:hAnsi="Times New Roman" w:cs="Times New Roman"/>
          <w:sz w:val="28"/>
          <w:szCs w:val="28"/>
        </w:rPr>
        <w:t> </w:t>
      </w:r>
      <w:r w:rsidR="0015314B">
        <w:rPr>
          <w:rFonts w:ascii="Times New Roman" w:hAnsi="Times New Roman" w:cs="Times New Roman"/>
          <w:sz w:val="28"/>
          <w:szCs w:val="28"/>
          <w:lang w:val="uk-UA"/>
        </w:rPr>
        <w:t>Же</w:t>
      </w:r>
      <w:r w:rsidR="009A548B">
        <w:rPr>
          <w:rFonts w:ascii="Times New Roman" w:hAnsi="Times New Roman" w:cs="Times New Roman"/>
          <w:sz w:val="28"/>
          <w:szCs w:val="28"/>
          <w:lang w:val="uk-UA"/>
        </w:rPr>
        <w:t>беле</w:t>
      </w:r>
      <w:r w:rsidR="00E21CB9">
        <w:rPr>
          <w:rFonts w:ascii="Times New Roman" w:hAnsi="Times New Roman" w:cs="Times New Roman"/>
          <w:sz w:val="28"/>
          <w:szCs w:val="28"/>
          <w:lang w:val="uk-UA"/>
        </w:rPr>
        <w:t xml:space="preserve">н пояснював, що карти Таро беруть свої початки з Стародавнього Єгипту і ці оккультні знання були передані до Риму, де католицькі священники та папи намагалися зберігати їх в таємниці. </w:t>
      </w:r>
      <w:r w:rsidR="00E21CB9" w:rsidRPr="00E21CB9">
        <w:rPr>
          <w:rFonts w:ascii="Times New Roman" w:hAnsi="Times New Roman" w:cs="Times New Roman"/>
          <w:sz w:val="28"/>
          <w:szCs w:val="28"/>
          <w:lang w:val="ru-RU"/>
        </w:rPr>
        <w:t>У його есе розділ про значення Таро пояснює детальний символізм творів Таро та пов’язує його з легендами про Ісіду, Осі</w:t>
      </w:r>
      <w:r w:rsidR="003D0331">
        <w:rPr>
          <w:rFonts w:ascii="Times New Roman" w:hAnsi="Times New Roman" w:cs="Times New Roman"/>
          <w:sz w:val="28"/>
          <w:szCs w:val="28"/>
          <w:lang w:val="ru-RU"/>
        </w:rPr>
        <w:t>ріса та інших єгипетських богів</w:t>
      </w:r>
      <w:r w:rsidR="000C33D0">
        <w:rPr>
          <w:rFonts w:ascii="Times New Roman" w:hAnsi="Times New Roman" w:cs="Times New Roman"/>
          <w:sz w:val="28"/>
          <w:szCs w:val="28"/>
          <w:lang w:val="ru-RU"/>
        </w:rPr>
        <w:t xml:space="preserve"> </w:t>
      </w:r>
      <w:r w:rsidR="003D0331" w:rsidRPr="003D0331">
        <w:rPr>
          <w:rFonts w:ascii="Times New Roman" w:hAnsi="Times New Roman" w:cs="Times New Roman"/>
          <w:sz w:val="28"/>
          <w:szCs w:val="28"/>
          <w:lang w:val="ru-RU"/>
        </w:rPr>
        <w:t>[</w:t>
      </w:r>
      <w:r w:rsidR="00B04507">
        <w:rPr>
          <w:rFonts w:ascii="Times New Roman" w:hAnsi="Times New Roman" w:cs="Times New Roman"/>
          <w:sz w:val="28"/>
          <w:szCs w:val="28"/>
          <w:lang w:val="ru-RU"/>
        </w:rPr>
        <w:t>10</w:t>
      </w:r>
      <w:r w:rsidR="003D0331" w:rsidRPr="003D0331">
        <w:rPr>
          <w:rFonts w:ascii="Times New Roman" w:hAnsi="Times New Roman" w:cs="Times New Roman"/>
          <w:sz w:val="28"/>
          <w:szCs w:val="28"/>
          <w:lang w:val="ru-RU"/>
        </w:rPr>
        <w:t>]</w:t>
      </w:r>
      <w:r w:rsidR="003D0331">
        <w:rPr>
          <w:rFonts w:ascii="Times New Roman" w:hAnsi="Times New Roman" w:cs="Times New Roman"/>
          <w:sz w:val="28"/>
          <w:szCs w:val="28"/>
          <w:lang w:val="uk-UA"/>
        </w:rPr>
        <w:t>.</w:t>
      </w:r>
    </w:p>
    <w:p w14:paraId="0907FDCA" w14:textId="5AB411FA" w:rsidR="009A548B" w:rsidRPr="00E21CB9" w:rsidRDefault="009A548B" w:rsidP="0060304E">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Найбільша проблема у роботі </w:t>
      </w:r>
      <w:r w:rsidR="0015314B">
        <w:rPr>
          <w:rFonts w:ascii="Times New Roman" w:hAnsi="Times New Roman" w:cs="Times New Roman"/>
          <w:sz w:val="28"/>
          <w:szCs w:val="28"/>
          <w:lang w:val="ru-RU"/>
        </w:rPr>
        <w:t>Же</w:t>
      </w:r>
      <w:r>
        <w:rPr>
          <w:rFonts w:ascii="Times New Roman" w:hAnsi="Times New Roman" w:cs="Times New Roman"/>
          <w:sz w:val="28"/>
          <w:szCs w:val="28"/>
          <w:lang w:val="ru-RU"/>
        </w:rPr>
        <w:t>белена полягає в тому, що не було жодних історичних свідчень, які б підтвердили його теорію.</w:t>
      </w:r>
      <w:r w:rsidRPr="009A548B">
        <w:rPr>
          <w:rFonts w:ascii="Times New Roman" w:hAnsi="Times New Roman" w:cs="Times New Roman"/>
          <w:sz w:val="28"/>
          <w:szCs w:val="28"/>
          <w:lang w:val="ru-RU"/>
        </w:rPr>
        <w:t xml:space="preserve"> Однак це не завадило заможним європейцям кину</w:t>
      </w:r>
      <w:r w:rsidR="000C33D0">
        <w:rPr>
          <w:rFonts w:ascii="Times New Roman" w:hAnsi="Times New Roman" w:cs="Times New Roman"/>
          <w:sz w:val="28"/>
          <w:szCs w:val="28"/>
          <w:lang w:val="ru-RU"/>
        </w:rPr>
        <w:t>тися до езотеричних знань</w:t>
      </w:r>
      <w:r w:rsidR="0015314B">
        <w:rPr>
          <w:rFonts w:ascii="Times New Roman" w:hAnsi="Times New Roman" w:cs="Times New Roman"/>
          <w:sz w:val="28"/>
          <w:szCs w:val="28"/>
          <w:lang w:val="ru-RU"/>
        </w:rPr>
        <w:t xml:space="preserve"> і на </w:t>
      </w:r>
      <w:r w:rsidRPr="009A548B">
        <w:rPr>
          <w:rFonts w:ascii="Times New Roman" w:hAnsi="Times New Roman" w:cs="Times New Roman"/>
          <w:sz w:val="28"/>
          <w:szCs w:val="28"/>
          <w:lang w:val="ru-RU"/>
        </w:rPr>
        <w:t xml:space="preserve">початку дев’ятнадцятого століття колоди гральних карт, як-от Марсельське Таро, створювалися з зображенням, </w:t>
      </w:r>
      <w:r>
        <w:rPr>
          <w:rFonts w:ascii="Times New Roman" w:hAnsi="Times New Roman" w:cs="Times New Roman"/>
          <w:sz w:val="28"/>
          <w:szCs w:val="28"/>
          <w:lang w:val="ru-RU"/>
        </w:rPr>
        <w:t xml:space="preserve">заснованим саме на аналізі де </w:t>
      </w:r>
      <w:r w:rsidR="0015314B">
        <w:rPr>
          <w:rFonts w:ascii="Times New Roman" w:hAnsi="Times New Roman" w:cs="Times New Roman"/>
          <w:sz w:val="28"/>
          <w:szCs w:val="28"/>
          <w:lang w:val="ru-RU"/>
        </w:rPr>
        <w:t>Же</w:t>
      </w:r>
      <w:r>
        <w:rPr>
          <w:rFonts w:ascii="Times New Roman" w:hAnsi="Times New Roman" w:cs="Times New Roman"/>
          <w:sz w:val="28"/>
          <w:szCs w:val="28"/>
          <w:lang w:val="ru-RU"/>
        </w:rPr>
        <w:t>беле</w:t>
      </w:r>
      <w:r w:rsidRPr="009A548B">
        <w:rPr>
          <w:rFonts w:ascii="Times New Roman" w:hAnsi="Times New Roman" w:cs="Times New Roman"/>
          <w:sz w:val="28"/>
          <w:szCs w:val="28"/>
          <w:lang w:val="ru-RU"/>
        </w:rPr>
        <w:t>на.</w:t>
      </w:r>
    </w:p>
    <w:p w14:paraId="129FF591" w14:textId="7829CC06" w:rsidR="0060304E" w:rsidRPr="00D323FA" w:rsidRDefault="00BF51D0" w:rsidP="00F7618C">
      <w:pPr>
        <w:spacing w:line="360" w:lineRule="auto"/>
        <w:ind w:firstLine="720"/>
        <w:jc w:val="both"/>
        <w:rPr>
          <w:rFonts w:ascii="Times New Roman" w:hAnsi="Times New Roman" w:cs="Times New Roman"/>
          <w:sz w:val="28"/>
          <w:szCs w:val="28"/>
          <w:lang w:val="ru-RU"/>
        </w:rPr>
      </w:pPr>
      <w:r w:rsidRPr="00BF51D0">
        <w:rPr>
          <w:rFonts w:ascii="Times New Roman" w:hAnsi="Times New Roman" w:cs="Times New Roman"/>
          <w:sz w:val="28"/>
          <w:szCs w:val="28"/>
          <w:lang w:val="ru-RU"/>
        </w:rPr>
        <w:t xml:space="preserve">Через три роки після виходу роботи де </w:t>
      </w:r>
      <w:r w:rsidR="0015314B">
        <w:rPr>
          <w:rFonts w:ascii="Times New Roman" w:hAnsi="Times New Roman" w:cs="Times New Roman"/>
          <w:sz w:val="28"/>
          <w:szCs w:val="28"/>
          <w:lang w:val="ru-RU"/>
        </w:rPr>
        <w:t>Же</w:t>
      </w:r>
      <w:r w:rsidR="009A548B">
        <w:rPr>
          <w:rFonts w:ascii="Times New Roman" w:hAnsi="Times New Roman" w:cs="Times New Roman"/>
          <w:sz w:val="28"/>
          <w:szCs w:val="28"/>
          <w:lang w:val="ru-RU"/>
        </w:rPr>
        <w:t>белена</w:t>
      </w:r>
      <w:r w:rsidRPr="00BF51D0">
        <w:rPr>
          <w:rFonts w:ascii="Times New Roman" w:hAnsi="Times New Roman" w:cs="Times New Roman"/>
          <w:sz w:val="28"/>
          <w:szCs w:val="28"/>
          <w:lang w:val="ru-RU"/>
        </w:rPr>
        <w:t xml:space="preserve"> франц</w:t>
      </w:r>
      <w:r>
        <w:rPr>
          <w:rFonts w:ascii="Times New Roman" w:hAnsi="Times New Roman" w:cs="Times New Roman"/>
          <w:sz w:val="28"/>
          <w:szCs w:val="28"/>
          <w:lang w:val="ru-RU"/>
        </w:rPr>
        <w:t>узький провісник Жан-Батист Альє</w:t>
      </w:r>
      <w:r w:rsidRPr="00BF51D0">
        <w:rPr>
          <w:rFonts w:ascii="Times New Roman" w:hAnsi="Times New Roman" w:cs="Times New Roman"/>
          <w:sz w:val="28"/>
          <w:szCs w:val="28"/>
          <w:lang w:val="ru-RU"/>
        </w:rPr>
        <w:t>тт</w:t>
      </w:r>
      <w:r w:rsidR="0015314B">
        <w:rPr>
          <w:rFonts w:ascii="Times New Roman" w:hAnsi="Times New Roman" w:cs="Times New Roman"/>
          <w:sz w:val="28"/>
          <w:szCs w:val="28"/>
          <w:lang w:val="ru-RU"/>
        </w:rPr>
        <w:t>е під псевдонімом Еттейл</w:t>
      </w:r>
      <w:r w:rsidRPr="00BF51D0">
        <w:rPr>
          <w:rFonts w:ascii="Times New Roman" w:hAnsi="Times New Roman" w:cs="Times New Roman"/>
          <w:sz w:val="28"/>
          <w:szCs w:val="28"/>
          <w:lang w:val="ru-RU"/>
        </w:rPr>
        <w:t xml:space="preserve">а (його прізвище навпаки) випустив колоду Таро </w:t>
      </w:r>
      <w:r w:rsidR="00386674">
        <w:rPr>
          <w:rFonts w:ascii="Times New Roman" w:hAnsi="Times New Roman" w:cs="Times New Roman"/>
          <w:sz w:val="28"/>
          <w:szCs w:val="28"/>
          <w:lang w:val="ru-RU"/>
        </w:rPr>
        <w:t xml:space="preserve">та першу інструкцію з ворожіння. </w:t>
      </w:r>
      <w:r w:rsidR="007333A8">
        <w:rPr>
          <w:rFonts w:ascii="Times New Roman" w:hAnsi="Times New Roman" w:cs="Times New Roman"/>
          <w:sz w:val="28"/>
          <w:szCs w:val="28"/>
          <w:lang w:val="uk-UA"/>
        </w:rPr>
        <w:t xml:space="preserve">В </w:t>
      </w:r>
      <w:r w:rsidR="007333A8" w:rsidRPr="00386674">
        <w:rPr>
          <w:rFonts w:ascii="Times New Roman" w:hAnsi="Times New Roman" w:cs="Times New Roman"/>
          <w:sz w:val="28"/>
          <w:szCs w:val="28"/>
          <w:lang w:val="ru-RU"/>
        </w:rPr>
        <w:t xml:space="preserve">1790 </w:t>
      </w:r>
      <w:r w:rsidR="007333A8">
        <w:rPr>
          <w:rFonts w:ascii="Times New Roman" w:hAnsi="Times New Roman" w:cs="Times New Roman"/>
          <w:sz w:val="28"/>
          <w:szCs w:val="28"/>
          <w:lang w:val="uk-UA"/>
        </w:rPr>
        <w:t>він</w:t>
      </w:r>
      <w:r w:rsidR="007333A8" w:rsidRPr="00386674">
        <w:rPr>
          <w:rFonts w:ascii="Times New Roman" w:hAnsi="Times New Roman" w:cs="Times New Roman"/>
          <w:sz w:val="28"/>
          <w:szCs w:val="28"/>
          <w:lang w:val="ru-RU"/>
        </w:rPr>
        <w:t xml:space="preserve"> </w:t>
      </w:r>
      <w:r w:rsidR="007333A8">
        <w:rPr>
          <w:rFonts w:ascii="Times New Roman" w:hAnsi="Times New Roman" w:cs="Times New Roman"/>
          <w:sz w:val="28"/>
          <w:szCs w:val="28"/>
          <w:lang w:val="uk-UA"/>
        </w:rPr>
        <w:t>започаткував</w:t>
      </w:r>
      <w:r w:rsidR="007333A8" w:rsidRPr="00386674">
        <w:rPr>
          <w:rFonts w:ascii="Times New Roman" w:hAnsi="Times New Roman" w:cs="Times New Roman"/>
          <w:sz w:val="28"/>
          <w:szCs w:val="28"/>
          <w:lang w:val="ru-RU"/>
        </w:rPr>
        <w:t xml:space="preserve"> </w:t>
      </w:r>
      <w:r w:rsidR="007333A8">
        <w:rPr>
          <w:rFonts w:ascii="Times New Roman" w:hAnsi="Times New Roman" w:cs="Times New Roman"/>
          <w:sz w:val="28"/>
          <w:szCs w:val="28"/>
        </w:rPr>
        <w:t>Nouvelle</w:t>
      </w:r>
      <w:r w:rsidR="007333A8" w:rsidRPr="00386674">
        <w:rPr>
          <w:rFonts w:ascii="Times New Roman" w:hAnsi="Times New Roman" w:cs="Times New Roman"/>
          <w:sz w:val="28"/>
          <w:szCs w:val="28"/>
          <w:lang w:val="ru-RU"/>
        </w:rPr>
        <w:t xml:space="preserve"> </w:t>
      </w:r>
      <w:r w:rsidR="007333A8">
        <w:rPr>
          <w:rFonts w:ascii="Times New Roman" w:hAnsi="Times New Roman" w:cs="Times New Roman"/>
          <w:sz w:val="28"/>
          <w:szCs w:val="28"/>
        </w:rPr>
        <w:t>Ecole</w:t>
      </w:r>
      <w:r w:rsidR="007333A8" w:rsidRPr="00386674">
        <w:rPr>
          <w:rFonts w:ascii="Times New Roman" w:hAnsi="Times New Roman" w:cs="Times New Roman"/>
          <w:sz w:val="28"/>
          <w:szCs w:val="28"/>
          <w:lang w:val="ru-RU"/>
        </w:rPr>
        <w:t xml:space="preserve"> </w:t>
      </w:r>
      <w:r w:rsidR="007333A8">
        <w:rPr>
          <w:rFonts w:ascii="Times New Roman" w:hAnsi="Times New Roman" w:cs="Times New Roman"/>
          <w:sz w:val="28"/>
          <w:szCs w:val="28"/>
        </w:rPr>
        <w:t>de</w:t>
      </w:r>
      <w:r w:rsidR="007333A8" w:rsidRPr="00386674">
        <w:rPr>
          <w:rFonts w:ascii="Times New Roman" w:hAnsi="Times New Roman" w:cs="Times New Roman"/>
          <w:sz w:val="28"/>
          <w:szCs w:val="28"/>
          <w:lang w:val="ru-RU"/>
        </w:rPr>
        <w:t xml:space="preserve"> </w:t>
      </w:r>
      <w:r w:rsidR="007333A8">
        <w:rPr>
          <w:rFonts w:ascii="Times New Roman" w:hAnsi="Times New Roman" w:cs="Times New Roman"/>
          <w:sz w:val="28"/>
          <w:szCs w:val="28"/>
        </w:rPr>
        <w:t>Magie</w:t>
      </w:r>
      <w:r w:rsidR="007333A8" w:rsidRPr="00386674">
        <w:rPr>
          <w:rFonts w:ascii="Times New Roman" w:hAnsi="Times New Roman" w:cs="Times New Roman"/>
          <w:sz w:val="28"/>
          <w:szCs w:val="28"/>
          <w:lang w:val="ru-RU"/>
        </w:rPr>
        <w:t xml:space="preserve"> (Нову магіч</w:t>
      </w:r>
      <w:r w:rsidR="00E21CB9">
        <w:rPr>
          <w:rFonts w:ascii="Times New Roman" w:hAnsi="Times New Roman" w:cs="Times New Roman"/>
          <w:sz w:val="28"/>
          <w:szCs w:val="28"/>
          <w:lang w:val="uk-UA"/>
        </w:rPr>
        <w:t>ну школу).</w:t>
      </w:r>
      <w:r w:rsidR="0015314B">
        <w:rPr>
          <w:rFonts w:ascii="Times New Roman" w:hAnsi="Times New Roman" w:cs="Times New Roman"/>
          <w:sz w:val="28"/>
          <w:szCs w:val="28"/>
          <w:lang w:val="uk-UA"/>
        </w:rPr>
        <w:t xml:space="preserve"> </w:t>
      </w:r>
      <w:r w:rsidR="007333A8" w:rsidRPr="0015314B">
        <w:rPr>
          <w:rFonts w:ascii="Times New Roman" w:hAnsi="Times New Roman" w:cs="Times New Roman"/>
          <w:sz w:val="28"/>
          <w:szCs w:val="28"/>
          <w:lang w:val="uk-UA"/>
        </w:rPr>
        <w:t xml:space="preserve">Пізніше того ж року він опублікував </w:t>
      </w:r>
      <w:r w:rsidR="007333A8" w:rsidRPr="007333A8">
        <w:rPr>
          <w:rFonts w:ascii="Times New Roman" w:hAnsi="Times New Roman" w:cs="Times New Roman"/>
          <w:sz w:val="28"/>
          <w:szCs w:val="28"/>
        </w:rPr>
        <w:t>Cours</w:t>
      </w:r>
      <w:r w:rsidR="007333A8" w:rsidRPr="0015314B">
        <w:rPr>
          <w:rFonts w:ascii="Times New Roman" w:hAnsi="Times New Roman" w:cs="Times New Roman"/>
          <w:sz w:val="28"/>
          <w:szCs w:val="28"/>
          <w:lang w:val="uk-UA"/>
        </w:rPr>
        <w:t xml:space="preserve"> </w:t>
      </w:r>
      <w:r w:rsidR="007333A8" w:rsidRPr="007333A8">
        <w:rPr>
          <w:rFonts w:ascii="Times New Roman" w:hAnsi="Times New Roman" w:cs="Times New Roman"/>
          <w:sz w:val="28"/>
          <w:szCs w:val="28"/>
        </w:rPr>
        <w:t>th</w:t>
      </w:r>
      <w:r w:rsidR="007333A8" w:rsidRPr="0015314B">
        <w:rPr>
          <w:rFonts w:ascii="Times New Roman" w:hAnsi="Times New Roman" w:cs="Times New Roman"/>
          <w:sz w:val="28"/>
          <w:szCs w:val="28"/>
          <w:lang w:val="uk-UA"/>
        </w:rPr>
        <w:t>é</w:t>
      </w:r>
      <w:r w:rsidR="007333A8" w:rsidRPr="007333A8">
        <w:rPr>
          <w:rFonts w:ascii="Times New Roman" w:hAnsi="Times New Roman" w:cs="Times New Roman"/>
          <w:sz w:val="28"/>
          <w:szCs w:val="28"/>
        </w:rPr>
        <w:t>orique</w:t>
      </w:r>
      <w:r w:rsidR="007333A8" w:rsidRPr="0015314B">
        <w:rPr>
          <w:rFonts w:ascii="Times New Roman" w:hAnsi="Times New Roman" w:cs="Times New Roman"/>
          <w:sz w:val="28"/>
          <w:szCs w:val="28"/>
          <w:lang w:val="uk-UA"/>
        </w:rPr>
        <w:t xml:space="preserve"> </w:t>
      </w:r>
      <w:r w:rsidR="007333A8" w:rsidRPr="007333A8">
        <w:rPr>
          <w:rFonts w:ascii="Times New Roman" w:hAnsi="Times New Roman" w:cs="Times New Roman"/>
          <w:sz w:val="28"/>
          <w:szCs w:val="28"/>
        </w:rPr>
        <w:t>et</w:t>
      </w:r>
      <w:r w:rsidR="007333A8" w:rsidRPr="0015314B">
        <w:rPr>
          <w:rFonts w:ascii="Times New Roman" w:hAnsi="Times New Roman" w:cs="Times New Roman"/>
          <w:sz w:val="28"/>
          <w:szCs w:val="28"/>
          <w:lang w:val="uk-UA"/>
        </w:rPr>
        <w:t xml:space="preserve"> </w:t>
      </w:r>
      <w:r w:rsidR="007333A8" w:rsidRPr="007333A8">
        <w:rPr>
          <w:rFonts w:ascii="Times New Roman" w:hAnsi="Times New Roman" w:cs="Times New Roman"/>
          <w:sz w:val="28"/>
          <w:szCs w:val="28"/>
        </w:rPr>
        <w:t>pratique</w:t>
      </w:r>
      <w:r w:rsidR="007333A8" w:rsidRPr="0015314B">
        <w:rPr>
          <w:rFonts w:ascii="Times New Roman" w:hAnsi="Times New Roman" w:cs="Times New Roman"/>
          <w:sz w:val="28"/>
          <w:szCs w:val="28"/>
          <w:lang w:val="uk-UA"/>
        </w:rPr>
        <w:t xml:space="preserve"> </w:t>
      </w:r>
      <w:r w:rsidR="007333A8" w:rsidRPr="007333A8">
        <w:rPr>
          <w:rFonts w:ascii="Times New Roman" w:hAnsi="Times New Roman" w:cs="Times New Roman"/>
          <w:sz w:val="28"/>
          <w:szCs w:val="28"/>
        </w:rPr>
        <w:t>du</w:t>
      </w:r>
      <w:r w:rsidR="007333A8" w:rsidRPr="0015314B">
        <w:rPr>
          <w:rFonts w:ascii="Times New Roman" w:hAnsi="Times New Roman" w:cs="Times New Roman"/>
          <w:sz w:val="28"/>
          <w:szCs w:val="28"/>
          <w:lang w:val="uk-UA"/>
        </w:rPr>
        <w:t xml:space="preserve"> </w:t>
      </w:r>
      <w:r w:rsidR="007333A8" w:rsidRPr="007333A8">
        <w:rPr>
          <w:rFonts w:ascii="Times New Roman" w:hAnsi="Times New Roman" w:cs="Times New Roman"/>
          <w:sz w:val="28"/>
          <w:szCs w:val="28"/>
        </w:rPr>
        <w:t>Livre</w:t>
      </w:r>
      <w:r w:rsidR="007333A8" w:rsidRPr="0015314B">
        <w:rPr>
          <w:rFonts w:ascii="Times New Roman" w:hAnsi="Times New Roman" w:cs="Times New Roman"/>
          <w:sz w:val="28"/>
          <w:szCs w:val="28"/>
          <w:lang w:val="uk-UA"/>
        </w:rPr>
        <w:t xml:space="preserve"> </w:t>
      </w:r>
      <w:r w:rsidR="007333A8" w:rsidRPr="007333A8">
        <w:rPr>
          <w:rFonts w:ascii="Times New Roman" w:hAnsi="Times New Roman" w:cs="Times New Roman"/>
          <w:sz w:val="28"/>
          <w:szCs w:val="28"/>
        </w:rPr>
        <w:t>du</w:t>
      </w:r>
      <w:r w:rsidR="007333A8" w:rsidRPr="0015314B">
        <w:rPr>
          <w:rFonts w:ascii="Times New Roman" w:hAnsi="Times New Roman" w:cs="Times New Roman"/>
          <w:sz w:val="28"/>
          <w:szCs w:val="28"/>
          <w:lang w:val="uk-UA"/>
        </w:rPr>
        <w:t xml:space="preserve"> </w:t>
      </w:r>
      <w:r w:rsidR="007333A8" w:rsidRPr="007333A8">
        <w:rPr>
          <w:rFonts w:ascii="Times New Roman" w:hAnsi="Times New Roman" w:cs="Times New Roman"/>
          <w:sz w:val="28"/>
          <w:szCs w:val="28"/>
        </w:rPr>
        <w:t>Thot</w:t>
      </w:r>
      <w:r w:rsidR="007333A8" w:rsidRPr="0015314B">
        <w:rPr>
          <w:rFonts w:ascii="Times New Roman" w:hAnsi="Times New Roman" w:cs="Times New Roman"/>
          <w:sz w:val="28"/>
          <w:szCs w:val="28"/>
          <w:lang w:val="uk-UA"/>
        </w:rPr>
        <w:t xml:space="preserve"> («Теоретичний та практичний курс із Книги Тота»), а також створив свою версію </w:t>
      </w:r>
      <w:r w:rsidR="007333A8" w:rsidRPr="00901B0F">
        <w:rPr>
          <w:rFonts w:ascii="Times New Roman" w:hAnsi="Times New Roman" w:cs="Times New Roman"/>
          <w:sz w:val="28"/>
          <w:szCs w:val="28"/>
          <w:lang w:val="ru-RU"/>
        </w:rPr>
        <w:t xml:space="preserve">Таро, </w:t>
      </w:r>
      <w:r w:rsidR="00181EDD">
        <w:rPr>
          <w:rFonts w:ascii="Times New Roman" w:hAnsi="Times New Roman" w:cs="Times New Roman"/>
          <w:sz w:val="28"/>
          <w:szCs w:val="28"/>
          <w:lang w:val="ru-RU"/>
        </w:rPr>
        <w:t>яка вже призначена для ворожінь</w:t>
      </w:r>
      <w:r w:rsidR="000C33D0">
        <w:rPr>
          <w:rFonts w:ascii="Times New Roman" w:hAnsi="Times New Roman" w:cs="Times New Roman"/>
          <w:sz w:val="28"/>
          <w:szCs w:val="28"/>
          <w:lang w:val="ru-RU"/>
        </w:rPr>
        <w:t xml:space="preserve"> </w:t>
      </w:r>
      <w:r w:rsidR="00181EDD" w:rsidRPr="00D323FA">
        <w:rPr>
          <w:rFonts w:ascii="Times New Roman" w:hAnsi="Times New Roman" w:cs="Times New Roman"/>
          <w:sz w:val="28"/>
          <w:szCs w:val="28"/>
          <w:lang w:val="ru-RU"/>
        </w:rPr>
        <w:t>[</w:t>
      </w:r>
      <w:r w:rsidR="0015314B">
        <w:rPr>
          <w:rFonts w:ascii="Times New Roman" w:hAnsi="Times New Roman" w:cs="Times New Roman"/>
          <w:sz w:val="28"/>
          <w:szCs w:val="28"/>
          <w:lang w:val="ru-RU"/>
        </w:rPr>
        <w:t>9</w:t>
      </w:r>
      <w:r w:rsidR="00181EDD" w:rsidRPr="00D323FA">
        <w:rPr>
          <w:rFonts w:ascii="Times New Roman" w:hAnsi="Times New Roman" w:cs="Times New Roman"/>
          <w:sz w:val="28"/>
          <w:szCs w:val="28"/>
          <w:lang w:val="ru-RU"/>
        </w:rPr>
        <w:t>]</w:t>
      </w:r>
      <w:r w:rsidR="00181EDD">
        <w:rPr>
          <w:rFonts w:ascii="Times New Roman" w:hAnsi="Times New Roman" w:cs="Times New Roman"/>
          <w:sz w:val="28"/>
          <w:szCs w:val="28"/>
          <w:lang w:val="uk-UA"/>
        </w:rPr>
        <w:t>.</w:t>
      </w:r>
    </w:p>
    <w:p w14:paraId="1D9C8495" w14:textId="7AE91ACE" w:rsidR="007333A8" w:rsidRDefault="007333A8" w:rsidP="007333A8">
      <w:pPr>
        <w:spacing w:line="360" w:lineRule="auto"/>
        <w:ind w:firstLine="720"/>
        <w:jc w:val="both"/>
        <w:rPr>
          <w:rFonts w:ascii="Times New Roman" w:hAnsi="Times New Roman" w:cs="Times New Roman"/>
          <w:sz w:val="28"/>
          <w:szCs w:val="28"/>
          <w:lang w:val="ru-RU"/>
        </w:rPr>
      </w:pPr>
      <w:r w:rsidRPr="007333A8">
        <w:rPr>
          <w:rFonts w:ascii="Times New Roman" w:hAnsi="Times New Roman" w:cs="Times New Roman"/>
          <w:sz w:val="28"/>
          <w:szCs w:val="28"/>
          <w:lang w:val="ru-RU"/>
        </w:rPr>
        <w:t>В 1804 Мельхіор Монтміньйон д’Одюсьє, учень Еттейли, організував нове видання повного набору карт, яке він назвав «Таро</w:t>
      </w:r>
      <w:r w:rsidR="00386674">
        <w:rPr>
          <w:rFonts w:ascii="Times New Roman" w:hAnsi="Times New Roman" w:cs="Times New Roman"/>
          <w:sz w:val="28"/>
          <w:szCs w:val="28"/>
          <w:lang w:val="ru-RU"/>
        </w:rPr>
        <w:t xml:space="preserve"> Гранд Еттейла» (див. Додаток Б).</w:t>
      </w:r>
    </w:p>
    <w:p w14:paraId="189717DB" w14:textId="4255DE50" w:rsidR="009B69D3" w:rsidRDefault="009A548B" w:rsidP="009B69D3">
      <w:pPr>
        <w:spacing w:line="360" w:lineRule="auto"/>
        <w:ind w:firstLine="720"/>
        <w:jc w:val="both"/>
        <w:rPr>
          <w:rFonts w:ascii="Times New Roman" w:hAnsi="Times New Roman" w:cs="Times New Roman"/>
          <w:sz w:val="28"/>
          <w:szCs w:val="28"/>
          <w:lang w:val="ru-RU"/>
        </w:rPr>
      </w:pPr>
      <w:r w:rsidRPr="009A548B">
        <w:rPr>
          <w:rFonts w:ascii="Times New Roman" w:hAnsi="Times New Roman" w:cs="Times New Roman"/>
          <w:sz w:val="28"/>
          <w:szCs w:val="28"/>
          <w:lang w:val="ru-RU"/>
        </w:rPr>
        <w:t>Новий інтерес до Таро в езотеричному контексті виник у другій половині ХІХ століття. Містик та філософ Альфонс-Луї Констант під псевдонімом Еліфас Леві став першим, хто зв'язав карти Таро та каббалістичне Древо Життя (це д</w:t>
      </w:r>
      <w:r w:rsidR="00673BC3">
        <w:rPr>
          <w:rFonts w:ascii="Times New Roman" w:hAnsi="Times New Roman" w:cs="Times New Roman"/>
          <w:sz w:val="28"/>
          <w:szCs w:val="28"/>
          <w:lang w:val="ru-RU"/>
        </w:rPr>
        <w:t>іаграма з десятьма</w:t>
      </w:r>
      <w:r w:rsidRPr="009A548B">
        <w:rPr>
          <w:rFonts w:ascii="Times New Roman" w:hAnsi="Times New Roman" w:cs="Times New Roman"/>
          <w:sz w:val="28"/>
          <w:szCs w:val="28"/>
          <w:lang w:val="ru-RU"/>
        </w:rPr>
        <w:t xml:space="preserve"> колами, що символізують різні архетипи).</w:t>
      </w:r>
    </w:p>
    <w:p w14:paraId="777AEA39" w14:textId="77777777" w:rsidR="00E21CB9" w:rsidRDefault="00E21CB9" w:rsidP="009B69D3">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Ключовою для історії Таро за всі часи становлення стала популярна спільнота – герметичний орден «Золота зоря»</w:t>
      </w:r>
      <w:r w:rsidR="00F4469A">
        <w:rPr>
          <w:rFonts w:ascii="Times New Roman" w:hAnsi="Times New Roman" w:cs="Times New Roman"/>
          <w:sz w:val="28"/>
          <w:szCs w:val="28"/>
          <w:lang w:val="ru-RU"/>
        </w:rPr>
        <w:t xml:space="preserve">, </w:t>
      </w:r>
      <w:r w:rsidR="00F4469A" w:rsidRPr="00F4469A">
        <w:rPr>
          <w:rFonts w:ascii="Times New Roman" w:hAnsi="Times New Roman" w:cs="Times New Roman"/>
          <w:sz w:val="28"/>
          <w:szCs w:val="28"/>
          <w:lang w:val="ru-RU"/>
        </w:rPr>
        <w:t>засноване окультистами Вільямом Весткоттом та Семюелом Мазерсом. Це суспільство створювалося як вищий навчальний за</w:t>
      </w:r>
      <w:r w:rsidR="00F4469A">
        <w:rPr>
          <w:rFonts w:ascii="Times New Roman" w:hAnsi="Times New Roman" w:cs="Times New Roman"/>
          <w:sz w:val="28"/>
          <w:szCs w:val="28"/>
          <w:lang w:val="ru-RU"/>
        </w:rPr>
        <w:t xml:space="preserve">клад для магів, в якому були і учні і вчителі. </w:t>
      </w:r>
      <w:r w:rsidR="00F4469A" w:rsidRPr="00F4469A">
        <w:rPr>
          <w:rFonts w:ascii="Times New Roman" w:hAnsi="Times New Roman" w:cs="Times New Roman"/>
          <w:sz w:val="28"/>
          <w:szCs w:val="28"/>
          <w:lang w:val="ru-RU"/>
        </w:rPr>
        <w:t xml:space="preserve">Вступити в суспільство можна було таємно і лише за рекомендаціями надійних учасників. </w:t>
      </w:r>
      <w:r w:rsidR="00F4469A">
        <w:rPr>
          <w:rFonts w:ascii="Times New Roman" w:hAnsi="Times New Roman" w:cs="Times New Roman"/>
          <w:sz w:val="28"/>
          <w:szCs w:val="28"/>
          <w:lang w:val="ru-RU"/>
        </w:rPr>
        <w:t>У манускрипті вказувалося, що карти Таро могли не лише передбачати майбутнє, а й впливати на нього.</w:t>
      </w:r>
      <w:r w:rsidR="00F4469A" w:rsidRPr="00F4469A">
        <w:rPr>
          <w:rFonts w:ascii="Times New Roman" w:hAnsi="Times New Roman" w:cs="Times New Roman"/>
          <w:sz w:val="28"/>
          <w:szCs w:val="28"/>
          <w:lang w:val="ru-RU"/>
        </w:rPr>
        <w:t xml:space="preserve"> Тому гадати могли лише досвідчені члени Ордену</w:t>
      </w:r>
      <w:r w:rsidR="00F4469A">
        <w:rPr>
          <w:rFonts w:ascii="Times New Roman" w:hAnsi="Times New Roman" w:cs="Times New Roman"/>
          <w:sz w:val="28"/>
          <w:szCs w:val="28"/>
          <w:lang w:val="ru-RU"/>
        </w:rPr>
        <w:t>. Ця спільнота існувала до семидесятих років двадцятого сторіччя.</w:t>
      </w:r>
    </w:p>
    <w:p w14:paraId="4178795A" w14:textId="77777777" w:rsidR="009A548B" w:rsidRDefault="009A548B" w:rsidP="007333A8">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«Золота Зоря» активно експлуатувала єгипетську тему. Наприклад, їх підрозділи називалися на честь єгипетських богів. Приділяли свою увагу вони і каббалі. </w:t>
      </w:r>
    </w:p>
    <w:p w14:paraId="45D45A38" w14:textId="4ECECCC7" w:rsidR="00F4469A" w:rsidRDefault="00F4469A" w:rsidP="007333A8">
      <w:pPr>
        <w:spacing w:line="360" w:lineRule="auto"/>
        <w:ind w:firstLine="720"/>
        <w:jc w:val="both"/>
        <w:rPr>
          <w:rFonts w:ascii="Times New Roman" w:hAnsi="Times New Roman" w:cs="Times New Roman"/>
          <w:sz w:val="28"/>
          <w:szCs w:val="28"/>
          <w:lang w:val="ru-RU"/>
        </w:rPr>
      </w:pPr>
      <w:r w:rsidRPr="00F4469A">
        <w:rPr>
          <w:rFonts w:ascii="Times New Roman" w:hAnsi="Times New Roman" w:cs="Times New Roman"/>
          <w:sz w:val="28"/>
          <w:szCs w:val="28"/>
          <w:lang w:val="ru-RU"/>
        </w:rPr>
        <w:t xml:space="preserve">Британський окультист Артур Уейт був членом Ордену Золотої Зорі – і, очевидно, давнім ворогом Алістера Кроулі, який також брав участь у групі та її різних відгалуженнях. </w:t>
      </w:r>
      <w:r>
        <w:rPr>
          <w:rFonts w:ascii="Times New Roman" w:hAnsi="Times New Roman" w:cs="Times New Roman"/>
          <w:sz w:val="28"/>
          <w:szCs w:val="28"/>
          <w:lang w:val="ru-RU"/>
        </w:rPr>
        <w:t>Уейт об</w:t>
      </w:r>
      <w:r w:rsidRPr="00F4469A">
        <w:rPr>
          <w:rFonts w:ascii="Times New Roman" w:hAnsi="Times New Roman" w:cs="Times New Roman"/>
          <w:sz w:val="28"/>
          <w:szCs w:val="28"/>
          <w:lang w:val="ru-RU"/>
        </w:rPr>
        <w:t>’</w:t>
      </w:r>
      <w:r>
        <w:rPr>
          <w:rFonts w:ascii="Times New Roman" w:hAnsi="Times New Roman" w:cs="Times New Roman"/>
          <w:sz w:val="28"/>
          <w:szCs w:val="28"/>
          <w:lang w:val="uk-UA"/>
        </w:rPr>
        <w:t>єднався з художницею Памелою Колман Сміт, яка теж була учасницею ордену, і випустив в 1909 власну колоду Таро Уейта</w:t>
      </w:r>
      <w:r w:rsidR="0015314B">
        <w:rPr>
          <w:rFonts w:ascii="Times New Roman" w:hAnsi="Times New Roman" w:cs="Times New Roman"/>
          <w:sz w:val="28"/>
          <w:szCs w:val="28"/>
          <w:lang w:val="uk-UA"/>
        </w:rPr>
        <w:t>-Сміт</w:t>
      </w:r>
      <w:r>
        <w:rPr>
          <w:rFonts w:ascii="Times New Roman" w:hAnsi="Times New Roman" w:cs="Times New Roman"/>
          <w:sz w:val="28"/>
          <w:szCs w:val="28"/>
          <w:lang w:val="uk-UA"/>
        </w:rPr>
        <w:t xml:space="preserve">. </w:t>
      </w:r>
      <w:r w:rsidRPr="00F4469A">
        <w:rPr>
          <w:rFonts w:ascii="Times New Roman" w:hAnsi="Times New Roman" w:cs="Times New Roman"/>
          <w:sz w:val="28"/>
          <w:szCs w:val="28"/>
          <w:lang w:val="ru-RU"/>
        </w:rPr>
        <w:t xml:space="preserve">Представники ордена розробили глибокодумні символічні ілюстрації кожної карти, зокрема молодших арканів. </w:t>
      </w:r>
      <w:r>
        <w:rPr>
          <w:rFonts w:ascii="Times New Roman" w:hAnsi="Times New Roman" w:cs="Times New Roman"/>
          <w:sz w:val="28"/>
          <w:szCs w:val="28"/>
          <w:lang w:val="ru-RU"/>
        </w:rPr>
        <w:t>При цьому зображення легко пояснюють значення кожної карти, тому ця к</w:t>
      </w:r>
      <w:r w:rsidR="00901B0F">
        <w:rPr>
          <w:rFonts w:ascii="Times New Roman" w:hAnsi="Times New Roman" w:cs="Times New Roman"/>
          <w:sz w:val="28"/>
          <w:szCs w:val="28"/>
          <w:lang w:val="ru-RU"/>
        </w:rPr>
        <w:t>о</w:t>
      </w:r>
      <w:r>
        <w:rPr>
          <w:rFonts w:ascii="Times New Roman" w:hAnsi="Times New Roman" w:cs="Times New Roman"/>
          <w:sz w:val="28"/>
          <w:szCs w:val="28"/>
          <w:lang w:val="ru-RU"/>
        </w:rPr>
        <w:t>лода і вважається базовою</w:t>
      </w:r>
      <w:r w:rsidR="00673BC3">
        <w:rPr>
          <w:rFonts w:ascii="Times New Roman" w:hAnsi="Times New Roman" w:cs="Times New Roman"/>
          <w:sz w:val="28"/>
          <w:szCs w:val="28"/>
          <w:lang w:val="ru-RU"/>
        </w:rPr>
        <w:t xml:space="preserve"> (див. Додаток В).</w:t>
      </w:r>
      <w:r w:rsidR="00DD50BF">
        <w:rPr>
          <w:rFonts w:ascii="Times New Roman" w:hAnsi="Times New Roman" w:cs="Times New Roman"/>
          <w:sz w:val="28"/>
          <w:szCs w:val="28"/>
          <w:lang w:val="ru-RU"/>
        </w:rPr>
        <w:t xml:space="preserve"> </w:t>
      </w:r>
      <w:r w:rsidR="00DD50BF" w:rsidRPr="00DD50BF">
        <w:rPr>
          <w:rFonts w:ascii="Times New Roman" w:hAnsi="Times New Roman" w:cs="Times New Roman"/>
          <w:sz w:val="28"/>
          <w:szCs w:val="28"/>
          <w:lang w:val="ru-RU"/>
        </w:rPr>
        <w:t>За п</w:t>
      </w:r>
      <w:r w:rsidR="00DD50BF">
        <w:rPr>
          <w:rFonts w:ascii="Times New Roman" w:hAnsi="Times New Roman" w:cs="Times New Roman"/>
          <w:sz w:val="28"/>
          <w:szCs w:val="28"/>
          <w:lang w:val="ru-RU"/>
        </w:rPr>
        <w:t>ропозицією Уейта Сміт використала</w:t>
      </w:r>
      <w:r w:rsidR="00DD50BF" w:rsidRPr="00DD50BF">
        <w:rPr>
          <w:rFonts w:ascii="Times New Roman" w:hAnsi="Times New Roman" w:cs="Times New Roman"/>
          <w:sz w:val="28"/>
          <w:szCs w:val="28"/>
          <w:lang w:val="ru-RU"/>
        </w:rPr>
        <w:t xml:space="preserve"> для натхнення твір Соли Буски, і існує багато подібностей у символіці між Солою Бус</w:t>
      </w:r>
      <w:r w:rsidR="00DD50BF">
        <w:rPr>
          <w:rFonts w:ascii="Times New Roman" w:hAnsi="Times New Roman" w:cs="Times New Roman"/>
          <w:sz w:val="28"/>
          <w:szCs w:val="28"/>
          <w:lang w:val="ru-RU"/>
        </w:rPr>
        <w:t>ко та кінцевим результатом Сміт</w:t>
      </w:r>
      <w:r w:rsidR="00DD50BF" w:rsidRPr="00DD50BF">
        <w:rPr>
          <w:rFonts w:ascii="Times New Roman" w:hAnsi="Times New Roman" w:cs="Times New Roman"/>
          <w:sz w:val="28"/>
          <w:szCs w:val="28"/>
          <w:lang w:val="ru-RU"/>
        </w:rPr>
        <w:t xml:space="preserve">. </w:t>
      </w:r>
      <w:r w:rsidR="00DD50BF">
        <w:rPr>
          <w:rFonts w:ascii="Times New Roman" w:hAnsi="Times New Roman" w:cs="Times New Roman"/>
          <w:sz w:val="28"/>
          <w:szCs w:val="28"/>
          <w:lang w:val="ru-RU"/>
        </w:rPr>
        <w:t>Сміт була першою художницею, яка розміщувала репрезентативні зображення і на молодших арканах.</w:t>
      </w:r>
      <w:r w:rsidR="00DD50BF" w:rsidRPr="00DD50BF">
        <w:rPr>
          <w:rFonts w:ascii="Times New Roman" w:hAnsi="Times New Roman" w:cs="Times New Roman"/>
          <w:sz w:val="28"/>
          <w:szCs w:val="28"/>
          <w:lang w:val="ru-RU"/>
        </w:rPr>
        <w:t xml:space="preserve"> Замість того, щоб показати просто скупчення кубків, монет</w:t>
      </w:r>
      <w:r w:rsidR="00DD50BF">
        <w:rPr>
          <w:rFonts w:ascii="Times New Roman" w:hAnsi="Times New Roman" w:cs="Times New Roman"/>
          <w:sz w:val="28"/>
          <w:szCs w:val="28"/>
          <w:lang w:val="ru-RU"/>
        </w:rPr>
        <w:t xml:space="preserve">, жезлів чи мечів, Сміт включила </w:t>
      </w:r>
      <w:r w:rsidR="00DD50BF" w:rsidRPr="00DD50BF">
        <w:rPr>
          <w:rFonts w:ascii="Times New Roman" w:hAnsi="Times New Roman" w:cs="Times New Roman"/>
          <w:sz w:val="28"/>
          <w:szCs w:val="28"/>
          <w:lang w:val="ru-RU"/>
        </w:rPr>
        <w:t>людські фігури в твір мистецтва, і в результаті вийшла культова колод</w:t>
      </w:r>
      <w:r w:rsidR="00DD50BF">
        <w:rPr>
          <w:rFonts w:ascii="Times New Roman" w:hAnsi="Times New Roman" w:cs="Times New Roman"/>
          <w:sz w:val="28"/>
          <w:szCs w:val="28"/>
          <w:lang w:val="ru-RU"/>
        </w:rPr>
        <w:t>а, яку сьогодні знає кожен</w:t>
      </w:r>
      <w:r w:rsidR="00DD50BF" w:rsidRPr="00DD50BF">
        <w:rPr>
          <w:rFonts w:ascii="Times New Roman" w:hAnsi="Times New Roman" w:cs="Times New Roman"/>
          <w:sz w:val="28"/>
          <w:szCs w:val="28"/>
          <w:lang w:val="ru-RU"/>
        </w:rPr>
        <w:t>.</w:t>
      </w:r>
    </w:p>
    <w:p w14:paraId="7E95FF17" w14:textId="77777777" w:rsidR="009B69D3" w:rsidRDefault="00901B0F" w:rsidP="009B69D3">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Зображення мають важку каббалістичну символіку і через це колода визнається основною.</w:t>
      </w:r>
      <w:r w:rsidRPr="00901B0F">
        <w:rPr>
          <w:rFonts w:ascii="Times New Roman" w:hAnsi="Times New Roman" w:cs="Times New Roman"/>
          <w:sz w:val="28"/>
          <w:szCs w:val="28"/>
          <w:lang w:val="ru-RU"/>
        </w:rPr>
        <w:t xml:space="preserve"> Сьогодні багато людей називаю</w:t>
      </w:r>
      <w:r>
        <w:rPr>
          <w:rFonts w:ascii="Times New Roman" w:hAnsi="Times New Roman" w:cs="Times New Roman"/>
          <w:sz w:val="28"/>
          <w:szCs w:val="28"/>
          <w:lang w:val="ru-RU"/>
        </w:rPr>
        <w:t>ть цю колоду колодою Уейта-Сміт</w:t>
      </w:r>
      <w:r w:rsidRPr="00901B0F">
        <w:rPr>
          <w:rFonts w:ascii="Times New Roman" w:hAnsi="Times New Roman" w:cs="Times New Roman"/>
          <w:sz w:val="28"/>
          <w:szCs w:val="28"/>
          <w:lang w:val="ru-RU"/>
        </w:rPr>
        <w:t xml:space="preserve">, </w:t>
      </w:r>
      <w:r>
        <w:rPr>
          <w:rFonts w:ascii="Times New Roman" w:hAnsi="Times New Roman" w:cs="Times New Roman"/>
          <w:sz w:val="28"/>
          <w:szCs w:val="28"/>
          <w:lang w:val="ru-RU"/>
        </w:rPr>
        <w:t>на знак визнання творчості Сміт</w:t>
      </w:r>
      <w:r w:rsidRPr="00901B0F">
        <w:rPr>
          <w:rFonts w:ascii="Times New Roman" w:hAnsi="Times New Roman" w:cs="Times New Roman"/>
          <w:sz w:val="28"/>
          <w:szCs w:val="28"/>
          <w:lang w:val="ru-RU"/>
        </w:rPr>
        <w:t>, яка не згасає.</w:t>
      </w:r>
    </w:p>
    <w:p w14:paraId="5B681302" w14:textId="77777777" w:rsidR="00901B0F" w:rsidRDefault="00901B0F" w:rsidP="009B69D3">
      <w:pPr>
        <w:spacing w:line="360" w:lineRule="auto"/>
        <w:ind w:firstLine="720"/>
        <w:jc w:val="both"/>
        <w:rPr>
          <w:rFonts w:ascii="Times New Roman" w:hAnsi="Times New Roman" w:cs="Times New Roman"/>
          <w:sz w:val="28"/>
          <w:szCs w:val="28"/>
          <w:lang w:val="ru-RU"/>
        </w:rPr>
      </w:pPr>
      <w:r w:rsidRPr="00901B0F">
        <w:rPr>
          <w:rFonts w:ascii="Times New Roman" w:hAnsi="Times New Roman" w:cs="Times New Roman"/>
          <w:sz w:val="28"/>
          <w:szCs w:val="28"/>
          <w:lang w:val="ru-RU"/>
        </w:rPr>
        <w:t>Зараз, понад сто рокі</w:t>
      </w:r>
      <w:r w:rsidR="0015314B">
        <w:rPr>
          <w:rFonts w:ascii="Times New Roman" w:hAnsi="Times New Roman" w:cs="Times New Roman"/>
          <w:sz w:val="28"/>
          <w:szCs w:val="28"/>
          <w:lang w:val="ru-RU"/>
        </w:rPr>
        <w:t>в після випуску колоди Райдера-У</w:t>
      </w:r>
      <w:r w:rsidRPr="00901B0F">
        <w:rPr>
          <w:rFonts w:ascii="Times New Roman" w:hAnsi="Times New Roman" w:cs="Times New Roman"/>
          <w:sz w:val="28"/>
          <w:szCs w:val="28"/>
          <w:lang w:val="ru-RU"/>
        </w:rPr>
        <w:t xml:space="preserve">ейта, карти Таро доступні в практично нескінченному виборі дизайнів. </w:t>
      </w:r>
      <w:r>
        <w:rPr>
          <w:rFonts w:ascii="Times New Roman" w:hAnsi="Times New Roman" w:cs="Times New Roman"/>
          <w:sz w:val="28"/>
          <w:szCs w:val="28"/>
          <w:lang w:val="ru-RU"/>
        </w:rPr>
        <w:t>Загалом багато з цих колод дотримуються оформлення і сенсів, вкладених</w:t>
      </w:r>
      <w:r w:rsidR="003A336A">
        <w:rPr>
          <w:rFonts w:ascii="Times New Roman" w:hAnsi="Times New Roman" w:cs="Times New Roman"/>
          <w:sz w:val="28"/>
          <w:szCs w:val="28"/>
          <w:lang w:val="ru-RU"/>
        </w:rPr>
        <w:t xml:space="preserve"> в з</w:t>
      </w:r>
      <w:r w:rsidR="0015314B">
        <w:rPr>
          <w:rFonts w:ascii="Times New Roman" w:hAnsi="Times New Roman" w:cs="Times New Roman"/>
          <w:sz w:val="28"/>
          <w:szCs w:val="28"/>
          <w:lang w:val="ru-RU"/>
        </w:rPr>
        <w:t>ображення, інтерпретуючи карти У</w:t>
      </w:r>
      <w:r w:rsidR="003A336A">
        <w:rPr>
          <w:rFonts w:ascii="Times New Roman" w:hAnsi="Times New Roman" w:cs="Times New Roman"/>
          <w:sz w:val="28"/>
          <w:szCs w:val="28"/>
          <w:lang w:val="ru-RU"/>
        </w:rPr>
        <w:t>ейта</w:t>
      </w:r>
      <w:r w:rsidRPr="00901B0F">
        <w:rPr>
          <w:rFonts w:ascii="Times New Roman" w:hAnsi="Times New Roman" w:cs="Times New Roman"/>
          <w:sz w:val="28"/>
          <w:szCs w:val="28"/>
          <w:lang w:val="ru-RU"/>
        </w:rPr>
        <w:t>. Таро більше не є територією багатих і вищого класу, вони доступні кожному, хто бажає вивчити їх.</w:t>
      </w:r>
    </w:p>
    <w:p w14:paraId="42AE2518" w14:textId="77777777" w:rsidR="009B69D3" w:rsidRDefault="00DD50BF" w:rsidP="009B69D3">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Класичними к</w:t>
      </w:r>
      <w:r w:rsidR="009B69D3">
        <w:rPr>
          <w:rFonts w:ascii="Times New Roman" w:hAnsi="Times New Roman" w:cs="Times New Roman"/>
          <w:sz w:val="28"/>
          <w:szCs w:val="28"/>
          <w:lang w:val="ru-RU"/>
        </w:rPr>
        <w:t>олодами Таро можна назвати такі:</w:t>
      </w:r>
    </w:p>
    <w:p w14:paraId="2DD1DCBE" w14:textId="6F1A847D" w:rsidR="00DD50BF" w:rsidRPr="00DD50BF" w:rsidRDefault="00DD50BF" w:rsidP="009B69D3">
      <w:pPr>
        <w:spacing w:line="360" w:lineRule="auto"/>
        <w:ind w:firstLine="720"/>
        <w:jc w:val="both"/>
        <w:rPr>
          <w:rFonts w:ascii="Times New Roman" w:hAnsi="Times New Roman" w:cs="Times New Roman"/>
          <w:sz w:val="28"/>
          <w:szCs w:val="28"/>
          <w:lang w:val="ru-RU"/>
        </w:rPr>
      </w:pPr>
      <w:r w:rsidRPr="00DD50BF">
        <w:rPr>
          <w:rFonts w:ascii="Times New Roman" w:hAnsi="Times New Roman" w:cs="Times New Roman"/>
          <w:sz w:val="28"/>
          <w:szCs w:val="28"/>
          <w:lang w:val="ru-RU"/>
        </w:rPr>
        <w:t xml:space="preserve">Марсельське таро — одна з найстаріших колод, дизайн зберігся з </w:t>
      </w:r>
      <w:r w:rsidR="00673BC3">
        <w:rPr>
          <w:rFonts w:ascii="Times New Roman" w:hAnsi="Times New Roman" w:cs="Times New Roman"/>
          <w:sz w:val="28"/>
          <w:szCs w:val="28"/>
          <w:lang w:val="uk-UA"/>
        </w:rPr>
        <w:t xml:space="preserve">вісімнадцятого </w:t>
      </w:r>
      <w:r w:rsidRPr="00DD50BF">
        <w:rPr>
          <w:rFonts w:ascii="Times New Roman" w:hAnsi="Times New Roman" w:cs="Times New Roman"/>
          <w:sz w:val="28"/>
          <w:szCs w:val="28"/>
          <w:lang w:val="ru-RU"/>
        </w:rPr>
        <w:t>століття, рясніє контрастними кольорами і наближений до класичних гральних наборів;</w:t>
      </w:r>
    </w:p>
    <w:p w14:paraId="670E2263" w14:textId="77777777" w:rsidR="009B69D3" w:rsidRDefault="00DD50BF" w:rsidP="009B69D3">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Таро Райдера-Уейта – аркани Сила та Справедливість змінені місцями, яскраві зображення та ясна передача сенсів;</w:t>
      </w:r>
    </w:p>
    <w:p w14:paraId="244A271A" w14:textId="77777777" w:rsidR="00DD50BF" w:rsidRPr="009B69D3" w:rsidRDefault="00DD50BF" w:rsidP="009B69D3">
      <w:pPr>
        <w:spacing w:line="360" w:lineRule="auto"/>
        <w:ind w:firstLine="720"/>
        <w:jc w:val="both"/>
        <w:rPr>
          <w:rFonts w:ascii="Times New Roman" w:hAnsi="Times New Roman" w:cs="Times New Roman"/>
          <w:sz w:val="28"/>
          <w:szCs w:val="28"/>
          <w:lang w:val="ru-RU"/>
        </w:rPr>
      </w:pPr>
      <w:r w:rsidRPr="009B69D3">
        <w:rPr>
          <w:rFonts w:ascii="Times New Roman" w:hAnsi="Times New Roman" w:cs="Times New Roman"/>
          <w:sz w:val="28"/>
          <w:szCs w:val="28"/>
          <w:lang w:val="ru-RU"/>
        </w:rPr>
        <w:t>Таро Алістер Кроулі — тлумачення представлене в Книзі Тота, набір наповнений містичними картинами і фантазійними істотами в темних тонах;</w:t>
      </w:r>
    </w:p>
    <w:p w14:paraId="4BCAE2F1" w14:textId="77777777" w:rsidR="009B69D3" w:rsidRDefault="00DD50BF" w:rsidP="009B69D3">
      <w:pPr>
        <w:spacing w:line="360" w:lineRule="auto"/>
        <w:ind w:firstLine="720"/>
        <w:jc w:val="both"/>
        <w:rPr>
          <w:rFonts w:ascii="Times New Roman" w:hAnsi="Times New Roman" w:cs="Times New Roman"/>
          <w:sz w:val="28"/>
          <w:szCs w:val="28"/>
          <w:lang w:val="ru-RU"/>
        </w:rPr>
      </w:pPr>
      <w:r w:rsidRPr="00DD50BF">
        <w:rPr>
          <w:rFonts w:ascii="Times New Roman" w:hAnsi="Times New Roman" w:cs="Times New Roman"/>
          <w:sz w:val="28"/>
          <w:szCs w:val="28"/>
          <w:lang w:val="ru-RU"/>
        </w:rPr>
        <w:t xml:space="preserve">Гранд Еттейла Таро </w:t>
      </w:r>
      <w:r>
        <w:rPr>
          <w:rFonts w:ascii="Times New Roman" w:hAnsi="Times New Roman" w:cs="Times New Roman"/>
          <w:sz w:val="28"/>
          <w:szCs w:val="28"/>
          <w:lang w:val="ru-RU"/>
        </w:rPr>
        <w:t>– просочена містичними та темними кольорами, за твердженням автора усі зображення походять з його сновидінь;</w:t>
      </w:r>
    </w:p>
    <w:p w14:paraId="417110DE" w14:textId="77777777" w:rsidR="009B69D3" w:rsidRPr="009B69D3" w:rsidRDefault="00DD50BF" w:rsidP="009B69D3">
      <w:pPr>
        <w:spacing w:line="360" w:lineRule="auto"/>
        <w:ind w:firstLine="720"/>
        <w:jc w:val="both"/>
        <w:rPr>
          <w:rFonts w:ascii="Times New Roman" w:hAnsi="Times New Roman" w:cs="Times New Roman"/>
          <w:sz w:val="28"/>
          <w:szCs w:val="28"/>
          <w:lang w:val="ru-RU"/>
        </w:rPr>
      </w:pPr>
      <w:r w:rsidRPr="009B69D3">
        <w:rPr>
          <w:rFonts w:ascii="Times New Roman" w:hAnsi="Times New Roman" w:cs="Times New Roman"/>
          <w:sz w:val="28"/>
          <w:szCs w:val="28"/>
          <w:lang w:val="ru-RU"/>
        </w:rPr>
        <w:t xml:space="preserve">Колода Вісконті — Сфорці. Саме в ній формується символічна система Таро. </w:t>
      </w:r>
      <w:r w:rsidRPr="00921765">
        <w:rPr>
          <w:rFonts w:ascii="Times New Roman" w:hAnsi="Times New Roman" w:cs="Times New Roman"/>
          <w:sz w:val="28"/>
          <w:szCs w:val="28"/>
          <w:lang w:val="ru-RU"/>
        </w:rPr>
        <w:t>Вона очевидне породження північноіталійської культури епохи Відродження.</w:t>
      </w:r>
    </w:p>
    <w:p w14:paraId="29A0DBE8" w14:textId="77777777" w:rsidR="00822179" w:rsidRPr="00921765" w:rsidRDefault="00DD50BF" w:rsidP="009B69D3">
      <w:pPr>
        <w:spacing w:line="360" w:lineRule="auto"/>
        <w:ind w:firstLine="720"/>
        <w:jc w:val="both"/>
        <w:rPr>
          <w:rFonts w:ascii="Times New Roman" w:hAnsi="Times New Roman" w:cs="Times New Roman"/>
          <w:sz w:val="28"/>
          <w:szCs w:val="28"/>
          <w:lang w:val="ru-RU"/>
        </w:rPr>
      </w:pPr>
      <w:r w:rsidRPr="009B69D3">
        <w:rPr>
          <w:rFonts w:ascii="Times New Roman" w:hAnsi="Times New Roman" w:cs="Times New Roman"/>
          <w:sz w:val="28"/>
          <w:szCs w:val="28"/>
          <w:lang w:val="ru-RU"/>
        </w:rPr>
        <w:t>Сюрреалістичні карти Таро від Сальвадора Далі.</w:t>
      </w:r>
      <w:r w:rsidR="0015314B">
        <w:rPr>
          <w:rFonts w:ascii="Times New Roman" w:hAnsi="Times New Roman" w:cs="Times New Roman"/>
          <w:sz w:val="28"/>
          <w:szCs w:val="28"/>
          <w:lang w:val="ru-RU"/>
        </w:rPr>
        <w:t xml:space="preserve"> </w:t>
      </w:r>
      <w:r w:rsidRPr="009B69D3">
        <w:rPr>
          <w:rFonts w:ascii="Times New Roman" w:hAnsi="Times New Roman" w:cs="Times New Roman"/>
          <w:sz w:val="28"/>
          <w:szCs w:val="28"/>
          <w:lang w:val="uk-UA"/>
        </w:rPr>
        <w:t>Колода карт Таро, яку йому замовили для фільму про Джеймса Бонда «Живи і дай померти».</w:t>
      </w:r>
      <w:r w:rsidRPr="009B69D3">
        <w:rPr>
          <w:rFonts w:ascii="Times New Roman" w:hAnsi="Times New Roman" w:cs="Times New Roman"/>
          <w:sz w:val="28"/>
          <w:szCs w:val="28"/>
          <w:lang w:val="ru-RU"/>
        </w:rPr>
        <w:t xml:space="preserve"> Однак ці карти так і не з’явилися у картині. Незважаючи на це, Далі продовжив </w:t>
      </w:r>
      <w:r w:rsidR="005B0BC9" w:rsidRPr="009B69D3">
        <w:rPr>
          <w:rFonts w:ascii="Times New Roman" w:hAnsi="Times New Roman" w:cs="Times New Roman"/>
          <w:sz w:val="28"/>
          <w:szCs w:val="28"/>
          <w:lang w:val="ru-RU"/>
        </w:rPr>
        <w:t xml:space="preserve">працювати над ними і закінчив аж через десять років. </w:t>
      </w:r>
      <w:r w:rsidRPr="00921765">
        <w:rPr>
          <w:rFonts w:ascii="Times New Roman" w:hAnsi="Times New Roman" w:cs="Times New Roman"/>
          <w:sz w:val="28"/>
          <w:szCs w:val="28"/>
          <w:lang w:val="ru-RU"/>
        </w:rPr>
        <w:t>Карти були випущені ринку обмеженим тиражем і швидко розпродалися.</w:t>
      </w:r>
    </w:p>
    <w:p w14:paraId="1B212328" w14:textId="1495D78F" w:rsidR="00822179" w:rsidRPr="00921765" w:rsidRDefault="00901B0F" w:rsidP="00822179">
      <w:pPr>
        <w:spacing w:line="360" w:lineRule="auto"/>
        <w:ind w:firstLine="720"/>
        <w:jc w:val="both"/>
        <w:rPr>
          <w:rFonts w:ascii="Times New Roman" w:hAnsi="Times New Roman" w:cs="Times New Roman"/>
          <w:sz w:val="28"/>
          <w:szCs w:val="28"/>
          <w:lang w:val="ru-RU"/>
        </w:rPr>
      </w:pPr>
      <w:r w:rsidRPr="00822179">
        <w:rPr>
          <w:rFonts w:ascii="Times New Roman" w:hAnsi="Times New Roman" w:cs="Times New Roman"/>
          <w:sz w:val="28"/>
          <w:szCs w:val="28"/>
          <w:lang w:val="ru-RU"/>
        </w:rPr>
        <w:t>Цікаво те, що в наш час карти Таро є настільки популярними, що наклали величезний відбиток на сучасну літературу. Сербський письменник М</w:t>
      </w:r>
      <w:r w:rsidR="00F72D08">
        <w:rPr>
          <w:rFonts w:ascii="Times New Roman" w:hAnsi="Times New Roman" w:cs="Times New Roman"/>
          <w:sz w:val="28"/>
          <w:szCs w:val="28"/>
          <w:lang w:val="ru-RU"/>
        </w:rPr>
        <w:t>ілорад Пави</w:t>
      </w:r>
      <w:r w:rsidRPr="00822179">
        <w:rPr>
          <w:rFonts w:ascii="Times New Roman" w:hAnsi="Times New Roman" w:cs="Times New Roman"/>
          <w:sz w:val="28"/>
          <w:szCs w:val="28"/>
          <w:lang w:val="ru-RU"/>
        </w:rPr>
        <w:t xml:space="preserve">ч у </w:t>
      </w:r>
      <w:r w:rsidR="000C33D0">
        <w:rPr>
          <w:rFonts w:ascii="Times New Roman" w:hAnsi="Times New Roman" w:cs="Times New Roman"/>
          <w:sz w:val="28"/>
          <w:szCs w:val="28"/>
          <w:lang w:val="ru-RU"/>
        </w:rPr>
        <w:t>1994</w:t>
      </w:r>
      <w:r w:rsidRPr="00822179">
        <w:rPr>
          <w:rFonts w:ascii="Times New Roman" w:hAnsi="Times New Roman" w:cs="Times New Roman"/>
          <w:sz w:val="28"/>
          <w:szCs w:val="28"/>
          <w:lang w:val="ru-RU"/>
        </w:rPr>
        <w:t xml:space="preserve"> році написав роман «Остання любов у </w:t>
      </w:r>
      <w:r w:rsidR="00F72D08">
        <w:rPr>
          <w:rFonts w:ascii="Times New Roman" w:hAnsi="Times New Roman" w:cs="Times New Roman"/>
          <w:sz w:val="28"/>
          <w:szCs w:val="28"/>
          <w:lang w:val="ru-RU"/>
        </w:rPr>
        <w:t>Царгороді</w:t>
      </w:r>
      <w:r w:rsidRPr="00822179">
        <w:rPr>
          <w:rFonts w:ascii="Times New Roman" w:hAnsi="Times New Roman" w:cs="Times New Roman"/>
          <w:sz w:val="28"/>
          <w:szCs w:val="28"/>
          <w:lang w:val="ru-RU"/>
        </w:rPr>
        <w:t>», заснований на картах Таро</w:t>
      </w:r>
      <w:r w:rsidR="000C33D0">
        <w:rPr>
          <w:rFonts w:ascii="Times New Roman" w:hAnsi="Times New Roman" w:cs="Times New Roman"/>
          <w:sz w:val="28"/>
          <w:szCs w:val="28"/>
          <w:lang w:val="ru-RU"/>
        </w:rPr>
        <w:t xml:space="preserve"> </w:t>
      </w:r>
      <w:r w:rsidR="000C33D0" w:rsidRPr="000C33D0">
        <w:rPr>
          <w:rFonts w:ascii="Times New Roman" w:hAnsi="Times New Roman" w:cs="Times New Roman"/>
          <w:sz w:val="28"/>
          <w:szCs w:val="28"/>
          <w:lang w:val="ru-RU"/>
        </w:rPr>
        <w:t>[</w:t>
      </w:r>
      <w:r w:rsidR="00B04507">
        <w:rPr>
          <w:rFonts w:ascii="Times New Roman" w:hAnsi="Times New Roman" w:cs="Times New Roman"/>
          <w:sz w:val="28"/>
          <w:szCs w:val="28"/>
          <w:lang w:val="ru-RU"/>
        </w:rPr>
        <w:t>15</w:t>
      </w:r>
      <w:r w:rsidR="000C33D0" w:rsidRPr="000C33D0">
        <w:rPr>
          <w:rFonts w:ascii="Times New Roman" w:hAnsi="Times New Roman" w:cs="Times New Roman"/>
          <w:sz w:val="28"/>
          <w:szCs w:val="28"/>
          <w:lang w:val="ru-RU"/>
        </w:rPr>
        <w:t>]</w:t>
      </w:r>
      <w:r w:rsidRPr="00822179">
        <w:rPr>
          <w:rFonts w:ascii="Times New Roman" w:hAnsi="Times New Roman" w:cs="Times New Roman"/>
          <w:sz w:val="28"/>
          <w:szCs w:val="28"/>
          <w:lang w:val="ru-RU"/>
        </w:rPr>
        <w:t>. Сюжет цього роману залежить лише від того, що покажуть карти в розкладі.</w:t>
      </w:r>
    </w:p>
    <w:p w14:paraId="614E8122" w14:textId="77777777" w:rsidR="00822179" w:rsidRDefault="003A336A" w:rsidP="00822179">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Кожна колода має власне філософське значення, в залежності від світогляду їх творців.</w:t>
      </w:r>
      <w:r w:rsidRPr="003A336A">
        <w:rPr>
          <w:rFonts w:ascii="Times New Roman" w:hAnsi="Times New Roman" w:cs="Times New Roman"/>
          <w:sz w:val="28"/>
          <w:szCs w:val="28"/>
          <w:lang w:val="ru-RU"/>
        </w:rPr>
        <w:t xml:space="preserve"> У будь-якому випадку всі ці різновиди можна використовувати для передбачень та отримання відповідей на запитання, що цікавлять. </w:t>
      </w:r>
      <w:r>
        <w:rPr>
          <w:rFonts w:ascii="Times New Roman" w:hAnsi="Times New Roman" w:cs="Times New Roman"/>
          <w:sz w:val="28"/>
          <w:szCs w:val="28"/>
          <w:lang w:val="ru-RU"/>
        </w:rPr>
        <w:t>Оскільки в цих картах закладені архетипи, знання про каббалу, нумерологія та інші стародавні знання, то важк</w:t>
      </w:r>
      <w:r w:rsidR="0015314B">
        <w:rPr>
          <w:rFonts w:ascii="Times New Roman" w:hAnsi="Times New Roman" w:cs="Times New Roman"/>
          <w:sz w:val="28"/>
          <w:szCs w:val="28"/>
          <w:lang w:val="ru-RU"/>
        </w:rPr>
        <w:t>о</w:t>
      </w:r>
      <w:r>
        <w:rPr>
          <w:rFonts w:ascii="Times New Roman" w:hAnsi="Times New Roman" w:cs="Times New Roman"/>
          <w:sz w:val="28"/>
          <w:szCs w:val="28"/>
          <w:lang w:val="ru-RU"/>
        </w:rPr>
        <w:t xml:space="preserve"> уявити навіть, скільки таємниць ще приховується в таких колодах. В цьому ми розбе</w:t>
      </w:r>
      <w:r w:rsidR="00822179">
        <w:rPr>
          <w:rFonts w:ascii="Times New Roman" w:hAnsi="Times New Roman" w:cs="Times New Roman"/>
          <w:sz w:val="28"/>
          <w:szCs w:val="28"/>
          <w:lang w:val="ru-RU"/>
        </w:rPr>
        <w:t>ремося у наступному підрозділі.</w:t>
      </w:r>
    </w:p>
    <w:p w14:paraId="1BBCD9C2" w14:textId="77777777" w:rsidR="003A336A" w:rsidRDefault="003A336A" w:rsidP="00822179">
      <w:pPr>
        <w:spacing w:line="360" w:lineRule="auto"/>
        <w:ind w:firstLine="720"/>
        <w:jc w:val="both"/>
        <w:rPr>
          <w:rFonts w:ascii="Times New Roman" w:hAnsi="Times New Roman" w:cs="Times New Roman"/>
          <w:sz w:val="28"/>
          <w:szCs w:val="28"/>
          <w:lang w:val="ru-RU"/>
        </w:rPr>
      </w:pPr>
      <w:r w:rsidRPr="003A336A">
        <w:rPr>
          <w:rFonts w:ascii="Times New Roman" w:hAnsi="Times New Roman" w:cs="Times New Roman"/>
          <w:b/>
          <w:sz w:val="28"/>
          <w:szCs w:val="28"/>
          <w:lang w:val="ru-RU"/>
        </w:rPr>
        <w:t>2.2. Архетипи в картах Таро.</w:t>
      </w:r>
      <w:r w:rsidR="009D0B57">
        <w:rPr>
          <w:rFonts w:ascii="Times New Roman" w:hAnsi="Times New Roman" w:cs="Times New Roman"/>
          <w:b/>
          <w:sz w:val="28"/>
          <w:szCs w:val="28"/>
          <w:lang w:val="ru-RU"/>
        </w:rPr>
        <w:t xml:space="preserve"> </w:t>
      </w:r>
      <w:r w:rsidR="009D0B57" w:rsidRPr="009D0B57">
        <w:rPr>
          <w:rFonts w:ascii="Times New Roman" w:hAnsi="Times New Roman" w:cs="Times New Roman"/>
          <w:sz w:val="28"/>
          <w:szCs w:val="28"/>
          <w:lang w:val="ru-RU"/>
        </w:rPr>
        <w:t>Архетип можна визначити як фундаментальну схему мислення, яка є вродженою та міститься глибоко в підсвідомості кожної людини.</w:t>
      </w:r>
      <w:r w:rsidR="009D0B57">
        <w:rPr>
          <w:rFonts w:ascii="Times New Roman" w:hAnsi="Times New Roman" w:cs="Times New Roman"/>
          <w:sz w:val="28"/>
          <w:szCs w:val="28"/>
          <w:lang w:val="ru-RU"/>
        </w:rPr>
        <w:t xml:space="preserve"> </w:t>
      </w:r>
      <w:r w:rsidR="009D0B57" w:rsidRPr="009D0B57">
        <w:rPr>
          <w:rFonts w:ascii="Times New Roman" w:hAnsi="Times New Roman" w:cs="Times New Roman"/>
          <w:sz w:val="28"/>
          <w:szCs w:val="28"/>
          <w:lang w:val="ru-RU"/>
        </w:rPr>
        <w:t xml:space="preserve">Карл Юнг, психотерапевт і колега Зигмунда Фрейда, був першим, хто популяризував теорію архетипів. </w:t>
      </w:r>
      <w:r w:rsidR="009D0B57">
        <w:rPr>
          <w:rFonts w:ascii="Times New Roman" w:hAnsi="Times New Roman" w:cs="Times New Roman"/>
          <w:sz w:val="28"/>
          <w:szCs w:val="28"/>
          <w:lang w:val="ru-RU"/>
        </w:rPr>
        <w:t>Він вивчав сни, міфи і дійшов до висновку, що у всіх нас є вроджений пошук архетипів.</w:t>
      </w:r>
      <w:r w:rsidR="009D0B57" w:rsidRPr="009D0B57">
        <w:rPr>
          <w:rFonts w:ascii="Times New Roman" w:hAnsi="Times New Roman" w:cs="Times New Roman"/>
          <w:sz w:val="28"/>
          <w:szCs w:val="28"/>
          <w:lang w:val="ru-RU"/>
        </w:rPr>
        <w:t xml:space="preserve"> </w:t>
      </w:r>
      <w:r w:rsidR="009D0B57">
        <w:rPr>
          <w:rFonts w:ascii="Times New Roman" w:hAnsi="Times New Roman" w:cs="Times New Roman"/>
          <w:sz w:val="28"/>
          <w:szCs w:val="28"/>
          <w:lang w:val="ru-RU"/>
        </w:rPr>
        <w:t>Описи Юнга загальновизнаних архетипів включають в себе архетип старця, дівчини та героя.</w:t>
      </w:r>
      <w:r w:rsidR="009D0B57" w:rsidRPr="009D0B57">
        <w:rPr>
          <w:rFonts w:ascii="Times New Roman" w:hAnsi="Times New Roman" w:cs="Times New Roman"/>
          <w:sz w:val="28"/>
          <w:szCs w:val="28"/>
          <w:lang w:val="ru-RU"/>
        </w:rPr>
        <w:t xml:space="preserve"> Інші архетипи включають аніму, жіночий аспект особистості чоловіка; анімус, чоловічий аспект особистості жінки; мати, яка символізує турботливого, емоційного батька; батько, фізичний батько-захисник; шулер, або бунтар; і тінь, прихована, антисоціальна темна сторона людської природи.</w:t>
      </w:r>
    </w:p>
    <w:p w14:paraId="36FAAA3D" w14:textId="77777777" w:rsidR="00822179" w:rsidRDefault="009D0B57" w:rsidP="008221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 Юнг розповів свої погляди на пізньосередньовічні таро і вказав, що вони дійсно передували звичній усім колоді гральних карт, де є розподіл на червоне та чорне, який показує протилежності світу.</w:t>
      </w:r>
    </w:p>
    <w:p w14:paraId="4961B9EE" w14:textId="77777777" w:rsidR="00822179" w:rsidRDefault="005D218D" w:rsidP="008221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дослідників, ці психологічні образи, з якими грає людська свідомість, так само як і несвідоме з свідомим. </w:t>
      </w:r>
      <w:r w:rsidRPr="005D218D">
        <w:rPr>
          <w:rFonts w:ascii="Times New Roman" w:hAnsi="Times New Roman" w:cs="Times New Roman"/>
          <w:sz w:val="28"/>
          <w:szCs w:val="28"/>
          <w:lang w:val="uk-UA"/>
        </w:rPr>
        <w:t>Карти об'єднуються певним чином у різні комбінації, відповідаючи ігровим подіям в історії людства</w:t>
      </w:r>
      <w:r w:rsidR="000026EC">
        <w:rPr>
          <w:rFonts w:ascii="Times New Roman" w:hAnsi="Times New Roman" w:cs="Times New Roman"/>
          <w:sz w:val="28"/>
          <w:szCs w:val="28"/>
          <w:lang w:val="uk-UA"/>
        </w:rPr>
        <w:t xml:space="preserve">. </w:t>
      </w:r>
      <w:r>
        <w:rPr>
          <w:rFonts w:ascii="Times New Roman" w:hAnsi="Times New Roman" w:cs="Times New Roman"/>
          <w:sz w:val="28"/>
          <w:szCs w:val="28"/>
          <w:lang w:val="uk-UA"/>
        </w:rPr>
        <w:t>У колоді Таро зображені символи або символічні ситуації.</w:t>
      </w:r>
      <w:r w:rsidRPr="005D218D">
        <w:rPr>
          <w:rFonts w:ascii="Times New Roman" w:hAnsi="Times New Roman" w:cs="Times New Roman"/>
          <w:sz w:val="28"/>
          <w:szCs w:val="28"/>
          <w:lang w:val="uk-UA"/>
        </w:rPr>
        <w:t xml:space="preserve"> Ці образи – Повішений, Башта, Сонце – свого роду ар</w:t>
      </w:r>
      <w:r>
        <w:rPr>
          <w:rFonts w:ascii="Times New Roman" w:hAnsi="Times New Roman" w:cs="Times New Roman"/>
          <w:sz w:val="28"/>
          <w:szCs w:val="28"/>
          <w:lang w:val="uk-UA"/>
        </w:rPr>
        <w:t>хетипові ідеї різного характеру</w:t>
      </w:r>
      <w:r w:rsidRPr="005D218D">
        <w:rPr>
          <w:rFonts w:ascii="Times New Roman" w:hAnsi="Times New Roman" w:cs="Times New Roman"/>
          <w:sz w:val="28"/>
          <w:szCs w:val="28"/>
          <w:lang w:val="uk-UA"/>
        </w:rPr>
        <w:t>.</w:t>
      </w:r>
    </w:p>
    <w:p w14:paraId="4526BC26" w14:textId="08149FF8" w:rsidR="00822179" w:rsidRDefault="005D218D" w:rsidP="008221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Сьогоднішні психологи, вказують на те, що Старші Арка</w:t>
      </w:r>
      <w:r w:rsidR="00673BC3">
        <w:rPr>
          <w:rFonts w:ascii="Times New Roman" w:hAnsi="Times New Roman" w:cs="Times New Roman"/>
          <w:sz w:val="28"/>
          <w:szCs w:val="28"/>
          <w:lang w:val="uk-UA"/>
        </w:rPr>
        <w:t>ни – двадцять дві</w:t>
      </w:r>
      <w:r>
        <w:rPr>
          <w:rFonts w:ascii="Times New Roman" w:hAnsi="Times New Roman" w:cs="Times New Roman"/>
          <w:sz w:val="28"/>
          <w:szCs w:val="28"/>
          <w:lang w:val="uk-UA"/>
        </w:rPr>
        <w:t xml:space="preserve"> карти – максимально архетипічні і зображують людину на шляху становлення.</w:t>
      </w:r>
      <w:r w:rsidRPr="005D218D">
        <w:rPr>
          <w:rFonts w:ascii="Times New Roman" w:hAnsi="Times New Roman" w:cs="Times New Roman"/>
          <w:sz w:val="28"/>
          <w:szCs w:val="28"/>
          <w:lang w:val="uk-UA"/>
        </w:rPr>
        <w:t xml:space="preserve"> Саму колоду Таро</w:t>
      </w:r>
      <w:r>
        <w:rPr>
          <w:rFonts w:ascii="Times New Roman" w:hAnsi="Times New Roman" w:cs="Times New Roman"/>
          <w:sz w:val="28"/>
          <w:szCs w:val="28"/>
          <w:lang w:val="uk-UA"/>
        </w:rPr>
        <w:t xml:space="preserve"> вони використовують не для ворожіння</w:t>
      </w:r>
      <w:r w:rsidRPr="005D218D">
        <w:rPr>
          <w:rFonts w:ascii="Times New Roman" w:hAnsi="Times New Roman" w:cs="Times New Roman"/>
          <w:sz w:val="28"/>
          <w:szCs w:val="28"/>
          <w:lang w:val="uk-UA"/>
        </w:rPr>
        <w:t xml:space="preserve">, а як матеріал для тестування і терапії. </w:t>
      </w:r>
      <w:r>
        <w:rPr>
          <w:rFonts w:ascii="Times New Roman" w:hAnsi="Times New Roman" w:cs="Times New Roman"/>
          <w:sz w:val="28"/>
          <w:szCs w:val="28"/>
          <w:lang w:val="uk-UA"/>
        </w:rPr>
        <w:t>Ми бачимо у зовнішньому світі те, що є у нас самих – таким є принцип архетипів.</w:t>
      </w:r>
      <w:r w:rsidRPr="005D218D">
        <w:rPr>
          <w:rFonts w:ascii="Times New Roman" w:hAnsi="Times New Roman" w:cs="Times New Roman"/>
          <w:sz w:val="28"/>
          <w:szCs w:val="28"/>
          <w:lang w:val="uk-UA"/>
        </w:rPr>
        <w:t xml:space="preserve"> Зображення на картах, з якими резонує людина, допомагають розпізнати діючі архетипи її несвідомого і вивести їх у свідомість, що і є процесом індивідуації.</w:t>
      </w:r>
    </w:p>
    <w:p w14:paraId="7A0CCBBA" w14:textId="77777777" w:rsidR="00822179" w:rsidRDefault="00465E53" w:rsidP="008221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Кожна карта в Таро представлена різним досвідом і емоційним наповненням</w:t>
      </w:r>
      <w:r w:rsidRPr="00465E53">
        <w:rPr>
          <w:rFonts w:ascii="Times New Roman" w:hAnsi="Times New Roman" w:cs="Times New Roman"/>
          <w:sz w:val="28"/>
          <w:szCs w:val="28"/>
          <w:lang w:val="uk-UA"/>
        </w:rPr>
        <w:t>. Архетипи в Таро пов’язані з конкретними образами та символами, які допомагають викликати певну емоційну реакцію та створюють глибший зв’язок із значенням карти.</w:t>
      </w:r>
    </w:p>
    <w:p w14:paraId="57F09B2D" w14:textId="77777777" w:rsidR="00822179" w:rsidRDefault="00465E53" w:rsidP="008221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даний момент, найяскравіше виражені архетипно колоди Марсельського Таро і Райдера-Уейта. </w:t>
      </w:r>
      <w:r w:rsidRPr="00465E53">
        <w:rPr>
          <w:rFonts w:ascii="Times New Roman" w:hAnsi="Times New Roman" w:cs="Times New Roman"/>
          <w:sz w:val="28"/>
          <w:szCs w:val="28"/>
          <w:lang w:val="uk-UA"/>
        </w:rPr>
        <w:t xml:space="preserve">Вони вважаються класичними та несуть колективні образи на своїх картинках, а не особисто-індивідуальне чи субкультурне сприйняття світу та подій у ньому. </w:t>
      </w:r>
      <w:r>
        <w:rPr>
          <w:rFonts w:ascii="Times New Roman" w:hAnsi="Times New Roman" w:cs="Times New Roman"/>
          <w:sz w:val="28"/>
          <w:szCs w:val="28"/>
          <w:lang w:val="uk-UA"/>
        </w:rPr>
        <w:t>Тому розглянемо архетипність саме на цих колодах.</w:t>
      </w:r>
    </w:p>
    <w:p w14:paraId="447DE9E2" w14:textId="77777777" w:rsidR="00822179" w:rsidRDefault="0025691E" w:rsidP="00822179">
      <w:pPr>
        <w:spacing w:line="360" w:lineRule="auto"/>
        <w:ind w:firstLine="720"/>
        <w:jc w:val="both"/>
        <w:rPr>
          <w:rFonts w:ascii="Times New Roman" w:hAnsi="Times New Roman" w:cs="Times New Roman"/>
          <w:sz w:val="28"/>
          <w:szCs w:val="28"/>
          <w:lang w:val="uk-UA"/>
        </w:rPr>
      </w:pPr>
      <w:r w:rsidRPr="0025691E">
        <w:rPr>
          <w:rFonts w:ascii="Times New Roman" w:hAnsi="Times New Roman" w:cs="Times New Roman"/>
          <w:sz w:val="28"/>
          <w:szCs w:val="28"/>
          <w:lang w:val="uk-UA"/>
        </w:rPr>
        <w:t>З точки зору таролога, колода Таро несе в собі зашифроване знання про влаштування Всесвіту, про енергетичні процеси, що відбуваються в нашому світі, та їх вплив на життя людей. Таролог інтерпретує значення карти вихо</w:t>
      </w:r>
      <w:r w:rsidR="000026EC">
        <w:rPr>
          <w:rFonts w:ascii="Times New Roman" w:hAnsi="Times New Roman" w:cs="Times New Roman"/>
          <w:sz w:val="28"/>
          <w:szCs w:val="28"/>
          <w:lang w:val="uk-UA"/>
        </w:rPr>
        <w:t>дячи з значенні кожної карти, а</w:t>
      </w:r>
      <w:r w:rsidRPr="0025691E">
        <w:rPr>
          <w:rFonts w:ascii="Times New Roman" w:hAnsi="Times New Roman" w:cs="Times New Roman"/>
          <w:sz w:val="28"/>
          <w:szCs w:val="28"/>
          <w:lang w:val="uk-UA"/>
        </w:rPr>
        <w:t xml:space="preserve"> не образу на карті. Інакше б інтерпретації сильно змінювалися від колоди до колоди, як і малюнки, завдані рукою художника, залежно від його смаків, фантазії та ідеї колоди (наприклад, є такі колоди як таро ельфів, вампірів, еротичне таро та ін.). І найцікавіше, якщо розглядати значення Старших Арканів Таро з точки зору езотерики, тобто ототожнювати їх з егрегорами, і з точки зору аналітичної психології, то висновки будуть зовсім різними. Наприклад, Старший Аркан Імператор тлумачиться в Таро як карта, що описує процес виходу людини на шлях правильних вчинків, руху в руслі своєї долі та призначення. Психологи ж, мабуть, більше орієнтуючись на візуальне оформлення карти, вбачають у ній архетипи Батька та Володаря Світу. Аркан </w:t>
      </w:r>
      <w:r w:rsidR="000026EC">
        <w:rPr>
          <w:rFonts w:ascii="Times New Roman" w:hAnsi="Times New Roman" w:cs="Times New Roman"/>
          <w:sz w:val="28"/>
          <w:szCs w:val="28"/>
          <w:lang w:val="uk-UA"/>
        </w:rPr>
        <w:t>Жриці</w:t>
      </w:r>
      <w:r w:rsidRPr="0025691E">
        <w:rPr>
          <w:rFonts w:ascii="Times New Roman" w:hAnsi="Times New Roman" w:cs="Times New Roman"/>
          <w:sz w:val="28"/>
          <w:szCs w:val="28"/>
          <w:lang w:val="uk-UA"/>
        </w:rPr>
        <w:t xml:space="preserve"> - це карта відкриття істини, правди, впізнавання якої докорінно змінює життя. Психологи бачать у цій карті архетип Непорочної Діви – символу жіночності та чистоти. Тобто, карти наділяються різними сенсами, оскільки той самий інструмент використовується не так з різними цілями, як у різних системах координат.</w:t>
      </w:r>
    </w:p>
    <w:p w14:paraId="2D826974" w14:textId="007E10E0" w:rsidR="00822179" w:rsidRDefault="008736B3" w:rsidP="008221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Тепер розглянемо детальніше архетипінсть Таро на прикладі деяких карт.</w:t>
      </w:r>
      <w:r w:rsidRPr="008736B3">
        <w:rPr>
          <w:rFonts w:ascii="Times New Roman" w:hAnsi="Times New Roman" w:cs="Times New Roman"/>
          <w:sz w:val="28"/>
          <w:szCs w:val="28"/>
          <w:lang w:val="uk-UA"/>
        </w:rPr>
        <w:t xml:space="preserve"> Почати варто із зародження, з початку життєвого шля</w:t>
      </w:r>
      <w:r w:rsidR="00673BC3">
        <w:rPr>
          <w:rFonts w:ascii="Times New Roman" w:hAnsi="Times New Roman" w:cs="Times New Roman"/>
          <w:sz w:val="28"/>
          <w:szCs w:val="28"/>
          <w:lang w:val="uk-UA"/>
        </w:rPr>
        <w:t>ху, тобто з аркану під номером нуль</w:t>
      </w:r>
      <w:r w:rsidRPr="008736B3">
        <w:rPr>
          <w:rFonts w:ascii="Times New Roman" w:hAnsi="Times New Roman" w:cs="Times New Roman"/>
          <w:sz w:val="28"/>
          <w:szCs w:val="28"/>
          <w:lang w:val="uk-UA"/>
        </w:rPr>
        <w:t xml:space="preserve"> (Блазень</w:t>
      </w:r>
      <w:r>
        <w:rPr>
          <w:rFonts w:ascii="Times New Roman" w:hAnsi="Times New Roman" w:cs="Times New Roman"/>
          <w:sz w:val="28"/>
          <w:szCs w:val="28"/>
          <w:lang w:val="uk-UA"/>
        </w:rPr>
        <w:t>/Шут/Дурень</w:t>
      </w:r>
      <w:r w:rsidRPr="008736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зауважити, що в деяких колодах цю карту відправляють або на </w:t>
      </w:r>
      <w:r w:rsidR="00673BC3">
        <w:rPr>
          <w:rFonts w:ascii="Times New Roman" w:hAnsi="Times New Roman" w:cs="Times New Roman"/>
          <w:sz w:val="28"/>
          <w:szCs w:val="28"/>
          <w:lang w:val="uk-UA"/>
        </w:rPr>
        <w:t>двадцять друге</w:t>
      </w:r>
      <w:r>
        <w:rPr>
          <w:rFonts w:ascii="Times New Roman" w:hAnsi="Times New Roman" w:cs="Times New Roman"/>
          <w:sz w:val="28"/>
          <w:szCs w:val="28"/>
          <w:lang w:val="uk-UA"/>
        </w:rPr>
        <w:t xml:space="preserve"> місце, або на середину.</w:t>
      </w:r>
      <w:r w:rsidRPr="008736B3">
        <w:rPr>
          <w:rFonts w:ascii="Times New Roman" w:hAnsi="Times New Roman" w:cs="Times New Roman"/>
          <w:sz w:val="28"/>
          <w:szCs w:val="28"/>
          <w:lang w:val="uk-UA"/>
        </w:rPr>
        <w:t xml:space="preserve"> Але</w:t>
      </w:r>
      <w:r>
        <w:rPr>
          <w:rFonts w:ascii="Times New Roman" w:hAnsi="Times New Roman" w:cs="Times New Roman"/>
          <w:sz w:val="28"/>
          <w:szCs w:val="28"/>
          <w:lang w:val="uk-UA"/>
        </w:rPr>
        <w:t xml:space="preserve"> на</w:t>
      </w:r>
      <w:r w:rsidRPr="008736B3">
        <w:rPr>
          <w:rFonts w:ascii="Times New Roman" w:hAnsi="Times New Roman" w:cs="Times New Roman"/>
          <w:sz w:val="28"/>
          <w:szCs w:val="28"/>
          <w:lang w:val="uk-UA"/>
        </w:rPr>
        <w:t xml:space="preserve"> мій погляд, так</w:t>
      </w:r>
      <w:r>
        <w:rPr>
          <w:rFonts w:ascii="Times New Roman" w:hAnsi="Times New Roman" w:cs="Times New Roman"/>
          <w:sz w:val="28"/>
          <w:szCs w:val="28"/>
          <w:lang w:val="uk-UA"/>
        </w:rPr>
        <w:t>е його становище не зовсім вірне</w:t>
      </w:r>
      <w:r w:rsidRPr="008736B3">
        <w:rPr>
          <w:rFonts w:ascii="Times New Roman" w:hAnsi="Times New Roman" w:cs="Times New Roman"/>
          <w:sz w:val="28"/>
          <w:szCs w:val="28"/>
          <w:lang w:val="uk-UA"/>
        </w:rPr>
        <w:t>, тому що блазен</w:t>
      </w:r>
      <w:r>
        <w:rPr>
          <w:rFonts w:ascii="Times New Roman" w:hAnsi="Times New Roman" w:cs="Times New Roman"/>
          <w:sz w:val="28"/>
          <w:szCs w:val="28"/>
          <w:lang w:val="uk-UA"/>
        </w:rPr>
        <w:t>ь уособлює початок дороги, герой</w:t>
      </w:r>
      <w:r w:rsidRPr="008736B3">
        <w:rPr>
          <w:rFonts w:ascii="Times New Roman" w:hAnsi="Times New Roman" w:cs="Times New Roman"/>
          <w:sz w:val="28"/>
          <w:szCs w:val="28"/>
          <w:lang w:val="uk-UA"/>
        </w:rPr>
        <w:t xml:space="preserve"> ступив на свій шлях, а інші карти, це нашарування цього героя, знань, якостей, досвіду, навичок. </w:t>
      </w:r>
      <w:r>
        <w:rPr>
          <w:rFonts w:ascii="Times New Roman" w:hAnsi="Times New Roman" w:cs="Times New Roman"/>
          <w:sz w:val="28"/>
          <w:szCs w:val="28"/>
          <w:lang w:val="uk-UA"/>
        </w:rPr>
        <w:t>Шут – це нульовий аркан, початок шляху.</w:t>
      </w:r>
      <w:r w:rsidRPr="008736B3">
        <w:rPr>
          <w:rFonts w:ascii="Times New Roman" w:hAnsi="Times New Roman" w:cs="Times New Roman"/>
          <w:sz w:val="28"/>
          <w:szCs w:val="28"/>
          <w:lang w:val="uk-UA"/>
        </w:rPr>
        <w:t xml:space="preserve"> Уособлює народження особистості, душі людини. </w:t>
      </w:r>
      <w:r>
        <w:rPr>
          <w:rFonts w:ascii="Times New Roman" w:hAnsi="Times New Roman" w:cs="Times New Roman"/>
          <w:sz w:val="28"/>
          <w:szCs w:val="28"/>
          <w:lang w:val="uk-UA"/>
        </w:rPr>
        <w:t>Уявімо, що душа народилася, але не має ще ні свідомості, ні інтуїції, ні досвіду.</w:t>
      </w:r>
      <w:r w:rsidRPr="008736B3">
        <w:rPr>
          <w:rFonts w:ascii="Times New Roman" w:hAnsi="Times New Roman" w:cs="Times New Roman"/>
          <w:sz w:val="28"/>
          <w:szCs w:val="28"/>
          <w:lang w:val="uk-UA"/>
        </w:rPr>
        <w:t xml:space="preserve"> На картинці зображено людину на краю урвища, що не дивиться собі під ноги, вона ще не вміє думати, усвідомлювати, можна </w:t>
      </w:r>
      <w:r w:rsidR="00673BC3">
        <w:rPr>
          <w:rFonts w:ascii="Times New Roman" w:hAnsi="Times New Roman" w:cs="Times New Roman"/>
          <w:sz w:val="28"/>
          <w:szCs w:val="28"/>
          <w:lang w:val="uk-UA"/>
        </w:rPr>
        <w:t>сказати і сама вона ще не існує (див Додаток Г).</w:t>
      </w:r>
      <w:r w:rsidR="002020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Така ситуація стосується кожного, бо всі ми так чи інакше народжувались або починали свій шлях. </w:t>
      </w:r>
      <w:r w:rsidRPr="008736B3">
        <w:rPr>
          <w:rFonts w:ascii="Times New Roman" w:hAnsi="Times New Roman" w:cs="Times New Roman"/>
          <w:sz w:val="28"/>
          <w:szCs w:val="28"/>
          <w:lang w:val="uk-UA"/>
        </w:rPr>
        <w:t xml:space="preserve">Поява нової ідеї, ще реалізованої, не продуманої, але вже існуючої. </w:t>
      </w:r>
      <w:r>
        <w:rPr>
          <w:rFonts w:ascii="Times New Roman" w:hAnsi="Times New Roman" w:cs="Times New Roman"/>
          <w:sz w:val="28"/>
          <w:szCs w:val="28"/>
          <w:lang w:val="uk-UA"/>
        </w:rPr>
        <w:t>У розкладах так і трактується ця карта: нічого немає, все тільки зароджується, безпосереднє відношення до ситуації.</w:t>
      </w:r>
      <w:r w:rsidRPr="008736B3">
        <w:rPr>
          <w:rFonts w:ascii="Times New Roman" w:hAnsi="Times New Roman" w:cs="Times New Roman"/>
          <w:sz w:val="28"/>
          <w:szCs w:val="28"/>
          <w:lang w:val="uk-UA"/>
        </w:rPr>
        <w:t xml:space="preserve"> А також це особистісне несвідоме чи підсвідомість.</w:t>
      </w:r>
      <w:r w:rsidR="00202022">
        <w:rPr>
          <w:rFonts w:ascii="Times New Roman" w:hAnsi="Times New Roman" w:cs="Times New Roman"/>
          <w:sz w:val="28"/>
          <w:szCs w:val="28"/>
          <w:lang w:val="uk-UA"/>
        </w:rPr>
        <w:t xml:space="preserve"> </w:t>
      </w:r>
      <w:r w:rsidR="00465E53" w:rsidRPr="00465E53">
        <w:rPr>
          <w:rFonts w:ascii="Times New Roman" w:hAnsi="Times New Roman" w:cs="Times New Roman"/>
          <w:sz w:val="28"/>
          <w:szCs w:val="28"/>
          <w:lang w:val="uk-UA"/>
        </w:rPr>
        <w:t>Архетип «Потенціал» пов'язаний з першою картою Старших Арканів</w:t>
      </w:r>
      <w:r w:rsidR="000C33D0">
        <w:rPr>
          <w:rFonts w:ascii="Times New Roman" w:hAnsi="Times New Roman" w:cs="Times New Roman"/>
          <w:sz w:val="28"/>
          <w:szCs w:val="28"/>
          <w:lang w:val="uk-UA"/>
        </w:rPr>
        <w:t xml:space="preserve"> </w:t>
      </w:r>
      <w:r w:rsidR="00465E53">
        <w:rPr>
          <w:rFonts w:ascii="Times New Roman" w:hAnsi="Times New Roman" w:cs="Times New Roman"/>
          <w:sz w:val="28"/>
          <w:szCs w:val="28"/>
          <w:lang w:val="uk-UA"/>
        </w:rPr>
        <w:t>(Шут/Дурень)</w:t>
      </w:r>
      <w:r w:rsidR="00465E53" w:rsidRPr="00465E53">
        <w:rPr>
          <w:rFonts w:ascii="Times New Roman" w:hAnsi="Times New Roman" w:cs="Times New Roman"/>
          <w:sz w:val="28"/>
          <w:szCs w:val="28"/>
          <w:lang w:val="uk-UA"/>
        </w:rPr>
        <w:t xml:space="preserve">. </w:t>
      </w:r>
      <w:r w:rsidR="00465E53">
        <w:rPr>
          <w:rFonts w:ascii="Times New Roman" w:hAnsi="Times New Roman" w:cs="Times New Roman"/>
          <w:sz w:val="28"/>
          <w:szCs w:val="28"/>
          <w:lang w:val="uk-UA"/>
        </w:rPr>
        <w:t>Цей архетип символізує початок чогось нового і успіх, якщо ми готові до будь-яких перепон у нашому житті.</w:t>
      </w:r>
      <w:r w:rsidR="00465E53" w:rsidRPr="00465E53">
        <w:rPr>
          <w:rFonts w:ascii="Times New Roman" w:hAnsi="Times New Roman" w:cs="Times New Roman"/>
          <w:sz w:val="28"/>
          <w:szCs w:val="28"/>
          <w:lang w:val="uk-UA"/>
        </w:rPr>
        <w:t xml:space="preserve"> </w:t>
      </w:r>
      <w:r w:rsidR="0025691E">
        <w:rPr>
          <w:rFonts w:ascii="Times New Roman" w:hAnsi="Times New Roman" w:cs="Times New Roman"/>
          <w:sz w:val="28"/>
          <w:szCs w:val="28"/>
          <w:lang w:val="uk-UA"/>
        </w:rPr>
        <w:t>В астрології, наприклад, цей архетип асоціюється із знаком Водолія</w:t>
      </w:r>
      <w:r w:rsidR="000C33D0">
        <w:rPr>
          <w:rFonts w:ascii="Times New Roman" w:hAnsi="Times New Roman" w:cs="Times New Roman"/>
          <w:sz w:val="28"/>
          <w:szCs w:val="28"/>
          <w:lang w:val="uk-UA"/>
        </w:rPr>
        <w:t xml:space="preserve"> </w:t>
      </w:r>
      <w:r w:rsidR="0025691E">
        <w:rPr>
          <w:rFonts w:ascii="Times New Roman" w:hAnsi="Times New Roman" w:cs="Times New Roman"/>
          <w:sz w:val="28"/>
          <w:szCs w:val="28"/>
          <w:lang w:val="uk-UA"/>
        </w:rPr>
        <w:t xml:space="preserve">(енергійна людина, з величезним потенціалом). </w:t>
      </w:r>
      <w:r w:rsidR="00822179" w:rsidRPr="00822179">
        <w:rPr>
          <w:rFonts w:ascii="Times New Roman" w:hAnsi="Times New Roman" w:cs="Times New Roman"/>
          <w:sz w:val="28"/>
          <w:szCs w:val="28"/>
          <w:lang w:val="uk-UA"/>
        </w:rPr>
        <w:t xml:space="preserve">Дурень - це екстатичний мандрівник, який дивиться на світ очима малюка. </w:t>
      </w:r>
      <w:r w:rsidR="00465E53" w:rsidRPr="00465E53">
        <w:rPr>
          <w:rFonts w:ascii="Times New Roman" w:hAnsi="Times New Roman" w:cs="Times New Roman"/>
          <w:sz w:val="28"/>
          <w:szCs w:val="28"/>
          <w:lang w:val="uk-UA"/>
        </w:rPr>
        <w:t>У архетипах Юнга: Світлий аспект: Поет, Дитина, Пілігрим / Тіньовий аспект: Дурень, Сирота.</w:t>
      </w:r>
    </w:p>
    <w:p w14:paraId="7F14659F" w14:textId="3AC79F63" w:rsidR="00822179" w:rsidRDefault="00822179" w:rsidP="008221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аркані Маг, дуже чітко виражена людина з інтересом до оккультизму.</w:t>
      </w:r>
      <w:r w:rsidRPr="00822179">
        <w:rPr>
          <w:rFonts w:ascii="Times New Roman" w:hAnsi="Times New Roman" w:cs="Times New Roman"/>
          <w:sz w:val="28"/>
          <w:szCs w:val="28"/>
          <w:lang w:val="uk-UA"/>
        </w:rPr>
        <w:t xml:space="preserve"> На карті зображено Гермеса Трисмегіста, який вважається батьком окультних знань</w:t>
      </w:r>
      <w:r>
        <w:rPr>
          <w:rFonts w:ascii="Times New Roman" w:hAnsi="Times New Roman" w:cs="Times New Roman"/>
          <w:sz w:val="28"/>
          <w:szCs w:val="28"/>
          <w:lang w:val="uk-UA"/>
        </w:rPr>
        <w:t>. Гермеса явно можемо проглянути в цій карті: його права рука піднята наг</w:t>
      </w:r>
      <w:r w:rsidR="000026EC">
        <w:rPr>
          <w:rFonts w:ascii="Times New Roman" w:hAnsi="Times New Roman" w:cs="Times New Roman"/>
          <w:sz w:val="28"/>
          <w:szCs w:val="28"/>
          <w:lang w:val="uk-UA"/>
        </w:rPr>
        <w:t>о</w:t>
      </w:r>
      <w:r>
        <w:rPr>
          <w:rFonts w:ascii="Times New Roman" w:hAnsi="Times New Roman" w:cs="Times New Roman"/>
          <w:sz w:val="28"/>
          <w:szCs w:val="28"/>
          <w:lang w:val="uk-UA"/>
        </w:rPr>
        <w:t>ру, тоді</w:t>
      </w:r>
      <w:r w:rsidR="004C46D9">
        <w:rPr>
          <w:rFonts w:ascii="Times New Roman" w:hAnsi="Times New Roman" w:cs="Times New Roman"/>
          <w:sz w:val="28"/>
          <w:szCs w:val="28"/>
          <w:lang w:val="uk-UA"/>
        </w:rPr>
        <w:t xml:space="preserve"> як ліва – вниз (див. Додаток Д).</w:t>
      </w:r>
      <w:r>
        <w:rPr>
          <w:rFonts w:ascii="Times New Roman" w:hAnsi="Times New Roman" w:cs="Times New Roman"/>
          <w:sz w:val="28"/>
          <w:szCs w:val="28"/>
          <w:lang w:val="uk-UA"/>
        </w:rPr>
        <w:t xml:space="preserve"> Це повторює вираз оккультиста про те, що знизу ідентичне тому, що вгорі.</w:t>
      </w:r>
      <w:r w:rsidRPr="00822179">
        <w:rPr>
          <w:rFonts w:ascii="Times New Roman" w:hAnsi="Times New Roman" w:cs="Times New Roman"/>
          <w:sz w:val="28"/>
          <w:szCs w:val="28"/>
          <w:lang w:val="uk-UA"/>
        </w:rPr>
        <w:t xml:space="preserve"> У нього на столі зібрано символи всіх чотирьох стихій</w:t>
      </w:r>
      <w:r>
        <w:rPr>
          <w:rFonts w:ascii="Times New Roman" w:hAnsi="Times New Roman" w:cs="Times New Roman"/>
          <w:sz w:val="28"/>
          <w:szCs w:val="28"/>
          <w:lang w:val="uk-UA"/>
        </w:rPr>
        <w:t>. Зважаючи на це, можемо зробити висновок, що Маг керує стихіями, має на них вплив.</w:t>
      </w:r>
      <w:r w:rsidRPr="00822179">
        <w:rPr>
          <w:rFonts w:ascii="Times New Roman" w:hAnsi="Times New Roman" w:cs="Times New Roman"/>
          <w:sz w:val="28"/>
          <w:szCs w:val="28"/>
          <w:lang w:val="uk-UA"/>
        </w:rPr>
        <w:t xml:space="preserve"> Тут можна </w:t>
      </w:r>
      <w:r>
        <w:rPr>
          <w:rFonts w:ascii="Times New Roman" w:hAnsi="Times New Roman" w:cs="Times New Roman"/>
          <w:sz w:val="28"/>
          <w:szCs w:val="28"/>
          <w:lang w:val="uk-UA"/>
        </w:rPr>
        <w:t>ствердити</w:t>
      </w:r>
      <w:r w:rsidRPr="00822179">
        <w:rPr>
          <w:rFonts w:ascii="Times New Roman" w:hAnsi="Times New Roman" w:cs="Times New Roman"/>
          <w:sz w:val="28"/>
          <w:szCs w:val="28"/>
          <w:lang w:val="uk-UA"/>
        </w:rPr>
        <w:t xml:space="preserve">, що у давнину, маги, жерці, брахмани, волхви, завжди вважалися людьми, які </w:t>
      </w:r>
      <w:r>
        <w:rPr>
          <w:rFonts w:ascii="Times New Roman" w:hAnsi="Times New Roman" w:cs="Times New Roman"/>
          <w:sz w:val="28"/>
          <w:szCs w:val="28"/>
          <w:lang w:val="uk-UA"/>
        </w:rPr>
        <w:t>володіють</w:t>
      </w:r>
      <w:r w:rsidRPr="00822179">
        <w:rPr>
          <w:rFonts w:ascii="Times New Roman" w:hAnsi="Times New Roman" w:cs="Times New Roman"/>
          <w:sz w:val="28"/>
          <w:szCs w:val="28"/>
          <w:lang w:val="uk-UA"/>
        </w:rPr>
        <w:t xml:space="preserve"> усіма можливими таємницями, </w:t>
      </w:r>
      <w:r>
        <w:rPr>
          <w:rFonts w:ascii="Times New Roman" w:hAnsi="Times New Roman" w:cs="Times New Roman"/>
          <w:sz w:val="28"/>
          <w:szCs w:val="28"/>
          <w:lang w:val="uk-UA"/>
        </w:rPr>
        <w:t>та як</w:t>
      </w:r>
      <w:r w:rsidRPr="00822179">
        <w:rPr>
          <w:rFonts w:ascii="Times New Roman" w:hAnsi="Times New Roman" w:cs="Times New Roman"/>
          <w:sz w:val="28"/>
          <w:szCs w:val="28"/>
          <w:lang w:val="uk-UA"/>
        </w:rPr>
        <w:t xml:space="preserve">і мали навички </w:t>
      </w:r>
      <w:r>
        <w:rPr>
          <w:rFonts w:ascii="Times New Roman" w:hAnsi="Times New Roman" w:cs="Times New Roman"/>
          <w:sz w:val="28"/>
          <w:szCs w:val="28"/>
          <w:lang w:val="uk-UA"/>
        </w:rPr>
        <w:t>управління</w:t>
      </w:r>
      <w:r w:rsidRPr="00822179">
        <w:rPr>
          <w:rFonts w:ascii="Times New Roman" w:hAnsi="Times New Roman" w:cs="Times New Roman"/>
          <w:sz w:val="28"/>
          <w:szCs w:val="28"/>
          <w:lang w:val="uk-UA"/>
        </w:rPr>
        <w:t xml:space="preserve"> сил</w:t>
      </w:r>
      <w:r>
        <w:rPr>
          <w:rFonts w:ascii="Times New Roman" w:hAnsi="Times New Roman" w:cs="Times New Roman"/>
          <w:sz w:val="28"/>
          <w:szCs w:val="28"/>
          <w:lang w:val="uk-UA"/>
        </w:rPr>
        <w:t>ами природи, стихіями</w:t>
      </w:r>
      <w:r w:rsidRPr="00822179">
        <w:rPr>
          <w:rFonts w:ascii="Times New Roman" w:hAnsi="Times New Roman" w:cs="Times New Roman"/>
          <w:sz w:val="28"/>
          <w:szCs w:val="28"/>
          <w:lang w:val="uk-UA"/>
        </w:rPr>
        <w:t xml:space="preserve">. </w:t>
      </w:r>
      <w:r w:rsidR="00921765">
        <w:rPr>
          <w:rFonts w:ascii="Times New Roman" w:hAnsi="Times New Roman" w:cs="Times New Roman"/>
          <w:sz w:val="28"/>
          <w:szCs w:val="28"/>
          <w:lang w:val="uk-UA"/>
        </w:rPr>
        <w:t>Маг</w:t>
      </w:r>
      <w:r w:rsidR="00921765" w:rsidRPr="00921765">
        <w:rPr>
          <w:rFonts w:ascii="Times New Roman" w:hAnsi="Times New Roman" w:cs="Times New Roman"/>
          <w:sz w:val="28"/>
          <w:szCs w:val="28"/>
          <w:lang w:val="uk-UA"/>
        </w:rPr>
        <w:t xml:space="preserve"> — умілий і хитрий майстер усього, що він досліджує. </w:t>
      </w:r>
      <w:r w:rsidR="00921765">
        <w:rPr>
          <w:rFonts w:ascii="Times New Roman" w:hAnsi="Times New Roman" w:cs="Times New Roman"/>
          <w:sz w:val="28"/>
          <w:szCs w:val="28"/>
          <w:lang w:val="uk-UA"/>
        </w:rPr>
        <w:t xml:space="preserve">Він представляє людину, яка володіє різними техніками та інструментами, які йому даються. </w:t>
      </w:r>
      <w:r>
        <w:rPr>
          <w:rFonts w:ascii="Times New Roman" w:hAnsi="Times New Roman" w:cs="Times New Roman"/>
          <w:sz w:val="28"/>
          <w:szCs w:val="28"/>
          <w:lang w:val="uk-UA"/>
        </w:rPr>
        <w:t>Якщо це все знизити до буденності, то аркан Мага – це археетип свідомого, збору інформації, аналізу.</w:t>
      </w:r>
      <w:r w:rsidR="00921765">
        <w:rPr>
          <w:rFonts w:ascii="Times New Roman" w:hAnsi="Times New Roman" w:cs="Times New Roman"/>
          <w:sz w:val="28"/>
          <w:szCs w:val="28"/>
          <w:lang w:val="uk-UA"/>
        </w:rPr>
        <w:t xml:space="preserve"> </w:t>
      </w:r>
    </w:p>
    <w:p w14:paraId="4C8B86D6" w14:textId="7DE1B4FF" w:rsidR="00921765" w:rsidRDefault="00921765" w:rsidP="000F2168">
      <w:pPr>
        <w:spacing w:line="360" w:lineRule="auto"/>
        <w:ind w:firstLine="720"/>
        <w:jc w:val="both"/>
        <w:rPr>
          <w:rFonts w:ascii="Times New Roman" w:hAnsi="Times New Roman" w:cs="Times New Roman"/>
          <w:sz w:val="28"/>
          <w:szCs w:val="28"/>
          <w:lang w:val="uk-UA"/>
        </w:rPr>
      </w:pPr>
      <w:r w:rsidRPr="00921765">
        <w:rPr>
          <w:rFonts w:ascii="Times New Roman" w:hAnsi="Times New Roman" w:cs="Times New Roman"/>
          <w:sz w:val="28"/>
          <w:szCs w:val="28"/>
          <w:lang w:val="uk-UA"/>
        </w:rPr>
        <w:t xml:space="preserve">Цікавим є аркан під номером два. </w:t>
      </w:r>
      <w:r>
        <w:rPr>
          <w:rFonts w:ascii="Times New Roman" w:hAnsi="Times New Roman" w:cs="Times New Roman"/>
          <w:sz w:val="28"/>
          <w:szCs w:val="28"/>
          <w:lang w:val="uk-UA"/>
        </w:rPr>
        <w:t xml:space="preserve">Аркан Жриці – це </w:t>
      </w:r>
      <w:r w:rsidR="00A266E1">
        <w:rPr>
          <w:rFonts w:ascii="Times New Roman" w:hAnsi="Times New Roman" w:cs="Times New Roman"/>
          <w:sz w:val="28"/>
          <w:szCs w:val="28"/>
          <w:lang w:val="uk-UA"/>
        </w:rPr>
        <w:t>інтуїція, оку</w:t>
      </w:r>
      <w:r>
        <w:rPr>
          <w:rFonts w:ascii="Times New Roman" w:hAnsi="Times New Roman" w:cs="Times New Roman"/>
          <w:sz w:val="28"/>
          <w:szCs w:val="28"/>
          <w:lang w:val="uk-UA"/>
        </w:rPr>
        <w:t>льтні знання, які не так просто витягнути на поверхню.</w:t>
      </w:r>
      <w:r w:rsidRPr="00921765">
        <w:rPr>
          <w:rFonts w:ascii="Times New Roman" w:hAnsi="Times New Roman" w:cs="Times New Roman"/>
          <w:sz w:val="28"/>
          <w:szCs w:val="28"/>
          <w:lang w:val="uk-UA"/>
        </w:rPr>
        <w:t xml:space="preserve"> Карта жіночого початку у духовному прояві. </w:t>
      </w:r>
      <w:r>
        <w:rPr>
          <w:rFonts w:ascii="Times New Roman" w:hAnsi="Times New Roman" w:cs="Times New Roman"/>
          <w:sz w:val="28"/>
          <w:szCs w:val="28"/>
          <w:lang w:val="uk-UA"/>
        </w:rPr>
        <w:t>У більшості стародавніх вчень про чоловіче та жіноче</w:t>
      </w:r>
      <w:r w:rsidR="00A266E1">
        <w:rPr>
          <w:rFonts w:ascii="Times New Roman" w:hAnsi="Times New Roman" w:cs="Times New Roman"/>
          <w:sz w:val="28"/>
          <w:szCs w:val="28"/>
          <w:lang w:val="uk-UA"/>
        </w:rPr>
        <w:t xml:space="preserve"> – чоловіче містить в собі агресію, імпульсивність, раціональність, а жіноче – інтуїція та відчуття.</w:t>
      </w:r>
      <w:r w:rsidRPr="00921765">
        <w:rPr>
          <w:rFonts w:ascii="Times New Roman" w:hAnsi="Times New Roman" w:cs="Times New Roman"/>
          <w:sz w:val="28"/>
          <w:szCs w:val="28"/>
          <w:lang w:val="uk-UA"/>
        </w:rPr>
        <w:t xml:space="preserve"> А</w:t>
      </w:r>
      <w:r w:rsidR="00A266E1">
        <w:rPr>
          <w:rFonts w:ascii="Times New Roman" w:hAnsi="Times New Roman" w:cs="Times New Roman"/>
          <w:sz w:val="28"/>
          <w:szCs w:val="28"/>
          <w:lang w:val="uk-UA"/>
        </w:rPr>
        <w:t xml:space="preserve"> інтуїцію завжди супроводжують ок</w:t>
      </w:r>
      <w:r w:rsidRPr="00921765">
        <w:rPr>
          <w:rFonts w:ascii="Times New Roman" w:hAnsi="Times New Roman" w:cs="Times New Roman"/>
          <w:sz w:val="28"/>
          <w:szCs w:val="28"/>
          <w:lang w:val="uk-UA"/>
        </w:rPr>
        <w:t xml:space="preserve">ультні знання та таємниці. </w:t>
      </w:r>
      <w:r w:rsidR="00A266E1">
        <w:rPr>
          <w:rFonts w:ascii="Times New Roman" w:hAnsi="Times New Roman" w:cs="Times New Roman"/>
          <w:sz w:val="28"/>
          <w:szCs w:val="28"/>
          <w:lang w:val="uk-UA"/>
        </w:rPr>
        <w:t>Ось і образ цієї карти містить в с</w:t>
      </w:r>
      <w:r w:rsidR="000026EC">
        <w:rPr>
          <w:rFonts w:ascii="Times New Roman" w:hAnsi="Times New Roman" w:cs="Times New Roman"/>
          <w:sz w:val="28"/>
          <w:szCs w:val="28"/>
          <w:lang w:val="uk-UA"/>
        </w:rPr>
        <w:t>обі інтуїцію, езотеричний досвід</w:t>
      </w:r>
      <w:r w:rsidR="00A266E1">
        <w:rPr>
          <w:rFonts w:ascii="Times New Roman" w:hAnsi="Times New Roman" w:cs="Times New Roman"/>
          <w:sz w:val="28"/>
          <w:szCs w:val="28"/>
          <w:lang w:val="uk-UA"/>
        </w:rPr>
        <w:t xml:space="preserve">, але також </w:t>
      </w:r>
      <w:r w:rsidR="004C46D9">
        <w:rPr>
          <w:rFonts w:ascii="Times New Roman" w:hAnsi="Times New Roman" w:cs="Times New Roman"/>
          <w:sz w:val="28"/>
          <w:szCs w:val="28"/>
          <w:lang w:val="uk-UA"/>
        </w:rPr>
        <w:t>одним із значень є – холодність (див. Додаток Е).</w:t>
      </w:r>
      <w:r w:rsidRPr="00921765">
        <w:rPr>
          <w:rFonts w:ascii="Times New Roman" w:hAnsi="Times New Roman" w:cs="Times New Roman"/>
          <w:sz w:val="28"/>
          <w:szCs w:val="28"/>
          <w:lang w:val="uk-UA"/>
        </w:rPr>
        <w:t xml:space="preserve"> Жриця є хранителькою таємних, духовних знань. </w:t>
      </w:r>
      <w:r w:rsidR="00A266E1">
        <w:rPr>
          <w:rFonts w:ascii="Times New Roman" w:hAnsi="Times New Roman" w:cs="Times New Roman"/>
          <w:sz w:val="28"/>
          <w:szCs w:val="28"/>
          <w:lang w:val="uk-UA"/>
        </w:rPr>
        <w:t>Вона існує поза матеріальним світом, вона існує в світі ідей, духовності.</w:t>
      </w:r>
      <w:r w:rsidRPr="00921765">
        <w:rPr>
          <w:rFonts w:ascii="Times New Roman" w:hAnsi="Times New Roman" w:cs="Times New Roman"/>
          <w:sz w:val="28"/>
          <w:szCs w:val="28"/>
          <w:lang w:val="uk-UA"/>
        </w:rPr>
        <w:t xml:space="preserve"> Її не цікавлять фізичні проблеми та матеріальне життя, головне завдання жриці – вберегти цінні, містичні таємниці від замахів ззовні</w:t>
      </w:r>
      <w:r w:rsidR="00A266E1">
        <w:rPr>
          <w:rFonts w:ascii="Times New Roman" w:hAnsi="Times New Roman" w:cs="Times New Roman"/>
          <w:sz w:val="28"/>
          <w:szCs w:val="28"/>
          <w:lang w:val="uk-UA"/>
        </w:rPr>
        <w:t xml:space="preserve">. Тому вона і холодна, бо їй не потрібні матеріальні блага нашого світу, бо її цікавить лише таємне вище езотеричне знання. </w:t>
      </w:r>
      <w:r w:rsidR="00A266E1" w:rsidRPr="00A266E1">
        <w:rPr>
          <w:rFonts w:ascii="Times New Roman" w:hAnsi="Times New Roman" w:cs="Times New Roman"/>
          <w:sz w:val="28"/>
          <w:szCs w:val="28"/>
          <w:lang w:val="uk-UA"/>
        </w:rPr>
        <w:t>В астрології Верховна Жриця по</w:t>
      </w:r>
      <w:r w:rsidR="000F2168">
        <w:rPr>
          <w:rFonts w:ascii="Times New Roman" w:hAnsi="Times New Roman" w:cs="Times New Roman"/>
          <w:sz w:val="28"/>
          <w:szCs w:val="28"/>
          <w:lang w:val="uk-UA"/>
        </w:rPr>
        <w:t xml:space="preserve">в'язана з Місяцем і знаком Рак. </w:t>
      </w:r>
      <w:r w:rsidR="00A266E1" w:rsidRPr="00A266E1">
        <w:rPr>
          <w:rFonts w:ascii="Times New Roman" w:hAnsi="Times New Roman" w:cs="Times New Roman"/>
          <w:sz w:val="28"/>
          <w:szCs w:val="28"/>
          <w:lang w:val="uk-UA"/>
        </w:rPr>
        <w:t>У юнгіанських архетипах світлі ас</w:t>
      </w:r>
      <w:r w:rsidR="00A266E1">
        <w:rPr>
          <w:rFonts w:ascii="Times New Roman" w:hAnsi="Times New Roman" w:cs="Times New Roman"/>
          <w:sz w:val="28"/>
          <w:szCs w:val="28"/>
          <w:lang w:val="uk-UA"/>
        </w:rPr>
        <w:t xml:space="preserve">пекти: Оракул, Містик </w:t>
      </w:r>
      <w:r w:rsidR="00A266E1" w:rsidRPr="00A266E1">
        <w:rPr>
          <w:rFonts w:ascii="Times New Roman" w:hAnsi="Times New Roman" w:cs="Times New Roman"/>
          <w:sz w:val="28"/>
          <w:szCs w:val="28"/>
          <w:lang w:val="uk-UA"/>
        </w:rPr>
        <w:t>та аспект Провідника/Тіні: Скептик, Дослідник, Вампір, Повія.</w:t>
      </w:r>
    </w:p>
    <w:p w14:paraId="1FC0A62C" w14:textId="78B36889" w:rsidR="000F2168" w:rsidRDefault="008F7210" w:rsidP="000F2168">
      <w:pPr>
        <w:spacing w:line="360" w:lineRule="auto"/>
        <w:ind w:firstLine="720"/>
        <w:jc w:val="both"/>
        <w:rPr>
          <w:rFonts w:ascii="Times New Roman" w:hAnsi="Times New Roman" w:cs="Times New Roman"/>
          <w:sz w:val="28"/>
          <w:szCs w:val="28"/>
          <w:lang w:val="uk-UA"/>
        </w:rPr>
      </w:pPr>
      <w:r w:rsidRPr="008F7210">
        <w:rPr>
          <w:rFonts w:ascii="Times New Roman" w:hAnsi="Times New Roman" w:cs="Times New Roman"/>
          <w:sz w:val="28"/>
          <w:szCs w:val="28"/>
          <w:lang w:val="uk-UA"/>
        </w:rPr>
        <w:t>Найбільш сил</w:t>
      </w:r>
      <w:r>
        <w:rPr>
          <w:rFonts w:ascii="Times New Roman" w:hAnsi="Times New Roman" w:cs="Times New Roman"/>
          <w:sz w:val="28"/>
          <w:szCs w:val="28"/>
          <w:lang w:val="uk-UA"/>
        </w:rPr>
        <w:t>ьно виражена архетипічність у шо</w:t>
      </w:r>
      <w:r w:rsidRPr="008F7210">
        <w:rPr>
          <w:rFonts w:ascii="Times New Roman" w:hAnsi="Times New Roman" w:cs="Times New Roman"/>
          <w:sz w:val="28"/>
          <w:szCs w:val="28"/>
          <w:lang w:val="uk-UA"/>
        </w:rPr>
        <w:t xml:space="preserve">стому аркані: </w:t>
      </w:r>
      <w:r>
        <w:rPr>
          <w:rFonts w:ascii="Times New Roman" w:hAnsi="Times New Roman" w:cs="Times New Roman"/>
          <w:sz w:val="28"/>
          <w:szCs w:val="28"/>
          <w:lang w:val="uk-UA"/>
        </w:rPr>
        <w:t>Закохані</w:t>
      </w:r>
      <w:r w:rsidRPr="008F7210">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 молодим чоловіком стоїть вибір: чи обрати жінку, в яку він закохався, і побудувати нову сім</w:t>
      </w:r>
      <w:r w:rsidRPr="00730835">
        <w:rPr>
          <w:rFonts w:ascii="Times New Roman" w:hAnsi="Times New Roman" w:cs="Times New Roman"/>
          <w:sz w:val="28"/>
          <w:szCs w:val="28"/>
          <w:lang w:val="uk-UA"/>
        </w:rPr>
        <w:t xml:space="preserve">’ю, чи повернутися до батьківського дому. </w:t>
      </w:r>
      <w:r>
        <w:rPr>
          <w:rFonts w:ascii="Times New Roman" w:hAnsi="Times New Roman" w:cs="Times New Roman"/>
          <w:sz w:val="28"/>
          <w:szCs w:val="28"/>
          <w:lang w:val="ru-RU"/>
        </w:rPr>
        <w:t>Т</w:t>
      </w:r>
      <w:r>
        <w:rPr>
          <w:rFonts w:ascii="Times New Roman" w:hAnsi="Times New Roman" w:cs="Times New Roman"/>
          <w:sz w:val="28"/>
          <w:szCs w:val="28"/>
          <w:lang w:val="uk-UA"/>
        </w:rPr>
        <w:t>акий вибі</w:t>
      </w:r>
      <w:r w:rsidRPr="008F7210">
        <w:rPr>
          <w:rFonts w:ascii="Times New Roman" w:hAnsi="Times New Roman" w:cs="Times New Roman"/>
          <w:sz w:val="28"/>
          <w:szCs w:val="28"/>
          <w:lang w:val="uk-UA"/>
        </w:rPr>
        <w:t xml:space="preserve">р </w:t>
      </w:r>
      <w:r>
        <w:rPr>
          <w:rFonts w:ascii="Times New Roman" w:hAnsi="Times New Roman" w:cs="Times New Roman"/>
          <w:sz w:val="28"/>
          <w:szCs w:val="28"/>
          <w:lang w:val="uk-UA"/>
        </w:rPr>
        <w:t xml:space="preserve">трапляється робити </w:t>
      </w:r>
      <w:r w:rsidRPr="008F7210">
        <w:rPr>
          <w:rFonts w:ascii="Times New Roman" w:hAnsi="Times New Roman" w:cs="Times New Roman"/>
          <w:sz w:val="28"/>
          <w:szCs w:val="28"/>
          <w:lang w:val="uk-UA"/>
        </w:rPr>
        <w:t>аб</w:t>
      </w:r>
      <w:r>
        <w:rPr>
          <w:rFonts w:ascii="Times New Roman" w:hAnsi="Times New Roman" w:cs="Times New Roman"/>
          <w:sz w:val="28"/>
          <w:szCs w:val="28"/>
          <w:lang w:val="uk-UA"/>
        </w:rPr>
        <w:t>солютно кожній людині будь-якої</w:t>
      </w:r>
      <w:r w:rsidRPr="008F7210">
        <w:rPr>
          <w:rFonts w:ascii="Times New Roman" w:hAnsi="Times New Roman" w:cs="Times New Roman"/>
          <w:sz w:val="28"/>
          <w:szCs w:val="28"/>
          <w:lang w:val="uk-UA"/>
        </w:rPr>
        <w:t xml:space="preserve"> </w:t>
      </w:r>
      <w:r>
        <w:rPr>
          <w:rFonts w:ascii="Times New Roman" w:hAnsi="Times New Roman" w:cs="Times New Roman"/>
          <w:sz w:val="28"/>
          <w:szCs w:val="28"/>
          <w:lang w:val="uk-UA"/>
        </w:rPr>
        <w:t>статі</w:t>
      </w:r>
      <w:r w:rsidRPr="008F72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Цей вибір дуже чітко проглядається на ілюстрації карти: по центру – </w:t>
      </w:r>
      <w:r w:rsidR="0071038C">
        <w:rPr>
          <w:rFonts w:ascii="Times New Roman" w:hAnsi="Times New Roman" w:cs="Times New Roman"/>
          <w:sz w:val="28"/>
          <w:szCs w:val="28"/>
          <w:lang w:val="uk-UA"/>
        </w:rPr>
        <w:t>мати чоловіка</w:t>
      </w:r>
      <w:r>
        <w:rPr>
          <w:rFonts w:ascii="Times New Roman" w:hAnsi="Times New Roman" w:cs="Times New Roman"/>
          <w:sz w:val="28"/>
          <w:szCs w:val="28"/>
          <w:lang w:val="uk-UA"/>
        </w:rPr>
        <w:t xml:space="preserve">, справа та зліва від нього – </w:t>
      </w:r>
      <w:r w:rsidR="0071038C">
        <w:rPr>
          <w:rFonts w:ascii="Times New Roman" w:hAnsi="Times New Roman" w:cs="Times New Roman"/>
          <w:sz w:val="28"/>
          <w:szCs w:val="28"/>
          <w:lang w:val="uk-UA"/>
        </w:rPr>
        <w:t>чоловік</w:t>
      </w:r>
      <w:r w:rsidR="00FA4AFF">
        <w:rPr>
          <w:rFonts w:ascii="Times New Roman" w:hAnsi="Times New Roman" w:cs="Times New Roman"/>
          <w:sz w:val="28"/>
          <w:szCs w:val="28"/>
          <w:lang w:val="uk-UA"/>
        </w:rPr>
        <w:t xml:space="preserve"> та дівчина (див. Додаток Ж).</w:t>
      </w:r>
      <w:r w:rsidR="00783113">
        <w:rPr>
          <w:rFonts w:ascii="Times New Roman" w:hAnsi="Times New Roman" w:cs="Times New Roman"/>
          <w:sz w:val="28"/>
          <w:szCs w:val="28"/>
          <w:lang w:val="uk-UA"/>
        </w:rPr>
        <w:t xml:space="preserve"> </w:t>
      </w:r>
      <w:r w:rsidRPr="008F7210">
        <w:rPr>
          <w:rFonts w:ascii="Times New Roman" w:hAnsi="Times New Roman" w:cs="Times New Roman"/>
          <w:sz w:val="28"/>
          <w:szCs w:val="28"/>
          <w:lang w:val="uk-UA"/>
        </w:rPr>
        <w:t xml:space="preserve">Так само цей архетип можна співвіднести </w:t>
      </w:r>
      <w:r w:rsidR="0071038C">
        <w:rPr>
          <w:rFonts w:ascii="Times New Roman" w:hAnsi="Times New Roman" w:cs="Times New Roman"/>
          <w:sz w:val="28"/>
          <w:szCs w:val="28"/>
          <w:lang w:val="uk-UA"/>
        </w:rPr>
        <w:t>до одного із класичних архетипів - аніма</w:t>
      </w:r>
      <w:r w:rsidRPr="008F7210">
        <w:rPr>
          <w:rFonts w:ascii="Times New Roman" w:hAnsi="Times New Roman" w:cs="Times New Roman"/>
          <w:sz w:val="28"/>
          <w:szCs w:val="28"/>
          <w:lang w:val="uk-UA"/>
        </w:rPr>
        <w:t xml:space="preserve">. </w:t>
      </w:r>
      <w:r w:rsidR="0071038C">
        <w:rPr>
          <w:rFonts w:ascii="Times New Roman" w:hAnsi="Times New Roman" w:cs="Times New Roman"/>
          <w:sz w:val="28"/>
          <w:szCs w:val="28"/>
          <w:lang w:val="uk-UA"/>
        </w:rPr>
        <w:t>Тобто, з жіночою стороною в чоловікові. Якщо він о</w:t>
      </w:r>
      <w:r w:rsidRPr="008F7210">
        <w:rPr>
          <w:rFonts w:ascii="Times New Roman" w:hAnsi="Times New Roman" w:cs="Times New Roman"/>
          <w:sz w:val="28"/>
          <w:szCs w:val="28"/>
          <w:lang w:val="uk-UA"/>
        </w:rPr>
        <w:t xml:space="preserve">бере закохану, то зможе </w:t>
      </w:r>
      <w:r w:rsidR="0071038C">
        <w:rPr>
          <w:rFonts w:ascii="Times New Roman" w:hAnsi="Times New Roman" w:cs="Times New Roman"/>
          <w:sz w:val="28"/>
          <w:szCs w:val="28"/>
          <w:lang w:val="uk-UA"/>
        </w:rPr>
        <w:t>зрозуміти і прийняти жіночий</w:t>
      </w:r>
      <w:r w:rsidRPr="008F7210">
        <w:rPr>
          <w:rFonts w:ascii="Times New Roman" w:hAnsi="Times New Roman" w:cs="Times New Roman"/>
          <w:sz w:val="28"/>
          <w:szCs w:val="28"/>
          <w:lang w:val="uk-UA"/>
        </w:rPr>
        <w:t xml:space="preserve"> початок своєї особистості.</w:t>
      </w:r>
      <w:r w:rsidR="0071038C">
        <w:rPr>
          <w:rFonts w:ascii="Times New Roman" w:hAnsi="Times New Roman" w:cs="Times New Roman"/>
          <w:sz w:val="28"/>
          <w:szCs w:val="28"/>
          <w:lang w:val="uk-UA"/>
        </w:rPr>
        <w:t xml:space="preserve"> А також дану карту можна віднести до архетипу мудреця: щоб отримати визнання та самоусвідомитись, треба прислухатись до батьків</w:t>
      </w:r>
      <w:r w:rsidRPr="008F7210">
        <w:rPr>
          <w:rFonts w:ascii="Times New Roman" w:hAnsi="Times New Roman" w:cs="Times New Roman"/>
          <w:sz w:val="28"/>
          <w:szCs w:val="28"/>
          <w:lang w:val="uk-UA"/>
        </w:rPr>
        <w:t>. Якщо в розкладі в</w:t>
      </w:r>
      <w:r w:rsidR="0071038C">
        <w:rPr>
          <w:rFonts w:ascii="Times New Roman" w:hAnsi="Times New Roman" w:cs="Times New Roman"/>
          <w:sz w:val="28"/>
          <w:szCs w:val="28"/>
          <w:lang w:val="uk-UA"/>
        </w:rPr>
        <w:t>и</w:t>
      </w:r>
      <w:r w:rsidRPr="008F7210">
        <w:rPr>
          <w:rFonts w:ascii="Times New Roman" w:hAnsi="Times New Roman" w:cs="Times New Roman"/>
          <w:sz w:val="28"/>
          <w:szCs w:val="28"/>
          <w:lang w:val="uk-UA"/>
        </w:rPr>
        <w:t>ходить така карта, то практично завжди вона означає, вибір, пов'язаний з любов'ю.</w:t>
      </w:r>
      <w:r w:rsidR="0071038C">
        <w:rPr>
          <w:rFonts w:ascii="Times New Roman" w:hAnsi="Times New Roman" w:cs="Times New Roman"/>
          <w:sz w:val="28"/>
          <w:szCs w:val="28"/>
          <w:lang w:val="uk-UA"/>
        </w:rPr>
        <w:t xml:space="preserve"> Також у деяких дослідників цей архетип може означати об</w:t>
      </w:r>
      <w:r w:rsidR="0071038C" w:rsidRPr="0071038C">
        <w:rPr>
          <w:rFonts w:ascii="Times New Roman" w:hAnsi="Times New Roman" w:cs="Times New Roman"/>
          <w:sz w:val="28"/>
          <w:szCs w:val="28"/>
          <w:lang w:val="ru-RU"/>
        </w:rPr>
        <w:t>’</w:t>
      </w:r>
      <w:r w:rsidR="0071038C">
        <w:rPr>
          <w:rFonts w:ascii="Times New Roman" w:hAnsi="Times New Roman" w:cs="Times New Roman"/>
          <w:sz w:val="28"/>
          <w:szCs w:val="28"/>
          <w:lang w:val="uk-UA"/>
        </w:rPr>
        <w:t>єднання двох різних світів.</w:t>
      </w:r>
    </w:p>
    <w:p w14:paraId="3CB3A513" w14:textId="1A009A07" w:rsidR="0071038C" w:rsidRDefault="00A71EA6" w:rsidP="000F216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за Закоханими аркан – К</w:t>
      </w:r>
      <w:r w:rsidR="0071038C" w:rsidRPr="0071038C">
        <w:rPr>
          <w:rFonts w:ascii="Times New Roman" w:hAnsi="Times New Roman" w:cs="Times New Roman"/>
          <w:sz w:val="28"/>
          <w:szCs w:val="28"/>
          <w:lang w:val="uk-UA"/>
        </w:rPr>
        <w:t xml:space="preserve">олісниця, що уособлює початок шляху у доросле життя. </w:t>
      </w:r>
      <w:r>
        <w:rPr>
          <w:rFonts w:ascii="Times New Roman" w:hAnsi="Times New Roman" w:cs="Times New Roman"/>
          <w:sz w:val="28"/>
          <w:szCs w:val="28"/>
          <w:lang w:val="uk-UA"/>
        </w:rPr>
        <w:t>Цей аркан показує нам, що треба навчитися керувати своїм життям, своїми бажаннями та перевагами.</w:t>
      </w:r>
      <w:r w:rsidR="0071038C" w:rsidRPr="0071038C">
        <w:rPr>
          <w:rFonts w:ascii="Times New Roman" w:hAnsi="Times New Roman" w:cs="Times New Roman"/>
          <w:sz w:val="28"/>
          <w:szCs w:val="28"/>
          <w:lang w:val="uk-UA"/>
        </w:rPr>
        <w:t xml:space="preserve"> Це початок кар'єри, її зростання. </w:t>
      </w:r>
      <w:r>
        <w:rPr>
          <w:rFonts w:ascii="Times New Roman" w:hAnsi="Times New Roman" w:cs="Times New Roman"/>
          <w:sz w:val="28"/>
          <w:szCs w:val="28"/>
          <w:lang w:val="uk-UA"/>
        </w:rPr>
        <w:t>Якщо розглядати цю карту у більш сучасному ключі, то Колісниця – це наступний етап в житті після побудови сім</w:t>
      </w:r>
      <w:r w:rsidRPr="00A71EA6">
        <w:rPr>
          <w:rFonts w:ascii="Times New Roman" w:hAnsi="Times New Roman" w:cs="Times New Roman"/>
          <w:sz w:val="28"/>
          <w:szCs w:val="28"/>
          <w:lang w:val="uk-UA"/>
        </w:rPr>
        <w:t>’</w:t>
      </w:r>
      <w:r>
        <w:rPr>
          <w:rFonts w:ascii="Times New Roman" w:hAnsi="Times New Roman" w:cs="Times New Roman"/>
          <w:sz w:val="28"/>
          <w:szCs w:val="28"/>
          <w:lang w:val="uk-UA"/>
        </w:rPr>
        <w:t xml:space="preserve">ї. </w:t>
      </w:r>
      <w:r w:rsidR="0071038C" w:rsidRPr="0071038C">
        <w:rPr>
          <w:rFonts w:ascii="Times New Roman" w:hAnsi="Times New Roman" w:cs="Times New Roman"/>
          <w:sz w:val="28"/>
          <w:szCs w:val="28"/>
          <w:lang w:val="uk-UA"/>
        </w:rPr>
        <w:t xml:space="preserve">Сім'ю необхідно забезпечити, за цим людина виїжджає у зовнішній світ, де знаходить роботу і піднімається вгору кар'єрними сходами. </w:t>
      </w:r>
      <w:r>
        <w:rPr>
          <w:rFonts w:ascii="Times New Roman" w:hAnsi="Times New Roman" w:cs="Times New Roman"/>
          <w:sz w:val="28"/>
          <w:szCs w:val="28"/>
          <w:lang w:val="uk-UA"/>
        </w:rPr>
        <w:t>Це архетип дороги, як просто кар</w:t>
      </w:r>
      <w:r w:rsidRPr="00A71EA6">
        <w:rPr>
          <w:rFonts w:ascii="Times New Roman" w:hAnsi="Times New Roman" w:cs="Times New Roman"/>
          <w:sz w:val="28"/>
          <w:szCs w:val="28"/>
          <w:lang w:val="ru-RU"/>
        </w:rPr>
        <w:t>’</w:t>
      </w:r>
      <w:r>
        <w:rPr>
          <w:rFonts w:ascii="Times New Roman" w:hAnsi="Times New Roman" w:cs="Times New Roman"/>
          <w:sz w:val="28"/>
          <w:szCs w:val="28"/>
          <w:lang w:val="uk-UA"/>
        </w:rPr>
        <w:t xml:space="preserve">єрним ростом, так і дорогою або подорожжю. </w:t>
      </w:r>
      <w:r w:rsidRPr="00A71EA6">
        <w:rPr>
          <w:rFonts w:ascii="Times New Roman" w:hAnsi="Times New Roman" w:cs="Times New Roman"/>
          <w:sz w:val="28"/>
          <w:szCs w:val="28"/>
          <w:lang w:val="uk-UA"/>
        </w:rPr>
        <w:t xml:space="preserve">Колісниця полегшує рух вперед і прогрес. </w:t>
      </w:r>
      <w:r>
        <w:rPr>
          <w:rFonts w:ascii="Times New Roman" w:hAnsi="Times New Roman" w:cs="Times New Roman"/>
          <w:sz w:val="28"/>
          <w:szCs w:val="28"/>
          <w:lang w:val="uk-UA"/>
        </w:rPr>
        <w:t>Вважається, що візник відповід</w:t>
      </w:r>
      <w:r w:rsidR="000026EC">
        <w:rPr>
          <w:rFonts w:ascii="Times New Roman" w:hAnsi="Times New Roman" w:cs="Times New Roman"/>
          <w:sz w:val="28"/>
          <w:szCs w:val="28"/>
          <w:lang w:val="uk-UA"/>
        </w:rPr>
        <w:t>а</w:t>
      </w:r>
      <w:r>
        <w:rPr>
          <w:rFonts w:ascii="Times New Roman" w:hAnsi="Times New Roman" w:cs="Times New Roman"/>
          <w:sz w:val="28"/>
          <w:szCs w:val="28"/>
          <w:lang w:val="uk-UA"/>
        </w:rPr>
        <w:t>є сам за свої фізичні потяги, навіть якщо вони здаються протилежними його житт</w:t>
      </w:r>
      <w:r w:rsidR="00783113">
        <w:rPr>
          <w:rFonts w:ascii="Times New Roman" w:hAnsi="Times New Roman" w:cs="Times New Roman"/>
          <w:sz w:val="28"/>
          <w:szCs w:val="28"/>
          <w:lang w:val="uk-UA"/>
        </w:rPr>
        <w:t>євим ці</w:t>
      </w:r>
      <w:r w:rsidR="00FA4AFF">
        <w:rPr>
          <w:rFonts w:ascii="Times New Roman" w:hAnsi="Times New Roman" w:cs="Times New Roman"/>
          <w:sz w:val="28"/>
          <w:szCs w:val="28"/>
          <w:lang w:val="uk-UA"/>
        </w:rPr>
        <w:t>нностям (див. Додаток И).</w:t>
      </w:r>
    </w:p>
    <w:p w14:paraId="52D0A17E" w14:textId="76E58002" w:rsidR="003A236D" w:rsidRDefault="003A236D" w:rsidP="000F216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Аркан </w:t>
      </w:r>
      <w:r w:rsidRPr="003A236D">
        <w:rPr>
          <w:rFonts w:ascii="Times New Roman" w:hAnsi="Times New Roman" w:cs="Times New Roman"/>
          <w:sz w:val="28"/>
          <w:szCs w:val="28"/>
          <w:lang w:val="uk-UA"/>
        </w:rPr>
        <w:t>Справедливість, архетип повноліття чи особистісної зрілості, зале</w:t>
      </w:r>
      <w:r>
        <w:rPr>
          <w:rFonts w:ascii="Times New Roman" w:hAnsi="Times New Roman" w:cs="Times New Roman"/>
          <w:sz w:val="28"/>
          <w:szCs w:val="28"/>
          <w:lang w:val="uk-UA"/>
        </w:rPr>
        <w:t>жно від місця розташування карт</w:t>
      </w:r>
      <w:r w:rsidRPr="003A236D">
        <w:rPr>
          <w:rFonts w:ascii="Times New Roman" w:hAnsi="Times New Roman" w:cs="Times New Roman"/>
          <w:sz w:val="28"/>
          <w:szCs w:val="28"/>
          <w:lang w:val="uk-UA"/>
        </w:rPr>
        <w:t xml:space="preserve">и, на восьмому чи одинадцятому місці. </w:t>
      </w:r>
      <w:r>
        <w:rPr>
          <w:rFonts w:ascii="Times New Roman" w:hAnsi="Times New Roman" w:cs="Times New Roman"/>
          <w:sz w:val="28"/>
          <w:szCs w:val="28"/>
          <w:lang w:val="uk-UA"/>
        </w:rPr>
        <w:t>Це етап в житті людини, коли вона знає і дотримується законів, суспільних норм, може нести за себе відповідальність.</w:t>
      </w:r>
      <w:r w:rsidRPr="003A236D">
        <w:rPr>
          <w:rFonts w:ascii="Times New Roman" w:hAnsi="Times New Roman" w:cs="Times New Roman"/>
          <w:sz w:val="28"/>
          <w:szCs w:val="28"/>
          <w:lang w:val="uk-UA"/>
        </w:rPr>
        <w:t xml:space="preserve"> Говорячи сучасною мовою – стає юридично та соціально </w:t>
      </w:r>
      <w:r>
        <w:rPr>
          <w:rFonts w:ascii="Times New Roman" w:hAnsi="Times New Roman" w:cs="Times New Roman"/>
          <w:sz w:val="28"/>
          <w:szCs w:val="28"/>
          <w:lang w:val="uk-UA"/>
        </w:rPr>
        <w:t>грамотною</w:t>
      </w:r>
      <w:r w:rsidRPr="003A236D">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ми бачимо на карті суддю, що може вказувати на архетип правосуддя та законослухняності.</w:t>
      </w:r>
      <w:r w:rsidRPr="003A236D">
        <w:rPr>
          <w:lang w:val="ru-RU"/>
        </w:rPr>
        <w:t xml:space="preserve"> </w:t>
      </w:r>
      <w:r w:rsidRPr="003A236D">
        <w:rPr>
          <w:rFonts w:ascii="Times New Roman" w:hAnsi="Times New Roman" w:cs="Times New Roman"/>
          <w:sz w:val="28"/>
          <w:szCs w:val="28"/>
          <w:lang w:val="uk-UA"/>
        </w:rPr>
        <w:t>Як найвищий арбітр, вона тримає двосічний меч — нагадування, що справедливість ріже обид</w:t>
      </w:r>
      <w:r w:rsidR="00FA4AFF">
        <w:rPr>
          <w:rFonts w:ascii="Times New Roman" w:hAnsi="Times New Roman" w:cs="Times New Roman"/>
          <w:sz w:val="28"/>
          <w:szCs w:val="28"/>
          <w:lang w:val="uk-UA"/>
        </w:rPr>
        <w:t>ві сторони (Додаток К).</w:t>
      </w:r>
    </w:p>
    <w:p w14:paraId="28D04594" w14:textId="77777777" w:rsidR="003A236D" w:rsidRDefault="003A236D" w:rsidP="000F2168">
      <w:pPr>
        <w:spacing w:line="360" w:lineRule="auto"/>
        <w:ind w:firstLine="720"/>
        <w:jc w:val="both"/>
        <w:rPr>
          <w:rFonts w:ascii="Times New Roman" w:hAnsi="Times New Roman" w:cs="Times New Roman"/>
          <w:sz w:val="28"/>
          <w:szCs w:val="28"/>
          <w:lang w:val="uk-UA"/>
        </w:rPr>
      </w:pPr>
      <w:r w:rsidRPr="003A236D">
        <w:rPr>
          <w:rFonts w:ascii="Times New Roman" w:hAnsi="Times New Roman" w:cs="Times New Roman"/>
          <w:sz w:val="28"/>
          <w:szCs w:val="28"/>
          <w:lang w:val="uk-UA"/>
        </w:rPr>
        <w:t xml:space="preserve">У старших арканах можна </w:t>
      </w:r>
      <w:r>
        <w:rPr>
          <w:rFonts w:ascii="Times New Roman" w:hAnsi="Times New Roman" w:cs="Times New Roman"/>
          <w:sz w:val="28"/>
          <w:szCs w:val="28"/>
          <w:lang w:val="uk-UA"/>
        </w:rPr>
        <w:t>знайти відображення також і шести класичних Юнгівських архетипів.</w:t>
      </w:r>
      <w:r w:rsidRPr="003A236D">
        <w:rPr>
          <w:rFonts w:ascii="Times New Roman" w:hAnsi="Times New Roman" w:cs="Times New Roman"/>
          <w:sz w:val="28"/>
          <w:szCs w:val="28"/>
          <w:lang w:val="uk-UA"/>
        </w:rPr>
        <w:t xml:space="preserve"> Наприклад, тінь </w:t>
      </w:r>
      <w:r w:rsidR="00F64996">
        <w:rPr>
          <w:rFonts w:ascii="Times New Roman" w:hAnsi="Times New Roman" w:cs="Times New Roman"/>
          <w:sz w:val="28"/>
          <w:szCs w:val="28"/>
          <w:lang w:val="uk-UA"/>
        </w:rPr>
        <w:t>–</w:t>
      </w:r>
      <w:r w:rsidRPr="003A236D">
        <w:rPr>
          <w:rFonts w:ascii="Times New Roman" w:hAnsi="Times New Roman" w:cs="Times New Roman"/>
          <w:sz w:val="28"/>
          <w:szCs w:val="28"/>
          <w:lang w:val="uk-UA"/>
        </w:rPr>
        <w:t xml:space="preserve"> </w:t>
      </w:r>
      <w:r w:rsidR="00F64996">
        <w:rPr>
          <w:rFonts w:ascii="Times New Roman" w:hAnsi="Times New Roman" w:cs="Times New Roman"/>
          <w:sz w:val="28"/>
          <w:szCs w:val="28"/>
          <w:lang w:val="uk-UA"/>
        </w:rPr>
        <w:t>це Диявол та М</w:t>
      </w:r>
      <w:r w:rsidRPr="003A236D">
        <w:rPr>
          <w:rFonts w:ascii="Times New Roman" w:hAnsi="Times New Roman" w:cs="Times New Roman"/>
          <w:sz w:val="28"/>
          <w:szCs w:val="28"/>
          <w:lang w:val="uk-UA"/>
        </w:rPr>
        <w:t xml:space="preserve">ісяць, все чорне, соціально неприйнятне, що зберігається в несвідомому, саме </w:t>
      </w:r>
      <w:r w:rsidR="00F64996">
        <w:rPr>
          <w:rFonts w:ascii="Times New Roman" w:hAnsi="Times New Roman" w:cs="Times New Roman"/>
          <w:sz w:val="28"/>
          <w:szCs w:val="28"/>
          <w:lang w:val="uk-UA"/>
        </w:rPr>
        <w:t>Диявол</w:t>
      </w:r>
      <w:r w:rsidR="000026EC">
        <w:rPr>
          <w:rFonts w:ascii="Times New Roman" w:hAnsi="Times New Roman" w:cs="Times New Roman"/>
          <w:sz w:val="28"/>
          <w:szCs w:val="28"/>
          <w:lang w:val="uk-UA"/>
        </w:rPr>
        <w:t>, ц</w:t>
      </w:r>
      <w:r w:rsidRPr="003A236D">
        <w:rPr>
          <w:rFonts w:ascii="Times New Roman" w:hAnsi="Times New Roman" w:cs="Times New Roman"/>
          <w:sz w:val="28"/>
          <w:szCs w:val="28"/>
          <w:lang w:val="uk-UA"/>
        </w:rPr>
        <w:t xml:space="preserve">е спокуса і залежність від чорної власної сторони. </w:t>
      </w:r>
      <w:r w:rsidR="00F64996">
        <w:rPr>
          <w:rFonts w:ascii="Times New Roman" w:hAnsi="Times New Roman" w:cs="Times New Roman"/>
          <w:sz w:val="28"/>
          <w:szCs w:val="28"/>
          <w:lang w:val="uk-UA"/>
        </w:rPr>
        <w:t>Відбитком архетипу Самості, на мою думку, є аркан Сонце, бо це завершення певного життєвого циклу, досягнення щастя та незалежності.</w:t>
      </w:r>
      <w:r w:rsidRPr="003A236D">
        <w:rPr>
          <w:rFonts w:ascii="Times New Roman" w:hAnsi="Times New Roman" w:cs="Times New Roman"/>
          <w:sz w:val="28"/>
          <w:szCs w:val="28"/>
          <w:lang w:val="uk-UA"/>
        </w:rPr>
        <w:t xml:space="preserve"> Головна мета досягнута, настав час починати новий шлях. </w:t>
      </w:r>
      <w:r w:rsidR="00F64996">
        <w:rPr>
          <w:rFonts w:ascii="Times New Roman" w:hAnsi="Times New Roman" w:cs="Times New Roman"/>
          <w:sz w:val="28"/>
          <w:szCs w:val="28"/>
          <w:lang w:val="uk-UA"/>
        </w:rPr>
        <w:t>Також хочеться окремо виділити аркан Страшного Суду, який присутній у всіх релігіях світу.</w:t>
      </w:r>
      <w:r w:rsidRPr="003A236D">
        <w:rPr>
          <w:rFonts w:ascii="Times New Roman" w:hAnsi="Times New Roman" w:cs="Times New Roman"/>
          <w:sz w:val="28"/>
          <w:szCs w:val="28"/>
          <w:lang w:val="uk-UA"/>
        </w:rPr>
        <w:t xml:space="preserve"> Після проходження всього життєвого шляху землі, перед переходом на інший рівень буття,</w:t>
      </w:r>
      <w:r w:rsidR="00F64996">
        <w:rPr>
          <w:rFonts w:ascii="Times New Roman" w:hAnsi="Times New Roman" w:cs="Times New Roman"/>
          <w:sz w:val="28"/>
          <w:szCs w:val="28"/>
          <w:lang w:val="uk-UA"/>
        </w:rPr>
        <w:t xml:space="preserve"> в</w:t>
      </w:r>
      <w:r w:rsidRPr="003A236D">
        <w:rPr>
          <w:rFonts w:ascii="Times New Roman" w:hAnsi="Times New Roman" w:cs="Times New Roman"/>
          <w:sz w:val="28"/>
          <w:szCs w:val="28"/>
          <w:lang w:val="uk-UA"/>
        </w:rPr>
        <w:t xml:space="preserve"> особистості має бути зустріч із Богом чи</w:t>
      </w:r>
      <w:r w:rsidR="00F64996">
        <w:rPr>
          <w:rFonts w:ascii="Times New Roman" w:hAnsi="Times New Roman" w:cs="Times New Roman"/>
          <w:sz w:val="28"/>
          <w:szCs w:val="28"/>
          <w:lang w:val="uk-UA"/>
        </w:rPr>
        <w:t xml:space="preserve"> з іншою вищою сутністю, де індивіду треба буде відповісти за всі свої скоєні дії. </w:t>
      </w:r>
      <w:r w:rsidRPr="003A236D">
        <w:rPr>
          <w:rFonts w:ascii="Times New Roman" w:hAnsi="Times New Roman" w:cs="Times New Roman"/>
          <w:sz w:val="28"/>
          <w:szCs w:val="28"/>
          <w:lang w:val="uk-UA"/>
        </w:rPr>
        <w:t>І лише після</w:t>
      </w:r>
      <w:r w:rsidR="00F64996">
        <w:rPr>
          <w:rFonts w:ascii="Times New Roman" w:hAnsi="Times New Roman" w:cs="Times New Roman"/>
          <w:sz w:val="28"/>
          <w:szCs w:val="28"/>
          <w:lang w:val="uk-UA"/>
        </w:rPr>
        <w:t xml:space="preserve"> очищення </w:t>
      </w:r>
      <w:r w:rsidRPr="003A236D">
        <w:rPr>
          <w:rFonts w:ascii="Times New Roman" w:hAnsi="Times New Roman" w:cs="Times New Roman"/>
          <w:sz w:val="28"/>
          <w:szCs w:val="28"/>
          <w:lang w:val="uk-UA"/>
        </w:rPr>
        <w:t>від усього негативного, зрозумівши свої помилки, наш герой зробить перехід у світ новий, досконаліший.</w:t>
      </w:r>
      <w:r w:rsidR="00F64996">
        <w:rPr>
          <w:rFonts w:ascii="Times New Roman" w:hAnsi="Times New Roman" w:cs="Times New Roman"/>
          <w:sz w:val="28"/>
          <w:szCs w:val="28"/>
          <w:lang w:val="uk-UA"/>
        </w:rPr>
        <w:t xml:space="preserve"> </w:t>
      </w:r>
    </w:p>
    <w:p w14:paraId="5909FA55" w14:textId="1AD08D50" w:rsidR="00F64996" w:rsidRDefault="00F64996" w:rsidP="000F216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молодших арканах колоди Таро архетипи представлені менш по-філософськи, ці архетипи більше про наші повсякденні дії та буденність.</w:t>
      </w:r>
      <w:r w:rsidRPr="00F64996">
        <w:rPr>
          <w:rFonts w:ascii="Times New Roman" w:hAnsi="Times New Roman" w:cs="Times New Roman"/>
          <w:sz w:val="28"/>
          <w:szCs w:val="28"/>
          <w:lang w:val="uk-UA"/>
        </w:rPr>
        <w:t xml:space="preserve"> Розглянемо </w:t>
      </w:r>
      <w:r>
        <w:rPr>
          <w:rFonts w:ascii="Times New Roman" w:hAnsi="Times New Roman" w:cs="Times New Roman"/>
          <w:sz w:val="28"/>
          <w:szCs w:val="28"/>
          <w:lang w:val="uk-UA"/>
        </w:rPr>
        <w:t>декілька коротких прикладів з</w:t>
      </w:r>
      <w:r w:rsidRPr="00F64996">
        <w:rPr>
          <w:rFonts w:ascii="Times New Roman" w:hAnsi="Times New Roman" w:cs="Times New Roman"/>
          <w:sz w:val="28"/>
          <w:szCs w:val="28"/>
          <w:lang w:val="uk-UA"/>
        </w:rPr>
        <w:t xml:space="preserve"> них. </w:t>
      </w:r>
      <w:r>
        <w:rPr>
          <w:rFonts w:ascii="Times New Roman" w:hAnsi="Times New Roman" w:cs="Times New Roman"/>
          <w:sz w:val="28"/>
          <w:szCs w:val="28"/>
          <w:lang w:val="uk-UA"/>
        </w:rPr>
        <w:t>Десятка жезлів – це образ навантаження.</w:t>
      </w:r>
      <w:r w:rsidRPr="00F64996">
        <w:rPr>
          <w:rFonts w:ascii="Times New Roman" w:hAnsi="Times New Roman" w:cs="Times New Roman"/>
          <w:sz w:val="28"/>
          <w:szCs w:val="28"/>
          <w:lang w:val="uk-UA"/>
        </w:rPr>
        <w:t xml:space="preserve"> На карті зображено чоловіка, який несе важку ношу, з зображення видно, що йому дуже важко, але він не кидає її, оскільки сил нести на со</w:t>
      </w:r>
      <w:r w:rsidR="00FA4AFF">
        <w:rPr>
          <w:rFonts w:ascii="Times New Roman" w:hAnsi="Times New Roman" w:cs="Times New Roman"/>
          <w:sz w:val="28"/>
          <w:szCs w:val="28"/>
          <w:lang w:val="uk-UA"/>
        </w:rPr>
        <w:t xml:space="preserve">бі цю ношу достатньо (див. Додаток Л). </w:t>
      </w:r>
      <w:r w:rsidR="0047185D">
        <w:rPr>
          <w:rFonts w:ascii="Times New Roman" w:hAnsi="Times New Roman" w:cs="Times New Roman"/>
          <w:sz w:val="28"/>
          <w:szCs w:val="28"/>
          <w:lang w:val="uk-UA"/>
        </w:rPr>
        <w:t>Шістка кубків – архетип турботи.</w:t>
      </w:r>
      <w:r w:rsidRPr="00F64996">
        <w:rPr>
          <w:rFonts w:ascii="Times New Roman" w:hAnsi="Times New Roman" w:cs="Times New Roman"/>
          <w:sz w:val="28"/>
          <w:szCs w:val="28"/>
          <w:lang w:val="uk-UA"/>
        </w:rPr>
        <w:t xml:space="preserve"> На картинці зображено молодика, який передає дівчинці наповнений кубок, швидше за все</w:t>
      </w:r>
      <w:r w:rsidR="0047185D">
        <w:rPr>
          <w:rFonts w:ascii="Times New Roman" w:hAnsi="Times New Roman" w:cs="Times New Roman"/>
          <w:sz w:val="28"/>
          <w:szCs w:val="28"/>
          <w:lang w:val="uk-UA"/>
        </w:rPr>
        <w:t>,</w:t>
      </w:r>
      <w:r w:rsidRPr="00F64996">
        <w:rPr>
          <w:rFonts w:ascii="Times New Roman" w:hAnsi="Times New Roman" w:cs="Times New Roman"/>
          <w:sz w:val="28"/>
          <w:szCs w:val="28"/>
          <w:lang w:val="uk-UA"/>
        </w:rPr>
        <w:t xml:space="preserve"> це її брат. </w:t>
      </w:r>
      <w:r w:rsidR="0047185D">
        <w:rPr>
          <w:rFonts w:ascii="Times New Roman" w:hAnsi="Times New Roman" w:cs="Times New Roman"/>
          <w:sz w:val="28"/>
          <w:szCs w:val="28"/>
          <w:lang w:val="uk-UA"/>
        </w:rPr>
        <w:t>У його позі явно проглядається турбота та ніжність, так і виглядають люди, які піклують</w:t>
      </w:r>
      <w:r w:rsidR="00FA4AFF">
        <w:rPr>
          <w:rFonts w:ascii="Times New Roman" w:hAnsi="Times New Roman" w:cs="Times New Roman"/>
          <w:sz w:val="28"/>
          <w:szCs w:val="28"/>
          <w:lang w:val="uk-UA"/>
        </w:rPr>
        <w:t>ся про когось (див. Додаток М).</w:t>
      </w:r>
      <w:r w:rsidR="0046342C">
        <w:rPr>
          <w:rFonts w:ascii="Times New Roman" w:hAnsi="Times New Roman" w:cs="Times New Roman"/>
          <w:sz w:val="28"/>
          <w:szCs w:val="28"/>
          <w:lang w:val="uk-UA"/>
        </w:rPr>
        <w:t xml:space="preserve"> Д</w:t>
      </w:r>
      <w:r w:rsidRPr="00F64996">
        <w:rPr>
          <w:rFonts w:ascii="Times New Roman" w:hAnsi="Times New Roman" w:cs="Times New Roman"/>
          <w:sz w:val="28"/>
          <w:szCs w:val="28"/>
          <w:lang w:val="uk-UA"/>
        </w:rPr>
        <w:t xml:space="preserve">есятка мечів – образ архетипу паніки. </w:t>
      </w:r>
      <w:r w:rsidR="0047185D">
        <w:rPr>
          <w:rFonts w:ascii="Times New Roman" w:hAnsi="Times New Roman" w:cs="Times New Roman"/>
          <w:sz w:val="28"/>
          <w:szCs w:val="28"/>
          <w:lang w:val="uk-UA"/>
        </w:rPr>
        <w:t>У людину встромили цілих десять клинків, хоча, щоб вбити, вистачило б і одного, але у стані шоку та паніки, люди здатні до таких необдуманих дій.</w:t>
      </w:r>
      <w:r w:rsidRPr="00F64996">
        <w:rPr>
          <w:rFonts w:ascii="Times New Roman" w:hAnsi="Times New Roman" w:cs="Times New Roman"/>
          <w:sz w:val="28"/>
          <w:szCs w:val="28"/>
          <w:lang w:val="uk-UA"/>
        </w:rPr>
        <w:t xml:space="preserve"> Вісімка пентаклей - образ архетипу майстерності. </w:t>
      </w:r>
      <w:r w:rsidR="0047185D">
        <w:rPr>
          <w:rFonts w:ascii="Times New Roman" w:hAnsi="Times New Roman" w:cs="Times New Roman"/>
          <w:sz w:val="28"/>
          <w:szCs w:val="28"/>
          <w:lang w:val="uk-UA"/>
        </w:rPr>
        <w:t>Тут явно можемо бачити кропітку працю майстра.</w:t>
      </w:r>
      <w:r w:rsidRPr="00F64996">
        <w:rPr>
          <w:rFonts w:ascii="Times New Roman" w:hAnsi="Times New Roman" w:cs="Times New Roman"/>
          <w:sz w:val="28"/>
          <w:szCs w:val="28"/>
          <w:lang w:val="uk-UA"/>
        </w:rPr>
        <w:t xml:space="preserve"> Індивід на малюнку карти виточує за допомогою і</w:t>
      </w:r>
      <w:r w:rsidR="00FA4AFF">
        <w:rPr>
          <w:rFonts w:ascii="Times New Roman" w:hAnsi="Times New Roman" w:cs="Times New Roman"/>
          <w:sz w:val="28"/>
          <w:szCs w:val="28"/>
          <w:lang w:val="uk-UA"/>
        </w:rPr>
        <w:t>нструментів черговий "пентакль" (див. Додаток Н).</w:t>
      </w:r>
      <w:r w:rsidRPr="00F64996">
        <w:rPr>
          <w:rFonts w:ascii="Times New Roman" w:hAnsi="Times New Roman" w:cs="Times New Roman"/>
          <w:sz w:val="28"/>
          <w:szCs w:val="28"/>
          <w:lang w:val="uk-UA"/>
        </w:rPr>
        <w:t xml:space="preserve"> </w:t>
      </w:r>
      <w:r w:rsidR="0047185D">
        <w:rPr>
          <w:rFonts w:ascii="Times New Roman" w:hAnsi="Times New Roman" w:cs="Times New Roman"/>
          <w:sz w:val="28"/>
          <w:szCs w:val="28"/>
          <w:lang w:val="uk-UA"/>
        </w:rPr>
        <w:t>Він старається і намагається зробити свою роботу якнайкраще.</w:t>
      </w:r>
      <w:r w:rsidRPr="00F64996">
        <w:rPr>
          <w:rFonts w:ascii="Times New Roman" w:hAnsi="Times New Roman" w:cs="Times New Roman"/>
          <w:sz w:val="28"/>
          <w:szCs w:val="28"/>
          <w:lang w:val="uk-UA"/>
        </w:rPr>
        <w:t xml:space="preserve"> Так і вигляд</w:t>
      </w:r>
      <w:r w:rsidR="000026EC">
        <w:rPr>
          <w:rFonts w:ascii="Times New Roman" w:hAnsi="Times New Roman" w:cs="Times New Roman"/>
          <w:sz w:val="28"/>
          <w:szCs w:val="28"/>
          <w:lang w:val="uk-UA"/>
        </w:rPr>
        <w:t xml:space="preserve">ає в уявленнях більшості людей </w:t>
      </w:r>
      <w:r w:rsidRPr="00F64996">
        <w:rPr>
          <w:rFonts w:ascii="Times New Roman" w:hAnsi="Times New Roman" w:cs="Times New Roman"/>
          <w:sz w:val="28"/>
          <w:szCs w:val="28"/>
          <w:lang w:val="uk-UA"/>
        </w:rPr>
        <w:t>образ майстра.</w:t>
      </w:r>
    </w:p>
    <w:p w14:paraId="6ED5783A" w14:textId="77777777" w:rsidR="00F64996" w:rsidRDefault="00F64996" w:rsidP="000F216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Архетипи в картах Таро універсальні, позачасові та вкорінені в людській свідомості.</w:t>
      </w:r>
      <w:r w:rsidRPr="00F64996">
        <w:rPr>
          <w:rFonts w:ascii="Times New Roman" w:hAnsi="Times New Roman" w:cs="Times New Roman"/>
          <w:sz w:val="28"/>
          <w:szCs w:val="28"/>
          <w:lang w:val="uk-UA"/>
        </w:rPr>
        <w:t xml:space="preserve"> Вони представляють фундаментальні образи, символи та візерунки, які допомагають нам отримати доступ до глибших шарів нашої психіки та зрозуміти наше життя.</w:t>
      </w:r>
      <w:r w:rsidR="0053402C">
        <w:rPr>
          <w:rFonts w:ascii="Times New Roman" w:hAnsi="Times New Roman" w:cs="Times New Roman"/>
          <w:sz w:val="28"/>
          <w:szCs w:val="28"/>
          <w:lang w:val="uk-UA"/>
        </w:rPr>
        <w:t xml:space="preserve"> </w:t>
      </w:r>
    </w:p>
    <w:p w14:paraId="0E7231C0" w14:textId="77777777" w:rsidR="0053402C" w:rsidRDefault="0053402C" w:rsidP="000F216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Карти Таро містять зображення, які представляють життя у духовному, тілесному та позсвідомому планах.</w:t>
      </w:r>
      <w:r w:rsidRPr="0053402C">
        <w:rPr>
          <w:rFonts w:ascii="Times New Roman" w:hAnsi="Times New Roman" w:cs="Times New Roman"/>
          <w:sz w:val="28"/>
          <w:szCs w:val="28"/>
          <w:lang w:val="uk-UA"/>
        </w:rPr>
        <w:t xml:space="preserve"> Іноді ці зображення символізують усі ці аспекти або просто один чи два. </w:t>
      </w:r>
      <w:r>
        <w:rPr>
          <w:rFonts w:ascii="Times New Roman" w:hAnsi="Times New Roman" w:cs="Times New Roman"/>
          <w:sz w:val="28"/>
          <w:szCs w:val="28"/>
          <w:lang w:val="uk-UA"/>
        </w:rPr>
        <w:t>Але, тим не менш, ці окремі зображення ілюструють нам наше життя у символічних образах.</w:t>
      </w:r>
    </w:p>
    <w:p w14:paraId="4DEB3CC9"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5487C109"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77056430"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24E17130"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77BFF9B4"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1ADB623B"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6D544460"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54D01A00"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4E82470B"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76EC510D" w14:textId="77777777" w:rsidR="0053402C" w:rsidRDefault="0053402C" w:rsidP="000F2168">
      <w:pPr>
        <w:spacing w:line="360" w:lineRule="auto"/>
        <w:ind w:firstLine="720"/>
        <w:jc w:val="both"/>
        <w:rPr>
          <w:rFonts w:ascii="Times New Roman" w:hAnsi="Times New Roman" w:cs="Times New Roman"/>
          <w:sz w:val="28"/>
          <w:szCs w:val="28"/>
          <w:lang w:val="uk-UA"/>
        </w:rPr>
      </w:pPr>
    </w:p>
    <w:p w14:paraId="62EE5AAE" w14:textId="77777777" w:rsidR="00F72D08" w:rsidRDefault="00F72D08" w:rsidP="0053402C">
      <w:pPr>
        <w:spacing w:line="360" w:lineRule="auto"/>
        <w:ind w:firstLine="720"/>
        <w:jc w:val="center"/>
        <w:rPr>
          <w:rFonts w:ascii="Times New Roman" w:hAnsi="Times New Roman" w:cs="Times New Roman"/>
          <w:b/>
          <w:sz w:val="28"/>
          <w:szCs w:val="28"/>
          <w:lang w:val="uk-UA"/>
        </w:rPr>
      </w:pPr>
    </w:p>
    <w:p w14:paraId="1D3D5B56" w14:textId="14C11CAC" w:rsidR="0053402C" w:rsidRDefault="0053402C" w:rsidP="00FA4AFF">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p w14:paraId="55E5AE7C" w14:textId="77777777" w:rsidR="0053402C" w:rsidRDefault="0053402C" w:rsidP="0053402C">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АРКАН ШУТА: АНАЛІЗ АРХЕТИПІЧНОСТІ ОБРАЗА В МАСОВІЙ КУЛЬТУРІ</w:t>
      </w:r>
    </w:p>
    <w:p w14:paraId="6763A662" w14:textId="77777777" w:rsidR="006B5F06" w:rsidRDefault="006B5F06" w:rsidP="0053402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Символ системи Таро може глибоко зацікавити прихильників Юнгіанських архетипів, так як вона представлена у вигляді квадрата з трикутником всередині та крапкою по центру.</w:t>
      </w:r>
      <w:r w:rsidRPr="006B5F06">
        <w:rPr>
          <w:rFonts w:ascii="Times New Roman" w:hAnsi="Times New Roman" w:cs="Times New Roman"/>
          <w:sz w:val="28"/>
          <w:szCs w:val="28"/>
          <w:lang w:val="uk-UA"/>
        </w:rPr>
        <w:t xml:space="preserve"> Квадрат як символ матеріального світу та стабільності, символ стійкості та форми. </w:t>
      </w:r>
      <w:r>
        <w:rPr>
          <w:rFonts w:ascii="Times New Roman" w:hAnsi="Times New Roman" w:cs="Times New Roman"/>
          <w:sz w:val="28"/>
          <w:szCs w:val="28"/>
          <w:lang w:val="uk-UA"/>
        </w:rPr>
        <w:t>У квадраті представлені Молодші аркани по чотирнадцять з кожної сторони.</w:t>
      </w:r>
      <w:r w:rsidRPr="006B5F06">
        <w:rPr>
          <w:rFonts w:ascii="Times New Roman" w:hAnsi="Times New Roman" w:cs="Times New Roman"/>
          <w:sz w:val="28"/>
          <w:szCs w:val="28"/>
          <w:lang w:val="uk-UA"/>
        </w:rPr>
        <w:t xml:space="preserve"> Трикутник</w:t>
      </w:r>
      <w:r>
        <w:rPr>
          <w:rFonts w:ascii="Times New Roman" w:hAnsi="Times New Roman" w:cs="Times New Roman"/>
          <w:sz w:val="28"/>
          <w:szCs w:val="28"/>
          <w:lang w:val="uk-UA"/>
        </w:rPr>
        <w:t xml:space="preserve"> відповідає Старшим Арканам по сім</w:t>
      </w:r>
      <w:r w:rsidRPr="006B5F06">
        <w:rPr>
          <w:rFonts w:ascii="Times New Roman" w:hAnsi="Times New Roman" w:cs="Times New Roman"/>
          <w:sz w:val="28"/>
          <w:szCs w:val="28"/>
          <w:lang w:val="uk-UA"/>
        </w:rPr>
        <w:t xml:space="preserve"> з кожної сторони. </w:t>
      </w:r>
      <w:r>
        <w:rPr>
          <w:rFonts w:ascii="Times New Roman" w:hAnsi="Times New Roman" w:cs="Times New Roman"/>
          <w:sz w:val="28"/>
          <w:szCs w:val="28"/>
          <w:lang w:val="uk-UA"/>
        </w:rPr>
        <w:t>У центрі як крапка або насіння, або першоджерело представлений Нульовий Старший аркан – Дурень.</w:t>
      </w:r>
      <w:r w:rsidRPr="006B5F06">
        <w:rPr>
          <w:rFonts w:ascii="Times New Roman" w:hAnsi="Times New Roman" w:cs="Times New Roman"/>
          <w:sz w:val="28"/>
          <w:szCs w:val="28"/>
          <w:lang w:val="uk-UA"/>
        </w:rPr>
        <w:t xml:space="preserve"> Таким чином на схемі ми бачимо звичну юнгіанську мандалу, де з першопринципу з'я</w:t>
      </w:r>
      <w:r>
        <w:rPr>
          <w:rFonts w:ascii="Times New Roman" w:hAnsi="Times New Roman" w:cs="Times New Roman"/>
          <w:sz w:val="28"/>
          <w:szCs w:val="28"/>
          <w:lang w:val="uk-UA"/>
        </w:rPr>
        <w:t>вляється світ архетипів, якими Дурень або Д</w:t>
      </w:r>
      <w:r w:rsidRPr="006B5F06">
        <w:rPr>
          <w:rFonts w:ascii="Times New Roman" w:hAnsi="Times New Roman" w:cs="Times New Roman"/>
          <w:sz w:val="28"/>
          <w:szCs w:val="28"/>
          <w:lang w:val="uk-UA"/>
        </w:rPr>
        <w:t xml:space="preserve">ух у вигляді </w:t>
      </w:r>
      <w:r>
        <w:rPr>
          <w:rFonts w:ascii="Times New Roman" w:hAnsi="Times New Roman" w:cs="Times New Roman"/>
          <w:sz w:val="28"/>
          <w:szCs w:val="28"/>
          <w:lang w:val="uk-UA"/>
        </w:rPr>
        <w:t>крапки</w:t>
      </w:r>
      <w:r w:rsidRPr="006B5F06">
        <w:rPr>
          <w:rFonts w:ascii="Times New Roman" w:hAnsi="Times New Roman" w:cs="Times New Roman"/>
          <w:sz w:val="28"/>
          <w:szCs w:val="28"/>
          <w:lang w:val="uk-UA"/>
        </w:rPr>
        <w:t xml:space="preserve"> починає свою подорож. </w:t>
      </w:r>
      <w:r>
        <w:rPr>
          <w:rFonts w:ascii="Times New Roman" w:hAnsi="Times New Roman" w:cs="Times New Roman"/>
          <w:sz w:val="28"/>
          <w:szCs w:val="28"/>
          <w:lang w:val="uk-UA"/>
        </w:rPr>
        <w:t>Світ Старших</w:t>
      </w:r>
      <w:r w:rsidRPr="006B5F06">
        <w:rPr>
          <w:rFonts w:ascii="Times New Roman" w:hAnsi="Times New Roman" w:cs="Times New Roman"/>
          <w:sz w:val="28"/>
          <w:szCs w:val="28"/>
          <w:lang w:val="uk-UA"/>
        </w:rPr>
        <w:t xml:space="preserve"> Аркан</w:t>
      </w:r>
      <w:r>
        <w:rPr>
          <w:rFonts w:ascii="Times New Roman" w:hAnsi="Times New Roman" w:cs="Times New Roman"/>
          <w:sz w:val="28"/>
          <w:szCs w:val="28"/>
          <w:lang w:val="uk-UA"/>
        </w:rPr>
        <w:t>ів  проявляється через матерію. Д</w:t>
      </w:r>
      <w:r w:rsidRPr="006B5F06">
        <w:rPr>
          <w:rFonts w:ascii="Times New Roman" w:hAnsi="Times New Roman" w:cs="Times New Roman"/>
          <w:sz w:val="28"/>
          <w:szCs w:val="28"/>
          <w:lang w:val="uk-UA"/>
        </w:rPr>
        <w:t>урень йде під цифрою нуль, що означає мандалу чи цілісність, тотальність всього сущого.</w:t>
      </w:r>
    </w:p>
    <w:p w14:paraId="74F2E78C" w14:textId="77777777" w:rsidR="0053402C" w:rsidRDefault="0053402C" w:rsidP="0053402C">
      <w:pPr>
        <w:spacing w:line="360" w:lineRule="auto"/>
        <w:ind w:firstLine="720"/>
        <w:jc w:val="both"/>
        <w:rPr>
          <w:rFonts w:ascii="Times New Roman" w:hAnsi="Times New Roman" w:cs="Times New Roman"/>
          <w:sz w:val="28"/>
          <w:szCs w:val="28"/>
          <w:lang w:val="uk-UA"/>
        </w:rPr>
      </w:pPr>
      <w:r w:rsidRPr="0053402C">
        <w:rPr>
          <w:rFonts w:ascii="Times New Roman" w:hAnsi="Times New Roman" w:cs="Times New Roman"/>
          <w:sz w:val="28"/>
          <w:szCs w:val="28"/>
          <w:lang w:val="uk-UA"/>
        </w:rPr>
        <w:t xml:space="preserve">Архетип Шута включає всіх, </w:t>
      </w:r>
      <w:r>
        <w:rPr>
          <w:rFonts w:ascii="Times New Roman" w:hAnsi="Times New Roman" w:cs="Times New Roman"/>
          <w:sz w:val="28"/>
          <w:szCs w:val="28"/>
          <w:lang w:val="uk-UA"/>
        </w:rPr>
        <w:t>хто любить розважатися. Маленьких дітей</w:t>
      </w:r>
      <w:r w:rsidRPr="0053402C">
        <w:rPr>
          <w:rFonts w:ascii="Times New Roman" w:hAnsi="Times New Roman" w:cs="Times New Roman"/>
          <w:sz w:val="28"/>
          <w:szCs w:val="28"/>
          <w:lang w:val="uk-UA"/>
        </w:rPr>
        <w:t>, наприклад.</w:t>
      </w:r>
      <w:r w:rsidR="006B5F06">
        <w:rPr>
          <w:rFonts w:ascii="Times New Roman" w:hAnsi="Times New Roman" w:cs="Times New Roman"/>
          <w:sz w:val="28"/>
          <w:szCs w:val="28"/>
          <w:lang w:val="uk-UA"/>
        </w:rPr>
        <w:t xml:space="preserve"> Або різних комедіантів. Цей образ можна помилково сприйняти дуже поверхнево, але насправді в ньому закладені дуже глобальні сенси, а які ми розглянемо саме у цьому розділі.</w:t>
      </w:r>
    </w:p>
    <w:p w14:paraId="25A9DFEB" w14:textId="77777777" w:rsidR="006B5F06" w:rsidRDefault="006B5F06" w:rsidP="0053402C">
      <w:pPr>
        <w:spacing w:line="360" w:lineRule="auto"/>
        <w:ind w:firstLine="720"/>
        <w:jc w:val="both"/>
        <w:rPr>
          <w:rFonts w:ascii="Times New Roman" w:hAnsi="Times New Roman" w:cs="Times New Roman"/>
          <w:sz w:val="28"/>
          <w:szCs w:val="28"/>
          <w:lang w:val="uk-UA"/>
        </w:rPr>
      </w:pPr>
      <w:r w:rsidRPr="006B5F06">
        <w:rPr>
          <w:rFonts w:ascii="Times New Roman" w:hAnsi="Times New Roman" w:cs="Times New Roman"/>
          <w:b/>
          <w:sz w:val="28"/>
          <w:szCs w:val="28"/>
          <w:lang w:val="uk-UA"/>
        </w:rPr>
        <w:t xml:space="preserve">3.1. Образ Шута у різних культурах. </w:t>
      </w:r>
      <w:r w:rsidR="008B7FB8">
        <w:rPr>
          <w:rFonts w:ascii="Times New Roman" w:hAnsi="Times New Roman" w:cs="Times New Roman"/>
          <w:sz w:val="28"/>
          <w:szCs w:val="28"/>
          <w:lang w:val="uk-UA"/>
        </w:rPr>
        <w:t>Шут - невловимий персонаж. В різних країнах Європи його називали по різному: дурень, бовдур, клоун і т.д.</w:t>
      </w:r>
      <w:r w:rsidRPr="008B7FB8">
        <w:rPr>
          <w:rFonts w:ascii="Times New Roman" w:hAnsi="Times New Roman" w:cs="Times New Roman"/>
          <w:sz w:val="28"/>
          <w:szCs w:val="28"/>
          <w:lang w:val="uk-UA"/>
        </w:rPr>
        <w:t xml:space="preserve"> Він може бути будь-яким із них, тоді як німецьке слово </w:t>
      </w:r>
      <w:r w:rsidR="000026EC">
        <w:rPr>
          <w:rFonts w:ascii="Times New Roman" w:hAnsi="Times New Roman" w:cs="Times New Roman"/>
          <w:sz w:val="28"/>
          <w:szCs w:val="28"/>
          <w:lang w:val="uk-UA"/>
        </w:rPr>
        <w:t>«</w:t>
      </w:r>
      <w:r w:rsidRPr="008B7FB8">
        <w:rPr>
          <w:rFonts w:ascii="Times New Roman" w:hAnsi="Times New Roman" w:cs="Times New Roman"/>
          <w:sz w:val="28"/>
          <w:szCs w:val="28"/>
          <w:lang w:val="uk-UA"/>
        </w:rPr>
        <w:t>Narr</w:t>
      </w:r>
      <w:r w:rsidR="000026EC">
        <w:rPr>
          <w:rFonts w:ascii="Times New Roman" w:hAnsi="Times New Roman" w:cs="Times New Roman"/>
          <w:sz w:val="28"/>
          <w:szCs w:val="28"/>
          <w:lang w:val="uk-UA"/>
        </w:rPr>
        <w:t>»</w:t>
      </w:r>
      <w:r w:rsidRPr="008B7FB8">
        <w:rPr>
          <w:rFonts w:ascii="Times New Roman" w:hAnsi="Times New Roman" w:cs="Times New Roman"/>
          <w:sz w:val="28"/>
          <w:szCs w:val="28"/>
          <w:lang w:val="uk-UA"/>
        </w:rPr>
        <w:t xml:space="preserve"> — це не стільки стебло, скільки міцний стовбур дерева</w:t>
      </w:r>
      <w:r w:rsidR="008B7FB8">
        <w:rPr>
          <w:rFonts w:ascii="Times New Roman" w:hAnsi="Times New Roman" w:cs="Times New Roman"/>
          <w:sz w:val="28"/>
          <w:szCs w:val="28"/>
          <w:lang w:val="uk-UA"/>
        </w:rPr>
        <w:t xml:space="preserve">, що розквітає дурною лексикою. </w:t>
      </w:r>
    </w:p>
    <w:p w14:paraId="0100102B" w14:textId="77777777" w:rsidR="008B7FB8" w:rsidRDefault="008B7FB8" w:rsidP="0053402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Важко дослідити, коли і де саме вперше виникла ця роль.</w:t>
      </w:r>
      <w:r w:rsidRPr="008B7FB8">
        <w:rPr>
          <w:rFonts w:ascii="Times New Roman" w:hAnsi="Times New Roman" w:cs="Times New Roman"/>
          <w:sz w:val="28"/>
          <w:szCs w:val="28"/>
          <w:lang w:val="ru-RU"/>
        </w:rPr>
        <w:t xml:space="preserve"> Цілком можливо, що коріння блазенства сягає глибинну міфологію, загальну</w:t>
      </w:r>
      <w:r>
        <w:rPr>
          <w:rFonts w:ascii="Times New Roman" w:hAnsi="Times New Roman" w:cs="Times New Roman"/>
          <w:sz w:val="28"/>
          <w:szCs w:val="28"/>
          <w:lang w:val="ru-RU"/>
        </w:rPr>
        <w:t xml:space="preserve"> для всіх</w:t>
      </w:r>
      <w:r w:rsidRPr="008B7FB8">
        <w:rPr>
          <w:rFonts w:ascii="Times New Roman" w:hAnsi="Times New Roman" w:cs="Times New Roman"/>
          <w:sz w:val="28"/>
          <w:szCs w:val="28"/>
          <w:lang w:val="ru-RU"/>
        </w:rPr>
        <w:t xml:space="preserve"> народів і культур. </w:t>
      </w:r>
      <w:r>
        <w:rPr>
          <w:rFonts w:ascii="Times New Roman" w:hAnsi="Times New Roman" w:cs="Times New Roman"/>
          <w:sz w:val="28"/>
          <w:szCs w:val="28"/>
          <w:lang w:val="ru-RU"/>
        </w:rPr>
        <w:t>Шут дуже схожий на так званого трикстера – пройдисвіт, кепкувальник, порушник правил.</w:t>
      </w:r>
      <w:r w:rsidRPr="008B7FB8">
        <w:rPr>
          <w:rFonts w:ascii="Times New Roman" w:hAnsi="Times New Roman" w:cs="Times New Roman"/>
          <w:sz w:val="28"/>
          <w:szCs w:val="28"/>
          <w:lang w:val="ru-RU"/>
        </w:rPr>
        <w:t xml:space="preserve"> Класичні трикстери - скандинавський Локі, давньогрецький Гермес, китайський король мавп Сунь У-Кун.</w:t>
      </w:r>
    </w:p>
    <w:p w14:paraId="7A78F445" w14:textId="77777777" w:rsidR="00730835" w:rsidRDefault="00730835" w:rsidP="0053402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Трікстер – це початок водночас руйнівного та твірного, він змінює закоренілий світ і додає йому яскравості. </w:t>
      </w:r>
      <w:r w:rsidRPr="00730835">
        <w:rPr>
          <w:rFonts w:ascii="Times New Roman" w:hAnsi="Times New Roman" w:cs="Times New Roman"/>
          <w:sz w:val="28"/>
          <w:szCs w:val="28"/>
          <w:lang w:val="ru-RU"/>
        </w:rPr>
        <w:t xml:space="preserve">Він і сам непередбачуваний. </w:t>
      </w:r>
      <w:r>
        <w:rPr>
          <w:rFonts w:ascii="Times New Roman" w:hAnsi="Times New Roman" w:cs="Times New Roman"/>
          <w:sz w:val="28"/>
          <w:szCs w:val="28"/>
          <w:lang w:val="ru-RU"/>
        </w:rPr>
        <w:t>Трікстер – це та «сила, яка вічно прагне зла, але творить благо», можем зазначити, що Мефістотель Гьоте був саме трікстером та блазнем.</w:t>
      </w:r>
    </w:p>
    <w:p w14:paraId="0D3FF32E" w14:textId="484DF93A" w:rsidR="008B7FB8" w:rsidRPr="006A578B" w:rsidRDefault="003107E7" w:rsidP="003107E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Письменниця Беатріса К. Отто у своєму кросскультурному дослідженні «Дурні всюди» доводить, що образ Шута прох</w:t>
      </w:r>
      <w:r w:rsidR="00730835">
        <w:rPr>
          <w:rFonts w:ascii="Times New Roman" w:hAnsi="Times New Roman" w:cs="Times New Roman"/>
          <w:sz w:val="28"/>
          <w:szCs w:val="28"/>
          <w:lang w:val="ru-RU"/>
        </w:rPr>
        <w:t>о</w:t>
      </w:r>
      <w:r>
        <w:rPr>
          <w:rFonts w:ascii="Times New Roman" w:hAnsi="Times New Roman" w:cs="Times New Roman"/>
          <w:sz w:val="28"/>
          <w:szCs w:val="28"/>
          <w:lang w:val="ru-RU"/>
        </w:rPr>
        <w:t xml:space="preserve">дить крізь часи і залишається яскравим образом в культурі. Отто </w:t>
      </w:r>
      <w:r>
        <w:rPr>
          <w:rFonts w:ascii="Times New Roman" w:hAnsi="Times New Roman" w:cs="Times New Roman"/>
          <w:sz w:val="28"/>
          <w:szCs w:val="28"/>
          <w:lang w:val="uk-UA"/>
        </w:rPr>
        <w:t xml:space="preserve">зазначає: </w:t>
      </w:r>
      <w:r>
        <w:rPr>
          <w:rFonts w:ascii="Times New Roman" w:hAnsi="Times New Roman" w:cs="Times New Roman"/>
          <w:sz w:val="28"/>
          <w:szCs w:val="28"/>
          <w:lang w:val="ru-RU"/>
        </w:rPr>
        <w:t>«</w:t>
      </w:r>
      <w:r w:rsidR="008B7FB8" w:rsidRPr="008B7FB8">
        <w:rPr>
          <w:rFonts w:ascii="Times New Roman" w:hAnsi="Times New Roman" w:cs="Times New Roman"/>
          <w:sz w:val="28"/>
          <w:szCs w:val="28"/>
          <w:lang w:val="ru-RU"/>
        </w:rPr>
        <w:t>Я стверджую, що блазень є дуже універсальним персонажем, більш-менш взаємозамінним, незалежно від часу чи культури, в якій він вертиться – ті самі методи, ті</w:t>
      </w:r>
      <w:r w:rsidR="000C33D0">
        <w:rPr>
          <w:rFonts w:ascii="Times New Roman" w:hAnsi="Times New Roman" w:cs="Times New Roman"/>
          <w:sz w:val="28"/>
          <w:szCs w:val="28"/>
          <w:lang w:val="ru-RU"/>
        </w:rPr>
        <w:t xml:space="preserve"> самі функції, та сама ліцензія</w:t>
      </w:r>
      <w:r>
        <w:rPr>
          <w:rFonts w:ascii="Times New Roman" w:hAnsi="Times New Roman" w:cs="Times New Roman"/>
          <w:sz w:val="28"/>
          <w:szCs w:val="28"/>
          <w:lang w:val="ru-RU"/>
        </w:rPr>
        <w:t>»</w:t>
      </w:r>
      <w:r w:rsidR="000C33D0">
        <w:rPr>
          <w:rFonts w:ascii="Times New Roman" w:hAnsi="Times New Roman" w:cs="Times New Roman"/>
          <w:sz w:val="28"/>
          <w:szCs w:val="28"/>
          <w:lang w:val="ru-RU"/>
        </w:rPr>
        <w:t xml:space="preserve"> </w:t>
      </w:r>
      <w:r w:rsidR="006A578B" w:rsidRPr="006A578B">
        <w:rPr>
          <w:rFonts w:ascii="Times New Roman" w:hAnsi="Times New Roman" w:cs="Times New Roman"/>
          <w:sz w:val="28"/>
          <w:szCs w:val="28"/>
          <w:lang w:val="ru-RU"/>
        </w:rPr>
        <w:t>[</w:t>
      </w:r>
      <w:r w:rsidR="00171E4A">
        <w:rPr>
          <w:rFonts w:ascii="Times New Roman" w:hAnsi="Times New Roman" w:cs="Times New Roman"/>
          <w:sz w:val="28"/>
          <w:szCs w:val="28"/>
          <w:lang w:val="ru-RU"/>
        </w:rPr>
        <w:t>30, с. 4</w:t>
      </w:r>
      <w:r w:rsidR="006A578B" w:rsidRPr="006A578B">
        <w:rPr>
          <w:rFonts w:ascii="Times New Roman" w:hAnsi="Times New Roman" w:cs="Times New Roman"/>
          <w:sz w:val="28"/>
          <w:szCs w:val="28"/>
          <w:lang w:val="ru-RU"/>
        </w:rPr>
        <w:t>].</w:t>
      </w:r>
    </w:p>
    <w:p w14:paraId="6960F151" w14:textId="77777777" w:rsidR="0082638F" w:rsidRDefault="0082638F" w:rsidP="003107E7">
      <w:pPr>
        <w:spacing w:line="360" w:lineRule="auto"/>
        <w:ind w:firstLine="720"/>
        <w:jc w:val="both"/>
        <w:rPr>
          <w:rFonts w:ascii="Times New Roman" w:hAnsi="Times New Roman" w:cs="Times New Roman"/>
          <w:sz w:val="28"/>
          <w:szCs w:val="28"/>
          <w:lang w:val="ru-RU"/>
        </w:rPr>
      </w:pPr>
      <w:r w:rsidRPr="0082638F">
        <w:rPr>
          <w:rFonts w:ascii="Times New Roman" w:hAnsi="Times New Roman" w:cs="Times New Roman"/>
          <w:sz w:val="28"/>
          <w:szCs w:val="28"/>
          <w:lang w:val="ru-RU"/>
        </w:rPr>
        <w:t xml:space="preserve">Давайте вирушимо в міжнародну подорож навколо світу та всю історію, щоб дізнатися більше про блазня, улюбленого дурня натовпу. </w:t>
      </w:r>
      <w:r w:rsidR="00D1034D">
        <w:rPr>
          <w:rFonts w:ascii="Times New Roman" w:hAnsi="Times New Roman" w:cs="Times New Roman"/>
          <w:sz w:val="28"/>
          <w:szCs w:val="28"/>
          <w:lang w:val="ru-RU"/>
        </w:rPr>
        <w:t>Беатріса звертає нашу увагу, що шут – це не просто позаісторичний герой.</w:t>
      </w:r>
      <w:r w:rsidRPr="0082638F">
        <w:rPr>
          <w:rFonts w:ascii="Times New Roman" w:hAnsi="Times New Roman" w:cs="Times New Roman"/>
          <w:sz w:val="28"/>
          <w:szCs w:val="28"/>
          <w:lang w:val="ru-RU"/>
        </w:rPr>
        <w:t xml:space="preserve"> Насправді ці колоритні персонажі часто відігравали важливу роль, хоч і за кадром, протягом історії.</w:t>
      </w:r>
    </w:p>
    <w:p w14:paraId="4716A6D0" w14:textId="77777777" w:rsidR="00730835" w:rsidRDefault="00730835" w:rsidP="003107E7">
      <w:pPr>
        <w:spacing w:line="360" w:lineRule="auto"/>
        <w:ind w:firstLine="720"/>
        <w:jc w:val="both"/>
        <w:rPr>
          <w:rFonts w:ascii="Times New Roman" w:hAnsi="Times New Roman" w:cs="Times New Roman"/>
          <w:sz w:val="28"/>
          <w:szCs w:val="28"/>
          <w:lang w:val="ru-RU"/>
        </w:rPr>
      </w:pPr>
      <w:r w:rsidRPr="00730835">
        <w:rPr>
          <w:rFonts w:ascii="Times New Roman" w:hAnsi="Times New Roman" w:cs="Times New Roman"/>
          <w:sz w:val="28"/>
          <w:szCs w:val="28"/>
          <w:lang w:val="ru-RU"/>
        </w:rPr>
        <w:t xml:space="preserve">Можливо, найпершими попередниками європейського придворного блазня були комічні актори Стародавнього Риму. </w:t>
      </w:r>
      <w:r w:rsidR="001B3A1E">
        <w:rPr>
          <w:rFonts w:ascii="Times New Roman" w:hAnsi="Times New Roman" w:cs="Times New Roman"/>
          <w:sz w:val="28"/>
          <w:szCs w:val="28"/>
          <w:lang w:val="ru-RU"/>
        </w:rPr>
        <w:t xml:space="preserve">Як можемо помітити, в деяких латинських текстах «шутами» називали комедійних акторів. </w:t>
      </w:r>
      <w:r w:rsidRPr="00730835">
        <w:rPr>
          <w:rFonts w:ascii="Times New Roman" w:hAnsi="Times New Roman" w:cs="Times New Roman"/>
          <w:sz w:val="28"/>
          <w:szCs w:val="28"/>
          <w:lang w:val="ru-RU"/>
        </w:rPr>
        <w:t xml:space="preserve">Подібно до того, як зараз немає чіткої різниці між термінами «актор» і «блазень» у китайській мові, латинські терміни можуть об’єднати ці два слова. </w:t>
      </w:r>
      <w:r w:rsidR="001B3A1E">
        <w:rPr>
          <w:rFonts w:ascii="Times New Roman" w:hAnsi="Times New Roman" w:cs="Times New Roman"/>
          <w:sz w:val="28"/>
          <w:szCs w:val="28"/>
          <w:lang w:val="ru-RU"/>
        </w:rPr>
        <w:t>Так як в Римі не було «шутів» в прямому сенсі цього слова, ними називали комедійних акторів, які, до речі, мали разючу схожість з ренесансними та середньовічними архетипами блазнів.</w:t>
      </w:r>
      <w:r w:rsidRPr="00730835">
        <w:rPr>
          <w:rFonts w:ascii="Times New Roman" w:hAnsi="Times New Roman" w:cs="Times New Roman"/>
          <w:sz w:val="28"/>
          <w:szCs w:val="28"/>
          <w:lang w:val="ru-RU"/>
        </w:rPr>
        <w:t xml:space="preserve"> Через періодичні імперські чистки проти акторів за їхню відвертість багато з них вирушили в дорогу та роз’їхалися по імперії в пошуках нової аудиторії та більшої свободи. </w:t>
      </w:r>
      <w:r w:rsidR="001B3A1E">
        <w:rPr>
          <w:rFonts w:ascii="Times New Roman" w:hAnsi="Times New Roman" w:cs="Times New Roman"/>
          <w:sz w:val="28"/>
          <w:szCs w:val="28"/>
          <w:lang w:val="ru-RU"/>
        </w:rPr>
        <w:t>Якраз послідовні хвилі таких мандрівних коміків і могли закласти початок у створенні середньовічних та ренесансних шутів.</w:t>
      </w:r>
    </w:p>
    <w:p w14:paraId="4B0A531A" w14:textId="77777777" w:rsidR="00144A51" w:rsidRDefault="00144A51"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У той час, в Стародавньому Китаї не виявилося жодного слова «блазень» або йому подібного в китайській мові.</w:t>
      </w:r>
      <w:r w:rsidRPr="00144A51">
        <w:rPr>
          <w:rFonts w:ascii="Times New Roman" w:hAnsi="Times New Roman" w:cs="Times New Roman"/>
          <w:sz w:val="28"/>
          <w:szCs w:val="28"/>
          <w:lang w:val="ru-RU"/>
        </w:rPr>
        <w:t xml:space="preserve"> Однак це не означає, що придворних </w:t>
      </w:r>
      <w:r>
        <w:rPr>
          <w:rFonts w:ascii="Times New Roman" w:hAnsi="Times New Roman" w:cs="Times New Roman"/>
          <w:sz w:val="28"/>
          <w:szCs w:val="28"/>
          <w:lang w:val="ru-RU"/>
        </w:rPr>
        <w:t>шутів</w:t>
      </w:r>
      <w:r w:rsidRPr="00144A51">
        <w:rPr>
          <w:rFonts w:ascii="Times New Roman" w:hAnsi="Times New Roman" w:cs="Times New Roman"/>
          <w:sz w:val="28"/>
          <w:szCs w:val="28"/>
          <w:lang w:val="ru-RU"/>
        </w:rPr>
        <w:t xml:space="preserve"> у тій чи іншій формі не було поруч. </w:t>
      </w:r>
      <w:r>
        <w:rPr>
          <w:rFonts w:ascii="Times New Roman" w:hAnsi="Times New Roman" w:cs="Times New Roman"/>
          <w:sz w:val="28"/>
          <w:szCs w:val="28"/>
          <w:lang w:val="ru-RU"/>
        </w:rPr>
        <w:t>Вони, звичайно, існували, бо, як ми знаємо, усі дивакуваті герої з</w:t>
      </w:r>
      <w:r w:rsidRPr="00144A51">
        <w:rPr>
          <w:rFonts w:ascii="Times New Roman" w:hAnsi="Times New Roman" w:cs="Times New Roman"/>
          <w:sz w:val="28"/>
          <w:szCs w:val="28"/>
          <w:lang w:val="ru-RU"/>
        </w:rPr>
        <w:t>’</w:t>
      </w:r>
      <w:r>
        <w:rPr>
          <w:rFonts w:ascii="Times New Roman" w:hAnsi="Times New Roman" w:cs="Times New Roman"/>
          <w:sz w:val="28"/>
          <w:szCs w:val="28"/>
          <w:lang w:val="uk-UA"/>
        </w:rPr>
        <w:t>являються тоді, коли їм можуть за їх дурощі заплатити.</w:t>
      </w:r>
      <w:r w:rsidRPr="00144A51">
        <w:rPr>
          <w:rFonts w:ascii="Times New Roman" w:hAnsi="Times New Roman" w:cs="Times New Roman"/>
          <w:sz w:val="28"/>
          <w:szCs w:val="28"/>
          <w:lang w:val="ru-RU"/>
        </w:rPr>
        <w:t xml:space="preserve"> Китайські блазні використовували гумор, щоб жартувати та висміювати імператорів, інших лідерів і навіть простолюдинів. </w:t>
      </w:r>
      <w:r w:rsidR="00B909B3">
        <w:rPr>
          <w:rFonts w:ascii="Times New Roman" w:hAnsi="Times New Roman" w:cs="Times New Roman"/>
          <w:sz w:val="28"/>
          <w:szCs w:val="28"/>
          <w:lang w:val="ru-RU"/>
        </w:rPr>
        <w:t>Розваги китайських шутів з</w:t>
      </w:r>
      <w:r w:rsidR="00B909B3" w:rsidRPr="00B909B3">
        <w:rPr>
          <w:rFonts w:ascii="Times New Roman" w:hAnsi="Times New Roman" w:cs="Times New Roman"/>
          <w:sz w:val="28"/>
          <w:szCs w:val="28"/>
          <w:lang w:val="ru-RU"/>
        </w:rPr>
        <w:t>’</w:t>
      </w:r>
      <w:r w:rsidR="00B909B3">
        <w:rPr>
          <w:rFonts w:ascii="Times New Roman" w:hAnsi="Times New Roman" w:cs="Times New Roman"/>
          <w:sz w:val="28"/>
          <w:szCs w:val="28"/>
          <w:lang w:val="uk-UA"/>
        </w:rPr>
        <w:t>явилися задовго до драматичних вистав.</w:t>
      </w:r>
      <w:r w:rsidRPr="00144A51">
        <w:rPr>
          <w:rFonts w:ascii="Times New Roman" w:hAnsi="Times New Roman" w:cs="Times New Roman"/>
          <w:sz w:val="28"/>
          <w:szCs w:val="28"/>
          <w:lang w:val="ru-RU"/>
        </w:rPr>
        <w:t xml:space="preserve"> Однак слова «придворний блазень» і «актор» у китайській мові дуже схожі, що показує нам, наскільки важливими були ці артисти у великих і малих містах.</w:t>
      </w:r>
    </w:p>
    <w:p w14:paraId="6622E89B" w14:textId="3D9B9BE3" w:rsidR="00B909B3" w:rsidRDefault="00B909B3"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Звичайно, китайські династії не єдині, хто насолоджувалися цими химерними персонажами. Шути </w:t>
      </w:r>
      <w:r w:rsidR="000C33D0">
        <w:rPr>
          <w:rFonts w:ascii="Times New Roman" w:hAnsi="Times New Roman" w:cs="Times New Roman"/>
          <w:sz w:val="28"/>
          <w:szCs w:val="28"/>
          <w:lang w:val="ru-RU"/>
        </w:rPr>
        <w:t>з’являються вже в дуже ранню епоху будівництва</w:t>
      </w:r>
      <w:r w:rsidRPr="00B909B3">
        <w:rPr>
          <w:rFonts w:ascii="Times New Roman" w:hAnsi="Times New Roman" w:cs="Times New Roman"/>
          <w:sz w:val="28"/>
          <w:szCs w:val="28"/>
          <w:lang w:val="ru-RU"/>
        </w:rPr>
        <w:t xml:space="preserve"> пірамід. </w:t>
      </w:r>
      <w:r>
        <w:rPr>
          <w:rFonts w:ascii="Times New Roman" w:hAnsi="Times New Roman" w:cs="Times New Roman"/>
          <w:sz w:val="28"/>
          <w:szCs w:val="28"/>
          <w:lang w:val="ru-RU"/>
        </w:rPr>
        <w:t>Стародавній Єгипет теж мав змогу радіти та сміятися з цих неординарних героїв. Фараонів та інших</w:t>
      </w:r>
      <w:r w:rsidRPr="00B909B3">
        <w:rPr>
          <w:rFonts w:ascii="Times New Roman" w:hAnsi="Times New Roman" w:cs="Times New Roman"/>
          <w:sz w:val="28"/>
          <w:szCs w:val="28"/>
          <w:lang w:val="ru-RU"/>
        </w:rPr>
        <w:t xml:space="preserve"> ко</w:t>
      </w:r>
      <w:r>
        <w:rPr>
          <w:rFonts w:ascii="Times New Roman" w:hAnsi="Times New Roman" w:cs="Times New Roman"/>
          <w:sz w:val="28"/>
          <w:szCs w:val="28"/>
          <w:lang w:val="ru-RU"/>
        </w:rPr>
        <w:t>ролівських родин</w:t>
      </w:r>
      <w:r w:rsidRPr="00B909B3">
        <w:rPr>
          <w:rFonts w:ascii="Times New Roman" w:hAnsi="Times New Roman" w:cs="Times New Roman"/>
          <w:sz w:val="28"/>
          <w:szCs w:val="28"/>
          <w:lang w:val="ru-RU"/>
        </w:rPr>
        <w:t xml:space="preserve"> стародавнього Єгипту розважали придворні блазні, хоча ці </w:t>
      </w:r>
      <w:r>
        <w:rPr>
          <w:rFonts w:ascii="Times New Roman" w:hAnsi="Times New Roman" w:cs="Times New Roman"/>
          <w:sz w:val="28"/>
          <w:szCs w:val="28"/>
          <w:lang w:val="ru-RU"/>
        </w:rPr>
        <w:t>шути</w:t>
      </w:r>
      <w:r w:rsidRPr="00B909B3">
        <w:rPr>
          <w:rFonts w:ascii="Times New Roman" w:hAnsi="Times New Roman" w:cs="Times New Roman"/>
          <w:sz w:val="28"/>
          <w:szCs w:val="28"/>
          <w:lang w:val="ru-RU"/>
        </w:rPr>
        <w:t xml:space="preserve"> не зовсім добровільно виступали. </w:t>
      </w:r>
      <w:r>
        <w:rPr>
          <w:rFonts w:ascii="Times New Roman" w:hAnsi="Times New Roman" w:cs="Times New Roman"/>
          <w:sz w:val="28"/>
          <w:szCs w:val="28"/>
          <w:lang w:val="ru-RU"/>
        </w:rPr>
        <w:t>Натомість пігмеїв звозили з Південної Африки і примушували розважати фараона.</w:t>
      </w:r>
      <w:r w:rsidRPr="00B909B3">
        <w:rPr>
          <w:rFonts w:ascii="Times New Roman" w:hAnsi="Times New Roman" w:cs="Times New Roman"/>
          <w:sz w:val="28"/>
          <w:szCs w:val="28"/>
          <w:lang w:val="ru-RU"/>
        </w:rPr>
        <w:t xml:space="preserve"> Хоча цей тип придворного блазня був більше рабом, ніж вільним виконавцем, стародавній єгипетський придворний блазень все ще відігравав важливу роль в історії ремесла.</w:t>
      </w:r>
    </w:p>
    <w:p w14:paraId="64426C2E" w14:textId="77777777" w:rsidR="00B909B3" w:rsidRDefault="008C1A15"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Існують навіть факти перебування блазнів на Ближньому Сході.</w:t>
      </w:r>
      <w:r w:rsidR="00B909B3" w:rsidRPr="00B909B3">
        <w:rPr>
          <w:rFonts w:ascii="Times New Roman" w:hAnsi="Times New Roman" w:cs="Times New Roman"/>
          <w:sz w:val="28"/>
          <w:szCs w:val="28"/>
          <w:lang w:val="ru-RU"/>
        </w:rPr>
        <w:t xml:space="preserve"> Беатріс К. Отто відправляє нас у подорож до Газни, </w:t>
      </w:r>
      <w:r>
        <w:rPr>
          <w:rFonts w:ascii="Times New Roman" w:hAnsi="Times New Roman" w:cs="Times New Roman"/>
          <w:sz w:val="28"/>
          <w:szCs w:val="28"/>
          <w:lang w:val="ru-RU"/>
        </w:rPr>
        <w:t>якою керував</w:t>
      </w:r>
      <w:r w:rsidR="00B909B3" w:rsidRPr="00B909B3">
        <w:rPr>
          <w:rFonts w:ascii="Times New Roman" w:hAnsi="Times New Roman" w:cs="Times New Roman"/>
          <w:sz w:val="28"/>
          <w:szCs w:val="28"/>
          <w:lang w:val="ru-RU"/>
        </w:rPr>
        <w:t xml:space="preserve"> султан Махмуд у 998-1030 роках. </w:t>
      </w:r>
      <w:r>
        <w:rPr>
          <w:rFonts w:ascii="Times New Roman" w:hAnsi="Times New Roman" w:cs="Times New Roman"/>
          <w:sz w:val="28"/>
          <w:szCs w:val="28"/>
          <w:lang w:val="ru-RU"/>
        </w:rPr>
        <w:t>Отто розповідає історію не просто роботи шута.</w:t>
      </w:r>
      <w:r w:rsidR="00B909B3" w:rsidRPr="00B909B3">
        <w:rPr>
          <w:rFonts w:ascii="Times New Roman" w:hAnsi="Times New Roman" w:cs="Times New Roman"/>
          <w:sz w:val="28"/>
          <w:szCs w:val="28"/>
          <w:lang w:val="ru-RU"/>
        </w:rPr>
        <w:t xml:space="preserve"> Вона розповідає історію справжньої дружби. </w:t>
      </w:r>
      <w:r>
        <w:rPr>
          <w:rFonts w:ascii="Times New Roman" w:hAnsi="Times New Roman" w:cs="Times New Roman"/>
          <w:sz w:val="28"/>
          <w:szCs w:val="28"/>
          <w:lang w:val="ru-RU"/>
        </w:rPr>
        <w:t>Його особистого блазня звали Талхак.</w:t>
      </w:r>
      <w:r w:rsidR="00B909B3" w:rsidRPr="00B909B3">
        <w:rPr>
          <w:rFonts w:ascii="Times New Roman" w:hAnsi="Times New Roman" w:cs="Times New Roman"/>
          <w:sz w:val="28"/>
          <w:szCs w:val="28"/>
          <w:lang w:val="ru-RU"/>
        </w:rPr>
        <w:t xml:space="preserve"> Ці двоє були близькі і легко дружили, що ставало в нагоді, коли султан відчував злість або засмучення. </w:t>
      </w:r>
      <w:r>
        <w:rPr>
          <w:rFonts w:ascii="Times New Roman" w:hAnsi="Times New Roman" w:cs="Times New Roman"/>
          <w:sz w:val="28"/>
          <w:szCs w:val="28"/>
          <w:lang w:val="ru-RU"/>
        </w:rPr>
        <w:t>Талхак використовував своє знання жартів султана та почуття гумору, щоб підняти своєму другу настрій.</w:t>
      </w:r>
    </w:p>
    <w:p w14:paraId="633D13CD" w14:textId="77777777" w:rsidR="000100F9" w:rsidRDefault="000100F9" w:rsidP="003107E7">
      <w:pPr>
        <w:spacing w:line="360" w:lineRule="auto"/>
        <w:ind w:firstLine="720"/>
        <w:jc w:val="both"/>
        <w:rPr>
          <w:rFonts w:ascii="Times New Roman" w:hAnsi="Times New Roman" w:cs="Times New Roman"/>
          <w:sz w:val="28"/>
          <w:szCs w:val="28"/>
          <w:lang w:val="ru-RU"/>
        </w:rPr>
      </w:pPr>
      <w:r w:rsidRPr="000100F9">
        <w:rPr>
          <w:rFonts w:ascii="Times New Roman" w:hAnsi="Times New Roman" w:cs="Times New Roman"/>
          <w:sz w:val="28"/>
          <w:szCs w:val="28"/>
          <w:lang w:val="ru-RU"/>
        </w:rPr>
        <w:t xml:space="preserve">Звичайно, блазні були родзинкою європейського життя. </w:t>
      </w:r>
      <w:r>
        <w:rPr>
          <w:rFonts w:ascii="Times New Roman" w:hAnsi="Times New Roman" w:cs="Times New Roman"/>
          <w:sz w:val="28"/>
          <w:szCs w:val="28"/>
          <w:lang w:val="ru-RU"/>
        </w:rPr>
        <w:t>Європейські шути були не просто коміками та розповідачами анекдотів.</w:t>
      </w:r>
      <w:r w:rsidRPr="000100F9">
        <w:rPr>
          <w:rFonts w:ascii="Times New Roman" w:hAnsi="Times New Roman" w:cs="Times New Roman"/>
          <w:sz w:val="28"/>
          <w:szCs w:val="28"/>
          <w:lang w:val="ru-RU"/>
        </w:rPr>
        <w:t xml:space="preserve"> Натомість вони стали жонглерами й танцюристами, музикантами й майстрами. </w:t>
      </w:r>
      <w:r>
        <w:rPr>
          <w:rFonts w:ascii="Times New Roman" w:hAnsi="Times New Roman" w:cs="Times New Roman"/>
          <w:sz w:val="28"/>
          <w:szCs w:val="28"/>
          <w:lang w:val="ru-RU"/>
        </w:rPr>
        <w:t>У той час, як середньовічні блазні виступали перед видатними монархами, вони мали своє місце в різних культурах.</w:t>
      </w:r>
    </w:p>
    <w:p w14:paraId="392D7950" w14:textId="77777777" w:rsidR="00461C5D" w:rsidRDefault="000100F9" w:rsidP="00461C5D">
      <w:pPr>
        <w:spacing w:line="360" w:lineRule="auto"/>
        <w:ind w:firstLine="720"/>
        <w:jc w:val="both"/>
        <w:rPr>
          <w:rFonts w:ascii="Times New Roman" w:hAnsi="Times New Roman" w:cs="Times New Roman"/>
          <w:sz w:val="28"/>
          <w:szCs w:val="28"/>
          <w:lang w:val="ru-RU"/>
        </w:rPr>
      </w:pPr>
      <w:r w:rsidRPr="000100F9">
        <w:rPr>
          <w:rFonts w:ascii="Times New Roman" w:hAnsi="Times New Roman" w:cs="Times New Roman"/>
          <w:sz w:val="28"/>
          <w:szCs w:val="28"/>
          <w:lang w:val="ru-RU"/>
        </w:rPr>
        <w:t xml:space="preserve">Наприклад, є історія про двох придворних музикантів у Франції Людовика XIII. </w:t>
      </w:r>
      <w:r>
        <w:rPr>
          <w:rFonts w:ascii="Times New Roman" w:hAnsi="Times New Roman" w:cs="Times New Roman"/>
          <w:sz w:val="28"/>
          <w:szCs w:val="28"/>
          <w:lang w:val="ru-RU"/>
        </w:rPr>
        <w:t xml:space="preserve">Ці два музиканти, напевне, розлютили короля якимось невдалим </w:t>
      </w:r>
      <w:r w:rsidR="00461C5D">
        <w:rPr>
          <w:rFonts w:ascii="Times New Roman" w:hAnsi="Times New Roman" w:cs="Times New Roman"/>
          <w:sz w:val="28"/>
          <w:szCs w:val="28"/>
          <w:lang w:val="ru-RU"/>
        </w:rPr>
        <w:t>виступом</w:t>
      </w:r>
      <w:r>
        <w:rPr>
          <w:rFonts w:ascii="Times New Roman" w:hAnsi="Times New Roman" w:cs="Times New Roman"/>
          <w:sz w:val="28"/>
          <w:szCs w:val="28"/>
          <w:lang w:val="ru-RU"/>
        </w:rPr>
        <w:t>.</w:t>
      </w:r>
      <w:r w:rsidRPr="000100F9">
        <w:rPr>
          <w:rFonts w:ascii="Times New Roman" w:hAnsi="Times New Roman" w:cs="Times New Roman"/>
          <w:sz w:val="28"/>
          <w:szCs w:val="28"/>
          <w:lang w:val="ru-RU"/>
        </w:rPr>
        <w:t xml:space="preserve"> У гніві Людовик XIII сказав музикантам, що збирається скоротити їм зарплату вдвічі.</w:t>
      </w:r>
      <w:r w:rsidR="00461C5D">
        <w:rPr>
          <w:rFonts w:ascii="Times New Roman" w:hAnsi="Times New Roman" w:cs="Times New Roman"/>
          <w:sz w:val="28"/>
          <w:szCs w:val="28"/>
          <w:lang w:val="ru-RU"/>
        </w:rPr>
        <w:t xml:space="preserve"> Музиканти засмутилися та розповіли свою історію шуту Маре</w:t>
      </w:r>
      <w:r w:rsidR="00461C5D" w:rsidRPr="00461C5D">
        <w:rPr>
          <w:rFonts w:ascii="Times New Roman" w:hAnsi="Times New Roman" w:cs="Times New Roman"/>
          <w:sz w:val="28"/>
          <w:szCs w:val="28"/>
          <w:lang w:val="ru-RU"/>
        </w:rPr>
        <w:t>. Отто розповідає нам, що Маре доклав дотепності та гуманізації ситуації, наказавши музикантам виступати лише напіводягненими під час наступного королівського виступу.</w:t>
      </w:r>
      <w:r w:rsidR="00461C5D">
        <w:rPr>
          <w:rFonts w:ascii="Times New Roman" w:hAnsi="Times New Roman" w:cs="Times New Roman"/>
          <w:sz w:val="28"/>
          <w:szCs w:val="28"/>
          <w:lang w:val="ru-RU"/>
        </w:rPr>
        <w:t xml:space="preserve"> Звісно, що після цього виступу король був глибоко шокований.</w:t>
      </w:r>
      <w:r w:rsidR="00461C5D" w:rsidRPr="00461C5D">
        <w:rPr>
          <w:rFonts w:ascii="Times New Roman" w:hAnsi="Times New Roman" w:cs="Times New Roman"/>
          <w:sz w:val="28"/>
          <w:szCs w:val="28"/>
          <w:lang w:val="ru-RU"/>
        </w:rPr>
        <w:t xml:space="preserve"> Коли він запитав, що відбувається, музиканти сказали те, що їм сказав Маре – що вони були лише напіводягнені, оскільки отримують половину зарплати. </w:t>
      </w:r>
      <w:r w:rsidR="00CB0C9E">
        <w:rPr>
          <w:rFonts w:ascii="Times New Roman" w:hAnsi="Times New Roman" w:cs="Times New Roman"/>
          <w:sz w:val="28"/>
          <w:szCs w:val="28"/>
          <w:lang w:val="ru-RU"/>
        </w:rPr>
        <w:t>Король розсміявся та</w:t>
      </w:r>
      <w:r w:rsidR="00461C5D">
        <w:rPr>
          <w:rFonts w:ascii="Times New Roman" w:hAnsi="Times New Roman" w:cs="Times New Roman"/>
          <w:sz w:val="28"/>
          <w:szCs w:val="28"/>
          <w:lang w:val="ru-RU"/>
        </w:rPr>
        <w:t xml:space="preserve"> повернув їм їх половину зарплати.</w:t>
      </w:r>
    </w:p>
    <w:p w14:paraId="2093C3BD" w14:textId="1E851C7C" w:rsidR="00461C5D" w:rsidRDefault="00461C5D" w:rsidP="00461C5D">
      <w:pPr>
        <w:spacing w:line="360" w:lineRule="auto"/>
        <w:ind w:firstLine="720"/>
        <w:jc w:val="both"/>
        <w:rPr>
          <w:rFonts w:ascii="Times New Roman" w:hAnsi="Times New Roman" w:cs="Times New Roman"/>
          <w:sz w:val="28"/>
          <w:szCs w:val="28"/>
          <w:lang w:val="ru-RU"/>
        </w:rPr>
      </w:pPr>
      <w:r w:rsidRPr="00461C5D">
        <w:rPr>
          <w:rFonts w:ascii="Times New Roman" w:hAnsi="Times New Roman" w:cs="Times New Roman"/>
          <w:sz w:val="28"/>
          <w:szCs w:val="28"/>
          <w:lang w:val="ru-RU"/>
        </w:rPr>
        <w:t xml:space="preserve">Французи, як і англійці та поляки, утворили унікальні стосунки з </w:t>
      </w:r>
      <w:r w:rsidR="00F12DFC">
        <w:rPr>
          <w:rFonts w:ascii="Times New Roman" w:hAnsi="Times New Roman" w:cs="Times New Roman"/>
          <w:sz w:val="28"/>
          <w:szCs w:val="28"/>
          <w:lang w:val="ru-RU"/>
        </w:rPr>
        <w:t>шутами</w:t>
      </w:r>
      <w:r w:rsidRPr="00461C5D">
        <w:rPr>
          <w:rFonts w:ascii="Times New Roman" w:hAnsi="Times New Roman" w:cs="Times New Roman"/>
          <w:sz w:val="28"/>
          <w:szCs w:val="28"/>
          <w:lang w:val="ru-RU"/>
        </w:rPr>
        <w:t xml:space="preserve">. </w:t>
      </w:r>
      <w:r>
        <w:rPr>
          <w:rFonts w:ascii="Times New Roman" w:hAnsi="Times New Roman" w:cs="Times New Roman"/>
          <w:sz w:val="28"/>
          <w:szCs w:val="28"/>
          <w:lang w:val="ru-RU"/>
        </w:rPr>
        <w:t>У них були свої улюбленці, за подіями життя яких, вони слідкували.</w:t>
      </w:r>
      <w:r w:rsidR="00F12DFC">
        <w:rPr>
          <w:rFonts w:ascii="Times New Roman" w:hAnsi="Times New Roman" w:cs="Times New Roman"/>
          <w:sz w:val="28"/>
          <w:szCs w:val="28"/>
          <w:lang w:val="ru-RU"/>
        </w:rPr>
        <w:t xml:space="preserve"> </w:t>
      </w:r>
      <w:r w:rsidRPr="00461C5D">
        <w:rPr>
          <w:rFonts w:ascii="Times New Roman" w:hAnsi="Times New Roman" w:cs="Times New Roman"/>
          <w:sz w:val="28"/>
          <w:szCs w:val="28"/>
          <w:lang w:val="ru-RU"/>
        </w:rPr>
        <w:t xml:space="preserve">Наприклад, Джеффрі Хадсон був улюбленцем </w:t>
      </w:r>
      <w:r w:rsidR="00F12DFC">
        <w:rPr>
          <w:rFonts w:ascii="Times New Roman" w:hAnsi="Times New Roman" w:cs="Times New Roman"/>
          <w:sz w:val="28"/>
          <w:szCs w:val="28"/>
          <w:lang w:val="ru-RU"/>
        </w:rPr>
        <w:t>всієї</w:t>
      </w:r>
      <w:r w:rsidRPr="00461C5D">
        <w:rPr>
          <w:rFonts w:ascii="Times New Roman" w:hAnsi="Times New Roman" w:cs="Times New Roman"/>
          <w:sz w:val="28"/>
          <w:szCs w:val="28"/>
          <w:lang w:val="ru-RU"/>
        </w:rPr>
        <w:t xml:space="preserve"> Франції. </w:t>
      </w:r>
      <w:r w:rsidR="00F12DFC">
        <w:rPr>
          <w:rFonts w:ascii="Times New Roman" w:hAnsi="Times New Roman" w:cs="Times New Roman"/>
          <w:sz w:val="28"/>
          <w:szCs w:val="28"/>
          <w:lang w:val="ru-RU"/>
        </w:rPr>
        <w:t>Він був карликом, але тоді це була велика рідкість.</w:t>
      </w:r>
      <w:r w:rsidRPr="00461C5D">
        <w:rPr>
          <w:rFonts w:ascii="Times New Roman" w:hAnsi="Times New Roman" w:cs="Times New Roman"/>
          <w:sz w:val="28"/>
          <w:szCs w:val="28"/>
          <w:lang w:val="ru-RU"/>
        </w:rPr>
        <w:t xml:space="preserve"> Зрештою він став фаворитом </w:t>
      </w:r>
      <w:r w:rsidR="000C33D0">
        <w:rPr>
          <w:rFonts w:ascii="Times New Roman" w:hAnsi="Times New Roman" w:cs="Times New Roman"/>
          <w:sz w:val="28"/>
          <w:szCs w:val="28"/>
          <w:lang w:val="ru-RU"/>
        </w:rPr>
        <w:t xml:space="preserve">англійської </w:t>
      </w:r>
      <w:r w:rsidRPr="00461C5D">
        <w:rPr>
          <w:rFonts w:ascii="Times New Roman" w:hAnsi="Times New Roman" w:cs="Times New Roman"/>
          <w:sz w:val="28"/>
          <w:szCs w:val="28"/>
          <w:lang w:val="ru-RU"/>
        </w:rPr>
        <w:t xml:space="preserve">королеви Генрієтти Марії, </w:t>
      </w:r>
      <w:r w:rsidR="000C33D0">
        <w:rPr>
          <w:rFonts w:ascii="Times New Roman" w:hAnsi="Times New Roman" w:cs="Times New Roman"/>
          <w:sz w:val="28"/>
          <w:szCs w:val="28"/>
          <w:lang w:val="ru-RU"/>
        </w:rPr>
        <w:t xml:space="preserve">яка мешкала у вигнанні у Парижі. </w:t>
      </w:r>
      <w:r w:rsidRPr="00461C5D">
        <w:rPr>
          <w:rFonts w:ascii="Times New Roman" w:hAnsi="Times New Roman" w:cs="Times New Roman"/>
          <w:sz w:val="28"/>
          <w:szCs w:val="28"/>
          <w:lang w:val="ru-RU"/>
        </w:rPr>
        <w:t xml:space="preserve">Отто нагадує нам, що дурні часто брали на себе інші обов’язки при дворі. </w:t>
      </w:r>
      <w:r w:rsidR="00F12DFC">
        <w:rPr>
          <w:rFonts w:ascii="Times New Roman" w:hAnsi="Times New Roman" w:cs="Times New Roman"/>
          <w:sz w:val="28"/>
          <w:szCs w:val="28"/>
          <w:lang w:val="ru-RU"/>
        </w:rPr>
        <w:t xml:space="preserve">Хадсон, до речі, не тільки розповідав анекдоти. </w:t>
      </w:r>
      <w:r w:rsidRPr="00461C5D">
        <w:rPr>
          <w:rFonts w:ascii="Times New Roman" w:hAnsi="Times New Roman" w:cs="Times New Roman"/>
          <w:sz w:val="28"/>
          <w:szCs w:val="28"/>
          <w:lang w:val="ru-RU"/>
        </w:rPr>
        <w:t>Він також воював разом з роялістами під час громадянської війни в Англії.</w:t>
      </w:r>
    </w:p>
    <w:p w14:paraId="5FC8DCAF" w14:textId="77777777" w:rsidR="00F12DFC" w:rsidRDefault="00F12DFC" w:rsidP="00461C5D">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Англійські блазні</w:t>
      </w:r>
      <w:r w:rsidRPr="00F12DFC">
        <w:rPr>
          <w:rFonts w:ascii="Times New Roman" w:hAnsi="Times New Roman" w:cs="Times New Roman"/>
          <w:sz w:val="28"/>
          <w:szCs w:val="28"/>
          <w:lang w:val="ru-RU"/>
        </w:rPr>
        <w:t xml:space="preserve"> теж </w:t>
      </w:r>
      <w:r>
        <w:rPr>
          <w:rFonts w:ascii="Times New Roman" w:hAnsi="Times New Roman" w:cs="Times New Roman"/>
          <w:sz w:val="28"/>
          <w:szCs w:val="28"/>
          <w:lang w:val="ru-RU"/>
        </w:rPr>
        <w:t>були</w:t>
      </w:r>
      <w:r w:rsidRPr="00F12DFC">
        <w:rPr>
          <w:rFonts w:ascii="Times New Roman" w:hAnsi="Times New Roman" w:cs="Times New Roman"/>
          <w:sz w:val="28"/>
          <w:szCs w:val="28"/>
          <w:lang w:val="ru-RU"/>
        </w:rPr>
        <w:t xml:space="preserve"> фаворитами. Семюел Джонсон, наприклад, виступав на початку 1700-х років. </w:t>
      </w:r>
      <w:r>
        <w:rPr>
          <w:rFonts w:ascii="Times New Roman" w:hAnsi="Times New Roman" w:cs="Times New Roman"/>
          <w:sz w:val="28"/>
          <w:szCs w:val="28"/>
          <w:lang w:val="ru-RU"/>
        </w:rPr>
        <w:t>Коли він закінчив виступати, то став відомий, як Магготі, і після його смерті з</w:t>
      </w:r>
      <w:r w:rsidRPr="00F12DFC">
        <w:rPr>
          <w:rFonts w:ascii="Times New Roman" w:hAnsi="Times New Roman" w:cs="Times New Roman"/>
          <w:sz w:val="28"/>
          <w:szCs w:val="28"/>
          <w:lang w:val="ru-RU"/>
        </w:rPr>
        <w:t>’</w:t>
      </w:r>
      <w:r>
        <w:rPr>
          <w:rFonts w:ascii="Times New Roman" w:hAnsi="Times New Roman" w:cs="Times New Roman"/>
          <w:sz w:val="28"/>
          <w:szCs w:val="28"/>
          <w:lang w:val="uk-UA"/>
        </w:rPr>
        <w:t xml:space="preserve">явилася легенда про те, що він охороняє ліс, де знаходиться його могила. </w:t>
      </w:r>
      <w:r w:rsidRPr="00F12DFC">
        <w:rPr>
          <w:rFonts w:ascii="Times New Roman" w:hAnsi="Times New Roman" w:cs="Times New Roman"/>
          <w:sz w:val="28"/>
          <w:szCs w:val="28"/>
          <w:lang w:val="ru-RU"/>
        </w:rPr>
        <w:t xml:space="preserve">Здається, будь-який </w:t>
      </w:r>
      <w:r>
        <w:rPr>
          <w:rFonts w:ascii="Times New Roman" w:hAnsi="Times New Roman" w:cs="Times New Roman"/>
          <w:sz w:val="28"/>
          <w:szCs w:val="28"/>
          <w:lang w:val="ru-RU"/>
        </w:rPr>
        <w:t>шут</w:t>
      </w:r>
      <w:r w:rsidRPr="00F12DFC">
        <w:rPr>
          <w:rFonts w:ascii="Times New Roman" w:hAnsi="Times New Roman" w:cs="Times New Roman"/>
          <w:sz w:val="28"/>
          <w:szCs w:val="28"/>
          <w:lang w:val="ru-RU"/>
        </w:rPr>
        <w:t xml:space="preserve"> у всьому світі є улюбленим навіть </w:t>
      </w:r>
      <w:r>
        <w:rPr>
          <w:rFonts w:ascii="Times New Roman" w:hAnsi="Times New Roman" w:cs="Times New Roman"/>
          <w:sz w:val="28"/>
          <w:szCs w:val="28"/>
          <w:lang w:val="ru-RU"/>
        </w:rPr>
        <w:t>після</w:t>
      </w:r>
      <w:r w:rsidRPr="00F12DFC">
        <w:rPr>
          <w:rFonts w:ascii="Times New Roman" w:hAnsi="Times New Roman" w:cs="Times New Roman"/>
          <w:sz w:val="28"/>
          <w:szCs w:val="28"/>
          <w:lang w:val="ru-RU"/>
        </w:rPr>
        <w:t xml:space="preserve"> смерті.</w:t>
      </w:r>
    </w:p>
    <w:p w14:paraId="37C71A2A" w14:textId="77777777" w:rsidR="001B3A1E" w:rsidRDefault="0082638F" w:rsidP="003107E7">
      <w:pPr>
        <w:spacing w:line="360" w:lineRule="auto"/>
        <w:ind w:firstLine="720"/>
        <w:jc w:val="both"/>
        <w:rPr>
          <w:rFonts w:ascii="Times New Roman" w:hAnsi="Times New Roman" w:cs="Times New Roman"/>
          <w:sz w:val="28"/>
          <w:szCs w:val="28"/>
          <w:lang w:val="ru-RU"/>
        </w:rPr>
      </w:pPr>
      <w:r w:rsidRPr="0082638F">
        <w:rPr>
          <w:rFonts w:ascii="Times New Roman" w:hAnsi="Times New Roman" w:cs="Times New Roman"/>
          <w:sz w:val="28"/>
          <w:szCs w:val="28"/>
          <w:lang w:val="ru-RU"/>
        </w:rPr>
        <w:t>Стаючи блазнем, людина ніби виходила за рамки суспільних підвалин, став</w:t>
      </w:r>
      <w:r>
        <w:rPr>
          <w:rFonts w:ascii="Times New Roman" w:hAnsi="Times New Roman" w:cs="Times New Roman"/>
          <w:sz w:val="28"/>
          <w:szCs w:val="28"/>
          <w:lang w:val="ru-RU"/>
        </w:rPr>
        <w:t>ала</w:t>
      </w:r>
      <w:r w:rsidRPr="0082638F">
        <w:rPr>
          <w:rFonts w:ascii="Times New Roman" w:hAnsi="Times New Roman" w:cs="Times New Roman"/>
          <w:sz w:val="28"/>
          <w:szCs w:val="28"/>
          <w:lang w:val="ru-RU"/>
        </w:rPr>
        <w:t xml:space="preserve"> узаконеним</w:t>
      </w:r>
      <w:r>
        <w:rPr>
          <w:rFonts w:ascii="Times New Roman" w:hAnsi="Times New Roman" w:cs="Times New Roman"/>
          <w:sz w:val="28"/>
          <w:szCs w:val="28"/>
          <w:lang w:val="ru-RU"/>
        </w:rPr>
        <w:t xml:space="preserve"> вигнанником</w:t>
      </w:r>
      <w:r w:rsidRPr="0082638F">
        <w:rPr>
          <w:rFonts w:ascii="Times New Roman" w:hAnsi="Times New Roman" w:cs="Times New Roman"/>
          <w:sz w:val="28"/>
          <w:szCs w:val="28"/>
          <w:lang w:val="ru-RU"/>
        </w:rPr>
        <w:t xml:space="preserve">. </w:t>
      </w:r>
      <w:r>
        <w:rPr>
          <w:rFonts w:ascii="Times New Roman" w:hAnsi="Times New Roman" w:cs="Times New Roman"/>
          <w:sz w:val="28"/>
          <w:szCs w:val="28"/>
          <w:lang w:val="ru-RU"/>
        </w:rPr>
        <w:t>У когось була змога знайти собі місце при дворі.</w:t>
      </w:r>
      <w:r w:rsidRPr="0082638F">
        <w:rPr>
          <w:rFonts w:ascii="Times New Roman" w:hAnsi="Times New Roman" w:cs="Times New Roman"/>
          <w:sz w:val="28"/>
          <w:szCs w:val="28"/>
          <w:lang w:val="ru-RU"/>
        </w:rPr>
        <w:t xml:space="preserve"> Але більшість залишалися гнаними та переслідуваними владою: блазням забороняли з'являтися в межах міських стін, їх позбавляли прав, могли безкарно побити або навіть вбити. </w:t>
      </w:r>
      <w:r>
        <w:rPr>
          <w:rFonts w:ascii="Times New Roman" w:hAnsi="Times New Roman" w:cs="Times New Roman"/>
          <w:sz w:val="28"/>
          <w:szCs w:val="28"/>
          <w:lang w:val="ru-RU"/>
        </w:rPr>
        <w:t>Деяких з них рятувало те, що певні люди вважали їх істотами не з цього світу.</w:t>
      </w:r>
      <w:r w:rsidRPr="0082638F">
        <w:rPr>
          <w:rFonts w:ascii="Times New Roman" w:hAnsi="Times New Roman" w:cs="Times New Roman"/>
          <w:sz w:val="28"/>
          <w:szCs w:val="28"/>
          <w:lang w:val="ru-RU"/>
        </w:rPr>
        <w:t xml:space="preserve"> Він «підпадав під юрисдикцію» інших сил, не мирських, але надприродних. </w:t>
      </w:r>
      <w:r>
        <w:rPr>
          <w:rFonts w:ascii="Times New Roman" w:hAnsi="Times New Roman" w:cs="Times New Roman"/>
          <w:sz w:val="28"/>
          <w:szCs w:val="28"/>
          <w:lang w:val="ru-RU"/>
        </w:rPr>
        <w:t>Чи він був відзначений Богом, чи Дияволом – це вже справа миттєвості часу.</w:t>
      </w:r>
    </w:p>
    <w:p w14:paraId="6C438902" w14:textId="77777777" w:rsidR="00B909B3" w:rsidRDefault="00144A51" w:rsidP="00B909B3">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Особливий</w:t>
      </w:r>
      <w:r w:rsidR="00D1034D" w:rsidRPr="00D1034D">
        <w:rPr>
          <w:rFonts w:ascii="Times New Roman" w:hAnsi="Times New Roman" w:cs="Times New Roman"/>
          <w:sz w:val="28"/>
          <w:szCs w:val="28"/>
          <w:lang w:val="ru-RU"/>
        </w:rPr>
        <w:t xml:space="preserve"> придворний блазень у Європі міг вийти з широкого спектру професій: ерудований, але нонконфор</w:t>
      </w:r>
      <w:r>
        <w:rPr>
          <w:rFonts w:ascii="Times New Roman" w:hAnsi="Times New Roman" w:cs="Times New Roman"/>
          <w:sz w:val="28"/>
          <w:szCs w:val="28"/>
          <w:lang w:val="ru-RU"/>
        </w:rPr>
        <w:t>міст, який закінчив університет;</w:t>
      </w:r>
      <w:r w:rsidR="00D1034D" w:rsidRPr="00D1034D">
        <w:rPr>
          <w:rFonts w:ascii="Times New Roman" w:hAnsi="Times New Roman" w:cs="Times New Roman"/>
          <w:sz w:val="28"/>
          <w:szCs w:val="28"/>
          <w:lang w:val="ru-RU"/>
        </w:rPr>
        <w:t xml:space="preserve"> монах, викинутий з мо</w:t>
      </w:r>
      <w:r>
        <w:rPr>
          <w:rFonts w:ascii="Times New Roman" w:hAnsi="Times New Roman" w:cs="Times New Roman"/>
          <w:sz w:val="28"/>
          <w:szCs w:val="28"/>
          <w:lang w:val="ru-RU"/>
        </w:rPr>
        <w:t>настиря через черницькі розваги;</w:t>
      </w:r>
      <w:r w:rsidR="00D1034D" w:rsidRPr="00D1034D">
        <w:rPr>
          <w:rFonts w:ascii="Times New Roman" w:hAnsi="Times New Roman" w:cs="Times New Roman"/>
          <w:sz w:val="28"/>
          <w:szCs w:val="28"/>
          <w:lang w:val="ru-RU"/>
        </w:rPr>
        <w:t xml:space="preserve"> джонґлер із винятковою словесною чи фізичною спритністю чи учень сільського коваля, чиї дур</w:t>
      </w:r>
      <w:r>
        <w:rPr>
          <w:rFonts w:ascii="Times New Roman" w:hAnsi="Times New Roman" w:cs="Times New Roman"/>
          <w:sz w:val="28"/>
          <w:szCs w:val="28"/>
          <w:lang w:val="ru-RU"/>
        </w:rPr>
        <w:t>ощі</w:t>
      </w:r>
      <w:r w:rsidR="00D1034D" w:rsidRPr="00D1034D">
        <w:rPr>
          <w:rFonts w:ascii="Times New Roman" w:hAnsi="Times New Roman" w:cs="Times New Roman"/>
          <w:sz w:val="28"/>
          <w:szCs w:val="28"/>
          <w:lang w:val="ru-RU"/>
        </w:rPr>
        <w:t xml:space="preserve"> п</w:t>
      </w:r>
      <w:r>
        <w:rPr>
          <w:rFonts w:ascii="Times New Roman" w:hAnsi="Times New Roman" w:cs="Times New Roman"/>
          <w:sz w:val="28"/>
          <w:szCs w:val="28"/>
          <w:lang w:val="ru-RU"/>
        </w:rPr>
        <w:t>отішили перехожого вельможу</w:t>
      </w:r>
      <w:r w:rsidR="00D1034D" w:rsidRPr="00D1034D">
        <w:rPr>
          <w:rFonts w:ascii="Times New Roman" w:hAnsi="Times New Roman" w:cs="Times New Roman"/>
          <w:sz w:val="28"/>
          <w:szCs w:val="28"/>
          <w:lang w:val="ru-RU"/>
        </w:rPr>
        <w:t xml:space="preserve">. </w:t>
      </w:r>
      <w:r>
        <w:rPr>
          <w:rFonts w:ascii="Times New Roman" w:hAnsi="Times New Roman" w:cs="Times New Roman"/>
          <w:sz w:val="28"/>
          <w:szCs w:val="28"/>
          <w:lang w:val="ru-RU"/>
        </w:rPr>
        <w:t>Подібно до того, як в сучасності стендап-кміки починають з барів, благодійних вечорів, так і шут міг бути поміченим кимось з придворних просто на вулиці.</w:t>
      </w:r>
      <w:r w:rsidR="00D1034D" w:rsidRPr="00D1034D">
        <w:rPr>
          <w:rFonts w:ascii="Times New Roman" w:hAnsi="Times New Roman" w:cs="Times New Roman"/>
          <w:sz w:val="28"/>
          <w:szCs w:val="28"/>
          <w:lang w:val="ru-RU"/>
        </w:rPr>
        <w:t xml:space="preserve"> Крім того, придворним блазнем міг стати поет, музикант чи вчений.</w:t>
      </w:r>
    </w:p>
    <w:p w14:paraId="75EC0410" w14:textId="77777777" w:rsidR="0082638F" w:rsidRDefault="00D1034D"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Свою незвичність блазні підкреслювали своїм зовнішнім виглядом.</w:t>
      </w:r>
      <w:r w:rsidRPr="00D1034D">
        <w:rPr>
          <w:rFonts w:ascii="Times New Roman" w:hAnsi="Times New Roman" w:cs="Times New Roman"/>
          <w:sz w:val="28"/>
          <w:szCs w:val="28"/>
          <w:lang w:val="ru-RU"/>
        </w:rPr>
        <w:t xml:space="preserve"> Традиційне вбрання західноєв</w:t>
      </w:r>
      <w:r>
        <w:rPr>
          <w:rFonts w:ascii="Times New Roman" w:hAnsi="Times New Roman" w:cs="Times New Roman"/>
          <w:sz w:val="28"/>
          <w:szCs w:val="28"/>
          <w:lang w:val="ru-RU"/>
        </w:rPr>
        <w:t>ропейського блазня - ковпак з віс</w:t>
      </w:r>
      <w:r w:rsidRPr="00D1034D">
        <w:rPr>
          <w:rFonts w:ascii="Times New Roman" w:hAnsi="Times New Roman" w:cs="Times New Roman"/>
          <w:sz w:val="28"/>
          <w:szCs w:val="28"/>
          <w:lang w:val="ru-RU"/>
        </w:rPr>
        <w:t xml:space="preserve">лячими вухами, фестончастий комір, жилет і вузькі штани-панчохи з тканин контрастних квітів - з'явилося лише в </w:t>
      </w:r>
      <w:r>
        <w:rPr>
          <w:rFonts w:ascii="Times New Roman" w:hAnsi="Times New Roman" w:cs="Times New Roman"/>
          <w:sz w:val="28"/>
          <w:szCs w:val="28"/>
          <w:lang w:val="ru-RU"/>
        </w:rPr>
        <w:t>п</w:t>
      </w:r>
      <w:r w:rsidRPr="00D1034D">
        <w:rPr>
          <w:rFonts w:ascii="Times New Roman" w:hAnsi="Times New Roman" w:cs="Times New Roman"/>
          <w:sz w:val="28"/>
          <w:szCs w:val="28"/>
          <w:lang w:val="ru-RU"/>
        </w:rPr>
        <w:t>’</w:t>
      </w:r>
      <w:r>
        <w:rPr>
          <w:rFonts w:ascii="Times New Roman" w:hAnsi="Times New Roman" w:cs="Times New Roman"/>
          <w:sz w:val="28"/>
          <w:szCs w:val="28"/>
          <w:lang w:val="ru-RU"/>
        </w:rPr>
        <w:t>ятнадцятому</w:t>
      </w:r>
      <w:r w:rsidRPr="00D1034D">
        <w:rPr>
          <w:rFonts w:ascii="Times New Roman" w:hAnsi="Times New Roman" w:cs="Times New Roman"/>
          <w:sz w:val="28"/>
          <w:szCs w:val="28"/>
          <w:lang w:val="ru-RU"/>
        </w:rPr>
        <w:t xml:space="preserve"> столітті. </w:t>
      </w:r>
      <w:r>
        <w:rPr>
          <w:rFonts w:ascii="Times New Roman" w:hAnsi="Times New Roman" w:cs="Times New Roman"/>
          <w:sz w:val="28"/>
          <w:szCs w:val="28"/>
          <w:lang w:val="ru-RU"/>
        </w:rPr>
        <w:t>Але тоді шут був працівником при дворі і даний одяг відзначав його приналежність до корпорації.</w:t>
      </w:r>
    </w:p>
    <w:p w14:paraId="7A64E134" w14:textId="77777777" w:rsidR="00D1034D" w:rsidRDefault="00144A51"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Зовнішність блазня мала показувати те, яку роль він відіграє у суспільстві.</w:t>
      </w:r>
      <w:r w:rsidRPr="00144A51">
        <w:rPr>
          <w:rFonts w:ascii="Times New Roman" w:hAnsi="Times New Roman" w:cs="Times New Roman"/>
          <w:sz w:val="28"/>
          <w:szCs w:val="28"/>
          <w:lang w:val="ru-RU"/>
        </w:rPr>
        <w:t xml:space="preserve"> Тому серед блазнів було так багато горбунів і потвор, карликів, калік — </w:t>
      </w:r>
      <w:r>
        <w:rPr>
          <w:rFonts w:ascii="Times New Roman" w:hAnsi="Times New Roman" w:cs="Times New Roman"/>
          <w:sz w:val="28"/>
          <w:szCs w:val="28"/>
          <w:lang w:val="ru-RU"/>
        </w:rPr>
        <w:t>вони</w:t>
      </w:r>
      <w:r w:rsidRPr="00144A51">
        <w:rPr>
          <w:rFonts w:ascii="Times New Roman" w:hAnsi="Times New Roman" w:cs="Times New Roman"/>
          <w:sz w:val="28"/>
          <w:szCs w:val="28"/>
          <w:lang w:val="ru-RU"/>
        </w:rPr>
        <w:t xml:space="preserve"> завжди вважалися такими, що балансують між реальним і потойбічним світами. </w:t>
      </w:r>
      <w:r>
        <w:rPr>
          <w:rFonts w:ascii="Times New Roman" w:hAnsi="Times New Roman" w:cs="Times New Roman"/>
          <w:sz w:val="28"/>
          <w:szCs w:val="28"/>
          <w:lang w:val="ru-RU"/>
        </w:rPr>
        <w:t>Одяг шута говорив про те ж саме.</w:t>
      </w:r>
      <w:r w:rsidRPr="00144A51">
        <w:rPr>
          <w:rFonts w:ascii="Times New Roman" w:hAnsi="Times New Roman" w:cs="Times New Roman"/>
          <w:sz w:val="28"/>
          <w:szCs w:val="28"/>
          <w:lang w:val="ru-RU"/>
        </w:rPr>
        <w:t xml:space="preserve"> Проклятий і благословенний, блазень міг одночасно бути цапом-відбувайлом і талісманом, прозорливим пророком і горевісником.</w:t>
      </w:r>
    </w:p>
    <w:p w14:paraId="0B2090CA" w14:textId="77777777" w:rsidR="001953FA" w:rsidRDefault="001953FA"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За словами Беатріс К. Отто, шути зустрічаються майже в кожній культурі.</w:t>
      </w:r>
      <w:r w:rsidR="00F12DFC" w:rsidRPr="00F12DFC">
        <w:rPr>
          <w:rFonts w:ascii="Times New Roman" w:hAnsi="Times New Roman" w:cs="Times New Roman"/>
          <w:sz w:val="28"/>
          <w:szCs w:val="28"/>
          <w:lang w:val="ru-RU"/>
        </w:rPr>
        <w:t xml:space="preserve"> Книга Отто нагадує нам, що блазень у всьому світі був не тільки розумом і гумором. </w:t>
      </w:r>
      <w:r>
        <w:rPr>
          <w:rFonts w:ascii="Times New Roman" w:hAnsi="Times New Roman" w:cs="Times New Roman"/>
          <w:sz w:val="28"/>
          <w:szCs w:val="28"/>
          <w:lang w:val="ru-RU"/>
        </w:rPr>
        <w:t>Шути мали свої психологічні передумови, які м</w:t>
      </w:r>
      <w:r w:rsidR="00CB0C9E">
        <w:rPr>
          <w:rFonts w:ascii="Times New Roman" w:hAnsi="Times New Roman" w:cs="Times New Roman"/>
          <w:sz w:val="28"/>
          <w:szCs w:val="28"/>
          <w:lang w:val="ru-RU"/>
        </w:rPr>
        <w:t>о</w:t>
      </w:r>
      <w:r>
        <w:rPr>
          <w:rFonts w:ascii="Times New Roman" w:hAnsi="Times New Roman" w:cs="Times New Roman"/>
          <w:sz w:val="28"/>
          <w:szCs w:val="28"/>
          <w:lang w:val="ru-RU"/>
        </w:rPr>
        <w:t>гли закохувати публіку в них і дарувати їм радість.</w:t>
      </w:r>
      <w:r w:rsidR="00F12DFC" w:rsidRPr="00F12DF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Вдалий жарт шута міг піднести дух народу. </w:t>
      </w:r>
      <w:r w:rsidRPr="001953FA">
        <w:rPr>
          <w:rFonts w:ascii="Times New Roman" w:hAnsi="Times New Roman" w:cs="Times New Roman"/>
          <w:sz w:val="28"/>
          <w:szCs w:val="28"/>
          <w:lang w:val="ru-RU"/>
        </w:rPr>
        <w:t>Лише найколоритніші персонажі могли викликати посмішку у натовпу в найтемніші часи.</w:t>
      </w:r>
    </w:p>
    <w:p w14:paraId="7B5F4376" w14:textId="77777777" w:rsidR="001953FA" w:rsidRDefault="001953FA" w:rsidP="003107E7">
      <w:pPr>
        <w:spacing w:line="360" w:lineRule="auto"/>
        <w:ind w:firstLine="720"/>
        <w:jc w:val="both"/>
        <w:rPr>
          <w:rFonts w:ascii="Times New Roman" w:hAnsi="Times New Roman" w:cs="Times New Roman"/>
          <w:sz w:val="28"/>
          <w:szCs w:val="28"/>
          <w:lang w:val="ru-RU"/>
        </w:rPr>
      </w:pPr>
      <w:r w:rsidRPr="001953FA">
        <w:rPr>
          <w:rFonts w:ascii="Times New Roman" w:hAnsi="Times New Roman" w:cs="Times New Roman"/>
          <w:b/>
          <w:sz w:val="28"/>
          <w:szCs w:val="28"/>
          <w:lang w:val="ru-RU"/>
        </w:rPr>
        <w:t xml:space="preserve">3.2. Символічність архетипу Шута в картах Таро. </w:t>
      </w:r>
      <w:r w:rsidR="00C667D5">
        <w:rPr>
          <w:rFonts w:ascii="Times New Roman" w:hAnsi="Times New Roman" w:cs="Times New Roman"/>
          <w:sz w:val="28"/>
          <w:szCs w:val="28"/>
          <w:lang w:val="ru-RU"/>
        </w:rPr>
        <w:t>Шут</w:t>
      </w:r>
      <w:r w:rsidR="00C667D5" w:rsidRPr="00C667D5">
        <w:rPr>
          <w:rFonts w:ascii="Times New Roman" w:hAnsi="Times New Roman" w:cs="Times New Roman"/>
          <w:sz w:val="28"/>
          <w:szCs w:val="28"/>
          <w:lang w:val="ru-RU"/>
        </w:rPr>
        <w:t xml:space="preserve"> — </w:t>
      </w:r>
      <w:r w:rsidR="00C667D5">
        <w:rPr>
          <w:rFonts w:ascii="Times New Roman" w:hAnsi="Times New Roman" w:cs="Times New Roman"/>
          <w:sz w:val="28"/>
          <w:szCs w:val="28"/>
          <w:lang w:val="ru-RU"/>
        </w:rPr>
        <w:t>одна з основних карт в базовій колоді Райдера-Уейта та в латинському Таро (Марсельська колода).</w:t>
      </w:r>
      <w:r w:rsidR="00C667D5" w:rsidRPr="00C667D5">
        <w:rPr>
          <w:rFonts w:ascii="Times New Roman" w:hAnsi="Times New Roman" w:cs="Times New Roman"/>
          <w:sz w:val="28"/>
          <w:szCs w:val="28"/>
          <w:lang w:val="ru-RU"/>
        </w:rPr>
        <w:t xml:space="preserve"> Ця карта може з’являтися в інших колодах Таро та називатися іншими іменами, такими як </w:t>
      </w:r>
      <w:r w:rsidR="00C667D5">
        <w:rPr>
          <w:rFonts w:ascii="Times New Roman" w:hAnsi="Times New Roman" w:cs="Times New Roman"/>
          <w:sz w:val="28"/>
          <w:szCs w:val="28"/>
          <w:lang w:val="ru-RU"/>
        </w:rPr>
        <w:t>Дурень</w:t>
      </w:r>
      <w:r w:rsidR="00C667D5" w:rsidRPr="00C667D5">
        <w:rPr>
          <w:rFonts w:ascii="Times New Roman" w:hAnsi="Times New Roman" w:cs="Times New Roman"/>
          <w:sz w:val="28"/>
          <w:szCs w:val="28"/>
          <w:lang w:val="ru-RU"/>
        </w:rPr>
        <w:t xml:space="preserve">, Ідіот або Невинний. </w:t>
      </w:r>
      <w:r w:rsidR="00C667D5">
        <w:rPr>
          <w:rFonts w:ascii="Times New Roman" w:hAnsi="Times New Roman" w:cs="Times New Roman"/>
          <w:sz w:val="28"/>
          <w:szCs w:val="28"/>
          <w:lang w:val="ru-RU"/>
        </w:rPr>
        <w:t>У всіх колодах Шут має подібне значення.</w:t>
      </w:r>
    </w:p>
    <w:p w14:paraId="10ABFAE9" w14:textId="77777777" w:rsidR="00C667D5" w:rsidRDefault="00C667D5"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Шут </w:t>
      </w:r>
      <w:r w:rsidRPr="00C667D5">
        <w:rPr>
          <w:rFonts w:ascii="Times New Roman" w:hAnsi="Times New Roman" w:cs="Times New Roman"/>
          <w:sz w:val="28"/>
          <w:szCs w:val="28"/>
          <w:lang w:val="ru-RU"/>
        </w:rPr>
        <w:t xml:space="preserve">у різних іпостасях з'являвся з давніх часів. </w:t>
      </w:r>
      <w:r>
        <w:rPr>
          <w:rFonts w:ascii="Times New Roman" w:hAnsi="Times New Roman" w:cs="Times New Roman"/>
          <w:sz w:val="28"/>
          <w:szCs w:val="28"/>
          <w:lang w:val="ru-RU"/>
        </w:rPr>
        <w:t>Як ми вже розглянули, придворні блазні причаровували глядачів своїми жартами і умінням розвеселити.</w:t>
      </w:r>
      <w:r w:rsidRPr="00C667D5">
        <w:rPr>
          <w:rFonts w:ascii="Times New Roman" w:hAnsi="Times New Roman" w:cs="Times New Roman"/>
          <w:sz w:val="28"/>
          <w:szCs w:val="28"/>
          <w:lang w:val="ru-RU"/>
        </w:rPr>
        <w:t xml:space="preserve"> Дитячий син із казок завойовує скарб із доброї невмілості. </w:t>
      </w:r>
      <w:r>
        <w:rPr>
          <w:rFonts w:ascii="Times New Roman" w:hAnsi="Times New Roman" w:cs="Times New Roman"/>
          <w:sz w:val="28"/>
          <w:szCs w:val="28"/>
          <w:lang w:val="ru-RU"/>
        </w:rPr>
        <w:t>Шекспір част</w:t>
      </w:r>
      <w:r w:rsidR="00AD01BA">
        <w:rPr>
          <w:rFonts w:ascii="Times New Roman" w:hAnsi="Times New Roman" w:cs="Times New Roman"/>
          <w:sz w:val="28"/>
          <w:szCs w:val="28"/>
          <w:lang w:val="ru-RU"/>
        </w:rPr>
        <w:t>о</w:t>
      </w:r>
      <w:r>
        <w:rPr>
          <w:rFonts w:ascii="Times New Roman" w:hAnsi="Times New Roman" w:cs="Times New Roman"/>
          <w:sz w:val="28"/>
          <w:szCs w:val="28"/>
          <w:lang w:val="ru-RU"/>
        </w:rPr>
        <w:t xml:space="preserve"> показував у своїх творах дурнів, як носіїв правди, в картах Таро колода починається саме з нього, а сучасні коміки </w:t>
      </w:r>
      <w:r w:rsidR="005310DC">
        <w:rPr>
          <w:rFonts w:ascii="Times New Roman" w:hAnsi="Times New Roman" w:cs="Times New Roman"/>
          <w:sz w:val="28"/>
          <w:szCs w:val="28"/>
          <w:lang w:val="ru-RU"/>
        </w:rPr>
        <w:t>зробили свою кар</w:t>
      </w:r>
      <w:r w:rsidR="005310DC" w:rsidRPr="005310DC">
        <w:rPr>
          <w:rFonts w:ascii="Times New Roman" w:hAnsi="Times New Roman" w:cs="Times New Roman"/>
          <w:sz w:val="28"/>
          <w:szCs w:val="28"/>
          <w:lang w:val="ru-RU"/>
        </w:rPr>
        <w:t>’</w:t>
      </w:r>
      <w:r w:rsidR="00CB0C9E">
        <w:rPr>
          <w:rFonts w:ascii="Times New Roman" w:hAnsi="Times New Roman" w:cs="Times New Roman"/>
          <w:sz w:val="28"/>
          <w:szCs w:val="28"/>
          <w:lang w:val="uk-UA"/>
        </w:rPr>
        <w:t>єру</w:t>
      </w:r>
      <w:r w:rsidR="005310DC">
        <w:rPr>
          <w:rFonts w:ascii="Times New Roman" w:hAnsi="Times New Roman" w:cs="Times New Roman"/>
          <w:sz w:val="28"/>
          <w:szCs w:val="28"/>
          <w:lang w:val="uk-UA"/>
        </w:rPr>
        <w:t xml:space="preserve"> за допомогою блазня. </w:t>
      </w:r>
      <w:r w:rsidRPr="00C667D5">
        <w:rPr>
          <w:rFonts w:ascii="Times New Roman" w:hAnsi="Times New Roman" w:cs="Times New Roman"/>
          <w:sz w:val="28"/>
          <w:szCs w:val="28"/>
          <w:lang w:val="ru-RU"/>
        </w:rPr>
        <w:t>Дурень проколює образи інших осіб та его, перевершує «кращих»</w:t>
      </w:r>
      <w:r w:rsidR="005310DC">
        <w:rPr>
          <w:rFonts w:ascii="Times New Roman" w:hAnsi="Times New Roman" w:cs="Times New Roman"/>
          <w:sz w:val="28"/>
          <w:szCs w:val="28"/>
          <w:lang w:val="ru-RU"/>
        </w:rPr>
        <w:t xml:space="preserve"> за себе</w:t>
      </w:r>
      <w:r w:rsidRPr="00C667D5">
        <w:rPr>
          <w:rFonts w:ascii="Times New Roman" w:hAnsi="Times New Roman" w:cs="Times New Roman"/>
          <w:sz w:val="28"/>
          <w:szCs w:val="28"/>
          <w:lang w:val="ru-RU"/>
        </w:rPr>
        <w:t xml:space="preserve"> і переступає соціальні кордони та загальноприйняту мораль. </w:t>
      </w:r>
      <w:r w:rsidR="005310DC">
        <w:rPr>
          <w:rFonts w:ascii="Times New Roman" w:hAnsi="Times New Roman" w:cs="Times New Roman"/>
          <w:sz w:val="28"/>
          <w:szCs w:val="28"/>
          <w:lang w:val="ru-RU"/>
        </w:rPr>
        <w:t>Дурень хизується та насміхається з людського їства і цим робить наше життя кращим.</w:t>
      </w:r>
      <w:r w:rsidRPr="00C667D5">
        <w:rPr>
          <w:rFonts w:ascii="Times New Roman" w:hAnsi="Times New Roman" w:cs="Times New Roman"/>
          <w:sz w:val="28"/>
          <w:szCs w:val="28"/>
          <w:lang w:val="ru-RU"/>
        </w:rPr>
        <w:t xml:space="preserve"> Ми цілком можемо стверджувати, що сни походять від внутрішнього дурня, і вони можуть шокувати его, принижене непристойними зображеннями тіні у ванній кімнаті та сексуальних актах. </w:t>
      </w:r>
      <w:r w:rsidR="005310DC">
        <w:rPr>
          <w:rFonts w:ascii="Times New Roman" w:hAnsi="Times New Roman" w:cs="Times New Roman"/>
          <w:sz w:val="28"/>
          <w:szCs w:val="28"/>
          <w:lang w:val="ru-RU"/>
        </w:rPr>
        <w:t>Шут – це саме несвідоме, яке поєднане з нашим Я, світлом та темрявою.</w:t>
      </w:r>
    </w:p>
    <w:p w14:paraId="30C565A2" w14:textId="0290A282" w:rsidR="00113EC7" w:rsidRDefault="00113EC7"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Шут</w:t>
      </w:r>
      <w:r w:rsidRPr="00113EC7">
        <w:rPr>
          <w:rFonts w:ascii="Times New Roman" w:hAnsi="Times New Roman" w:cs="Times New Roman"/>
          <w:sz w:val="28"/>
          <w:szCs w:val="28"/>
          <w:lang w:val="ru-RU"/>
        </w:rPr>
        <w:t xml:space="preserve"> — перша карта старших арканів. </w:t>
      </w:r>
      <w:r>
        <w:rPr>
          <w:rFonts w:ascii="Times New Roman" w:hAnsi="Times New Roman" w:cs="Times New Roman"/>
          <w:sz w:val="28"/>
          <w:szCs w:val="28"/>
          <w:lang w:val="ru-RU"/>
        </w:rPr>
        <w:t>У колоді Райдера-Уейт</w:t>
      </w:r>
      <w:r w:rsidR="00FA4AFF">
        <w:rPr>
          <w:rFonts w:ascii="Times New Roman" w:hAnsi="Times New Roman" w:cs="Times New Roman"/>
          <w:sz w:val="28"/>
          <w:szCs w:val="28"/>
          <w:lang w:val="ru-RU"/>
        </w:rPr>
        <w:t>а зображений золотоволосий юнак (див. Додаток Г).</w:t>
      </w:r>
      <w:r w:rsidRPr="00113EC7">
        <w:rPr>
          <w:rFonts w:ascii="Times New Roman" w:hAnsi="Times New Roman" w:cs="Times New Roman"/>
          <w:sz w:val="28"/>
          <w:szCs w:val="28"/>
          <w:lang w:val="ru-RU"/>
        </w:rPr>
        <w:t xml:space="preserve"> У лівій руці він тримає білу троянду. </w:t>
      </w:r>
      <w:r>
        <w:rPr>
          <w:rFonts w:ascii="Times New Roman" w:hAnsi="Times New Roman" w:cs="Times New Roman"/>
          <w:sz w:val="28"/>
          <w:szCs w:val="28"/>
          <w:lang w:val="ru-RU"/>
        </w:rPr>
        <w:t>Праворуч, він тримає у своїй руці палицю з хусткою для особистих речей.</w:t>
      </w:r>
      <w:r w:rsidRPr="00113EC7">
        <w:rPr>
          <w:rFonts w:ascii="Times New Roman" w:hAnsi="Times New Roman" w:cs="Times New Roman"/>
          <w:sz w:val="28"/>
          <w:szCs w:val="28"/>
          <w:lang w:val="ru-RU"/>
        </w:rPr>
        <w:t xml:space="preserve"> Він довірливо стоїть на краю скелі з білим собакою біля його ніг. </w:t>
      </w:r>
      <w:r>
        <w:rPr>
          <w:rFonts w:ascii="Times New Roman" w:hAnsi="Times New Roman" w:cs="Times New Roman"/>
          <w:sz w:val="28"/>
          <w:szCs w:val="28"/>
          <w:lang w:val="ru-RU"/>
        </w:rPr>
        <w:t>Його очі дивляться не на підніжжя, а саме на горизонт.</w:t>
      </w:r>
      <w:r w:rsidR="00B274D8">
        <w:rPr>
          <w:rFonts w:ascii="Times New Roman" w:hAnsi="Times New Roman" w:cs="Times New Roman"/>
          <w:sz w:val="28"/>
          <w:szCs w:val="28"/>
          <w:lang w:val="ru-RU"/>
        </w:rPr>
        <w:t xml:space="preserve"> Одяг головного героя транслює нам збіг протилежностей – тут присутні чорні та білі елементи.</w:t>
      </w:r>
      <w:r w:rsidR="00B274D8" w:rsidRPr="00B274D8">
        <w:rPr>
          <w:rFonts w:ascii="Times New Roman" w:hAnsi="Times New Roman" w:cs="Times New Roman"/>
          <w:sz w:val="28"/>
          <w:szCs w:val="28"/>
          <w:lang w:val="ru-RU"/>
        </w:rPr>
        <w:t xml:space="preserve"> Квітка в руці говорить про легкість і красу, невинність. </w:t>
      </w:r>
      <w:r w:rsidR="00B274D8">
        <w:rPr>
          <w:rFonts w:ascii="Times New Roman" w:hAnsi="Times New Roman" w:cs="Times New Roman"/>
          <w:sz w:val="28"/>
          <w:szCs w:val="28"/>
          <w:lang w:val="ru-RU"/>
        </w:rPr>
        <w:t>Хустка на палиці – вічний пошук.</w:t>
      </w:r>
      <w:r w:rsidR="00B274D8" w:rsidRPr="00B274D8">
        <w:rPr>
          <w:rFonts w:ascii="Times New Roman" w:hAnsi="Times New Roman" w:cs="Times New Roman"/>
          <w:sz w:val="28"/>
          <w:szCs w:val="28"/>
          <w:lang w:val="ru-RU"/>
        </w:rPr>
        <w:t xml:space="preserve"> Собака символізує вірність, дружбу, чисту радість. </w:t>
      </w:r>
      <w:r w:rsidR="00B274D8">
        <w:rPr>
          <w:rFonts w:ascii="Times New Roman" w:hAnsi="Times New Roman" w:cs="Times New Roman"/>
          <w:sz w:val="28"/>
          <w:szCs w:val="28"/>
          <w:lang w:val="ru-RU"/>
        </w:rPr>
        <w:t>Деякі тарологи вбачають у собаці букву Алеф.</w:t>
      </w:r>
      <w:r w:rsidR="00B274D8" w:rsidRPr="00B274D8">
        <w:rPr>
          <w:rFonts w:ascii="Times New Roman" w:hAnsi="Times New Roman" w:cs="Times New Roman"/>
          <w:sz w:val="28"/>
          <w:szCs w:val="28"/>
          <w:lang w:val="ru-RU"/>
        </w:rPr>
        <w:t xml:space="preserve"> Вона займає перше місце в єврейському алфавіті, є архетипом всього сущого. </w:t>
      </w:r>
      <w:r w:rsidR="00B274D8">
        <w:rPr>
          <w:rFonts w:ascii="Times New Roman" w:hAnsi="Times New Roman" w:cs="Times New Roman"/>
          <w:sz w:val="28"/>
          <w:szCs w:val="28"/>
          <w:lang w:val="ru-RU"/>
        </w:rPr>
        <w:t>Палаюче сонце показує прояв жаги головного героя.</w:t>
      </w:r>
      <w:r w:rsidR="00B274D8" w:rsidRPr="00B274D8">
        <w:rPr>
          <w:rFonts w:ascii="Times New Roman" w:hAnsi="Times New Roman" w:cs="Times New Roman"/>
          <w:sz w:val="28"/>
          <w:szCs w:val="28"/>
          <w:lang w:val="ru-RU"/>
        </w:rPr>
        <w:t xml:space="preserve"> Гірські вершини натякають на прихильність вищим ідеям, духовне зростання. </w:t>
      </w:r>
      <w:r w:rsidR="00B274D8">
        <w:rPr>
          <w:rFonts w:ascii="Times New Roman" w:hAnsi="Times New Roman" w:cs="Times New Roman"/>
          <w:sz w:val="28"/>
          <w:szCs w:val="28"/>
          <w:lang w:val="ru-RU"/>
        </w:rPr>
        <w:t>Шут стоїть на скелі, що символізує перехід до небуття, розвиток особистості.</w:t>
      </w:r>
      <w:r w:rsidR="00B274D8" w:rsidRPr="00B274D8">
        <w:rPr>
          <w:rFonts w:ascii="Times New Roman" w:hAnsi="Times New Roman" w:cs="Times New Roman"/>
          <w:sz w:val="28"/>
          <w:szCs w:val="28"/>
          <w:lang w:val="ru-RU"/>
        </w:rPr>
        <w:t xml:space="preserve"> </w:t>
      </w:r>
      <w:r>
        <w:rPr>
          <w:rFonts w:ascii="Times New Roman" w:hAnsi="Times New Roman" w:cs="Times New Roman"/>
          <w:sz w:val="28"/>
          <w:szCs w:val="28"/>
          <w:lang w:val="ru-RU"/>
        </w:rPr>
        <w:t>Це зображення показує</w:t>
      </w:r>
      <w:r w:rsidRPr="00113EC7">
        <w:rPr>
          <w:rFonts w:ascii="Times New Roman" w:hAnsi="Times New Roman" w:cs="Times New Roman"/>
          <w:sz w:val="28"/>
          <w:szCs w:val="28"/>
          <w:lang w:val="ru-RU"/>
        </w:rPr>
        <w:t xml:space="preserve"> багату символіку, яка пропонує підказки до того, що має на увазі Дурень, коли він з’являється на карті Таро.</w:t>
      </w:r>
      <w:r w:rsidR="00B274D8">
        <w:rPr>
          <w:rFonts w:ascii="Times New Roman" w:hAnsi="Times New Roman" w:cs="Times New Roman"/>
          <w:sz w:val="28"/>
          <w:szCs w:val="28"/>
          <w:lang w:val="ru-RU"/>
        </w:rPr>
        <w:t xml:space="preserve"> Це все символізує його примхливість і дурість.</w:t>
      </w:r>
      <w:r w:rsidR="00B274D8" w:rsidRPr="00B274D8">
        <w:rPr>
          <w:rFonts w:ascii="Times New Roman" w:hAnsi="Times New Roman" w:cs="Times New Roman"/>
          <w:sz w:val="28"/>
          <w:szCs w:val="28"/>
          <w:lang w:val="ru-RU"/>
        </w:rPr>
        <w:t xml:space="preserve"> Людина сповнена жаги до життя і приймає рішення, виходячи з того, що їй подобається в даний момент.</w:t>
      </w:r>
    </w:p>
    <w:p w14:paraId="1FD8B90B" w14:textId="77777777" w:rsidR="00874917" w:rsidRDefault="00CB0C9E"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Дурень</w:t>
      </w:r>
      <w:r w:rsidR="00874917">
        <w:rPr>
          <w:rFonts w:ascii="Times New Roman" w:hAnsi="Times New Roman" w:cs="Times New Roman"/>
          <w:sz w:val="28"/>
          <w:szCs w:val="28"/>
          <w:lang w:val="ru-RU"/>
        </w:rPr>
        <w:t xml:space="preserve"> в тому сенсі, що такі люди</w:t>
      </w:r>
      <w:r w:rsidR="00874917" w:rsidRPr="00874917">
        <w:rPr>
          <w:rFonts w:ascii="Times New Roman" w:hAnsi="Times New Roman" w:cs="Times New Roman"/>
          <w:sz w:val="28"/>
          <w:szCs w:val="28"/>
          <w:lang w:val="ru-RU"/>
        </w:rPr>
        <w:t xml:space="preserve"> прагнуть відчути все, що пропонує життя. </w:t>
      </w:r>
      <w:r w:rsidR="00874917">
        <w:rPr>
          <w:rFonts w:ascii="Times New Roman" w:hAnsi="Times New Roman" w:cs="Times New Roman"/>
          <w:sz w:val="28"/>
          <w:szCs w:val="28"/>
          <w:lang w:val="ru-RU"/>
        </w:rPr>
        <w:t>Для них ніщо не звучить як погана ідея.</w:t>
      </w:r>
      <w:r w:rsidR="00874917" w:rsidRPr="00874917">
        <w:rPr>
          <w:rFonts w:ascii="Times New Roman" w:hAnsi="Times New Roman" w:cs="Times New Roman"/>
          <w:sz w:val="28"/>
          <w:szCs w:val="28"/>
          <w:lang w:val="ru-RU"/>
        </w:rPr>
        <w:t xml:space="preserve"> Вони ні на що не скажуть «ні», абсолютно не зважаючи на наслідки заради досвіду.</w:t>
      </w:r>
      <w:r w:rsidR="00874917">
        <w:rPr>
          <w:rFonts w:ascii="Times New Roman" w:hAnsi="Times New Roman" w:cs="Times New Roman"/>
          <w:sz w:val="28"/>
          <w:szCs w:val="28"/>
          <w:lang w:val="ru-RU"/>
        </w:rPr>
        <w:t xml:space="preserve"> Персонаж цієї карти дуже нагадує дитину, яка активно досліджує світ.</w:t>
      </w:r>
      <w:r w:rsidR="00874917" w:rsidRPr="00874917">
        <w:rPr>
          <w:rFonts w:ascii="Times New Roman" w:hAnsi="Times New Roman" w:cs="Times New Roman"/>
          <w:sz w:val="28"/>
          <w:szCs w:val="28"/>
          <w:lang w:val="ru-RU"/>
        </w:rPr>
        <w:t xml:space="preserve"> У нього ще немає умов і нав'язаних стандартів, тому свідомість не затьмарена і сприйнятлива. </w:t>
      </w:r>
      <w:r w:rsidR="00874917">
        <w:rPr>
          <w:rFonts w:ascii="Times New Roman" w:hAnsi="Times New Roman" w:cs="Times New Roman"/>
          <w:sz w:val="28"/>
          <w:szCs w:val="28"/>
          <w:lang w:val="ru-RU"/>
        </w:rPr>
        <w:t>Це вічна подорож у пошуках себе.</w:t>
      </w:r>
      <w:r w:rsidR="00874917" w:rsidRPr="00874917">
        <w:rPr>
          <w:rFonts w:ascii="Times New Roman" w:hAnsi="Times New Roman" w:cs="Times New Roman"/>
          <w:sz w:val="28"/>
          <w:szCs w:val="28"/>
          <w:lang w:val="ru-RU"/>
        </w:rPr>
        <w:t xml:space="preserve"> На цьому шляху герой зустріне добрих і злих персонажів, тут немає визначеності і чітких стандартів. </w:t>
      </w:r>
      <w:r w:rsidR="001D4A68">
        <w:rPr>
          <w:rFonts w:ascii="Times New Roman" w:hAnsi="Times New Roman" w:cs="Times New Roman"/>
          <w:sz w:val="28"/>
          <w:szCs w:val="28"/>
          <w:lang w:val="ru-RU"/>
        </w:rPr>
        <w:t>Тому ця карта свідчить про готовність до життя і подорож лише вперед, не оглядаючись назад.</w:t>
      </w:r>
    </w:p>
    <w:p w14:paraId="583F8F85" w14:textId="77777777" w:rsidR="00B275E0" w:rsidRDefault="00B275E0"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Цей архетип стосується не лише м</w:t>
      </w:r>
      <w:r w:rsidR="00CB0C9E">
        <w:rPr>
          <w:rFonts w:ascii="Times New Roman" w:hAnsi="Times New Roman" w:cs="Times New Roman"/>
          <w:sz w:val="28"/>
          <w:szCs w:val="28"/>
          <w:lang w:val="ru-RU"/>
        </w:rPr>
        <w:t>о</w:t>
      </w:r>
      <w:r>
        <w:rPr>
          <w:rFonts w:ascii="Times New Roman" w:hAnsi="Times New Roman" w:cs="Times New Roman"/>
          <w:sz w:val="28"/>
          <w:szCs w:val="28"/>
          <w:lang w:val="ru-RU"/>
        </w:rPr>
        <w:t>лоді або дітей.</w:t>
      </w:r>
      <w:r w:rsidRPr="00B275E0">
        <w:rPr>
          <w:rFonts w:ascii="Times New Roman" w:hAnsi="Times New Roman" w:cs="Times New Roman"/>
          <w:sz w:val="28"/>
          <w:szCs w:val="28"/>
          <w:lang w:val="ru-RU"/>
        </w:rPr>
        <w:t xml:space="preserve"> Дурень з'являється в карті Таро, коли </w:t>
      </w:r>
      <w:r>
        <w:rPr>
          <w:rFonts w:ascii="Times New Roman" w:hAnsi="Times New Roman" w:cs="Times New Roman"/>
          <w:sz w:val="28"/>
          <w:szCs w:val="28"/>
          <w:lang w:val="ru-RU"/>
        </w:rPr>
        <w:t>запитувач</w:t>
      </w:r>
      <w:r w:rsidRPr="00B275E0">
        <w:rPr>
          <w:rFonts w:ascii="Times New Roman" w:hAnsi="Times New Roman" w:cs="Times New Roman"/>
          <w:sz w:val="28"/>
          <w:szCs w:val="28"/>
          <w:lang w:val="ru-RU"/>
        </w:rPr>
        <w:t xml:space="preserve"> (людина, для якої витягуються карти) тільки починає подорож. </w:t>
      </w:r>
      <w:r>
        <w:rPr>
          <w:rFonts w:ascii="Times New Roman" w:hAnsi="Times New Roman" w:cs="Times New Roman"/>
          <w:sz w:val="28"/>
          <w:szCs w:val="28"/>
          <w:lang w:val="ru-RU"/>
        </w:rPr>
        <w:t>Подорож, яка може змінити життя, у щось нове, невідоме.</w:t>
      </w:r>
      <w:r w:rsidRPr="00B275E0">
        <w:rPr>
          <w:rFonts w:ascii="Times New Roman" w:hAnsi="Times New Roman" w:cs="Times New Roman"/>
          <w:sz w:val="28"/>
          <w:szCs w:val="28"/>
          <w:lang w:val="ru-RU"/>
        </w:rPr>
        <w:t xml:space="preserve"> </w:t>
      </w:r>
      <w:r w:rsidR="00936332">
        <w:rPr>
          <w:rFonts w:ascii="Times New Roman" w:hAnsi="Times New Roman" w:cs="Times New Roman"/>
          <w:sz w:val="28"/>
          <w:szCs w:val="28"/>
          <w:lang w:val="ru-RU"/>
        </w:rPr>
        <w:t>Запитувач</w:t>
      </w:r>
      <w:r w:rsidRPr="00B275E0">
        <w:rPr>
          <w:rFonts w:ascii="Times New Roman" w:hAnsi="Times New Roman" w:cs="Times New Roman"/>
          <w:sz w:val="28"/>
          <w:szCs w:val="28"/>
          <w:lang w:val="ru-RU"/>
        </w:rPr>
        <w:t>, мабуть, знає це в своїй душі, і зазвичай вони не бояться подорожі чи того, що чекає попереду.</w:t>
      </w:r>
    </w:p>
    <w:p w14:paraId="1971C7D2" w14:textId="77777777" w:rsidR="005310DC" w:rsidRDefault="00113EC7"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Старший аркан під цифрою нуль проходить мандрівку своїм життям. Отже, перш ніж Шут розпочне свою подорож, він сповнений можливостей і дива. Перед ним розкривається цілий світ, який манить його своїми веселощами, пригодами, хвилюваннями.</w:t>
      </w:r>
    </w:p>
    <w:p w14:paraId="3D0B8959" w14:textId="77777777" w:rsidR="00B274D8" w:rsidRDefault="00B274D8" w:rsidP="003107E7">
      <w:pPr>
        <w:spacing w:line="360" w:lineRule="auto"/>
        <w:ind w:firstLine="720"/>
        <w:jc w:val="both"/>
        <w:rPr>
          <w:rFonts w:ascii="Times New Roman" w:hAnsi="Times New Roman" w:cs="Times New Roman"/>
          <w:sz w:val="28"/>
          <w:szCs w:val="28"/>
          <w:lang w:val="ru-RU"/>
        </w:rPr>
      </w:pPr>
      <w:r w:rsidRPr="00B274D8">
        <w:rPr>
          <w:rFonts w:ascii="Times New Roman" w:hAnsi="Times New Roman" w:cs="Times New Roman"/>
          <w:sz w:val="28"/>
          <w:szCs w:val="28"/>
          <w:lang w:val="ru-RU"/>
        </w:rPr>
        <w:t xml:space="preserve">Карти </w:t>
      </w:r>
      <w:r w:rsidR="00874917">
        <w:rPr>
          <w:rFonts w:ascii="Times New Roman" w:hAnsi="Times New Roman" w:cs="Times New Roman"/>
          <w:sz w:val="28"/>
          <w:szCs w:val="28"/>
          <w:lang w:val="ru-RU"/>
        </w:rPr>
        <w:t>Старших арканів пронумеровані від нуля</w:t>
      </w:r>
      <w:r w:rsidRPr="00B274D8">
        <w:rPr>
          <w:rFonts w:ascii="Times New Roman" w:hAnsi="Times New Roman" w:cs="Times New Roman"/>
          <w:sz w:val="28"/>
          <w:szCs w:val="28"/>
          <w:lang w:val="ru-RU"/>
        </w:rPr>
        <w:t xml:space="preserve"> до </w:t>
      </w:r>
      <w:r w:rsidR="00874917">
        <w:rPr>
          <w:rFonts w:ascii="Times New Roman" w:hAnsi="Times New Roman" w:cs="Times New Roman"/>
          <w:sz w:val="28"/>
          <w:szCs w:val="28"/>
          <w:lang w:val="ru-RU"/>
        </w:rPr>
        <w:t>двадцяти одного (карта Світ)</w:t>
      </w:r>
      <w:r w:rsidRPr="00B274D8">
        <w:rPr>
          <w:rFonts w:ascii="Times New Roman" w:hAnsi="Times New Roman" w:cs="Times New Roman"/>
          <w:sz w:val="28"/>
          <w:szCs w:val="28"/>
          <w:lang w:val="ru-RU"/>
        </w:rPr>
        <w:t>, що перех</w:t>
      </w:r>
      <w:r w:rsidR="00874917">
        <w:rPr>
          <w:rFonts w:ascii="Times New Roman" w:hAnsi="Times New Roman" w:cs="Times New Roman"/>
          <w:sz w:val="28"/>
          <w:szCs w:val="28"/>
          <w:lang w:val="ru-RU"/>
        </w:rPr>
        <w:t>одять від невинності до усвідомленості</w:t>
      </w:r>
      <w:r w:rsidRPr="00B274D8">
        <w:rPr>
          <w:rFonts w:ascii="Times New Roman" w:hAnsi="Times New Roman" w:cs="Times New Roman"/>
          <w:sz w:val="28"/>
          <w:szCs w:val="28"/>
          <w:lang w:val="ru-RU"/>
        </w:rPr>
        <w:t xml:space="preserve"> та від наївності до мудрості. </w:t>
      </w:r>
      <w:r w:rsidR="00874917">
        <w:rPr>
          <w:rFonts w:ascii="Times New Roman" w:hAnsi="Times New Roman" w:cs="Times New Roman"/>
          <w:sz w:val="28"/>
          <w:szCs w:val="28"/>
          <w:lang w:val="ru-RU"/>
        </w:rPr>
        <w:t xml:space="preserve">Шут під номером нуль рушає в цю </w:t>
      </w:r>
      <w:r w:rsidR="00936332">
        <w:rPr>
          <w:rFonts w:ascii="Times New Roman" w:hAnsi="Times New Roman" w:cs="Times New Roman"/>
          <w:sz w:val="28"/>
          <w:szCs w:val="28"/>
          <w:lang w:val="ru-RU"/>
        </w:rPr>
        <w:t>мандрівку</w:t>
      </w:r>
      <w:r w:rsidR="00874917">
        <w:rPr>
          <w:rFonts w:ascii="Times New Roman" w:hAnsi="Times New Roman" w:cs="Times New Roman"/>
          <w:sz w:val="28"/>
          <w:szCs w:val="28"/>
          <w:lang w:val="ru-RU"/>
        </w:rPr>
        <w:t xml:space="preserve"> з чистим розумом та ясним серцем.</w:t>
      </w:r>
    </w:p>
    <w:p w14:paraId="7EA0EECC" w14:textId="77777777" w:rsidR="001D4A68" w:rsidRDefault="001D4A68"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У нумерології число нуль</w:t>
      </w:r>
      <w:r w:rsidRPr="001D4A68">
        <w:rPr>
          <w:rFonts w:ascii="Times New Roman" w:hAnsi="Times New Roman" w:cs="Times New Roman"/>
          <w:sz w:val="28"/>
          <w:szCs w:val="28"/>
          <w:lang w:val="ru-RU"/>
        </w:rPr>
        <w:t xml:space="preserve"> символізує потенціал, все, що є, і нескінченні можливості, що підсилює тему цієї карти.</w:t>
      </w:r>
    </w:p>
    <w:p w14:paraId="7EF615A5" w14:textId="77777777" w:rsidR="001D4A68" w:rsidRDefault="001D4A68"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Невігластво – це щастя для даного архетипу. Він знає, що збирає</w:t>
      </w:r>
      <w:r w:rsidRPr="001D4A68">
        <w:rPr>
          <w:rFonts w:ascii="Times New Roman" w:hAnsi="Times New Roman" w:cs="Times New Roman"/>
          <w:sz w:val="28"/>
          <w:szCs w:val="28"/>
          <w:lang w:val="ru-RU"/>
        </w:rPr>
        <w:t xml:space="preserve">ться вирушити в подорож, яка змінить </w:t>
      </w:r>
      <w:r>
        <w:rPr>
          <w:rFonts w:ascii="Times New Roman" w:hAnsi="Times New Roman" w:cs="Times New Roman"/>
          <w:sz w:val="28"/>
          <w:szCs w:val="28"/>
          <w:lang w:val="ru-RU"/>
        </w:rPr>
        <w:t>життя, але добровільно не знає</w:t>
      </w:r>
      <w:r w:rsidRPr="001D4A68">
        <w:rPr>
          <w:rFonts w:ascii="Times New Roman" w:hAnsi="Times New Roman" w:cs="Times New Roman"/>
          <w:sz w:val="28"/>
          <w:szCs w:val="28"/>
          <w:lang w:val="ru-RU"/>
        </w:rPr>
        <w:t xml:space="preserve"> про потенційний біль і труднощі, пов’язані з цим.</w:t>
      </w:r>
    </w:p>
    <w:p w14:paraId="41A95FCA" w14:textId="77777777" w:rsidR="001D4A68" w:rsidRDefault="00B275E0"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Завдяки його розміщенню серед Старших арканів і числу, яке його супровджує, ми можемо провести паралель з Юнгом.</w:t>
      </w:r>
      <w:r w:rsidR="001D4A68" w:rsidRPr="001D4A68">
        <w:rPr>
          <w:rFonts w:ascii="Times New Roman" w:hAnsi="Times New Roman" w:cs="Times New Roman"/>
          <w:sz w:val="28"/>
          <w:szCs w:val="28"/>
          <w:lang w:val="ru-RU"/>
        </w:rPr>
        <w:t xml:space="preserve"> Подібно до дурнів, ми наосліп кидаємось у новий проект, роботу, стосунки чи життєвий досвід, не знаючи результатів; хоча сам досвід може не виявитися позитивним, самопізнання, досвід і мудрість завжди є нагородою, навіть якщо це втішний приз. </w:t>
      </w:r>
      <w:r>
        <w:rPr>
          <w:rFonts w:ascii="Times New Roman" w:hAnsi="Times New Roman" w:cs="Times New Roman"/>
          <w:sz w:val="28"/>
          <w:szCs w:val="28"/>
          <w:lang w:val="ru-RU"/>
        </w:rPr>
        <w:t>У той час як перевернута карта Дурня, може свідчити про те, що нам треба озирнутися назад і подумати, чи дійсно цей невиправданий ризик потрібен нам.</w:t>
      </w:r>
    </w:p>
    <w:p w14:paraId="19CCA42C" w14:textId="77777777" w:rsidR="00B275E0" w:rsidRDefault="00B275E0"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 вже зазначалося раніше, психолог Карл Юнг виділив </w:t>
      </w:r>
      <w:r w:rsidR="00CB0C9E">
        <w:rPr>
          <w:rFonts w:ascii="Times New Roman" w:hAnsi="Times New Roman" w:cs="Times New Roman"/>
          <w:sz w:val="28"/>
          <w:szCs w:val="28"/>
          <w:lang w:val="ru-RU"/>
        </w:rPr>
        <w:t>шість</w:t>
      </w:r>
      <w:r w:rsidRPr="00B275E0">
        <w:rPr>
          <w:rFonts w:ascii="Times New Roman" w:hAnsi="Times New Roman" w:cs="Times New Roman"/>
          <w:sz w:val="28"/>
          <w:szCs w:val="28"/>
          <w:lang w:val="ru-RU"/>
        </w:rPr>
        <w:t xml:space="preserve"> основних архетипів, які існують у колективній людській свідомості. </w:t>
      </w:r>
      <w:r>
        <w:rPr>
          <w:rFonts w:ascii="Times New Roman" w:hAnsi="Times New Roman" w:cs="Times New Roman"/>
          <w:sz w:val="28"/>
          <w:szCs w:val="28"/>
          <w:lang w:val="ru-RU"/>
        </w:rPr>
        <w:t xml:space="preserve">Шут може представляти архетип </w:t>
      </w:r>
      <w:r w:rsidR="00CB0C9E">
        <w:rPr>
          <w:rFonts w:ascii="Times New Roman" w:hAnsi="Times New Roman" w:cs="Times New Roman"/>
          <w:sz w:val="28"/>
          <w:szCs w:val="28"/>
          <w:lang w:val="ru-RU"/>
        </w:rPr>
        <w:t>Божественного Дитя</w:t>
      </w:r>
      <w:r>
        <w:rPr>
          <w:rFonts w:ascii="Times New Roman" w:hAnsi="Times New Roman" w:cs="Times New Roman"/>
          <w:sz w:val="28"/>
          <w:szCs w:val="28"/>
          <w:lang w:val="ru-RU"/>
        </w:rPr>
        <w:t xml:space="preserve"> за Юнгом.</w:t>
      </w:r>
      <w:r w:rsidRPr="00B275E0">
        <w:rPr>
          <w:rFonts w:ascii="Times New Roman" w:hAnsi="Times New Roman" w:cs="Times New Roman"/>
          <w:sz w:val="28"/>
          <w:szCs w:val="28"/>
          <w:lang w:val="ru-RU"/>
        </w:rPr>
        <w:t xml:space="preserve"> </w:t>
      </w:r>
      <w:r w:rsidR="00CB0C9E">
        <w:rPr>
          <w:rFonts w:ascii="Times New Roman" w:hAnsi="Times New Roman" w:cs="Times New Roman"/>
          <w:sz w:val="28"/>
          <w:szCs w:val="28"/>
          <w:lang w:val="ru-RU"/>
        </w:rPr>
        <w:t xml:space="preserve">Цей архетип мандрує у світ невинно, готовий </w:t>
      </w:r>
      <w:r w:rsidRPr="00B275E0">
        <w:rPr>
          <w:rFonts w:ascii="Times New Roman" w:hAnsi="Times New Roman" w:cs="Times New Roman"/>
          <w:sz w:val="28"/>
          <w:szCs w:val="28"/>
          <w:lang w:val="ru-RU"/>
        </w:rPr>
        <w:t>до будь-якої можливості, яку може принести світ.</w:t>
      </w:r>
    </w:p>
    <w:p w14:paraId="5AC2F304" w14:textId="1FB52EEC" w:rsidR="00B909B3" w:rsidRDefault="00936332"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Карл Юнг чітко усвідомлював роль Дурня, яка була присутня у міфологічних розповідях та людській свідомості.</w:t>
      </w:r>
      <w:r w:rsidRPr="00936332">
        <w:rPr>
          <w:rFonts w:ascii="Times New Roman" w:hAnsi="Times New Roman" w:cs="Times New Roman"/>
          <w:sz w:val="28"/>
          <w:szCs w:val="28"/>
          <w:lang w:val="ru-RU"/>
        </w:rPr>
        <w:t xml:space="preserve"> Він називає </w:t>
      </w:r>
      <w:r>
        <w:rPr>
          <w:rFonts w:ascii="Times New Roman" w:hAnsi="Times New Roman" w:cs="Times New Roman"/>
          <w:sz w:val="28"/>
          <w:szCs w:val="28"/>
          <w:lang w:val="ru-RU"/>
        </w:rPr>
        <w:t>шута</w:t>
      </w:r>
      <w:r w:rsidRPr="00936332">
        <w:rPr>
          <w:rFonts w:ascii="Times New Roman" w:hAnsi="Times New Roman" w:cs="Times New Roman"/>
          <w:sz w:val="28"/>
          <w:szCs w:val="28"/>
          <w:lang w:val="ru-RU"/>
        </w:rPr>
        <w:t xml:space="preserve"> «неможливим майбутнім», архетипом, який представляє потенціал майбутнього, новий досвід і нові знання. </w:t>
      </w:r>
      <w:r w:rsidR="00CB0C9E">
        <w:rPr>
          <w:rFonts w:ascii="Times New Roman" w:hAnsi="Times New Roman" w:cs="Times New Roman"/>
          <w:sz w:val="28"/>
          <w:szCs w:val="28"/>
          <w:lang w:val="ru-RU"/>
        </w:rPr>
        <w:t>Джордан Пі</w:t>
      </w:r>
      <w:r>
        <w:rPr>
          <w:rFonts w:ascii="Times New Roman" w:hAnsi="Times New Roman" w:cs="Times New Roman"/>
          <w:sz w:val="28"/>
          <w:szCs w:val="28"/>
          <w:lang w:val="ru-RU"/>
        </w:rPr>
        <w:t>терсон називає дурня мудрим, бо на своєму шляху він набуває той самий безцінний досвід, який робить його му</w:t>
      </w:r>
      <w:r w:rsidR="006419AC">
        <w:rPr>
          <w:rFonts w:ascii="Times New Roman" w:hAnsi="Times New Roman" w:cs="Times New Roman"/>
          <w:sz w:val="28"/>
          <w:szCs w:val="28"/>
          <w:lang w:val="ru-RU"/>
        </w:rPr>
        <w:t>дрішим за інших</w:t>
      </w:r>
      <w:r w:rsidR="00B62F8F">
        <w:rPr>
          <w:rFonts w:ascii="Times New Roman" w:hAnsi="Times New Roman" w:cs="Times New Roman"/>
          <w:sz w:val="28"/>
          <w:szCs w:val="28"/>
          <w:lang w:val="ru-RU"/>
        </w:rPr>
        <w:t xml:space="preserve"> </w:t>
      </w:r>
      <w:r w:rsidR="006419AC" w:rsidRPr="006419AC">
        <w:rPr>
          <w:rFonts w:ascii="Times New Roman" w:hAnsi="Times New Roman" w:cs="Times New Roman"/>
          <w:sz w:val="28"/>
          <w:szCs w:val="28"/>
          <w:lang w:val="ru-RU"/>
        </w:rPr>
        <w:t>[</w:t>
      </w:r>
      <w:r w:rsidR="006A578B">
        <w:rPr>
          <w:rFonts w:ascii="Times New Roman" w:hAnsi="Times New Roman" w:cs="Times New Roman"/>
          <w:sz w:val="28"/>
          <w:szCs w:val="28"/>
          <w:lang w:val="ru-RU"/>
        </w:rPr>
        <w:t>16</w:t>
      </w:r>
      <w:r w:rsidR="006419AC" w:rsidRPr="006419AC">
        <w:rPr>
          <w:rFonts w:ascii="Times New Roman" w:hAnsi="Times New Roman" w:cs="Times New Roman"/>
          <w:sz w:val="28"/>
          <w:szCs w:val="28"/>
          <w:lang w:val="ru-RU"/>
        </w:rPr>
        <w:t>].</w:t>
      </w:r>
      <w:r w:rsidRPr="00936332">
        <w:rPr>
          <w:rFonts w:ascii="Times New Roman" w:hAnsi="Times New Roman" w:cs="Times New Roman"/>
          <w:sz w:val="28"/>
          <w:szCs w:val="28"/>
          <w:lang w:val="ru-RU"/>
        </w:rPr>
        <w:t xml:space="preserve"> У цьому сенсі </w:t>
      </w:r>
      <w:r>
        <w:rPr>
          <w:rFonts w:ascii="Times New Roman" w:hAnsi="Times New Roman" w:cs="Times New Roman"/>
          <w:sz w:val="28"/>
          <w:szCs w:val="28"/>
          <w:lang w:val="ru-RU"/>
        </w:rPr>
        <w:t>Шут</w:t>
      </w:r>
      <w:r w:rsidRPr="00936332">
        <w:rPr>
          <w:rFonts w:ascii="Times New Roman" w:hAnsi="Times New Roman" w:cs="Times New Roman"/>
          <w:sz w:val="28"/>
          <w:szCs w:val="28"/>
          <w:lang w:val="ru-RU"/>
        </w:rPr>
        <w:t xml:space="preserve"> трансформує досвід і труднощі, з якими він стикається, і стає володарем глибших психологічних, соціальних і духовних знань. </w:t>
      </w:r>
    </w:p>
    <w:p w14:paraId="03F1C1CA" w14:textId="77777777" w:rsidR="00936332" w:rsidRDefault="00B80305"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Дурень перетинає культури, </w:t>
      </w:r>
      <w:r w:rsidR="005976F2">
        <w:rPr>
          <w:rFonts w:ascii="Times New Roman" w:hAnsi="Times New Roman" w:cs="Times New Roman"/>
          <w:sz w:val="28"/>
          <w:szCs w:val="28"/>
          <w:lang w:val="ru-RU"/>
        </w:rPr>
        <w:t>правди та моралі. У той час як Ш</w:t>
      </w:r>
      <w:r>
        <w:rPr>
          <w:rFonts w:ascii="Times New Roman" w:hAnsi="Times New Roman" w:cs="Times New Roman"/>
          <w:sz w:val="28"/>
          <w:szCs w:val="28"/>
          <w:lang w:val="ru-RU"/>
        </w:rPr>
        <w:t xml:space="preserve">ут </w:t>
      </w:r>
      <w:r w:rsidR="00936332" w:rsidRPr="00936332">
        <w:rPr>
          <w:rFonts w:ascii="Times New Roman" w:hAnsi="Times New Roman" w:cs="Times New Roman"/>
          <w:sz w:val="28"/>
          <w:szCs w:val="28"/>
          <w:lang w:val="ru-RU"/>
        </w:rPr>
        <w:t>має певний рівень невинності, що дозволяє йому вчиняти певні соціальні помилки без наслідків</w:t>
      </w:r>
      <w:r>
        <w:rPr>
          <w:rFonts w:ascii="Times New Roman" w:hAnsi="Times New Roman" w:cs="Times New Roman"/>
          <w:sz w:val="28"/>
          <w:szCs w:val="28"/>
          <w:lang w:val="ru-RU"/>
        </w:rPr>
        <w:t>. Вони говорять правду, яку ніколи ніхто не наважиться сказати, кидають виклик владі. Весь цей час роблять</w:t>
      </w:r>
      <w:r w:rsidR="00936332" w:rsidRPr="00936332">
        <w:rPr>
          <w:rFonts w:ascii="Times New Roman" w:hAnsi="Times New Roman" w:cs="Times New Roman"/>
          <w:sz w:val="28"/>
          <w:szCs w:val="28"/>
          <w:lang w:val="ru-RU"/>
        </w:rPr>
        <w:t xml:space="preserve"> це в легкій та жартівливій манері.</w:t>
      </w:r>
    </w:p>
    <w:p w14:paraId="6CA413FC" w14:textId="77777777" w:rsidR="00B80305" w:rsidRDefault="00B80305"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Коли Юнг уявляв Шута як архетип, на нього безсумнівно вплинула його соціальна та літературна роль.</w:t>
      </w:r>
      <w:r w:rsidRPr="00B80305">
        <w:rPr>
          <w:rFonts w:ascii="Times New Roman" w:hAnsi="Times New Roman" w:cs="Times New Roman"/>
          <w:sz w:val="28"/>
          <w:szCs w:val="28"/>
          <w:lang w:val="ru-RU"/>
        </w:rPr>
        <w:t xml:space="preserve"> Література одержима парадоксом Мудрого Дурня; людина, яка зовні здається простою або </w:t>
      </w:r>
      <w:r w:rsidR="006F053C">
        <w:rPr>
          <w:rFonts w:ascii="Times New Roman" w:hAnsi="Times New Roman" w:cs="Times New Roman"/>
          <w:sz w:val="28"/>
          <w:szCs w:val="28"/>
          <w:lang w:val="ru-RU"/>
        </w:rPr>
        <w:t>дурною</w:t>
      </w:r>
      <w:r w:rsidRPr="00B80305">
        <w:rPr>
          <w:rFonts w:ascii="Times New Roman" w:hAnsi="Times New Roman" w:cs="Times New Roman"/>
          <w:sz w:val="28"/>
          <w:szCs w:val="28"/>
          <w:lang w:val="ru-RU"/>
        </w:rPr>
        <w:t xml:space="preserve">, але володіє глибокою мудрістю. </w:t>
      </w:r>
      <w:r w:rsidR="006F053C">
        <w:rPr>
          <w:rFonts w:ascii="Times New Roman" w:hAnsi="Times New Roman" w:cs="Times New Roman"/>
          <w:sz w:val="28"/>
          <w:szCs w:val="28"/>
          <w:lang w:val="ru-RU"/>
        </w:rPr>
        <w:t>Троп сходить до греко-римського театру, став улюбленим у творців епохи Відродження та перебував основним елементом слов</w:t>
      </w:r>
      <w:r w:rsidR="006F053C" w:rsidRPr="006F053C">
        <w:rPr>
          <w:rFonts w:ascii="Times New Roman" w:hAnsi="Times New Roman" w:cs="Times New Roman"/>
          <w:sz w:val="28"/>
          <w:szCs w:val="28"/>
          <w:lang w:val="ru-RU"/>
        </w:rPr>
        <w:t>’</w:t>
      </w:r>
      <w:r w:rsidR="006F053C">
        <w:rPr>
          <w:rFonts w:ascii="Times New Roman" w:hAnsi="Times New Roman" w:cs="Times New Roman"/>
          <w:sz w:val="28"/>
          <w:szCs w:val="28"/>
          <w:lang w:val="uk-UA"/>
        </w:rPr>
        <w:t>янської літератури.</w:t>
      </w:r>
      <w:r w:rsidRPr="00B80305">
        <w:rPr>
          <w:rFonts w:ascii="Times New Roman" w:hAnsi="Times New Roman" w:cs="Times New Roman"/>
          <w:sz w:val="28"/>
          <w:szCs w:val="28"/>
          <w:lang w:val="ru-RU"/>
        </w:rPr>
        <w:t xml:space="preserve"> Часто в цих ролях дурень може донести до аудиторії правду, яку інші персонажі не помічають; зберігаючи при цьому рівень невинності, який пропонує відтінок оптимізму та захисту від влади. </w:t>
      </w:r>
      <w:r w:rsidR="006F053C">
        <w:rPr>
          <w:rFonts w:ascii="Times New Roman" w:hAnsi="Times New Roman" w:cs="Times New Roman"/>
          <w:sz w:val="28"/>
          <w:szCs w:val="28"/>
          <w:lang w:val="ru-RU"/>
        </w:rPr>
        <w:t>Часто діючи, як противага авторитету та владі.</w:t>
      </w:r>
    </w:p>
    <w:p w14:paraId="6D9F8DD3" w14:textId="77777777" w:rsidR="006F053C" w:rsidRDefault="006F053C"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Мистецтво імітує життя, тому, звичайно, що такі дурні та блазні є в суспільстві.</w:t>
      </w:r>
      <w:r w:rsidRPr="006F053C">
        <w:rPr>
          <w:rFonts w:ascii="Times New Roman" w:hAnsi="Times New Roman" w:cs="Times New Roman"/>
          <w:sz w:val="28"/>
          <w:szCs w:val="28"/>
          <w:lang w:val="ru-RU"/>
        </w:rPr>
        <w:t xml:space="preserve"> Крім того, концепція дурня жива і здорова сьогодні; наприклад, комікам часто вдається</w:t>
      </w:r>
      <w:r>
        <w:rPr>
          <w:rFonts w:ascii="Times New Roman" w:hAnsi="Times New Roman" w:cs="Times New Roman"/>
          <w:sz w:val="28"/>
          <w:szCs w:val="28"/>
          <w:lang w:val="ru-RU"/>
        </w:rPr>
        <w:t xml:space="preserve"> вийти сухими з води</w:t>
      </w:r>
      <w:r w:rsidRPr="006F053C">
        <w:rPr>
          <w:rFonts w:ascii="Times New Roman" w:hAnsi="Times New Roman" w:cs="Times New Roman"/>
          <w:sz w:val="28"/>
          <w:szCs w:val="28"/>
          <w:lang w:val="ru-RU"/>
        </w:rPr>
        <w:t>, кажучи правду, яку інші не наважилися б сказати, вони можуть підняти настрій темними темами, і хоча іноді ці коміки створюють суперечки, вони часто можуть говорити на ці теми в</w:t>
      </w:r>
      <w:r>
        <w:rPr>
          <w:rFonts w:ascii="Times New Roman" w:hAnsi="Times New Roman" w:cs="Times New Roman"/>
          <w:sz w:val="28"/>
          <w:szCs w:val="28"/>
          <w:lang w:val="ru-RU"/>
        </w:rPr>
        <w:t xml:space="preserve"> манері, яка обходить цензуру.</w:t>
      </w:r>
    </w:p>
    <w:p w14:paraId="1D10CB6B" w14:textId="77777777" w:rsidR="006F053C" w:rsidRDefault="002867C2" w:rsidP="003107E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Шут або дурень є не лише соціальним та психологічним феноменом, а й архетипом духовних та релігійних практик. </w:t>
      </w:r>
      <w:r w:rsidR="006F053C" w:rsidRPr="006F053C">
        <w:rPr>
          <w:rFonts w:ascii="Times New Roman" w:hAnsi="Times New Roman" w:cs="Times New Roman"/>
          <w:sz w:val="28"/>
          <w:szCs w:val="28"/>
          <w:lang w:val="ru-RU"/>
        </w:rPr>
        <w:t xml:space="preserve">Духовним аналогом мудрого дурня має бути юродивий. </w:t>
      </w:r>
      <w:r>
        <w:rPr>
          <w:rFonts w:ascii="Times New Roman" w:hAnsi="Times New Roman" w:cs="Times New Roman"/>
          <w:sz w:val="28"/>
          <w:szCs w:val="28"/>
          <w:lang w:val="ru-RU"/>
        </w:rPr>
        <w:t>У різних релігіях та віруваннях є людина, яка фанатично сходить з розуму, переслідуючи релігійні цілі.</w:t>
      </w:r>
      <w:r w:rsidR="006F053C" w:rsidRPr="006F053C">
        <w:rPr>
          <w:rFonts w:ascii="Times New Roman" w:hAnsi="Times New Roman" w:cs="Times New Roman"/>
          <w:sz w:val="28"/>
          <w:szCs w:val="28"/>
          <w:lang w:val="ru-RU"/>
        </w:rPr>
        <w:t xml:space="preserve"> Як форма аскетизму, юродивий часто живе простим життям, веде дивну поведінку, і часто його дещо неправильно розуміють люди. </w:t>
      </w:r>
      <w:r>
        <w:rPr>
          <w:rFonts w:ascii="Times New Roman" w:hAnsi="Times New Roman" w:cs="Times New Roman"/>
          <w:sz w:val="28"/>
          <w:szCs w:val="28"/>
          <w:lang w:val="ru-RU"/>
        </w:rPr>
        <w:t>Однак юродивого шанують за його проникливість.</w:t>
      </w:r>
      <w:r w:rsidR="006F053C" w:rsidRPr="006F053C">
        <w:rPr>
          <w:rFonts w:ascii="Times New Roman" w:hAnsi="Times New Roman" w:cs="Times New Roman"/>
          <w:sz w:val="28"/>
          <w:szCs w:val="28"/>
          <w:lang w:val="ru-RU"/>
        </w:rPr>
        <w:t xml:space="preserve"> Подібно до літературного парадоксу, юродивий може говорити правду, яку бояться говорити інші, вдаватися до дивної та дивовижної поведінки, щоб навчити духовних прозрінь, і загалом діє без уваги до моральних, соціальних і загальносуспільних умовностей дня.</w:t>
      </w:r>
    </w:p>
    <w:p w14:paraId="285893C6" w14:textId="77777777" w:rsidR="005976F2" w:rsidRDefault="005976F2" w:rsidP="00B80305">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даному етапі дослідження хочеться розглянути образи, які б повторювали сенси, які я вже описала вище. </w:t>
      </w:r>
    </w:p>
    <w:p w14:paraId="6929ECD7" w14:textId="77777777" w:rsidR="00B80305" w:rsidRDefault="00B80305" w:rsidP="00B80305">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Килимок з Алладіна – це Шут.</w:t>
      </w:r>
      <w:r w:rsidRPr="00B80305">
        <w:rPr>
          <w:rFonts w:ascii="Times New Roman" w:hAnsi="Times New Roman" w:cs="Times New Roman"/>
          <w:sz w:val="28"/>
          <w:szCs w:val="28"/>
          <w:lang w:val="ru-RU"/>
        </w:rPr>
        <w:t xml:space="preserve"> Так само і Харлі Квін. </w:t>
      </w:r>
      <w:r>
        <w:rPr>
          <w:rFonts w:ascii="Times New Roman" w:hAnsi="Times New Roman" w:cs="Times New Roman"/>
          <w:sz w:val="28"/>
          <w:szCs w:val="28"/>
          <w:lang w:val="ru-RU"/>
        </w:rPr>
        <w:t xml:space="preserve">Очевидно, що фактичні персонажі є різними, але вписуються в цей архетип. </w:t>
      </w:r>
      <w:r w:rsidRPr="00B80305">
        <w:rPr>
          <w:rFonts w:ascii="Times New Roman" w:hAnsi="Times New Roman" w:cs="Times New Roman"/>
          <w:sz w:val="28"/>
          <w:szCs w:val="28"/>
          <w:lang w:val="ru-RU"/>
        </w:rPr>
        <w:t>А</w:t>
      </w:r>
      <w:r w:rsidR="005976F2">
        <w:rPr>
          <w:rFonts w:ascii="Times New Roman" w:hAnsi="Times New Roman" w:cs="Times New Roman"/>
          <w:sz w:val="28"/>
          <w:szCs w:val="28"/>
          <w:lang w:val="ru-RU"/>
        </w:rPr>
        <w:t>ле є кілька спільних рис, які</w:t>
      </w:r>
      <w:r w:rsidRPr="00B80305">
        <w:rPr>
          <w:rFonts w:ascii="Times New Roman" w:hAnsi="Times New Roman" w:cs="Times New Roman"/>
          <w:sz w:val="28"/>
          <w:szCs w:val="28"/>
          <w:lang w:val="ru-RU"/>
        </w:rPr>
        <w:t>, ймовірно, п</w:t>
      </w:r>
      <w:r w:rsidR="005976F2">
        <w:rPr>
          <w:rFonts w:ascii="Times New Roman" w:hAnsi="Times New Roman" w:cs="Times New Roman"/>
          <w:sz w:val="28"/>
          <w:szCs w:val="28"/>
          <w:lang w:val="ru-RU"/>
        </w:rPr>
        <w:t>обачити</w:t>
      </w:r>
      <w:r w:rsidR="006F053C">
        <w:rPr>
          <w:rFonts w:ascii="Times New Roman" w:hAnsi="Times New Roman" w:cs="Times New Roman"/>
          <w:sz w:val="28"/>
          <w:szCs w:val="28"/>
          <w:lang w:val="ru-RU"/>
        </w:rPr>
        <w:t xml:space="preserve"> в більшості жартівників:</w:t>
      </w:r>
    </w:p>
    <w:p w14:paraId="086FF31D" w14:textId="77777777" w:rsidR="006F053C" w:rsidRDefault="006F053C" w:rsidP="00B80305">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002867C2">
        <w:rPr>
          <w:rFonts w:ascii="Times New Roman" w:hAnsi="Times New Roman" w:cs="Times New Roman"/>
          <w:sz w:val="28"/>
          <w:szCs w:val="28"/>
          <w:lang w:val="ru-RU"/>
        </w:rPr>
        <w:t xml:space="preserve"> </w:t>
      </w:r>
      <w:r w:rsidRPr="00B62F8F">
        <w:rPr>
          <w:rFonts w:ascii="Times New Roman" w:hAnsi="Times New Roman" w:cs="Times New Roman"/>
          <w:i/>
          <w:sz w:val="28"/>
          <w:szCs w:val="28"/>
          <w:lang w:val="ru-RU"/>
        </w:rPr>
        <w:t>Харизматичність</w:t>
      </w:r>
      <w:r>
        <w:rPr>
          <w:rFonts w:ascii="Times New Roman" w:hAnsi="Times New Roman" w:cs="Times New Roman"/>
          <w:sz w:val="28"/>
          <w:szCs w:val="28"/>
          <w:lang w:val="ru-RU"/>
        </w:rPr>
        <w:t xml:space="preserve">. Шут веселий, магнетичний та відвертий. </w:t>
      </w:r>
      <w:r w:rsidRPr="006F053C">
        <w:rPr>
          <w:rFonts w:ascii="Times New Roman" w:hAnsi="Times New Roman" w:cs="Times New Roman"/>
          <w:sz w:val="28"/>
          <w:szCs w:val="28"/>
          <w:lang w:val="ru-RU"/>
        </w:rPr>
        <w:t>Людям зазвичай подобається мати Шута поруч</w:t>
      </w:r>
      <w:r>
        <w:rPr>
          <w:rFonts w:ascii="Times New Roman" w:hAnsi="Times New Roman" w:cs="Times New Roman"/>
          <w:sz w:val="28"/>
          <w:szCs w:val="28"/>
          <w:lang w:val="ru-RU"/>
        </w:rPr>
        <w:t xml:space="preserve">, </w:t>
      </w:r>
      <w:r w:rsidRPr="006F053C">
        <w:rPr>
          <w:rFonts w:ascii="Times New Roman" w:hAnsi="Times New Roman" w:cs="Times New Roman"/>
          <w:sz w:val="28"/>
          <w:szCs w:val="28"/>
          <w:lang w:val="ru-RU"/>
        </w:rPr>
        <w:t>принаймні, коли справи йдуть добре.</w:t>
      </w:r>
    </w:p>
    <w:p w14:paraId="49CE4E71" w14:textId="77777777" w:rsidR="006F053C" w:rsidRDefault="006F053C" w:rsidP="006F053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Pr="006F053C">
        <w:rPr>
          <w:lang w:val="ru-RU"/>
        </w:rPr>
        <w:t xml:space="preserve"> </w:t>
      </w:r>
      <w:r w:rsidRPr="00B62F8F">
        <w:rPr>
          <w:rFonts w:ascii="Times New Roman" w:hAnsi="Times New Roman" w:cs="Times New Roman"/>
          <w:i/>
          <w:sz w:val="28"/>
          <w:szCs w:val="28"/>
          <w:lang w:val="ru-RU"/>
        </w:rPr>
        <w:t>Пустотливість</w:t>
      </w:r>
      <w:r>
        <w:rPr>
          <w:rFonts w:ascii="Times New Roman" w:hAnsi="Times New Roman" w:cs="Times New Roman"/>
          <w:sz w:val="28"/>
          <w:szCs w:val="28"/>
          <w:lang w:val="ru-RU"/>
        </w:rPr>
        <w:t xml:space="preserve">. Більшість шутів залучаються до неприємностей і виглядають смішно. </w:t>
      </w:r>
      <w:r w:rsidRPr="006F053C">
        <w:rPr>
          <w:rFonts w:ascii="Times New Roman" w:hAnsi="Times New Roman" w:cs="Times New Roman"/>
          <w:sz w:val="28"/>
          <w:szCs w:val="28"/>
          <w:lang w:val="ru-RU"/>
        </w:rPr>
        <w:t xml:space="preserve">Вони цікаві, вони не дуже думають про наслідки, і вони люблять робити авторитетних фігур </w:t>
      </w:r>
      <w:r>
        <w:rPr>
          <w:rFonts w:ascii="Times New Roman" w:hAnsi="Times New Roman" w:cs="Times New Roman"/>
          <w:sz w:val="28"/>
          <w:szCs w:val="28"/>
          <w:lang w:val="ru-RU"/>
        </w:rPr>
        <w:t>дурнями</w:t>
      </w:r>
      <w:r w:rsidRPr="006F053C">
        <w:rPr>
          <w:rFonts w:ascii="Times New Roman" w:hAnsi="Times New Roman" w:cs="Times New Roman"/>
          <w:sz w:val="28"/>
          <w:szCs w:val="28"/>
          <w:lang w:val="ru-RU"/>
        </w:rPr>
        <w:t>.</w:t>
      </w:r>
    </w:p>
    <w:p w14:paraId="0AA413A7" w14:textId="77777777" w:rsidR="002867C2" w:rsidRDefault="002867C2" w:rsidP="002867C2">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Pr="00B62F8F">
        <w:rPr>
          <w:rFonts w:ascii="Times New Roman" w:hAnsi="Times New Roman" w:cs="Times New Roman"/>
          <w:i/>
          <w:sz w:val="28"/>
          <w:szCs w:val="28"/>
          <w:lang w:val="ru-RU"/>
        </w:rPr>
        <w:t>Розумний</w:t>
      </w:r>
      <w:r>
        <w:rPr>
          <w:rFonts w:ascii="Times New Roman" w:hAnsi="Times New Roman" w:cs="Times New Roman"/>
          <w:sz w:val="28"/>
          <w:szCs w:val="28"/>
          <w:lang w:val="ru-RU"/>
        </w:rPr>
        <w:t>. Незвично усвідомлювати, що дурень є найрозумнішою людиною в кімнаті.</w:t>
      </w:r>
      <w:r w:rsidRPr="002867C2">
        <w:rPr>
          <w:rFonts w:ascii="Times New Roman" w:hAnsi="Times New Roman" w:cs="Times New Roman"/>
          <w:sz w:val="28"/>
          <w:szCs w:val="28"/>
          <w:lang w:val="ru-RU"/>
        </w:rPr>
        <w:t xml:space="preserve"> Навіть якщо вони </w:t>
      </w:r>
      <w:r>
        <w:rPr>
          <w:rFonts w:ascii="Times New Roman" w:hAnsi="Times New Roman" w:cs="Times New Roman"/>
          <w:sz w:val="28"/>
          <w:szCs w:val="28"/>
          <w:lang w:val="ru-RU"/>
        </w:rPr>
        <w:t>не здаються надзвичайно інтелектуально розвиненими</w:t>
      </w:r>
      <w:r w:rsidRPr="002867C2">
        <w:rPr>
          <w:rFonts w:ascii="Times New Roman" w:hAnsi="Times New Roman" w:cs="Times New Roman"/>
          <w:sz w:val="28"/>
          <w:szCs w:val="28"/>
          <w:lang w:val="ru-RU"/>
        </w:rPr>
        <w:t xml:space="preserve"> в традиційному розумінні, вони надзвичайно проникливі та </w:t>
      </w:r>
      <w:r>
        <w:rPr>
          <w:rFonts w:ascii="Times New Roman" w:hAnsi="Times New Roman" w:cs="Times New Roman"/>
          <w:sz w:val="28"/>
          <w:szCs w:val="28"/>
          <w:lang w:val="ru-RU"/>
        </w:rPr>
        <w:t>спостережливі. Шут любить гарний парадокс, любить вдавати з себе адвоката Диявола та викривати тих, хто мають владу.</w:t>
      </w:r>
    </w:p>
    <w:p w14:paraId="5392B5E6" w14:textId="77777777" w:rsidR="00553EC2" w:rsidRDefault="00553EC2" w:rsidP="00553EC2">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B62F8F">
        <w:rPr>
          <w:rFonts w:ascii="Times New Roman" w:hAnsi="Times New Roman" w:cs="Times New Roman"/>
          <w:i/>
          <w:sz w:val="28"/>
          <w:szCs w:val="28"/>
          <w:lang w:val="ru-RU"/>
        </w:rPr>
        <w:t>Імпульсивний</w:t>
      </w:r>
      <w:r>
        <w:rPr>
          <w:rFonts w:ascii="Times New Roman" w:hAnsi="Times New Roman" w:cs="Times New Roman"/>
          <w:sz w:val="28"/>
          <w:szCs w:val="28"/>
          <w:lang w:val="ru-RU"/>
        </w:rPr>
        <w:t>. Даний тип має неспокійний і непередбачуваний характер.</w:t>
      </w:r>
      <w:r w:rsidRPr="00553EC2">
        <w:rPr>
          <w:rFonts w:ascii="Times New Roman" w:hAnsi="Times New Roman" w:cs="Times New Roman"/>
          <w:sz w:val="28"/>
          <w:szCs w:val="28"/>
          <w:lang w:val="ru-RU"/>
        </w:rPr>
        <w:t xml:space="preserve"> Іноді вони женуться за тим, що їх хвилює, не замислюючись про наслідки для себе чи інших. </w:t>
      </w:r>
      <w:r>
        <w:rPr>
          <w:rFonts w:ascii="Times New Roman" w:hAnsi="Times New Roman" w:cs="Times New Roman"/>
          <w:sz w:val="28"/>
          <w:szCs w:val="28"/>
          <w:lang w:val="ru-RU"/>
        </w:rPr>
        <w:t>У тіньовому сенсі Шути мають проблеми із залежністю і не можуть так легко її побороти.</w:t>
      </w:r>
    </w:p>
    <w:p w14:paraId="3E59164A" w14:textId="77777777" w:rsidR="00553EC2" w:rsidRDefault="00553EC2" w:rsidP="00553EC2">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Pr="00B62F8F">
        <w:rPr>
          <w:rFonts w:ascii="Times New Roman" w:hAnsi="Times New Roman" w:cs="Times New Roman"/>
          <w:i/>
          <w:sz w:val="28"/>
          <w:szCs w:val="28"/>
          <w:lang w:val="ru-RU"/>
        </w:rPr>
        <w:t>Безтурботний</w:t>
      </w:r>
      <w:r>
        <w:rPr>
          <w:rFonts w:ascii="Times New Roman" w:hAnsi="Times New Roman" w:cs="Times New Roman"/>
          <w:sz w:val="28"/>
          <w:szCs w:val="28"/>
          <w:lang w:val="ru-RU"/>
        </w:rPr>
        <w:t xml:space="preserve">. </w:t>
      </w:r>
      <w:r w:rsidRPr="00553EC2">
        <w:rPr>
          <w:rFonts w:ascii="Times New Roman" w:hAnsi="Times New Roman" w:cs="Times New Roman"/>
          <w:sz w:val="28"/>
          <w:szCs w:val="28"/>
          <w:lang w:val="ru-RU"/>
        </w:rPr>
        <w:t xml:space="preserve">Шут живе моментом. </w:t>
      </w:r>
      <w:r>
        <w:rPr>
          <w:rFonts w:ascii="Times New Roman" w:hAnsi="Times New Roman" w:cs="Times New Roman"/>
          <w:sz w:val="28"/>
          <w:szCs w:val="28"/>
          <w:lang w:val="ru-RU"/>
        </w:rPr>
        <w:t>Вони мало думають про майбутнє, навіть коли йдуть у велику подорож із головним героєм, маючи купу надій, але їх не хвилює результат.</w:t>
      </w:r>
      <w:r w:rsidRPr="00553EC2">
        <w:rPr>
          <w:rFonts w:ascii="Times New Roman" w:hAnsi="Times New Roman" w:cs="Times New Roman"/>
          <w:sz w:val="28"/>
          <w:szCs w:val="28"/>
          <w:lang w:val="ru-RU"/>
        </w:rPr>
        <w:t xml:space="preserve"> Багато блазнів проповідують прийняти світ таким, яким він є.</w:t>
      </w:r>
      <w:r>
        <w:rPr>
          <w:rFonts w:ascii="Times New Roman" w:hAnsi="Times New Roman" w:cs="Times New Roman"/>
          <w:sz w:val="28"/>
          <w:szCs w:val="28"/>
          <w:lang w:val="ru-RU"/>
        </w:rPr>
        <w:t xml:space="preserve"> Незрозуміло, чи це дійсно їх погляд на світ</w:t>
      </w:r>
      <w:r w:rsidR="005976F2">
        <w:rPr>
          <w:rFonts w:ascii="Times New Roman" w:hAnsi="Times New Roman" w:cs="Times New Roman"/>
          <w:sz w:val="28"/>
          <w:szCs w:val="28"/>
          <w:lang w:val="ru-RU"/>
        </w:rPr>
        <w:t xml:space="preserve"> або ж вони просто носять маску</w:t>
      </w:r>
      <w:r>
        <w:rPr>
          <w:rFonts w:ascii="Times New Roman" w:hAnsi="Times New Roman" w:cs="Times New Roman"/>
          <w:sz w:val="28"/>
          <w:szCs w:val="28"/>
          <w:lang w:val="ru-RU"/>
        </w:rPr>
        <w:t>, аби захистити себе. Ц</w:t>
      </w:r>
      <w:r w:rsidR="00466CD4">
        <w:rPr>
          <w:rFonts w:ascii="Times New Roman" w:hAnsi="Times New Roman" w:cs="Times New Roman"/>
          <w:sz w:val="28"/>
          <w:szCs w:val="28"/>
          <w:lang w:val="ru-RU"/>
        </w:rPr>
        <w:t>е залежить від них</w:t>
      </w:r>
      <w:r w:rsidRPr="00553EC2">
        <w:rPr>
          <w:rFonts w:ascii="Times New Roman" w:hAnsi="Times New Roman" w:cs="Times New Roman"/>
          <w:sz w:val="28"/>
          <w:szCs w:val="28"/>
          <w:lang w:val="ru-RU"/>
        </w:rPr>
        <w:t xml:space="preserve"> і </w:t>
      </w:r>
      <w:r w:rsidR="00466CD4">
        <w:rPr>
          <w:rFonts w:ascii="Times New Roman" w:hAnsi="Times New Roman" w:cs="Times New Roman"/>
          <w:sz w:val="28"/>
          <w:szCs w:val="28"/>
          <w:lang w:val="ru-RU"/>
        </w:rPr>
        <w:t>їхньої</w:t>
      </w:r>
      <w:r w:rsidRPr="00553EC2">
        <w:rPr>
          <w:rFonts w:ascii="Times New Roman" w:hAnsi="Times New Roman" w:cs="Times New Roman"/>
          <w:sz w:val="28"/>
          <w:szCs w:val="28"/>
          <w:lang w:val="ru-RU"/>
        </w:rPr>
        <w:t xml:space="preserve"> історії. </w:t>
      </w:r>
    </w:p>
    <w:p w14:paraId="7AB8F7A3" w14:textId="77777777" w:rsidR="00466CD4" w:rsidRDefault="00466CD4" w:rsidP="00466CD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w:t>
      </w:r>
      <w:r w:rsidRPr="00B62F8F">
        <w:rPr>
          <w:rFonts w:ascii="Times New Roman" w:hAnsi="Times New Roman" w:cs="Times New Roman"/>
          <w:i/>
          <w:sz w:val="28"/>
          <w:szCs w:val="28"/>
          <w:lang w:val="ru-RU"/>
        </w:rPr>
        <w:t>Емоційно захищений</w:t>
      </w:r>
      <w:r>
        <w:rPr>
          <w:rFonts w:ascii="Times New Roman" w:hAnsi="Times New Roman" w:cs="Times New Roman"/>
          <w:sz w:val="28"/>
          <w:szCs w:val="28"/>
          <w:lang w:val="ru-RU"/>
        </w:rPr>
        <w:t xml:space="preserve">. </w:t>
      </w:r>
      <w:r w:rsidRPr="00466CD4">
        <w:rPr>
          <w:rFonts w:ascii="Times New Roman" w:hAnsi="Times New Roman" w:cs="Times New Roman"/>
          <w:sz w:val="28"/>
          <w:szCs w:val="28"/>
          <w:lang w:val="ru-RU"/>
        </w:rPr>
        <w:t xml:space="preserve">Шут не </w:t>
      </w:r>
      <w:r>
        <w:rPr>
          <w:rFonts w:ascii="Times New Roman" w:hAnsi="Times New Roman" w:cs="Times New Roman"/>
          <w:sz w:val="28"/>
          <w:szCs w:val="28"/>
          <w:lang w:val="ru-RU"/>
        </w:rPr>
        <w:t>володіє вразливістю</w:t>
      </w:r>
      <w:r w:rsidRPr="00466CD4">
        <w:rPr>
          <w:rFonts w:ascii="Times New Roman" w:hAnsi="Times New Roman" w:cs="Times New Roman"/>
          <w:sz w:val="28"/>
          <w:szCs w:val="28"/>
          <w:lang w:val="ru-RU"/>
        </w:rPr>
        <w:t xml:space="preserve">. </w:t>
      </w:r>
      <w:r>
        <w:rPr>
          <w:rFonts w:ascii="Times New Roman" w:hAnsi="Times New Roman" w:cs="Times New Roman"/>
          <w:sz w:val="28"/>
          <w:szCs w:val="28"/>
          <w:lang w:val="ru-RU"/>
        </w:rPr>
        <w:t>Даним персонажам дуже важко говорити про емоції свої чи інші, не жартуючи. Для нас є унікальною можливістю дослідити глибинну причину такої якості.</w:t>
      </w:r>
      <w:r w:rsidRPr="00466CD4">
        <w:rPr>
          <w:rFonts w:ascii="Times New Roman" w:hAnsi="Times New Roman" w:cs="Times New Roman"/>
          <w:sz w:val="28"/>
          <w:szCs w:val="28"/>
          <w:lang w:val="ru-RU"/>
        </w:rPr>
        <w:t xml:space="preserve"> </w:t>
      </w:r>
      <w:r>
        <w:rPr>
          <w:rFonts w:ascii="Times New Roman" w:hAnsi="Times New Roman" w:cs="Times New Roman"/>
          <w:sz w:val="28"/>
          <w:szCs w:val="28"/>
          <w:lang w:val="ru-RU"/>
        </w:rPr>
        <w:t>Для певних видів даного архетипу гумор – це головна розрада і допомога, а для інших – це щит, який допомогає визнати страждання, а не сидіти у розпачі.</w:t>
      </w:r>
      <w:r w:rsidRPr="00466CD4">
        <w:rPr>
          <w:rFonts w:ascii="Times New Roman" w:hAnsi="Times New Roman" w:cs="Times New Roman"/>
          <w:sz w:val="28"/>
          <w:szCs w:val="28"/>
          <w:lang w:val="ru-RU"/>
        </w:rPr>
        <w:t xml:space="preserve"> </w:t>
      </w:r>
    </w:p>
    <w:p w14:paraId="2501117E" w14:textId="77777777" w:rsidR="00466CD4" w:rsidRDefault="00466CD4" w:rsidP="00466CD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допомогою цих рис і </w:t>
      </w:r>
      <w:r w:rsidR="005976F2">
        <w:rPr>
          <w:rFonts w:ascii="Times New Roman" w:hAnsi="Times New Roman" w:cs="Times New Roman"/>
          <w:sz w:val="28"/>
          <w:szCs w:val="28"/>
          <w:lang w:val="ru-RU"/>
        </w:rPr>
        <w:t>о</w:t>
      </w:r>
      <w:r>
        <w:rPr>
          <w:rFonts w:ascii="Times New Roman" w:hAnsi="Times New Roman" w:cs="Times New Roman"/>
          <w:sz w:val="28"/>
          <w:szCs w:val="28"/>
          <w:lang w:val="ru-RU"/>
        </w:rPr>
        <w:t>пису вище, можемо впізнати деяких героїв з архетипом Шута  в улюблених фільмах та книгах. Наведу декілька прикладів.</w:t>
      </w:r>
    </w:p>
    <w:p w14:paraId="3508CA31" w14:textId="2AD4DF54" w:rsidR="00466CD4" w:rsidRDefault="00466CD4" w:rsidP="00466CD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 Меркуціо з п</w:t>
      </w:r>
      <w:r w:rsidRPr="00466CD4">
        <w:rPr>
          <w:rFonts w:ascii="Times New Roman" w:hAnsi="Times New Roman" w:cs="Times New Roman"/>
          <w:sz w:val="28"/>
          <w:szCs w:val="28"/>
          <w:lang w:val="ru-RU"/>
        </w:rPr>
        <w:t>’</w:t>
      </w:r>
      <w:r>
        <w:rPr>
          <w:rFonts w:ascii="Times New Roman" w:hAnsi="Times New Roman" w:cs="Times New Roman"/>
          <w:sz w:val="28"/>
          <w:szCs w:val="28"/>
          <w:lang w:val="uk-UA"/>
        </w:rPr>
        <w:t>єси В</w:t>
      </w:r>
      <w:r w:rsidR="00F76D90">
        <w:rPr>
          <w:rFonts w:ascii="Times New Roman" w:hAnsi="Times New Roman" w:cs="Times New Roman"/>
          <w:sz w:val="28"/>
          <w:szCs w:val="28"/>
          <w:lang w:val="uk-UA"/>
        </w:rPr>
        <w:t>. Шекспіра «Ромео та Джульєтта»</w:t>
      </w:r>
      <w:r w:rsidR="00B62F8F">
        <w:rPr>
          <w:rFonts w:ascii="Times New Roman" w:hAnsi="Times New Roman" w:cs="Times New Roman"/>
          <w:sz w:val="28"/>
          <w:szCs w:val="28"/>
          <w:lang w:val="uk-UA"/>
        </w:rPr>
        <w:t xml:space="preserve"> </w:t>
      </w:r>
      <w:r w:rsidR="00F76D90" w:rsidRPr="00F76D90">
        <w:rPr>
          <w:rFonts w:ascii="Times New Roman" w:hAnsi="Times New Roman" w:cs="Times New Roman"/>
          <w:sz w:val="28"/>
          <w:szCs w:val="28"/>
          <w:lang w:val="ru-RU"/>
        </w:rPr>
        <w:t>[</w:t>
      </w:r>
      <w:r w:rsidR="006A578B">
        <w:rPr>
          <w:rFonts w:ascii="Times New Roman" w:hAnsi="Times New Roman" w:cs="Times New Roman"/>
          <w:sz w:val="28"/>
          <w:szCs w:val="28"/>
          <w:lang w:val="ru-RU"/>
        </w:rPr>
        <w:t>21</w:t>
      </w:r>
      <w:r w:rsidR="00F76D90" w:rsidRPr="00F76D90">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Розумний та грайливий Меркуціо майже завжди йде на жарт. </w:t>
      </w:r>
      <w:r w:rsidR="006B504C">
        <w:rPr>
          <w:rFonts w:ascii="Times New Roman" w:hAnsi="Times New Roman" w:cs="Times New Roman"/>
          <w:sz w:val="28"/>
          <w:szCs w:val="28"/>
          <w:lang w:val="ru-RU"/>
        </w:rPr>
        <w:t>Хоч він і є найкращим другом Ромео, але не піддається дружнім почуттям і піддає критиці його гіперромантичність.</w:t>
      </w:r>
      <w:r w:rsidRPr="00466CD4">
        <w:rPr>
          <w:rFonts w:ascii="Times New Roman" w:hAnsi="Times New Roman" w:cs="Times New Roman"/>
          <w:sz w:val="28"/>
          <w:szCs w:val="28"/>
          <w:lang w:val="ru-RU"/>
        </w:rPr>
        <w:t xml:space="preserve"> </w:t>
      </w:r>
    </w:p>
    <w:p w14:paraId="2D419537" w14:textId="2427E59B" w:rsidR="006B504C" w:rsidRDefault="006B504C" w:rsidP="006B504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 Пейк Лін з книги К. Кван «Шалено багаті азійці</w:t>
      </w:r>
      <w:r w:rsidRPr="006B504C">
        <w:rPr>
          <w:rFonts w:ascii="Times New Roman" w:hAnsi="Times New Roman" w:cs="Times New Roman"/>
          <w:sz w:val="28"/>
          <w:szCs w:val="28"/>
          <w:lang w:val="ru-RU"/>
        </w:rPr>
        <w:t>»</w:t>
      </w:r>
      <w:r w:rsidR="00B62F8F">
        <w:rPr>
          <w:rFonts w:ascii="Times New Roman" w:hAnsi="Times New Roman" w:cs="Times New Roman"/>
          <w:sz w:val="28"/>
          <w:szCs w:val="28"/>
          <w:lang w:val="ru-RU"/>
        </w:rPr>
        <w:t xml:space="preserve"> </w:t>
      </w:r>
      <w:r w:rsidR="00F77D08" w:rsidRPr="00F77D08">
        <w:rPr>
          <w:rFonts w:ascii="Times New Roman" w:hAnsi="Times New Roman" w:cs="Times New Roman"/>
          <w:sz w:val="28"/>
          <w:szCs w:val="28"/>
          <w:lang w:val="ru-RU"/>
        </w:rPr>
        <w:t>[</w:t>
      </w:r>
      <w:r w:rsidR="005976F2">
        <w:rPr>
          <w:rFonts w:ascii="Times New Roman" w:hAnsi="Times New Roman" w:cs="Times New Roman"/>
          <w:sz w:val="28"/>
          <w:szCs w:val="28"/>
          <w:lang w:val="ru-RU"/>
        </w:rPr>
        <w:t>8</w:t>
      </w:r>
      <w:r w:rsidR="00F77D08" w:rsidRPr="00F77D08">
        <w:rPr>
          <w:rFonts w:ascii="Times New Roman" w:hAnsi="Times New Roman" w:cs="Times New Roman"/>
          <w:sz w:val="28"/>
          <w:szCs w:val="28"/>
          <w:lang w:val="ru-RU"/>
        </w:rPr>
        <w:t>]</w:t>
      </w:r>
      <w:r w:rsidRPr="006B504C">
        <w:rPr>
          <w:rFonts w:ascii="Times New Roman" w:hAnsi="Times New Roman" w:cs="Times New Roman"/>
          <w:sz w:val="28"/>
          <w:szCs w:val="28"/>
          <w:lang w:val="ru-RU"/>
        </w:rPr>
        <w:t>.</w:t>
      </w:r>
      <w:r>
        <w:rPr>
          <w:rFonts w:ascii="Times New Roman" w:hAnsi="Times New Roman" w:cs="Times New Roman"/>
          <w:sz w:val="28"/>
          <w:szCs w:val="28"/>
          <w:lang w:val="ru-RU"/>
        </w:rPr>
        <w:t xml:space="preserve"> Розглядаючи цей образ можна з точністю сказати, що місце Пейк Лін на сцені.</w:t>
      </w:r>
      <w:r w:rsidRPr="006B504C">
        <w:rPr>
          <w:rFonts w:ascii="Times New Roman" w:hAnsi="Times New Roman" w:cs="Times New Roman"/>
          <w:sz w:val="28"/>
          <w:szCs w:val="28"/>
          <w:lang w:val="ru-RU"/>
        </w:rPr>
        <w:t xml:space="preserve"> </w:t>
      </w:r>
      <w:r>
        <w:rPr>
          <w:rFonts w:ascii="Times New Roman" w:hAnsi="Times New Roman" w:cs="Times New Roman"/>
          <w:sz w:val="28"/>
          <w:szCs w:val="28"/>
          <w:lang w:val="ru-RU"/>
        </w:rPr>
        <w:t>Вона кумедна, харизматична, багата, але багатих не поважає.</w:t>
      </w:r>
      <w:r w:rsidRPr="006B504C">
        <w:rPr>
          <w:rFonts w:ascii="Times New Roman" w:hAnsi="Times New Roman" w:cs="Times New Roman"/>
          <w:sz w:val="28"/>
          <w:szCs w:val="28"/>
          <w:lang w:val="ru-RU"/>
        </w:rPr>
        <w:t xml:space="preserve"> </w:t>
      </w:r>
      <w:r>
        <w:rPr>
          <w:rFonts w:ascii="Times New Roman" w:hAnsi="Times New Roman" w:cs="Times New Roman"/>
          <w:sz w:val="28"/>
          <w:szCs w:val="28"/>
          <w:lang w:val="ru-RU"/>
        </w:rPr>
        <w:t>Вона також вірна, хоч і невдасі, але своїй подрузі Рейчел.</w:t>
      </w:r>
    </w:p>
    <w:p w14:paraId="48062989" w14:textId="77777777" w:rsidR="006B504C" w:rsidRDefault="006B504C" w:rsidP="006B504C">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Статлер і Волдорф з англо-американської телевізійної передачі «Маппет-шоу». </w:t>
      </w:r>
      <w:r w:rsidR="00433716">
        <w:rPr>
          <w:rFonts w:ascii="Times New Roman" w:hAnsi="Times New Roman" w:cs="Times New Roman"/>
          <w:sz w:val="28"/>
          <w:szCs w:val="28"/>
          <w:lang w:val="ru-RU"/>
        </w:rPr>
        <w:t>Дані герої під час всього дійства в театрі ляльок, сидять на балконі і сварять все, що відбувається.</w:t>
      </w:r>
      <w:r w:rsidRPr="006B504C">
        <w:rPr>
          <w:rFonts w:ascii="Times New Roman" w:hAnsi="Times New Roman" w:cs="Times New Roman"/>
          <w:sz w:val="28"/>
          <w:szCs w:val="28"/>
          <w:lang w:val="ru-RU"/>
        </w:rPr>
        <w:t xml:space="preserve"> </w:t>
      </w:r>
      <w:r w:rsidR="00433716">
        <w:rPr>
          <w:rFonts w:ascii="Times New Roman" w:hAnsi="Times New Roman" w:cs="Times New Roman"/>
          <w:sz w:val="28"/>
          <w:szCs w:val="28"/>
          <w:lang w:val="ru-RU"/>
        </w:rPr>
        <w:t xml:space="preserve">Ці персонажі різкі, не очікують нічого від життя і мають на все свою точку зору. </w:t>
      </w:r>
    </w:p>
    <w:p w14:paraId="2F743C58" w14:textId="77777777" w:rsidR="00433716" w:rsidRDefault="00433716" w:rsidP="004337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433716">
        <w:rPr>
          <w:rFonts w:ascii="Times New Roman" w:hAnsi="Times New Roman" w:cs="Times New Roman"/>
          <w:sz w:val="28"/>
          <w:szCs w:val="28"/>
          <w:lang w:val="ru-RU"/>
        </w:rPr>
        <w:t>Еле</w:t>
      </w:r>
      <w:r>
        <w:rPr>
          <w:rFonts w:ascii="Times New Roman" w:hAnsi="Times New Roman" w:cs="Times New Roman"/>
          <w:sz w:val="28"/>
          <w:szCs w:val="28"/>
          <w:lang w:val="ru-RU"/>
        </w:rPr>
        <w:t>онор Шелстроп з телесеріалу «Хороше місце». Елеонор Шелсторп – це справжній приклад Шута протагоніста. Вона цинічна, постійно глузує над авторитетами і використовує гумор, як свою гарну зброю, щоб приховати власні почуття.</w:t>
      </w:r>
    </w:p>
    <w:p w14:paraId="193BD210" w14:textId="77777777" w:rsidR="002867C2" w:rsidRDefault="002867C2" w:rsidP="002867C2">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Я хотіла</w:t>
      </w:r>
      <w:r w:rsidRPr="002867C2">
        <w:rPr>
          <w:rFonts w:ascii="Times New Roman" w:hAnsi="Times New Roman" w:cs="Times New Roman"/>
          <w:sz w:val="28"/>
          <w:szCs w:val="28"/>
          <w:lang w:val="ru-RU"/>
        </w:rPr>
        <w:t xml:space="preserve"> надати загальний огляд архетипічного дурня та вивчити спільні риси між цими різними аспектами. </w:t>
      </w:r>
      <w:r w:rsidR="007C4D72">
        <w:rPr>
          <w:rFonts w:ascii="Times New Roman" w:hAnsi="Times New Roman" w:cs="Times New Roman"/>
          <w:sz w:val="28"/>
          <w:szCs w:val="28"/>
          <w:lang w:val="ru-RU"/>
        </w:rPr>
        <w:t>Хоча Дурень із Таро символізує початок нового та подорож до невідомого, він також демонструє певну невинність, відданість.</w:t>
      </w:r>
      <w:r w:rsidRPr="002867C2">
        <w:rPr>
          <w:rFonts w:ascii="Times New Roman" w:hAnsi="Times New Roman" w:cs="Times New Roman"/>
          <w:sz w:val="28"/>
          <w:szCs w:val="28"/>
          <w:lang w:val="ru-RU"/>
        </w:rPr>
        <w:t xml:space="preserve"> Коли </w:t>
      </w:r>
      <w:r w:rsidR="005976F2">
        <w:rPr>
          <w:rFonts w:ascii="Times New Roman" w:hAnsi="Times New Roman" w:cs="Times New Roman"/>
          <w:sz w:val="28"/>
          <w:szCs w:val="28"/>
          <w:lang w:val="ru-RU"/>
        </w:rPr>
        <w:t>починається</w:t>
      </w:r>
      <w:r w:rsidRPr="002867C2">
        <w:rPr>
          <w:rFonts w:ascii="Times New Roman" w:hAnsi="Times New Roman" w:cs="Times New Roman"/>
          <w:sz w:val="28"/>
          <w:szCs w:val="28"/>
          <w:lang w:val="ru-RU"/>
        </w:rPr>
        <w:t xml:space="preserve"> новий розділ у житті, незалежно від того, чи це пов’язано з вашою професією, стосунками чи навіть у бізнесі, </w:t>
      </w:r>
      <w:r w:rsidR="005976F2">
        <w:rPr>
          <w:rFonts w:ascii="Times New Roman" w:hAnsi="Times New Roman" w:cs="Times New Roman"/>
          <w:sz w:val="28"/>
          <w:szCs w:val="28"/>
          <w:lang w:val="ru-RU"/>
        </w:rPr>
        <w:t>індивід не повинен</w:t>
      </w:r>
      <w:r w:rsidRPr="002867C2">
        <w:rPr>
          <w:rFonts w:ascii="Times New Roman" w:hAnsi="Times New Roman" w:cs="Times New Roman"/>
          <w:sz w:val="28"/>
          <w:szCs w:val="28"/>
          <w:lang w:val="ru-RU"/>
        </w:rPr>
        <w:t xml:space="preserve"> боятися показувати себе й виглядати дурнем. </w:t>
      </w:r>
      <w:r w:rsidR="007C4D72">
        <w:rPr>
          <w:rFonts w:ascii="Times New Roman" w:hAnsi="Times New Roman" w:cs="Times New Roman"/>
          <w:sz w:val="28"/>
          <w:szCs w:val="28"/>
          <w:lang w:val="ru-RU"/>
        </w:rPr>
        <w:t>Навіть якщо результат став не таким очікуваним, потрібне розуміння того, що це все досвід, який робить нас мудрішими і обачливішими.</w:t>
      </w:r>
      <w:r w:rsidRPr="002867C2">
        <w:rPr>
          <w:rFonts w:ascii="Times New Roman" w:hAnsi="Times New Roman" w:cs="Times New Roman"/>
          <w:sz w:val="28"/>
          <w:szCs w:val="28"/>
          <w:lang w:val="ru-RU"/>
        </w:rPr>
        <w:t xml:space="preserve"> Крім того, </w:t>
      </w:r>
      <w:r w:rsidR="005976F2">
        <w:rPr>
          <w:rFonts w:ascii="Times New Roman" w:hAnsi="Times New Roman" w:cs="Times New Roman"/>
          <w:sz w:val="28"/>
          <w:szCs w:val="28"/>
          <w:lang w:val="ru-RU"/>
        </w:rPr>
        <w:t>люди</w:t>
      </w:r>
      <w:r w:rsidRPr="002867C2">
        <w:rPr>
          <w:rFonts w:ascii="Times New Roman" w:hAnsi="Times New Roman" w:cs="Times New Roman"/>
          <w:sz w:val="28"/>
          <w:szCs w:val="28"/>
          <w:lang w:val="ru-RU"/>
        </w:rPr>
        <w:t xml:space="preserve"> не повинні боятися кидати виклик </w:t>
      </w:r>
      <w:r w:rsidR="007C4D72">
        <w:rPr>
          <w:rFonts w:ascii="Times New Roman" w:hAnsi="Times New Roman" w:cs="Times New Roman"/>
          <w:sz w:val="28"/>
          <w:szCs w:val="28"/>
          <w:lang w:val="ru-RU"/>
        </w:rPr>
        <w:t>статусу</w:t>
      </w:r>
      <w:r w:rsidRPr="002867C2">
        <w:rPr>
          <w:rFonts w:ascii="Times New Roman" w:hAnsi="Times New Roman" w:cs="Times New Roman"/>
          <w:sz w:val="28"/>
          <w:szCs w:val="28"/>
          <w:lang w:val="ru-RU"/>
        </w:rPr>
        <w:t xml:space="preserve"> тільки тому, що всі інші, здається, його приймають</w:t>
      </w:r>
      <w:r w:rsidR="007C4D72">
        <w:rPr>
          <w:rFonts w:ascii="Times New Roman" w:hAnsi="Times New Roman" w:cs="Times New Roman"/>
          <w:sz w:val="28"/>
          <w:szCs w:val="28"/>
          <w:lang w:val="ru-RU"/>
        </w:rPr>
        <w:t xml:space="preserve">. Навіть якщо в очах інших людей </w:t>
      </w:r>
      <w:r w:rsidR="005976F2">
        <w:rPr>
          <w:rFonts w:ascii="Times New Roman" w:hAnsi="Times New Roman" w:cs="Times New Roman"/>
          <w:sz w:val="28"/>
          <w:szCs w:val="28"/>
          <w:lang w:val="ru-RU"/>
        </w:rPr>
        <w:t>особа виглядає</w:t>
      </w:r>
      <w:r w:rsidR="007C4D72">
        <w:rPr>
          <w:rFonts w:ascii="Times New Roman" w:hAnsi="Times New Roman" w:cs="Times New Roman"/>
          <w:sz w:val="28"/>
          <w:szCs w:val="28"/>
          <w:lang w:val="ru-RU"/>
        </w:rPr>
        <w:t xml:space="preserve"> шутом або дурнем, </w:t>
      </w:r>
      <w:r w:rsidR="005976F2">
        <w:rPr>
          <w:rFonts w:ascii="Times New Roman" w:hAnsi="Times New Roman" w:cs="Times New Roman"/>
          <w:sz w:val="28"/>
          <w:szCs w:val="28"/>
          <w:lang w:val="ru-RU"/>
        </w:rPr>
        <w:t>вона не повинна</w:t>
      </w:r>
      <w:r w:rsidR="007C4D72">
        <w:rPr>
          <w:rFonts w:ascii="Times New Roman" w:hAnsi="Times New Roman" w:cs="Times New Roman"/>
          <w:sz w:val="28"/>
          <w:szCs w:val="28"/>
          <w:lang w:val="ru-RU"/>
        </w:rPr>
        <w:t xml:space="preserve"> боятися прийняти свою позицію в житті. </w:t>
      </w:r>
      <w:r w:rsidRPr="002867C2">
        <w:rPr>
          <w:rFonts w:ascii="Times New Roman" w:hAnsi="Times New Roman" w:cs="Times New Roman"/>
          <w:sz w:val="28"/>
          <w:szCs w:val="28"/>
          <w:lang w:val="ru-RU"/>
        </w:rPr>
        <w:t>Це справжня мудрість</w:t>
      </w:r>
      <w:r w:rsidR="005976F2">
        <w:rPr>
          <w:rFonts w:ascii="Times New Roman" w:hAnsi="Times New Roman" w:cs="Times New Roman"/>
          <w:sz w:val="28"/>
          <w:szCs w:val="28"/>
          <w:lang w:val="ru-RU"/>
        </w:rPr>
        <w:t xml:space="preserve"> наведеного архетипу</w:t>
      </w:r>
      <w:r w:rsidRPr="002867C2">
        <w:rPr>
          <w:rFonts w:ascii="Times New Roman" w:hAnsi="Times New Roman" w:cs="Times New Roman"/>
          <w:sz w:val="28"/>
          <w:szCs w:val="28"/>
          <w:lang w:val="ru-RU"/>
        </w:rPr>
        <w:t xml:space="preserve"> Дурня.</w:t>
      </w:r>
    </w:p>
    <w:p w14:paraId="26F67E57" w14:textId="77777777" w:rsidR="002867C2" w:rsidRPr="008B7FB8" w:rsidRDefault="002867C2" w:rsidP="002867C2">
      <w:pPr>
        <w:spacing w:line="360" w:lineRule="auto"/>
        <w:ind w:firstLine="720"/>
        <w:jc w:val="both"/>
        <w:rPr>
          <w:rFonts w:ascii="Times New Roman" w:hAnsi="Times New Roman" w:cs="Times New Roman"/>
          <w:sz w:val="28"/>
          <w:szCs w:val="28"/>
          <w:lang w:val="ru-RU"/>
        </w:rPr>
      </w:pPr>
    </w:p>
    <w:p w14:paraId="595990DE" w14:textId="77777777" w:rsidR="00F64996" w:rsidRPr="008B7FB8" w:rsidRDefault="00F64996" w:rsidP="000F2168">
      <w:pPr>
        <w:spacing w:line="360" w:lineRule="auto"/>
        <w:ind w:firstLine="720"/>
        <w:jc w:val="both"/>
        <w:rPr>
          <w:rFonts w:ascii="Times New Roman" w:hAnsi="Times New Roman" w:cs="Times New Roman"/>
          <w:sz w:val="28"/>
          <w:szCs w:val="28"/>
          <w:lang w:val="uk-UA"/>
        </w:rPr>
      </w:pPr>
    </w:p>
    <w:p w14:paraId="5C177681" w14:textId="77777777" w:rsidR="00F4469A" w:rsidRPr="008B7FB8" w:rsidRDefault="00F4469A" w:rsidP="007333A8">
      <w:pPr>
        <w:spacing w:line="360" w:lineRule="auto"/>
        <w:ind w:firstLine="720"/>
        <w:jc w:val="both"/>
        <w:rPr>
          <w:rFonts w:ascii="Times New Roman" w:hAnsi="Times New Roman" w:cs="Times New Roman"/>
          <w:sz w:val="28"/>
          <w:szCs w:val="28"/>
          <w:lang w:val="uk-UA"/>
        </w:rPr>
      </w:pPr>
    </w:p>
    <w:p w14:paraId="0B2A153F" w14:textId="77777777" w:rsidR="005976F2" w:rsidRDefault="005976F2" w:rsidP="00433716">
      <w:pPr>
        <w:spacing w:line="360" w:lineRule="auto"/>
        <w:ind w:firstLine="720"/>
        <w:jc w:val="center"/>
        <w:rPr>
          <w:rFonts w:ascii="Times New Roman" w:hAnsi="Times New Roman" w:cs="Times New Roman"/>
          <w:b/>
          <w:sz w:val="28"/>
          <w:szCs w:val="28"/>
          <w:lang w:val="uk-UA"/>
        </w:rPr>
      </w:pPr>
    </w:p>
    <w:p w14:paraId="687DD851" w14:textId="77777777" w:rsidR="005976F2" w:rsidRDefault="005976F2" w:rsidP="00433716">
      <w:pPr>
        <w:spacing w:line="360" w:lineRule="auto"/>
        <w:ind w:firstLine="720"/>
        <w:jc w:val="center"/>
        <w:rPr>
          <w:rFonts w:ascii="Times New Roman" w:hAnsi="Times New Roman" w:cs="Times New Roman"/>
          <w:b/>
          <w:sz w:val="28"/>
          <w:szCs w:val="28"/>
          <w:lang w:val="uk-UA"/>
        </w:rPr>
      </w:pPr>
    </w:p>
    <w:p w14:paraId="3EE091BD" w14:textId="77777777" w:rsidR="009A548B" w:rsidRDefault="00433716" w:rsidP="00433716">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14:paraId="4843D23B" w14:textId="2B452C2B" w:rsidR="00433716" w:rsidRDefault="0039566A" w:rsidP="004337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 рез</w:t>
      </w:r>
      <w:r w:rsidR="00B62F8F">
        <w:rPr>
          <w:rFonts w:ascii="Times New Roman" w:hAnsi="Times New Roman" w:cs="Times New Roman"/>
          <w:sz w:val="28"/>
          <w:szCs w:val="28"/>
          <w:lang w:val="ru-RU"/>
        </w:rPr>
        <w:t>ультаті проведеного дослідження</w:t>
      </w:r>
      <w:r>
        <w:rPr>
          <w:rFonts w:ascii="Times New Roman" w:hAnsi="Times New Roman" w:cs="Times New Roman"/>
          <w:sz w:val="28"/>
          <w:szCs w:val="28"/>
          <w:lang w:val="ru-RU"/>
        </w:rPr>
        <w:t xml:space="preserve"> було виявлено, що на прикладі однієї з карт (Шута)</w:t>
      </w:r>
      <w:r w:rsidR="00B62F8F">
        <w:rPr>
          <w:rFonts w:ascii="Times New Roman" w:hAnsi="Times New Roman" w:cs="Times New Roman"/>
          <w:sz w:val="28"/>
          <w:szCs w:val="28"/>
          <w:lang w:val="ru-RU"/>
        </w:rPr>
        <w:t>,</w:t>
      </w:r>
      <w:r>
        <w:rPr>
          <w:rFonts w:ascii="Times New Roman" w:hAnsi="Times New Roman" w:cs="Times New Roman"/>
          <w:sz w:val="28"/>
          <w:szCs w:val="28"/>
          <w:lang w:val="ru-RU"/>
        </w:rPr>
        <w:t xml:space="preserve"> карти Таро можна розглядати у науковому контексті, бо вони містять велику кількість архетипів, які мають безпосередній вплив на культуру та людину, в цілому. Було досягнуто мети довести науковому суспільству те, що карти Таро можна і треба досліджувати через низку к</w:t>
      </w:r>
      <w:r w:rsidR="005976F2">
        <w:rPr>
          <w:rFonts w:ascii="Times New Roman" w:hAnsi="Times New Roman" w:cs="Times New Roman"/>
          <w:sz w:val="28"/>
          <w:szCs w:val="28"/>
          <w:lang w:val="ru-RU"/>
        </w:rPr>
        <w:t>у</w:t>
      </w:r>
      <w:r>
        <w:rPr>
          <w:rFonts w:ascii="Times New Roman" w:hAnsi="Times New Roman" w:cs="Times New Roman"/>
          <w:sz w:val="28"/>
          <w:szCs w:val="28"/>
          <w:lang w:val="ru-RU"/>
        </w:rPr>
        <w:t>льтурног</w:t>
      </w:r>
      <w:r w:rsidR="00FA4AFF">
        <w:rPr>
          <w:rFonts w:ascii="Times New Roman" w:hAnsi="Times New Roman" w:cs="Times New Roman"/>
          <w:sz w:val="28"/>
          <w:szCs w:val="28"/>
          <w:lang w:val="ru-RU"/>
        </w:rPr>
        <w:t>о надбання, яке вони нам дають.</w:t>
      </w:r>
      <w:r w:rsidR="00246BA4">
        <w:rPr>
          <w:rFonts w:ascii="Times New Roman" w:hAnsi="Times New Roman" w:cs="Times New Roman"/>
          <w:sz w:val="28"/>
          <w:szCs w:val="28"/>
          <w:lang w:val="ru-RU"/>
        </w:rPr>
        <w:t xml:space="preserve"> </w:t>
      </w:r>
      <w:r w:rsidR="000332D8">
        <w:rPr>
          <w:rFonts w:ascii="Times New Roman" w:hAnsi="Times New Roman" w:cs="Times New Roman"/>
          <w:sz w:val="28"/>
          <w:szCs w:val="28"/>
          <w:lang w:val="ru-RU"/>
        </w:rPr>
        <w:t>Ми отримали наступні наукові результати.</w:t>
      </w:r>
    </w:p>
    <w:p w14:paraId="46BE9A21" w14:textId="1A698482" w:rsidR="00246BA4" w:rsidRDefault="00246BA4"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Ми ознайомилися з класифікацією архетипів Юнга. Було визначено шість основних архетипів: Тінь, Самість, Божественне Дитя, Мати, Аніма/Анімус, Персона. Для цього визначення використовувалися роботи К. Юнга «Архетип і символ» та «Архетипи і колективне несвідоме».</w:t>
      </w:r>
    </w:p>
    <w:p w14:paraId="5D0D1D75" w14:textId="4117FE99" w:rsidR="00246BA4" w:rsidRDefault="00246BA4"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Було з</w:t>
      </w:r>
      <w:r w:rsidRPr="00246BA4">
        <w:rPr>
          <w:rFonts w:ascii="Times New Roman" w:hAnsi="Times New Roman" w:cs="Times New Roman"/>
          <w:sz w:val="28"/>
          <w:szCs w:val="28"/>
          <w:lang w:val="ru-RU"/>
        </w:rPr>
        <w:t>’</w:t>
      </w:r>
      <w:r>
        <w:rPr>
          <w:rFonts w:ascii="Times New Roman" w:hAnsi="Times New Roman" w:cs="Times New Roman"/>
          <w:sz w:val="28"/>
          <w:szCs w:val="28"/>
          <w:lang w:val="uk-UA"/>
        </w:rPr>
        <w:t xml:space="preserve">ясовано поняття архетипу не лише в Юнгіанських теоріях, а й у інших філософів та дослідників. </w:t>
      </w:r>
      <w:r>
        <w:rPr>
          <w:rFonts w:ascii="Times New Roman" w:hAnsi="Times New Roman" w:cs="Times New Roman"/>
          <w:sz w:val="28"/>
          <w:szCs w:val="28"/>
          <w:lang w:val="ru-RU"/>
        </w:rPr>
        <w:t>Винесли, що архетип – це поняття, яке у різних культурах мало своє визначення, але суть залишалась незмінною.</w:t>
      </w:r>
    </w:p>
    <w:p w14:paraId="508F0ADF" w14:textId="29583B22" w:rsidR="00246BA4" w:rsidRDefault="00246BA4"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Проаналізували також історію архетипів. В його історії беруть участь не лише зарубіжні Іммануїл Кант, Платон, Аристотель та Фрідріх Ніцше, а й українські дослідники такі, як М. Ільницький</w:t>
      </w:r>
      <w:r w:rsidR="00F12111">
        <w:rPr>
          <w:rFonts w:ascii="Times New Roman" w:hAnsi="Times New Roman" w:cs="Times New Roman"/>
          <w:sz w:val="28"/>
          <w:szCs w:val="28"/>
          <w:lang w:val="ru-RU"/>
        </w:rPr>
        <w:t>. Т</w:t>
      </w:r>
      <w:r>
        <w:rPr>
          <w:rFonts w:ascii="Times New Roman" w:hAnsi="Times New Roman" w:cs="Times New Roman"/>
          <w:sz w:val="28"/>
          <w:szCs w:val="28"/>
          <w:lang w:val="ru-RU"/>
        </w:rPr>
        <w:t>акож поезія багатьох українських поетів таких, як І. Франко пронизана архетипами, що доводить, архетип – це поняття масове, поширене для усього світу і будь-якого проміжку часу.</w:t>
      </w:r>
    </w:p>
    <w:p w14:paraId="38E1489E" w14:textId="4C9DD601" w:rsidR="003E0512" w:rsidRDefault="003E0512"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 даній роботі було визначено, який вплив мають архетипи на свідомість суспільства. По-перше, архетипи – це наші сни, по-друге, вони висвітлюють наше Я, по-третє, для творців архетипи – це джерело натхнення. Образи, які присутні на різноманітних картинах, скульптурах, а також показані в різних фільмах – це ніщо інше, як архетипи.</w:t>
      </w:r>
    </w:p>
    <w:p w14:paraId="5E27B596" w14:textId="7A045F9C" w:rsidR="000B5EBB" w:rsidRDefault="000B5EBB"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Було об</w:t>
      </w:r>
      <w:r>
        <w:rPr>
          <w:rFonts w:ascii="Times New Roman" w:hAnsi="Times New Roman" w:cs="Times New Roman"/>
          <w:sz w:val="28"/>
          <w:szCs w:val="28"/>
          <w:lang w:val="uk-UA"/>
        </w:rPr>
        <w:t>ґрунтовано, що карти Таро є частиною культури, бо містять в собі велику кількість архетипів, які нерозривно пов</w:t>
      </w:r>
      <w:r w:rsidRPr="000B5EBB">
        <w:rPr>
          <w:rFonts w:ascii="Times New Roman" w:hAnsi="Times New Roman" w:cs="Times New Roman"/>
          <w:sz w:val="28"/>
          <w:szCs w:val="28"/>
          <w:lang w:val="ru-RU"/>
        </w:rPr>
        <w:t>’</w:t>
      </w:r>
      <w:r>
        <w:rPr>
          <w:rFonts w:ascii="Times New Roman" w:hAnsi="Times New Roman" w:cs="Times New Roman"/>
          <w:sz w:val="28"/>
          <w:szCs w:val="28"/>
          <w:lang w:val="ru-RU"/>
        </w:rPr>
        <w:t>язані із культурою. Також карти Таро є широко використовуваним образом в масовій культурі, наприклад, у творах сучасної літератури, режисерських кліпах та фільмах.</w:t>
      </w:r>
    </w:p>
    <w:p w14:paraId="14D4DABC" w14:textId="125310DC" w:rsidR="000B5EBB" w:rsidRDefault="00264164"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Було визначено архетипи в картах Таро, наприклад, аркан Жриці означає жіночий початок, духовність, інтуїцію. Його можна вважати архетипом Матері або Аніми. Також було розглянуто велику кількість прикладів архетипів в Старших та Молодших арканах карт Таро.</w:t>
      </w:r>
    </w:p>
    <w:p w14:paraId="17BA7A6D" w14:textId="6350CBFA" w:rsidR="00264164" w:rsidRDefault="00264164"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Було досліджено різні образи Шута в різних культурах на основі книги Б. К. Отто «Дурні всюди». Шут сприймався не лише як комік, який веселив людей, а й як мудрець, бо міг сказати те, про що подумали інші, але не вимовили це в слух. Також Шути були іноді друзями монархів, кумирами цілих народів, бо несли не лише сміх, а й власну філософію в маси.</w:t>
      </w:r>
    </w:p>
    <w:p w14:paraId="6C39E148" w14:textId="403CE5C3" w:rsidR="00264164" w:rsidRPr="000B5EBB" w:rsidRDefault="00264164" w:rsidP="00246BA4">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Було визначено образи та архетипи, які несе в собі аркан Шута в картах Таро в маси. Це небуття, початок чогось нового. Шут – це людина, яка не звикла до труднощів та до всього відноситься просто</w:t>
      </w:r>
      <w:r w:rsidR="00291809">
        <w:rPr>
          <w:rFonts w:ascii="Times New Roman" w:hAnsi="Times New Roman" w:cs="Times New Roman"/>
          <w:sz w:val="28"/>
          <w:szCs w:val="28"/>
          <w:lang w:val="ru-RU"/>
        </w:rPr>
        <w:t>,</w:t>
      </w:r>
      <w:r>
        <w:rPr>
          <w:rFonts w:ascii="Times New Roman" w:hAnsi="Times New Roman" w:cs="Times New Roman"/>
          <w:sz w:val="28"/>
          <w:szCs w:val="28"/>
          <w:lang w:val="ru-RU"/>
        </w:rPr>
        <w:t xml:space="preserve"> навіть до небезпеки. Також архетип Шута прослідковується у масовій культурі у багатьох образах, наприклад, Меркуціо з «Ромео та Джульєтта» або Харлі Квін з серії коміксів про Бетмена. Шут – це більш глибокий образ, ніж може здатися на перший погляд. </w:t>
      </w:r>
      <w:r w:rsidR="00291809">
        <w:rPr>
          <w:rFonts w:ascii="Times New Roman" w:hAnsi="Times New Roman" w:cs="Times New Roman"/>
          <w:sz w:val="28"/>
          <w:szCs w:val="28"/>
          <w:lang w:val="ru-RU"/>
        </w:rPr>
        <w:t>Він, наче дитина, яка ще не знає, що її чекає попереду, але йде далі, аби досягти Сонця, тобто своєї мети або мрії.</w:t>
      </w:r>
    </w:p>
    <w:p w14:paraId="5949C567" w14:textId="77777777" w:rsidR="001C6E59" w:rsidRDefault="001C6E59" w:rsidP="0043371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Головну мету дослідження було розкрито, так як було доведено, що карти Таро – це один із механізмів дослідження архетипів в масовій культурі, а архетипи є важливою ч</w:t>
      </w:r>
      <w:r w:rsidR="00E9090F">
        <w:rPr>
          <w:rFonts w:ascii="Times New Roman" w:hAnsi="Times New Roman" w:cs="Times New Roman"/>
          <w:sz w:val="28"/>
          <w:szCs w:val="28"/>
          <w:lang w:val="uk-UA"/>
        </w:rPr>
        <w:t>асткою філософії культури та сенсів, що закладає кожен митець у свої роботи, що формує свідомість суспільства та налаштовує стосунки між окремими індивідами.</w:t>
      </w:r>
    </w:p>
    <w:p w14:paraId="7E26F694" w14:textId="77777777" w:rsidR="00E9090F" w:rsidRDefault="00E9090F" w:rsidP="00433716">
      <w:pPr>
        <w:spacing w:line="360" w:lineRule="auto"/>
        <w:ind w:firstLine="720"/>
        <w:jc w:val="both"/>
        <w:rPr>
          <w:rFonts w:ascii="Times New Roman" w:hAnsi="Times New Roman" w:cs="Times New Roman"/>
          <w:sz w:val="28"/>
          <w:szCs w:val="28"/>
          <w:lang w:val="uk-UA"/>
        </w:rPr>
      </w:pPr>
    </w:p>
    <w:p w14:paraId="37CE76C4" w14:textId="77777777" w:rsidR="00E9090F" w:rsidRDefault="00E9090F" w:rsidP="00433716">
      <w:pPr>
        <w:spacing w:line="360" w:lineRule="auto"/>
        <w:ind w:firstLine="720"/>
        <w:jc w:val="both"/>
        <w:rPr>
          <w:rFonts w:ascii="Times New Roman" w:hAnsi="Times New Roman" w:cs="Times New Roman"/>
          <w:sz w:val="28"/>
          <w:szCs w:val="28"/>
          <w:lang w:val="uk-UA"/>
        </w:rPr>
      </w:pPr>
    </w:p>
    <w:p w14:paraId="06AEFF5E" w14:textId="77777777" w:rsidR="00E9090F" w:rsidRDefault="00E9090F" w:rsidP="00433716">
      <w:pPr>
        <w:spacing w:line="360" w:lineRule="auto"/>
        <w:ind w:firstLine="720"/>
        <w:jc w:val="both"/>
        <w:rPr>
          <w:rFonts w:ascii="Times New Roman" w:hAnsi="Times New Roman" w:cs="Times New Roman"/>
          <w:sz w:val="28"/>
          <w:szCs w:val="28"/>
          <w:lang w:val="uk-UA"/>
        </w:rPr>
      </w:pPr>
    </w:p>
    <w:p w14:paraId="02877B8A" w14:textId="77777777" w:rsidR="00E9090F" w:rsidRDefault="00E9090F" w:rsidP="00433716">
      <w:pPr>
        <w:spacing w:line="360" w:lineRule="auto"/>
        <w:ind w:firstLine="720"/>
        <w:jc w:val="both"/>
        <w:rPr>
          <w:rFonts w:ascii="Times New Roman" w:hAnsi="Times New Roman" w:cs="Times New Roman"/>
          <w:sz w:val="28"/>
          <w:szCs w:val="28"/>
          <w:lang w:val="uk-UA"/>
        </w:rPr>
      </w:pPr>
    </w:p>
    <w:p w14:paraId="229B0E10" w14:textId="77777777" w:rsidR="00E9090F" w:rsidRDefault="00E9090F" w:rsidP="00433716">
      <w:pPr>
        <w:spacing w:line="360" w:lineRule="auto"/>
        <w:ind w:firstLine="720"/>
        <w:jc w:val="both"/>
        <w:rPr>
          <w:rFonts w:ascii="Times New Roman" w:hAnsi="Times New Roman" w:cs="Times New Roman"/>
          <w:sz w:val="28"/>
          <w:szCs w:val="28"/>
          <w:lang w:val="uk-UA"/>
        </w:rPr>
      </w:pPr>
    </w:p>
    <w:p w14:paraId="317746BF" w14:textId="77777777" w:rsidR="00E9090F" w:rsidRDefault="00E9090F" w:rsidP="00433716">
      <w:pPr>
        <w:spacing w:line="360" w:lineRule="auto"/>
        <w:ind w:firstLine="720"/>
        <w:jc w:val="both"/>
        <w:rPr>
          <w:rFonts w:ascii="Times New Roman" w:hAnsi="Times New Roman" w:cs="Times New Roman"/>
          <w:sz w:val="28"/>
          <w:szCs w:val="28"/>
          <w:lang w:val="uk-UA"/>
        </w:rPr>
      </w:pPr>
    </w:p>
    <w:p w14:paraId="47E1CA14" w14:textId="77777777" w:rsidR="00E9090F" w:rsidRDefault="00E9090F" w:rsidP="00433716">
      <w:pPr>
        <w:spacing w:line="360" w:lineRule="auto"/>
        <w:ind w:firstLine="720"/>
        <w:jc w:val="both"/>
        <w:rPr>
          <w:rFonts w:ascii="Times New Roman" w:hAnsi="Times New Roman" w:cs="Times New Roman"/>
          <w:sz w:val="28"/>
          <w:szCs w:val="28"/>
          <w:lang w:val="uk-UA"/>
        </w:rPr>
      </w:pPr>
    </w:p>
    <w:p w14:paraId="3C12400D" w14:textId="77777777" w:rsidR="005976F2" w:rsidRDefault="005976F2" w:rsidP="005976F2">
      <w:pPr>
        <w:spacing w:line="360" w:lineRule="auto"/>
        <w:rPr>
          <w:rFonts w:ascii="Times New Roman" w:hAnsi="Times New Roman" w:cs="Times New Roman"/>
          <w:sz w:val="28"/>
          <w:szCs w:val="28"/>
          <w:lang w:val="uk-UA"/>
        </w:rPr>
      </w:pPr>
    </w:p>
    <w:p w14:paraId="51D416E1" w14:textId="77777777" w:rsidR="00291809" w:rsidRDefault="00291809" w:rsidP="005976F2">
      <w:pPr>
        <w:spacing w:line="360" w:lineRule="auto"/>
        <w:jc w:val="center"/>
        <w:rPr>
          <w:rFonts w:ascii="Times New Roman" w:hAnsi="Times New Roman" w:cs="Times New Roman"/>
          <w:b/>
          <w:sz w:val="28"/>
          <w:szCs w:val="28"/>
          <w:lang w:val="uk-UA"/>
        </w:rPr>
      </w:pPr>
    </w:p>
    <w:p w14:paraId="386AD6B2" w14:textId="77777777" w:rsidR="00291809" w:rsidRDefault="00291809" w:rsidP="005976F2">
      <w:pPr>
        <w:spacing w:line="360" w:lineRule="auto"/>
        <w:jc w:val="center"/>
        <w:rPr>
          <w:rFonts w:ascii="Times New Roman" w:hAnsi="Times New Roman" w:cs="Times New Roman"/>
          <w:b/>
          <w:sz w:val="28"/>
          <w:szCs w:val="28"/>
          <w:lang w:val="uk-UA"/>
        </w:rPr>
      </w:pPr>
    </w:p>
    <w:p w14:paraId="0BD22B44" w14:textId="77777777" w:rsidR="00291809" w:rsidRDefault="00291809" w:rsidP="005976F2">
      <w:pPr>
        <w:spacing w:line="360" w:lineRule="auto"/>
        <w:jc w:val="center"/>
        <w:rPr>
          <w:rFonts w:ascii="Times New Roman" w:hAnsi="Times New Roman" w:cs="Times New Roman"/>
          <w:b/>
          <w:sz w:val="28"/>
          <w:szCs w:val="28"/>
          <w:lang w:val="uk-UA"/>
        </w:rPr>
      </w:pPr>
    </w:p>
    <w:p w14:paraId="6D8128C5" w14:textId="77777777" w:rsidR="00291809" w:rsidRDefault="00291809" w:rsidP="005976F2">
      <w:pPr>
        <w:spacing w:line="360" w:lineRule="auto"/>
        <w:jc w:val="center"/>
        <w:rPr>
          <w:rFonts w:ascii="Times New Roman" w:hAnsi="Times New Roman" w:cs="Times New Roman"/>
          <w:b/>
          <w:sz w:val="28"/>
          <w:szCs w:val="28"/>
          <w:lang w:val="uk-UA"/>
        </w:rPr>
      </w:pPr>
    </w:p>
    <w:p w14:paraId="75D2E7FC" w14:textId="77777777" w:rsidR="00291809" w:rsidRDefault="00291809" w:rsidP="005976F2">
      <w:pPr>
        <w:spacing w:line="360" w:lineRule="auto"/>
        <w:jc w:val="center"/>
        <w:rPr>
          <w:rFonts w:ascii="Times New Roman" w:hAnsi="Times New Roman" w:cs="Times New Roman"/>
          <w:b/>
          <w:sz w:val="28"/>
          <w:szCs w:val="28"/>
          <w:lang w:val="uk-UA"/>
        </w:rPr>
      </w:pPr>
    </w:p>
    <w:p w14:paraId="12524F11" w14:textId="77777777" w:rsidR="00291809" w:rsidRDefault="00291809" w:rsidP="005976F2">
      <w:pPr>
        <w:spacing w:line="360" w:lineRule="auto"/>
        <w:jc w:val="center"/>
        <w:rPr>
          <w:rFonts w:ascii="Times New Roman" w:hAnsi="Times New Roman" w:cs="Times New Roman"/>
          <w:b/>
          <w:sz w:val="28"/>
          <w:szCs w:val="28"/>
          <w:lang w:val="uk-UA"/>
        </w:rPr>
      </w:pPr>
    </w:p>
    <w:p w14:paraId="3AA3C32B" w14:textId="77777777" w:rsidR="00291809" w:rsidRDefault="00291809" w:rsidP="005976F2">
      <w:pPr>
        <w:spacing w:line="360" w:lineRule="auto"/>
        <w:jc w:val="center"/>
        <w:rPr>
          <w:rFonts w:ascii="Times New Roman" w:hAnsi="Times New Roman" w:cs="Times New Roman"/>
          <w:b/>
          <w:sz w:val="28"/>
          <w:szCs w:val="28"/>
          <w:lang w:val="uk-UA"/>
        </w:rPr>
      </w:pPr>
    </w:p>
    <w:p w14:paraId="68B86D8C" w14:textId="77777777" w:rsidR="00291809" w:rsidRDefault="00291809" w:rsidP="005976F2">
      <w:pPr>
        <w:spacing w:line="360" w:lineRule="auto"/>
        <w:jc w:val="center"/>
        <w:rPr>
          <w:rFonts w:ascii="Times New Roman" w:hAnsi="Times New Roman" w:cs="Times New Roman"/>
          <w:b/>
          <w:sz w:val="28"/>
          <w:szCs w:val="28"/>
          <w:lang w:val="uk-UA"/>
        </w:rPr>
      </w:pPr>
    </w:p>
    <w:p w14:paraId="644A105A" w14:textId="77777777" w:rsidR="00291809" w:rsidRDefault="00291809" w:rsidP="005976F2">
      <w:pPr>
        <w:spacing w:line="360" w:lineRule="auto"/>
        <w:jc w:val="center"/>
        <w:rPr>
          <w:rFonts w:ascii="Times New Roman" w:hAnsi="Times New Roman" w:cs="Times New Roman"/>
          <w:b/>
          <w:sz w:val="28"/>
          <w:szCs w:val="28"/>
          <w:lang w:val="uk-UA"/>
        </w:rPr>
      </w:pPr>
    </w:p>
    <w:p w14:paraId="1832FFD7" w14:textId="77777777" w:rsidR="00291809" w:rsidRDefault="00291809" w:rsidP="005976F2">
      <w:pPr>
        <w:spacing w:line="360" w:lineRule="auto"/>
        <w:jc w:val="center"/>
        <w:rPr>
          <w:rFonts w:ascii="Times New Roman" w:hAnsi="Times New Roman" w:cs="Times New Roman"/>
          <w:b/>
          <w:sz w:val="28"/>
          <w:szCs w:val="28"/>
          <w:lang w:val="uk-UA"/>
        </w:rPr>
      </w:pPr>
    </w:p>
    <w:p w14:paraId="233003F2" w14:textId="59DD41D2" w:rsidR="00E9090F" w:rsidRDefault="00452191" w:rsidP="005976F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p>
    <w:p w14:paraId="041430DC" w14:textId="77777777" w:rsidR="00802637" w:rsidRDefault="00802637"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Аристотель. Поетика. Пер. Тен Б. Харків: Фоліо, 2018. </w:t>
      </w:r>
      <w:r w:rsidR="00C10634">
        <w:rPr>
          <w:rFonts w:ascii="Times New Roman" w:hAnsi="Times New Roman" w:cs="Times New Roman"/>
          <w:sz w:val="28"/>
          <w:szCs w:val="28"/>
          <w:lang w:val="uk-UA"/>
        </w:rPr>
        <w:t>154 с.</w:t>
      </w:r>
    </w:p>
    <w:p w14:paraId="15A32883" w14:textId="77777777" w:rsidR="0064341F" w:rsidRDefault="0064341F" w:rsidP="00D7124E">
      <w:pPr>
        <w:pStyle w:val="a8"/>
        <w:numPr>
          <w:ilvl w:val="0"/>
          <w:numId w:val="4"/>
        </w:numPr>
        <w:spacing w:line="360" w:lineRule="auto"/>
        <w:jc w:val="both"/>
        <w:rPr>
          <w:rFonts w:ascii="Times New Roman" w:hAnsi="Times New Roman" w:cs="Times New Roman"/>
          <w:sz w:val="28"/>
          <w:szCs w:val="28"/>
          <w:lang w:val="uk-UA"/>
        </w:rPr>
      </w:pPr>
      <w:r w:rsidRPr="0064341F">
        <w:rPr>
          <w:rFonts w:ascii="Times New Roman" w:hAnsi="Times New Roman" w:cs="Times New Roman"/>
          <w:sz w:val="28"/>
          <w:szCs w:val="28"/>
          <w:lang w:val="uk-UA"/>
        </w:rPr>
        <w:t>Архетипи / С. Б. Кримський //</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Енциклопедія Сучасної України [Електронний ресурс]</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 Редкол.: І.</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М.</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Дзюба, А.</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І.</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Жуковський, М.</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Г.</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Железняк [та ін.] ; НАН України, НТШ. – К.</w:t>
      </w:r>
      <w:r w:rsidRPr="0064341F">
        <w:rPr>
          <w:rFonts w:ascii="Times New Roman" w:hAnsi="Times New Roman" w:cs="Times New Roman"/>
          <w:sz w:val="28"/>
          <w:szCs w:val="28"/>
        </w:rPr>
        <w:t> </w:t>
      </w:r>
      <w:r w:rsidRPr="0064341F">
        <w:rPr>
          <w:rFonts w:ascii="Times New Roman" w:hAnsi="Times New Roman" w:cs="Times New Roman"/>
          <w:sz w:val="28"/>
          <w:szCs w:val="28"/>
          <w:lang w:val="uk-UA"/>
        </w:rPr>
        <w:t xml:space="preserve">: Інститут енциклопедичних досліджень НАН України, 2001. – Режим доступу: </w:t>
      </w:r>
      <w:hyperlink r:id="rId9" w:history="1">
        <w:r w:rsidRPr="0064341F">
          <w:rPr>
            <w:rStyle w:val="a7"/>
            <w:rFonts w:ascii="Times New Roman" w:hAnsi="Times New Roman" w:cs="Times New Roman"/>
            <w:color w:val="auto"/>
            <w:sz w:val="28"/>
            <w:szCs w:val="28"/>
          </w:rPr>
          <w:t>https</w:t>
        </w:r>
        <w:r w:rsidRPr="0064341F">
          <w:rPr>
            <w:rStyle w:val="a7"/>
            <w:rFonts w:ascii="Times New Roman" w:hAnsi="Times New Roman" w:cs="Times New Roman"/>
            <w:color w:val="auto"/>
            <w:sz w:val="28"/>
            <w:szCs w:val="28"/>
            <w:lang w:val="uk-UA"/>
          </w:rPr>
          <w:t>://</w:t>
        </w:r>
        <w:r w:rsidRPr="0064341F">
          <w:rPr>
            <w:rStyle w:val="a7"/>
            <w:rFonts w:ascii="Times New Roman" w:hAnsi="Times New Roman" w:cs="Times New Roman"/>
            <w:color w:val="auto"/>
            <w:sz w:val="28"/>
            <w:szCs w:val="28"/>
          </w:rPr>
          <w:t>esu</w:t>
        </w:r>
        <w:r w:rsidRPr="0064341F">
          <w:rPr>
            <w:rStyle w:val="a7"/>
            <w:rFonts w:ascii="Times New Roman" w:hAnsi="Times New Roman" w:cs="Times New Roman"/>
            <w:color w:val="auto"/>
            <w:sz w:val="28"/>
            <w:szCs w:val="28"/>
            <w:lang w:val="uk-UA"/>
          </w:rPr>
          <w:t>.</w:t>
        </w:r>
        <w:r w:rsidRPr="0064341F">
          <w:rPr>
            <w:rStyle w:val="a7"/>
            <w:rFonts w:ascii="Times New Roman" w:hAnsi="Times New Roman" w:cs="Times New Roman"/>
            <w:color w:val="auto"/>
            <w:sz w:val="28"/>
            <w:szCs w:val="28"/>
          </w:rPr>
          <w:t>com</w:t>
        </w:r>
        <w:r w:rsidRPr="0064341F">
          <w:rPr>
            <w:rStyle w:val="a7"/>
            <w:rFonts w:ascii="Times New Roman" w:hAnsi="Times New Roman" w:cs="Times New Roman"/>
            <w:color w:val="auto"/>
            <w:sz w:val="28"/>
            <w:szCs w:val="28"/>
            <w:lang w:val="uk-UA"/>
          </w:rPr>
          <w:t>.</w:t>
        </w:r>
        <w:r w:rsidRPr="0064341F">
          <w:rPr>
            <w:rStyle w:val="a7"/>
            <w:rFonts w:ascii="Times New Roman" w:hAnsi="Times New Roman" w:cs="Times New Roman"/>
            <w:color w:val="auto"/>
            <w:sz w:val="28"/>
            <w:szCs w:val="28"/>
          </w:rPr>
          <w:t>ua</w:t>
        </w:r>
        <w:r w:rsidRPr="0064341F">
          <w:rPr>
            <w:rStyle w:val="a7"/>
            <w:rFonts w:ascii="Times New Roman" w:hAnsi="Times New Roman" w:cs="Times New Roman"/>
            <w:color w:val="auto"/>
            <w:sz w:val="28"/>
            <w:szCs w:val="28"/>
            <w:lang w:val="uk-UA"/>
          </w:rPr>
          <w:t>/</w:t>
        </w:r>
        <w:r w:rsidRPr="0064341F">
          <w:rPr>
            <w:rStyle w:val="a7"/>
            <w:rFonts w:ascii="Times New Roman" w:hAnsi="Times New Roman" w:cs="Times New Roman"/>
            <w:color w:val="auto"/>
            <w:sz w:val="28"/>
            <w:szCs w:val="28"/>
          </w:rPr>
          <w:t>article</w:t>
        </w:r>
        <w:r w:rsidRPr="0064341F">
          <w:rPr>
            <w:rStyle w:val="a7"/>
            <w:rFonts w:ascii="Times New Roman" w:hAnsi="Times New Roman" w:cs="Times New Roman"/>
            <w:color w:val="auto"/>
            <w:sz w:val="28"/>
            <w:szCs w:val="28"/>
            <w:lang w:val="uk-UA"/>
          </w:rPr>
          <w:t>-44787</w:t>
        </w:r>
      </w:hyperlink>
      <w:r>
        <w:rPr>
          <w:rFonts w:ascii="Times New Roman" w:hAnsi="Times New Roman" w:cs="Times New Roman"/>
          <w:sz w:val="28"/>
          <w:szCs w:val="28"/>
          <w:lang w:val="uk-UA"/>
        </w:rPr>
        <w:t xml:space="preserve"> .</w:t>
      </w:r>
    </w:p>
    <w:p w14:paraId="2F55F319" w14:textId="77777777" w:rsidR="00D7124E" w:rsidRDefault="00D7124E" w:rsidP="00D7124E">
      <w:pPr>
        <w:pStyle w:val="a8"/>
        <w:numPr>
          <w:ilvl w:val="0"/>
          <w:numId w:val="4"/>
        </w:numPr>
        <w:spacing w:line="360" w:lineRule="auto"/>
        <w:jc w:val="both"/>
        <w:rPr>
          <w:rFonts w:ascii="Times New Roman" w:hAnsi="Times New Roman" w:cs="Times New Roman"/>
          <w:sz w:val="28"/>
          <w:szCs w:val="28"/>
          <w:lang w:val="uk-UA"/>
        </w:rPr>
      </w:pPr>
      <w:r w:rsidRPr="00D7124E">
        <w:rPr>
          <w:rFonts w:ascii="Times New Roman" w:hAnsi="Times New Roman" w:cs="Times New Roman"/>
          <w:sz w:val="28"/>
          <w:szCs w:val="28"/>
          <w:lang w:val="uk-UA"/>
        </w:rPr>
        <w:t>Віламовіц-Меллендорф</w:t>
      </w:r>
      <w:r w:rsidR="00970524">
        <w:rPr>
          <w:rFonts w:ascii="Times New Roman" w:hAnsi="Times New Roman" w:cs="Times New Roman"/>
          <w:sz w:val="28"/>
          <w:szCs w:val="28"/>
          <w:lang w:val="uk-UA"/>
        </w:rPr>
        <w:t xml:space="preserve"> У. фон</w:t>
      </w:r>
      <w:r w:rsidRPr="00D7124E">
        <w:rPr>
          <w:rFonts w:ascii="Times New Roman" w:hAnsi="Times New Roman" w:cs="Times New Roman"/>
          <w:sz w:val="28"/>
          <w:szCs w:val="28"/>
          <w:lang w:val="uk-UA"/>
        </w:rPr>
        <w:t xml:space="preserve"> // Енциклопедичний словник класичних мов / Л. Л. Звонська, Н. В. Корольова, О. В. Лазер-Паньків та ін. ; за ред. Л. Л. Звонської.</w:t>
      </w:r>
      <w:r w:rsidR="00602312">
        <w:rPr>
          <w:rFonts w:ascii="Times New Roman" w:hAnsi="Times New Roman" w:cs="Times New Roman"/>
          <w:sz w:val="28"/>
          <w:szCs w:val="28"/>
          <w:lang w:val="uk-UA"/>
        </w:rPr>
        <w:t xml:space="preserve"> — 2-ге вид. випр. і допов. — Київ</w:t>
      </w:r>
      <w:r w:rsidRPr="00D7124E">
        <w:rPr>
          <w:rFonts w:ascii="Times New Roman" w:hAnsi="Times New Roman" w:cs="Times New Roman"/>
          <w:sz w:val="28"/>
          <w:szCs w:val="28"/>
          <w:lang w:val="uk-UA"/>
        </w:rPr>
        <w:t xml:space="preserve"> : ВПЦ «Київсь</w:t>
      </w:r>
      <w:r w:rsidR="00602312">
        <w:rPr>
          <w:rFonts w:ascii="Times New Roman" w:hAnsi="Times New Roman" w:cs="Times New Roman"/>
          <w:sz w:val="28"/>
          <w:szCs w:val="28"/>
          <w:lang w:val="uk-UA"/>
        </w:rPr>
        <w:t xml:space="preserve">кий університет», 2017. </w:t>
      </w:r>
      <w:r w:rsidR="00970524">
        <w:rPr>
          <w:rFonts w:ascii="Times New Roman" w:hAnsi="Times New Roman" w:cs="Times New Roman"/>
          <w:sz w:val="28"/>
          <w:szCs w:val="28"/>
          <w:lang w:val="uk-UA"/>
        </w:rPr>
        <w:t>552 с.</w:t>
      </w:r>
    </w:p>
    <w:p w14:paraId="0F5BC0D4" w14:textId="77777777" w:rsidR="00602312" w:rsidRPr="00602312" w:rsidRDefault="00602312"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Гермес Трисмегист и герметическая традиция Востока и Запада. Сост., коммент., пер. с др.-греч., лат., фр., англ., нем., польск. К. Богуцкого. Киев: Ирис, 1998. 623 с.  </w:t>
      </w:r>
    </w:p>
    <w:p w14:paraId="4E014813" w14:textId="77777777" w:rsidR="00A86A60" w:rsidRDefault="00A86A60"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Івасюк М. Турнір королівських блазнів. Чернівці: Букрек, 2007. 256 с.</w:t>
      </w:r>
    </w:p>
    <w:p w14:paraId="2236F08C" w14:textId="77777777" w:rsidR="00EB6916" w:rsidRDefault="00EB6916" w:rsidP="00D7124E">
      <w:pPr>
        <w:pStyle w:val="a8"/>
        <w:numPr>
          <w:ilvl w:val="0"/>
          <w:numId w:val="4"/>
        </w:numPr>
        <w:spacing w:line="360" w:lineRule="auto"/>
        <w:jc w:val="both"/>
        <w:rPr>
          <w:rFonts w:ascii="Times New Roman" w:hAnsi="Times New Roman" w:cs="Times New Roman"/>
          <w:sz w:val="28"/>
          <w:szCs w:val="28"/>
          <w:lang w:val="uk-UA"/>
        </w:rPr>
      </w:pPr>
      <w:r w:rsidRPr="00BC2966">
        <w:rPr>
          <w:rFonts w:ascii="Times New Roman" w:hAnsi="Times New Roman" w:cs="Times New Roman"/>
          <w:sz w:val="28"/>
          <w:szCs w:val="28"/>
          <w:lang w:val="uk-UA"/>
        </w:rPr>
        <w:t xml:space="preserve">Ільницький М. Образ нічного неба : [архетип місяця у поезії Б.-І. Антонича, Ф. Г. Лорки та І. Калинця] </w:t>
      </w:r>
      <w:r w:rsidR="00BC2966" w:rsidRPr="00BC2966">
        <w:rPr>
          <w:rFonts w:ascii="Times New Roman" w:hAnsi="Times New Roman" w:cs="Times New Roman"/>
          <w:sz w:val="28"/>
          <w:szCs w:val="28"/>
          <w:lang w:val="uk-UA"/>
        </w:rPr>
        <w:t xml:space="preserve">/ М. Ільницький // Дивослово. </w:t>
      </w:r>
      <w:r w:rsidR="00BC2966">
        <w:rPr>
          <w:rFonts w:ascii="Times New Roman" w:hAnsi="Times New Roman" w:cs="Times New Roman"/>
          <w:sz w:val="28"/>
          <w:szCs w:val="28"/>
          <w:lang w:val="uk-UA"/>
        </w:rPr>
        <w:t xml:space="preserve">- </w:t>
      </w:r>
      <w:r w:rsidRPr="00BC2966">
        <w:rPr>
          <w:rFonts w:ascii="Times New Roman" w:hAnsi="Times New Roman" w:cs="Times New Roman"/>
          <w:sz w:val="28"/>
          <w:szCs w:val="28"/>
          <w:lang w:val="uk-UA"/>
        </w:rPr>
        <w:t>2003. – № 10. – С. 2–5.</w:t>
      </w:r>
    </w:p>
    <w:p w14:paraId="30B6F710" w14:textId="77777777" w:rsidR="00155096" w:rsidRDefault="00155096"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Кант І. Рефлексії до критики чистого розуму. Пер. Бурковський І. Київ: Юніверс, 2004. 464 с.</w:t>
      </w:r>
    </w:p>
    <w:p w14:paraId="7630F03C" w14:textId="77777777" w:rsidR="00F77D08" w:rsidRDefault="00F77D08"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Кван К. Шалено багаті азійці/пер. Татаренко О. Харків: Фабула, 2020. 480 с.</w:t>
      </w:r>
    </w:p>
    <w:p w14:paraId="4E7D1C51" w14:textId="77777777" w:rsidR="00181EDD" w:rsidRDefault="00181EDD"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Костенко А. Вступление в Таро </w:t>
      </w:r>
      <w:r>
        <w:rPr>
          <w:rFonts w:ascii="Times New Roman" w:hAnsi="Times New Roman" w:cs="Times New Roman"/>
          <w:sz w:val="28"/>
          <w:szCs w:val="28"/>
          <w:lang w:val="ru-RU"/>
        </w:rPr>
        <w:t>Эттейлы. Киев: ФЛП Р. Х. Халикова, 2021. 392 с.</w:t>
      </w:r>
    </w:p>
    <w:p w14:paraId="30B42645" w14:textId="77777777" w:rsidR="003D0331" w:rsidRDefault="003D0331"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Костенко А. Начало оккультного Таро. Кур де Жебелен и граф де Мелле(1781). Киев: ФЛП Р. Х. Халикова, 2020. 164 с.</w:t>
      </w:r>
    </w:p>
    <w:p w14:paraId="0A2CEC8D" w14:textId="00645CDD" w:rsidR="00A86A60" w:rsidRDefault="00A86A60"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Костенко А. Таро Вейта-Сміт. Перші кроки. Київ: Софія, 2022. 224 с.</w:t>
      </w:r>
    </w:p>
    <w:p w14:paraId="254B336C" w14:textId="32A1093D" w:rsidR="00291809" w:rsidRDefault="00291809"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Крошена С. Аркан Шута в картах Таро як архетип масової культури/ ІІІ Верниковські читання (2023): Матеріали наукових читань пам</w:t>
      </w:r>
      <w:r w:rsidRPr="00291809">
        <w:rPr>
          <w:rFonts w:ascii="Times New Roman" w:hAnsi="Times New Roman" w:cs="Times New Roman"/>
          <w:sz w:val="28"/>
          <w:szCs w:val="28"/>
          <w:lang w:val="ru-RU"/>
        </w:rPr>
        <w:t>’</w:t>
      </w:r>
      <w:r>
        <w:rPr>
          <w:rFonts w:ascii="Times New Roman" w:hAnsi="Times New Roman" w:cs="Times New Roman"/>
          <w:sz w:val="28"/>
          <w:szCs w:val="28"/>
          <w:lang w:val="uk-UA"/>
        </w:rPr>
        <w:t xml:space="preserve">яті Марата Верникова/ відп. ред. В. Л. Левченко. Одеса: Одеський національний університет ім. І. І. Мечникова, 2023. </w:t>
      </w:r>
      <w:r w:rsidR="00B04507">
        <w:rPr>
          <w:rFonts w:ascii="Times New Roman" w:hAnsi="Times New Roman" w:cs="Times New Roman"/>
          <w:sz w:val="28"/>
          <w:szCs w:val="28"/>
          <w:lang w:val="uk-UA"/>
        </w:rPr>
        <w:t>62-64 с.</w:t>
      </w:r>
    </w:p>
    <w:p w14:paraId="787B9BA3" w14:textId="77777777" w:rsidR="00D7124E" w:rsidRDefault="00D7124E" w:rsidP="00D7124E">
      <w:pPr>
        <w:pStyle w:val="a8"/>
        <w:numPr>
          <w:ilvl w:val="0"/>
          <w:numId w:val="4"/>
        </w:numPr>
        <w:spacing w:line="360" w:lineRule="auto"/>
        <w:jc w:val="both"/>
        <w:rPr>
          <w:rFonts w:ascii="Times New Roman" w:hAnsi="Times New Roman" w:cs="Times New Roman"/>
          <w:sz w:val="28"/>
          <w:szCs w:val="28"/>
          <w:lang w:val="uk-UA"/>
        </w:rPr>
      </w:pPr>
      <w:r w:rsidRPr="00452191">
        <w:rPr>
          <w:rFonts w:ascii="Times New Roman" w:hAnsi="Times New Roman" w:cs="Times New Roman"/>
          <w:sz w:val="28"/>
          <w:szCs w:val="28"/>
          <w:lang w:val="uk-UA"/>
        </w:rPr>
        <w:t>Культура масова / Я. В. Любивий //</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Енциклопедія Сучасної України [Електронний ресурс]</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 Редкол.: І.</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М.</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Дзюба, А.</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І.</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Жуковський, М.</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Г.</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Железняк [та ін.] ; НАН України, НТШ. – К.</w:t>
      </w:r>
      <w:r w:rsidRPr="00EF168A">
        <w:rPr>
          <w:rFonts w:ascii="Times New Roman" w:hAnsi="Times New Roman" w:cs="Times New Roman"/>
          <w:sz w:val="28"/>
          <w:szCs w:val="28"/>
        </w:rPr>
        <w:t> </w:t>
      </w:r>
      <w:r w:rsidRPr="00452191">
        <w:rPr>
          <w:rFonts w:ascii="Times New Roman" w:hAnsi="Times New Roman" w:cs="Times New Roman"/>
          <w:sz w:val="28"/>
          <w:szCs w:val="28"/>
          <w:lang w:val="uk-UA"/>
        </w:rPr>
        <w:t xml:space="preserve">: Інститут енциклопедичних досліджень НАН України, 2016. – Режим доступу: </w:t>
      </w:r>
      <w:hyperlink r:id="rId10" w:history="1">
        <w:r w:rsidRPr="00EF168A">
          <w:rPr>
            <w:rStyle w:val="a7"/>
            <w:rFonts w:ascii="Times New Roman" w:hAnsi="Times New Roman" w:cs="Times New Roman"/>
            <w:color w:val="auto"/>
            <w:sz w:val="28"/>
            <w:szCs w:val="28"/>
          </w:rPr>
          <w:t>https</w:t>
        </w:r>
        <w:r w:rsidRPr="00452191">
          <w:rPr>
            <w:rStyle w:val="a7"/>
            <w:rFonts w:ascii="Times New Roman" w:hAnsi="Times New Roman" w:cs="Times New Roman"/>
            <w:color w:val="auto"/>
            <w:sz w:val="28"/>
            <w:szCs w:val="28"/>
            <w:lang w:val="uk-UA"/>
          </w:rPr>
          <w:t>://</w:t>
        </w:r>
        <w:r w:rsidRPr="00EF168A">
          <w:rPr>
            <w:rStyle w:val="a7"/>
            <w:rFonts w:ascii="Times New Roman" w:hAnsi="Times New Roman" w:cs="Times New Roman"/>
            <w:color w:val="auto"/>
            <w:sz w:val="28"/>
            <w:szCs w:val="28"/>
          </w:rPr>
          <w:t>esu</w:t>
        </w:r>
        <w:r w:rsidRPr="00452191">
          <w:rPr>
            <w:rStyle w:val="a7"/>
            <w:rFonts w:ascii="Times New Roman" w:hAnsi="Times New Roman" w:cs="Times New Roman"/>
            <w:color w:val="auto"/>
            <w:sz w:val="28"/>
            <w:szCs w:val="28"/>
            <w:lang w:val="uk-UA"/>
          </w:rPr>
          <w:t>.</w:t>
        </w:r>
        <w:r w:rsidRPr="00EF168A">
          <w:rPr>
            <w:rStyle w:val="a7"/>
            <w:rFonts w:ascii="Times New Roman" w:hAnsi="Times New Roman" w:cs="Times New Roman"/>
            <w:color w:val="auto"/>
            <w:sz w:val="28"/>
            <w:szCs w:val="28"/>
          </w:rPr>
          <w:t>com</w:t>
        </w:r>
        <w:r w:rsidRPr="00452191">
          <w:rPr>
            <w:rStyle w:val="a7"/>
            <w:rFonts w:ascii="Times New Roman" w:hAnsi="Times New Roman" w:cs="Times New Roman"/>
            <w:color w:val="auto"/>
            <w:sz w:val="28"/>
            <w:szCs w:val="28"/>
            <w:lang w:val="uk-UA"/>
          </w:rPr>
          <w:t>.</w:t>
        </w:r>
        <w:r w:rsidRPr="00EF168A">
          <w:rPr>
            <w:rStyle w:val="a7"/>
            <w:rFonts w:ascii="Times New Roman" w:hAnsi="Times New Roman" w:cs="Times New Roman"/>
            <w:color w:val="auto"/>
            <w:sz w:val="28"/>
            <w:szCs w:val="28"/>
          </w:rPr>
          <w:t>ua</w:t>
        </w:r>
        <w:r w:rsidRPr="00452191">
          <w:rPr>
            <w:rStyle w:val="a7"/>
            <w:rFonts w:ascii="Times New Roman" w:hAnsi="Times New Roman" w:cs="Times New Roman"/>
            <w:color w:val="auto"/>
            <w:sz w:val="28"/>
            <w:szCs w:val="28"/>
            <w:lang w:val="uk-UA"/>
          </w:rPr>
          <w:t>/</w:t>
        </w:r>
        <w:r w:rsidRPr="00EF168A">
          <w:rPr>
            <w:rStyle w:val="a7"/>
            <w:rFonts w:ascii="Times New Roman" w:hAnsi="Times New Roman" w:cs="Times New Roman"/>
            <w:color w:val="auto"/>
            <w:sz w:val="28"/>
            <w:szCs w:val="28"/>
          </w:rPr>
          <w:t>article</w:t>
        </w:r>
        <w:r w:rsidRPr="00452191">
          <w:rPr>
            <w:rStyle w:val="a7"/>
            <w:rFonts w:ascii="Times New Roman" w:hAnsi="Times New Roman" w:cs="Times New Roman"/>
            <w:color w:val="auto"/>
            <w:sz w:val="28"/>
            <w:szCs w:val="28"/>
            <w:lang w:val="uk-UA"/>
          </w:rPr>
          <w:t>-51462</w:t>
        </w:r>
      </w:hyperlink>
      <w:r w:rsidRPr="00452191">
        <w:rPr>
          <w:rFonts w:ascii="Times New Roman" w:hAnsi="Times New Roman" w:cs="Times New Roman"/>
          <w:sz w:val="28"/>
          <w:szCs w:val="28"/>
          <w:lang w:val="uk-UA"/>
        </w:rPr>
        <w:t>.</w:t>
      </w:r>
    </w:p>
    <w:p w14:paraId="390EA1D1" w14:textId="77777777" w:rsidR="00C10634" w:rsidRDefault="00C10634"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Ніцше Ф. По той бік добра і зла. Пер. Мелашенко Д. Харків: Фоліо, 2023. 224 с.</w:t>
      </w:r>
    </w:p>
    <w:p w14:paraId="0162B475" w14:textId="77777777" w:rsidR="00F72D08" w:rsidRDefault="00F72D08"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Павич М. Остання любов у Царграді. Харків: Фоліо, 2018. 159 с.</w:t>
      </w:r>
    </w:p>
    <w:p w14:paraId="42B1A4B3" w14:textId="77777777" w:rsidR="00F76D90" w:rsidRDefault="00F76D90"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Пітерсон Дж. 12 правил життя. Як перемогти хаос. Пер. Кожедуб Д. Київ: Наш Формат, 2019. 320 с.</w:t>
      </w:r>
    </w:p>
    <w:p w14:paraId="340849B6" w14:textId="77777777" w:rsidR="00802637" w:rsidRDefault="00802637"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Платон. Діалоги. Пер. Мушак Ю., Кобів Й. Харків: Фоліо, 2022. 352 с.</w:t>
      </w:r>
    </w:p>
    <w:p w14:paraId="3D009286" w14:textId="77777777" w:rsidR="00D7124E" w:rsidRDefault="00D7124E"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Толкін Дж. Р. Р. Володар перснів. Братство персня. Пер. Оніщук К. Київ: Астролябія, 2022. 704 с.</w:t>
      </w:r>
    </w:p>
    <w:p w14:paraId="5A01FC7D" w14:textId="77777777" w:rsidR="00EB6916" w:rsidRDefault="00EB6916"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Франко І. Поезія (збірка). Київ: Центр навчальної літератури, 2020. 192 с.</w:t>
      </w:r>
    </w:p>
    <w:p w14:paraId="19403123" w14:textId="77777777" w:rsidR="005D771A" w:rsidRDefault="005D771A"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Фрейд Ю. Психологія спільнот і аналіз людського «Я». Пер. Мишанич Я. Київ: Андронум, 2021. 90 с.</w:t>
      </w:r>
    </w:p>
    <w:p w14:paraId="4EA9CA81" w14:textId="77777777" w:rsidR="00F76D90" w:rsidRDefault="00F76D90"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Шекспір В. Ромео і Джульєтта. Пер. Андрухович Ю. Київ: А-ба-ба-га-ла-ма-га, 2016. 208 с.</w:t>
      </w:r>
    </w:p>
    <w:p w14:paraId="62CA98F1" w14:textId="77777777" w:rsidR="006419AC" w:rsidRDefault="006419AC"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Шекспир У. Гамлет. Киев: Андронум, 2020. 170 с.</w:t>
      </w:r>
    </w:p>
    <w:p w14:paraId="115A4CD7" w14:textId="77777777" w:rsidR="00D7124E" w:rsidRDefault="00D7124E"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Юнг К. </w:t>
      </w:r>
      <w:r w:rsidRPr="00802637">
        <w:rPr>
          <w:rFonts w:ascii="Times New Roman" w:hAnsi="Times New Roman" w:cs="Times New Roman"/>
          <w:sz w:val="28"/>
          <w:szCs w:val="28"/>
          <w:lang w:val="uk-UA"/>
        </w:rPr>
        <w:t>Ґ</w:t>
      </w:r>
      <w:r>
        <w:rPr>
          <w:rFonts w:ascii="Times New Roman" w:hAnsi="Times New Roman" w:cs="Times New Roman"/>
          <w:sz w:val="28"/>
          <w:szCs w:val="28"/>
          <w:lang w:val="uk-UA"/>
        </w:rPr>
        <w:t>. Архетипи і колективне несвідоме. Пер. Котюк К. Київ: Астролябія, 2018. 608 с.</w:t>
      </w:r>
    </w:p>
    <w:p w14:paraId="50428E2D" w14:textId="77777777" w:rsidR="00A86A60" w:rsidRDefault="00A86A60"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Юнг К. Г. Архетип и символ. Киев: Сварог, 2023. 436 с.</w:t>
      </w:r>
    </w:p>
    <w:p w14:paraId="2455256C" w14:textId="77777777" w:rsidR="003D72CC" w:rsidRDefault="00C25890" w:rsidP="00C25890">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Berti</w:t>
      </w:r>
      <w:r w:rsidRPr="006419AC">
        <w:rPr>
          <w:rFonts w:ascii="Times New Roman" w:hAnsi="Times New Roman" w:cs="Times New Roman"/>
          <w:sz w:val="28"/>
          <w:szCs w:val="28"/>
          <w:lang w:val="uk-UA"/>
        </w:rPr>
        <w:t xml:space="preserve"> </w:t>
      </w:r>
      <w:r>
        <w:rPr>
          <w:rFonts w:ascii="Times New Roman" w:hAnsi="Times New Roman" w:cs="Times New Roman"/>
          <w:sz w:val="28"/>
          <w:szCs w:val="28"/>
        </w:rPr>
        <w:t>G</w:t>
      </w:r>
      <w:r w:rsidRPr="006419AC">
        <w:rPr>
          <w:rFonts w:ascii="Times New Roman" w:hAnsi="Times New Roman" w:cs="Times New Roman"/>
          <w:sz w:val="28"/>
          <w:szCs w:val="28"/>
          <w:lang w:val="uk-UA"/>
        </w:rPr>
        <w:t xml:space="preserve">. </w:t>
      </w:r>
      <w:r w:rsidRPr="00C25890">
        <w:rPr>
          <w:rFonts w:ascii="Times New Roman" w:hAnsi="Times New Roman" w:cs="Times New Roman"/>
          <w:sz w:val="28"/>
          <w:szCs w:val="28"/>
        </w:rPr>
        <w:t>Visconti</w:t>
      </w:r>
      <w:r w:rsidRPr="006419AC">
        <w:rPr>
          <w:rFonts w:ascii="Times New Roman" w:hAnsi="Times New Roman" w:cs="Times New Roman"/>
          <w:sz w:val="28"/>
          <w:szCs w:val="28"/>
          <w:lang w:val="uk-UA"/>
        </w:rPr>
        <w:t xml:space="preserve"> </w:t>
      </w:r>
      <w:r w:rsidRPr="00C25890">
        <w:rPr>
          <w:rFonts w:ascii="Times New Roman" w:hAnsi="Times New Roman" w:cs="Times New Roman"/>
          <w:sz w:val="28"/>
          <w:szCs w:val="28"/>
        </w:rPr>
        <w:t>Tarot</w:t>
      </w:r>
      <w:r w:rsidRPr="006419AC">
        <w:rPr>
          <w:rFonts w:ascii="Times New Roman" w:hAnsi="Times New Roman" w:cs="Times New Roman"/>
          <w:sz w:val="28"/>
          <w:szCs w:val="28"/>
          <w:lang w:val="uk-UA"/>
        </w:rPr>
        <w:t xml:space="preserve"> </w:t>
      </w:r>
      <w:r w:rsidRPr="00C25890">
        <w:rPr>
          <w:rFonts w:ascii="Times New Roman" w:hAnsi="Times New Roman" w:cs="Times New Roman"/>
          <w:sz w:val="28"/>
          <w:szCs w:val="28"/>
        </w:rPr>
        <w:t>Book</w:t>
      </w:r>
      <w:r w:rsidRPr="006419AC">
        <w:rPr>
          <w:rFonts w:ascii="Times New Roman" w:hAnsi="Times New Roman" w:cs="Times New Roman"/>
          <w:sz w:val="28"/>
          <w:szCs w:val="28"/>
          <w:lang w:val="uk-UA"/>
        </w:rPr>
        <w:t xml:space="preserve"> (</w:t>
      </w:r>
      <w:r>
        <w:rPr>
          <w:rFonts w:ascii="Times New Roman" w:hAnsi="Times New Roman" w:cs="Times New Roman"/>
          <w:sz w:val="28"/>
          <w:szCs w:val="28"/>
        </w:rPr>
        <w:t xml:space="preserve">English Edition). </w:t>
      </w:r>
      <w:r w:rsidRPr="00C25890">
        <w:rPr>
          <w:rFonts w:ascii="Times New Roman" w:hAnsi="Times New Roman" w:cs="Times New Roman"/>
          <w:sz w:val="28"/>
          <w:szCs w:val="28"/>
        </w:rPr>
        <w:t>Turin</w:t>
      </w:r>
      <w:r>
        <w:rPr>
          <w:rFonts w:ascii="Times New Roman" w:hAnsi="Times New Roman" w:cs="Times New Roman"/>
          <w:sz w:val="28"/>
          <w:szCs w:val="28"/>
          <w:lang w:val="uk-UA"/>
        </w:rPr>
        <w:t xml:space="preserve">: </w:t>
      </w:r>
      <w:r>
        <w:rPr>
          <w:rFonts w:ascii="Times New Roman" w:hAnsi="Times New Roman" w:cs="Times New Roman"/>
          <w:sz w:val="28"/>
          <w:szCs w:val="28"/>
        </w:rPr>
        <w:t>Lo Scarabeo, 2000. 159 p.</w:t>
      </w:r>
    </w:p>
    <w:p w14:paraId="7189683D" w14:textId="77777777" w:rsidR="0054788A" w:rsidRPr="0054788A" w:rsidRDefault="0054788A" w:rsidP="003D72CC">
      <w:pPr>
        <w:pStyle w:val="a8"/>
        <w:numPr>
          <w:ilvl w:val="0"/>
          <w:numId w:val="4"/>
        </w:numPr>
        <w:spacing w:line="360" w:lineRule="auto"/>
        <w:jc w:val="both"/>
        <w:rPr>
          <w:rFonts w:ascii="Times New Roman" w:hAnsi="Times New Roman" w:cs="Times New Roman"/>
          <w:sz w:val="28"/>
          <w:szCs w:val="28"/>
          <w:lang w:val="uk-UA"/>
        </w:rPr>
      </w:pPr>
      <w:r w:rsidRPr="0054788A">
        <w:rPr>
          <w:rFonts w:ascii="Times New Roman" w:hAnsi="Times New Roman" w:cs="Times New Roman"/>
          <w:sz w:val="28"/>
          <w:szCs w:val="28"/>
          <w:lang w:val="uk-UA"/>
        </w:rPr>
        <w:t>Bulkeley</w:t>
      </w:r>
      <w:r>
        <w:rPr>
          <w:rFonts w:ascii="Times New Roman" w:hAnsi="Times New Roman" w:cs="Times New Roman"/>
          <w:sz w:val="28"/>
          <w:szCs w:val="28"/>
          <w:lang w:val="uk-UA"/>
        </w:rPr>
        <w:t xml:space="preserve"> К.</w:t>
      </w:r>
      <w:r w:rsidRPr="0054788A">
        <w:rPr>
          <w:rFonts w:ascii="Times New Roman" w:hAnsi="Times New Roman" w:cs="Times New Roman"/>
          <w:sz w:val="28"/>
          <w:szCs w:val="28"/>
          <w:lang w:val="uk-UA"/>
        </w:rPr>
        <w:t>, Bulkley</w:t>
      </w:r>
      <w:r w:rsidR="003D72CC">
        <w:rPr>
          <w:rFonts w:ascii="Times New Roman" w:hAnsi="Times New Roman" w:cs="Times New Roman"/>
          <w:sz w:val="28"/>
          <w:szCs w:val="28"/>
          <w:lang w:val="uk-UA"/>
        </w:rPr>
        <w:t xml:space="preserve"> Р. М. </w:t>
      </w:r>
      <w:r w:rsidR="003D72CC" w:rsidRPr="003D72CC">
        <w:rPr>
          <w:rFonts w:ascii="Times New Roman" w:hAnsi="Times New Roman" w:cs="Times New Roman"/>
          <w:sz w:val="28"/>
          <w:szCs w:val="28"/>
          <w:lang w:val="uk-UA"/>
        </w:rPr>
        <w:t>Children's Dreams: Understanding the Most Memorable Dreams and Nightmares of Childhood</w:t>
      </w:r>
      <w:r w:rsidR="003D72CC">
        <w:rPr>
          <w:rFonts w:ascii="Times New Roman" w:hAnsi="Times New Roman" w:cs="Times New Roman"/>
          <w:sz w:val="28"/>
          <w:szCs w:val="28"/>
          <w:lang w:val="uk-UA"/>
        </w:rPr>
        <w:t xml:space="preserve">. </w:t>
      </w:r>
      <w:r w:rsidR="003D72CC" w:rsidRPr="003D72CC">
        <w:rPr>
          <w:rFonts w:ascii="Times New Roman" w:hAnsi="Times New Roman" w:cs="Times New Roman"/>
          <w:sz w:val="28"/>
          <w:szCs w:val="28"/>
          <w:lang w:val="uk-UA"/>
        </w:rPr>
        <w:t>Lanham</w:t>
      </w:r>
      <w:r w:rsidR="003D72CC">
        <w:rPr>
          <w:rFonts w:ascii="Times New Roman" w:hAnsi="Times New Roman" w:cs="Times New Roman"/>
          <w:sz w:val="28"/>
          <w:szCs w:val="28"/>
          <w:lang w:val="uk-UA"/>
        </w:rPr>
        <w:t xml:space="preserve">: </w:t>
      </w:r>
      <w:r w:rsidR="003D72CC" w:rsidRPr="003D72CC">
        <w:rPr>
          <w:rFonts w:ascii="Times New Roman" w:hAnsi="Times New Roman" w:cs="Times New Roman"/>
          <w:sz w:val="28"/>
          <w:szCs w:val="28"/>
          <w:lang w:val="uk-UA"/>
        </w:rPr>
        <w:t>Rowman &amp; Littlefield Publishers</w:t>
      </w:r>
      <w:r w:rsidR="003D72CC">
        <w:rPr>
          <w:rFonts w:ascii="Times New Roman" w:hAnsi="Times New Roman" w:cs="Times New Roman"/>
          <w:sz w:val="28"/>
          <w:szCs w:val="28"/>
          <w:lang w:val="uk-UA"/>
        </w:rPr>
        <w:t xml:space="preserve">, 2012. </w:t>
      </w:r>
      <w:r w:rsidR="003D72CC" w:rsidRPr="003D72CC">
        <w:rPr>
          <w:rFonts w:ascii="Times New Roman" w:hAnsi="Times New Roman" w:cs="Times New Roman"/>
          <w:sz w:val="28"/>
          <w:szCs w:val="28"/>
          <w:lang w:val="uk-UA"/>
        </w:rPr>
        <w:t>171 p</w:t>
      </w:r>
      <w:r w:rsidR="003D72CC">
        <w:rPr>
          <w:rFonts w:ascii="Times New Roman" w:hAnsi="Times New Roman" w:cs="Times New Roman"/>
          <w:sz w:val="28"/>
          <w:szCs w:val="28"/>
          <w:lang w:val="uk-UA"/>
        </w:rPr>
        <w:t>.</w:t>
      </w:r>
    </w:p>
    <w:p w14:paraId="3F70DB5B" w14:textId="77777777" w:rsidR="00D7124E" w:rsidRDefault="00D7124E" w:rsidP="00D7124E">
      <w:pPr>
        <w:pStyle w:val="a8"/>
        <w:numPr>
          <w:ilvl w:val="0"/>
          <w:numId w:val="4"/>
        </w:numPr>
        <w:spacing w:line="360" w:lineRule="auto"/>
        <w:jc w:val="both"/>
        <w:rPr>
          <w:rFonts w:ascii="Times New Roman" w:hAnsi="Times New Roman" w:cs="Times New Roman"/>
          <w:sz w:val="28"/>
          <w:szCs w:val="28"/>
          <w:lang w:val="uk-UA"/>
        </w:rPr>
      </w:pPr>
      <w:r w:rsidRPr="00D7124E">
        <w:rPr>
          <w:rFonts w:ascii="Times New Roman" w:hAnsi="Times New Roman" w:cs="Times New Roman"/>
          <w:sz w:val="28"/>
          <w:szCs w:val="28"/>
        </w:rPr>
        <w:t>Guthrie</w:t>
      </w:r>
      <w:r w:rsidRPr="00802637">
        <w:rPr>
          <w:rFonts w:ascii="Times New Roman" w:hAnsi="Times New Roman" w:cs="Times New Roman"/>
          <w:sz w:val="28"/>
          <w:szCs w:val="28"/>
        </w:rPr>
        <w:t xml:space="preserve"> </w:t>
      </w:r>
      <w:r w:rsidRPr="00D7124E">
        <w:rPr>
          <w:rFonts w:ascii="Times New Roman" w:hAnsi="Times New Roman" w:cs="Times New Roman"/>
          <w:sz w:val="28"/>
          <w:szCs w:val="28"/>
        </w:rPr>
        <w:t>W</w:t>
      </w:r>
      <w:r w:rsidRPr="00802637">
        <w:rPr>
          <w:rFonts w:ascii="Times New Roman" w:hAnsi="Times New Roman" w:cs="Times New Roman"/>
          <w:sz w:val="28"/>
          <w:szCs w:val="28"/>
        </w:rPr>
        <w:t xml:space="preserve">. </w:t>
      </w:r>
      <w:r w:rsidRPr="00D7124E">
        <w:rPr>
          <w:rFonts w:ascii="Times New Roman" w:hAnsi="Times New Roman" w:cs="Times New Roman"/>
          <w:sz w:val="28"/>
          <w:szCs w:val="28"/>
        </w:rPr>
        <w:t>K</w:t>
      </w:r>
      <w:r w:rsidRPr="00802637">
        <w:rPr>
          <w:rFonts w:ascii="Times New Roman" w:hAnsi="Times New Roman" w:cs="Times New Roman"/>
          <w:sz w:val="28"/>
          <w:szCs w:val="28"/>
        </w:rPr>
        <w:t xml:space="preserve">. </w:t>
      </w:r>
      <w:r w:rsidRPr="00D7124E">
        <w:rPr>
          <w:rFonts w:ascii="Times New Roman" w:hAnsi="Times New Roman" w:cs="Times New Roman"/>
          <w:sz w:val="28"/>
          <w:szCs w:val="28"/>
        </w:rPr>
        <w:t>C</w:t>
      </w:r>
      <w:r w:rsidRPr="00802637">
        <w:rPr>
          <w:rFonts w:ascii="Times New Roman" w:hAnsi="Times New Roman" w:cs="Times New Roman"/>
          <w:sz w:val="28"/>
          <w:szCs w:val="28"/>
        </w:rPr>
        <w:t>.</w:t>
      </w:r>
      <w:r>
        <w:rPr>
          <w:rFonts w:ascii="Times New Roman" w:hAnsi="Times New Roman" w:cs="Times New Roman"/>
          <w:sz w:val="28"/>
          <w:szCs w:val="28"/>
          <w:lang w:val="uk-UA"/>
        </w:rPr>
        <w:t xml:space="preserve"> </w:t>
      </w:r>
      <w:r w:rsidRPr="00D7124E">
        <w:rPr>
          <w:rFonts w:ascii="Times New Roman" w:hAnsi="Times New Roman" w:cs="Times New Roman"/>
          <w:sz w:val="28"/>
          <w:szCs w:val="28"/>
          <w:lang w:val="uk-UA"/>
        </w:rPr>
        <w:t>The Sophists</w:t>
      </w:r>
      <w:r>
        <w:rPr>
          <w:rFonts w:ascii="Times New Roman" w:hAnsi="Times New Roman" w:cs="Times New Roman"/>
          <w:sz w:val="28"/>
          <w:szCs w:val="28"/>
          <w:lang w:val="uk-UA"/>
        </w:rPr>
        <w:t xml:space="preserve">. </w:t>
      </w:r>
      <w:r>
        <w:rPr>
          <w:rFonts w:ascii="Times New Roman" w:hAnsi="Times New Roman" w:cs="Times New Roman"/>
          <w:sz w:val="28"/>
          <w:szCs w:val="28"/>
        </w:rPr>
        <w:t>Cambridge:</w:t>
      </w:r>
      <w:r w:rsidRPr="00D7124E">
        <w:t xml:space="preserve"> </w:t>
      </w:r>
      <w:r>
        <w:rPr>
          <w:rFonts w:ascii="Times New Roman" w:hAnsi="Times New Roman" w:cs="Times New Roman"/>
          <w:sz w:val="28"/>
          <w:szCs w:val="28"/>
        </w:rPr>
        <w:t xml:space="preserve">Cambridge </w:t>
      </w:r>
      <w:r w:rsidRPr="00D7124E">
        <w:rPr>
          <w:rFonts w:ascii="Times New Roman" w:hAnsi="Times New Roman" w:cs="Times New Roman"/>
          <w:sz w:val="28"/>
          <w:szCs w:val="28"/>
        </w:rPr>
        <w:t>University Press; reprint edition</w:t>
      </w:r>
      <w:r>
        <w:rPr>
          <w:rFonts w:ascii="Times New Roman" w:hAnsi="Times New Roman" w:cs="Times New Roman"/>
          <w:sz w:val="28"/>
          <w:szCs w:val="28"/>
          <w:lang w:val="uk-UA"/>
        </w:rPr>
        <w:t xml:space="preserve">, 1977. 356 </w:t>
      </w:r>
      <w:r>
        <w:rPr>
          <w:rFonts w:ascii="Times New Roman" w:hAnsi="Times New Roman" w:cs="Times New Roman"/>
          <w:sz w:val="28"/>
          <w:szCs w:val="28"/>
        </w:rPr>
        <w:t>p.</w:t>
      </w:r>
      <w:r>
        <w:rPr>
          <w:rFonts w:ascii="Times New Roman" w:hAnsi="Times New Roman" w:cs="Times New Roman"/>
          <w:sz w:val="28"/>
          <w:szCs w:val="28"/>
          <w:lang w:val="uk-UA"/>
        </w:rPr>
        <w:t xml:space="preserve"> </w:t>
      </w:r>
    </w:p>
    <w:p w14:paraId="679BFAD0" w14:textId="77777777" w:rsidR="00523271" w:rsidRPr="00523271" w:rsidRDefault="00523271" w:rsidP="00D7124E">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Krippner </w:t>
      </w:r>
      <w:r w:rsidR="0054788A">
        <w:rPr>
          <w:rFonts w:ascii="Times New Roman" w:hAnsi="Times New Roman" w:cs="Times New Roman"/>
          <w:sz w:val="28"/>
          <w:szCs w:val="28"/>
        </w:rPr>
        <w:t>S., Bogzaran F., Carvalho A. P. de</w:t>
      </w:r>
      <w:r>
        <w:rPr>
          <w:rFonts w:ascii="Times New Roman" w:hAnsi="Times New Roman" w:cs="Times New Roman"/>
          <w:sz w:val="28"/>
          <w:szCs w:val="28"/>
        </w:rPr>
        <w:t>.</w:t>
      </w:r>
      <w:r w:rsidR="0054788A">
        <w:rPr>
          <w:rFonts w:ascii="Times New Roman" w:hAnsi="Times New Roman" w:cs="Times New Roman"/>
          <w:sz w:val="28"/>
          <w:szCs w:val="28"/>
        </w:rPr>
        <w:t xml:space="preserve"> Extraordinary dreams and how to work with them</w:t>
      </w:r>
      <w:r>
        <w:rPr>
          <w:rFonts w:ascii="Times New Roman" w:hAnsi="Times New Roman" w:cs="Times New Roman"/>
          <w:sz w:val="28"/>
          <w:szCs w:val="28"/>
        </w:rPr>
        <w:t xml:space="preserve">. </w:t>
      </w:r>
      <w:r w:rsidR="0054788A">
        <w:rPr>
          <w:rFonts w:ascii="Times New Roman" w:hAnsi="Times New Roman" w:cs="Times New Roman"/>
          <w:sz w:val="28"/>
          <w:szCs w:val="28"/>
        </w:rPr>
        <w:t>New York</w:t>
      </w:r>
      <w:r>
        <w:rPr>
          <w:rFonts w:ascii="Times New Roman" w:hAnsi="Times New Roman" w:cs="Times New Roman"/>
          <w:sz w:val="28"/>
          <w:szCs w:val="28"/>
          <w:lang w:val="uk-UA"/>
        </w:rPr>
        <w:t xml:space="preserve">: </w:t>
      </w:r>
      <w:r w:rsidR="0054788A">
        <w:rPr>
          <w:rFonts w:ascii="Times New Roman" w:hAnsi="Times New Roman" w:cs="Times New Roman"/>
          <w:sz w:val="28"/>
          <w:szCs w:val="28"/>
        </w:rPr>
        <w:t>State University of New York Press</w:t>
      </w:r>
      <w:r>
        <w:rPr>
          <w:rFonts w:ascii="Times New Roman" w:hAnsi="Times New Roman" w:cs="Times New Roman"/>
          <w:sz w:val="28"/>
          <w:szCs w:val="28"/>
        </w:rPr>
        <w:t xml:space="preserve">, </w:t>
      </w:r>
      <w:r w:rsidR="0054788A">
        <w:rPr>
          <w:rFonts w:ascii="Times New Roman" w:hAnsi="Times New Roman" w:cs="Times New Roman"/>
          <w:sz w:val="28"/>
          <w:szCs w:val="28"/>
        </w:rPr>
        <w:t>2001</w:t>
      </w:r>
      <w:r>
        <w:rPr>
          <w:rFonts w:ascii="Times New Roman" w:hAnsi="Times New Roman" w:cs="Times New Roman"/>
          <w:sz w:val="28"/>
          <w:szCs w:val="28"/>
        </w:rPr>
        <w:t>. 2</w:t>
      </w:r>
      <w:r w:rsidR="0054788A">
        <w:rPr>
          <w:rFonts w:ascii="Times New Roman" w:hAnsi="Times New Roman" w:cs="Times New Roman"/>
          <w:sz w:val="28"/>
          <w:szCs w:val="28"/>
        </w:rPr>
        <w:t>11</w:t>
      </w:r>
      <w:r>
        <w:rPr>
          <w:rFonts w:ascii="Times New Roman" w:hAnsi="Times New Roman" w:cs="Times New Roman"/>
          <w:sz w:val="28"/>
          <w:szCs w:val="28"/>
        </w:rPr>
        <w:t xml:space="preserve"> p.</w:t>
      </w:r>
    </w:p>
    <w:p w14:paraId="65F1E5B6" w14:textId="77777777" w:rsidR="00523271" w:rsidRDefault="00181EDD" w:rsidP="00B9560B">
      <w:pPr>
        <w:pStyle w:val="a8"/>
        <w:numPr>
          <w:ilvl w:val="0"/>
          <w:numId w:val="4"/>
        </w:numPr>
        <w:spacing w:line="360" w:lineRule="auto"/>
        <w:jc w:val="both"/>
        <w:rPr>
          <w:rFonts w:ascii="Times New Roman" w:hAnsi="Times New Roman" w:cs="Times New Roman"/>
          <w:sz w:val="28"/>
          <w:szCs w:val="28"/>
          <w:lang w:val="uk-UA"/>
        </w:rPr>
      </w:pPr>
      <w:r w:rsidRPr="00181EDD">
        <w:rPr>
          <w:rFonts w:ascii="Times New Roman" w:hAnsi="Times New Roman" w:cs="Times New Roman"/>
          <w:sz w:val="28"/>
          <w:szCs w:val="28"/>
          <w:lang w:val="uk-UA"/>
        </w:rPr>
        <w:t>Michaud</w:t>
      </w:r>
      <w:r w:rsidRPr="00B9560B">
        <w:rPr>
          <w:rFonts w:ascii="Times New Roman" w:hAnsi="Times New Roman" w:cs="Times New Roman"/>
          <w:sz w:val="28"/>
          <w:szCs w:val="28"/>
          <w:lang w:val="uk-UA"/>
        </w:rPr>
        <w:t xml:space="preserve"> </w:t>
      </w:r>
      <w:r>
        <w:rPr>
          <w:rFonts w:ascii="Times New Roman" w:hAnsi="Times New Roman" w:cs="Times New Roman"/>
          <w:sz w:val="28"/>
          <w:szCs w:val="28"/>
        </w:rPr>
        <w:t>J</w:t>
      </w:r>
      <w:r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The</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Golden</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Star</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A</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Mystic</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Crescendo</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in</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Twelve</w:t>
      </w:r>
      <w:r w:rsidR="00B9560B" w:rsidRP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Visions</w:t>
      </w:r>
      <w:r w:rsidR="00B9560B" w:rsidRPr="00B9560B">
        <w:rPr>
          <w:rFonts w:ascii="Times New Roman" w:hAnsi="Times New Roman" w:cs="Times New Roman"/>
          <w:sz w:val="28"/>
          <w:szCs w:val="28"/>
          <w:lang w:val="uk-UA"/>
        </w:rPr>
        <w:t xml:space="preserve">. </w:t>
      </w:r>
      <w:r w:rsidR="00B9560B">
        <w:rPr>
          <w:rFonts w:ascii="Times New Roman" w:hAnsi="Times New Roman" w:cs="Times New Roman"/>
          <w:sz w:val="28"/>
          <w:szCs w:val="28"/>
        </w:rPr>
        <w:t>New York</w:t>
      </w:r>
      <w:r w:rsidR="00B9560B">
        <w:rPr>
          <w:rFonts w:ascii="Times New Roman" w:hAnsi="Times New Roman" w:cs="Times New Roman"/>
          <w:sz w:val="28"/>
          <w:szCs w:val="28"/>
          <w:lang w:val="uk-UA"/>
        </w:rPr>
        <w:t xml:space="preserve">: </w:t>
      </w:r>
      <w:r w:rsidR="00B9560B" w:rsidRPr="00B9560B">
        <w:rPr>
          <w:rFonts w:ascii="Times New Roman" w:hAnsi="Times New Roman" w:cs="Times New Roman"/>
          <w:sz w:val="28"/>
          <w:szCs w:val="28"/>
        </w:rPr>
        <w:t>Audio Enlightenment</w:t>
      </w:r>
      <w:r w:rsidR="00B9560B">
        <w:rPr>
          <w:rFonts w:ascii="Times New Roman" w:hAnsi="Times New Roman" w:cs="Times New Roman"/>
          <w:sz w:val="28"/>
          <w:szCs w:val="28"/>
          <w:lang w:val="uk-UA"/>
        </w:rPr>
        <w:t>, 2019. 374 р.</w:t>
      </w:r>
    </w:p>
    <w:p w14:paraId="0C066364" w14:textId="77777777" w:rsidR="009E2E2C" w:rsidRPr="00D7124E" w:rsidRDefault="009E2E2C" w:rsidP="009E2E2C">
      <w:pPr>
        <w:pStyle w:val="a8"/>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Otto B. K. </w:t>
      </w:r>
      <w:r w:rsidRPr="009E2E2C">
        <w:rPr>
          <w:rFonts w:ascii="Times New Roman" w:hAnsi="Times New Roman" w:cs="Times New Roman"/>
          <w:sz w:val="28"/>
          <w:szCs w:val="28"/>
        </w:rPr>
        <w:t>Fools Are Everywhere: The Court Jester around the World</w:t>
      </w:r>
      <w:r>
        <w:rPr>
          <w:rFonts w:ascii="Times New Roman" w:hAnsi="Times New Roman" w:cs="Times New Roman"/>
          <w:sz w:val="28"/>
          <w:szCs w:val="28"/>
        </w:rPr>
        <w:t>. Chicago</w:t>
      </w:r>
      <w:r>
        <w:rPr>
          <w:rFonts w:ascii="Times New Roman" w:hAnsi="Times New Roman" w:cs="Times New Roman"/>
          <w:sz w:val="28"/>
          <w:szCs w:val="28"/>
          <w:lang w:val="uk-UA"/>
        </w:rPr>
        <w:t xml:space="preserve">: </w:t>
      </w:r>
      <w:r w:rsidRPr="009E2E2C">
        <w:rPr>
          <w:rFonts w:ascii="Times New Roman" w:hAnsi="Times New Roman" w:cs="Times New Roman"/>
          <w:sz w:val="28"/>
          <w:szCs w:val="28"/>
          <w:lang w:val="uk-UA"/>
        </w:rPr>
        <w:t>University of Chicago Press</w:t>
      </w:r>
      <w:r>
        <w:rPr>
          <w:rFonts w:ascii="Times New Roman" w:hAnsi="Times New Roman" w:cs="Times New Roman"/>
          <w:sz w:val="28"/>
          <w:szCs w:val="28"/>
          <w:lang w:val="uk-UA"/>
        </w:rPr>
        <w:t>, 2007. 420 р.</w:t>
      </w:r>
    </w:p>
    <w:p w14:paraId="6C1FB8DC" w14:textId="77777777" w:rsidR="000A1F85" w:rsidRDefault="000A1F85" w:rsidP="00D7124E">
      <w:pPr>
        <w:spacing w:line="360" w:lineRule="auto"/>
        <w:jc w:val="both"/>
        <w:rPr>
          <w:rFonts w:ascii="Times New Roman" w:hAnsi="Times New Roman" w:cs="Times New Roman"/>
          <w:sz w:val="28"/>
          <w:szCs w:val="28"/>
          <w:lang w:val="uk-UA"/>
        </w:rPr>
      </w:pPr>
    </w:p>
    <w:p w14:paraId="1803BF58" w14:textId="77777777" w:rsidR="00A86A60" w:rsidRDefault="00A86A60" w:rsidP="00D7124E">
      <w:pPr>
        <w:spacing w:line="360" w:lineRule="auto"/>
        <w:jc w:val="both"/>
        <w:rPr>
          <w:rFonts w:ascii="Times New Roman" w:hAnsi="Times New Roman" w:cs="Times New Roman"/>
          <w:sz w:val="28"/>
          <w:szCs w:val="28"/>
          <w:lang w:val="uk-UA"/>
        </w:rPr>
      </w:pPr>
    </w:p>
    <w:p w14:paraId="62D04A57" w14:textId="77777777" w:rsidR="00A86A60" w:rsidRDefault="00A86A60" w:rsidP="00D7124E">
      <w:pPr>
        <w:spacing w:line="360" w:lineRule="auto"/>
        <w:jc w:val="both"/>
        <w:rPr>
          <w:rFonts w:ascii="Times New Roman" w:hAnsi="Times New Roman" w:cs="Times New Roman"/>
          <w:sz w:val="28"/>
          <w:szCs w:val="28"/>
          <w:lang w:val="uk-UA"/>
        </w:rPr>
      </w:pPr>
    </w:p>
    <w:p w14:paraId="6BC0CE5C" w14:textId="77777777" w:rsidR="00A86A60" w:rsidRDefault="00A86A60" w:rsidP="00D7124E">
      <w:pPr>
        <w:spacing w:line="360" w:lineRule="auto"/>
        <w:jc w:val="both"/>
        <w:rPr>
          <w:rFonts w:ascii="Times New Roman" w:hAnsi="Times New Roman" w:cs="Times New Roman"/>
          <w:sz w:val="28"/>
          <w:szCs w:val="28"/>
          <w:lang w:val="uk-UA"/>
        </w:rPr>
      </w:pPr>
    </w:p>
    <w:p w14:paraId="5EB988B2" w14:textId="77777777" w:rsidR="00A86A60" w:rsidRDefault="00A86A60" w:rsidP="00D7124E">
      <w:pPr>
        <w:spacing w:line="360" w:lineRule="auto"/>
        <w:jc w:val="both"/>
        <w:rPr>
          <w:rFonts w:ascii="Times New Roman" w:hAnsi="Times New Roman" w:cs="Times New Roman"/>
          <w:sz w:val="28"/>
          <w:szCs w:val="28"/>
          <w:lang w:val="uk-UA"/>
        </w:rPr>
      </w:pPr>
    </w:p>
    <w:p w14:paraId="0EBDF673" w14:textId="77777777" w:rsidR="00A86A60" w:rsidRDefault="00A86A60" w:rsidP="00D7124E">
      <w:pPr>
        <w:spacing w:line="360" w:lineRule="auto"/>
        <w:jc w:val="both"/>
        <w:rPr>
          <w:rFonts w:ascii="Times New Roman" w:hAnsi="Times New Roman" w:cs="Times New Roman"/>
          <w:sz w:val="28"/>
          <w:szCs w:val="28"/>
          <w:lang w:val="uk-UA"/>
        </w:rPr>
      </w:pPr>
    </w:p>
    <w:p w14:paraId="28A44ED4" w14:textId="77777777" w:rsidR="00A86A60" w:rsidRDefault="00A86A60" w:rsidP="00D7124E">
      <w:pPr>
        <w:spacing w:line="360" w:lineRule="auto"/>
        <w:jc w:val="both"/>
        <w:rPr>
          <w:rFonts w:ascii="Times New Roman" w:hAnsi="Times New Roman" w:cs="Times New Roman"/>
          <w:sz w:val="28"/>
          <w:szCs w:val="28"/>
          <w:lang w:val="uk-UA"/>
        </w:rPr>
      </w:pPr>
    </w:p>
    <w:p w14:paraId="4270E592" w14:textId="77777777" w:rsidR="00A86A60" w:rsidRDefault="00A86A60" w:rsidP="00D7124E">
      <w:pPr>
        <w:spacing w:line="360" w:lineRule="auto"/>
        <w:jc w:val="both"/>
        <w:rPr>
          <w:rFonts w:ascii="Times New Roman" w:hAnsi="Times New Roman" w:cs="Times New Roman"/>
          <w:sz w:val="28"/>
          <w:szCs w:val="28"/>
          <w:lang w:val="uk-UA"/>
        </w:rPr>
      </w:pPr>
    </w:p>
    <w:p w14:paraId="0023E19E" w14:textId="77777777" w:rsidR="00A86A60" w:rsidRDefault="00A86A60" w:rsidP="00D7124E">
      <w:pPr>
        <w:spacing w:line="360" w:lineRule="auto"/>
        <w:jc w:val="both"/>
        <w:rPr>
          <w:rFonts w:ascii="Times New Roman" w:hAnsi="Times New Roman" w:cs="Times New Roman"/>
          <w:sz w:val="28"/>
          <w:szCs w:val="28"/>
          <w:lang w:val="uk-UA"/>
        </w:rPr>
      </w:pPr>
    </w:p>
    <w:p w14:paraId="7B931A20" w14:textId="77777777" w:rsidR="00A86A60" w:rsidRDefault="00A86A60" w:rsidP="00D7124E">
      <w:pPr>
        <w:spacing w:line="360" w:lineRule="auto"/>
        <w:jc w:val="both"/>
        <w:rPr>
          <w:rFonts w:ascii="Times New Roman" w:hAnsi="Times New Roman" w:cs="Times New Roman"/>
          <w:sz w:val="28"/>
          <w:szCs w:val="28"/>
          <w:lang w:val="uk-UA"/>
        </w:rPr>
      </w:pPr>
    </w:p>
    <w:p w14:paraId="555E3283" w14:textId="77777777" w:rsidR="00A86A60" w:rsidRDefault="00A86A60" w:rsidP="00D7124E">
      <w:pPr>
        <w:spacing w:line="360" w:lineRule="auto"/>
        <w:jc w:val="both"/>
        <w:rPr>
          <w:rFonts w:ascii="Times New Roman" w:hAnsi="Times New Roman" w:cs="Times New Roman"/>
          <w:sz w:val="28"/>
          <w:szCs w:val="28"/>
          <w:lang w:val="uk-UA"/>
        </w:rPr>
      </w:pPr>
    </w:p>
    <w:p w14:paraId="19C4C19B" w14:textId="77777777" w:rsidR="00A86A60" w:rsidRDefault="00A86A60" w:rsidP="00D7124E">
      <w:pPr>
        <w:spacing w:line="360" w:lineRule="auto"/>
        <w:jc w:val="both"/>
        <w:rPr>
          <w:rFonts w:ascii="Times New Roman" w:hAnsi="Times New Roman" w:cs="Times New Roman"/>
          <w:sz w:val="28"/>
          <w:szCs w:val="28"/>
          <w:lang w:val="uk-UA"/>
        </w:rPr>
      </w:pPr>
    </w:p>
    <w:p w14:paraId="2C440E02" w14:textId="52332AF6" w:rsidR="00A86A60" w:rsidRDefault="006A578B" w:rsidP="006A578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p w14:paraId="1003F04B" w14:textId="5D9DFAB1" w:rsidR="006A578B" w:rsidRDefault="006A578B" w:rsidP="006A578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А. Приклад карти з колоди Таро Вісконті (1430)</w:t>
      </w:r>
    </w:p>
    <w:p w14:paraId="24BEA2E6" w14:textId="10A74CBE" w:rsidR="006A578B" w:rsidRPr="006A578B" w:rsidRDefault="006A578B" w:rsidP="006A578B">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58240" behindDoc="0" locked="0" layoutInCell="1" allowOverlap="1" wp14:anchorId="2B8A8612" wp14:editId="7A8F5CE0">
            <wp:simplePos x="0" y="0"/>
            <wp:positionH relativeFrom="column">
              <wp:posOffset>-188595</wp:posOffset>
            </wp:positionH>
            <wp:positionV relativeFrom="paragraph">
              <wp:posOffset>218440</wp:posOffset>
            </wp:positionV>
            <wp:extent cx="6332220" cy="4224655"/>
            <wp:effectExtent l="0" t="0" r="0" b="4445"/>
            <wp:wrapThrough wrapText="bothSides">
              <wp:wrapPolygon edited="0">
                <wp:start x="0" y="0"/>
                <wp:lineTo x="0" y="21525"/>
                <wp:lineTo x="21509" y="21525"/>
                <wp:lineTo x="21509"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se_106f8e53c3.jpg"/>
                    <pic:cNvPicPr/>
                  </pic:nvPicPr>
                  <pic:blipFill>
                    <a:blip r:embed="rId11">
                      <a:extLst>
                        <a:ext uri="{28A0092B-C50C-407E-A947-70E740481C1C}">
                          <a14:useLocalDpi xmlns:a14="http://schemas.microsoft.com/office/drawing/2010/main" val="0"/>
                        </a:ext>
                      </a:extLst>
                    </a:blip>
                    <a:stretch>
                      <a:fillRect/>
                    </a:stretch>
                  </pic:blipFill>
                  <pic:spPr>
                    <a:xfrm>
                      <a:off x="0" y="0"/>
                      <a:ext cx="6332220" cy="4224655"/>
                    </a:xfrm>
                    <a:prstGeom prst="rect">
                      <a:avLst/>
                    </a:prstGeom>
                  </pic:spPr>
                </pic:pic>
              </a:graphicData>
            </a:graphic>
            <wp14:sizeRelH relativeFrom="page">
              <wp14:pctWidth>0</wp14:pctWidth>
            </wp14:sizeRelH>
            <wp14:sizeRelV relativeFrom="page">
              <wp14:pctHeight>0</wp14:pctHeight>
            </wp14:sizeRelV>
          </wp:anchor>
        </w:drawing>
      </w:r>
    </w:p>
    <w:p w14:paraId="49DA2D21" w14:textId="77777777" w:rsidR="00A86A60" w:rsidRDefault="00A86A60" w:rsidP="00D7124E">
      <w:pPr>
        <w:spacing w:line="360" w:lineRule="auto"/>
        <w:jc w:val="both"/>
        <w:rPr>
          <w:rFonts w:ascii="Times New Roman" w:hAnsi="Times New Roman" w:cs="Times New Roman"/>
          <w:sz w:val="28"/>
          <w:szCs w:val="28"/>
          <w:lang w:val="uk-UA"/>
        </w:rPr>
      </w:pPr>
    </w:p>
    <w:p w14:paraId="520232FD" w14:textId="77777777" w:rsidR="00A86A60" w:rsidRDefault="00A86A60" w:rsidP="00D7124E">
      <w:pPr>
        <w:spacing w:line="360" w:lineRule="auto"/>
        <w:jc w:val="both"/>
        <w:rPr>
          <w:rFonts w:ascii="Times New Roman" w:hAnsi="Times New Roman" w:cs="Times New Roman"/>
          <w:sz w:val="28"/>
          <w:szCs w:val="28"/>
          <w:lang w:val="uk-UA"/>
        </w:rPr>
      </w:pPr>
    </w:p>
    <w:p w14:paraId="396AF23F" w14:textId="77777777" w:rsidR="00A86A60" w:rsidRDefault="00A86A60" w:rsidP="00D7124E">
      <w:pPr>
        <w:spacing w:line="360" w:lineRule="auto"/>
        <w:jc w:val="both"/>
        <w:rPr>
          <w:rFonts w:ascii="Times New Roman" w:hAnsi="Times New Roman" w:cs="Times New Roman"/>
          <w:sz w:val="28"/>
          <w:szCs w:val="28"/>
          <w:lang w:val="uk-UA"/>
        </w:rPr>
      </w:pPr>
    </w:p>
    <w:p w14:paraId="56DC28A9" w14:textId="77777777" w:rsidR="00A86A60" w:rsidRDefault="00A86A60" w:rsidP="00D7124E">
      <w:pPr>
        <w:spacing w:line="360" w:lineRule="auto"/>
        <w:jc w:val="both"/>
        <w:rPr>
          <w:rFonts w:ascii="Times New Roman" w:hAnsi="Times New Roman" w:cs="Times New Roman"/>
          <w:sz w:val="28"/>
          <w:szCs w:val="28"/>
          <w:lang w:val="uk-UA"/>
        </w:rPr>
      </w:pPr>
    </w:p>
    <w:p w14:paraId="5710CA10" w14:textId="77777777" w:rsidR="00A86A60" w:rsidRDefault="00A86A60" w:rsidP="00D7124E">
      <w:pPr>
        <w:spacing w:line="360" w:lineRule="auto"/>
        <w:jc w:val="both"/>
        <w:rPr>
          <w:rFonts w:ascii="Times New Roman" w:hAnsi="Times New Roman" w:cs="Times New Roman"/>
          <w:sz w:val="28"/>
          <w:szCs w:val="28"/>
          <w:lang w:val="uk-UA"/>
        </w:rPr>
      </w:pPr>
    </w:p>
    <w:p w14:paraId="3A24AC84" w14:textId="77777777" w:rsidR="00A86A60" w:rsidRPr="00A86A60" w:rsidRDefault="00A86A60" w:rsidP="00A86A60">
      <w:pPr>
        <w:spacing w:line="360" w:lineRule="auto"/>
        <w:jc w:val="center"/>
        <w:rPr>
          <w:rFonts w:ascii="Times New Roman" w:hAnsi="Times New Roman" w:cs="Times New Roman"/>
          <w:b/>
          <w:sz w:val="28"/>
          <w:szCs w:val="28"/>
          <w:lang w:val="uk-UA"/>
        </w:rPr>
      </w:pPr>
    </w:p>
    <w:p w14:paraId="2BFB2297" w14:textId="77777777" w:rsidR="00721A8E" w:rsidRDefault="00721A8E" w:rsidP="004C05E1">
      <w:pPr>
        <w:spacing w:line="360" w:lineRule="auto"/>
        <w:ind w:firstLine="720"/>
        <w:jc w:val="both"/>
        <w:rPr>
          <w:rFonts w:ascii="Times New Roman" w:hAnsi="Times New Roman" w:cs="Times New Roman"/>
          <w:sz w:val="28"/>
          <w:szCs w:val="28"/>
          <w:lang w:val="uk-UA"/>
        </w:rPr>
      </w:pPr>
    </w:p>
    <w:p w14:paraId="5C6ABE24" w14:textId="496A9F51" w:rsidR="00584AA9" w:rsidRDefault="006A578B" w:rsidP="006A578B">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59264" behindDoc="0" locked="0" layoutInCell="1" allowOverlap="1" wp14:anchorId="75126EC7" wp14:editId="25A9DAB8">
            <wp:simplePos x="0" y="0"/>
            <wp:positionH relativeFrom="column">
              <wp:posOffset>-142875</wp:posOffset>
            </wp:positionH>
            <wp:positionV relativeFrom="paragraph">
              <wp:posOffset>539750</wp:posOffset>
            </wp:positionV>
            <wp:extent cx="6332220" cy="5337810"/>
            <wp:effectExtent l="0" t="0" r="0" b="0"/>
            <wp:wrapThrough wrapText="bothSides">
              <wp:wrapPolygon edited="0">
                <wp:start x="0" y="0"/>
                <wp:lineTo x="0" y="21507"/>
                <wp:lineTo x="21509" y="21507"/>
                <wp:lineTo x="21509"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Таро-ейтелла.jpg"/>
                    <pic:cNvPicPr/>
                  </pic:nvPicPr>
                  <pic:blipFill>
                    <a:blip r:embed="rId12">
                      <a:extLst>
                        <a:ext uri="{28A0092B-C50C-407E-A947-70E740481C1C}">
                          <a14:useLocalDpi xmlns:a14="http://schemas.microsoft.com/office/drawing/2010/main" val="0"/>
                        </a:ext>
                      </a:extLst>
                    </a:blip>
                    <a:stretch>
                      <a:fillRect/>
                    </a:stretch>
                  </pic:blipFill>
                  <pic:spPr>
                    <a:xfrm>
                      <a:off x="0" y="0"/>
                      <a:ext cx="6332220" cy="533781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8"/>
          <w:szCs w:val="28"/>
          <w:lang w:val="uk-UA"/>
        </w:rPr>
        <w:t>Додаток Б. Приклад карт з колоди Таро Гранд-Еттейла (1804)</w:t>
      </w:r>
    </w:p>
    <w:p w14:paraId="13B1C085" w14:textId="2AC101B1" w:rsidR="006A578B" w:rsidRPr="006A578B" w:rsidRDefault="006A578B" w:rsidP="006A578B">
      <w:pPr>
        <w:spacing w:line="360" w:lineRule="auto"/>
        <w:ind w:firstLine="720"/>
        <w:jc w:val="center"/>
        <w:rPr>
          <w:rFonts w:ascii="Times New Roman" w:hAnsi="Times New Roman" w:cs="Times New Roman"/>
          <w:b/>
          <w:sz w:val="28"/>
          <w:szCs w:val="28"/>
          <w:lang w:val="uk-UA"/>
        </w:rPr>
      </w:pPr>
    </w:p>
    <w:p w14:paraId="060D4944" w14:textId="77777777" w:rsidR="00584AA9" w:rsidRDefault="00584AA9" w:rsidP="004C05E1">
      <w:pPr>
        <w:spacing w:line="360" w:lineRule="auto"/>
        <w:ind w:firstLine="720"/>
        <w:jc w:val="both"/>
        <w:rPr>
          <w:rFonts w:ascii="Times New Roman" w:hAnsi="Times New Roman" w:cs="Times New Roman"/>
          <w:sz w:val="28"/>
          <w:szCs w:val="28"/>
          <w:lang w:val="uk-UA"/>
        </w:rPr>
      </w:pPr>
    </w:p>
    <w:p w14:paraId="46C0758B" w14:textId="77777777" w:rsidR="00584AA9" w:rsidRDefault="00584AA9" w:rsidP="006A578B">
      <w:pPr>
        <w:spacing w:line="360" w:lineRule="auto"/>
        <w:ind w:firstLine="720"/>
        <w:jc w:val="center"/>
        <w:rPr>
          <w:rFonts w:ascii="Times New Roman" w:hAnsi="Times New Roman" w:cs="Times New Roman"/>
          <w:sz w:val="28"/>
          <w:szCs w:val="28"/>
          <w:lang w:val="uk-UA"/>
        </w:rPr>
      </w:pPr>
    </w:p>
    <w:p w14:paraId="606A260B" w14:textId="77777777" w:rsidR="00584AA9" w:rsidRPr="005D218D" w:rsidRDefault="00584AA9" w:rsidP="004C05E1">
      <w:pPr>
        <w:spacing w:line="360" w:lineRule="auto"/>
        <w:ind w:firstLine="720"/>
        <w:jc w:val="both"/>
        <w:rPr>
          <w:rFonts w:ascii="Times New Roman" w:hAnsi="Times New Roman" w:cs="Times New Roman"/>
          <w:sz w:val="28"/>
          <w:szCs w:val="28"/>
          <w:lang w:val="uk-UA"/>
        </w:rPr>
      </w:pPr>
    </w:p>
    <w:p w14:paraId="634257F3" w14:textId="2CF5931C" w:rsidR="00AB2148" w:rsidRDefault="00AB2148" w:rsidP="00B73945">
      <w:pPr>
        <w:spacing w:line="360" w:lineRule="auto"/>
        <w:ind w:firstLine="720"/>
        <w:jc w:val="both"/>
        <w:rPr>
          <w:rFonts w:ascii="Times New Roman" w:hAnsi="Times New Roman" w:cs="Times New Roman"/>
          <w:sz w:val="28"/>
          <w:szCs w:val="28"/>
          <w:lang w:val="uk-UA"/>
        </w:rPr>
      </w:pPr>
    </w:p>
    <w:p w14:paraId="585F5D64" w14:textId="2C0B03F0" w:rsidR="006A578B" w:rsidRDefault="006A578B" w:rsidP="00B73945">
      <w:pPr>
        <w:spacing w:line="360" w:lineRule="auto"/>
        <w:ind w:firstLine="720"/>
        <w:jc w:val="both"/>
        <w:rPr>
          <w:rFonts w:ascii="Times New Roman" w:hAnsi="Times New Roman" w:cs="Times New Roman"/>
          <w:sz w:val="28"/>
          <w:szCs w:val="28"/>
          <w:lang w:val="uk-UA"/>
        </w:rPr>
      </w:pPr>
    </w:p>
    <w:p w14:paraId="3DA2E362" w14:textId="7B33E23E" w:rsidR="006A578B" w:rsidRDefault="006A578B" w:rsidP="006A578B">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В. Приклад карт першої колоди Таро Уейта-Сміт (1909)</w:t>
      </w:r>
    </w:p>
    <w:p w14:paraId="09F2C443" w14:textId="107B6F25" w:rsidR="006A578B" w:rsidRPr="006A578B" w:rsidRDefault="006A578B" w:rsidP="006A578B">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0288" behindDoc="0" locked="0" layoutInCell="1" allowOverlap="1" wp14:anchorId="7B21C918" wp14:editId="07868305">
            <wp:simplePos x="0" y="0"/>
            <wp:positionH relativeFrom="page">
              <wp:posOffset>1002030</wp:posOffset>
            </wp:positionH>
            <wp:positionV relativeFrom="paragraph">
              <wp:posOffset>459105</wp:posOffset>
            </wp:positionV>
            <wp:extent cx="6332220" cy="5064760"/>
            <wp:effectExtent l="0" t="0" r="0" b="2540"/>
            <wp:wrapThrough wrapText="bothSides">
              <wp:wrapPolygon edited="0">
                <wp:start x="0" y="0"/>
                <wp:lineTo x="0" y="21530"/>
                <wp:lineTo x="21509" y="21530"/>
                <wp:lineTo x="21509" y="0"/>
                <wp:lineTo x="0" y="0"/>
              </wp:wrapPolygon>
            </wp:wrapThrough>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186859545_w640_h640_taro-zolotoj-zari-1-1024x819.jpg"/>
                    <pic:cNvPicPr/>
                  </pic:nvPicPr>
                  <pic:blipFill>
                    <a:blip r:embed="rId13">
                      <a:extLst>
                        <a:ext uri="{28A0092B-C50C-407E-A947-70E740481C1C}">
                          <a14:useLocalDpi xmlns:a14="http://schemas.microsoft.com/office/drawing/2010/main" val="0"/>
                        </a:ext>
                      </a:extLst>
                    </a:blip>
                    <a:stretch>
                      <a:fillRect/>
                    </a:stretch>
                  </pic:blipFill>
                  <pic:spPr>
                    <a:xfrm>
                      <a:off x="0" y="0"/>
                      <a:ext cx="6332220" cy="5064760"/>
                    </a:xfrm>
                    <a:prstGeom prst="rect">
                      <a:avLst/>
                    </a:prstGeom>
                  </pic:spPr>
                </pic:pic>
              </a:graphicData>
            </a:graphic>
            <wp14:sizeRelH relativeFrom="page">
              <wp14:pctWidth>0</wp14:pctWidth>
            </wp14:sizeRelH>
            <wp14:sizeRelV relativeFrom="page">
              <wp14:pctHeight>0</wp14:pctHeight>
            </wp14:sizeRelV>
          </wp:anchor>
        </w:drawing>
      </w:r>
    </w:p>
    <w:p w14:paraId="0334EAF6" w14:textId="77777777" w:rsidR="007C2B7E" w:rsidRPr="007C2B7E" w:rsidRDefault="007C2B7E" w:rsidP="001F46E5">
      <w:pPr>
        <w:spacing w:line="360" w:lineRule="auto"/>
        <w:ind w:firstLine="720"/>
        <w:jc w:val="both"/>
        <w:rPr>
          <w:rFonts w:ascii="Times New Roman" w:hAnsi="Times New Roman" w:cs="Times New Roman"/>
          <w:sz w:val="28"/>
          <w:szCs w:val="28"/>
          <w:lang w:val="uk-UA"/>
        </w:rPr>
      </w:pPr>
    </w:p>
    <w:p w14:paraId="20267F24" w14:textId="77777777" w:rsidR="00AF4766" w:rsidRDefault="00AF4766" w:rsidP="00AE1F63">
      <w:pPr>
        <w:spacing w:line="360" w:lineRule="auto"/>
        <w:ind w:firstLine="720"/>
        <w:jc w:val="center"/>
        <w:rPr>
          <w:rFonts w:ascii="Times New Roman" w:hAnsi="Times New Roman" w:cs="Times New Roman"/>
          <w:b/>
          <w:sz w:val="28"/>
          <w:szCs w:val="28"/>
          <w:lang w:val="uk-UA"/>
        </w:rPr>
      </w:pPr>
    </w:p>
    <w:p w14:paraId="7FE83C27" w14:textId="77777777" w:rsidR="00AF4766" w:rsidRDefault="00AF4766" w:rsidP="00AE1F63">
      <w:pPr>
        <w:spacing w:line="360" w:lineRule="auto"/>
        <w:ind w:firstLine="720"/>
        <w:jc w:val="center"/>
        <w:rPr>
          <w:rFonts w:ascii="Times New Roman" w:hAnsi="Times New Roman" w:cs="Times New Roman"/>
          <w:b/>
          <w:sz w:val="28"/>
          <w:szCs w:val="28"/>
          <w:lang w:val="uk-UA"/>
        </w:rPr>
      </w:pPr>
    </w:p>
    <w:p w14:paraId="0B589E3B" w14:textId="6E32BFE9" w:rsidR="00AF4766" w:rsidRDefault="00AF4766" w:rsidP="00AE1F63">
      <w:pPr>
        <w:spacing w:line="360" w:lineRule="auto"/>
        <w:ind w:firstLine="720"/>
        <w:jc w:val="center"/>
        <w:rPr>
          <w:rFonts w:ascii="Times New Roman" w:hAnsi="Times New Roman" w:cs="Times New Roman"/>
          <w:b/>
          <w:sz w:val="28"/>
          <w:szCs w:val="28"/>
          <w:lang w:val="uk-UA"/>
        </w:rPr>
      </w:pPr>
    </w:p>
    <w:p w14:paraId="2BF93A38" w14:textId="5AE49D9A" w:rsidR="006A578B" w:rsidRDefault="006A578B" w:rsidP="00AE1F63">
      <w:pPr>
        <w:spacing w:line="360" w:lineRule="auto"/>
        <w:ind w:firstLine="720"/>
        <w:jc w:val="center"/>
        <w:rPr>
          <w:rFonts w:ascii="Times New Roman" w:hAnsi="Times New Roman" w:cs="Times New Roman"/>
          <w:b/>
          <w:sz w:val="28"/>
          <w:szCs w:val="28"/>
          <w:lang w:val="uk-UA"/>
        </w:rPr>
      </w:pPr>
    </w:p>
    <w:p w14:paraId="0F7F1163" w14:textId="3AF34D82" w:rsidR="006A578B" w:rsidRDefault="006A578B" w:rsidP="00AE1F63">
      <w:pPr>
        <w:spacing w:line="360" w:lineRule="auto"/>
        <w:ind w:firstLine="720"/>
        <w:jc w:val="center"/>
        <w:rPr>
          <w:rFonts w:ascii="Times New Roman" w:hAnsi="Times New Roman" w:cs="Times New Roman"/>
          <w:b/>
          <w:sz w:val="28"/>
          <w:szCs w:val="28"/>
          <w:lang w:val="uk-UA"/>
        </w:rPr>
      </w:pPr>
    </w:p>
    <w:p w14:paraId="22F14FCB" w14:textId="6EA26E17" w:rsidR="006A578B" w:rsidRDefault="006A578B" w:rsidP="00AE1F63">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Г. Аркан Шута в колоді Таро Райдера – Уей</w:t>
      </w:r>
      <w:r w:rsidR="00B76D5B">
        <w:rPr>
          <w:rFonts w:ascii="Times New Roman" w:hAnsi="Times New Roman" w:cs="Times New Roman"/>
          <w:b/>
          <w:sz w:val="28"/>
          <w:szCs w:val="28"/>
          <w:lang w:val="uk-UA"/>
        </w:rPr>
        <w:t>та</w:t>
      </w:r>
    </w:p>
    <w:p w14:paraId="759C1CCD" w14:textId="77777777" w:rsidR="006A578B" w:rsidRDefault="006A578B" w:rsidP="00AE1F63">
      <w:pPr>
        <w:spacing w:line="360" w:lineRule="auto"/>
        <w:ind w:firstLine="720"/>
        <w:jc w:val="center"/>
        <w:rPr>
          <w:rFonts w:ascii="Times New Roman" w:hAnsi="Times New Roman" w:cs="Times New Roman"/>
          <w:b/>
          <w:sz w:val="28"/>
          <w:szCs w:val="28"/>
          <w:lang w:val="uk-UA"/>
        </w:rPr>
      </w:pPr>
    </w:p>
    <w:p w14:paraId="19515197" w14:textId="636E1E16" w:rsidR="006A578B" w:rsidRDefault="006A578B" w:rsidP="00AE1F63">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1312" behindDoc="0" locked="0" layoutInCell="1" allowOverlap="1" wp14:anchorId="3ACF1BB2" wp14:editId="39D42596">
            <wp:simplePos x="0" y="0"/>
            <wp:positionH relativeFrom="margin">
              <wp:posOffset>1668780</wp:posOffset>
            </wp:positionH>
            <wp:positionV relativeFrom="paragraph">
              <wp:posOffset>6350</wp:posOffset>
            </wp:positionV>
            <wp:extent cx="2857500" cy="4991100"/>
            <wp:effectExtent l="0" t="0" r="0" b="0"/>
            <wp:wrapThrough wrapText="bothSides">
              <wp:wrapPolygon edited="0">
                <wp:start x="0" y="0"/>
                <wp:lineTo x="0" y="21518"/>
                <wp:lineTo x="21456" y="21518"/>
                <wp:lineTo x="21456"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WS_Tarot_00_Fool.jpg"/>
                    <pic:cNvPicPr/>
                  </pic:nvPicPr>
                  <pic:blipFill>
                    <a:blip r:embed="rId14">
                      <a:extLst>
                        <a:ext uri="{28A0092B-C50C-407E-A947-70E740481C1C}">
                          <a14:useLocalDpi xmlns:a14="http://schemas.microsoft.com/office/drawing/2010/main" val="0"/>
                        </a:ext>
                      </a:extLst>
                    </a:blip>
                    <a:stretch>
                      <a:fillRect/>
                    </a:stretch>
                  </pic:blipFill>
                  <pic:spPr>
                    <a:xfrm>
                      <a:off x="0" y="0"/>
                      <a:ext cx="2857500" cy="4991100"/>
                    </a:xfrm>
                    <a:prstGeom prst="rect">
                      <a:avLst/>
                    </a:prstGeom>
                  </pic:spPr>
                </pic:pic>
              </a:graphicData>
            </a:graphic>
            <wp14:sizeRelH relativeFrom="page">
              <wp14:pctWidth>0</wp14:pctWidth>
            </wp14:sizeRelH>
            <wp14:sizeRelV relativeFrom="page">
              <wp14:pctHeight>0</wp14:pctHeight>
            </wp14:sizeRelV>
          </wp:anchor>
        </w:drawing>
      </w:r>
    </w:p>
    <w:p w14:paraId="13B2B357" w14:textId="6CB12890" w:rsidR="006A578B" w:rsidRDefault="006A578B" w:rsidP="00AE1F63">
      <w:pPr>
        <w:spacing w:line="360" w:lineRule="auto"/>
        <w:ind w:firstLine="720"/>
        <w:jc w:val="center"/>
        <w:rPr>
          <w:rFonts w:ascii="Times New Roman" w:hAnsi="Times New Roman" w:cs="Times New Roman"/>
          <w:b/>
          <w:sz w:val="28"/>
          <w:szCs w:val="28"/>
          <w:lang w:val="uk-UA"/>
        </w:rPr>
      </w:pPr>
    </w:p>
    <w:p w14:paraId="61BAECDD" w14:textId="53D89ACB" w:rsidR="00AF4766" w:rsidRDefault="00AF4766" w:rsidP="00AF4766">
      <w:pPr>
        <w:spacing w:line="360" w:lineRule="auto"/>
        <w:rPr>
          <w:rFonts w:ascii="Times New Roman" w:hAnsi="Times New Roman" w:cs="Times New Roman"/>
          <w:b/>
          <w:sz w:val="28"/>
          <w:szCs w:val="28"/>
          <w:lang w:val="uk-UA"/>
        </w:rPr>
      </w:pPr>
    </w:p>
    <w:p w14:paraId="37B74872" w14:textId="64408C08" w:rsidR="006A578B" w:rsidRDefault="006A578B" w:rsidP="00AF4766">
      <w:pPr>
        <w:spacing w:line="360" w:lineRule="auto"/>
        <w:rPr>
          <w:rFonts w:ascii="Times New Roman" w:hAnsi="Times New Roman" w:cs="Times New Roman"/>
          <w:b/>
          <w:sz w:val="28"/>
          <w:szCs w:val="28"/>
          <w:lang w:val="uk-UA"/>
        </w:rPr>
      </w:pPr>
    </w:p>
    <w:p w14:paraId="1B48F9FB" w14:textId="146C0DF8" w:rsidR="006A578B" w:rsidRDefault="006A578B" w:rsidP="00AF4766">
      <w:pPr>
        <w:spacing w:line="360" w:lineRule="auto"/>
        <w:rPr>
          <w:rFonts w:ascii="Times New Roman" w:hAnsi="Times New Roman" w:cs="Times New Roman"/>
          <w:b/>
          <w:sz w:val="28"/>
          <w:szCs w:val="28"/>
          <w:lang w:val="uk-UA"/>
        </w:rPr>
      </w:pPr>
    </w:p>
    <w:p w14:paraId="1060AA81" w14:textId="7D539262" w:rsidR="006A578B" w:rsidRDefault="006A578B" w:rsidP="00AF4766">
      <w:pPr>
        <w:spacing w:line="360" w:lineRule="auto"/>
        <w:rPr>
          <w:rFonts w:ascii="Times New Roman" w:hAnsi="Times New Roman" w:cs="Times New Roman"/>
          <w:b/>
          <w:sz w:val="28"/>
          <w:szCs w:val="28"/>
          <w:lang w:val="uk-UA"/>
        </w:rPr>
      </w:pPr>
    </w:p>
    <w:p w14:paraId="0A23C20D" w14:textId="17E3ACD2" w:rsidR="006A578B" w:rsidRDefault="006A578B" w:rsidP="00AF4766">
      <w:pPr>
        <w:spacing w:line="360" w:lineRule="auto"/>
        <w:rPr>
          <w:rFonts w:ascii="Times New Roman" w:hAnsi="Times New Roman" w:cs="Times New Roman"/>
          <w:b/>
          <w:sz w:val="28"/>
          <w:szCs w:val="28"/>
          <w:lang w:val="uk-UA"/>
        </w:rPr>
      </w:pPr>
    </w:p>
    <w:p w14:paraId="1469BCAC" w14:textId="56060B00" w:rsidR="006A578B" w:rsidRDefault="006A578B" w:rsidP="00AF4766">
      <w:pPr>
        <w:spacing w:line="360" w:lineRule="auto"/>
        <w:rPr>
          <w:rFonts w:ascii="Times New Roman" w:hAnsi="Times New Roman" w:cs="Times New Roman"/>
          <w:b/>
          <w:sz w:val="28"/>
          <w:szCs w:val="28"/>
          <w:lang w:val="uk-UA"/>
        </w:rPr>
      </w:pPr>
    </w:p>
    <w:p w14:paraId="40E0D9AA" w14:textId="3575E208" w:rsidR="006A578B" w:rsidRDefault="006A578B" w:rsidP="00AF4766">
      <w:pPr>
        <w:spacing w:line="360" w:lineRule="auto"/>
        <w:rPr>
          <w:rFonts w:ascii="Times New Roman" w:hAnsi="Times New Roman" w:cs="Times New Roman"/>
          <w:b/>
          <w:sz w:val="28"/>
          <w:szCs w:val="28"/>
          <w:lang w:val="uk-UA"/>
        </w:rPr>
      </w:pPr>
    </w:p>
    <w:p w14:paraId="066D185D" w14:textId="26C50E67" w:rsidR="006A578B" w:rsidRDefault="006A578B" w:rsidP="00AF4766">
      <w:pPr>
        <w:spacing w:line="360" w:lineRule="auto"/>
        <w:rPr>
          <w:rFonts w:ascii="Times New Roman" w:hAnsi="Times New Roman" w:cs="Times New Roman"/>
          <w:b/>
          <w:sz w:val="28"/>
          <w:szCs w:val="28"/>
          <w:lang w:val="uk-UA"/>
        </w:rPr>
      </w:pPr>
    </w:p>
    <w:p w14:paraId="70C642C8" w14:textId="3A9D5A95" w:rsidR="006A578B" w:rsidRDefault="006A578B" w:rsidP="00AF4766">
      <w:pPr>
        <w:spacing w:line="360" w:lineRule="auto"/>
        <w:rPr>
          <w:rFonts w:ascii="Times New Roman" w:hAnsi="Times New Roman" w:cs="Times New Roman"/>
          <w:b/>
          <w:sz w:val="28"/>
          <w:szCs w:val="28"/>
          <w:lang w:val="uk-UA"/>
        </w:rPr>
      </w:pPr>
    </w:p>
    <w:p w14:paraId="41A8D0A5" w14:textId="5D17827D" w:rsidR="006A578B" w:rsidRDefault="006A578B" w:rsidP="00AF4766">
      <w:pPr>
        <w:spacing w:line="360" w:lineRule="auto"/>
        <w:rPr>
          <w:rFonts w:ascii="Times New Roman" w:hAnsi="Times New Roman" w:cs="Times New Roman"/>
          <w:b/>
          <w:sz w:val="28"/>
          <w:szCs w:val="28"/>
          <w:lang w:val="uk-UA"/>
        </w:rPr>
      </w:pPr>
    </w:p>
    <w:p w14:paraId="69F5DF0F" w14:textId="7B8A62A1" w:rsidR="006A578B" w:rsidRDefault="006A578B" w:rsidP="00AF4766">
      <w:pPr>
        <w:spacing w:line="360" w:lineRule="auto"/>
        <w:rPr>
          <w:rFonts w:ascii="Times New Roman" w:hAnsi="Times New Roman" w:cs="Times New Roman"/>
          <w:b/>
          <w:sz w:val="28"/>
          <w:szCs w:val="28"/>
          <w:lang w:val="uk-UA"/>
        </w:rPr>
      </w:pPr>
    </w:p>
    <w:p w14:paraId="06F6C4CF" w14:textId="00874837" w:rsidR="006A578B" w:rsidRDefault="006A578B" w:rsidP="00AF4766">
      <w:pPr>
        <w:spacing w:line="360" w:lineRule="auto"/>
        <w:rPr>
          <w:rFonts w:ascii="Times New Roman" w:hAnsi="Times New Roman" w:cs="Times New Roman"/>
          <w:b/>
          <w:sz w:val="28"/>
          <w:szCs w:val="28"/>
          <w:lang w:val="uk-UA"/>
        </w:rPr>
      </w:pPr>
    </w:p>
    <w:p w14:paraId="60EA236C" w14:textId="4E6F9A11" w:rsidR="006A578B" w:rsidRDefault="006A578B" w:rsidP="00AF4766">
      <w:pPr>
        <w:spacing w:line="360" w:lineRule="auto"/>
        <w:rPr>
          <w:rFonts w:ascii="Times New Roman" w:hAnsi="Times New Roman" w:cs="Times New Roman"/>
          <w:b/>
          <w:sz w:val="28"/>
          <w:szCs w:val="28"/>
          <w:lang w:val="uk-UA"/>
        </w:rPr>
      </w:pPr>
    </w:p>
    <w:p w14:paraId="2A765791" w14:textId="46C23276" w:rsidR="006A578B" w:rsidRDefault="006A578B" w:rsidP="00AF4766">
      <w:pPr>
        <w:spacing w:line="360" w:lineRule="auto"/>
        <w:rPr>
          <w:rFonts w:ascii="Times New Roman" w:hAnsi="Times New Roman" w:cs="Times New Roman"/>
          <w:b/>
          <w:sz w:val="28"/>
          <w:szCs w:val="28"/>
          <w:lang w:val="uk-UA"/>
        </w:rPr>
      </w:pPr>
    </w:p>
    <w:p w14:paraId="2316B9C0" w14:textId="3E709432" w:rsidR="006A578B" w:rsidRDefault="006A578B" w:rsidP="00AF4766">
      <w:pPr>
        <w:spacing w:line="360" w:lineRule="auto"/>
        <w:rPr>
          <w:rFonts w:ascii="Times New Roman" w:hAnsi="Times New Roman" w:cs="Times New Roman"/>
          <w:b/>
          <w:sz w:val="28"/>
          <w:szCs w:val="28"/>
          <w:lang w:val="uk-UA"/>
        </w:rPr>
      </w:pPr>
    </w:p>
    <w:p w14:paraId="6F24845B" w14:textId="3D5A8A78" w:rsidR="00171E4A" w:rsidRDefault="00171E4A" w:rsidP="00171E4A">
      <w:pPr>
        <w:spacing w:line="360" w:lineRule="auto"/>
        <w:rPr>
          <w:rFonts w:ascii="Times New Roman" w:hAnsi="Times New Roman" w:cs="Times New Roman"/>
          <w:b/>
          <w:sz w:val="28"/>
          <w:szCs w:val="28"/>
          <w:lang w:val="uk-UA"/>
        </w:rPr>
      </w:pPr>
    </w:p>
    <w:p w14:paraId="557EE393" w14:textId="3DE36DB5"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Додаток Д. Аркан Маг в колоді Таро Райдера-У</w:t>
      </w:r>
      <w:r w:rsidR="00B76D5B">
        <w:rPr>
          <w:rFonts w:ascii="Times New Roman" w:hAnsi="Times New Roman" w:cs="Times New Roman"/>
          <w:b/>
          <w:sz w:val="28"/>
          <w:szCs w:val="28"/>
          <w:lang w:val="uk-UA"/>
        </w:rPr>
        <w:t>ейта</w:t>
      </w:r>
    </w:p>
    <w:p w14:paraId="48698E1A" w14:textId="41F056D8"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2336" behindDoc="0" locked="0" layoutInCell="1" allowOverlap="1" wp14:anchorId="6CB9BBB4" wp14:editId="69EF1C0D">
            <wp:simplePos x="0" y="0"/>
            <wp:positionH relativeFrom="column">
              <wp:posOffset>1312545</wp:posOffset>
            </wp:positionH>
            <wp:positionV relativeFrom="paragraph">
              <wp:posOffset>1905</wp:posOffset>
            </wp:positionV>
            <wp:extent cx="3714750" cy="6667500"/>
            <wp:effectExtent l="0" t="0" r="0" b="0"/>
            <wp:wrapThrough wrapText="bothSides">
              <wp:wrapPolygon edited="0">
                <wp:start x="0" y="0"/>
                <wp:lineTo x="0" y="21538"/>
                <wp:lineTo x="21489" y="21538"/>
                <wp:lineTo x="21489" y="0"/>
                <wp:lineTo x="0" y="0"/>
              </wp:wrapPolygon>
            </wp:wrapThrough>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eviz-karty-vera-v-sebya-i-svoi-sily-tvorit-chudesa.jpg"/>
                    <pic:cNvPicPr/>
                  </pic:nvPicPr>
                  <pic:blipFill>
                    <a:blip r:embed="rId15">
                      <a:extLst>
                        <a:ext uri="{28A0092B-C50C-407E-A947-70E740481C1C}">
                          <a14:useLocalDpi xmlns:a14="http://schemas.microsoft.com/office/drawing/2010/main" val="0"/>
                        </a:ext>
                      </a:extLst>
                    </a:blip>
                    <a:stretch>
                      <a:fillRect/>
                    </a:stretch>
                  </pic:blipFill>
                  <pic:spPr>
                    <a:xfrm>
                      <a:off x="0" y="0"/>
                      <a:ext cx="3714750" cy="6667500"/>
                    </a:xfrm>
                    <a:prstGeom prst="rect">
                      <a:avLst/>
                    </a:prstGeom>
                  </pic:spPr>
                </pic:pic>
              </a:graphicData>
            </a:graphic>
            <wp14:sizeRelH relativeFrom="page">
              <wp14:pctWidth>0</wp14:pctWidth>
            </wp14:sizeRelH>
            <wp14:sizeRelV relativeFrom="page">
              <wp14:pctHeight>0</wp14:pctHeight>
            </wp14:sizeRelV>
          </wp:anchor>
        </w:drawing>
      </w:r>
    </w:p>
    <w:p w14:paraId="26CBCFB2" w14:textId="77777777" w:rsidR="00171E4A" w:rsidRDefault="00171E4A" w:rsidP="00171E4A">
      <w:pPr>
        <w:spacing w:line="360" w:lineRule="auto"/>
        <w:rPr>
          <w:rFonts w:ascii="Times New Roman" w:hAnsi="Times New Roman" w:cs="Times New Roman"/>
          <w:b/>
          <w:sz w:val="28"/>
          <w:szCs w:val="28"/>
          <w:lang w:val="uk-UA"/>
        </w:rPr>
      </w:pPr>
    </w:p>
    <w:p w14:paraId="653EBC43" w14:textId="2BF371D2" w:rsidR="00171E4A" w:rsidRDefault="00171E4A" w:rsidP="00171E4A">
      <w:pPr>
        <w:spacing w:line="360" w:lineRule="auto"/>
        <w:rPr>
          <w:rFonts w:ascii="Times New Roman" w:hAnsi="Times New Roman" w:cs="Times New Roman"/>
          <w:b/>
          <w:sz w:val="28"/>
          <w:szCs w:val="28"/>
          <w:lang w:val="uk-UA"/>
        </w:rPr>
      </w:pPr>
    </w:p>
    <w:p w14:paraId="35625E88" w14:textId="153B5DA0" w:rsidR="00171E4A" w:rsidRDefault="00171E4A" w:rsidP="00171E4A">
      <w:pPr>
        <w:spacing w:line="360" w:lineRule="auto"/>
        <w:rPr>
          <w:rFonts w:ascii="Times New Roman" w:hAnsi="Times New Roman" w:cs="Times New Roman"/>
          <w:b/>
          <w:sz w:val="28"/>
          <w:szCs w:val="28"/>
          <w:lang w:val="uk-UA"/>
        </w:rPr>
      </w:pPr>
    </w:p>
    <w:p w14:paraId="218384B0" w14:textId="175FC2BB" w:rsidR="00171E4A" w:rsidRDefault="00171E4A" w:rsidP="00171E4A">
      <w:pPr>
        <w:spacing w:line="360" w:lineRule="auto"/>
        <w:rPr>
          <w:rFonts w:ascii="Times New Roman" w:hAnsi="Times New Roman" w:cs="Times New Roman"/>
          <w:b/>
          <w:sz w:val="28"/>
          <w:szCs w:val="28"/>
          <w:lang w:val="uk-UA"/>
        </w:rPr>
      </w:pPr>
    </w:p>
    <w:p w14:paraId="4FBE41CC" w14:textId="347E88EA" w:rsidR="00171E4A" w:rsidRDefault="00171E4A" w:rsidP="00171E4A">
      <w:pPr>
        <w:spacing w:line="360" w:lineRule="auto"/>
        <w:rPr>
          <w:rFonts w:ascii="Times New Roman" w:hAnsi="Times New Roman" w:cs="Times New Roman"/>
          <w:b/>
          <w:sz w:val="28"/>
          <w:szCs w:val="28"/>
          <w:lang w:val="uk-UA"/>
        </w:rPr>
      </w:pPr>
    </w:p>
    <w:p w14:paraId="755742CF" w14:textId="0CAB5673" w:rsidR="00171E4A" w:rsidRDefault="00171E4A" w:rsidP="00171E4A">
      <w:pPr>
        <w:spacing w:line="360" w:lineRule="auto"/>
        <w:rPr>
          <w:rFonts w:ascii="Times New Roman" w:hAnsi="Times New Roman" w:cs="Times New Roman"/>
          <w:b/>
          <w:sz w:val="28"/>
          <w:szCs w:val="28"/>
          <w:lang w:val="uk-UA"/>
        </w:rPr>
      </w:pPr>
    </w:p>
    <w:p w14:paraId="242037E5" w14:textId="5B1062AA" w:rsidR="00171E4A" w:rsidRDefault="00171E4A" w:rsidP="00171E4A">
      <w:pPr>
        <w:spacing w:line="360" w:lineRule="auto"/>
        <w:rPr>
          <w:rFonts w:ascii="Times New Roman" w:hAnsi="Times New Roman" w:cs="Times New Roman"/>
          <w:b/>
          <w:sz w:val="28"/>
          <w:szCs w:val="28"/>
          <w:lang w:val="uk-UA"/>
        </w:rPr>
      </w:pPr>
    </w:p>
    <w:p w14:paraId="1EA5F52B" w14:textId="5F410C11" w:rsidR="00171E4A" w:rsidRDefault="00171E4A" w:rsidP="00171E4A">
      <w:pPr>
        <w:spacing w:line="360" w:lineRule="auto"/>
        <w:rPr>
          <w:rFonts w:ascii="Times New Roman" w:hAnsi="Times New Roman" w:cs="Times New Roman"/>
          <w:b/>
          <w:sz w:val="28"/>
          <w:szCs w:val="28"/>
          <w:lang w:val="uk-UA"/>
        </w:rPr>
      </w:pPr>
    </w:p>
    <w:p w14:paraId="5D78CFE0" w14:textId="7C8E1B56" w:rsidR="00171E4A" w:rsidRDefault="00171E4A" w:rsidP="00171E4A">
      <w:pPr>
        <w:spacing w:line="360" w:lineRule="auto"/>
        <w:rPr>
          <w:rFonts w:ascii="Times New Roman" w:hAnsi="Times New Roman" w:cs="Times New Roman"/>
          <w:b/>
          <w:sz w:val="28"/>
          <w:szCs w:val="28"/>
          <w:lang w:val="uk-UA"/>
        </w:rPr>
      </w:pPr>
    </w:p>
    <w:p w14:paraId="72BBB2F7" w14:textId="16DCACE7" w:rsidR="00171E4A" w:rsidRDefault="00171E4A" w:rsidP="00171E4A">
      <w:pPr>
        <w:spacing w:line="360" w:lineRule="auto"/>
        <w:rPr>
          <w:rFonts w:ascii="Times New Roman" w:hAnsi="Times New Roman" w:cs="Times New Roman"/>
          <w:b/>
          <w:sz w:val="28"/>
          <w:szCs w:val="28"/>
          <w:lang w:val="uk-UA"/>
        </w:rPr>
      </w:pPr>
    </w:p>
    <w:p w14:paraId="2AE1C9A6" w14:textId="76647C6E" w:rsidR="00171E4A" w:rsidRDefault="00171E4A" w:rsidP="00171E4A">
      <w:pPr>
        <w:spacing w:line="360" w:lineRule="auto"/>
        <w:rPr>
          <w:rFonts w:ascii="Times New Roman" w:hAnsi="Times New Roman" w:cs="Times New Roman"/>
          <w:b/>
          <w:sz w:val="28"/>
          <w:szCs w:val="28"/>
          <w:lang w:val="uk-UA"/>
        </w:rPr>
      </w:pPr>
    </w:p>
    <w:p w14:paraId="080690B5" w14:textId="318ED56D" w:rsidR="00171E4A" w:rsidRDefault="00171E4A" w:rsidP="00171E4A">
      <w:pPr>
        <w:spacing w:line="360" w:lineRule="auto"/>
        <w:rPr>
          <w:rFonts w:ascii="Times New Roman" w:hAnsi="Times New Roman" w:cs="Times New Roman"/>
          <w:b/>
          <w:sz w:val="28"/>
          <w:szCs w:val="28"/>
          <w:lang w:val="uk-UA"/>
        </w:rPr>
      </w:pPr>
    </w:p>
    <w:p w14:paraId="4F9E9754" w14:textId="40DA6071" w:rsidR="00171E4A" w:rsidRDefault="00171E4A" w:rsidP="00171E4A">
      <w:pPr>
        <w:spacing w:line="360" w:lineRule="auto"/>
        <w:rPr>
          <w:rFonts w:ascii="Times New Roman" w:hAnsi="Times New Roman" w:cs="Times New Roman"/>
          <w:b/>
          <w:sz w:val="28"/>
          <w:szCs w:val="28"/>
          <w:lang w:val="uk-UA"/>
        </w:rPr>
      </w:pPr>
    </w:p>
    <w:p w14:paraId="14B2B016" w14:textId="7226BB84" w:rsidR="00171E4A" w:rsidRDefault="00171E4A" w:rsidP="00171E4A">
      <w:pPr>
        <w:spacing w:line="360" w:lineRule="auto"/>
        <w:rPr>
          <w:rFonts w:ascii="Times New Roman" w:hAnsi="Times New Roman" w:cs="Times New Roman"/>
          <w:b/>
          <w:sz w:val="28"/>
          <w:szCs w:val="28"/>
          <w:lang w:val="uk-UA"/>
        </w:rPr>
      </w:pPr>
    </w:p>
    <w:p w14:paraId="52F4B043" w14:textId="38DDA69E" w:rsidR="00171E4A" w:rsidRDefault="00171E4A" w:rsidP="00171E4A">
      <w:pPr>
        <w:spacing w:line="360" w:lineRule="auto"/>
        <w:rPr>
          <w:rFonts w:ascii="Times New Roman" w:hAnsi="Times New Roman" w:cs="Times New Roman"/>
          <w:b/>
          <w:sz w:val="28"/>
          <w:szCs w:val="28"/>
          <w:lang w:val="uk-UA"/>
        </w:rPr>
      </w:pPr>
    </w:p>
    <w:p w14:paraId="2A4DD8B0" w14:textId="2D47771F" w:rsidR="00171E4A" w:rsidRDefault="00171E4A" w:rsidP="00171E4A">
      <w:pPr>
        <w:spacing w:line="360" w:lineRule="auto"/>
        <w:rPr>
          <w:rFonts w:ascii="Times New Roman" w:hAnsi="Times New Roman" w:cs="Times New Roman"/>
          <w:b/>
          <w:sz w:val="28"/>
          <w:szCs w:val="28"/>
          <w:lang w:val="uk-UA"/>
        </w:rPr>
      </w:pPr>
    </w:p>
    <w:p w14:paraId="29B1A379" w14:textId="377190E0" w:rsidR="00171E4A" w:rsidRDefault="00171E4A" w:rsidP="00171E4A">
      <w:pPr>
        <w:spacing w:line="360" w:lineRule="auto"/>
        <w:rPr>
          <w:rFonts w:ascii="Times New Roman" w:hAnsi="Times New Roman" w:cs="Times New Roman"/>
          <w:b/>
          <w:sz w:val="28"/>
          <w:szCs w:val="28"/>
          <w:lang w:val="uk-UA"/>
        </w:rPr>
      </w:pPr>
    </w:p>
    <w:p w14:paraId="1ACFA27E" w14:textId="487478C3" w:rsidR="00171E4A" w:rsidRDefault="00171E4A" w:rsidP="00171E4A">
      <w:pPr>
        <w:spacing w:line="360" w:lineRule="auto"/>
        <w:rPr>
          <w:rFonts w:ascii="Times New Roman" w:hAnsi="Times New Roman" w:cs="Times New Roman"/>
          <w:b/>
          <w:sz w:val="28"/>
          <w:szCs w:val="28"/>
          <w:lang w:val="uk-UA"/>
        </w:rPr>
      </w:pPr>
    </w:p>
    <w:p w14:paraId="54B64227" w14:textId="3E27A235" w:rsidR="00171E4A" w:rsidRDefault="00171E4A" w:rsidP="00171E4A">
      <w:pPr>
        <w:spacing w:line="360" w:lineRule="auto"/>
        <w:rPr>
          <w:rFonts w:ascii="Times New Roman" w:hAnsi="Times New Roman" w:cs="Times New Roman"/>
          <w:b/>
          <w:sz w:val="28"/>
          <w:szCs w:val="28"/>
          <w:lang w:val="uk-UA"/>
        </w:rPr>
      </w:pPr>
    </w:p>
    <w:p w14:paraId="1186A1E0" w14:textId="455D581A"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Додаток Е. Аркан Верховної Жриці в колоді Таро Райдера-Уейт</w:t>
      </w:r>
      <w:r w:rsidR="00B76D5B">
        <w:rPr>
          <w:rFonts w:ascii="Times New Roman" w:hAnsi="Times New Roman" w:cs="Times New Roman"/>
          <w:b/>
          <w:sz w:val="28"/>
          <w:szCs w:val="28"/>
          <w:lang w:val="uk-UA"/>
        </w:rPr>
        <w:t>а</w:t>
      </w:r>
    </w:p>
    <w:p w14:paraId="475FF290" w14:textId="7D6DC423" w:rsidR="00171E4A" w:rsidRDefault="00171E4A" w:rsidP="00171E4A">
      <w:pPr>
        <w:spacing w:line="360" w:lineRule="auto"/>
        <w:jc w:val="center"/>
        <w:rPr>
          <w:rFonts w:ascii="Times New Roman" w:hAnsi="Times New Roman" w:cs="Times New Roman"/>
          <w:b/>
          <w:sz w:val="28"/>
          <w:szCs w:val="28"/>
          <w:lang w:val="uk-UA"/>
        </w:rPr>
      </w:pPr>
    </w:p>
    <w:p w14:paraId="64644BC4" w14:textId="770A5C96"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3360" behindDoc="0" locked="0" layoutInCell="1" allowOverlap="1" wp14:anchorId="6F9B60E5" wp14:editId="264DFF87">
            <wp:simplePos x="0" y="0"/>
            <wp:positionH relativeFrom="margin">
              <wp:align>center</wp:align>
            </wp:positionH>
            <wp:positionV relativeFrom="paragraph">
              <wp:posOffset>282575</wp:posOffset>
            </wp:positionV>
            <wp:extent cx="2857500" cy="4962525"/>
            <wp:effectExtent l="0" t="0" r="0" b="9525"/>
            <wp:wrapThrough wrapText="bothSides">
              <wp:wrapPolygon edited="0">
                <wp:start x="0" y="0"/>
                <wp:lineTo x="0" y="21559"/>
                <wp:lineTo x="21456" y="21559"/>
                <wp:lineTo x="21456" y="0"/>
                <wp:lineTo x="0" y="0"/>
              </wp:wrapPolygon>
            </wp:wrapThrough>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WS_Tarot_02_High_Priestess.jpg"/>
                    <pic:cNvPicPr/>
                  </pic:nvPicPr>
                  <pic:blipFill>
                    <a:blip r:embed="rId16">
                      <a:extLst>
                        <a:ext uri="{28A0092B-C50C-407E-A947-70E740481C1C}">
                          <a14:useLocalDpi xmlns:a14="http://schemas.microsoft.com/office/drawing/2010/main" val="0"/>
                        </a:ext>
                      </a:extLst>
                    </a:blip>
                    <a:stretch>
                      <a:fillRect/>
                    </a:stretch>
                  </pic:blipFill>
                  <pic:spPr>
                    <a:xfrm>
                      <a:off x="0" y="0"/>
                      <a:ext cx="2857500" cy="4962525"/>
                    </a:xfrm>
                    <a:prstGeom prst="rect">
                      <a:avLst/>
                    </a:prstGeom>
                  </pic:spPr>
                </pic:pic>
              </a:graphicData>
            </a:graphic>
            <wp14:sizeRelH relativeFrom="page">
              <wp14:pctWidth>0</wp14:pctWidth>
            </wp14:sizeRelH>
            <wp14:sizeRelV relativeFrom="page">
              <wp14:pctHeight>0</wp14:pctHeight>
            </wp14:sizeRelV>
          </wp:anchor>
        </w:drawing>
      </w:r>
    </w:p>
    <w:p w14:paraId="488C5FFE" w14:textId="41250E83" w:rsidR="00171E4A" w:rsidRDefault="00171E4A" w:rsidP="00171E4A">
      <w:pPr>
        <w:spacing w:line="360" w:lineRule="auto"/>
        <w:jc w:val="center"/>
        <w:rPr>
          <w:rFonts w:ascii="Times New Roman" w:hAnsi="Times New Roman" w:cs="Times New Roman"/>
          <w:b/>
          <w:sz w:val="28"/>
          <w:szCs w:val="28"/>
          <w:lang w:val="uk-UA"/>
        </w:rPr>
      </w:pPr>
    </w:p>
    <w:p w14:paraId="45AA801F" w14:textId="4DAA0431" w:rsidR="00171E4A" w:rsidRDefault="00171E4A" w:rsidP="00171E4A">
      <w:pPr>
        <w:spacing w:line="360" w:lineRule="auto"/>
        <w:jc w:val="center"/>
        <w:rPr>
          <w:rFonts w:ascii="Times New Roman" w:hAnsi="Times New Roman" w:cs="Times New Roman"/>
          <w:b/>
          <w:sz w:val="28"/>
          <w:szCs w:val="28"/>
          <w:lang w:val="uk-UA"/>
        </w:rPr>
      </w:pPr>
    </w:p>
    <w:p w14:paraId="0E6FAF4F" w14:textId="76AA81E1" w:rsidR="00171E4A" w:rsidRDefault="00171E4A" w:rsidP="00171E4A">
      <w:pPr>
        <w:spacing w:line="360" w:lineRule="auto"/>
        <w:jc w:val="center"/>
        <w:rPr>
          <w:rFonts w:ascii="Times New Roman" w:hAnsi="Times New Roman" w:cs="Times New Roman"/>
          <w:b/>
          <w:sz w:val="28"/>
          <w:szCs w:val="28"/>
          <w:lang w:val="uk-UA"/>
        </w:rPr>
      </w:pPr>
    </w:p>
    <w:p w14:paraId="064579AC" w14:textId="28E6BB53" w:rsidR="00171E4A" w:rsidRDefault="00171E4A" w:rsidP="00171E4A">
      <w:pPr>
        <w:spacing w:line="360" w:lineRule="auto"/>
        <w:jc w:val="center"/>
        <w:rPr>
          <w:rFonts w:ascii="Times New Roman" w:hAnsi="Times New Roman" w:cs="Times New Roman"/>
          <w:b/>
          <w:sz w:val="28"/>
          <w:szCs w:val="28"/>
          <w:lang w:val="uk-UA"/>
        </w:rPr>
      </w:pPr>
    </w:p>
    <w:p w14:paraId="36AD2ECD" w14:textId="17685EC7" w:rsidR="00171E4A" w:rsidRDefault="00171E4A" w:rsidP="00171E4A">
      <w:pPr>
        <w:spacing w:line="360" w:lineRule="auto"/>
        <w:jc w:val="center"/>
        <w:rPr>
          <w:rFonts w:ascii="Times New Roman" w:hAnsi="Times New Roman" w:cs="Times New Roman"/>
          <w:b/>
          <w:sz w:val="28"/>
          <w:szCs w:val="28"/>
          <w:lang w:val="uk-UA"/>
        </w:rPr>
      </w:pPr>
    </w:p>
    <w:p w14:paraId="1A08B789" w14:textId="21C51C7F" w:rsidR="00171E4A" w:rsidRDefault="00171E4A" w:rsidP="00171E4A">
      <w:pPr>
        <w:spacing w:line="360" w:lineRule="auto"/>
        <w:jc w:val="center"/>
        <w:rPr>
          <w:rFonts w:ascii="Times New Roman" w:hAnsi="Times New Roman" w:cs="Times New Roman"/>
          <w:b/>
          <w:sz w:val="28"/>
          <w:szCs w:val="28"/>
          <w:lang w:val="uk-UA"/>
        </w:rPr>
      </w:pPr>
    </w:p>
    <w:p w14:paraId="21E2FD32" w14:textId="0C292A24" w:rsidR="00171E4A" w:rsidRDefault="00171E4A" w:rsidP="00171E4A">
      <w:pPr>
        <w:spacing w:line="360" w:lineRule="auto"/>
        <w:jc w:val="center"/>
        <w:rPr>
          <w:rFonts w:ascii="Times New Roman" w:hAnsi="Times New Roman" w:cs="Times New Roman"/>
          <w:b/>
          <w:sz w:val="28"/>
          <w:szCs w:val="28"/>
          <w:lang w:val="uk-UA"/>
        </w:rPr>
      </w:pPr>
    </w:p>
    <w:p w14:paraId="22426BF0" w14:textId="2E882337" w:rsidR="00171E4A" w:rsidRDefault="00171E4A" w:rsidP="00171E4A">
      <w:pPr>
        <w:spacing w:line="360" w:lineRule="auto"/>
        <w:jc w:val="center"/>
        <w:rPr>
          <w:rFonts w:ascii="Times New Roman" w:hAnsi="Times New Roman" w:cs="Times New Roman"/>
          <w:b/>
          <w:sz w:val="28"/>
          <w:szCs w:val="28"/>
          <w:lang w:val="uk-UA"/>
        </w:rPr>
      </w:pPr>
    </w:p>
    <w:p w14:paraId="37BBC8D3" w14:textId="658B52AC" w:rsidR="00171E4A" w:rsidRDefault="00171E4A" w:rsidP="00171E4A">
      <w:pPr>
        <w:spacing w:line="360" w:lineRule="auto"/>
        <w:jc w:val="center"/>
        <w:rPr>
          <w:rFonts w:ascii="Times New Roman" w:hAnsi="Times New Roman" w:cs="Times New Roman"/>
          <w:b/>
          <w:sz w:val="28"/>
          <w:szCs w:val="28"/>
          <w:lang w:val="uk-UA"/>
        </w:rPr>
      </w:pPr>
    </w:p>
    <w:p w14:paraId="2CEF86DF" w14:textId="26C5DDDC" w:rsidR="00171E4A" w:rsidRDefault="00171E4A" w:rsidP="00171E4A">
      <w:pPr>
        <w:spacing w:line="360" w:lineRule="auto"/>
        <w:jc w:val="center"/>
        <w:rPr>
          <w:rFonts w:ascii="Times New Roman" w:hAnsi="Times New Roman" w:cs="Times New Roman"/>
          <w:b/>
          <w:sz w:val="28"/>
          <w:szCs w:val="28"/>
          <w:lang w:val="uk-UA"/>
        </w:rPr>
      </w:pPr>
    </w:p>
    <w:p w14:paraId="0FDD08C8" w14:textId="0E69D8C0" w:rsidR="00171E4A" w:rsidRDefault="00171E4A" w:rsidP="00171E4A">
      <w:pPr>
        <w:spacing w:line="360" w:lineRule="auto"/>
        <w:jc w:val="center"/>
        <w:rPr>
          <w:rFonts w:ascii="Times New Roman" w:hAnsi="Times New Roman" w:cs="Times New Roman"/>
          <w:b/>
          <w:sz w:val="28"/>
          <w:szCs w:val="28"/>
          <w:lang w:val="uk-UA"/>
        </w:rPr>
      </w:pPr>
    </w:p>
    <w:p w14:paraId="0DAD01CA" w14:textId="0B19252C" w:rsidR="00171E4A" w:rsidRDefault="00171E4A" w:rsidP="00171E4A">
      <w:pPr>
        <w:spacing w:line="360" w:lineRule="auto"/>
        <w:jc w:val="center"/>
        <w:rPr>
          <w:rFonts w:ascii="Times New Roman" w:hAnsi="Times New Roman" w:cs="Times New Roman"/>
          <w:b/>
          <w:sz w:val="28"/>
          <w:szCs w:val="28"/>
          <w:lang w:val="uk-UA"/>
        </w:rPr>
      </w:pPr>
    </w:p>
    <w:p w14:paraId="5EB3CB38" w14:textId="5F4646A6" w:rsidR="00171E4A" w:rsidRDefault="00171E4A" w:rsidP="00171E4A">
      <w:pPr>
        <w:spacing w:line="360" w:lineRule="auto"/>
        <w:jc w:val="center"/>
        <w:rPr>
          <w:rFonts w:ascii="Times New Roman" w:hAnsi="Times New Roman" w:cs="Times New Roman"/>
          <w:b/>
          <w:sz w:val="28"/>
          <w:szCs w:val="28"/>
          <w:lang w:val="uk-UA"/>
        </w:rPr>
      </w:pPr>
    </w:p>
    <w:p w14:paraId="26112825" w14:textId="2DFE6473" w:rsidR="00171E4A" w:rsidRDefault="00171E4A" w:rsidP="00171E4A">
      <w:pPr>
        <w:spacing w:line="360" w:lineRule="auto"/>
        <w:jc w:val="center"/>
        <w:rPr>
          <w:rFonts w:ascii="Times New Roman" w:hAnsi="Times New Roman" w:cs="Times New Roman"/>
          <w:b/>
          <w:sz w:val="28"/>
          <w:szCs w:val="28"/>
          <w:lang w:val="uk-UA"/>
        </w:rPr>
      </w:pPr>
    </w:p>
    <w:p w14:paraId="13605B9C" w14:textId="15CCDA3C" w:rsidR="00171E4A" w:rsidRDefault="00171E4A" w:rsidP="00171E4A">
      <w:pPr>
        <w:spacing w:line="360" w:lineRule="auto"/>
        <w:jc w:val="center"/>
        <w:rPr>
          <w:rFonts w:ascii="Times New Roman" w:hAnsi="Times New Roman" w:cs="Times New Roman"/>
          <w:b/>
          <w:sz w:val="28"/>
          <w:szCs w:val="28"/>
          <w:lang w:val="uk-UA"/>
        </w:rPr>
      </w:pPr>
    </w:p>
    <w:p w14:paraId="3D0C5139" w14:textId="5C98BFDE" w:rsidR="00171E4A" w:rsidRDefault="00171E4A" w:rsidP="00171E4A">
      <w:pPr>
        <w:spacing w:line="360" w:lineRule="auto"/>
        <w:jc w:val="center"/>
        <w:rPr>
          <w:rFonts w:ascii="Times New Roman" w:hAnsi="Times New Roman" w:cs="Times New Roman"/>
          <w:b/>
          <w:sz w:val="28"/>
          <w:szCs w:val="28"/>
          <w:lang w:val="uk-UA"/>
        </w:rPr>
      </w:pPr>
    </w:p>
    <w:p w14:paraId="6B058B27" w14:textId="28D51327"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Ж. Аркан Закохані в колоді Таро Райдера-У</w:t>
      </w:r>
      <w:r w:rsidR="00B76D5B">
        <w:rPr>
          <w:rFonts w:ascii="Times New Roman" w:hAnsi="Times New Roman" w:cs="Times New Roman"/>
          <w:b/>
          <w:sz w:val="28"/>
          <w:szCs w:val="28"/>
          <w:lang w:val="uk-UA"/>
        </w:rPr>
        <w:t>ейта</w:t>
      </w:r>
    </w:p>
    <w:p w14:paraId="57949B02" w14:textId="76494469" w:rsidR="00171E4A" w:rsidRDefault="00171E4A" w:rsidP="00171E4A">
      <w:pPr>
        <w:spacing w:line="360" w:lineRule="auto"/>
        <w:jc w:val="center"/>
        <w:rPr>
          <w:rFonts w:ascii="Times New Roman" w:hAnsi="Times New Roman" w:cs="Times New Roman"/>
          <w:b/>
          <w:sz w:val="28"/>
          <w:szCs w:val="28"/>
          <w:lang w:val="uk-UA"/>
        </w:rPr>
      </w:pPr>
    </w:p>
    <w:p w14:paraId="37D3661E" w14:textId="7D7B0AC6" w:rsidR="00171E4A" w:rsidRDefault="00171E4A" w:rsidP="00171E4A">
      <w:pPr>
        <w:spacing w:line="360" w:lineRule="auto"/>
        <w:jc w:val="center"/>
        <w:rPr>
          <w:rFonts w:ascii="Times New Roman" w:hAnsi="Times New Roman" w:cs="Times New Roman"/>
          <w:b/>
          <w:sz w:val="28"/>
          <w:szCs w:val="28"/>
          <w:lang w:val="uk-UA"/>
        </w:rPr>
      </w:pPr>
    </w:p>
    <w:p w14:paraId="4DD6B98F" w14:textId="7459407E"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4384" behindDoc="0" locked="0" layoutInCell="1" allowOverlap="1" wp14:anchorId="26710458" wp14:editId="536A8AA0">
            <wp:simplePos x="0" y="0"/>
            <wp:positionH relativeFrom="margin">
              <wp:align>center</wp:align>
            </wp:positionH>
            <wp:positionV relativeFrom="paragraph">
              <wp:posOffset>153035</wp:posOffset>
            </wp:positionV>
            <wp:extent cx="3238500" cy="5181600"/>
            <wp:effectExtent l="0" t="0" r="0" b="0"/>
            <wp:wrapThrough wrapText="bothSides">
              <wp:wrapPolygon edited="0">
                <wp:start x="889" y="0"/>
                <wp:lineTo x="254" y="476"/>
                <wp:lineTo x="0" y="874"/>
                <wp:lineTo x="0" y="20806"/>
                <wp:lineTo x="508" y="21521"/>
                <wp:lineTo x="762" y="21521"/>
                <wp:lineTo x="20965" y="21521"/>
                <wp:lineTo x="21473" y="21203"/>
                <wp:lineTo x="21473" y="397"/>
                <wp:lineTo x="20965" y="0"/>
                <wp:lineTo x="889" y="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6-170x272.gif"/>
                    <pic:cNvPicPr/>
                  </pic:nvPicPr>
                  <pic:blipFill>
                    <a:blip r:embed="rId17">
                      <a:extLst>
                        <a:ext uri="{28A0092B-C50C-407E-A947-70E740481C1C}">
                          <a14:useLocalDpi xmlns:a14="http://schemas.microsoft.com/office/drawing/2010/main" val="0"/>
                        </a:ext>
                      </a:extLst>
                    </a:blip>
                    <a:stretch>
                      <a:fillRect/>
                    </a:stretch>
                  </pic:blipFill>
                  <pic:spPr>
                    <a:xfrm>
                      <a:off x="0" y="0"/>
                      <a:ext cx="3238500" cy="5181600"/>
                    </a:xfrm>
                    <a:prstGeom prst="rect">
                      <a:avLst/>
                    </a:prstGeom>
                  </pic:spPr>
                </pic:pic>
              </a:graphicData>
            </a:graphic>
            <wp14:sizeRelH relativeFrom="page">
              <wp14:pctWidth>0</wp14:pctWidth>
            </wp14:sizeRelH>
            <wp14:sizeRelV relativeFrom="page">
              <wp14:pctHeight>0</wp14:pctHeight>
            </wp14:sizeRelV>
          </wp:anchor>
        </w:drawing>
      </w:r>
    </w:p>
    <w:p w14:paraId="616D63AC" w14:textId="6A23837B" w:rsidR="00171E4A" w:rsidRDefault="00171E4A" w:rsidP="00171E4A">
      <w:pPr>
        <w:spacing w:line="360" w:lineRule="auto"/>
        <w:jc w:val="center"/>
        <w:rPr>
          <w:rFonts w:ascii="Times New Roman" w:hAnsi="Times New Roman" w:cs="Times New Roman"/>
          <w:b/>
          <w:sz w:val="28"/>
          <w:szCs w:val="28"/>
          <w:lang w:val="uk-UA"/>
        </w:rPr>
      </w:pPr>
    </w:p>
    <w:p w14:paraId="197F7983" w14:textId="59960645" w:rsidR="00171E4A" w:rsidRDefault="00171E4A" w:rsidP="00171E4A">
      <w:pPr>
        <w:spacing w:line="360" w:lineRule="auto"/>
        <w:rPr>
          <w:rFonts w:ascii="Times New Roman" w:hAnsi="Times New Roman" w:cs="Times New Roman"/>
          <w:b/>
          <w:sz w:val="28"/>
          <w:szCs w:val="28"/>
          <w:lang w:val="uk-UA"/>
        </w:rPr>
      </w:pPr>
    </w:p>
    <w:p w14:paraId="6B7B736F" w14:textId="72A12DC3" w:rsidR="00171E4A" w:rsidRDefault="00171E4A" w:rsidP="00171E4A">
      <w:pPr>
        <w:spacing w:line="360" w:lineRule="auto"/>
        <w:rPr>
          <w:rFonts w:ascii="Times New Roman" w:hAnsi="Times New Roman" w:cs="Times New Roman"/>
          <w:b/>
          <w:sz w:val="28"/>
          <w:szCs w:val="28"/>
          <w:lang w:val="uk-UA"/>
        </w:rPr>
      </w:pPr>
    </w:p>
    <w:p w14:paraId="2C658515" w14:textId="134D4E85" w:rsidR="00171E4A" w:rsidRDefault="00171E4A" w:rsidP="00171E4A">
      <w:pPr>
        <w:spacing w:line="360" w:lineRule="auto"/>
        <w:rPr>
          <w:rFonts w:ascii="Times New Roman" w:hAnsi="Times New Roman" w:cs="Times New Roman"/>
          <w:b/>
          <w:sz w:val="28"/>
          <w:szCs w:val="28"/>
          <w:lang w:val="uk-UA"/>
        </w:rPr>
      </w:pPr>
    </w:p>
    <w:p w14:paraId="17CA0C40" w14:textId="5B6831EB" w:rsidR="00171E4A" w:rsidRDefault="00171E4A" w:rsidP="00171E4A">
      <w:pPr>
        <w:spacing w:line="360" w:lineRule="auto"/>
        <w:rPr>
          <w:rFonts w:ascii="Times New Roman" w:hAnsi="Times New Roman" w:cs="Times New Roman"/>
          <w:b/>
          <w:sz w:val="28"/>
          <w:szCs w:val="28"/>
          <w:lang w:val="uk-UA"/>
        </w:rPr>
      </w:pPr>
    </w:p>
    <w:p w14:paraId="474FF42A" w14:textId="15308E11" w:rsidR="00171E4A" w:rsidRDefault="00171E4A" w:rsidP="00171E4A">
      <w:pPr>
        <w:spacing w:line="360" w:lineRule="auto"/>
        <w:rPr>
          <w:rFonts w:ascii="Times New Roman" w:hAnsi="Times New Roman" w:cs="Times New Roman"/>
          <w:b/>
          <w:sz w:val="28"/>
          <w:szCs w:val="28"/>
          <w:lang w:val="uk-UA"/>
        </w:rPr>
      </w:pPr>
    </w:p>
    <w:p w14:paraId="02C6F1E7" w14:textId="03011350" w:rsidR="00171E4A" w:rsidRDefault="00171E4A" w:rsidP="00171E4A">
      <w:pPr>
        <w:spacing w:line="360" w:lineRule="auto"/>
        <w:rPr>
          <w:rFonts w:ascii="Times New Roman" w:hAnsi="Times New Roman" w:cs="Times New Roman"/>
          <w:b/>
          <w:sz w:val="28"/>
          <w:szCs w:val="28"/>
          <w:lang w:val="uk-UA"/>
        </w:rPr>
      </w:pPr>
    </w:p>
    <w:p w14:paraId="5B4E8F72" w14:textId="0318A3B3" w:rsidR="00171E4A" w:rsidRDefault="00171E4A" w:rsidP="00171E4A">
      <w:pPr>
        <w:spacing w:line="360" w:lineRule="auto"/>
        <w:rPr>
          <w:rFonts w:ascii="Times New Roman" w:hAnsi="Times New Roman" w:cs="Times New Roman"/>
          <w:b/>
          <w:sz w:val="28"/>
          <w:szCs w:val="28"/>
          <w:lang w:val="uk-UA"/>
        </w:rPr>
      </w:pPr>
    </w:p>
    <w:p w14:paraId="634CACF1" w14:textId="229DF29B" w:rsidR="00171E4A" w:rsidRDefault="00171E4A" w:rsidP="00171E4A">
      <w:pPr>
        <w:spacing w:line="360" w:lineRule="auto"/>
        <w:rPr>
          <w:rFonts w:ascii="Times New Roman" w:hAnsi="Times New Roman" w:cs="Times New Roman"/>
          <w:b/>
          <w:sz w:val="28"/>
          <w:szCs w:val="28"/>
          <w:lang w:val="uk-UA"/>
        </w:rPr>
      </w:pPr>
    </w:p>
    <w:p w14:paraId="2070FBE7" w14:textId="1D507C43" w:rsidR="00171E4A" w:rsidRDefault="00171E4A" w:rsidP="00171E4A">
      <w:pPr>
        <w:spacing w:line="360" w:lineRule="auto"/>
        <w:rPr>
          <w:rFonts w:ascii="Times New Roman" w:hAnsi="Times New Roman" w:cs="Times New Roman"/>
          <w:b/>
          <w:sz w:val="28"/>
          <w:szCs w:val="28"/>
          <w:lang w:val="uk-UA"/>
        </w:rPr>
      </w:pPr>
    </w:p>
    <w:p w14:paraId="33BBD8A7" w14:textId="3ECC7CD5" w:rsidR="00171E4A" w:rsidRDefault="00171E4A" w:rsidP="00171E4A">
      <w:pPr>
        <w:spacing w:line="360" w:lineRule="auto"/>
        <w:rPr>
          <w:rFonts w:ascii="Times New Roman" w:hAnsi="Times New Roman" w:cs="Times New Roman"/>
          <w:b/>
          <w:sz w:val="28"/>
          <w:szCs w:val="28"/>
          <w:lang w:val="uk-UA"/>
        </w:rPr>
      </w:pPr>
    </w:p>
    <w:p w14:paraId="45DDBC63" w14:textId="7B3EF952" w:rsidR="00171E4A" w:rsidRDefault="00171E4A" w:rsidP="00171E4A">
      <w:pPr>
        <w:spacing w:line="360" w:lineRule="auto"/>
        <w:rPr>
          <w:rFonts w:ascii="Times New Roman" w:hAnsi="Times New Roman" w:cs="Times New Roman"/>
          <w:b/>
          <w:sz w:val="28"/>
          <w:szCs w:val="28"/>
          <w:lang w:val="uk-UA"/>
        </w:rPr>
      </w:pPr>
    </w:p>
    <w:p w14:paraId="39EFC4D6" w14:textId="1C47AE50" w:rsidR="00171E4A" w:rsidRDefault="00171E4A" w:rsidP="00171E4A">
      <w:pPr>
        <w:spacing w:line="360" w:lineRule="auto"/>
        <w:rPr>
          <w:rFonts w:ascii="Times New Roman" w:hAnsi="Times New Roman" w:cs="Times New Roman"/>
          <w:b/>
          <w:sz w:val="28"/>
          <w:szCs w:val="28"/>
          <w:lang w:val="uk-UA"/>
        </w:rPr>
      </w:pPr>
    </w:p>
    <w:p w14:paraId="04F70078" w14:textId="68DE9D8E" w:rsidR="00171E4A" w:rsidRDefault="00171E4A" w:rsidP="00171E4A">
      <w:pPr>
        <w:spacing w:line="360" w:lineRule="auto"/>
        <w:rPr>
          <w:rFonts w:ascii="Times New Roman" w:hAnsi="Times New Roman" w:cs="Times New Roman"/>
          <w:b/>
          <w:sz w:val="28"/>
          <w:szCs w:val="28"/>
          <w:lang w:val="uk-UA"/>
        </w:rPr>
      </w:pPr>
    </w:p>
    <w:p w14:paraId="3F4F4A7F" w14:textId="6DB01DD3" w:rsidR="00171E4A" w:rsidRDefault="00171E4A" w:rsidP="00171E4A">
      <w:pPr>
        <w:spacing w:line="360" w:lineRule="auto"/>
        <w:rPr>
          <w:rFonts w:ascii="Times New Roman" w:hAnsi="Times New Roman" w:cs="Times New Roman"/>
          <w:b/>
          <w:sz w:val="28"/>
          <w:szCs w:val="28"/>
          <w:lang w:val="uk-UA"/>
        </w:rPr>
      </w:pPr>
    </w:p>
    <w:p w14:paraId="187514D3" w14:textId="07491591" w:rsidR="00171E4A" w:rsidRDefault="00171E4A" w:rsidP="00171E4A">
      <w:pPr>
        <w:spacing w:line="360" w:lineRule="auto"/>
        <w:rPr>
          <w:rFonts w:ascii="Times New Roman" w:hAnsi="Times New Roman" w:cs="Times New Roman"/>
          <w:b/>
          <w:sz w:val="28"/>
          <w:szCs w:val="28"/>
          <w:lang w:val="uk-UA"/>
        </w:rPr>
      </w:pPr>
    </w:p>
    <w:p w14:paraId="7F14F3A8" w14:textId="5CC2CBFD"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И. Аркан Колісниця в колоді Таро Райдера-Уей</w:t>
      </w:r>
      <w:r w:rsidR="00B76D5B">
        <w:rPr>
          <w:rFonts w:ascii="Times New Roman" w:hAnsi="Times New Roman" w:cs="Times New Roman"/>
          <w:b/>
          <w:sz w:val="28"/>
          <w:szCs w:val="28"/>
          <w:lang w:val="uk-UA"/>
        </w:rPr>
        <w:t>та</w:t>
      </w:r>
    </w:p>
    <w:p w14:paraId="5D1D6EF1" w14:textId="3ABB5948"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5408" behindDoc="0" locked="0" layoutInCell="1" allowOverlap="1" wp14:anchorId="5554FE44" wp14:editId="30D1759A">
            <wp:simplePos x="0" y="0"/>
            <wp:positionH relativeFrom="margin">
              <wp:align>center</wp:align>
            </wp:positionH>
            <wp:positionV relativeFrom="paragraph">
              <wp:posOffset>245110</wp:posOffset>
            </wp:positionV>
            <wp:extent cx="3373120" cy="5936615"/>
            <wp:effectExtent l="0" t="0" r="0" b="6985"/>
            <wp:wrapThrough wrapText="bothSides">
              <wp:wrapPolygon edited="0">
                <wp:start x="0" y="0"/>
                <wp:lineTo x="0" y="21556"/>
                <wp:lineTo x="21470" y="21556"/>
                <wp:lineTo x="21470" y="0"/>
                <wp:lineTo x="0" y="0"/>
              </wp:wrapPolygon>
            </wp:wrapThrough>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WS_Tarot_07_Chariot.jpg"/>
                    <pic:cNvPicPr/>
                  </pic:nvPicPr>
                  <pic:blipFill>
                    <a:blip r:embed="rId18">
                      <a:extLst>
                        <a:ext uri="{28A0092B-C50C-407E-A947-70E740481C1C}">
                          <a14:useLocalDpi xmlns:a14="http://schemas.microsoft.com/office/drawing/2010/main" val="0"/>
                        </a:ext>
                      </a:extLst>
                    </a:blip>
                    <a:stretch>
                      <a:fillRect/>
                    </a:stretch>
                  </pic:blipFill>
                  <pic:spPr>
                    <a:xfrm>
                      <a:off x="0" y="0"/>
                      <a:ext cx="3373120" cy="5936615"/>
                    </a:xfrm>
                    <a:prstGeom prst="rect">
                      <a:avLst/>
                    </a:prstGeom>
                  </pic:spPr>
                </pic:pic>
              </a:graphicData>
            </a:graphic>
            <wp14:sizeRelH relativeFrom="page">
              <wp14:pctWidth>0</wp14:pctWidth>
            </wp14:sizeRelH>
            <wp14:sizeRelV relativeFrom="page">
              <wp14:pctHeight>0</wp14:pctHeight>
            </wp14:sizeRelV>
          </wp:anchor>
        </w:drawing>
      </w:r>
    </w:p>
    <w:p w14:paraId="19F55D0D" w14:textId="1D66AA67" w:rsidR="00171E4A" w:rsidRDefault="00171E4A" w:rsidP="00171E4A">
      <w:pPr>
        <w:spacing w:line="360" w:lineRule="auto"/>
        <w:rPr>
          <w:rFonts w:ascii="Times New Roman" w:hAnsi="Times New Roman" w:cs="Times New Roman"/>
          <w:b/>
          <w:sz w:val="28"/>
          <w:szCs w:val="28"/>
          <w:lang w:val="uk-UA"/>
        </w:rPr>
      </w:pPr>
    </w:p>
    <w:p w14:paraId="06A3E353" w14:textId="21B007D1" w:rsidR="00171E4A" w:rsidRDefault="00171E4A" w:rsidP="00171E4A">
      <w:pPr>
        <w:spacing w:line="360" w:lineRule="auto"/>
        <w:rPr>
          <w:rFonts w:ascii="Times New Roman" w:hAnsi="Times New Roman" w:cs="Times New Roman"/>
          <w:b/>
          <w:sz w:val="28"/>
          <w:szCs w:val="28"/>
          <w:lang w:val="uk-UA"/>
        </w:rPr>
      </w:pPr>
    </w:p>
    <w:p w14:paraId="7928A5E7" w14:textId="703E4FAD" w:rsidR="00171E4A" w:rsidRDefault="00171E4A" w:rsidP="00171E4A">
      <w:pPr>
        <w:spacing w:line="360" w:lineRule="auto"/>
        <w:rPr>
          <w:rFonts w:ascii="Times New Roman" w:hAnsi="Times New Roman" w:cs="Times New Roman"/>
          <w:b/>
          <w:sz w:val="28"/>
          <w:szCs w:val="28"/>
          <w:lang w:val="uk-UA"/>
        </w:rPr>
      </w:pPr>
    </w:p>
    <w:p w14:paraId="21838095" w14:textId="74EF9445" w:rsidR="00171E4A" w:rsidRDefault="00171E4A" w:rsidP="00171E4A">
      <w:pPr>
        <w:spacing w:line="360" w:lineRule="auto"/>
        <w:rPr>
          <w:rFonts w:ascii="Times New Roman" w:hAnsi="Times New Roman" w:cs="Times New Roman"/>
          <w:b/>
          <w:sz w:val="28"/>
          <w:szCs w:val="28"/>
          <w:lang w:val="uk-UA"/>
        </w:rPr>
      </w:pPr>
    </w:p>
    <w:p w14:paraId="2618167A" w14:textId="6689955C" w:rsidR="00171E4A" w:rsidRDefault="00171E4A" w:rsidP="00171E4A">
      <w:pPr>
        <w:spacing w:line="360" w:lineRule="auto"/>
        <w:rPr>
          <w:rFonts w:ascii="Times New Roman" w:hAnsi="Times New Roman" w:cs="Times New Roman"/>
          <w:b/>
          <w:sz w:val="28"/>
          <w:szCs w:val="28"/>
          <w:lang w:val="uk-UA"/>
        </w:rPr>
      </w:pPr>
    </w:p>
    <w:p w14:paraId="4733E06F" w14:textId="348C58E1" w:rsidR="00171E4A" w:rsidRDefault="00171E4A" w:rsidP="00171E4A">
      <w:pPr>
        <w:spacing w:line="360" w:lineRule="auto"/>
        <w:rPr>
          <w:rFonts w:ascii="Times New Roman" w:hAnsi="Times New Roman" w:cs="Times New Roman"/>
          <w:b/>
          <w:sz w:val="28"/>
          <w:szCs w:val="28"/>
          <w:lang w:val="uk-UA"/>
        </w:rPr>
      </w:pPr>
    </w:p>
    <w:p w14:paraId="073A8EC0" w14:textId="3A402713" w:rsidR="00171E4A" w:rsidRDefault="00171E4A" w:rsidP="00171E4A">
      <w:pPr>
        <w:spacing w:line="360" w:lineRule="auto"/>
        <w:rPr>
          <w:rFonts w:ascii="Times New Roman" w:hAnsi="Times New Roman" w:cs="Times New Roman"/>
          <w:b/>
          <w:sz w:val="28"/>
          <w:szCs w:val="28"/>
          <w:lang w:val="uk-UA"/>
        </w:rPr>
      </w:pPr>
    </w:p>
    <w:p w14:paraId="4A27DEF1" w14:textId="413EA621" w:rsidR="00171E4A" w:rsidRDefault="00171E4A" w:rsidP="00171E4A">
      <w:pPr>
        <w:spacing w:line="360" w:lineRule="auto"/>
        <w:rPr>
          <w:rFonts w:ascii="Times New Roman" w:hAnsi="Times New Roman" w:cs="Times New Roman"/>
          <w:b/>
          <w:sz w:val="28"/>
          <w:szCs w:val="28"/>
          <w:lang w:val="uk-UA"/>
        </w:rPr>
      </w:pPr>
    </w:p>
    <w:p w14:paraId="1B782897" w14:textId="35A42C1D" w:rsidR="00171E4A" w:rsidRDefault="00171E4A" w:rsidP="00171E4A">
      <w:pPr>
        <w:spacing w:line="360" w:lineRule="auto"/>
        <w:rPr>
          <w:rFonts w:ascii="Times New Roman" w:hAnsi="Times New Roman" w:cs="Times New Roman"/>
          <w:b/>
          <w:sz w:val="28"/>
          <w:szCs w:val="28"/>
          <w:lang w:val="uk-UA"/>
        </w:rPr>
      </w:pPr>
    </w:p>
    <w:p w14:paraId="763D28E7" w14:textId="24A1055D" w:rsidR="00171E4A" w:rsidRDefault="00171E4A" w:rsidP="00171E4A">
      <w:pPr>
        <w:spacing w:line="360" w:lineRule="auto"/>
        <w:rPr>
          <w:rFonts w:ascii="Times New Roman" w:hAnsi="Times New Roman" w:cs="Times New Roman"/>
          <w:b/>
          <w:sz w:val="28"/>
          <w:szCs w:val="28"/>
          <w:lang w:val="uk-UA"/>
        </w:rPr>
      </w:pPr>
    </w:p>
    <w:p w14:paraId="50578A37" w14:textId="33712E3E" w:rsidR="00171E4A" w:rsidRDefault="00171E4A" w:rsidP="00171E4A">
      <w:pPr>
        <w:spacing w:line="360" w:lineRule="auto"/>
        <w:rPr>
          <w:rFonts w:ascii="Times New Roman" w:hAnsi="Times New Roman" w:cs="Times New Roman"/>
          <w:b/>
          <w:sz w:val="28"/>
          <w:szCs w:val="28"/>
          <w:lang w:val="uk-UA"/>
        </w:rPr>
      </w:pPr>
    </w:p>
    <w:p w14:paraId="1807D738" w14:textId="088642A3" w:rsidR="00171E4A" w:rsidRDefault="00171E4A" w:rsidP="00171E4A">
      <w:pPr>
        <w:spacing w:line="360" w:lineRule="auto"/>
        <w:rPr>
          <w:rFonts w:ascii="Times New Roman" w:hAnsi="Times New Roman" w:cs="Times New Roman"/>
          <w:b/>
          <w:sz w:val="28"/>
          <w:szCs w:val="28"/>
          <w:lang w:val="uk-UA"/>
        </w:rPr>
      </w:pPr>
    </w:p>
    <w:p w14:paraId="21B72050" w14:textId="6F0AE2C9" w:rsidR="00171E4A" w:rsidRDefault="00171E4A" w:rsidP="00171E4A">
      <w:pPr>
        <w:spacing w:line="360" w:lineRule="auto"/>
        <w:rPr>
          <w:rFonts w:ascii="Times New Roman" w:hAnsi="Times New Roman" w:cs="Times New Roman"/>
          <w:b/>
          <w:sz w:val="28"/>
          <w:szCs w:val="28"/>
          <w:lang w:val="uk-UA"/>
        </w:rPr>
      </w:pPr>
    </w:p>
    <w:p w14:paraId="0FAB321B" w14:textId="09BB7F41" w:rsidR="00171E4A" w:rsidRDefault="00171E4A" w:rsidP="00171E4A">
      <w:pPr>
        <w:spacing w:line="360" w:lineRule="auto"/>
        <w:rPr>
          <w:rFonts w:ascii="Times New Roman" w:hAnsi="Times New Roman" w:cs="Times New Roman"/>
          <w:b/>
          <w:sz w:val="28"/>
          <w:szCs w:val="28"/>
          <w:lang w:val="uk-UA"/>
        </w:rPr>
      </w:pPr>
    </w:p>
    <w:p w14:paraId="790D96C9" w14:textId="07F266DF" w:rsidR="00171E4A" w:rsidRDefault="00171E4A" w:rsidP="00171E4A">
      <w:pPr>
        <w:spacing w:line="360" w:lineRule="auto"/>
        <w:rPr>
          <w:rFonts w:ascii="Times New Roman" w:hAnsi="Times New Roman" w:cs="Times New Roman"/>
          <w:b/>
          <w:sz w:val="28"/>
          <w:szCs w:val="28"/>
          <w:lang w:val="uk-UA"/>
        </w:rPr>
      </w:pPr>
    </w:p>
    <w:p w14:paraId="79612D15" w14:textId="7F05F442" w:rsidR="00171E4A" w:rsidRDefault="00171E4A" w:rsidP="00171E4A">
      <w:pPr>
        <w:spacing w:line="360" w:lineRule="auto"/>
        <w:rPr>
          <w:rFonts w:ascii="Times New Roman" w:hAnsi="Times New Roman" w:cs="Times New Roman"/>
          <w:b/>
          <w:sz w:val="28"/>
          <w:szCs w:val="28"/>
          <w:lang w:val="uk-UA"/>
        </w:rPr>
      </w:pPr>
    </w:p>
    <w:p w14:paraId="22789478" w14:textId="510CD7FF" w:rsidR="00171E4A" w:rsidRDefault="00171E4A" w:rsidP="00171E4A">
      <w:pPr>
        <w:spacing w:line="360" w:lineRule="auto"/>
        <w:rPr>
          <w:rFonts w:ascii="Times New Roman" w:hAnsi="Times New Roman" w:cs="Times New Roman"/>
          <w:b/>
          <w:sz w:val="28"/>
          <w:szCs w:val="28"/>
          <w:lang w:val="uk-UA"/>
        </w:rPr>
      </w:pPr>
    </w:p>
    <w:p w14:paraId="74C7410D" w14:textId="3DF74D5E" w:rsidR="00171E4A" w:rsidRDefault="00171E4A" w:rsidP="00171E4A">
      <w:pPr>
        <w:spacing w:line="360" w:lineRule="auto"/>
        <w:rPr>
          <w:rFonts w:ascii="Times New Roman" w:hAnsi="Times New Roman" w:cs="Times New Roman"/>
          <w:b/>
          <w:sz w:val="28"/>
          <w:szCs w:val="28"/>
          <w:lang w:val="uk-UA"/>
        </w:rPr>
      </w:pPr>
    </w:p>
    <w:p w14:paraId="61170F1A" w14:textId="0ADC666D"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К. Аркан Справедливість в колоді Таро Райдера-У</w:t>
      </w:r>
      <w:r w:rsidR="00B76D5B">
        <w:rPr>
          <w:rFonts w:ascii="Times New Roman" w:hAnsi="Times New Roman" w:cs="Times New Roman"/>
          <w:b/>
          <w:sz w:val="28"/>
          <w:szCs w:val="28"/>
          <w:lang w:val="uk-UA"/>
        </w:rPr>
        <w:t>ейта</w:t>
      </w:r>
    </w:p>
    <w:p w14:paraId="31EF5997" w14:textId="40CA73F7"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6432" behindDoc="0" locked="0" layoutInCell="1" allowOverlap="1" wp14:anchorId="6133F2C9" wp14:editId="2118C8EB">
            <wp:simplePos x="0" y="0"/>
            <wp:positionH relativeFrom="margin">
              <wp:posOffset>1268730</wp:posOffset>
            </wp:positionH>
            <wp:positionV relativeFrom="paragraph">
              <wp:posOffset>276225</wp:posOffset>
            </wp:positionV>
            <wp:extent cx="3794760" cy="6080760"/>
            <wp:effectExtent l="0" t="0" r="0" b="0"/>
            <wp:wrapThrough wrapText="bothSides">
              <wp:wrapPolygon edited="0">
                <wp:start x="759" y="0"/>
                <wp:lineTo x="0" y="677"/>
                <wp:lineTo x="0" y="20977"/>
                <wp:lineTo x="434" y="21519"/>
                <wp:lineTo x="651" y="21519"/>
                <wp:lineTo x="21036" y="21519"/>
                <wp:lineTo x="21470" y="21248"/>
                <wp:lineTo x="21470" y="338"/>
                <wp:lineTo x="20928" y="0"/>
                <wp:lineTo x="759" y="0"/>
              </wp:wrapPolygon>
            </wp:wrapThrough>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1.gif"/>
                    <pic:cNvPicPr/>
                  </pic:nvPicPr>
                  <pic:blipFill>
                    <a:blip r:embed="rId19">
                      <a:extLst>
                        <a:ext uri="{28A0092B-C50C-407E-A947-70E740481C1C}">
                          <a14:useLocalDpi xmlns:a14="http://schemas.microsoft.com/office/drawing/2010/main" val="0"/>
                        </a:ext>
                      </a:extLst>
                    </a:blip>
                    <a:stretch>
                      <a:fillRect/>
                    </a:stretch>
                  </pic:blipFill>
                  <pic:spPr>
                    <a:xfrm>
                      <a:off x="0" y="0"/>
                      <a:ext cx="3794760" cy="6080760"/>
                    </a:xfrm>
                    <a:prstGeom prst="rect">
                      <a:avLst/>
                    </a:prstGeom>
                  </pic:spPr>
                </pic:pic>
              </a:graphicData>
            </a:graphic>
            <wp14:sizeRelH relativeFrom="page">
              <wp14:pctWidth>0</wp14:pctWidth>
            </wp14:sizeRelH>
            <wp14:sizeRelV relativeFrom="page">
              <wp14:pctHeight>0</wp14:pctHeight>
            </wp14:sizeRelV>
          </wp:anchor>
        </w:drawing>
      </w:r>
    </w:p>
    <w:p w14:paraId="319D27B7" w14:textId="3E200247" w:rsidR="00171E4A" w:rsidRDefault="00171E4A" w:rsidP="00171E4A">
      <w:pPr>
        <w:spacing w:line="360" w:lineRule="auto"/>
        <w:rPr>
          <w:rFonts w:ascii="Times New Roman" w:hAnsi="Times New Roman" w:cs="Times New Roman"/>
          <w:b/>
          <w:sz w:val="28"/>
          <w:szCs w:val="28"/>
          <w:lang w:val="uk-UA"/>
        </w:rPr>
      </w:pPr>
    </w:p>
    <w:p w14:paraId="6D0431B6" w14:textId="7A03A1AD" w:rsidR="00171E4A" w:rsidRDefault="00171E4A" w:rsidP="00171E4A">
      <w:pPr>
        <w:spacing w:line="360" w:lineRule="auto"/>
        <w:rPr>
          <w:rFonts w:ascii="Times New Roman" w:hAnsi="Times New Roman" w:cs="Times New Roman"/>
          <w:b/>
          <w:sz w:val="28"/>
          <w:szCs w:val="28"/>
          <w:lang w:val="uk-UA"/>
        </w:rPr>
      </w:pPr>
    </w:p>
    <w:p w14:paraId="785E52E5" w14:textId="1C8CED73" w:rsidR="00171E4A" w:rsidRDefault="00171E4A" w:rsidP="00171E4A">
      <w:pPr>
        <w:spacing w:line="360" w:lineRule="auto"/>
        <w:rPr>
          <w:rFonts w:ascii="Times New Roman" w:hAnsi="Times New Roman" w:cs="Times New Roman"/>
          <w:b/>
          <w:sz w:val="28"/>
          <w:szCs w:val="28"/>
          <w:lang w:val="uk-UA"/>
        </w:rPr>
      </w:pPr>
    </w:p>
    <w:p w14:paraId="657E2912" w14:textId="0824C610" w:rsidR="00171E4A" w:rsidRDefault="00171E4A" w:rsidP="00171E4A">
      <w:pPr>
        <w:spacing w:line="360" w:lineRule="auto"/>
        <w:rPr>
          <w:rFonts w:ascii="Times New Roman" w:hAnsi="Times New Roman" w:cs="Times New Roman"/>
          <w:b/>
          <w:sz w:val="28"/>
          <w:szCs w:val="28"/>
          <w:lang w:val="uk-UA"/>
        </w:rPr>
      </w:pPr>
    </w:p>
    <w:p w14:paraId="05CEF8C2" w14:textId="5AEB68C3" w:rsidR="00171E4A" w:rsidRDefault="00171E4A" w:rsidP="00171E4A">
      <w:pPr>
        <w:spacing w:line="360" w:lineRule="auto"/>
        <w:rPr>
          <w:rFonts w:ascii="Times New Roman" w:hAnsi="Times New Roman" w:cs="Times New Roman"/>
          <w:b/>
          <w:sz w:val="28"/>
          <w:szCs w:val="28"/>
          <w:lang w:val="uk-UA"/>
        </w:rPr>
      </w:pPr>
    </w:p>
    <w:p w14:paraId="141EE82B" w14:textId="0B92F1C9" w:rsidR="00171E4A" w:rsidRDefault="00171E4A" w:rsidP="00171E4A">
      <w:pPr>
        <w:spacing w:line="360" w:lineRule="auto"/>
        <w:rPr>
          <w:rFonts w:ascii="Times New Roman" w:hAnsi="Times New Roman" w:cs="Times New Roman"/>
          <w:b/>
          <w:sz w:val="28"/>
          <w:szCs w:val="28"/>
          <w:lang w:val="uk-UA"/>
        </w:rPr>
      </w:pPr>
    </w:p>
    <w:p w14:paraId="1F526125" w14:textId="19083A59" w:rsidR="00171E4A" w:rsidRDefault="00171E4A" w:rsidP="00171E4A">
      <w:pPr>
        <w:spacing w:line="360" w:lineRule="auto"/>
        <w:rPr>
          <w:rFonts w:ascii="Times New Roman" w:hAnsi="Times New Roman" w:cs="Times New Roman"/>
          <w:b/>
          <w:sz w:val="28"/>
          <w:szCs w:val="28"/>
          <w:lang w:val="uk-UA"/>
        </w:rPr>
      </w:pPr>
    </w:p>
    <w:p w14:paraId="6BB33787" w14:textId="424F69AB" w:rsidR="00171E4A" w:rsidRDefault="00171E4A" w:rsidP="00171E4A">
      <w:pPr>
        <w:spacing w:line="360" w:lineRule="auto"/>
        <w:rPr>
          <w:rFonts w:ascii="Times New Roman" w:hAnsi="Times New Roman" w:cs="Times New Roman"/>
          <w:b/>
          <w:sz w:val="28"/>
          <w:szCs w:val="28"/>
          <w:lang w:val="uk-UA"/>
        </w:rPr>
      </w:pPr>
    </w:p>
    <w:p w14:paraId="7B959238" w14:textId="005E43F0" w:rsidR="00171E4A" w:rsidRDefault="00171E4A" w:rsidP="00171E4A">
      <w:pPr>
        <w:spacing w:line="360" w:lineRule="auto"/>
        <w:rPr>
          <w:rFonts w:ascii="Times New Roman" w:hAnsi="Times New Roman" w:cs="Times New Roman"/>
          <w:b/>
          <w:sz w:val="28"/>
          <w:szCs w:val="28"/>
          <w:lang w:val="uk-UA"/>
        </w:rPr>
      </w:pPr>
    </w:p>
    <w:p w14:paraId="3B610ACE" w14:textId="4E0FFD99" w:rsidR="00171E4A" w:rsidRDefault="00171E4A" w:rsidP="00171E4A">
      <w:pPr>
        <w:spacing w:line="360" w:lineRule="auto"/>
        <w:rPr>
          <w:rFonts w:ascii="Times New Roman" w:hAnsi="Times New Roman" w:cs="Times New Roman"/>
          <w:b/>
          <w:sz w:val="28"/>
          <w:szCs w:val="28"/>
          <w:lang w:val="uk-UA"/>
        </w:rPr>
      </w:pPr>
    </w:p>
    <w:p w14:paraId="5680BAFC" w14:textId="5A913A4C" w:rsidR="00171E4A" w:rsidRDefault="00171E4A" w:rsidP="00171E4A">
      <w:pPr>
        <w:spacing w:line="360" w:lineRule="auto"/>
        <w:rPr>
          <w:rFonts w:ascii="Times New Roman" w:hAnsi="Times New Roman" w:cs="Times New Roman"/>
          <w:b/>
          <w:sz w:val="28"/>
          <w:szCs w:val="28"/>
          <w:lang w:val="uk-UA"/>
        </w:rPr>
      </w:pPr>
    </w:p>
    <w:p w14:paraId="107669E7" w14:textId="36446A02" w:rsidR="00171E4A" w:rsidRDefault="00171E4A" w:rsidP="00171E4A">
      <w:pPr>
        <w:spacing w:line="360" w:lineRule="auto"/>
        <w:rPr>
          <w:rFonts w:ascii="Times New Roman" w:hAnsi="Times New Roman" w:cs="Times New Roman"/>
          <w:b/>
          <w:sz w:val="28"/>
          <w:szCs w:val="28"/>
          <w:lang w:val="uk-UA"/>
        </w:rPr>
      </w:pPr>
    </w:p>
    <w:p w14:paraId="79A38E7D" w14:textId="085506C4" w:rsidR="00171E4A" w:rsidRDefault="00171E4A" w:rsidP="00171E4A">
      <w:pPr>
        <w:spacing w:line="360" w:lineRule="auto"/>
        <w:rPr>
          <w:rFonts w:ascii="Times New Roman" w:hAnsi="Times New Roman" w:cs="Times New Roman"/>
          <w:b/>
          <w:sz w:val="28"/>
          <w:szCs w:val="28"/>
          <w:lang w:val="uk-UA"/>
        </w:rPr>
      </w:pPr>
    </w:p>
    <w:p w14:paraId="40F130F2" w14:textId="49754233" w:rsidR="00171E4A" w:rsidRDefault="00171E4A" w:rsidP="00171E4A">
      <w:pPr>
        <w:spacing w:line="360" w:lineRule="auto"/>
        <w:rPr>
          <w:rFonts w:ascii="Times New Roman" w:hAnsi="Times New Roman" w:cs="Times New Roman"/>
          <w:b/>
          <w:sz w:val="28"/>
          <w:szCs w:val="28"/>
          <w:lang w:val="uk-UA"/>
        </w:rPr>
      </w:pPr>
    </w:p>
    <w:p w14:paraId="32797B84" w14:textId="0E3F4542" w:rsidR="00171E4A" w:rsidRDefault="00171E4A" w:rsidP="00171E4A">
      <w:pPr>
        <w:spacing w:line="360" w:lineRule="auto"/>
        <w:rPr>
          <w:rFonts w:ascii="Times New Roman" w:hAnsi="Times New Roman" w:cs="Times New Roman"/>
          <w:b/>
          <w:sz w:val="28"/>
          <w:szCs w:val="28"/>
          <w:lang w:val="uk-UA"/>
        </w:rPr>
      </w:pPr>
    </w:p>
    <w:p w14:paraId="2C50BE08" w14:textId="202C54C7" w:rsidR="00171E4A" w:rsidRDefault="00171E4A" w:rsidP="00171E4A">
      <w:pPr>
        <w:spacing w:line="360" w:lineRule="auto"/>
        <w:rPr>
          <w:rFonts w:ascii="Times New Roman" w:hAnsi="Times New Roman" w:cs="Times New Roman"/>
          <w:b/>
          <w:sz w:val="28"/>
          <w:szCs w:val="28"/>
          <w:lang w:val="uk-UA"/>
        </w:rPr>
      </w:pPr>
    </w:p>
    <w:p w14:paraId="5FBD1B27" w14:textId="45027085" w:rsidR="00171E4A" w:rsidRDefault="00171E4A" w:rsidP="00171E4A">
      <w:pPr>
        <w:spacing w:line="360" w:lineRule="auto"/>
        <w:rPr>
          <w:rFonts w:ascii="Times New Roman" w:hAnsi="Times New Roman" w:cs="Times New Roman"/>
          <w:b/>
          <w:sz w:val="28"/>
          <w:szCs w:val="28"/>
          <w:lang w:val="uk-UA"/>
        </w:rPr>
      </w:pPr>
    </w:p>
    <w:p w14:paraId="09A3795C" w14:textId="4EE7C337" w:rsidR="00171E4A" w:rsidRDefault="00171E4A" w:rsidP="00171E4A">
      <w:pPr>
        <w:spacing w:line="360" w:lineRule="auto"/>
        <w:rPr>
          <w:rFonts w:ascii="Times New Roman" w:hAnsi="Times New Roman" w:cs="Times New Roman"/>
          <w:b/>
          <w:sz w:val="28"/>
          <w:szCs w:val="28"/>
          <w:lang w:val="uk-UA"/>
        </w:rPr>
      </w:pPr>
    </w:p>
    <w:p w14:paraId="035F7DAB" w14:textId="4773981F" w:rsidR="00171E4A" w:rsidRDefault="00171E4A" w:rsidP="00171E4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Додаток Л. Аркан </w:t>
      </w:r>
      <w:r w:rsidR="00B76D5B">
        <w:rPr>
          <w:rFonts w:ascii="Times New Roman" w:hAnsi="Times New Roman" w:cs="Times New Roman"/>
          <w:b/>
          <w:sz w:val="28"/>
          <w:szCs w:val="28"/>
          <w:lang w:val="uk-UA"/>
        </w:rPr>
        <w:t>Десятка Жезлів в колоді Таро Райдера-Уейта</w:t>
      </w:r>
    </w:p>
    <w:p w14:paraId="389FBD05" w14:textId="7D3E55B8" w:rsidR="00B76D5B" w:rsidRDefault="00B76D5B" w:rsidP="00171E4A">
      <w:pPr>
        <w:spacing w:line="360" w:lineRule="auto"/>
        <w:jc w:val="center"/>
        <w:rPr>
          <w:rFonts w:ascii="Times New Roman" w:hAnsi="Times New Roman" w:cs="Times New Roman"/>
          <w:b/>
          <w:sz w:val="28"/>
          <w:szCs w:val="28"/>
          <w:lang w:val="uk-UA"/>
        </w:rPr>
      </w:pPr>
    </w:p>
    <w:p w14:paraId="3E8B69D7" w14:textId="5B6B5BEB" w:rsidR="00171E4A" w:rsidRDefault="00B76D5B" w:rsidP="00171E4A">
      <w:pPr>
        <w:spacing w:line="36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7456" behindDoc="0" locked="0" layoutInCell="1" allowOverlap="1" wp14:anchorId="0B0BB406" wp14:editId="7467D8CA">
            <wp:simplePos x="0" y="0"/>
            <wp:positionH relativeFrom="margin">
              <wp:posOffset>1261110</wp:posOffset>
            </wp:positionH>
            <wp:positionV relativeFrom="paragraph">
              <wp:posOffset>241300</wp:posOffset>
            </wp:positionV>
            <wp:extent cx="3810000" cy="6565900"/>
            <wp:effectExtent l="0" t="0" r="0" b="6350"/>
            <wp:wrapThrough wrapText="bothSides">
              <wp:wrapPolygon edited="0">
                <wp:start x="0" y="0"/>
                <wp:lineTo x="0" y="21558"/>
                <wp:lineTo x="21492" y="21558"/>
                <wp:lineTo x="21492" y="0"/>
                <wp:lineTo x="0" y="0"/>
              </wp:wrapPolygon>
            </wp:wrapThrough>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ands10.jpg"/>
                    <pic:cNvPicPr/>
                  </pic:nvPicPr>
                  <pic:blipFill>
                    <a:blip r:embed="rId20">
                      <a:extLst>
                        <a:ext uri="{28A0092B-C50C-407E-A947-70E740481C1C}">
                          <a14:useLocalDpi xmlns:a14="http://schemas.microsoft.com/office/drawing/2010/main" val="0"/>
                        </a:ext>
                      </a:extLst>
                    </a:blip>
                    <a:stretch>
                      <a:fillRect/>
                    </a:stretch>
                  </pic:blipFill>
                  <pic:spPr>
                    <a:xfrm>
                      <a:off x="0" y="0"/>
                      <a:ext cx="3810000" cy="6565900"/>
                    </a:xfrm>
                    <a:prstGeom prst="rect">
                      <a:avLst/>
                    </a:prstGeom>
                  </pic:spPr>
                </pic:pic>
              </a:graphicData>
            </a:graphic>
            <wp14:sizeRelH relativeFrom="page">
              <wp14:pctWidth>0</wp14:pctWidth>
            </wp14:sizeRelH>
            <wp14:sizeRelV relativeFrom="page">
              <wp14:pctHeight>0</wp14:pctHeight>
            </wp14:sizeRelV>
          </wp:anchor>
        </w:drawing>
      </w:r>
    </w:p>
    <w:p w14:paraId="7E009ED0" w14:textId="33A60510" w:rsidR="00171E4A" w:rsidRDefault="00171E4A" w:rsidP="00171E4A">
      <w:pPr>
        <w:spacing w:line="360" w:lineRule="auto"/>
        <w:rPr>
          <w:rFonts w:ascii="Times New Roman" w:hAnsi="Times New Roman" w:cs="Times New Roman"/>
          <w:b/>
          <w:sz w:val="28"/>
          <w:szCs w:val="28"/>
          <w:lang w:val="uk-UA"/>
        </w:rPr>
      </w:pPr>
    </w:p>
    <w:p w14:paraId="031D02CB" w14:textId="46402858" w:rsidR="00171E4A" w:rsidRDefault="00171E4A" w:rsidP="00171E4A">
      <w:pPr>
        <w:spacing w:line="360" w:lineRule="auto"/>
        <w:rPr>
          <w:rFonts w:ascii="Times New Roman" w:hAnsi="Times New Roman" w:cs="Times New Roman"/>
          <w:b/>
          <w:sz w:val="28"/>
          <w:szCs w:val="28"/>
          <w:lang w:val="uk-UA"/>
        </w:rPr>
      </w:pPr>
    </w:p>
    <w:p w14:paraId="2658910F" w14:textId="0873AA9F" w:rsidR="00171E4A" w:rsidRDefault="00171E4A" w:rsidP="00171E4A">
      <w:pPr>
        <w:spacing w:line="360" w:lineRule="auto"/>
        <w:rPr>
          <w:rFonts w:ascii="Times New Roman" w:hAnsi="Times New Roman" w:cs="Times New Roman"/>
          <w:b/>
          <w:sz w:val="28"/>
          <w:szCs w:val="28"/>
          <w:lang w:val="uk-UA"/>
        </w:rPr>
      </w:pPr>
    </w:p>
    <w:p w14:paraId="58653801" w14:textId="74164327" w:rsidR="00171E4A" w:rsidRDefault="00171E4A" w:rsidP="00171E4A">
      <w:pPr>
        <w:spacing w:line="360" w:lineRule="auto"/>
        <w:rPr>
          <w:rFonts w:ascii="Times New Roman" w:hAnsi="Times New Roman" w:cs="Times New Roman"/>
          <w:b/>
          <w:sz w:val="28"/>
          <w:szCs w:val="28"/>
          <w:lang w:val="uk-UA"/>
        </w:rPr>
      </w:pPr>
    </w:p>
    <w:p w14:paraId="151B25A2" w14:textId="3D8A0FFD" w:rsidR="00171E4A" w:rsidRDefault="00171E4A" w:rsidP="00171E4A">
      <w:pPr>
        <w:spacing w:line="360" w:lineRule="auto"/>
        <w:rPr>
          <w:rFonts w:ascii="Times New Roman" w:hAnsi="Times New Roman" w:cs="Times New Roman"/>
          <w:b/>
          <w:sz w:val="28"/>
          <w:szCs w:val="28"/>
          <w:lang w:val="uk-UA"/>
        </w:rPr>
      </w:pPr>
    </w:p>
    <w:p w14:paraId="7494267D" w14:textId="3C6B314C" w:rsidR="00171E4A" w:rsidRDefault="00171E4A" w:rsidP="00171E4A">
      <w:pPr>
        <w:spacing w:line="360" w:lineRule="auto"/>
        <w:rPr>
          <w:rFonts w:ascii="Times New Roman" w:hAnsi="Times New Roman" w:cs="Times New Roman"/>
          <w:b/>
          <w:sz w:val="28"/>
          <w:szCs w:val="28"/>
          <w:lang w:val="uk-UA"/>
        </w:rPr>
      </w:pPr>
    </w:p>
    <w:p w14:paraId="774EFC22" w14:textId="32680EA0" w:rsidR="00171E4A" w:rsidRDefault="00171E4A" w:rsidP="00171E4A">
      <w:pPr>
        <w:spacing w:line="360" w:lineRule="auto"/>
        <w:rPr>
          <w:rFonts w:ascii="Times New Roman" w:hAnsi="Times New Roman" w:cs="Times New Roman"/>
          <w:b/>
          <w:sz w:val="28"/>
          <w:szCs w:val="28"/>
          <w:lang w:val="uk-UA"/>
        </w:rPr>
      </w:pPr>
    </w:p>
    <w:p w14:paraId="5D05E8B0" w14:textId="482473BC" w:rsidR="00171E4A" w:rsidRDefault="00171E4A" w:rsidP="00171E4A">
      <w:pPr>
        <w:spacing w:line="360" w:lineRule="auto"/>
        <w:rPr>
          <w:rFonts w:ascii="Times New Roman" w:hAnsi="Times New Roman" w:cs="Times New Roman"/>
          <w:b/>
          <w:sz w:val="28"/>
          <w:szCs w:val="28"/>
          <w:lang w:val="uk-UA"/>
        </w:rPr>
      </w:pPr>
    </w:p>
    <w:p w14:paraId="3978C4D2" w14:textId="1F8ECEC7" w:rsidR="00B76D5B" w:rsidRDefault="00B76D5B" w:rsidP="00171E4A">
      <w:pPr>
        <w:spacing w:line="360" w:lineRule="auto"/>
        <w:rPr>
          <w:rFonts w:ascii="Times New Roman" w:hAnsi="Times New Roman" w:cs="Times New Roman"/>
          <w:b/>
          <w:sz w:val="28"/>
          <w:szCs w:val="28"/>
          <w:lang w:val="uk-UA"/>
        </w:rPr>
      </w:pPr>
    </w:p>
    <w:p w14:paraId="449F7B50" w14:textId="78DAD3CF" w:rsidR="00B76D5B" w:rsidRDefault="00B76D5B" w:rsidP="00171E4A">
      <w:pPr>
        <w:spacing w:line="360" w:lineRule="auto"/>
        <w:rPr>
          <w:rFonts w:ascii="Times New Roman" w:hAnsi="Times New Roman" w:cs="Times New Roman"/>
          <w:b/>
          <w:sz w:val="28"/>
          <w:szCs w:val="28"/>
          <w:lang w:val="uk-UA"/>
        </w:rPr>
      </w:pPr>
    </w:p>
    <w:p w14:paraId="7DFCABE0" w14:textId="2FDE5D63" w:rsidR="00B76D5B" w:rsidRDefault="00B76D5B" w:rsidP="00171E4A">
      <w:pPr>
        <w:spacing w:line="360" w:lineRule="auto"/>
        <w:rPr>
          <w:rFonts w:ascii="Times New Roman" w:hAnsi="Times New Roman" w:cs="Times New Roman"/>
          <w:b/>
          <w:sz w:val="28"/>
          <w:szCs w:val="28"/>
          <w:lang w:val="uk-UA"/>
        </w:rPr>
      </w:pPr>
    </w:p>
    <w:p w14:paraId="00B172D0" w14:textId="2A110A83" w:rsidR="00B76D5B" w:rsidRDefault="00B76D5B" w:rsidP="00171E4A">
      <w:pPr>
        <w:spacing w:line="360" w:lineRule="auto"/>
        <w:rPr>
          <w:rFonts w:ascii="Times New Roman" w:hAnsi="Times New Roman" w:cs="Times New Roman"/>
          <w:b/>
          <w:sz w:val="28"/>
          <w:szCs w:val="28"/>
          <w:lang w:val="uk-UA"/>
        </w:rPr>
      </w:pPr>
    </w:p>
    <w:p w14:paraId="6ACD1569" w14:textId="26B18591" w:rsidR="00B76D5B" w:rsidRDefault="00B76D5B" w:rsidP="00171E4A">
      <w:pPr>
        <w:spacing w:line="360" w:lineRule="auto"/>
        <w:rPr>
          <w:rFonts w:ascii="Times New Roman" w:hAnsi="Times New Roman" w:cs="Times New Roman"/>
          <w:b/>
          <w:sz w:val="28"/>
          <w:szCs w:val="28"/>
          <w:lang w:val="uk-UA"/>
        </w:rPr>
      </w:pPr>
    </w:p>
    <w:p w14:paraId="035DCA65" w14:textId="4A93A0F6" w:rsidR="00B76D5B" w:rsidRDefault="00B76D5B" w:rsidP="00171E4A">
      <w:pPr>
        <w:spacing w:line="360" w:lineRule="auto"/>
        <w:rPr>
          <w:rFonts w:ascii="Times New Roman" w:hAnsi="Times New Roman" w:cs="Times New Roman"/>
          <w:b/>
          <w:sz w:val="28"/>
          <w:szCs w:val="28"/>
          <w:lang w:val="uk-UA"/>
        </w:rPr>
      </w:pPr>
    </w:p>
    <w:p w14:paraId="1C92D9D5" w14:textId="3996A7D8" w:rsidR="00B76D5B" w:rsidRDefault="00B76D5B" w:rsidP="00171E4A">
      <w:pPr>
        <w:spacing w:line="360" w:lineRule="auto"/>
        <w:rPr>
          <w:rFonts w:ascii="Times New Roman" w:hAnsi="Times New Roman" w:cs="Times New Roman"/>
          <w:b/>
          <w:sz w:val="28"/>
          <w:szCs w:val="28"/>
          <w:lang w:val="uk-UA"/>
        </w:rPr>
      </w:pPr>
    </w:p>
    <w:p w14:paraId="63B1E016" w14:textId="4EF73202" w:rsidR="00B76D5B" w:rsidRDefault="00B76D5B" w:rsidP="00171E4A">
      <w:pPr>
        <w:spacing w:line="360" w:lineRule="auto"/>
        <w:rPr>
          <w:rFonts w:ascii="Times New Roman" w:hAnsi="Times New Roman" w:cs="Times New Roman"/>
          <w:b/>
          <w:sz w:val="28"/>
          <w:szCs w:val="28"/>
          <w:lang w:val="uk-UA"/>
        </w:rPr>
      </w:pPr>
    </w:p>
    <w:p w14:paraId="7C466757" w14:textId="073A06E6" w:rsidR="00B76D5B" w:rsidRDefault="00B76D5B" w:rsidP="00171E4A">
      <w:pPr>
        <w:spacing w:line="360" w:lineRule="auto"/>
        <w:rPr>
          <w:rFonts w:ascii="Times New Roman" w:hAnsi="Times New Roman" w:cs="Times New Roman"/>
          <w:b/>
          <w:sz w:val="28"/>
          <w:szCs w:val="28"/>
          <w:lang w:val="uk-UA"/>
        </w:rPr>
      </w:pPr>
    </w:p>
    <w:p w14:paraId="58276099" w14:textId="7DAB258F" w:rsidR="00B76D5B" w:rsidRDefault="00B76D5B" w:rsidP="00B76D5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М. Аркан Шістка кубків в колоді Таро Райдера-Уейта</w:t>
      </w:r>
    </w:p>
    <w:p w14:paraId="1732E95D" w14:textId="1E46B8F4" w:rsidR="00B76D5B" w:rsidRDefault="00B76D5B" w:rsidP="00B76D5B">
      <w:pPr>
        <w:spacing w:line="360" w:lineRule="auto"/>
        <w:jc w:val="center"/>
        <w:rPr>
          <w:rFonts w:ascii="Times New Roman" w:hAnsi="Times New Roman" w:cs="Times New Roman"/>
          <w:b/>
          <w:sz w:val="28"/>
          <w:szCs w:val="28"/>
          <w:lang w:val="uk-UA"/>
        </w:rPr>
      </w:pPr>
    </w:p>
    <w:p w14:paraId="4D3B063F" w14:textId="1A323239" w:rsidR="00B76D5B" w:rsidRDefault="00B76D5B" w:rsidP="00171E4A">
      <w:pPr>
        <w:spacing w:line="36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8480" behindDoc="0" locked="0" layoutInCell="1" allowOverlap="1" wp14:anchorId="611D90DE" wp14:editId="74724E8C">
            <wp:simplePos x="0" y="0"/>
            <wp:positionH relativeFrom="column">
              <wp:posOffset>1631950</wp:posOffset>
            </wp:positionH>
            <wp:positionV relativeFrom="paragraph">
              <wp:posOffset>287020</wp:posOffset>
            </wp:positionV>
            <wp:extent cx="3142615" cy="5227320"/>
            <wp:effectExtent l="0" t="0" r="635" b="0"/>
            <wp:wrapThrough wrapText="bothSides">
              <wp:wrapPolygon edited="0">
                <wp:start x="0" y="0"/>
                <wp:lineTo x="0" y="21490"/>
                <wp:lineTo x="21473" y="21490"/>
                <wp:lineTo x="21473" y="0"/>
                <wp:lineTo x="0" y="0"/>
              </wp:wrapPolygon>
            </wp:wrapThrough>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389.jpg"/>
                    <pic:cNvPicPr/>
                  </pic:nvPicPr>
                  <pic:blipFill>
                    <a:blip r:embed="rId21">
                      <a:extLst>
                        <a:ext uri="{28A0092B-C50C-407E-A947-70E740481C1C}">
                          <a14:useLocalDpi xmlns:a14="http://schemas.microsoft.com/office/drawing/2010/main" val="0"/>
                        </a:ext>
                      </a:extLst>
                    </a:blip>
                    <a:stretch>
                      <a:fillRect/>
                    </a:stretch>
                  </pic:blipFill>
                  <pic:spPr>
                    <a:xfrm>
                      <a:off x="0" y="0"/>
                      <a:ext cx="3142615" cy="5227320"/>
                    </a:xfrm>
                    <a:prstGeom prst="rect">
                      <a:avLst/>
                    </a:prstGeom>
                  </pic:spPr>
                </pic:pic>
              </a:graphicData>
            </a:graphic>
            <wp14:sizeRelH relativeFrom="page">
              <wp14:pctWidth>0</wp14:pctWidth>
            </wp14:sizeRelH>
            <wp14:sizeRelV relativeFrom="page">
              <wp14:pctHeight>0</wp14:pctHeight>
            </wp14:sizeRelV>
          </wp:anchor>
        </w:drawing>
      </w:r>
    </w:p>
    <w:p w14:paraId="22081F75" w14:textId="4E7C47E9" w:rsidR="00B76D5B" w:rsidRDefault="00B76D5B" w:rsidP="00171E4A">
      <w:pPr>
        <w:spacing w:line="360" w:lineRule="auto"/>
        <w:rPr>
          <w:rFonts w:ascii="Times New Roman" w:hAnsi="Times New Roman" w:cs="Times New Roman"/>
          <w:b/>
          <w:sz w:val="28"/>
          <w:szCs w:val="28"/>
          <w:lang w:val="uk-UA"/>
        </w:rPr>
      </w:pPr>
    </w:p>
    <w:p w14:paraId="10DF8CF0" w14:textId="0DC59268" w:rsidR="00B76D5B" w:rsidRDefault="00B76D5B" w:rsidP="00171E4A">
      <w:pPr>
        <w:spacing w:line="360" w:lineRule="auto"/>
        <w:rPr>
          <w:rFonts w:ascii="Times New Roman" w:hAnsi="Times New Roman" w:cs="Times New Roman"/>
          <w:b/>
          <w:sz w:val="28"/>
          <w:szCs w:val="28"/>
          <w:lang w:val="uk-UA"/>
        </w:rPr>
      </w:pPr>
    </w:p>
    <w:p w14:paraId="6F8E5880" w14:textId="53445A15" w:rsidR="00B76D5B" w:rsidRDefault="00B76D5B" w:rsidP="00171E4A">
      <w:pPr>
        <w:spacing w:line="360" w:lineRule="auto"/>
        <w:rPr>
          <w:rFonts w:ascii="Times New Roman" w:hAnsi="Times New Roman" w:cs="Times New Roman"/>
          <w:b/>
          <w:sz w:val="28"/>
          <w:szCs w:val="28"/>
          <w:lang w:val="uk-UA"/>
        </w:rPr>
      </w:pPr>
    </w:p>
    <w:p w14:paraId="0040B96A" w14:textId="2597B6D3" w:rsidR="00B76D5B" w:rsidRDefault="00B76D5B" w:rsidP="00171E4A">
      <w:pPr>
        <w:spacing w:line="360" w:lineRule="auto"/>
        <w:rPr>
          <w:rFonts w:ascii="Times New Roman" w:hAnsi="Times New Roman" w:cs="Times New Roman"/>
          <w:b/>
          <w:sz w:val="28"/>
          <w:szCs w:val="28"/>
          <w:lang w:val="uk-UA"/>
        </w:rPr>
      </w:pPr>
    </w:p>
    <w:p w14:paraId="484D8DF3" w14:textId="5721E4F2" w:rsidR="00B76D5B" w:rsidRDefault="00B76D5B" w:rsidP="00171E4A">
      <w:pPr>
        <w:spacing w:line="360" w:lineRule="auto"/>
        <w:rPr>
          <w:rFonts w:ascii="Times New Roman" w:hAnsi="Times New Roman" w:cs="Times New Roman"/>
          <w:b/>
          <w:sz w:val="28"/>
          <w:szCs w:val="28"/>
          <w:lang w:val="uk-UA"/>
        </w:rPr>
      </w:pPr>
    </w:p>
    <w:p w14:paraId="4A58F580" w14:textId="5CDEE333" w:rsidR="00B76D5B" w:rsidRDefault="00B76D5B" w:rsidP="00171E4A">
      <w:pPr>
        <w:spacing w:line="360" w:lineRule="auto"/>
        <w:rPr>
          <w:rFonts w:ascii="Times New Roman" w:hAnsi="Times New Roman" w:cs="Times New Roman"/>
          <w:b/>
          <w:sz w:val="28"/>
          <w:szCs w:val="28"/>
          <w:lang w:val="uk-UA"/>
        </w:rPr>
      </w:pPr>
    </w:p>
    <w:p w14:paraId="6DBF13A3" w14:textId="63102328" w:rsidR="00B76D5B" w:rsidRDefault="00B76D5B" w:rsidP="00171E4A">
      <w:pPr>
        <w:spacing w:line="360" w:lineRule="auto"/>
        <w:rPr>
          <w:rFonts w:ascii="Times New Roman" w:hAnsi="Times New Roman" w:cs="Times New Roman"/>
          <w:b/>
          <w:sz w:val="28"/>
          <w:szCs w:val="28"/>
          <w:lang w:val="uk-UA"/>
        </w:rPr>
      </w:pPr>
    </w:p>
    <w:p w14:paraId="7D21A432" w14:textId="340358D3" w:rsidR="00B76D5B" w:rsidRDefault="00B76D5B" w:rsidP="00171E4A">
      <w:pPr>
        <w:spacing w:line="360" w:lineRule="auto"/>
        <w:rPr>
          <w:rFonts w:ascii="Times New Roman" w:hAnsi="Times New Roman" w:cs="Times New Roman"/>
          <w:b/>
          <w:sz w:val="28"/>
          <w:szCs w:val="28"/>
          <w:lang w:val="uk-UA"/>
        </w:rPr>
      </w:pPr>
    </w:p>
    <w:p w14:paraId="7F7374FC" w14:textId="691369F7" w:rsidR="00B76D5B" w:rsidRDefault="00B76D5B" w:rsidP="00171E4A">
      <w:pPr>
        <w:spacing w:line="360" w:lineRule="auto"/>
        <w:rPr>
          <w:rFonts w:ascii="Times New Roman" w:hAnsi="Times New Roman" w:cs="Times New Roman"/>
          <w:b/>
          <w:sz w:val="28"/>
          <w:szCs w:val="28"/>
          <w:lang w:val="uk-UA"/>
        </w:rPr>
      </w:pPr>
    </w:p>
    <w:p w14:paraId="28D5257D" w14:textId="039856F2" w:rsidR="00B76D5B" w:rsidRDefault="00B76D5B" w:rsidP="00171E4A">
      <w:pPr>
        <w:spacing w:line="360" w:lineRule="auto"/>
        <w:rPr>
          <w:rFonts w:ascii="Times New Roman" w:hAnsi="Times New Roman" w:cs="Times New Roman"/>
          <w:b/>
          <w:sz w:val="28"/>
          <w:szCs w:val="28"/>
          <w:lang w:val="uk-UA"/>
        </w:rPr>
      </w:pPr>
    </w:p>
    <w:p w14:paraId="064C2FD9" w14:textId="3CBD378D" w:rsidR="00B76D5B" w:rsidRDefault="00B76D5B" w:rsidP="00171E4A">
      <w:pPr>
        <w:spacing w:line="360" w:lineRule="auto"/>
        <w:rPr>
          <w:rFonts w:ascii="Times New Roman" w:hAnsi="Times New Roman" w:cs="Times New Roman"/>
          <w:b/>
          <w:sz w:val="28"/>
          <w:szCs w:val="28"/>
          <w:lang w:val="uk-UA"/>
        </w:rPr>
      </w:pPr>
    </w:p>
    <w:p w14:paraId="4208E02F" w14:textId="6CBB0EB4" w:rsidR="00B76D5B" w:rsidRDefault="00B76D5B" w:rsidP="00171E4A">
      <w:pPr>
        <w:spacing w:line="360" w:lineRule="auto"/>
        <w:rPr>
          <w:rFonts w:ascii="Times New Roman" w:hAnsi="Times New Roman" w:cs="Times New Roman"/>
          <w:b/>
          <w:sz w:val="28"/>
          <w:szCs w:val="28"/>
          <w:lang w:val="uk-UA"/>
        </w:rPr>
      </w:pPr>
    </w:p>
    <w:p w14:paraId="5F2FFA03" w14:textId="6BD81D23" w:rsidR="00B76D5B" w:rsidRDefault="00B76D5B" w:rsidP="00171E4A">
      <w:pPr>
        <w:spacing w:line="360" w:lineRule="auto"/>
        <w:rPr>
          <w:rFonts w:ascii="Times New Roman" w:hAnsi="Times New Roman" w:cs="Times New Roman"/>
          <w:b/>
          <w:sz w:val="28"/>
          <w:szCs w:val="28"/>
          <w:lang w:val="uk-UA"/>
        </w:rPr>
      </w:pPr>
    </w:p>
    <w:p w14:paraId="5CE2BC74" w14:textId="042D2193" w:rsidR="00B76D5B" w:rsidRDefault="00B76D5B" w:rsidP="00171E4A">
      <w:pPr>
        <w:spacing w:line="360" w:lineRule="auto"/>
        <w:rPr>
          <w:rFonts w:ascii="Times New Roman" w:hAnsi="Times New Roman" w:cs="Times New Roman"/>
          <w:b/>
          <w:sz w:val="28"/>
          <w:szCs w:val="28"/>
          <w:lang w:val="uk-UA"/>
        </w:rPr>
      </w:pPr>
    </w:p>
    <w:p w14:paraId="526DADB0" w14:textId="11DAD453" w:rsidR="00B76D5B" w:rsidRDefault="00B76D5B" w:rsidP="00171E4A">
      <w:pPr>
        <w:spacing w:line="360" w:lineRule="auto"/>
        <w:rPr>
          <w:rFonts w:ascii="Times New Roman" w:hAnsi="Times New Roman" w:cs="Times New Roman"/>
          <w:b/>
          <w:sz w:val="28"/>
          <w:szCs w:val="28"/>
          <w:lang w:val="uk-UA"/>
        </w:rPr>
      </w:pPr>
    </w:p>
    <w:p w14:paraId="13102C6D" w14:textId="3F1E6B27" w:rsidR="00B76D5B" w:rsidRDefault="00B76D5B" w:rsidP="00171E4A">
      <w:pPr>
        <w:spacing w:line="360" w:lineRule="auto"/>
        <w:rPr>
          <w:rFonts w:ascii="Times New Roman" w:hAnsi="Times New Roman" w:cs="Times New Roman"/>
          <w:b/>
          <w:sz w:val="28"/>
          <w:szCs w:val="28"/>
          <w:lang w:val="uk-UA"/>
        </w:rPr>
      </w:pPr>
    </w:p>
    <w:p w14:paraId="02445E89" w14:textId="156F8DD0" w:rsidR="00B76D5B" w:rsidRDefault="00B76D5B" w:rsidP="00171E4A">
      <w:pPr>
        <w:spacing w:line="360" w:lineRule="auto"/>
        <w:rPr>
          <w:rFonts w:ascii="Times New Roman" w:hAnsi="Times New Roman" w:cs="Times New Roman"/>
          <w:b/>
          <w:sz w:val="28"/>
          <w:szCs w:val="28"/>
          <w:lang w:val="uk-UA"/>
        </w:rPr>
      </w:pPr>
    </w:p>
    <w:p w14:paraId="73A026F2" w14:textId="136CE579" w:rsidR="00B76D5B" w:rsidRDefault="00B76D5B" w:rsidP="00B76D5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Н. Аркан Вісім пентаклів в колоді Таро Райдера-Уейта</w:t>
      </w:r>
    </w:p>
    <w:p w14:paraId="1B5AEDBE" w14:textId="53AC0CE0" w:rsidR="00B76D5B" w:rsidRDefault="00B76D5B" w:rsidP="00B76D5B">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anchor distT="0" distB="0" distL="114300" distR="114300" simplePos="0" relativeHeight="251669504" behindDoc="0" locked="0" layoutInCell="1" allowOverlap="1" wp14:anchorId="4AF3E89F" wp14:editId="1AE77A10">
            <wp:simplePos x="0" y="0"/>
            <wp:positionH relativeFrom="margin">
              <wp:align>center</wp:align>
            </wp:positionH>
            <wp:positionV relativeFrom="paragraph">
              <wp:posOffset>222885</wp:posOffset>
            </wp:positionV>
            <wp:extent cx="2964180" cy="5091430"/>
            <wp:effectExtent l="0" t="0" r="7620" b="0"/>
            <wp:wrapThrough wrapText="bothSides">
              <wp:wrapPolygon edited="0">
                <wp:start x="0" y="0"/>
                <wp:lineTo x="0" y="21498"/>
                <wp:lineTo x="21517" y="21498"/>
                <wp:lineTo x="21517" y="0"/>
                <wp:lineTo x="0" y="0"/>
              </wp:wrapPolygon>
            </wp:wrapThrough>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517.jpg"/>
                    <pic:cNvPicPr/>
                  </pic:nvPicPr>
                  <pic:blipFill>
                    <a:blip r:embed="rId22">
                      <a:extLst>
                        <a:ext uri="{28A0092B-C50C-407E-A947-70E740481C1C}">
                          <a14:useLocalDpi xmlns:a14="http://schemas.microsoft.com/office/drawing/2010/main" val="0"/>
                        </a:ext>
                      </a:extLst>
                    </a:blip>
                    <a:stretch>
                      <a:fillRect/>
                    </a:stretch>
                  </pic:blipFill>
                  <pic:spPr>
                    <a:xfrm>
                      <a:off x="0" y="0"/>
                      <a:ext cx="2964180" cy="5091430"/>
                    </a:xfrm>
                    <a:prstGeom prst="rect">
                      <a:avLst/>
                    </a:prstGeom>
                  </pic:spPr>
                </pic:pic>
              </a:graphicData>
            </a:graphic>
            <wp14:sizeRelH relativeFrom="page">
              <wp14:pctWidth>0</wp14:pctWidth>
            </wp14:sizeRelH>
            <wp14:sizeRelV relativeFrom="page">
              <wp14:pctHeight>0</wp14:pctHeight>
            </wp14:sizeRelV>
          </wp:anchor>
        </w:drawing>
      </w:r>
    </w:p>
    <w:p w14:paraId="3A3137B9" w14:textId="2B23932D" w:rsidR="00B76D5B" w:rsidRDefault="00B76D5B" w:rsidP="00171E4A">
      <w:pPr>
        <w:spacing w:line="360" w:lineRule="auto"/>
        <w:rPr>
          <w:rFonts w:ascii="Times New Roman" w:hAnsi="Times New Roman" w:cs="Times New Roman"/>
          <w:b/>
          <w:sz w:val="28"/>
          <w:szCs w:val="28"/>
          <w:lang w:val="uk-UA"/>
        </w:rPr>
      </w:pPr>
    </w:p>
    <w:p w14:paraId="0ED1FA2B" w14:textId="673BB9F3" w:rsidR="00B76D5B" w:rsidRDefault="00B76D5B" w:rsidP="00171E4A">
      <w:pPr>
        <w:spacing w:line="360" w:lineRule="auto"/>
        <w:rPr>
          <w:rFonts w:ascii="Times New Roman" w:hAnsi="Times New Roman" w:cs="Times New Roman"/>
          <w:b/>
          <w:sz w:val="28"/>
          <w:szCs w:val="28"/>
          <w:lang w:val="uk-UA"/>
        </w:rPr>
      </w:pPr>
    </w:p>
    <w:p w14:paraId="7959973C" w14:textId="051BFAC7" w:rsidR="00B76D5B" w:rsidRDefault="00B76D5B" w:rsidP="00171E4A">
      <w:pPr>
        <w:spacing w:line="360" w:lineRule="auto"/>
        <w:rPr>
          <w:rFonts w:ascii="Times New Roman" w:hAnsi="Times New Roman" w:cs="Times New Roman"/>
          <w:b/>
          <w:sz w:val="28"/>
          <w:szCs w:val="28"/>
          <w:lang w:val="uk-UA"/>
        </w:rPr>
      </w:pPr>
    </w:p>
    <w:p w14:paraId="1D705466" w14:textId="201091EC" w:rsidR="00B76D5B" w:rsidRDefault="00B76D5B" w:rsidP="00171E4A">
      <w:pPr>
        <w:spacing w:line="360" w:lineRule="auto"/>
        <w:rPr>
          <w:rFonts w:ascii="Times New Roman" w:hAnsi="Times New Roman" w:cs="Times New Roman"/>
          <w:b/>
          <w:sz w:val="28"/>
          <w:szCs w:val="28"/>
          <w:lang w:val="uk-UA"/>
        </w:rPr>
      </w:pPr>
    </w:p>
    <w:p w14:paraId="36BAD5BD" w14:textId="4A2E8BC4" w:rsidR="00B76D5B" w:rsidRDefault="00B76D5B" w:rsidP="00171E4A">
      <w:pPr>
        <w:spacing w:line="360" w:lineRule="auto"/>
        <w:rPr>
          <w:rFonts w:ascii="Times New Roman" w:hAnsi="Times New Roman" w:cs="Times New Roman"/>
          <w:b/>
          <w:sz w:val="28"/>
          <w:szCs w:val="28"/>
          <w:lang w:val="uk-UA"/>
        </w:rPr>
      </w:pPr>
    </w:p>
    <w:p w14:paraId="76B4B0C5" w14:textId="7B8468BF" w:rsidR="00B76D5B" w:rsidRDefault="00B76D5B" w:rsidP="00171E4A">
      <w:pPr>
        <w:spacing w:line="360" w:lineRule="auto"/>
        <w:rPr>
          <w:rFonts w:ascii="Times New Roman" w:hAnsi="Times New Roman" w:cs="Times New Roman"/>
          <w:b/>
          <w:sz w:val="28"/>
          <w:szCs w:val="28"/>
          <w:lang w:val="uk-UA"/>
        </w:rPr>
      </w:pPr>
    </w:p>
    <w:p w14:paraId="21B358FB" w14:textId="58BC8CBA" w:rsidR="00B76D5B" w:rsidRDefault="00B76D5B" w:rsidP="00171E4A">
      <w:pPr>
        <w:spacing w:line="360" w:lineRule="auto"/>
        <w:rPr>
          <w:rFonts w:ascii="Times New Roman" w:hAnsi="Times New Roman" w:cs="Times New Roman"/>
          <w:b/>
          <w:sz w:val="28"/>
          <w:szCs w:val="28"/>
          <w:lang w:val="uk-UA"/>
        </w:rPr>
      </w:pPr>
    </w:p>
    <w:p w14:paraId="546FA4FE" w14:textId="386F5607" w:rsidR="00B76D5B" w:rsidRDefault="00B76D5B" w:rsidP="00171E4A">
      <w:pPr>
        <w:spacing w:line="360" w:lineRule="auto"/>
        <w:rPr>
          <w:rFonts w:ascii="Times New Roman" w:hAnsi="Times New Roman" w:cs="Times New Roman"/>
          <w:b/>
          <w:sz w:val="28"/>
          <w:szCs w:val="28"/>
          <w:lang w:val="uk-UA"/>
        </w:rPr>
      </w:pPr>
    </w:p>
    <w:p w14:paraId="22440969" w14:textId="05B63B35" w:rsidR="00B76D5B" w:rsidRDefault="00B76D5B" w:rsidP="00171E4A">
      <w:pPr>
        <w:spacing w:line="360" w:lineRule="auto"/>
        <w:rPr>
          <w:rFonts w:ascii="Times New Roman" w:hAnsi="Times New Roman" w:cs="Times New Roman"/>
          <w:b/>
          <w:sz w:val="28"/>
          <w:szCs w:val="28"/>
          <w:lang w:val="uk-UA"/>
        </w:rPr>
      </w:pPr>
    </w:p>
    <w:p w14:paraId="3B0A0EB6" w14:textId="794055E6" w:rsidR="00B76D5B" w:rsidRDefault="00B76D5B" w:rsidP="00171E4A">
      <w:pPr>
        <w:spacing w:line="360" w:lineRule="auto"/>
        <w:rPr>
          <w:rFonts w:ascii="Times New Roman" w:hAnsi="Times New Roman" w:cs="Times New Roman"/>
          <w:b/>
          <w:sz w:val="28"/>
          <w:szCs w:val="28"/>
          <w:lang w:val="uk-UA"/>
        </w:rPr>
      </w:pPr>
    </w:p>
    <w:p w14:paraId="342C48E0" w14:textId="5188EF49" w:rsidR="00B76D5B" w:rsidRDefault="00B76D5B" w:rsidP="00171E4A">
      <w:pPr>
        <w:spacing w:line="360" w:lineRule="auto"/>
        <w:rPr>
          <w:rFonts w:ascii="Times New Roman" w:hAnsi="Times New Roman" w:cs="Times New Roman"/>
          <w:b/>
          <w:sz w:val="28"/>
          <w:szCs w:val="28"/>
          <w:lang w:val="uk-UA"/>
        </w:rPr>
      </w:pPr>
    </w:p>
    <w:p w14:paraId="0D509A4A" w14:textId="10755FA5" w:rsidR="00B76D5B" w:rsidRDefault="00B76D5B" w:rsidP="00171E4A">
      <w:pPr>
        <w:spacing w:line="360" w:lineRule="auto"/>
        <w:rPr>
          <w:rFonts w:ascii="Times New Roman" w:hAnsi="Times New Roman" w:cs="Times New Roman"/>
          <w:b/>
          <w:sz w:val="28"/>
          <w:szCs w:val="28"/>
          <w:lang w:val="uk-UA"/>
        </w:rPr>
      </w:pPr>
    </w:p>
    <w:p w14:paraId="01E2E5DB" w14:textId="643A43CF" w:rsidR="00B76D5B" w:rsidRDefault="00B76D5B" w:rsidP="00171E4A">
      <w:pPr>
        <w:spacing w:line="360" w:lineRule="auto"/>
        <w:rPr>
          <w:rFonts w:ascii="Times New Roman" w:hAnsi="Times New Roman" w:cs="Times New Roman"/>
          <w:b/>
          <w:sz w:val="28"/>
          <w:szCs w:val="28"/>
          <w:lang w:val="uk-UA"/>
        </w:rPr>
      </w:pPr>
    </w:p>
    <w:p w14:paraId="2A4856A3" w14:textId="3DAEDFBF" w:rsidR="00B76D5B" w:rsidRDefault="00B76D5B" w:rsidP="00171E4A">
      <w:pPr>
        <w:spacing w:line="360" w:lineRule="auto"/>
        <w:rPr>
          <w:rFonts w:ascii="Times New Roman" w:hAnsi="Times New Roman" w:cs="Times New Roman"/>
          <w:b/>
          <w:sz w:val="28"/>
          <w:szCs w:val="28"/>
          <w:lang w:val="uk-UA"/>
        </w:rPr>
      </w:pPr>
    </w:p>
    <w:p w14:paraId="78CA891C" w14:textId="2536F8C1" w:rsidR="00B76D5B" w:rsidRDefault="00B76D5B" w:rsidP="00171E4A">
      <w:pPr>
        <w:spacing w:line="360" w:lineRule="auto"/>
        <w:rPr>
          <w:rFonts w:ascii="Times New Roman" w:hAnsi="Times New Roman" w:cs="Times New Roman"/>
          <w:b/>
          <w:sz w:val="28"/>
          <w:szCs w:val="28"/>
          <w:lang w:val="uk-UA"/>
        </w:rPr>
      </w:pPr>
    </w:p>
    <w:p w14:paraId="48F1BA96" w14:textId="03B551BD" w:rsidR="00B76D5B" w:rsidRDefault="00B76D5B" w:rsidP="00171E4A">
      <w:pPr>
        <w:spacing w:line="360" w:lineRule="auto"/>
        <w:rPr>
          <w:rFonts w:ascii="Times New Roman" w:hAnsi="Times New Roman" w:cs="Times New Roman"/>
          <w:b/>
          <w:sz w:val="28"/>
          <w:szCs w:val="28"/>
          <w:lang w:val="uk-UA"/>
        </w:rPr>
      </w:pPr>
    </w:p>
    <w:p w14:paraId="5E0D789B" w14:textId="490F21E0" w:rsidR="00B76D5B" w:rsidRDefault="00B76D5B" w:rsidP="00171E4A">
      <w:pPr>
        <w:spacing w:line="360" w:lineRule="auto"/>
        <w:rPr>
          <w:rFonts w:ascii="Times New Roman" w:hAnsi="Times New Roman" w:cs="Times New Roman"/>
          <w:b/>
          <w:sz w:val="28"/>
          <w:szCs w:val="28"/>
          <w:lang w:val="uk-UA"/>
        </w:rPr>
      </w:pPr>
    </w:p>
    <w:p w14:paraId="6493709B" w14:textId="1756596E" w:rsidR="00B76D5B" w:rsidRDefault="00B76D5B" w:rsidP="00171E4A">
      <w:pPr>
        <w:spacing w:line="360" w:lineRule="auto"/>
        <w:rPr>
          <w:rFonts w:ascii="Times New Roman" w:hAnsi="Times New Roman" w:cs="Times New Roman"/>
          <w:b/>
          <w:sz w:val="28"/>
          <w:szCs w:val="28"/>
          <w:lang w:val="uk-UA"/>
        </w:rPr>
      </w:pPr>
    </w:p>
    <w:p w14:paraId="66B1814A" w14:textId="77777777" w:rsidR="00B76D5B" w:rsidRDefault="00B76D5B" w:rsidP="00171E4A">
      <w:pPr>
        <w:spacing w:line="360" w:lineRule="auto"/>
        <w:rPr>
          <w:rFonts w:ascii="Times New Roman" w:hAnsi="Times New Roman" w:cs="Times New Roman"/>
          <w:b/>
          <w:sz w:val="28"/>
          <w:szCs w:val="28"/>
          <w:lang w:val="uk-UA"/>
        </w:rPr>
      </w:pPr>
    </w:p>
    <w:p w14:paraId="05365DEE" w14:textId="2CFBC607" w:rsidR="00B76D5B" w:rsidRDefault="00B76D5B" w:rsidP="00171E4A">
      <w:pPr>
        <w:spacing w:line="360" w:lineRule="auto"/>
        <w:rPr>
          <w:rFonts w:ascii="Times New Roman" w:hAnsi="Times New Roman" w:cs="Times New Roman"/>
          <w:b/>
          <w:sz w:val="28"/>
          <w:szCs w:val="28"/>
          <w:lang w:val="uk-UA"/>
        </w:rPr>
      </w:pPr>
    </w:p>
    <w:p w14:paraId="51E8CA6A" w14:textId="1C6ED86F" w:rsidR="00B76D5B" w:rsidRDefault="00B76D5B" w:rsidP="00171E4A">
      <w:pPr>
        <w:spacing w:line="360" w:lineRule="auto"/>
        <w:rPr>
          <w:rFonts w:ascii="Times New Roman" w:hAnsi="Times New Roman" w:cs="Times New Roman"/>
          <w:b/>
          <w:sz w:val="28"/>
          <w:szCs w:val="28"/>
          <w:lang w:val="uk-UA"/>
        </w:rPr>
      </w:pPr>
    </w:p>
    <w:p w14:paraId="6371CBB3" w14:textId="77777777" w:rsidR="00B76D5B" w:rsidRDefault="00B76D5B" w:rsidP="00171E4A">
      <w:pPr>
        <w:spacing w:line="360" w:lineRule="auto"/>
        <w:rPr>
          <w:rFonts w:ascii="Times New Roman" w:hAnsi="Times New Roman" w:cs="Times New Roman"/>
          <w:b/>
          <w:sz w:val="28"/>
          <w:szCs w:val="28"/>
          <w:lang w:val="uk-UA"/>
        </w:rPr>
        <w:sectPr w:rsidR="00B76D5B" w:rsidSect="00AF4766">
          <w:pgSz w:w="12240" w:h="15840"/>
          <w:pgMar w:top="1418" w:right="567" w:bottom="1418" w:left="1701" w:header="708" w:footer="708" w:gutter="0"/>
          <w:cols w:space="708"/>
          <w:titlePg/>
          <w:docGrid w:linePitch="360"/>
        </w:sectPr>
      </w:pPr>
    </w:p>
    <w:p w14:paraId="5B1DB34C" w14:textId="77777777" w:rsidR="00AF4766" w:rsidRDefault="00AF4766" w:rsidP="0099498D">
      <w:pPr>
        <w:spacing w:line="360" w:lineRule="auto"/>
        <w:ind w:firstLine="720"/>
        <w:jc w:val="center"/>
        <w:rPr>
          <w:rFonts w:ascii="Times New Roman" w:hAnsi="Times New Roman" w:cs="Times New Roman"/>
          <w:sz w:val="28"/>
          <w:szCs w:val="28"/>
          <w:lang w:val="uk-UA"/>
        </w:rPr>
        <w:sectPr w:rsidR="00AF4766" w:rsidSect="00AF4766">
          <w:pgSz w:w="12240" w:h="15840"/>
          <w:pgMar w:top="1418" w:right="567" w:bottom="1418" w:left="1701" w:header="708" w:footer="708" w:gutter="0"/>
          <w:cols w:space="708"/>
          <w:titlePg/>
          <w:docGrid w:linePitch="360"/>
        </w:sectPr>
      </w:pPr>
    </w:p>
    <w:p w14:paraId="1D7462B9" w14:textId="77777777" w:rsidR="00AE1F63" w:rsidRDefault="00AE1F63" w:rsidP="00AE1F63">
      <w:pPr>
        <w:spacing w:line="360" w:lineRule="auto"/>
        <w:ind w:firstLine="720"/>
        <w:jc w:val="both"/>
        <w:rPr>
          <w:rFonts w:ascii="Times New Roman" w:hAnsi="Times New Roman" w:cs="Times New Roman"/>
          <w:sz w:val="28"/>
          <w:szCs w:val="28"/>
          <w:lang w:val="uk-UA"/>
        </w:rPr>
      </w:pPr>
    </w:p>
    <w:p w14:paraId="14FC0D34"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24934DFF"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4223FBC4"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797E56A8"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7ECF5DAB"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74496606"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3EDBEC97"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161032CD"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0679A311"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03716652"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306F1289"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3026D4D5"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5CBFB8A8"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421BF799"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45F67802"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1B66ACE3"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4D0330DE"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0E769B87"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77394C94" w14:textId="77777777" w:rsidR="008736B3" w:rsidRDefault="008736B3" w:rsidP="00AE1F63">
      <w:pPr>
        <w:spacing w:line="360" w:lineRule="auto"/>
        <w:ind w:firstLine="720"/>
        <w:jc w:val="both"/>
        <w:rPr>
          <w:rFonts w:ascii="Times New Roman" w:hAnsi="Times New Roman" w:cs="Times New Roman"/>
          <w:sz w:val="28"/>
          <w:szCs w:val="28"/>
          <w:lang w:val="uk-UA"/>
        </w:rPr>
      </w:pPr>
    </w:p>
    <w:p w14:paraId="6C3BAEFE" w14:textId="77777777" w:rsidR="00AB2148" w:rsidRDefault="00AB2148" w:rsidP="0099498D">
      <w:pPr>
        <w:spacing w:line="360" w:lineRule="auto"/>
        <w:jc w:val="both"/>
        <w:rPr>
          <w:rFonts w:ascii="Times New Roman" w:hAnsi="Times New Roman" w:cs="Times New Roman"/>
          <w:sz w:val="28"/>
          <w:szCs w:val="28"/>
          <w:lang w:val="ru-RU"/>
        </w:rPr>
      </w:pPr>
    </w:p>
    <w:p w14:paraId="48B52F66" w14:textId="77777777" w:rsidR="00EF168A" w:rsidRDefault="00EF168A" w:rsidP="0099498D">
      <w:pPr>
        <w:spacing w:line="360" w:lineRule="auto"/>
        <w:jc w:val="both"/>
        <w:rPr>
          <w:rFonts w:ascii="Times New Roman" w:hAnsi="Times New Roman" w:cs="Times New Roman"/>
          <w:sz w:val="28"/>
          <w:szCs w:val="28"/>
          <w:lang w:val="ru-RU"/>
        </w:rPr>
      </w:pPr>
    </w:p>
    <w:p w14:paraId="69E82FE6" w14:textId="77777777" w:rsidR="00EF168A" w:rsidRPr="00EF168A" w:rsidRDefault="00EF168A" w:rsidP="0099498D">
      <w:pPr>
        <w:spacing w:line="360" w:lineRule="auto"/>
        <w:jc w:val="both"/>
        <w:rPr>
          <w:rFonts w:ascii="Times New Roman" w:hAnsi="Times New Roman" w:cs="Times New Roman"/>
          <w:sz w:val="28"/>
          <w:szCs w:val="28"/>
          <w:lang w:val="ru-RU"/>
        </w:rPr>
        <w:sectPr w:rsidR="00EF168A" w:rsidRPr="00EF168A" w:rsidSect="00AF4766">
          <w:type w:val="continuous"/>
          <w:pgSz w:w="12240" w:h="15840"/>
          <w:pgMar w:top="1418" w:right="567" w:bottom="1418" w:left="1701" w:header="708" w:footer="708" w:gutter="0"/>
          <w:cols w:space="708"/>
          <w:titlePg/>
          <w:docGrid w:linePitch="360"/>
        </w:sectPr>
      </w:pPr>
    </w:p>
    <w:p w14:paraId="0B826E36"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25CAD76C"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71B720D9"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19742423"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179B1D92"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34CA2F20"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4B7EA43C"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546F61D2" w14:textId="77777777" w:rsidR="00AF4766" w:rsidRDefault="00AF4766" w:rsidP="00AE1F63">
      <w:pPr>
        <w:spacing w:line="360" w:lineRule="auto"/>
        <w:ind w:firstLine="720"/>
        <w:jc w:val="both"/>
        <w:rPr>
          <w:rFonts w:ascii="Times New Roman" w:hAnsi="Times New Roman" w:cs="Times New Roman"/>
          <w:sz w:val="28"/>
          <w:szCs w:val="28"/>
          <w:lang w:val="uk-UA"/>
        </w:rPr>
      </w:pPr>
    </w:p>
    <w:p w14:paraId="50088ED4" w14:textId="77777777" w:rsidR="00AF4766" w:rsidRPr="00AE1F63" w:rsidRDefault="00AF4766" w:rsidP="00AE1F63">
      <w:pPr>
        <w:spacing w:line="360" w:lineRule="auto"/>
        <w:ind w:firstLine="720"/>
        <w:jc w:val="both"/>
        <w:rPr>
          <w:rFonts w:ascii="Times New Roman" w:hAnsi="Times New Roman" w:cs="Times New Roman"/>
          <w:sz w:val="28"/>
          <w:szCs w:val="28"/>
          <w:lang w:val="uk-UA"/>
        </w:rPr>
      </w:pPr>
    </w:p>
    <w:sectPr w:rsidR="00AF4766" w:rsidRPr="00AE1F63" w:rsidSect="00AF4766">
      <w:pgSz w:w="12240" w:h="15840"/>
      <w:pgMar w:top="1418" w:right="567" w:bottom="1418"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679FC2" w14:textId="77777777" w:rsidR="004122F4" w:rsidRDefault="004122F4" w:rsidP="00AF4766">
      <w:pPr>
        <w:spacing w:after="0" w:line="240" w:lineRule="auto"/>
      </w:pPr>
      <w:r>
        <w:separator/>
      </w:r>
    </w:p>
  </w:endnote>
  <w:endnote w:type="continuationSeparator" w:id="0">
    <w:p w14:paraId="622C1E57" w14:textId="77777777" w:rsidR="004122F4" w:rsidRDefault="004122F4" w:rsidP="00AF47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BD86F" w14:textId="77777777" w:rsidR="004122F4" w:rsidRDefault="004122F4" w:rsidP="00AF4766">
      <w:pPr>
        <w:spacing w:after="0" w:line="240" w:lineRule="auto"/>
      </w:pPr>
      <w:r>
        <w:separator/>
      </w:r>
    </w:p>
  </w:footnote>
  <w:footnote w:type="continuationSeparator" w:id="0">
    <w:p w14:paraId="3E43DFF8" w14:textId="77777777" w:rsidR="004122F4" w:rsidRDefault="004122F4" w:rsidP="00AF47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8066891"/>
      <w:docPartObj>
        <w:docPartGallery w:val="Page Numbers (Top of Page)"/>
        <w:docPartUnique/>
      </w:docPartObj>
    </w:sdtPr>
    <w:sdtEndPr/>
    <w:sdtContent>
      <w:p w14:paraId="735C372D" w14:textId="3123C8FA" w:rsidR="006A578B" w:rsidRDefault="006A578B">
        <w:pPr>
          <w:pStyle w:val="a3"/>
          <w:jc w:val="right"/>
        </w:pPr>
        <w:r>
          <w:fldChar w:fldCharType="begin"/>
        </w:r>
        <w:r>
          <w:instrText>PAGE   \* MERGEFORMAT</w:instrText>
        </w:r>
        <w:r>
          <w:fldChar w:fldCharType="separate"/>
        </w:r>
        <w:r w:rsidR="005C7658" w:rsidRPr="005C7658">
          <w:rPr>
            <w:noProof/>
            <w:lang w:val="ru-RU"/>
          </w:rPr>
          <w:t>21</w:t>
        </w:r>
        <w:r>
          <w:fldChar w:fldCharType="end"/>
        </w:r>
      </w:p>
    </w:sdtContent>
  </w:sdt>
  <w:p w14:paraId="33BDA339" w14:textId="77777777" w:rsidR="006A578B" w:rsidRDefault="006A578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E6938"/>
    <w:multiLevelType w:val="multilevel"/>
    <w:tmpl w:val="9654B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3D03972"/>
    <w:multiLevelType w:val="multilevel"/>
    <w:tmpl w:val="F9748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20D7F24"/>
    <w:multiLevelType w:val="hybridMultilevel"/>
    <w:tmpl w:val="B3EAA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022AD6"/>
    <w:multiLevelType w:val="hybridMultilevel"/>
    <w:tmpl w:val="27F42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56CA"/>
    <w:rsid w:val="000026EC"/>
    <w:rsid w:val="000100F9"/>
    <w:rsid w:val="00012C3A"/>
    <w:rsid w:val="000332D8"/>
    <w:rsid w:val="00071500"/>
    <w:rsid w:val="00083DB5"/>
    <w:rsid w:val="000A1F85"/>
    <w:rsid w:val="000B205A"/>
    <w:rsid w:val="000B5EBB"/>
    <w:rsid w:val="000C05BA"/>
    <w:rsid w:val="000C33D0"/>
    <w:rsid w:val="000F2168"/>
    <w:rsid w:val="00113EC7"/>
    <w:rsid w:val="00114062"/>
    <w:rsid w:val="0012210E"/>
    <w:rsid w:val="00144A51"/>
    <w:rsid w:val="001467D6"/>
    <w:rsid w:val="0015314B"/>
    <w:rsid w:val="00155096"/>
    <w:rsid w:val="00171E4A"/>
    <w:rsid w:val="00181EDD"/>
    <w:rsid w:val="001953FA"/>
    <w:rsid w:val="001B3A1E"/>
    <w:rsid w:val="001C6E59"/>
    <w:rsid w:val="001D4A68"/>
    <w:rsid w:val="001F0C84"/>
    <w:rsid w:val="001F46E5"/>
    <w:rsid w:val="00202022"/>
    <w:rsid w:val="00213037"/>
    <w:rsid w:val="002310C6"/>
    <w:rsid w:val="00246BA4"/>
    <w:rsid w:val="0025691E"/>
    <w:rsid w:val="00264164"/>
    <w:rsid w:val="00270A7D"/>
    <w:rsid w:val="002867C2"/>
    <w:rsid w:val="00291809"/>
    <w:rsid w:val="002956CA"/>
    <w:rsid w:val="002C1861"/>
    <w:rsid w:val="003107E7"/>
    <w:rsid w:val="0031140C"/>
    <w:rsid w:val="00320B25"/>
    <w:rsid w:val="00341928"/>
    <w:rsid w:val="00386674"/>
    <w:rsid w:val="003927BA"/>
    <w:rsid w:val="0039566A"/>
    <w:rsid w:val="003A236D"/>
    <w:rsid w:val="003A336A"/>
    <w:rsid w:val="003B1A88"/>
    <w:rsid w:val="003D0331"/>
    <w:rsid w:val="003D56DA"/>
    <w:rsid w:val="003D72CC"/>
    <w:rsid w:val="003E0512"/>
    <w:rsid w:val="003E1C82"/>
    <w:rsid w:val="00410FF3"/>
    <w:rsid w:val="004122F4"/>
    <w:rsid w:val="0041716A"/>
    <w:rsid w:val="00433716"/>
    <w:rsid w:val="00452191"/>
    <w:rsid w:val="00461C5D"/>
    <w:rsid w:val="0046342C"/>
    <w:rsid w:val="00465E53"/>
    <w:rsid w:val="00466CD4"/>
    <w:rsid w:val="0047185D"/>
    <w:rsid w:val="00491301"/>
    <w:rsid w:val="004A7851"/>
    <w:rsid w:val="004C05E1"/>
    <w:rsid w:val="004C10D1"/>
    <w:rsid w:val="004C1CF8"/>
    <w:rsid w:val="004C46D9"/>
    <w:rsid w:val="00504119"/>
    <w:rsid w:val="00513316"/>
    <w:rsid w:val="0052303E"/>
    <w:rsid w:val="00523271"/>
    <w:rsid w:val="00524DED"/>
    <w:rsid w:val="005310DC"/>
    <w:rsid w:val="00532756"/>
    <w:rsid w:val="0053389F"/>
    <w:rsid w:val="0053402C"/>
    <w:rsid w:val="0054788A"/>
    <w:rsid w:val="0055100B"/>
    <w:rsid w:val="00553EC2"/>
    <w:rsid w:val="00584AA9"/>
    <w:rsid w:val="005976F2"/>
    <w:rsid w:val="005B0BC9"/>
    <w:rsid w:val="005B74C4"/>
    <w:rsid w:val="005C7658"/>
    <w:rsid w:val="005D218D"/>
    <w:rsid w:val="005D771A"/>
    <w:rsid w:val="005E1EF3"/>
    <w:rsid w:val="00602312"/>
    <w:rsid w:val="0060304E"/>
    <w:rsid w:val="0061722A"/>
    <w:rsid w:val="006332A8"/>
    <w:rsid w:val="006419AC"/>
    <w:rsid w:val="0064341F"/>
    <w:rsid w:val="0065763F"/>
    <w:rsid w:val="00673BC3"/>
    <w:rsid w:val="006A578B"/>
    <w:rsid w:val="006B504C"/>
    <w:rsid w:val="006B5F06"/>
    <w:rsid w:val="006D4564"/>
    <w:rsid w:val="006E360E"/>
    <w:rsid w:val="006F053C"/>
    <w:rsid w:val="0071038C"/>
    <w:rsid w:val="00721A8E"/>
    <w:rsid w:val="00730835"/>
    <w:rsid w:val="007333A8"/>
    <w:rsid w:val="00757260"/>
    <w:rsid w:val="00783113"/>
    <w:rsid w:val="007948CE"/>
    <w:rsid w:val="007C2B7E"/>
    <w:rsid w:val="007C4D72"/>
    <w:rsid w:val="007D4B40"/>
    <w:rsid w:val="007E0F7D"/>
    <w:rsid w:val="007E5CDF"/>
    <w:rsid w:val="007F33A4"/>
    <w:rsid w:val="007F7D58"/>
    <w:rsid w:val="00802637"/>
    <w:rsid w:val="00821B0A"/>
    <w:rsid w:val="00822179"/>
    <w:rsid w:val="0082638F"/>
    <w:rsid w:val="00840450"/>
    <w:rsid w:val="00853EED"/>
    <w:rsid w:val="008736B3"/>
    <w:rsid w:val="00874917"/>
    <w:rsid w:val="008A11FD"/>
    <w:rsid w:val="008B7FB8"/>
    <w:rsid w:val="008C1A15"/>
    <w:rsid w:val="008D7EFB"/>
    <w:rsid w:val="008F7210"/>
    <w:rsid w:val="008F756E"/>
    <w:rsid w:val="00901B0F"/>
    <w:rsid w:val="0091076D"/>
    <w:rsid w:val="00921765"/>
    <w:rsid w:val="00936332"/>
    <w:rsid w:val="00944B6B"/>
    <w:rsid w:val="00970524"/>
    <w:rsid w:val="00976512"/>
    <w:rsid w:val="00983DE4"/>
    <w:rsid w:val="00984CAB"/>
    <w:rsid w:val="0099498D"/>
    <w:rsid w:val="0099675E"/>
    <w:rsid w:val="009A548B"/>
    <w:rsid w:val="009B2623"/>
    <w:rsid w:val="009B69D3"/>
    <w:rsid w:val="009D0B57"/>
    <w:rsid w:val="009D4F51"/>
    <w:rsid w:val="009E0696"/>
    <w:rsid w:val="009E2E2C"/>
    <w:rsid w:val="00A119BB"/>
    <w:rsid w:val="00A266E1"/>
    <w:rsid w:val="00A5511D"/>
    <w:rsid w:val="00A60C23"/>
    <w:rsid w:val="00A71EA6"/>
    <w:rsid w:val="00A86A60"/>
    <w:rsid w:val="00A955D5"/>
    <w:rsid w:val="00AA7EA8"/>
    <w:rsid w:val="00AB1C2D"/>
    <w:rsid w:val="00AB2148"/>
    <w:rsid w:val="00AC4F1E"/>
    <w:rsid w:val="00AC63BD"/>
    <w:rsid w:val="00AD01BA"/>
    <w:rsid w:val="00AE1F63"/>
    <w:rsid w:val="00AF361F"/>
    <w:rsid w:val="00AF4766"/>
    <w:rsid w:val="00B04507"/>
    <w:rsid w:val="00B2134E"/>
    <w:rsid w:val="00B274D8"/>
    <w:rsid w:val="00B275E0"/>
    <w:rsid w:val="00B30649"/>
    <w:rsid w:val="00B62F8F"/>
    <w:rsid w:val="00B729EB"/>
    <w:rsid w:val="00B73945"/>
    <w:rsid w:val="00B76D5B"/>
    <w:rsid w:val="00B80305"/>
    <w:rsid w:val="00B909B3"/>
    <w:rsid w:val="00B9560B"/>
    <w:rsid w:val="00BC10C1"/>
    <w:rsid w:val="00BC174C"/>
    <w:rsid w:val="00BC2966"/>
    <w:rsid w:val="00BE3A70"/>
    <w:rsid w:val="00BF51D0"/>
    <w:rsid w:val="00C04D28"/>
    <w:rsid w:val="00C10634"/>
    <w:rsid w:val="00C25890"/>
    <w:rsid w:val="00C35008"/>
    <w:rsid w:val="00C667D5"/>
    <w:rsid w:val="00C74B9D"/>
    <w:rsid w:val="00C81696"/>
    <w:rsid w:val="00C911D1"/>
    <w:rsid w:val="00CB0C9E"/>
    <w:rsid w:val="00CC2966"/>
    <w:rsid w:val="00D1034D"/>
    <w:rsid w:val="00D23624"/>
    <w:rsid w:val="00D323FA"/>
    <w:rsid w:val="00D60C67"/>
    <w:rsid w:val="00D7124E"/>
    <w:rsid w:val="00D807C3"/>
    <w:rsid w:val="00D93C51"/>
    <w:rsid w:val="00DB1080"/>
    <w:rsid w:val="00DD456B"/>
    <w:rsid w:val="00DD50BF"/>
    <w:rsid w:val="00DD6D11"/>
    <w:rsid w:val="00DE2415"/>
    <w:rsid w:val="00DF0000"/>
    <w:rsid w:val="00DF7BE1"/>
    <w:rsid w:val="00E00D90"/>
    <w:rsid w:val="00E0414C"/>
    <w:rsid w:val="00E10236"/>
    <w:rsid w:val="00E21CB9"/>
    <w:rsid w:val="00E3078E"/>
    <w:rsid w:val="00E51CD4"/>
    <w:rsid w:val="00E5778B"/>
    <w:rsid w:val="00E73C80"/>
    <w:rsid w:val="00E76055"/>
    <w:rsid w:val="00E81D96"/>
    <w:rsid w:val="00E844EA"/>
    <w:rsid w:val="00E9090F"/>
    <w:rsid w:val="00EB6916"/>
    <w:rsid w:val="00EE41A1"/>
    <w:rsid w:val="00EF168A"/>
    <w:rsid w:val="00F12111"/>
    <w:rsid w:val="00F12DFC"/>
    <w:rsid w:val="00F1749F"/>
    <w:rsid w:val="00F21AD9"/>
    <w:rsid w:val="00F25C8A"/>
    <w:rsid w:val="00F303B9"/>
    <w:rsid w:val="00F4469A"/>
    <w:rsid w:val="00F502F5"/>
    <w:rsid w:val="00F64996"/>
    <w:rsid w:val="00F72D08"/>
    <w:rsid w:val="00F7618C"/>
    <w:rsid w:val="00F76D90"/>
    <w:rsid w:val="00F77D08"/>
    <w:rsid w:val="00FA354B"/>
    <w:rsid w:val="00FA4A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3E3F2"/>
  <w15:chartTrackingRefBased/>
  <w15:docId w15:val="{3A08066D-8273-405E-B876-0E6331053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F4766"/>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AF4766"/>
  </w:style>
  <w:style w:type="paragraph" w:styleId="a5">
    <w:name w:val="footer"/>
    <w:basedOn w:val="a"/>
    <w:link w:val="a6"/>
    <w:uiPriority w:val="99"/>
    <w:unhideWhenUsed/>
    <w:rsid w:val="00AF4766"/>
    <w:pPr>
      <w:tabs>
        <w:tab w:val="center" w:pos="4844"/>
        <w:tab w:val="right" w:pos="9689"/>
      </w:tabs>
      <w:spacing w:after="0" w:line="240" w:lineRule="auto"/>
    </w:pPr>
  </w:style>
  <w:style w:type="character" w:customStyle="1" w:styleId="a6">
    <w:name w:val="Нижний колонтитул Знак"/>
    <w:basedOn w:val="a0"/>
    <w:link w:val="a5"/>
    <w:uiPriority w:val="99"/>
    <w:rsid w:val="00AF4766"/>
  </w:style>
  <w:style w:type="character" w:styleId="a7">
    <w:name w:val="Hyperlink"/>
    <w:basedOn w:val="a0"/>
    <w:uiPriority w:val="99"/>
    <w:unhideWhenUsed/>
    <w:rsid w:val="00EF168A"/>
    <w:rPr>
      <w:color w:val="0563C1" w:themeColor="hyperlink"/>
      <w:u w:val="single"/>
    </w:rPr>
  </w:style>
  <w:style w:type="paragraph" w:styleId="a8">
    <w:name w:val="List Paragraph"/>
    <w:basedOn w:val="a"/>
    <w:uiPriority w:val="34"/>
    <w:qFormat/>
    <w:rsid w:val="004521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684804">
      <w:bodyDiv w:val="1"/>
      <w:marLeft w:val="0"/>
      <w:marRight w:val="0"/>
      <w:marTop w:val="0"/>
      <w:marBottom w:val="0"/>
      <w:divBdr>
        <w:top w:val="none" w:sz="0" w:space="0" w:color="auto"/>
        <w:left w:val="none" w:sz="0" w:space="0" w:color="auto"/>
        <w:bottom w:val="none" w:sz="0" w:space="0" w:color="auto"/>
        <w:right w:val="none" w:sz="0" w:space="0" w:color="auto"/>
      </w:divBdr>
    </w:div>
    <w:div w:id="477041646">
      <w:bodyDiv w:val="1"/>
      <w:marLeft w:val="0"/>
      <w:marRight w:val="0"/>
      <w:marTop w:val="0"/>
      <w:marBottom w:val="0"/>
      <w:divBdr>
        <w:top w:val="none" w:sz="0" w:space="0" w:color="auto"/>
        <w:left w:val="none" w:sz="0" w:space="0" w:color="auto"/>
        <w:bottom w:val="none" w:sz="0" w:space="0" w:color="auto"/>
        <w:right w:val="none" w:sz="0" w:space="0" w:color="auto"/>
      </w:divBdr>
    </w:div>
    <w:div w:id="1321494845">
      <w:bodyDiv w:val="1"/>
      <w:marLeft w:val="0"/>
      <w:marRight w:val="0"/>
      <w:marTop w:val="0"/>
      <w:marBottom w:val="0"/>
      <w:divBdr>
        <w:top w:val="none" w:sz="0" w:space="0" w:color="auto"/>
        <w:left w:val="none" w:sz="0" w:space="0" w:color="auto"/>
        <w:bottom w:val="none" w:sz="0" w:space="0" w:color="auto"/>
        <w:right w:val="none" w:sz="0" w:space="0" w:color="auto"/>
      </w:divBdr>
    </w:div>
    <w:div w:id="1536768543">
      <w:bodyDiv w:val="1"/>
      <w:marLeft w:val="0"/>
      <w:marRight w:val="0"/>
      <w:marTop w:val="0"/>
      <w:marBottom w:val="0"/>
      <w:divBdr>
        <w:top w:val="none" w:sz="0" w:space="0" w:color="auto"/>
        <w:left w:val="none" w:sz="0" w:space="0" w:color="auto"/>
        <w:bottom w:val="none" w:sz="0" w:space="0" w:color="auto"/>
        <w:right w:val="none" w:sz="0" w:space="0" w:color="auto"/>
      </w:divBdr>
    </w:div>
    <w:div w:id="1885486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g"/><Relationship Id="rId18" Type="http://schemas.openxmlformats.org/officeDocument/2006/relationships/image" Target="media/image8.jpg"/><Relationship Id="rId3" Type="http://schemas.openxmlformats.org/officeDocument/2006/relationships/styles" Target="styles.xml"/><Relationship Id="rId21" Type="http://schemas.openxmlformats.org/officeDocument/2006/relationships/image" Target="media/image11.jpg"/><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gif"/><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fontTable" Target="fontTable.xml"/><Relationship Id="rId10" Type="http://schemas.openxmlformats.org/officeDocument/2006/relationships/hyperlink" Target="https://esu.com.ua/article-51462" TargetMode="External"/><Relationship Id="rId19" Type="http://schemas.openxmlformats.org/officeDocument/2006/relationships/image" Target="media/image9.gif"/><Relationship Id="rId4" Type="http://schemas.openxmlformats.org/officeDocument/2006/relationships/settings" Target="settings.xml"/><Relationship Id="rId9" Type="http://schemas.openxmlformats.org/officeDocument/2006/relationships/hyperlink" Target="https://esu.com.ua/article-44787" TargetMode="External"/><Relationship Id="rId14" Type="http://schemas.openxmlformats.org/officeDocument/2006/relationships/image" Target="media/image4.jpg"/><Relationship Id="rId22" Type="http://schemas.openxmlformats.org/officeDocument/2006/relationships/image" Target="media/image12.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97A93E-FCA0-4432-B92F-91057E60A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51815</Words>
  <Characters>29535</Characters>
  <Application>Microsoft Office Word</Application>
  <DocSecurity>0</DocSecurity>
  <Lines>246</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libonu</cp:lastModifiedBy>
  <cp:revision>2</cp:revision>
  <dcterms:created xsi:type="dcterms:W3CDTF">2023-09-21T11:03:00Z</dcterms:created>
  <dcterms:modified xsi:type="dcterms:W3CDTF">2023-09-21T11:03:00Z</dcterms:modified>
</cp:coreProperties>
</file>