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146C" w:rsidRPr="00512565" w:rsidRDefault="00F8146C" w:rsidP="00F8146C">
      <w:pPr>
        <w:spacing w:after="0" w:line="240" w:lineRule="auto"/>
        <w:jc w:val="center"/>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ОДЕСЬКИЙ НАЦІОНАЛЬНИЙ УНІВЕРСИТЕТ ІМЕНІ І.І.МЕЧНИКОВА</w:t>
      </w:r>
    </w:p>
    <w:p w:rsidR="00F8146C" w:rsidRPr="00512565" w:rsidRDefault="00F8146C" w:rsidP="00F8146C">
      <w:pPr>
        <w:spacing w:after="0" w:line="240" w:lineRule="auto"/>
        <w:jc w:val="center"/>
        <w:rPr>
          <w:rFonts w:ascii="Times New Roman" w:eastAsia="Times New Roman" w:hAnsi="Times New Roman" w:cs="Times New Roman"/>
          <w:sz w:val="28"/>
          <w:szCs w:val="28"/>
        </w:rPr>
      </w:pPr>
    </w:p>
    <w:p w:rsidR="00F8146C" w:rsidRPr="00512565" w:rsidRDefault="00F8146C" w:rsidP="00F8146C">
      <w:pPr>
        <w:spacing w:after="0" w:line="240" w:lineRule="auto"/>
        <w:jc w:val="center"/>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Економіко-правовий факультет</w:t>
      </w:r>
    </w:p>
    <w:p w:rsidR="00F8146C" w:rsidRPr="00512565" w:rsidRDefault="00F8146C" w:rsidP="00F8146C">
      <w:pPr>
        <w:spacing w:after="0" w:line="240" w:lineRule="auto"/>
        <w:jc w:val="center"/>
        <w:rPr>
          <w:rFonts w:ascii="Times New Roman" w:eastAsia="Times New Roman" w:hAnsi="Times New Roman" w:cs="Times New Roman"/>
          <w:sz w:val="28"/>
          <w:szCs w:val="28"/>
        </w:rPr>
      </w:pPr>
    </w:p>
    <w:p w:rsidR="00F8146C" w:rsidRPr="00512565" w:rsidRDefault="00F8146C" w:rsidP="00F8146C">
      <w:pPr>
        <w:spacing w:after="0" w:line="240" w:lineRule="auto"/>
        <w:jc w:val="center"/>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Кафедра адміністративного та господарського права</w:t>
      </w:r>
    </w:p>
    <w:p w:rsidR="00F8146C" w:rsidRPr="00512565" w:rsidRDefault="00F8146C" w:rsidP="00F8146C">
      <w:pPr>
        <w:spacing w:after="0" w:line="240" w:lineRule="auto"/>
        <w:jc w:val="center"/>
        <w:rPr>
          <w:rFonts w:ascii="Times New Roman" w:eastAsia="Times New Roman" w:hAnsi="Times New Roman" w:cs="Times New Roman"/>
          <w:sz w:val="28"/>
          <w:szCs w:val="28"/>
        </w:rPr>
      </w:pPr>
    </w:p>
    <w:p w:rsidR="00F8146C" w:rsidRPr="00512565" w:rsidRDefault="00F8146C" w:rsidP="00F8146C">
      <w:pPr>
        <w:spacing w:after="0" w:line="240" w:lineRule="auto"/>
        <w:jc w:val="center"/>
        <w:rPr>
          <w:rFonts w:ascii="Times New Roman" w:eastAsia="Times New Roman" w:hAnsi="Times New Roman" w:cs="Times New Roman"/>
          <w:sz w:val="28"/>
          <w:szCs w:val="28"/>
        </w:rPr>
      </w:pPr>
    </w:p>
    <w:p w:rsidR="00F8146C" w:rsidRPr="00512565" w:rsidRDefault="00F8146C" w:rsidP="00F8146C">
      <w:pPr>
        <w:spacing w:after="0" w:line="240" w:lineRule="auto"/>
        <w:jc w:val="center"/>
        <w:rPr>
          <w:rFonts w:ascii="Times New Roman" w:eastAsia="Times New Roman" w:hAnsi="Times New Roman" w:cs="Times New Roman"/>
          <w:b/>
          <w:sz w:val="40"/>
          <w:szCs w:val="40"/>
        </w:rPr>
      </w:pPr>
    </w:p>
    <w:p w:rsidR="00F8146C" w:rsidRPr="00512565" w:rsidRDefault="00F8146C" w:rsidP="00F8146C">
      <w:pPr>
        <w:spacing w:after="0" w:line="240" w:lineRule="auto"/>
        <w:jc w:val="center"/>
        <w:rPr>
          <w:rFonts w:ascii="Times New Roman" w:eastAsia="Times New Roman" w:hAnsi="Times New Roman" w:cs="Times New Roman"/>
          <w:b/>
          <w:sz w:val="28"/>
          <w:szCs w:val="28"/>
        </w:rPr>
      </w:pPr>
    </w:p>
    <w:p w:rsidR="00F8146C" w:rsidRPr="00512565" w:rsidRDefault="00F8146C" w:rsidP="00F8146C">
      <w:pPr>
        <w:spacing w:after="0" w:line="240" w:lineRule="auto"/>
        <w:jc w:val="center"/>
        <w:rPr>
          <w:rFonts w:ascii="Times New Roman" w:eastAsia="Times New Roman" w:hAnsi="Times New Roman" w:cs="Times New Roman"/>
          <w:b/>
          <w:sz w:val="28"/>
          <w:szCs w:val="28"/>
        </w:rPr>
      </w:pPr>
      <w:r w:rsidRPr="00512565">
        <w:rPr>
          <w:rFonts w:ascii="Times New Roman" w:eastAsia="Times New Roman" w:hAnsi="Times New Roman" w:cs="Times New Roman"/>
          <w:b/>
          <w:sz w:val="28"/>
          <w:szCs w:val="28"/>
        </w:rPr>
        <w:t>Кваліфікаційна робота</w:t>
      </w:r>
    </w:p>
    <w:p w:rsidR="00F8146C" w:rsidRPr="00512565" w:rsidRDefault="00F8146C" w:rsidP="00F8146C">
      <w:pP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на здобуття ступеня вищої освіти «магістр»</w:t>
      </w:r>
    </w:p>
    <w:p w:rsidR="00F8146C" w:rsidRPr="00512565" w:rsidRDefault="00F8146C" w:rsidP="00F8146C">
      <w:pPr>
        <w:tabs>
          <w:tab w:val="right" w:pos="9355"/>
        </w:tabs>
        <w:spacing w:after="0" w:line="240" w:lineRule="auto"/>
        <w:jc w:val="center"/>
        <w:rPr>
          <w:rFonts w:ascii="Times New Roman" w:eastAsia="Times New Roman" w:hAnsi="Times New Roman" w:cs="Times New Roman"/>
          <w:b/>
          <w:sz w:val="28"/>
          <w:szCs w:val="28"/>
        </w:rPr>
      </w:pPr>
    </w:p>
    <w:p w:rsidR="00F8146C" w:rsidRPr="00512565" w:rsidRDefault="00F8146C" w:rsidP="00F8146C">
      <w:pPr>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sidRPr="00512565">
        <w:rPr>
          <w:rFonts w:ascii="Times New Roman" w:eastAsia="Times New Roman" w:hAnsi="Times New Roman" w:cs="Times New Roman"/>
          <w:b/>
          <w:sz w:val="28"/>
          <w:szCs w:val="28"/>
        </w:rPr>
        <w:t>«Правoве регулювання приватизацiї державнoгo та кoмунальнoгo майна в cучаcних умoвах»</w:t>
      </w:r>
    </w:p>
    <w:p w:rsidR="00F8146C" w:rsidRPr="00512565" w:rsidRDefault="00F8146C" w:rsidP="00F8146C">
      <w:pPr>
        <w:pBdr>
          <w:top w:val="nil"/>
          <w:left w:val="nil"/>
          <w:bottom w:val="nil"/>
          <w:right w:val="nil"/>
          <w:between w:val="nil"/>
        </w:pBdr>
        <w:spacing w:after="0" w:line="240" w:lineRule="auto"/>
        <w:jc w:val="center"/>
        <w:rPr>
          <w:rFonts w:ascii="Times New Roman" w:eastAsia="Times New Roman" w:hAnsi="Times New Roman" w:cs="Times New Roman"/>
          <w:b/>
          <w:sz w:val="28"/>
          <w:szCs w:val="28"/>
        </w:rPr>
      </w:pPr>
    </w:p>
    <w:p w:rsidR="00F8146C" w:rsidRPr="00512565" w:rsidRDefault="00F8146C" w:rsidP="00F8146C">
      <w:pPr>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sidRPr="00512565">
        <w:rPr>
          <w:rFonts w:ascii="Times New Roman" w:eastAsia="Times New Roman" w:hAnsi="Times New Roman" w:cs="Times New Roman"/>
          <w:b/>
          <w:sz w:val="28"/>
          <w:szCs w:val="28"/>
        </w:rPr>
        <w:t>«Legal regulation of privatization of state and communal </w:t>
      </w:r>
    </w:p>
    <w:p w:rsidR="00F8146C" w:rsidRPr="00512565" w:rsidRDefault="00F8146C" w:rsidP="00F8146C">
      <w:pPr>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sidRPr="00512565">
        <w:rPr>
          <w:rFonts w:ascii="Times New Roman" w:eastAsia="Times New Roman" w:hAnsi="Times New Roman" w:cs="Times New Roman"/>
          <w:b/>
          <w:sz w:val="28"/>
          <w:szCs w:val="28"/>
        </w:rPr>
        <w:t>property in modern conditions»</w:t>
      </w:r>
    </w:p>
    <w:p w:rsidR="00F8146C" w:rsidRPr="00512565" w:rsidRDefault="00F8146C" w:rsidP="00F8146C">
      <w:pPr>
        <w:tabs>
          <w:tab w:val="right" w:pos="9355"/>
        </w:tabs>
        <w:spacing w:after="0" w:line="240" w:lineRule="auto"/>
        <w:rPr>
          <w:rFonts w:ascii="Times New Roman" w:eastAsia="Times New Roman" w:hAnsi="Times New Roman" w:cs="Times New Roman"/>
          <w:sz w:val="24"/>
          <w:szCs w:val="24"/>
        </w:rPr>
      </w:pPr>
    </w:p>
    <w:p w:rsidR="00F8146C" w:rsidRPr="00512565" w:rsidRDefault="00F8146C" w:rsidP="00F8146C">
      <w:pPr>
        <w:tabs>
          <w:tab w:val="right" w:pos="9355"/>
        </w:tabs>
        <w:spacing w:after="0" w:line="240" w:lineRule="auto"/>
        <w:jc w:val="center"/>
        <w:rPr>
          <w:rFonts w:ascii="Times New Roman" w:eastAsia="Times New Roman" w:hAnsi="Times New Roman" w:cs="Times New Roman"/>
          <w:sz w:val="24"/>
          <w:szCs w:val="24"/>
        </w:rPr>
      </w:pPr>
    </w:p>
    <w:p w:rsidR="00F8146C" w:rsidRPr="00512565" w:rsidRDefault="00F8146C" w:rsidP="00F8146C">
      <w:pPr>
        <w:tabs>
          <w:tab w:val="right" w:pos="9355"/>
        </w:tabs>
        <w:spacing w:after="0" w:line="240" w:lineRule="auto"/>
        <w:jc w:val="center"/>
        <w:rPr>
          <w:rFonts w:ascii="Times New Roman" w:eastAsia="Times New Roman" w:hAnsi="Times New Roman" w:cs="Times New Roman"/>
          <w:sz w:val="24"/>
          <w:szCs w:val="24"/>
        </w:rPr>
      </w:pPr>
    </w:p>
    <w:p w:rsidR="00F8146C" w:rsidRPr="00512565" w:rsidRDefault="00F8146C" w:rsidP="00F8146C">
      <w:pPr>
        <w:spacing w:after="0" w:line="360" w:lineRule="auto"/>
        <w:ind w:left="3119"/>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Виконав: здобувач заочної форми навчання</w:t>
      </w:r>
    </w:p>
    <w:p w:rsidR="00F8146C" w:rsidRPr="00512565" w:rsidRDefault="00F8146C" w:rsidP="00F8146C">
      <w:pPr>
        <w:spacing w:after="0" w:line="360" w:lineRule="auto"/>
        <w:ind w:left="3119"/>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спеціальності 081 Право</w:t>
      </w:r>
    </w:p>
    <w:p w:rsidR="00F8146C" w:rsidRPr="00512565" w:rsidRDefault="00F8146C" w:rsidP="00F8146C">
      <w:pPr>
        <w:spacing w:after="0" w:line="360" w:lineRule="auto"/>
        <w:ind w:left="3119"/>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Чернецький Олексій Леонідович</w:t>
      </w:r>
    </w:p>
    <w:p w:rsidR="00F8146C" w:rsidRPr="00512565" w:rsidRDefault="00F8146C" w:rsidP="00F8146C">
      <w:pPr>
        <w:spacing w:after="0" w:line="360" w:lineRule="auto"/>
        <w:ind w:left="3119"/>
        <w:rPr>
          <w:rFonts w:ascii="Times New Roman" w:eastAsia="Times New Roman" w:hAnsi="Times New Roman" w:cs="Times New Roman"/>
          <w:sz w:val="20"/>
          <w:szCs w:val="20"/>
        </w:rPr>
      </w:pPr>
      <w:r w:rsidRPr="00512565">
        <w:rPr>
          <w:rFonts w:ascii="Times New Roman" w:eastAsia="Times New Roman" w:hAnsi="Times New Roman" w:cs="Times New Roman"/>
          <w:sz w:val="28"/>
          <w:szCs w:val="28"/>
        </w:rPr>
        <w:t xml:space="preserve">Керівник   к.ю.н., доц. Добровольська Н.В. __________       </w:t>
      </w:r>
    </w:p>
    <w:p w:rsidR="00F8146C" w:rsidRPr="00512565" w:rsidRDefault="00F8146C" w:rsidP="00F8146C">
      <w:pPr>
        <w:tabs>
          <w:tab w:val="left" w:pos="6816"/>
        </w:tabs>
        <w:spacing w:after="0" w:line="360" w:lineRule="auto"/>
        <w:ind w:left="3119"/>
        <w:rPr>
          <w:rFonts w:ascii="Times New Roman" w:eastAsia="Times New Roman" w:hAnsi="Times New Roman" w:cs="Times New Roman"/>
          <w:sz w:val="20"/>
          <w:szCs w:val="20"/>
        </w:rPr>
      </w:pPr>
      <w:r w:rsidRPr="00512565">
        <w:rPr>
          <w:rFonts w:ascii="Times New Roman" w:eastAsia="Times New Roman" w:hAnsi="Times New Roman" w:cs="Times New Roman"/>
          <w:sz w:val="28"/>
          <w:szCs w:val="28"/>
        </w:rPr>
        <w:t>Рецензент к.ю.н., доц. Білик П.П.</w:t>
      </w:r>
      <w:r w:rsidRPr="00512565">
        <w:rPr>
          <w:rFonts w:ascii="Times New Roman" w:eastAsia="Times New Roman" w:hAnsi="Times New Roman" w:cs="Times New Roman"/>
          <w:sz w:val="28"/>
          <w:szCs w:val="28"/>
        </w:rPr>
        <w:tab/>
      </w:r>
    </w:p>
    <w:p w:rsidR="00F8146C" w:rsidRPr="00512565" w:rsidRDefault="00F8146C" w:rsidP="00F8146C">
      <w:pPr>
        <w:tabs>
          <w:tab w:val="left" w:pos="5245"/>
          <w:tab w:val="right" w:pos="9355"/>
        </w:tabs>
        <w:spacing w:before="120" w:after="0" w:line="240" w:lineRule="auto"/>
        <w:rPr>
          <w:rFonts w:ascii="Times New Roman" w:eastAsia="Times New Roman" w:hAnsi="Times New Roman" w:cs="Times New Roman"/>
          <w:sz w:val="20"/>
          <w:szCs w:val="20"/>
        </w:rPr>
      </w:pPr>
      <w:r w:rsidRPr="00512565">
        <w:rPr>
          <w:rFonts w:ascii="Times New Roman" w:eastAsia="Times New Roman" w:hAnsi="Times New Roman" w:cs="Times New Roman"/>
          <w:sz w:val="28"/>
          <w:szCs w:val="28"/>
        </w:rPr>
        <w:t xml:space="preserve">                                                 </w:t>
      </w:r>
    </w:p>
    <w:p w:rsidR="00F8146C" w:rsidRPr="00512565" w:rsidRDefault="00F8146C" w:rsidP="00F8146C">
      <w:pPr>
        <w:tabs>
          <w:tab w:val="left" w:pos="5245"/>
          <w:tab w:val="right" w:pos="9355"/>
        </w:tabs>
        <w:spacing w:before="120" w:after="0" w:line="240" w:lineRule="auto"/>
        <w:rPr>
          <w:rFonts w:ascii="Times New Roman" w:eastAsia="Times New Roman" w:hAnsi="Times New Roman" w:cs="Times New Roman"/>
          <w:sz w:val="20"/>
          <w:szCs w:val="20"/>
        </w:rPr>
      </w:pPr>
    </w:p>
    <w:p w:rsidR="00F8146C" w:rsidRPr="00512565" w:rsidRDefault="00F8146C" w:rsidP="00F8146C">
      <w:pPr>
        <w:tabs>
          <w:tab w:val="left" w:pos="5245"/>
          <w:tab w:val="right" w:pos="9355"/>
        </w:tabs>
        <w:spacing w:before="120" w:after="0" w:line="240" w:lineRule="auto"/>
        <w:rPr>
          <w:rFonts w:ascii="Times New Roman" w:eastAsia="Times New Roman" w:hAnsi="Times New Roman" w:cs="Times New Roman"/>
          <w:sz w:val="20"/>
          <w:szCs w:val="20"/>
        </w:rPr>
      </w:pPr>
    </w:p>
    <w:tbl>
      <w:tblPr>
        <w:tblW w:w="9868" w:type="dxa"/>
        <w:tblLayout w:type="fixed"/>
        <w:tblLook w:val="0000" w:firstRow="0" w:lastRow="0" w:firstColumn="0" w:lastColumn="0" w:noHBand="0" w:noVBand="0"/>
      </w:tblPr>
      <w:tblGrid>
        <w:gridCol w:w="5082"/>
        <w:gridCol w:w="4786"/>
      </w:tblGrid>
      <w:tr w:rsidR="00F8146C" w:rsidRPr="00512565" w:rsidTr="00355568">
        <w:tc>
          <w:tcPr>
            <w:tcW w:w="5082" w:type="dxa"/>
          </w:tcPr>
          <w:p w:rsidR="00F8146C" w:rsidRPr="00512565" w:rsidRDefault="00F8146C" w:rsidP="00355568">
            <w:pPr>
              <w:spacing w:after="0" w:line="276" w:lineRule="auto"/>
              <w:rPr>
                <w:rFonts w:ascii="Times New Roman" w:eastAsia="Times New Roman" w:hAnsi="Times New Roman" w:cs="Times New Roman"/>
                <w:sz w:val="28"/>
                <w:szCs w:val="28"/>
              </w:rPr>
            </w:pPr>
            <w:bookmarkStart w:id="0" w:name="_gjdgxs" w:colFirst="0" w:colLast="0"/>
            <w:bookmarkEnd w:id="0"/>
            <w:r w:rsidRPr="00512565">
              <w:rPr>
                <w:rFonts w:ascii="Times New Roman" w:eastAsia="Times New Roman" w:hAnsi="Times New Roman" w:cs="Times New Roman"/>
                <w:sz w:val="28"/>
                <w:szCs w:val="28"/>
              </w:rPr>
              <w:t>Рекомендовано до захисту:</w:t>
            </w:r>
          </w:p>
          <w:p w:rsidR="00F8146C" w:rsidRPr="00512565" w:rsidRDefault="00F8146C" w:rsidP="00355568">
            <w:pPr>
              <w:spacing w:after="0" w:line="276" w:lineRule="auto"/>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Протокол засідання кафедри</w:t>
            </w:r>
          </w:p>
          <w:p w:rsidR="00F8146C" w:rsidRPr="00512565" w:rsidRDefault="00F8146C" w:rsidP="00355568">
            <w:pPr>
              <w:spacing w:after="0" w:line="276" w:lineRule="auto"/>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 ___   від ____.____. 20___ р.</w:t>
            </w:r>
          </w:p>
          <w:p w:rsidR="00F8146C" w:rsidRPr="00512565" w:rsidRDefault="00F8146C" w:rsidP="00355568">
            <w:pPr>
              <w:spacing w:after="0" w:line="276" w:lineRule="auto"/>
              <w:rPr>
                <w:rFonts w:ascii="Times New Roman" w:eastAsia="Times New Roman" w:hAnsi="Times New Roman" w:cs="Times New Roman"/>
                <w:sz w:val="20"/>
                <w:szCs w:val="20"/>
              </w:rPr>
            </w:pPr>
          </w:p>
          <w:p w:rsidR="00F8146C" w:rsidRPr="00512565" w:rsidRDefault="00F8146C" w:rsidP="00355568">
            <w:pPr>
              <w:spacing w:after="0" w:line="276" w:lineRule="auto"/>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Завідувачка кафедри</w:t>
            </w:r>
          </w:p>
          <w:p w:rsidR="00F8146C" w:rsidRPr="00512565" w:rsidRDefault="00F8146C" w:rsidP="00355568">
            <w:pPr>
              <w:tabs>
                <w:tab w:val="left" w:pos="1168"/>
                <w:tab w:val="left" w:pos="3861"/>
              </w:tabs>
              <w:spacing w:after="0" w:line="240" w:lineRule="auto"/>
              <w:rPr>
                <w:rFonts w:ascii="Times New Roman" w:eastAsia="Times New Roman" w:hAnsi="Times New Roman" w:cs="Times New Roman"/>
                <w:sz w:val="28"/>
                <w:szCs w:val="28"/>
                <w:u w:val="single"/>
              </w:rPr>
            </w:pPr>
            <w:r w:rsidRPr="00512565">
              <w:rPr>
                <w:rFonts w:ascii="Times New Roman" w:eastAsia="Times New Roman" w:hAnsi="Times New Roman" w:cs="Times New Roman"/>
                <w:sz w:val="28"/>
                <w:szCs w:val="28"/>
                <w:u w:val="single"/>
              </w:rPr>
              <w:tab/>
            </w:r>
            <w:r w:rsidRPr="00512565">
              <w:rPr>
                <w:rFonts w:ascii="Times New Roman" w:eastAsia="Times New Roman" w:hAnsi="Times New Roman" w:cs="Times New Roman"/>
                <w:sz w:val="28"/>
                <w:szCs w:val="28"/>
              </w:rPr>
              <w:t xml:space="preserve">            </w:t>
            </w:r>
            <w:r w:rsidRPr="00512565">
              <w:rPr>
                <w:rFonts w:ascii="Times New Roman" w:eastAsia="Times New Roman" w:hAnsi="Times New Roman" w:cs="Times New Roman"/>
                <w:sz w:val="28"/>
                <w:szCs w:val="28"/>
                <w:u w:val="single"/>
              </w:rPr>
              <w:t>МИКОЛЕНКО О.</w:t>
            </w:r>
          </w:p>
          <w:p w:rsidR="00F8146C" w:rsidRPr="00512565" w:rsidRDefault="00F8146C" w:rsidP="00355568">
            <w:pPr>
              <w:tabs>
                <w:tab w:val="left" w:pos="284"/>
                <w:tab w:val="left" w:pos="1767"/>
              </w:tabs>
              <w:spacing w:after="0" w:line="240" w:lineRule="auto"/>
              <w:rPr>
                <w:rFonts w:ascii="Times New Roman" w:eastAsia="Times New Roman" w:hAnsi="Times New Roman" w:cs="Times New Roman"/>
                <w:sz w:val="20"/>
                <w:szCs w:val="20"/>
              </w:rPr>
            </w:pPr>
            <w:r w:rsidRPr="00512565">
              <w:rPr>
                <w:rFonts w:ascii="Times New Roman" w:eastAsia="Times New Roman" w:hAnsi="Times New Roman" w:cs="Times New Roman"/>
                <w:sz w:val="20"/>
                <w:szCs w:val="20"/>
              </w:rPr>
              <w:t xml:space="preserve">     (підпис)</w:t>
            </w:r>
            <w:r w:rsidRPr="00512565">
              <w:rPr>
                <w:rFonts w:ascii="Times New Roman" w:eastAsia="Times New Roman" w:hAnsi="Times New Roman" w:cs="Times New Roman"/>
                <w:sz w:val="20"/>
                <w:szCs w:val="20"/>
              </w:rPr>
              <w:tab/>
              <w:t xml:space="preserve">           (прізвище,ім’я)</w:t>
            </w:r>
          </w:p>
        </w:tc>
        <w:tc>
          <w:tcPr>
            <w:tcW w:w="4786" w:type="dxa"/>
          </w:tcPr>
          <w:p w:rsidR="00F8146C" w:rsidRPr="00512565" w:rsidRDefault="00F8146C" w:rsidP="00355568">
            <w:pPr>
              <w:tabs>
                <w:tab w:val="right" w:pos="4462"/>
              </w:tabs>
              <w:spacing w:after="0" w:line="276" w:lineRule="auto"/>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Захищено на засіданні ЕК № 6</w:t>
            </w:r>
          </w:p>
          <w:p w:rsidR="00F8146C" w:rsidRPr="00512565" w:rsidRDefault="00F8146C" w:rsidP="00355568">
            <w:pPr>
              <w:spacing w:after="0" w:line="276" w:lineRule="auto"/>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протокол № ___від ____.___.20___ р.</w:t>
            </w:r>
          </w:p>
          <w:p w:rsidR="00F8146C" w:rsidRPr="00512565" w:rsidRDefault="00F8146C" w:rsidP="00355568">
            <w:pPr>
              <w:tabs>
                <w:tab w:val="right" w:pos="4462"/>
              </w:tabs>
              <w:spacing w:after="0" w:line="276" w:lineRule="auto"/>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Оцінка______________/___</w:t>
            </w:r>
            <w:r w:rsidRPr="00512565">
              <w:rPr>
                <w:rFonts w:ascii="Times New Roman" w:eastAsia="Times New Roman" w:hAnsi="Times New Roman" w:cs="Times New Roman"/>
                <w:sz w:val="20"/>
                <w:szCs w:val="20"/>
              </w:rPr>
              <w:tab/>
            </w:r>
            <w:r w:rsidRPr="00512565">
              <w:rPr>
                <w:rFonts w:ascii="Times New Roman" w:eastAsia="Times New Roman" w:hAnsi="Times New Roman" w:cs="Times New Roman"/>
                <w:sz w:val="28"/>
                <w:szCs w:val="28"/>
              </w:rPr>
              <w:t>___/_____</w:t>
            </w:r>
          </w:p>
          <w:p w:rsidR="00F8146C" w:rsidRPr="00512565" w:rsidRDefault="00F8146C" w:rsidP="00355568">
            <w:pPr>
              <w:spacing w:after="0" w:line="240" w:lineRule="auto"/>
              <w:jc w:val="center"/>
              <w:rPr>
                <w:rFonts w:ascii="Times New Roman" w:eastAsia="Times New Roman" w:hAnsi="Times New Roman" w:cs="Times New Roman"/>
                <w:sz w:val="20"/>
                <w:szCs w:val="20"/>
              </w:rPr>
            </w:pPr>
            <w:r w:rsidRPr="00512565">
              <w:rPr>
                <w:rFonts w:ascii="Times New Roman" w:eastAsia="Times New Roman" w:hAnsi="Times New Roman" w:cs="Times New Roman"/>
                <w:sz w:val="20"/>
                <w:szCs w:val="20"/>
              </w:rPr>
              <w:t>(за національною шкалою/шкалою ЕСТS/ бали)</w:t>
            </w:r>
          </w:p>
          <w:p w:rsidR="00F8146C" w:rsidRPr="00512565" w:rsidRDefault="00F8146C" w:rsidP="00355568">
            <w:pPr>
              <w:spacing w:after="0" w:line="240" w:lineRule="auto"/>
              <w:rPr>
                <w:rFonts w:ascii="Times New Roman" w:eastAsia="Times New Roman" w:hAnsi="Times New Roman" w:cs="Times New Roman"/>
                <w:sz w:val="28"/>
                <w:szCs w:val="28"/>
              </w:rPr>
            </w:pPr>
            <w:r w:rsidRPr="00512565">
              <w:rPr>
                <w:rFonts w:ascii="Times New Roman" w:eastAsia="Times New Roman" w:hAnsi="Times New Roman" w:cs="Times New Roman"/>
                <w:sz w:val="28"/>
                <w:szCs w:val="28"/>
              </w:rPr>
              <w:t>Голова ЕК</w:t>
            </w:r>
          </w:p>
          <w:p w:rsidR="00F8146C" w:rsidRPr="00512565" w:rsidRDefault="00F8146C" w:rsidP="00355568">
            <w:pPr>
              <w:spacing w:after="0" w:line="240" w:lineRule="auto"/>
              <w:rPr>
                <w:rFonts w:ascii="Times New Roman" w:eastAsia="Times New Roman" w:hAnsi="Times New Roman" w:cs="Times New Roman"/>
                <w:sz w:val="28"/>
                <w:szCs w:val="28"/>
                <w:u w:val="single"/>
              </w:rPr>
            </w:pPr>
            <w:r w:rsidRPr="00512565">
              <w:rPr>
                <w:rFonts w:ascii="Times New Roman" w:eastAsia="Times New Roman" w:hAnsi="Times New Roman" w:cs="Times New Roman"/>
                <w:sz w:val="28"/>
                <w:szCs w:val="28"/>
                <w:u w:val="single"/>
              </w:rPr>
              <w:tab/>
            </w:r>
            <w:r w:rsidRPr="00512565">
              <w:rPr>
                <w:rFonts w:ascii="Times New Roman" w:eastAsia="Times New Roman" w:hAnsi="Times New Roman" w:cs="Times New Roman"/>
                <w:sz w:val="28"/>
                <w:szCs w:val="28"/>
              </w:rPr>
              <w:t xml:space="preserve">____        </w:t>
            </w:r>
            <w:r w:rsidRPr="00512565">
              <w:rPr>
                <w:rFonts w:ascii="Times New Roman" w:eastAsia="Times New Roman" w:hAnsi="Times New Roman" w:cs="Times New Roman"/>
                <w:sz w:val="28"/>
                <w:szCs w:val="28"/>
                <w:u w:val="single"/>
              </w:rPr>
              <w:t>СТРЕЛЬЦОВА Є.</w:t>
            </w:r>
          </w:p>
          <w:p w:rsidR="00F8146C" w:rsidRPr="00512565" w:rsidRDefault="00F8146C" w:rsidP="00355568">
            <w:pPr>
              <w:tabs>
                <w:tab w:val="left" w:pos="454"/>
                <w:tab w:val="left" w:pos="2155"/>
              </w:tabs>
              <w:spacing w:after="0" w:line="240" w:lineRule="auto"/>
              <w:rPr>
                <w:rFonts w:ascii="Times New Roman" w:eastAsia="Times New Roman" w:hAnsi="Times New Roman" w:cs="Times New Roman"/>
                <w:sz w:val="20"/>
                <w:szCs w:val="20"/>
              </w:rPr>
            </w:pPr>
            <w:r w:rsidRPr="00512565">
              <w:rPr>
                <w:rFonts w:ascii="Times New Roman" w:eastAsia="Times New Roman" w:hAnsi="Times New Roman" w:cs="Times New Roman"/>
                <w:sz w:val="20"/>
                <w:szCs w:val="20"/>
              </w:rPr>
              <w:t xml:space="preserve">    (підпис)                       (прізвище, ім’я)</w:t>
            </w:r>
          </w:p>
        </w:tc>
      </w:tr>
      <w:tr w:rsidR="00F8146C" w:rsidRPr="00512565" w:rsidTr="00355568">
        <w:tc>
          <w:tcPr>
            <w:tcW w:w="5082" w:type="dxa"/>
          </w:tcPr>
          <w:p w:rsidR="00F8146C" w:rsidRPr="00512565" w:rsidRDefault="00F8146C" w:rsidP="00355568">
            <w:pPr>
              <w:spacing w:after="0" w:line="240" w:lineRule="auto"/>
              <w:rPr>
                <w:rFonts w:ascii="Times New Roman" w:eastAsia="Times New Roman" w:hAnsi="Times New Roman" w:cs="Times New Roman"/>
                <w:sz w:val="28"/>
                <w:szCs w:val="28"/>
              </w:rPr>
            </w:pPr>
          </w:p>
          <w:p w:rsidR="00F8146C" w:rsidRPr="00512565" w:rsidRDefault="00F8146C" w:rsidP="00355568">
            <w:pPr>
              <w:spacing w:after="0" w:line="240" w:lineRule="auto"/>
              <w:rPr>
                <w:rFonts w:ascii="Times New Roman" w:eastAsia="Times New Roman" w:hAnsi="Times New Roman" w:cs="Times New Roman"/>
                <w:sz w:val="28"/>
                <w:szCs w:val="28"/>
              </w:rPr>
            </w:pPr>
          </w:p>
        </w:tc>
        <w:tc>
          <w:tcPr>
            <w:tcW w:w="4786" w:type="dxa"/>
          </w:tcPr>
          <w:p w:rsidR="00F8146C" w:rsidRPr="00512565" w:rsidRDefault="00F8146C" w:rsidP="00355568">
            <w:pPr>
              <w:spacing w:after="0" w:line="240" w:lineRule="auto"/>
              <w:rPr>
                <w:rFonts w:ascii="Times New Roman" w:eastAsia="Times New Roman" w:hAnsi="Times New Roman" w:cs="Times New Roman"/>
                <w:sz w:val="28"/>
                <w:szCs w:val="28"/>
              </w:rPr>
            </w:pPr>
          </w:p>
        </w:tc>
      </w:tr>
    </w:tbl>
    <w:p w:rsidR="00F8146C" w:rsidRPr="00512565" w:rsidRDefault="00F8146C" w:rsidP="00F8146C">
      <w:pPr>
        <w:spacing w:after="0" w:line="240" w:lineRule="auto"/>
        <w:jc w:val="center"/>
        <w:rPr>
          <w:rFonts w:ascii="Times New Roman" w:eastAsia="Times New Roman" w:hAnsi="Times New Roman" w:cs="Times New Roman"/>
          <w:b/>
          <w:sz w:val="28"/>
          <w:szCs w:val="28"/>
        </w:rPr>
        <w:sectPr w:rsidR="00F8146C" w:rsidRPr="00512565">
          <w:headerReference w:type="default" r:id="rId5"/>
          <w:pgSz w:w="11906" w:h="16838"/>
          <w:pgMar w:top="1134" w:right="707" w:bottom="1134" w:left="1418" w:header="709" w:footer="709" w:gutter="0"/>
          <w:pgNumType w:start="1"/>
          <w:cols w:space="720"/>
          <w:titlePg/>
        </w:sectPr>
      </w:pPr>
      <w:r w:rsidRPr="00512565">
        <w:rPr>
          <w:rFonts w:ascii="Times New Roman" w:eastAsia="Times New Roman" w:hAnsi="Times New Roman" w:cs="Times New Roman"/>
          <w:b/>
          <w:sz w:val="28"/>
          <w:szCs w:val="28"/>
        </w:rPr>
        <w:t>Одеса 2022</w:t>
      </w:r>
    </w:p>
    <w:p w:rsidR="00F8146C" w:rsidRPr="00512565" w:rsidRDefault="00F8146C" w:rsidP="00F8146C">
      <w:pPr>
        <w:jc w:val="center"/>
        <w:rPr>
          <w:rFonts w:ascii="Times New Roman" w:hAnsi="Times New Roman" w:cs="Times New Roman"/>
          <w:b/>
          <w:bCs/>
          <w:iCs/>
          <w:sz w:val="28"/>
          <w:szCs w:val="28"/>
        </w:rPr>
      </w:pPr>
      <w:r w:rsidRPr="00512565">
        <w:rPr>
          <w:rFonts w:ascii="Times New Roman" w:hAnsi="Times New Roman" w:cs="Times New Roman"/>
          <w:b/>
          <w:bCs/>
          <w:iCs/>
          <w:sz w:val="28"/>
          <w:szCs w:val="28"/>
        </w:rPr>
        <w:lastRenderedPageBreak/>
        <w:t>ЗМІСТ</w:t>
      </w:r>
    </w:p>
    <w:p w:rsidR="00F8146C" w:rsidRPr="00512565" w:rsidRDefault="00F8146C" w:rsidP="00F8146C">
      <w:pPr>
        <w:spacing w:after="0" w:line="360" w:lineRule="auto"/>
        <w:jc w:val="both"/>
        <w:rPr>
          <w:rFonts w:ascii="Times New Roman" w:hAnsi="Times New Roman" w:cs="Times New Roman"/>
          <w:iCs/>
          <w:sz w:val="28"/>
          <w:szCs w:val="28"/>
        </w:rPr>
      </w:pPr>
      <w:r w:rsidRPr="00512565">
        <w:rPr>
          <w:rFonts w:ascii="Times New Roman" w:hAnsi="Times New Roman" w:cs="Times New Roman"/>
          <w:b/>
          <w:bCs/>
          <w:iCs/>
          <w:sz w:val="28"/>
          <w:szCs w:val="28"/>
        </w:rPr>
        <w:t>ВСТУП</w:t>
      </w:r>
      <w:r w:rsidRPr="00512565">
        <w:rPr>
          <w:rFonts w:ascii="Times New Roman" w:hAnsi="Times New Roman" w:cs="Times New Roman"/>
          <w:iCs/>
          <w:sz w:val="28"/>
          <w:szCs w:val="28"/>
        </w:rPr>
        <w:t xml:space="preserve"> ……………………………………………………………….…………...3</w:t>
      </w:r>
    </w:p>
    <w:p w:rsidR="00F8146C" w:rsidRPr="00512565" w:rsidRDefault="00F8146C" w:rsidP="00F8146C">
      <w:pPr>
        <w:spacing w:after="0" w:line="360" w:lineRule="auto"/>
        <w:jc w:val="both"/>
        <w:rPr>
          <w:rFonts w:ascii="Times New Roman" w:hAnsi="Times New Roman" w:cs="Times New Roman"/>
          <w:iCs/>
          <w:sz w:val="28"/>
          <w:szCs w:val="28"/>
        </w:rPr>
      </w:pP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РОЗДІЛ 1. АСПЕКТИ СТАНОВЛЕННЯ ТА РОЗВИТКУ ІНСТИТУТУ</w:t>
      </w: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 xml:space="preserve">                    ПРИВАТИЗАЦІЇ ДЕРЖАВНОГО ТА КОМУНАЛЬНОГО</w:t>
      </w: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 xml:space="preserve">                    МАЙНА В УКРАЇНІ</w:t>
      </w:r>
      <w:r w:rsidRPr="00512565">
        <w:rPr>
          <w:rFonts w:ascii="Times New Roman" w:hAnsi="Times New Roman" w:cs="Times New Roman"/>
          <w:iCs/>
          <w:sz w:val="28"/>
          <w:szCs w:val="28"/>
        </w:rPr>
        <w:t>…………………..............................................6</w:t>
      </w:r>
    </w:p>
    <w:p w:rsidR="00F8146C" w:rsidRPr="00512565" w:rsidRDefault="00F8146C" w:rsidP="00F8146C">
      <w:pPr>
        <w:pStyle w:val="a3"/>
        <w:numPr>
          <w:ilvl w:val="1"/>
          <w:numId w:val="2"/>
        </w:numPr>
        <w:spacing w:after="0"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Поняття та зміст приватизації в Україні.....................................................6</w:t>
      </w:r>
    </w:p>
    <w:p w:rsidR="00F8146C" w:rsidRPr="00512565" w:rsidRDefault="00F8146C" w:rsidP="00F8146C">
      <w:pPr>
        <w:pStyle w:val="a3"/>
        <w:numPr>
          <w:ilvl w:val="1"/>
          <w:numId w:val="2"/>
        </w:numPr>
        <w:spacing w:after="0"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Напрями та етапи приватизації державної та комунальної власності в Україні………………..…………………………………………….……..15</w:t>
      </w:r>
    </w:p>
    <w:p w:rsidR="00F8146C" w:rsidRPr="00512565" w:rsidRDefault="00F8146C" w:rsidP="00F8146C">
      <w:pPr>
        <w:pStyle w:val="a3"/>
        <w:numPr>
          <w:ilvl w:val="1"/>
          <w:numId w:val="2"/>
        </w:numPr>
        <w:spacing w:after="0"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Законодавчі акти, що регулюють процеси приватизації в Україні…….24</w:t>
      </w:r>
    </w:p>
    <w:p w:rsidR="00F8146C" w:rsidRPr="00512565" w:rsidRDefault="00F8146C" w:rsidP="00F8146C">
      <w:pPr>
        <w:spacing w:after="0" w:line="360" w:lineRule="auto"/>
        <w:jc w:val="both"/>
        <w:rPr>
          <w:rFonts w:ascii="Times New Roman" w:hAnsi="Times New Roman" w:cs="Times New Roman"/>
          <w:sz w:val="28"/>
          <w:szCs w:val="28"/>
        </w:rPr>
      </w:pPr>
      <w:r w:rsidRPr="00512565">
        <w:rPr>
          <w:rFonts w:ascii="Times New Roman" w:hAnsi="Times New Roman" w:cs="Times New Roman"/>
          <w:b/>
          <w:bCs/>
          <w:sz w:val="28"/>
          <w:szCs w:val="28"/>
        </w:rPr>
        <w:t>Висновки до Розділу 1</w:t>
      </w:r>
      <w:r w:rsidRPr="00512565">
        <w:rPr>
          <w:rFonts w:ascii="Times New Roman" w:hAnsi="Times New Roman" w:cs="Times New Roman"/>
          <w:sz w:val="28"/>
          <w:szCs w:val="28"/>
        </w:rPr>
        <w:t>……………………….………………………………….32</w:t>
      </w:r>
    </w:p>
    <w:p w:rsidR="00F8146C" w:rsidRPr="00512565" w:rsidRDefault="00F8146C" w:rsidP="00F8146C">
      <w:pPr>
        <w:spacing w:after="0" w:line="360" w:lineRule="auto"/>
        <w:jc w:val="both"/>
        <w:rPr>
          <w:rFonts w:ascii="Times New Roman" w:hAnsi="Times New Roman" w:cs="Times New Roman"/>
          <w:sz w:val="28"/>
          <w:szCs w:val="28"/>
        </w:rPr>
      </w:pP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РОЗДІЛ 2. ОБ’ЄКТИ І СУБ’ЄКТИ ВІДНОСИН ПРИВАТИЗАЦІЇ</w:t>
      </w: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 xml:space="preserve">                    ДЕРЖАВНОЇ ТА КОМУНАЛЬНОЇ ВЛАСНОСТІ В</w:t>
      </w: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 xml:space="preserve">                    СУЧАСНИХ УМОВАХ</w:t>
      </w:r>
      <w:r w:rsidRPr="00512565">
        <w:rPr>
          <w:rFonts w:ascii="Times New Roman" w:hAnsi="Times New Roman" w:cs="Times New Roman"/>
          <w:iCs/>
          <w:sz w:val="28"/>
          <w:szCs w:val="28"/>
        </w:rPr>
        <w:t>……………………………………….….36</w:t>
      </w: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iCs/>
          <w:sz w:val="28"/>
          <w:szCs w:val="28"/>
        </w:rPr>
        <w:t xml:space="preserve">       2.1.</w:t>
      </w:r>
      <w:r w:rsidRPr="00512565">
        <w:rPr>
          <w:rFonts w:ascii="Times New Roman" w:hAnsi="Times New Roman" w:cs="Times New Roman"/>
          <w:b/>
          <w:bCs/>
          <w:iCs/>
          <w:sz w:val="28"/>
          <w:szCs w:val="28"/>
        </w:rPr>
        <w:t xml:space="preserve"> </w:t>
      </w:r>
      <w:r w:rsidRPr="00512565">
        <w:rPr>
          <w:rFonts w:ascii="Times New Roman" w:hAnsi="Times New Roman" w:cs="Times New Roman"/>
          <w:iCs/>
          <w:sz w:val="28"/>
          <w:szCs w:val="28"/>
        </w:rPr>
        <w:t>Об’єкти приватизації …………………………….………………….…36</w:t>
      </w: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 xml:space="preserve">       </w:t>
      </w:r>
      <w:r w:rsidRPr="00512565">
        <w:rPr>
          <w:rFonts w:ascii="Times New Roman" w:hAnsi="Times New Roman" w:cs="Times New Roman"/>
          <w:iCs/>
          <w:sz w:val="28"/>
          <w:szCs w:val="28"/>
        </w:rPr>
        <w:t>2.2. Суб’єкти приватизації.…........................................................................49</w:t>
      </w:r>
    </w:p>
    <w:p w:rsidR="00F8146C" w:rsidRPr="00512565" w:rsidRDefault="00F8146C" w:rsidP="00F8146C">
      <w:pPr>
        <w:spacing w:after="0" w:line="360" w:lineRule="auto"/>
        <w:jc w:val="both"/>
        <w:rPr>
          <w:rFonts w:ascii="Times New Roman" w:hAnsi="Times New Roman" w:cs="Times New Roman"/>
          <w:sz w:val="28"/>
          <w:szCs w:val="28"/>
        </w:rPr>
      </w:pPr>
      <w:r w:rsidRPr="00512565">
        <w:rPr>
          <w:rFonts w:ascii="Times New Roman" w:hAnsi="Times New Roman" w:cs="Times New Roman"/>
          <w:b/>
          <w:bCs/>
          <w:sz w:val="28"/>
          <w:szCs w:val="28"/>
        </w:rPr>
        <w:t>Висновки до Розділу 2</w:t>
      </w:r>
      <w:r w:rsidRPr="00512565">
        <w:rPr>
          <w:rFonts w:ascii="Times New Roman" w:hAnsi="Times New Roman" w:cs="Times New Roman"/>
          <w:sz w:val="28"/>
          <w:szCs w:val="28"/>
        </w:rPr>
        <w:t>…………………….………..………………………..…63</w:t>
      </w:r>
    </w:p>
    <w:p w:rsidR="00F8146C" w:rsidRPr="00512565" w:rsidRDefault="00F8146C" w:rsidP="00F8146C">
      <w:pPr>
        <w:spacing w:after="0" w:line="360" w:lineRule="auto"/>
        <w:jc w:val="both"/>
        <w:rPr>
          <w:rFonts w:ascii="Times New Roman" w:hAnsi="Times New Roman" w:cs="Times New Roman"/>
          <w:sz w:val="28"/>
          <w:szCs w:val="28"/>
        </w:rPr>
      </w:pPr>
    </w:p>
    <w:p w:rsidR="00F8146C" w:rsidRPr="00512565" w:rsidRDefault="00F8146C" w:rsidP="00F8146C">
      <w:pPr>
        <w:spacing w:after="0" w:line="360" w:lineRule="auto"/>
        <w:jc w:val="both"/>
        <w:rPr>
          <w:rFonts w:ascii="Times New Roman" w:hAnsi="Times New Roman" w:cs="Times New Roman"/>
          <w:b/>
          <w:bCs/>
          <w:iCs/>
          <w:sz w:val="28"/>
          <w:szCs w:val="28"/>
        </w:rPr>
      </w:pPr>
      <w:r w:rsidRPr="00512565">
        <w:rPr>
          <w:rFonts w:ascii="Times New Roman" w:hAnsi="Times New Roman" w:cs="Times New Roman"/>
          <w:b/>
          <w:bCs/>
          <w:iCs/>
          <w:sz w:val="28"/>
          <w:szCs w:val="28"/>
        </w:rPr>
        <w:t>РОЗДІЛ 3. ПОРЯДОК І СПОСОБИ ПРИВАТИЗАЦІЇ ДЕРЖАВНОЇ ТА</w:t>
      </w:r>
    </w:p>
    <w:p w:rsidR="00F8146C" w:rsidRPr="00512565" w:rsidRDefault="00F8146C" w:rsidP="00F8146C">
      <w:pPr>
        <w:spacing w:after="0" w:line="360" w:lineRule="auto"/>
        <w:jc w:val="both"/>
        <w:rPr>
          <w:rFonts w:ascii="Times New Roman" w:hAnsi="Times New Roman" w:cs="Times New Roman"/>
          <w:iCs/>
          <w:sz w:val="28"/>
          <w:szCs w:val="28"/>
        </w:rPr>
      </w:pPr>
      <w:r w:rsidRPr="00512565">
        <w:rPr>
          <w:rFonts w:ascii="Times New Roman" w:hAnsi="Times New Roman" w:cs="Times New Roman"/>
          <w:b/>
          <w:bCs/>
          <w:iCs/>
          <w:sz w:val="28"/>
          <w:szCs w:val="28"/>
        </w:rPr>
        <w:t xml:space="preserve">                   КОМУНАЛНОЇ ВЛАСНОСТІ</w:t>
      </w:r>
      <w:r w:rsidRPr="00512565">
        <w:rPr>
          <w:rFonts w:ascii="Times New Roman" w:hAnsi="Times New Roman" w:cs="Times New Roman"/>
          <w:iCs/>
          <w:sz w:val="28"/>
          <w:szCs w:val="28"/>
        </w:rPr>
        <w:t>…………………....…..………….67</w:t>
      </w:r>
    </w:p>
    <w:p w:rsidR="00F8146C" w:rsidRPr="00512565" w:rsidRDefault="00F8146C" w:rsidP="00F8146C">
      <w:pPr>
        <w:spacing w:after="0"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 xml:space="preserve">       3.1. Продаж об’єктів малої приватизації……………………………..….....67</w:t>
      </w:r>
    </w:p>
    <w:p w:rsidR="00F8146C" w:rsidRPr="00512565" w:rsidRDefault="00F8146C" w:rsidP="00F8146C">
      <w:pPr>
        <w:spacing w:after="0"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 xml:space="preserve">       3.2. Продаж об’єктів великої приватизації …………………………..……77</w:t>
      </w:r>
    </w:p>
    <w:p w:rsidR="00F8146C" w:rsidRPr="00512565" w:rsidRDefault="00F8146C" w:rsidP="00F8146C">
      <w:pPr>
        <w:spacing w:after="0" w:line="360" w:lineRule="auto"/>
        <w:jc w:val="both"/>
        <w:rPr>
          <w:rFonts w:ascii="Times New Roman" w:hAnsi="Times New Roman" w:cs="Times New Roman"/>
          <w:sz w:val="28"/>
          <w:szCs w:val="28"/>
        </w:rPr>
      </w:pPr>
      <w:r w:rsidRPr="00512565">
        <w:rPr>
          <w:rFonts w:ascii="Times New Roman" w:hAnsi="Times New Roman" w:cs="Times New Roman"/>
          <w:sz w:val="28"/>
          <w:szCs w:val="28"/>
        </w:rPr>
        <w:t xml:space="preserve">       3.3. Напрями вирішення проблем приватизаційних процесів в Україні....93</w:t>
      </w:r>
    </w:p>
    <w:p w:rsidR="00F8146C" w:rsidRPr="00512565" w:rsidRDefault="00F8146C" w:rsidP="00F8146C">
      <w:pPr>
        <w:spacing w:after="0" w:line="360" w:lineRule="auto"/>
        <w:jc w:val="both"/>
        <w:rPr>
          <w:rFonts w:ascii="Times New Roman" w:hAnsi="Times New Roman" w:cs="Times New Roman"/>
          <w:sz w:val="28"/>
          <w:szCs w:val="28"/>
        </w:rPr>
      </w:pPr>
      <w:r w:rsidRPr="00512565">
        <w:rPr>
          <w:rFonts w:ascii="Times New Roman" w:hAnsi="Times New Roman" w:cs="Times New Roman"/>
          <w:b/>
          <w:bCs/>
          <w:sz w:val="28"/>
          <w:szCs w:val="28"/>
        </w:rPr>
        <w:t>Висновки до Розділу 3</w:t>
      </w:r>
      <w:r w:rsidRPr="00512565">
        <w:rPr>
          <w:rFonts w:ascii="Times New Roman" w:hAnsi="Times New Roman" w:cs="Times New Roman"/>
          <w:sz w:val="28"/>
          <w:szCs w:val="28"/>
        </w:rPr>
        <w:t>……………………………………….………………….98</w:t>
      </w:r>
    </w:p>
    <w:p w:rsidR="00F8146C" w:rsidRPr="00512565" w:rsidRDefault="00F8146C" w:rsidP="00F8146C">
      <w:pPr>
        <w:spacing w:after="0" w:line="360" w:lineRule="auto"/>
        <w:jc w:val="both"/>
        <w:rPr>
          <w:rFonts w:ascii="Times New Roman" w:hAnsi="Times New Roman" w:cs="Times New Roman"/>
          <w:sz w:val="28"/>
          <w:szCs w:val="28"/>
        </w:rPr>
      </w:pPr>
    </w:p>
    <w:p w:rsidR="00F8146C" w:rsidRPr="00512565" w:rsidRDefault="00F8146C" w:rsidP="00F8146C">
      <w:pPr>
        <w:spacing w:after="0" w:line="360" w:lineRule="auto"/>
        <w:jc w:val="both"/>
        <w:rPr>
          <w:rFonts w:ascii="Times New Roman" w:hAnsi="Times New Roman" w:cs="Times New Roman"/>
          <w:iCs/>
          <w:sz w:val="28"/>
          <w:szCs w:val="28"/>
        </w:rPr>
      </w:pPr>
      <w:r w:rsidRPr="00512565">
        <w:rPr>
          <w:rFonts w:ascii="Times New Roman" w:hAnsi="Times New Roman" w:cs="Times New Roman"/>
          <w:b/>
          <w:bCs/>
          <w:iCs/>
          <w:sz w:val="28"/>
          <w:szCs w:val="28"/>
        </w:rPr>
        <w:t>ВИСНОВКИ</w:t>
      </w:r>
      <w:r w:rsidRPr="00512565">
        <w:rPr>
          <w:rFonts w:ascii="Times New Roman" w:hAnsi="Times New Roman" w:cs="Times New Roman"/>
          <w:iCs/>
          <w:sz w:val="28"/>
          <w:szCs w:val="28"/>
        </w:rPr>
        <w:t>………………………………..…………...………………….......101</w:t>
      </w:r>
    </w:p>
    <w:p w:rsidR="00F8146C" w:rsidRPr="00512565" w:rsidRDefault="00F8146C" w:rsidP="00F8146C">
      <w:pPr>
        <w:spacing w:after="0" w:line="360" w:lineRule="auto"/>
        <w:jc w:val="both"/>
        <w:rPr>
          <w:rFonts w:ascii="Times New Roman" w:hAnsi="Times New Roman" w:cs="Times New Roman"/>
          <w:iCs/>
          <w:sz w:val="28"/>
          <w:szCs w:val="28"/>
        </w:rPr>
      </w:pPr>
    </w:p>
    <w:p w:rsidR="00F8146C" w:rsidRPr="00512565" w:rsidRDefault="00F8146C" w:rsidP="00F8146C">
      <w:pPr>
        <w:spacing w:after="0" w:line="360" w:lineRule="auto"/>
        <w:jc w:val="both"/>
        <w:rPr>
          <w:rFonts w:ascii="Times New Roman" w:hAnsi="Times New Roman" w:cs="Times New Roman"/>
          <w:iCs/>
          <w:sz w:val="28"/>
          <w:szCs w:val="28"/>
        </w:rPr>
      </w:pPr>
      <w:r w:rsidRPr="00512565">
        <w:rPr>
          <w:rFonts w:ascii="Times New Roman" w:hAnsi="Times New Roman" w:cs="Times New Roman"/>
          <w:b/>
          <w:bCs/>
          <w:iCs/>
          <w:sz w:val="28"/>
          <w:szCs w:val="28"/>
        </w:rPr>
        <w:t>СПИСОК ВИКОРИСТАНИХ ДЖЕРЕЛ</w:t>
      </w:r>
      <w:r w:rsidRPr="00512565">
        <w:rPr>
          <w:rFonts w:ascii="Times New Roman" w:hAnsi="Times New Roman" w:cs="Times New Roman"/>
          <w:iCs/>
          <w:sz w:val="28"/>
          <w:szCs w:val="28"/>
        </w:rPr>
        <w:t>………………...………….……...109</w:t>
      </w:r>
    </w:p>
    <w:p w:rsidR="00F8146C" w:rsidRPr="00512565" w:rsidRDefault="00F8146C" w:rsidP="00F8146C">
      <w:pPr>
        <w:spacing w:after="0" w:line="360" w:lineRule="auto"/>
        <w:jc w:val="center"/>
        <w:rPr>
          <w:rFonts w:ascii="Times New Roman" w:hAnsi="Times New Roman" w:cs="Times New Roman"/>
          <w:b/>
          <w:bCs/>
          <w:iCs/>
          <w:sz w:val="28"/>
          <w:szCs w:val="28"/>
        </w:rPr>
      </w:pPr>
    </w:p>
    <w:p w:rsidR="00F8146C" w:rsidRPr="00512565" w:rsidRDefault="00F8146C" w:rsidP="00F8146C">
      <w:pPr>
        <w:jc w:val="center"/>
        <w:rPr>
          <w:rFonts w:ascii="Times New Roman" w:hAnsi="Times New Roman" w:cs="Times New Roman"/>
          <w:b/>
          <w:bCs/>
          <w:iCs/>
          <w:sz w:val="28"/>
          <w:szCs w:val="28"/>
        </w:rPr>
      </w:pPr>
      <w:r w:rsidRPr="00512565">
        <w:rPr>
          <w:rFonts w:ascii="Times New Roman" w:hAnsi="Times New Roman" w:cs="Times New Roman"/>
          <w:b/>
          <w:bCs/>
          <w:iCs/>
          <w:sz w:val="28"/>
          <w:szCs w:val="28"/>
        </w:rPr>
        <w:lastRenderedPageBreak/>
        <w:t xml:space="preserve">ВСТУП </w:t>
      </w:r>
    </w:p>
    <w:p w:rsidR="00F8146C" w:rsidRPr="00512565" w:rsidRDefault="00F8146C" w:rsidP="00F8146C">
      <w:pPr>
        <w:spacing w:after="0" w:line="360" w:lineRule="auto"/>
        <w:ind w:firstLine="708"/>
        <w:jc w:val="both"/>
        <w:rPr>
          <w:rFonts w:ascii="Times New Roman" w:eastAsia="Times New Roman" w:hAnsi="Times New Roman" w:cs="Times New Roman"/>
          <w:sz w:val="28"/>
          <w:szCs w:val="28"/>
          <w:lang w:eastAsia="uk-UA"/>
        </w:rPr>
      </w:pPr>
      <w:r w:rsidRPr="00512565">
        <w:rPr>
          <w:rFonts w:ascii="Times New Roman" w:hAnsi="Times New Roman" w:cs="Times New Roman"/>
          <w:b/>
          <w:bCs/>
          <w:iCs/>
          <w:sz w:val="28"/>
          <w:szCs w:val="28"/>
        </w:rPr>
        <w:t xml:space="preserve">Актуальність теми дослідження. </w:t>
      </w:r>
      <w:r w:rsidRPr="00512565">
        <w:rPr>
          <w:rFonts w:ascii="Times New Roman" w:eastAsia="Times New Roman" w:hAnsi="Times New Roman" w:cs="Times New Roman"/>
          <w:sz w:val="28"/>
          <w:szCs w:val="28"/>
          <w:lang w:eastAsia="uk-UA"/>
        </w:rPr>
        <w:t xml:space="preserve">Ринкова економіка неможлива без конкурентного середовища, коли кожний суб’єкт господарювання є повністю самостійним, діє на свій страх і ризик та сам несе відповідальність за рішення, які приймає. В умовах панування державної власності конкуренція фактично унеможливлюється. Як тільки Україна оголосила свою незалежність, одразу ж почав відбуватися перехід на ринкову економіку, важливою складовою якої є приватизація. Порівнюючи приватизаційні процеси в Україні та в зарубіжних державах, приходимо до висновку про низький приватизаційний ефект у нас та негативне ставлення до приватизації. </w:t>
      </w:r>
    </w:p>
    <w:p w:rsidR="00F8146C" w:rsidRPr="00512565" w:rsidRDefault="00F8146C" w:rsidP="00F8146C">
      <w:pPr>
        <w:spacing w:after="0" w:line="360" w:lineRule="auto"/>
        <w:ind w:firstLine="708"/>
        <w:jc w:val="both"/>
        <w:rPr>
          <w:rFonts w:ascii="Times New Roman" w:eastAsia="Times New Roman" w:hAnsi="Times New Roman" w:cs="Times New Roman"/>
          <w:sz w:val="28"/>
          <w:szCs w:val="28"/>
          <w:lang w:eastAsia="uk-UA"/>
        </w:rPr>
      </w:pPr>
      <w:r w:rsidRPr="00512565">
        <w:rPr>
          <w:rFonts w:ascii="Times New Roman" w:eastAsia="Times New Roman" w:hAnsi="Times New Roman" w:cs="Times New Roman"/>
          <w:sz w:val="28"/>
          <w:szCs w:val="28"/>
          <w:lang w:eastAsia="uk-UA"/>
        </w:rPr>
        <w:t xml:space="preserve">Вже минуло більше 30 років від початку приватизаційного процесу в Україні та, на жаль, і досі не склалася достатньо дієва правова система, яка б забезпечила належний соціально-економічний розвиток країни. З одного боку приватизація є прогресивним  кроком для стабілізації економіки, повного переходу до ринкової. З іншого боку, ми маємо безліч прикладів невдалої приватизації, від якої держава не мала користі, а державні підприємства розходилися за корупційними схемами. Приватизація мала б стати рушієм економіки в демократичному суспільстві, але втрата інвестиційної привабливості, дає підстави говорити про постійне правове врегулювання і вдосконалення. Ще жодного разу приватизація держмайна не принесла бюджету очікуваного доходу. </w:t>
      </w:r>
    </w:p>
    <w:p w:rsidR="00F8146C" w:rsidRPr="00512565" w:rsidRDefault="00F8146C" w:rsidP="00F8146C">
      <w:pPr>
        <w:spacing w:after="0" w:line="360" w:lineRule="auto"/>
        <w:ind w:firstLine="708"/>
        <w:jc w:val="both"/>
        <w:rPr>
          <w:rFonts w:ascii="Times New Roman" w:eastAsia="Times New Roman" w:hAnsi="Times New Roman" w:cs="Times New Roman"/>
          <w:sz w:val="28"/>
          <w:szCs w:val="28"/>
          <w:lang w:eastAsia="uk-UA"/>
        </w:rPr>
      </w:pPr>
      <w:r w:rsidRPr="00512565">
        <w:rPr>
          <w:rFonts w:ascii="Times New Roman" w:eastAsia="Times New Roman" w:hAnsi="Times New Roman" w:cs="Times New Roman"/>
          <w:sz w:val="28"/>
          <w:szCs w:val="28"/>
          <w:lang w:eastAsia="uk-UA"/>
        </w:rPr>
        <w:t xml:space="preserve">Отже, маючи такий негативний досвід в приватизації, слід розглянути проблеми правового приватизаційного законодавства, та вирішити шляхи їх вирішення. </w:t>
      </w:r>
    </w:p>
    <w:p w:rsidR="00F8146C" w:rsidRPr="00512565" w:rsidRDefault="00F8146C" w:rsidP="00F8146C">
      <w:pPr>
        <w:spacing w:after="0" w:line="360" w:lineRule="auto"/>
        <w:ind w:firstLine="708"/>
        <w:jc w:val="both"/>
        <w:rPr>
          <w:rFonts w:ascii="Times New Roman" w:eastAsia="Times New Roman" w:hAnsi="Times New Roman" w:cs="Times New Roman"/>
          <w:sz w:val="28"/>
          <w:szCs w:val="28"/>
          <w:lang w:eastAsia="uk-UA"/>
        </w:rPr>
      </w:pPr>
      <w:r w:rsidRPr="00512565">
        <w:rPr>
          <w:rFonts w:ascii="Times New Roman" w:eastAsia="Times New Roman" w:hAnsi="Times New Roman" w:cs="Times New Roman"/>
          <w:sz w:val="28"/>
          <w:szCs w:val="28"/>
          <w:lang w:eastAsia="uk-UA"/>
        </w:rPr>
        <w:t xml:space="preserve">Щоб досягти європейських стандартів в економіці нам необхідно обов’язково проводити ефективну приватизацію. Сьогодні в Україні страшні реалії війни. Війна забирає людські життя, забирає перспективи економічного зростання. Можливо, війна і приватизація речі не сумісні, але ми маємо відновлювати нашу економіку, щоб наблизити нашу перемогу. Наші закони мають бути виважені і продумані, але часу для цього обмаль, треба діяти </w:t>
      </w:r>
      <w:r w:rsidRPr="00512565">
        <w:rPr>
          <w:rFonts w:ascii="Times New Roman" w:eastAsia="Times New Roman" w:hAnsi="Times New Roman" w:cs="Times New Roman"/>
          <w:sz w:val="28"/>
          <w:szCs w:val="28"/>
          <w:lang w:eastAsia="uk-UA"/>
        </w:rPr>
        <w:lastRenderedPageBreak/>
        <w:t>рішуче.</w:t>
      </w:r>
      <w:r w:rsidRPr="00512565">
        <w:rPr>
          <w:rFonts w:ascii="Times New Roman" w:eastAsia="Times New Roman" w:hAnsi="Times New Roman" w:cs="Times New Roman"/>
          <w:sz w:val="28"/>
          <w:szCs w:val="28"/>
          <w:lang w:eastAsia="uk-UA"/>
        </w:rPr>
        <w:tab/>
        <w:t xml:space="preserve">За допомогою приватизації ми зможемо не просто стимулювати бізнес-активність, але й суттєво скоротити витрати на утримання майна. Президент України поставив завдання запустити приватизацію з вересня. Для цього Верховною Радою прийнято відповідне законодавство, урядом розроблені всі підзаконні нормативні акти. Цей процес має бути максимально швидким. Чи варто чекати ідеальних умов для приватизації, чи маємо діяти вже зараз? </w:t>
      </w:r>
    </w:p>
    <w:p w:rsidR="00F8146C" w:rsidRPr="00512565" w:rsidRDefault="00F8146C" w:rsidP="00F8146C">
      <w:pPr>
        <w:spacing w:after="0" w:line="360" w:lineRule="auto"/>
        <w:ind w:firstLine="708"/>
        <w:jc w:val="both"/>
        <w:rPr>
          <w:rFonts w:ascii="Times New Roman" w:hAnsi="Times New Roman" w:cs="Times New Roman"/>
          <w:sz w:val="28"/>
          <w:szCs w:val="28"/>
        </w:rPr>
      </w:pPr>
      <w:r w:rsidRPr="00512565">
        <w:rPr>
          <w:rFonts w:ascii="Times New Roman" w:hAnsi="Times New Roman" w:cs="Times New Roman"/>
          <w:b/>
          <w:sz w:val="28"/>
          <w:szCs w:val="28"/>
        </w:rPr>
        <w:t>Теоретичну основу роботи</w:t>
      </w:r>
      <w:r w:rsidRPr="00512565">
        <w:rPr>
          <w:rFonts w:ascii="Times New Roman" w:hAnsi="Times New Roman" w:cs="Times New Roman"/>
          <w:sz w:val="28"/>
          <w:szCs w:val="28"/>
        </w:rPr>
        <w:t xml:space="preserve"> складають праці вітчизняних науковців таких як: Ю. В. Алданов Н.О. Герасименко, Д. А. Герцев, С. А. Давимуха, Д. Донцов, О.В. Задорожний, Н.М. Ногінова, М.В., С.С. Падалка,  Д.О. Приходько, Скиба, Л.Ю. Н.А. Шевчук, О.В. Рябченко, М.В. Чечетов, В.С. Щербина, та ін.</w:t>
      </w:r>
      <w:r w:rsidRPr="00512565">
        <w:t xml:space="preserve"> </w:t>
      </w:r>
    </w:p>
    <w:p w:rsidR="00F8146C" w:rsidRPr="00512565" w:rsidRDefault="00F8146C" w:rsidP="00F8146C">
      <w:pPr>
        <w:spacing w:after="0" w:line="360" w:lineRule="auto"/>
        <w:jc w:val="both"/>
        <w:rPr>
          <w:rFonts w:ascii="Times New Roman" w:hAnsi="Times New Roman" w:cs="Times New Roman"/>
          <w:iCs/>
          <w:sz w:val="28"/>
          <w:szCs w:val="28"/>
        </w:rPr>
      </w:pPr>
      <w:r w:rsidRPr="00512565">
        <w:rPr>
          <w:rFonts w:ascii="Times New Roman" w:hAnsi="Times New Roman" w:cs="Times New Roman"/>
          <w:b/>
          <w:bCs/>
          <w:iCs/>
          <w:sz w:val="28"/>
          <w:szCs w:val="28"/>
        </w:rPr>
        <w:tab/>
        <w:t xml:space="preserve">Метою дослідження </w:t>
      </w:r>
      <w:r w:rsidRPr="00512565">
        <w:rPr>
          <w:rFonts w:ascii="Times New Roman" w:hAnsi="Times New Roman" w:cs="Times New Roman"/>
          <w:iCs/>
          <w:sz w:val="28"/>
          <w:szCs w:val="28"/>
        </w:rPr>
        <w:t>є теоретичне і практичне обґрунтування реалізації механізму правового регулювання відносин приватизації державного та комунального майна, виявлення проблем сучасного приватизаційного законодавства та розробка рекомендацій щодо його покращення.</w:t>
      </w:r>
    </w:p>
    <w:p w:rsidR="00F8146C" w:rsidRPr="00512565" w:rsidRDefault="00F8146C" w:rsidP="00F8146C">
      <w:pPr>
        <w:spacing w:after="0" w:line="360" w:lineRule="auto"/>
        <w:ind w:firstLine="708"/>
        <w:jc w:val="both"/>
        <w:rPr>
          <w:rFonts w:ascii="Times New Roman" w:hAnsi="Times New Roman" w:cs="Times New Roman"/>
          <w:iCs/>
          <w:sz w:val="28"/>
          <w:szCs w:val="28"/>
        </w:rPr>
      </w:pPr>
      <w:r w:rsidRPr="00512565">
        <w:rPr>
          <w:rFonts w:ascii="Times New Roman" w:hAnsi="Times New Roman" w:cs="Times New Roman"/>
          <w:iCs/>
          <w:sz w:val="28"/>
          <w:szCs w:val="28"/>
        </w:rPr>
        <w:t xml:space="preserve">Для досягнення мети дослідження були поставлені такі </w:t>
      </w:r>
      <w:r w:rsidRPr="00512565">
        <w:rPr>
          <w:rFonts w:ascii="Times New Roman" w:hAnsi="Times New Roman" w:cs="Times New Roman"/>
          <w:b/>
          <w:bCs/>
          <w:iCs/>
          <w:sz w:val="28"/>
          <w:szCs w:val="28"/>
        </w:rPr>
        <w:t>завдання:</w:t>
      </w:r>
    </w:p>
    <w:p w:rsidR="00F8146C" w:rsidRPr="00512565" w:rsidRDefault="00F8146C" w:rsidP="00F8146C">
      <w:pPr>
        <w:pStyle w:val="a3"/>
        <w:numPr>
          <w:ilvl w:val="0"/>
          <w:numId w:val="1"/>
        </w:numPr>
        <w:spacing w:after="0"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дослідити сутність поняття приватизації та передумови її виникнення;</w:t>
      </w:r>
    </w:p>
    <w:p w:rsidR="00F8146C" w:rsidRPr="00512565" w:rsidRDefault="00F8146C" w:rsidP="00F8146C">
      <w:pPr>
        <w:pStyle w:val="a3"/>
        <w:numPr>
          <w:ilvl w:val="0"/>
          <w:numId w:val="1"/>
        </w:numPr>
        <w:spacing w:line="360" w:lineRule="auto"/>
        <w:jc w:val="both"/>
      </w:pPr>
      <w:r w:rsidRPr="00512565">
        <w:rPr>
          <w:rFonts w:ascii="Times New Roman" w:hAnsi="Times New Roman" w:cs="Times New Roman"/>
          <w:iCs/>
          <w:sz w:val="28"/>
          <w:szCs w:val="28"/>
        </w:rPr>
        <w:t>проаналізувати етапи приватизації в Україні;</w:t>
      </w:r>
      <w:r w:rsidRPr="00512565">
        <w:t xml:space="preserve"> </w:t>
      </w:r>
    </w:p>
    <w:p w:rsidR="00F8146C" w:rsidRPr="00512565" w:rsidRDefault="00F8146C" w:rsidP="00F8146C">
      <w:pPr>
        <w:pStyle w:val="a3"/>
        <w:numPr>
          <w:ilvl w:val="0"/>
          <w:numId w:val="1"/>
        </w:numPr>
        <w:spacing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визначити особливості української приватизації у порівнянні з іноземним досвідом;</w:t>
      </w:r>
    </w:p>
    <w:p w:rsidR="00F8146C" w:rsidRPr="00512565" w:rsidRDefault="00F8146C" w:rsidP="00F8146C">
      <w:pPr>
        <w:pStyle w:val="a3"/>
        <w:numPr>
          <w:ilvl w:val="0"/>
          <w:numId w:val="1"/>
        </w:numPr>
        <w:spacing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розглянути приватизаційне законодавство в Україні;</w:t>
      </w:r>
    </w:p>
    <w:p w:rsidR="00F8146C" w:rsidRPr="00512565" w:rsidRDefault="00F8146C" w:rsidP="00F8146C">
      <w:pPr>
        <w:pStyle w:val="a3"/>
        <w:numPr>
          <w:ilvl w:val="0"/>
          <w:numId w:val="1"/>
        </w:numPr>
        <w:spacing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проаналізувати переваги й недоліки реалізації Закону «Про приватизацію державного та комунального майна»;</w:t>
      </w:r>
    </w:p>
    <w:p w:rsidR="00F8146C" w:rsidRPr="00512565" w:rsidRDefault="00F8146C" w:rsidP="00F8146C">
      <w:pPr>
        <w:pStyle w:val="a3"/>
        <w:numPr>
          <w:ilvl w:val="0"/>
          <w:numId w:val="1"/>
        </w:numPr>
        <w:spacing w:after="0" w:line="360" w:lineRule="auto"/>
        <w:jc w:val="both"/>
        <w:rPr>
          <w:rFonts w:ascii="Times New Roman" w:hAnsi="Times New Roman" w:cs="Times New Roman"/>
          <w:iCs/>
          <w:sz w:val="28"/>
          <w:szCs w:val="28"/>
        </w:rPr>
      </w:pPr>
      <w:r w:rsidRPr="00512565">
        <w:rPr>
          <w:rFonts w:ascii="Times New Roman" w:hAnsi="Times New Roman" w:cs="Times New Roman"/>
          <w:iCs/>
          <w:sz w:val="28"/>
          <w:szCs w:val="28"/>
        </w:rPr>
        <w:t>розглянути шляхи удосконалення правового регулювання приватизації в Україні в реаліях війни.</w:t>
      </w:r>
    </w:p>
    <w:p w:rsidR="00F8146C" w:rsidRPr="00512565" w:rsidRDefault="00F8146C" w:rsidP="00F8146C">
      <w:pPr>
        <w:spacing w:after="0" w:line="360" w:lineRule="auto"/>
        <w:ind w:firstLine="360"/>
        <w:jc w:val="both"/>
        <w:rPr>
          <w:rFonts w:ascii="Times New Roman" w:hAnsi="Times New Roman" w:cs="Times New Roman"/>
          <w:iCs/>
          <w:sz w:val="28"/>
          <w:szCs w:val="28"/>
        </w:rPr>
      </w:pPr>
      <w:r w:rsidRPr="00512565">
        <w:rPr>
          <w:rFonts w:ascii="Times New Roman" w:hAnsi="Times New Roman" w:cs="Times New Roman"/>
          <w:b/>
          <w:bCs/>
          <w:iCs/>
          <w:sz w:val="28"/>
          <w:szCs w:val="28"/>
        </w:rPr>
        <w:t>Об’єктом дослідження</w:t>
      </w:r>
      <w:r w:rsidRPr="00512565">
        <w:rPr>
          <w:rFonts w:ascii="Times New Roman" w:hAnsi="Times New Roman" w:cs="Times New Roman"/>
          <w:iCs/>
          <w:sz w:val="28"/>
          <w:szCs w:val="28"/>
        </w:rPr>
        <w:t xml:space="preserve"> є процеси приватизації в Україні.</w:t>
      </w:r>
    </w:p>
    <w:p w:rsidR="00F8146C" w:rsidRPr="00512565" w:rsidRDefault="00F8146C" w:rsidP="00F8146C">
      <w:pPr>
        <w:spacing w:after="0" w:line="360" w:lineRule="auto"/>
        <w:ind w:firstLine="360"/>
        <w:jc w:val="both"/>
        <w:rPr>
          <w:rFonts w:ascii="Times New Roman" w:hAnsi="Times New Roman" w:cs="Times New Roman"/>
          <w:iCs/>
          <w:sz w:val="28"/>
          <w:szCs w:val="28"/>
        </w:rPr>
      </w:pPr>
      <w:r w:rsidRPr="00512565">
        <w:rPr>
          <w:rFonts w:ascii="Times New Roman" w:hAnsi="Times New Roman" w:cs="Times New Roman"/>
          <w:b/>
          <w:bCs/>
          <w:iCs/>
          <w:sz w:val="28"/>
          <w:szCs w:val="28"/>
        </w:rPr>
        <w:t>Предметом дослідження</w:t>
      </w:r>
      <w:r w:rsidRPr="00512565">
        <w:rPr>
          <w:rFonts w:ascii="Times New Roman" w:hAnsi="Times New Roman" w:cs="Times New Roman"/>
          <w:iCs/>
          <w:sz w:val="28"/>
          <w:szCs w:val="28"/>
        </w:rPr>
        <w:t xml:space="preserve"> є правові відносини, що виникають у процесі приватизації.</w:t>
      </w:r>
    </w:p>
    <w:p w:rsidR="00F8146C" w:rsidRPr="00512565" w:rsidRDefault="00F8146C" w:rsidP="00F8146C">
      <w:pPr>
        <w:spacing w:after="0" w:line="360" w:lineRule="auto"/>
        <w:ind w:firstLine="425"/>
        <w:jc w:val="both"/>
        <w:rPr>
          <w:rFonts w:ascii="Times New Roman" w:hAnsi="Times New Roman" w:cs="Times New Roman"/>
          <w:iCs/>
          <w:sz w:val="28"/>
          <w:szCs w:val="28"/>
        </w:rPr>
      </w:pPr>
      <w:r w:rsidRPr="00512565">
        <w:rPr>
          <w:rFonts w:ascii="Times New Roman" w:hAnsi="Times New Roman" w:cs="Times New Roman"/>
          <w:b/>
          <w:bCs/>
          <w:iCs/>
          <w:sz w:val="28"/>
          <w:szCs w:val="28"/>
        </w:rPr>
        <w:lastRenderedPageBreak/>
        <w:t>Методи дослідження.</w:t>
      </w:r>
      <w:r w:rsidRPr="00512565">
        <w:rPr>
          <w:rFonts w:ascii="Times New Roman" w:hAnsi="Times New Roman" w:cs="Times New Roman"/>
          <w:iCs/>
          <w:sz w:val="28"/>
          <w:szCs w:val="28"/>
        </w:rPr>
        <w:t xml:space="preserve"> </w:t>
      </w:r>
      <w:r w:rsidRPr="00512565">
        <w:rPr>
          <w:rFonts w:ascii="Times New Roman" w:hAnsi="Times New Roman" w:cs="Times New Roman"/>
          <w:sz w:val="28"/>
          <w:szCs w:val="28"/>
        </w:rPr>
        <w:t>Спираючись на поставлені вище завдання, у даній роботі буде використано цілий комплекс методів правового дослідження</w:t>
      </w:r>
      <w:r w:rsidRPr="00512565">
        <w:rPr>
          <w:rFonts w:ascii="Times New Roman" w:hAnsi="Times New Roman" w:cs="Times New Roman"/>
          <w:bCs/>
          <w:sz w:val="28"/>
          <w:szCs w:val="28"/>
        </w:rPr>
        <w:t xml:space="preserve">: загальнонаукові та спеціальні методи пізнання правових явищ,  діалектичний метод, формально-логічний, історичний, </w:t>
      </w:r>
      <w:r w:rsidRPr="00512565">
        <w:rPr>
          <w:rFonts w:ascii="Times New Roman" w:hAnsi="Times New Roman" w:cs="Times New Roman"/>
          <w:iCs/>
          <w:sz w:val="28"/>
          <w:szCs w:val="28"/>
        </w:rPr>
        <w:t>формально-юридичний, догматичний</w:t>
      </w:r>
      <w:r w:rsidRPr="00512565">
        <w:rPr>
          <w:rFonts w:ascii="Times New Roman" w:hAnsi="Times New Roman" w:cs="Times New Roman"/>
          <w:bCs/>
          <w:sz w:val="28"/>
          <w:szCs w:val="28"/>
        </w:rPr>
        <w:t xml:space="preserve">, </w:t>
      </w:r>
      <w:r w:rsidRPr="00512565">
        <w:rPr>
          <w:rFonts w:ascii="Times New Roman" w:hAnsi="Times New Roman" w:cs="Times New Roman"/>
          <w:iCs/>
          <w:sz w:val="28"/>
          <w:szCs w:val="28"/>
        </w:rPr>
        <w:t>компаративний,</w:t>
      </w:r>
      <w:r w:rsidRPr="00512565">
        <w:rPr>
          <w:rFonts w:ascii="Times New Roman" w:hAnsi="Times New Roman" w:cs="Times New Roman"/>
          <w:bCs/>
          <w:sz w:val="28"/>
          <w:szCs w:val="28"/>
        </w:rPr>
        <w:t xml:space="preserve"> системно-структурний та інші.</w:t>
      </w:r>
      <w:r w:rsidRPr="00512565">
        <w:rPr>
          <w:rFonts w:ascii="Times New Roman" w:hAnsi="Times New Roman" w:cs="Times New Roman"/>
          <w:sz w:val="28"/>
          <w:szCs w:val="28"/>
        </w:rPr>
        <w:t xml:space="preserve"> </w:t>
      </w:r>
    </w:p>
    <w:p w:rsidR="00F8146C" w:rsidRPr="00512565" w:rsidRDefault="00F8146C" w:rsidP="00F8146C">
      <w:pPr>
        <w:spacing w:after="0" w:line="360" w:lineRule="auto"/>
        <w:ind w:firstLine="360"/>
        <w:jc w:val="both"/>
        <w:rPr>
          <w:rFonts w:ascii="Times New Roman" w:hAnsi="Times New Roman" w:cs="Times New Roman"/>
          <w:iCs/>
          <w:sz w:val="28"/>
          <w:szCs w:val="28"/>
        </w:rPr>
      </w:pPr>
      <w:r w:rsidRPr="00512565">
        <w:rPr>
          <w:rFonts w:ascii="Times New Roman" w:hAnsi="Times New Roman" w:cs="Times New Roman"/>
          <w:iCs/>
          <w:sz w:val="28"/>
          <w:szCs w:val="28"/>
        </w:rPr>
        <w:t>Метод системного аналізу і синтезу використовувався для розгляду теоретико-методологічних аспектів приватизаційних процесів. Історичний метод дав змогу дослідити процес реалізації механізму приватизації в Україні. Компаративний метод дозволив виявити спільне та відмінне у правових механізмах приватизації в Україні. Формально-юридичний та догматичний методи дозволили розкрити стан і якість правового регулювання в досліджуваній сфері.</w:t>
      </w:r>
    </w:p>
    <w:p w:rsidR="00F8146C" w:rsidRPr="00512565" w:rsidRDefault="00F8146C" w:rsidP="00F8146C">
      <w:pPr>
        <w:spacing w:after="0" w:line="360" w:lineRule="auto"/>
        <w:ind w:firstLine="360"/>
        <w:jc w:val="both"/>
        <w:rPr>
          <w:rFonts w:ascii="Times New Roman" w:hAnsi="Times New Roman" w:cs="Times New Roman"/>
          <w:b/>
          <w:bCs/>
          <w:iCs/>
          <w:sz w:val="28"/>
          <w:szCs w:val="28"/>
        </w:rPr>
      </w:pPr>
      <w:r w:rsidRPr="00512565">
        <w:rPr>
          <w:rFonts w:ascii="Times New Roman" w:hAnsi="Times New Roman" w:cs="Times New Roman"/>
          <w:b/>
          <w:bCs/>
          <w:iCs/>
          <w:sz w:val="28"/>
          <w:szCs w:val="28"/>
        </w:rPr>
        <w:t>Наукова новизна одержаних результатів</w:t>
      </w:r>
    </w:p>
    <w:p w:rsidR="00F8146C" w:rsidRPr="00512565" w:rsidRDefault="00F8146C" w:rsidP="00F8146C">
      <w:pPr>
        <w:spacing w:after="0" w:line="360" w:lineRule="auto"/>
        <w:jc w:val="both"/>
        <w:rPr>
          <w:rFonts w:ascii="Times New Roman" w:hAnsi="Times New Roman" w:cs="Times New Roman"/>
          <w:sz w:val="28"/>
          <w:szCs w:val="28"/>
        </w:rPr>
      </w:pPr>
      <w:r w:rsidRPr="00512565">
        <w:rPr>
          <w:rFonts w:ascii="Times New Roman" w:hAnsi="Times New Roman" w:cs="Times New Roman"/>
          <w:sz w:val="28"/>
          <w:szCs w:val="28"/>
        </w:rPr>
        <w:tab/>
        <w:t>Незважаючи на значні напрацювання дослідників в приватизаційному законодавстві, обрана тема для дослідження залишається досить важливою особливо під час воєнного стану. Отже, в умовах продовження приватизації, яка відбувається в Україні з 2018 р. відповідно до нових правил, актуальними і новими є оцінка історичної ролі приватизації, а також аналіз положень нового Закону, підведення перших підсумків приватизації за цей час та визначення її перспектив для України  в реаліях воєнного стану.</w:t>
      </w:r>
    </w:p>
    <w:p w:rsidR="00F8146C" w:rsidRPr="00512565" w:rsidRDefault="00F8146C" w:rsidP="00F8146C">
      <w:pPr>
        <w:spacing w:after="0" w:line="360" w:lineRule="auto"/>
        <w:ind w:firstLine="360"/>
        <w:jc w:val="both"/>
        <w:rPr>
          <w:rFonts w:ascii="Times New Roman" w:hAnsi="Times New Roman" w:cs="Times New Roman"/>
          <w:iCs/>
          <w:sz w:val="28"/>
          <w:szCs w:val="28"/>
        </w:rPr>
      </w:pPr>
      <w:r w:rsidRPr="00512565">
        <w:rPr>
          <w:rFonts w:ascii="Times New Roman" w:hAnsi="Times New Roman" w:cs="Times New Roman"/>
          <w:iCs/>
          <w:sz w:val="28"/>
          <w:szCs w:val="28"/>
        </w:rPr>
        <w:t xml:space="preserve"> </w:t>
      </w:r>
      <w:r w:rsidRPr="00512565">
        <w:rPr>
          <w:rFonts w:ascii="Times New Roman" w:hAnsi="Times New Roman" w:cs="Times New Roman"/>
          <w:b/>
          <w:bCs/>
          <w:iCs/>
          <w:sz w:val="28"/>
          <w:szCs w:val="28"/>
        </w:rPr>
        <w:t>Структура роботи</w:t>
      </w:r>
      <w:r w:rsidRPr="00512565">
        <w:rPr>
          <w:rFonts w:ascii="Times New Roman" w:hAnsi="Times New Roman" w:cs="Times New Roman"/>
          <w:iCs/>
          <w:sz w:val="28"/>
          <w:szCs w:val="28"/>
        </w:rPr>
        <w:t xml:space="preserve">. Робота складається з трьох взаємопов’язаних розділів, вступу, висновків та переліку посилань. У першому розділі розглядається сутність поняття «приватизація», досліджено послідовність цих процесів, розглянуті нормативно-правові акти, які регулюють цю сферу в Україні. У другому розділі проведений аналіз об’єктів і суб’єктів відносин приватизації державної і комунальної власності в сучасних умовах. У третьому розділі представлено особливості порядку та способів приватизації за новим Законом. У розділі визначено важливі проблеми української приватизації, вказані шляхи усунення недоліків, заходи щодо підвищення ефективності приватизації. </w:t>
      </w:r>
    </w:p>
    <w:p w:rsidR="00124446" w:rsidRPr="00512565" w:rsidRDefault="00124446" w:rsidP="00124446">
      <w:pPr>
        <w:spacing w:after="0" w:line="360" w:lineRule="auto"/>
        <w:ind w:firstLine="708"/>
        <w:jc w:val="center"/>
        <w:rPr>
          <w:rFonts w:ascii="Times New Roman" w:hAnsi="Times New Roman" w:cs="Times New Roman"/>
          <w:b/>
          <w:bCs/>
          <w:sz w:val="28"/>
          <w:szCs w:val="28"/>
        </w:rPr>
      </w:pPr>
      <w:r w:rsidRPr="00512565">
        <w:rPr>
          <w:rFonts w:ascii="Times New Roman" w:hAnsi="Times New Roman" w:cs="Times New Roman"/>
          <w:b/>
          <w:bCs/>
          <w:sz w:val="28"/>
          <w:szCs w:val="28"/>
        </w:rPr>
        <w:lastRenderedPageBreak/>
        <w:t>ВИСНОВКИ</w:t>
      </w:r>
    </w:p>
    <w:p w:rsidR="00124446" w:rsidRPr="00512565" w:rsidRDefault="00124446" w:rsidP="00124446">
      <w:pPr>
        <w:spacing w:after="0" w:line="360" w:lineRule="auto"/>
        <w:ind w:firstLine="708"/>
        <w:jc w:val="both"/>
        <w:rPr>
          <w:rFonts w:ascii="Times New Roman" w:hAnsi="Times New Roman" w:cs="Times New Roman"/>
          <w:sz w:val="28"/>
          <w:szCs w:val="28"/>
        </w:rPr>
      </w:pPr>
      <w:r w:rsidRPr="00512565">
        <w:rPr>
          <w:rFonts w:ascii="Times New Roman" w:hAnsi="Times New Roman" w:cs="Times New Roman"/>
          <w:sz w:val="28"/>
          <w:szCs w:val="28"/>
        </w:rPr>
        <w:t>За результатами проведеного дослідження можна зробити такі висновки:</w:t>
      </w:r>
    </w:p>
    <w:p w:rsidR="00124446" w:rsidRPr="00512565" w:rsidRDefault="00124446" w:rsidP="00124446">
      <w:pPr>
        <w:pStyle w:val="a3"/>
        <w:numPr>
          <w:ilvl w:val="0"/>
          <w:numId w:val="4"/>
        </w:numPr>
        <w:spacing w:line="360" w:lineRule="auto"/>
        <w:ind w:left="284" w:hanging="284"/>
        <w:jc w:val="both"/>
        <w:rPr>
          <w:rFonts w:ascii="Times New Roman" w:hAnsi="Times New Roman" w:cs="Times New Roman"/>
          <w:sz w:val="28"/>
          <w:szCs w:val="28"/>
        </w:rPr>
      </w:pPr>
      <w:r w:rsidRPr="00512565">
        <w:rPr>
          <w:rFonts w:ascii="Times New Roman" w:hAnsi="Times New Roman" w:cs="Times New Roman"/>
          <w:sz w:val="28"/>
          <w:szCs w:val="28"/>
        </w:rPr>
        <w:t xml:space="preserve">У вітчизняній та зарубіжній літературі не існує єдиного трактування терміну «приватизації». Приватизація, крім юридичного й економічного, розглядається в соціальному, політичному, ідеологічному і навіть екологічному аспектах. І правники, й економісти, й управлінці послуговувалися такими словами: роздержавлення, передача, відчуження, угода, порядок, процес. </w:t>
      </w:r>
      <w:bookmarkStart w:id="1" w:name="_Hlk89974435"/>
      <w:r w:rsidRPr="00512565">
        <w:rPr>
          <w:rFonts w:ascii="Times New Roman" w:hAnsi="Times New Roman" w:cs="Times New Roman"/>
          <w:sz w:val="28"/>
          <w:szCs w:val="28"/>
        </w:rPr>
        <w:t>Чим більше приватизація утверджується  в нашій країні, тим більше приходять науковці до поняття трансформація. Порівнюючи визначення поняття «приватизація» у Законі України «Про приватизацію державного майна» 1992 р. з визначенням у Законі України «Про приватизацію державного і комунального майна» 2018 р., приходимо до висновку, що визначення цього терміну в останньому більш лаконічне і чітке. Обов’язковою ознакою приватизації є платність. З іншого боку, недостатньо у визначенні розкрито роль і місце приватизації. Таким чином, визначення приватизації зводиться до різновиду відчуження  і є не достатньо вдалим.</w:t>
      </w:r>
    </w:p>
    <w:bookmarkEnd w:id="1"/>
    <w:p w:rsidR="00124446" w:rsidRPr="00512565" w:rsidRDefault="00124446" w:rsidP="00124446">
      <w:pPr>
        <w:pStyle w:val="a3"/>
        <w:numPr>
          <w:ilvl w:val="0"/>
          <w:numId w:val="4"/>
        </w:numPr>
        <w:spacing w:after="0" w:line="360" w:lineRule="auto"/>
        <w:ind w:left="284" w:hanging="284"/>
        <w:jc w:val="both"/>
        <w:rPr>
          <w:rFonts w:ascii="Times New Roman" w:hAnsi="Times New Roman" w:cs="Times New Roman"/>
          <w:sz w:val="28"/>
          <w:szCs w:val="28"/>
        </w:rPr>
      </w:pPr>
      <w:r w:rsidRPr="00512565">
        <w:rPr>
          <w:rFonts w:ascii="Times New Roman" w:hAnsi="Times New Roman" w:cs="Times New Roman"/>
          <w:sz w:val="28"/>
          <w:szCs w:val="28"/>
        </w:rPr>
        <w:t>Приватизація у багатьох країнах Центральної та Східної Європи на противагу українським реформам мала позитивні наслідки. Ми маємо зважати на успішний досвід цих країн, але слід враховувати наші особливості як законодавства, так і економіки. Початок сертифікатної приватизації в Україні в 90-х роках відзначився темпами і масштабами і мав переважно політичну складову, що є характерною рисою пострадянських країн. Ваучерна приватизація, як і всі інші реформи, які були в ті роки, віддзеркалила на жаль, наше суспільство. Яке суспільство, такі і реформи. Політико-соціальна мета приватизації досягнута, не зважаючи на всі деформації, політичну боротьбу, недостатню підтримку громадськості та скорочення числа прибічників. В історично найкоротші терміни (хоча далеко не такі, як це спочатку передбачалося) недержавний сектор зайняв якщо не домінуюче, то принаймні значне з державним місце в економіці.</w:t>
      </w:r>
    </w:p>
    <w:p w:rsidR="00124446" w:rsidRPr="00512565" w:rsidRDefault="00124446" w:rsidP="00124446">
      <w:pPr>
        <w:pStyle w:val="a3"/>
        <w:numPr>
          <w:ilvl w:val="0"/>
          <w:numId w:val="4"/>
        </w:numPr>
        <w:spacing w:after="0" w:line="360" w:lineRule="auto"/>
        <w:ind w:left="284" w:hanging="284"/>
        <w:jc w:val="both"/>
        <w:rPr>
          <w:rFonts w:ascii="Times New Roman" w:hAnsi="Times New Roman" w:cs="Times New Roman"/>
          <w:sz w:val="28"/>
          <w:szCs w:val="28"/>
        </w:rPr>
      </w:pPr>
      <w:r w:rsidRPr="00512565">
        <w:rPr>
          <w:rFonts w:ascii="Times New Roman" w:hAnsi="Times New Roman" w:cs="Times New Roman"/>
          <w:sz w:val="28"/>
          <w:szCs w:val="28"/>
        </w:rPr>
        <w:lastRenderedPageBreak/>
        <w:t xml:space="preserve">Нормативно-правова база приватизаційних процесів в Україні в основному забезпечена значною кількістю У цілому нормативно-правове забезпечення приватизаційних законів, кодексів, програм, рекомендацій тощо. Слід удосконалювати її до міжнародних стандартів. </w:t>
      </w:r>
    </w:p>
    <w:p w:rsidR="00124446" w:rsidRPr="00512565" w:rsidRDefault="00124446" w:rsidP="00124446">
      <w:pPr>
        <w:pStyle w:val="a3"/>
        <w:numPr>
          <w:ilvl w:val="0"/>
          <w:numId w:val="4"/>
        </w:numPr>
        <w:spacing w:after="0" w:line="360" w:lineRule="auto"/>
        <w:jc w:val="both"/>
        <w:rPr>
          <w:rFonts w:ascii="Times New Roman" w:hAnsi="Times New Roman" w:cs="Times New Roman"/>
          <w:sz w:val="28"/>
          <w:szCs w:val="28"/>
        </w:rPr>
      </w:pPr>
      <w:r w:rsidRPr="00512565">
        <w:rPr>
          <w:rFonts w:ascii="Times New Roman" w:hAnsi="Times New Roman" w:cs="Times New Roman"/>
          <w:sz w:val="28"/>
          <w:szCs w:val="28"/>
        </w:rPr>
        <w:t xml:space="preserve">Сучасний етап ознаменувався прийняттям Закону України «Про приватизацію державного і комунального майна» від 18.01.2018 № 2269-VIII, який  сьогодні є єдиним правовим механізмом приватизації в Україні.  Закон зазнав змін в редакції Закону № 2468-IX «Про внесення змін до деяких законодавчих актів України щодо сприяння процесам релокації підприємств в умовах воєнного стану та економічного відновлення держави» від 28.07.2022. </w:t>
      </w:r>
    </w:p>
    <w:p w:rsidR="00124446" w:rsidRPr="00512565" w:rsidRDefault="00124446" w:rsidP="00124446">
      <w:pPr>
        <w:pStyle w:val="a3"/>
        <w:numPr>
          <w:ilvl w:val="0"/>
          <w:numId w:val="4"/>
        </w:numPr>
        <w:spacing w:after="0" w:line="360" w:lineRule="auto"/>
        <w:ind w:left="284" w:hanging="284"/>
        <w:jc w:val="both"/>
        <w:rPr>
          <w:rFonts w:ascii="Times New Roman" w:hAnsi="Times New Roman" w:cs="Times New Roman"/>
          <w:sz w:val="28"/>
          <w:szCs w:val="28"/>
        </w:rPr>
      </w:pPr>
      <w:r w:rsidRPr="00512565">
        <w:rPr>
          <w:rFonts w:ascii="Times New Roman" w:hAnsi="Times New Roman" w:cs="Times New Roman"/>
          <w:sz w:val="28"/>
          <w:szCs w:val="28"/>
        </w:rPr>
        <w:t xml:space="preserve">Закон об’єднав положення 7 законів, що регулюють питання приватизації, в один законодавчий акт для формування дієвої правової бази у галузі приватизації. </w:t>
      </w:r>
    </w:p>
    <w:p w:rsidR="00124446" w:rsidRPr="00512565" w:rsidRDefault="00124446" w:rsidP="00124446">
      <w:pPr>
        <w:pStyle w:val="a3"/>
        <w:numPr>
          <w:ilvl w:val="0"/>
          <w:numId w:val="4"/>
        </w:numPr>
        <w:spacing w:after="0" w:line="360" w:lineRule="auto"/>
        <w:ind w:left="284" w:hanging="284"/>
        <w:jc w:val="both"/>
        <w:rPr>
          <w:rFonts w:ascii="Times New Roman" w:hAnsi="Times New Roman" w:cs="Times New Roman"/>
          <w:sz w:val="28"/>
          <w:szCs w:val="28"/>
        </w:rPr>
      </w:pPr>
      <w:r w:rsidRPr="00512565">
        <w:rPr>
          <w:rFonts w:ascii="Times New Roman" w:hAnsi="Times New Roman" w:cs="Times New Roman"/>
          <w:sz w:val="28"/>
          <w:szCs w:val="28"/>
        </w:rPr>
        <w:t>Закон України «Про приватизацію державного та комунального майна» в редакції Закону № 2468-IX «Про внесення змін до деяких законодавчих актів України щодо сприяння процесам релокації підприємств в умовах воєнного стану та економічного відновлення держави» від 28.07.2022. має вирішити важливі проблемні завдання: прискорення процесів приватизації в умовах воєнного стану, спрощення процедури приватизації об’єктів державної власності та скорочення термінів її проведення, можливість визначення ціни об’єктів приватизації платоспроможним попитом, посилення захисту прав інвесторів.</w:t>
      </w:r>
    </w:p>
    <w:p w:rsidR="00124446" w:rsidRPr="00512565" w:rsidRDefault="00124446" w:rsidP="00124446">
      <w:pPr>
        <w:pStyle w:val="a3"/>
        <w:numPr>
          <w:ilvl w:val="0"/>
          <w:numId w:val="4"/>
        </w:numPr>
        <w:spacing w:after="0" w:line="360" w:lineRule="auto"/>
        <w:jc w:val="both"/>
        <w:rPr>
          <w:rFonts w:ascii="Times New Roman" w:hAnsi="Times New Roman" w:cs="Times New Roman"/>
          <w:sz w:val="28"/>
          <w:szCs w:val="28"/>
        </w:rPr>
      </w:pPr>
      <w:r w:rsidRPr="00512565">
        <w:rPr>
          <w:rFonts w:ascii="Times New Roman" w:hAnsi="Times New Roman" w:cs="Times New Roman"/>
          <w:sz w:val="28"/>
          <w:szCs w:val="28"/>
        </w:rPr>
        <w:t>Закон має і проблемні новели, які потребують вирішення.</w:t>
      </w:r>
    </w:p>
    <w:p w:rsidR="00124446" w:rsidRPr="00512565" w:rsidRDefault="00124446" w:rsidP="00124446">
      <w:pPr>
        <w:pStyle w:val="rvps2"/>
        <w:numPr>
          <w:ilvl w:val="0"/>
          <w:numId w:val="5"/>
        </w:numPr>
        <w:spacing w:before="0" w:beforeAutospacing="0" w:after="0" w:afterAutospacing="0" w:line="360" w:lineRule="auto"/>
        <w:ind w:left="360"/>
        <w:jc w:val="both"/>
        <w:rPr>
          <w:sz w:val="28"/>
          <w:szCs w:val="28"/>
        </w:rPr>
      </w:pPr>
      <w:r w:rsidRPr="00512565">
        <w:rPr>
          <w:sz w:val="28"/>
          <w:szCs w:val="28"/>
        </w:rPr>
        <w:t xml:space="preserve">Імплементація англійського права в українську правову систему створює нерівні умови для учасників приватизації. </w:t>
      </w:r>
      <w:bookmarkStart w:id="2" w:name="_Hlk89981811"/>
      <w:r w:rsidRPr="00512565">
        <w:rPr>
          <w:sz w:val="28"/>
          <w:szCs w:val="28"/>
        </w:rPr>
        <w:t>Ми ставимо під сумнів нашу правову систему, можливість захистити права інвесторів.</w:t>
      </w:r>
      <w:r w:rsidRPr="00512565">
        <w:t xml:space="preserve"> </w:t>
      </w:r>
      <w:r w:rsidRPr="00512565">
        <w:rPr>
          <w:sz w:val="28"/>
          <w:szCs w:val="28"/>
          <w:shd w:val="clear" w:color="auto" w:fill="FFFFFF"/>
        </w:rPr>
        <w:t xml:space="preserve">Саме в Перехідних положеннях законодавці розмістили тимчасові положення, які всередині тексту на постійній основі викласти не наважилися. </w:t>
      </w:r>
      <w:r w:rsidRPr="00512565">
        <w:rPr>
          <w:sz w:val="28"/>
          <w:szCs w:val="28"/>
        </w:rPr>
        <w:t xml:space="preserve">В умовах воєнного стану в Законі України «Про внесення змін до деяких </w:t>
      </w:r>
      <w:r w:rsidRPr="00512565">
        <w:rPr>
          <w:sz w:val="28"/>
          <w:szCs w:val="28"/>
        </w:rPr>
        <w:lastRenderedPageBreak/>
        <w:t>законодавчих актів України щодо сприяння процесам релокації підприємств в умовах воєнного стану та економічного відновлення держави» від 28.07.2022</w:t>
      </w:r>
      <w:r w:rsidRPr="00512565">
        <w:rPr>
          <w:sz w:val="28"/>
          <w:szCs w:val="28"/>
          <w:lang w:val="ru-RU"/>
        </w:rPr>
        <w:t xml:space="preserve"> </w:t>
      </w:r>
      <w:r w:rsidRPr="00512565">
        <w:rPr>
          <w:sz w:val="28"/>
          <w:szCs w:val="28"/>
        </w:rPr>
        <w:t>[1</w:t>
      </w:r>
      <w:r w:rsidRPr="00512565">
        <w:rPr>
          <w:sz w:val="28"/>
          <w:szCs w:val="28"/>
          <w:lang w:val="ru-RU"/>
        </w:rPr>
        <w:t>3</w:t>
      </w:r>
      <w:r w:rsidRPr="00512565">
        <w:rPr>
          <w:sz w:val="28"/>
          <w:szCs w:val="28"/>
        </w:rPr>
        <w:t xml:space="preserve">]. пропонується для захисту інвестицій уможливити застосування права Англії та Уельсу в угодах великої приватизації до 2025 року. </w:t>
      </w:r>
      <w:bookmarkEnd w:id="2"/>
    </w:p>
    <w:p w:rsidR="00124446" w:rsidRPr="00512565" w:rsidRDefault="00124446" w:rsidP="00124446">
      <w:pPr>
        <w:pStyle w:val="rvps2"/>
        <w:numPr>
          <w:ilvl w:val="0"/>
          <w:numId w:val="5"/>
        </w:numPr>
        <w:spacing w:before="0" w:beforeAutospacing="0" w:after="0" w:afterAutospacing="0" w:line="360" w:lineRule="auto"/>
        <w:ind w:left="360"/>
        <w:jc w:val="both"/>
        <w:rPr>
          <w:sz w:val="28"/>
          <w:szCs w:val="28"/>
        </w:rPr>
      </w:pPr>
      <w:r w:rsidRPr="00512565">
        <w:rPr>
          <w:sz w:val="28"/>
          <w:szCs w:val="28"/>
        </w:rPr>
        <w:t xml:space="preserve">Не зважаючи на те, що досконало виписана ст.8 про тих, хто не має права брати участі в процесі приватизації, але проблемою приватизації є офшорні компанії, для яких в Законі не прописано обмежень. Це значить, що, по суті, купувати українські об’єкти зможе будь-хто й на підставних осіб. Цей закон набагато краще попереднього лише тому, що забороняє участь російських інвесторів у приватизації. Більше всього нам треба позбутися російського інвестора, тому що до сих пір  все ще знаходяться українські підприємства в руках російських олігархів. </w:t>
      </w:r>
      <w:r w:rsidRPr="00512565">
        <w:rPr>
          <w:sz w:val="28"/>
          <w:szCs w:val="28"/>
          <w:shd w:val="clear" w:color="auto" w:fill="FFFFFF"/>
        </w:rPr>
        <w:t xml:space="preserve">Дискусії щодо п.5 </w:t>
      </w:r>
      <w:r w:rsidRPr="00512565">
        <w:rPr>
          <w:spacing w:val="8"/>
          <w:sz w:val="28"/>
          <w:szCs w:val="28"/>
        </w:rPr>
        <w:t xml:space="preserve">ст.8 Закону є сьогодні не актуальними, у зв’язку з повномасштабним вторгненням. Росія – це країна-терорист, якій не можна довіряти і допускати до будь-чиєї економіки. </w:t>
      </w:r>
    </w:p>
    <w:p w:rsidR="00124446" w:rsidRPr="00512565" w:rsidRDefault="00124446" w:rsidP="00124446">
      <w:pPr>
        <w:pStyle w:val="a3"/>
        <w:numPr>
          <w:ilvl w:val="0"/>
          <w:numId w:val="3"/>
        </w:numPr>
        <w:spacing w:line="360" w:lineRule="auto"/>
        <w:ind w:left="349" w:hanging="142"/>
        <w:jc w:val="both"/>
        <w:rPr>
          <w:rFonts w:ascii="Times New Roman" w:hAnsi="Times New Roman" w:cs="Times New Roman"/>
          <w:sz w:val="28"/>
          <w:szCs w:val="28"/>
        </w:rPr>
      </w:pPr>
      <w:r w:rsidRPr="00512565">
        <w:rPr>
          <w:rFonts w:ascii="Times New Roman" w:hAnsi="Times New Roman" w:cs="Times New Roman"/>
          <w:sz w:val="28"/>
          <w:szCs w:val="28"/>
        </w:rPr>
        <w:t xml:space="preserve">Спірними є положення ст.8 п. 12 про статус покупця, де встановлено абсолютна законодавча заборона бути покупцем  об’єктів приватизації  особам, з якими було розірвано договір купівлі-продажу об'єкта приватизації в Україні через порушення. Таким чином втрачаються потенційні покупці. Варто встановити певні терміни позбавлення участі в продажу. </w:t>
      </w:r>
    </w:p>
    <w:p w:rsidR="00124446" w:rsidRPr="00512565" w:rsidRDefault="00124446" w:rsidP="00124446">
      <w:pPr>
        <w:pStyle w:val="a3"/>
        <w:numPr>
          <w:ilvl w:val="0"/>
          <w:numId w:val="3"/>
        </w:numPr>
        <w:spacing w:line="360" w:lineRule="auto"/>
        <w:ind w:left="349" w:hanging="142"/>
        <w:jc w:val="both"/>
        <w:rPr>
          <w:rFonts w:ascii="Times New Roman" w:hAnsi="Times New Roman" w:cs="Times New Roman"/>
          <w:sz w:val="28"/>
          <w:szCs w:val="28"/>
        </w:rPr>
      </w:pPr>
      <w:r w:rsidRPr="00512565">
        <w:rPr>
          <w:rFonts w:ascii="Times New Roman" w:hAnsi="Times New Roman" w:cs="Times New Roman"/>
          <w:sz w:val="28"/>
          <w:szCs w:val="28"/>
        </w:rPr>
        <w:t>Визначальною ознакою продажу об’єктів великої приватизації до змін від 28.07.2022. є залучення радників, які обираються на конкурсній основі.</w:t>
      </w:r>
      <w:r w:rsidRPr="00512565">
        <w:rPr>
          <w:rFonts w:ascii="Times New Roman" w:eastAsia="Times New Roman" w:hAnsi="Times New Roman" w:cs="Times New Roman"/>
          <w:sz w:val="28"/>
          <w:szCs w:val="28"/>
          <w:lang w:eastAsia="uk-UA"/>
        </w:rPr>
        <w:t xml:space="preserve"> З одного боку, висококваліфіковані радники проведуть провести якісну підготовку об'єкта до аукціону з урахуванням вимог ринку, представлять його широкому колу потенційних інвесторів в Україні та за її межами, а також забезпечать відповідність міжнародним стандартам</w:t>
      </w:r>
      <w:r w:rsidRPr="00512565">
        <w:rPr>
          <w:rFonts w:ascii="Times New Roman" w:hAnsi="Times New Roman" w:cs="Times New Roman"/>
          <w:sz w:val="28"/>
          <w:szCs w:val="28"/>
        </w:rPr>
        <w:t xml:space="preserve">. Це справді є необхідним кроком. З іншого боку, тут можна побачити і корупційну складову, бо виникає проблема прозорості відбору радників, а також </w:t>
      </w:r>
      <w:r w:rsidRPr="00512565">
        <w:rPr>
          <w:rFonts w:ascii="Times New Roman" w:hAnsi="Times New Roman" w:cs="Times New Roman"/>
          <w:sz w:val="28"/>
          <w:szCs w:val="28"/>
        </w:rPr>
        <w:lastRenderedPageBreak/>
        <w:t xml:space="preserve">доброчесності виконання ними своїх зобов’язань. Так як                                                                                                                               іноземні компанії можуть бути радниками, то іншими словами, законодавці </w:t>
      </w:r>
      <w:r w:rsidRPr="00512565">
        <w:rPr>
          <w:rFonts w:ascii="Times New Roman" w:eastAsia="Times New Roman" w:hAnsi="Times New Roman" w:cs="Times New Roman"/>
          <w:sz w:val="28"/>
          <w:szCs w:val="28"/>
          <w:lang w:eastAsia="uk-UA"/>
        </w:rPr>
        <w:t>просто</w:t>
      </w:r>
      <w:r w:rsidRPr="00512565">
        <w:rPr>
          <w:rFonts w:ascii="Times New Roman" w:hAnsi="Times New Roman" w:cs="Times New Roman"/>
          <w:sz w:val="28"/>
          <w:szCs w:val="28"/>
        </w:rPr>
        <w:t xml:space="preserve"> віддали приватизацію </w:t>
      </w:r>
      <w:r w:rsidRPr="00512565">
        <w:rPr>
          <w:rFonts w:ascii="Times New Roman" w:eastAsia="Times New Roman" w:hAnsi="Times New Roman" w:cs="Times New Roman"/>
          <w:sz w:val="28"/>
          <w:szCs w:val="28"/>
          <w:lang w:eastAsia="uk-UA"/>
        </w:rPr>
        <w:t xml:space="preserve">в руки іноземного інвестора, який сам і встановлюватиме правила гри для себе. </w:t>
      </w:r>
      <w:r w:rsidRPr="00512565">
        <w:rPr>
          <w:rFonts w:ascii="Times New Roman" w:hAnsi="Times New Roman" w:cs="Times New Roman"/>
          <w:sz w:val="28"/>
          <w:szCs w:val="28"/>
        </w:rPr>
        <w:t>Питання щодо радників викликало дискусії. У нових положеннях Закону про приватизацію ця норма виключена. Відмова від послуг радників є сумнівною з точки зору ефективності передприватизаційної підготовки, адже радники – це кваліфіковані та досвідчені фахівці. Тож фонду держмайна треба мати кваліфікованих і досвідчених фахівців для виконання цих робіт.</w:t>
      </w:r>
    </w:p>
    <w:p w:rsidR="00124446" w:rsidRPr="00512565" w:rsidRDefault="00124446" w:rsidP="00124446">
      <w:pPr>
        <w:pStyle w:val="a3"/>
        <w:numPr>
          <w:ilvl w:val="0"/>
          <w:numId w:val="3"/>
        </w:numPr>
        <w:spacing w:line="360" w:lineRule="auto"/>
        <w:ind w:left="349" w:hanging="142"/>
        <w:jc w:val="both"/>
        <w:rPr>
          <w:rFonts w:ascii="Times New Roman" w:hAnsi="Times New Roman" w:cs="Times New Roman"/>
          <w:sz w:val="28"/>
          <w:szCs w:val="28"/>
        </w:rPr>
      </w:pPr>
      <w:r w:rsidRPr="00512565">
        <w:rPr>
          <w:rFonts w:ascii="Times New Roman" w:hAnsi="Times New Roman" w:cs="Times New Roman"/>
          <w:sz w:val="28"/>
          <w:szCs w:val="28"/>
        </w:rPr>
        <w:t>Новим приватизаційним Законом у ст. 12  «Порядок прийняття рішення про приватизацію» п.5 передбачено припинення провадження у справах про банкрутство з дня прийняття рішення про приватизацію відповідного об'єкта. Така заборона на банкрутство триває до закінчення одного року з часу завершення приватизації.  У даному випадку, безперечно, тут порушуються права кредиторів та значно ускладнить здійснення ними господарської діяльності. Відповідно до змін тепер кредитори матимуть шанс повернути свої гроші, адже новий власник зобов’язаний сплатити борги, щоб мати змогу зняти обтяження</w:t>
      </w:r>
    </w:p>
    <w:p w:rsidR="00124446" w:rsidRPr="00512565" w:rsidRDefault="00124446" w:rsidP="00124446">
      <w:pPr>
        <w:pStyle w:val="a3"/>
        <w:numPr>
          <w:ilvl w:val="0"/>
          <w:numId w:val="3"/>
        </w:numPr>
        <w:spacing w:line="360" w:lineRule="auto"/>
        <w:ind w:left="349" w:hanging="142"/>
        <w:jc w:val="both"/>
        <w:rPr>
          <w:rFonts w:ascii="Times New Roman" w:hAnsi="Times New Roman" w:cs="Times New Roman"/>
          <w:sz w:val="28"/>
          <w:szCs w:val="28"/>
        </w:rPr>
      </w:pPr>
      <w:r w:rsidRPr="00512565">
        <w:rPr>
          <w:rFonts w:ascii="Times New Roman" w:hAnsi="Times New Roman" w:cs="Times New Roman"/>
          <w:sz w:val="28"/>
          <w:szCs w:val="28"/>
        </w:rPr>
        <w:t xml:space="preserve">Надзвичайно дискусійними є у новому законі питання, що регулюють правовий статус земельних ділянок під приватизованими об'єктами. Саме вони можуть бути цінними у занедбаних підприємствах. Слід надати можливість інвесторам можливість здобуття правовстановлюючих документів, включення до статутного капіталу. Таким чином була б підвищена вартість об’єкта та його інвестиційна привабливість. </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 xml:space="preserve">Мала приватизації стала флагманом приватизації в Україні. На жаль, найбільші підприємства продовжують залишатись у державній власності. Причинами такої ситуації залишаються політичні та корупційні складові. Велика приватизація в руках політиків залишається способом передвиборчої кампанії, а в руках влади методом заспокоєння народних мас шляхом обіцянок і вибудовування пірамід значних прибутків. Держава </w:t>
      </w:r>
      <w:r w:rsidRPr="00512565">
        <w:rPr>
          <w:rFonts w:ascii="Times New Roman" w:hAnsi="Times New Roman" w:cs="Times New Roman"/>
          <w:sz w:val="28"/>
          <w:szCs w:val="28"/>
        </w:rPr>
        <w:lastRenderedPageBreak/>
        <w:t>тривалий час відмовляється від приватизації, надаючи стратегічне значення об’єкту чи побоюючись продешевити. У результаті обтяжене боргами підприємство втрачає свою цінність для потенційних інвесторів. Велика приватизація є своєрідним індикатором для влади на доброчесність та антикорупційність.</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Чи може держава впоратися з великими підприємствами, що дісталися у спадок від Радянського Союзу? Яскравих прикладів за тридцять років незалежності, на жаль, немає. Безперечно, це тягар для держави. Щоб бути ефективним власником, державі потрібні незалежні суди, сильні розвинуті інститути, ефективна правоохоронна система. Успадковані підприємства потребують модифікації, перепрофілювання, надійного, кваліфікованого, мотивованого управлінця.</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 xml:space="preserve">За тридцять один рік незалежності, на жаль, держава у сфері великої приватизації не заручилася суспільною та громадською підтримкою. Причиною такої ситуації стало те, що в очах пересічних громадян українська приватизація – це не залучення інвестицій, а привласнення державного майна впливовими людьми через корупційні схеми. </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Приватизація затягнулась в часі, що призвело до виникнення іншої проблеми – банкрутство державних підприємства через їх фактичне управління.</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Вагомою проблемою є вироблення єдиної стратегії проведення приватизаційних процесів. Досить таки часто ми бачимо, що приватизація проходить бездумно, в ході політичних ігор, з метою латання дірок у бюджеті.  В економічно розвинутих країнах виробляється єдина стратегія, щоб підвищити прибутковість підприємств, отримати додаткових дивідендів економікою.</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Так, скасування передприватизаційної підготовки, обов'язковим елементом якої була інвентаризація всіх активів підприємств, перевірка діяльності керівника та органу управління, дає можливість ухилитися від відповідальності недоброчесним управлінцям державних підприємств.</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lastRenderedPageBreak/>
        <w:t xml:space="preserve">Покупець має бути здатним виконувати інвестиційні зобов’язання при продажу об’єктів. Держава має виробити механізми контролю і перебачити можливість інвестора відповідати за невиконання своїх зобов’язань, з метою успішної приватизації. </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 xml:space="preserve">Працівники сільськогосподарських підприємств та прирівняні до них особи можуть втратити  право на отримання майна, у зв’язку із втратою чинності закону про приватизацію в агропромисловому комплексі. Будуть порушені права селян у разі розпаювання земель.  </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t>В умовах воєнного стану зроблена величезна робота над помилками. Важливим є запустити приватизацію, що має сприяти бізнесу. Приватизація зараз потрібна і країні, і бізнесу, і людям. З цією метою в Законі України «Про внесення змін до деяких законодавчих актів України щодо сприяння процесам релокації підприємств в умовах воєнного стану та економічного відновлення держави» від 28.07.2022. внесені такі важливі зміни:</w:t>
      </w:r>
    </w:p>
    <w:p w:rsidR="00124446" w:rsidRPr="00512565" w:rsidRDefault="00124446" w:rsidP="00124446">
      <w:pPr>
        <w:pStyle w:val="a3"/>
        <w:numPr>
          <w:ilvl w:val="0"/>
          <w:numId w:val="3"/>
        </w:numPr>
        <w:spacing w:after="0"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Посилюється цифровізація приватизаційних процесів. Оголошення про приватизацію буде оприлюднюватися на сайті Фонду та в системі Прозорро.Продажі, а не в газеті, як раніше.</w:t>
      </w:r>
    </w:p>
    <w:p w:rsidR="00124446" w:rsidRPr="00512565" w:rsidRDefault="00124446" w:rsidP="00124446">
      <w:pPr>
        <w:pStyle w:val="a3"/>
        <w:numPr>
          <w:ilvl w:val="0"/>
          <w:numId w:val="3"/>
        </w:numPr>
        <w:spacing w:after="0"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 xml:space="preserve">Приватизація буде відбуватися швидко. Не більше двох місяців буде відбуватися весь процес малої приватизації від оголошення аукціону і до підписання договору. </w:t>
      </w:r>
    </w:p>
    <w:p w:rsidR="00124446" w:rsidRPr="00512565" w:rsidRDefault="00124446" w:rsidP="00124446">
      <w:pPr>
        <w:pStyle w:val="a3"/>
        <w:numPr>
          <w:ilvl w:val="0"/>
          <w:numId w:val="3"/>
        </w:numPr>
        <w:spacing w:after="0"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Запроваджується кваліфікований електронний підпис протоколу аукціону.</w:t>
      </w:r>
    </w:p>
    <w:p w:rsidR="00124446" w:rsidRPr="00512565" w:rsidRDefault="00124446" w:rsidP="00124446">
      <w:pPr>
        <w:pStyle w:val="a3"/>
        <w:numPr>
          <w:ilvl w:val="0"/>
          <w:numId w:val="3"/>
        </w:numPr>
        <w:spacing w:after="0"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Під час великої приватизації аукціони будуть відбуватися онлайн так само, як це було в рамках малої приватизації. Така новація назріла вже давно. Отже, конкуренція за актив підвищиться, мінімізується людський фактор, усунуться корупційні ризики.</w:t>
      </w:r>
    </w:p>
    <w:p w:rsidR="00124446" w:rsidRPr="00512565" w:rsidRDefault="00124446" w:rsidP="00124446">
      <w:pPr>
        <w:pStyle w:val="a3"/>
        <w:numPr>
          <w:ilvl w:val="0"/>
          <w:numId w:val="3"/>
        </w:numPr>
        <w:spacing w:after="0"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Усі дозвільні документи проданого підприємства залишатимуться дійсними, їх не потрібно буде переоформлювати до закінчення строку дії, а безстрокові - взагалі.</w:t>
      </w:r>
    </w:p>
    <w:p w:rsidR="00124446" w:rsidRPr="00512565" w:rsidRDefault="00124446" w:rsidP="00124446">
      <w:pPr>
        <w:pStyle w:val="a3"/>
        <w:numPr>
          <w:ilvl w:val="0"/>
          <w:numId w:val="3"/>
        </w:numPr>
        <w:spacing w:after="0"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Оплата за актив тепер буде відбуватися до укладання договору купівлі-продажу. Це гарантія виконання зобов’язань покупцем.</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hAnsi="Times New Roman" w:cs="Times New Roman"/>
          <w:sz w:val="28"/>
          <w:szCs w:val="28"/>
        </w:rPr>
        <w:lastRenderedPageBreak/>
        <w:t>Негативними є деякі зміни:</w:t>
      </w:r>
    </w:p>
    <w:p w:rsidR="00124446" w:rsidRPr="00512565" w:rsidRDefault="00124446" w:rsidP="00124446">
      <w:pPr>
        <w:pStyle w:val="a3"/>
        <w:numPr>
          <w:ilvl w:val="0"/>
          <w:numId w:val="3"/>
        </w:numPr>
        <w:spacing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 xml:space="preserve"> Буде знижена початкова вартість об’єктів продажу на 50% після непродажу на перших торгах та подальший аукціон з покроковим зниженням ціни після непродажу на другому. Така норма може призвести до продажу активів за безцінь.</w:t>
      </w:r>
    </w:p>
    <w:p w:rsidR="00124446" w:rsidRPr="00512565" w:rsidRDefault="00124446" w:rsidP="00124446">
      <w:pPr>
        <w:pStyle w:val="a3"/>
        <w:numPr>
          <w:ilvl w:val="0"/>
          <w:numId w:val="3"/>
        </w:numPr>
        <w:spacing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 xml:space="preserve">Через брак часу не будуть проводити аудит, інвентаризацію, а також оцінку об’єктів приватизації та їхніх складових. </w:t>
      </w:r>
    </w:p>
    <w:p w:rsidR="00124446" w:rsidRPr="00512565" w:rsidRDefault="00124446" w:rsidP="00124446">
      <w:pPr>
        <w:pStyle w:val="a3"/>
        <w:numPr>
          <w:ilvl w:val="0"/>
          <w:numId w:val="3"/>
        </w:numPr>
        <w:spacing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Закривається на період війни інформація стосовно проведених аукціонів.</w:t>
      </w:r>
      <w:r w:rsidRPr="00512565">
        <w:t xml:space="preserve"> </w:t>
      </w:r>
      <w:r w:rsidRPr="00512565">
        <w:rPr>
          <w:rFonts w:ascii="Times New Roman" w:hAnsi="Times New Roman" w:cs="Times New Roman"/>
          <w:sz w:val="28"/>
          <w:szCs w:val="28"/>
        </w:rPr>
        <w:t>Це обмежить можливість для громадськості моніторити процедури приватизації і виявляти порушення. Хоча така конфіденційність диктується умовами війни.</w:t>
      </w:r>
    </w:p>
    <w:p w:rsidR="00124446" w:rsidRPr="00512565" w:rsidRDefault="00124446" w:rsidP="00124446">
      <w:pPr>
        <w:pStyle w:val="a3"/>
        <w:numPr>
          <w:ilvl w:val="0"/>
          <w:numId w:val="3"/>
        </w:numPr>
        <w:spacing w:after="0" w:line="360" w:lineRule="auto"/>
        <w:ind w:left="426" w:hanging="142"/>
        <w:jc w:val="both"/>
        <w:rPr>
          <w:rFonts w:ascii="Times New Roman" w:hAnsi="Times New Roman" w:cs="Times New Roman"/>
          <w:sz w:val="28"/>
          <w:szCs w:val="28"/>
        </w:rPr>
      </w:pPr>
      <w:r w:rsidRPr="00512565">
        <w:rPr>
          <w:rFonts w:ascii="Times New Roman" w:hAnsi="Times New Roman" w:cs="Times New Roman"/>
          <w:sz w:val="28"/>
          <w:szCs w:val="28"/>
        </w:rPr>
        <w:t>Диференційований розмір гарантійного внеску залежить від стартової ціни об’єкта приватизації. Це може відштовхнути потенційних покупців, тому що сума буде значною.</w:t>
      </w:r>
    </w:p>
    <w:p w:rsidR="00124446" w:rsidRPr="00512565" w:rsidRDefault="00124446" w:rsidP="00124446">
      <w:pPr>
        <w:pStyle w:val="a3"/>
        <w:numPr>
          <w:ilvl w:val="0"/>
          <w:numId w:val="4"/>
        </w:numPr>
        <w:spacing w:line="360" w:lineRule="auto"/>
        <w:jc w:val="both"/>
        <w:rPr>
          <w:rFonts w:ascii="Times New Roman" w:hAnsi="Times New Roman" w:cs="Times New Roman"/>
          <w:sz w:val="28"/>
          <w:szCs w:val="28"/>
        </w:rPr>
      </w:pPr>
      <w:r w:rsidRPr="00512565">
        <w:rPr>
          <w:rFonts w:ascii="Times New Roman" w:eastAsia="Times New Roman" w:hAnsi="Times New Roman" w:cs="Times New Roman"/>
          <w:sz w:val="28"/>
          <w:szCs w:val="28"/>
          <w:lang w:eastAsia="uk-UA"/>
        </w:rPr>
        <w:t>Організація відкритого процесу продажу державного майна це справді значне досягнення нового закону «Про приватизацію державного та комунального майна». Хоч законодавці і вважають поспішним новий приватизаційний закон, але він був на часі і став підсумком всього приватизаційного законодавства. Він є повнішим і комплексним, в порівнянні з попереднім. Практика вже показує, які треба вносити зміни. Отже, прийняття Закону про приватизацію державного майна має на меті позитивно вплинути на інвестиційну привабливість України. Поступово змінюється і думка громадян України у позитивний бік, особливо щодо малої приватизації.</w:t>
      </w:r>
      <w:r w:rsidRPr="00512565">
        <w:t xml:space="preserve"> </w:t>
      </w:r>
      <w:r w:rsidRPr="00512565">
        <w:rPr>
          <w:rFonts w:ascii="Times New Roman" w:eastAsia="Times New Roman" w:hAnsi="Times New Roman" w:cs="Times New Roman"/>
          <w:sz w:val="28"/>
          <w:szCs w:val="28"/>
          <w:lang w:eastAsia="uk-UA"/>
        </w:rPr>
        <w:t>В умовах війни вкрай важливо відкрити всі можливості для підтримки економіки.</w:t>
      </w:r>
    </w:p>
    <w:p w:rsidR="00124446" w:rsidRPr="00512565" w:rsidRDefault="00124446" w:rsidP="00124446">
      <w:pPr>
        <w:pStyle w:val="a3"/>
        <w:numPr>
          <w:ilvl w:val="0"/>
          <w:numId w:val="4"/>
        </w:numPr>
        <w:spacing w:after="0" w:line="360" w:lineRule="auto"/>
        <w:jc w:val="both"/>
        <w:rPr>
          <w:rFonts w:ascii="Times New Roman" w:hAnsi="Times New Roman" w:cs="Times New Roman"/>
          <w:sz w:val="28"/>
          <w:szCs w:val="28"/>
        </w:rPr>
      </w:pPr>
      <w:r w:rsidRPr="00512565">
        <w:rPr>
          <w:rFonts w:ascii="Times New Roman" w:eastAsia="Times New Roman" w:hAnsi="Times New Roman" w:cs="Times New Roman"/>
          <w:sz w:val="28"/>
          <w:szCs w:val="28"/>
          <w:lang w:eastAsia="uk-UA"/>
        </w:rPr>
        <w:t xml:space="preserve">Із вересня по листопад 2022 року в умовах повномаштабної війни та блекауту держава отримала майже мільярд гривень. Конкуренція на торгах системи </w:t>
      </w:r>
      <w:r w:rsidRPr="00512565">
        <w:rPr>
          <w:rFonts w:ascii="Times New Roman" w:hAnsi="Times New Roman" w:cs="Times New Roman"/>
          <w:sz w:val="28"/>
          <w:szCs w:val="28"/>
        </w:rPr>
        <w:t>Прозорро.Продажі</w:t>
      </w:r>
      <w:r w:rsidRPr="00512565">
        <w:rPr>
          <w:rFonts w:ascii="Times New Roman" w:eastAsia="Times New Roman" w:hAnsi="Times New Roman" w:cs="Times New Roman"/>
          <w:sz w:val="28"/>
          <w:szCs w:val="28"/>
          <w:lang w:eastAsia="uk-UA"/>
        </w:rPr>
        <w:t xml:space="preserve"> залишається високою. Місцеві інвестори прагнуть вкладати у вітчизняну економіку. Ми тримаємо економічний </w:t>
      </w:r>
      <w:r w:rsidRPr="00512565">
        <w:rPr>
          <w:rFonts w:ascii="Times New Roman" w:eastAsia="Times New Roman" w:hAnsi="Times New Roman" w:cs="Times New Roman"/>
          <w:sz w:val="28"/>
          <w:szCs w:val="28"/>
          <w:lang w:eastAsia="uk-UA"/>
        </w:rPr>
        <w:lastRenderedPageBreak/>
        <w:t>фронт, не зважаючи на думки песимістів «не на часі». Приватизація відбувається навіть під ракетними обстрілами.</w:t>
      </w:r>
    </w:p>
    <w:p w:rsidR="00124446" w:rsidRPr="00512565" w:rsidRDefault="00124446" w:rsidP="00124446">
      <w:pPr>
        <w:spacing w:line="360" w:lineRule="auto"/>
        <w:jc w:val="both"/>
        <w:rPr>
          <w:rFonts w:ascii="Times New Roman" w:hAnsi="Times New Roman" w:cs="Times New Roman"/>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iCs/>
          <w:sz w:val="28"/>
          <w:szCs w:val="28"/>
        </w:rPr>
      </w:pPr>
    </w:p>
    <w:p w:rsidR="00124446" w:rsidRPr="00512565" w:rsidRDefault="00124446" w:rsidP="00124446">
      <w:pPr>
        <w:spacing w:after="0" w:line="360" w:lineRule="auto"/>
        <w:jc w:val="center"/>
        <w:rPr>
          <w:rFonts w:ascii="Times New Roman" w:hAnsi="Times New Roman" w:cs="Times New Roman"/>
          <w:b/>
          <w:bCs/>
          <w:sz w:val="28"/>
          <w:szCs w:val="28"/>
          <w:lang w:val="ru-RU"/>
        </w:rPr>
      </w:pPr>
      <w:r w:rsidRPr="00512565">
        <w:rPr>
          <w:rFonts w:ascii="Times New Roman" w:hAnsi="Times New Roman" w:cs="Times New Roman"/>
          <w:b/>
          <w:bCs/>
          <w:iCs/>
          <w:sz w:val="28"/>
          <w:szCs w:val="28"/>
        </w:rPr>
        <w:t>СПИСОК ВИКОРИСТАНИХ ДЖЕРЕЛ</w:t>
      </w:r>
    </w:p>
    <w:p w:rsidR="00124446" w:rsidRPr="00512565" w:rsidRDefault="00124446" w:rsidP="00124446">
      <w:pPr>
        <w:spacing w:after="0" w:line="360" w:lineRule="auto"/>
        <w:jc w:val="both"/>
        <w:rPr>
          <w:rFonts w:ascii="Times New Roman" w:hAnsi="Times New Roman" w:cs="Times New Roman"/>
          <w:b/>
          <w:bCs/>
          <w:sz w:val="28"/>
          <w:szCs w:val="28"/>
          <w:lang w:val="ru-RU"/>
        </w:rPr>
      </w:pPr>
      <w:r w:rsidRPr="00512565">
        <w:rPr>
          <w:rFonts w:ascii="Times New Roman" w:hAnsi="Times New Roman" w:cs="Times New Roman"/>
          <w:b/>
          <w:bCs/>
          <w:sz w:val="28"/>
          <w:szCs w:val="28"/>
          <w:lang w:val="ru-RU"/>
        </w:rPr>
        <w:t>Нормативні акти</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Конституція України від 28 червня 1996 року № 254к/96-ВР в редакції від 01.01.2020. Офіційний веб-портал Верховної Ради України. URL: https://zakon.rada.gov.ua/laws/show/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Господарський кодекс України: Кодекс України від 16.01.2003 р. №436-ІV в редакції від 19.08.2022. URL: http://zakon3.rada.gov.ua/laws/show/436-15 (дата звернення: 28.08.2019р.).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Господарський процесуальний кодекс України: Кодекс України від 6 листопада 1991 року № 1798-XII в редакції від 07.05.2022. Офіційний веб-портал Верховної Ради України. URL: http://zakon2.rada.gov.ua/laws/show/ 1798-12.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Земельний кодекс України: Кодекс України від 25 жовтня 2001 року № 2768-III в редакції від 14.09.2022. Офіційний веб-портал Верховної Ради України. URL: https://zakon.rada.gov.ua/laws/show/2768-14#Text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Зауваження Головного юридичного управління Апарату Верховної Ради України до проекту Закону України «Про приватизацію державного майна» реєстр. № 7066 від 15.01.2018 р. URL: http://w1.c1.rada.gov.ua/pls/zweb2/ webproc4_1?pf3511=62455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Концепція переходу Української РСР до ринкової економіки // ВВР України. 1990. № 48. Ст. 632.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Пояснювальна записка до проєкту Закону України «Про особливості приватизації державного майна в умовах воєнного стану». Офіційний веб-портал Верховної Ради України. URL:</w:t>
      </w:r>
      <w:r w:rsidRPr="00512565">
        <w:rPr>
          <w:lang w:val="ru-RU"/>
        </w:rPr>
        <w:t xml:space="preserve"> </w:t>
      </w:r>
      <w:hyperlink r:id="rId6" w:history="1">
        <w:r w:rsidRPr="00512565">
          <w:rPr>
            <w:rStyle w:val="a4"/>
            <w:rFonts w:ascii="Times New Roman" w:hAnsi="Times New Roman" w:cs="Times New Roman"/>
            <w:sz w:val="28"/>
            <w:szCs w:val="28"/>
            <w:lang w:val="ru-RU"/>
          </w:rPr>
          <w:t>https://itd.rada.gov.ua/billinfo/Bills/</w:t>
        </w:r>
      </w:hyperlink>
      <w:r w:rsidRPr="00512565">
        <w:rPr>
          <w:rFonts w:ascii="Times New Roman" w:hAnsi="Times New Roman" w:cs="Times New Roman"/>
          <w:sz w:val="28"/>
          <w:szCs w:val="28"/>
          <w:lang w:val="ru-RU"/>
        </w:rPr>
        <w:t xml:space="preserve"> pubFile/1247687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Про забезпечення діяльності Фонду державного майна України: Постанова Верховної Ради України від 25.04.1997 р. №235/97. Офіційний веб-портал </w:t>
      </w:r>
      <w:r w:rsidRPr="00512565">
        <w:rPr>
          <w:rFonts w:ascii="Times New Roman" w:hAnsi="Times New Roman" w:cs="Times New Roman"/>
          <w:sz w:val="28"/>
          <w:szCs w:val="28"/>
          <w:lang w:val="ru-RU"/>
        </w:rPr>
        <w:lastRenderedPageBreak/>
        <w:t>Верховної Ради України. URL: https://zakon.rada.gov.ua/laws/show/235/97-%D0%B2%D1%80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en-US"/>
        </w:rPr>
      </w:pPr>
      <w:r w:rsidRPr="00512565">
        <w:rPr>
          <w:rFonts w:ascii="Times New Roman" w:hAnsi="Times New Roman" w:cs="Times New Roman"/>
          <w:sz w:val="28"/>
          <w:szCs w:val="28"/>
          <w:lang w:val="ru-RU"/>
        </w:rPr>
        <w:t xml:space="preserve">Про власність: Закон України від 07.02.1991 року № 697-ХІІ. Офіційний веб-портал Верховної Ради України. </w:t>
      </w:r>
      <w:r w:rsidRPr="00512565">
        <w:rPr>
          <w:rFonts w:ascii="Times New Roman" w:hAnsi="Times New Roman" w:cs="Times New Roman"/>
          <w:sz w:val="28"/>
          <w:szCs w:val="28"/>
          <w:lang w:val="en-US"/>
        </w:rPr>
        <w:t xml:space="preserve">URL: </w:t>
      </w:r>
      <w:hyperlink r:id="rId7" w:history="1">
        <w:r w:rsidRPr="00512565">
          <w:rPr>
            <w:rStyle w:val="a4"/>
            <w:rFonts w:ascii="Times New Roman" w:hAnsi="Times New Roman" w:cs="Times New Roman"/>
            <w:sz w:val="28"/>
            <w:szCs w:val="28"/>
            <w:lang w:val="en-US"/>
          </w:rPr>
          <w:t>https://zakon.rada.gov</w:t>
        </w:r>
      </w:hyperlink>
      <w:r w:rsidRPr="00512565">
        <w:rPr>
          <w:rFonts w:ascii="Times New Roman" w:hAnsi="Times New Roman" w:cs="Times New Roman"/>
          <w:sz w:val="28"/>
          <w:szCs w:val="28"/>
          <w:lang w:val="en-US"/>
        </w:rPr>
        <w:t>. ua/laws/show/697-12#Text (</w:t>
      </w:r>
      <w:r w:rsidRPr="00512565">
        <w:rPr>
          <w:rFonts w:ascii="Times New Roman" w:hAnsi="Times New Roman" w:cs="Times New Roman"/>
          <w:sz w:val="28"/>
          <w:szCs w:val="28"/>
          <w:lang w:val="ru-RU"/>
        </w:rPr>
        <w:t>дата</w:t>
      </w:r>
      <w:r w:rsidRPr="00512565">
        <w:rPr>
          <w:rFonts w:ascii="Times New Roman" w:hAnsi="Times New Roman" w:cs="Times New Roman"/>
          <w:sz w:val="28"/>
          <w:szCs w:val="28"/>
          <w:lang w:val="en-US"/>
        </w:rPr>
        <w:t xml:space="preserve"> </w:t>
      </w:r>
      <w:r w:rsidRPr="00512565">
        <w:rPr>
          <w:rFonts w:ascii="Times New Roman" w:hAnsi="Times New Roman" w:cs="Times New Roman"/>
          <w:sz w:val="28"/>
          <w:szCs w:val="28"/>
          <w:lang w:val="ru-RU"/>
        </w:rPr>
        <w:t>звернення</w:t>
      </w:r>
      <w:r w:rsidRPr="00512565">
        <w:rPr>
          <w:rFonts w:ascii="Times New Roman" w:hAnsi="Times New Roman" w:cs="Times New Roman"/>
          <w:sz w:val="28"/>
          <w:szCs w:val="28"/>
          <w:lang w:val="en-US"/>
        </w:rPr>
        <w:t>: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Про внесення змін до деяких законів України з питань приватизації щодо реалізації положень Державної програми приватизації на 2012 - 2014 роки: Закон України від 13.01.2012 р. № 4336-VI в редакції від 07.03.2018.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https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zakon</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rada</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gov</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ua</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laws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show</w:t>
      </w:r>
      <w:r w:rsidRPr="00512565">
        <w:rPr>
          <w:rFonts w:ascii="Times New Roman" w:hAnsi="Times New Roman" w:cs="Times New Roman"/>
          <w:sz w:val="28"/>
          <w:szCs w:val="28"/>
          <w:lang w:val="ru-RU"/>
        </w:rPr>
        <w:t>/4336-17#</w:t>
      </w:r>
      <w:r w:rsidRPr="00512565">
        <w:rPr>
          <w:rFonts w:ascii="Times New Roman" w:hAnsi="Times New Roman" w:cs="Times New Roman"/>
          <w:sz w:val="28"/>
          <w:szCs w:val="28"/>
          <w:lang w:val="en-US"/>
        </w:rPr>
        <w:t>Text</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внесення змін до деяких законів України щодо вдосконалення процесу приватизації: Закон України від 16.02.2016 №1005-VIII. URL. http://zakоn4.rada.gоv.ua/laws/shоw/ 1005-19.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Про внесення змін до деяких законодавчих актів України щодо обігу земель сільськогосподарського призначення: Закон України від 31.03.2020.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w:t>
      </w:r>
      <w:hyperlink w:history="1">
        <w:r w:rsidRPr="00512565">
          <w:rPr>
            <w:rStyle w:val="a4"/>
            <w:rFonts w:ascii="Times New Roman" w:hAnsi="Times New Roman" w:cs="Times New Roman"/>
            <w:sz w:val="28"/>
            <w:szCs w:val="28"/>
            <w:lang w:val="en-US"/>
          </w:rPr>
          <w:t>https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zakon</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rada</w:t>
        </w:r>
        <w:r w:rsidRPr="00512565">
          <w:rPr>
            <w:rStyle w:val="a4"/>
            <w:rFonts w:ascii="Times New Roman" w:hAnsi="Times New Roman" w:cs="Times New Roman"/>
            <w:sz w:val="28"/>
            <w:szCs w:val="28"/>
            <w:lang w:val="ru-RU"/>
          </w:rPr>
          <w:t xml:space="preserve">. </w:t>
        </w:r>
        <w:r w:rsidRPr="00512565">
          <w:rPr>
            <w:rStyle w:val="a4"/>
            <w:rFonts w:ascii="Times New Roman" w:hAnsi="Times New Roman" w:cs="Times New Roman"/>
            <w:sz w:val="28"/>
            <w:szCs w:val="28"/>
            <w:lang w:val="en-US"/>
          </w:rPr>
          <w:t>gov</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laws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show</w:t>
        </w:r>
        <w:r w:rsidRPr="00512565">
          <w:rPr>
            <w:rStyle w:val="a4"/>
            <w:rFonts w:ascii="Times New Roman" w:hAnsi="Times New Roman" w:cs="Times New Roman"/>
            <w:sz w:val="28"/>
            <w:szCs w:val="28"/>
            <w:lang w:val="ru-RU"/>
          </w:rPr>
          <w:t>/552-20#</w:t>
        </w:r>
        <w:r w:rsidRPr="00512565">
          <w:rPr>
            <w:rStyle w:val="a4"/>
            <w:rFonts w:ascii="Times New Roman" w:hAnsi="Times New Roman" w:cs="Times New Roman"/>
            <w:sz w:val="28"/>
            <w:szCs w:val="28"/>
            <w:lang w:val="en-US"/>
          </w:rPr>
          <w:t>Text</w:t>
        </w:r>
      </w:hyperlink>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внесення змін до деяких законодавчих актів України щодо сприяння процесам релокації підприємств в умовах воєнного стану та економічного відновлення держави: Закон України від</w:t>
      </w:r>
      <w:r w:rsidRPr="00512565">
        <w:rPr>
          <w:lang w:val="ru-RU"/>
        </w:rPr>
        <w:t xml:space="preserve"> </w:t>
      </w:r>
      <w:r w:rsidRPr="00512565">
        <w:rPr>
          <w:rFonts w:ascii="Times New Roman" w:hAnsi="Times New Roman" w:cs="Times New Roman"/>
          <w:sz w:val="28"/>
          <w:szCs w:val="28"/>
          <w:lang w:val="ru-RU"/>
        </w:rPr>
        <w:t>28.07.2022 № 2468-</w:t>
      </w:r>
      <w:r w:rsidRPr="00512565">
        <w:rPr>
          <w:rFonts w:ascii="Times New Roman" w:hAnsi="Times New Roman" w:cs="Times New Roman"/>
          <w:sz w:val="28"/>
          <w:szCs w:val="28"/>
          <w:lang w:val="en-US"/>
        </w:rPr>
        <w:t>IX</w:t>
      </w:r>
      <w:r w:rsidRPr="00512565">
        <w:rPr>
          <w:rFonts w:ascii="Times New Roman" w:hAnsi="Times New Roman" w:cs="Times New Roman"/>
          <w:sz w:val="28"/>
          <w:szCs w:val="28"/>
          <w:lang w:val="ru-RU"/>
        </w:rPr>
        <w:t xml:space="preserve">.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rPr>
        <w:t xml:space="preserve">https://zakon.rada.gov.ua/laws/ show/2468-20#Text </w:t>
      </w:r>
      <w:r w:rsidRPr="00512565">
        <w:rPr>
          <w:rFonts w:ascii="Times New Roman" w:hAnsi="Times New Roman" w:cs="Times New Roman"/>
          <w:sz w:val="28"/>
          <w:szCs w:val="28"/>
          <w:lang w:val="ru-RU"/>
        </w:rPr>
        <w:t>(дата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внесення змін до Порядку залучення радників у процесі приватизації об'єктів державної власності: Постанова Верховної Ради України від 24.02.2021 року №134 Офіційний веб-портал Верховної Ради України. URL: https://zakon.rada.gov.ua/laws/show/134-2021-%D0%BF#Text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Про внесення зміни до розділу V «Прикінцеві та перехідні положення» Закону України «Про приватизацію державного і комунального майна» </w:t>
      </w:r>
      <w:r w:rsidRPr="00512565">
        <w:rPr>
          <w:rFonts w:ascii="Times New Roman" w:hAnsi="Times New Roman" w:cs="Times New Roman"/>
          <w:sz w:val="28"/>
          <w:szCs w:val="28"/>
          <w:lang w:val="ru-RU"/>
        </w:rPr>
        <w:lastRenderedPageBreak/>
        <w:t xml:space="preserve">щодо відновлення проведення аукціонів з продажу об’єктів великої приватизації: Закон України від 30.03.2021 № 1365-IX.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https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zakon</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rada</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gov</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ua</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laws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show</w:t>
      </w:r>
      <w:r w:rsidRPr="00512565">
        <w:rPr>
          <w:rFonts w:ascii="Times New Roman" w:hAnsi="Times New Roman" w:cs="Times New Roman"/>
          <w:sz w:val="28"/>
          <w:szCs w:val="28"/>
          <w:lang w:val="ru-RU"/>
        </w:rPr>
        <w:t>/1365-20#</w:t>
      </w:r>
      <w:r w:rsidRPr="00512565">
        <w:rPr>
          <w:rFonts w:ascii="Times New Roman" w:hAnsi="Times New Roman" w:cs="Times New Roman"/>
          <w:sz w:val="28"/>
          <w:szCs w:val="28"/>
          <w:lang w:val="en-US"/>
        </w:rPr>
        <w:t>Text</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Державну програму приватизації: Закон України від 13.01.2012 № 4335-VI. Офіційний веб-портал Верховної Ради України. URL: https://zakon.rada.gov.ua/laws/ show/ 4335-17#n7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деякі питання діяльності Фонду державного майна України: Постанова Верховної Ради України від 21.05.1997 р. №279/97. Офіційний веб-портал Верховної Ради України. URL: https://zakon.rada.gov.ua/laws/show/279/97-%D0%B2%D1%80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економічний і соціальний розвиток Української РСР у 1991 році: Постанова  Верховної Ради Української РСР від 08.01.1991 р. №5 Офіційний веб-портал Верховної Ради України. URL: https://zakon.rada.gov.ua/laws/show/ 5-91-%D0%BF#Text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Проєкт Закону про внесення змін до Закону України «Про приватизацію державного і комунального майна» та інших законодавчих актів України щодо сприяння процесам релокації підприємств в умовах воєнного стану та економічного відновлення держави. Офіційний веб-портал Верховної Ради України. URL:</w:t>
      </w:r>
      <w:r w:rsidRPr="00512565">
        <w:rPr>
          <w:lang w:val="ru-RU"/>
        </w:rPr>
        <w:t xml:space="preserve"> </w:t>
      </w:r>
      <w:hyperlink r:id="rId8" w:history="1">
        <w:r w:rsidRPr="00512565">
          <w:rPr>
            <w:rStyle w:val="a4"/>
            <w:rFonts w:ascii="Times New Roman" w:hAnsi="Times New Roman" w:cs="Times New Roman"/>
            <w:sz w:val="28"/>
            <w:szCs w:val="28"/>
            <w:lang w:val="ru-RU"/>
          </w:rPr>
          <w:t>https://itd.rada.gov.ua/billInfo/Bills/Card/39762</w:t>
        </w:r>
      </w:hyperlink>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місцеве самоврядування в Україні: Закон України від 21.05.1997 р. № 280/97-ВР в редакції від 03.08.2022. Офіційний веб-портал Верховної Ради України. URL: https://zakon.rada.gov.ua/laws/show/280/97#Text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en-US"/>
        </w:rPr>
      </w:pPr>
      <w:r w:rsidRPr="00512565">
        <w:rPr>
          <w:rFonts w:ascii="Times New Roman" w:hAnsi="Times New Roman" w:cs="Times New Roman"/>
          <w:sz w:val="28"/>
          <w:szCs w:val="28"/>
          <w:lang w:val="ru-RU"/>
        </w:rPr>
        <w:t xml:space="preserve">Про особливості приватизації майна в агропромисловому комплексі: Декрет Кабінету Міністрів України від 17.05.1993 р. № 51-93. Офіційний </w:t>
      </w:r>
      <w:r w:rsidRPr="00512565">
        <w:rPr>
          <w:rFonts w:ascii="Times New Roman" w:hAnsi="Times New Roman" w:cs="Times New Roman"/>
          <w:sz w:val="28"/>
          <w:szCs w:val="28"/>
          <w:lang w:val="ru-RU"/>
        </w:rPr>
        <w:lastRenderedPageBreak/>
        <w:t xml:space="preserve">веб-портал Верховної Ради України. </w:t>
      </w:r>
      <w:r w:rsidRPr="00512565">
        <w:rPr>
          <w:rFonts w:ascii="Times New Roman" w:hAnsi="Times New Roman" w:cs="Times New Roman"/>
          <w:sz w:val="28"/>
          <w:szCs w:val="28"/>
          <w:lang w:val="en-US"/>
        </w:rPr>
        <w:t>URL:http://zakon.rada.gov.ua/ laws/show/51-93#Text (</w:t>
      </w:r>
      <w:r w:rsidRPr="00512565">
        <w:rPr>
          <w:rFonts w:ascii="Times New Roman" w:hAnsi="Times New Roman" w:cs="Times New Roman"/>
          <w:sz w:val="28"/>
          <w:szCs w:val="28"/>
          <w:lang w:val="ru-RU"/>
        </w:rPr>
        <w:t>дата</w:t>
      </w:r>
      <w:r w:rsidRPr="00512565">
        <w:rPr>
          <w:rFonts w:ascii="Times New Roman" w:hAnsi="Times New Roman" w:cs="Times New Roman"/>
          <w:sz w:val="28"/>
          <w:szCs w:val="28"/>
          <w:lang w:val="en-US"/>
        </w:rPr>
        <w:t xml:space="preserve"> </w:t>
      </w:r>
      <w:r w:rsidRPr="00512565">
        <w:rPr>
          <w:rFonts w:ascii="Times New Roman" w:hAnsi="Times New Roman" w:cs="Times New Roman"/>
          <w:sz w:val="28"/>
          <w:szCs w:val="28"/>
          <w:lang w:val="ru-RU"/>
        </w:rPr>
        <w:t>звернення</w:t>
      </w:r>
      <w:r w:rsidRPr="00512565">
        <w:rPr>
          <w:rFonts w:ascii="Times New Roman" w:hAnsi="Times New Roman" w:cs="Times New Roman"/>
          <w:sz w:val="28"/>
          <w:szCs w:val="28"/>
          <w:lang w:val="en-US"/>
        </w:rPr>
        <w:t>: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Про особливості приватизації майна в агропромисловому комплексі: Закон України від 10.07.96 №290/96-ВР.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https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zakon</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rada</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gov</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ua</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laws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show</w:t>
      </w:r>
      <w:r w:rsidRPr="00512565">
        <w:rPr>
          <w:rFonts w:ascii="Times New Roman" w:hAnsi="Times New Roman" w:cs="Times New Roman"/>
          <w:sz w:val="28"/>
          <w:szCs w:val="28"/>
          <w:lang w:val="ru-RU"/>
        </w:rPr>
        <w:t>/290/96-80#</w:t>
      </w:r>
      <w:r w:rsidRPr="00512565">
        <w:rPr>
          <w:rFonts w:ascii="Times New Roman" w:hAnsi="Times New Roman" w:cs="Times New Roman"/>
          <w:sz w:val="28"/>
          <w:szCs w:val="28"/>
          <w:lang w:val="en-US"/>
        </w:rPr>
        <w:t>Text</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особливості приватизації об′єктів незавершеного будівництва: Закон України від 14.09.2000 р. № 1953-III. Офіційний веб-портал Верховної Ради України. URL: https://zakon.rada.gov.ua/laws/show/1953-14#Text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Про особливості приватизації підприємств, що належать до сфери управління Міністерства оборони України: Закон України від 18.05.2000 р. № 1741-III.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https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zakon</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rada</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gov</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ua</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laws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show</w:t>
      </w:r>
      <w:r w:rsidRPr="00512565">
        <w:rPr>
          <w:rFonts w:ascii="Times New Roman" w:hAnsi="Times New Roman" w:cs="Times New Roman"/>
          <w:sz w:val="28"/>
          <w:szCs w:val="28"/>
          <w:lang w:val="ru-RU"/>
        </w:rPr>
        <w:t>/1741-14#</w:t>
      </w:r>
      <w:r w:rsidRPr="00512565">
        <w:rPr>
          <w:rFonts w:ascii="Times New Roman" w:hAnsi="Times New Roman" w:cs="Times New Roman"/>
          <w:sz w:val="28"/>
          <w:szCs w:val="28"/>
          <w:lang w:val="en-US"/>
        </w:rPr>
        <w:t>Text</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приватизаційні папери: Закон України від 06.03.1992 № 2173-XII. Офіційний веб-портал Верховної Ради України. URL: https://zakоn.rada.gоv.ua/ laws/shоw/2171.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en-US"/>
        </w:rPr>
      </w:pPr>
      <w:r w:rsidRPr="00512565">
        <w:rPr>
          <w:rFonts w:ascii="Times New Roman" w:hAnsi="Times New Roman" w:cs="Times New Roman"/>
          <w:sz w:val="28"/>
          <w:szCs w:val="28"/>
          <w:lang w:val="ru-RU"/>
        </w:rPr>
        <w:t xml:space="preserve">Про приватизацію державного житлового фонду: Закон України від 19.06.1992 р. № 2482-XII в редакції від 25.07.2018 р. Офіційний веб-портал Верховної Ради України. </w:t>
      </w:r>
      <w:r w:rsidRPr="00512565">
        <w:rPr>
          <w:rFonts w:ascii="Times New Roman" w:hAnsi="Times New Roman" w:cs="Times New Roman"/>
          <w:sz w:val="28"/>
          <w:szCs w:val="28"/>
          <w:lang w:val="en-US"/>
        </w:rPr>
        <w:t>URL: https://zakon. rada.gov.ua/laws/show/2482-12#Text (</w:t>
      </w:r>
      <w:r w:rsidRPr="00512565">
        <w:rPr>
          <w:rFonts w:ascii="Times New Roman" w:hAnsi="Times New Roman" w:cs="Times New Roman"/>
          <w:sz w:val="28"/>
          <w:szCs w:val="28"/>
          <w:lang w:val="ru-RU"/>
        </w:rPr>
        <w:t>дата</w:t>
      </w:r>
      <w:r w:rsidRPr="00512565">
        <w:rPr>
          <w:rFonts w:ascii="Times New Roman" w:hAnsi="Times New Roman" w:cs="Times New Roman"/>
          <w:sz w:val="28"/>
          <w:szCs w:val="28"/>
          <w:lang w:val="en-US"/>
        </w:rPr>
        <w:t xml:space="preserve"> </w:t>
      </w:r>
      <w:r w:rsidRPr="00512565">
        <w:rPr>
          <w:rFonts w:ascii="Times New Roman" w:hAnsi="Times New Roman" w:cs="Times New Roman"/>
          <w:sz w:val="28"/>
          <w:szCs w:val="28"/>
          <w:lang w:val="ru-RU"/>
        </w:rPr>
        <w:t>звернення</w:t>
      </w:r>
      <w:r w:rsidRPr="00512565">
        <w:rPr>
          <w:rFonts w:ascii="Times New Roman" w:hAnsi="Times New Roman" w:cs="Times New Roman"/>
          <w:sz w:val="28"/>
          <w:szCs w:val="28"/>
          <w:lang w:val="en-US"/>
        </w:rPr>
        <w:t>: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приватизацію державного майна: Закон України від 04.03.1992 № 2163-XII. Офіційний веб-портал Верховної Ради України. URL: https://zakоn.rada.gоv.ua/ laws/shоw/2163-12.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приватизацію державного і комунального майна: Закон України від 18.01.2018 № 2269-VIII в редакції від 01.01.2022. Офіційний веб-портал Верховної Ради України. URL: https://zakоn.rada.gоv.ua/laws/shоw/2269-19.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Про приватизацію державного і комунального майна: Закон України від 18.01.2018 № 2269-VIII в редакції від від 19.08.2022. Офіційний веб-портал Верховної Ради України. URL: https://zakоn.rada.gоv.ua/laws/shоw/2269-19.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приватизацію державного майна: Пояснювальна записка до проєкту Закону України від 19 вересня 2017 р. №7066. URL:</w:t>
      </w:r>
      <w:hyperlink w:history="1">
        <w:r w:rsidRPr="00512565">
          <w:rPr>
            <w:rStyle w:val="a4"/>
            <w:rFonts w:ascii="Times New Roman" w:hAnsi="Times New Roman" w:cs="Times New Roman"/>
            <w:sz w:val="28"/>
            <w:szCs w:val="28"/>
            <w:lang w:val="ru-RU"/>
          </w:rPr>
          <w:t>http://w1.c1.rada. gov.ua/pls/zweb2/webproc4_1?pf3511=62455</w:t>
        </w:r>
      </w:hyperlink>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приватизацію невеликих державних підприємств: Закон України від 06.03.1992 № 2171-XII. Офіційний веб-портал Верховної Ради України. URL: https://zakоn.rada.gоv.ua/laws/ shоw/2171-12.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 пріоритетність соціального розвитку села та агропромислового комплексу в народному господарстві: Закон України від 17.10.1990 № 45. в редакції від 04.11.2018. Офіційний веб-портал Верховної Ради України. URL: https://zakon.rada.gov.ua/laws/show/400-12#Text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en-US"/>
        </w:rPr>
      </w:pPr>
      <w:r w:rsidRPr="00512565">
        <w:rPr>
          <w:rFonts w:ascii="Times New Roman" w:hAnsi="Times New Roman" w:cs="Times New Roman"/>
          <w:sz w:val="28"/>
          <w:szCs w:val="28"/>
          <w:lang w:val="ru-RU"/>
        </w:rPr>
        <w:t xml:space="preserve">Про управління об'єктами державної власності: Закон України № 185-V від 21.09.2006 р. в редакції від 19.08.2022 р. Офіційний веб-портал Верховної Ради України. </w:t>
      </w:r>
      <w:r w:rsidRPr="00512565">
        <w:rPr>
          <w:rFonts w:ascii="Times New Roman" w:hAnsi="Times New Roman" w:cs="Times New Roman"/>
          <w:sz w:val="28"/>
          <w:szCs w:val="28"/>
          <w:lang w:val="en-US"/>
        </w:rPr>
        <w:t>URL: https://zakon.rada. gov.ua/laws/show/185-16#Text (</w:t>
      </w:r>
      <w:r w:rsidRPr="00512565">
        <w:rPr>
          <w:rFonts w:ascii="Times New Roman" w:hAnsi="Times New Roman" w:cs="Times New Roman"/>
          <w:sz w:val="28"/>
          <w:szCs w:val="28"/>
          <w:lang w:val="ru-RU"/>
        </w:rPr>
        <w:t>дата</w:t>
      </w:r>
      <w:r w:rsidRPr="00512565">
        <w:rPr>
          <w:rFonts w:ascii="Times New Roman" w:hAnsi="Times New Roman" w:cs="Times New Roman"/>
          <w:sz w:val="28"/>
          <w:szCs w:val="28"/>
          <w:lang w:val="en-US"/>
        </w:rPr>
        <w:t xml:space="preserve"> </w:t>
      </w:r>
      <w:r w:rsidRPr="00512565">
        <w:rPr>
          <w:rFonts w:ascii="Times New Roman" w:hAnsi="Times New Roman" w:cs="Times New Roman"/>
          <w:sz w:val="28"/>
          <w:szCs w:val="28"/>
          <w:lang w:val="ru-RU"/>
        </w:rPr>
        <w:t>звернення</w:t>
      </w:r>
      <w:r w:rsidRPr="00512565">
        <w:rPr>
          <w:rFonts w:ascii="Times New Roman" w:hAnsi="Times New Roman" w:cs="Times New Roman"/>
          <w:sz w:val="28"/>
          <w:szCs w:val="28"/>
          <w:lang w:val="en-US"/>
        </w:rPr>
        <w:t>: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en-US"/>
        </w:rPr>
      </w:pPr>
      <w:r w:rsidRPr="00512565">
        <w:rPr>
          <w:rFonts w:ascii="Times New Roman" w:hAnsi="Times New Roman" w:cs="Times New Roman"/>
          <w:sz w:val="28"/>
          <w:szCs w:val="28"/>
          <w:lang w:val="ru-RU"/>
        </w:rPr>
        <w:t xml:space="preserve">Про Фонд державного майна України: Закон України від 09.12.2011 р. № 4107-VI в редакції від 07.05.2022 р. Офіційний веб-портал Верховної Ради України. </w:t>
      </w:r>
      <w:r w:rsidRPr="00512565">
        <w:rPr>
          <w:rFonts w:ascii="Times New Roman" w:hAnsi="Times New Roman" w:cs="Times New Roman"/>
          <w:sz w:val="28"/>
          <w:szCs w:val="28"/>
          <w:lang w:val="en-US"/>
        </w:rPr>
        <w:t>URL: https://zakon.rada.gov. ua/laws/show/4107-17#Text (</w:t>
      </w:r>
      <w:r w:rsidRPr="00512565">
        <w:rPr>
          <w:rFonts w:ascii="Times New Roman" w:hAnsi="Times New Roman" w:cs="Times New Roman"/>
          <w:sz w:val="28"/>
          <w:szCs w:val="28"/>
          <w:lang w:val="ru-RU"/>
        </w:rPr>
        <w:t>дата</w:t>
      </w:r>
      <w:r w:rsidRPr="00512565">
        <w:rPr>
          <w:rFonts w:ascii="Times New Roman" w:hAnsi="Times New Roman" w:cs="Times New Roman"/>
          <w:sz w:val="28"/>
          <w:szCs w:val="28"/>
          <w:lang w:val="en-US"/>
        </w:rPr>
        <w:t xml:space="preserve"> </w:t>
      </w:r>
      <w:r w:rsidRPr="00512565">
        <w:rPr>
          <w:rFonts w:ascii="Times New Roman" w:hAnsi="Times New Roman" w:cs="Times New Roman"/>
          <w:sz w:val="28"/>
          <w:szCs w:val="28"/>
          <w:lang w:val="ru-RU"/>
        </w:rPr>
        <w:t>звернення</w:t>
      </w:r>
      <w:r w:rsidRPr="00512565">
        <w:rPr>
          <w:rFonts w:ascii="Times New Roman" w:hAnsi="Times New Roman" w:cs="Times New Roman"/>
          <w:sz w:val="28"/>
          <w:szCs w:val="28"/>
          <w:lang w:val="en-US"/>
        </w:rPr>
        <w:t>: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Про формування конкурентних засад у процесі приватизації акцій (часток, паїв), що належать державі у майні юридичних осіб: Закон України від 12.01.2005 р. № 2319-IV.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https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zakon</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rada</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gov</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ua</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laws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show</w:t>
      </w:r>
      <w:r w:rsidRPr="00512565">
        <w:rPr>
          <w:rFonts w:ascii="Times New Roman" w:hAnsi="Times New Roman" w:cs="Times New Roman"/>
          <w:sz w:val="28"/>
          <w:szCs w:val="28"/>
          <w:lang w:val="ru-RU"/>
        </w:rPr>
        <w:t>/2319-15#</w:t>
      </w:r>
      <w:r w:rsidRPr="00512565">
        <w:rPr>
          <w:rFonts w:ascii="Times New Roman" w:hAnsi="Times New Roman" w:cs="Times New Roman"/>
          <w:sz w:val="28"/>
          <w:szCs w:val="28"/>
          <w:lang w:val="en-US"/>
        </w:rPr>
        <w:t>Text</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Рішення Європейського Суду Справедливості: справа №С-131/12 від 13.05.2014 р. Офіційний веб-портал Верховної Ради України. URL: https://curia.europa.eu/jcms/upload/docs/application/pdf/2014-05/cp140070 en.pdf  (дата звернення: 10.09.2021).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Цивільний кодекс України: Кодекс України № 435-IV від </w:t>
      </w:r>
      <w:r w:rsidRPr="00512565">
        <w:rPr>
          <w:rFonts w:ascii="Times New Roman" w:hAnsi="Times New Roman" w:cs="Times New Roman"/>
          <w:sz w:val="28"/>
          <w:szCs w:val="28"/>
          <w:shd w:val="clear" w:color="auto" w:fill="F7F7F7"/>
        </w:rPr>
        <w:t>01.08.2022</w:t>
      </w:r>
      <w:r w:rsidRPr="00512565">
        <w:rPr>
          <w:rFonts w:ascii="Times New Roman" w:hAnsi="Times New Roman" w:cs="Times New Roman"/>
          <w:sz w:val="28"/>
          <w:szCs w:val="28"/>
          <w:lang w:val="ru-RU"/>
        </w:rPr>
        <w:t xml:space="preserve">.  Офіційний веб-портал Верховної Ради України.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https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zakon</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rada</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gov</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ua</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laws</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show</w:t>
      </w:r>
      <w:r w:rsidRPr="00512565">
        <w:rPr>
          <w:rFonts w:ascii="Times New Roman" w:hAnsi="Times New Roman" w:cs="Times New Roman"/>
          <w:sz w:val="28"/>
          <w:szCs w:val="28"/>
          <w:lang w:val="ru-RU"/>
        </w:rPr>
        <w:t>/435-15#</w:t>
      </w:r>
      <w:r w:rsidRPr="00512565">
        <w:rPr>
          <w:rFonts w:ascii="Times New Roman" w:hAnsi="Times New Roman" w:cs="Times New Roman"/>
          <w:sz w:val="28"/>
          <w:szCs w:val="28"/>
          <w:lang w:val="en-US"/>
        </w:rPr>
        <w:t>Text</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spacing w:after="0" w:line="360" w:lineRule="auto"/>
        <w:jc w:val="both"/>
        <w:rPr>
          <w:rFonts w:ascii="Times New Roman" w:hAnsi="Times New Roman" w:cs="Times New Roman"/>
          <w:b/>
          <w:bCs/>
          <w:sz w:val="28"/>
          <w:szCs w:val="28"/>
          <w:lang w:val="ru-RU"/>
        </w:rPr>
      </w:pPr>
    </w:p>
    <w:p w:rsidR="00124446" w:rsidRPr="00512565" w:rsidRDefault="00124446" w:rsidP="00124446">
      <w:pPr>
        <w:spacing w:after="0" w:line="360" w:lineRule="auto"/>
        <w:jc w:val="both"/>
        <w:rPr>
          <w:rFonts w:ascii="Times New Roman" w:hAnsi="Times New Roman" w:cs="Times New Roman"/>
          <w:b/>
          <w:bCs/>
          <w:sz w:val="28"/>
          <w:szCs w:val="28"/>
          <w:lang w:val="ru-RU"/>
        </w:rPr>
      </w:pPr>
      <w:r w:rsidRPr="00512565">
        <w:rPr>
          <w:rFonts w:ascii="Times New Roman" w:hAnsi="Times New Roman" w:cs="Times New Roman"/>
          <w:b/>
          <w:bCs/>
          <w:sz w:val="28"/>
          <w:szCs w:val="28"/>
          <w:lang w:val="ru-RU"/>
        </w:rPr>
        <w:t>Спеціальна література</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Алданов Ю.В. Приватизація державного майна як спеціальна підстава набуття права власності: дис. ... канд. юридич. наук: 12.00.03 / Київський нац. ун-т ім. Т. Шевченка. Київ, 2006. 219 с.</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Аналітична довідка про роботу Фонду державного майна України та хід приватизації державного майна за І півріччя 2018 року. ФДМУ: сайт. URL: </w:t>
      </w:r>
      <w:hyperlink r:id="rId9" w:history="1">
        <w:r w:rsidRPr="00512565">
          <w:rPr>
            <w:rStyle w:val="a4"/>
            <w:rFonts w:ascii="Times New Roman" w:hAnsi="Times New Roman" w:cs="Times New Roman"/>
            <w:sz w:val="28"/>
            <w:szCs w:val="28"/>
            <w:lang w:val="ru-RU"/>
          </w:rPr>
          <w:t>http://www.spfu.gov.ua/userfiles/pdf/1-kvartal-2018_12768.pdf</w:t>
        </w:r>
      </w:hyperlink>
      <w:r w:rsidRPr="00512565">
        <w:rPr>
          <w:rFonts w:ascii="Times New Roman" w:hAnsi="Times New Roman" w:cs="Times New Roman"/>
          <w:sz w:val="28"/>
          <w:szCs w:val="28"/>
          <w:lang w:val="ru-RU"/>
        </w:rPr>
        <w:t xml:space="preserve"> (дата звернення: 02.10.2022 </w:t>
      </w:r>
      <w:r w:rsidRPr="00512565">
        <w:rPr>
          <w:rFonts w:ascii="Times New Roman" w:hAnsi="Times New Roman" w:cs="Times New Roman"/>
          <w:sz w:val="28"/>
          <w:szCs w:val="28"/>
        </w:rPr>
        <w:t>р</w:t>
      </w:r>
      <w:r w:rsidRPr="00512565">
        <w:rPr>
          <w:rFonts w:ascii="Times New Roman" w:hAnsi="Times New Roman" w:cs="Times New Roman"/>
          <w:sz w:val="28"/>
          <w:szCs w:val="28"/>
          <w:lang w:val="ru-RU"/>
        </w:rPr>
        <w:t>.).</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Аналітична довідка про роботу Фонду державного майна України та хід приватизації державного майна за 9 місяців 2020 року. ФДМУ: сайт. URL: </w:t>
      </w:r>
      <w:hyperlink r:id="rId10" w:history="1">
        <w:r w:rsidRPr="00512565">
          <w:rPr>
            <w:rStyle w:val="a4"/>
            <w:rFonts w:ascii="Times New Roman" w:hAnsi="Times New Roman" w:cs="Times New Roman"/>
            <w:sz w:val="28"/>
            <w:szCs w:val="28"/>
            <w:lang w:val="ru-RU"/>
          </w:rPr>
          <w:t>http://www.spfu.gov.ua/userfiles/pdf/analitichna-dovidka-9-mis-2020_15453</w:t>
        </w:r>
      </w:hyperlink>
      <w:r w:rsidRPr="00512565">
        <w:rPr>
          <w:rFonts w:ascii="Times New Roman" w:hAnsi="Times New Roman" w:cs="Times New Roman"/>
          <w:sz w:val="28"/>
          <w:szCs w:val="28"/>
          <w:lang w:val="ru-RU"/>
        </w:rPr>
        <w:t>. pdf (дата звернення: 02.10.2022р.).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Аналітична довідка про роботу Фонду державного майна України та хід приватизації державного майна у І кварталі 2021 року. ФДМУ: сайт. URL: </w:t>
      </w:r>
      <w:hyperlink r:id="rId11" w:history="1">
        <w:r w:rsidRPr="00512565">
          <w:rPr>
            <w:rStyle w:val="a4"/>
            <w:rFonts w:ascii="Times New Roman" w:hAnsi="Times New Roman" w:cs="Times New Roman"/>
            <w:sz w:val="28"/>
            <w:szCs w:val="28"/>
            <w:lang w:val="ru-RU"/>
          </w:rPr>
          <w:t>http://www.spfu.gov.ua/userfiles/pdf/193cb56c-1ee4-4cc4-a955-112832c9fe22</w:t>
        </w:r>
      </w:hyperlink>
      <w:r w:rsidRPr="00512565">
        <w:rPr>
          <w:rFonts w:ascii="Times New Roman" w:hAnsi="Times New Roman" w:cs="Times New Roman"/>
          <w:sz w:val="28"/>
          <w:szCs w:val="28"/>
          <w:lang w:val="ru-RU"/>
        </w:rPr>
        <w:t xml:space="preserve"> _ 16034.pdf (дата звернення: 02.10.2022р.).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Аналітична довідка про роботу Фонду державного майна України та хід приватизації державного майна у І півріччі 2021 року. ФДМУ: сайт. URL: http://www.spfu.gov.ua/userfiles/pdf/andov-6-mis-2021-final-_16336.pdf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Аналітична довідка про роботу Фонду державного майна України та хід приватизації державного майна у І півріччі 2022 року. ФДМУ: сайт. URL: </w:t>
      </w:r>
      <w:r w:rsidRPr="00512565">
        <w:rPr>
          <w:rFonts w:ascii="Times New Roman" w:hAnsi="Times New Roman" w:cs="Times New Roman"/>
          <w:sz w:val="28"/>
          <w:szCs w:val="28"/>
          <w:lang w:val="ru-RU"/>
        </w:rPr>
        <w:lastRenderedPageBreak/>
        <w:t>https://www.spfu.gov.ua/userfiles/pdf/analitychna-dovidka-6-2022_17020.pdf (дата звернення: 02.10.2022р.).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en-US"/>
        </w:rPr>
      </w:pPr>
      <w:r w:rsidRPr="00512565">
        <w:rPr>
          <w:rFonts w:ascii="Times New Roman" w:hAnsi="Times New Roman" w:cs="Times New Roman"/>
          <w:sz w:val="28"/>
          <w:szCs w:val="28"/>
          <w:lang w:val="ru-RU"/>
        </w:rPr>
        <w:t xml:space="preserve">Беззуб І. Українська приватизація по-новому. Громадська думка про правотворення. 2018. № 3 (147). С. 10–18. </w:t>
      </w:r>
      <w:r w:rsidRPr="00512565">
        <w:rPr>
          <w:rFonts w:ascii="Times New Roman" w:hAnsi="Times New Roman" w:cs="Times New Roman"/>
          <w:sz w:val="28"/>
          <w:szCs w:val="28"/>
          <w:lang w:val="en-US"/>
        </w:rPr>
        <w:t xml:space="preserve">URL: </w:t>
      </w:r>
      <w:hyperlink w:history="1">
        <w:r w:rsidRPr="00512565">
          <w:rPr>
            <w:rStyle w:val="a4"/>
            <w:rFonts w:ascii="Times New Roman" w:hAnsi="Times New Roman" w:cs="Times New Roman"/>
            <w:sz w:val="28"/>
            <w:szCs w:val="28"/>
            <w:lang w:val="en-US"/>
          </w:rPr>
          <w:t>http://nbuviap.gov.</w:t>
        </w:r>
        <w:r w:rsidRPr="00512565">
          <w:rPr>
            <w:rStyle w:val="a4"/>
            <w:rFonts w:ascii="Times New Roman" w:hAnsi="Times New Roman" w:cs="Times New Roman"/>
            <w:sz w:val="28"/>
            <w:szCs w:val="28"/>
          </w:rPr>
          <w:t xml:space="preserve"> </w:t>
        </w:r>
        <w:r w:rsidRPr="00512565">
          <w:rPr>
            <w:rStyle w:val="a4"/>
            <w:rFonts w:ascii="Times New Roman" w:hAnsi="Times New Roman" w:cs="Times New Roman"/>
            <w:sz w:val="28"/>
            <w:szCs w:val="28"/>
            <w:lang w:val="en-US"/>
          </w:rPr>
          <w:t>ua/index.php</w:t>
        </w:r>
      </w:hyperlink>
      <w:r w:rsidRPr="00512565">
        <w:rPr>
          <w:rFonts w:ascii="Times New Roman" w:hAnsi="Times New Roman" w:cs="Times New Roman"/>
          <w:sz w:val="28"/>
          <w:szCs w:val="28"/>
          <w:lang w:val="en-US"/>
        </w:rPr>
        <w:t>?option=com_content&amp;view=article&amp;id=4596:ukrajinska-privatizatsiya-po-novomu&amp;catid=71&amp;Itemid=382 (</w:t>
      </w:r>
      <w:r w:rsidRPr="00512565">
        <w:rPr>
          <w:rFonts w:ascii="Times New Roman" w:hAnsi="Times New Roman" w:cs="Times New Roman"/>
          <w:sz w:val="28"/>
          <w:szCs w:val="28"/>
          <w:lang w:val="ru-RU"/>
        </w:rPr>
        <w:t>дата</w:t>
      </w:r>
      <w:r w:rsidRPr="00512565">
        <w:rPr>
          <w:rFonts w:ascii="Times New Roman" w:hAnsi="Times New Roman" w:cs="Times New Roman"/>
          <w:sz w:val="28"/>
          <w:szCs w:val="28"/>
          <w:lang w:val="en-US"/>
        </w:rPr>
        <w:t xml:space="preserve"> </w:t>
      </w:r>
      <w:r w:rsidRPr="00512565">
        <w:rPr>
          <w:rFonts w:ascii="Times New Roman" w:hAnsi="Times New Roman" w:cs="Times New Roman"/>
          <w:sz w:val="28"/>
          <w:szCs w:val="28"/>
          <w:lang w:val="ru-RU"/>
        </w:rPr>
        <w:t>звернення</w:t>
      </w:r>
      <w:r w:rsidRPr="00512565">
        <w:rPr>
          <w:rFonts w:ascii="Times New Roman" w:hAnsi="Times New Roman" w:cs="Times New Roman"/>
          <w:sz w:val="28"/>
          <w:szCs w:val="28"/>
          <w:lang w:val="en-US"/>
        </w:rPr>
        <w:t xml:space="preserve">: 02.10.2022 </w:t>
      </w:r>
      <w:r w:rsidRPr="00512565">
        <w:rPr>
          <w:rFonts w:ascii="Times New Roman" w:hAnsi="Times New Roman" w:cs="Times New Roman"/>
          <w:sz w:val="28"/>
          <w:szCs w:val="28"/>
          <w:lang w:val="ru-RU"/>
        </w:rPr>
        <w:t>р</w:t>
      </w:r>
      <w:r w:rsidRPr="00512565">
        <w:rPr>
          <w:rFonts w:ascii="Times New Roman" w:hAnsi="Times New Roman" w:cs="Times New Roman"/>
          <w:sz w:val="28"/>
          <w:szCs w:val="28"/>
          <w:lang w:val="en-US"/>
        </w:rPr>
        <w:t>.).</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Беляневич О. А. Питання приватизації комунального майна. Актуальні проблеми приватного права : матеріали наук.-практ. конф., присвяч. 94-й річниці з дня народж. В. П. Маслова, Харків, 19 лют. 2016 р. С. 31–35</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Биков Р.Ю. Ефективність приватизації державного майна в Україні//Державне управління: удосконалення та розвиток: електрон. наук. фахове вид. 2009. № 3. URL: http://www.dy.nayka.com.ua/?op=1&amp;z=35 (дата звернення: 02.10.2022р.).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Блага В.В. Приватизація державного майна як шлях виходу з кризи // Глобальні та національні проблеми економіки: електрон. наук. фахове вид. 2016. Випуск 10. URL: http://global-national.in.ua/archive/10-2016/30.pdf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Буртовий О. Нові правила приватизації державного та комунального майна (20.03.2018р.)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hyperlink r:id="rId12" w:history="1">
        <w:r w:rsidRPr="00512565">
          <w:rPr>
            <w:rStyle w:val="a4"/>
            <w:rFonts w:ascii="Times New Roman" w:hAnsi="Times New Roman" w:cs="Times New Roman"/>
            <w:sz w:val="28"/>
            <w:szCs w:val="28"/>
            <w:lang w:val="en-US"/>
          </w:rPr>
          <w:t>https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uteka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publication</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news</w:t>
        </w:r>
        <w:r w:rsidRPr="00512565">
          <w:rPr>
            <w:rStyle w:val="a4"/>
            <w:rFonts w:ascii="Times New Roman" w:hAnsi="Times New Roman" w:cs="Times New Roman"/>
            <w:sz w:val="28"/>
            <w:szCs w:val="28"/>
            <w:lang w:val="ru-RU"/>
          </w:rPr>
          <w:t>-14-</w:t>
        </w:r>
        <w:r w:rsidRPr="00512565">
          <w:rPr>
            <w:rStyle w:val="a4"/>
            <w:rFonts w:ascii="Times New Roman" w:hAnsi="Times New Roman" w:cs="Times New Roman"/>
            <w:sz w:val="28"/>
            <w:szCs w:val="28"/>
            <w:lang w:val="en-US"/>
          </w:rPr>
          <w:t>novosti</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zakonod</w:t>
        </w:r>
        <w:r w:rsidRPr="00512565">
          <w:rPr>
            <w:rStyle w:val="a4"/>
            <w:rFonts w:ascii="Times New Roman" w:hAnsi="Times New Roman" w:cs="Times New Roman"/>
            <w:sz w:val="28"/>
            <w:szCs w:val="28"/>
          </w:rPr>
          <w:t xml:space="preserve"> </w:t>
        </w:r>
        <w:r w:rsidRPr="00512565">
          <w:rPr>
            <w:rStyle w:val="a4"/>
            <w:rFonts w:ascii="Times New Roman" w:hAnsi="Times New Roman" w:cs="Times New Roman"/>
            <w:sz w:val="28"/>
            <w:szCs w:val="28"/>
            <w:lang w:val="en-US"/>
          </w:rPr>
          <w:t>atelstva</w:t>
        </w:r>
        <w:r w:rsidRPr="00512565">
          <w:rPr>
            <w:rStyle w:val="a4"/>
            <w:rFonts w:ascii="Times New Roman" w:hAnsi="Times New Roman" w:cs="Times New Roman"/>
            <w:sz w:val="28"/>
            <w:szCs w:val="28"/>
            <w:lang w:val="ru-RU"/>
          </w:rPr>
          <w:t>-1-</w:t>
        </w:r>
        <w:r w:rsidRPr="00512565">
          <w:rPr>
            <w:rStyle w:val="a4"/>
            <w:rFonts w:ascii="Times New Roman" w:hAnsi="Times New Roman" w:cs="Times New Roman"/>
            <w:sz w:val="28"/>
            <w:szCs w:val="28"/>
            <w:lang w:val="en-US"/>
          </w:rPr>
          <w:t>novye</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pravila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privatizacii</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gosudarstvennogoikommun</w:t>
        </w:r>
      </w:hyperlink>
      <w:r w:rsidRPr="00512565">
        <w:rPr>
          <w:rFonts w:ascii="Times New Roman" w:hAnsi="Times New Roman" w:cs="Times New Roman"/>
          <w:sz w:val="28"/>
          <w:szCs w:val="28"/>
          <w:lang w:val="en-US"/>
        </w:rPr>
        <w:t>alnogo</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imus</w:t>
      </w:r>
      <w:r w:rsidRPr="00512565">
        <w:rPr>
          <w:rFonts w:ascii="Times New Roman" w:hAnsi="Times New Roman" w:cs="Times New Roman"/>
          <w:sz w:val="28"/>
          <w:szCs w:val="28"/>
        </w:rPr>
        <w:t xml:space="preserve"> </w:t>
      </w:r>
      <w:r w:rsidRPr="00512565">
        <w:rPr>
          <w:rFonts w:ascii="Times New Roman" w:hAnsi="Times New Roman" w:cs="Times New Roman"/>
          <w:sz w:val="28"/>
          <w:szCs w:val="28"/>
          <w:lang w:val="en-US"/>
        </w:rPr>
        <w:t>hhestva</w:t>
      </w:r>
      <w:r w:rsidRPr="00512565">
        <w:rPr>
          <w:rFonts w:ascii="Times New Roman" w:hAnsi="Times New Roman" w:cs="Times New Roman"/>
          <w:sz w:val="28"/>
          <w:szCs w:val="28"/>
          <w:lang w:val="ru-RU"/>
        </w:rPr>
        <w:t xml:space="preserve">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Великий енциклопедичний юридичний словник / Інститут держави і права ім. В. М. Корецького НАН України; за ред. Ю. С. Шемшученко; редкол.: В. П. Горбатенко, В. Б. Авер'янов. Київ: Юридична думка, 2007. 990 с.</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Велика приватизація: іноземцям хочуть полегшити умови купівлі об'єктів в Україні URL: https://www.slovoidilo.ua/2017/11/09/novyna/polityka/velyka-pryvatyzacziya-inozemcyam-xochut-polehshyty-umovy-pokupky-obyektiv-ukrayini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Велика приватизація: опозиція побачила в законопроекті російську загрозу URL:</w:t>
      </w:r>
      <w:hyperlink r:id="rId13" w:history="1">
        <w:r w:rsidRPr="00512565">
          <w:rPr>
            <w:rStyle w:val="a4"/>
            <w:rFonts w:ascii="Times New Roman" w:hAnsi="Times New Roman" w:cs="Times New Roman"/>
            <w:sz w:val="28"/>
            <w:szCs w:val="28"/>
            <w:lang w:val="ru-RU"/>
          </w:rPr>
          <w:t>https://www.slovoidilo.ua/2017/11/09/novyna/polityka/velyka-pryvatyza cziya-opozycziya</w:t>
        </w:r>
      </w:hyperlink>
      <w:r w:rsidRPr="00512565">
        <w:rPr>
          <w:rFonts w:ascii="Times New Roman" w:hAnsi="Times New Roman" w:cs="Times New Roman"/>
          <w:sz w:val="28"/>
          <w:szCs w:val="28"/>
          <w:lang w:val="ru-RU"/>
        </w:rPr>
        <w:t>-pobachyla-zakonoproekti-rosijsku-zahrozu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Великий розпродаж: чого чекати Україні від приватизації-2021. URL: </w:t>
      </w:r>
      <w:hyperlink r:id="rId14" w:history="1">
        <w:r w:rsidRPr="00512565">
          <w:rPr>
            <w:rStyle w:val="a4"/>
            <w:rFonts w:ascii="Times New Roman" w:hAnsi="Times New Roman" w:cs="Times New Roman"/>
            <w:sz w:val="28"/>
            <w:szCs w:val="28"/>
            <w:lang w:val="ru-RU"/>
          </w:rPr>
          <w:t>https://www.radiosvoboda.org/a/velyka-pryvatyzatsija/31180703.html</w:t>
        </w:r>
      </w:hyperlink>
      <w:r w:rsidRPr="00512565">
        <w:rPr>
          <w:rFonts w:ascii="Times New Roman" w:hAnsi="Times New Roman" w:cs="Times New Roman"/>
          <w:sz w:val="28"/>
          <w:szCs w:val="28"/>
          <w:lang w:val="ru-RU"/>
        </w:rPr>
        <w:t xml:space="preserve">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Верховна Рада ухвалила законопроект про спрощення приватизації і сприяння релокації бізнесу.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hyperlink r:id="rId15" w:history="1">
        <w:r w:rsidRPr="00512565">
          <w:rPr>
            <w:rStyle w:val="a4"/>
            <w:rFonts w:ascii="Times New Roman" w:hAnsi="Times New Roman" w:cs="Times New Roman"/>
            <w:sz w:val="28"/>
            <w:szCs w:val="28"/>
          </w:rPr>
          <w:t>https://www.kmu.gov.ua/news/verkhovna-rada-ukhvalyla-zakonoproekt-pro-sproshchennia-pryvatyzatsii-i-spryiannia-relokatsii-biznesu</w:t>
        </w:r>
      </w:hyperlink>
      <w:r w:rsidRPr="00512565">
        <w:rPr>
          <w:rFonts w:ascii="Times New Roman" w:hAnsi="Times New Roman" w:cs="Times New Roman"/>
          <w:sz w:val="28"/>
          <w:szCs w:val="28"/>
        </w:rPr>
        <w:t xml:space="preserve"> </w:t>
      </w:r>
      <w:r w:rsidRPr="00512565">
        <w:rPr>
          <w:rFonts w:ascii="Times New Roman" w:hAnsi="Times New Roman" w:cs="Times New Roman"/>
          <w:sz w:val="28"/>
          <w:szCs w:val="28"/>
          <w:lang w:val="ru-RU"/>
        </w:rPr>
        <w:t>(дата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Виноградов В. А., Веселовский С. Я. Приватизация в глобальном контексте: Опыт критич. исслед. М., 1998.</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Від ваучерної приватизації виграв той, хто був близький до влади. URL: https://www.radiosvoboda.org/a/24912098.html (дата звернення: 10.09.2021).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Від ОПЗ до сільського клубу: як виглядає українська приватизація «по-новому». URL: https://project.liga.net/projects/privatization-2021-ukr/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Гальчинський А. Собственность, какая она есть, сможем ли преодолеть глубокую деформированность? Дзеркало тижня. 2000. Випуск 38. URL: https://zn.ua/macrolevel/sobstvennost,_kakaya_ona_est_smozhem_li_preodolet_glubokuyu_deformirovannost.html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Герасименко Н. О. Правове регулювання приватизації державного майна: нові підходи та їх економічна доцільність. Економіка та право. Серія: Право. 2016. № 1. С. 72-78.</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Герцев Д. А. К вопросу о совершенствовании правового регулирования приватизации государственного и муниципального имущества. Бизнес в законе. 2008. № 2. С. 28-31.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Головаха Є., Дубровський В., Кошик О., Білоцерківець О. Українська приватизація: плюси і мінуси. За ред. О.Й. Пасхавера. Київ: Альтерпрес, 2001.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Грабовий А, Мельник О. Приватизація-2018: як це працює? Закон і бізнес. 2018. Випуск 18-19 (1368-1369). URL: https://zib.com.ua/ua/132879-privatizaciya-2018_yak_ce_pracyue.html (дата звернення: 10.09.2021).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Григор’єв І. Лондон не допоможе. Закон і бізнес. 2018. Випуск 4 (1368-1354). URL: </w:t>
      </w:r>
      <w:hyperlink r:id="rId16" w:history="1">
        <w:r w:rsidRPr="00512565">
          <w:rPr>
            <w:rStyle w:val="a4"/>
            <w:rFonts w:ascii="Times New Roman" w:hAnsi="Times New Roman" w:cs="Times New Roman"/>
            <w:sz w:val="28"/>
            <w:szCs w:val="28"/>
            <w:lang w:val="ru-RU"/>
          </w:rPr>
          <w:t>https://zib.com.ua/ua/131650-londonskiy_arbitrazh_u_privatizaci ynih_sporah_ne_zaluchit_in.html</w:t>
        </w:r>
      </w:hyperlink>
      <w:r w:rsidRPr="00512565">
        <w:rPr>
          <w:rFonts w:ascii="Times New Roman" w:hAnsi="Times New Roman" w:cs="Times New Roman"/>
          <w:sz w:val="28"/>
          <w:szCs w:val="28"/>
          <w:lang w:val="ru-RU"/>
        </w:rPr>
        <w:t xml:space="preserve">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Давимука С.А. Теоретико-методологічні аспекти приватизації і механізми її реалізації в Україні. Львів, 1998. 399 с.</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Завод «Більшовик» продали з аукціону за понад 1,4 млрд гривень. URL: </w:t>
      </w:r>
      <w:r w:rsidRPr="00512565">
        <w:rPr>
          <w:rFonts w:ascii="Times New Roman" w:hAnsi="Times New Roman" w:cs="Times New Roman"/>
          <w:sz w:val="28"/>
          <w:szCs w:val="28"/>
        </w:rPr>
        <w:t>https://suspilne.media/175408-zavod-bilsovik-prodali-z-aukcionu-za-ponad-14-mlrd-griven/</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Задорожний О. В. Деякі проблемні аспекти новел Закону України «Про приватизацію державного і комунального майна. Підприємництво, господарство і право. 2018 (267). № 5. С 30–35.</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Задорожний О. В. Цивільно-правове регулювання відносин приватизації державного майна: дис. ... канд. юридич. наук: 12.00.03/Запорізький нац. ун-т. Запоріжжя, 2019. 234 с.</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Звіт про роботу Фонду державного майна України та хід приватизації державного майна у 2020 році. URL: </w:t>
      </w:r>
      <w:hyperlink r:id="rId17" w:history="1">
        <w:r w:rsidRPr="00512565">
          <w:rPr>
            <w:rStyle w:val="a4"/>
            <w:rFonts w:ascii="Times New Roman" w:hAnsi="Times New Roman" w:cs="Times New Roman"/>
            <w:sz w:val="28"/>
            <w:szCs w:val="28"/>
            <w:lang w:val="ru-RU"/>
          </w:rPr>
          <w:t>http://www.spfu.gov.ua/userfiles/</w:t>
        </w:r>
      </w:hyperlink>
      <w:r w:rsidRPr="00512565">
        <w:rPr>
          <w:rFonts w:ascii="Times New Roman" w:hAnsi="Times New Roman" w:cs="Times New Roman"/>
          <w:sz w:val="28"/>
          <w:szCs w:val="28"/>
          <w:lang w:val="ru-RU"/>
        </w:rPr>
        <w:t xml:space="preserve"> pdf/zvit-fdmu-2020_15965.pdf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Звіт про роботу Фонду державного майна України та хід приватизації державного майна у 2021 році. URL: </w:t>
      </w:r>
      <w:hyperlink r:id="rId18" w:history="1">
        <w:r w:rsidRPr="00512565">
          <w:rPr>
            <w:rStyle w:val="a4"/>
            <w:rFonts w:ascii="Times New Roman" w:hAnsi="Times New Roman" w:cs="Times New Roman"/>
            <w:sz w:val="28"/>
            <w:szCs w:val="28"/>
          </w:rPr>
          <w:t>https://www.spfu.gov.ua/userfiles/</w:t>
        </w:r>
      </w:hyperlink>
      <w:r w:rsidRPr="00512565">
        <w:rPr>
          <w:rFonts w:ascii="Times New Roman" w:hAnsi="Times New Roman" w:cs="Times New Roman"/>
          <w:sz w:val="28"/>
          <w:szCs w:val="28"/>
        </w:rPr>
        <w:t xml:space="preserve"> pdf/zvit-fdmu-2021_16917.pdf</w:t>
      </w:r>
      <w:r w:rsidRPr="00512565">
        <w:rPr>
          <w:rFonts w:ascii="Times New Roman" w:hAnsi="Times New Roman" w:cs="Times New Roman"/>
          <w:sz w:val="28"/>
          <w:szCs w:val="28"/>
          <w:lang w:val="ru-RU"/>
        </w:rPr>
        <w:t xml:space="preserve">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Кириллова Г. Ю. Уроки приватизаційного досвіду постсоціалістичних країн. Формування ринкової економіки: зб. наук. пр. / ДВНЗ «Київ. нац. екон. ун-т ім. В. Гетьмана». 2008. Випуск 19. – С. 13–20. URL: https://core.ac.uk/ download/pdf/197256843.pdf (дата звернення: 10.09.2021).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 xml:space="preserve">Конєва І.В. Приватизація як засіб оптимізації державного сектору економіки. Вчені записки ТНУ імені В.І. Вернадського. Серія: юридичні науки. Том 30 (69) № 5 2019. URL: </w:t>
      </w:r>
      <w:hyperlink r:id="rId19" w:history="1">
        <w:r w:rsidRPr="00512565">
          <w:rPr>
            <w:rStyle w:val="a4"/>
            <w:rFonts w:ascii="Times New Roman" w:hAnsi="Times New Roman" w:cs="Times New Roman"/>
            <w:sz w:val="28"/>
            <w:szCs w:val="28"/>
            <w:lang w:val="ru-RU"/>
          </w:rPr>
          <w:t>https://core.ac.uk/download/pdf/</w:t>
        </w:r>
      </w:hyperlink>
      <w:r w:rsidRPr="00512565">
        <w:rPr>
          <w:rFonts w:ascii="Times New Roman" w:hAnsi="Times New Roman" w:cs="Times New Roman"/>
          <w:sz w:val="28"/>
          <w:szCs w:val="28"/>
          <w:lang w:val="ru-RU"/>
        </w:rPr>
        <w:t xml:space="preserve"> 197256843.pdf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Кошик, О. М. Приватизація в Україні: ідеологія, реалізація, проблеми. Наукові праці Кіровоградського національного технічного університету. Економічні науки: зб. наук. пр. - Кіровоград: КНТУ. 2011. Вип. 20, ч. 1. - С. 71-81.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Кошик О. Провал чи успіх? Апологія приватизації в Україні. Дзеркало тижня. 2001. Випуск 32. URL: https://zn.ua/ukr/property/proval_chi_ uspihapologiya_privatizatsiyi_v_ukrayini.html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Майно Кобиловолоцького спиртзаводу успішно продали на Прозорро.Продажі: це перший аукціон з приватизації від ФДМУ за новими правилами. URL: </w:t>
      </w:r>
      <w:hyperlink r:id="rId20" w:history="1">
        <w:r w:rsidRPr="00512565">
          <w:rPr>
            <w:rStyle w:val="a4"/>
            <w:rFonts w:ascii="Times New Roman" w:hAnsi="Times New Roman" w:cs="Times New Roman"/>
            <w:sz w:val="28"/>
            <w:szCs w:val="28"/>
            <w:lang w:val="ru-RU"/>
          </w:rPr>
          <w:t>https://prozorro.sale/news/majno-kobilovolockogo-spirtzavo du</w:t>
        </w:r>
      </w:hyperlink>
      <w:r w:rsidRPr="00512565">
        <w:rPr>
          <w:rFonts w:ascii="Times New Roman" w:hAnsi="Times New Roman" w:cs="Times New Roman"/>
          <w:sz w:val="28"/>
          <w:szCs w:val="28"/>
          <w:lang w:val="ru-RU"/>
        </w:rPr>
        <w:t>-uspishno-prodali-na-prozorroprodazhi-ce-pershij-aukcion-z-privatizaciyi-vid-fdmu-za-novimi-pravilami (дата звернення: 02.10.2022).</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Крамаренко Г.О., Чорна О.Є. Сутність, причини і тенденції приватизації в контексті глобального економічного зростання: інституційний аспект. Академічний огляд. 2013. № 2 (39). URL: https://acadrev.duan.edu.ua/images/ PDF/2013/2/3.pdf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Крюков И. Д. Приватизация как форма трансформации отношений собственности на современном этапе развития российской экономики: Дис… канд. екон. наук. М., 2003.</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Кужелєв М.О. Приватизація та акціонування як основа формування корпоративного сектора: зарубіжний досвід та українські реалії. Економіка будівництва і міського господарства. 2012.  т. 8, № 4. С. 291-298. URL: http://nbuv.gov.ua/UJRN/ebimg_2012_8_4_6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Ларцев В. С. Українська приватизація у спогадах і роздумах / В. С. Ларцев, Г. М. Ключников. Київ: Поліграф Інформ. 2001. c. 479.</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Лахтіонов І. Велика загроза для малої приватизації. Економічна правда. 2019. 13 лютого. URL: https://ti-ukraine.org/blogs/velyka-zagroza-dlya-maloyi-pryvatyzatsiyi/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Новий закон забороняє приватизацію росіянами.19 січня 2018. URL: https://www.radiosvoboda.org/a/28985180.html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Ногінова Н. М. Трансформація форм власності в Україні: проблеми і пріоритети. Наукові записки Національного університету «Острозька академія». Серія «Економіка»: збірник наукових праць. 2014. – Вип. 27. – С. 27–30. URL: https://ecj.oa.edu.ua/articles/2014/n27/7.pdf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Падалка С.С. Приватизація в Україні у системі відносин: влада, громадянське суспільство, особа (1991–2010 роки). URL: http://history.org.ua/LiberUA/978-966-02-6441-0/7.pdf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Пасхавер О.Й. Приватизація та реприватизація в Україні після «помаранчевої» революції / О. Й. Пасхавер, Л. Т. Верховодова, К. М. Агеєва ; Центр екон. розвитку. Київ: Міленіум. 2006. 106 с. URL: http://webcache. googleusercontent.com/search?q=cache:BwSunHZ_VUcJ:c-e-d.info/current_ projects/Kniga_privat_dopLT_G.doc+&amp;cd=2&amp;hl=uk&amp;ct=clnk&amp;gl=ua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Перехідна економіка: Підруч. / За ред. В. М. Гейця.; Кол. авт.: Геєць В. М., Панченко Є. Г., Лібанова Е. М. та ін. К., 2003.</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Погрібний С. О. Поняття цивільно-правового регулювання суспільних відносин. Вісник Харківського національного університету внутрішніх справ. 2006. № 33. С. 25–37.</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Президент України підписав закон, який розблоковує проведення аукціонів великої приватизації. URL:  http://www.spfu.gov.ua/ua/news/7475.html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 xml:space="preserve">Приватизувати Одеський припортовий та інші об’єкти «великої приватизації» можна тільки після рішення парламенту – представник ФДМ. URL:https://www.radiosvoboda.org/a/news-pryvatyzacija-odeskyj-pryportovyj-zavod/31104175.html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Приходько Д.О. Аналіз способів приватизації підприємств. Східна Європа: економіка, бізнес та управління. Випуск 3 (14) 2018 URL: https://chmnu.edu.ua/ wp-content/uploads/2019/07/Prihodko-D.O..pdf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Прохоров Б. Банкрутство понад усе: чому влада не поспішає з приватизацією. URL:</w:t>
      </w:r>
      <w:hyperlink r:id="rId21" w:history="1">
        <w:r w:rsidRPr="00512565">
          <w:rPr>
            <w:rStyle w:val="a4"/>
            <w:rFonts w:ascii="Times New Roman" w:hAnsi="Times New Roman" w:cs="Times New Roman"/>
            <w:sz w:val="28"/>
            <w:szCs w:val="28"/>
            <w:lang w:val="ru-RU"/>
          </w:rPr>
          <w:t>https://ces.org.ua/why-the-government-is-in-no-hurry-with-privatization/</w:t>
        </w:r>
      </w:hyperlink>
      <w:r w:rsidRPr="00512565">
        <w:rPr>
          <w:rFonts w:ascii="Times New Roman" w:hAnsi="Times New Roman" w:cs="Times New Roman"/>
          <w:sz w:val="28"/>
          <w:szCs w:val="28"/>
          <w:lang w:val="ru-RU"/>
        </w:rPr>
        <w:t xml:space="preserve">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Розгон О. Г. Історія та зміст поняття «мала приватизація». Право і суспільство. 2019. № 2. С. 74–80.</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Розгон О.Г. Механізм адміністративно-правового регулювання малої приватизації в Україні: поняття, ознаки та зміст. Форум права. 2019. Вип. 54(1). 60–68. URL: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Ржеутська Л. Великий український розпродаж - росіяни «поза грою». URL: https://www.dw.com/uk/a-42806266#Text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Рябченко О.В. Приватизація у промисловому секторі економіки України : автореф. дис. к. е. н.: спеціальність 08.02.03. Дніпропетровськ, 2000. 20 с.</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Рябченко О. В. Перерозподіл власності та приватизація відбуваються в Україні постійно. Дзеркало тижня. 2004. 15-21 травня. № 18 (493).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Савенко Н.В. Приватизація як об’єкт адміністративно-правового регулювання. Вісник Харківського національного університету внутрішніх справ. 2007. № 39. С. 314–321.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Світ однозначно визнає росію країною-терористом – Подоляк.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w:t>
      </w:r>
      <w:r w:rsidRPr="00512565">
        <w:rPr>
          <w:lang w:val="ru-RU"/>
        </w:rPr>
        <w:t xml:space="preserve"> </w:t>
      </w:r>
      <w:hyperlink r:id="rId22" w:history="1">
        <w:r w:rsidRPr="00512565">
          <w:rPr>
            <w:rStyle w:val="a4"/>
            <w:rFonts w:ascii="Times New Roman" w:hAnsi="Times New Roman" w:cs="Times New Roman"/>
            <w:sz w:val="28"/>
            <w:szCs w:val="28"/>
            <w:lang w:val="en-US"/>
          </w:rPr>
          <w:t>https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www</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slovoidilo</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/2022/07/02/</w:t>
        </w:r>
        <w:r w:rsidRPr="00512565">
          <w:rPr>
            <w:rStyle w:val="a4"/>
            <w:rFonts w:ascii="Times New Roman" w:hAnsi="Times New Roman" w:cs="Times New Roman"/>
            <w:sz w:val="28"/>
            <w:szCs w:val="28"/>
            <w:lang w:val="en-US"/>
          </w:rPr>
          <w:t>novyna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polityka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svit</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odnoznachno</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vyzn</w:t>
        </w:r>
        <w:r w:rsidRPr="00512565">
          <w:rPr>
            <w:rStyle w:val="a4"/>
            <w:rFonts w:ascii="Times New Roman" w:hAnsi="Times New Roman" w:cs="Times New Roman"/>
            <w:sz w:val="28"/>
            <w:szCs w:val="28"/>
          </w:rPr>
          <w:t xml:space="preserve"> </w:t>
        </w:r>
        <w:r w:rsidRPr="00512565">
          <w:rPr>
            <w:rStyle w:val="a4"/>
            <w:rFonts w:ascii="Times New Roman" w:hAnsi="Times New Roman" w:cs="Times New Roman"/>
            <w:sz w:val="28"/>
            <w:szCs w:val="28"/>
            <w:lang w:val="en-US"/>
          </w:rPr>
          <w:t>aye</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rosiyu</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krayinoyu</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terorystom</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podolyak</w:t>
        </w:r>
      </w:hyperlink>
      <w:r w:rsidRPr="00512565">
        <w:rPr>
          <w:rFonts w:ascii="Times New Roman" w:hAnsi="Times New Roman" w:cs="Times New Roman"/>
          <w:sz w:val="28"/>
          <w:szCs w:val="28"/>
          <w:lang w:val="ru-RU"/>
        </w:rPr>
        <w:t xml:space="preserve"> (дата звернення: 02.10.2022 р. ).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Скандального голову ФДМУ Сенниченка можуть звільнити: питання розглядають в РНБО і Кабміні – ЗМІ.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w:t>
      </w:r>
      <w:r w:rsidRPr="00512565">
        <w:rPr>
          <w:lang w:val="ru-RU"/>
        </w:rPr>
        <w:t xml:space="preserve"> </w:t>
      </w:r>
      <w:r w:rsidRPr="00512565">
        <w:rPr>
          <w:rFonts w:ascii="Times New Roman" w:hAnsi="Times New Roman" w:cs="Times New Roman"/>
          <w:sz w:val="28"/>
          <w:szCs w:val="28"/>
          <w:lang w:val="ru-RU"/>
        </w:rPr>
        <w:t xml:space="preserve"> </w:t>
      </w:r>
      <w:hyperlink r:id="rId23" w:history="1">
        <w:r w:rsidRPr="00512565">
          <w:rPr>
            <w:rStyle w:val="a4"/>
            <w:rFonts w:ascii="Times New Roman" w:hAnsi="Times New Roman" w:cs="Times New Roman"/>
            <w:sz w:val="28"/>
            <w:szCs w:val="28"/>
            <w:lang w:val="en-US"/>
          </w:rPr>
          <w:t>https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apostrophe</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article</w:t>
        </w:r>
        <w:r w:rsidRPr="00512565">
          <w:rPr>
            <w:rStyle w:val="a4"/>
            <w:rFonts w:ascii="Times New Roman" w:hAnsi="Times New Roman" w:cs="Times New Roman"/>
            <w:sz w:val="28"/>
            <w:szCs w:val="28"/>
            <w:lang w:val="ru-RU"/>
          </w:rPr>
          <w:t xml:space="preserve">/ </w:t>
        </w:r>
        <w:r w:rsidRPr="00512565">
          <w:rPr>
            <w:rStyle w:val="a4"/>
            <w:rFonts w:ascii="Times New Roman" w:hAnsi="Times New Roman" w:cs="Times New Roman"/>
            <w:sz w:val="28"/>
            <w:szCs w:val="28"/>
            <w:lang w:val="en-US"/>
          </w:rPr>
          <w:lastRenderedPageBreak/>
          <w:t>society</w:t>
        </w:r>
        <w:r w:rsidRPr="00512565">
          <w:rPr>
            <w:rStyle w:val="a4"/>
            <w:rFonts w:ascii="Times New Roman" w:hAnsi="Times New Roman" w:cs="Times New Roman"/>
            <w:sz w:val="28"/>
            <w:szCs w:val="28"/>
            <w:lang w:val="ru-RU"/>
          </w:rPr>
          <w:t>/2021-08-06/</w:t>
        </w:r>
        <w:r w:rsidRPr="00512565">
          <w:rPr>
            <w:rStyle w:val="a4"/>
            <w:rFonts w:ascii="Times New Roman" w:hAnsi="Times New Roman" w:cs="Times New Roman"/>
            <w:sz w:val="28"/>
            <w:szCs w:val="28"/>
            <w:lang w:val="en-US"/>
          </w:rPr>
          <w:t>skandalnogo</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predsedatelya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fgiu</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sennichenko</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mogut</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uvolit</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vopros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rassmatrivayut</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v</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snbo</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i</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kabmine</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smi</w:t>
        </w:r>
        <w:r w:rsidRPr="00512565">
          <w:rPr>
            <w:rStyle w:val="a4"/>
            <w:rFonts w:ascii="Times New Roman" w:hAnsi="Times New Roman" w:cs="Times New Roman"/>
            <w:sz w:val="28"/>
            <w:szCs w:val="28"/>
            <w:lang w:val="ru-RU"/>
          </w:rPr>
          <w:t>/41115</w:t>
        </w:r>
      </w:hyperlink>
      <w:r w:rsidRPr="00512565">
        <w:rPr>
          <w:rFonts w:ascii="Times New Roman" w:hAnsi="Times New Roman" w:cs="Times New Roman"/>
          <w:sz w:val="28"/>
          <w:szCs w:val="28"/>
          <w:lang w:val="ru-RU"/>
        </w:rPr>
        <w:t xml:space="preserve">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Скиба М. Приватизація як інструмент структурних перетворень в економіці України: поняття, основні проблеми та шляхи їх вирішення. Вісник Національної академії державного управління при Президентові України. № 4. 2010. С. 125–133.</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Слабунова Юлія Володимирівна, Жиленко Марина Миколаївна Особливості приватизації державного та комунального майна: зарубіжний досвід. Правові горизонти / </w:t>
      </w:r>
      <w:r w:rsidRPr="00512565">
        <w:rPr>
          <w:rFonts w:ascii="Times New Roman" w:hAnsi="Times New Roman" w:cs="Times New Roman"/>
          <w:sz w:val="28"/>
          <w:szCs w:val="28"/>
          <w:lang w:val="en-US"/>
        </w:rPr>
        <w:t>Legal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horizons</w:t>
      </w:r>
      <w:r w:rsidRPr="00512565">
        <w:rPr>
          <w:rFonts w:ascii="Times New Roman" w:hAnsi="Times New Roman" w:cs="Times New Roman"/>
          <w:sz w:val="28"/>
          <w:szCs w:val="28"/>
          <w:lang w:val="ru-RU"/>
        </w:rPr>
        <w:t xml:space="preserve">.  2019. Вип.20 (33)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 xml:space="preserve">:  </w:t>
      </w:r>
      <w:r w:rsidRPr="00512565">
        <w:rPr>
          <w:rFonts w:ascii="Times New Roman" w:hAnsi="Times New Roman" w:cs="Times New Roman"/>
          <w:sz w:val="28"/>
          <w:szCs w:val="28"/>
          <w:lang w:val="en-US"/>
        </w:rPr>
        <w:t>http</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www</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doi</w:t>
      </w:r>
      <w:r w:rsidRPr="00512565">
        <w:rPr>
          <w:rFonts w:ascii="Times New Roman" w:hAnsi="Times New Roman" w:cs="Times New Roman"/>
          <w:sz w:val="28"/>
          <w:szCs w:val="28"/>
          <w:lang w:val="ru-RU"/>
        </w:rPr>
        <w:t>.</w:t>
      </w:r>
      <w:r w:rsidRPr="00512565">
        <w:rPr>
          <w:rFonts w:ascii="Times New Roman" w:hAnsi="Times New Roman" w:cs="Times New Roman"/>
          <w:sz w:val="28"/>
          <w:szCs w:val="28"/>
          <w:lang w:val="en-US"/>
        </w:rPr>
        <w:t>org</w:t>
      </w:r>
      <w:r w:rsidRPr="00512565">
        <w:rPr>
          <w:rFonts w:ascii="Times New Roman" w:hAnsi="Times New Roman" w:cs="Times New Roman"/>
          <w:sz w:val="28"/>
          <w:szCs w:val="28"/>
          <w:lang w:val="ru-RU"/>
        </w:rPr>
        <w:t>/ 10.21272/</w:t>
      </w:r>
      <w:r w:rsidRPr="00512565">
        <w:rPr>
          <w:rFonts w:ascii="Times New Roman" w:hAnsi="Times New Roman" w:cs="Times New Roman"/>
          <w:sz w:val="28"/>
          <w:szCs w:val="28"/>
          <w:lang w:val="en-US"/>
        </w:rPr>
        <w:t>legalhorizons</w:t>
      </w:r>
      <w:r w:rsidRPr="00512565">
        <w:rPr>
          <w:rFonts w:ascii="Times New Roman" w:hAnsi="Times New Roman" w:cs="Times New Roman"/>
          <w:sz w:val="28"/>
          <w:szCs w:val="28"/>
          <w:lang w:val="ru-RU"/>
        </w:rPr>
        <w:t>.2020.</w:t>
      </w:r>
      <w:r w:rsidRPr="00512565">
        <w:rPr>
          <w:rFonts w:ascii="Times New Roman" w:hAnsi="Times New Roman" w:cs="Times New Roman"/>
          <w:sz w:val="28"/>
          <w:szCs w:val="28"/>
          <w:lang w:val="en-US"/>
        </w:rPr>
        <w:t>i</w:t>
      </w:r>
      <w:r w:rsidRPr="00512565">
        <w:rPr>
          <w:rFonts w:ascii="Times New Roman" w:hAnsi="Times New Roman" w:cs="Times New Roman"/>
          <w:sz w:val="28"/>
          <w:szCs w:val="28"/>
          <w:lang w:val="ru-RU"/>
        </w:rPr>
        <w:t>20.</w:t>
      </w:r>
      <w:r w:rsidRPr="00512565">
        <w:rPr>
          <w:rFonts w:ascii="Times New Roman" w:hAnsi="Times New Roman" w:cs="Times New Roman"/>
          <w:sz w:val="28"/>
          <w:szCs w:val="28"/>
          <w:lang w:val="en-US"/>
        </w:rPr>
        <w:t>p</w:t>
      </w:r>
      <w:r w:rsidRPr="00512565">
        <w:rPr>
          <w:rFonts w:ascii="Times New Roman" w:hAnsi="Times New Roman" w:cs="Times New Roman"/>
          <w:sz w:val="28"/>
          <w:szCs w:val="28"/>
          <w:lang w:val="ru-RU"/>
        </w:rPr>
        <w:t xml:space="preserve">175.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Соболєв О. Запустити малу приватизацію в умовах війни. Що для цього потрібно?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w:t>
      </w:r>
      <w:r w:rsidRPr="00512565">
        <w:rPr>
          <w:lang w:val="ru-RU"/>
        </w:rPr>
        <w:t xml:space="preserve"> </w:t>
      </w:r>
      <w:r w:rsidRPr="00512565">
        <w:rPr>
          <w:rFonts w:ascii="Times New Roman" w:hAnsi="Times New Roman" w:cs="Times New Roman"/>
          <w:sz w:val="28"/>
          <w:szCs w:val="28"/>
          <w:lang w:val="ru-RU"/>
        </w:rPr>
        <w:t xml:space="preserve">https://www.epravda.com.ua/columns/2022/07/18/689269/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Соболєв О. Земля, в’язниці та порти. Що продаватимуть на державних аукціонах у 2022 році?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w:t>
      </w:r>
      <w:r w:rsidRPr="00512565">
        <w:rPr>
          <w:lang w:val="ru-RU"/>
        </w:rPr>
        <w:t xml:space="preserve"> </w:t>
      </w:r>
      <w:hyperlink r:id="rId24" w:history="1">
        <w:r w:rsidRPr="00512565">
          <w:rPr>
            <w:rStyle w:val="a4"/>
            <w:rFonts w:ascii="Times New Roman" w:hAnsi="Times New Roman" w:cs="Times New Roman"/>
            <w:sz w:val="28"/>
            <w:szCs w:val="28"/>
            <w:lang w:val="en-US"/>
          </w:rPr>
          <w:t>https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www</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spfu</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gov</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userfiles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pdf</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zvit</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fdmu</w:t>
        </w:r>
        <w:r w:rsidRPr="00512565">
          <w:rPr>
            <w:rStyle w:val="a4"/>
            <w:rFonts w:ascii="Times New Roman" w:hAnsi="Times New Roman" w:cs="Times New Roman"/>
            <w:sz w:val="28"/>
            <w:szCs w:val="28"/>
            <w:lang w:val="ru-RU"/>
          </w:rPr>
          <w:t>-2021_16917.</w:t>
        </w:r>
        <w:r w:rsidRPr="00512565">
          <w:rPr>
            <w:rStyle w:val="a4"/>
            <w:rFonts w:ascii="Times New Roman" w:hAnsi="Times New Roman" w:cs="Times New Roman"/>
            <w:sz w:val="28"/>
            <w:szCs w:val="28"/>
            <w:lang w:val="en-US"/>
          </w:rPr>
          <w:t>pdf</w:t>
        </w:r>
      </w:hyperlink>
      <w:r w:rsidRPr="00512565">
        <w:rPr>
          <w:rFonts w:ascii="Times New Roman" w:hAnsi="Times New Roman" w:cs="Times New Roman"/>
          <w:sz w:val="28"/>
          <w:szCs w:val="28"/>
          <w:lang w:val="ru-RU"/>
        </w:rPr>
        <w:t xml:space="preserve">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Сучасна економіка URL: http://library.if.ua/book/64/4747.html. (дата звернення: 10.09.2021).</w:t>
      </w:r>
    </w:p>
    <w:p w:rsidR="00124446" w:rsidRPr="00512565" w:rsidRDefault="00124446" w:rsidP="00124446">
      <w:pPr>
        <w:pStyle w:val="a3"/>
        <w:numPr>
          <w:ilvl w:val="0"/>
          <w:numId w:val="6"/>
        </w:numPr>
        <w:spacing w:after="0" w:line="360" w:lineRule="auto"/>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США серйозно розглядають оголошення росії країною-спонсором тероризму – подробиці. </w:t>
      </w:r>
      <w:r w:rsidRPr="00512565">
        <w:rPr>
          <w:rFonts w:ascii="Times New Roman" w:hAnsi="Times New Roman" w:cs="Times New Roman"/>
          <w:sz w:val="28"/>
          <w:szCs w:val="28"/>
          <w:lang w:val="en-US"/>
        </w:rPr>
        <w:t>URL</w:t>
      </w:r>
      <w:r w:rsidRPr="00512565">
        <w:rPr>
          <w:rFonts w:ascii="Times New Roman" w:hAnsi="Times New Roman" w:cs="Times New Roman"/>
          <w:sz w:val="28"/>
          <w:szCs w:val="28"/>
          <w:lang w:val="ru-RU"/>
        </w:rPr>
        <w:t>:</w:t>
      </w:r>
      <w:r w:rsidRPr="00512565">
        <w:rPr>
          <w:lang w:val="ru-RU"/>
        </w:rPr>
        <w:t xml:space="preserve"> </w:t>
      </w:r>
      <w:hyperlink r:id="rId25" w:history="1">
        <w:r w:rsidRPr="00512565">
          <w:rPr>
            <w:rStyle w:val="a4"/>
            <w:rFonts w:ascii="Times New Roman" w:hAnsi="Times New Roman" w:cs="Times New Roman"/>
            <w:sz w:val="28"/>
            <w:szCs w:val="28"/>
            <w:lang w:val="en-US"/>
          </w:rPr>
          <w:t>https</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www</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slovoidilo</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ua</w:t>
        </w:r>
        <w:r w:rsidRPr="00512565">
          <w:rPr>
            <w:rStyle w:val="a4"/>
            <w:rFonts w:ascii="Times New Roman" w:hAnsi="Times New Roman" w:cs="Times New Roman"/>
            <w:sz w:val="28"/>
            <w:szCs w:val="28"/>
            <w:lang w:val="ru-RU"/>
          </w:rPr>
          <w:t>/2022/07/24/</w:t>
        </w:r>
        <w:r w:rsidRPr="00512565">
          <w:rPr>
            <w:rStyle w:val="a4"/>
            <w:rFonts w:ascii="Times New Roman" w:hAnsi="Times New Roman" w:cs="Times New Roman"/>
            <w:sz w:val="28"/>
            <w:szCs w:val="28"/>
            <w:lang w:val="en-US"/>
          </w:rPr>
          <w:t>novyna</w:t>
        </w:r>
        <w:r w:rsidRPr="00512565">
          <w:rPr>
            <w:rStyle w:val="a4"/>
            <w:rFonts w:ascii="Times New Roman" w:hAnsi="Times New Roman" w:cs="Times New Roman"/>
            <w:sz w:val="28"/>
            <w:szCs w:val="28"/>
            <w:lang w:val="ru-RU"/>
          </w:rPr>
          <w:t xml:space="preserve">/ </w:t>
        </w:r>
        <w:r w:rsidRPr="00512565">
          <w:rPr>
            <w:rStyle w:val="a4"/>
            <w:rFonts w:ascii="Times New Roman" w:hAnsi="Times New Roman" w:cs="Times New Roman"/>
            <w:sz w:val="28"/>
            <w:szCs w:val="28"/>
            <w:lang w:val="en-US"/>
          </w:rPr>
          <w:t>polityka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ssha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serjozno</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rozhlyadayut</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oholoshennya</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rosiyi</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krayinoyu</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sponsorom</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teroryzmu</w:t>
        </w:r>
        <w:r w:rsidRPr="00512565">
          <w:rPr>
            <w:rStyle w:val="a4"/>
            <w:rFonts w:ascii="Times New Roman" w:hAnsi="Times New Roman" w:cs="Times New Roman"/>
            <w:sz w:val="28"/>
            <w:szCs w:val="28"/>
            <w:lang w:val="ru-RU"/>
          </w:rPr>
          <w:t>-</w:t>
        </w:r>
        <w:r w:rsidRPr="00512565">
          <w:rPr>
            <w:rStyle w:val="a4"/>
            <w:rFonts w:ascii="Times New Roman" w:hAnsi="Times New Roman" w:cs="Times New Roman"/>
            <w:sz w:val="28"/>
            <w:szCs w:val="28"/>
            <w:lang w:val="en-US"/>
          </w:rPr>
          <w:t>podrobyczi</w:t>
        </w:r>
      </w:hyperlink>
      <w:r w:rsidRPr="00512565">
        <w:rPr>
          <w:rFonts w:ascii="Times New Roman" w:hAnsi="Times New Roman" w:cs="Times New Roman"/>
          <w:sz w:val="28"/>
          <w:szCs w:val="28"/>
          <w:lang w:val="ru-RU"/>
        </w:rPr>
        <w:t xml:space="preserve"> (дата звернення: 02.102022 р.).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Тронько О. Адміністративно-правове регулювання в галузі економіки. Підприємництво, господарство і право. 2017. № 5. С. 124–127.</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Трофимова А.Х. Актуальность правового регулирования гражданского и приватизационного законодательства. Юрист. 2012. № 1. C. 23–26.</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Тлумачний словник економіста / за ред. проф. С. М. Гончарова. — К.: Центр учбової літератури, 2009. — 264 с.</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lastRenderedPageBreak/>
        <w:t>Українська приватизація: плюси і мінуси. Під ред. О. Пасхавера. К., 2001</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Універсальний словник української мови, за редакцією Куньч З.Й., Тернопіль, Навчальна книга – Богдан, 2005, 850 с.</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Фомічов В. Великі проблеми «Великої приватизації». Розповідаємо, що не так із ключовим для влади проєктом URL: https://zaborona.com/velyki-problemy-velykoyi-pryvatyzacziyi-rozpovidayemo-shho-ne-tak-iz-klyuchovym-dlya-vlady-proyektom/(дата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Фролов П. Приватизація в Україні: ретроспективи та перспективи. Дзеркало тижня. 16 березня 2018.  URL:   </w:t>
      </w:r>
      <w:hyperlink r:id="rId26" w:history="1">
        <w:r w:rsidRPr="00512565">
          <w:rPr>
            <w:rStyle w:val="a4"/>
            <w:rFonts w:ascii="Times New Roman" w:hAnsi="Times New Roman" w:cs="Times New Roman"/>
            <w:sz w:val="28"/>
            <w:szCs w:val="28"/>
            <w:lang w:val="ru-RU"/>
          </w:rPr>
          <w:t>https://zn.ua/ukr/macrolevel/</w:t>
        </w:r>
      </w:hyperlink>
      <w:r w:rsidRPr="00512565">
        <w:rPr>
          <w:rFonts w:ascii="Times New Roman" w:hAnsi="Times New Roman" w:cs="Times New Roman"/>
          <w:sz w:val="28"/>
          <w:szCs w:val="28"/>
          <w:lang w:val="ru-RU"/>
        </w:rPr>
        <w:t xml:space="preserve"> privatizaciya-v-ukrayini-retrospektivi-ta-perspektivi-272273_.html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Фролов П.  Приватизація «по-новому»: чому зараз не потрібен розпродаж держпідприємств. Економічна правда. 31 січня 2018. URL: https://www. epravda. com.ua/columns/2018/01/31/633574/ (дата звернення: 02.10.2022 р.).</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 xml:space="preserve">Чечетов М.В. Державне управління приватизацією у контексті трансформації відносин власності в Україні: автореф. дис. ... д. наук з держ. упр. : 25.00.01. Київ, 2006. 36 с.Щербина В.С. Господарське право : підручник. 5-е вид., перероб. і доп. Київ: Юрінком Інтер, 2008. 720 с.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en-US"/>
        </w:rPr>
      </w:pPr>
      <w:r w:rsidRPr="00512565">
        <w:rPr>
          <w:rFonts w:ascii="Times New Roman" w:hAnsi="Times New Roman" w:cs="Times New Roman"/>
          <w:sz w:val="28"/>
          <w:szCs w:val="28"/>
          <w:lang w:val="ru-RU"/>
        </w:rPr>
        <w:t xml:space="preserve">Шемшученко Ю. С. Юридична енциклопедія. </w:t>
      </w:r>
      <w:r w:rsidRPr="00512565">
        <w:rPr>
          <w:rFonts w:ascii="Times New Roman" w:hAnsi="Times New Roman" w:cs="Times New Roman"/>
          <w:sz w:val="28"/>
          <w:szCs w:val="28"/>
          <w:lang w:val="en-US"/>
        </w:rPr>
        <w:t>URL: http://leksika.com.ua/ 17281026/legal/privatizatsiya (</w:t>
      </w:r>
      <w:r w:rsidRPr="00512565">
        <w:rPr>
          <w:rFonts w:ascii="Times New Roman" w:hAnsi="Times New Roman" w:cs="Times New Roman"/>
          <w:sz w:val="28"/>
          <w:szCs w:val="28"/>
          <w:lang w:val="ru-RU"/>
        </w:rPr>
        <w:t>дата</w:t>
      </w:r>
      <w:r w:rsidRPr="00512565">
        <w:rPr>
          <w:rFonts w:ascii="Times New Roman" w:hAnsi="Times New Roman" w:cs="Times New Roman"/>
          <w:sz w:val="28"/>
          <w:szCs w:val="28"/>
          <w:lang w:val="en-US"/>
        </w:rPr>
        <w:t xml:space="preserve"> </w:t>
      </w:r>
      <w:r w:rsidRPr="00512565">
        <w:rPr>
          <w:rFonts w:ascii="Times New Roman" w:hAnsi="Times New Roman" w:cs="Times New Roman"/>
          <w:sz w:val="28"/>
          <w:szCs w:val="28"/>
          <w:lang w:val="ru-RU"/>
        </w:rPr>
        <w:t>звернення</w:t>
      </w:r>
      <w:r w:rsidRPr="00512565">
        <w:rPr>
          <w:rFonts w:ascii="Times New Roman" w:hAnsi="Times New Roman" w:cs="Times New Roman"/>
          <w:sz w:val="28"/>
          <w:szCs w:val="28"/>
          <w:lang w:val="en-US"/>
        </w:rPr>
        <w:t xml:space="preserve">: 02.10.2022 </w:t>
      </w:r>
      <w:r w:rsidRPr="00512565">
        <w:rPr>
          <w:rFonts w:ascii="Times New Roman" w:hAnsi="Times New Roman" w:cs="Times New Roman"/>
          <w:sz w:val="28"/>
          <w:szCs w:val="28"/>
        </w:rPr>
        <w:t>р.</w:t>
      </w:r>
      <w:r w:rsidRPr="00512565">
        <w:rPr>
          <w:rFonts w:ascii="Times New Roman" w:hAnsi="Times New Roman" w:cs="Times New Roman"/>
          <w:sz w:val="28"/>
          <w:szCs w:val="28"/>
          <w:lang w:val="en-US"/>
        </w:rPr>
        <w:t xml:space="preserve">). </w:t>
      </w:r>
    </w:p>
    <w:p w:rsidR="00124446" w:rsidRPr="00512565" w:rsidRDefault="00124446" w:rsidP="00124446">
      <w:pPr>
        <w:pStyle w:val="a3"/>
        <w:numPr>
          <w:ilvl w:val="0"/>
          <w:numId w:val="6"/>
        </w:numPr>
        <w:spacing w:after="0" w:line="360" w:lineRule="auto"/>
        <w:jc w:val="both"/>
        <w:rPr>
          <w:rFonts w:ascii="Times New Roman" w:hAnsi="Times New Roman" w:cs="Times New Roman"/>
          <w:sz w:val="28"/>
          <w:szCs w:val="28"/>
          <w:lang w:val="ru-RU"/>
        </w:rPr>
      </w:pPr>
      <w:r w:rsidRPr="00512565">
        <w:rPr>
          <w:rFonts w:ascii="Times New Roman" w:hAnsi="Times New Roman" w:cs="Times New Roman"/>
          <w:sz w:val="28"/>
          <w:szCs w:val="28"/>
          <w:lang w:val="ru-RU"/>
        </w:rPr>
        <w:t>Щербина В. С. Господарське право: підручник. Київ: Юрінком Інтер, 2003. 480 с.</w:t>
      </w:r>
    </w:p>
    <w:p w:rsidR="002C6793" w:rsidRDefault="002C6793">
      <w:bookmarkStart w:id="3" w:name="_GoBack"/>
      <w:bookmarkEnd w:id="3"/>
    </w:p>
    <w:sectPr w:rsidR="002C67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0E12" w:rsidRDefault="00124446">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rFonts w:ascii="Calibri" w:eastAsia="Calibri" w:hAnsi="Calibri" w:cs="Calibri"/>
        <w:color w:val="000000"/>
      </w:rPr>
      <w:instrText>PAGE</w:instrText>
    </w:r>
    <w:r>
      <w:rPr>
        <w:color w:val="000000"/>
      </w:rPr>
      <w:fldChar w:fldCharType="separate"/>
    </w:r>
    <w:r>
      <w:rPr>
        <w:rFonts w:ascii="Calibri" w:eastAsia="Calibri" w:hAnsi="Calibri" w:cs="Calibri"/>
        <w:noProof/>
        <w:color w:val="000000"/>
      </w:rPr>
      <w:t>27</w:t>
    </w:r>
    <w:r>
      <w:rPr>
        <w:color w:val="000000"/>
      </w:rPr>
      <w:fldChar w:fldCharType="end"/>
    </w:r>
  </w:p>
  <w:p w:rsidR="00A30E12" w:rsidRDefault="00124446">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E71766"/>
    <w:multiLevelType w:val="hybridMultilevel"/>
    <w:tmpl w:val="C322A90E"/>
    <w:lvl w:ilvl="0" w:tplc="0422000F">
      <w:start w:val="1"/>
      <w:numFmt w:val="decimal"/>
      <w:lvlText w:val="%1."/>
      <w:lvlJc w:val="left"/>
      <w:pPr>
        <w:ind w:left="360" w:hanging="360"/>
      </w:p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1B9E39D9"/>
    <w:multiLevelType w:val="hybridMultilevel"/>
    <w:tmpl w:val="B310FBA6"/>
    <w:lvl w:ilvl="0" w:tplc="44E2F58C">
      <w:numFmt w:val="bullet"/>
      <w:lvlText w:val="-"/>
      <w:lvlJc w:val="left"/>
      <w:pPr>
        <w:ind w:left="720" w:hanging="360"/>
      </w:pPr>
      <w:rPr>
        <w:rFonts w:ascii="Calibri" w:eastAsiaTheme="minorHAnsi" w:hAnsi="Calibri" w:cstheme="minorBidi" w:hint="default"/>
        <w:b w:val="0"/>
        <w:sz w:val="22"/>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C0A3DDF"/>
    <w:multiLevelType w:val="hybridMultilevel"/>
    <w:tmpl w:val="DC14950E"/>
    <w:lvl w:ilvl="0" w:tplc="39AA8244">
      <w:start w:val="2000"/>
      <w:numFmt w:val="bullet"/>
      <w:lvlText w:val="-"/>
      <w:lvlJc w:val="left"/>
      <w:pPr>
        <w:ind w:left="786"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
    <w:nsid w:val="3E755565"/>
    <w:multiLevelType w:val="hybridMultilevel"/>
    <w:tmpl w:val="426A2AFE"/>
    <w:lvl w:ilvl="0" w:tplc="39AA8244">
      <w:start w:val="200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59427184"/>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643A61D3"/>
    <w:multiLevelType w:val="multilevel"/>
    <w:tmpl w:val="B1382B2A"/>
    <w:lvl w:ilvl="0">
      <w:start w:val="1"/>
      <w:numFmt w:val="decimal"/>
      <w:lvlText w:val="%1."/>
      <w:lvlJc w:val="left"/>
      <w:pPr>
        <w:ind w:left="360" w:hanging="360"/>
      </w:pPr>
      <w:rPr>
        <w:rFonts w:hint="default"/>
        <w:b w:val="0"/>
        <w:bCs w:val="0"/>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num w:numId="1">
    <w:abstractNumId w:val="1"/>
  </w:num>
  <w:num w:numId="2">
    <w:abstractNumId w:val="4"/>
  </w:num>
  <w:num w:numId="3">
    <w:abstractNumId w:val="2"/>
  </w:num>
  <w:num w:numId="4">
    <w:abstractNumId w:val="5"/>
  </w:num>
  <w:num w:numId="5">
    <w:abstractNumId w:val="3"/>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46C"/>
    <w:rsid w:val="00124446"/>
    <w:rsid w:val="002C6793"/>
    <w:rsid w:val="00F814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07B05F-C3B4-4B81-BC03-7AF878796D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146C"/>
    <w:pPr>
      <w:spacing w:line="25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146C"/>
    <w:pPr>
      <w:ind w:left="720"/>
      <w:contextualSpacing/>
    </w:pPr>
  </w:style>
  <w:style w:type="character" w:styleId="a4">
    <w:name w:val="Hyperlink"/>
    <w:basedOn w:val="a0"/>
    <w:uiPriority w:val="99"/>
    <w:unhideWhenUsed/>
    <w:rsid w:val="00124446"/>
    <w:rPr>
      <w:color w:val="0563C1" w:themeColor="hyperlink"/>
      <w:u w:val="single"/>
    </w:rPr>
  </w:style>
  <w:style w:type="paragraph" w:customStyle="1" w:styleId="rvps2">
    <w:name w:val="rvps2"/>
    <w:basedOn w:val="a"/>
    <w:rsid w:val="00124446"/>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d.rada.gov.ua/billInfo/Bills/Card/39762" TargetMode="External"/><Relationship Id="rId13" Type="http://schemas.openxmlformats.org/officeDocument/2006/relationships/hyperlink" Target="https://www.slovoidilo.ua/2017/11/09/novyna/polityka/velyka-pryvatyza%20cziya-opozycziya" TargetMode="External"/><Relationship Id="rId18" Type="http://schemas.openxmlformats.org/officeDocument/2006/relationships/hyperlink" Target="https://www.spfu.gov.ua/userfiles/" TargetMode="External"/><Relationship Id="rId26" Type="http://schemas.openxmlformats.org/officeDocument/2006/relationships/hyperlink" Target="https://zn.ua/ukr/macrolevel/" TargetMode="External"/><Relationship Id="rId3" Type="http://schemas.openxmlformats.org/officeDocument/2006/relationships/settings" Target="settings.xml"/><Relationship Id="rId21" Type="http://schemas.openxmlformats.org/officeDocument/2006/relationships/hyperlink" Target="https://ces.org.ua/why-the-government-is-in-no-hurry-with-privatization/" TargetMode="External"/><Relationship Id="rId7" Type="http://schemas.openxmlformats.org/officeDocument/2006/relationships/hyperlink" Target="https://zakon.rada.gov" TargetMode="External"/><Relationship Id="rId12" Type="http://schemas.openxmlformats.org/officeDocument/2006/relationships/hyperlink" Target="https://uteka.ua/ua/publication/news-14-novosti-zakonod%20atelstva-1-novye-pravila-privatizacii-gosudarstvennogoikommun" TargetMode="External"/><Relationship Id="rId17" Type="http://schemas.openxmlformats.org/officeDocument/2006/relationships/hyperlink" Target="http://www.spfu.gov.ua/userfiles/" TargetMode="External"/><Relationship Id="rId25" Type="http://schemas.openxmlformats.org/officeDocument/2006/relationships/hyperlink" Target="https://www.slovoidilo.ua/2022/07/24/novyna/%20polityka/ssha-serjozno-rozhlyadayut-oholoshennya-rosiyi-krayinoyu-sponsorom-teroryzmu-podrobyczi" TargetMode="External"/><Relationship Id="rId2" Type="http://schemas.openxmlformats.org/officeDocument/2006/relationships/styles" Target="styles.xml"/><Relationship Id="rId16" Type="http://schemas.openxmlformats.org/officeDocument/2006/relationships/hyperlink" Target="https://zib.com.ua/ua/131650-londonskiy_arbitrazh_u_privatizaci%20ynih_sporah_ne_zaluchit_in.html" TargetMode="External"/><Relationship Id="rId20" Type="http://schemas.openxmlformats.org/officeDocument/2006/relationships/hyperlink" Target="https://prozorro.sale/news/majno-kobilovolockogo-spirtzavo%20du" TargetMode="External"/><Relationship Id="rId1" Type="http://schemas.openxmlformats.org/officeDocument/2006/relationships/numbering" Target="numbering.xml"/><Relationship Id="rId6" Type="http://schemas.openxmlformats.org/officeDocument/2006/relationships/hyperlink" Target="https://itd.rada.gov.ua/billinfo/Bills/" TargetMode="External"/><Relationship Id="rId11" Type="http://schemas.openxmlformats.org/officeDocument/2006/relationships/hyperlink" Target="http://www.spfu.gov.ua/userfiles/pdf/193cb56c-1ee4-4cc4-a955-112832c9fe22" TargetMode="External"/><Relationship Id="rId24" Type="http://schemas.openxmlformats.org/officeDocument/2006/relationships/hyperlink" Target="https://www.spfu.gov.ua/userfiles/pdf/zvit-fdmu-2021_16917.pdf" TargetMode="External"/><Relationship Id="rId5" Type="http://schemas.openxmlformats.org/officeDocument/2006/relationships/header" Target="header1.xml"/><Relationship Id="rId15" Type="http://schemas.openxmlformats.org/officeDocument/2006/relationships/hyperlink" Target="https://www.kmu.gov.ua/news/verkhovna-rada-ukhvalyla-zakonoproekt-pro-sproshchennia-pryvatyzatsii-i-spryiannia-relokatsii-biznesu" TargetMode="External"/><Relationship Id="rId23" Type="http://schemas.openxmlformats.org/officeDocument/2006/relationships/hyperlink" Target="https://apostrophe.ua/ua/article/%20society/2021-08-06/skandalnogo-predsedatelya-fgiu-sennichenko-mogut-uvolit-vopros-rassmatrivayut-v-snbo-i-kabmine---smi/41115" TargetMode="External"/><Relationship Id="rId28" Type="http://schemas.openxmlformats.org/officeDocument/2006/relationships/theme" Target="theme/theme1.xml"/><Relationship Id="rId10" Type="http://schemas.openxmlformats.org/officeDocument/2006/relationships/hyperlink" Target="http://www.spfu.gov.ua/userfiles/pdf/analitichna-dovidka-9-mis-2020_15453" TargetMode="External"/><Relationship Id="rId19" Type="http://schemas.openxmlformats.org/officeDocument/2006/relationships/hyperlink" Target="https://core.ac.uk/download/pdf/" TargetMode="External"/><Relationship Id="rId4" Type="http://schemas.openxmlformats.org/officeDocument/2006/relationships/webSettings" Target="webSettings.xml"/><Relationship Id="rId9" Type="http://schemas.openxmlformats.org/officeDocument/2006/relationships/hyperlink" Target="http://www.spfu.gov.ua/userfiles/pdf/1-kvartal-2018_12768.pdf" TargetMode="External"/><Relationship Id="rId14" Type="http://schemas.openxmlformats.org/officeDocument/2006/relationships/hyperlink" Target="https://www.radiosvoboda.org/a/velyka-pryvatyzatsija/31180703.html" TargetMode="External"/><Relationship Id="rId22" Type="http://schemas.openxmlformats.org/officeDocument/2006/relationships/hyperlink" Target="https://www.slovoidilo.ua/2022/07/02/novyna/polityka/svit-odnoznachno-vyzn%20aye-rosiyu-krayinoyu-terorystom-podolyak"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7144</Words>
  <Characters>40727</Characters>
  <Application>Microsoft Office Word</Application>
  <DocSecurity>0</DocSecurity>
  <Lines>339</Lines>
  <Paragraphs>95</Paragraphs>
  <ScaleCrop>false</ScaleCrop>
  <Company/>
  <LinksUpToDate>false</LinksUpToDate>
  <CharactersWithSpaces>47776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2023-04-27T09:23:00Z</dcterms:created>
  <dcterms:modified xsi:type="dcterms:W3CDTF">2023-04-27T09:25:00Z</dcterms:modified>
</cp:coreProperties>
</file>