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021A" w:rsidRDefault="00E8021A" w:rsidP="00E8021A">
      <w:pPr>
        <w:spacing w:line="240" w:lineRule="auto"/>
        <w:jc w:val="center"/>
        <w:rPr>
          <w:rFonts w:ascii="Times New Roman" w:hAnsi="Times New Roman"/>
          <w:sz w:val="28"/>
          <w:szCs w:val="28"/>
          <w:lang w:val="uk-UA"/>
        </w:rPr>
      </w:pPr>
      <w:r>
        <w:rPr>
          <w:rFonts w:ascii="Times New Roman" w:hAnsi="Times New Roman"/>
          <w:sz w:val="28"/>
          <w:szCs w:val="28"/>
          <w:lang w:val="uk-UA"/>
        </w:rPr>
        <w:t>Одеський національний університет імені І.І. Мечникова</w:t>
      </w:r>
    </w:p>
    <w:p w:rsidR="00E8021A" w:rsidRDefault="00E8021A" w:rsidP="00E8021A">
      <w:pPr>
        <w:spacing w:line="240" w:lineRule="auto"/>
        <w:jc w:val="center"/>
        <w:rPr>
          <w:rFonts w:ascii="Times New Roman" w:hAnsi="Times New Roman"/>
          <w:sz w:val="28"/>
          <w:szCs w:val="28"/>
          <w:lang w:val="uk-UA"/>
        </w:rPr>
      </w:pPr>
      <w:r>
        <w:rPr>
          <w:rFonts w:ascii="Times New Roman" w:hAnsi="Times New Roman"/>
          <w:sz w:val="28"/>
          <w:szCs w:val="28"/>
          <w:lang w:val="uk-UA"/>
        </w:rPr>
        <w:t>Факультет романо-германської філології</w:t>
      </w:r>
    </w:p>
    <w:p w:rsidR="00E8021A" w:rsidRDefault="0055363C" w:rsidP="0055363C">
      <w:pPr>
        <w:spacing w:line="240" w:lineRule="auto"/>
        <w:jc w:val="center"/>
        <w:rPr>
          <w:rFonts w:ascii="Times New Roman" w:hAnsi="Times New Roman"/>
          <w:sz w:val="28"/>
          <w:szCs w:val="28"/>
          <w:lang w:val="uk-UA"/>
        </w:rPr>
      </w:pPr>
      <w:r>
        <w:rPr>
          <w:rFonts w:ascii="Times New Roman" w:hAnsi="Times New Roman"/>
          <w:sz w:val="28"/>
          <w:szCs w:val="28"/>
          <w:lang w:val="uk-UA"/>
        </w:rPr>
        <w:t>Кафедра іспанської мови</w:t>
      </w:r>
    </w:p>
    <w:p w:rsidR="0055363C" w:rsidRDefault="0055363C" w:rsidP="00E8021A">
      <w:pPr>
        <w:spacing w:line="360" w:lineRule="auto"/>
        <w:jc w:val="center"/>
        <w:rPr>
          <w:rFonts w:ascii="Times New Roman" w:hAnsi="Times New Roman"/>
          <w:b/>
          <w:sz w:val="28"/>
          <w:szCs w:val="28"/>
          <w:lang w:val="uk-UA"/>
        </w:rPr>
      </w:pPr>
    </w:p>
    <w:p w:rsidR="00E8021A" w:rsidRDefault="00052AB5" w:rsidP="00E8021A">
      <w:pPr>
        <w:spacing w:line="360" w:lineRule="auto"/>
        <w:jc w:val="center"/>
        <w:rPr>
          <w:rFonts w:ascii="Times New Roman" w:hAnsi="Times New Roman"/>
          <w:b/>
          <w:sz w:val="28"/>
          <w:szCs w:val="28"/>
          <w:lang w:val="uk-UA"/>
        </w:rPr>
      </w:pPr>
      <w:r>
        <w:rPr>
          <w:rFonts w:ascii="Times New Roman" w:hAnsi="Times New Roman"/>
          <w:b/>
          <w:sz w:val="28"/>
          <w:szCs w:val="28"/>
          <w:lang w:val="uk-UA"/>
        </w:rPr>
        <w:t>Квалі</w:t>
      </w:r>
      <w:r w:rsidR="00E8021A">
        <w:rPr>
          <w:rFonts w:ascii="Times New Roman" w:hAnsi="Times New Roman"/>
          <w:b/>
          <w:sz w:val="28"/>
          <w:szCs w:val="28"/>
          <w:lang w:val="uk-UA"/>
        </w:rPr>
        <w:t xml:space="preserve">фікаційна робота </w:t>
      </w:r>
    </w:p>
    <w:p w:rsidR="00E8021A" w:rsidRDefault="00E8021A" w:rsidP="00E8021A">
      <w:pPr>
        <w:spacing w:line="360" w:lineRule="auto"/>
        <w:jc w:val="center"/>
        <w:rPr>
          <w:rFonts w:ascii="Times New Roman" w:hAnsi="Times New Roman"/>
          <w:sz w:val="28"/>
          <w:szCs w:val="28"/>
          <w:lang w:val="uk-UA"/>
        </w:rPr>
      </w:pPr>
      <w:r>
        <w:rPr>
          <w:rFonts w:ascii="Times New Roman" w:hAnsi="Times New Roman"/>
          <w:sz w:val="28"/>
          <w:szCs w:val="28"/>
          <w:lang w:val="uk-UA"/>
        </w:rPr>
        <w:t>на здобуття ступеня вищої освіти «магістр»</w:t>
      </w:r>
    </w:p>
    <w:p w:rsidR="00E8021A" w:rsidRDefault="00E8021A" w:rsidP="00E8021A">
      <w:pPr>
        <w:spacing w:line="360" w:lineRule="auto"/>
        <w:jc w:val="center"/>
        <w:rPr>
          <w:rFonts w:ascii="Times New Roman" w:hAnsi="Times New Roman"/>
          <w:sz w:val="28"/>
          <w:szCs w:val="28"/>
          <w:lang w:val="uk-UA"/>
        </w:rPr>
      </w:pPr>
      <w:r>
        <w:rPr>
          <w:rFonts w:ascii="Times New Roman" w:hAnsi="Times New Roman"/>
          <w:sz w:val="28"/>
          <w:szCs w:val="28"/>
          <w:lang w:val="uk-UA"/>
        </w:rPr>
        <w:t>на тему:</w:t>
      </w:r>
    </w:p>
    <w:p w:rsidR="00E8021A" w:rsidRDefault="00E8021A" w:rsidP="00E8021A">
      <w:pPr>
        <w:spacing w:line="360" w:lineRule="auto"/>
        <w:jc w:val="center"/>
        <w:rPr>
          <w:rFonts w:ascii="Times New Roman" w:hAnsi="Times New Roman"/>
          <w:b/>
          <w:sz w:val="28"/>
          <w:szCs w:val="28"/>
          <w:lang w:val="uk-UA"/>
        </w:rPr>
      </w:pPr>
      <w:r>
        <w:rPr>
          <w:rFonts w:ascii="Times New Roman" w:hAnsi="Times New Roman"/>
          <w:b/>
          <w:sz w:val="28"/>
          <w:szCs w:val="28"/>
          <w:lang w:val="uk-UA"/>
        </w:rPr>
        <w:t>«</w:t>
      </w:r>
      <w:r w:rsidRPr="00E8021A">
        <w:rPr>
          <w:rFonts w:ascii="Times New Roman" w:hAnsi="Times New Roman"/>
          <w:b/>
          <w:sz w:val="28"/>
          <w:szCs w:val="28"/>
          <w:lang w:val="uk-UA"/>
        </w:rPr>
        <w:t>Формування соціокультурної компетентності здобувачів вищої освіти першого (бакалаврського) рівня в процесі навчання іспанської мови</w:t>
      </w:r>
      <w:r>
        <w:rPr>
          <w:rFonts w:ascii="Times New Roman" w:hAnsi="Times New Roman"/>
          <w:b/>
          <w:sz w:val="28"/>
          <w:szCs w:val="28"/>
          <w:lang w:val="uk-UA"/>
        </w:rPr>
        <w:t>» (</w:t>
      </w:r>
      <w:r w:rsidR="0055363C">
        <w:rPr>
          <w:rFonts w:ascii="Times New Roman" w:hAnsi="Times New Roman"/>
          <w:b/>
          <w:sz w:val="28"/>
          <w:szCs w:val="28"/>
          <w:lang w:val="uk-UA"/>
        </w:rPr>
        <w:t>«</w:t>
      </w:r>
      <w:r w:rsidR="0055363C" w:rsidRPr="0055363C">
        <w:rPr>
          <w:rFonts w:ascii="Times New Roman" w:hAnsi="Times New Roman"/>
          <w:b/>
          <w:sz w:val="28"/>
          <w:szCs w:val="28"/>
          <w:lang w:val="uk-UA"/>
        </w:rPr>
        <w:t>Formation of socio-cultural competence of students of higher education of the first (bachelor) level in the process of learning Spanish</w:t>
      </w:r>
      <w:r w:rsidR="0055363C">
        <w:rPr>
          <w:rFonts w:ascii="Times New Roman" w:hAnsi="Times New Roman"/>
          <w:b/>
          <w:sz w:val="28"/>
          <w:szCs w:val="28"/>
          <w:lang w:val="uk-UA"/>
        </w:rPr>
        <w:t>»)</w:t>
      </w:r>
    </w:p>
    <w:p w:rsidR="00E8021A" w:rsidRPr="00882A1F" w:rsidRDefault="00E8021A" w:rsidP="00E8021A">
      <w:pPr>
        <w:pStyle w:val="af0"/>
        <w:jc w:val="right"/>
        <w:rPr>
          <w:rFonts w:ascii="Times New Roman" w:hAnsi="Times New Roman" w:cs="Times New Roman"/>
          <w:sz w:val="28"/>
          <w:szCs w:val="28"/>
          <w:lang w:val="uk-UA"/>
        </w:rPr>
      </w:pPr>
    </w:p>
    <w:p w:rsidR="00E8021A" w:rsidRPr="00882A1F" w:rsidRDefault="00E8021A" w:rsidP="00E8021A">
      <w:pPr>
        <w:pStyle w:val="af0"/>
        <w:jc w:val="right"/>
        <w:rPr>
          <w:rFonts w:ascii="Times New Roman" w:hAnsi="Times New Roman" w:cs="Times New Roman"/>
          <w:sz w:val="28"/>
          <w:szCs w:val="28"/>
          <w:lang w:val="uk-UA"/>
        </w:rPr>
      </w:pPr>
      <w:r w:rsidRPr="00882A1F">
        <w:rPr>
          <w:rFonts w:ascii="Times New Roman" w:hAnsi="Times New Roman" w:cs="Times New Roman"/>
          <w:sz w:val="28"/>
          <w:szCs w:val="28"/>
          <w:lang w:val="uk-UA"/>
        </w:rPr>
        <w:t>Виконала: студентка денної форми навчання</w:t>
      </w:r>
    </w:p>
    <w:p w:rsidR="00E8021A" w:rsidRPr="00882A1F" w:rsidRDefault="00E8021A" w:rsidP="00E8021A">
      <w:pPr>
        <w:pStyle w:val="af0"/>
        <w:jc w:val="right"/>
        <w:rPr>
          <w:rFonts w:ascii="Times New Roman" w:hAnsi="Times New Roman" w:cs="Times New Roman"/>
          <w:sz w:val="28"/>
          <w:szCs w:val="28"/>
          <w:lang w:val="uk-UA"/>
        </w:rPr>
      </w:pPr>
      <w:r w:rsidRPr="00882A1F">
        <w:rPr>
          <w:rFonts w:ascii="Times New Roman" w:hAnsi="Times New Roman" w:cs="Times New Roman"/>
          <w:sz w:val="28"/>
          <w:szCs w:val="28"/>
          <w:lang w:val="uk-UA"/>
        </w:rPr>
        <w:t>Спеціальності 035 Філологія 035.041</w:t>
      </w:r>
    </w:p>
    <w:p w:rsidR="00E8021A" w:rsidRPr="00882A1F" w:rsidRDefault="00E8021A" w:rsidP="00E8021A">
      <w:pPr>
        <w:pStyle w:val="af0"/>
        <w:jc w:val="right"/>
        <w:rPr>
          <w:rFonts w:ascii="Times New Roman" w:hAnsi="Times New Roman" w:cs="Times New Roman"/>
          <w:sz w:val="28"/>
          <w:szCs w:val="28"/>
          <w:lang w:val="uk-UA"/>
        </w:rPr>
      </w:pPr>
      <w:r w:rsidRPr="00882A1F">
        <w:rPr>
          <w:rFonts w:ascii="Times New Roman" w:hAnsi="Times New Roman" w:cs="Times New Roman"/>
          <w:sz w:val="28"/>
          <w:szCs w:val="28"/>
          <w:lang w:val="uk-UA"/>
        </w:rPr>
        <w:t>Романські мови та літератури (переклад включно),</w:t>
      </w:r>
    </w:p>
    <w:p w:rsidR="00E8021A" w:rsidRPr="00882A1F" w:rsidRDefault="00E8021A" w:rsidP="00E8021A">
      <w:pPr>
        <w:pStyle w:val="af0"/>
        <w:jc w:val="right"/>
        <w:rPr>
          <w:rFonts w:ascii="Times New Roman" w:hAnsi="Times New Roman" w:cs="Times New Roman"/>
          <w:sz w:val="28"/>
          <w:szCs w:val="28"/>
          <w:lang w:val="uk-UA"/>
        </w:rPr>
      </w:pPr>
      <w:r w:rsidRPr="00882A1F">
        <w:rPr>
          <w:rFonts w:ascii="Times New Roman" w:hAnsi="Times New Roman" w:cs="Times New Roman"/>
          <w:sz w:val="28"/>
          <w:szCs w:val="28"/>
          <w:lang w:val="uk-UA"/>
        </w:rPr>
        <w:t xml:space="preserve">Іспанська мова та література </w:t>
      </w:r>
    </w:p>
    <w:p w:rsidR="00E8021A" w:rsidRPr="00882A1F" w:rsidRDefault="00E8021A" w:rsidP="00E8021A">
      <w:pPr>
        <w:pStyle w:val="af0"/>
        <w:jc w:val="right"/>
        <w:rPr>
          <w:rFonts w:ascii="Times New Roman" w:hAnsi="Times New Roman" w:cs="Times New Roman"/>
          <w:sz w:val="28"/>
          <w:szCs w:val="28"/>
          <w:lang w:val="uk-UA"/>
        </w:rPr>
      </w:pPr>
      <w:r>
        <w:rPr>
          <w:rFonts w:ascii="Times New Roman" w:hAnsi="Times New Roman" w:cs="Times New Roman"/>
          <w:sz w:val="28"/>
          <w:szCs w:val="28"/>
          <w:lang w:val="uk-UA"/>
        </w:rPr>
        <w:t>Кириленко Вікторія Сергіївна</w:t>
      </w:r>
      <w:r w:rsidRPr="00882A1F">
        <w:rPr>
          <w:rFonts w:ascii="Times New Roman" w:hAnsi="Times New Roman" w:cs="Times New Roman"/>
          <w:sz w:val="28"/>
          <w:szCs w:val="28"/>
          <w:lang w:val="uk-UA"/>
        </w:rPr>
        <w:t xml:space="preserve"> </w:t>
      </w:r>
    </w:p>
    <w:p w:rsidR="00E8021A" w:rsidRPr="00882A1F" w:rsidRDefault="00E8021A" w:rsidP="00E8021A">
      <w:pPr>
        <w:pStyle w:val="af0"/>
        <w:jc w:val="right"/>
        <w:rPr>
          <w:rFonts w:ascii="Times New Roman" w:hAnsi="Times New Roman" w:cs="Times New Roman"/>
          <w:sz w:val="28"/>
          <w:szCs w:val="28"/>
          <w:lang w:val="uk-UA"/>
        </w:rPr>
      </w:pPr>
      <w:r w:rsidRPr="00882A1F">
        <w:rPr>
          <w:rFonts w:ascii="Times New Roman" w:hAnsi="Times New Roman" w:cs="Times New Roman"/>
          <w:sz w:val="28"/>
          <w:szCs w:val="28"/>
          <w:lang w:val="uk-UA"/>
        </w:rPr>
        <w:t>Керівник доц. Григорович О. В.</w:t>
      </w:r>
    </w:p>
    <w:p w:rsidR="00E8021A" w:rsidRDefault="0055363C" w:rsidP="0055363C">
      <w:pPr>
        <w:spacing w:line="240" w:lineRule="auto"/>
        <w:ind w:left="2832" w:firstLine="708"/>
        <w:jc w:val="right"/>
        <w:rPr>
          <w:rFonts w:ascii="Times New Roman" w:hAnsi="Times New Roman"/>
          <w:sz w:val="28"/>
          <w:szCs w:val="28"/>
          <w:lang w:val="uk-UA"/>
        </w:rPr>
      </w:pPr>
      <w:r>
        <w:rPr>
          <w:rFonts w:ascii="Times New Roman" w:hAnsi="Times New Roman"/>
          <w:sz w:val="28"/>
          <w:szCs w:val="28"/>
          <w:lang w:val="uk-UA"/>
        </w:rPr>
        <w:t>Рецензент</w:t>
      </w:r>
      <w:r w:rsidR="00C278E6">
        <w:rPr>
          <w:rFonts w:ascii="Times New Roman" w:hAnsi="Times New Roman"/>
          <w:sz w:val="28"/>
          <w:szCs w:val="28"/>
          <w:lang w:val="uk-UA"/>
        </w:rPr>
        <w:t xml:space="preserve"> Князян М.О.</w:t>
      </w:r>
      <w:r>
        <w:rPr>
          <w:rFonts w:ascii="Times New Roman" w:hAnsi="Times New Roman"/>
          <w:sz w:val="28"/>
          <w:szCs w:val="28"/>
          <w:lang w:val="uk-UA"/>
        </w:rPr>
        <w:t xml:space="preserve"> </w:t>
      </w:r>
    </w:p>
    <w:p w:rsidR="00E8021A" w:rsidRDefault="00E8021A" w:rsidP="00E8021A">
      <w:pPr>
        <w:spacing w:line="240" w:lineRule="auto"/>
        <w:ind w:left="2832" w:firstLine="708"/>
        <w:jc w:val="right"/>
        <w:rPr>
          <w:rFonts w:ascii="Times New Roman" w:hAnsi="Times New Roman"/>
          <w:sz w:val="28"/>
          <w:szCs w:val="28"/>
          <w:lang w:val="uk-UA"/>
        </w:rPr>
      </w:pPr>
    </w:p>
    <w:tbl>
      <w:tblPr>
        <w:tblStyle w:val="af1"/>
        <w:tblW w:w="0" w:type="auto"/>
        <w:tblLook w:val="04A0" w:firstRow="1" w:lastRow="0" w:firstColumn="1" w:lastColumn="0" w:noHBand="0" w:noVBand="1"/>
      </w:tblPr>
      <w:tblGrid>
        <w:gridCol w:w="4857"/>
        <w:gridCol w:w="4857"/>
      </w:tblGrid>
      <w:tr w:rsidR="00E8021A" w:rsidTr="00E8021A">
        <w:tc>
          <w:tcPr>
            <w:tcW w:w="4857" w:type="dxa"/>
            <w:tcBorders>
              <w:top w:val="nil"/>
              <w:left w:val="nil"/>
              <w:bottom w:val="nil"/>
              <w:right w:val="nil"/>
            </w:tcBorders>
          </w:tcPr>
          <w:p w:rsidR="00E8021A" w:rsidRDefault="00E8021A" w:rsidP="00E8021A">
            <w:pPr>
              <w:rPr>
                <w:rFonts w:ascii="Times New Roman" w:hAnsi="Times New Roman"/>
                <w:sz w:val="28"/>
                <w:szCs w:val="28"/>
                <w:lang w:val="uk-UA"/>
              </w:rPr>
            </w:pPr>
            <w:r>
              <w:rPr>
                <w:rFonts w:ascii="Times New Roman" w:hAnsi="Times New Roman"/>
                <w:sz w:val="28"/>
                <w:szCs w:val="28"/>
                <w:lang w:val="uk-UA"/>
              </w:rPr>
              <w:t>Рекомендовано до захисту:</w:t>
            </w:r>
          </w:p>
          <w:p w:rsidR="00E8021A" w:rsidRDefault="00E8021A" w:rsidP="00E8021A">
            <w:pPr>
              <w:rPr>
                <w:rFonts w:ascii="Times New Roman" w:hAnsi="Times New Roman"/>
                <w:sz w:val="28"/>
                <w:szCs w:val="28"/>
                <w:lang w:val="uk-UA"/>
              </w:rPr>
            </w:pPr>
            <w:r>
              <w:rPr>
                <w:rFonts w:ascii="Times New Roman" w:hAnsi="Times New Roman"/>
                <w:sz w:val="28"/>
                <w:szCs w:val="28"/>
                <w:lang w:val="uk-UA"/>
              </w:rPr>
              <w:t>№____</w:t>
            </w:r>
          </w:p>
          <w:p w:rsidR="00E8021A" w:rsidRDefault="00E8021A" w:rsidP="00E8021A">
            <w:pPr>
              <w:rPr>
                <w:rFonts w:ascii="Times New Roman" w:hAnsi="Times New Roman"/>
                <w:sz w:val="28"/>
                <w:szCs w:val="28"/>
                <w:lang w:val="uk-UA"/>
              </w:rPr>
            </w:pPr>
            <w:r>
              <w:rPr>
                <w:rFonts w:ascii="Times New Roman" w:hAnsi="Times New Roman"/>
                <w:sz w:val="28"/>
                <w:szCs w:val="28"/>
                <w:lang w:val="uk-UA"/>
              </w:rPr>
              <w:t>протокол засідання кафедри</w:t>
            </w:r>
          </w:p>
          <w:p w:rsidR="00E8021A" w:rsidRDefault="00E8021A" w:rsidP="00E8021A">
            <w:pPr>
              <w:rPr>
                <w:rFonts w:ascii="Times New Roman" w:hAnsi="Times New Roman"/>
                <w:sz w:val="28"/>
                <w:szCs w:val="28"/>
                <w:lang w:val="uk-UA"/>
              </w:rPr>
            </w:pPr>
            <w:r>
              <w:rPr>
                <w:rFonts w:ascii="Times New Roman" w:hAnsi="Times New Roman"/>
                <w:sz w:val="28"/>
                <w:szCs w:val="28"/>
                <w:lang w:val="uk-UA"/>
              </w:rPr>
              <w:t>№____ від ____ ___________2022 р.</w:t>
            </w:r>
          </w:p>
          <w:p w:rsidR="00E8021A" w:rsidRDefault="00E8021A" w:rsidP="00E8021A">
            <w:pPr>
              <w:rPr>
                <w:rFonts w:ascii="Times New Roman" w:hAnsi="Times New Roman"/>
                <w:sz w:val="28"/>
                <w:szCs w:val="28"/>
                <w:lang w:val="uk-UA"/>
              </w:rPr>
            </w:pPr>
          </w:p>
          <w:p w:rsidR="00E8021A" w:rsidRDefault="00E8021A" w:rsidP="00E8021A">
            <w:pPr>
              <w:rPr>
                <w:rFonts w:ascii="Times New Roman" w:hAnsi="Times New Roman"/>
                <w:sz w:val="28"/>
                <w:szCs w:val="28"/>
                <w:lang w:val="uk-UA"/>
              </w:rPr>
            </w:pPr>
          </w:p>
          <w:p w:rsidR="00E8021A" w:rsidRDefault="00E8021A" w:rsidP="00E8021A">
            <w:pPr>
              <w:rPr>
                <w:rFonts w:ascii="Times New Roman" w:hAnsi="Times New Roman"/>
                <w:sz w:val="28"/>
                <w:szCs w:val="28"/>
                <w:lang w:val="uk-UA"/>
              </w:rPr>
            </w:pPr>
            <w:r>
              <w:rPr>
                <w:rFonts w:ascii="Times New Roman" w:hAnsi="Times New Roman"/>
                <w:sz w:val="28"/>
                <w:szCs w:val="28"/>
                <w:lang w:val="uk-UA"/>
              </w:rPr>
              <w:t>Завідувач кафедри</w:t>
            </w:r>
          </w:p>
          <w:p w:rsidR="00E8021A" w:rsidRDefault="00E8021A" w:rsidP="00E8021A">
            <w:pPr>
              <w:rPr>
                <w:rFonts w:ascii="Times New Roman" w:hAnsi="Times New Roman"/>
                <w:sz w:val="28"/>
                <w:szCs w:val="28"/>
                <w:lang w:val="uk-UA"/>
              </w:rPr>
            </w:pPr>
            <w:r>
              <w:rPr>
                <w:rFonts w:ascii="Times New Roman" w:hAnsi="Times New Roman"/>
                <w:sz w:val="28"/>
                <w:szCs w:val="28"/>
                <w:lang w:val="uk-UA"/>
              </w:rPr>
              <w:t>Гринько Л. В.</w:t>
            </w:r>
          </w:p>
          <w:p w:rsidR="00E8021A" w:rsidRDefault="00E8021A" w:rsidP="00E8021A">
            <w:pPr>
              <w:rPr>
                <w:rFonts w:ascii="Times New Roman" w:hAnsi="Times New Roman"/>
                <w:sz w:val="28"/>
                <w:szCs w:val="28"/>
                <w:lang w:val="uk-UA"/>
              </w:rPr>
            </w:pPr>
            <w:r>
              <w:rPr>
                <w:rFonts w:ascii="Times New Roman" w:hAnsi="Times New Roman"/>
                <w:sz w:val="28"/>
                <w:szCs w:val="28"/>
                <w:lang w:val="uk-UA"/>
              </w:rPr>
              <w:t xml:space="preserve">_________      </w:t>
            </w:r>
          </w:p>
          <w:p w:rsidR="00E8021A" w:rsidRPr="00607F7A" w:rsidRDefault="00E8021A" w:rsidP="00E8021A">
            <w:pPr>
              <w:rPr>
                <w:rFonts w:ascii="Times New Roman" w:hAnsi="Times New Roman"/>
                <w:sz w:val="20"/>
                <w:szCs w:val="20"/>
                <w:lang w:val="uk-UA"/>
              </w:rPr>
            </w:pPr>
            <w:r>
              <w:rPr>
                <w:rFonts w:ascii="Times New Roman" w:hAnsi="Times New Roman"/>
                <w:sz w:val="20"/>
                <w:szCs w:val="20"/>
                <w:lang w:val="uk-UA"/>
              </w:rPr>
              <w:t xml:space="preserve">     </w:t>
            </w:r>
            <w:r w:rsidRPr="00607F7A">
              <w:rPr>
                <w:rFonts w:ascii="Times New Roman" w:hAnsi="Times New Roman"/>
                <w:sz w:val="20"/>
                <w:szCs w:val="20"/>
                <w:lang w:val="uk-UA"/>
              </w:rPr>
              <w:t>(підпис)</w:t>
            </w:r>
          </w:p>
        </w:tc>
        <w:tc>
          <w:tcPr>
            <w:tcW w:w="4857" w:type="dxa"/>
            <w:tcBorders>
              <w:top w:val="nil"/>
              <w:left w:val="nil"/>
              <w:bottom w:val="nil"/>
              <w:right w:val="nil"/>
            </w:tcBorders>
          </w:tcPr>
          <w:p w:rsidR="00E8021A" w:rsidRDefault="00E8021A" w:rsidP="00E8021A">
            <w:pPr>
              <w:jc w:val="right"/>
              <w:rPr>
                <w:rFonts w:ascii="Times New Roman" w:hAnsi="Times New Roman"/>
                <w:sz w:val="28"/>
                <w:szCs w:val="28"/>
                <w:lang w:val="uk-UA"/>
              </w:rPr>
            </w:pPr>
            <w:r>
              <w:rPr>
                <w:rFonts w:ascii="Times New Roman" w:hAnsi="Times New Roman"/>
                <w:sz w:val="28"/>
                <w:szCs w:val="28"/>
                <w:lang w:val="uk-UA"/>
              </w:rPr>
              <w:t>Захищено на засіданні ЕК</w:t>
            </w:r>
          </w:p>
          <w:p w:rsidR="00E8021A" w:rsidRDefault="00E8021A" w:rsidP="00E8021A">
            <w:pPr>
              <w:jc w:val="right"/>
              <w:rPr>
                <w:rFonts w:ascii="Times New Roman" w:hAnsi="Times New Roman"/>
                <w:sz w:val="28"/>
                <w:szCs w:val="28"/>
                <w:lang w:val="uk-UA"/>
              </w:rPr>
            </w:pPr>
            <w:r>
              <w:rPr>
                <w:rFonts w:ascii="Times New Roman" w:hAnsi="Times New Roman"/>
                <w:sz w:val="28"/>
                <w:szCs w:val="28"/>
                <w:lang w:val="uk-UA"/>
              </w:rPr>
              <w:t>протокол № ___ від____ _______</w:t>
            </w:r>
          </w:p>
          <w:p w:rsidR="00E8021A" w:rsidRDefault="00E8021A" w:rsidP="00E8021A">
            <w:pPr>
              <w:jc w:val="right"/>
              <w:rPr>
                <w:rFonts w:ascii="Times New Roman" w:hAnsi="Times New Roman"/>
                <w:sz w:val="28"/>
                <w:szCs w:val="28"/>
                <w:lang w:val="uk-UA"/>
              </w:rPr>
            </w:pPr>
            <w:r>
              <w:rPr>
                <w:rFonts w:ascii="Times New Roman" w:hAnsi="Times New Roman"/>
                <w:sz w:val="28"/>
                <w:szCs w:val="28"/>
                <w:lang w:val="uk-UA"/>
              </w:rPr>
              <w:t>Оцінка ________/____/____</w:t>
            </w:r>
          </w:p>
          <w:p w:rsidR="00E8021A" w:rsidRDefault="00E8021A" w:rsidP="00E8021A">
            <w:pPr>
              <w:jc w:val="right"/>
              <w:rPr>
                <w:rFonts w:ascii="Times New Roman" w:hAnsi="Times New Roman"/>
                <w:sz w:val="20"/>
                <w:szCs w:val="20"/>
                <w:lang w:val="uk-UA"/>
              </w:rPr>
            </w:pPr>
            <w:r w:rsidRPr="00607F7A">
              <w:rPr>
                <w:rFonts w:ascii="Times New Roman" w:hAnsi="Times New Roman"/>
                <w:sz w:val="20"/>
                <w:szCs w:val="20"/>
                <w:lang w:val="uk-UA"/>
              </w:rPr>
              <w:t>(за національною шкалою, шкалою ЕСТ</w:t>
            </w:r>
            <w:r w:rsidRPr="00607F7A">
              <w:rPr>
                <w:rFonts w:ascii="Times New Roman" w:hAnsi="Times New Roman"/>
                <w:sz w:val="20"/>
                <w:szCs w:val="20"/>
                <w:lang w:val="en-US"/>
              </w:rPr>
              <w:t>S</w:t>
            </w:r>
            <w:r w:rsidRPr="00607F7A">
              <w:rPr>
                <w:rFonts w:ascii="Times New Roman" w:hAnsi="Times New Roman"/>
                <w:sz w:val="20"/>
                <w:szCs w:val="20"/>
                <w:lang w:val="uk-UA"/>
              </w:rPr>
              <w:t>, бали)</w:t>
            </w:r>
          </w:p>
          <w:p w:rsidR="00E8021A" w:rsidRPr="00701099" w:rsidRDefault="00E8021A" w:rsidP="00E8021A">
            <w:pPr>
              <w:rPr>
                <w:rFonts w:ascii="Times New Roman" w:hAnsi="Times New Roman"/>
                <w:sz w:val="28"/>
                <w:szCs w:val="28"/>
                <w:lang w:val="uk-UA"/>
              </w:rPr>
            </w:pPr>
          </w:p>
          <w:p w:rsidR="00E8021A" w:rsidRDefault="00E8021A" w:rsidP="00E8021A">
            <w:pPr>
              <w:jc w:val="right"/>
              <w:rPr>
                <w:rFonts w:ascii="Times New Roman" w:hAnsi="Times New Roman"/>
                <w:sz w:val="20"/>
                <w:szCs w:val="20"/>
                <w:lang w:val="uk-UA"/>
              </w:rPr>
            </w:pPr>
          </w:p>
          <w:p w:rsidR="00E8021A" w:rsidRDefault="00E8021A" w:rsidP="00E8021A">
            <w:pPr>
              <w:jc w:val="right"/>
              <w:rPr>
                <w:rFonts w:ascii="Times New Roman" w:hAnsi="Times New Roman"/>
                <w:sz w:val="20"/>
                <w:szCs w:val="20"/>
                <w:lang w:val="uk-UA"/>
              </w:rPr>
            </w:pPr>
          </w:p>
          <w:p w:rsidR="00E8021A" w:rsidRDefault="00E8021A" w:rsidP="00E8021A">
            <w:pPr>
              <w:rPr>
                <w:rFonts w:ascii="Times New Roman" w:hAnsi="Times New Roman"/>
                <w:sz w:val="28"/>
                <w:szCs w:val="28"/>
                <w:lang w:val="uk-UA"/>
              </w:rPr>
            </w:pPr>
            <w:r>
              <w:rPr>
                <w:rFonts w:ascii="Times New Roman" w:hAnsi="Times New Roman"/>
                <w:sz w:val="28"/>
                <w:szCs w:val="28"/>
                <w:lang w:val="uk-UA"/>
              </w:rPr>
              <w:t xml:space="preserve">            </w:t>
            </w:r>
            <w:r w:rsidRPr="00607F7A">
              <w:rPr>
                <w:rFonts w:ascii="Times New Roman" w:hAnsi="Times New Roman"/>
                <w:sz w:val="28"/>
                <w:szCs w:val="28"/>
                <w:lang w:val="uk-UA"/>
              </w:rPr>
              <w:t>Голова ЕК</w:t>
            </w:r>
          </w:p>
          <w:p w:rsidR="00E8021A" w:rsidRDefault="00E8021A" w:rsidP="00E8021A">
            <w:pPr>
              <w:rPr>
                <w:rFonts w:ascii="Times New Roman" w:hAnsi="Times New Roman"/>
                <w:sz w:val="28"/>
                <w:szCs w:val="28"/>
                <w:lang w:val="uk-UA"/>
              </w:rPr>
            </w:pPr>
            <w:r>
              <w:rPr>
                <w:rFonts w:ascii="Times New Roman" w:hAnsi="Times New Roman"/>
                <w:sz w:val="28"/>
                <w:szCs w:val="28"/>
                <w:lang w:val="uk-UA"/>
              </w:rPr>
              <w:t xml:space="preserve">           _________</w:t>
            </w:r>
          </w:p>
          <w:p w:rsidR="00E8021A" w:rsidRPr="00701099" w:rsidRDefault="00E8021A" w:rsidP="00E8021A">
            <w:pPr>
              <w:rPr>
                <w:rFonts w:ascii="Times New Roman" w:hAnsi="Times New Roman"/>
                <w:sz w:val="20"/>
                <w:szCs w:val="20"/>
                <w:lang w:val="uk-UA"/>
              </w:rPr>
            </w:pPr>
            <w:r>
              <w:rPr>
                <w:rFonts w:ascii="Times New Roman" w:hAnsi="Times New Roman"/>
                <w:sz w:val="28"/>
                <w:szCs w:val="28"/>
                <w:lang w:val="uk-UA"/>
              </w:rPr>
              <w:t xml:space="preserve">                </w:t>
            </w:r>
            <w:r w:rsidRPr="00701099">
              <w:rPr>
                <w:rFonts w:ascii="Times New Roman" w:hAnsi="Times New Roman"/>
                <w:sz w:val="20"/>
                <w:szCs w:val="20"/>
                <w:lang w:val="uk-UA"/>
              </w:rPr>
              <w:t>(підпис)</w:t>
            </w:r>
          </w:p>
        </w:tc>
      </w:tr>
    </w:tbl>
    <w:p w:rsidR="00E8021A" w:rsidRDefault="00E8021A" w:rsidP="00E8021A">
      <w:pPr>
        <w:spacing w:line="360" w:lineRule="auto"/>
        <w:jc w:val="center"/>
        <w:rPr>
          <w:rFonts w:ascii="Times New Roman" w:hAnsi="Times New Roman"/>
          <w:sz w:val="28"/>
          <w:szCs w:val="28"/>
          <w:lang w:val="uk-UA"/>
        </w:rPr>
      </w:pPr>
    </w:p>
    <w:p w:rsidR="00E8021A" w:rsidRPr="000B5DD2" w:rsidRDefault="00E8021A" w:rsidP="00E8021A">
      <w:pPr>
        <w:spacing w:line="360" w:lineRule="auto"/>
        <w:jc w:val="center"/>
        <w:rPr>
          <w:rFonts w:ascii="Times New Roman" w:hAnsi="Times New Roman"/>
          <w:sz w:val="28"/>
          <w:szCs w:val="28"/>
          <w:lang w:val="uk-UA"/>
        </w:rPr>
      </w:pPr>
      <w:r>
        <w:rPr>
          <w:rFonts w:ascii="Times New Roman" w:hAnsi="Times New Roman"/>
          <w:sz w:val="28"/>
          <w:szCs w:val="28"/>
          <w:lang w:val="uk-UA"/>
        </w:rPr>
        <w:t>Одеса - 2022</w:t>
      </w:r>
    </w:p>
    <w:p w:rsidR="00AF666E" w:rsidRDefault="00AF666E" w:rsidP="007C14DE">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lastRenderedPageBreak/>
        <w:t>ЗМІСТ</w:t>
      </w:r>
    </w:p>
    <w:p w:rsidR="00AF666E" w:rsidRDefault="00AF666E" w:rsidP="007C14DE">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ВСТУП</w:t>
      </w:r>
      <w:r w:rsidR="00F23A69">
        <w:rPr>
          <w:rFonts w:ascii="Times New Roman" w:hAnsi="Times New Roman" w:cs="Times New Roman"/>
          <w:sz w:val="28"/>
          <w:lang w:val="uk-UA"/>
        </w:rPr>
        <w:t>………………………………………………………………………………..3</w:t>
      </w:r>
    </w:p>
    <w:p w:rsidR="00AF666E" w:rsidRPr="00981AD2" w:rsidRDefault="00AF666E" w:rsidP="007C14DE">
      <w:pPr>
        <w:spacing w:after="0" w:line="360" w:lineRule="auto"/>
        <w:jc w:val="both"/>
        <w:rPr>
          <w:rFonts w:ascii="Times New Roman" w:hAnsi="Times New Roman" w:cs="Times New Roman"/>
          <w:sz w:val="28"/>
          <w:lang w:val="ru-RU"/>
        </w:rPr>
      </w:pPr>
      <w:r>
        <w:rPr>
          <w:rFonts w:ascii="Times New Roman" w:hAnsi="Times New Roman" w:cs="Times New Roman"/>
          <w:sz w:val="28"/>
          <w:lang w:val="uk-UA"/>
        </w:rPr>
        <w:t>РОЗДІЛ 1.</w:t>
      </w:r>
      <w:r w:rsidRPr="00981AD2">
        <w:rPr>
          <w:lang w:val="ru-RU"/>
        </w:rPr>
        <w:t xml:space="preserve"> </w:t>
      </w:r>
      <w:r w:rsidRPr="00981AD2">
        <w:rPr>
          <w:rFonts w:ascii="Times New Roman" w:hAnsi="Times New Roman" w:cs="Times New Roman"/>
          <w:sz w:val="28"/>
          <w:lang w:val="ru-RU"/>
        </w:rPr>
        <w:t xml:space="preserve">ТЕОРЕТИЧНІ АСПЕКТИ ФОРМУВАННЯ </w:t>
      </w:r>
      <w:proofErr w:type="gramStart"/>
      <w:r w:rsidRPr="00981AD2">
        <w:rPr>
          <w:rFonts w:ascii="Times New Roman" w:hAnsi="Times New Roman" w:cs="Times New Roman"/>
          <w:sz w:val="28"/>
          <w:lang w:val="ru-RU"/>
        </w:rPr>
        <w:t>СОЦ</w:t>
      </w:r>
      <w:proofErr w:type="gramEnd"/>
      <w:r w:rsidRPr="00981AD2">
        <w:rPr>
          <w:rFonts w:ascii="Times New Roman" w:hAnsi="Times New Roman" w:cs="Times New Roman"/>
          <w:sz w:val="28"/>
          <w:lang w:val="ru-RU"/>
        </w:rPr>
        <w:t>ІОКУЛЬТУРНОЇ КОМПЕТЕНЦІЇ У СТУДЕНТІВ ПРИ ВИВЧЕННІ ІНОЗЕМНИХ МОВ</w:t>
      </w:r>
      <w:r w:rsidR="00F23A69">
        <w:rPr>
          <w:rFonts w:ascii="Times New Roman" w:hAnsi="Times New Roman" w:cs="Times New Roman"/>
          <w:sz w:val="28"/>
          <w:lang w:val="ru-RU"/>
        </w:rPr>
        <w:t>…………6</w:t>
      </w:r>
    </w:p>
    <w:p w:rsidR="00AF666E" w:rsidRPr="00981AD2" w:rsidRDefault="00AF666E" w:rsidP="007C14DE">
      <w:pPr>
        <w:spacing w:after="0" w:line="360" w:lineRule="auto"/>
        <w:jc w:val="both"/>
        <w:rPr>
          <w:rFonts w:ascii="Times New Roman" w:hAnsi="Times New Roman" w:cs="Times New Roman"/>
          <w:sz w:val="28"/>
          <w:lang w:val="ru-RU"/>
        </w:rPr>
      </w:pPr>
      <w:r w:rsidRPr="00981AD2">
        <w:rPr>
          <w:rFonts w:ascii="Times New Roman" w:hAnsi="Times New Roman" w:cs="Times New Roman"/>
          <w:sz w:val="28"/>
          <w:lang w:val="ru-RU"/>
        </w:rPr>
        <w:t>1.1. Змі</w:t>
      </w:r>
      <w:proofErr w:type="gramStart"/>
      <w:r w:rsidRPr="00981AD2">
        <w:rPr>
          <w:rFonts w:ascii="Times New Roman" w:hAnsi="Times New Roman" w:cs="Times New Roman"/>
          <w:sz w:val="28"/>
          <w:lang w:val="ru-RU"/>
        </w:rPr>
        <w:t>ст</w:t>
      </w:r>
      <w:proofErr w:type="gramEnd"/>
      <w:r w:rsidRPr="00981AD2">
        <w:rPr>
          <w:rFonts w:ascii="Times New Roman" w:hAnsi="Times New Roman" w:cs="Times New Roman"/>
          <w:sz w:val="28"/>
          <w:lang w:val="ru-RU"/>
        </w:rPr>
        <w:t xml:space="preserve"> і структура поняття </w:t>
      </w:r>
      <w:r>
        <w:rPr>
          <w:rFonts w:ascii="Times New Roman" w:hAnsi="Times New Roman" w:cs="Times New Roman"/>
          <w:sz w:val="28"/>
          <w:lang w:val="ru-RU"/>
        </w:rPr>
        <w:t>«</w:t>
      </w:r>
      <w:r w:rsidRPr="00981AD2">
        <w:rPr>
          <w:rFonts w:ascii="Times New Roman" w:hAnsi="Times New Roman" w:cs="Times New Roman"/>
          <w:sz w:val="28"/>
          <w:lang w:val="ru-RU"/>
        </w:rPr>
        <w:t>соціокультурна компетенція»</w:t>
      </w:r>
      <w:r w:rsidR="00F23A69">
        <w:rPr>
          <w:rFonts w:ascii="Times New Roman" w:hAnsi="Times New Roman" w:cs="Times New Roman"/>
          <w:sz w:val="28"/>
          <w:lang w:val="ru-RU"/>
        </w:rPr>
        <w:t>………………...…14</w:t>
      </w:r>
    </w:p>
    <w:p w:rsidR="00AF666E" w:rsidRPr="00981AD2" w:rsidRDefault="00AF666E" w:rsidP="007C14DE">
      <w:pPr>
        <w:spacing w:after="0" w:line="360" w:lineRule="auto"/>
        <w:jc w:val="both"/>
        <w:rPr>
          <w:rFonts w:ascii="Times New Roman" w:hAnsi="Times New Roman" w:cs="Times New Roman"/>
          <w:sz w:val="28"/>
          <w:lang w:val="ru-RU"/>
        </w:rPr>
      </w:pPr>
      <w:r w:rsidRPr="00981AD2">
        <w:rPr>
          <w:rFonts w:ascii="Times New Roman" w:hAnsi="Times New Roman" w:cs="Times New Roman"/>
          <w:sz w:val="28"/>
          <w:lang w:val="ru-RU"/>
        </w:rPr>
        <w:t xml:space="preserve">1.2. Характеристика особливостей </w:t>
      </w:r>
      <w:proofErr w:type="gramStart"/>
      <w:r w:rsidRPr="00981AD2">
        <w:rPr>
          <w:rFonts w:ascii="Times New Roman" w:hAnsi="Times New Roman" w:cs="Times New Roman"/>
          <w:sz w:val="28"/>
          <w:lang w:val="ru-RU"/>
        </w:rPr>
        <w:t>соц</w:t>
      </w:r>
      <w:proofErr w:type="gramEnd"/>
      <w:r w:rsidRPr="00981AD2">
        <w:rPr>
          <w:rFonts w:ascii="Times New Roman" w:hAnsi="Times New Roman" w:cs="Times New Roman"/>
          <w:sz w:val="28"/>
          <w:lang w:val="ru-RU"/>
        </w:rPr>
        <w:t>іокультурної компетенції, що формується у студентів</w:t>
      </w:r>
      <w:r w:rsidR="00F23A69">
        <w:rPr>
          <w:rFonts w:ascii="Times New Roman" w:hAnsi="Times New Roman" w:cs="Times New Roman"/>
          <w:sz w:val="28"/>
          <w:lang w:val="ru-RU"/>
        </w:rPr>
        <w:t>…………………………………………………………...………………25</w:t>
      </w:r>
    </w:p>
    <w:p w:rsidR="00AF666E" w:rsidRDefault="00AF666E" w:rsidP="007C14DE">
      <w:pPr>
        <w:spacing w:after="0" w:line="360" w:lineRule="auto"/>
        <w:jc w:val="both"/>
        <w:rPr>
          <w:rFonts w:ascii="Times New Roman" w:hAnsi="Times New Roman" w:cs="Times New Roman"/>
          <w:sz w:val="28"/>
          <w:lang w:val="ru-RU"/>
        </w:rPr>
      </w:pPr>
      <w:r w:rsidRPr="00981AD2">
        <w:rPr>
          <w:rFonts w:ascii="Times New Roman" w:hAnsi="Times New Roman" w:cs="Times New Roman"/>
          <w:sz w:val="28"/>
          <w:lang w:val="ru-RU"/>
        </w:rPr>
        <w:t xml:space="preserve">1.3. Формування </w:t>
      </w:r>
      <w:proofErr w:type="gramStart"/>
      <w:r w:rsidRPr="00981AD2">
        <w:rPr>
          <w:rFonts w:ascii="Times New Roman" w:hAnsi="Times New Roman" w:cs="Times New Roman"/>
          <w:sz w:val="28"/>
          <w:lang w:val="ru-RU"/>
        </w:rPr>
        <w:t>соц</w:t>
      </w:r>
      <w:proofErr w:type="gramEnd"/>
      <w:r w:rsidRPr="00981AD2">
        <w:rPr>
          <w:rFonts w:ascii="Times New Roman" w:hAnsi="Times New Roman" w:cs="Times New Roman"/>
          <w:sz w:val="28"/>
          <w:lang w:val="ru-RU"/>
        </w:rPr>
        <w:t>іокультурної компетенції студентів на заняттях з іноземної мови</w:t>
      </w:r>
      <w:r w:rsidR="00F23A69">
        <w:rPr>
          <w:rFonts w:ascii="Times New Roman" w:hAnsi="Times New Roman" w:cs="Times New Roman"/>
          <w:sz w:val="28"/>
          <w:lang w:val="ru-RU"/>
        </w:rPr>
        <w:t>………………………………………………….....……………………………30</w:t>
      </w:r>
    </w:p>
    <w:p w:rsidR="008E6B2C" w:rsidRPr="00F23A69" w:rsidRDefault="008E6B2C" w:rsidP="007C14DE">
      <w:pPr>
        <w:spacing w:after="0" w:line="360" w:lineRule="auto"/>
        <w:jc w:val="both"/>
        <w:rPr>
          <w:rFonts w:ascii="Times New Roman" w:hAnsi="Times New Roman" w:cs="Times New Roman"/>
          <w:sz w:val="28"/>
        </w:rPr>
      </w:pPr>
      <w:r>
        <w:rPr>
          <w:rFonts w:ascii="Times New Roman" w:hAnsi="Times New Roman" w:cs="Times New Roman"/>
          <w:sz w:val="28"/>
          <w:lang w:val="uk-UA"/>
        </w:rPr>
        <w:t>РОЗДІЛ 2.</w:t>
      </w:r>
      <w:r w:rsidRPr="008E6B2C">
        <w:rPr>
          <w:rFonts w:ascii="Times New Roman" w:hAnsi="Times New Roman" w:cs="Times New Roman"/>
          <w:sz w:val="28"/>
        </w:rPr>
        <w:t xml:space="preserve"> </w:t>
      </w:r>
      <w:r>
        <w:rPr>
          <w:rFonts w:ascii="Times New Roman" w:hAnsi="Times New Roman" w:cs="Times New Roman"/>
          <w:sz w:val="28"/>
        </w:rPr>
        <w:tab/>
      </w:r>
      <w:r>
        <w:rPr>
          <w:rFonts w:ascii="Times New Roman" w:hAnsi="Times New Roman" w:cs="Times New Roman"/>
          <w:sz w:val="28"/>
          <w:lang w:val="uk-UA"/>
        </w:rPr>
        <w:t xml:space="preserve">МЕТОДИКА </w:t>
      </w:r>
      <w:r w:rsidRPr="008E6B2C">
        <w:rPr>
          <w:rFonts w:ascii="Times New Roman" w:hAnsi="Times New Roman" w:cs="Times New Roman"/>
          <w:sz w:val="28"/>
        </w:rPr>
        <w:t>ФОРМУВАННЯ СОЦІОКУЛЬТУРНОЇ КОМПЕТЕНТНОСТІ ЗДОБУВАЧІВ ВИЩОЇ ОСВІТИ ПЕРШОГО (БАКАЛАВРСЬКОГО) РІВНЯ В ПРОЦЕСІ НАВЧАННЯ ІСПАНСЬКОЇ МОВИ</w:t>
      </w:r>
      <w:r w:rsidR="00F23A69" w:rsidRPr="00F23A69">
        <w:rPr>
          <w:rFonts w:ascii="Times New Roman" w:hAnsi="Times New Roman" w:cs="Times New Roman"/>
          <w:sz w:val="28"/>
        </w:rPr>
        <w:t>………………………………………………………………………………</w:t>
      </w:r>
      <w:r w:rsidR="00F23A69">
        <w:rPr>
          <w:rFonts w:ascii="Times New Roman" w:hAnsi="Times New Roman" w:cs="Times New Roman"/>
          <w:sz w:val="28"/>
        </w:rPr>
        <w:t>.</w:t>
      </w:r>
      <w:r w:rsidR="00F23A69" w:rsidRPr="00F23A69">
        <w:rPr>
          <w:rFonts w:ascii="Times New Roman" w:hAnsi="Times New Roman" w:cs="Times New Roman"/>
          <w:sz w:val="28"/>
        </w:rPr>
        <w:t>30</w:t>
      </w:r>
    </w:p>
    <w:p w:rsidR="008E6B2C" w:rsidRDefault="008E6B2C" w:rsidP="007C14DE">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2.1.</w:t>
      </w:r>
      <w:r w:rsidR="00AA6857">
        <w:rPr>
          <w:rFonts w:ascii="Times New Roman" w:hAnsi="Times New Roman" w:cs="Times New Roman"/>
          <w:sz w:val="28"/>
          <w:lang w:val="uk-UA"/>
        </w:rPr>
        <w:t xml:space="preserve"> Аналі</w:t>
      </w:r>
      <w:r w:rsidR="008B6BEE">
        <w:rPr>
          <w:rFonts w:ascii="Times New Roman" w:hAnsi="Times New Roman" w:cs="Times New Roman"/>
          <w:sz w:val="28"/>
          <w:lang w:val="uk-UA"/>
        </w:rPr>
        <w:t>з методик ф</w:t>
      </w:r>
      <w:r w:rsidR="008B6BEE" w:rsidRPr="008B6BEE">
        <w:rPr>
          <w:rFonts w:ascii="Times New Roman" w:hAnsi="Times New Roman" w:cs="Times New Roman"/>
          <w:sz w:val="28"/>
          <w:lang w:val="uk-UA"/>
        </w:rPr>
        <w:t>ормування соціокультурної компетентності</w:t>
      </w:r>
      <w:r w:rsidR="00E34DCB">
        <w:rPr>
          <w:rFonts w:ascii="Times New Roman" w:hAnsi="Times New Roman" w:cs="Times New Roman"/>
          <w:sz w:val="28"/>
          <w:lang w:val="uk-UA"/>
        </w:rPr>
        <w:t xml:space="preserve"> серед</w:t>
      </w:r>
      <w:r w:rsidR="008B6BEE" w:rsidRPr="008B6BEE">
        <w:rPr>
          <w:rFonts w:ascii="Times New Roman" w:hAnsi="Times New Roman" w:cs="Times New Roman"/>
          <w:sz w:val="28"/>
          <w:lang w:val="uk-UA"/>
        </w:rPr>
        <w:t xml:space="preserve"> </w:t>
      </w:r>
      <w:r w:rsidR="008B6BEE">
        <w:rPr>
          <w:rFonts w:ascii="Times New Roman" w:hAnsi="Times New Roman" w:cs="Times New Roman"/>
          <w:sz w:val="28"/>
          <w:lang w:val="uk-UA"/>
        </w:rPr>
        <w:t>студентів</w:t>
      </w:r>
      <w:r w:rsidR="008B6BEE" w:rsidRPr="008B6BEE">
        <w:rPr>
          <w:rFonts w:ascii="Times New Roman" w:hAnsi="Times New Roman" w:cs="Times New Roman"/>
          <w:sz w:val="28"/>
          <w:lang w:val="uk-UA"/>
        </w:rPr>
        <w:t xml:space="preserve"> </w:t>
      </w:r>
      <w:r w:rsidR="00E34DCB">
        <w:rPr>
          <w:rFonts w:ascii="Times New Roman" w:hAnsi="Times New Roman" w:cs="Times New Roman"/>
          <w:sz w:val="28"/>
          <w:lang w:val="uk-UA"/>
        </w:rPr>
        <w:t xml:space="preserve">першого курсу </w:t>
      </w:r>
      <w:r w:rsidR="008B6BEE" w:rsidRPr="008B6BEE">
        <w:rPr>
          <w:rFonts w:ascii="Times New Roman" w:hAnsi="Times New Roman" w:cs="Times New Roman"/>
          <w:sz w:val="28"/>
          <w:lang w:val="uk-UA"/>
        </w:rPr>
        <w:t>в процесі навчання іспанської мови</w:t>
      </w:r>
      <w:r w:rsidR="00F23A69">
        <w:rPr>
          <w:rFonts w:ascii="Times New Roman" w:hAnsi="Times New Roman" w:cs="Times New Roman"/>
          <w:sz w:val="28"/>
          <w:lang w:val="uk-UA"/>
        </w:rPr>
        <w:t>……………………………..32</w:t>
      </w:r>
    </w:p>
    <w:p w:rsidR="008E6B2C" w:rsidRDefault="008E6B2C" w:rsidP="007C14DE">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2.2.</w:t>
      </w:r>
      <w:r w:rsidR="008B6BEE">
        <w:rPr>
          <w:rFonts w:ascii="Times New Roman" w:hAnsi="Times New Roman" w:cs="Times New Roman"/>
          <w:sz w:val="28"/>
          <w:lang w:val="uk-UA"/>
        </w:rPr>
        <w:t xml:space="preserve"> Методика та організація емпіричного дослідження </w:t>
      </w:r>
      <w:r w:rsidR="008B6BEE" w:rsidRPr="008B6BEE">
        <w:rPr>
          <w:rFonts w:ascii="Times New Roman" w:hAnsi="Times New Roman" w:cs="Times New Roman"/>
          <w:sz w:val="28"/>
          <w:lang w:val="uk-UA"/>
        </w:rPr>
        <w:t>соціокультурної</w:t>
      </w:r>
      <w:r w:rsidR="00E34DCB">
        <w:rPr>
          <w:rFonts w:ascii="Times New Roman" w:hAnsi="Times New Roman" w:cs="Times New Roman"/>
          <w:sz w:val="28"/>
          <w:lang w:val="uk-UA"/>
        </w:rPr>
        <w:t xml:space="preserve"> компетенції</w:t>
      </w:r>
      <w:r w:rsidR="008B6BEE" w:rsidRPr="008B6BEE">
        <w:rPr>
          <w:rFonts w:ascii="Times New Roman" w:hAnsi="Times New Roman" w:cs="Times New Roman"/>
          <w:sz w:val="28"/>
          <w:lang w:val="uk-UA"/>
        </w:rPr>
        <w:t xml:space="preserve"> </w:t>
      </w:r>
      <w:r w:rsidR="008B6BEE">
        <w:rPr>
          <w:rFonts w:ascii="Times New Roman" w:hAnsi="Times New Roman" w:cs="Times New Roman"/>
          <w:sz w:val="28"/>
          <w:lang w:val="uk-UA"/>
        </w:rPr>
        <w:t>студентів</w:t>
      </w:r>
      <w:r w:rsidR="008B6BEE" w:rsidRPr="008B6BEE">
        <w:rPr>
          <w:rFonts w:ascii="Times New Roman" w:hAnsi="Times New Roman" w:cs="Times New Roman"/>
          <w:sz w:val="28"/>
          <w:lang w:val="uk-UA"/>
        </w:rPr>
        <w:t xml:space="preserve"> </w:t>
      </w:r>
      <w:r w:rsidR="00E34DCB">
        <w:rPr>
          <w:rFonts w:ascii="Times New Roman" w:hAnsi="Times New Roman" w:cs="Times New Roman"/>
          <w:sz w:val="28"/>
          <w:lang w:val="uk-UA"/>
        </w:rPr>
        <w:t xml:space="preserve">першого курсу ВНЗ </w:t>
      </w:r>
      <w:r w:rsidR="008B6BEE" w:rsidRPr="008B6BEE">
        <w:rPr>
          <w:rFonts w:ascii="Times New Roman" w:hAnsi="Times New Roman" w:cs="Times New Roman"/>
          <w:sz w:val="28"/>
          <w:lang w:val="uk-UA"/>
        </w:rPr>
        <w:t>в процесі навчання іспанської мови</w:t>
      </w:r>
      <w:r w:rsidR="00F23A69">
        <w:rPr>
          <w:rFonts w:ascii="Times New Roman" w:hAnsi="Times New Roman" w:cs="Times New Roman"/>
          <w:sz w:val="28"/>
          <w:lang w:val="uk-UA"/>
        </w:rPr>
        <w:t>………………………………………………………………………………….45</w:t>
      </w:r>
    </w:p>
    <w:p w:rsidR="008E6B2C" w:rsidRDefault="008E6B2C" w:rsidP="007C14DE">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2.3.</w:t>
      </w:r>
      <w:r w:rsidR="008B6BEE">
        <w:rPr>
          <w:rFonts w:ascii="Times New Roman" w:hAnsi="Times New Roman" w:cs="Times New Roman"/>
          <w:sz w:val="28"/>
          <w:lang w:val="uk-UA"/>
        </w:rPr>
        <w:t xml:space="preserve"> Педагогічні умови</w:t>
      </w:r>
      <w:r w:rsidR="008B6BEE" w:rsidRPr="008B6BEE">
        <w:t xml:space="preserve"> </w:t>
      </w:r>
      <w:r w:rsidR="008B6BEE">
        <w:rPr>
          <w:rFonts w:ascii="Times New Roman" w:hAnsi="Times New Roman" w:cs="Times New Roman"/>
          <w:sz w:val="28"/>
          <w:lang w:val="uk-UA"/>
        </w:rPr>
        <w:t>ф</w:t>
      </w:r>
      <w:r w:rsidR="008B6BEE" w:rsidRPr="008B6BEE">
        <w:rPr>
          <w:rFonts w:ascii="Times New Roman" w:hAnsi="Times New Roman" w:cs="Times New Roman"/>
          <w:sz w:val="28"/>
          <w:lang w:val="uk-UA"/>
        </w:rPr>
        <w:t xml:space="preserve">ормування соціокультурної компетентності </w:t>
      </w:r>
      <w:r w:rsidR="0012088E">
        <w:rPr>
          <w:rFonts w:ascii="Times New Roman" w:hAnsi="Times New Roman" w:cs="Times New Roman"/>
          <w:sz w:val="28"/>
          <w:lang w:val="uk-UA"/>
        </w:rPr>
        <w:t>серед студентів</w:t>
      </w:r>
      <w:r w:rsidR="008B6BEE" w:rsidRPr="008B6BEE">
        <w:rPr>
          <w:rFonts w:ascii="Times New Roman" w:hAnsi="Times New Roman" w:cs="Times New Roman"/>
          <w:sz w:val="28"/>
          <w:lang w:val="uk-UA"/>
        </w:rPr>
        <w:t xml:space="preserve"> першого </w:t>
      </w:r>
      <w:r w:rsidR="00E34DCB">
        <w:rPr>
          <w:rFonts w:ascii="Times New Roman" w:hAnsi="Times New Roman" w:cs="Times New Roman"/>
          <w:sz w:val="28"/>
          <w:lang w:val="uk-UA"/>
        </w:rPr>
        <w:t>курсу ВНЗ</w:t>
      </w:r>
      <w:r w:rsidR="008B6BEE" w:rsidRPr="008B6BEE">
        <w:rPr>
          <w:rFonts w:ascii="Times New Roman" w:hAnsi="Times New Roman" w:cs="Times New Roman"/>
          <w:sz w:val="28"/>
          <w:lang w:val="uk-UA"/>
        </w:rPr>
        <w:t xml:space="preserve"> в процесі навчання іспанської мови</w:t>
      </w:r>
      <w:r w:rsidR="00F23A69">
        <w:rPr>
          <w:rFonts w:ascii="Times New Roman" w:hAnsi="Times New Roman" w:cs="Times New Roman"/>
          <w:sz w:val="28"/>
          <w:lang w:val="uk-UA"/>
        </w:rPr>
        <w:t>……………..73</w:t>
      </w:r>
    </w:p>
    <w:p w:rsidR="008E6B2C" w:rsidRPr="008E6B2C" w:rsidRDefault="008E6B2C" w:rsidP="007C14DE">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ВИСНОВКИ</w:t>
      </w:r>
      <w:r w:rsidR="00F23A69">
        <w:rPr>
          <w:rFonts w:ascii="Times New Roman" w:hAnsi="Times New Roman" w:cs="Times New Roman"/>
          <w:sz w:val="28"/>
          <w:lang w:val="uk-UA"/>
        </w:rPr>
        <w:t>…………………………………………………………………………75</w:t>
      </w:r>
    </w:p>
    <w:p w:rsidR="00E7603B" w:rsidRPr="00F23A69" w:rsidRDefault="008E6B2C" w:rsidP="007C14DE">
      <w:pPr>
        <w:spacing w:line="360" w:lineRule="auto"/>
        <w:rPr>
          <w:rFonts w:ascii="Times New Roman" w:hAnsi="Times New Roman" w:cs="Times New Roman"/>
          <w:sz w:val="28"/>
          <w:lang w:val="uk-UA"/>
        </w:rPr>
      </w:pPr>
      <w:r w:rsidRPr="00F23A69">
        <w:rPr>
          <w:rFonts w:ascii="Times New Roman" w:hAnsi="Times New Roman" w:cs="Times New Roman"/>
          <w:sz w:val="28"/>
          <w:lang w:val="uk-UA"/>
        </w:rPr>
        <w:t>СПИСОК ВИКОРИСТАНИХ ДЖЕРЕЛ</w:t>
      </w:r>
      <w:r w:rsidR="00F23A69" w:rsidRPr="00F23A69">
        <w:rPr>
          <w:rFonts w:ascii="Times New Roman" w:hAnsi="Times New Roman" w:cs="Times New Roman"/>
          <w:sz w:val="28"/>
          <w:lang w:val="uk-UA"/>
        </w:rPr>
        <w:t>…………………………………….</w:t>
      </w:r>
      <w:r w:rsidR="00F23A69">
        <w:rPr>
          <w:rFonts w:ascii="Times New Roman" w:hAnsi="Times New Roman" w:cs="Times New Roman"/>
          <w:sz w:val="28"/>
          <w:lang w:val="uk-UA"/>
        </w:rPr>
        <w:t>.</w:t>
      </w:r>
      <w:r w:rsidR="00F23A69" w:rsidRPr="00F23A69">
        <w:rPr>
          <w:rFonts w:ascii="Times New Roman" w:hAnsi="Times New Roman" w:cs="Times New Roman"/>
          <w:sz w:val="28"/>
          <w:lang w:val="uk-UA"/>
        </w:rPr>
        <w:t>……75</w:t>
      </w:r>
    </w:p>
    <w:p w:rsidR="00E7603B" w:rsidRPr="00F23A69" w:rsidRDefault="00E7603B">
      <w:pPr>
        <w:rPr>
          <w:rFonts w:ascii="Times New Roman" w:hAnsi="Times New Roman" w:cs="Times New Roman"/>
          <w:sz w:val="28"/>
          <w:lang w:val="uk-UA"/>
        </w:rPr>
      </w:pPr>
      <w:r w:rsidRPr="00F23A69">
        <w:rPr>
          <w:rFonts w:ascii="Times New Roman" w:hAnsi="Times New Roman" w:cs="Times New Roman"/>
          <w:sz w:val="28"/>
          <w:lang w:val="uk-UA"/>
        </w:rPr>
        <w:br w:type="page"/>
      </w:r>
    </w:p>
    <w:p w:rsidR="00E7603B" w:rsidRPr="007861EF" w:rsidRDefault="00E7603B" w:rsidP="00E7603B">
      <w:pPr>
        <w:spacing w:after="0" w:line="360" w:lineRule="auto"/>
        <w:ind w:firstLine="851"/>
        <w:contextualSpacing/>
        <w:jc w:val="center"/>
        <w:rPr>
          <w:rFonts w:ascii="Times New Roman" w:eastAsia="Calibri" w:hAnsi="Times New Roman" w:cs="Times New Roman"/>
          <w:b/>
          <w:sz w:val="28"/>
          <w:szCs w:val="28"/>
          <w:lang w:val="uk-UA"/>
        </w:rPr>
      </w:pPr>
      <w:r w:rsidRPr="007861EF">
        <w:rPr>
          <w:rFonts w:ascii="Times New Roman" w:eastAsia="Calibri" w:hAnsi="Times New Roman" w:cs="Times New Roman"/>
          <w:b/>
          <w:sz w:val="28"/>
          <w:szCs w:val="28"/>
          <w:lang w:val="uk-UA"/>
        </w:rPr>
        <w:lastRenderedPageBreak/>
        <w:t>ВСТУП</w:t>
      </w:r>
    </w:p>
    <w:p w:rsidR="00E7603B" w:rsidRPr="007861EF" w:rsidRDefault="00E7603B" w:rsidP="00E7603B">
      <w:pPr>
        <w:spacing w:after="0" w:line="360" w:lineRule="auto"/>
        <w:ind w:firstLine="851"/>
        <w:contextualSpacing/>
        <w:jc w:val="center"/>
        <w:rPr>
          <w:rFonts w:ascii="Times New Roman" w:eastAsia="Calibri" w:hAnsi="Times New Roman" w:cs="Times New Roman"/>
          <w:b/>
          <w:sz w:val="28"/>
          <w:szCs w:val="28"/>
          <w:lang w:val="uk-UA"/>
        </w:rPr>
      </w:pPr>
    </w:p>
    <w:p w:rsidR="00E7603B" w:rsidRPr="007861EF" w:rsidRDefault="00E7603B" w:rsidP="00E7603B">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bookmarkStart w:id="0" w:name="_Hlk17908839"/>
      <w:r w:rsidRPr="007861EF">
        <w:rPr>
          <w:rFonts w:ascii="Times New Roman" w:eastAsia="Calibri" w:hAnsi="Times New Roman" w:cs="Times New Roman"/>
          <w:b/>
          <w:sz w:val="28"/>
          <w:szCs w:val="28"/>
          <w:lang w:val="uk-UA"/>
        </w:rPr>
        <w:t>Актуальність теми дослідження</w:t>
      </w:r>
      <w:r w:rsidRPr="007861EF">
        <w:rPr>
          <w:rFonts w:ascii="Times New Roman" w:eastAsia="Calibri" w:hAnsi="Times New Roman" w:cs="Times New Roman"/>
          <w:sz w:val="28"/>
          <w:szCs w:val="28"/>
          <w:lang w:val="uk-UA"/>
        </w:rPr>
        <w:t xml:space="preserve">. Інтенсифікація глобалізаційних процесів, наслідками якої є міжнародний поділ праці, міграція грошових, людських і виробничих ресурсів у світовому масштабі, стандартизація законодавства, уніфікація соціальних та економічних відносин, і, як результат, зближення культур різних країн, актуалізує проблему реалізації ефективної міжкультурної комунікації, так званого «діалогу культур». У свою чергу, це приводить до необхідності оновлення та вдосконалення всієї системи навчання у </w:t>
      </w:r>
      <w:r w:rsidR="00684566">
        <w:rPr>
          <w:rFonts w:ascii="Times New Roman" w:eastAsia="Calibri" w:hAnsi="Times New Roman" w:cs="Times New Roman"/>
          <w:sz w:val="28"/>
          <w:szCs w:val="28"/>
          <w:lang w:val="uk-UA"/>
        </w:rPr>
        <w:t>ЗВО</w:t>
      </w:r>
      <w:r w:rsidRPr="007861EF">
        <w:rPr>
          <w:rFonts w:ascii="Times New Roman" w:eastAsia="Calibri" w:hAnsi="Times New Roman" w:cs="Times New Roman"/>
          <w:sz w:val="28"/>
          <w:szCs w:val="28"/>
          <w:lang w:val="uk-UA"/>
        </w:rPr>
        <w:t xml:space="preserve">. </w:t>
      </w:r>
    </w:p>
    <w:p w:rsidR="00E7603B" w:rsidRPr="007861EF" w:rsidRDefault="00E7603B" w:rsidP="00E7603B">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7861EF">
        <w:rPr>
          <w:rFonts w:ascii="Times New Roman" w:eastAsia="Calibri" w:hAnsi="Times New Roman" w:cs="Times New Roman"/>
          <w:sz w:val="28"/>
          <w:szCs w:val="28"/>
          <w:lang w:val="uk-UA"/>
        </w:rPr>
        <w:t xml:space="preserve">Проблеми культури й міжкультурної комунікації мають розглядатися в межах навчального процесу як глобальне завдання всієї системи освіти. Таким чином, нагальною є проблема формування у </w:t>
      </w:r>
      <w:r w:rsidR="00684566">
        <w:rPr>
          <w:rFonts w:ascii="Times New Roman" w:eastAsia="Calibri" w:hAnsi="Times New Roman" w:cs="Times New Roman"/>
          <w:sz w:val="28"/>
          <w:szCs w:val="28"/>
          <w:lang w:val="uk-UA"/>
        </w:rPr>
        <w:t>студентів</w:t>
      </w:r>
      <w:r w:rsidRPr="007861EF">
        <w:rPr>
          <w:rFonts w:ascii="Times New Roman" w:eastAsia="Calibri" w:hAnsi="Times New Roman" w:cs="Times New Roman"/>
          <w:sz w:val="28"/>
          <w:szCs w:val="28"/>
          <w:lang w:val="uk-UA"/>
        </w:rPr>
        <w:t xml:space="preserve"> соціокультурної компетентності.</w:t>
      </w:r>
    </w:p>
    <w:p w:rsidR="00E7603B" w:rsidRPr="007861EF" w:rsidRDefault="00E7603B" w:rsidP="00E7603B">
      <w:pPr>
        <w:widowControl w:val="0"/>
        <w:shd w:val="clear" w:color="auto" w:fill="FFFFFF"/>
        <w:autoSpaceDE w:val="0"/>
        <w:autoSpaceDN w:val="0"/>
        <w:adjustRightInd w:val="0"/>
        <w:spacing w:after="0" w:line="360" w:lineRule="auto"/>
        <w:ind w:firstLine="709"/>
        <w:contextualSpacing/>
        <w:jc w:val="both"/>
        <w:rPr>
          <w:rFonts w:ascii="Calibri" w:eastAsia="Calibri" w:hAnsi="Calibri" w:cs="Times New Roman"/>
          <w:lang w:val="uk-UA"/>
        </w:rPr>
      </w:pPr>
      <w:r w:rsidRPr="007861EF">
        <w:rPr>
          <w:rFonts w:ascii="Times New Roman" w:eastAsia="Calibri" w:hAnsi="Times New Roman" w:cs="Times New Roman"/>
          <w:sz w:val="28"/>
          <w:szCs w:val="28"/>
          <w:lang w:val="uk-UA"/>
        </w:rPr>
        <w:t xml:space="preserve">Основне призначення іноземної мови як предметної області навчання </w:t>
      </w:r>
      <w:r w:rsidR="00A64ADA">
        <w:rPr>
          <w:rFonts w:ascii="Times New Roman" w:eastAsia="Calibri" w:hAnsi="Times New Roman" w:cs="Times New Roman"/>
          <w:sz w:val="28"/>
          <w:szCs w:val="28"/>
          <w:lang w:val="uk-UA"/>
        </w:rPr>
        <w:t xml:space="preserve"> в ЗВО </w:t>
      </w:r>
      <w:r w:rsidRPr="007861EF">
        <w:rPr>
          <w:rFonts w:ascii="Times New Roman" w:eastAsia="Calibri" w:hAnsi="Times New Roman" w:cs="Times New Roman"/>
          <w:sz w:val="28"/>
          <w:szCs w:val="28"/>
          <w:lang w:val="uk-UA"/>
        </w:rPr>
        <w:t xml:space="preserve">полягає в оволодінні </w:t>
      </w:r>
      <w:r w:rsidR="00E357FC">
        <w:rPr>
          <w:rFonts w:ascii="Times New Roman" w:eastAsia="Calibri" w:hAnsi="Times New Roman" w:cs="Times New Roman"/>
          <w:bCs/>
          <w:sz w:val="28"/>
          <w:szCs w:val="28"/>
          <w:lang w:val="uk-UA"/>
        </w:rPr>
        <w:t>студентами</w:t>
      </w:r>
      <w:r w:rsidR="00E357FC" w:rsidRPr="00E357FC">
        <w:rPr>
          <w:rFonts w:ascii="Times New Roman" w:eastAsia="Calibri" w:hAnsi="Times New Roman" w:cs="Times New Roman"/>
          <w:sz w:val="28"/>
          <w:szCs w:val="28"/>
          <w:lang w:val="uk-UA"/>
        </w:rPr>
        <w:t xml:space="preserve"> </w:t>
      </w:r>
      <w:r w:rsidRPr="007861EF">
        <w:rPr>
          <w:rFonts w:ascii="Times New Roman" w:eastAsia="Calibri" w:hAnsi="Times New Roman" w:cs="Times New Roman"/>
          <w:sz w:val="28"/>
          <w:szCs w:val="28"/>
          <w:lang w:val="uk-UA"/>
        </w:rPr>
        <w:t>вмінням спілкуватися іноземною мовою. Мова йде про формування лінгвокультурологічної компетенції, тобто здатності та готовності здійснювати як безпосереднє спілкування (говоріння, розуміння на слух), так і опосередковане спілкування (читання з розумінням іншомовних текстів, письмо).</w:t>
      </w:r>
    </w:p>
    <w:p w:rsidR="00E7603B" w:rsidRPr="007861EF" w:rsidRDefault="00E7603B" w:rsidP="00E7603B">
      <w:pPr>
        <w:widowControl w:val="0"/>
        <w:shd w:val="clear" w:color="auto" w:fill="FFFFFF"/>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7861EF">
        <w:rPr>
          <w:rFonts w:ascii="Times New Roman" w:eastAsia="Calibri" w:hAnsi="Times New Roman" w:cs="Times New Roman"/>
          <w:sz w:val="28"/>
          <w:szCs w:val="28"/>
          <w:lang w:val="uk-UA"/>
        </w:rPr>
        <w:t xml:space="preserve">Формування </w:t>
      </w:r>
      <w:r w:rsidRPr="007861EF">
        <w:rPr>
          <w:rFonts w:ascii="Times New Roman" w:eastAsia="Calibri" w:hAnsi="Times New Roman" w:cs="Times New Roman"/>
          <w:sz w:val="28"/>
          <w:szCs w:val="28"/>
        </w:rPr>
        <w:t>лінгвокультурологічної компетентності</w:t>
      </w:r>
      <w:r w:rsidRPr="007861EF">
        <w:rPr>
          <w:rFonts w:ascii="Times New Roman" w:eastAsia="Calibri" w:hAnsi="Times New Roman" w:cs="Times New Roman"/>
          <w:sz w:val="28"/>
          <w:szCs w:val="28"/>
          <w:lang w:val="uk-UA"/>
        </w:rPr>
        <w:t xml:space="preserve"> є основною метою навчання. Сьогодні це особливо популярно. Досвід свідчить, що найбільші трудності при іншомовному спілкуванні людина відчуває, коли сприймає мову на слух. Однак, усне спілкування, роль якого у теперішній час стала особливо значною, неможливе без розуміння мови співбесідника, оскі</w:t>
      </w:r>
      <w:r w:rsidR="00346BA0">
        <w:rPr>
          <w:rFonts w:ascii="Times New Roman" w:eastAsia="Calibri" w:hAnsi="Times New Roman" w:cs="Times New Roman"/>
          <w:sz w:val="28"/>
          <w:szCs w:val="28"/>
          <w:lang w:val="uk-UA"/>
        </w:rPr>
        <w:t>льки у процесі мовної</w:t>
      </w:r>
      <w:r w:rsidRPr="007861EF">
        <w:rPr>
          <w:rFonts w:ascii="Times New Roman" w:eastAsia="Calibri" w:hAnsi="Times New Roman" w:cs="Times New Roman"/>
          <w:sz w:val="28"/>
          <w:szCs w:val="28"/>
          <w:lang w:val="uk-UA"/>
        </w:rPr>
        <w:t xml:space="preserve"> взаємодії кожен виступає як у ролі того, хто говорить, так і у ролі слухача.</w:t>
      </w:r>
    </w:p>
    <w:p w:rsidR="00E7603B" w:rsidRPr="007861EF" w:rsidRDefault="00E7603B" w:rsidP="00E7603B">
      <w:pPr>
        <w:widowControl w:val="0"/>
        <w:shd w:val="clear" w:color="auto" w:fill="FFFFFF"/>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bookmarkStart w:id="1" w:name="_Hlk20668347"/>
      <w:r w:rsidRPr="007861EF">
        <w:rPr>
          <w:rFonts w:ascii="Times New Roman" w:eastAsia="Calibri" w:hAnsi="Times New Roman" w:cs="Times New Roman"/>
          <w:sz w:val="28"/>
          <w:szCs w:val="28"/>
          <w:lang w:val="uk-UA"/>
        </w:rPr>
        <w:t xml:space="preserve">Отже, зміст поняття «лінгвокультурологія» </w:t>
      </w:r>
      <w:r w:rsidR="00A64ADA">
        <w:rPr>
          <w:rFonts w:ascii="Times New Roman" w:eastAsia="Calibri" w:hAnsi="Times New Roman" w:cs="Times New Roman"/>
          <w:sz w:val="28"/>
          <w:szCs w:val="28"/>
          <w:lang w:val="uk-UA"/>
        </w:rPr>
        <w:t>базується</w:t>
      </w:r>
      <w:r w:rsidRPr="007861EF">
        <w:rPr>
          <w:rFonts w:ascii="Times New Roman" w:eastAsia="Calibri" w:hAnsi="Times New Roman" w:cs="Times New Roman"/>
          <w:sz w:val="28"/>
          <w:szCs w:val="28"/>
          <w:lang w:val="uk-UA"/>
        </w:rPr>
        <w:t xml:space="preserve"> на національну </w:t>
      </w:r>
      <w:r w:rsidRPr="007861EF">
        <w:rPr>
          <w:rFonts w:ascii="Times New Roman" w:eastAsia="Calibri" w:hAnsi="Times New Roman" w:cs="Times New Roman"/>
          <w:sz w:val="28"/>
          <w:szCs w:val="28"/>
          <w:lang w:val="uk-UA"/>
        </w:rPr>
        <w:lastRenderedPageBreak/>
        <w:t xml:space="preserve">свідомість і менталітет народу, а мова розглядається не тільки з точки зору мовних структур, а й з урахуванням культурних норм, традицій, ціннісно-орієнтованого світобачення, життєвого стилю носіїв мови, моделей національної поведінки тощо, що є необхідним в умовах мовної та міжкультурної комунікації. </w:t>
      </w:r>
    </w:p>
    <w:p w:rsidR="00E7603B" w:rsidRPr="007861EF" w:rsidRDefault="00E7603B" w:rsidP="00E7603B">
      <w:pPr>
        <w:widowControl w:val="0"/>
        <w:shd w:val="clear" w:color="auto" w:fill="FFFFFF"/>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7861EF">
        <w:rPr>
          <w:rFonts w:ascii="Times New Roman" w:eastAsia="Calibri" w:hAnsi="Times New Roman" w:cs="Times New Roman"/>
          <w:sz w:val="28"/>
          <w:szCs w:val="28"/>
          <w:lang w:val="uk-UA"/>
        </w:rPr>
        <w:t xml:space="preserve">Проблемі формування лінгвосоціокультурної компетентності присвячено увагу таких учених, як Н. Ф. Бориско, Є. М. Верещагін, Н.Д.Гальскова, І. А. Зимня, В. Г. Костомаров, Л. П. Рудакова, О. М. Соловова, С. Г. Тер-Мінасова. </w:t>
      </w:r>
    </w:p>
    <w:p w:rsidR="00E7603B" w:rsidRPr="007861EF" w:rsidRDefault="00E7603B" w:rsidP="00E7603B">
      <w:pPr>
        <w:spacing w:after="0" w:line="360" w:lineRule="auto"/>
        <w:ind w:firstLine="851"/>
        <w:jc w:val="both"/>
        <w:rPr>
          <w:rFonts w:ascii="Times New Roman" w:eastAsia="Calibri" w:hAnsi="Times New Roman" w:cs="Times New Roman"/>
          <w:sz w:val="28"/>
          <w:szCs w:val="28"/>
          <w:lang w:val="uk-UA"/>
        </w:rPr>
      </w:pPr>
      <w:r w:rsidRPr="007861EF">
        <w:rPr>
          <w:rFonts w:ascii="Times New Roman" w:eastAsia="Calibri" w:hAnsi="Times New Roman" w:cs="Times New Roman"/>
          <w:sz w:val="28"/>
          <w:szCs w:val="28"/>
          <w:lang w:val="uk-UA"/>
        </w:rPr>
        <w:t>Варто, однак, зауважити, що проблема формування елементарної  соціокультурної компетентності</w:t>
      </w:r>
      <w:r>
        <w:rPr>
          <w:rFonts w:ascii="Times New Roman" w:eastAsia="Calibri" w:hAnsi="Times New Roman" w:cs="Times New Roman"/>
          <w:sz w:val="28"/>
          <w:szCs w:val="28"/>
          <w:lang w:val="uk-UA"/>
        </w:rPr>
        <w:t xml:space="preserve"> при</w:t>
      </w:r>
      <w:r w:rsidRPr="007861EF">
        <w:rPr>
          <w:rFonts w:ascii="Times New Roman" w:eastAsia="Calibri" w:hAnsi="Times New Roman" w:cs="Times New Roman"/>
          <w:sz w:val="28"/>
          <w:szCs w:val="28"/>
          <w:lang w:val="uk-UA"/>
        </w:rPr>
        <w:t xml:space="preserve"> </w:t>
      </w:r>
      <w:r w:rsidRPr="00617B8E">
        <w:rPr>
          <w:rFonts w:ascii="Times New Roman" w:hAnsi="Times New Roman" w:cs="Times New Roman"/>
          <w:sz w:val="28"/>
          <w:szCs w:val="28"/>
        </w:rPr>
        <w:t xml:space="preserve">навчанні іспанської мови в </w:t>
      </w:r>
      <w:r w:rsidR="00E357FC">
        <w:rPr>
          <w:rFonts w:ascii="Times New Roman" w:hAnsi="Times New Roman" w:cs="Times New Roman"/>
          <w:sz w:val="28"/>
          <w:szCs w:val="28"/>
          <w:lang w:val="uk-UA"/>
        </w:rPr>
        <w:t>ЗВО</w:t>
      </w:r>
      <w:r w:rsidRPr="007861EF">
        <w:rPr>
          <w:rFonts w:ascii="Times New Roman" w:eastAsia="Calibri" w:hAnsi="Times New Roman" w:cs="Times New Roman"/>
          <w:sz w:val="28"/>
          <w:szCs w:val="28"/>
          <w:lang w:val="uk-UA"/>
        </w:rPr>
        <w:t>, залишається невирішеною</w:t>
      </w:r>
      <w:r w:rsidR="00346BA0">
        <w:rPr>
          <w:rFonts w:ascii="Times New Roman" w:eastAsia="Calibri" w:hAnsi="Times New Roman" w:cs="Times New Roman"/>
          <w:sz w:val="28"/>
          <w:szCs w:val="28"/>
          <w:lang w:val="uk-UA"/>
        </w:rPr>
        <w:t>.</w:t>
      </w:r>
    </w:p>
    <w:p w:rsidR="00E7603B" w:rsidRDefault="00E7603B" w:rsidP="00E7603B">
      <w:pPr>
        <w:widowControl w:val="0"/>
        <w:shd w:val="clear" w:color="auto" w:fill="FFFFFF"/>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7861EF">
        <w:rPr>
          <w:rFonts w:ascii="Times New Roman" w:eastAsia="Calibri" w:hAnsi="Times New Roman" w:cs="Times New Roman"/>
          <w:b/>
          <w:sz w:val="28"/>
          <w:szCs w:val="28"/>
          <w:lang w:val="uk-UA"/>
        </w:rPr>
        <w:t xml:space="preserve">Мета роботи </w:t>
      </w:r>
      <w:r w:rsidRPr="00A55E5D">
        <w:rPr>
          <w:rFonts w:ascii="Times New Roman" w:eastAsia="Calibri" w:hAnsi="Times New Roman" w:cs="Times New Roman"/>
          <w:b/>
          <w:sz w:val="28"/>
          <w:szCs w:val="28"/>
          <w:lang w:val="uk-UA"/>
        </w:rPr>
        <w:t>–</w:t>
      </w:r>
      <w:r w:rsidRPr="007861EF">
        <w:rPr>
          <w:rFonts w:ascii="Times New Roman" w:eastAsia="Calibri" w:hAnsi="Times New Roman" w:cs="Times New Roman"/>
          <w:b/>
          <w:sz w:val="28"/>
          <w:szCs w:val="28"/>
          <w:lang w:val="uk-UA"/>
        </w:rPr>
        <w:t xml:space="preserve"> </w:t>
      </w:r>
      <w:r w:rsidRPr="007861EF">
        <w:rPr>
          <w:rFonts w:ascii="Times New Roman" w:eastAsia="Calibri" w:hAnsi="Times New Roman" w:cs="Times New Roman"/>
          <w:sz w:val="28"/>
          <w:szCs w:val="28"/>
          <w:lang w:val="uk-UA"/>
        </w:rPr>
        <w:t xml:space="preserve">дослідження </w:t>
      </w:r>
      <w:r>
        <w:rPr>
          <w:rFonts w:ascii="Times New Roman" w:eastAsia="Calibri" w:hAnsi="Times New Roman" w:cs="Times New Roman"/>
          <w:sz w:val="28"/>
          <w:szCs w:val="28"/>
          <w:lang w:val="uk-UA"/>
        </w:rPr>
        <w:t>ф</w:t>
      </w:r>
      <w:r w:rsidRPr="00E7603B">
        <w:rPr>
          <w:rFonts w:ascii="Times New Roman" w:eastAsia="Calibri" w:hAnsi="Times New Roman" w:cs="Times New Roman"/>
          <w:sz w:val="28"/>
          <w:szCs w:val="28"/>
          <w:lang w:val="uk-UA"/>
        </w:rPr>
        <w:t>ормування соціокультурної компетентності здобувачів вищої освіти першого (бакалаврського) рівня в процесі навчання іспанської мови</w:t>
      </w:r>
      <w:r>
        <w:rPr>
          <w:rFonts w:ascii="Times New Roman" w:eastAsia="Calibri" w:hAnsi="Times New Roman" w:cs="Times New Roman"/>
          <w:sz w:val="28"/>
          <w:szCs w:val="28"/>
          <w:lang w:val="uk-UA"/>
        </w:rPr>
        <w:t>.</w:t>
      </w:r>
    </w:p>
    <w:p w:rsidR="00E7603B" w:rsidRPr="007861EF" w:rsidRDefault="00E7603B" w:rsidP="00E7603B">
      <w:pPr>
        <w:spacing w:after="0" w:line="360" w:lineRule="auto"/>
        <w:ind w:firstLine="851"/>
        <w:contextualSpacing/>
        <w:jc w:val="both"/>
        <w:rPr>
          <w:rFonts w:ascii="Times New Roman" w:eastAsia="Calibri" w:hAnsi="Times New Roman" w:cs="Times New Roman"/>
          <w:sz w:val="28"/>
          <w:szCs w:val="28"/>
          <w:lang w:val="uk-UA"/>
        </w:rPr>
      </w:pPr>
      <w:r w:rsidRPr="007861EF">
        <w:rPr>
          <w:rFonts w:ascii="Times New Roman" w:eastAsia="Calibri" w:hAnsi="Times New Roman" w:cs="Times New Roman"/>
          <w:sz w:val="28"/>
          <w:szCs w:val="28"/>
          <w:lang w:val="uk-UA"/>
        </w:rPr>
        <w:t xml:space="preserve">Цією метою зумовлені такі </w:t>
      </w:r>
      <w:r w:rsidRPr="007861EF">
        <w:rPr>
          <w:rFonts w:ascii="Times New Roman" w:eastAsia="Calibri" w:hAnsi="Times New Roman" w:cs="Times New Roman"/>
          <w:b/>
          <w:sz w:val="28"/>
          <w:szCs w:val="28"/>
          <w:lang w:val="uk-UA"/>
        </w:rPr>
        <w:t>завдання дослідження:</w:t>
      </w:r>
      <w:r>
        <w:rPr>
          <w:rFonts w:ascii="Times New Roman" w:eastAsia="Calibri" w:hAnsi="Times New Roman" w:cs="Times New Roman"/>
          <w:b/>
          <w:sz w:val="28"/>
          <w:szCs w:val="28"/>
          <w:lang w:val="uk-UA"/>
        </w:rPr>
        <w:t xml:space="preserve"> </w:t>
      </w:r>
    </w:p>
    <w:p w:rsidR="00E7603B" w:rsidRPr="00E7603B" w:rsidRDefault="00E7603B" w:rsidP="00E7603B">
      <w:pPr>
        <w:pStyle w:val="a8"/>
        <w:numPr>
          <w:ilvl w:val="0"/>
          <w:numId w:val="10"/>
        </w:numPr>
        <w:spacing w:after="0" w:line="360" w:lineRule="auto"/>
        <w:ind w:left="1134" w:hanging="283"/>
        <w:jc w:val="both"/>
        <w:rPr>
          <w:rFonts w:ascii="Times New Roman" w:eastAsia="Calibri" w:hAnsi="Times New Roman" w:cs="Times New Roman"/>
          <w:sz w:val="28"/>
          <w:szCs w:val="28"/>
          <w:lang w:val="uk-UA"/>
        </w:rPr>
      </w:pPr>
      <w:r w:rsidRPr="00E7603B">
        <w:rPr>
          <w:rFonts w:ascii="Times New Roman" w:eastAsia="Calibri" w:hAnsi="Times New Roman" w:cs="Times New Roman"/>
          <w:sz w:val="28"/>
          <w:szCs w:val="28"/>
          <w:lang w:val="uk-UA"/>
        </w:rPr>
        <w:t>розглянути зміст і структуру поняття «соціокультурна компетенція»;</w:t>
      </w:r>
    </w:p>
    <w:p w:rsidR="00E7603B" w:rsidRPr="00E7603B" w:rsidRDefault="00E7603B" w:rsidP="00E7603B">
      <w:pPr>
        <w:pStyle w:val="a8"/>
        <w:numPr>
          <w:ilvl w:val="0"/>
          <w:numId w:val="10"/>
        </w:numPr>
        <w:spacing w:after="0" w:line="360" w:lineRule="auto"/>
        <w:ind w:left="1134" w:hanging="283"/>
        <w:jc w:val="both"/>
        <w:rPr>
          <w:rFonts w:ascii="Times New Roman" w:eastAsia="Calibri" w:hAnsi="Times New Roman" w:cs="Times New Roman"/>
          <w:sz w:val="28"/>
          <w:szCs w:val="28"/>
          <w:lang w:val="uk-UA"/>
        </w:rPr>
      </w:pPr>
      <w:r w:rsidRPr="00E7603B">
        <w:rPr>
          <w:rFonts w:ascii="Times New Roman" w:eastAsia="Calibri" w:hAnsi="Times New Roman" w:cs="Times New Roman"/>
          <w:sz w:val="28"/>
          <w:szCs w:val="28"/>
          <w:lang w:val="uk-UA"/>
        </w:rPr>
        <w:t>навести характеристику особливостей соціокультурної компетенції, що формується у студентів;</w:t>
      </w:r>
    </w:p>
    <w:p w:rsidR="00E7603B" w:rsidRPr="00E7603B" w:rsidRDefault="00E7603B" w:rsidP="00E7603B">
      <w:pPr>
        <w:pStyle w:val="a8"/>
        <w:numPr>
          <w:ilvl w:val="0"/>
          <w:numId w:val="10"/>
        </w:numPr>
        <w:spacing w:after="0" w:line="360" w:lineRule="auto"/>
        <w:ind w:left="1134" w:hanging="283"/>
        <w:jc w:val="both"/>
        <w:rPr>
          <w:rFonts w:ascii="Times New Roman" w:eastAsia="Calibri" w:hAnsi="Times New Roman" w:cs="Times New Roman"/>
          <w:sz w:val="28"/>
          <w:szCs w:val="28"/>
          <w:lang w:val="uk-UA"/>
        </w:rPr>
      </w:pPr>
      <w:r w:rsidRPr="00E7603B">
        <w:rPr>
          <w:rFonts w:ascii="Times New Roman" w:eastAsia="Calibri" w:hAnsi="Times New Roman" w:cs="Times New Roman"/>
          <w:sz w:val="28"/>
          <w:szCs w:val="28"/>
          <w:lang w:val="uk-UA"/>
        </w:rPr>
        <w:t>описати формування соціокультурної компетенції студентів на заняттях з іноземної мови;</w:t>
      </w:r>
    </w:p>
    <w:p w:rsidR="00E7603B" w:rsidRPr="00E7603B" w:rsidRDefault="00E7603B" w:rsidP="00E7603B">
      <w:pPr>
        <w:pStyle w:val="a8"/>
        <w:numPr>
          <w:ilvl w:val="0"/>
          <w:numId w:val="10"/>
        </w:numPr>
        <w:spacing w:after="0" w:line="360" w:lineRule="auto"/>
        <w:ind w:left="1134" w:hanging="283"/>
        <w:jc w:val="both"/>
        <w:rPr>
          <w:rFonts w:ascii="Times New Roman" w:eastAsia="Calibri" w:hAnsi="Times New Roman" w:cs="Times New Roman"/>
          <w:sz w:val="28"/>
          <w:szCs w:val="28"/>
          <w:lang w:val="uk-UA"/>
        </w:rPr>
      </w:pPr>
      <w:r w:rsidRPr="00E7603B">
        <w:rPr>
          <w:rFonts w:ascii="Times New Roman" w:eastAsia="Calibri" w:hAnsi="Times New Roman" w:cs="Times New Roman"/>
          <w:sz w:val="28"/>
          <w:szCs w:val="28"/>
          <w:lang w:val="uk-UA"/>
        </w:rPr>
        <w:t>провести аналіз методик формування соціокультурної компетентності студентів в процесі навчання іспанської мови;</w:t>
      </w:r>
    </w:p>
    <w:p w:rsidR="00E7603B" w:rsidRPr="00E7603B" w:rsidRDefault="00E7603B" w:rsidP="00E7603B">
      <w:pPr>
        <w:pStyle w:val="a8"/>
        <w:numPr>
          <w:ilvl w:val="0"/>
          <w:numId w:val="10"/>
        </w:numPr>
        <w:spacing w:after="0" w:line="360" w:lineRule="auto"/>
        <w:ind w:left="1134" w:hanging="283"/>
        <w:jc w:val="both"/>
        <w:rPr>
          <w:rFonts w:ascii="Times New Roman" w:eastAsia="Calibri" w:hAnsi="Times New Roman" w:cs="Times New Roman"/>
          <w:sz w:val="28"/>
          <w:szCs w:val="28"/>
          <w:lang w:val="uk-UA"/>
        </w:rPr>
      </w:pPr>
      <w:r w:rsidRPr="00E7603B">
        <w:rPr>
          <w:rFonts w:ascii="Times New Roman" w:eastAsia="Calibri" w:hAnsi="Times New Roman" w:cs="Times New Roman"/>
          <w:sz w:val="28"/>
          <w:szCs w:val="28"/>
          <w:lang w:val="uk-UA"/>
        </w:rPr>
        <w:t>зазначити методику та організацію емпіричного дослідження соціокультурної студентів в процесі навчання іспанської мови;</w:t>
      </w:r>
    </w:p>
    <w:p w:rsidR="00E7603B" w:rsidRPr="00E7603B" w:rsidRDefault="00E7603B" w:rsidP="00E7603B">
      <w:pPr>
        <w:pStyle w:val="a8"/>
        <w:numPr>
          <w:ilvl w:val="0"/>
          <w:numId w:val="10"/>
        </w:numPr>
        <w:spacing w:after="0" w:line="360" w:lineRule="auto"/>
        <w:ind w:left="1134" w:hanging="283"/>
        <w:jc w:val="both"/>
        <w:rPr>
          <w:rFonts w:ascii="Times New Roman" w:eastAsia="Calibri" w:hAnsi="Times New Roman" w:cs="Times New Roman"/>
          <w:sz w:val="28"/>
          <w:szCs w:val="28"/>
          <w:lang w:val="uk-UA"/>
        </w:rPr>
      </w:pPr>
      <w:r w:rsidRPr="00E7603B">
        <w:rPr>
          <w:rFonts w:ascii="Times New Roman" w:eastAsia="Calibri" w:hAnsi="Times New Roman" w:cs="Times New Roman"/>
          <w:sz w:val="28"/>
          <w:szCs w:val="28"/>
          <w:lang w:val="uk-UA"/>
        </w:rPr>
        <w:t>сформулювати педагогічні умови формування соціокультурної компетентності здобувачів вищої освіти першого (бакалаврського) рівня в процесі навчання іспанської мови.</w:t>
      </w:r>
    </w:p>
    <w:p w:rsidR="00E7603B" w:rsidRPr="007861EF" w:rsidRDefault="00E7603B" w:rsidP="00E7603B">
      <w:pPr>
        <w:spacing w:after="0" w:line="360" w:lineRule="auto"/>
        <w:ind w:firstLine="851"/>
        <w:contextualSpacing/>
        <w:jc w:val="both"/>
        <w:rPr>
          <w:rFonts w:ascii="Times New Roman" w:eastAsia="Calibri" w:hAnsi="Times New Roman" w:cs="Times New Roman"/>
          <w:sz w:val="28"/>
          <w:szCs w:val="28"/>
          <w:lang w:val="uk-UA"/>
        </w:rPr>
      </w:pPr>
      <w:r w:rsidRPr="007861EF">
        <w:rPr>
          <w:rFonts w:ascii="Times New Roman" w:eastAsia="Calibri" w:hAnsi="Times New Roman" w:cs="Times New Roman"/>
          <w:b/>
          <w:sz w:val="28"/>
          <w:szCs w:val="28"/>
          <w:lang w:val="uk-UA"/>
        </w:rPr>
        <w:lastRenderedPageBreak/>
        <w:t>Об’єкт дослідження</w:t>
      </w:r>
      <w:r w:rsidRPr="007861EF">
        <w:rPr>
          <w:rFonts w:ascii="Times New Roman" w:eastAsia="Calibri" w:hAnsi="Times New Roman" w:cs="Times New Roman"/>
          <w:sz w:val="28"/>
          <w:szCs w:val="28"/>
          <w:lang w:val="uk-UA"/>
        </w:rPr>
        <w:t xml:space="preserve"> – процес навчання </w:t>
      </w:r>
      <w:r>
        <w:rPr>
          <w:rFonts w:ascii="Times New Roman" w:eastAsia="Calibri" w:hAnsi="Times New Roman" w:cs="Times New Roman"/>
          <w:sz w:val="28"/>
          <w:szCs w:val="28"/>
          <w:lang w:val="uk-UA"/>
        </w:rPr>
        <w:t xml:space="preserve">іспанської </w:t>
      </w:r>
      <w:r w:rsidRPr="007861EF">
        <w:rPr>
          <w:rFonts w:ascii="Times New Roman" w:eastAsia="Calibri" w:hAnsi="Times New Roman" w:cs="Times New Roman"/>
          <w:sz w:val="28"/>
          <w:szCs w:val="28"/>
          <w:lang w:val="uk-UA"/>
        </w:rPr>
        <w:t xml:space="preserve">мови в </w:t>
      </w:r>
      <w:r>
        <w:rPr>
          <w:rFonts w:ascii="Times New Roman" w:eastAsia="Calibri" w:hAnsi="Times New Roman" w:cs="Times New Roman"/>
          <w:sz w:val="28"/>
          <w:szCs w:val="28"/>
          <w:lang w:val="uk-UA"/>
        </w:rPr>
        <w:t>ЗВО</w:t>
      </w:r>
      <w:r w:rsidRPr="007861EF">
        <w:rPr>
          <w:rFonts w:ascii="Times New Roman" w:eastAsia="Calibri" w:hAnsi="Times New Roman" w:cs="Times New Roman"/>
          <w:sz w:val="28"/>
          <w:szCs w:val="28"/>
          <w:lang w:val="uk-UA"/>
        </w:rPr>
        <w:t>.</w:t>
      </w:r>
    </w:p>
    <w:p w:rsidR="00E7603B" w:rsidRPr="007861EF" w:rsidRDefault="00E7603B" w:rsidP="00E7603B">
      <w:pPr>
        <w:spacing w:after="0" w:line="360" w:lineRule="auto"/>
        <w:ind w:firstLine="851"/>
        <w:contextualSpacing/>
        <w:jc w:val="both"/>
        <w:rPr>
          <w:rFonts w:ascii="Times New Roman" w:eastAsia="Calibri" w:hAnsi="Times New Roman" w:cs="Times New Roman"/>
          <w:sz w:val="28"/>
          <w:szCs w:val="28"/>
          <w:lang w:val="uk-UA"/>
        </w:rPr>
      </w:pPr>
      <w:r w:rsidRPr="007861EF">
        <w:rPr>
          <w:rFonts w:ascii="Times New Roman" w:eastAsia="Calibri" w:hAnsi="Times New Roman" w:cs="Times New Roman"/>
          <w:b/>
          <w:sz w:val="28"/>
          <w:szCs w:val="28"/>
          <w:lang w:val="uk-UA"/>
        </w:rPr>
        <w:t>Предмет дослідження</w:t>
      </w:r>
      <w:r w:rsidRPr="007861EF">
        <w:rPr>
          <w:rFonts w:ascii="Times New Roman" w:eastAsia="Calibri" w:hAnsi="Times New Roman" w:cs="Times New Roman"/>
          <w:sz w:val="28"/>
          <w:szCs w:val="28"/>
          <w:lang w:val="uk-UA"/>
        </w:rPr>
        <w:t xml:space="preserve"> – процес формування </w:t>
      </w:r>
      <w:r>
        <w:rPr>
          <w:rFonts w:ascii="Times New Roman" w:eastAsia="Calibri" w:hAnsi="Times New Roman" w:cs="Times New Roman"/>
          <w:sz w:val="28"/>
          <w:szCs w:val="28"/>
          <w:lang w:val="uk-UA"/>
        </w:rPr>
        <w:t>с</w:t>
      </w:r>
      <w:r w:rsidRPr="007861EF">
        <w:rPr>
          <w:rFonts w:ascii="Times New Roman" w:eastAsia="Calibri" w:hAnsi="Times New Roman" w:cs="Times New Roman"/>
          <w:sz w:val="28"/>
          <w:szCs w:val="28"/>
          <w:lang w:val="uk-UA"/>
        </w:rPr>
        <w:t xml:space="preserve">оціокультурної компетентності </w:t>
      </w:r>
      <w:r>
        <w:rPr>
          <w:rFonts w:ascii="Times New Roman" w:eastAsia="Calibri" w:hAnsi="Times New Roman" w:cs="Times New Roman"/>
          <w:sz w:val="28"/>
          <w:szCs w:val="28"/>
          <w:lang w:val="uk-UA"/>
        </w:rPr>
        <w:t>здобувачів вищої освіти першого (бакаларського) рівня.</w:t>
      </w:r>
    </w:p>
    <w:bookmarkEnd w:id="1"/>
    <w:p w:rsidR="00E7603B" w:rsidRPr="007861EF" w:rsidRDefault="00E7603B" w:rsidP="00E7603B">
      <w:pPr>
        <w:spacing w:after="0" w:line="360" w:lineRule="auto"/>
        <w:ind w:firstLine="851"/>
        <w:contextualSpacing/>
        <w:jc w:val="both"/>
        <w:rPr>
          <w:rFonts w:ascii="Times New Roman" w:eastAsia="Calibri" w:hAnsi="Times New Roman" w:cs="Times New Roman"/>
          <w:sz w:val="28"/>
          <w:szCs w:val="28"/>
          <w:lang w:val="uk-UA"/>
        </w:rPr>
      </w:pPr>
      <w:r w:rsidRPr="007861EF">
        <w:rPr>
          <w:rFonts w:ascii="Times New Roman" w:eastAsia="Calibri" w:hAnsi="Times New Roman" w:cs="Times New Roman"/>
          <w:b/>
          <w:sz w:val="28"/>
          <w:szCs w:val="28"/>
          <w:lang w:val="uk-UA"/>
        </w:rPr>
        <w:t>Структура дослідження.</w:t>
      </w:r>
      <w:r w:rsidRPr="007861EF">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Кваліфікаційна р</w:t>
      </w:r>
      <w:r w:rsidRPr="007861EF">
        <w:rPr>
          <w:rFonts w:ascii="Times New Roman" w:eastAsia="Calibri" w:hAnsi="Times New Roman" w:cs="Times New Roman"/>
          <w:sz w:val="28"/>
          <w:szCs w:val="28"/>
          <w:lang w:val="uk-UA"/>
        </w:rPr>
        <w:t>обота складається зі вступу,</w:t>
      </w:r>
      <w:r>
        <w:rPr>
          <w:rFonts w:ascii="Times New Roman" w:eastAsia="Calibri" w:hAnsi="Times New Roman" w:cs="Times New Roman"/>
          <w:sz w:val="28"/>
          <w:szCs w:val="28"/>
          <w:lang w:val="uk-UA"/>
        </w:rPr>
        <w:t xml:space="preserve"> дв</w:t>
      </w:r>
      <w:r w:rsidRPr="007861EF">
        <w:rPr>
          <w:rFonts w:ascii="Times New Roman" w:eastAsia="Calibri" w:hAnsi="Times New Roman" w:cs="Times New Roman"/>
          <w:sz w:val="28"/>
          <w:szCs w:val="28"/>
          <w:lang w:val="uk-UA"/>
        </w:rPr>
        <w:t xml:space="preserve">ох розділів основного матеріалу, </w:t>
      </w:r>
      <w:r>
        <w:rPr>
          <w:rFonts w:ascii="Times New Roman" w:eastAsia="Calibri" w:hAnsi="Times New Roman" w:cs="Times New Roman"/>
          <w:sz w:val="28"/>
          <w:szCs w:val="28"/>
          <w:lang w:val="uk-UA"/>
        </w:rPr>
        <w:t>висновків та списку використаних джерел</w:t>
      </w:r>
      <w:r w:rsidRPr="007861EF">
        <w:rPr>
          <w:rFonts w:ascii="Times New Roman" w:eastAsia="Calibri" w:hAnsi="Times New Roman" w:cs="Times New Roman"/>
          <w:sz w:val="28"/>
          <w:szCs w:val="28"/>
          <w:lang w:val="uk-UA"/>
        </w:rPr>
        <w:t>.</w:t>
      </w:r>
    </w:p>
    <w:bookmarkEnd w:id="0"/>
    <w:p w:rsidR="00607902" w:rsidRPr="00981AD2" w:rsidRDefault="00607902" w:rsidP="007C14DE">
      <w:pPr>
        <w:spacing w:line="360" w:lineRule="auto"/>
        <w:rPr>
          <w:rFonts w:ascii="Times New Roman" w:hAnsi="Times New Roman" w:cs="Times New Roman"/>
          <w:sz w:val="28"/>
          <w:lang w:val="ru-RU"/>
        </w:rPr>
      </w:pPr>
      <w:r w:rsidRPr="00981AD2">
        <w:rPr>
          <w:rFonts w:ascii="Times New Roman" w:hAnsi="Times New Roman" w:cs="Times New Roman"/>
          <w:sz w:val="28"/>
          <w:lang w:val="ru-RU"/>
        </w:rPr>
        <w:br w:type="page"/>
      </w:r>
    </w:p>
    <w:p w:rsidR="00217CD7" w:rsidRPr="0041587B" w:rsidRDefault="00574377" w:rsidP="0041587B">
      <w:pPr>
        <w:ind w:left="2880" w:firstLine="720"/>
        <w:rPr>
          <w:rFonts w:ascii="Times New Roman" w:hAnsi="Times New Roman" w:cs="Times New Roman"/>
          <w:b/>
          <w:sz w:val="28"/>
          <w:szCs w:val="28"/>
        </w:rPr>
      </w:pPr>
      <w:r w:rsidRPr="00052AB5">
        <w:rPr>
          <w:rFonts w:ascii="Times New Roman" w:hAnsi="Times New Roman" w:cs="Times New Roman"/>
          <w:b/>
          <w:sz w:val="28"/>
          <w:szCs w:val="28"/>
          <w:lang w:val="ru-RU"/>
        </w:rPr>
        <w:lastRenderedPageBreak/>
        <w:t>ВИСНОВКИ</w:t>
      </w:r>
    </w:p>
    <w:p w:rsidR="00052AB5" w:rsidRDefault="00052AB5" w:rsidP="00052AB5">
      <w:pPr>
        <w:spacing w:after="0" w:line="360" w:lineRule="auto"/>
        <w:ind w:firstLine="709"/>
        <w:jc w:val="both"/>
        <w:rPr>
          <w:rFonts w:ascii="Times New Roman" w:hAnsi="Times New Roman" w:cs="Times New Roman"/>
          <w:sz w:val="28"/>
          <w:lang w:val="ru-RU"/>
        </w:rPr>
      </w:pPr>
    </w:p>
    <w:p w:rsidR="00052AB5" w:rsidRPr="00981AD2" w:rsidRDefault="00052AB5" w:rsidP="00052AB5">
      <w:pPr>
        <w:spacing w:after="0" w:line="360" w:lineRule="auto"/>
        <w:ind w:firstLine="709"/>
        <w:jc w:val="both"/>
        <w:rPr>
          <w:rFonts w:ascii="Times New Roman" w:hAnsi="Times New Roman" w:cs="Times New Roman"/>
          <w:sz w:val="28"/>
          <w:lang w:val="ru-RU"/>
        </w:rPr>
      </w:pPr>
      <w:r w:rsidRPr="00981AD2">
        <w:rPr>
          <w:rFonts w:ascii="Times New Roman" w:hAnsi="Times New Roman" w:cs="Times New Roman"/>
          <w:sz w:val="28"/>
          <w:lang w:val="ru-RU"/>
        </w:rPr>
        <w:t xml:space="preserve">Таким чином, для формування </w:t>
      </w:r>
      <w:proofErr w:type="gramStart"/>
      <w:r w:rsidRPr="00981AD2">
        <w:rPr>
          <w:rFonts w:ascii="Times New Roman" w:hAnsi="Times New Roman" w:cs="Times New Roman"/>
          <w:sz w:val="28"/>
          <w:lang w:val="ru-RU"/>
        </w:rPr>
        <w:t>соц</w:t>
      </w:r>
      <w:proofErr w:type="gramEnd"/>
      <w:r w:rsidRPr="00981AD2">
        <w:rPr>
          <w:rFonts w:ascii="Times New Roman" w:hAnsi="Times New Roman" w:cs="Times New Roman"/>
          <w:sz w:val="28"/>
          <w:lang w:val="ru-RU"/>
        </w:rPr>
        <w:t>іокультурної компетентності студентів під час навчання іноземної мови необхідно сконцентруватися на:</w:t>
      </w:r>
    </w:p>
    <w:p w:rsidR="00052AB5" w:rsidRPr="00981AD2" w:rsidRDefault="00052AB5" w:rsidP="00052AB5">
      <w:pPr>
        <w:spacing w:after="0" w:line="360" w:lineRule="auto"/>
        <w:ind w:firstLine="709"/>
        <w:jc w:val="both"/>
        <w:rPr>
          <w:rFonts w:ascii="Times New Roman" w:hAnsi="Times New Roman" w:cs="Times New Roman"/>
          <w:sz w:val="28"/>
          <w:lang w:val="ru-RU"/>
        </w:rPr>
      </w:pPr>
      <w:r w:rsidRPr="00981AD2">
        <w:rPr>
          <w:rFonts w:ascii="Times New Roman" w:hAnsi="Times New Roman" w:cs="Times New Roman"/>
          <w:sz w:val="28"/>
          <w:lang w:val="ru-RU"/>
        </w:rPr>
        <w:t xml:space="preserve">- </w:t>
      </w:r>
      <w:r w:rsidRPr="00981AD2">
        <w:rPr>
          <w:rFonts w:ascii="Times New Roman" w:hAnsi="Times New Roman" w:cs="Times New Roman"/>
          <w:sz w:val="28"/>
          <w:lang w:val="ru-RU"/>
        </w:rPr>
        <w:tab/>
        <w:t xml:space="preserve">вивченні </w:t>
      </w:r>
      <w:proofErr w:type="gramStart"/>
      <w:r w:rsidRPr="00981AD2">
        <w:rPr>
          <w:rFonts w:ascii="Times New Roman" w:hAnsi="Times New Roman" w:cs="Times New Roman"/>
          <w:sz w:val="28"/>
          <w:lang w:val="ru-RU"/>
        </w:rPr>
        <w:t>соц</w:t>
      </w:r>
      <w:proofErr w:type="gramEnd"/>
      <w:r w:rsidRPr="00981AD2">
        <w:rPr>
          <w:rFonts w:ascii="Times New Roman" w:hAnsi="Times New Roman" w:cs="Times New Roman"/>
          <w:sz w:val="28"/>
          <w:lang w:val="ru-RU"/>
        </w:rPr>
        <w:t xml:space="preserve">іокультурних аспектів етики спілкування в країнах вивченої мови та інших західноєвропейських країнах та ознайомлення з особливостями міжкультурного спілкування на основі використання у навчальному процесі автентичних матеріалів, забезпечення навчально-комунікативного практикуму </w:t>
      </w:r>
      <w:r>
        <w:rPr>
          <w:rFonts w:ascii="Times New Roman" w:hAnsi="Times New Roman" w:cs="Times New Roman"/>
          <w:sz w:val="28"/>
          <w:lang w:val="ru-RU"/>
        </w:rPr>
        <w:t>у</w:t>
      </w:r>
      <w:r w:rsidRPr="00981AD2">
        <w:rPr>
          <w:rFonts w:ascii="Times New Roman" w:hAnsi="Times New Roman" w:cs="Times New Roman"/>
          <w:sz w:val="28"/>
          <w:lang w:val="ru-RU"/>
        </w:rPr>
        <w:t xml:space="preserve"> сферах формального та неформального спілкування, що вивчаються іноземною мовою за принципом розширюється кола культур, що вивчаються;</w:t>
      </w:r>
    </w:p>
    <w:p w:rsidR="00052AB5" w:rsidRPr="00981AD2" w:rsidRDefault="00052AB5" w:rsidP="00052AB5">
      <w:pPr>
        <w:spacing w:after="0" w:line="360" w:lineRule="auto"/>
        <w:ind w:firstLine="709"/>
        <w:jc w:val="both"/>
        <w:rPr>
          <w:rFonts w:ascii="Times New Roman" w:hAnsi="Times New Roman" w:cs="Times New Roman"/>
          <w:sz w:val="28"/>
          <w:lang w:val="ru-RU"/>
        </w:rPr>
      </w:pPr>
      <w:r w:rsidRPr="00981AD2">
        <w:rPr>
          <w:rFonts w:ascii="Times New Roman" w:hAnsi="Times New Roman" w:cs="Times New Roman"/>
          <w:sz w:val="28"/>
          <w:lang w:val="ru-RU"/>
        </w:rPr>
        <w:t xml:space="preserve">- </w:t>
      </w:r>
      <w:r w:rsidRPr="00981AD2">
        <w:rPr>
          <w:rFonts w:ascii="Times New Roman" w:hAnsi="Times New Roman" w:cs="Times New Roman"/>
          <w:sz w:val="28"/>
          <w:lang w:val="ru-RU"/>
        </w:rPr>
        <w:tab/>
      </w:r>
      <w:proofErr w:type="gramStart"/>
      <w:r w:rsidRPr="00981AD2">
        <w:rPr>
          <w:rFonts w:ascii="Times New Roman" w:hAnsi="Times New Roman" w:cs="Times New Roman"/>
          <w:sz w:val="28"/>
          <w:lang w:val="ru-RU"/>
        </w:rPr>
        <w:t>соц</w:t>
      </w:r>
      <w:proofErr w:type="gramEnd"/>
      <w:r w:rsidRPr="00981AD2">
        <w:rPr>
          <w:rFonts w:ascii="Times New Roman" w:hAnsi="Times New Roman" w:cs="Times New Roman"/>
          <w:sz w:val="28"/>
          <w:lang w:val="ru-RU"/>
        </w:rPr>
        <w:t xml:space="preserve">іокультурному оснащенні навчальних </w:t>
      </w:r>
      <w:r>
        <w:rPr>
          <w:rFonts w:ascii="Times New Roman" w:hAnsi="Times New Roman" w:cs="Times New Roman"/>
          <w:sz w:val="28"/>
          <w:lang w:val="ru-RU"/>
        </w:rPr>
        <w:t>тем за допомогою лінгвокраїнознавчого, країнознавчого, культурознавчого</w:t>
      </w:r>
      <w:r w:rsidRPr="00981AD2">
        <w:rPr>
          <w:rFonts w:ascii="Times New Roman" w:hAnsi="Times New Roman" w:cs="Times New Roman"/>
          <w:sz w:val="28"/>
          <w:lang w:val="ru-RU"/>
        </w:rPr>
        <w:t xml:space="preserve">, соціолінгвістичного та соціологічного збагачення </w:t>
      </w:r>
      <w:r>
        <w:rPr>
          <w:rFonts w:ascii="Times New Roman" w:hAnsi="Times New Roman" w:cs="Times New Roman"/>
          <w:sz w:val="28"/>
          <w:lang w:val="ru-RU"/>
        </w:rPr>
        <w:t>соціокультурної</w:t>
      </w:r>
      <w:r w:rsidRPr="001B1C35">
        <w:rPr>
          <w:rFonts w:ascii="Times New Roman" w:hAnsi="Times New Roman" w:cs="Times New Roman"/>
          <w:sz w:val="28"/>
          <w:lang w:val="ru-RU"/>
        </w:rPr>
        <w:t xml:space="preserve"> </w:t>
      </w:r>
      <w:r w:rsidRPr="00981AD2">
        <w:rPr>
          <w:rFonts w:ascii="Times New Roman" w:hAnsi="Times New Roman" w:cs="Times New Roman"/>
          <w:sz w:val="28"/>
          <w:lang w:val="ru-RU"/>
        </w:rPr>
        <w:t xml:space="preserve">діяльності </w:t>
      </w:r>
      <w:r w:rsidRPr="00A4747E">
        <w:rPr>
          <w:rFonts w:ascii="Times New Roman" w:hAnsi="Times New Roman" w:cs="Times New Roman"/>
          <w:sz w:val="28"/>
          <w:lang w:val="ru-RU"/>
        </w:rPr>
        <w:t>студентів</w:t>
      </w:r>
      <w:r w:rsidRPr="00981AD2">
        <w:rPr>
          <w:rFonts w:ascii="Times New Roman" w:hAnsi="Times New Roman" w:cs="Times New Roman"/>
          <w:sz w:val="28"/>
          <w:lang w:val="ru-RU"/>
        </w:rPr>
        <w:t>;</w:t>
      </w:r>
    </w:p>
    <w:p w:rsidR="00052AB5" w:rsidRPr="00981AD2" w:rsidRDefault="00052AB5" w:rsidP="00052AB5">
      <w:pPr>
        <w:spacing w:after="0" w:line="360" w:lineRule="auto"/>
        <w:ind w:firstLine="709"/>
        <w:jc w:val="both"/>
        <w:rPr>
          <w:rFonts w:ascii="Times New Roman" w:hAnsi="Times New Roman" w:cs="Times New Roman"/>
          <w:sz w:val="28"/>
          <w:lang w:val="ru-RU"/>
        </w:rPr>
      </w:pPr>
      <w:r w:rsidRPr="00981AD2">
        <w:rPr>
          <w:rFonts w:ascii="Times New Roman" w:hAnsi="Times New Roman" w:cs="Times New Roman"/>
          <w:sz w:val="28"/>
          <w:lang w:val="ru-RU"/>
        </w:rPr>
        <w:t xml:space="preserve">- </w:t>
      </w:r>
      <w:r w:rsidRPr="00981AD2">
        <w:rPr>
          <w:rFonts w:ascii="Times New Roman" w:hAnsi="Times New Roman" w:cs="Times New Roman"/>
          <w:sz w:val="28"/>
          <w:lang w:val="ru-RU"/>
        </w:rPr>
        <w:tab/>
        <w:t xml:space="preserve">ознайомлення студентів з мовними </w:t>
      </w:r>
      <w:r>
        <w:rPr>
          <w:rFonts w:ascii="Times New Roman" w:hAnsi="Times New Roman" w:cs="Times New Roman"/>
          <w:sz w:val="28"/>
          <w:lang w:val="ru-RU"/>
        </w:rPr>
        <w:t xml:space="preserve">та міжкультурними конфліктами, що виникають у суспільстві при порушенні мовних та цивільних прав людини, з наявними способами їх усунення у </w:t>
      </w:r>
      <w:proofErr w:type="gramStart"/>
      <w:r>
        <w:rPr>
          <w:rFonts w:ascii="Times New Roman" w:hAnsi="Times New Roman" w:cs="Times New Roman"/>
          <w:sz w:val="28"/>
          <w:lang w:val="ru-RU"/>
        </w:rPr>
        <w:t>св</w:t>
      </w:r>
      <w:proofErr w:type="gramEnd"/>
      <w:r>
        <w:rPr>
          <w:rFonts w:ascii="Times New Roman" w:hAnsi="Times New Roman" w:cs="Times New Roman"/>
          <w:sz w:val="28"/>
          <w:lang w:val="ru-RU"/>
        </w:rPr>
        <w:t>ітовій практиці;</w:t>
      </w:r>
    </w:p>
    <w:p w:rsidR="00052AB5" w:rsidRPr="00981AD2" w:rsidRDefault="00052AB5" w:rsidP="00052AB5">
      <w:pPr>
        <w:spacing w:after="0" w:line="360" w:lineRule="auto"/>
        <w:ind w:firstLine="709"/>
        <w:jc w:val="both"/>
        <w:rPr>
          <w:rFonts w:ascii="Times New Roman" w:hAnsi="Times New Roman" w:cs="Times New Roman"/>
          <w:sz w:val="28"/>
          <w:lang w:val="ru-RU"/>
        </w:rPr>
      </w:pPr>
      <w:r>
        <w:rPr>
          <w:rFonts w:ascii="Times New Roman" w:hAnsi="Times New Roman" w:cs="Times New Roman"/>
          <w:sz w:val="28"/>
          <w:lang w:val="ru-RU"/>
        </w:rPr>
        <w:t xml:space="preserve">- </w:t>
      </w:r>
      <w:r w:rsidRPr="00981AD2">
        <w:rPr>
          <w:rFonts w:ascii="Times New Roman" w:hAnsi="Times New Roman" w:cs="Times New Roman"/>
          <w:sz w:val="28"/>
          <w:lang w:val="ru-RU"/>
        </w:rPr>
        <w:t xml:space="preserve">розвитку загальнокультурних умінь обробляти </w:t>
      </w:r>
      <w:proofErr w:type="gramStart"/>
      <w:r w:rsidRPr="00981AD2">
        <w:rPr>
          <w:rFonts w:ascii="Times New Roman" w:hAnsi="Times New Roman" w:cs="Times New Roman"/>
          <w:sz w:val="28"/>
          <w:lang w:val="ru-RU"/>
        </w:rPr>
        <w:t>соц</w:t>
      </w:r>
      <w:proofErr w:type="gramEnd"/>
      <w:r w:rsidRPr="00981AD2">
        <w:rPr>
          <w:rFonts w:ascii="Times New Roman" w:hAnsi="Times New Roman" w:cs="Times New Roman"/>
          <w:sz w:val="28"/>
          <w:lang w:val="ru-RU"/>
        </w:rPr>
        <w:t>іокультурну інформацію та адекватно її використовуватиме цілей міжкультурного спілкування у від</w:t>
      </w:r>
      <w:r>
        <w:rPr>
          <w:rFonts w:ascii="Times New Roman" w:hAnsi="Times New Roman" w:cs="Times New Roman"/>
          <w:sz w:val="28"/>
          <w:lang w:val="ru-RU"/>
        </w:rPr>
        <w:t>повідних сферах спілкування</w:t>
      </w:r>
      <w:r w:rsidRPr="00981AD2">
        <w:rPr>
          <w:rFonts w:ascii="Times New Roman" w:hAnsi="Times New Roman" w:cs="Times New Roman"/>
          <w:sz w:val="28"/>
          <w:lang w:val="ru-RU"/>
        </w:rPr>
        <w:t>.</w:t>
      </w:r>
    </w:p>
    <w:p w:rsidR="00052AB5" w:rsidRDefault="00052AB5" w:rsidP="00052AB5">
      <w:pPr>
        <w:spacing w:after="0" w:line="360" w:lineRule="auto"/>
        <w:ind w:firstLine="709"/>
        <w:jc w:val="both"/>
        <w:rPr>
          <w:rFonts w:ascii="Times New Roman" w:hAnsi="Times New Roman" w:cs="Times New Roman"/>
          <w:sz w:val="28"/>
          <w:lang w:val="ru-RU"/>
        </w:rPr>
      </w:pPr>
      <w:r w:rsidRPr="00981AD2">
        <w:rPr>
          <w:rFonts w:ascii="Times New Roman" w:hAnsi="Times New Roman" w:cs="Times New Roman"/>
          <w:sz w:val="28"/>
          <w:lang w:val="ru-RU"/>
        </w:rPr>
        <w:t xml:space="preserve">Отже, з вищесказаного можна дійти невтішного висновку, що ефективне формування </w:t>
      </w:r>
      <w:proofErr w:type="gramStart"/>
      <w:r w:rsidRPr="00981AD2">
        <w:rPr>
          <w:rFonts w:ascii="Times New Roman" w:hAnsi="Times New Roman" w:cs="Times New Roman"/>
          <w:sz w:val="28"/>
          <w:lang w:val="ru-RU"/>
        </w:rPr>
        <w:t>соц</w:t>
      </w:r>
      <w:proofErr w:type="gramEnd"/>
      <w:r w:rsidRPr="00981AD2">
        <w:rPr>
          <w:rFonts w:ascii="Times New Roman" w:hAnsi="Times New Roman" w:cs="Times New Roman"/>
          <w:sz w:val="28"/>
          <w:lang w:val="ru-RU"/>
        </w:rPr>
        <w:t>іокультурної компетенції у студентської молоді доцільно забезпечувати шляхом залучення їх до спеціально організованої, духовно насиченої навчальної та творчої суспільно значущої діяльності у процесі вивчення іноземної мови на немовних факультетах. При цьому вплив іншомовної комунікативної культури відіграє важливу роль у процесі формування духовності майбутніх спеціалі</w:t>
      </w:r>
      <w:proofErr w:type="gramStart"/>
      <w:r w:rsidRPr="00981AD2">
        <w:rPr>
          <w:rFonts w:ascii="Times New Roman" w:hAnsi="Times New Roman" w:cs="Times New Roman"/>
          <w:sz w:val="28"/>
          <w:lang w:val="ru-RU"/>
        </w:rPr>
        <w:t>ст</w:t>
      </w:r>
      <w:proofErr w:type="gramEnd"/>
      <w:r w:rsidRPr="00981AD2">
        <w:rPr>
          <w:rFonts w:ascii="Times New Roman" w:hAnsi="Times New Roman" w:cs="Times New Roman"/>
          <w:sz w:val="28"/>
          <w:lang w:val="ru-RU"/>
        </w:rPr>
        <w:t xml:space="preserve">ів: формує культуру мови, </w:t>
      </w:r>
      <w:r w:rsidRPr="00981AD2">
        <w:rPr>
          <w:rFonts w:ascii="Times New Roman" w:hAnsi="Times New Roman" w:cs="Times New Roman"/>
          <w:sz w:val="28"/>
          <w:lang w:val="ru-RU"/>
        </w:rPr>
        <w:lastRenderedPageBreak/>
        <w:t>знайомить із традиціями країни мови, що вивчається, цінностями іншого народу, безумовно збагачує студентів духовно та інтелектуально.</w:t>
      </w:r>
    </w:p>
    <w:p w:rsidR="00574377" w:rsidRPr="00574377" w:rsidRDefault="00574377" w:rsidP="00574377">
      <w:pPr>
        <w:spacing w:after="0" w:line="360" w:lineRule="auto"/>
        <w:ind w:firstLine="720"/>
        <w:contextualSpacing/>
        <w:jc w:val="both"/>
        <w:rPr>
          <w:rFonts w:ascii="Times New Roman" w:hAnsi="Times New Roman" w:cs="Times New Roman"/>
          <w:sz w:val="28"/>
          <w:szCs w:val="28"/>
          <w:lang w:val="ru-RU"/>
        </w:rPr>
      </w:pPr>
      <w:r w:rsidRPr="00574377">
        <w:rPr>
          <w:rFonts w:ascii="Times New Roman" w:hAnsi="Times New Roman" w:cs="Times New Roman"/>
          <w:sz w:val="28"/>
          <w:szCs w:val="28"/>
          <w:lang w:val="ru-RU"/>
        </w:rPr>
        <w:t xml:space="preserve">Аналіз освітніх програм вищої освіти показав, що навчання перекладу культурно-маркованих одиниць є одним з актуальних завдань для </w:t>
      </w:r>
      <w:proofErr w:type="gramStart"/>
      <w:r w:rsidRPr="00574377">
        <w:rPr>
          <w:rFonts w:ascii="Times New Roman" w:hAnsi="Times New Roman" w:cs="Times New Roman"/>
          <w:sz w:val="28"/>
          <w:szCs w:val="28"/>
          <w:lang w:val="ru-RU"/>
        </w:rPr>
        <w:t>п</w:t>
      </w:r>
      <w:proofErr w:type="gramEnd"/>
      <w:r w:rsidRPr="00574377">
        <w:rPr>
          <w:rFonts w:ascii="Times New Roman" w:hAnsi="Times New Roman" w:cs="Times New Roman"/>
          <w:sz w:val="28"/>
          <w:szCs w:val="28"/>
          <w:lang w:val="ru-RU"/>
        </w:rPr>
        <w:t>ідготовки фахівців. Випускники бакалаврату повинні мати вміння перекладу автентичних текстів іспанських та латиноамериканських авторів, з урахуванням лінгвістичних особливостей національних варіантів іспанської мови.</w:t>
      </w:r>
    </w:p>
    <w:p w:rsidR="00574377" w:rsidRPr="00574377" w:rsidRDefault="00574377" w:rsidP="00574377">
      <w:pPr>
        <w:spacing w:after="0" w:line="360" w:lineRule="auto"/>
        <w:ind w:firstLine="720"/>
        <w:contextualSpacing/>
        <w:jc w:val="both"/>
        <w:rPr>
          <w:rFonts w:ascii="Times New Roman" w:hAnsi="Times New Roman" w:cs="Times New Roman"/>
          <w:sz w:val="28"/>
          <w:szCs w:val="28"/>
          <w:lang w:val="ru-RU"/>
        </w:rPr>
      </w:pPr>
      <w:r w:rsidRPr="00574377">
        <w:rPr>
          <w:rFonts w:ascii="Times New Roman" w:hAnsi="Times New Roman" w:cs="Times New Roman"/>
          <w:sz w:val="28"/>
          <w:szCs w:val="28"/>
          <w:lang w:val="ru-RU"/>
        </w:rPr>
        <w:t xml:space="preserve">Багато варіантів іспанської мови породжує лексичну неоднорідність, якій слід відвести особливе місце у </w:t>
      </w:r>
      <w:proofErr w:type="gramStart"/>
      <w:r w:rsidRPr="00574377">
        <w:rPr>
          <w:rFonts w:ascii="Times New Roman" w:hAnsi="Times New Roman" w:cs="Times New Roman"/>
          <w:sz w:val="28"/>
          <w:szCs w:val="28"/>
          <w:lang w:val="ru-RU"/>
        </w:rPr>
        <w:t>п</w:t>
      </w:r>
      <w:proofErr w:type="gramEnd"/>
      <w:r w:rsidRPr="00574377">
        <w:rPr>
          <w:rFonts w:ascii="Times New Roman" w:hAnsi="Times New Roman" w:cs="Times New Roman"/>
          <w:sz w:val="28"/>
          <w:szCs w:val="28"/>
          <w:lang w:val="ru-RU"/>
        </w:rPr>
        <w:t xml:space="preserve">ідготовці майбутніх перекладачів, лінгвістів, </w:t>
      </w:r>
      <w:r w:rsidR="00BD3131">
        <w:rPr>
          <w:rFonts w:ascii="Times New Roman" w:hAnsi="Times New Roman" w:cs="Times New Roman"/>
          <w:sz w:val="28"/>
          <w:szCs w:val="28"/>
          <w:lang w:val="ru-RU"/>
        </w:rPr>
        <w:t>викладачів</w:t>
      </w:r>
      <w:r w:rsidRPr="00574377">
        <w:rPr>
          <w:rFonts w:ascii="Times New Roman" w:hAnsi="Times New Roman" w:cs="Times New Roman"/>
          <w:sz w:val="28"/>
          <w:szCs w:val="28"/>
          <w:lang w:val="ru-RU"/>
        </w:rPr>
        <w:t xml:space="preserve"> іспанської.</w:t>
      </w:r>
    </w:p>
    <w:p w:rsidR="00574377" w:rsidRPr="00574377" w:rsidRDefault="00574377" w:rsidP="00574377">
      <w:pPr>
        <w:spacing w:after="0" w:line="360" w:lineRule="auto"/>
        <w:ind w:firstLine="720"/>
        <w:contextualSpacing/>
        <w:jc w:val="both"/>
        <w:rPr>
          <w:rFonts w:ascii="Times New Roman" w:hAnsi="Times New Roman" w:cs="Times New Roman"/>
          <w:sz w:val="28"/>
          <w:szCs w:val="28"/>
          <w:lang w:val="ru-RU"/>
        </w:rPr>
      </w:pPr>
      <w:r w:rsidRPr="00574377">
        <w:rPr>
          <w:rFonts w:ascii="Times New Roman" w:hAnsi="Times New Roman" w:cs="Times New Roman"/>
          <w:sz w:val="28"/>
          <w:szCs w:val="28"/>
          <w:lang w:val="ru-RU"/>
        </w:rPr>
        <w:t xml:space="preserve">Побут, історія, географія, народів, що мешкають на території Колумбії, стосунки з іншими націями, зумовили </w:t>
      </w:r>
      <w:proofErr w:type="gramStart"/>
      <w:r w:rsidRPr="00574377">
        <w:rPr>
          <w:rFonts w:ascii="Times New Roman" w:hAnsi="Times New Roman" w:cs="Times New Roman"/>
          <w:sz w:val="28"/>
          <w:szCs w:val="28"/>
          <w:lang w:val="ru-RU"/>
        </w:rPr>
        <w:t>р</w:t>
      </w:r>
      <w:proofErr w:type="gramEnd"/>
      <w:r w:rsidRPr="00574377">
        <w:rPr>
          <w:rFonts w:ascii="Times New Roman" w:hAnsi="Times New Roman" w:cs="Times New Roman"/>
          <w:sz w:val="28"/>
          <w:szCs w:val="28"/>
          <w:lang w:val="ru-RU"/>
        </w:rPr>
        <w:t>ізноманітність культурно-маркованих лексичних одиниць, у яких відбивається національно-культурний простір регіону.</w:t>
      </w:r>
    </w:p>
    <w:p w:rsidR="00574377" w:rsidRPr="00574377" w:rsidRDefault="00574377" w:rsidP="00C14760">
      <w:pPr>
        <w:spacing w:after="0" w:line="360" w:lineRule="auto"/>
        <w:ind w:firstLine="720"/>
        <w:contextualSpacing/>
        <w:jc w:val="both"/>
        <w:rPr>
          <w:rFonts w:ascii="Times New Roman" w:hAnsi="Times New Roman" w:cs="Times New Roman"/>
          <w:sz w:val="28"/>
          <w:szCs w:val="28"/>
          <w:lang w:val="ru-RU"/>
        </w:rPr>
      </w:pPr>
      <w:proofErr w:type="gramStart"/>
      <w:r w:rsidRPr="00574377">
        <w:rPr>
          <w:rFonts w:ascii="Times New Roman" w:hAnsi="Times New Roman" w:cs="Times New Roman"/>
          <w:sz w:val="28"/>
          <w:szCs w:val="28"/>
          <w:lang w:val="ru-RU"/>
        </w:rPr>
        <w:t>При</w:t>
      </w:r>
      <w:proofErr w:type="gramEnd"/>
      <w:r w:rsidRPr="00574377">
        <w:rPr>
          <w:rFonts w:ascii="Times New Roman" w:hAnsi="Times New Roman" w:cs="Times New Roman"/>
          <w:sz w:val="28"/>
          <w:szCs w:val="28"/>
          <w:lang w:val="ru-RU"/>
        </w:rPr>
        <w:t xml:space="preserve"> </w:t>
      </w:r>
      <w:proofErr w:type="gramStart"/>
      <w:r w:rsidRPr="00574377">
        <w:rPr>
          <w:rFonts w:ascii="Times New Roman" w:hAnsi="Times New Roman" w:cs="Times New Roman"/>
          <w:sz w:val="28"/>
          <w:szCs w:val="28"/>
          <w:lang w:val="ru-RU"/>
        </w:rPr>
        <w:t>переклад</w:t>
      </w:r>
      <w:proofErr w:type="gramEnd"/>
      <w:r w:rsidRPr="00574377">
        <w:rPr>
          <w:rFonts w:ascii="Times New Roman" w:hAnsi="Times New Roman" w:cs="Times New Roman"/>
          <w:sz w:val="28"/>
          <w:szCs w:val="28"/>
          <w:lang w:val="ru-RU"/>
        </w:rPr>
        <w:t xml:space="preserve">і культурно-маркованих одиниць колумбійського національного варіанта іспанської мови слід використовувати наступні способи перекладу: </w:t>
      </w:r>
      <w:r w:rsidRPr="00574377">
        <w:rPr>
          <w:rFonts w:ascii="Times New Roman" w:hAnsi="Times New Roman" w:cs="Times New Roman"/>
          <w:sz w:val="28"/>
          <w:szCs w:val="28"/>
          <w:lang w:val="ru-RU"/>
        </w:rPr>
        <w:tab/>
        <w:t>транскрипція/транслітерація,</w:t>
      </w:r>
      <w:r w:rsidR="00C14760">
        <w:rPr>
          <w:rFonts w:ascii="Times New Roman" w:hAnsi="Times New Roman" w:cs="Times New Roman"/>
          <w:sz w:val="28"/>
          <w:szCs w:val="28"/>
          <w:lang w:val="ru-RU"/>
        </w:rPr>
        <w:t xml:space="preserve"> </w:t>
      </w:r>
      <w:r w:rsidRPr="00574377">
        <w:rPr>
          <w:rFonts w:ascii="Times New Roman" w:hAnsi="Times New Roman" w:cs="Times New Roman"/>
          <w:sz w:val="28"/>
          <w:szCs w:val="28"/>
          <w:lang w:val="ru-RU"/>
        </w:rPr>
        <w:t>калькування, описовий переклад, змішаний, уподібнення, генералізація, конкретизація, використання слів-запозичень.</w:t>
      </w:r>
    </w:p>
    <w:p w:rsidR="00574377" w:rsidRPr="00574377" w:rsidRDefault="00574377" w:rsidP="00574377">
      <w:pPr>
        <w:spacing w:after="0" w:line="360" w:lineRule="auto"/>
        <w:ind w:firstLine="720"/>
        <w:contextualSpacing/>
        <w:jc w:val="both"/>
        <w:rPr>
          <w:rFonts w:ascii="Times New Roman" w:hAnsi="Times New Roman" w:cs="Times New Roman"/>
          <w:sz w:val="28"/>
          <w:szCs w:val="28"/>
        </w:rPr>
      </w:pPr>
    </w:p>
    <w:p w:rsidR="00574377" w:rsidRPr="00574377" w:rsidRDefault="00574377" w:rsidP="00574377">
      <w:pPr>
        <w:spacing w:after="0" w:line="360" w:lineRule="auto"/>
        <w:ind w:firstLine="720"/>
        <w:contextualSpacing/>
        <w:jc w:val="both"/>
        <w:rPr>
          <w:rFonts w:ascii="Times New Roman" w:hAnsi="Times New Roman" w:cs="Times New Roman"/>
          <w:sz w:val="28"/>
          <w:szCs w:val="28"/>
        </w:rPr>
      </w:pPr>
    </w:p>
    <w:p w:rsidR="00574377" w:rsidRPr="00574377" w:rsidRDefault="00574377" w:rsidP="00AA6857">
      <w:pPr>
        <w:spacing w:after="0" w:line="360" w:lineRule="auto"/>
        <w:ind w:firstLine="709"/>
        <w:jc w:val="both"/>
        <w:rPr>
          <w:rFonts w:ascii="Times New Roman" w:hAnsi="Times New Roman" w:cs="Times New Roman"/>
          <w:sz w:val="28"/>
          <w:lang w:val="uk-UA"/>
        </w:rPr>
      </w:pPr>
    </w:p>
    <w:p w:rsidR="00DB5014" w:rsidRDefault="00DB5014" w:rsidP="002E6F6D">
      <w:pPr>
        <w:spacing w:after="0" w:line="360" w:lineRule="auto"/>
        <w:jc w:val="center"/>
        <w:rPr>
          <w:rFonts w:ascii="Times New Roman" w:hAnsi="Times New Roman" w:cs="Times New Roman"/>
          <w:b/>
          <w:sz w:val="28"/>
          <w:lang w:val="ru-RU"/>
        </w:rPr>
      </w:pPr>
    </w:p>
    <w:p w:rsidR="00DB5014" w:rsidRDefault="00DB5014" w:rsidP="002E6F6D">
      <w:pPr>
        <w:spacing w:after="0" w:line="360" w:lineRule="auto"/>
        <w:jc w:val="center"/>
        <w:rPr>
          <w:rFonts w:ascii="Times New Roman" w:hAnsi="Times New Roman" w:cs="Times New Roman"/>
          <w:b/>
          <w:sz w:val="28"/>
          <w:lang w:val="ru-RU"/>
        </w:rPr>
      </w:pPr>
    </w:p>
    <w:p w:rsidR="00DB5014" w:rsidRDefault="00DB5014" w:rsidP="002E6F6D">
      <w:pPr>
        <w:spacing w:after="0" w:line="360" w:lineRule="auto"/>
        <w:jc w:val="center"/>
        <w:rPr>
          <w:rFonts w:ascii="Times New Roman" w:hAnsi="Times New Roman" w:cs="Times New Roman"/>
          <w:b/>
          <w:sz w:val="28"/>
          <w:lang w:val="ru-RU"/>
        </w:rPr>
      </w:pPr>
    </w:p>
    <w:p w:rsidR="00DB5014" w:rsidRDefault="00DB5014" w:rsidP="002E6F6D">
      <w:pPr>
        <w:spacing w:after="0" w:line="360" w:lineRule="auto"/>
        <w:jc w:val="center"/>
        <w:rPr>
          <w:rFonts w:ascii="Times New Roman" w:hAnsi="Times New Roman" w:cs="Times New Roman"/>
          <w:b/>
          <w:sz w:val="28"/>
          <w:lang w:val="ru-RU"/>
        </w:rPr>
      </w:pPr>
    </w:p>
    <w:p w:rsidR="00DB5014" w:rsidRDefault="00DB5014" w:rsidP="002E6F6D">
      <w:pPr>
        <w:spacing w:after="0" w:line="360" w:lineRule="auto"/>
        <w:jc w:val="center"/>
        <w:rPr>
          <w:rFonts w:ascii="Times New Roman" w:hAnsi="Times New Roman" w:cs="Times New Roman"/>
          <w:b/>
          <w:sz w:val="28"/>
          <w:lang w:val="ru-RU"/>
        </w:rPr>
      </w:pPr>
    </w:p>
    <w:p w:rsidR="00DB5014" w:rsidRDefault="00DB5014" w:rsidP="002E6F6D">
      <w:pPr>
        <w:spacing w:after="0" w:line="360" w:lineRule="auto"/>
        <w:jc w:val="center"/>
        <w:rPr>
          <w:rFonts w:ascii="Times New Roman" w:hAnsi="Times New Roman" w:cs="Times New Roman"/>
          <w:b/>
          <w:sz w:val="28"/>
          <w:lang w:val="ru-RU"/>
        </w:rPr>
      </w:pPr>
    </w:p>
    <w:p w:rsidR="00607902" w:rsidRDefault="002E6F6D" w:rsidP="002E6F6D">
      <w:pPr>
        <w:spacing w:after="0" w:line="360" w:lineRule="auto"/>
        <w:jc w:val="center"/>
        <w:rPr>
          <w:rFonts w:ascii="Times New Roman" w:hAnsi="Times New Roman" w:cs="Times New Roman"/>
          <w:b/>
          <w:sz w:val="28"/>
          <w:lang w:val="ru-RU"/>
        </w:rPr>
      </w:pPr>
      <w:r w:rsidRPr="002E6F6D">
        <w:rPr>
          <w:rFonts w:ascii="Times New Roman" w:hAnsi="Times New Roman" w:cs="Times New Roman"/>
          <w:b/>
          <w:sz w:val="28"/>
          <w:lang w:val="ru-RU"/>
        </w:rPr>
        <w:lastRenderedPageBreak/>
        <w:t>СПИСОК ВИКОРИСТАНИХ ДЖЕРЕЛ</w:t>
      </w:r>
    </w:p>
    <w:p w:rsidR="00E51CFD" w:rsidRDefault="00E51CFD" w:rsidP="002E6F6D">
      <w:pPr>
        <w:spacing w:after="0" w:line="360" w:lineRule="auto"/>
        <w:jc w:val="center"/>
        <w:rPr>
          <w:rFonts w:ascii="Times New Roman" w:hAnsi="Times New Roman" w:cs="Times New Roman"/>
          <w:b/>
          <w:sz w:val="28"/>
          <w:lang w:val="ru-RU"/>
        </w:rPr>
      </w:pPr>
    </w:p>
    <w:p w:rsidR="002070D4" w:rsidRDefault="005F7135" w:rsidP="002070D4">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rPr>
        <w:t>Анісімова А. І. Сучасні аспекти методики</w:t>
      </w:r>
      <w:r w:rsidR="00E51CFD">
        <w:rPr>
          <w:rFonts w:ascii="Times New Roman" w:eastAsia="Calibri" w:hAnsi="Times New Roman" w:cs="Times New Roman"/>
          <w:sz w:val="28"/>
          <w:szCs w:val="28"/>
        </w:rPr>
        <w:t xml:space="preserve"> викладання англійської мови </w:t>
      </w:r>
      <w:r w:rsidRPr="005F7135">
        <w:rPr>
          <w:rFonts w:ascii="Times New Roman" w:eastAsia="Calibri" w:hAnsi="Times New Roman" w:cs="Times New Roman"/>
          <w:sz w:val="28"/>
          <w:szCs w:val="28"/>
        </w:rPr>
        <w:t xml:space="preserve">. </w:t>
      </w:r>
      <w:r w:rsidR="00E51CFD">
        <w:rPr>
          <w:rFonts w:ascii="Times New Roman" w:eastAsia="Calibri" w:hAnsi="Times New Roman" w:cs="Times New Roman"/>
          <w:sz w:val="28"/>
          <w:szCs w:val="28"/>
        </w:rPr>
        <w:t>Д</w:t>
      </w:r>
      <w:r w:rsidR="00E51CFD">
        <w:rPr>
          <w:rFonts w:ascii="Times New Roman" w:eastAsia="Calibri" w:hAnsi="Times New Roman" w:cs="Times New Roman"/>
          <w:sz w:val="28"/>
          <w:szCs w:val="28"/>
          <w:lang w:val="uk-UA"/>
        </w:rPr>
        <w:t>ніпро</w:t>
      </w:r>
      <w:r w:rsidRPr="005F7135">
        <w:rPr>
          <w:rFonts w:ascii="Times New Roman" w:eastAsia="Calibri" w:hAnsi="Times New Roman" w:cs="Times New Roman"/>
          <w:sz w:val="28"/>
          <w:szCs w:val="28"/>
        </w:rPr>
        <w:t>: РВВДНУ, 2010. 326 с.</w:t>
      </w:r>
    </w:p>
    <w:p w:rsidR="005F7135" w:rsidRPr="002070D4" w:rsidRDefault="005F7135" w:rsidP="002070D4">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2070D4">
        <w:rPr>
          <w:rFonts w:ascii="Times New Roman" w:eastAsia="Calibri" w:hAnsi="Times New Roman" w:cs="Times New Roman"/>
          <w:sz w:val="28"/>
          <w:szCs w:val="28"/>
        </w:rPr>
        <w:t>Бацевич</w:t>
      </w:r>
      <w:r w:rsidRPr="002070D4">
        <w:rPr>
          <w:rFonts w:ascii="Times New Roman" w:eastAsia="Calibri" w:hAnsi="Times New Roman" w:cs="Times New Roman"/>
          <w:sz w:val="28"/>
          <w:szCs w:val="28"/>
          <w:lang w:val="uk-UA"/>
        </w:rPr>
        <w:t> </w:t>
      </w:r>
      <w:r w:rsidRPr="002070D4">
        <w:rPr>
          <w:rFonts w:ascii="Times New Roman" w:eastAsia="Calibri" w:hAnsi="Times New Roman" w:cs="Times New Roman"/>
          <w:sz w:val="28"/>
          <w:szCs w:val="28"/>
        </w:rPr>
        <w:t>Ф.</w:t>
      </w:r>
      <w:r w:rsidRPr="002070D4">
        <w:rPr>
          <w:rFonts w:ascii="Times New Roman" w:eastAsia="Calibri" w:hAnsi="Times New Roman" w:cs="Times New Roman"/>
          <w:sz w:val="28"/>
          <w:szCs w:val="28"/>
          <w:lang w:val="uk-UA"/>
        </w:rPr>
        <w:t> </w:t>
      </w:r>
      <w:r w:rsidRPr="002070D4">
        <w:rPr>
          <w:rFonts w:ascii="Times New Roman" w:eastAsia="Calibri" w:hAnsi="Times New Roman" w:cs="Times New Roman"/>
          <w:sz w:val="28"/>
          <w:szCs w:val="28"/>
        </w:rPr>
        <w:t>С. Словник термінів міжкультурної комунікації</w:t>
      </w:r>
      <w:r w:rsidR="00E51CFD" w:rsidRPr="002070D4">
        <w:rPr>
          <w:rFonts w:ascii="Times New Roman" w:eastAsia="Calibri" w:hAnsi="Times New Roman" w:cs="Times New Roman"/>
          <w:sz w:val="28"/>
          <w:szCs w:val="28"/>
          <w:lang w:val="uk-UA"/>
        </w:rPr>
        <w:t>. URL</w:t>
      </w:r>
      <w:r w:rsidRPr="002070D4">
        <w:rPr>
          <w:rFonts w:ascii="Times New Roman" w:eastAsia="Calibri" w:hAnsi="Times New Roman" w:cs="Times New Roman"/>
          <w:sz w:val="28"/>
          <w:szCs w:val="28"/>
        </w:rPr>
        <w:t xml:space="preserve">: </w:t>
      </w:r>
      <w:hyperlink r:id="rId8" w:history="1">
        <w:r w:rsidRPr="002070D4">
          <w:rPr>
            <w:rFonts w:ascii="Times New Roman" w:eastAsia="Calibri" w:hAnsi="Times New Roman" w:cs="Times New Roman"/>
            <w:color w:val="0563C1"/>
            <w:sz w:val="28"/>
            <w:szCs w:val="28"/>
            <w:u w:val="single"/>
          </w:rPr>
          <w:t>http://</w:t>
        </w:r>
        <w:r w:rsidRPr="002070D4">
          <w:rPr>
            <w:rFonts w:ascii="Times New Roman" w:eastAsia="Calibri" w:hAnsi="Times New Roman" w:cs="Times New Roman"/>
            <w:color w:val="0563C1"/>
            <w:sz w:val="28"/>
            <w:szCs w:val="28"/>
            <w:u w:val="single"/>
            <w:lang w:val="en-US"/>
          </w:rPr>
          <w:t>terminy</w:t>
        </w:r>
        <w:r w:rsidRPr="002070D4">
          <w:rPr>
            <w:rFonts w:ascii="Times New Roman" w:eastAsia="Calibri" w:hAnsi="Times New Roman" w:cs="Times New Roman"/>
            <w:color w:val="0563C1"/>
            <w:sz w:val="28"/>
            <w:szCs w:val="28"/>
            <w:u w:val="single"/>
          </w:rPr>
          <w:t>-</w:t>
        </w:r>
        <w:r w:rsidRPr="002070D4">
          <w:rPr>
            <w:rFonts w:ascii="Times New Roman" w:eastAsia="Calibri" w:hAnsi="Times New Roman" w:cs="Times New Roman"/>
            <w:color w:val="0563C1"/>
            <w:sz w:val="28"/>
            <w:szCs w:val="28"/>
            <w:u w:val="single"/>
            <w:lang w:val="en-US"/>
          </w:rPr>
          <w:t>mizhkult</w:t>
        </w:r>
        <w:r w:rsidRPr="002070D4">
          <w:rPr>
            <w:rFonts w:ascii="Times New Roman" w:eastAsia="Calibri" w:hAnsi="Times New Roman" w:cs="Times New Roman"/>
            <w:color w:val="0563C1"/>
            <w:sz w:val="28"/>
            <w:szCs w:val="28"/>
            <w:u w:val="single"/>
          </w:rPr>
          <w:t>-</w:t>
        </w:r>
        <w:r w:rsidRPr="002070D4">
          <w:rPr>
            <w:rFonts w:ascii="Times New Roman" w:eastAsia="Calibri" w:hAnsi="Times New Roman" w:cs="Times New Roman"/>
            <w:color w:val="0563C1"/>
            <w:sz w:val="28"/>
            <w:szCs w:val="28"/>
            <w:u w:val="single"/>
            <w:lang w:val="en-US"/>
          </w:rPr>
          <w:t>komunikacii</w:t>
        </w:r>
        <w:r w:rsidRPr="002070D4">
          <w:rPr>
            <w:rFonts w:ascii="Times New Roman" w:eastAsia="Calibri" w:hAnsi="Times New Roman" w:cs="Times New Roman"/>
            <w:color w:val="0563C1"/>
            <w:sz w:val="28"/>
            <w:szCs w:val="28"/>
            <w:u w:val="single"/>
          </w:rPr>
          <w:t>.</w:t>
        </w:r>
        <w:r w:rsidRPr="002070D4">
          <w:rPr>
            <w:rFonts w:ascii="Times New Roman" w:eastAsia="Calibri" w:hAnsi="Times New Roman" w:cs="Times New Roman"/>
            <w:color w:val="0563C1"/>
            <w:sz w:val="28"/>
            <w:szCs w:val="28"/>
            <w:u w:val="single"/>
            <w:lang w:val="en-US"/>
          </w:rPr>
          <w:t>wikidot</w:t>
        </w:r>
        <w:r w:rsidRPr="002070D4">
          <w:rPr>
            <w:rFonts w:ascii="Times New Roman" w:eastAsia="Calibri" w:hAnsi="Times New Roman" w:cs="Times New Roman"/>
            <w:color w:val="0563C1"/>
            <w:sz w:val="28"/>
            <w:szCs w:val="28"/>
            <w:u w:val="single"/>
          </w:rPr>
          <w:t>.</w:t>
        </w:r>
        <w:r w:rsidRPr="002070D4">
          <w:rPr>
            <w:rFonts w:ascii="Times New Roman" w:eastAsia="Calibri" w:hAnsi="Times New Roman" w:cs="Times New Roman"/>
            <w:color w:val="0563C1"/>
            <w:sz w:val="28"/>
            <w:szCs w:val="28"/>
            <w:u w:val="single"/>
            <w:lang w:val="en-US"/>
          </w:rPr>
          <w:t>com</w:t>
        </w:r>
        <w:r w:rsidRPr="002070D4">
          <w:rPr>
            <w:rFonts w:ascii="Times New Roman" w:eastAsia="Calibri" w:hAnsi="Times New Roman" w:cs="Times New Roman"/>
            <w:color w:val="0563C1"/>
            <w:sz w:val="28"/>
            <w:szCs w:val="28"/>
            <w:u w:val="single"/>
          </w:rPr>
          <w:t>/</w:t>
        </w:r>
        <w:r w:rsidRPr="002070D4">
          <w:rPr>
            <w:rFonts w:ascii="Times New Roman" w:eastAsia="Calibri" w:hAnsi="Times New Roman" w:cs="Times New Roman"/>
            <w:color w:val="0563C1"/>
            <w:sz w:val="28"/>
            <w:szCs w:val="28"/>
            <w:u w:val="single"/>
            <w:lang w:val="en-US"/>
          </w:rPr>
          <w:t>slovnyk</w:t>
        </w:r>
      </w:hyperlink>
      <w:r w:rsidRPr="002070D4">
        <w:rPr>
          <w:rFonts w:ascii="Times New Roman" w:eastAsia="Calibri" w:hAnsi="Times New Roman" w:cs="Times New Roman"/>
          <w:sz w:val="28"/>
          <w:szCs w:val="28"/>
          <w:lang w:val="uk-UA"/>
        </w:rPr>
        <w:t xml:space="preserve">. </w:t>
      </w:r>
      <w:r w:rsidR="002070D4" w:rsidRPr="002070D4">
        <w:rPr>
          <w:rFonts w:ascii="Times New Roman" w:eastAsia="Calibri" w:hAnsi="Times New Roman" w:cs="Times New Roman"/>
          <w:sz w:val="28"/>
          <w:szCs w:val="28"/>
          <w:lang w:val="uk-UA"/>
        </w:rPr>
        <w:t xml:space="preserve">(дата звернення </w:t>
      </w:r>
      <w:r w:rsidR="002070D4">
        <w:rPr>
          <w:rFonts w:ascii="Times New Roman" w:eastAsia="Calibri" w:hAnsi="Times New Roman" w:cs="Times New Roman"/>
          <w:sz w:val="28"/>
          <w:szCs w:val="28"/>
          <w:lang w:val="uk-UA"/>
        </w:rPr>
        <w:t>21</w:t>
      </w:r>
      <w:r w:rsidR="002070D4" w:rsidRPr="002070D4">
        <w:rPr>
          <w:rFonts w:ascii="Times New Roman" w:eastAsia="Calibri" w:hAnsi="Times New Roman" w:cs="Times New Roman"/>
          <w:sz w:val="28"/>
          <w:szCs w:val="28"/>
          <w:lang w:val="uk-UA"/>
        </w:rPr>
        <w:t>.</w:t>
      </w:r>
      <w:r w:rsidR="002070D4">
        <w:rPr>
          <w:rFonts w:ascii="Times New Roman" w:eastAsia="Calibri" w:hAnsi="Times New Roman" w:cs="Times New Roman"/>
          <w:sz w:val="28"/>
          <w:szCs w:val="28"/>
          <w:lang w:val="uk-UA"/>
        </w:rPr>
        <w:t>10</w:t>
      </w:r>
      <w:r w:rsidR="002070D4" w:rsidRPr="002070D4">
        <w:rPr>
          <w:rFonts w:ascii="Times New Roman" w:eastAsia="Calibri" w:hAnsi="Times New Roman" w:cs="Times New Roman"/>
          <w:sz w:val="28"/>
          <w:szCs w:val="28"/>
          <w:lang w:val="uk-UA"/>
        </w:rPr>
        <w:t>.2022).</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rPr>
        <w:t xml:space="preserve">Березенська Л., Сіваєва Н. Як сформувати лексичну складову соціолінгвістичної компетенції: алгоритм для вчителя. Іноземні мови в навчальних закладах. 2008. № 1. С. 118–120. </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rPr>
        <w:t xml:space="preserve">Бескорса О. С. Інтеграція на уроках англійської мови в контексті Нової української школи. Професіоналізм педагога: теоретичні й методичні аспекти. 2017. № 6. С. 230–238. </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rPr>
        <w:t>Бирюк</w:t>
      </w:r>
      <w:r w:rsidRPr="005F7135">
        <w:rPr>
          <w:rFonts w:ascii="Times New Roman" w:eastAsia="Calibri" w:hAnsi="Times New Roman" w:cs="Times New Roman"/>
          <w:sz w:val="28"/>
          <w:szCs w:val="28"/>
          <w:lang w:val="uk-UA"/>
        </w:rPr>
        <w:t> </w:t>
      </w:r>
      <w:r w:rsidRPr="005F7135">
        <w:rPr>
          <w:rFonts w:ascii="Times New Roman" w:eastAsia="Calibri" w:hAnsi="Times New Roman" w:cs="Times New Roman"/>
          <w:sz w:val="28"/>
          <w:szCs w:val="28"/>
        </w:rPr>
        <w:t>О.</w:t>
      </w:r>
      <w:r w:rsidRPr="005F7135">
        <w:rPr>
          <w:rFonts w:ascii="Times New Roman" w:eastAsia="Calibri" w:hAnsi="Times New Roman" w:cs="Times New Roman"/>
          <w:sz w:val="28"/>
          <w:szCs w:val="28"/>
          <w:lang w:val="uk-UA"/>
        </w:rPr>
        <w:t> </w:t>
      </w:r>
      <w:r w:rsidRPr="005F7135">
        <w:rPr>
          <w:rFonts w:ascii="Times New Roman" w:eastAsia="Calibri" w:hAnsi="Times New Roman" w:cs="Times New Roman"/>
          <w:sz w:val="28"/>
          <w:szCs w:val="28"/>
        </w:rPr>
        <w:t>В. Методичні передумови формування соціокультурної компетенції майбутніх учителів при навчанні читання іншомовних текстів читання</w:t>
      </w:r>
      <w:r w:rsidRPr="005F7135">
        <w:rPr>
          <w:rFonts w:ascii="Times New Roman" w:eastAsia="Calibri" w:hAnsi="Times New Roman" w:cs="Times New Roman"/>
          <w:sz w:val="28"/>
          <w:szCs w:val="28"/>
          <w:lang w:val="uk-UA"/>
        </w:rPr>
        <w:t xml:space="preserve">. </w:t>
      </w:r>
      <w:r w:rsidRPr="005F7135">
        <w:rPr>
          <w:rFonts w:ascii="Times New Roman" w:eastAsia="Calibri" w:hAnsi="Times New Roman" w:cs="Times New Roman"/>
          <w:sz w:val="28"/>
          <w:szCs w:val="28"/>
        </w:rPr>
        <w:t xml:space="preserve">Вісник ЧДПУ імені Т. Г. Шевченка. Серія “Педагогічні науки”. Чернігів : ЧДПУ, 2007. Вип. 48. С. 26–30. </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rPr>
        <w:t xml:space="preserve">Бібік Н. М. Компетентнісний підхід: рефлексивний аналіз застосування. Компетентнісний підхід у сучасній освіті: світовий досвід та українські перспективи: Бібліотека з освітньої політики, за заг. ред. О. В. Овчарук. Київ: К.І.С., 2004. С. 45–50. </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rPr>
        <w:t xml:space="preserve">Бігич О.Б., Бориско Н.Ф., Борецька Г.Е. та ін. Методика навчання іноземних мов і культур: теорія і практика : підручник для студентів класичних, педагогічних і лінгвістичних університетів / за заг. ред. С.Ю. Ніколаєвої. Київ : Ленвіт, 2013. 590 с. </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rPr>
        <w:t>Бігич О.Б., Бориско Н.Ф., Борецька Г.Е. та ін. Методика формування міжкультурної іншомовної комунікативної компетенції: Курс лекцій : навчально-методичний посібник для студентів мовних спеціальностей освітньо-</w:t>
      </w:r>
      <w:r w:rsidRPr="005F7135">
        <w:rPr>
          <w:rFonts w:ascii="Times New Roman" w:eastAsia="Calibri" w:hAnsi="Times New Roman" w:cs="Times New Roman"/>
          <w:sz w:val="28"/>
          <w:szCs w:val="28"/>
        </w:rPr>
        <w:lastRenderedPageBreak/>
        <w:t xml:space="preserve">кваліфікаційного рівня «магістр» / за ред. С.Ю. Ніколаєвої. Київ : Ленвіт, 2011. 344 с. </w:t>
      </w:r>
    </w:p>
    <w:p w:rsidR="002070D4" w:rsidRDefault="005F7135" w:rsidP="002070D4">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rPr>
        <w:t>Бонч-Брусєвич Г.Ф. Методика застосування технології SMART Board у навчальному процесі: навчальний посібник. К</w:t>
      </w:r>
      <w:r w:rsidRPr="005F7135">
        <w:rPr>
          <w:rFonts w:ascii="Times New Roman" w:eastAsia="Calibri" w:hAnsi="Times New Roman" w:cs="Times New Roman"/>
          <w:sz w:val="28"/>
          <w:szCs w:val="28"/>
          <w:lang w:val="uk-UA"/>
        </w:rPr>
        <w:t>иїв</w:t>
      </w:r>
      <w:r w:rsidRPr="005F7135">
        <w:rPr>
          <w:rFonts w:ascii="Times New Roman" w:eastAsia="Calibri" w:hAnsi="Times New Roman" w:cs="Times New Roman"/>
          <w:sz w:val="28"/>
          <w:szCs w:val="28"/>
        </w:rPr>
        <w:t xml:space="preserve">: КМПУ імені Б.Д.Грінченка, 2007. 102 с. </w:t>
      </w:r>
    </w:p>
    <w:p w:rsidR="005F7135" w:rsidRPr="002070D4" w:rsidRDefault="005F7135" w:rsidP="002070D4">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2070D4">
        <w:rPr>
          <w:rFonts w:ascii="Times New Roman" w:eastAsia="Calibri" w:hAnsi="Times New Roman" w:cs="Times New Roman"/>
          <w:sz w:val="28"/>
          <w:szCs w:val="28"/>
          <w:lang w:val="ru-RU"/>
        </w:rPr>
        <w:t>Боровець, Л.</w:t>
      </w:r>
      <w:r w:rsidRPr="002070D4">
        <w:rPr>
          <w:rFonts w:ascii="Times New Roman" w:eastAsia="Calibri" w:hAnsi="Times New Roman" w:cs="Times New Roman"/>
          <w:sz w:val="28"/>
          <w:szCs w:val="28"/>
          <w:lang w:val="en-US"/>
        </w:rPr>
        <w:t> </w:t>
      </w:r>
      <w:r w:rsidRPr="002070D4">
        <w:rPr>
          <w:rFonts w:ascii="Times New Roman" w:eastAsia="Calibri" w:hAnsi="Times New Roman" w:cs="Times New Roman"/>
          <w:sz w:val="28"/>
          <w:szCs w:val="28"/>
          <w:lang w:val="ru-RU"/>
        </w:rPr>
        <w:t>А. Скоромовки та чистомовки для вдосконалення навичок швидкочитання</w:t>
      </w:r>
      <w:r w:rsidRPr="002070D4">
        <w:rPr>
          <w:rFonts w:ascii="Times New Roman" w:eastAsia="Calibri" w:hAnsi="Times New Roman" w:cs="Times New Roman"/>
          <w:sz w:val="28"/>
          <w:szCs w:val="28"/>
          <w:lang w:val="en-US"/>
        </w:rPr>
        <w:t> </w:t>
      </w:r>
      <w:r w:rsidRPr="002070D4">
        <w:rPr>
          <w:rFonts w:ascii="Times New Roman" w:eastAsia="Calibri" w:hAnsi="Times New Roman" w:cs="Times New Roman"/>
          <w:sz w:val="28"/>
          <w:szCs w:val="28"/>
          <w:lang w:val="ru-RU"/>
        </w:rPr>
        <w:t xml:space="preserve"> (40). Вилучено із </w:t>
      </w:r>
      <w:r w:rsidRPr="002070D4">
        <w:rPr>
          <w:rFonts w:ascii="Times New Roman" w:eastAsia="Calibri" w:hAnsi="Times New Roman" w:cs="Times New Roman"/>
          <w:sz w:val="28"/>
          <w:szCs w:val="28"/>
          <w:lang w:val="en-US"/>
        </w:rPr>
        <w:t>https</w:t>
      </w:r>
      <w:r w:rsidRPr="002070D4">
        <w:rPr>
          <w:rFonts w:ascii="Times New Roman" w:eastAsia="Calibri" w:hAnsi="Times New Roman" w:cs="Times New Roman"/>
          <w:sz w:val="28"/>
          <w:szCs w:val="28"/>
          <w:lang w:val="ru-RU"/>
        </w:rPr>
        <w:t>://</w:t>
      </w:r>
      <w:r w:rsidRPr="002070D4">
        <w:rPr>
          <w:rFonts w:ascii="Times New Roman" w:eastAsia="Calibri" w:hAnsi="Times New Roman" w:cs="Times New Roman"/>
          <w:sz w:val="28"/>
          <w:szCs w:val="28"/>
          <w:lang w:val="en-US"/>
        </w:rPr>
        <w:t>naurok</w:t>
      </w:r>
      <w:r w:rsidRPr="002070D4">
        <w:rPr>
          <w:rFonts w:ascii="Times New Roman" w:eastAsia="Calibri" w:hAnsi="Times New Roman" w:cs="Times New Roman"/>
          <w:sz w:val="28"/>
          <w:szCs w:val="28"/>
          <w:lang w:val="ru-RU"/>
        </w:rPr>
        <w:t>.</w:t>
      </w:r>
      <w:r w:rsidRPr="002070D4">
        <w:rPr>
          <w:rFonts w:ascii="Times New Roman" w:eastAsia="Calibri" w:hAnsi="Times New Roman" w:cs="Times New Roman"/>
          <w:sz w:val="28"/>
          <w:szCs w:val="28"/>
          <w:lang w:val="en-US"/>
        </w:rPr>
        <w:t>com</w:t>
      </w:r>
      <w:r w:rsidRPr="002070D4">
        <w:rPr>
          <w:rFonts w:ascii="Times New Roman" w:eastAsia="Calibri" w:hAnsi="Times New Roman" w:cs="Times New Roman"/>
          <w:sz w:val="28"/>
          <w:szCs w:val="28"/>
          <w:lang w:val="ru-RU"/>
        </w:rPr>
        <w:t>.</w:t>
      </w:r>
      <w:r w:rsidRPr="002070D4">
        <w:rPr>
          <w:rFonts w:ascii="Times New Roman" w:eastAsia="Calibri" w:hAnsi="Times New Roman" w:cs="Times New Roman"/>
          <w:sz w:val="28"/>
          <w:szCs w:val="28"/>
          <w:lang w:val="en-US"/>
        </w:rPr>
        <w:t>ua</w:t>
      </w:r>
      <w:r w:rsidRPr="002070D4">
        <w:rPr>
          <w:rFonts w:ascii="Times New Roman" w:eastAsia="Calibri" w:hAnsi="Times New Roman" w:cs="Times New Roman"/>
          <w:sz w:val="28"/>
          <w:szCs w:val="28"/>
          <w:lang w:val="ru-RU"/>
        </w:rPr>
        <w:t>/</w:t>
      </w:r>
      <w:r w:rsidRPr="002070D4">
        <w:rPr>
          <w:rFonts w:ascii="Times New Roman" w:eastAsia="Calibri" w:hAnsi="Times New Roman" w:cs="Times New Roman"/>
          <w:sz w:val="28"/>
          <w:szCs w:val="28"/>
          <w:lang w:val="en-US"/>
        </w:rPr>
        <w:t>zbirka</w:t>
      </w:r>
      <w:r w:rsidRPr="002070D4">
        <w:rPr>
          <w:rFonts w:ascii="Times New Roman" w:eastAsia="Calibri" w:hAnsi="Times New Roman" w:cs="Times New Roman"/>
          <w:sz w:val="28"/>
          <w:szCs w:val="28"/>
          <w:lang w:val="ru-RU"/>
        </w:rPr>
        <w:t>-</w:t>
      </w:r>
      <w:r w:rsidRPr="002070D4">
        <w:rPr>
          <w:rFonts w:ascii="Times New Roman" w:eastAsia="Calibri" w:hAnsi="Times New Roman" w:cs="Times New Roman"/>
          <w:sz w:val="28"/>
          <w:szCs w:val="28"/>
          <w:lang w:val="en-US"/>
        </w:rPr>
        <w:t>skoromovki</w:t>
      </w:r>
      <w:r w:rsidRPr="002070D4">
        <w:rPr>
          <w:rFonts w:ascii="Times New Roman" w:eastAsia="Calibri" w:hAnsi="Times New Roman" w:cs="Times New Roman"/>
          <w:sz w:val="28"/>
          <w:szCs w:val="28"/>
          <w:lang w:val="ru-RU"/>
        </w:rPr>
        <w:t>-</w:t>
      </w:r>
      <w:r w:rsidRPr="002070D4">
        <w:rPr>
          <w:rFonts w:ascii="Times New Roman" w:eastAsia="Calibri" w:hAnsi="Times New Roman" w:cs="Times New Roman"/>
          <w:sz w:val="28"/>
          <w:szCs w:val="28"/>
          <w:lang w:val="en-US"/>
        </w:rPr>
        <w:t>ta</w:t>
      </w:r>
      <w:r w:rsidRPr="002070D4">
        <w:rPr>
          <w:rFonts w:ascii="Times New Roman" w:eastAsia="Calibri" w:hAnsi="Times New Roman" w:cs="Times New Roman"/>
          <w:sz w:val="28"/>
          <w:szCs w:val="28"/>
          <w:lang w:val="ru-RU"/>
        </w:rPr>
        <w:t>-</w:t>
      </w:r>
      <w:r w:rsidRPr="002070D4">
        <w:rPr>
          <w:rFonts w:ascii="Times New Roman" w:eastAsia="Calibri" w:hAnsi="Times New Roman" w:cs="Times New Roman"/>
          <w:sz w:val="28"/>
          <w:szCs w:val="28"/>
          <w:lang w:val="en-US"/>
        </w:rPr>
        <w:t>chistomovki</w:t>
      </w:r>
      <w:r w:rsidRPr="002070D4">
        <w:rPr>
          <w:rFonts w:ascii="Times New Roman" w:eastAsia="Calibri" w:hAnsi="Times New Roman" w:cs="Times New Roman"/>
          <w:sz w:val="28"/>
          <w:szCs w:val="28"/>
          <w:lang w:val="ru-RU"/>
        </w:rPr>
        <w:t>-</w:t>
      </w:r>
      <w:r w:rsidRPr="002070D4">
        <w:rPr>
          <w:rFonts w:ascii="Times New Roman" w:eastAsia="Calibri" w:hAnsi="Times New Roman" w:cs="Times New Roman"/>
          <w:sz w:val="28"/>
          <w:szCs w:val="28"/>
          <w:lang w:val="en-US"/>
        </w:rPr>
        <w:t>dlya</w:t>
      </w:r>
      <w:r w:rsidRPr="002070D4">
        <w:rPr>
          <w:rFonts w:ascii="Times New Roman" w:eastAsia="Calibri" w:hAnsi="Times New Roman" w:cs="Times New Roman"/>
          <w:sz w:val="28"/>
          <w:szCs w:val="28"/>
          <w:lang w:val="ru-RU"/>
        </w:rPr>
        <w:t>-</w:t>
      </w:r>
      <w:r w:rsidRPr="002070D4">
        <w:rPr>
          <w:rFonts w:ascii="Times New Roman" w:eastAsia="Calibri" w:hAnsi="Times New Roman" w:cs="Times New Roman"/>
          <w:sz w:val="28"/>
          <w:szCs w:val="28"/>
          <w:lang w:val="en-US"/>
        </w:rPr>
        <w:t>vdoskonalennya</w:t>
      </w:r>
      <w:r w:rsidRPr="002070D4">
        <w:rPr>
          <w:rFonts w:ascii="Times New Roman" w:eastAsia="Calibri" w:hAnsi="Times New Roman" w:cs="Times New Roman"/>
          <w:sz w:val="28"/>
          <w:szCs w:val="28"/>
          <w:lang w:val="ru-RU"/>
        </w:rPr>
        <w:t>-</w:t>
      </w:r>
      <w:r w:rsidRPr="002070D4">
        <w:rPr>
          <w:rFonts w:ascii="Times New Roman" w:eastAsia="Calibri" w:hAnsi="Times New Roman" w:cs="Times New Roman"/>
          <w:sz w:val="28"/>
          <w:szCs w:val="28"/>
          <w:lang w:val="en-US"/>
        </w:rPr>
        <w:t>navichok</w:t>
      </w:r>
      <w:r w:rsidRPr="002070D4">
        <w:rPr>
          <w:rFonts w:ascii="Times New Roman" w:eastAsia="Calibri" w:hAnsi="Times New Roman" w:cs="Times New Roman"/>
          <w:sz w:val="28"/>
          <w:szCs w:val="28"/>
          <w:lang w:val="ru-RU"/>
        </w:rPr>
        <w:t>-</w:t>
      </w:r>
      <w:r w:rsidRPr="002070D4">
        <w:rPr>
          <w:rFonts w:ascii="Times New Roman" w:eastAsia="Calibri" w:hAnsi="Times New Roman" w:cs="Times New Roman"/>
          <w:sz w:val="28"/>
          <w:szCs w:val="28"/>
          <w:lang w:val="en-US"/>
        </w:rPr>
        <w:t>shvidkochitannya</w:t>
      </w:r>
      <w:r w:rsidRPr="002070D4">
        <w:rPr>
          <w:rFonts w:ascii="Times New Roman" w:eastAsia="Calibri" w:hAnsi="Times New Roman" w:cs="Times New Roman"/>
          <w:sz w:val="28"/>
          <w:szCs w:val="28"/>
          <w:lang w:val="ru-RU"/>
        </w:rPr>
        <w:t>-9138.</w:t>
      </w:r>
      <w:r w:rsidRPr="002070D4">
        <w:rPr>
          <w:rFonts w:ascii="Times New Roman" w:eastAsia="Calibri" w:hAnsi="Times New Roman" w:cs="Times New Roman"/>
          <w:sz w:val="28"/>
          <w:szCs w:val="28"/>
          <w:lang w:val="en-US"/>
        </w:rPr>
        <w:t>html</w:t>
      </w:r>
      <w:r w:rsidR="002070D4" w:rsidRPr="00C278E6">
        <w:rPr>
          <w:rFonts w:ascii="Times New Roman" w:eastAsia="Calibri" w:hAnsi="Times New Roman" w:cs="Times New Roman"/>
          <w:sz w:val="28"/>
          <w:szCs w:val="28"/>
          <w:lang w:val="ru-RU"/>
        </w:rPr>
        <w:t xml:space="preserve">(дата звернення </w:t>
      </w:r>
      <w:r w:rsidR="002070D4">
        <w:rPr>
          <w:rFonts w:ascii="Times New Roman" w:eastAsia="Calibri" w:hAnsi="Times New Roman" w:cs="Times New Roman"/>
          <w:sz w:val="28"/>
          <w:szCs w:val="28"/>
          <w:lang w:val="ru-RU"/>
        </w:rPr>
        <w:t>15</w:t>
      </w:r>
      <w:r w:rsidR="002070D4" w:rsidRPr="00C278E6">
        <w:rPr>
          <w:rFonts w:ascii="Times New Roman" w:eastAsia="Calibri" w:hAnsi="Times New Roman" w:cs="Times New Roman"/>
          <w:sz w:val="28"/>
          <w:szCs w:val="28"/>
          <w:lang w:val="ru-RU"/>
        </w:rPr>
        <w:t>.11.2022).</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rPr>
        <w:t xml:space="preserve">Брескіна Л.В. Гуманітарний потенціал використання сучасних мережевих інформаційних технологій у навчанні. Комп’ютерно-орієнтовані системи навчання: зб.наук.праць. Київ: НПУ імені М.П.Драгоманова. Вип.5. 2002. С.87-94. </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lang w:val="en-US"/>
        </w:rPr>
      </w:pPr>
      <w:r w:rsidRPr="00F23A69">
        <w:rPr>
          <w:rFonts w:ascii="Times New Roman" w:eastAsia="Calibri" w:hAnsi="Times New Roman" w:cs="Times New Roman"/>
          <w:sz w:val="28"/>
          <w:szCs w:val="28"/>
          <w:lang w:val="ru-RU"/>
        </w:rPr>
        <w:t xml:space="preserve">Вітюк В. Основні шляхи формування </w:t>
      </w:r>
      <w:proofErr w:type="gramStart"/>
      <w:r w:rsidRPr="00F23A69">
        <w:rPr>
          <w:rFonts w:ascii="Times New Roman" w:eastAsia="Calibri" w:hAnsi="Times New Roman" w:cs="Times New Roman"/>
          <w:sz w:val="28"/>
          <w:szCs w:val="28"/>
          <w:lang w:val="ru-RU"/>
        </w:rPr>
        <w:t>соц</w:t>
      </w:r>
      <w:proofErr w:type="gramEnd"/>
      <w:r w:rsidRPr="00F23A69">
        <w:rPr>
          <w:rFonts w:ascii="Times New Roman" w:eastAsia="Calibri" w:hAnsi="Times New Roman" w:cs="Times New Roman"/>
          <w:sz w:val="28"/>
          <w:szCs w:val="28"/>
          <w:lang w:val="ru-RU"/>
        </w:rPr>
        <w:t>іокультурної компетентності учнів початкової школи.</w:t>
      </w:r>
      <w:r w:rsidRPr="005F7135">
        <w:rPr>
          <w:rFonts w:ascii="Times New Roman" w:eastAsia="Calibri" w:hAnsi="Times New Roman" w:cs="Times New Roman"/>
          <w:sz w:val="28"/>
          <w:szCs w:val="28"/>
          <w:lang w:val="en-US"/>
        </w:rPr>
        <w:t> </w:t>
      </w:r>
      <w:r w:rsidRPr="005F7135">
        <w:rPr>
          <w:rFonts w:ascii="Times New Roman" w:eastAsia="Calibri" w:hAnsi="Times New Roman" w:cs="Times New Roman"/>
          <w:i/>
          <w:iCs/>
          <w:sz w:val="28"/>
          <w:szCs w:val="28"/>
          <w:lang w:val="en-US"/>
        </w:rPr>
        <w:t>Рідне слово в етнокультурному вимірі,</w:t>
      </w:r>
      <w:r w:rsidRPr="005F7135">
        <w:rPr>
          <w:rFonts w:ascii="Times New Roman" w:eastAsia="Calibri" w:hAnsi="Times New Roman" w:cs="Times New Roman"/>
          <w:sz w:val="28"/>
          <w:szCs w:val="28"/>
          <w:lang w:val="en-US"/>
        </w:rPr>
        <w:t> 2013</w:t>
      </w:r>
      <w:r w:rsidRPr="005F7135">
        <w:rPr>
          <w:rFonts w:ascii="Times New Roman" w:eastAsia="Calibri" w:hAnsi="Times New Roman" w:cs="Times New Roman"/>
          <w:sz w:val="28"/>
          <w:szCs w:val="28"/>
          <w:lang w:val="uk-UA"/>
        </w:rPr>
        <w:t xml:space="preserve">. С. </w:t>
      </w:r>
      <w:r w:rsidRPr="005F7135">
        <w:rPr>
          <w:rFonts w:ascii="Times New Roman" w:eastAsia="Calibri" w:hAnsi="Times New Roman" w:cs="Times New Roman"/>
          <w:sz w:val="28"/>
          <w:szCs w:val="28"/>
          <w:lang w:val="en-US"/>
        </w:rPr>
        <w:t>474-479.</w:t>
      </w:r>
    </w:p>
    <w:p w:rsidR="002070D4" w:rsidRDefault="005F7135" w:rsidP="002070D4">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rPr>
        <w:t xml:space="preserve">Вітюк В. Основні шляхи формування соціокультурної компетентності учнів початкової школи. Рідне слово в етнокультурному вимірі. 2013. С. 474–479. </w:t>
      </w:r>
    </w:p>
    <w:p w:rsidR="005F7135" w:rsidRPr="002070D4" w:rsidRDefault="005F7135" w:rsidP="002070D4">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2070D4">
        <w:rPr>
          <w:rFonts w:ascii="Times New Roman" w:eastAsia="Calibri" w:hAnsi="Times New Roman" w:cs="Times New Roman"/>
          <w:sz w:val="28"/>
          <w:szCs w:val="28"/>
        </w:rPr>
        <w:t xml:space="preserve">Гнатюк Л. Мовна свідомість як об’єкт досліджень у західноєвропейській лінгвістиці (огляд німецькомовних праць). Українське мовознавство. 2012. Вип. 42. С. 73-82. </w:t>
      </w:r>
      <w:r w:rsidRPr="002070D4">
        <w:rPr>
          <w:rFonts w:ascii="Times New Roman" w:eastAsia="Calibri" w:hAnsi="Times New Roman" w:cs="Times New Roman"/>
          <w:sz w:val="28"/>
          <w:szCs w:val="28"/>
          <w:lang w:val="en-US"/>
        </w:rPr>
        <w:t>URL</w:t>
      </w:r>
      <w:r w:rsidRPr="002070D4">
        <w:rPr>
          <w:rFonts w:ascii="Times New Roman" w:eastAsia="Calibri" w:hAnsi="Times New Roman" w:cs="Times New Roman"/>
          <w:sz w:val="28"/>
          <w:szCs w:val="28"/>
        </w:rPr>
        <w:t>: http://nbuv.gov.ua/UJRN/Um_2012_42_</w:t>
      </w:r>
      <w:proofErr w:type="gramStart"/>
      <w:r w:rsidRPr="002070D4">
        <w:rPr>
          <w:rFonts w:ascii="Times New Roman" w:eastAsia="Calibri" w:hAnsi="Times New Roman" w:cs="Times New Roman"/>
          <w:sz w:val="28"/>
          <w:szCs w:val="28"/>
        </w:rPr>
        <w:t xml:space="preserve">8  </w:t>
      </w:r>
      <w:r w:rsidR="002070D4" w:rsidRPr="002070D4">
        <w:rPr>
          <w:rFonts w:ascii="Times New Roman" w:eastAsia="Calibri" w:hAnsi="Times New Roman" w:cs="Times New Roman"/>
          <w:sz w:val="28"/>
          <w:szCs w:val="28"/>
        </w:rPr>
        <w:t>(</w:t>
      </w:r>
      <w:proofErr w:type="gramEnd"/>
      <w:r w:rsidR="002070D4" w:rsidRPr="002070D4">
        <w:rPr>
          <w:rFonts w:ascii="Times New Roman" w:eastAsia="Calibri" w:hAnsi="Times New Roman" w:cs="Times New Roman"/>
          <w:sz w:val="28"/>
          <w:szCs w:val="28"/>
        </w:rPr>
        <w:t xml:space="preserve">дата звернення </w:t>
      </w:r>
      <w:r w:rsidR="002070D4">
        <w:rPr>
          <w:rFonts w:ascii="Times New Roman" w:eastAsia="Calibri" w:hAnsi="Times New Roman" w:cs="Times New Roman"/>
          <w:sz w:val="28"/>
          <w:szCs w:val="28"/>
          <w:lang w:val="ru-RU"/>
        </w:rPr>
        <w:t>12.09</w:t>
      </w:r>
      <w:r w:rsidR="002070D4" w:rsidRPr="002070D4">
        <w:rPr>
          <w:rFonts w:ascii="Times New Roman" w:eastAsia="Calibri" w:hAnsi="Times New Roman" w:cs="Times New Roman"/>
          <w:sz w:val="28"/>
          <w:szCs w:val="28"/>
        </w:rPr>
        <w:t>.2022).</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rPr>
        <w:t>Гризун Л. Е. Дидактичні основи створення сучасного комп'ютерного підручника: Автореф. дис. канд. пед. наук: 13.00.09. Харківський держ. педагогічний ун-т ім. Г.С.Сковороди. Х</w:t>
      </w:r>
      <w:r w:rsidRPr="005F7135">
        <w:rPr>
          <w:rFonts w:ascii="Times New Roman" w:eastAsia="Calibri" w:hAnsi="Times New Roman" w:cs="Times New Roman"/>
          <w:sz w:val="28"/>
          <w:szCs w:val="28"/>
          <w:lang w:val="uk-UA"/>
        </w:rPr>
        <w:t>арків</w:t>
      </w:r>
      <w:r w:rsidRPr="005F7135">
        <w:rPr>
          <w:rFonts w:ascii="Times New Roman" w:eastAsia="Calibri" w:hAnsi="Times New Roman" w:cs="Times New Roman"/>
          <w:sz w:val="28"/>
          <w:szCs w:val="28"/>
        </w:rPr>
        <w:t xml:space="preserve">, 2002. 20 с. </w:t>
      </w:r>
    </w:p>
    <w:p w:rsidR="002070D4" w:rsidRDefault="005F7135" w:rsidP="002070D4">
      <w:pPr>
        <w:pStyle w:val="a8"/>
        <w:numPr>
          <w:ilvl w:val="0"/>
          <w:numId w:val="13"/>
        </w:numPr>
        <w:spacing w:after="0" w:line="360" w:lineRule="auto"/>
        <w:ind w:left="0" w:firstLine="709"/>
        <w:jc w:val="both"/>
        <w:rPr>
          <w:rFonts w:ascii="Times New Roman" w:eastAsia="Calibri" w:hAnsi="Times New Roman" w:cs="Times New Roman"/>
          <w:sz w:val="28"/>
          <w:szCs w:val="28"/>
          <w:lang w:val="en-US"/>
        </w:rPr>
      </w:pPr>
      <w:r w:rsidRPr="00F23A69">
        <w:rPr>
          <w:rFonts w:ascii="Times New Roman" w:eastAsia="Calibri" w:hAnsi="Times New Roman" w:cs="Times New Roman"/>
          <w:sz w:val="28"/>
          <w:szCs w:val="28"/>
          <w:lang w:val="ru-RU"/>
        </w:rPr>
        <w:t>Гуцан, Л. А</w:t>
      </w:r>
      <w:r w:rsidRPr="00F23A69">
        <w:rPr>
          <w:rFonts w:ascii="Times New Roman" w:eastAsia="Calibri" w:hAnsi="Times New Roman" w:cs="Times New Roman"/>
          <w:i/>
          <w:iCs/>
          <w:sz w:val="28"/>
          <w:szCs w:val="28"/>
          <w:lang w:val="ru-RU"/>
        </w:rPr>
        <w:t>.</w:t>
      </w:r>
      <w:r w:rsidRPr="005F7135">
        <w:rPr>
          <w:rFonts w:ascii="Times New Roman" w:eastAsia="Calibri" w:hAnsi="Times New Roman" w:cs="Times New Roman"/>
          <w:i/>
          <w:iCs/>
          <w:sz w:val="28"/>
          <w:szCs w:val="28"/>
          <w:lang w:val="en-US"/>
        </w:rPr>
        <w:t> </w:t>
      </w:r>
      <w:r w:rsidRPr="00F23A69">
        <w:rPr>
          <w:rFonts w:ascii="Times New Roman" w:eastAsia="Calibri" w:hAnsi="Times New Roman" w:cs="Times New Roman"/>
          <w:sz w:val="28"/>
          <w:szCs w:val="28"/>
          <w:lang w:val="ru-RU"/>
        </w:rPr>
        <w:t xml:space="preserve">Компетентнісний </w:t>
      </w:r>
      <w:proofErr w:type="gramStart"/>
      <w:r w:rsidRPr="00F23A69">
        <w:rPr>
          <w:rFonts w:ascii="Times New Roman" w:eastAsia="Calibri" w:hAnsi="Times New Roman" w:cs="Times New Roman"/>
          <w:sz w:val="28"/>
          <w:szCs w:val="28"/>
          <w:lang w:val="ru-RU"/>
        </w:rPr>
        <w:t>п</w:t>
      </w:r>
      <w:proofErr w:type="gramEnd"/>
      <w:r w:rsidRPr="00F23A69">
        <w:rPr>
          <w:rFonts w:ascii="Times New Roman" w:eastAsia="Calibri" w:hAnsi="Times New Roman" w:cs="Times New Roman"/>
          <w:sz w:val="28"/>
          <w:szCs w:val="28"/>
          <w:lang w:val="ru-RU"/>
        </w:rPr>
        <w:t>ідхід у сучасний освіті.</w:t>
      </w:r>
      <w:r w:rsidRPr="005F7135">
        <w:rPr>
          <w:rFonts w:ascii="Times New Roman" w:eastAsia="Calibri" w:hAnsi="Times New Roman" w:cs="Times New Roman"/>
          <w:sz w:val="28"/>
          <w:szCs w:val="28"/>
          <w:lang w:val="en-US"/>
        </w:rPr>
        <w:t> </w:t>
      </w:r>
      <w:r w:rsidRPr="00F23A69">
        <w:rPr>
          <w:rFonts w:ascii="Times New Roman" w:eastAsia="Calibri" w:hAnsi="Times New Roman" w:cs="Times New Roman"/>
          <w:i/>
          <w:iCs/>
          <w:sz w:val="28"/>
          <w:szCs w:val="28"/>
          <w:lang w:val="ru-RU"/>
        </w:rPr>
        <w:t xml:space="preserve">Формування базових компетентностей у вихованців позашкільних навчальних закладів: </w:t>
      </w:r>
      <w:r w:rsidRPr="00F23A69">
        <w:rPr>
          <w:rFonts w:ascii="Times New Roman" w:eastAsia="Calibri" w:hAnsi="Times New Roman" w:cs="Times New Roman"/>
          <w:i/>
          <w:iCs/>
          <w:sz w:val="28"/>
          <w:szCs w:val="28"/>
          <w:lang w:val="ru-RU"/>
        </w:rPr>
        <w:lastRenderedPageBreak/>
        <w:t>збірник матеріалів міжнародної науково-практичної</w:t>
      </w:r>
      <w:r w:rsidRPr="005F7135">
        <w:rPr>
          <w:rFonts w:ascii="Times New Roman" w:eastAsia="Calibri" w:hAnsi="Times New Roman" w:cs="Times New Roman"/>
          <w:i/>
          <w:iCs/>
          <w:sz w:val="28"/>
          <w:szCs w:val="28"/>
          <w:lang w:val="en-US"/>
        </w:rPr>
        <w:t> </w:t>
      </w:r>
      <w:r w:rsidRPr="00F23A69">
        <w:rPr>
          <w:rFonts w:ascii="Times New Roman" w:eastAsia="Calibri" w:hAnsi="Times New Roman" w:cs="Times New Roman"/>
          <w:i/>
          <w:iCs/>
          <w:sz w:val="28"/>
          <w:szCs w:val="28"/>
          <w:lang w:val="ru-RU"/>
        </w:rPr>
        <w:t xml:space="preserve"> конференції</w:t>
      </w:r>
      <w:r w:rsidRPr="005F7135">
        <w:rPr>
          <w:rFonts w:ascii="Times New Roman" w:eastAsia="Calibri" w:hAnsi="Times New Roman" w:cs="Times New Roman"/>
          <w:i/>
          <w:iCs/>
          <w:sz w:val="28"/>
          <w:szCs w:val="28"/>
          <w:lang w:val="en-US"/>
        </w:rPr>
        <w:t> </w:t>
      </w:r>
      <w:r w:rsidRPr="00F23A69">
        <w:rPr>
          <w:rFonts w:ascii="Times New Roman" w:eastAsia="Calibri" w:hAnsi="Times New Roman" w:cs="Times New Roman"/>
          <w:sz w:val="28"/>
          <w:szCs w:val="28"/>
          <w:lang w:val="ru-RU"/>
        </w:rPr>
        <w:t xml:space="preserve">(256.). </w:t>
      </w:r>
      <w:r w:rsidRPr="005F7135">
        <w:rPr>
          <w:rFonts w:ascii="Times New Roman" w:eastAsia="Calibri" w:hAnsi="Times New Roman" w:cs="Times New Roman"/>
          <w:sz w:val="28"/>
          <w:szCs w:val="28"/>
          <w:lang w:val="en-US"/>
        </w:rPr>
        <w:t xml:space="preserve">25-27 лютого, </w:t>
      </w:r>
      <w:r w:rsidR="002070D4">
        <w:rPr>
          <w:rFonts w:ascii="Times New Roman" w:eastAsia="Calibri" w:hAnsi="Times New Roman" w:cs="Times New Roman"/>
          <w:sz w:val="28"/>
          <w:szCs w:val="28"/>
          <w:lang w:val="en-US"/>
        </w:rPr>
        <w:t>2013, Київ, Україна.</w:t>
      </w:r>
    </w:p>
    <w:p w:rsidR="002070D4" w:rsidRPr="00C278E6" w:rsidRDefault="005F7135" w:rsidP="002070D4">
      <w:pPr>
        <w:pStyle w:val="a8"/>
        <w:numPr>
          <w:ilvl w:val="0"/>
          <w:numId w:val="13"/>
        </w:numPr>
        <w:spacing w:after="0" w:line="360" w:lineRule="auto"/>
        <w:ind w:left="0" w:firstLine="709"/>
        <w:jc w:val="both"/>
        <w:rPr>
          <w:rFonts w:ascii="Times New Roman" w:eastAsia="Calibri" w:hAnsi="Times New Roman" w:cs="Times New Roman"/>
          <w:sz w:val="28"/>
          <w:szCs w:val="28"/>
          <w:lang w:val="ru-RU"/>
        </w:rPr>
      </w:pPr>
      <w:r w:rsidRPr="002070D4">
        <w:rPr>
          <w:rFonts w:ascii="Times New Roman" w:eastAsia="Calibri" w:hAnsi="Times New Roman" w:cs="Times New Roman"/>
          <w:i/>
          <w:iCs/>
          <w:sz w:val="28"/>
          <w:szCs w:val="28"/>
          <w:lang w:val="ru-RU"/>
        </w:rPr>
        <w:t>Державний стандарт</w:t>
      </w:r>
      <w:r w:rsidRPr="002070D4">
        <w:rPr>
          <w:rFonts w:ascii="Times New Roman" w:eastAsia="Calibri" w:hAnsi="Times New Roman" w:cs="Times New Roman"/>
          <w:i/>
          <w:iCs/>
          <w:sz w:val="28"/>
          <w:szCs w:val="28"/>
          <w:lang w:val="en-US"/>
        </w:rPr>
        <w:t>  </w:t>
      </w:r>
      <w:r w:rsidRPr="002070D4">
        <w:rPr>
          <w:rFonts w:ascii="Times New Roman" w:eastAsia="Calibri" w:hAnsi="Times New Roman" w:cs="Times New Roman"/>
          <w:i/>
          <w:iCs/>
          <w:sz w:val="28"/>
          <w:szCs w:val="28"/>
          <w:lang w:val="ru-RU"/>
        </w:rPr>
        <w:t>загальної середньої освіти</w:t>
      </w:r>
      <w:r w:rsidRPr="002070D4">
        <w:rPr>
          <w:rFonts w:ascii="Times New Roman" w:eastAsia="Calibri" w:hAnsi="Times New Roman" w:cs="Times New Roman"/>
          <w:sz w:val="28"/>
          <w:szCs w:val="28"/>
          <w:lang w:val="ru-RU"/>
        </w:rPr>
        <w:t xml:space="preserve">. </w:t>
      </w:r>
      <w:r w:rsidRPr="002070D4">
        <w:rPr>
          <w:rFonts w:ascii="Times New Roman" w:eastAsia="Calibri" w:hAnsi="Times New Roman" w:cs="Times New Roman"/>
          <w:sz w:val="28"/>
          <w:szCs w:val="28"/>
          <w:lang w:val="en-US"/>
        </w:rPr>
        <w:t>URL</w:t>
      </w:r>
      <w:r w:rsidRPr="002070D4">
        <w:rPr>
          <w:rFonts w:ascii="Times New Roman" w:eastAsia="Calibri" w:hAnsi="Times New Roman" w:cs="Times New Roman"/>
          <w:sz w:val="28"/>
          <w:szCs w:val="28"/>
          <w:lang w:val="uk-UA"/>
        </w:rPr>
        <w:t>:</w:t>
      </w:r>
      <w:r w:rsidRPr="002070D4">
        <w:rPr>
          <w:rFonts w:ascii="Times New Roman" w:eastAsia="Calibri" w:hAnsi="Times New Roman" w:cs="Times New Roman"/>
          <w:sz w:val="28"/>
          <w:szCs w:val="28"/>
          <w:lang w:val="en-US"/>
        </w:rPr>
        <w:t> https</w:t>
      </w:r>
      <w:r w:rsidRPr="002070D4">
        <w:rPr>
          <w:rFonts w:ascii="Times New Roman" w:eastAsia="Calibri" w:hAnsi="Times New Roman" w:cs="Times New Roman"/>
          <w:sz w:val="28"/>
          <w:szCs w:val="28"/>
          <w:lang w:val="ru-RU"/>
        </w:rPr>
        <w:t>://</w:t>
      </w:r>
      <w:r w:rsidRPr="002070D4">
        <w:rPr>
          <w:rFonts w:ascii="Times New Roman" w:eastAsia="Calibri" w:hAnsi="Times New Roman" w:cs="Times New Roman"/>
          <w:sz w:val="28"/>
          <w:szCs w:val="28"/>
          <w:lang w:val="en-US"/>
        </w:rPr>
        <w:t>mon</w:t>
      </w:r>
      <w:r w:rsidRPr="002070D4">
        <w:rPr>
          <w:rFonts w:ascii="Times New Roman" w:eastAsia="Calibri" w:hAnsi="Times New Roman" w:cs="Times New Roman"/>
          <w:sz w:val="28"/>
          <w:szCs w:val="28"/>
          <w:lang w:val="ru-RU"/>
        </w:rPr>
        <w:t>.</w:t>
      </w:r>
      <w:r w:rsidRPr="002070D4">
        <w:rPr>
          <w:rFonts w:ascii="Times New Roman" w:eastAsia="Calibri" w:hAnsi="Times New Roman" w:cs="Times New Roman"/>
          <w:sz w:val="28"/>
          <w:szCs w:val="28"/>
          <w:lang w:val="en-US"/>
        </w:rPr>
        <w:t>gov</w:t>
      </w:r>
      <w:r w:rsidRPr="002070D4">
        <w:rPr>
          <w:rFonts w:ascii="Times New Roman" w:eastAsia="Calibri" w:hAnsi="Times New Roman" w:cs="Times New Roman"/>
          <w:sz w:val="28"/>
          <w:szCs w:val="28"/>
          <w:lang w:val="ru-RU"/>
        </w:rPr>
        <w:t>.</w:t>
      </w:r>
      <w:r w:rsidRPr="002070D4">
        <w:rPr>
          <w:rFonts w:ascii="Times New Roman" w:eastAsia="Calibri" w:hAnsi="Times New Roman" w:cs="Times New Roman"/>
          <w:sz w:val="28"/>
          <w:szCs w:val="28"/>
          <w:lang w:val="en-US"/>
        </w:rPr>
        <w:t>ua</w:t>
      </w:r>
      <w:r w:rsidRPr="002070D4">
        <w:rPr>
          <w:rFonts w:ascii="Times New Roman" w:eastAsia="Calibri" w:hAnsi="Times New Roman" w:cs="Times New Roman"/>
          <w:sz w:val="28"/>
          <w:szCs w:val="28"/>
          <w:lang w:val="ru-RU"/>
        </w:rPr>
        <w:t>/</w:t>
      </w:r>
      <w:r w:rsidRPr="002070D4">
        <w:rPr>
          <w:rFonts w:ascii="Times New Roman" w:eastAsia="Calibri" w:hAnsi="Times New Roman" w:cs="Times New Roman"/>
          <w:sz w:val="28"/>
          <w:szCs w:val="28"/>
          <w:lang w:val="en-US"/>
        </w:rPr>
        <w:t>ua</w:t>
      </w:r>
      <w:r w:rsidRPr="002070D4">
        <w:rPr>
          <w:rFonts w:ascii="Times New Roman" w:eastAsia="Calibri" w:hAnsi="Times New Roman" w:cs="Times New Roman"/>
          <w:sz w:val="28"/>
          <w:szCs w:val="28"/>
          <w:lang w:val="ru-RU"/>
        </w:rPr>
        <w:t>/</w:t>
      </w:r>
      <w:r w:rsidRPr="002070D4">
        <w:rPr>
          <w:rFonts w:ascii="Times New Roman" w:eastAsia="Calibri" w:hAnsi="Times New Roman" w:cs="Times New Roman"/>
          <w:sz w:val="28"/>
          <w:szCs w:val="28"/>
          <w:lang w:val="en-US"/>
        </w:rPr>
        <w:t>osvita</w:t>
      </w:r>
      <w:r w:rsidRPr="002070D4">
        <w:rPr>
          <w:rFonts w:ascii="Times New Roman" w:eastAsia="Calibri" w:hAnsi="Times New Roman" w:cs="Times New Roman"/>
          <w:sz w:val="28"/>
          <w:szCs w:val="28"/>
          <w:lang w:val="ru-RU"/>
        </w:rPr>
        <w:t>/</w:t>
      </w:r>
      <w:r w:rsidRPr="002070D4">
        <w:rPr>
          <w:rFonts w:ascii="Times New Roman" w:eastAsia="Calibri" w:hAnsi="Times New Roman" w:cs="Times New Roman"/>
          <w:sz w:val="28"/>
          <w:szCs w:val="28"/>
          <w:lang w:val="en-US"/>
        </w:rPr>
        <w:t>zagalna</w:t>
      </w:r>
      <w:r w:rsidRPr="002070D4">
        <w:rPr>
          <w:rFonts w:ascii="Times New Roman" w:eastAsia="Calibri" w:hAnsi="Times New Roman" w:cs="Times New Roman"/>
          <w:sz w:val="28"/>
          <w:szCs w:val="28"/>
          <w:lang w:val="ru-RU"/>
        </w:rPr>
        <w:t>-</w:t>
      </w:r>
      <w:r w:rsidRPr="002070D4">
        <w:rPr>
          <w:rFonts w:ascii="Times New Roman" w:eastAsia="Calibri" w:hAnsi="Times New Roman" w:cs="Times New Roman"/>
          <w:sz w:val="28"/>
          <w:szCs w:val="28"/>
          <w:lang w:val="en-US"/>
        </w:rPr>
        <w:t>serednya</w:t>
      </w:r>
      <w:r w:rsidRPr="002070D4">
        <w:rPr>
          <w:rFonts w:ascii="Times New Roman" w:eastAsia="Calibri" w:hAnsi="Times New Roman" w:cs="Times New Roman"/>
          <w:sz w:val="28"/>
          <w:szCs w:val="28"/>
          <w:lang w:val="ru-RU"/>
        </w:rPr>
        <w:t>-</w:t>
      </w:r>
      <w:r w:rsidRPr="002070D4">
        <w:rPr>
          <w:rFonts w:ascii="Times New Roman" w:eastAsia="Calibri" w:hAnsi="Times New Roman" w:cs="Times New Roman"/>
          <w:sz w:val="28"/>
          <w:szCs w:val="28"/>
          <w:lang w:val="en-US"/>
        </w:rPr>
        <w:t>osvita</w:t>
      </w:r>
      <w:r w:rsidRPr="002070D4">
        <w:rPr>
          <w:rFonts w:ascii="Times New Roman" w:eastAsia="Calibri" w:hAnsi="Times New Roman" w:cs="Times New Roman"/>
          <w:sz w:val="28"/>
          <w:szCs w:val="28"/>
          <w:lang w:val="ru-RU"/>
        </w:rPr>
        <w:t>/</w:t>
      </w:r>
      <w:r w:rsidRPr="002070D4">
        <w:rPr>
          <w:rFonts w:ascii="Times New Roman" w:eastAsia="Calibri" w:hAnsi="Times New Roman" w:cs="Times New Roman"/>
          <w:sz w:val="28"/>
          <w:szCs w:val="28"/>
          <w:lang w:val="en-US"/>
        </w:rPr>
        <w:t>derzhavni</w:t>
      </w:r>
      <w:r w:rsidRPr="002070D4">
        <w:rPr>
          <w:rFonts w:ascii="Times New Roman" w:eastAsia="Calibri" w:hAnsi="Times New Roman" w:cs="Times New Roman"/>
          <w:sz w:val="28"/>
          <w:szCs w:val="28"/>
          <w:lang w:val="ru-RU"/>
        </w:rPr>
        <w:t>-</w:t>
      </w:r>
      <w:proofErr w:type="gramStart"/>
      <w:r w:rsidRPr="002070D4">
        <w:rPr>
          <w:rFonts w:ascii="Times New Roman" w:eastAsia="Calibri" w:hAnsi="Times New Roman" w:cs="Times New Roman"/>
          <w:sz w:val="28"/>
          <w:szCs w:val="28"/>
          <w:lang w:val="en-US"/>
        </w:rPr>
        <w:t>standarti</w:t>
      </w:r>
      <w:r w:rsidR="002070D4" w:rsidRPr="00C278E6">
        <w:rPr>
          <w:rFonts w:ascii="Times New Roman" w:eastAsia="Calibri" w:hAnsi="Times New Roman" w:cs="Times New Roman"/>
          <w:sz w:val="28"/>
          <w:szCs w:val="28"/>
          <w:lang w:val="ru-RU"/>
        </w:rPr>
        <w:t>(</w:t>
      </w:r>
      <w:proofErr w:type="gramEnd"/>
      <w:r w:rsidR="002070D4" w:rsidRPr="00C278E6">
        <w:rPr>
          <w:rFonts w:ascii="Times New Roman" w:eastAsia="Calibri" w:hAnsi="Times New Roman" w:cs="Times New Roman"/>
          <w:sz w:val="28"/>
          <w:szCs w:val="28"/>
          <w:lang w:val="ru-RU"/>
        </w:rPr>
        <w:t xml:space="preserve">дата звернення </w:t>
      </w:r>
      <w:r w:rsidR="002070D4">
        <w:rPr>
          <w:rFonts w:ascii="Times New Roman" w:eastAsia="Calibri" w:hAnsi="Times New Roman" w:cs="Times New Roman"/>
          <w:sz w:val="28"/>
          <w:szCs w:val="28"/>
          <w:lang w:val="ru-RU"/>
        </w:rPr>
        <w:t>20.09</w:t>
      </w:r>
      <w:r w:rsidR="002070D4" w:rsidRPr="00C278E6">
        <w:rPr>
          <w:rFonts w:ascii="Times New Roman" w:eastAsia="Calibri" w:hAnsi="Times New Roman" w:cs="Times New Roman"/>
          <w:sz w:val="28"/>
          <w:szCs w:val="28"/>
          <w:lang w:val="ru-RU"/>
        </w:rPr>
        <w:t>.2022).</w:t>
      </w:r>
    </w:p>
    <w:p w:rsidR="005F7135" w:rsidRPr="00C278E6" w:rsidRDefault="005F7135" w:rsidP="002070D4">
      <w:pPr>
        <w:pStyle w:val="a8"/>
        <w:numPr>
          <w:ilvl w:val="0"/>
          <w:numId w:val="13"/>
        </w:numPr>
        <w:spacing w:after="0" w:line="360" w:lineRule="auto"/>
        <w:ind w:left="0" w:firstLine="709"/>
        <w:jc w:val="both"/>
        <w:rPr>
          <w:rFonts w:ascii="Times New Roman" w:eastAsia="Calibri" w:hAnsi="Times New Roman" w:cs="Times New Roman"/>
          <w:sz w:val="28"/>
          <w:szCs w:val="28"/>
          <w:lang w:val="ru-RU"/>
        </w:rPr>
      </w:pPr>
      <w:r w:rsidRPr="002070D4">
        <w:rPr>
          <w:rFonts w:ascii="Times New Roman" w:eastAsia="Calibri" w:hAnsi="Times New Roman" w:cs="Times New Roman"/>
          <w:sz w:val="28"/>
          <w:szCs w:val="28"/>
        </w:rPr>
        <w:t xml:space="preserve">Долінська К. Формування соціокультурної компетенції майбутніх учителів початкових класів як педагогічна проблема. Науковий вісник Східноєвропейського національного університету імені Лесі Українки. Педагогічні науки. 2013. №7. С. 142– 145. URL : http://nbuv.gov.ua/UJRN/Nvvnup_2013_7_33 </w:t>
      </w:r>
      <w:r w:rsidR="002070D4" w:rsidRPr="002070D4">
        <w:rPr>
          <w:rFonts w:ascii="Times New Roman" w:eastAsia="Calibri" w:hAnsi="Times New Roman" w:cs="Times New Roman"/>
          <w:sz w:val="28"/>
          <w:szCs w:val="28"/>
        </w:rPr>
        <w:t xml:space="preserve">(дата звернення </w:t>
      </w:r>
      <w:r w:rsidR="002070D4">
        <w:rPr>
          <w:rFonts w:ascii="Times New Roman" w:eastAsia="Calibri" w:hAnsi="Times New Roman" w:cs="Times New Roman"/>
          <w:sz w:val="28"/>
          <w:szCs w:val="28"/>
          <w:lang w:val="ru-RU"/>
        </w:rPr>
        <w:t>01</w:t>
      </w:r>
      <w:r w:rsidR="002070D4" w:rsidRPr="002070D4">
        <w:rPr>
          <w:rFonts w:ascii="Times New Roman" w:eastAsia="Calibri" w:hAnsi="Times New Roman" w:cs="Times New Roman"/>
          <w:sz w:val="28"/>
          <w:szCs w:val="28"/>
        </w:rPr>
        <w:t>.11.2022).</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rPr>
        <w:t xml:space="preserve">Дука М.В. Поняття «лінгвосоціокультурна компетентність» та аналіз методів її формування в педагогічній теорії і практиці. Педагогічні науки: теорія, історія, інноваційні технології. 2015. № 7 (51). С. 39–48. </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rPr>
        <w:t>Дягло Н.В. Вікі-технології у сучасній освіті. Вісник Чернігівського держ. пед. ун-ту імені Т.Г.Шевченка. Чернігів. 2008. Вип.58. С.86-90.</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rPr>
        <w:t xml:space="preserve">Життєва компетентність особистості: науково-методичний посібник / За ред. Л.В. Сохань, І.Г. Єрмакова, Г.М. Несен  Київ: Богдана, 2003. 520 с. </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rPr>
        <w:t xml:space="preserve">Жорнова О.І. Соціокультурна компетентність </w:t>
      </w:r>
      <w:r w:rsidR="002070D4">
        <w:rPr>
          <w:rFonts w:ascii="Times New Roman" w:eastAsia="Calibri" w:hAnsi="Times New Roman" w:cs="Times New Roman"/>
          <w:sz w:val="28"/>
          <w:szCs w:val="28"/>
        </w:rPr>
        <w:t xml:space="preserve">студентів в контексті оминання </w:t>
      </w:r>
      <w:r w:rsidR="002070D4">
        <w:rPr>
          <w:rFonts w:ascii="Times New Roman" w:eastAsia="Calibri" w:hAnsi="Times New Roman" w:cs="Times New Roman"/>
          <w:sz w:val="28"/>
          <w:szCs w:val="28"/>
          <w:lang w:val="ru-RU"/>
        </w:rPr>
        <w:t>«</w:t>
      </w:r>
      <w:r w:rsidR="002070D4">
        <w:rPr>
          <w:rFonts w:ascii="Times New Roman" w:eastAsia="Calibri" w:hAnsi="Times New Roman" w:cs="Times New Roman"/>
          <w:sz w:val="28"/>
          <w:szCs w:val="28"/>
        </w:rPr>
        <w:t>слабких ланок</w:t>
      </w:r>
      <w:r w:rsidR="002070D4">
        <w:rPr>
          <w:rFonts w:ascii="Times New Roman" w:eastAsia="Calibri" w:hAnsi="Times New Roman" w:cs="Times New Roman"/>
          <w:sz w:val="28"/>
          <w:szCs w:val="28"/>
          <w:lang w:val="ru-RU"/>
        </w:rPr>
        <w:t>»</w:t>
      </w:r>
      <w:r w:rsidRPr="005F7135">
        <w:rPr>
          <w:rFonts w:ascii="Times New Roman" w:eastAsia="Calibri" w:hAnsi="Times New Roman" w:cs="Times New Roman"/>
          <w:sz w:val="28"/>
          <w:szCs w:val="28"/>
        </w:rPr>
        <w:t xml:space="preserve"> </w:t>
      </w:r>
      <w:r w:rsidR="002070D4">
        <w:rPr>
          <w:rFonts w:ascii="Times New Roman" w:eastAsia="Calibri" w:hAnsi="Times New Roman" w:cs="Times New Roman"/>
          <w:sz w:val="28"/>
          <w:szCs w:val="28"/>
        </w:rPr>
        <w:t xml:space="preserve">сучасного освітнього процесу. </w:t>
      </w:r>
      <w:r w:rsidRPr="005F7135">
        <w:rPr>
          <w:rFonts w:ascii="Times New Roman" w:eastAsia="Calibri" w:hAnsi="Times New Roman" w:cs="Times New Roman"/>
          <w:sz w:val="28"/>
          <w:szCs w:val="28"/>
        </w:rPr>
        <w:t xml:space="preserve">Вища освіта України. Додаток 3 (Т.3) 2006. Тематичний випуск "Вища освіта у контексті інтеграції до європейського простору". С. 93–100. </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lang w:val="uk-UA"/>
        </w:rPr>
        <w:t>З</w:t>
      </w:r>
      <w:r w:rsidRPr="005F7135">
        <w:rPr>
          <w:rFonts w:ascii="Times New Roman" w:eastAsia="Calibri" w:hAnsi="Times New Roman" w:cs="Times New Roman"/>
          <w:sz w:val="28"/>
          <w:szCs w:val="28"/>
        </w:rPr>
        <w:t xml:space="preserve">абарна А.П. Використання мережевих щоденників (блогів) у навчально-виховному процесі школи. Інформатика та інформаційні технології в навчальних закладах. 2008. №5 (17). С.45-49. </w:t>
      </w:r>
    </w:p>
    <w:p w:rsidR="002070D4" w:rsidRDefault="005F7135" w:rsidP="002070D4">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rPr>
        <w:t xml:space="preserve">Загальноєвропейські Рекомендації з мовної освіти: вивчення викладання, оцінювання. Київ: Ленвіт, 2003. 261 с. </w:t>
      </w:r>
    </w:p>
    <w:p w:rsidR="002070D4" w:rsidRDefault="005F7135" w:rsidP="002070D4">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2070D4">
        <w:rPr>
          <w:rFonts w:ascii="Times New Roman" w:eastAsia="Calibri" w:hAnsi="Times New Roman" w:cs="Times New Roman"/>
          <w:sz w:val="28"/>
          <w:szCs w:val="28"/>
        </w:rPr>
        <w:t xml:space="preserve">Задорожна Н.Т. Методика і технологія керування інформаційним наповненням освітніх сайтів. Інформаційні технології і засоби навчання: </w:t>
      </w:r>
      <w:r w:rsidRPr="002070D4">
        <w:rPr>
          <w:rFonts w:ascii="Times New Roman" w:eastAsia="Calibri" w:hAnsi="Times New Roman" w:cs="Times New Roman"/>
          <w:sz w:val="28"/>
          <w:szCs w:val="28"/>
        </w:rPr>
        <w:lastRenderedPageBreak/>
        <w:t xml:space="preserve">електронне наукове фахове видання. 2008. №3(7). </w:t>
      </w:r>
      <w:r w:rsidRPr="002070D4">
        <w:rPr>
          <w:rFonts w:ascii="Times New Roman" w:eastAsia="Calibri" w:hAnsi="Times New Roman" w:cs="Times New Roman"/>
          <w:sz w:val="28"/>
          <w:szCs w:val="28"/>
          <w:lang w:val="en-US"/>
        </w:rPr>
        <w:t>URL</w:t>
      </w:r>
      <w:r w:rsidRPr="002070D4">
        <w:rPr>
          <w:rFonts w:ascii="Times New Roman" w:eastAsia="Calibri" w:hAnsi="Times New Roman" w:cs="Times New Roman"/>
          <w:sz w:val="28"/>
          <w:szCs w:val="28"/>
        </w:rPr>
        <w:t xml:space="preserve">: http://www.nbuv.gov.ua/e-journals/ITZN/em7/emg.html. </w:t>
      </w:r>
      <w:r w:rsidR="002070D4" w:rsidRPr="002070D4">
        <w:rPr>
          <w:rFonts w:ascii="Times New Roman" w:eastAsia="Calibri" w:hAnsi="Times New Roman" w:cs="Times New Roman"/>
          <w:sz w:val="28"/>
          <w:szCs w:val="28"/>
        </w:rPr>
        <w:t xml:space="preserve">(дата звернення </w:t>
      </w:r>
      <w:r w:rsidR="002070D4">
        <w:rPr>
          <w:rFonts w:ascii="Times New Roman" w:eastAsia="Calibri" w:hAnsi="Times New Roman" w:cs="Times New Roman"/>
          <w:sz w:val="28"/>
          <w:szCs w:val="28"/>
          <w:lang w:val="ru-RU"/>
        </w:rPr>
        <w:t>1</w:t>
      </w:r>
      <w:r w:rsidR="002070D4" w:rsidRPr="002070D4">
        <w:rPr>
          <w:rFonts w:ascii="Times New Roman" w:eastAsia="Calibri" w:hAnsi="Times New Roman" w:cs="Times New Roman"/>
          <w:sz w:val="28"/>
          <w:szCs w:val="28"/>
        </w:rPr>
        <w:t>1.</w:t>
      </w:r>
      <w:r w:rsidR="002070D4">
        <w:rPr>
          <w:rFonts w:ascii="Times New Roman" w:eastAsia="Calibri" w:hAnsi="Times New Roman" w:cs="Times New Roman"/>
          <w:sz w:val="28"/>
          <w:szCs w:val="28"/>
          <w:lang w:val="ru-RU"/>
        </w:rPr>
        <w:t xml:space="preserve">10. </w:t>
      </w:r>
      <w:r w:rsidR="002070D4" w:rsidRPr="002070D4">
        <w:rPr>
          <w:rFonts w:ascii="Times New Roman" w:eastAsia="Calibri" w:hAnsi="Times New Roman" w:cs="Times New Roman"/>
          <w:sz w:val="28"/>
          <w:szCs w:val="28"/>
        </w:rPr>
        <w:t>2022).</w:t>
      </w:r>
    </w:p>
    <w:p w:rsidR="005F7135" w:rsidRPr="002070D4" w:rsidRDefault="005F7135" w:rsidP="002070D4">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2070D4">
        <w:rPr>
          <w:rFonts w:ascii="Times New Roman" w:eastAsia="Calibri" w:hAnsi="Times New Roman" w:cs="Times New Roman"/>
          <w:sz w:val="28"/>
          <w:szCs w:val="28"/>
        </w:rPr>
        <w:t xml:space="preserve">Закір`янова І.А. Формування соціокультурної компетентності у майбутніх вчителів іноземної мови в процесі професійної підготовки : автореф. дис. канд. пед. наук: 13.00.04. Київ, 2006. – 22 с. </w:t>
      </w:r>
      <w:r w:rsidRPr="002070D4">
        <w:rPr>
          <w:rFonts w:ascii="Times New Roman" w:eastAsia="Calibri" w:hAnsi="Times New Roman" w:cs="Times New Roman"/>
          <w:sz w:val="28"/>
          <w:szCs w:val="28"/>
          <w:lang w:val="en-US"/>
        </w:rPr>
        <w:t>URL</w:t>
      </w:r>
      <w:proofErr w:type="gramStart"/>
      <w:r w:rsidRPr="002070D4">
        <w:rPr>
          <w:rFonts w:ascii="Times New Roman" w:eastAsia="Calibri" w:hAnsi="Times New Roman" w:cs="Times New Roman"/>
          <w:sz w:val="28"/>
          <w:szCs w:val="28"/>
          <w:lang w:val="uk-UA"/>
        </w:rPr>
        <w:t>:</w:t>
      </w:r>
      <w:r w:rsidRPr="002070D4">
        <w:rPr>
          <w:rFonts w:ascii="Times New Roman" w:eastAsia="Calibri" w:hAnsi="Times New Roman" w:cs="Times New Roman"/>
          <w:sz w:val="28"/>
          <w:szCs w:val="28"/>
        </w:rPr>
        <w:t>.</w:t>
      </w:r>
      <w:proofErr w:type="gramEnd"/>
      <w:r w:rsidRPr="002070D4">
        <w:rPr>
          <w:rFonts w:ascii="Times New Roman" w:eastAsia="Calibri" w:hAnsi="Times New Roman" w:cs="Times New Roman"/>
          <w:sz w:val="28"/>
          <w:szCs w:val="28"/>
        </w:rPr>
        <w:t xml:space="preserve"> http://www.lib.ua-ru.net/inode/6623.html</w:t>
      </w:r>
      <w:r w:rsidR="002070D4" w:rsidRPr="002070D4">
        <w:rPr>
          <w:rFonts w:ascii="Times New Roman" w:eastAsia="Calibri" w:hAnsi="Times New Roman" w:cs="Times New Roman"/>
          <w:sz w:val="28"/>
          <w:szCs w:val="28"/>
        </w:rPr>
        <w:t xml:space="preserve">(дата звернення </w:t>
      </w:r>
      <w:r w:rsidR="002070D4">
        <w:rPr>
          <w:rFonts w:ascii="Times New Roman" w:eastAsia="Calibri" w:hAnsi="Times New Roman" w:cs="Times New Roman"/>
          <w:sz w:val="28"/>
          <w:szCs w:val="28"/>
          <w:lang w:val="ru-RU"/>
        </w:rPr>
        <w:t>18</w:t>
      </w:r>
      <w:r w:rsidR="002070D4" w:rsidRPr="002070D4">
        <w:rPr>
          <w:rFonts w:ascii="Times New Roman" w:eastAsia="Calibri" w:hAnsi="Times New Roman" w:cs="Times New Roman"/>
          <w:sz w:val="28"/>
          <w:szCs w:val="28"/>
        </w:rPr>
        <w:t>.11.2022).</w:t>
      </w:r>
    </w:p>
    <w:p w:rsidR="002070D4" w:rsidRDefault="005F7135" w:rsidP="002070D4">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rPr>
        <w:t xml:space="preserve">Закір’янова І. А. Формування соціокультурної компетентності у майбутніх вчителів іноземної мови в процесі професійної підготовки : автореф. дис. на здобуття наук. ступеня канд. пед. наук : спец. 13.00.04 «Теорія та методика професійної освіти». Київ, 2006. 23 с. </w:t>
      </w:r>
    </w:p>
    <w:p w:rsidR="002070D4" w:rsidRPr="002070D4" w:rsidRDefault="005F7135" w:rsidP="002070D4">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2070D4">
        <w:rPr>
          <w:rFonts w:ascii="Times New Roman" w:eastAsia="Calibri" w:hAnsi="Times New Roman" w:cs="Times New Roman"/>
          <w:sz w:val="28"/>
          <w:szCs w:val="28"/>
          <w:lang w:val="uk-UA"/>
        </w:rPr>
        <w:t xml:space="preserve">Зеляніна В.А. Соціально-філософський вимір соціалізації особистості Вісник ВДУ, серія: Економіка та міжкультурна комунікація, 2007, № 2, ч. 2. </w:t>
      </w:r>
      <w:r w:rsidRPr="002070D4">
        <w:rPr>
          <w:rFonts w:ascii="Times New Roman" w:eastAsia="Calibri" w:hAnsi="Times New Roman" w:cs="Times New Roman"/>
          <w:sz w:val="28"/>
          <w:szCs w:val="28"/>
          <w:lang w:val="en-US"/>
        </w:rPr>
        <w:t>URL</w:t>
      </w:r>
      <w:r w:rsidRPr="002070D4">
        <w:rPr>
          <w:rFonts w:ascii="Times New Roman" w:eastAsia="Calibri" w:hAnsi="Times New Roman" w:cs="Times New Roman"/>
          <w:sz w:val="28"/>
          <w:szCs w:val="28"/>
          <w:lang w:val="uk-UA"/>
        </w:rPr>
        <w:t xml:space="preserve">: http://www.vestnik.vsu.ru/pdf/lingvo/2007/02/2007-03-23.pdf </w:t>
      </w:r>
      <w:r w:rsidR="002070D4" w:rsidRPr="002070D4">
        <w:rPr>
          <w:rFonts w:ascii="Times New Roman" w:eastAsia="Calibri" w:hAnsi="Times New Roman" w:cs="Times New Roman"/>
          <w:sz w:val="28"/>
          <w:szCs w:val="28"/>
          <w:lang w:val="uk-UA"/>
        </w:rPr>
        <w:t xml:space="preserve">(дата звернення </w:t>
      </w:r>
      <w:r w:rsidR="002070D4">
        <w:rPr>
          <w:rFonts w:ascii="Times New Roman" w:eastAsia="Calibri" w:hAnsi="Times New Roman" w:cs="Times New Roman"/>
          <w:sz w:val="28"/>
          <w:szCs w:val="28"/>
          <w:lang w:val="uk-UA"/>
        </w:rPr>
        <w:t>12.10</w:t>
      </w:r>
      <w:r w:rsidR="002070D4" w:rsidRPr="002070D4">
        <w:rPr>
          <w:rFonts w:ascii="Times New Roman" w:eastAsia="Calibri" w:hAnsi="Times New Roman" w:cs="Times New Roman"/>
          <w:sz w:val="28"/>
          <w:szCs w:val="28"/>
          <w:lang w:val="uk-UA"/>
        </w:rPr>
        <w:t>.2022).</w:t>
      </w:r>
    </w:p>
    <w:p w:rsidR="005F7135" w:rsidRPr="002070D4" w:rsidRDefault="005F7135" w:rsidP="002070D4">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2070D4">
        <w:rPr>
          <w:rFonts w:ascii="Times New Roman" w:eastAsia="Calibri" w:hAnsi="Times New Roman" w:cs="Times New Roman"/>
          <w:sz w:val="28"/>
          <w:szCs w:val="28"/>
          <w:lang w:val="uk-UA"/>
        </w:rPr>
        <w:t xml:space="preserve">Кареліна І. А. Загальні основи педагогіки: тексти лекцій 2010. URL: http://citoweb.yspu.org/link1/metod/met126/node31.html </w:t>
      </w:r>
      <w:r w:rsidR="002070D4" w:rsidRPr="002070D4">
        <w:rPr>
          <w:rFonts w:ascii="Times New Roman" w:eastAsia="Calibri" w:hAnsi="Times New Roman" w:cs="Times New Roman"/>
          <w:sz w:val="28"/>
          <w:szCs w:val="28"/>
          <w:lang w:val="uk-UA"/>
        </w:rPr>
        <w:t xml:space="preserve">(дата звернення </w:t>
      </w:r>
      <w:r w:rsidR="002070D4">
        <w:rPr>
          <w:rFonts w:ascii="Times New Roman" w:eastAsia="Calibri" w:hAnsi="Times New Roman" w:cs="Times New Roman"/>
          <w:sz w:val="28"/>
          <w:szCs w:val="28"/>
          <w:lang w:val="uk-UA"/>
        </w:rPr>
        <w:t>14.10</w:t>
      </w:r>
      <w:r w:rsidR="002070D4" w:rsidRPr="002070D4">
        <w:rPr>
          <w:rFonts w:ascii="Times New Roman" w:eastAsia="Calibri" w:hAnsi="Times New Roman" w:cs="Times New Roman"/>
          <w:sz w:val="28"/>
          <w:szCs w:val="28"/>
          <w:lang w:val="uk-UA"/>
        </w:rPr>
        <w:t>.2022).</w:t>
      </w:r>
    </w:p>
    <w:p w:rsidR="002070D4" w:rsidRDefault="005F7135" w:rsidP="002070D4">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rPr>
        <w:t>Квасник О. В. Педагогічні технології формування соціокультурної компетентності у майбутніх інженерів. Науковий вісник Миколаївського державного ун</w:t>
      </w:r>
      <w:r w:rsidR="002070D4">
        <w:rPr>
          <w:rFonts w:ascii="Times New Roman" w:eastAsia="Calibri" w:hAnsi="Times New Roman" w:cs="Times New Roman"/>
          <w:sz w:val="28"/>
          <w:szCs w:val="28"/>
        </w:rPr>
        <w:t xml:space="preserve">іверситету : Зб. наук. праць. </w:t>
      </w:r>
      <w:r w:rsidRPr="005F7135">
        <w:rPr>
          <w:rFonts w:ascii="Times New Roman" w:eastAsia="Calibri" w:hAnsi="Times New Roman" w:cs="Times New Roman"/>
          <w:sz w:val="28"/>
          <w:szCs w:val="28"/>
        </w:rPr>
        <w:t>Вип. 23: Педаг</w:t>
      </w:r>
      <w:r w:rsidR="002070D4">
        <w:rPr>
          <w:rFonts w:ascii="Times New Roman" w:eastAsia="Calibri" w:hAnsi="Times New Roman" w:cs="Times New Roman"/>
          <w:sz w:val="28"/>
          <w:szCs w:val="28"/>
        </w:rPr>
        <w:t xml:space="preserve">огічні науки. </w:t>
      </w:r>
      <w:r w:rsidRPr="005F7135">
        <w:rPr>
          <w:rFonts w:ascii="Times New Roman" w:eastAsia="Calibri" w:hAnsi="Times New Roman" w:cs="Times New Roman"/>
          <w:sz w:val="28"/>
          <w:szCs w:val="28"/>
        </w:rPr>
        <w:t xml:space="preserve">Т. 2 / </w:t>
      </w:r>
      <w:r w:rsidRPr="003B5323">
        <w:sym w:font="Symbol" w:char="F05B"/>
      </w:r>
      <w:r w:rsidRPr="005F7135">
        <w:rPr>
          <w:rFonts w:ascii="Times New Roman" w:eastAsia="Calibri" w:hAnsi="Times New Roman" w:cs="Times New Roman"/>
          <w:sz w:val="28"/>
          <w:szCs w:val="28"/>
        </w:rPr>
        <w:t>За заг. ред. В. Д. Будака, О. М. Пєхоти</w:t>
      </w:r>
      <w:r w:rsidRPr="003B5323">
        <w:sym w:font="Symbol" w:char="F05D"/>
      </w:r>
      <w:r w:rsidR="002070D4">
        <w:rPr>
          <w:rFonts w:ascii="Times New Roman" w:eastAsia="Calibri" w:hAnsi="Times New Roman" w:cs="Times New Roman"/>
          <w:sz w:val="28"/>
          <w:szCs w:val="28"/>
        </w:rPr>
        <w:t>. Миколаїв : МДУ, 2008.</w:t>
      </w:r>
      <w:r w:rsidRPr="005F7135">
        <w:rPr>
          <w:rFonts w:ascii="Times New Roman" w:eastAsia="Calibri" w:hAnsi="Times New Roman" w:cs="Times New Roman"/>
          <w:sz w:val="28"/>
          <w:szCs w:val="28"/>
        </w:rPr>
        <w:t xml:space="preserve"> 256 с. </w:t>
      </w:r>
    </w:p>
    <w:p w:rsidR="005F7135" w:rsidRPr="002070D4" w:rsidRDefault="005F7135" w:rsidP="002070D4">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2070D4">
        <w:rPr>
          <w:rFonts w:ascii="Times New Roman" w:eastAsia="Calibri" w:hAnsi="Times New Roman" w:cs="Times New Roman"/>
          <w:sz w:val="28"/>
          <w:szCs w:val="28"/>
        </w:rPr>
        <w:t xml:space="preserve">Козакова Н. Реалізація компетентнісного підходу в навчанні молодших школярів. URL: http://ru.osvita.ua/school/lessons_summary/ edu_technology/31210/ </w:t>
      </w:r>
      <w:r w:rsidR="002070D4" w:rsidRPr="002070D4">
        <w:rPr>
          <w:rFonts w:ascii="Times New Roman" w:eastAsia="Calibri" w:hAnsi="Times New Roman" w:cs="Times New Roman"/>
          <w:sz w:val="28"/>
          <w:szCs w:val="28"/>
        </w:rPr>
        <w:t xml:space="preserve">(дата звернення </w:t>
      </w:r>
      <w:r w:rsidR="002070D4" w:rsidRPr="00C278E6">
        <w:rPr>
          <w:rFonts w:ascii="Times New Roman" w:eastAsia="Calibri" w:hAnsi="Times New Roman" w:cs="Times New Roman"/>
          <w:sz w:val="28"/>
          <w:szCs w:val="28"/>
          <w:lang w:val="en-US"/>
        </w:rPr>
        <w:t>21.10</w:t>
      </w:r>
      <w:r w:rsidR="002070D4" w:rsidRPr="002070D4">
        <w:rPr>
          <w:rFonts w:ascii="Times New Roman" w:eastAsia="Calibri" w:hAnsi="Times New Roman" w:cs="Times New Roman"/>
          <w:sz w:val="28"/>
          <w:szCs w:val="28"/>
        </w:rPr>
        <w:t>.2022).</w:t>
      </w:r>
    </w:p>
    <w:p w:rsidR="002070D4" w:rsidRDefault="005F7135" w:rsidP="002070D4">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rPr>
        <w:t xml:space="preserve">Колодько, Т.М., 2003. Теоретичні аспекти формування іншомовної соціокультурної компетенції майбутнього вчителя. Соціалізація особистості: зб. наук. праць, 21, </w:t>
      </w:r>
      <w:r w:rsidRPr="005F7135">
        <w:rPr>
          <w:rFonts w:ascii="Times New Roman" w:eastAsia="Calibri" w:hAnsi="Times New Roman" w:cs="Times New Roman"/>
          <w:sz w:val="28"/>
          <w:szCs w:val="28"/>
          <w:lang w:val="en-US"/>
        </w:rPr>
        <w:t>C</w:t>
      </w:r>
      <w:r w:rsidRPr="005F7135">
        <w:rPr>
          <w:rFonts w:ascii="Times New Roman" w:eastAsia="Calibri" w:hAnsi="Times New Roman" w:cs="Times New Roman"/>
          <w:sz w:val="28"/>
          <w:szCs w:val="28"/>
        </w:rPr>
        <w:t>. 132-140.</w:t>
      </w:r>
    </w:p>
    <w:p w:rsidR="002070D4" w:rsidRPr="002070D4" w:rsidRDefault="005F7135" w:rsidP="002070D4">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2070D4">
        <w:rPr>
          <w:rFonts w:ascii="Times New Roman" w:eastAsia="Calibri" w:hAnsi="Times New Roman" w:cs="Times New Roman"/>
          <w:sz w:val="28"/>
          <w:szCs w:val="28"/>
        </w:rPr>
        <w:lastRenderedPageBreak/>
        <w:t>Концепція «Нова українська школа». (2016, 27 жовтня). URL : http://mon.gov.ua/ activity/education/zagalna-seredny</w:t>
      </w:r>
      <w:r w:rsidR="002070D4" w:rsidRPr="002070D4">
        <w:rPr>
          <w:rFonts w:ascii="Times New Roman" w:eastAsia="Calibri" w:hAnsi="Times New Roman" w:cs="Times New Roman"/>
          <w:sz w:val="28"/>
          <w:szCs w:val="28"/>
        </w:rPr>
        <w:t>a/ua-sch-2016/konczepcziya.html</w:t>
      </w:r>
      <w:r w:rsidR="002070D4" w:rsidRPr="00C278E6">
        <w:rPr>
          <w:rFonts w:ascii="Times New Roman" w:eastAsia="Calibri" w:hAnsi="Times New Roman" w:cs="Times New Roman"/>
          <w:sz w:val="28"/>
          <w:szCs w:val="28"/>
        </w:rPr>
        <w:t xml:space="preserve"> </w:t>
      </w:r>
      <w:r w:rsidR="002070D4" w:rsidRPr="002070D4">
        <w:rPr>
          <w:rFonts w:ascii="Times New Roman" w:eastAsia="Calibri" w:hAnsi="Times New Roman" w:cs="Times New Roman"/>
          <w:sz w:val="28"/>
          <w:szCs w:val="28"/>
        </w:rPr>
        <w:t xml:space="preserve">(дата звернення </w:t>
      </w:r>
      <w:r w:rsidR="002070D4" w:rsidRPr="00C278E6">
        <w:rPr>
          <w:rFonts w:ascii="Times New Roman" w:eastAsia="Calibri" w:hAnsi="Times New Roman" w:cs="Times New Roman"/>
          <w:sz w:val="28"/>
          <w:szCs w:val="28"/>
        </w:rPr>
        <w:t>19.10</w:t>
      </w:r>
      <w:r w:rsidR="002070D4" w:rsidRPr="002070D4">
        <w:rPr>
          <w:rFonts w:ascii="Times New Roman" w:eastAsia="Calibri" w:hAnsi="Times New Roman" w:cs="Times New Roman"/>
          <w:sz w:val="28"/>
          <w:szCs w:val="28"/>
        </w:rPr>
        <w:t>.2022).</w:t>
      </w:r>
    </w:p>
    <w:p w:rsidR="005F7135" w:rsidRPr="002070D4" w:rsidRDefault="005F7135" w:rsidP="002070D4">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2070D4">
        <w:rPr>
          <w:rFonts w:ascii="Times New Roman" w:eastAsia="Calibri" w:hAnsi="Times New Roman" w:cs="Times New Roman"/>
          <w:sz w:val="28"/>
          <w:szCs w:val="28"/>
          <w:lang w:val="uk-UA"/>
        </w:rPr>
        <w:t>Кочетурова Н. Метод проектів у навчанні мови: теорія і практика</w:t>
      </w:r>
      <w:r w:rsidRPr="002070D4">
        <w:rPr>
          <w:rFonts w:ascii="Times New Roman" w:eastAsia="Calibri" w:hAnsi="Times New Roman" w:cs="Times New Roman"/>
          <w:sz w:val="28"/>
          <w:szCs w:val="28"/>
          <w:lang w:val="ru-RU"/>
        </w:rPr>
        <w:t xml:space="preserve">. </w:t>
      </w:r>
      <w:r w:rsidRPr="002070D4">
        <w:rPr>
          <w:rFonts w:ascii="Times New Roman" w:eastAsia="Calibri" w:hAnsi="Times New Roman" w:cs="Times New Roman"/>
          <w:sz w:val="28"/>
          <w:szCs w:val="28"/>
          <w:lang w:val="en-US"/>
        </w:rPr>
        <w:t>URL</w:t>
      </w:r>
      <w:r w:rsidRPr="002070D4">
        <w:rPr>
          <w:rFonts w:ascii="Times New Roman" w:eastAsia="Calibri" w:hAnsi="Times New Roman" w:cs="Times New Roman"/>
          <w:sz w:val="28"/>
          <w:szCs w:val="28"/>
          <w:lang w:val="uk-UA"/>
        </w:rPr>
        <w:t xml:space="preserve">: </w:t>
      </w:r>
      <w:hyperlink r:id="rId9" w:history="1">
        <w:r w:rsidRPr="002070D4">
          <w:rPr>
            <w:rStyle w:val="a7"/>
            <w:rFonts w:ascii="Times New Roman" w:eastAsia="Calibri" w:hAnsi="Times New Roman" w:cs="Times New Roman"/>
            <w:sz w:val="28"/>
            <w:szCs w:val="28"/>
            <w:lang w:val="uk-UA"/>
          </w:rPr>
          <w:t>http://www.itlt.edu.nstu.ru/article4.php</w:t>
        </w:r>
      </w:hyperlink>
      <w:r w:rsidRPr="002070D4">
        <w:rPr>
          <w:rFonts w:ascii="Times New Roman" w:eastAsia="Calibri" w:hAnsi="Times New Roman" w:cs="Times New Roman"/>
          <w:sz w:val="28"/>
          <w:szCs w:val="28"/>
          <w:lang w:val="uk-UA"/>
        </w:rPr>
        <w:t xml:space="preserve"> </w:t>
      </w:r>
      <w:r w:rsidR="002070D4" w:rsidRPr="002070D4">
        <w:rPr>
          <w:rFonts w:ascii="Times New Roman" w:eastAsia="Calibri" w:hAnsi="Times New Roman" w:cs="Times New Roman"/>
          <w:sz w:val="28"/>
          <w:szCs w:val="28"/>
          <w:lang w:val="uk-UA"/>
        </w:rPr>
        <w:t xml:space="preserve">(дата звернення </w:t>
      </w:r>
      <w:r w:rsidR="002070D4">
        <w:rPr>
          <w:rFonts w:ascii="Times New Roman" w:eastAsia="Calibri" w:hAnsi="Times New Roman" w:cs="Times New Roman"/>
          <w:sz w:val="28"/>
          <w:szCs w:val="28"/>
          <w:lang w:val="uk-UA"/>
        </w:rPr>
        <w:t>29</w:t>
      </w:r>
      <w:r w:rsidR="002070D4" w:rsidRPr="002070D4">
        <w:rPr>
          <w:rFonts w:ascii="Times New Roman" w:eastAsia="Calibri" w:hAnsi="Times New Roman" w:cs="Times New Roman"/>
          <w:sz w:val="28"/>
          <w:szCs w:val="28"/>
          <w:lang w:val="uk-UA"/>
        </w:rPr>
        <w:t>.11.2022).</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rPr>
        <w:t xml:space="preserve">Лодатко Є. О. Цілі математичної освіти в контексті соціокультурних трансформацій суспільства. Вісник Запорізького національного ун-ту: Серія Педагогічні науки. 2007. № 1. С. 94-118. </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rPr>
        <w:t xml:space="preserve">Максимець М. Формування соціокультурної компетенції у процесі вивчення іноземної мови. Вісник Львівського університету. Серія педагогічна. 2006. Випуск 21. С. 211-218. </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lang w:val="uk-UA"/>
        </w:rPr>
        <w:t>Максимова М. А. Метод проектів як засіб розробки і впровадження педагогічних інновацій в ДОУ 2012. URL: http: //xn--i1abbnckbmcl9fb.xn-- p1ai /% D1% 81% D1% 82% D0% B0% D1% 82% D1% 8C% D0% B8 / 639498 / (дата звернення</w:t>
      </w:r>
      <w:r w:rsidR="002070D4">
        <w:rPr>
          <w:rFonts w:ascii="Times New Roman" w:eastAsia="Calibri" w:hAnsi="Times New Roman" w:cs="Times New Roman"/>
          <w:sz w:val="28"/>
          <w:szCs w:val="28"/>
          <w:lang w:val="uk-UA"/>
        </w:rPr>
        <w:t>:</w:t>
      </w:r>
      <w:r w:rsidRPr="005F7135">
        <w:rPr>
          <w:rFonts w:ascii="Times New Roman" w:eastAsia="Calibri" w:hAnsi="Times New Roman" w:cs="Times New Roman"/>
          <w:sz w:val="28"/>
          <w:szCs w:val="28"/>
          <w:lang w:val="uk-UA"/>
        </w:rPr>
        <w:t xml:space="preserve"> 25.</w:t>
      </w:r>
      <w:r w:rsidR="002070D4">
        <w:rPr>
          <w:rFonts w:ascii="Times New Roman" w:eastAsia="Calibri" w:hAnsi="Times New Roman" w:cs="Times New Roman"/>
          <w:sz w:val="28"/>
          <w:szCs w:val="28"/>
          <w:lang w:val="uk-UA"/>
        </w:rPr>
        <w:t>11.2022</w:t>
      </w:r>
      <w:r w:rsidRPr="005F7135">
        <w:rPr>
          <w:rFonts w:ascii="Times New Roman" w:eastAsia="Calibri" w:hAnsi="Times New Roman" w:cs="Times New Roman"/>
          <w:sz w:val="28"/>
          <w:szCs w:val="28"/>
          <w:lang w:val="uk-UA"/>
        </w:rPr>
        <w:t>).</w:t>
      </w:r>
    </w:p>
    <w:p w:rsidR="005F7135" w:rsidRPr="002070D4" w:rsidRDefault="005F7135" w:rsidP="002070D4">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rPr>
        <w:t xml:space="preserve">Мацько Л. I., Кравець Л. В. Культура української фахової мови: навчальний посібник. Київ: ВЦ «Академія», 2007. 360 с. </w:t>
      </w:r>
      <w:r w:rsidR="002070D4">
        <w:rPr>
          <w:rFonts w:ascii="Times New Roman" w:eastAsia="Calibri" w:hAnsi="Times New Roman" w:cs="Times New Roman"/>
          <w:sz w:val="28"/>
          <w:szCs w:val="28"/>
          <w:lang w:val="ru-RU"/>
        </w:rPr>
        <w:t>4</w:t>
      </w:r>
      <w:r w:rsidRPr="002070D4">
        <w:rPr>
          <w:rFonts w:ascii="Times New Roman" w:eastAsia="Calibri" w:hAnsi="Times New Roman" w:cs="Times New Roman"/>
          <w:sz w:val="28"/>
          <w:szCs w:val="28"/>
          <w:lang w:val="uk-UA"/>
        </w:rPr>
        <w:t xml:space="preserve">Метод занурення. Вчимо англійську швидко і ефективно. URL: http: //www.study.ru/support/lib/note49.html </w:t>
      </w:r>
      <w:r w:rsidR="002070D4" w:rsidRPr="002070D4">
        <w:rPr>
          <w:rFonts w:ascii="Times New Roman" w:eastAsia="Calibri" w:hAnsi="Times New Roman" w:cs="Times New Roman"/>
          <w:sz w:val="28"/>
          <w:szCs w:val="28"/>
          <w:lang w:val="uk-UA"/>
        </w:rPr>
        <w:t>(дата звернення</w:t>
      </w:r>
      <w:r w:rsidR="002070D4">
        <w:rPr>
          <w:rFonts w:ascii="Times New Roman" w:eastAsia="Calibri" w:hAnsi="Times New Roman" w:cs="Times New Roman"/>
          <w:sz w:val="28"/>
          <w:szCs w:val="28"/>
          <w:lang w:val="uk-UA"/>
        </w:rPr>
        <w:t>:</w:t>
      </w:r>
      <w:r w:rsidR="002070D4" w:rsidRPr="002070D4">
        <w:rPr>
          <w:rFonts w:ascii="Times New Roman" w:eastAsia="Calibri" w:hAnsi="Times New Roman" w:cs="Times New Roman"/>
          <w:sz w:val="28"/>
          <w:szCs w:val="28"/>
          <w:lang w:val="uk-UA"/>
        </w:rPr>
        <w:t xml:space="preserve"> 25.11.2022).</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lang w:val="uk-UA"/>
        </w:rPr>
      </w:pPr>
      <w:r w:rsidRPr="005F7135">
        <w:rPr>
          <w:rFonts w:ascii="Times New Roman" w:eastAsia="Calibri" w:hAnsi="Times New Roman" w:cs="Times New Roman"/>
          <w:sz w:val="28"/>
          <w:szCs w:val="28"/>
          <w:lang w:val="uk-UA"/>
        </w:rPr>
        <w:t xml:space="preserve">Метод проектів як засіб формування творчих здібностей в навчаються декоративно-прикладному мистецтву. URL: https://repetitora.com/ </w:t>
      </w:r>
      <w:r w:rsidR="002070D4" w:rsidRPr="002070D4">
        <w:rPr>
          <w:rFonts w:ascii="Times New Roman" w:eastAsia="Calibri" w:hAnsi="Times New Roman" w:cs="Times New Roman"/>
          <w:sz w:val="28"/>
          <w:szCs w:val="28"/>
          <w:lang w:val="uk-UA"/>
        </w:rPr>
        <w:t xml:space="preserve">(дата звернення </w:t>
      </w:r>
      <w:r w:rsidR="002070D4">
        <w:rPr>
          <w:rFonts w:ascii="Times New Roman" w:eastAsia="Calibri" w:hAnsi="Times New Roman" w:cs="Times New Roman"/>
          <w:sz w:val="28"/>
          <w:szCs w:val="28"/>
          <w:lang w:val="uk-UA"/>
        </w:rPr>
        <w:t>16</w:t>
      </w:r>
      <w:r w:rsidR="002070D4" w:rsidRPr="002070D4">
        <w:rPr>
          <w:rFonts w:ascii="Times New Roman" w:eastAsia="Calibri" w:hAnsi="Times New Roman" w:cs="Times New Roman"/>
          <w:sz w:val="28"/>
          <w:szCs w:val="28"/>
          <w:lang w:val="uk-UA"/>
        </w:rPr>
        <w:t>.11.2022).</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lang w:val="uk-UA"/>
        </w:rPr>
      </w:pPr>
      <w:r w:rsidRPr="005F7135">
        <w:rPr>
          <w:rFonts w:ascii="Times New Roman" w:eastAsia="Calibri" w:hAnsi="Times New Roman" w:cs="Times New Roman"/>
          <w:sz w:val="28"/>
          <w:szCs w:val="28"/>
          <w:lang w:val="uk-UA"/>
        </w:rPr>
        <w:t xml:space="preserve">Методи навчання іноземної мови: прямої, комунікативний 2012. URL: http://fb.ru/article/41510/metodyi-obucheniya-inostrannomu-yazyiku-pryamoykommunikativnyiy </w:t>
      </w:r>
      <w:r w:rsidR="002070D4" w:rsidRPr="002070D4">
        <w:rPr>
          <w:rFonts w:ascii="Times New Roman" w:eastAsia="Calibri" w:hAnsi="Times New Roman" w:cs="Times New Roman"/>
          <w:sz w:val="28"/>
          <w:szCs w:val="28"/>
          <w:lang w:val="uk-UA"/>
        </w:rPr>
        <w:t xml:space="preserve">(дата звернення </w:t>
      </w:r>
      <w:r w:rsidR="002070D4">
        <w:rPr>
          <w:rFonts w:ascii="Times New Roman" w:eastAsia="Calibri" w:hAnsi="Times New Roman" w:cs="Times New Roman"/>
          <w:sz w:val="28"/>
          <w:szCs w:val="28"/>
          <w:lang w:val="uk-UA"/>
        </w:rPr>
        <w:t>17</w:t>
      </w:r>
      <w:r w:rsidR="002070D4" w:rsidRPr="002070D4">
        <w:rPr>
          <w:rFonts w:ascii="Times New Roman" w:eastAsia="Calibri" w:hAnsi="Times New Roman" w:cs="Times New Roman"/>
          <w:sz w:val="28"/>
          <w:szCs w:val="28"/>
          <w:lang w:val="uk-UA"/>
        </w:rPr>
        <w:t>.11.2022).</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lang w:val="uk-UA"/>
        </w:rPr>
        <w:t>Методика навчання іноземних мов і культур: теорія і практика: підручник для студентів класичних, пед. і лінгвіст. ун-тів / Бігич</w:t>
      </w:r>
      <w:r w:rsidRPr="005F7135">
        <w:rPr>
          <w:rFonts w:ascii="Times New Roman" w:eastAsia="Calibri" w:hAnsi="Times New Roman" w:cs="Times New Roman"/>
          <w:sz w:val="28"/>
          <w:szCs w:val="28"/>
        </w:rPr>
        <w:t> </w:t>
      </w:r>
      <w:r w:rsidRPr="005F7135">
        <w:rPr>
          <w:rFonts w:ascii="Times New Roman" w:eastAsia="Calibri" w:hAnsi="Times New Roman" w:cs="Times New Roman"/>
          <w:sz w:val="28"/>
          <w:szCs w:val="28"/>
          <w:lang w:val="uk-UA"/>
        </w:rPr>
        <w:t>О.</w:t>
      </w:r>
      <w:r w:rsidRPr="005F7135">
        <w:rPr>
          <w:rFonts w:ascii="Times New Roman" w:eastAsia="Calibri" w:hAnsi="Times New Roman" w:cs="Times New Roman"/>
          <w:sz w:val="28"/>
          <w:szCs w:val="28"/>
        </w:rPr>
        <w:t> </w:t>
      </w:r>
      <w:r w:rsidRPr="005F7135">
        <w:rPr>
          <w:rFonts w:ascii="Times New Roman" w:eastAsia="Calibri" w:hAnsi="Times New Roman" w:cs="Times New Roman"/>
          <w:sz w:val="28"/>
          <w:szCs w:val="28"/>
          <w:lang w:val="uk-UA"/>
        </w:rPr>
        <w:t xml:space="preserve">Б., </w:t>
      </w:r>
      <w:r w:rsidRPr="005F7135">
        <w:rPr>
          <w:rFonts w:ascii="Times New Roman" w:eastAsia="Calibri" w:hAnsi="Times New Roman" w:cs="Times New Roman"/>
          <w:sz w:val="28"/>
          <w:szCs w:val="28"/>
          <w:lang w:val="uk-UA"/>
        </w:rPr>
        <w:lastRenderedPageBreak/>
        <w:t>Бориско</w:t>
      </w:r>
      <w:r w:rsidRPr="005F7135">
        <w:rPr>
          <w:rFonts w:ascii="Times New Roman" w:eastAsia="Calibri" w:hAnsi="Times New Roman" w:cs="Times New Roman"/>
          <w:sz w:val="28"/>
          <w:szCs w:val="28"/>
        </w:rPr>
        <w:t> </w:t>
      </w:r>
      <w:r w:rsidRPr="005F7135">
        <w:rPr>
          <w:rFonts w:ascii="Times New Roman" w:eastAsia="Calibri" w:hAnsi="Times New Roman" w:cs="Times New Roman"/>
          <w:sz w:val="28"/>
          <w:szCs w:val="28"/>
          <w:lang w:val="uk-UA"/>
        </w:rPr>
        <w:t>Н.</w:t>
      </w:r>
      <w:r w:rsidRPr="005F7135">
        <w:rPr>
          <w:rFonts w:ascii="Times New Roman" w:eastAsia="Calibri" w:hAnsi="Times New Roman" w:cs="Times New Roman"/>
          <w:sz w:val="28"/>
          <w:szCs w:val="28"/>
        </w:rPr>
        <w:t> </w:t>
      </w:r>
      <w:r w:rsidRPr="005F7135">
        <w:rPr>
          <w:rFonts w:ascii="Times New Roman" w:eastAsia="Calibri" w:hAnsi="Times New Roman" w:cs="Times New Roman"/>
          <w:sz w:val="28"/>
          <w:szCs w:val="28"/>
          <w:lang w:val="uk-UA"/>
        </w:rPr>
        <w:t>Ф., Борецька</w:t>
      </w:r>
      <w:r w:rsidRPr="005F7135">
        <w:rPr>
          <w:rFonts w:ascii="Times New Roman" w:eastAsia="Calibri" w:hAnsi="Times New Roman" w:cs="Times New Roman"/>
          <w:sz w:val="28"/>
          <w:szCs w:val="28"/>
        </w:rPr>
        <w:t> </w:t>
      </w:r>
      <w:r w:rsidRPr="005F7135">
        <w:rPr>
          <w:rFonts w:ascii="Times New Roman" w:eastAsia="Calibri" w:hAnsi="Times New Roman" w:cs="Times New Roman"/>
          <w:sz w:val="28"/>
          <w:szCs w:val="28"/>
          <w:lang w:val="uk-UA"/>
        </w:rPr>
        <w:t>Г.</w:t>
      </w:r>
      <w:r w:rsidRPr="005F7135">
        <w:rPr>
          <w:rFonts w:ascii="Times New Roman" w:eastAsia="Calibri" w:hAnsi="Times New Roman" w:cs="Times New Roman"/>
          <w:sz w:val="28"/>
          <w:szCs w:val="28"/>
        </w:rPr>
        <w:t> </w:t>
      </w:r>
      <w:r w:rsidRPr="005F7135">
        <w:rPr>
          <w:rFonts w:ascii="Times New Roman" w:eastAsia="Calibri" w:hAnsi="Times New Roman" w:cs="Times New Roman"/>
          <w:sz w:val="28"/>
          <w:szCs w:val="28"/>
          <w:lang w:val="uk-UA"/>
        </w:rPr>
        <w:t xml:space="preserve">Е. та ін. / за заг. ред. </w:t>
      </w:r>
      <w:r w:rsidRPr="005F7135">
        <w:rPr>
          <w:rFonts w:ascii="Times New Roman" w:eastAsia="Calibri" w:hAnsi="Times New Roman" w:cs="Times New Roman"/>
          <w:sz w:val="28"/>
          <w:szCs w:val="28"/>
        </w:rPr>
        <w:t>С. Ю. Ніколаєвої. Київ: Ленвіт, 2013. 590 с.</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rPr>
        <w:t>Методика навчання іноземних мов і культур: теорія і практика: підручник для студ. класичних, педагогічних і лінгвістичних університетів/ Бігич О. Б., Борисенко Н. Ф., Борецька Г. Е. та ін. / за загальн.ред. С. Ю. Ніколаєвої. К</w:t>
      </w:r>
      <w:r w:rsidRPr="005F7135">
        <w:rPr>
          <w:rFonts w:ascii="Times New Roman" w:eastAsia="Calibri" w:hAnsi="Times New Roman" w:cs="Times New Roman"/>
          <w:sz w:val="28"/>
          <w:szCs w:val="28"/>
          <w:lang w:val="uk-UA"/>
        </w:rPr>
        <w:t>иїв</w:t>
      </w:r>
      <w:r w:rsidRPr="005F7135">
        <w:rPr>
          <w:rFonts w:ascii="Times New Roman" w:eastAsia="Calibri" w:hAnsi="Times New Roman" w:cs="Times New Roman"/>
          <w:sz w:val="28"/>
          <w:szCs w:val="28"/>
        </w:rPr>
        <w:t xml:space="preserve">: Ленвіт, 2013. 590 с. </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lang w:val="uk-UA"/>
        </w:rPr>
        <w:t xml:space="preserve">Миронова І. Про «компетенції» і «компетентності» в освіті 2012. URL: http://trworkshop.net/forum/viewtopic </w:t>
      </w:r>
      <w:r w:rsidR="002070D4">
        <w:rPr>
          <w:rFonts w:ascii="Times New Roman" w:eastAsia="Calibri" w:hAnsi="Times New Roman" w:cs="Times New Roman"/>
          <w:sz w:val="28"/>
          <w:szCs w:val="28"/>
          <w:lang w:val="uk-UA"/>
        </w:rPr>
        <w:t>(дата звернення 21</w:t>
      </w:r>
      <w:r w:rsidR="002070D4" w:rsidRPr="002070D4">
        <w:rPr>
          <w:rFonts w:ascii="Times New Roman" w:eastAsia="Calibri" w:hAnsi="Times New Roman" w:cs="Times New Roman"/>
          <w:sz w:val="28"/>
          <w:szCs w:val="28"/>
          <w:lang w:val="uk-UA"/>
        </w:rPr>
        <w:t>.</w:t>
      </w:r>
      <w:r w:rsidR="002070D4">
        <w:rPr>
          <w:rFonts w:ascii="Times New Roman" w:eastAsia="Calibri" w:hAnsi="Times New Roman" w:cs="Times New Roman"/>
          <w:sz w:val="28"/>
          <w:szCs w:val="28"/>
          <w:lang w:val="uk-UA"/>
        </w:rPr>
        <w:t>10</w:t>
      </w:r>
      <w:r w:rsidR="002070D4" w:rsidRPr="002070D4">
        <w:rPr>
          <w:rFonts w:ascii="Times New Roman" w:eastAsia="Calibri" w:hAnsi="Times New Roman" w:cs="Times New Roman"/>
          <w:sz w:val="28"/>
          <w:szCs w:val="28"/>
          <w:lang w:val="uk-UA"/>
        </w:rPr>
        <w:t>.2022).</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rPr>
        <w:t xml:space="preserve">Навчальні програми. 3 клас: методичні рекомендації щодо організації навчально-виховного процесу в 2016/2017 навчальному році з коментарем провідних фахівців. Харків : Вид-во «Ранок», 2016. 208 с. </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rPr>
        <w:t xml:space="preserve">Наджафова С. Інтеграційні процеси в освіті. Наука і освіта. 2015. № 2. С. 75–79. </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lang w:val="uk-UA"/>
        </w:rPr>
      </w:pPr>
      <w:r w:rsidRPr="005F7135">
        <w:rPr>
          <w:rFonts w:ascii="Times New Roman" w:eastAsia="Calibri" w:hAnsi="Times New Roman" w:cs="Times New Roman"/>
          <w:sz w:val="28"/>
          <w:szCs w:val="28"/>
          <w:lang w:val="uk-UA"/>
        </w:rPr>
        <w:t>Некрасова Є.П. Лінгво-країно-відомий аспект в викладанні іноземної мови</w:t>
      </w:r>
      <w:r w:rsidRPr="00F23A69">
        <w:rPr>
          <w:rFonts w:ascii="Times New Roman" w:eastAsia="Calibri" w:hAnsi="Times New Roman" w:cs="Times New Roman"/>
          <w:sz w:val="28"/>
          <w:szCs w:val="28"/>
          <w:lang w:val="ru-RU"/>
        </w:rPr>
        <w:t xml:space="preserve">. </w:t>
      </w:r>
      <w:r w:rsidRPr="005F7135">
        <w:rPr>
          <w:rFonts w:ascii="Times New Roman" w:eastAsia="Calibri" w:hAnsi="Times New Roman" w:cs="Times New Roman"/>
          <w:sz w:val="28"/>
          <w:szCs w:val="28"/>
          <w:lang w:val="en-US"/>
        </w:rPr>
        <w:t>URL</w:t>
      </w:r>
      <w:r w:rsidRPr="005F7135">
        <w:rPr>
          <w:rFonts w:ascii="Times New Roman" w:eastAsia="Calibri" w:hAnsi="Times New Roman" w:cs="Times New Roman"/>
          <w:sz w:val="28"/>
          <w:szCs w:val="28"/>
          <w:lang w:val="uk-UA"/>
        </w:rPr>
        <w:t xml:space="preserve">: http: // xn--i1abbnckbmcl9fb.xn-- p1ai /% D1% 81% D1% 82% D0% B0% D1% 82% D1% 8C% D0% B8 / 533782 / </w:t>
      </w:r>
      <w:r w:rsidR="002070D4" w:rsidRPr="002070D4">
        <w:rPr>
          <w:rFonts w:ascii="Times New Roman" w:eastAsia="Calibri" w:hAnsi="Times New Roman" w:cs="Times New Roman"/>
          <w:sz w:val="28"/>
          <w:szCs w:val="28"/>
          <w:lang w:val="uk-UA"/>
        </w:rPr>
        <w:t xml:space="preserve">(дата звернення </w:t>
      </w:r>
      <w:r w:rsidR="002070D4">
        <w:rPr>
          <w:rFonts w:ascii="Times New Roman" w:eastAsia="Calibri" w:hAnsi="Times New Roman" w:cs="Times New Roman"/>
          <w:sz w:val="28"/>
          <w:szCs w:val="28"/>
          <w:lang w:val="uk-UA"/>
        </w:rPr>
        <w:t>12.10</w:t>
      </w:r>
      <w:r w:rsidR="002070D4" w:rsidRPr="002070D4">
        <w:rPr>
          <w:rFonts w:ascii="Times New Roman" w:eastAsia="Calibri" w:hAnsi="Times New Roman" w:cs="Times New Roman"/>
          <w:sz w:val="28"/>
          <w:szCs w:val="28"/>
          <w:lang w:val="uk-UA"/>
        </w:rPr>
        <w:t>.2022).</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rPr>
        <w:t xml:space="preserve">Ніколаєва С.Ю. Цілі навчання іноземних мов в аспекті компетентнісного підходу. Іноземні мови. 2010. № 2. 267 с. 9. Концепція Нової української школи. URL: </w:t>
      </w:r>
      <w:hyperlink r:id="rId10" w:history="1">
        <w:r w:rsidR="002070D4" w:rsidRPr="002F7FB5">
          <w:rPr>
            <w:rStyle w:val="a7"/>
            <w:rFonts w:ascii="Times New Roman" w:eastAsia="Calibri" w:hAnsi="Times New Roman" w:cs="Times New Roman"/>
            <w:sz w:val="28"/>
            <w:szCs w:val="28"/>
          </w:rPr>
          <w:t>www.mon.gov.ua</w:t>
        </w:r>
      </w:hyperlink>
      <w:r w:rsidR="002070D4" w:rsidRPr="00C278E6">
        <w:rPr>
          <w:rFonts w:ascii="Times New Roman" w:eastAsia="Calibri" w:hAnsi="Times New Roman" w:cs="Times New Roman"/>
          <w:sz w:val="28"/>
          <w:szCs w:val="28"/>
        </w:rPr>
        <w:t xml:space="preserve"> </w:t>
      </w:r>
      <w:r w:rsidR="002070D4" w:rsidRPr="002070D4">
        <w:rPr>
          <w:rFonts w:ascii="Times New Roman" w:eastAsia="Calibri" w:hAnsi="Times New Roman" w:cs="Times New Roman"/>
          <w:sz w:val="28"/>
          <w:szCs w:val="28"/>
          <w:lang w:val="uk-UA"/>
        </w:rPr>
        <w:t>(дата звернення 25.11.2022).</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rPr>
        <w:t xml:space="preserve">Нові педагогічні та інформаційні технології в системі освіти: Навчальний посібник для студентів педагогічних вузів і системи підвищення кваліфікації педагогічних кадрів / Полат Є.С., Бухаркін М.Ю., Моїсеєва М.В. та </w:t>
      </w:r>
      <w:r w:rsidR="002070D4">
        <w:rPr>
          <w:rFonts w:ascii="Times New Roman" w:eastAsia="Calibri" w:hAnsi="Times New Roman" w:cs="Times New Roman"/>
          <w:sz w:val="28"/>
          <w:szCs w:val="28"/>
        </w:rPr>
        <w:t xml:space="preserve">ін; Під редакцією Є.С. Полат. </w:t>
      </w:r>
      <w:r w:rsidRPr="005F7135">
        <w:rPr>
          <w:rFonts w:ascii="Times New Roman" w:eastAsia="Calibri" w:hAnsi="Times New Roman" w:cs="Times New Roman"/>
          <w:sz w:val="28"/>
          <w:szCs w:val="28"/>
        </w:rPr>
        <w:t xml:space="preserve">М.: Видавничий центр “Академія”, 2003. 272 с. </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rPr>
        <w:t xml:space="preserve">Овсієнко Л. М. Компетентнісний підхід до навчання: теоретичний аналіз. Педагогічний процес: теорія і практика: науковий журнал. Київ: ТОВ «Видавниче підприємство «ЕДЕЛЬВЕЙС»», 2017. Вип. 2 (57). С. 82–87. </w:t>
      </w:r>
    </w:p>
    <w:p w:rsidR="002070D4" w:rsidRPr="002070D4" w:rsidRDefault="005F7135" w:rsidP="002070D4">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lang w:val="uk-UA"/>
        </w:rPr>
        <w:lastRenderedPageBreak/>
        <w:t xml:space="preserve">Осадча Н. В. Критерії відбору країнознавчих текстів для формування у старшокласників лінгвосоціокультурної компетентності в англомовному читанні. Іноземні мови. 2015. № 3. С. 10–15. </w:t>
      </w:r>
    </w:p>
    <w:p w:rsidR="005F7135" w:rsidRPr="002070D4" w:rsidRDefault="005F7135" w:rsidP="002070D4">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2070D4">
        <w:rPr>
          <w:rFonts w:ascii="Times New Roman" w:eastAsia="Calibri" w:hAnsi="Times New Roman" w:cs="Times New Roman"/>
          <w:sz w:val="28"/>
          <w:szCs w:val="28"/>
        </w:rPr>
        <w:t>Осіпа Р.А. Інформаційно-комп’ютерні технології в освіті: навч. Посібник. Київ: Міленіум, 2005. 78 с.</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lang w:val="uk-UA"/>
        </w:rPr>
        <w:t xml:space="preserve">Особливості використання методу проектів в педагогічному процесі навчання іноземної мови 2015. URL: http://refleader.ru/jgeotratyqasotr.html </w:t>
      </w:r>
      <w:r w:rsidR="002070D4" w:rsidRPr="002070D4">
        <w:rPr>
          <w:rFonts w:ascii="Times New Roman" w:eastAsia="Calibri" w:hAnsi="Times New Roman" w:cs="Times New Roman"/>
          <w:sz w:val="28"/>
          <w:szCs w:val="28"/>
          <w:lang w:val="uk-UA"/>
        </w:rPr>
        <w:t xml:space="preserve">(дата звернення </w:t>
      </w:r>
      <w:r w:rsidR="002070D4">
        <w:rPr>
          <w:rFonts w:ascii="Times New Roman" w:eastAsia="Calibri" w:hAnsi="Times New Roman" w:cs="Times New Roman"/>
          <w:sz w:val="28"/>
          <w:szCs w:val="28"/>
          <w:lang w:val="uk-UA"/>
        </w:rPr>
        <w:t>29.09</w:t>
      </w:r>
      <w:r w:rsidR="002070D4" w:rsidRPr="002070D4">
        <w:rPr>
          <w:rFonts w:ascii="Times New Roman" w:eastAsia="Calibri" w:hAnsi="Times New Roman" w:cs="Times New Roman"/>
          <w:sz w:val="28"/>
          <w:szCs w:val="28"/>
          <w:lang w:val="uk-UA"/>
        </w:rPr>
        <w:t>.2022).</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lang w:val="uk-UA"/>
        </w:rPr>
        <w:t>Палагина М.М. Психологія розвитку та вікова психологія. Розвиток пізнавальних процесів у підлітків</w:t>
      </w:r>
      <w:r w:rsidRPr="00F23A69">
        <w:rPr>
          <w:rFonts w:ascii="Times New Roman" w:eastAsia="Calibri" w:hAnsi="Times New Roman" w:cs="Times New Roman"/>
          <w:sz w:val="28"/>
          <w:szCs w:val="28"/>
          <w:lang w:val="ru-RU"/>
        </w:rPr>
        <w:t xml:space="preserve">. </w:t>
      </w:r>
      <w:r w:rsidRPr="005F7135">
        <w:rPr>
          <w:rFonts w:ascii="Times New Roman" w:eastAsia="Calibri" w:hAnsi="Times New Roman" w:cs="Times New Roman"/>
          <w:sz w:val="28"/>
          <w:szCs w:val="28"/>
          <w:lang w:val="en-US"/>
        </w:rPr>
        <w:t>URL</w:t>
      </w:r>
      <w:r w:rsidRPr="005F7135">
        <w:rPr>
          <w:rFonts w:ascii="Times New Roman" w:eastAsia="Calibri" w:hAnsi="Times New Roman" w:cs="Times New Roman"/>
          <w:sz w:val="28"/>
          <w:szCs w:val="28"/>
          <w:lang w:val="uk-UA"/>
        </w:rPr>
        <w:t xml:space="preserve">: </w:t>
      </w:r>
      <w:hyperlink r:id="rId11" w:history="1">
        <w:r w:rsidRPr="005F7135">
          <w:rPr>
            <w:rStyle w:val="a7"/>
            <w:rFonts w:ascii="Times New Roman" w:eastAsia="Calibri" w:hAnsi="Times New Roman" w:cs="Times New Roman"/>
            <w:sz w:val="28"/>
            <w:szCs w:val="28"/>
            <w:lang w:val="uk-UA"/>
          </w:rPr>
          <w:t>https://psyera.ru/3003/razvitie-poznavatelnyh-processov-u-podrostkov</w:t>
        </w:r>
      </w:hyperlink>
      <w:r w:rsidRPr="005F7135">
        <w:rPr>
          <w:rFonts w:ascii="Times New Roman" w:eastAsia="Calibri" w:hAnsi="Times New Roman" w:cs="Times New Roman"/>
          <w:sz w:val="28"/>
          <w:szCs w:val="28"/>
          <w:lang w:val="uk-UA"/>
        </w:rPr>
        <w:t xml:space="preserve"> </w:t>
      </w:r>
      <w:r w:rsidR="002070D4" w:rsidRPr="002070D4">
        <w:rPr>
          <w:rFonts w:ascii="Times New Roman" w:eastAsia="Calibri" w:hAnsi="Times New Roman" w:cs="Times New Roman"/>
          <w:sz w:val="28"/>
          <w:szCs w:val="28"/>
          <w:lang w:val="uk-UA"/>
        </w:rPr>
        <w:t xml:space="preserve">(дата звернення </w:t>
      </w:r>
      <w:r w:rsidR="002070D4">
        <w:rPr>
          <w:rFonts w:ascii="Times New Roman" w:eastAsia="Calibri" w:hAnsi="Times New Roman" w:cs="Times New Roman"/>
          <w:sz w:val="28"/>
          <w:szCs w:val="28"/>
          <w:lang w:val="uk-UA"/>
        </w:rPr>
        <w:t>15.09</w:t>
      </w:r>
      <w:r w:rsidR="002070D4" w:rsidRPr="002070D4">
        <w:rPr>
          <w:rFonts w:ascii="Times New Roman" w:eastAsia="Calibri" w:hAnsi="Times New Roman" w:cs="Times New Roman"/>
          <w:sz w:val="28"/>
          <w:szCs w:val="28"/>
          <w:lang w:val="uk-UA"/>
        </w:rPr>
        <w:t>.2022).</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lang w:val="uk-UA"/>
        </w:rPr>
      </w:pPr>
      <w:r w:rsidRPr="005F7135">
        <w:rPr>
          <w:rFonts w:ascii="Times New Roman" w:eastAsia="Calibri" w:hAnsi="Times New Roman" w:cs="Times New Roman"/>
          <w:sz w:val="28"/>
          <w:szCs w:val="28"/>
          <w:lang w:val="uk-UA"/>
        </w:rPr>
        <w:t xml:space="preserve">Паршукова О.А.Лічностно орієнтований підхід на уроках іспанської мови на прикладі проектної діяльності студентів 2017. URL: </w:t>
      </w:r>
      <w:hyperlink r:id="rId12" w:history="1">
        <w:r w:rsidRPr="005F7135">
          <w:rPr>
            <w:rStyle w:val="a7"/>
            <w:rFonts w:ascii="Times New Roman" w:eastAsia="Calibri" w:hAnsi="Times New Roman" w:cs="Times New Roman"/>
            <w:sz w:val="28"/>
            <w:szCs w:val="28"/>
            <w:lang w:val="uk-UA"/>
          </w:rPr>
          <w:t>http://www.informio.ru/publications/id3625/</w:t>
        </w:r>
      </w:hyperlink>
      <w:r w:rsidRPr="005F7135">
        <w:rPr>
          <w:rFonts w:ascii="Times New Roman" w:eastAsia="Calibri" w:hAnsi="Times New Roman" w:cs="Times New Roman"/>
          <w:sz w:val="28"/>
          <w:szCs w:val="28"/>
          <w:lang w:val="uk-UA"/>
        </w:rPr>
        <w:t xml:space="preserve"> </w:t>
      </w:r>
      <w:r w:rsidR="002070D4" w:rsidRPr="002070D4">
        <w:rPr>
          <w:rFonts w:ascii="Times New Roman" w:eastAsia="Calibri" w:hAnsi="Times New Roman" w:cs="Times New Roman"/>
          <w:sz w:val="28"/>
          <w:szCs w:val="28"/>
          <w:lang w:val="uk-UA"/>
        </w:rPr>
        <w:t xml:space="preserve">(дата звернення </w:t>
      </w:r>
      <w:r w:rsidR="00175A0F">
        <w:rPr>
          <w:rFonts w:ascii="Times New Roman" w:eastAsia="Calibri" w:hAnsi="Times New Roman" w:cs="Times New Roman"/>
          <w:sz w:val="28"/>
          <w:szCs w:val="28"/>
          <w:lang w:val="uk-UA"/>
        </w:rPr>
        <w:t>0</w:t>
      </w:r>
      <w:r w:rsidR="002070D4" w:rsidRPr="002070D4">
        <w:rPr>
          <w:rFonts w:ascii="Times New Roman" w:eastAsia="Calibri" w:hAnsi="Times New Roman" w:cs="Times New Roman"/>
          <w:sz w:val="28"/>
          <w:szCs w:val="28"/>
          <w:lang w:val="uk-UA"/>
        </w:rPr>
        <w:t>1.</w:t>
      </w:r>
      <w:r w:rsidR="00175A0F">
        <w:rPr>
          <w:rFonts w:ascii="Times New Roman" w:eastAsia="Calibri" w:hAnsi="Times New Roman" w:cs="Times New Roman"/>
          <w:sz w:val="28"/>
          <w:szCs w:val="28"/>
          <w:lang w:val="uk-UA"/>
        </w:rPr>
        <w:t>11.</w:t>
      </w:r>
      <w:r w:rsidR="002070D4" w:rsidRPr="002070D4">
        <w:rPr>
          <w:rFonts w:ascii="Times New Roman" w:eastAsia="Calibri" w:hAnsi="Times New Roman" w:cs="Times New Roman"/>
          <w:sz w:val="28"/>
          <w:szCs w:val="28"/>
          <w:lang w:val="uk-UA"/>
        </w:rPr>
        <w:t>2022).</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rPr>
        <w:t xml:space="preserve">Пентилюк М. І., Горошкіна О. М., Мордовцева Н. В. Словник-довідник з української лінгводидактики: навчальний посібник. Київ: Ленвіт, 2015. 320 с. </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rPr>
        <w:t xml:space="preserve">Перетяга Л. Є. Дидактичні умови формування полікультурної компетентності молодших школярів : автореф. дис. на здобуття наук. ступеня канд. пед. наук : спец. 13.00.09 «Теорія навчання». Харків, 2008. 23 с. </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rPr>
        <w:t>Подольська Є. А. Освіта як чинник розвитку особистості в соціокультурному контексті : монографія. Х</w:t>
      </w:r>
      <w:r w:rsidRPr="005F7135">
        <w:rPr>
          <w:rFonts w:ascii="Times New Roman" w:eastAsia="Calibri" w:hAnsi="Times New Roman" w:cs="Times New Roman"/>
          <w:sz w:val="28"/>
          <w:szCs w:val="28"/>
          <w:lang w:val="uk-UA"/>
        </w:rPr>
        <w:t>арків</w:t>
      </w:r>
      <w:r w:rsidRPr="005F7135">
        <w:rPr>
          <w:rFonts w:ascii="Times New Roman" w:eastAsia="Calibri" w:hAnsi="Times New Roman" w:cs="Times New Roman"/>
          <w:sz w:val="28"/>
          <w:szCs w:val="28"/>
        </w:rPr>
        <w:t xml:space="preserve">: Вид-во НФАУ : Золоті сторінки, 2002. 236 с. </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rPr>
        <w:t xml:space="preserve">Пометун О. І. Дискусія українських педагогів навколо питань запровадження компетентнісного підходу в українській освіті. Компетентнісний підхід у сучасній освіті: світовий досвід та українські перспективи, за заг. ред. О. В. Овчарук. Київ: К.І.С., 2004. С. 64–70. </w:t>
      </w:r>
    </w:p>
    <w:p w:rsidR="005F7135" w:rsidRPr="00C278E6"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lang w:val="ru-RU"/>
        </w:rPr>
      </w:pPr>
      <w:r w:rsidRPr="00F23A69">
        <w:rPr>
          <w:rFonts w:ascii="Times New Roman" w:eastAsia="Calibri" w:hAnsi="Times New Roman" w:cs="Times New Roman"/>
          <w:i/>
          <w:iCs/>
          <w:sz w:val="28"/>
          <w:szCs w:val="28"/>
          <w:lang w:val="ru-RU"/>
        </w:rPr>
        <w:lastRenderedPageBreak/>
        <w:t>Програма з української мови для 5-9 класів загальноосвітніх навчальних закладів</w:t>
      </w:r>
      <w:r w:rsidRPr="00F23A69">
        <w:rPr>
          <w:rFonts w:ascii="Times New Roman" w:eastAsia="Calibri" w:hAnsi="Times New Roman" w:cs="Times New Roman"/>
          <w:sz w:val="28"/>
          <w:szCs w:val="28"/>
          <w:lang w:val="ru-RU"/>
        </w:rPr>
        <w:t xml:space="preserve">. </w:t>
      </w:r>
      <w:r w:rsidRPr="005F7135">
        <w:rPr>
          <w:rFonts w:ascii="Times New Roman" w:eastAsia="Calibri" w:hAnsi="Times New Roman" w:cs="Times New Roman"/>
          <w:sz w:val="28"/>
          <w:szCs w:val="28"/>
          <w:lang w:val="en-US"/>
        </w:rPr>
        <w:t>URL</w:t>
      </w:r>
      <w:r w:rsidRPr="005F7135">
        <w:rPr>
          <w:rFonts w:ascii="Times New Roman" w:eastAsia="Calibri" w:hAnsi="Times New Roman" w:cs="Times New Roman"/>
          <w:sz w:val="28"/>
          <w:szCs w:val="28"/>
          <w:lang w:val="uk-UA"/>
        </w:rPr>
        <w:t>:</w:t>
      </w:r>
      <w:r w:rsidRPr="00C278E6">
        <w:rPr>
          <w:rFonts w:ascii="Times New Roman" w:eastAsia="Calibri" w:hAnsi="Times New Roman" w:cs="Times New Roman"/>
          <w:sz w:val="28"/>
          <w:szCs w:val="28"/>
          <w:lang w:val="ru-RU"/>
        </w:rPr>
        <w:t xml:space="preserve"> </w:t>
      </w:r>
      <w:hyperlink r:id="rId13" w:history="1">
        <w:r w:rsidR="00175A0F" w:rsidRPr="002F7FB5">
          <w:rPr>
            <w:rStyle w:val="a7"/>
            <w:rFonts w:ascii="Times New Roman" w:eastAsia="Calibri" w:hAnsi="Times New Roman" w:cs="Times New Roman"/>
            <w:sz w:val="28"/>
            <w:szCs w:val="28"/>
            <w:lang w:val="en-US"/>
          </w:rPr>
          <w:t>https</w:t>
        </w:r>
        <w:r w:rsidR="00175A0F" w:rsidRPr="00C278E6">
          <w:rPr>
            <w:rStyle w:val="a7"/>
            <w:rFonts w:ascii="Times New Roman" w:eastAsia="Calibri" w:hAnsi="Times New Roman" w:cs="Times New Roman"/>
            <w:sz w:val="28"/>
            <w:szCs w:val="28"/>
            <w:lang w:val="ru-RU"/>
          </w:rPr>
          <w:t>://</w:t>
        </w:r>
        <w:r w:rsidR="00175A0F" w:rsidRPr="002F7FB5">
          <w:rPr>
            <w:rStyle w:val="a7"/>
            <w:rFonts w:ascii="Times New Roman" w:eastAsia="Calibri" w:hAnsi="Times New Roman" w:cs="Times New Roman"/>
            <w:sz w:val="28"/>
            <w:szCs w:val="28"/>
            <w:lang w:val="en-US"/>
          </w:rPr>
          <w:t>mon</w:t>
        </w:r>
        <w:r w:rsidR="00175A0F" w:rsidRPr="00C278E6">
          <w:rPr>
            <w:rStyle w:val="a7"/>
            <w:rFonts w:ascii="Times New Roman" w:eastAsia="Calibri" w:hAnsi="Times New Roman" w:cs="Times New Roman"/>
            <w:sz w:val="28"/>
            <w:szCs w:val="28"/>
            <w:lang w:val="ru-RU"/>
          </w:rPr>
          <w:t>.</w:t>
        </w:r>
        <w:r w:rsidR="00175A0F" w:rsidRPr="002F7FB5">
          <w:rPr>
            <w:rStyle w:val="a7"/>
            <w:rFonts w:ascii="Times New Roman" w:eastAsia="Calibri" w:hAnsi="Times New Roman" w:cs="Times New Roman"/>
            <w:sz w:val="28"/>
            <w:szCs w:val="28"/>
            <w:lang w:val="en-US"/>
          </w:rPr>
          <w:t>gov</w:t>
        </w:r>
        <w:r w:rsidR="00175A0F" w:rsidRPr="00C278E6">
          <w:rPr>
            <w:rStyle w:val="a7"/>
            <w:rFonts w:ascii="Times New Roman" w:eastAsia="Calibri" w:hAnsi="Times New Roman" w:cs="Times New Roman"/>
            <w:sz w:val="28"/>
            <w:szCs w:val="28"/>
            <w:lang w:val="ru-RU"/>
          </w:rPr>
          <w:t>.</w:t>
        </w:r>
        <w:r w:rsidR="00175A0F" w:rsidRPr="002F7FB5">
          <w:rPr>
            <w:rStyle w:val="a7"/>
            <w:rFonts w:ascii="Times New Roman" w:eastAsia="Calibri" w:hAnsi="Times New Roman" w:cs="Times New Roman"/>
            <w:sz w:val="28"/>
            <w:szCs w:val="28"/>
            <w:lang w:val="en-US"/>
          </w:rPr>
          <w:t>ua</w:t>
        </w:r>
        <w:r w:rsidR="00175A0F" w:rsidRPr="00C278E6">
          <w:rPr>
            <w:rStyle w:val="a7"/>
            <w:rFonts w:ascii="Times New Roman" w:eastAsia="Calibri" w:hAnsi="Times New Roman" w:cs="Times New Roman"/>
            <w:sz w:val="28"/>
            <w:szCs w:val="28"/>
            <w:lang w:val="ru-RU"/>
          </w:rPr>
          <w:t>/</w:t>
        </w:r>
        <w:r w:rsidR="00175A0F" w:rsidRPr="002F7FB5">
          <w:rPr>
            <w:rStyle w:val="a7"/>
            <w:rFonts w:ascii="Times New Roman" w:eastAsia="Calibri" w:hAnsi="Times New Roman" w:cs="Times New Roman"/>
            <w:sz w:val="28"/>
            <w:szCs w:val="28"/>
            <w:lang w:val="en-US"/>
          </w:rPr>
          <w:t>ua</w:t>
        </w:r>
        <w:r w:rsidR="00175A0F" w:rsidRPr="00C278E6">
          <w:rPr>
            <w:rStyle w:val="a7"/>
            <w:rFonts w:ascii="Times New Roman" w:eastAsia="Calibri" w:hAnsi="Times New Roman" w:cs="Times New Roman"/>
            <w:sz w:val="28"/>
            <w:szCs w:val="28"/>
            <w:lang w:val="ru-RU"/>
          </w:rPr>
          <w:t>/</w:t>
        </w:r>
        <w:r w:rsidR="00175A0F" w:rsidRPr="002F7FB5">
          <w:rPr>
            <w:rStyle w:val="a7"/>
            <w:rFonts w:ascii="Times New Roman" w:eastAsia="Calibri" w:hAnsi="Times New Roman" w:cs="Times New Roman"/>
            <w:sz w:val="28"/>
            <w:szCs w:val="28"/>
            <w:lang w:val="en-US"/>
          </w:rPr>
          <w:t>osvita</w:t>
        </w:r>
        <w:r w:rsidR="00175A0F" w:rsidRPr="00C278E6">
          <w:rPr>
            <w:rStyle w:val="a7"/>
            <w:rFonts w:ascii="Times New Roman" w:eastAsia="Calibri" w:hAnsi="Times New Roman" w:cs="Times New Roman"/>
            <w:sz w:val="28"/>
            <w:szCs w:val="28"/>
            <w:lang w:val="ru-RU"/>
          </w:rPr>
          <w:t>/</w:t>
        </w:r>
        <w:r w:rsidR="00175A0F" w:rsidRPr="002F7FB5">
          <w:rPr>
            <w:rStyle w:val="a7"/>
            <w:rFonts w:ascii="Times New Roman" w:eastAsia="Calibri" w:hAnsi="Times New Roman" w:cs="Times New Roman"/>
            <w:sz w:val="28"/>
            <w:szCs w:val="28"/>
            <w:lang w:val="en-US"/>
          </w:rPr>
          <w:t>zagalna</w:t>
        </w:r>
        <w:r w:rsidR="00175A0F" w:rsidRPr="00C278E6">
          <w:rPr>
            <w:rStyle w:val="a7"/>
            <w:rFonts w:ascii="Times New Roman" w:eastAsia="Calibri" w:hAnsi="Times New Roman" w:cs="Times New Roman"/>
            <w:sz w:val="28"/>
            <w:szCs w:val="28"/>
            <w:lang w:val="ru-RU"/>
          </w:rPr>
          <w:t>-</w:t>
        </w:r>
        <w:r w:rsidR="00175A0F" w:rsidRPr="002F7FB5">
          <w:rPr>
            <w:rStyle w:val="a7"/>
            <w:rFonts w:ascii="Times New Roman" w:eastAsia="Calibri" w:hAnsi="Times New Roman" w:cs="Times New Roman"/>
            <w:sz w:val="28"/>
            <w:szCs w:val="28"/>
            <w:lang w:val="en-US"/>
          </w:rPr>
          <w:t>serednya</w:t>
        </w:r>
        <w:r w:rsidR="00175A0F" w:rsidRPr="00C278E6">
          <w:rPr>
            <w:rStyle w:val="a7"/>
            <w:rFonts w:ascii="Times New Roman" w:eastAsia="Calibri" w:hAnsi="Times New Roman" w:cs="Times New Roman"/>
            <w:sz w:val="28"/>
            <w:szCs w:val="28"/>
            <w:lang w:val="ru-RU"/>
          </w:rPr>
          <w:t>-</w:t>
        </w:r>
        <w:r w:rsidR="00175A0F" w:rsidRPr="002F7FB5">
          <w:rPr>
            <w:rStyle w:val="a7"/>
            <w:rFonts w:ascii="Times New Roman" w:eastAsia="Calibri" w:hAnsi="Times New Roman" w:cs="Times New Roman"/>
            <w:sz w:val="28"/>
            <w:szCs w:val="28"/>
            <w:lang w:val="en-US"/>
          </w:rPr>
          <w:t>osvita</w:t>
        </w:r>
        <w:r w:rsidR="00175A0F" w:rsidRPr="00C278E6">
          <w:rPr>
            <w:rStyle w:val="a7"/>
            <w:rFonts w:ascii="Times New Roman" w:eastAsia="Calibri" w:hAnsi="Times New Roman" w:cs="Times New Roman"/>
            <w:sz w:val="28"/>
            <w:szCs w:val="28"/>
            <w:lang w:val="ru-RU"/>
          </w:rPr>
          <w:t>/</w:t>
        </w:r>
        <w:r w:rsidR="00175A0F" w:rsidRPr="002F7FB5">
          <w:rPr>
            <w:rStyle w:val="a7"/>
            <w:rFonts w:ascii="Times New Roman" w:eastAsia="Calibri" w:hAnsi="Times New Roman" w:cs="Times New Roman"/>
            <w:sz w:val="28"/>
            <w:szCs w:val="28"/>
            <w:lang w:val="en-US"/>
          </w:rPr>
          <w:t>navchalni</w:t>
        </w:r>
        <w:r w:rsidR="00175A0F" w:rsidRPr="00C278E6">
          <w:rPr>
            <w:rStyle w:val="a7"/>
            <w:rFonts w:ascii="Times New Roman" w:eastAsia="Calibri" w:hAnsi="Times New Roman" w:cs="Times New Roman"/>
            <w:sz w:val="28"/>
            <w:szCs w:val="28"/>
            <w:lang w:val="ru-RU"/>
          </w:rPr>
          <w:t>-</w:t>
        </w:r>
        <w:r w:rsidR="00175A0F" w:rsidRPr="002F7FB5">
          <w:rPr>
            <w:rStyle w:val="a7"/>
            <w:rFonts w:ascii="Times New Roman" w:eastAsia="Calibri" w:hAnsi="Times New Roman" w:cs="Times New Roman"/>
            <w:sz w:val="28"/>
            <w:szCs w:val="28"/>
            <w:lang w:val="en-US"/>
          </w:rPr>
          <w:t>programi</w:t>
        </w:r>
        <w:r w:rsidR="00175A0F" w:rsidRPr="00C278E6">
          <w:rPr>
            <w:rStyle w:val="a7"/>
            <w:rFonts w:ascii="Times New Roman" w:eastAsia="Calibri" w:hAnsi="Times New Roman" w:cs="Times New Roman"/>
            <w:sz w:val="28"/>
            <w:szCs w:val="28"/>
            <w:lang w:val="ru-RU"/>
          </w:rPr>
          <w:t>/</w:t>
        </w:r>
        <w:r w:rsidR="00175A0F" w:rsidRPr="002F7FB5">
          <w:rPr>
            <w:rStyle w:val="a7"/>
            <w:rFonts w:ascii="Times New Roman" w:eastAsia="Calibri" w:hAnsi="Times New Roman" w:cs="Times New Roman"/>
            <w:sz w:val="28"/>
            <w:szCs w:val="28"/>
            <w:lang w:val="en-US"/>
          </w:rPr>
          <w:t>navchalni</w:t>
        </w:r>
        <w:r w:rsidR="00175A0F" w:rsidRPr="00C278E6">
          <w:rPr>
            <w:rStyle w:val="a7"/>
            <w:rFonts w:ascii="Times New Roman" w:eastAsia="Calibri" w:hAnsi="Times New Roman" w:cs="Times New Roman"/>
            <w:sz w:val="28"/>
            <w:szCs w:val="28"/>
            <w:lang w:val="ru-RU"/>
          </w:rPr>
          <w:t>-</w:t>
        </w:r>
        <w:r w:rsidR="00175A0F" w:rsidRPr="002F7FB5">
          <w:rPr>
            <w:rStyle w:val="a7"/>
            <w:rFonts w:ascii="Times New Roman" w:eastAsia="Calibri" w:hAnsi="Times New Roman" w:cs="Times New Roman"/>
            <w:sz w:val="28"/>
            <w:szCs w:val="28"/>
            <w:lang w:val="en-US"/>
          </w:rPr>
          <w:t>programi</w:t>
        </w:r>
        <w:r w:rsidR="00175A0F" w:rsidRPr="00C278E6">
          <w:rPr>
            <w:rStyle w:val="a7"/>
            <w:rFonts w:ascii="Times New Roman" w:eastAsia="Calibri" w:hAnsi="Times New Roman" w:cs="Times New Roman"/>
            <w:sz w:val="28"/>
            <w:szCs w:val="28"/>
            <w:lang w:val="ru-RU"/>
          </w:rPr>
          <w:t>-5-9-</w:t>
        </w:r>
        <w:r w:rsidR="00175A0F" w:rsidRPr="002F7FB5">
          <w:rPr>
            <w:rStyle w:val="a7"/>
            <w:rFonts w:ascii="Times New Roman" w:eastAsia="Calibri" w:hAnsi="Times New Roman" w:cs="Times New Roman"/>
            <w:sz w:val="28"/>
            <w:szCs w:val="28"/>
            <w:lang w:val="en-US"/>
          </w:rPr>
          <w:t>klas</w:t>
        </w:r>
      </w:hyperlink>
      <w:r w:rsidR="00175A0F">
        <w:rPr>
          <w:rFonts w:ascii="Times New Roman" w:eastAsia="Calibri" w:hAnsi="Times New Roman" w:cs="Times New Roman"/>
          <w:sz w:val="28"/>
          <w:szCs w:val="28"/>
          <w:lang w:val="ru-RU"/>
        </w:rPr>
        <w:t xml:space="preserve"> </w:t>
      </w:r>
      <w:r w:rsidR="00175A0F" w:rsidRPr="00175A0F">
        <w:rPr>
          <w:rFonts w:ascii="Times New Roman" w:eastAsia="Calibri" w:hAnsi="Times New Roman" w:cs="Times New Roman"/>
          <w:sz w:val="28"/>
          <w:szCs w:val="28"/>
          <w:lang w:val="uk-UA"/>
        </w:rPr>
        <w:t>(дата звернення 25.11.2022).</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rPr>
        <w:t xml:space="preserve">Савченко О. Упровадження компетентнісного підходу в початкову освіту: здобутки і нерозв’язані проблеми. Рідна школа. 2014. № 4–5. С. 12–16. </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rPr>
        <w:t xml:space="preserve">Саприкін О. А. Місце мовної свідомості у міжкультурній комунікації. Молодий вчений. 2016. № 4.1. С. 12-14. </w:t>
      </w:r>
      <w:r w:rsidRPr="005F7135">
        <w:rPr>
          <w:rFonts w:ascii="Times New Roman" w:eastAsia="Calibri" w:hAnsi="Times New Roman" w:cs="Times New Roman"/>
          <w:sz w:val="28"/>
          <w:szCs w:val="28"/>
          <w:lang w:val="en-US"/>
        </w:rPr>
        <w:t>URL</w:t>
      </w:r>
      <w:r w:rsidRPr="005F7135">
        <w:rPr>
          <w:rFonts w:ascii="Times New Roman" w:eastAsia="Calibri" w:hAnsi="Times New Roman" w:cs="Times New Roman"/>
          <w:sz w:val="28"/>
          <w:szCs w:val="28"/>
        </w:rPr>
        <w:t xml:space="preserve">: </w:t>
      </w:r>
      <w:hyperlink r:id="rId14" w:history="1">
        <w:r w:rsidRPr="005F7135">
          <w:rPr>
            <w:rStyle w:val="a7"/>
            <w:rFonts w:ascii="Times New Roman" w:eastAsia="Calibri" w:hAnsi="Times New Roman" w:cs="Times New Roman"/>
            <w:sz w:val="28"/>
            <w:szCs w:val="28"/>
          </w:rPr>
          <w:t>http://nbuv.gov.ua/UJRN/molv_2016_4.1_5</w:t>
        </w:r>
      </w:hyperlink>
      <w:r w:rsidR="00175A0F">
        <w:rPr>
          <w:rStyle w:val="a7"/>
          <w:rFonts w:ascii="Times New Roman" w:eastAsia="Calibri" w:hAnsi="Times New Roman" w:cs="Times New Roman"/>
          <w:sz w:val="28"/>
          <w:szCs w:val="28"/>
          <w:lang w:val="ru-RU"/>
        </w:rPr>
        <w:t xml:space="preserve"> </w:t>
      </w:r>
      <w:r w:rsidR="00175A0F" w:rsidRPr="00175A0F">
        <w:rPr>
          <w:rFonts w:ascii="Times New Roman" w:eastAsia="Calibri" w:hAnsi="Times New Roman" w:cs="Times New Roman"/>
          <w:color w:val="000000" w:themeColor="text1"/>
          <w:sz w:val="28"/>
          <w:szCs w:val="28"/>
          <w:lang w:val="uk-UA"/>
        </w:rPr>
        <w:t xml:space="preserve">(дата звернення </w:t>
      </w:r>
      <w:r w:rsidR="00175A0F">
        <w:rPr>
          <w:rFonts w:ascii="Times New Roman" w:eastAsia="Calibri" w:hAnsi="Times New Roman" w:cs="Times New Roman"/>
          <w:color w:val="000000" w:themeColor="text1"/>
          <w:sz w:val="28"/>
          <w:szCs w:val="28"/>
          <w:lang w:val="uk-UA"/>
        </w:rPr>
        <w:t>16.10</w:t>
      </w:r>
      <w:r w:rsidR="00175A0F" w:rsidRPr="00175A0F">
        <w:rPr>
          <w:rFonts w:ascii="Times New Roman" w:eastAsia="Calibri" w:hAnsi="Times New Roman" w:cs="Times New Roman"/>
          <w:color w:val="000000" w:themeColor="text1"/>
          <w:sz w:val="28"/>
          <w:szCs w:val="28"/>
          <w:lang w:val="uk-UA"/>
        </w:rPr>
        <w:t>.2022).</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rPr>
        <w:t>Селігей П. О. Структура й типологія мовної свідомості. Мовознавство. 2009. № 5.  С. 12 – 29.</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rPr>
        <w:t>Селігей, П. О. Мовна свідомість: структура, типологія, виховання. НАН України. Інститут мовознавства ім. О. О. Потебні. К</w:t>
      </w:r>
      <w:r w:rsidRPr="005F7135">
        <w:rPr>
          <w:rFonts w:ascii="Times New Roman" w:eastAsia="Calibri" w:hAnsi="Times New Roman" w:cs="Times New Roman"/>
          <w:sz w:val="28"/>
          <w:szCs w:val="28"/>
          <w:lang w:val="uk-UA"/>
        </w:rPr>
        <w:t>иїв</w:t>
      </w:r>
      <w:r w:rsidRPr="005F7135">
        <w:rPr>
          <w:rFonts w:ascii="Times New Roman" w:eastAsia="Calibri" w:hAnsi="Times New Roman" w:cs="Times New Roman"/>
          <w:sz w:val="28"/>
          <w:szCs w:val="28"/>
        </w:rPr>
        <w:t xml:space="preserve">: Вид. дім “Києво-Могилянська академія”, 2012. 118 с. </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rPr>
        <w:t>Смульсон М. Л. Інтелектуальний саморозвиток у віртуальному освітньому середовищі: зміна парадигми. Актуальні проблеми психології: Психологічна теорія і технологія навчання / [За ред. С. Д. Максименка, М. Л. Смульсон]. Київ: Вид-во НПУ імені М. П. Драгоманова, 2009. Т. 8. Вип. 6 С. 250-259.</w:t>
      </w:r>
    </w:p>
    <w:p w:rsidR="00175A0F" w:rsidRDefault="005F7135" w:rsidP="00175A0F">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rPr>
        <w:t xml:space="preserve">Стеценко Г.В. Методика використання та проектування освітніх веб-ресурсів. Методичні рекомендації. Умань: УДПУ, 2009. 56 с. </w:t>
      </w:r>
    </w:p>
    <w:p w:rsidR="00175A0F" w:rsidRDefault="005F7135" w:rsidP="00175A0F">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175A0F">
        <w:rPr>
          <w:rFonts w:ascii="Times New Roman" w:eastAsia="Calibri" w:hAnsi="Times New Roman" w:cs="Times New Roman"/>
          <w:sz w:val="28"/>
          <w:szCs w:val="28"/>
        </w:rPr>
        <w:t>Стеценко Г.В. Освітні веб-ресурси та їх класифікація. Комп’ютер в школі та сім’ї, 2007. №6(62).С.23-26.</w:t>
      </w:r>
    </w:p>
    <w:p w:rsidR="005F7135" w:rsidRPr="00175A0F" w:rsidRDefault="005F7135" w:rsidP="00175A0F">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175A0F">
        <w:rPr>
          <w:rFonts w:ascii="Times New Roman" w:eastAsia="Calibri" w:hAnsi="Times New Roman" w:cs="Times New Roman"/>
          <w:sz w:val="28"/>
          <w:szCs w:val="28"/>
        </w:rPr>
        <w:t>Тарнопольський О. Навчання через зміст, змістовно-мовна інтеграція та іншомовне занурення у викладанні іноземних мов для професійних целей у немовних вишах. Іноземні мови. 2011. № 3 (67). С. 23–27.</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rPr>
        <w:t xml:space="preserve">Типова освітня програма для закладів загальної середньої освіти / Рекомендовано МОН України для використання в початкових класах закладів </w:t>
      </w:r>
      <w:r w:rsidRPr="005F7135">
        <w:rPr>
          <w:rFonts w:ascii="Times New Roman" w:eastAsia="Calibri" w:hAnsi="Times New Roman" w:cs="Times New Roman"/>
          <w:sz w:val="28"/>
          <w:szCs w:val="28"/>
        </w:rPr>
        <w:lastRenderedPageBreak/>
        <w:t xml:space="preserve">загальної середньої освіти від 20.08.2018 р. № 1/9. URL: https://mon.gov.ua/ ua/osvita/zagalna-serednya-osvita/navchalniprogrami/navchalniprogrami-dlya-pochatkovoyishkoli </w:t>
      </w:r>
      <w:r w:rsidR="00175A0F" w:rsidRPr="00175A0F">
        <w:rPr>
          <w:rFonts w:ascii="Times New Roman" w:eastAsia="Calibri" w:hAnsi="Times New Roman" w:cs="Times New Roman"/>
          <w:sz w:val="28"/>
          <w:szCs w:val="28"/>
          <w:lang w:val="uk-UA"/>
        </w:rPr>
        <w:t xml:space="preserve">(дата звернення </w:t>
      </w:r>
      <w:r w:rsidR="00175A0F">
        <w:rPr>
          <w:rFonts w:ascii="Times New Roman" w:eastAsia="Calibri" w:hAnsi="Times New Roman" w:cs="Times New Roman"/>
          <w:sz w:val="28"/>
          <w:szCs w:val="28"/>
          <w:lang w:val="uk-UA"/>
        </w:rPr>
        <w:t>10</w:t>
      </w:r>
      <w:r w:rsidR="00175A0F" w:rsidRPr="00175A0F">
        <w:rPr>
          <w:rFonts w:ascii="Times New Roman" w:eastAsia="Calibri" w:hAnsi="Times New Roman" w:cs="Times New Roman"/>
          <w:sz w:val="28"/>
          <w:szCs w:val="28"/>
          <w:lang w:val="uk-UA"/>
        </w:rPr>
        <w:t>.11.2022).</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rPr>
        <w:t>Фоменко Т. Визначення поняття «соціокультурна компетентність» у сучасній парадигмі вищої освіти. Засоби навчальної та науково-дос</w:t>
      </w:r>
      <w:r w:rsidR="00175A0F">
        <w:rPr>
          <w:rFonts w:ascii="Times New Roman" w:eastAsia="Calibri" w:hAnsi="Times New Roman" w:cs="Times New Roman"/>
          <w:sz w:val="28"/>
          <w:szCs w:val="28"/>
        </w:rPr>
        <w:t xml:space="preserve">лідної роботи : зб. наук. пр. </w:t>
      </w:r>
      <w:r w:rsidRPr="005F7135">
        <w:rPr>
          <w:rFonts w:ascii="Times New Roman" w:eastAsia="Calibri" w:hAnsi="Times New Roman" w:cs="Times New Roman"/>
          <w:sz w:val="28"/>
          <w:szCs w:val="28"/>
        </w:rPr>
        <w:t>Харків. нац. п</w:t>
      </w:r>
      <w:r w:rsidR="00175A0F">
        <w:rPr>
          <w:rFonts w:ascii="Times New Roman" w:eastAsia="Calibri" w:hAnsi="Times New Roman" w:cs="Times New Roman"/>
          <w:sz w:val="28"/>
          <w:szCs w:val="28"/>
        </w:rPr>
        <w:t xml:space="preserve">ед. ун-т ім. Г. С. Сковороди. </w:t>
      </w:r>
      <w:r w:rsidRPr="005F7135">
        <w:rPr>
          <w:rFonts w:ascii="Times New Roman" w:eastAsia="Calibri" w:hAnsi="Times New Roman" w:cs="Times New Roman"/>
          <w:sz w:val="28"/>
          <w:szCs w:val="28"/>
        </w:rPr>
        <w:t>Харків, 2014. Вип. 42. С. 149–156.</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lang w:val="en-US"/>
        </w:rPr>
      </w:pPr>
      <w:r w:rsidRPr="00F23A69">
        <w:rPr>
          <w:rFonts w:ascii="Times New Roman" w:eastAsia="Calibri" w:hAnsi="Times New Roman" w:cs="Times New Roman"/>
          <w:sz w:val="28"/>
          <w:szCs w:val="28"/>
          <w:lang w:val="ru-RU"/>
        </w:rPr>
        <w:t>Хом’як, І. М., Трансформаційний змі</w:t>
      </w:r>
      <w:proofErr w:type="gramStart"/>
      <w:r w:rsidRPr="00F23A69">
        <w:rPr>
          <w:rFonts w:ascii="Times New Roman" w:eastAsia="Calibri" w:hAnsi="Times New Roman" w:cs="Times New Roman"/>
          <w:sz w:val="28"/>
          <w:szCs w:val="28"/>
          <w:lang w:val="ru-RU"/>
        </w:rPr>
        <w:t>ст</w:t>
      </w:r>
      <w:proofErr w:type="gramEnd"/>
      <w:r w:rsidRPr="00F23A69">
        <w:rPr>
          <w:rFonts w:ascii="Times New Roman" w:eastAsia="Calibri" w:hAnsi="Times New Roman" w:cs="Times New Roman"/>
          <w:sz w:val="28"/>
          <w:szCs w:val="28"/>
          <w:lang w:val="ru-RU"/>
        </w:rPr>
        <w:t xml:space="preserve"> сучасного уроку мовлення.</w:t>
      </w:r>
      <w:r w:rsidRPr="005F7135">
        <w:rPr>
          <w:rFonts w:ascii="Times New Roman" w:eastAsia="Calibri" w:hAnsi="Times New Roman" w:cs="Times New Roman"/>
          <w:sz w:val="28"/>
          <w:szCs w:val="28"/>
          <w:lang w:val="en-US"/>
        </w:rPr>
        <w:t> </w:t>
      </w:r>
      <w:r w:rsidRPr="005F7135">
        <w:rPr>
          <w:rFonts w:ascii="Times New Roman" w:eastAsia="Calibri" w:hAnsi="Times New Roman" w:cs="Times New Roman"/>
          <w:i/>
          <w:iCs/>
          <w:sz w:val="28"/>
          <w:szCs w:val="28"/>
          <w:lang w:val="en-US"/>
        </w:rPr>
        <w:t>Дивослово</w:t>
      </w:r>
      <w:r w:rsidRPr="005F7135">
        <w:rPr>
          <w:rFonts w:ascii="Times New Roman" w:eastAsia="Calibri" w:hAnsi="Times New Roman" w:cs="Times New Roman"/>
          <w:sz w:val="28"/>
          <w:szCs w:val="28"/>
          <w:lang w:val="en-US"/>
        </w:rPr>
        <w:t>, (9), 2016</w:t>
      </w:r>
      <w:r w:rsidRPr="005F7135">
        <w:rPr>
          <w:rFonts w:ascii="Times New Roman" w:eastAsia="Calibri" w:hAnsi="Times New Roman" w:cs="Times New Roman"/>
          <w:sz w:val="28"/>
          <w:szCs w:val="28"/>
          <w:lang w:val="uk-UA"/>
        </w:rPr>
        <w:t xml:space="preserve">. С. </w:t>
      </w:r>
      <w:r w:rsidRPr="005F7135">
        <w:rPr>
          <w:rFonts w:ascii="Times New Roman" w:eastAsia="Calibri" w:hAnsi="Times New Roman" w:cs="Times New Roman"/>
          <w:sz w:val="28"/>
          <w:szCs w:val="28"/>
          <w:lang w:val="en-US"/>
        </w:rPr>
        <w:t>6-9.</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lang w:val="en-US"/>
        </w:rPr>
      </w:pPr>
      <w:proofErr w:type="gramStart"/>
      <w:r w:rsidRPr="00F23A69">
        <w:rPr>
          <w:rFonts w:ascii="Times New Roman" w:eastAsia="Calibri" w:hAnsi="Times New Roman" w:cs="Times New Roman"/>
          <w:sz w:val="28"/>
          <w:szCs w:val="28"/>
          <w:lang w:val="ru-RU"/>
        </w:rPr>
        <w:t>Хом’як</w:t>
      </w:r>
      <w:proofErr w:type="gramEnd"/>
      <w:r w:rsidRPr="00F23A69">
        <w:rPr>
          <w:rFonts w:ascii="Times New Roman" w:eastAsia="Calibri" w:hAnsi="Times New Roman" w:cs="Times New Roman"/>
          <w:sz w:val="28"/>
          <w:szCs w:val="28"/>
          <w:lang w:val="ru-RU"/>
        </w:rPr>
        <w:t>,</w:t>
      </w:r>
      <w:r w:rsidRPr="005F7135">
        <w:rPr>
          <w:rFonts w:ascii="Times New Roman" w:eastAsia="Calibri" w:hAnsi="Times New Roman" w:cs="Times New Roman"/>
          <w:sz w:val="28"/>
          <w:szCs w:val="28"/>
          <w:lang w:val="en-US"/>
        </w:rPr>
        <w:t> </w:t>
      </w:r>
      <w:r w:rsidRPr="00F23A69">
        <w:rPr>
          <w:rFonts w:ascii="Times New Roman" w:eastAsia="Calibri" w:hAnsi="Times New Roman" w:cs="Times New Roman"/>
          <w:sz w:val="28"/>
          <w:szCs w:val="28"/>
          <w:lang w:val="ru-RU"/>
        </w:rPr>
        <w:t xml:space="preserve"> І.</w:t>
      </w:r>
      <w:r w:rsidRPr="005F7135">
        <w:rPr>
          <w:rFonts w:ascii="Times New Roman" w:eastAsia="Calibri" w:hAnsi="Times New Roman" w:cs="Times New Roman"/>
          <w:sz w:val="28"/>
          <w:szCs w:val="28"/>
          <w:lang w:val="en-US"/>
        </w:rPr>
        <w:t> </w:t>
      </w:r>
      <w:r w:rsidRPr="00F23A69">
        <w:rPr>
          <w:rFonts w:ascii="Times New Roman" w:eastAsia="Calibri" w:hAnsi="Times New Roman" w:cs="Times New Roman"/>
          <w:sz w:val="28"/>
          <w:szCs w:val="28"/>
          <w:lang w:val="ru-RU"/>
        </w:rPr>
        <w:t>М.,</w:t>
      </w:r>
      <w:r w:rsidRPr="005F7135">
        <w:rPr>
          <w:rFonts w:ascii="Times New Roman" w:eastAsia="Calibri" w:hAnsi="Times New Roman" w:cs="Times New Roman"/>
          <w:sz w:val="28"/>
          <w:szCs w:val="28"/>
          <w:lang w:val="en-US"/>
        </w:rPr>
        <w:t> </w:t>
      </w:r>
      <w:r w:rsidRPr="00F23A69">
        <w:rPr>
          <w:rFonts w:ascii="Times New Roman" w:eastAsia="Calibri" w:hAnsi="Times New Roman" w:cs="Times New Roman"/>
          <w:sz w:val="28"/>
          <w:szCs w:val="28"/>
          <w:lang w:val="ru-RU"/>
        </w:rPr>
        <w:t xml:space="preserve"> </w:t>
      </w:r>
      <w:r w:rsidRPr="005F7135">
        <w:rPr>
          <w:rFonts w:ascii="Times New Roman" w:eastAsia="Calibri" w:hAnsi="Times New Roman" w:cs="Times New Roman"/>
          <w:sz w:val="28"/>
          <w:szCs w:val="28"/>
          <w:lang w:val="en-US"/>
        </w:rPr>
        <w:t> </w:t>
      </w:r>
      <w:r w:rsidRPr="00F23A69">
        <w:rPr>
          <w:rFonts w:ascii="Times New Roman" w:eastAsia="Calibri" w:hAnsi="Times New Roman" w:cs="Times New Roman"/>
          <w:sz w:val="28"/>
          <w:szCs w:val="28"/>
          <w:lang w:val="ru-RU"/>
        </w:rPr>
        <w:t>Два нестандартні уроки з мови.</w:t>
      </w:r>
      <w:r w:rsidRPr="005F7135">
        <w:rPr>
          <w:rFonts w:ascii="Times New Roman" w:eastAsia="Calibri" w:hAnsi="Times New Roman" w:cs="Times New Roman"/>
          <w:sz w:val="28"/>
          <w:szCs w:val="28"/>
          <w:lang w:val="en-US"/>
        </w:rPr>
        <w:t> </w:t>
      </w:r>
      <w:r w:rsidRPr="005F7135">
        <w:rPr>
          <w:rFonts w:ascii="Times New Roman" w:eastAsia="Calibri" w:hAnsi="Times New Roman" w:cs="Times New Roman"/>
          <w:i/>
          <w:iCs/>
          <w:sz w:val="28"/>
          <w:szCs w:val="28"/>
          <w:lang w:val="en-US"/>
        </w:rPr>
        <w:t>Дивослово, </w:t>
      </w:r>
      <w:r w:rsidRPr="005F7135">
        <w:rPr>
          <w:rFonts w:ascii="Times New Roman" w:eastAsia="Calibri" w:hAnsi="Times New Roman" w:cs="Times New Roman"/>
          <w:sz w:val="28"/>
          <w:szCs w:val="28"/>
          <w:lang w:val="en-US"/>
        </w:rPr>
        <w:t xml:space="preserve">1997 (1), </w:t>
      </w:r>
      <w:r w:rsidRPr="005F7135">
        <w:rPr>
          <w:rFonts w:ascii="Times New Roman" w:eastAsia="Calibri" w:hAnsi="Times New Roman" w:cs="Times New Roman"/>
          <w:sz w:val="28"/>
          <w:szCs w:val="28"/>
          <w:lang w:val="uk-UA"/>
        </w:rPr>
        <w:t xml:space="preserve">С. </w:t>
      </w:r>
      <w:r w:rsidRPr="005F7135">
        <w:rPr>
          <w:rFonts w:ascii="Times New Roman" w:eastAsia="Calibri" w:hAnsi="Times New Roman" w:cs="Times New Roman"/>
          <w:sz w:val="28"/>
          <w:szCs w:val="28"/>
          <w:lang w:val="en-US"/>
        </w:rPr>
        <w:t>40-44.</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rPr>
        <w:t>Чернуха Н.М., Мурзіна А.В. Умови формування соціокультурної компетентності майбутніх учителів філологів. Вісник ЛНУ імені Тараса Шевченка. 2009. № 9 (172). С. 165 – 173.</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rPr>
        <w:t>Шевченко Г. П. Концептуальна сутність компетентнісного підходу: європейський вимір. Реалізація європейського досвіду компетентнісного підходу у вищій школі України: матеріали методологічного семінару. Київ: Педагогічна думка, 2009. С. 121–130.</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rPr>
        <w:t>Шишков В.В. Іспанська мова. Розмовна іспанська лексика: навчальний посібник. Київ: ТОВ “ВП Лотос”, 2004. 352 с</w:t>
      </w:r>
      <w:r w:rsidRPr="005F7135">
        <w:rPr>
          <w:rFonts w:ascii="Times New Roman" w:eastAsia="Calibri" w:hAnsi="Times New Roman" w:cs="Times New Roman"/>
          <w:sz w:val="28"/>
          <w:szCs w:val="28"/>
          <w:lang w:val="uk-UA"/>
        </w:rPr>
        <w:t>.</w:t>
      </w:r>
    </w:p>
    <w:p w:rsidR="00175A0F" w:rsidRDefault="005F7135" w:rsidP="00175A0F">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rPr>
        <w:t xml:space="preserve">Alexander B. Web 2.0: A new wave of innovation for teaching and learning?  Educause Review, 2006. №2 (41). pp. 32-44. </w:t>
      </w:r>
    </w:p>
    <w:p w:rsidR="005F7135" w:rsidRPr="00175A0F" w:rsidRDefault="005F7135" w:rsidP="00175A0F">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175A0F">
        <w:rPr>
          <w:rFonts w:ascii="Times New Roman" w:eastAsia="Calibri" w:hAnsi="Times New Roman" w:cs="Times New Roman"/>
          <w:sz w:val="28"/>
          <w:szCs w:val="28"/>
        </w:rPr>
        <w:t xml:space="preserve">Bowler B. Graded Readers and 21st Century Skills. Oxford University Press ELT. 2018. </w:t>
      </w:r>
      <w:r w:rsidRPr="00175A0F">
        <w:rPr>
          <w:rFonts w:ascii="Times New Roman" w:eastAsia="Calibri" w:hAnsi="Times New Roman" w:cs="Times New Roman"/>
          <w:sz w:val="28"/>
          <w:szCs w:val="28"/>
          <w:lang w:val="en-US"/>
        </w:rPr>
        <w:t>URL</w:t>
      </w:r>
      <w:r w:rsidRPr="00175A0F">
        <w:rPr>
          <w:rFonts w:ascii="Times New Roman" w:eastAsia="Calibri" w:hAnsi="Times New Roman" w:cs="Times New Roman"/>
          <w:sz w:val="28"/>
          <w:szCs w:val="28"/>
        </w:rPr>
        <w:t xml:space="preserve">: https://oupeltglobalblog.com/2018/04/18/graded-readers-and-21st-centuryskills/ </w:t>
      </w:r>
      <w:r w:rsidR="00175A0F" w:rsidRPr="00175A0F">
        <w:rPr>
          <w:rFonts w:ascii="Times New Roman" w:eastAsia="Calibri" w:hAnsi="Times New Roman" w:cs="Times New Roman"/>
          <w:sz w:val="28"/>
          <w:szCs w:val="28"/>
        </w:rPr>
        <w:t>(дата звернення 25.11.2022).</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rPr>
        <w:t>Brown J.S. Growing up digital: How the web changes work, education, and the ways people lear. Journal of the United States Distan</w:t>
      </w:r>
      <w:r w:rsidR="00175A0F">
        <w:rPr>
          <w:rFonts w:ascii="Times New Roman" w:eastAsia="Calibri" w:hAnsi="Times New Roman" w:cs="Times New Roman"/>
          <w:sz w:val="28"/>
          <w:szCs w:val="28"/>
        </w:rPr>
        <w:t xml:space="preserve">ce Learning Association, </w:t>
      </w:r>
      <w:r w:rsidR="00175A0F">
        <w:rPr>
          <w:rFonts w:ascii="Times New Roman" w:eastAsia="Calibri" w:hAnsi="Times New Roman" w:cs="Times New Roman"/>
          <w:sz w:val="28"/>
          <w:szCs w:val="28"/>
        </w:rPr>
        <w:lastRenderedPageBreak/>
        <w:t xml:space="preserve">2002. </w:t>
      </w:r>
      <w:r w:rsidRPr="005F7135">
        <w:rPr>
          <w:rFonts w:ascii="Times New Roman" w:eastAsia="Calibri" w:hAnsi="Times New Roman" w:cs="Times New Roman"/>
          <w:sz w:val="28"/>
          <w:szCs w:val="28"/>
        </w:rPr>
        <w:t xml:space="preserve"> №2 (16). </w:t>
      </w:r>
      <w:r w:rsidRPr="005F7135">
        <w:rPr>
          <w:rFonts w:ascii="Times New Roman" w:eastAsia="Calibri" w:hAnsi="Times New Roman" w:cs="Times New Roman"/>
          <w:sz w:val="28"/>
          <w:szCs w:val="28"/>
          <w:lang w:val="en-US"/>
        </w:rPr>
        <w:t>URL</w:t>
      </w:r>
      <w:r w:rsidRPr="005F7135">
        <w:rPr>
          <w:rFonts w:ascii="Times New Roman" w:eastAsia="Calibri" w:hAnsi="Times New Roman" w:cs="Times New Roman"/>
          <w:sz w:val="28"/>
          <w:szCs w:val="28"/>
        </w:rPr>
        <w:t xml:space="preserve">: http://www.usdla.org/html/journal/FEB02_Issue/article01.html </w:t>
      </w:r>
      <w:r w:rsidR="00175A0F" w:rsidRPr="00175A0F">
        <w:rPr>
          <w:rFonts w:ascii="Times New Roman" w:eastAsia="Calibri" w:hAnsi="Times New Roman" w:cs="Times New Roman"/>
          <w:sz w:val="28"/>
          <w:szCs w:val="28"/>
          <w:lang w:val="uk-UA"/>
        </w:rPr>
        <w:t xml:space="preserve">(дата звернення </w:t>
      </w:r>
      <w:r w:rsidR="00175A0F">
        <w:rPr>
          <w:rFonts w:ascii="Times New Roman" w:eastAsia="Calibri" w:hAnsi="Times New Roman" w:cs="Times New Roman"/>
          <w:sz w:val="28"/>
          <w:szCs w:val="28"/>
          <w:lang w:val="uk-UA"/>
        </w:rPr>
        <w:t>17.09</w:t>
      </w:r>
      <w:r w:rsidR="00175A0F" w:rsidRPr="00175A0F">
        <w:rPr>
          <w:rFonts w:ascii="Times New Roman" w:eastAsia="Calibri" w:hAnsi="Times New Roman" w:cs="Times New Roman"/>
          <w:sz w:val="28"/>
          <w:szCs w:val="28"/>
          <w:lang w:val="uk-UA"/>
        </w:rPr>
        <w:t>.2022).</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rPr>
        <w:t>Byram, M. Teaching and assessing intercultural communicative competence. Multilingual Matters. URL: https://books.google.com.ua/books?hl=uk&amp;lr=&amp;id=0vfq8JJWhTsC&amp;oi=fnd&amp;p g=PA1&amp;dq=sociocultural+competence&amp;ots=W1QNL9jhFz&amp;sig=SR41kpMTd XkLD_VKVdhQP42Q1BA&amp;redir_esc=y#v=onepage&amp;q=sociocultural%20com petence&amp;f=false</w:t>
      </w:r>
      <w:r w:rsidR="00175A0F" w:rsidRPr="005F7135">
        <w:rPr>
          <w:rFonts w:ascii="Times New Roman" w:eastAsia="Calibri" w:hAnsi="Times New Roman" w:cs="Times New Roman"/>
          <w:sz w:val="28"/>
          <w:szCs w:val="28"/>
          <w:lang w:val="uk-UA"/>
        </w:rPr>
        <w:t xml:space="preserve">(дата звернення </w:t>
      </w:r>
      <w:r w:rsidR="00175A0F">
        <w:rPr>
          <w:rFonts w:ascii="Times New Roman" w:eastAsia="Calibri" w:hAnsi="Times New Roman" w:cs="Times New Roman"/>
          <w:sz w:val="28"/>
          <w:szCs w:val="28"/>
          <w:lang w:val="uk-UA"/>
        </w:rPr>
        <w:t>14.09.2022</w:t>
      </w:r>
      <w:r w:rsidR="00175A0F" w:rsidRPr="005F7135">
        <w:rPr>
          <w:rFonts w:ascii="Times New Roman" w:eastAsia="Calibri" w:hAnsi="Times New Roman" w:cs="Times New Roman"/>
          <w:sz w:val="28"/>
          <w:szCs w:val="28"/>
          <w:lang w:val="uk-UA"/>
        </w:rPr>
        <w:t>).</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rPr>
        <w:t>Cummins J. BICS and CALP: Empirical and Theoret</w:t>
      </w:r>
      <w:r w:rsidR="00175A0F">
        <w:rPr>
          <w:rFonts w:ascii="Times New Roman" w:eastAsia="Calibri" w:hAnsi="Times New Roman" w:cs="Times New Roman"/>
          <w:sz w:val="28"/>
          <w:szCs w:val="28"/>
        </w:rPr>
        <w:t>ical Status of the Distinction.</w:t>
      </w:r>
      <w:r w:rsidRPr="005F7135">
        <w:rPr>
          <w:rFonts w:ascii="Times New Roman" w:eastAsia="Calibri" w:hAnsi="Times New Roman" w:cs="Times New Roman"/>
          <w:sz w:val="28"/>
          <w:szCs w:val="28"/>
        </w:rPr>
        <w:t xml:space="preserve"> in: Street B. &amp; Hornberger N.H. (Eds.). Encyclopedia of Language and Education. 2nd Edition. New York : Springer Science + Business Media LL, 2008. Vol. 2: Literacy. Рp. 71–83. </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rPr>
      </w:pPr>
      <w:r w:rsidRPr="005F7135">
        <w:rPr>
          <w:rFonts w:ascii="Times New Roman" w:eastAsia="Calibri" w:hAnsi="Times New Roman" w:cs="Times New Roman"/>
          <w:sz w:val="28"/>
          <w:szCs w:val="28"/>
        </w:rPr>
        <w:t xml:space="preserve">Knyazyan M. O. The formation of translator’s research competence at the universities of Ukraine. The Journal of Teaching English for Specific and Academic Purposes, 2019, Vol. 7, No 1, pp. 85-94. </w:t>
      </w:r>
    </w:p>
    <w:p w:rsidR="005F7135" w:rsidRPr="005F7135" w:rsidRDefault="005F7135" w:rsidP="005F7135">
      <w:pPr>
        <w:pStyle w:val="a8"/>
        <w:numPr>
          <w:ilvl w:val="0"/>
          <w:numId w:val="13"/>
        </w:numPr>
        <w:spacing w:after="0" w:line="360" w:lineRule="auto"/>
        <w:ind w:left="0" w:firstLine="709"/>
        <w:jc w:val="both"/>
        <w:rPr>
          <w:rFonts w:ascii="Times New Roman" w:eastAsia="Calibri" w:hAnsi="Times New Roman" w:cs="Times New Roman"/>
          <w:sz w:val="28"/>
          <w:szCs w:val="28"/>
          <w:lang w:val="en-US"/>
        </w:rPr>
      </w:pPr>
      <w:r w:rsidRPr="005F7135">
        <w:rPr>
          <w:rFonts w:ascii="Times New Roman" w:eastAsia="Calibri" w:hAnsi="Times New Roman" w:cs="Times New Roman"/>
          <w:sz w:val="28"/>
          <w:szCs w:val="28"/>
        </w:rPr>
        <w:t>Knyazyan, M. O. Social innovations in the professional training of managers under the conditions of knowledge economy development. Baltic Journal of Economic Studies, 2019, Vol. 5, No. 2, рр. 137-143</w:t>
      </w:r>
      <w:r>
        <w:rPr>
          <w:rFonts w:ascii="Times New Roman" w:eastAsia="Calibri" w:hAnsi="Times New Roman" w:cs="Times New Roman"/>
          <w:sz w:val="28"/>
          <w:szCs w:val="28"/>
          <w:lang w:val="en-US"/>
        </w:rPr>
        <w:t>.</w:t>
      </w:r>
    </w:p>
    <w:p w:rsidR="000513E5" w:rsidRDefault="000513E5" w:rsidP="002E6F6D">
      <w:pPr>
        <w:spacing w:after="0" w:line="360" w:lineRule="auto"/>
        <w:jc w:val="both"/>
        <w:rPr>
          <w:rFonts w:ascii="Times New Roman" w:eastAsia="Calibri" w:hAnsi="Times New Roman" w:cs="Times New Roman"/>
          <w:sz w:val="28"/>
          <w:szCs w:val="28"/>
          <w:lang w:val="uk-UA"/>
        </w:rPr>
      </w:pPr>
    </w:p>
    <w:p w:rsidR="00052AB5" w:rsidRDefault="00052AB5" w:rsidP="002E6F6D">
      <w:pPr>
        <w:spacing w:after="0" w:line="360" w:lineRule="auto"/>
        <w:jc w:val="both"/>
        <w:rPr>
          <w:rFonts w:ascii="Times New Roman" w:eastAsia="Calibri" w:hAnsi="Times New Roman" w:cs="Times New Roman"/>
          <w:sz w:val="28"/>
          <w:szCs w:val="28"/>
          <w:lang w:val="uk-UA"/>
        </w:rPr>
      </w:pPr>
    </w:p>
    <w:p w:rsidR="002E6F6D" w:rsidRDefault="002E6F6D" w:rsidP="002E6F6D">
      <w:pPr>
        <w:spacing w:after="0" w:line="360" w:lineRule="auto"/>
        <w:jc w:val="center"/>
        <w:rPr>
          <w:rFonts w:ascii="Times New Roman" w:hAnsi="Times New Roman" w:cs="Times New Roman"/>
          <w:b/>
          <w:sz w:val="28"/>
          <w:lang w:val="uk-UA"/>
        </w:rPr>
      </w:pPr>
    </w:p>
    <w:p w:rsidR="00454334" w:rsidRDefault="00454334" w:rsidP="002E6F6D">
      <w:pPr>
        <w:spacing w:after="0" w:line="360" w:lineRule="auto"/>
        <w:jc w:val="center"/>
        <w:rPr>
          <w:rFonts w:ascii="Times New Roman" w:hAnsi="Times New Roman" w:cs="Times New Roman"/>
          <w:b/>
          <w:sz w:val="28"/>
          <w:lang w:val="uk-UA"/>
        </w:rPr>
      </w:pPr>
    </w:p>
    <w:p w:rsidR="00454334" w:rsidRDefault="00454334" w:rsidP="002E6F6D">
      <w:pPr>
        <w:spacing w:after="0" w:line="360" w:lineRule="auto"/>
        <w:jc w:val="center"/>
        <w:rPr>
          <w:rFonts w:ascii="Times New Roman" w:hAnsi="Times New Roman" w:cs="Times New Roman"/>
          <w:b/>
          <w:sz w:val="28"/>
          <w:lang w:val="uk-UA"/>
        </w:rPr>
      </w:pPr>
    </w:p>
    <w:p w:rsidR="00454334" w:rsidRDefault="00454334" w:rsidP="002E6F6D">
      <w:pPr>
        <w:spacing w:after="0" w:line="360" w:lineRule="auto"/>
        <w:jc w:val="center"/>
        <w:rPr>
          <w:rFonts w:ascii="Times New Roman" w:hAnsi="Times New Roman" w:cs="Times New Roman"/>
          <w:b/>
          <w:sz w:val="28"/>
          <w:lang w:val="uk-UA"/>
        </w:rPr>
      </w:pPr>
    </w:p>
    <w:p w:rsidR="00454334" w:rsidRDefault="00454334" w:rsidP="002E6F6D">
      <w:pPr>
        <w:spacing w:after="0" w:line="360" w:lineRule="auto"/>
        <w:jc w:val="center"/>
        <w:rPr>
          <w:rFonts w:ascii="Times New Roman" w:hAnsi="Times New Roman" w:cs="Times New Roman"/>
          <w:b/>
          <w:sz w:val="28"/>
          <w:lang w:val="uk-UA"/>
        </w:rPr>
      </w:pPr>
    </w:p>
    <w:p w:rsidR="00454334" w:rsidRDefault="00454334" w:rsidP="002E6F6D">
      <w:pPr>
        <w:spacing w:after="0" w:line="360" w:lineRule="auto"/>
        <w:jc w:val="center"/>
        <w:rPr>
          <w:rFonts w:ascii="Times New Roman" w:hAnsi="Times New Roman" w:cs="Times New Roman"/>
          <w:b/>
          <w:sz w:val="28"/>
          <w:lang w:val="uk-UA"/>
        </w:rPr>
      </w:pPr>
    </w:p>
    <w:p w:rsidR="00454334" w:rsidRDefault="00454334" w:rsidP="002E6F6D">
      <w:pPr>
        <w:spacing w:after="0" w:line="360" w:lineRule="auto"/>
        <w:jc w:val="center"/>
        <w:rPr>
          <w:rFonts w:ascii="Times New Roman" w:hAnsi="Times New Roman" w:cs="Times New Roman"/>
          <w:b/>
          <w:sz w:val="28"/>
          <w:lang w:val="uk-UA"/>
        </w:rPr>
      </w:pPr>
    </w:p>
    <w:p w:rsidR="00454334" w:rsidRDefault="00454334" w:rsidP="002E6F6D">
      <w:pPr>
        <w:spacing w:after="0" w:line="360" w:lineRule="auto"/>
        <w:jc w:val="center"/>
        <w:rPr>
          <w:rFonts w:ascii="Times New Roman" w:hAnsi="Times New Roman" w:cs="Times New Roman"/>
          <w:b/>
          <w:sz w:val="28"/>
          <w:lang w:val="uk-UA"/>
        </w:rPr>
      </w:pPr>
    </w:p>
    <w:p w:rsidR="00454334" w:rsidRDefault="00454334" w:rsidP="002E6F6D">
      <w:pPr>
        <w:spacing w:after="0" w:line="360" w:lineRule="auto"/>
        <w:jc w:val="center"/>
        <w:rPr>
          <w:rFonts w:ascii="Times New Roman" w:hAnsi="Times New Roman" w:cs="Times New Roman"/>
          <w:b/>
          <w:sz w:val="28"/>
          <w:lang w:val="uk-UA"/>
        </w:rPr>
      </w:pPr>
    </w:p>
    <w:p w:rsidR="00454334" w:rsidRDefault="00454334" w:rsidP="002E6F6D">
      <w:pPr>
        <w:spacing w:after="0" w:line="360" w:lineRule="auto"/>
        <w:jc w:val="center"/>
        <w:rPr>
          <w:rFonts w:ascii="Times New Roman" w:hAnsi="Times New Roman" w:cs="Times New Roman"/>
          <w:b/>
          <w:sz w:val="28"/>
          <w:lang w:val="uk-UA"/>
        </w:rPr>
      </w:pPr>
      <w:bookmarkStart w:id="2" w:name="_GoBack"/>
      <w:bookmarkEnd w:id="2"/>
    </w:p>
    <w:sectPr w:rsidR="00454334" w:rsidSect="0055363C">
      <w:headerReference w:type="default" r:id="rId15"/>
      <w:pgSz w:w="12240" w:h="15840"/>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71EC8" w:rsidRDefault="00C71EC8" w:rsidP="007C14DE">
      <w:pPr>
        <w:spacing w:after="0" w:line="240" w:lineRule="auto"/>
      </w:pPr>
      <w:r>
        <w:separator/>
      </w:r>
    </w:p>
  </w:endnote>
  <w:endnote w:type="continuationSeparator" w:id="0">
    <w:p w:rsidR="00C71EC8" w:rsidRDefault="00C71EC8" w:rsidP="007C14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71EC8" w:rsidRDefault="00C71EC8" w:rsidP="007C14DE">
      <w:pPr>
        <w:spacing w:after="0" w:line="240" w:lineRule="auto"/>
      </w:pPr>
      <w:r>
        <w:separator/>
      </w:r>
    </w:p>
  </w:footnote>
  <w:footnote w:type="continuationSeparator" w:id="0">
    <w:p w:rsidR="00C71EC8" w:rsidRDefault="00C71EC8" w:rsidP="007C14D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98827167"/>
      <w:docPartObj>
        <w:docPartGallery w:val="Page Numbers (Top of Page)"/>
        <w:docPartUnique/>
      </w:docPartObj>
    </w:sdtPr>
    <w:sdtEndPr/>
    <w:sdtContent>
      <w:p w:rsidR="002070D4" w:rsidRDefault="002070D4">
        <w:pPr>
          <w:pStyle w:val="a3"/>
          <w:jc w:val="right"/>
        </w:pPr>
        <w:r>
          <w:fldChar w:fldCharType="begin"/>
        </w:r>
        <w:r>
          <w:instrText>PAGE   \* MERGEFORMAT</w:instrText>
        </w:r>
        <w:r>
          <w:fldChar w:fldCharType="separate"/>
        </w:r>
        <w:r w:rsidR="0041587B" w:rsidRPr="0041587B">
          <w:rPr>
            <w:noProof/>
            <w:lang w:val="ru-RU"/>
          </w:rPr>
          <w:t>18</w:t>
        </w:r>
        <w:r>
          <w:fldChar w:fldCharType="end"/>
        </w:r>
      </w:p>
    </w:sdtContent>
  </w:sdt>
  <w:p w:rsidR="002070D4" w:rsidRDefault="002070D4">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C278217A"/>
    <w:lvl w:ilvl="0">
      <w:numFmt w:val="bullet"/>
      <w:lvlText w:val="*"/>
      <w:lvlJc w:val="left"/>
    </w:lvl>
  </w:abstractNum>
  <w:abstractNum w:abstractNumId="1">
    <w:nsid w:val="00000001"/>
    <w:multiLevelType w:val="multilevel"/>
    <w:tmpl w:val="00000000"/>
    <w:lvl w:ilvl="0">
      <w:start w:val="2"/>
      <w:numFmt w:val="decimal"/>
      <w:lvlText w:val="2.%1."/>
      <w:lvlJc w:val="left"/>
      <w:rPr>
        <w:b w:val="0"/>
        <w:bCs w:val="0"/>
        <w:i w:val="0"/>
        <w:iCs w:val="0"/>
        <w:smallCaps w:val="0"/>
        <w:strike w:val="0"/>
        <w:color w:val="000000"/>
        <w:spacing w:val="0"/>
        <w:w w:val="100"/>
        <w:position w:val="0"/>
        <w:sz w:val="28"/>
        <w:szCs w:val="28"/>
        <w:u w:val="none"/>
      </w:rPr>
    </w:lvl>
    <w:lvl w:ilvl="1">
      <w:start w:val="2"/>
      <w:numFmt w:val="decimal"/>
      <w:lvlText w:val="2.%1."/>
      <w:lvlJc w:val="left"/>
      <w:rPr>
        <w:b w:val="0"/>
        <w:bCs w:val="0"/>
        <w:i w:val="0"/>
        <w:iCs w:val="0"/>
        <w:smallCaps w:val="0"/>
        <w:strike w:val="0"/>
        <w:color w:val="000000"/>
        <w:spacing w:val="0"/>
        <w:w w:val="100"/>
        <w:position w:val="0"/>
        <w:sz w:val="28"/>
        <w:szCs w:val="28"/>
        <w:u w:val="none"/>
      </w:rPr>
    </w:lvl>
    <w:lvl w:ilvl="2">
      <w:start w:val="2"/>
      <w:numFmt w:val="decimal"/>
      <w:lvlText w:val="2.%1."/>
      <w:lvlJc w:val="left"/>
      <w:rPr>
        <w:b w:val="0"/>
        <w:bCs w:val="0"/>
        <w:i w:val="0"/>
        <w:iCs w:val="0"/>
        <w:smallCaps w:val="0"/>
        <w:strike w:val="0"/>
        <w:color w:val="000000"/>
        <w:spacing w:val="0"/>
        <w:w w:val="100"/>
        <w:position w:val="0"/>
        <w:sz w:val="28"/>
        <w:szCs w:val="28"/>
        <w:u w:val="none"/>
      </w:rPr>
    </w:lvl>
    <w:lvl w:ilvl="3">
      <w:start w:val="2"/>
      <w:numFmt w:val="decimal"/>
      <w:lvlText w:val="2.%1."/>
      <w:lvlJc w:val="left"/>
      <w:rPr>
        <w:b w:val="0"/>
        <w:bCs w:val="0"/>
        <w:i w:val="0"/>
        <w:iCs w:val="0"/>
        <w:smallCaps w:val="0"/>
        <w:strike w:val="0"/>
        <w:color w:val="000000"/>
        <w:spacing w:val="0"/>
        <w:w w:val="100"/>
        <w:position w:val="0"/>
        <w:sz w:val="28"/>
        <w:szCs w:val="28"/>
        <w:u w:val="none"/>
      </w:rPr>
    </w:lvl>
    <w:lvl w:ilvl="4">
      <w:start w:val="2"/>
      <w:numFmt w:val="decimal"/>
      <w:lvlText w:val="2.%1."/>
      <w:lvlJc w:val="left"/>
      <w:rPr>
        <w:b w:val="0"/>
        <w:bCs w:val="0"/>
        <w:i w:val="0"/>
        <w:iCs w:val="0"/>
        <w:smallCaps w:val="0"/>
        <w:strike w:val="0"/>
        <w:color w:val="000000"/>
        <w:spacing w:val="0"/>
        <w:w w:val="100"/>
        <w:position w:val="0"/>
        <w:sz w:val="28"/>
        <w:szCs w:val="28"/>
        <w:u w:val="none"/>
      </w:rPr>
    </w:lvl>
    <w:lvl w:ilvl="5">
      <w:start w:val="2"/>
      <w:numFmt w:val="decimal"/>
      <w:lvlText w:val="2.%1."/>
      <w:lvlJc w:val="left"/>
      <w:rPr>
        <w:b w:val="0"/>
        <w:bCs w:val="0"/>
        <w:i w:val="0"/>
        <w:iCs w:val="0"/>
        <w:smallCaps w:val="0"/>
        <w:strike w:val="0"/>
        <w:color w:val="000000"/>
        <w:spacing w:val="0"/>
        <w:w w:val="100"/>
        <w:position w:val="0"/>
        <w:sz w:val="28"/>
        <w:szCs w:val="28"/>
        <w:u w:val="none"/>
      </w:rPr>
    </w:lvl>
    <w:lvl w:ilvl="6">
      <w:start w:val="2"/>
      <w:numFmt w:val="decimal"/>
      <w:lvlText w:val="2.%1."/>
      <w:lvlJc w:val="left"/>
      <w:rPr>
        <w:b w:val="0"/>
        <w:bCs w:val="0"/>
        <w:i w:val="0"/>
        <w:iCs w:val="0"/>
        <w:smallCaps w:val="0"/>
        <w:strike w:val="0"/>
        <w:color w:val="000000"/>
        <w:spacing w:val="0"/>
        <w:w w:val="100"/>
        <w:position w:val="0"/>
        <w:sz w:val="28"/>
        <w:szCs w:val="28"/>
        <w:u w:val="none"/>
      </w:rPr>
    </w:lvl>
    <w:lvl w:ilvl="7">
      <w:start w:val="2"/>
      <w:numFmt w:val="decimal"/>
      <w:lvlText w:val="2.%1."/>
      <w:lvlJc w:val="left"/>
      <w:rPr>
        <w:b w:val="0"/>
        <w:bCs w:val="0"/>
        <w:i w:val="0"/>
        <w:iCs w:val="0"/>
        <w:smallCaps w:val="0"/>
        <w:strike w:val="0"/>
        <w:color w:val="000000"/>
        <w:spacing w:val="0"/>
        <w:w w:val="100"/>
        <w:position w:val="0"/>
        <w:sz w:val="28"/>
        <w:szCs w:val="28"/>
        <w:u w:val="none"/>
      </w:rPr>
    </w:lvl>
    <w:lvl w:ilvl="8">
      <w:start w:val="2"/>
      <w:numFmt w:val="decimal"/>
      <w:lvlText w:val="2.%1."/>
      <w:lvlJc w:val="left"/>
      <w:rPr>
        <w:b w:val="0"/>
        <w:bCs w:val="0"/>
        <w:i w:val="0"/>
        <w:iCs w:val="0"/>
        <w:smallCaps w:val="0"/>
        <w:strike w:val="0"/>
        <w:color w:val="000000"/>
        <w:spacing w:val="0"/>
        <w:w w:val="100"/>
        <w:position w:val="0"/>
        <w:sz w:val="28"/>
        <w:szCs w:val="28"/>
        <w:u w:val="none"/>
      </w:rPr>
    </w:lvl>
  </w:abstractNum>
  <w:abstractNum w:abstractNumId="2">
    <w:nsid w:val="00000003"/>
    <w:multiLevelType w:val="multilevel"/>
    <w:tmpl w:val="00000002"/>
    <w:lvl w:ilvl="0">
      <w:start w:val="1"/>
      <w:numFmt w:val="decimal"/>
      <w:lvlText w:val="%1)"/>
      <w:lvlJc w:val="left"/>
      <w:rPr>
        <w:b w:val="0"/>
        <w:bCs w:val="0"/>
        <w:i w:val="0"/>
        <w:iCs w:val="0"/>
        <w:smallCaps w:val="0"/>
        <w:strike w:val="0"/>
        <w:color w:val="000000"/>
        <w:spacing w:val="0"/>
        <w:w w:val="100"/>
        <w:position w:val="0"/>
        <w:sz w:val="28"/>
        <w:szCs w:val="28"/>
        <w:u w:val="none"/>
      </w:rPr>
    </w:lvl>
    <w:lvl w:ilvl="1">
      <w:start w:val="1"/>
      <w:numFmt w:val="decimal"/>
      <w:lvlText w:val="%1)"/>
      <w:lvlJc w:val="left"/>
      <w:rPr>
        <w:b w:val="0"/>
        <w:bCs w:val="0"/>
        <w:i w:val="0"/>
        <w:iCs w:val="0"/>
        <w:smallCaps w:val="0"/>
        <w:strike w:val="0"/>
        <w:color w:val="000000"/>
        <w:spacing w:val="0"/>
        <w:w w:val="100"/>
        <w:position w:val="0"/>
        <w:sz w:val="28"/>
        <w:szCs w:val="28"/>
        <w:u w:val="none"/>
      </w:rPr>
    </w:lvl>
    <w:lvl w:ilvl="2">
      <w:start w:val="1"/>
      <w:numFmt w:val="decimal"/>
      <w:lvlText w:val="%1)"/>
      <w:lvlJc w:val="left"/>
      <w:rPr>
        <w:b w:val="0"/>
        <w:bCs w:val="0"/>
        <w:i w:val="0"/>
        <w:iCs w:val="0"/>
        <w:smallCaps w:val="0"/>
        <w:strike w:val="0"/>
        <w:color w:val="000000"/>
        <w:spacing w:val="0"/>
        <w:w w:val="100"/>
        <w:position w:val="0"/>
        <w:sz w:val="28"/>
        <w:szCs w:val="28"/>
        <w:u w:val="none"/>
      </w:rPr>
    </w:lvl>
    <w:lvl w:ilvl="3">
      <w:start w:val="1"/>
      <w:numFmt w:val="decimal"/>
      <w:lvlText w:val="%1)"/>
      <w:lvlJc w:val="left"/>
      <w:rPr>
        <w:b w:val="0"/>
        <w:bCs w:val="0"/>
        <w:i w:val="0"/>
        <w:iCs w:val="0"/>
        <w:smallCaps w:val="0"/>
        <w:strike w:val="0"/>
        <w:color w:val="000000"/>
        <w:spacing w:val="0"/>
        <w:w w:val="100"/>
        <w:position w:val="0"/>
        <w:sz w:val="28"/>
        <w:szCs w:val="28"/>
        <w:u w:val="none"/>
      </w:rPr>
    </w:lvl>
    <w:lvl w:ilvl="4">
      <w:start w:val="1"/>
      <w:numFmt w:val="decimal"/>
      <w:lvlText w:val="%1)"/>
      <w:lvlJc w:val="left"/>
      <w:rPr>
        <w:b w:val="0"/>
        <w:bCs w:val="0"/>
        <w:i w:val="0"/>
        <w:iCs w:val="0"/>
        <w:smallCaps w:val="0"/>
        <w:strike w:val="0"/>
        <w:color w:val="000000"/>
        <w:spacing w:val="0"/>
        <w:w w:val="100"/>
        <w:position w:val="0"/>
        <w:sz w:val="28"/>
        <w:szCs w:val="28"/>
        <w:u w:val="none"/>
      </w:rPr>
    </w:lvl>
    <w:lvl w:ilvl="5">
      <w:start w:val="1"/>
      <w:numFmt w:val="decimal"/>
      <w:lvlText w:val="%1)"/>
      <w:lvlJc w:val="left"/>
      <w:rPr>
        <w:b w:val="0"/>
        <w:bCs w:val="0"/>
        <w:i w:val="0"/>
        <w:iCs w:val="0"/>
        <w:smallCaps w:val="0"/>
        <w:strike w:val="0"/>
        <w:color w:val="000000"/>
        <w:spacing w:val="0"/>
        <w:w w:val="100"/>
        <w:position w:val="0"/>
        <w:sz w:val="28"/>
        <w:szCs w:val="28"/>
        <w:u w:val="none"/>
      </w:rPr>
    </w:lvl>
    <w:lvl w:ilvl="6">
      <w:start w:val="1"/>
      <w:numFmt w:val="decimal"/>
      <w:lvlText w:val="%1)"/>
      <w:lvlJc w:val="left"/>
      <w:rPr>
        <w:b w:val="0"/>
        <w:bCs w:val="0"/>
        <w:i w:val="0"/>
        <w:iCs w:val="0"/>
        <w:smallCaps w:val="0"/>
        <w:strike w:val="0"/>
        <w:color w:val="000000"/>
        <w:spacing w:val="0"/>
        <w:w w:val="100"/>
        <w:position w:val="0"/>
        <w:sz w:val="28"/>
        <w:szCs w:val="28"/>
        <w:u w:val="none"/>
      </w:rPr>
    </w:lvl>
    <w:lvl w:ilvl="7">
      <w:start w:val="1"/>
      <w:numFmt w:val="decimal"/>
      <w:lvlText w:val="%1)"/>
      <w:lvlJc w:val="left"/>
      <w:rPr>
        <w:b w:val="0"/>
        <w:bCs w:val="0"/>
        <w:i w:val="0"/>
        <w:iCs w:val="0"/>
        <w:smallCaps w:val="0"/>
        <w:strike w:val="0"/>
        <w:color w:val="000000"/>
        <w:spacing w:val="0"/>
        <w:w w:val="100"/>
        <w:position w:val="0"/>
        <w:sz w:val="28"/>
        <w:szCs w:val="28"/>
        <w:u w:val="none"/>
      </w:rPr>
    </w:lvl>
    <w:lvl w:ilvl="8">
      <w:start w:val="1"/>
      <w:numFmt w:val="decimal"/>
      <w:lvlText w:val="%1)"/>
      <w:lvlJc w:val="left"/>
      <w:rPr>
        <w:b w:val="0"/>
        <w:bCs w:val="0"/>
        <w:i w:val="0"/>
        <w:iCs w:val="0"/>
        <w:smallCaps w:val="0"/>
        <w:strike w:val="0"/>
        <w:color w:val="000000"/>
        <w:spacing w:val="0"/>
        <w:w w:val="100"/>
        <w:position w:val="0"/>
        <w:sz w:val="28"/>
        <w:szCs w:val="28"/>
        <w:u w:val="none"/>
      </w:rPr>
    </w:lvl>
  </w:abstractNum>
  <w:abstractNum w:abstractNumId="3">
    <w:nsid w:val="0C013643"/>
    <w:multiLevelType w:val="multilevel"/>
    <w:tmpl w:val="C0B09978"/>
    <w:lvl w:ilvl="0">
      <w:start w:val="1"/>
      <w:numFmt w:val="bullet"/>
      <w:lvlText w:val=""/>
      <w:lvlJc w:val="left"/>
      <w:rPr>
        <w:rFonts w:ascii="Symbol" w:hAnsi="Symbol" w:hint="default"/>
        <w:b w:val="0"/>
        <w:bCs w:val="0"/>
        <w:i w:val="0"/>
        <w:iCs w:val="0"/>
        <w:smallCaps w:val="0"/>
        <w:strike w:val="0"/>
        <w:color w:val="000000"/>
        <w:spacing w:val="0"/>
        <w:w w:val="100"/>
        <w:position w:val="0"/>
        <w:sz w:val="28"/>
        <w:szCs w:val="28"/>
        <w:u w:val="none"/>
      </w:rPr>
    </w:lvl>
    <w:lvl w:ilvl="1">
      <w:start w:val="2"/>
      <w:numFmt w:val="decimal"/>
      <w:lvlText w:val="2.%1."/>
      <w:lvlJc w:val="left"/>
      <w:rPr>
        <w:b w:val="0"/>
        <w:bCs w:val="0"/>
        <w:i w:val="0"/>
        <w:iCs w:val="0"/>
        <w:smallCaps w:val="0"/>
        <w:strike w:val="0"/>
        <w:color w:val="000000"/>
        <w:spacing w:val="0"/>
        <w:w w:val="100"/>
        <w:position w:val="0"/>
        <w:sz w:val="28"/>
        <w:szCs w:val="28"/>
        <w:u w:val="none"/>
      </w:rPr>
    </w:lvl>
    <w:lvl w:ilvl="2">
      <w:start w:val="2"/>
      <w:numFmt w:val="decimal"/>
      <w:lvlText w:val="2.%1."/>
      <w:lvlJc w:val="left"/>
      <w:rPr>
        <w:b w:val="0"/>
        <w:bCs w:val="0"/>
        <w:i w:val="0"/>
        <w:iCs w:val="0"/>
        <w:smallCaps w:val="0"/>
        <w:strike w:val="0"/>
        <w:color w:val="000000"/>
        <w:spacing w:val="0"/>
        <w:w w:val="100"/>
        <w:position w:val="0"/>
        <w:sz w:val="28"/>
        <w:szCs w:val="28"/>
        <w:u w:val="none"/>
      </w:rPr>
    </w:lvl>
    <w:lvl w:ilvl="3">
      <w:start w:val="2"/>
      <w:numFmt w:val="decimal"/>
      <w:lvlText w:val="2.%1."/>
      <w:lvlJc w:val="left"/>
      <w:rPr>
        <w:b w:val="0"/>
        <w:bCs w:val="0"/>
        <w:i w:val="0"/>
        <w:iCs w:val="0"/>
        <w:smallCaps w:val="0"/>
        <w:strike w:val="0"/>
        <w:color w:val="000000"/>
        <w:spacing w:val="0"/>
        <w:w w:val="100"/>
        <w:position w:val="0"/>
        <w:sz w:val="28"/>
        <w:szCs w:val="28"/>
        <w:u w:val="none"/>
      </w:rPr>
    </w:lvl>
    <w:lvl w:ilvl="4">
      <w:start w:val="2"/>
      <w:numFmt w:val="decimal"/>
      <w:lvlText w:val="2.%1."/>
      <w:lvlJc w:val="left"/>
      <w:rPr>
        <w:b w:val="0"/>
        <w:bCs w:val="0"/>
        <w:i w:val="0"/>
        <w:iCs w:val="0"/>
        <w:smallCaps w:val="0"/>
        <w:strike w:val="0"/>
        <w:color w:val="000000"/>
        <w:spacing w:val="0"/>
        <w:w w:val="100"/>
        <w:position w:val="0"/>
        <w:sz w:val="28"/>
        <w:szCs w:val="28"/>
        <w:u w:val="none"/>
      </w:rPr>
    </w:lvl>
    <w:lvl w:ilvl="5">
      <w:start w:val="2"/>
      <w:numFmt w:val="decimal"/>
      <w:lvlText w:val="2.%1."/>
      <w:lvlJc w:val="left"/>
      <w:rPr>
        <w:b w:val="0"/>
        <w:bCs w:val="0"/>
        <w:i w:val="0"/>
        <w:iCs w:val="0"/>
        <w:smallCaps w:val="0"/>
        <w:strike w:val="0"/>
        <w:color w:val="000000"/>
        <w:spacing w:val="0"/>
        <w:w w:val="100"/>
        <w:position w:val="0"/>
        <w:sz w:val="28"/>
        <w:szCs w:val="28"/>
        <w:u w:val="none"/>
      </w:rPr>
    </w:lvl>
    <w:lvl w:ilvl="6">
      <w:start w:val="2"/>
      <w:numFmt w:val="decimal"/>
      <w:lvlText w:val="2.%1."/>
      <w:lvlJc w:val="left"/>
      <w:rPr>
        <w:b w:val="0"/>
        <w:bCs w:val="0"/>
        <w:i w:val="0"/>
        <w:iCs w:val="0"/>
        <w:smallCaps w:val="0"/>
        <w:strike w:val="0"/>
        <w:color w:val="000000"/>
        <w:spacing w:val="0"/>
        <w:w w:val="100"/>
        <w:position w:val="0"/>
        <w:sz w:val="28"/>
        <w:szCs w:val="28"/>
        <w:u w:val="none"/>
      </w:rPr>
    </w:lvl>
    <w:lvl w:ilvl="7">
      <w:start w:val="2"/>
      <w:numFmt w:val="decimal"/>
      <w:lvlText w:val="2.%1."/>
      <w:lvlJc w:val="left"/>
      <w:rPr>
        <w:b w:val="0"/>
        <w:bCs w:val="0"/>
        <w:i w:val="0"/>
        <w:iCs w:val="0"/>
        <w:smallCaps w:val="0"/>
        <w:strike w:val="0"/>
        <w:color w:val="000000"/>
        <w:spacing w:val="0"/>
        <w:w w:val="100"/>
        <w:position w:val="0"/>
        <w:sz w:val="28"/>
        <w:szCs w:val="28"/>
        <w:u w:val="none"/>
      </w:rPr>
    </w:lvl>
    <w:lvl w:ilvl="8">
      <w:start w:val="2"/>
      <w:numFmt w:val="decimal"/>
      <w:lvlText w:val="2.%1."/>
      <w:lvlJc w:val="left"/>
      <w:rPr>
        <w:b w:val="0"/>
        <w:bCs w:val="0"/>
        <w:i w:val="0"/>
        <w:iCs w:val="0"/>
        <w:smallCaps w:val="0"/>
        <w:strike w:val="0"/>
        <w:color w:val="000000"/>
        <w:spacing w:val="0"/>
        <w:w w:val="100"/>
        <w:position w:val="0"/>
        <w:sz w:val="28"/>
        <w:szCs w:val="28"/>
        <w:u w:val="none"/>
      </w:rPr>
    </w:lvl>
  </w:abstractNum>
  <w:abstractNum w:abstractNumId="4">
    <w:nsid w:val="0E354307"/>
    <w:multiLevelType w:val="multilevel"/>
    <w:tmpl w:val="52608B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0536BA3"/>
    <w:multiLevelType w:val="hybridMultilevel"/>
    <w:tmpl w:val="3BF0C3BE"/>
    <w:lvl w:ilvl="0" w:tplc="CC48A254">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6">
    <w:nsid w:val="2703683D"/>
    <w:multiLevelType w:val="hybridMultilevel"/>
    <w:tmpl w:val="65A4E058"/>
    <w:lvl w:ilvl="0" w:tplc="CC48A254">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312A50EB"/>
    <w:multiLevelType w:val="hybridMultilevel"/>
    <w:tmpl w:val="1FF20198"/>
    <w:lvl w:ilvl="0" w:tplc="CC48A254">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8">
    <w:nsid w:val="48E52E61"/>
    <w:multiLevelType w:val="hybridMultilevel"/>
    <w:tmpl w:val="020CCE8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75144A98"/>
    <w:multiLevelType w:val="hybridMultilevel"/>
    <w:tmpl w:val="FDF2E95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7E984F11"/>
    <w:multiLevelType w:val="hybridMultilevel"/>
    <w:tmpl w:val="1D30241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lvlOverride w:ilvl="0">
      <w:lvl w:ilvl="0">
        <w:start w:val="65535"/>
        <w:numFmt w:val="bullet"/>
        <w:lvlText w:val="-"/>
        <w:legacy w:legacy="1" w:legacySpace="0" w:legacyIndent="173"/>
        <w:lvlJc w:val="left"/>
        <w:rPr>
          <w:rFonts w:ascii="Times New Roman" w:hAnsi="Times New Roman" w:cs="Times New Roman" w:hint="default"/>
        </w:rPr>
      </w:lvl>
    </w:lvlOverride>
  </w:num>
  <w:num w:numId="2">
    <w:abstractNumId w:val="0"/>
    <w:lvlOverride w:ilvl="0">
      <w:lvl w:ilvl="0">
        <w:start w:val="65535"/>
        <w:numFmt w:val="bullet"/>
        <w:lvlText w:val="-"/>
        <w:legacy w:legacy="1" w:legacySpace="0" w:legacyIndent="163"/>
        <w:lvlJc w:val="left"/>
        <w:rPr>
          <w:rFonts w:ascii="Times New Roman" w:hAnsi="Times New Roman" w:cs="Times New Roman" w:hint="default"/>
        </w:rPr>
      </w:lvl>
    </w:lvlOverride>
  </w:num>
  <w:num w:numId="3">
    <w:abstractNumId w:val="0"/>
    <w:lvlOverride w:ilvl="0">
      <w:lvl w:ilvl="0">
        <w:start w:val="65535"/>
        <w:numFmt w:val="bullet"/>
        <w:lvlText w:val="-"/>
        <w:legacy w:legacy="1" w:legacySpace="0" w:legacyIndent="187"/>
        <w:lvlJc w:val="left"/>
        <w:rPr>
          <w:rFonts w:ascii="Times New Roman" w:hAnsi="Times New Roman" w:cs="Times New Roman" w:hint="default"/>
        </w:rPr>
      </w:lvl>
    </w:lvlOverride>
  </w:num>
  <w:num w:numId="4">
    <w:abstractNumId w:val="1"/>
  </w:num>
  <w:num w:numId="5">
    <w:abstractNumId w:val="2"/>
  </w:num>
  <w:num w:numId="6">
    <w:abstractNumId w:val="7"/>
  </w:num>
  <w:num w:numId="7">
    <w:abstractNumId w:val="3"/>
  </w:num>
  <w:num w:numId="8">
    <w:abstractNumId w:val="9"/>
  </w:num>
  <w:num w:numId="9">
    <w:abstractNumId w:val="8"/>
  </w:num>
  <w:num w:numId="10">
    <w:abstractNumId w:val="5"/>
  </w:num>
  <w:num w:numId="11">
    <w:abstractNumId w:val="6"/>
  </w:num>
  <w:num w:numId="12">
    <w:abstractNumId w:val="4"/>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18D3"/>
    <w:rsid w:val="000251E2"/>
    <w:rsid w:val="000513E5"/>
    <w:rsid w:val="00052AB5"/>
    <w:rsid w:val="00086B34"/>
    <w:rsid w:val="000C18D3"/>
    <w:rsid w:val="000C4FA1"/>
    <w:rsid w:val="00120283"/>
    <w:rsid w:val="0012088E"/>
    <w:rsid w:val="00133F84"/>
    <w:rsid w:val="001432F7"/>
    <w:rsid w:val="00175A0F"/>
    <w:rsid w:val="001B1C35"/>
    <w:rsid w:val="001C16A5"/>
    <w:rsid w:val="002070D4"/>
    <w:rsid w:val="00215728"/>
    <w:rsid w:val="00217CD7"/>
    <w:rsid w:val="0022702A"/>
    <w:rsid w:val="00282E3F"/>
    <w:rsid w:val="002B7793"/>
    <w:rsid w:val="002C185B"/>
    <w:rsid w:val="002C3568"/>
    <w:rsid w:val="002E6F6D"/>
    <w:rsid w:val="00346BA0"/>
    <w:rsid w:val="00355FFD"/>
    <w:rsid w:val="003774F9"/>
    <w:rsid w:val="00382A13"/>
    <w:rsid w:val="003A492F"/>
    <w:rsid w:val="003B5323"/>
    <w:rsid w:val="0041587B"/>
    <w:rsid w:val="00426C15"/>
    <w:rsid w:val="004442F1"/>
    <w:rsid w:val="00444768"/>
    <w:rsid w:val="00454334"/>
    <w:rsid w:val="004577A9"/>
    <w:rsid w:val="00487714"/>
    <w:rsid w:val="004E3327"/>
    <w:rsid w:val="0052479D"/>
    <w:rsid w:val="0055363C"/>
    <w:rsid w:val="005650F8"/>
    <w:rsid w:val="00565AA6"/>
    <w:rsid w:val="00574377"/>
    <w:rsid w:val="00594CFE"/>
    <w:rsid w:val="00596825"/>
    <w:rsid w:val="005D3C35"/>
    <w:rsid w:val="005E3204"/>
    <w:rsid w:val="005E38DC"/>
    <w:rsid w:val="005F186A"/>
    <w:rsid w:val="005F7135"/>
    <w:rsid w:val="00607902"/>
    <w:rsid w:val="0062234F"/>
    <w:rsid w:val="006341E0"/>
    <w:rsid w:val="00684566"/>
    <w:rsid w:val="006B4E32"/>
    <w:rsid w:val="006C3404"/>
    <w:rsid w:val="006D4692"/>
    <w:rsid w:val="006D68F5"/>
    <w:rsid w:val="00703E4F"/>
    <w:rsid w:val="00707849"/>
    <w:rsid w:val="00725F04"/>
    <w:rsid w:val="00742EC5"/>
    <w:rsid w:val="007664AA"/>
    <w:rsid w:val="007C14DE"/>
    <w:rsid w:val="007C1716"/>
    <w:rsid w:val="007E43D1"/>
    <w:rsid w:val="0082454E"/>
    <w:rsid w:val="00896387"/>
    <w:rsid w:val="008B6BEE"/>
    <w:rsid w:val="008E6B2C"/>
    <w:rsid w:val="00926BE2"/>
    <w:rsid w:val="009329FF"/>
    <w:rsid w:val="00961847"/>
    <w:rsid w:val="00974F87"/>
    <w:rsid w:val="00981AD2"/>
    <w:rsid w:val="009E70BC"/>
    <w:rsid w:val="00A11299"/>
    <w:rsid w:val="00A14A3E"/>
    <w:rsid w:val="00A31D0E"/>
    <w:rsid w:val="00A4747E"/>
    <w:rsid w:val="00A64ADA"/>
    <w:rsid w:val="00AA2669"/>
    <w:rsid w:val="00AA6857"/>
    <w:rsid w:val="00AB0858"/>
    <w:rsid w:val="00AC30A8"/>
    <w:rsid w:val="00AF666E"/>
    <w:rsid w:val="00B10D01"/>
    <w:rsid w:val="00B21281"/>
    <w:rsid w:val="00B91ACB"/>
    <w:rsid w:val="00BA436F"/>
    <w:rsid w:val="00BB5567"/>
    <w:rsid w:val="00BC6B6F"/>
    <w:rsid w:val="00BD3131"/>
    <w:rsid w:val="00BD60F2"/>
    <w:rsid w:val="00C14760"/>
    <w:rsid w:val="00C1646E"/>
    <w:rsid w:val="00C278E6"/>
    <w:rsid w:val="00C71EC8"/>
    <w:rsid w:val="00CB378C"/>
    <w:rsid w:val="00CE7F95"/>
    <w:rsid w:val="00D01CD7"/>
    <w:rsid w:val="00D20148"/>
    <w:rsid w:val="00D3557D"/>
    <w:rsid w:val="00D524F0"/>
    <w:rsid w:val="00DB5014"/>
    <w:rsid w:val="00DE517F"/>
    <w:rsid w:val="00DF0BF1"/>
    <w:rsid w:val="00E15168"/>
    <w:rsid w:val="00E34DCB"/>
    <w:rsid w:val="00E357FC"/>
    <w:rsid w:val="00E401C5"/>
    <w:rsid w:val="00E51CFD"/>
    <w:rsid w:val="00E660AE"/>
    <w:rsid w:val="00E7603B"/>
    <w:rsid w:val="00E8021A"/>
    <w:rsid w:val="00EA42EC"/>
    <w:rsid w:val="00EF0974"/>
    <w:rsid w:val="00EF40DD"/>
    <w:rsid w:val="00F04F02"/>
    <w:rsid w:val="00F06647"/>
    <w:rsid w:val="00F23A69"/>
    <w:rsid w:val="00F24F79"/>
    <w:rsid w:val="00F66D03"/>
    <w:rsid w:val="00F7666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C14DE"/>
    <w:pPr>
      <w:tabs>
        <w:tab w:val="center" w:pos="4844"/>
        <w:tab w:val="right" w:pos="9689"/>
      </w:tabs>
      <w:spacing w:after="0" w:line="240" w:lineRule="auto"/>
    </w:pPr>
  </w:style>
  <w:style w:type="character" w:customStyle="1" w:styleId="a4">
    <w:name w:val="Верхний колонтитул Знак"/>
    <w:basedOn w:val="a0"/>
    <w:link w:val="a3"/>
    <w:uiPriority w:val="99"/>
    <w:rsid w:val="007C14DE"/>
  </w:style>
  <w:style w:type="paragraph" w:styleId="a5">
    <w:name w:val="footer"/>
    <w:basedOn w:val="a"/>
    <w:link w:val="a6"/>
    <w:uiPriority w:val="99"/>
    <w:unhideWhenUsed/>
    <w:rsid w:val="007C14DE"/>
    <w:pPr>
      <w:tabs>
        <w:tab w:val="center" w:pos="4844"/>
        <w:tab w:val="right" w:pos="9689"/>
      </w:tabs>
      <w:spacing w:after="0" w:line="240" w:lineRule="auto"/>
    </w:pPr>
  </w:style>
  <w:style w:type="character" w:customStyle="1" w:styleId="a6">
    <w:name w:val="Нижний колонтитул Знак"/>
    <w:basedOn w:val="a0"/>
    <w:link w:val="a5"/>
    <w:uiPriority w:val="99"/>
    <w:rsid w:val="007C14DE"/>
  </w:style>
  <w:style w:type="character" w:styleId="a7">
    <w:name w:val="Hyperlink"/>
    <w:basedOn w:val="a0"/>
    <w:uiPriority w:val="99"/>
    <w:unhideWhenUsed/>
    <w:rsid w:val="00282E3F"/>
    <w:rPr>
      <w:color w:val="0563C1" w:themeColor="hyperlink"/>
      <w:u w:val="single"/>
    </w:rPr>
  </w:style>
  <w:style w:type="paragraph" w:styleId="a8">
    <w:name w:val="List Paragraph"/>
    <w:basedOn w:val="a"/>
    <w:uiPriority w:val="34"/>
    <w:qFormat/>
    <w:rsid w:val="00E401C5"/>
    <w:pPr>
      <w:ind w:left="720"/>
      <w:contextualSpacing/>
    </w:pPr>
  </w:style>
  <w:style w:type="character" w:styleId="a9">
    <w:name w:val="annotation reference"/>
    <w:basedOn w:val="a0"/>
    <w:uiPriority w:val="99"/>
    <w:semiHidden/>
    <w:unhideWhenUsed/>
    <w:rsid w:val="00B91ACB"/>
    <w:rPr>
      <w:sz w:val="16"/>
      <w:szCs w:val="16"/>
    </w:rPr>
  </w:style>
  <w:style w:type="paragraph" w:styleId="aa">
    <w:name w:val="annotation text"/>
    <w:basedOn w:val="a"/>
    <w:link w:val="ab"/>
    <w:uiPriority w:val="99"/>
    <w:semiHidden/>
    <w:unhideWhenUsed/>
    <w:rsid w:val="00B91ACB"/>
    <w:pPr>
      <w:spacing w:line="240" w:lineRule="auto"/>
    </w:pPr>
    <w:rPr>
      <w:sz w:val="20"/>
      <w:szCs w:val="20"/>
    </w:rPr>
  </w:style>
  <w:style w:type="character" w:customStyle="1" w:styleId="ab">
    <w:name w:val="Текст примечания Знак"/>
    <w:basedOn w:val="a0"/>
    <w:link w:val="aa"/>
    <w:uiPriority w:val="99"/>
    <w:semiHidden/>
    <w:rsid w:val="00B91ACB"/>
    <w:rPr>
      <w:sz w:val="20"/>
      <w:szCs w:val="20"/>
    </w:rPr>
  </w:style>
  <w:style w:type="paragraph" w:styleId="ac">
    <w:name w:val="annotation subject"/>
    <w:basedOn w:val="aa"/>
    <w:next w:val="aa"/>
    <w:link w:val="ad"/>
    <w:uiPriority w:val="99"/>
    <w:semiHidden/>
    <w:unhideWhenUsed/>
    <w:rsid w:val="00B91ACB"/>
    <w:rPr>
      <w:b/>
      <w:bCs/>
    </w:rPr>
  </w:style>
  <w:style w:type="character" w:customStyle="1" w:styleId="ad">
    <w:name w:val="Тема примечания Знак"/>
    <w:basedOn w:val="ab"/>
    <w:link w:val="ac"/>
    <w:uiPriority w:val="99"/>
    <w:semiHidden/>
    <w:rsid w:val="00B91ACB"/>
    <w:rPr>
      <w:b/>
      <w:bCs/>
      <w:sz w:val="20"/>
      <w:szCs w:val="20"/>
    </w:rPr>
  </w:style>
  <w:style w:type="paragraph" w:styleId="ae">
    <w:name w:val="Balloon Text"/>
    <w:basedOn w:val="a"/>
    <w:link w:val="af"/>
    <w:uiPriority w:val="99"/>
    <w:semiHidden/>
    <w:unhideWhenUsed/>
    <w:rsid w:val="00B91ACB"/>
    <w:pPr>
      <w:spacing w:after="0" w:line="240" w:lineRule="auto"/>
    </w:pPr>
    <w:rPr>
      <w:rFonts w:ascii="Segoe UI" w:hAnsi="Segoe UI" w:cs="Segoe UI"/>
      <w:sz w:val="18"/>
      <w:szCs w:val="18"/>
    </w:rPr>
  </w:style>
  <w:style w:type="character" w:customStyle="1" w:styleId="af">
    <w:name w:val="Текст выноски Знак"/>
    <w:basedOn w:val="a0"/>
    <w:link w:val="ae"/>
    <w:uiPriority w:val="99"/>
    <w:semiHidden/>
    <w:rsid w:val="00B91ACB"/>
    <w:rPr>
      <w:rFonts w:ascii="Segoe UI" w:hAnsi="Segoe UI" w:cs="Segoe UI"/>
      <w:sz w:val="18"/>
      <w:szCs w:val="18"/>
    </w:rPr>
  </w:style>
  <w:style w:type="paragraph" w:styleId="af0">
    <w:name w:val="No Spacing"/>
    <w:uiPriority w:val="1"/>
    <w:qFormat/>
    <w:rsid w:val="00E8021A"/>
    <w:pPr>
      <w:spacing w:after="0" w:line="240" w:lineRule="auto"/>
    </w:pPr>
    <w:rPr>
      <w:rFonts w:eastAsiaTheme="minorEastAsia"/>
      <w:lang w:val="ru-RU" w:eastAsia="ru-RU" w:bidi="he-IL"/>
    </w:rPr>
  </w:style>
  <w:style w:type="table" w:styleId="af1">
    <w:name w:val="Table Grid"/>
    <w:basedOn w:val="a1"/>
    <w:uiPriority w:val="59"/>
    <w:rsid w:val="00E8021A"/>
    <w:pPr>
      <w:spacing w:after="0" w:line="240" w:lineRule="auto"/>
    </w:pPr>
    <w:rPr>
      <w:rFonts w:eastAsiaTheme="minorEastAsia"/>
      <w:lang w:val="ru-RU" w:eastAsia="ru-RU"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C14DE"/>
    <w:pPr>
      <w:tabs>
        <w:tab w:val="center" w:pos="4844"/>
        <w:tab w:val="right" w:pos="9689"/>
      </w:tabs>
      <w:spacing w:after="0" w:line="240" w:lineRule="auto"/>
    </w:pPr>
  </w:style>
  <w:style w:type="character" w:customStyle="1" w:styleId="a4">
    <w:name w:val="Верхний колонтитул Знак"/>
    <w:basedOn w:val="a0"/>
    <w:link w:val="a3"/>
    <w:uiPriority w:val="99"/>
    <w:rsid w:val="007C14DE"/>
  </w:style>
  <w:style w:type="paragraph" w:styleId="a5">
    <w:name w:val="footer"/>
    <w:basedOn w:val="a"/>
    <w:link w:val="a6"/>
    <w:uiPriority w:val="99"/>
    <w:unhideWhenUsed/>
    <w:rsid w:val="007C14DE"/>
    <w:pPr>
      <w:tabs>
        <w:tab w:val="center" w:pos="4844"/>
        <w:tab w:val="right" w:pos="9689"/>
      </w:tabs>
      <w:spacing w:after="0" w:line="240" w:lineRule="auto"/>
    </w:pPr>
  </w:style>
  <w:style w:type="character" w:customStyle="1" w:styleId="a6">
    <w:name w:val="Нижний колонтитул Знак"/>
    <w:basedOn w:val="a0"/>
    <w:link w:val="a5"/>
    <w:uiPriority w:val="99"/>
    <w:rsid w:val="007C14DE"/>
  </w:style>
  <w:style w:type="character" w:styleId="a7">
    <w:name w:val="Hyperlink"/>
    <w:basedOn w:val="a0"/>
    <w:uiPriority w:val="99"/>
    <w:unhideWhenUsed/>
    <w:rsid w:val="00282E3F"/>
    <w:rPr>
      <w:color w:val="0563C1" w:themeColor="hyperlink"/>
      <w:u w:val="single"/>
    </w:rPr>
  </w:style>
  <w:style w:type="paragraph" w:styleId="a8">
    <w:name w:val="List Paragraph"/>
    <w:basedOn w:val="a"/>
    <w:uiPriority w:val="34"/>
    <w:qFormat/>
    <w:rsid w:val="00E401C5"/>
    <w:pPr>
      <w:ind w:left="720"/>
      <w:contextualSpacing/>
    </w:pPr>
  </w:style>
  <w:style w:type="character" w:styleId="a9">
    <w:name w:val="annotation reference"/>
    <w:basedOn w:val="a0"/>
    <w:uiPriority w:val="99"/>
    <w:semiHidden/>
    <w:unhideWhenUsed/>
    <w:rsid w:val="00B91ACB"/>
    <w:rPr>
      <w:sz w:val="16"/>
      <w:szCs w:val="16"/>
    </w:rPr>
  </w:style>
  <w:style w:type="paragraph" w:styleId="aa">
    <w:name w:val="annotation text"/>
    <w:basedOn w:val="a"/>
    <w:link w:val="ab"/>
    <w:uiPriority w:val="99"/>
    <w:semiHidden/>
    <w:unhideWhenUsed/>
    <w:rsid w:val="00B91ACB"/>
    <w:pPr>
      <w:spacing w:line="240" w:lineRule="auto"/>
    </w:pPr>
    <w:rPr>
      <w:sz w:val="20"/>
      <w:szCs w:val="20"/>
    </w:rPr>
  </w:style>
  <w:style w:type="character" w:customStyle="1" w:styleId="ab">
    <w:name w:val="Текст примечания Знак"/>
    <w:basedOn w:val="a0"/>
    <w:link w:val="aa"/>
    <w:uiPriority w:val="99"/>
    <w:semiHidden/>
    <w:rsid w:val="00B91ACB"/>
    <w:rPr>
      <w:sz w:val="20"/>
      <w:szCs w:val="20"/>
    </w:rPr>
  </w:style>
  <w:style w:type="paragraph" w:styleId="ac">
    <w:name w:val="annotation subject"/>
    <w:basedOn w:val="aa"/>
    <w:next w:val="aa"/>
    <w:link w:val="ad"/>
    <w:uiPriority w:val="99"/>
    <w:semiHidden/>
    <w:unhideWhenUsed/>
    <w:rsid w:val="00B91ACB"/>
    <w:rPr>
      <w:b/>
      <w:bCs/>
    </w:rPr>
  </w:style>
  <w:style w:type="character" w:customStyle="1" w:styleId="ad">
    <w:name w:val="Тема примечания Знак"/>
    <w:basedOn w:val="ab"/>
    <w:link w:val="ac"/>
    <w:uiPriority w:val="99"/>
    <w:semiHidden/>
    <w:rsid w:val="00B91ACB"/>
    <w:rPr>
      <w:b/>
      <w:bCs/>
      <w:sz w:val="20"/>
      <w:szCs w:val="20"/>
    </w:rPr>
  </w:style>
  <w:style w:type="paragraph" w:styleId="ae">
    <w:name w:val="Balloon Text"/>
    <w:basedOn w:val="a"/>
    <w:link w:val="af"/>
    <w:uiPriority w:val="99"/>
    <w:semiHidden/>
    <w:unhideWhenUsed/>
    <w:rsid w:val="00B91ACB"/>
    <w:pPr>
      <w:spacing w:after="0" w:line="240" w:lineRule="auto"/>
    </w:pPr>
    <w:rPr>
      <w:rFonts w:ascii="Segoe UI" w:hAnsi="Segoe UI" w:cs="Segoe UI"/>
      <w:sz w:val="18"/>
      <w:szCs w:val="18"/>
    </w:rPr>
  </w:style>
  <w:style w:type="character" w:customStyle="1" w:styleId="af">
    <w:name w:val="Текст выноски Знак"/>
    <w:basedOn w:val="a0"/>
    <w:link w:val="ae"/>
    <w:uiPriority w:val="99"/>
    <w:semiHidden/>
    <w:rsid w:val="00B91ACB"/>
    <w:rPr>
      <w:rFonts w:ascii="Segoe UI" w:hAnsi="Segoe UI" w:cs="Segoe UI"/>
      <w:sz w:val="18"/>
      <w:szCs w:val="18"/>
    </w:rPr>
  </w:style>
  <w:style w:type="paragraph" w:styleId="af0">
    <w:name w:val="No Spacing"/>
    <w:uiPriority w:val="1"/>
    <w:qFormat/>
    <w:rsid w:val="00E8021A"/>
    <w:pPr>
      <w:spacing w:after="0" w:line="240" w:lineRule="auto"/>
    </w:pPr>
    <w:rPr>
      <w:rFonts w:eastAsiaTheme="minorEastAsia"/>
      <w:lang w:val="ru-RU" w:eastAsia="ru-RU" w:bidi="he-IL"/>
    </w:rPr>
  </w:style>
  <w:style w:type="table" w:styleId="af1">
    <w:name w:val="Table Grid"/>
    <w:basedOn w:val="a1"/>
    <w:uiPriority w:val="59"/>
    <w:rsid w:val="00E8021A"/>
    <w:pPr>
      <w:spacing w:after="0" w:line="240" w:lineRule="auto"/>
    </w:pPr>
    <w:rPr>
      <w:rFonts w:eastAsiaTheme="minorEastAsia"/>
      <w:lang w:val="ru-RU" w:eastAsia="ru-RU"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0824942">
      <w:bodyDiv w:val="1"/>
      <w:marLeft w:val="0"/>
      <w:marRight w:val="0"/>
      <w:marTop w:val="0"/>
      <w:marBottom w:val="0"/>
      <w:divBdr>
        <w:top w:val="none" w:sz="0" w:space="0" w:color="auto"/>
        <w:left w:val="none" w:sz="0" w:space="0" w:color="auto"/>
        <w:bottom w:val="none" w:sz="0" w:space="0" w:color="auto"/>
        <w:right w:val="none" w:sz="0" w:space="0" w:color="auto"/>
      </w:divBdr>
    </w:div>
    <w:div w:id="527138627">
      <w:bodyDiv w:val="1"/>
      <w:marLeft w:val="0"/>
      <w:marRight w:val="0"/>
      <w:marTop w:val="0"/>
      <w:marBottom w:val="0"/>
      <w:divBdr>
        <w:top w:val="none" w:sz="0" w:space="0" w:color="auto"/>
        <w:left w:val="none" w:sz="0" w:space="0" w:color="auto"/>
        <w:bottom w:val="none" w:sz="0" w:space="0" w:color="auto"/>
        <w:right w:val="none" w:sz="0" w:space="0" w:color="auto"/>
      </w:divBdr>
    </w:div>
    <w:div w:id="606619752">
      <w:bodyDiv w:val="1"/>
      <w:marLeft w:val="0"/>
      <w:marRight w:val="0"/>
      <w:marTop w:val="0"/>
      <w:marBottom w:val="0"/>
      <w:divBdr>
        <w:top w:val="none" w:sz="0" w:space="0" w:color="auto"/>
        <w:left w:val="none" w:sz="0" w:space="0" w:color="auto"/>
        <w:bottom w:val="none" w:sz="0" w:space="0" w:color="auto"/>
        <w:right w:val="none" w:sz="0" w:space="0" w:color="auto"/>
      </w:divBdr>
    </w:div>
    <w:div w:id="923875760">
      <w:bodyDiv w:val="1"/>
      <w:marLeft w:val="0"/>
      <w:marRight w:val="0"/>
      <w:marTop w:val="0"/>
      <w:marBottom w:val="0"/>
      <w:divBdr>
        <w:top w:val="none" w:sz="0" w:space="0" w:color="auto"/>
        <w:left w:val="none" w:sz="0" w:space="0" w:color="auto"/>
        <w:bottom w:val="none" w:sz="0" w:space="0" w:color="auto"/>
        <w:right w:val="none" w:sz="0" w:space="0" w:color="auto"/>
      </w:divBdr>
    </w:div>
    <w:div w:id="14155877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terminy-mizhkult-komunikacii.wikidot.com/slovnyk" TargetMode="External"/><Relationship Id="rId13" Type="http://schemas.openxmlformats.org/officeDocument/2006/relationships/hyperlink" Target="https://mon.gov.ua/ua/osvita/zagalna-serednya-osvita/navchalni-programi/navchalni-programi-5-9-klas"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informio.ru/publications/id3625/"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psyera.ru/3003/razvitie-poznavatelnyh-processov-u-podrostkov"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www.mon.gov.ua" TargetMode="External"/><Relationship Id="rId4" Type="http://schemas.openxmlformats.org/officeDocument/2006/relationships/settings" Target="settings.xml"/><Relationship Id="rId9" Type="http://schemas.openxmlformats.org/officeDocument/2006/relationships/hyperlink" Target="http://www.itlt.edu.nstu.ru/article4.php" TargetMode="External"/><Relationship Id="rId14" Type="http://schemas.openxmlformats.org/officeDocument/2006/relationships/hyperlink" Target="http://nbuv.gov.ua/UJRN/molv_2016_4.1_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18</Pages>
  <Words>3725</Words>
  <Characters>21235</Characters>
  <Application>Microsoft Office Word</Application>
  <DocSecurity>0</DocSecurity>
  <Lines>176</Lines>
  <Paragraphs>49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24911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libonu</cp:lastModifiedBy>
  <cp:revision>2</cp:revision>
  <dcterms:created xsi:type="dcterms:W3CDTF">2023-06-23T07:36:00Z</dcterms:created>
  <dcterms:modified xsi:type="dcterms:W3CDTF">2023-06-23T07:36:00Z</dcterms:modified>
</cp:coreProperties>
</file>