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7DD" w:rsidRPr="00E056EE" w:rsidRDefault="00AA07DD" w:rsidP="00AA07DD">
      <w:pPr>
        <w:pStyle w:val="Standard"/>
        <w:jc w:val="center"/>
        <w:rPr>
          <w:rFonts w:cs="Times New Roman"/>
          <w:sz w:val="28"/>
          <w:szCs w:val="28"/>
          <w:u w:val="single"/>
          <w:lang w:val="uk-UA"/>
        </w:rPr>
      </w:pPr>
      <w:r w:rsidRPr="00E056EE">
        <w:rPr>
          <w:rFonts w:cs="Times New Roman"/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</w:p>
    <w:p w:rsidR="00AA07DD" w:rsidRDefault="00AA07DD" w:rsidP="00AA07DD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 w:rsidRPr="00EE6C75">
        <w:rPr>
          <w:rFonts w:cs="Times New Roman"/>
          <w:sz w:val="20"/>
          <w:szCs w:val="20"/>
          <w:lang w:val="uk-UA"/>
        </w:rPr>
        <w:t xml:space="preserve">( </w:t>
      </w:r>
      <w:r>
        <w:rPr>
          <w:rFonts w:cs="Times New Roman"/>
          <w:sz w:val="20"/>
          <w:szCs w:val="20"/>
          <w:lang w:val="uk-UA"/>
        </w:rPr>
        <w:t>повне найменування закладу вищої освіти)</w:t>
      </w:r>
    </w:p>
    <w:p w:rsidR="00AA07DD" w:rsidRDefault="00AA07DD" w:rsidP="00AA07DD">
      <w:pPr>
        <w:pStyle w:val="Standard"/>
        <w:jc w:val="center"/>
        <w:rPr>
          <w:rFonts w:cs="Times New Roman"/>
          <w:sz w:val="28"/>
          <w:szCs w:val="28"/>
          <w:lang w:val="uk-UA"/>
        </w:rPr>
      </w:pPr>
    </w:p>
    <w:p w:rsidR="00AA07DD" w:rsidRPr="00E056EE" w:rsidRDefault="00AA07DD" w:rsidP="00AA07DD">
      <w:pPr>
        <w:pStyle w:val="Standard"/>
        <w:jc w:val="center"/>
        <w:rPr>
          <w:rFonts w:cs="Times New Roman"/>
          <w:sz w:val="28"/>
          <w:szCs w:val="28"/>
          <w:u w:val="single"/>
          <w:lang w:val="uk-UA"/>
        </w:rPr>
      </w:pPr>
      <w:r w:rsidRPr="00E056EE">
        <w:rPr>
          <w:rFonts w:cs="Times New Roman"/>
          <w:sz w:val="28"/>
          <w:szCs w:val="28"/>
          <w:u w:val="single"/>
          <w:lang w:val="uk-UA"/>
        </w:rPr>
        <w:t xml:space="preserve">Геолого-географічний факультет </w:t>
      </w:r>
    </w:p>
    <w:p w:rsidR="00AA07DD" w:rsidRDefault="00AA07DD" w:rsidP="00AA07DD">
      <w:pPr>
        <w:pStyle w:val="Standard"/>
        <w:jc w:val="center"/>
        <w:rPr>
          <w:rFonts w:cs="Times New Roman"/>
          <w:sz w:val="20"/>
          <w:szCs w:val="20"/>
          <w:lang w:val="uk-UA"/>
        </w:rPr>
      </w:pPr>
      <w:r w:rsidRPr="00EE6C75">
        <w:rPr>
          <w:rFonts w:cs="Times New Roman"/>
          <w:sz w:val="20"/>
          <w:szCs w:val="20"/>
          <w:lang w:val="uk-UA"/>
        </w:rPr>
        <w:t>(</w:t>
      </w:r>
      <w:r>
        <w:rPr>
          <w:rFonts w:cs="Times New Roman"/>
          <w:sz w:val="20"/>
          <w:szCs w:val="20"/>
          <w:lang w:val="uk-UA"/>
        </w:rPr>
        <w:t>повне найменування факультету)</w:t>
      </w:r>
    </w:p>
    <w:p w:rsidR="00AA07DD" w:rsidRDefault="00AA07DD" w:rsidP="00AA07DD">
      <w:pPr>
        <w:pStyle w:val="Standard"/>
        <w:rPr>
          <w:rFonts w:cs="Times New Roman"/>
          <w:sz w:val="28"/>
          <w:szCs w:val="28"/>
          <w:lang w:val="uk-UA"/>
        </w:rPr>
      </w:pPr>
    </w:p>
    <w:p w:rsidR="00AA07DD" w:rsidRPr="00E056EE" w:rsidRDefault="00AA07DD" w:rsidP="00AA07DD">
      <w:pPr>
        <w:pStyle w:val="Standard"/>
        <w:jc w:val="center"/>
        <w:rPr>
          <w:rFonts w:cs="Times New Roman"/>
          <w:sz w:val="28"/>
          <w:szCs w:val="28"/>
          <w:u w:val="single"/>
          <w:lang w:val="uk-UA"/>
        </w:rPr>
      </w:pPr>
      <w:r>
        <w:rPr>
          <w:rFonts w:cs="Times New Roman"/>
          <w:sz w:val="28"/>
          <w:szCs w:val="28"/>
          <w:u w:val="single"/>
          <w:lang w:val="uk-UA"/>
        </w:rPr>
        <w:t>Економічна та соціальна географія і туризм</w:t>
      </w:r>
    </w:p>
    <w:p w:rsidR="00AA07DD" w:rsidRDefault="00AA07DD" w:rsidP="00AA07DD">
      <w:pPr>
        <w:pStyle w:val="Standard"/>
        <w:jc w:val="center"/>
        <w:rPr>
          <w:rFonts w:cs="Times New Roman"/>
          <w:sz w:val="20"/>
          <w:szCs w:val="20"/>
          <w:lang w:val="uk-UA"/>
        </w:rPr>
      </w:pPr>
      <w:r w:rsidRPr="00EE6C75">
        <w:rPr>
          <w:rFonts w:cs="Times New Roman"/>
          <w:sz w:val="20"/>
          <w:szCs w:val="20"/>
          <w:lang w:val="uk-UA"/>
        </w:rPr>
        <w:t>(</w:t>
      </w:r>
      <w:r>
        <w:rPr>
          <w:rFonts w:cs="Times New Roman"/>
          <w:sz w:val="20"/>
          <w:szCs w:val="20"/>
          <w:lang w:val="uk-UA"/>
        </w:rPr>
        <w:t>повна назва кафедри)</w:t>
      </w:r>
    </w:p>
    <w:p w:rsidR="00AA07DD" w:rsidRDefault="00AA07DD" w:rsidP="00AA07DD">
      <w:pPr>
        <w:pStyle w:val="Standard"/>
        <w:spacing w:line="360" w:lineRule="auto"/>
        <w:jc w:val="center"/>
        <w:rPr>
          <w:rFonts w:cs="Times New Roman"/>
          <w:sz w:val="28"/>
          <w:szCs w:val="28"/>
          <w:lang w:val="uk-UA"/>
        </w:rPr>
      </w:pPr>
    </w:p>
    <w:p w:rsidR="00AA07DD" w:rsidRDefault="00AA07DD" w:rsidP="00AA07DD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AA07DD" w:rsidRDefault="00AA07DD" w:rsidP="00AA07DD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AA07DD" w:rsidRPr="006B5D4D" w:rsidRDefault="00AA07DD" w:rsidP="00AA07DD">
      <w:pPr>
        <w:pStyle w:val="Standard"/>
        <w:spacing w:line="360" w:lineRule="auto"/>
        <w:jc w:val="center"/>
        <w:rPr>
          <w:rFonts w:cs="Times New Roman"/>
          <w:b/>
          <w:bCs/>
          <w:sz w:val="36"/>
          <w:szCs w:val="36"/>
          <w:lang w:val="uk-UA"/>
        </w:rPr>
      </w:pPr>
      <w:r w:rsidRPr="006B5D4D">
        <w:rPr>
          <w:rFonts w:cs="Times New Roman"/>
          <w:b/>
          <w:bCs/>
          <w:sz w:val="36"/>
          <w:szCs w:val="36"/>
          <w:lang w:val="uk-UA"/>
        </w:rPr>
        <w:t>Кваліфікаційна робота</w:t>
      </w:r>
    </w:p>
    <w:p w:rsidR="00AA07DD" w:rsidRDefault="00AA07DD" w:rsidP="00AA07DD">
      <w:pPr>
        <w:pStyle w:val="Standard"/>
        <w:spacing w:line="360" w:lineRule="auto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на здобуття ступеня вищої освіти «бакалавр»</w:t>
      </w:r>
    </w:p>
    <w:p w:rsidR="00AA07DD" w:rsidRPr="00005258" w:rsidRDefault="00AA07DD" w:rsidP="00AA07D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05258">
        <w:rPr>
          <w:rFonts w:ascii="Times New Roman" w:hAnsi="Times New Roman"/>
          <w:b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Суспільно-географічна характеристка країн Західної Європи»</w:t>
      </w:r>
    </w:p>
    <w:p w:rsidR="00AA07DD" w:rsidRPr="00CD78BE" w:rsidRDefault="00AA07DD" w:rsidP="00AA07DD">
      <w:pPr>
        <w:pStyle w:val="Standard"/>
        <w:jc w:val="center"/>
        <w:rPr>
          <w:lang w:val="uk-UA"/>
        </w:rPr>
      </w:pPr>
    </w:p>
    <w:p w:rsidR="00AA07DD" w:rsidRPr="00CD78BE" w:rsidRDefault="00AA07DD" w:rsidP="00AA07DD">
      <w:pPr>
        <w:pStyle w:val="Standard"/>
        <w:spacing w:line="360" w:lineRule="auto"/>
        <w:jc w:val="center"/>
        <w:rPr>
          <w:lang w:val="en-US"/>
        </w:rPr>
      </w:pPr>
      <w:r w:rsidRPr="00CD78BE">
        <w:rPr>
          <w:rFonts w:cs="Times New Roman"/>
          <w:sz w:val="28"/>
          <w:szCs w:val="28"/>
          <w:lang w:val="en-US"/>
        </w:rPr>
        <w:t>«</w:t>
      </w:r>
      <w:r w:rsidRPr="00CD78BE">
        <w:rPr>
          <w:rStyle w:val="rynqvb"/>
          <w:rFonts w:cs="Times New Roman"/>
          <w:sz w:val="28"/>
          <w:szCs w:val="28"/>
          <w:lang w:val="en-US"/>
        </w:rPr>
        <w:t>Socio-geographical characteristics of Western European countries</w:t>
      </w:r>
      <w:r w:rsidRPr="00CD78BE">
        <w:rPr>
          <w:rFonts w:cs="Times New Roman"/>
          <w:sz w:val="28"/>
          <w:szCs w:val="28"/>
          <w:lang w:val="en-US"/>
        </w:rPr>
        <w:t>»</w:t>
      </w:r>
    </w:p>
    <w:p w:rsidR="00AA07DD" w:rsidRDefault="00AA07DD" w:rsidP="00AA07DD">
      <w:pPr>
        <w:pStyle w:val="Standard"/>
        <w:spacing w:line="360" w:lineRule="auto"/>
        <w:jc w:val="center"/>
        <w:rPr>
          <w:rFonts w:cs="Times New Roman"/>
          <w:sz w:val="28"/>
          <w:szCs w:val="28"/>
          <w:lang w:val="uk-UA"/>
        </w:rPr>
      </w:pPr>
    </w:p>
    <w:p w:rsidR="00AA07DD" w:rsidRDefault="00AA07DD" w:rsidP="00AA07DD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Виконав:    </w:t>
      </w:r>
      <w:r w:rsidRPr="001B603D">
        <w:rPr>
          <w:rFonts w:cs="Times New Roman"/>
          <w:sz w:val="28"/>
          <w:szCs w:val="28"/>
          <w:u w:val="single"/>
          <w:lang w:val="uk-UA"/>
        </w:rPr>
        <w:t>здобувач      вищої     освіти</w:t>
      </w:r>
      <w:r>
        <w:rPr>
          <w:rFonts w:cs="Times New Roman"/>
          <w:sz w:val="28"/>
          <w:szCs w:val="28"/>
          <w:u w:val="single"/>
          <w:lang w:val="uk-UA"/>
        </w:rPr>
        <w:t>__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AA07DD" w:rsidRPr="001B603D" w:rsidRDefault="00AA07DD" w:rsidP="00AA07DD">
      <w:pPr>
        <w:pStyle w:val="Standard"/>
        <w:ind w:firstLine="566"/>
        <w:jc w:val="center"/>
        <w:rPr>
          <w:rFonts w:cs="Times New Roman"/>
          <w:sz w:val="28"/>
          <w:szCs w:val="28"/>
          <w:u w:val="single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</w:t>
      </w:r>
      <w:r w:rsidRPr="001B603D">
        <w:rPr>
          <w:rFonts w:cs="Times New Roman"/>
          <w:sz w:val="28"/>
          <w:szCs w:val="28"/>
          <w:u w:val="single"/>
          <w:lang w:val="uk-UA"/>
        </w:rPr>
        <w:t>денної   форми   навчання</w:t>
      </w:r>
      <w:r>
        <w:rPr>
          <w:rFonts w:cs="Times New Roman"/>
          <w:sz w:val="28"/>
          <w:szCs w:val="28"/>
          <w:u w:val="single"/>
          <w:lang w:val="uk-UA"/>
        </w:rPr>
        <w:t>______________</w:t>
      </w:r>
    </w:p>
    <w:p w:rsidR="00AA07DD" w:rsidRDefault="00AA07DD" w:rsidP="00AA07DD">
      <w:pPr>
        <w:pStyle w:val="Standard"/>
        <w:jc w:val="center"/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спеціальності</w:t>
      </w:r>
      <w:r>
        <w:rPr>
          <w:rFonts w:cs="Times New Roman"/>
          <w:sz w:val="28"/>
          <w:szCs w:val="28"/>
          <w:u w:val="single"/>
          <w:lang w:val="uk-UA"/>
        </w:rPr>
        <w:t xml:space="preserve">   __  106 Географія     ._____</w:t>
      </w:r>
    </w:p>
    <w:p w:rsidR="00AA07DD" w:rsidRPr="004731BB" w:rsidRDefault="00AA07DD" w:rsidP="00AA07DD">
      <w:pPr>
        <w:pStyle w:val="Standard"/>
        <w:jc w:val="center"/>
        <w:rPr>
          <w:rFonts w:cs="Times New Roman"/>
          <w:sz w:val="20"/>
          <w:szCs w:val="20"/>
          <w:lang w:val="uk-UA"/>
        </w:rPr>
      </w:pPr>
      <w:r>
        <w:rPr>
          <w:noProof/>
          <w:sz w:val="20"/>
          <w:szCs w:val="20"/>
          <w:lang w:val="uk-UA"/>
        </w:rPr>
        <w:t xml:space="preserve">                                                                               </w:t>
      </w:r>
      <w:r w:rsidRPr="004731BB">
        <w:rPr>
          <w:noProof/>
          <w:sz w:val="20"/>
          <w:szCs w:val="20"/>
          <w:lang w:val="uk-UA"/>
        </w:rPr>
        <w:t>(код, назва спеціальності)</w:t>
      </w:r>
    </w:p>
    <w:p w:rsidR="00AA07DD" w:rsidRDefault="00AA07DD" w:rsidP="00AA07DD">
      <w:pPr>
        <w:pStyle w:val="Standard"/>
        <w:jc w:val="right"/>
      </w:pPr>
      <w:r>
        <w:rPr>
          <w:rFonts w:cs="Times New Roman"/>
          <w:sz w:val="28"/>
          <w:szCs w:val="28"/>
          <w:lang w:val="uk-UA"/>
        </w:rPr>
        <w:t xml:space="preserve">                Освітня     програма</w:t>
      </w:r>
      <w:r>
        <w:rPr>
          <w:rFonts w:cs="Times New Roman"/>
          <w:sz w:val="28"/>
          <w:szCs w:val="28"/>
        </w:rPr>
        <w:t>:</w:t>
      </w:r>
      <w:r>
        <w:rPr>
          <w:rFonts w:cs="Times New Roman"/>
          <w:sz w:val="28"/>
          <w:szCs w:val="28"/>
          <w:lang w:val="uk-UA"/>
        </w:rPr>
        <w:t xml:space="preserve">   </w:t>
      </w:r>
      <w:r w:rsidRPr="006B5D4D">
        <w:rPr>
          <w:rFonts w:cs="Times New Roman"/>
          <w:sz w:val="28"/>
          <w:szCs w:val="28"/>
          <w:u w:val="single"/>
          <w:lang w:val="uk-UA"/>
        </w:rPr>
        <w:t>Географічні   основи</w:t>
      </w:r>
      <w:r>
        <w:rPr>
          <w:rFonts w:cs="Times New Roman"/>
          <w:sz w:val="28"/>
          <w:szCs w:val="28"/>
          <w:lang w:val="uk-UA"/>
        </w:rPr>
        <w:t xml:space="preserve"> </w:t>
      </w:r>
    </w:p>
    <w:p w:rsidR="00AA07DD" w:rsidRPr="006B5D4D" w:rsidRDefault="00AA07DD" w:rsidP="00AA07DD">
      <w:pPr>
        <w:pStyle w:val="Standard"/>
        <w:rPr>
          <w:rFonts w:cs="Times New Roman"/>
          <w:sz w:val="28"/>
          <w:szCs w:val="28"/>
          <w:u w:val="single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</w:t>
      </w:r>
      <w:r w:rsidRPr="006B5D4D">
        <w:rPr>
          <w:rFonts w:cs="Times New Roman"/>
          <w:sz w:val="28"/>
          <w:szCs w:val="28"/>
          <w:u w:val="single"/>
          <w:lang w:val="uk-UA"/>
        </w:rPr>
        <w:t xml:space="preserve">природокористування    та    регіонального </w:t>
      </w:r>
    </w:p>
    <w:p w:rsidR="00AA07DD" w:rsidRPr="006B5D4D" w:rsidRDefault="00AA07DD" w:rsidP="00AA07DD">
      <w:pPr>
        <w:pStyle w:val="Standard"/>
        <w:jc w:val="center"/>
        <w:rPr>
          <w:rFonts w:cs="Times New Roman"/>
          <w:sz w:val="28"/>
          <w:szCs w:val="28"/>
          <w:u w:val="single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</w:t>
      </w:r>
      <w:r w:rsidRPr="006B5D4D">
        <w:rPr>
          <w:rFonts w:cs="Times New Roman"/>
          <w:sz w:val="28"/>
          <w:szCs w:val="28"/>
          <w:u w:val="single"/>
          <w:lang w:val="uk-UA"/>
        </w:rPr>
        <w:t xml:space="preserve">і </w:t>
      </w:r>
      <w:r>
        <w:rPr>
          <w:rFonts w:cs="Times New Roman"/>
          <w:sz w:val="28"/>
          <w:szCs w:val="28"/>
          <w:u w:val="single"/>
          <w:lang w:val="uk-UA"/>
        </w:rPr>
        <w:t xml:space="preserve"> </w:t>
      </w:r>
      <w:r w:rsidRPr="006B5D4D">
        <w:rPr>
          <w:rFonts w:cs="Times New Roman"/>
          <w:sz w:val="28"/>
          <w:szCs w:val="28"/>
          <w:u w:val="single"/>
          <w:lang w:val="uk-UA"/>
        </w:rPr>
        <w:t xml:space="preserve">муніципального </w:t>
      </w:r>
      <w:r>
        <w:rPr>
          <w:rFonts w:cs="Times New Roman"/>
          <w:sz w:val="28"/>
          <w:szCs w:val="28"/>
          <w:u w:val="single"/>
          <w:lang w:val="uk-UA"/>
        </w:rPr>
        <w:t xml:space="preserve"> </w:t>
      </w:r>
      <w:r w:rsidRPr="006B5D4D">
        <w:rPr>
          <w:rFonts w:cs="Times New Roman"/>
          <w:sz w:val="28"/>
          <w:szCs w:val="28"/>
          <w:u w:val="single"/>
          <w:lang w:val="uk-UA"/>
        </w:rPr>
        <w:t>розвитку</w:t>
      </w:r>
      <w:r>
        <w:rPr>
          <w:rFonts w:cs="Times New Roman"/>
          <w:sz w:val="28"/>
          <w:szCs w:val="28"/>
          <w:u w:val="single"/>
          <w:lang w:val="uk-UA"/>
        </w:rPr>
        <w:t>____________</w:t>
      </w:r>
    </w:p>
    <w:p w:rsidR="00AA07DD" w:rsidRPr="00005258" w:rsidRDefault="00AA07DD" w:rsidP="00AA07DD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___</w:t>
      </w:r>
      <w:r w:rsidRPr="00777DF4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  Чумаченко  Ілля  </w:t>
      </w:r>
      <w:r w:rsidRPr="007132CE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Сергійович</w:t>
      </w:r>
      <w:r w:rsidRPr="007132CE">
        <w:rPr>
          <w:rFonts w:ascii="Times New Roman" w:hAnsi="Times New Roman"/>
          <w:noProof/>
          <w:sz w:val="28"/>
          <w:szCs w:val="28"/>
          <w:lang w:val="uk-UA"/>
        </w:rPr>
        <w:t>_</w:t>
      </w:r>
      <w:r>
        <w:rPr>
          <w:rFonts w:ascii="Times New Roman" w:hAnsi="Times New Roman"/>
          <w:noProof/>
          <w:sz w:val="28"/>
          <w:szCs w:val="28"/>
          <w:lang w:val="uk-UA"/>
        </w:rPr>
        <w:t>_____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</w:t>
      </w:r>
    </w:p>
    <w:p w:rsidR="00AA07DD" w:rsidRPr="00005258" w:rsidRDefault="00AA07DD" w:rsidP="00AA07DD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(прізвище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, </w:t>
      </w:r>
      <w:r w:rsidRPr="00F02592">
        <w:rPr>
          <w:rFonts w:ascii="Times New Roman" w:hAnsi="Times New Roman"/>
          <w:noProof/>
          <w:sz w:val="20"/>
          <w:szCs w:val="20"/>
          <w:lang w:val="uk-UA"/>
        </w:rPr>
        <w:t>їм</w:t>
      </w:r>
      <w:r w:rsidRPr="00F02592">
        <w:rPr>
          <w:rFonts w:ascii="Times New Roman" w:eastAsia="Times New Roman" w:hAnsi="Times New Roman"/>
          <w:bCs/>
          <w:sz w:val="20"/>
          <w:szCs w:val="20"/>
          <w:lang w:val="uk-UA" w:eastAsia="ru-RU"/>
        </w:rPr>
        <w:t>'я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0"/>
          <w:szCs w:val="28"/>
          <w:lang w:val="uk-UA"/>
        </w:rPr>
        <w:t>по батькові здобувача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)</w:t>
      </w:r>
    </w:p>
    <w:p w:rsidR="00AA07DD" w:rsidRPr="00005258" w:rsidRDefault="00AA07DD" w:rsidP="00AA07DD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Керівник 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>
        <w:rPr>
          <w:rFonts w:ascii="Times New Roman" w:hAnsi="Times New Roman"/>
          <w:noProof/>
          <w:sz w:val="28"/>
          <w:lang w:val="uk-UA"/>
        </w:rPr>
        <w:t>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 доцент Нефедова Н.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Є.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__</w:t>
      </w:r>
    </w:p>
    <w:p w:rsidR="00AA07DD" w:rsidRPr="00005258" w:rsidRDefault="00AA07DD" w:rsidP="00AA07DD">
      <w:pPr>
        <w:tabs>
          <w:tab w:val="left" w:pos="8620"/>
        </w:tabs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ab/>
      </w:r>
    </w:p>
    <w:p w:rsidR="00AA07DD" w:rsidRPr="00005258" w:rsidRDefault="00AA07DD" w:rsidP="00AA07DD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.__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 доцент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Стоян О.О</w:t>
      </w:r>
      <w:r>
        <w:rPr>
          <w:rFonts w:ascii="Times New Roman" w:hAnsi="Times New Roman"/>
          <w:noProof/>
          <w:sz w:val="28"/>
          <w:lang w:val="uk-UA"/>
        </w:rPr>
        <w:t>_____</w:t>
      </w:r>
    </w:p>
    <w:p w:rsidR="00AA07DD" w:rsidRPr="00005258" w:rsidRDefault="00AA07DD" w:rsidP="00AA07DD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</w:p>
    <w:p w:rsidR="00AA07DD" w:rsidRPr="00AB669E" w:rsidRDefault="00AA07DD" w:rsidP="00AA07DD">
      <w:pPr>
        <w:pStyle w:val="Standard"/>
        <w:jc w:val="center"/>
        <w:rPr>
          <w:rFonts w:cs="Times New Roman"/>
          <w:sz w:val="20"/>
          <w:szCs w:val="20"/>
          <w:lang w:val="uk-UA"/>
        </w:rPr>
      </w:pPr>
    </w:p>
    <w:p w:rsidR="00AA07DD" w:rsidRDefault="00AA07DD" w:rsidP="00AA07DD">
      <w:pPr>
        <w:pStyle w:val="Standard"/>
        <w:spacing w:line="360" w:lineRule="auto"/>
        <w:rPr>
          <w:rFonts w:cs="Times New Roman"/>
          <w:sz w:val="28"/>
          <w:szCs w:val="28"/>
          <w:lang w:val="uk-UA"/>
        </w:rPr>
      </w:pPr>
    </w:p>
    <w:p w:rsidR="00AA07DD" w:rsidRDefault="00AA07DD" w:rsidP="00AA07DD">
      <w:pPr>
        <w:pStyle w:val="Standard"/>
        <w:spacing w:line="360" w:lineRule="auto"/>
        <w:rPr>
          <w:rFonts w:cs="Times New Roman"/>
          <w:sz w:val="28"/>
          <w:szCs w:val="28"/>
          <w:lang w:val="uk-UA"/>
        </w:rPr>
      </w:pPr>
    </w:p>
    <w:p w:rsidR="00AA07DD" w:rsidRPr="00005258" w:rsidRDefault="00AA07DD" w:rsidP="00AA07DD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захисту:                   Захищено на засіданні ДЕК №___</w:t>
      </w:r>
    </w:p>
    <w:p w:rsidR="00AA07DD" w:rsidRPr="00005258" w:rsidRDefault="00AA07DD" w:rsidP="00AA07D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засідання кафедри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протокол №___від «___»_____202</w:t>
      </w:r>
      <w:r>
        <w:rPr>
          <w:rFonts w:ascii="Times New Roman" w:hAnsi="Times New Roman"/>
          <w:noProof/>
          <w:sz w:val="28"/>
          <w:szCs w:val="28"/>
          <w:lang w:val="uk-UA"/>
        </w:rPr>
        <w:t>5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</w:t>
      </w:r>
    </w:p>
    <w:p w:rsidR="00AA07DD" w:rsidRPr="00005258" w:rsidRDefault="00AA07DD" w:rsidP="00AA07D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№ </w:t>
      </w:r>
      <w:r>
        <w:rPr>
          <w:rFonts w:ascii="Times New Roman" w:hAnsi="Times New Roman"/>
          <w:noProof/>
          <w:sz w:val="28"/>
          <w:szCs w:val="28"/>
          <w:lang w:val="uk-UA"/>
        </w:rPr>
        <w:t>9  від  30.05.2025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AA07DD" w:rsidRPr="00005258" w:rsidRDefault="00AA07DD" w:rsidP="00AA07D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005258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AA07DD" w:rsidRPr="00005258" w:rsidRDefault="00AA07DD" w:rsidP="00AA07D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______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___</w:t>
      </w:r>
      <w:r w:rsidRPr="00C420C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СИЧ Віталій 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Голова ЕК </w:t>
      </w:r>
    </w:p>
    <w:p w:rsidR="00AA07DD" w:rsidRPr="00C420C8" w:rsidRDefault="00AA07DD" w:rsidP="00AA07DD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0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(підпис)           (прізвище,ініціали)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_________ __</w:t>
      </w:r>
      <w:r w:rsidRPr="00C420C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 w:rsidRPr="00C420C8">
        <w:rPr>
          <w:rFonts w:ascii="Times New Roman" w:hAnsi="Times New Roman" w:cs="Times New Roman"/>
          <w:sz w:val="28"/>
          <w:szCs w:val="28"/>
          <w:u w:val="single"/>
          <w:lang w:val="uk-UA"/>
        </w:rPr>
        <w:t>ШУЙСЬКИЙ Юрій</w:t>
      </w:r>
    </w:p>
    <w:p w:rsidR="00AA07DD" w:rsidRPr="00005258" w:rsidRDefault="00AA07DD" w:rsidP="00AA07DD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AA07DD" w:rsidRDefault="00AA07DD" w:rsidP="00AA07DD">
      <w:pPr>
        <w:pStyle w:val="Standard"/>
        <w:rPr>
          <w:rFonts w:cs="Times New Roman"/>
          <w:sz w:val="28"/>
          <w:szCs w:val="28"/>
          <w:lang w:val="uk-UA"/>
        </w:rPr>
      </w:pPr>
    </w:p>
    <w:p w:rsidR="00AA07DD" w:rsidRDefault="00AA07DD" w:rsidP="00AA07DD">
      <w:pPr>
        <w:pStyle w:val="Standard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 xml:space="preserve">                                              </w:t>
      </w:r>
    </w:p>
    <w:p w:rsidR="00AA07DD" w:rsidRPr="005D61CB" w:rsidRDefault="00AA07DD" w:rsidP="00AA07DD">
      <w:pPr>
        <w:pStyle w:val="Standard"/>
        <w:jc w:val="center"/>
        <w:rPr>
          <w:rFonts w:cs="Times New Roman"/>
          <w:b/>
          <w:sz w:val="28"/>
          <w:szCs w:val="28"/>
          <w:lang w:val="uk-UA"/>
        </w:rPr>
      </w:pPr>
      <w:r w:rsidRPr="005D61CB">
        <w:rPr>
          <w:rFonts w:cs="Times New Roman"/>
          <w:b/>
          <w:sz w:val="28"/>
          <w:szCs w:val="28"/>
          <w:lang w:val="uk-UA"/>
        </w:rPr>
        <w:t>Одеса 2025</w:t>
      </w:r>
    </w:p>
    <w:p w:rsidR="00AA07DD" w:rsidRDefault="00AA07DD" w:rsidP="00AA07D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2431E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AA07DD" w:rsidRDefault="00AA07DD" w:rsidP="00AA07D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464" w:type="dxa"/>
        <w:tblLayout w:type="fixed"/>
        <w:tblLook w:val="0000" w:firstRow="0" w:lastRow="0" w:firstColumn="0" w:lastColumn="0" w:noHBand="0" w:noVBand="0"/>
      </w:tblPr>
      <w:tblGrid>
        <w:gridCol w:w="675"/>
        <w:gridCol w:w="8080"/>
        <w:gridCol w:w="709"/>
      </w:tblGrid>
      <w:tr w:rsidR="00AA07DD" w:rsidRPr="009D178D" w:rsidTr="00A22E70">
        <w:tc>
          <w:tcPr>
            <w:tcW w:w="8755" w:type="dxa"/>
            <w:gridSpan w:val="2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ВСТУП...……………………………………………………………….........</w:t>
            </w:r>
          </w:p>
        </w:tc>
        <w:tc>
          <w:tcPr>
            <w:tcW w:w="709" w:type="dxa"/>
          </w:tcPr>
          <w:p w:rsidR="00AA07DD" w:rsidRPr="009D178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D178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AA07DD" w:rsidRPr="009D178D" w:rsidTr="00A22E70">
        <w:tc>
          <w:tcPr>
            <w:tcW w:w="8755" w:type="dxa"/>
            <w:gridSpan w:val="2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1. ТЕОРЕТИЧНІ ПИТАННЯ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СУСПІЛЬНО-ГЕОГРАФІЧНОЇ ХАРАКТЕРИСТИКИ КРАЇН ЗАХІДНОЇ ЄВРОПИ…………..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:rsidR="00AA07DD" w:rsidRPr="009D178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A07DD" w:rsidRPr="009D178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D178D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A07DD" w:rsidRPr="009D178D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8080" w:type="dxa"/>
          </w:tcPr>
          <w:p w:rsidR="00AA07DD" w:rsidRPr="00DF1B72" w:rsidRDefault="00AA07DD" w:rsidP="00A22E7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A04B7">
              <w:rPr>
                <w:rFonts w:ascii="Times New Roman" w:hAnsi="Times New Roman" w:cs="Times New Roman"/>
                <w:sz w:val="28"/>
              </w:rPr>
              <w:t>Історико-географічні чинники формування суспільно-географічного простору Західної Європи</w:t>
            </w:r>
            <w:r>
              <w:rPr>
                <w:rFonts w:ascii="Times New Roman" w:hAnsi="Times New Roman" w:cs="Times New Roman"/>
                <w:sz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……………………….</w:t>
            </w:r>
          </w:p>
        </w:tc>
        <w:tc>
          <w:tcPr>
            <w:tcW w:w="709" w:type="dxa"/>
          </w:tcPr>
          <w:p w:rsidR="00AA07DD" w:rsidRPr="009D178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A07DD" w:rsidRPr="009D178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D178D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A07DD" w:rsidRPr="009D178D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A04B7">
              <w:rPr>
                <w:rFonts w:ascii="Times New Roman" w:hAnsi="Times New Roman" w:cs="Times New Roman"/>
                <w:sz w:val="28"/>
              </w:rPr>
              <w:t>Методи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ка </w:t>
            </w:r>
            <w:r w:rsidRPr="009A04B7">
              <w:rPr>
                <w:rFonts w:ascii="Times New Roman" w:hAnsi="Times New Roman" w:cs="Times New Roman"/>
                <w:sz w:val="28"/>
              </w:rPr>
              <w:t>суспільно-географічн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их</w:t>
            </w:r>
            <w:r w:rsidRPr="009A04B7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досліджень……………………</w:t>
            </w:r>
          </w:p>
        </w:tc>
        <w:tc>
          <w:tcPr>
            <w:tcW w:w="709" w:type="dxa"/>
          </w:tcPr>
          <w:p w:rsidR="00AA07DD" w:rsidRPr="009D178D" w:rsidRDefault="00AA07DD" w:rsidP="00A22E70">
            <w:pPr>
              <w:tabs>
                <w:tab w:val="left" w:pos="200"/>
                <w:tab w:val="right" w:pos="535"/>
              </w:tabs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D178D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Pr="009D178D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8</w:t>
            </w:r>
          </w:p>
        </w:tc>
      </w:tr>
      <w:tr w:rsidR="00AA07DD" w:rsidRPr="0002471B" w:rsidTr="00A22E70">
        <w:tc>
          <w:tcPr>
            <w:tcW w:w="8755" w:type="dxa"/>
            <w:gridSpan w:val="2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2. </w:t>
            </w:r>
            <w:r w:rsidRPr="00DF1B72">
              <w:rPr>
                <w:rFonts w:ascii="Times New Roman" w:hAnsi="Times New Roman" w:cs="Times New Roman"/>
                <w:sz w:val="28"/>
                <w:szCs w:val="28"/>
              </w:rPr>
              <w:t xml:space="preserve">СУСПІЛЬНО-ГЕОГРАФІЧНА ХАРАКТЕРИСТИКА НАСЕЛЕННЯ </w:t>
            </w:r>
            <w:r w:rsidRPr="00DF1B72">
              <w:rPr>
                <w:rFonts w:ascii="Times New Roman" w:hAnsi="Times New Roman"/>
                <w:sz w:val="28"/>
                <w:szCs w:val="28"/>
                <w:lang w:val="uk-UA"/>
              </w:rPr>
              <w:t>КРАЇН</w:t>
            </w:r>
            <w:r w:rsidRPr="00DF1B72">
              <w:rPr>
                <w:rFonts w:ascii="Times New Roman" w:hAnsi="Times New Roman" w:cs="Times New Roman"/>
                <w:sz w:val="28"/>
                <w:szCs w:val="28"/>
              </w:rPr>
              <w:t xml:space="preserve"> ЗАХІДНОЇ ЄВРОПИ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709" w:type="dxa"/>
          </w:tcPr>
          <w:p w:rsidR="00AA07DD" w:rsidRPr="0002471B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AA07DD" w:rsidRPr="0008769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7697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A04B7">
              <w:rPr>
                <w:rFonts w:ascii="Times New Roman" w:hAnsi="Times New Roman" w:cs="Times New Roman"/>
                <w:sz w:val="28"/>
              </w:rPr>
              <w:t>Демографічні процеси: природний рух, міграції, вікова та статева структура населення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………………………………………..........</w:t>
            </w:r>
          </w:p>
        </w:tc>
        <w:tc>
          <w:tcPr>
            <w:tcW w:w="709" w:type="dxa"/>
          </w:tcPr>
          <w:p w:rsidR="00AA07D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11      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647F8">
              <w:rPr>
                <w:rFonts w:ascii="Times New Roman" w:hAnsi="Times New Roman" w:cs="Times New Roman"/>
                <w:sz w:val="28"/>
                <w:lang w:val="uk-UA"/>
              </w:rPr>
              <w:t xml:space="preserve">Етнокультурна та релігійна різноманітність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населення…..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14      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448A9">
              <w:rPr>
                <w:rFonts w:ascii="Times New Roman" w:hAnsi="Times New Roman" w:cs="Times New Roman"/>
                <w:sz w:val="28"/>
                <w:lang w:val="uk-UA"/>
              </w:rPr>
              <w:t>Особливості розселення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населення 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країн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Західної 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Європи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…….........................................................................</w:t>
            </w:r>
          </w:p>
        </w:tc>
        <w:tc>
          <w:tcPr>
            <w:tcW w:w="709" w:type="dxa"/>
          </w:tcPr>
          <w:p w:rsidR="00AA07D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21      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A04B7">
              <w:rPr>
                <w:rFonts w:ascii="Times New Roman" w:hAnsi="Times New Roman" w:cs="Times New Roman"/>
                <w:sz w:val="28"/>
              </w:rPr>
              <w:t>Трудові ресурси та зайнятість населення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країн Західної Європи...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28      </w:t>
            </w:r>
          </w:p>
        </w:tc>
      </w:tr>
      <w:tr w:rsidR="00AA07DD" w:rsidRPr="00882567" w:rsidTr="00A22E70">
        <w:tc>
          <w:tcPr>
            <w:tcW w:w="8755" w:type="dxa"/>
            <w:gridSpan w:val="2"/>
          </w:tcPr>
          <w:p w:rsidR="00AA07DD" w:rsidRPr="00E0787A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</w:t>
            </w:r>
            <w:r w:rsidRPr="00882567">
              <w:rPr>
                <w:rFonts w:ascii="Times New Roman" w:hAnsi="Times New Roman"/>
                <w:sz w:val="28"/>
                <w:szCs w:val="28"/>
              </w:rPr>
              <w:t>3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ЕКОНОМІКО</w:t>
            </w:r>
            <w:r w:rsidRPr="00DF1B72">
              <w:rPr>
                <w:rFonts w:ascii="Times New Roman" w:hAnsi="Times New Roman" w:cs="Times New Roman"/>
                <w:sz w:val="28"/>
                <w:szCs w:val="28"/>
              </w:rPr>
              <w:t xml:space="preserve">-ГЕОГРАФІЧНА ХАРАКТЕРИСТИКА </w:t>
            </w:r>
            <w:r w:rsidRPr="00DF1B72">
              <w:rPr>
                <w:rFonts w:ascii="Times New Roman" w:hAnsi="Times New Roman"/>
                <w:sz w:val="28"/>
                <w:szCs w:val="28"/>
                <w:lang w:val="uk-UA"/>
              </w:rPr>
              <w:t>КРАЇН</w:t>
            </w:r>
            <w:r w:rsidRPr="00DF1B72">
              <w:rPr>
                <w:rFonts w:ascii="Times New Roman" w:hAnsi="Times New Roman" w:cs="Times New Roman"/>
                <w:sz w:val="28"/>
                <w:szCs w:val="28"/>
              </w:rPr>
              <w:t xml:space="preserve"> ЗАХІДНОЇ ЄВРОПИ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……………………………………………....</w:t>
            </w:r>
          </w:p>
        </w:tc>
        <w:tc>
          <w:tcPr>
            <w:tcW w:w="709" w:type="dxa"/>
          </w:tcPr>
          <w:p w:rsidR="00AA07DD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882567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8080" w:type="dxa"/>
          </w:tcPr>
          <w:p w:rsidR="00AA07DD" w:rsidRPr="00882567" w:rsidRDefault="00AA07DD" w:rsidP="00A22E70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Загальна характеристика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економіки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країн Західнї Європи</w:t>
            </w:r>
            <w:r w:rsidRPr="00882567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BF11F8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080" w:type="dxa"/>
          </w:tcPr>
          <w:p w:rsidR="00AA07DD" w:rsidRPr="00BF11F8" w:rsidRDefault="00AA07DD" w:rsidP="00A22E70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 центри</w:t>
            </w: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Франції</w:t>
            </w:r>
            <w:r w:rsidRPr="00BF11F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BF11F8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8080" w:type="dxa"/>
          </w:tcPr>
          <w:p w:rsidR="00AA07DD" w:rsidRPr="00BF11F8" w:rsidRDefault="00AA07DD" w:rsidP="00A22E70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</w:t>
            </w: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центри Німеччини</w:t>
            </w:r>
            <w:r w:rsidRPr="00BF11F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 центри Нідерландів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3.5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 центри Бельгії …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...................................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 центри Швейцарії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 центри Австрії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..................................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AA07DD" w:rsidRPr="00882567" w:rsidTr="00A22E70">
        <w:tc>
          <w:tcPr>
            <w:tcW w:w="675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Економічні</w:t>
            </w:r>
            <w:r w:rsidRPr="00C20C7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центри</w:t>
            </w:r>
            <w:r w:rsidRPr="00C20C7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Люксембурга</w:t>
            </w:r>
            <w:r w:rsidRPr="0096660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.....................</w:t>
            </w:r>
          </w:p>
        </w:tc>
        <w:tc>
          <w:tcPr>
            <w:tcW w:w="709" w:type="dxa"/>
          </w:tcPr>
          <w:p w:rsidR="00AA07DD" w:rsidRPr="00882567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</w:tc>
      </w:tr>
      <w:tr w:rsidR="00AA07DD" w:rsidRPr="00C55F0B" w:rsidTr="00A22E70">
        <w:tc>
          <w:tcPr>
            <w:tcW w:w="8755" w:type="dxa"/>
            <w:gridSpan w:val="2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ВИСНОВКИ...................................................................................................</w:t>
            </w:r>
          </w:p>
        </w:tc>
        <w:tc>
          <w:tcPr>
            <w:tcW w:w="709" w:type="dxa"/>
          </w:tcPr>
          <w:p w:rsidR="00AA07DD" w:rsidRPr="00C55F0B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58</w:t>
            </w:r>
          </w:p>
        </w:tc>
      </w:tr>
      <w:tr w:rsidR="00AA07DD" w:rsidRPr="00C55F0B" w:rsidTr="00A22E70">
        <w:tc>
          <w:tcPr>
            <w:tcW w:w="8755" w:type="dxa"/>
            <w:gridSpan w:val="2"/>
          </w:tcPr>
          <w:p w:rsidR="00AA07DD" w:rsidRPr="00C55F0B" w:rsidRDefault="00AA07DD" w:rsidP="00A22E70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ДЖЕРЕЛ......................................................</w:t>
            </w:r>
          </w:p>
        </w:tc>
        <w:tc>
          <w:tcPr>
            <w:tcW w:w="709" w:type="dxa"/>
          </w:tcPr>
          <w:p w:rsidR="00AA07DD" w:rsidRPr="00C55F0B" w:rsidRDefault="00AA07DD" w:rsidP="00A22E70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</w:tbl>
    <w:p w:rsidR="00AA07DD" w:rsidRDefault="00AA07DD" w:rsidP="00AA07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07DD" w:rsidRDefault="00AA07DD" w:rsidP="00AA07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07DD" w:rsidRDefault="00AA07DD" w:rsidP="00AA07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554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AA07DD" w:rsidRPr="00795540" w:rsidRDefault="00AA07DD" w:rsidP="00AA07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07DD" w:rsidRDefault="00AA07DD" w:rsidP="00AA07DD">
      <w:pPr>
        <w:pStyle w:val="12"/>
      </w:pPr>
      <w:r w:rsidRPr="006B7167">
        <w:rPr>
          <w:rStyle w:val="a3"/>
          <w:b w:val="0"/>
          <w:i/>
        </w:rPr>
        <w:t xml:space="preserve">Актуальність теми. </w:t>
      </w:r>
      <w:r w:rsidRPr="00A27B49">
        <w:t xml:space="preserve">У контексті глобалізаційних процесів та поглиблення інтеграції України до європейського простору вивчення суспільно-географічних </w:t>
      </w:r>
      <w:r>
        <w:t>характеристик</w:t>
      </w:r>
      <w:r w:rsidRPr="00A27B49">
        <w:t xml:space="preserve"> країн Західної Європи набуває особливої актуальності. </w:t>
      </w:r>
    </w:p>
    <w:p w:rsidR="00AA07DD" w:rsidRDefault="00AA07DD" w:rsidP="00AA07DD">
      <w:pPr>
        <w:pStyle w:val="12"/>
      </w:pPr>
      <w:r>
        <w:t>Західноєвропейські держави відіграють провідну роль у формуванні політичного, економічного та соціокультурного простору сучасного світу. Їхній досвід у сфері державного управління, регіонального розвитку, організації простору, демографічної політики та просторової організації господарства може бути надзвичайно корисним для України у процесі модернізації та реформування. Комплексне вивчення цих країн із суспільно-географічної точки зору дозволяє глибше зрозуміти закономірності розвитку європейського регіону, його роль у світовій системі геополітичних і геоекономічних відносин.</w:t>
      </w:r>
    </w:p>
    <w:p w:rsidR="00AA07DD" w:rsidRDefault="00AA07DD" w:rsidP="00AA07DD">
      <w:pPr>
        <w:pStyle w:val="12"/>
      </w:pPr>
      <w:r w:rsidRPr="00AF5025">
        <w:rPr>
          <w:i/>
        </w:rPr>
        <w:t>Метою дослідження</w:t>
      </w:r>
      <w:r>
        <w:t xml:space="preserve"> є аналіз суспільно-географічних характеристик країн Західної Європи з урахуванням сучасних тенденцій розвитку та їх впливу на міжнародні процеси.</w:t>
      </w:r>
    </w:p>
    <w:p w:rsidR="00AA07DD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944CB">
        <w:rPr>
          <w:rFonts w:ascii="Times New Roman" w:hAnsi="Times New Roman"/>
          <w:sz w:val="28"/>
          <w:szCs w:val="28"/>
        </w:rPr>
        <w:t xml:space="preserve">Відповідно до мети були поставленні наступні </w:t>
      </w:r>
      <w:r w:rsidRPr="00AF5025">
        <w:rPr>
          <w:rFonts w:ascii="Times New Roman" w:hAnsi="Times New Roman"/>
          <w:bCs/>
          <w:i/>
          <w:sz w:val="28"/>
          <w:szCs w:val="28"/>
        </w:rPr>
        <w:t>завдання дослідження:</w:t>
      </w:r>
      <w:r w:rsidRPr="00AF5025">
        <w:rPr>
          <w:rFonts w:ascii="Times New Roman" w:hAnsi="Times New Roman"/>
          <w:i/>
          <w:sz w:val="28"/>
          <w:szCs w:val="28"/>
        </w:rPr>
        <w:t xml:space="preserve"> </w:t>
      </w:r>
    </w:p>
    <w:p w:rsidR="00AA07DD" w:rsidRDefault="00AA07DD" w:rsidP="00AA07DD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F3552D">
        <w:rPr>
          <w:rFonts w:ascii="Times New Roman" w:hAnsi="Times New Roman"/>
          <w:sz w:val="28"/>
          <w:szCs w:val="28"/>
          <w:lang w:val="uk-UA"/>
        </w:rPr>
        <w:t xml:space="preserve">розглянути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3552D">
        <w:rPr>
          <w:rFonts w:ascii="Times New Roman" w:hAnsi="Times New Roman"/>
          <w:sz w:val="28"/>
          <w:lang w:val="uk-UA"/>
        </w:rPr>
        <w:t>сторико-географічні чинники формування суспільно-географічного простору Західної Європ</w:t>
      </w:r>
      <w:r>
        <w:rPr>
          <w:rFonts w:ascii="Times New Roman" w:hAnsi="Times New Roman"/>
          <w:sz w:val="28"/>
          <w:lang w:val="uk-UA"/>
        </w:rPr>
        <w:t>и;</w:t>
      </w:r>
    </w:p>
    <w:p w:rsidR="00AA07DD" w:rsidRPr="00F3552D" w:rsidRDefault="00AA07DD" w:rsidP="00AA07DD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- представити методику </w:t>
      </w:r>
      <w:r w:rsidRPr="00F3552D">
        <w:rPr>
          <w:rFonts w:ascii="Times New Roman" w:hAnsi="Times New Roman"/>
          <w:sz w:val="28"/>
          <w:lang w:val="uk-UA"/>
        </w:rPr>
        <w:t>суспільно-географічн</w:t>
      </w:r>
      <w:r>
        <w:rPr>
          <w:rFonts w:ascii="Times New Roman" w:hAnsi="Times New Roman"/>
          <w:sz w:val="28"/>
          <w:lang w:val="uk-UA"/>
        </w:rPr>
        <w:t>их</w:t>
      </w:r>
      <w:r w:rsidRPr="00F3552D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досліджень</w:t>
      </w:r>
      <w:r w:rsidRPr="00F3552D">
        <w:rPr>
          <w:rFonts w:ascii="Times New Roman" w:hAnsi="Times New Roman"/>
          <w:sz w:val="28"/>
          <w:szCs w:val="28"/>
          <w:lang w:val="uk-UA"/>
        </w:rPr>
        <w:t>;</w:t>
      </w:r>
    </w:p>
    <w:p w:rsidR="00AA07DD" w:rsidRDefault="00AA07DD" w:rsidP="00AA07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 проаналізувати особливості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407E4E">
        <w:rPr>
          <w:rFonts w:ascii="Times New Roman" w:hAnsi="Times New Roman" w:cs="Times New Roman"/>
          <w:sz w:val="28"/>
          <w:lang w:val="uk-UA"/>
        </w:rPr>
        <w:t>емографічн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407E4E">
        <w:rPr>
          <w:rFonts w:ascii="Times New Roman" w:hAnsi="Times New Roman" w:cs="Times New Roman"/>
          <w:sz w:val="28"/>
          <w:lang w:val="uk-UA"/>
        </w:rPr>
        <w:t xml:space="preserve"> процес</w:t>
      </w:r>
      <w:r>
        <w:rPr>
          <w:rFonts w:ascii="Times New Roman" w:hAnsi="Times New Roman" w:cs="Times New Roman"/>
          <w:sz w:val="28"/>
          <w:lang w:val="uk-UA"/>
        </w:rPr>
        <w:t>ів, е</w:t>
      </w:r>
      <w:r w:rsidRPr="003647F8">
        <w:rPr>
          <w:rFonts w:ascii="Times New Roman" w:hAnsi="Times New Roman" w:cs="Times New Roman"/>
          <w:sz w:val="28"/>
          <w:lang w:val="uk-UA"/>
        </w:rPr>
        <w:t>тнокультурн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та релігійн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різноманітн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3647F8">
        <w:rPr>
          <w:rFonts w:ascii="Times New Roman" w:hAnsi="Times New Roman" w:cs="Times New Roman"/>
          <w:sz w:val="28"/>
          <w:lang w:val="uk-UA"/>
        </w:rPr>
        <w:t>ст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населення;</w:t>
      </w:r>
    </w:p>
    <w:p w:rsidR="00AA07DD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- розглянути о</w:t>
      </w:r>
      <w:r w:rsidRPr="000448A9">
        <w:rPr>
          <w:rFonts w:ascii="Times New Roman" w:hAnsi="Times New Roman" w:cs="Times New Roman"/>
          <w:sz w:val="28"/>
          <w:lang w:val="uk-UA"/>
        </w:rPr>
        <w:t>собливості розселення</w:t>
      </w:r>
      <w:r w:rsidRPr="008825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населення </w:t>
      </w:r>
      <w:r w:rsidRPr="00882567">
        <w:rPr>
          <w:rFonts w:ascii="Times New Roman" w:hAnsi="Times New Roman"/>
          <w:sz w:val="28"/>
          <w:szCs w:val="28"/>
          <w:lang w:val="uk-UA"/>
        </w:rPr>
        <w:t xml:space="preserve">країн </w:t>
      </w:r>
      <w:r>
        <w:rPr>
          <w:rFonts w:ascii="Times New Roman" w:hAnsi="Times New Roman"/>
          <w:sz w:val="28"/>
          <w:szCs w:val="28"/>
          <w:lang w:val="uk-UA"/>
        </w:rPr>
        <w:t xml:space="preserve">Західної </w:t>
      </w:r>
      <w:r w:rsidRPr="00882567">
        <w:rPr>
          <w:rFonts w:ascii="Times New Roman" w:hAnsi="Times New Roman"/>
          <w:sz w:val="28"/>
          <w:szCs w:val="28"/>
          <w:lang w:val="uk-UA"/>
        </w:rPr>
        <w:t>Європи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A07DD" w:rsidRPr="00313DD5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lang w:val="uk-UA"/>
        </w:rPr>
        <w:t>склад т</w:t>
      </w:r>
      <w:r w:rsidRPr="009A04B7">
        <w:rPr>
          <w:rFonts w:ascii="Times New Roman" w:hAnsi="Times New Roman" w:cs="Times New Roman"/>
          <w:sz w:val="28"/>
        </w:rPr>
        <w:t>рудов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9A04B7">
        <w:rPr>
          <w:rFonts w:ascii="Times New Roman" w:hAnsi="Times New Roman" w:cs="Times New Roman"/>
          <w:sz w:val="28"/>
        </w:rPr>
        <w:t xml:space="preserve"> ресурс</w:t>
      </w:r>
      <w:r>
        <w:rPr>
          <w:rFonts w:ascii="Times New Roman" w:hAnsi="Times New Roman" w:cs="Times New Roman"/>
          <w:sz w:val="28"/>
          <w:lang w:val="uk-UA"/>
        </w:rPr>
        <w:t>ів,</w:t>
      </w:r>
      <w:r w:rsidRPr="009A04B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ступень </w:t>
      </w:r>
      <w:r w:rsidRPr="009A04B7">
        <w:rPr>
          <w:rFonts w:ascii="Times New Roman" w:hAnsi="Times New Roman" w:cs="Times New Roman"/>
          <w:sz w:val="28"/>
        </w:rPr>
        <w:t>зайнят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9A04B7">
        <w:rPr>
          <w:rFonts w:ascii="Times New Roman" w:hAnsi="Times New Roman" w:cs="Times New Roman"/>
          <w:sz w:val="28"/>
        </w:rPr>
        <w:t>ст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9A04B7">
        <w:rPr>
          <w:rFonts w:ascii="Times New Roman" w:hAnsi="Times New Roman" w:cs="Times New Roman"/>
          <w:sz w:val="28"/>
        </w:rPr>
        <w:t xml:space="preserve"> та </w:t>
      </w:r>
      <w:r>
        <w:rPr>
          <w:rFonts w:ascii="Times New Roman" w:hAnsi="Times New Roman" w:cs="Times New Roman"/>
          <w:sz w:val="28"/>
        </w:rPr>
        <w:t>соціальні проблеми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AA07DD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надати загальну характеристику економіки та економічних центрів країн Західної Європи;</w:t>
      </w:r>
    </w:p>
    <w:p w:rsidR="00AA07DD" w:rsidRDefault="00AA07DD" w:rsidP="00AA07DD">
      <w:pPr>
        <w:pStyle w:val="12"/>
      </w:pPr>
      <w:r w:rsidRPr="005378B7">
        <w:rPr>
          <w:rStyle w:val="a3"/>
          <w:b w:val="0"/>
          <w:i/>
        </w:rPr>
        <w:t>Об'єкт дослідження</w:t>
      </w:r>
      <w:r w:rsidRPr="005378B7">
        <w:rPr>
          <w:rStyle w:val="a3"/>
          <w:b w:val="0"/>
        </w:rPr>
        <w:t>:</w:t>
      </w:r>
      <w:r>
        <w:t xml:space="preserve"> країни Західної Європи.</w:t>
      </w:r>
    </w:p>
    <w:p w:rsidR="00AA07DD" w:rsidRDefault="00AA07DD" w:rsidP="00AA07DD">
      <w:pPr>
        <w:pStyle w:val="12"/>
      </w:pPr>
      <w:r w:rsidRPr="005378B7">
        <w:rPr>
          <w:rStyle w:val="a3"/>
          <w:b w:val="0"/>
          <w:i/>
        </w:rPr>
        <w:lastRenderedPageBreak/>
        <w:t>Предмет дослідження:</w:t>
      </w:r>
      <w:r w:rsidRPr="005378B7">
        <w:rPr>
          <w:b/>
          <w:i/>
        </w:rPr>
        <w:t xml:space="preserve"> </w:t>
      </w:r>
      <w:r>
        <w:t>суспільно-географічні особливості розвитку країн Західної Європи, включаючи демографічні, економічні, політичні та культурні аспекти.</w:t>
      </w:r>
    </w:p>
    <w:p w:rsidR="00AA07DD" w:rsidRPr="005378B7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378B7">
        <w:rPr>
          <w:rFonts w:ascii="Times New Roman" w:hAnsi="Times New Roman"/>
          <w:sz w:val="28"/>
          <w:szCs w:val="28"/>
          <w:lang w:val="uk-UA"/>
        </w:rPr>
        <w:t xml:space="preserve">Для досягнення мети та вирішення поставлених завдань використовувалися такі </w:t>
      </w:r>
      <w:r w:rsidRPr="005378B7">
        <w:rPr>
          <w:rFonts w:ascii="Times New Roman" w:hAnsi="Times New Roman"/>
          <w:bCs/>
          <w:i/>
          <w:sz w:val="28"/>
          <w:szCs w:val="28"/>
          <w:lang w:val="uk-UA"/>
        </w:rPr>
        <w:t>методи дослідження</w:t>
      </w:r>
      <w:r w:rsidRPr="005378B7"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 w:rsidRPr="005378B7">
        <w:rPr>
          <w:rFonts w:ascii="Times New Roman" w:hAnsi="Times New Roman"/>
          <w:sz w:val="28"/>
          <w:szCs w:val="28"/>
          <w:lang w:val="uk-UA"/>
        </w:rPr>
        <w:t xml:space="preserve"> спостереження, порівняння, системний, індуктивний та дедуктивний, а також конкретнонаукові методи - історико-географічний, картографічний, класифікації, типізації.</w:t>
      </w:r>
    </w:p>
    <w:p w:rsidR="00AA07DD" w:rsidRPr="00CD0542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0542">
        <w:rPr>
          <w:rFonts w:ascii="Times New Roman" w:hAnsi="Times New Roman"/>
          <w:sz w:val="28"/>
          <w:szCs w:val="28"/>
          <w:lang w:val="uk-UA"/>
        </w:rPr>
        <w:t xml:space="preserve">При написані </w:t>
      </w:r>
      <w:r>
        <w:rPr>
          <w:rFonts w:ascii="Times New Roman" w:hAnsi="Times New Roman"/>
          <w:sz w:val="28"/>
          <w:szCs w:val="28"/>
          <w:lang w:val="uk-UA"/>
        </w:rPr>
        <w:t>кваліфікаційної роботи</w:t>
      </w:r>
      <w:r w:rsidRPr="00CD0542">
        <w:rPr>
          <w:rFonts w:ascii="Times New Roman" w:hAnsi="Times New Roman"/>
          <w:sz w:val="28"/>
          <w:szCs w:val="28"/>
          <w:lang w:val="uk-UA"/>
        </w:rPr>
        <w:t xml:space="preserve"> автором зібраний та опрацьований </w:t>
      </w:r>
      <w:r>
        <w:rPr>
          <w:rFonts w:ascii="Times New Roman" w:hAnsi="Times New Roman"/>
          <w:sz w:val="28"/>
          <w:szCs w:val="28"/>
          <w:lang w:val="uk-UA"/>
        </w:rPr>
        <w:t>значний інформаційний та</w:t>
      </w:r>
      <w:r w:rsidRPr="00CD0542">
        <w:rPr>
          <w:rFonts w:ascii="Times New Roman" w:hAnsi="Times New Roman"/>
          <w:sz w:val="28"/>
          <w:szCs w:val="28"/>
          <w:lang w:val="uk-UA"/>
        </w:rPr>
        <w:t xml:space="preserve"> літературний матеріал, сформульовані методичні підходи та висновки. Використані наукові положення інших авторів мають відповідні посилання.</w:t>
      </w:r>
    </w:p>
    <w:p w:rsidR="00AA07DD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031C">
        <w:rPr>
          <w:rFonts w:ascii="Times New Roman" w:hAnsi="Times New Roman"/>
          <w:bCs/>
          <w:i/>
          <w:sz w:val="28"/>
          <w:szCs w:val="28"/>
          <w:lang w:val="uk-UA"/>
        </w:rPr>
        <w:t>Структур</w:t>
      </w:r>
      <w:r w:rsidRPr="00AF5025">
        <w:rPr>
          <w:rFonts w:ascii="Times New Roman" w:hAnsi="Times New Roman"/>
          <w:bCs/>
          <w:i/>
          <w:sz w:val="28"/>
          <w:szCs w:val="28"/>
        </w:rPr>
        <w:t>a</w:t>
      </w:r>
      <w:r w:rsidRPr="0092031C">
        <w:rPr>
          <w:rFonts w:ascii="Times New Roman" w:hAnsi="Times New Roman"/>
          <w:bCs/>
          <w:i/>
          <w:sz w:val="28"/>
          <w:szCs w:val="28"/>
          <w:lang w:val="uk-UA"/>
        </w:rPr>
        <w:t xml:space="preserve"> т</w:t>
      </w:r>
      <w:r w:rsidRPr="00AF5025">
        <w:rPr>
          <w:rFonts w:ascii="Times New Roman" w:hAnsi="Times New Roman"/>
          <w:bCs/>
          <w:i/>
          <w:sz w:val="28"/>
          <w:szCs w:val="28"/>
        </w:rPr>
        <w:t>a</w:t>
      </w:r>
      <w:r w:rsidRPr="0092031C">
        <w:rPr>
          <w:rFonts w:ascii="Times New Roman" w:hAnsi="Times New Roman"/>
          <w:bCs/>
          <w:i/>
          <w:sz w:val="28"/>
          <w:szCs w:val="28"/>
          <w:lang w:val="uk-UA"/>
        </w:rPr>
        <w:t xml:space="preserve"> обсяг р</w:t>
      </w:r>
      <w:r w:rsidRPr="00AF5025">
        <w:rPr>
          <w:rFonts w:ascii="Times New Roman" w:hAnsi="Times New Roman"/>
          <w:bCs/>
          <w:i/>
          <w:sz w:val="28"/>
          <w:szCs w:val="28"/>
        </w:rPr>
        <w:t>o</w:t>
      </w:r>
      <w:r w:rsidRPr="0092031C">
        <w:rPr>
          <w:rFonts w:ascii="Times New Roman" w:hAnsi="Times New Roman"/>
          <w:bCs/>
          <w:i/>
          <w:sz w:val="28"/>
          <w:szCs w:val="28"/>
          <w:lang w:val="uk-UA"/>
        </w:rPr>
        <w:t>б</w:t>
      </w:r>
      <w:r w:rsidRPr="00AF5025">
        <w:rPr>
          <w:rFonts w:ascii="Times New Roman" w:hAnsi="Times New Roman"/>
          <w:bCs/>
          <w:i/>
          <w:sz w:val="28"/>
          <w:szCs w:val="28"/>
        </w:rPr>
        <w:t>o</w:t>
      </w:r>
      <w:r w:rsidRPr="0092031C">
        <w:rPr>
          <w:rFonts w:ascii="Times New Roman" w:hAnsi="Times New Roman"/>
          <w:bCs/>
          <w:i/>
          <w:sz w:val="28"/>
          <w:szCs w:val="28"/>
          <w:lang w:val="uk-UA"/>
        </w:rPr>
        <w:t>ти.</w:t>
      </w:r>
      <w:r w:rsidRPr="0092031C">
        <w:rPr>
          <w:rFonts w:ascii="Times New Roman" w:hAnsi="Times New Roman"/>
          <w:sz w:val="28"/>
          <w:szCs w:val="28"/>
          <w:lang w:val="uk-UA"/>
        </w:rPr>
        <w:t xml:space="preserve"> Р</w:t>
      </w:r>
      <w:r w:rsidRPr="009E4FCC">
        <w:rPr>
          <w:rFonts w:ascii="Times New Roman" w:hAnsi="Times New Roman"/>
          <w:sz w:val="28"/>
          <w:szCs w:val="28"/>
        </w:rPr>
        <w:t>o</w:t>
      </w:r>
      <w:r w:rsidRPr="0092031C">
        <w:rPr>
          <w:rFonts w:ascii="Times New Roman" w:hAnsi="Times New Roman"/>
          <w:sz w:val="28"/>
          <w:szCs w:val="28"/>
          <w:lang w:val="uk-UA"/>
        </w:rPr>
        <w:t>б</w:t>
      </w:r>
      <w:r w:rsidRPr="009E4FCC">
        <w:rPr>
          <w:rFonts w:ascii="Times New Roman" w:hAnsi="Times New Roman"/>
          <w:sz w:val="28"/>
          <w:szCs w:val="28"/>
        </w:rPr>
        <w:t>o</w:t>
      </w:r>
      <w:r w:rsidRPr="0092031C">
        <w:rPr>
          <w:rFonts w:ascii="Times New Roman" w:hAnsi="Times New Roman"/>
          <w:sz w:val="28"/>
          <w:szCs w:val="28"/>
          <w:lang w:val="uk-UA"/>
        </w:rPr>
        <w:t>т</w:t>
      </w:r>
      <w:r w:rsidRPr="009E4FCC">
        <w:rPr>
          <w:rFonts w:ascii="Times New Roman" w:hAnsi="Times New Roman"/>
          <w:sz w:val="28"/>
          <w:szCs w:val="28"/>
        </w:rPr>
        <w:t>a</w:t>
      </w:r>
      <w:r w:rsidRPr="0092031C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Pr="009E4FCC">
        <w:rPr>
          <w:rFonts w:ascii="Times New Roman" w:hAnsi="Times New Roman"/>
          <w:sz w:val="28"/>
          <w:szCs w:val="28"/>
        </w:rPr>
        <w:t>a</w:t>
      </w:r>
      <w:r w:rsidRPr="0092031C">
        <w:rPr>
          <w:rFonts w:ascii="Times New Roman" w:hAnsi="Times New Roman"/>
          <w:sz w:val="28"/>
          <w:szCs w:val="28"/>
          <w:lang w:val="uk-UA"/>
        </w:rPr>
        <w:t>д</w:t>
      </w:r>
      <w:r w:rsidRPr="009E4FCC">
        <w:rPr>
          <w:rFonts w:ascii="Times New Roman" w:hAnsi="Times New Roman"/>
          <w:sz w:val="28"/>
          <w:szCs w:val="28"/>
        </w:rPr>
        <w:t>a</w:t>
      </w:r>
      <w:r w:rsidRPr="0092031C">
        <w:rPr>
          <w:rFonts w:ascii="Times New Roman" w:hAnsi="Times New Roman"/>
          <w:sz w:val="28"/>
          <w:szCs w:val="28"/>
          <w:lang w:val="uk-UA"/>
        </w:rPr>
        <w:t>ється зі вступу, трьох р</w:t>
      </w:r>
      <w:r w:rsidRPr="009E4FCC">
        <w:rPr>
          <w:rFonts w:ascii="Times New Roman" w:hAnsi="Times New Roman"/>
          <w:sz w:val="28"/>
          <w:szCs w:val="28"/>
        </w:rPr>
        <w:t>o</w:t>
      </w:r>
      <w:r w:rsidRPr="0092031C">
        <w:rPr>
          <w:rFonts w:ascii="Times New Roman" w:hAnsi="Times New Roman"/>
          <w:sz w:val="28"/>
          <w:szCs w:val="28"/>
          <w:lang w:val="uk-UA"/>
        </w:rPr>
        <w:t>зд</w:t>
      </w:r>
      <w:r w:rsidRPr="009E4FCC">
        <w:rPr>
          <w:rFonts w:ascii="Times New Roman" w:hAnsi="Times New Roman"/>
          <w:sz w:val="28"/>
          <w:szCs w:val="28"/>
        </w:rPr>
        <w:t>i</w:t>
      </w:r>
      <w:r w:rsidRPr="0092031C">
        <w:rPr>
          <w:rFonts w:ascii="Times New Roman" w:hAnsi="Times New Roman"/>
          <w:sz w:val="28"/>
          <w:szCs w:val="28"/>
          <w:lang w:val="uk-UA"/>
        </w:rPr>
        <w:t>л</w:t>
      </w:r>
      <w:r w:rsidRPr="009E4FCC">
        <w:rPr>
          <w:rFonts w:ascii="Times New Roman" w:hAnsi="Times New Roman"/>
          <w:sz w:val="28"/>
          <w:szCs w:val="28"/>
        </w:rPr>
        <w:t>i</w:t>
      </w:r>
      <w:r w:rsidRPr="0092031C">
        <w:rPr>
          <w:rFonts w:ascii="Times New Roman" w:hAnsi="Times New Roman"/>
          <w:sz w:val="28"/>
          <w:szCs w:val="28"/>
          <w:lang w:val="uk-UA"/>
        </w:rPr>
        <w:t>в, висн</w:t>
      </w:r>
      <w:r w:rsidRPr="009E4FCC">
        <w:rPr>
          <w:rFonts w:ascii="Times New Roman" w:hAnsi="Times New Roman"/>
          <w:sz w:val="28"/>
          <w:szCs w:val="28"/>
        </w:rPr>
        <w:t>o</w:t>
      </w:r>
      <w:r w:rsidRPr="0092031C">
        <w:rPr>
          <w:rFonts w:ascii="Times New Roman" w:hAnsi="Times New Roman"/>
          <w:sz w:val="28"/>
          <w:szCs w:val="28"/>
          <w:lang w:val="uk-UA"/>
        </w:rPr>
        <w:t>вк</w:t>
      </w:r>
      <w:r w:rsidRPr="009E4FCC">
        <w:rPr>
          <w:rFonts w:ascii="Times New Roman" w:hAnsi="Times New Roman"/>
          <w:sz w:val="28"/>
          <w:szCs w:val="28"/>
        </w:rPr>
        <w:t>i</w:t>
      </w:r>
      <w:r w:rsidRPr="0092031C">
        <w:rPr>
          <w:rFonts w:ascii="Times New Roman" w:hAnsi="Times New Roman"/>
          <w:sz w:val="28"/>
          <w:szCs w:val="28"/>
          <w:lang w:val="uk-UA"/>
        </w:rPr>
        <w:t>в, списку вик</w:t>
      </w:r>
      <w:r w:rsidRPr="009E4FCC">
        <w:rPr>
          <w:rFonts w:ascii="Times New Roman" w:hAnsi="Times New Roman"/>
          <w:sz w:val="28"/>
          <w:szCs w:val="28"/>
        </w:rPr>
        <w:t>o</w:t>
      </w:r>
      <w:r w:rsidRPr="0092031C">
        <w:rPr>
          <w:rFonts w:ascii="Times New Roman" w:hAnsi="Times New Roman"/>
          <w:sz w:val="28"/>
          <w:szCs w:val="28"/>
          <w:lang w:val="uk-UA"/>
        </w:rPr>
        <w:t>рист</w:t>
      </w:r>
      <w:r w:rsidRPr="009E4FCC">
        <w:rPr>
          <w:rFonts w:ascii="Times New Roman" w:hAnsi="Times New Roman"/>
          <w:sz w:val="28"/>
          <w:szCs w:val="28"/>
        </w:rPr>
        <w:t>a</w:t>
      </w:r>
      <w:r w:rsidRPr="0092031C">
        <w:rPr>
          <w:rFonts w:ascii="Times New Roman" w:hAnsi="Times New Roman"/>
          <w:sz w:val="28"/>
          <w:szCs w:val="28"/>
          <w:lang w:val="uk-UA"/>
        </w:rPr>
        <w:t>них джерел. В першому розділі розглянут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203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3552D">
        <w:rPr>
          <w:rFonts w:ascii="Times New Roman" w:hAnsi="Times New Roman"/>
          <w:sz w:val="28"/>
          <w:szCs w:val="28"/>
          <w:lang w:val="uk-UA"/>
        </w:rPr>
        <w:t xml:space="preserve">теоретичні питання </w:t>
      </w:r>
      <w:r>
        <w:rPr>
          <w:rFonts w:ascii="Times New Roman" w:hAnsi="Times New Roman"/>
          <w:sz w:val="28"/>
          <w:szCs w:val="28"/>
          <w:lang w:val="uk-UA"/>
        </w:rPr>
        <w:t>суспільно-географічної характеристики країн Західної Європи, у тому числі і</w:t>
      </w:r>
      <w:r w:rsidRPr="00F3552D">
        <w:rPr>
          <w:rFonts w:ascii="Times New Roman" w:hAnsi="Times New Roman" w:cs="Times New Roman"/>
          <w:sz w:val="28"/>
          <w:lang w:val="uk-UA"/>
        </w:rPr>
        <w:t>сторико-географічні чинники формування суспільно-географічного простору Західної Європ</w:t>
      </w:r>
      <w:r>
        <w:rPr>
          <w:rFonts w:ascii="Times New Roman" w:hAnsi="Times New Roman"/>
          <w:sz w:val="28"/>
          <w:lang w:val="uk-UA"/>
        </w:rPr>
        <w:t xml:space="preserve">и та методика </w:t>
      </w:r>
      <w:r w:rsidRPr="00F3552D">
        <w:rPr>
          <w:rFonts w:ascii="Times New Roman" w:hAnsi="Times New Roman" w:cs="Times New Roman"/>
          <w:sz w:val="28"/>
          <w:lang w:val="uk-UA"/>
        </w:rPr>
        <w:t>суспільно-географічн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F3552D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досліджень.</w:t>
      </w:r>
      <w:r w:rsidRPr="0092031C">
        <w:rPr>
          <w:rFonts w:ascii="Times New Roman" w:hAnsi="Times New Roman"/>
          <w:sz w:val="28"/>
          <w:szCs w:val="28"/>
          <w:lang w:val="uk-UA"/>
        </w:rPr>
        <w:t xml:space="preserve"> В другому розділі</w:t>
      </w:r>
      <w:r w:rsidRPr="0013048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представлена суспільно-географічна характеристика населення країн Західної Європи, у тому числі</w:t>
      </w:r>
      <w:r w:rsidRPr="0013048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особливості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407E4E">
        <w:rPr>
          <w:rFonts w:ascii="Times New Roman" w:hAnsi="Times New Roman" w:cs="Times New Roman"/>
          <w:sz w:val="28"/>
          <w:lang w:val="uk-UA"/>
        </w:rPr>
        <w:t>емографічн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407E4E">
        <w:rPr>
          <w:rFonts w:ascii="Times New Roman" w:hAnsi="Times New Roman" w:cs="Times New Roman"/>
          <w:sz w:val="28"/>
          <w:lang w:val="uk-UA"/>
        </w:rPr>
        <w:t xml:space="preserve"> процес</w:t>
      </w:r>
      <w:r>
        <w:rPr>
          <w:rFonts w:ascii="Times New Roman" w:hAnsi="Times New Roman" w:cs="Times New Roman"/>
          <w:sz w:val="28"/>
          <w:lang w:val="uk-UA"/>
        </w:rPr>
        <w:t>ів, е</w:t>
      </w:r>
      <w:r w:rsidRPr="003647F8">
        <w:rPr>
          <w:rFonts w:ascii="Times New Roman" w:hAnsi="Times New Roman" w:cs="Times New Roman"/>
          <w:sz w:val="28"/>
          <w:lang w:val="uk-UA"/>
        </w:rPr>
        <w:t>тнокультурн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та релігійн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різноманітн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3647F8">
        <w:rPr>
          <w:rFonts w:ascii="Times New Roman" w:hAnsi="Times New Roman" w:cs="Times New Roman"/>
          <w:sz w:val="28"/>
          <w:lang w:val="uk-UA"/>
        </w:rPr>
        <w:t>ст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3647F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населення, розглянути о</w:t>
      </w:r>
      <w:r w:rsidRPr="000448A9">
        <w:rPr>
          <w:rFonts w:ascii="Times New Roman" w:hAnsi="Times New Roman" w:cs="Times New Roman"/>
          <w:sz w:val="28"/>
          <w:lang w:val="uk-UA"/>
        </w:rPr>
        <w:t>собливості розселення</w:t>
      </w:r>
      <w:r w:rsidRPr="008825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населення. </w:t>
      </w:r>
      <w:r w:rsidRPr="00213B64">
        <w:rPr>
          <w:rFonts w:ascii="Times New Roman" w:hAnsi="Times New Roman"/>
          <w:sz w:val="28"/>
          <w:szCs w:val="28"/>
          <w:lang w:val="uk-UA"/>
        </w:rPr>
        <w:t xml:space="preserve">Третій розділ присвячений </w:t>
      </w:r>
      <w:r>
        <w:rPr>
          <w:rFonts w:ascii="Times New Roman" w:hAnsi="Times New Roman"/>
          <w:sz w:val="28"/>
          <w:szCs w:val="28"/>
          <w:lang w:val="uk-UA"/>
        </w:rPr>
        <w:t xml:space="preserve">економіко-географічній характеристики країн </w:t>
      </w:r>
      <w:r w:rsidRPr="00213B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Західної Європи</w:t>
      </w:r>
      <w:r w:rsidRPr="00213B64">
        <w:rPr>
          <w:rFonts w:ascii="Times New Roman" w:hAnsi="Times New Roman"/>
          <w:sz w:val="28"/>
          <w:szCs w:val="28"/>
          <w:lang w:val="uk-UA"/>
        </w:rPr>
        <w:t>.</w:t>
      </w:r>
    </w:p>
    <w:p w:rsidR="00AA07DD" w:rsidRPr="0092031C" w:rsidRDefault="00AA07DD" w:rsidP="00AA07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A07DD" w:rsidRDefault="00AA07DD" w:rsidP="00AA07DD">
      <w:pPr>
        <w:spacing w:after="0" w:line="360" w:lineRule="auto"/>
        <w:ind w:firstLine="708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br w:type="page"/>
      </w:r>
    </w:p>
    <w:p w:rsidR="000D53DB" w:rsidRDefault="000D53DB" w:rsidP="000D53DB">
      <w:pPr>
        <w:pStyle w:val="1"/>
      </w:pPr>
      <w:bookmarkStart w:id="0" w:name="_Toc198720133"/>
      <w:r w:rsidRPr="00E8661F">
        <w:lastRenderedPageBreak/>
        <w:t>ВИСНОВКИ</w:t>
      </w:r>
      <w:bookmarkEnd w:id="0"/>
    </w:p>
    <w:p w:rsidR="000D53DB" w:rsidRDefault="000D53DB" w:rsidP="000D53DB">
      <w:pPr>
        <w:rPr>
          <w:lang w:val="uk-UA"/>
        </w:rPr>
      </w:pPr>
    </w:p>
    <w:p w:rsidR="000D53DB" w:rsidRDefault="000D53DB" w:rsidP="000D53DB">
      <w:pPr>
        <w:pStyle w:val="12"/>
      </w:pPr>
      <w:r w:rsidRPr="00F1683E">
        <w:t>У процесі дослідження було з’ясовано, що країни Західної Європи демонструють високий рівень суспільно-економічного розвитку, який ґрунтується на сталих демократичних інституціях, високому рівні життя, потужному науково-технічному потенціалі та ефективному регіональному управлінні. Цей регіон є важливим центром політичної стабільності, економічної потужності та соціального прогресу в межах Європи та всього світу.</w:t>
      </w:r>
      <w:r>
        <w:t xml:space="preserve"> </w:t>
      </w:r>
    </w:p>
    <w:p w:rsidR="000D53DB" w:rsidRDefault="000D53DB" w:rsidP="000D53DB">
      <w:pPr>
        <w:pStyle w:val="12"/>
      </w:pPr>
      <w:r w:rsidRPr="00F1683E">
        <w:t>Завдяки високому рівню урбанізації, розвинутій інфраструктурі, потужному фінансовому сектору та інноваційним підходам до екологічної політики, країни Західної Європи продовжують зберігати свої позиції у глобальній ієрархії. При цьому вони постійно трансформують свої соціально-економічні системи у відповідь на нові виклики — міграційні процеси, демографічне старіння, екологічні проблеми та геополітичну нестабільність у сусідніх регіонах.</w:t>
      </w:r>
      <w:r>
        <w:t xml:space="preserve"> </w:t>
      </w:r>
    </w:p>
    <w:p w:rsidR="000D53DB" w:rsidRDefault="000D53DB" w:rsidP="000D53DB">
      <w:pPr>
        <w:pStyle w:val="12"/>
      </w:pPr>
      <w:r w:rsidRPr="00F1683E">
        <w:t>Аналіз суспільно-географічних особливостей дозволив встановити, що країни Західної Європи не є однорідними за своїми соціально-економічними показниками, однак усі вони мають спільні риси: високий рівень соціального захисту, якісну систему охорони здоров’я, значний рівень економічної інтегрованості, розвинуту систему освіти та потужні міжнародні позиції.</w:t>
      </w:r>
      <w:r>
        <w:t xml:space="preserve"> </w:t>
      </w:r>
    </w:p>
    <w:p w:rsidR="000D53DB" w:rsidRDefault="000D53DB" w:rsidP="000D53DB">
      <w:pPr>
        <w:pStyle w:val="12"/>
      </w:pPr>
      <w:r w:rsidRPr="00F1683E">
        <w:t>Дослідження виявило, що ефективність просторової організації господарства в країнах регіону значною мірою забезпечується завдяки науково обґрунтованому плануванню, регіональній політиці Європейського Союзу та активній участі в транснаціональних інвестиційних програмах. Суспільно-географічний аналіз також довів, що країни Західної Європи відіграють центральну роль у формуванні політики сталого розвитку як на європейському, так і на глобальному рівні.</w:t>
      </w:r>
      <w:r>
        <w:t xml:space="preserve"> </w:t>
      </w:r>
    </w:p>
    <w:p w:rsidR="000D53DB" w:rsidRDefault="000D53DB" w:rsidP="000D53DB">
      <w:pPr>
        <w:pStyle w:val="12"/>
      </w:pPr>
      <w:r>
        <w:t xml:space="preserve">Отже, поставлені у вступі завдання були реалізовані, а мета дослідження досягнута. Кваліфікаційна робота підтверджує доцільність вивчення </w:t>
      </w:r>
      <w:r>
        <w:lastRenderedPageBreak/>
        <w:t>суспільно-географічного простору Західної Європи як важливого джерела досвіду для розвитку України в контексті європейської інтеграції.</w:t>
      </w: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2"/>
      </w:pPr>
    </w:p>
    <w:p w:rsidR="000D53DB" w:rsidRDefault="000D53DB" w:rsidP="000D53DB">
      <w:pPr>
        <w:pStyle w:val="1"/>
      </w:pPr>
      <w:bookmarkStart w:id="1" w:name="_Toc198720134"/>
      <w:r w:rsidRPr="00E8661F">
        <w:lastRenderedPageBreak/>
        <w:t>СПИСОК ВИКОРИСТАНИХ ДЖЕРЕЛ</w:t>
      </w:r>
      <w:bookmarkEnd w:id="1"/>
    </w:p>
    <w:p w:rsidR="000D53DB" w:rsidRDefault="000D53DB" w:rsidP="000D53DB">
      <w:pPr>
        <w:pStyle w:val="12"/>
      </w:pPr>
    </w:p>
    <w:p w:rsidR="000D53DB" w:rsidRPr="009D178D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  <w:lang w:val="uk-UA"/>
        </w:rPr>
      </w:pPr>
      <w:r w:rsidRPr="009D178D">
        <w:rPr>
          <w:rStyle w:val="relative"/>
          <w:rFonts w:eastAsiaTheme="majorEastAsia"/>
          <w:sz w:val="28"/>
          <w:lang w:val="uk-UA"/>
        </w:rPr>
        <w:t xml:space="preserve">Регіональна економічна і соціальна географія світу (розвинені країни): навчальний посібник. Львів: ЛНУ імені Івана Франка, 2019. 196 с. </w:t>
      </w:r>
    </w:p>
    <w:p w:rsidR="000D53DB" w:rsidRPr="009D178D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</w:rPr>
      </w:pPr>
      <w:r w:rsidRPr="009D178D">
        <w:rPr>
          <w:rStyle w:val="relative"/>
          <w:rFonts w:eastAsiaTheme="majorEastAsia"/>
          <w:sz w:val="28"/>
          <w:lang w:val="uk-UA"/>
        </w:rPr>
        <w:t xml:space="preserve">Сипко І. Історія країн Західної Європи та Північної Америки: практикум. Львів: ЛНУ імені Івана Франка, 2020. 80 с. </w:t>
      </w:r>
    </w:p>
    <w:p w:rsidR="000D53DB" w:rsidRPr="009D178D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</w:rPr>
      </w:pPr>
      <w:r w:rsidRPr="009D178D">
        <w:rPr>
          <w:rStyle w:val="relative"/>
          <w:rFonts w:eastAsiaTheme="majorEastAsia"/>
          <w:sz w:val="28"/>
        </w:rPr>
        <w:t>Цебрій І. Духовне життя країн Західної Європи в епоху Середньовіччя та раннього Просвітництва: мон</w:t>
      </w:r>
      <w:r>
        <w:rPr>
          <w:rStyle w:val="relative"/>
          <w:rFonts w:eastAsiaTheme="majorEastAsia"/>
          <w:sz w:val="28"/>
        </w:rPr>
        <w:t>ографія. Полтава: ПНПУ імені В.</w:t>
      </w:r>
      <w:r w:rsidRPr="009D178D">
        <w:rPr>
          <w:rStyle w:val="relative"/>
          <w:rFonts w:eastAsiaTheme="majorEastAsia"/>
          <w:sz w:val="28"/>
        </w:rPr>
        <w:t xml:space="preserve">Г. Короленка, 2021. 240 с. </w:t>
      </w:r>
    </w:p>
    <w:p w:rsidR="000D53DB" w:rsidRPr="00087697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9D178D">
        <w:rPr>
          <w:rStyle w:val="relative"/>
          <w:rFonts w:eastAsiaTheme="majorEastAsia"/>
          <w:sz w:val="28"/>
        </w:rPr>
        <w:t xml:space="preserve">Населення Європи. Демографічні процеси, природний та механічний рух, демографічна політика, структура населення регіону, українська діаспора </w:t>
      </w:r>
      <w:r w:rsidRPr="00087697">
        <w:rPr>
          <w:rStyle w:val="relative"/>
          <w:rFonts w:eastAsiaTheme="majorEastAsia"/>
          <w:sz w:val="28"/>
        </w:rPr>
        <w:t xml:space="preserve">у країнах Європи, урбанізація. </w:t>
      </w:r>
      <w:r w:rsidRPr="00087697">
        <w:rPr>
          <w:rStyle w:val="relative"/>
          <w:rFonts w:eastAsiaTheme="majorEastAsia"/>
          <w:sz w:val="28"/>
          <w:lang w:val="en-US"/>
        </w:rPr>
        <w:t xml:space="preserve">URL: </w:t>
      </w:r>
      <w:hyperlink r:id="rId5" w:tgtFrame="_new" w:history="1">
        <w:r w:rsidRPr="00087697">
          <w:rPr>
            <w:rStyle w:val="a5"/>
            <w:sz w:val="28"/>
            <w:lang w:val="en-US"/>
          </w:rPr>
          <w:t>https://naurok.com.ua/tema-naselennya-vropi-demografichni-procesi-prirodniy-ta-mehanichniy-ruh-demografichna-politika-struktura-naselennya-regionu-ukra-nska-diaspora-u-kra-nah-vropi-urbanizaci-176999.html</w:t>
        </w:r>
      </w:hyperlink>
      <w:r w:rsidRPr="00087697">
        <w:rPr>
          <w:rStyle w:val="relative"/>
          <w:rFonts w:eastAsiaTheme="majorEastAsia"/>
          <w:sz w:val="28"/>
          <w:lang w:val="en-US"/>
        </w:rPr>
        <w:t>.</w:t>
      </w:r>
      <w:r w:rsidRPr="00087697">
        <w:rPr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</w:rPr>
        <w:t xml:space="preserve">Розробка картодіаграми «ВВП країн Європи» (можливе використання ІТ-технологій та аналіз). </w:t>
      </w:r>
      <w:r w:rsidRPr="00AB14BB">
        <w:rPr>
          <w:rStyle w:val="relative"/>
          <w:rFonts w:eastAsiaTheme="majorEastAsia"/>
          <w:sz w:val="28"/>
          <w:lang w:val="en-US"/>
        </w:rPr>
        <w:t xml:space="preserve">URL: </w:t>
      </w:r>
      <w:hyperlink r:id="rId6" w:tgtFrame="_new" w:history="1">
        <w:r w:rsidRPr="00AB14BB">
          <w:rPr>
            <w:rStyle w:val="a5"/>
            <w:sz w:val="28"/>
            <w:lang w:val="en-US"/>
          </w:rPr>
          <w:t>https://naurok.com.ua/urok-praktichna-robota-2-rozrobka-kartodiagrami-vvp-kra-n-vropi-mozhlive-vikoristannyam-it-tehnologiy-ta-analiz-249496.html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1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</w:rPr>
        <w:t xml:space="preserve">Комплексні країнознавчі характеристики окремих країн світу та їх регіонів. </w:t>
      </w:r>
      <w:r w:rsidRPr="00087697">
        <w:rPr>
          <w:rStyle w:val="relative"/>
          <w:rFonts w:eastAsiaTheme="majorEastAsia"/>
          <w:sz w:val="28"/>
          <w:lang w:val="en-US"/>
        </w:rPr>
        <w:t xml:space="preserve">International Conference 2014. URL: </w:t>
      </w:r>
      <w:hyperlink r:id="rId7" w:tgtFrame="_new" w:history="1">
        <w:r w:rsidRPr="00087697">
          <w:rPr>
            <w:rStyle w:val="a5"/>
            <w:sz w:val="28"/>
            <w:lang w:val="en-US"/>
          </w:rPr>
          <w:t>https://internationalconference2014.wordpress.com/category/</w:t>
        </w:r>
        <w:r w:rsidRPr="00087697">
          <w:rPr>
            <w:rStyle w:val="a5"/>
            <w:sz w:val="28"/>
          </w:rPr>
          <w:t>комплексні</w:t>
        </w:r>
        <w:r w:rsidRPr="00087697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</w:rPr>
          <w:t>країнознавчі</w:t>
        </w:r>
        <w:r w:rsidRPr="00087697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</w:rPr>
          <w:t>характерист</w:t>
        </w:r>
        <w:r w:rsidRPr="00087697">
          <w:rPr>
            <w:rStyle w:val="a5"/>
            <w:sz w:val="28"/>
            <w:lang w:val="en-US"/>
          </w:rPr>
          <w:t>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DA461D" w:rsidRDefault="000D53DB" w:rsidP="000D53DB">
      <w:pPr>
        <w:pStyle w:val="a6"/>
        <w:numPr>
          <w:ilvl w:val="0"/>
          <w:numId w:val="2"/>
        </w:numPr>
        <w:tabs>
          <w:tab w:val="clear" w:pos="720"/>
          <w:tab w:val="num" w:pos="426"/>
        </w:tabs>
        <w:spacing w:before="0" w:beforeAutospacing="0" w:after="0" w:afterAutospacing="0" w:line="360" w:lineRule="auto"/>
        <w:ind w:left="426" w:hanging="426"/>
        <w:jc w:val="both"/>
        <w:rPr>
          <w:rStyle w:val="relative"/>
          <w:sz w:val="28"/>
        </w:rPr>
      </w:pPr>
      <w:r w:rsidRPr="00087697">
        <w:rPr>
          <w:rStyle w:val="relative"/>
          <w:rFonts w:eastAsiaTheme="majorEastAsia"/>
          <w:sz w:val="28"/>
        </w:rPr>
        <w:t>Зовнішня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політика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країн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Західної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Європи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в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контексті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євроінтеграційних</w:t>
      </w:r>
      <w:r w:rsidRPr="00C44181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процесів</w:t>
      </w:r>
      <w:r w:rsidRPr="00C44181">
        <w:rPr>
          <w:rStyle w:val="relative"/>
          <w:rFonts w:eastAsiaTheme="majorEastAsia"/>
          <w:sz w:val="28"/>
        </w:rPr>
        <w:t xml:space="preserve">. </w:t>
      </w:r>
      <w:r w:rsidRPr="00087697">
        <w:rPr>
          <w:rStyle w:val="relative"/>
          <w:rFonts w:eastAsiaTheme="majorEastAsia"/>
          <w:sz w:val="28"/>
        </w:rPr>
        <w:t>Національний</w:t>
      </w:r>
      <w:r w:rsidRPr="00DA461D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університет</w:t>
      </w:r>
      <w:r w:rsidRPr="00DA461D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біоресурсів</w:t>
      </w:r>
      <w:r w:rsidRPr="00DA461D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і</w:t>
      </w:r>
      <w:r w:rsidRPr="00DA461D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природокористування</w:t>
      </w:r>
      <w:r w:rsidRPr="00DA461D">
        <w:rPr>
          <w:rStyle w:val="relative"/>
          <w:rFonts w:eastAsiaTheme="majorEastAsia"/>
          <w:sz w:val="28"/>
        </w:rPr>
        <w:t xml:space="preserve"> </w:t>
      </w:r>
      <w:r w:rsidRPr="00087697">
        <w:rPr>
          <w:rStyle w:val="relative"/>
          <w:rFonts w:eastAsiaTheme="majorEastAsia"/>
          <w:sz w:val="28"/>
        </w:rPr>
        <w:t>України</w:t>
      </w:r>
      <w:r w:rsidRPr="00DA461D">
        <w:rPr>
          <w:rStyle w:val="relative"/>
          <w:rFonts w:eastAsiaTheme="majorEastAsia"/>
          <w:sz w:val="28"/>
        </w:rPr>
        <w:t xml:space="preserve">. </w:t>
      </w:r>
      <w:r w:rsidRPr="00AC4982">
        <w:rPr>
          <w:rStyle w:val="relative"/>
          <w:rFonts w:eastAsiaTheme="majorEastAsia"/>
          <w:sz w:val="28"/>
          <w:lang w:val="en-US"/>
        </w:rPr>
        <w:t>URL</w:t>
      </w:r>
      <w:r w:rsidRPr="00DA461D">
        <w:rPr>
          <w:rStyle w:val="relative"/>
          <w:rFonts w:eastAsiaTheme="majorEastAsia"/>
          <w:sz w:val="28"/>
        </w:rPr>
        <w:t>:</w:t>
      </w:r>
      <w:r w:rsidRPr="00DA461D">
        <w:t xml:space="preserve"> </w:t>
      </w:r>
      <w:r w:rsidRPr="00AC4982">
        <w:rPr>
          <w:rStyle w:val="relative"/>
          <w:rFonts w:eastAsiaTheme="majorEastAsia"/>
          <w:sz w:val="28"/>
          <w:lang w:val="en-US"/>
        </w:rPr>
        <w:t>https</w:t>
      </w:r>
      <w:r w:rsidRPr="00DA461D">
        <w:rPr>
          <w:rStyle w:val="relative"/>
          <w:rFonts w:eastAsiaTheme="majorEastAsia"/>
          <w:sz w:val="28"/>
        </w:rPr>
        <w:t>://</w:t>
      </w:r>
      <w:r w:rsidRPr="00AC4982">
        <w:rPr>
          <w:rStyle w:val="relative"/>
          <w:rFonts w:eastAsiaTheme="majorEastAsia"/>
          <w:sz w:val="28"/>
          <w:lang w:val="en-US"/>
        </w:rPr>
        <w:t>nubip</w:t>
      </w:r>
      <w:r w:rsidRPr="00DA461D">
        <w:rPr>
          <w:rStyle w:val="relative"/>
          <w:rFonts w:eastAsiaTheme="majorEastAsia"/>
          <w:sz w:val="28"/>
        </w:rPr>
        <w:t>.</w:t>
      </w:r>
      <w:r w:rsidRPr="00AC4982">
        <w:rPr>
          <w:rStyle w:val="relative"/>
          <w:rFonts w:eastAsiaTheme="majorEastAsia"/>
          <w:sz w:val="28"/>
          <w:lang w:val="en-US"/>
        </w:rPr>
        <w:t>edu</w:t>
      </w:r>
      <w:r w:rsidRPr="00DA461D">
        <w:rPr>
          <w:rStyle w:val="relative"/>
          <w:rFonts w:eastAsiaTheme="majorEastAsia"/>
          <w:sz w:val="28"/>
        </w:rPr>
        <w:t>.</w:t>
      </w:r>
      <w:r w:rsidRPr="00AC4982">
        <w:rPr>
          <w:rStyle w:val="relative"/>
          <w:rFonts w:eastAsiaTheme="majorEastAsia"/>
          <w:sz w:val="28"/>
          <w:lang w:val="en-US"/>
        </w:rPr>
        <w:t>ua</w:t>
      </w:r>
      <w:r w:rsidRPr="00DA461D">
        <w:rPr>
          <w:rStyle w:val="relative"/>
          <w:rFonts w:eastAsiaTheme="majorEastAsia"/>
          <w:sz w:val="28"/>
        </w:rPr>
        <w:t>/</w:t>
      </w:r>
      <w:r w:rsidRPr="00AC4982">
        <w:rPr>
          <w:rStyle w:val="relative"/>
          <w:rFonts w:eastAsiaTheme="majorEastAsia"/>
          <w:sz w:val="28"/>
          <w:lang w:val="en-US"/>
        </w:rPr>
        <w:t>sites</w:t>
      </w:r>
      <w:r w:rsidRPr="00DA461D">
        <w:rPr>
          <w:rStyle w:val="relative"/>
          <w:rFonts w:eastAsiaTheme="majorEastAsia"/>
          <w:sz w:val="28"/>
        </w:rPr>
        <w:t>/</w:t>
      </w:r>
      <w:r w:rsidRPr="00AC4982">
        <w:rPr>
          <w:rStyle w:val="relative"/>
          <w:rFonts w:eastAsiaTheme="majorEastAsia"/>
          <w:sz w:val="28"/>
          <w:lang w:val="en-US"/>
        </w:rPr>
        <w:t>default</w:t>
      </w:r>
      <w:r w:rsidRPr="00DA461D">
        <w:rPr>
          <w:rStyle w:val="relative"/>
          <w:rFonts w:eastAsiaTheme="majorEastAsia"/>
          <w:sz w:val="28"/>
        </w:rPr>
        <w:t>/</w:t>
      </w:r>
      <w:r w:rsidRPr="00AC4982">
        <w:rPr>
          <w:rStyle w:val="relative"/>
          <w:rFonts w:eastAsiaTheme="majorEastAsia"/>
          <w:sz w:val="28"/>
          <w:lang w:val="en-US"/>
        </w:rPr>
        <w:t>files</w:t>
      </w:r>
      <w:r w:rsidRPr="00DA461D">
        <w:rPr>
          <w:rStyle w:val="relative"/>
          <w:rFonts w:eastAsiaTheme="majorEastAsia"/>
          <w:sz w:val="28"/>
        </w:rPr>
        <w:t>/</w:t>
      </w:r>
      <w:r w:rsidRPr="00AC4982">
        <w:rPr>
          <w:rStyle w:val="relative"/>
          <w:rFonts w:eastAsiaTheme="majorEastAsia"/>
          <w:sz w:val="28"/>
          <w:lang w:val="en-US"/>
        </w:rPr>
        <w:t>u</w:t>
      </w:r>
      <w:r w:rsidRPr="00DA461D">
        <w:rPr>
          <w:rStyle w:val="relative"/>
          <w:rFonts w:eastAsiaTheme="majorEastAsia"/>
          <w:sz w:val="28"/>
        </w:rPr>
        <w:t xml:space="preserve">362/ </w:t>
      </w:r>
      <w:hyperlink r:id="rId8" w:tgtFrame="_new" w:history="1">
        <w:r w:rsidRPr="00AC4982">
          <w:rPr>
            <w:rStyle w:val="a5"/>
            <w:sz w:val="28"/>
            <w:lang w:val="en-US"/>
          </w:rPr>
          <w:t>zovnishnya</w:t>
        </w:r>
        <w:r w:rsidRPr="00DA461D">
          <w:rPr>
            <w:rStyle w:val="a5"/>
            <w:sz w:val="28"/>
          </w:rPr>
          <w:t>_</w:t>
        </w:r>
        <w:r w:rsidRPr="00AC4982">
          <w:rPr>
            <w:rStyle w:val="a5"/>
            <w:sz w:val="28"/>
            <w:lang w:val="en-US"/>
          </w:rPr>
          <w:t>politika</w:t>
        </w:r>
        <w:r w:rsidRPr="00DA461D">
          <w:rPr>
            <w:rStyle w:val="a5"/>
            <w:sz w:val="28"/>
          </w:rPr>
          <w:t>_</w:t>
        </w:r>
        <w:r w:rsidRPr="00AC4982">
          <w:rPr>
            <w:rStyle w:val="a5"/>
            <w:sz w:val="28"/>
            <w:lang w:val="en-US"/>
          </w:rPr>
          <w:t>krayin</w:t>
        </w:r>
        <w:r w:rsidRPr="00DA461D">
          <w:rPr>
            <w:rStyle w:val="a5"/>
            <w:sz w:val="28"/>
          </w:rPr>
          <w:t>_</w:t>
        </w:r>
        <w:r w:rsidRPr="00AC4982">
          <w:rPr>
            <w:rStyle w:val="a5"/>
            <w:sz w:val="28"/>
            <w:lang w:val="en-US"/>
          </w:rPr>
          <w:t>zahidnoyi</w:t>
        </w:r>
        <w:r w:rsidRPr="00DA461D">
          <w:rPr>
            <w:rStyle w:val="a5"/>
            <w:sz w:val="28"/>
          </w:rPr>
          <w:t>_</w:t>
        </w:r>
        <w:r w:rsidRPr="00AC4982">
          <w:rPr>
            <w:rStyle w:val="a5"/>
            <w:sz w:val="28"/>
            <w:lang w:val="en-US"/>
          </w:rPr>
          <w:t>ievropi</w:t>
        </w:r>
        <w:r w:rsidRPr="00DA461D">
          <w:rPr>
            <w:rStyle w:val="a5"/>
            <w:sz w:val="28"/>
          </w:rPr>
          <w:t>.</w:t>
        </w:r>
        <w:r w:rsidRPr="00AC4982">
          <w:rPr>
            <w:rStyle w:val="a5"/>
            <w:sz w:val="28"/>
            <w:lang w:val="en-US"/>
          </w:rPr>
          <w:t>pdf</w:t>
        </w:r>
      </w:hyperlink>
      <w:r w:rsidRPr="00DA461D">
        <w:rPr>
          <w:rStyle w:val="relative"/>
          <w:rFonts w:eastAsiaTheme="majorEastAsia"/>
          <w:sz w:val="28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Demographics of Europe. Wikipedia. URL: </w:t>
      </w:r>
      <w:hyperlink r:id="rId9" w:tgtFrame="_new" w:history="1">
        <w:r w:rsidRPr="00087697">
          <w:rPr>
            <w:rStyle w:val="a5"/>
            <w:sz w:val="28"/>
            <w:lang w:val="en-US"/>
          </w:rPr>
          <w:t>https://en.wikipedia.org/wiki/Demographics_of_Europe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lastRenderedPageBreak/>
        <w:t xml:space="preserve">Western Europe. EBSCO Research Starters. </w:t>
      </w:r>
      <w:r w:rsidRPr="00AB14BB">
        <w:rPr>
          <w:rStyle w:val="relative"/>
          <w:rFonts w:eastAsiaTheme="majorEastAsia"/>
          <w:sz w:val="28"/>
          <w:lang w:val="en-US"/>
        </w:rPr>
        <w:t xml:space="preserve">URL: </w:t>
      </w:r>
      <w:hyperlink r:id="rId10" w:tgtFrame="_new" w:history="1">
        <w:r w:rsidRPr="00AB14BB">
          <w:rPr>
            <w:rStyle w:val="a5"/>
            <w:sz w:val="28"/>
            <w:lang w:val="en-US"/>
          </w:rPr>
          <w:t>https://www.ebsco.com/research-starters/history/western-europe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 Countries, Map &amp; Population. Study.com. URL: </w:t>
      </w:r>
      <w:hyperlink r:id="rId11" w:tgtFrame="_new" w:history="1">
        <w:r w:rsidRPr="00087697">
          <w:rPr>
            <w:rStyle w:val="a5"/>
            <w:sz w:val="28"/>
            <w:lang w:val="en-US"/>
          </w:rPr>
          <w:t>https://study.com/academy/lesson/western-europe-countries-capitals.html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 Educational Resources K12 Learning. Elephango. URL: </w:t>
      </w:r>
      <w:hyperlink r:id="rId12" w:history="1">
        <w:r w:rsidRPr="00087697">
          <w:rPr>
            <w:rStyle w:val="a5"/>
            <w:sz w:val="28"/>
            <w:lang w:val="en-US"/>
          </w:rPr>
          <w:t>https://www.elephango.com/index.cfm/pg/k12learning/lcid/12614/Western_Europe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.</w:t>
      </w:r>
      <w:r w:rsidRPr="00087697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Population of Western Europe (2025). Worldometer. URL: </w:t>
      </w:r>
      <w:hyperlink r:id="rId13" w:tgtFrame="_new" w:history="1">
        <w:r w:rsidRPr="00087697">
          <w:rPr>
            <w:rStyle w:val="a5"/>
            <w:sz w:val="28"/>
            <w:lang w:val="en-US"/>
          </w:rPr>
          <w:t>https://www.worldometers.info/world-population/western-europe-population/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>Climate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change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impacts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and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adaptation</w:t>
      </w:r>
      <w:r w:rsidRPr="00AB14BB">
        <w:rPr>
          <w:rStyle w:val="relative"/>
          <w:rFonts w:eastAsiaTheme="majorEastAsia"/>
          <w:sz w:val="28"/>
          <w:lang w:val="en-US"/>
        </w:rPr>
        <w:t xml:space="preserve">. </w:t>
      </w:r>
      <w:r w:rsidRPr="00087697">
        <w:rPr>
          <w:rStyle w:val="relative"/>
          <w:rFonts w:eastAsiaTheme="majorEastAsia"/>
          <w:sz w:val="28"/>
          <w:lang w:val="en-US"/>
        </w:rPr>
        <w:t>European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Environment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Agency</w:t>
      </w:r>
      <w:r w:rsidRPr="00AB14BB">
        <w:rPr>
          <w:rStyle w:val="relative"/>
          <w:rFonts w:eastAsiaTheme="majorEastAsia"/>
          <w:sz w:val="28"/>
          <w:lang w:val="en-US"/>
        </w:rPr>
        <w:t xml:space="preserve">. </w:t>
      </w:r>
      <w:r w:rsidRPr="00087697">
        <w:rPr>
          <w:rStyle w:val="relative"/>
          <w:rFonts w:eastAsiaTheme="majorEastAsia"/>
          <w:sz w:val="28"/>
          <w:lang w:val="en-US"/>
        </w:rPr>
        <w:t xml:space="preserve">URL: </w:t>
      </w:r>
      <w:hyperlink r:id="rId14" w:tgtFrame="_new" w:history="1">
        <w:r w:rsidRPr="00087697">
          <w:rPr>
            <w:rStyle w:val="a5"/>
            <w:sz w:val="28"/>
            <w:lang w:val="en-US"/>
          </w:rPr>
          <w:t>https://www.eea.europa.eu/soer/2015/europe/climate-change-impacts-and-adaptation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>Demographic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trends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in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EU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regions</w:t>
      </w:r>
      <w:r w:rsidRPr="00AB14BB">
        <w:rPr>
          <w:rStyle w:val="relative"/>
          <w:rFonts w:eastAsiaTheme="majorEastAsia"/>
          <w:sz w:val="28"/>
          <w:lang w:val="en-US"/>
        </w:rPr>
        <w:t xml:space="preserve">. </w:t>
      </w:r>
      <w:r w:rsidRPr="00087697">
        <w:rPr>
          <w:rStyle w:val="relative"/>
          <w:rFonts w:eastAsiaTheme="majorEastAsia"/>
          <w:sz w:val="28"/>
          <w:lang w:val="en-US"/>
        </w:rPr>
        <w:t>European</w:t>
      </w:r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rStyle w:val="relative"/>
          <w:rFonts w:eastAsiaTheme="majorEastAsia"/>
          <w:sz w:val="28"/>
          <w:lang w:val="en-US"/>
        </w:rPr>
        <w:t>Commission</w:t>
      </w:r>
      <w:r w:rsidRPr="00AB14BB">
        <w:rPr>
          <w:rStyle w:val="relative"/>
          <w:rFonts w:eastAsiaTheme="majorEastAsia"/>
          <w:sz w:val="28"/>
          <w:lang w:val="en-US"/>
        </w:rPr>
        <w:t xml:space="preserve">. </w:t>
      </w:r>
      <w:r w:rsidRPr="00087697">
        <w:rPr>
          <w:rStyle w:val="relative"/>
          <w:rFonts w:eastAsiaTheme="majorEastAsia"/>
          <w:sz w:val="28"/>
          <w:lang w:val="en-US"/>
        </w:rPr>
        <w:t xml:space="preserve">URL: </w:t>
      </w:r>
      <w:hyperlink r:id="rId15" w:tgtFrame="_new" w:history="1">
        <w:r w:rsidRPr="00087697">
          <w:rPr>
            <w:rStyle w:val="a5"/>
            <w:sz w:val="28"/>
            <w:lang w:val="en-US"/>
          </w:rPr>
          <w:t>https://ec.europa.eu/futurium/en/system/files/ged/eprs-briefing-633160-demographic-trends-eu-regions-final.pdf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Eastern and Western Europeans Differ on Importance of Religion, Views of Minorities, and Key Social Issues. Pew Research Center. URL: </w:t>
      </w:r>
      <w:hyperlink r:id="rId16" w:tgtFrame="_new" w:history="1">
        <w:r w:rsidRPr="00087697">
          <w:rPr>
            <w:rStyle w:val="a5"/>
            <w:sz w:val="28"/>
            <w:lang w:val="en-US"/>
          </w:rPr>
          <w:t>https://www.pewresearch.org/religion/2018/10/29/eastern-and-western-europeans-differ-on-importance-of-religion-views-of-minorities-and-key-social-issues/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rStyle w:val="relative"/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Sweden breaks with its liberal past on migration. Financial Times. URL: </w:t>
      </w:r>
      <w:hyperlink r:id="rId17" w:tgtFrame="_new" w:history="1">
        <w:r w:rsidRPr="00087697">
          <w:rPr>
            <w:rStyle w:val="a5"/>
            <w:sz w:val="28"/>
            <w:lang w:val="en-US"/>
          </w:rPr>
          <w:t>https://www.ft.com/content/e6fea832-899b-43b3-8e39-2399866de6fe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Northern &amp; Western Europe - Global Philanthropy Indices. Indiana University. URL: </w:t>
      </w:r>
      <w:hyperlink r:id="rId18" w:tgtFrame="_new" w:history="1">
        <w:r w:rsidRPr="00087697">
          <w:rPr>
            <w:rStyle w:val="a5"/>
            <w:sz w:val="28"/>
            <w:lang w:val="en-US"/>
          </w:rPr>
          <w:t>https://globalindices.indianapolis.iu.edu/environment-index/historical-data/regions/northern-western-europe/index.html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2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 2015 - 17th Edition. Europa Publications. Routledge. URL: </w:t>
      </w:r>
      <w:r w:rsidRPr="00087697">
        <w:rPr>
          <w:sz w:val="28"/>
          <w:lang w:val="en-US"/>
        </w:rPr>
        <w:t xml:space="preserve">https://www.routledge.com/Western-Europe-2015/Publications/p/book 2015/ </w:t>
      </w:r>
    </w:p>
    <w:p w:rsidR="000D53DB" w:rsidRPr="00C44181" w:rsidRDefault="000D53DB" w:rsidP="000D53DB">
      <w:pPr>
        <w:pStyle w:val="a6"/>
        <w:numPr>
          <w:ilvl w:val="0"/>
          <w:numId w:val="3"/>
        </w:numPr>
        <w:tabs>
          <w:tab w:val="clear" w:pos="720"/>
          <w:tab w:val="num" w:pos="426"/>
        </w:tabs>
        <w:spacing w:before="0" w:beforeAutospacing="0" w:after="0" w:afterAutospacing="0" w:line="360" w:lineRule="auto"/>
        <w:ind w:left="426" w:hanging="426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World Economic Outlook (April 2025). International Monetary Fund. URL: </w:t>
      </w:r>
      <w:hyperlink r:id="rId19" w:history="1">
        <w:r w:rsidRPr="00BE6515">
          <w:rPr>
            <w:rStyle w:val="a5"/>
            <w:sz w:val="28"/>
            <w:lang w:val="en-US"/>
          </w:rPr>
          <w:t>https://www.imf.org/external/datamapper/NGDPD@WEO/EU/EURO/EUQ</w:t>
        </w:r>
      </w:hyperlink>
      <w:r w:rsidRPr="00C44181">
        <w:rPr>
          <w:rStyle w:val="relative"/>
          <w:rFonts w:eastAsiaTheme="majorEastAsia"/>
          <w:sz w:val="28"/>
          <w:lang w:val="en-US"/>
        </w:rPr>
        <w:t xml:space="preserve"> </w:t>
      </w:r>
      <w:r w:rsidRPr="00C44181">
        <w:rPr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lastRenderedPageBreak/>
        <w:t xml:space="preserve">Demography of Europe – 2023 edition. Eurostat. </w:t>
      </w:r>
      <w:r w:rsidRPr="00AB14BB">
        <w:rPr>
          <w:rStyle w:val="relative"/>
          <w:rFonts w:eastAsiaTheme="majorEastAsia"/>
          <w:sz w:val="28"/>
          <w:lang w:val="en-US"/>
        </w:rPr>
        <w:t xml:space="preserve">URL: </w:t>
      </w:r>
      <w:hyperlink r:id="rId20" w:tgtFrame="_new" w:history="1">
        <w:r w:rsidRPr="00AB14BB">
          <w:rPr>
            <w:rStyle w:val="a5"/>
            <w:sz w:val="28"/>
            <w:lang w:val="en-US"/>
          </w:rPr>
          <w:t>https://ec.europa.eu/eurostat/web/interactive-publications/demography-2023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Spring 2023 Economic Forecast: an improved outlook amid persistent challenges. European Commission. URL: </w:t>
      </w:r>
      <w:hyperlink r:id="rId21" w:tgtFrame="_new" w:history="1">
        <w:r w:rsidRPr="00087697">
          <w:rPr>
            <w:rStyle w:val="a5"/>
            <w:sz w:val="28"/>
            <w:lang w:val="en-US"/>
          </w:rPr>
          <w:t>https://economy-finance.ec.europa.eu/economic-forecast-and-surveys/economic-forecasts/spring-2023-economic-forecast-improved-outlook-amid-persistent-challenges_en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Population of Western Europe (2025). Worldometer. URL: </w:t>
      </w:r>
      <w:hyperlink r:id="rId22" w:tgtFrame="_new" w:history="1">
        <w:r w:rsidRPr="00087697">
          <w:rPr>
            <w:rStyle w:val="a5"/>
            <w:sz w:val="28"/>
            <w:lang w:val="en-US"/>
          </w:rPr>
          <w:t>https://www.worldometers.info/world-population/western-europe-population/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.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Europe. Wikipedia. URL: </w:t>
      </w:r>
      <w:hyperlink r:id="rId23" w:tgtFrame="_new" w:history="1">
        <w:r w:rsidRPr="00087697">
          <w:rPr>
            <w:rStyle w:val="a5"/>
            <w:sz w:val="28"/>
            <w:lang w:val="en-US"/>
          </w:rPr>
          <w:t>https://en.wikipedia.org/wiki/Western_Europe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Europe: Human Geography. National Geographic Education. URL: </w:t>
      </w:r>
      <w:hyperlink r:id="rId24" w:tgtFrame="_new" w:history="1">
        <w:r w:rsidRPr="00087697">
          <w:rPr>
            <w:rStyle w:val="a5"/>
            <w:sz w:val="28"/>
            <w:lang w:val="en-US"/>
          </w:rPr>
          <w:t>https://education.nationalgeographic.org/resource/europe-human-geography/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0D53DB" w:rsidRPr="00594393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594393">
        <w:rPr>
          <w:rStyle w:val="relative"/>
          <w:rFonts w:eastAsiaTheme="majorEastAsia"/>
          <w:sz w:val="28"/>
          <w:lang w:val="en-US"/>
        </w:rPr>
        <w:t>Population of Western Europe 2023</w:t>
      </w:r>
      <w:r w:rsidRPr="00594393">
        <w:rPr>
          <w:rStyle w:val="relative"/>
          <w:rFonts w:eastAsiaTheme="majorEastAsia"/>
          <w:sz w:val="28"/>
          <w:lang w:val="uk-UA"/>
        </w:rPr>
        <w:t>/2025</w:t>
      </w:r>
      <w:r w:rsidRPr="00594393">
        <w:rPr>
          <w:rStyle w:val="relative"/>
          <w:rFonts w:eastAsiaTheme="majorEastAsia"/>
          <w:sz w:val="28"/>
          <w:lang w:val="en-US"/>
        </w:rPr>
        <w:t xml:space="preserve">. </w:t>
      </w:r>
      <w:r w:rsidRPr="00AC4982">
        <w:rPr>
          <w:rStyle w:val="relative"/>
          <w:rFonts w:eastAsiaTheme="majorEastAsia"/>
          <w:sz w:val="28"/>
          <w:lang w:val="en-US"/>
        </w:rPr>
        <w:t xml:space="preserve">URL: </w:t>
      </w:r>
      <w:hyperlink r:id="rId25" w:history="1">
        <w:r w:rsidRPr="00AC4982">
          <w:rPr>
            <w:rStyle w:val="a5"/>
            <w:sz w:val="28"/>
            <w:lang w:val="en-US"/>
          </w:rPr>
          <w:t>https://www.populationpyramid.net/western-europe/2023/</w:t>
        </w:r>
        <w:r w:rsidRPr="00AC4982">
          <w:rPr>
            <w:rStyle w:val="a5"/>
            <w:rFonts w:eastAsiaTheme="majorEastAsia"/>
            <w:sz w:val="28"/>
            <w:lang w:val="en-US"/>
          </w:rPr>
          <w:t>2025</w:t>
        </w:r>
      </w:hyperlink>
      <w:r w:rsidRPr="00AC4982">
        <w:rPr>
          <w:rStyle w:val="relative"/>
          <w:rFonts w:eastAsiaTheme="majorEastAsia"/>
          <w:sz w:val="28"/>
          <w:lang w:val="en-US"/>
        </w:rPr>
        <w:t>).</w:t>
      </w:r>
      <w:r w:rsidRPr="00594393">
        <w:rPr>
          <w:rStyle w:val="relative"/>
          <w:rFonts w:eastAsiaTheme="majorEastAsia"/>
          <w:sz w:val="28"/>
          <w:lang w:val="uk-UA"/>
        </w:rPr>
        <w:t xml:space="preserve"> </w:t>
      </w:r>
    </w:p>
    <w:p w:rsidR="000D53DB" w:rsidRPr="00594393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702294">
        <w:rPr>
          <w:rStyle w:val="relative"/>
          <w:rFonts w:eastAsiaTheme="majorEastAsia"/>
          <w:sz w:val="28"/>
          <w:lang w:val="en-US"/>
        </w:rPr>
        <w:t>R</w:t>
      </w:r>
      <w:r w:rsidRPr="00594393">
        <w:rPr>
          <w:rStyle w:val="relative"/>
          <w:rFonts w:eastAsiaTheme="majorEastAsia"/>
          <w:sz w:val="28"/>
          <w:lang w:val="en-US"/>
        </w:rPr>
        <w:t>egions of Western Europe.</w:t>
      </w:r>
      <w:r w:rsidRPr="00702294">
        <w:rPr>
          <w:rStyle w:val="relative"/>
          <w:rFonts w:eastAsiaTheme="majorEastAsia"/>
          <w:sz w:val="28"/>
          <w:lang w:val="en-US"/>
        </w:rPr>
        <w:t xml:space="preserve"> </w:t>
      </w:r>
      <w:r w:rsidRPr="00594393">
        <w:rPr>
          <w:rStyle w:val="relative"/>
          <w:rFonts w:eastAsiaTheme="majorEastAsia"/>
          <w:sz w:val="28"/>
          <w:lang w:val="en-US"/>
        </w:rPr>
        <w:t>Social Sci LibreTexts.</w:t>
      </w:r>
      <w:r w:rsidRPr="00702294">
        <w:rPr>
          <w:rStyle w:val="relative"/>
          <w:rFonts w:eastAsiaTheme="majorEastAsia"/>
          <w:sz w:val="28"/>
          <w:lang w:val="en-US"/>
        </w:rPr>
        <w:t xml:space="preserve"> </w:t>
      </w:r>
      <w:r w:rsidRPr="00594393">
        <w:rPr>
          <w:rStyle w:val="relative"/>
          <w:rFonts w:eastAsiaTheme="majorEastAsia"/>
          <w:sz w:val="28"/>
          <w:lang w:val="en-US"/>
        </w:rPr>
        <w:t xml:space="preserve">URL: </w:t>
      </w:r>
      <w:r w:rsidRPr="00594393">
        <w:rPr>
          <w:rFonts w:eastAsiaTheme="majorEastAsia"/>
          <w:sz w:val="28"/>
          <w:lang w:val="en-US"/>
        </w:rPr>
        <w:t>h</w:t>
      </w:r>
      <w:r w:rsidRPr="00594393">
        <w:rPr>
          <w:sz w:val="28"/>
          <w:lang w:val="en-US"/>
        </w:rPr>
        <w:t>ttps://socialsci.libretexts.org/Bookshelves/Geography_(Human)/Book:_WorldRegional</w:t>
      </w:r>
      <w:r>
        <w:rPr>
          <w:sz w:val="28"/>
          <w:lang w:val="uk-UA"/>
        </w:rPr>
        <w:t xml:space="preserve"> </w:t>
      </w:r>
      <w:r w:rsidRPr="00594393">
        <w:rPr>
          <w:sz w:val="28"/>
          <w:lang w:val="en-US"/>
        </w:rPr>
        <w:t>Geography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594393">
        <w:rPr>
          <w:rStyle w:val="relative"/>
          <w:rFonts w:eastAsiaTheme="majorEastAsia"/>
          <w:sz w:val="28"/>
          <w:lang w:val="en-US"/>
        </w:rPr>
        <w:t>W</w:t>
      </w:r>
      <w:r w:rsidRPr="00087697">
        <w:rPr>
          <w:rStyle w:val="relative"/>
          <w:rFonts w:eastAsiaTheme="majorEastAsia"/>
          <w:sz w:val="28"/>
          <w:lang w:val="en-US"/>
        </w:rPr>
        <w:t xml:space="preserve">estern Europe Countries, Map &amp; Population. Study.com. URL: </w:t>
      </w:r>
      <w:hyperlink r:id="rId26" w:tgtFrame="_new" w:history="1">
        <w:r w:rsidRPr="00087697">
          <w:rPr>
            <w:rStyle w:val="a5"/>
            <w:sz w:val="28"/>
            <w:lang w:val="en-US"/>
          </w:rPr>
          <w:t>https://study.com/academy/lesson/western-europe-countries-capitals.html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Western Europe - IMF DataMapper. International Monetary Fund. URL: </w:t>
      </w:r>
      <w:hyperlink r:id="rId27" w:tgtFrame="_new" w:history="1">
        <w:r w:rsidRPr="00087697">
          <w:rPr>
            <w:rStyle w:val="a5"/>
            <w:sz w:val="28"/>
            <w:lang w:val="en-US"/>
          </w:rPr>
          <w:t>https://www.imf.org/external/datamapper/profile/WEQ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Mapped: How Europe's Population Has Changed (1990-2023). Visual Capitalist. URL: </w:t>
      </w:r>
      <w:hyperlink r:id="rId28" w:tgtFrame="_new" w:history="1">
        <w:r w:rsidRPr="00087697">
          <w:rPr>
            <w:rStyle w:val="a5"/>
            <w:sz w:val="28"/>
            <w:lang w:val="en-US"/>
          </w:rPr>
          <w:t>https://www.visualcapitalist.com/mapped-how-europes-population-has-changed-1990-2023/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Eurozone economic outlook, September 2024. Deloitte. </w:t>
      </w:r>
      <w:r w:rsidRPr="00AB14BB">
        <w:rPr>
          <w:rStyle w:val="relative"/>
          <w:rFonts w:eastAsiaTheme="majorEastAsia"/>
          <w:sz w:val="28"/>
          <w:lang w:val="en-US"/>
        </w:rPr>
        <w:t xml:space="preserve">URL: </w:t>
      </w:r>
      <w:hyperlink r:id="rId29" w:history="1">
        <w:r w:rsidRPr="00AB14BB">
          <w:rPr>
            <w:rStyle w:val="a5"/>
            <w:sz w:val="28"/>
            <w:lang w:val="en-US"/>
          </w:rPr>
          <w:t>https://www2.deloitte.com/us/en/insights/economy/emea/eurozone-economic-outlook.html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 Population Outlook Yearly Analysis. YCharts. URL: </w:t>
      </w:r>
      <w:hyperlink r:id="rId30" w:tgtFrame="_new" w:history="1">
        <w:r w:rsidRPr="00087697">
          <w:rPr>
            <w:rStyle w:val="a5"/>
            <w:sz w:val="28"/>
            <w:lang w:val="en-US"/>
          </w:rPr>
          <w:t>https://ycharts.com/indicators/western_europe_population_outlook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fr-FR"/>
        </w:rPr>
      </w:pPr>
      <w:r w:rsidRPr="00087697">
        <w:rPr>
          <w:rStyle w:val="relative"/>
          <w:rFonts w:eastAsiaTheme="majorEastAsia"/>
          <w:sz w:val="28"/>
          <w:lang w:val="en-US"/>
        </w:rPr>
        <w:lastRenderedPageBreak/>
        <w:t xml:space="preserve">Real GDP Growth Rate in European Countries - 2023. </w:t>
      </w:r>
      <w:r w:rsidRPr="00AB14BB">
        <w:rPr>
          <w:rStyle w:val="relative"/>
          <w:rFonts w:eastAsiaTheme="majorEastAsia"/>
          <w:sz w:val="28"/>
          <w:lang w:val="fr-FR"/>
        </w:rPr>
        <w:t xml:space="preserve">Voronoi. URL: </w:t>
      </w:r>
      <w:hyperlink r:id="rId31" w:tgtFrame="_new" w:history="1">
        <w:r w:rsidRPr="00AB14BB">
          <w:rPr>
            <w:rStyle w:val="a5"/>
            <w:sz w:val="28"/>
            <w:lang w:val="fr-FR"/>
          </w:rPr>
          <w:t>https://www.voronoiapp.com/economy/Real-GDP-Growth-Rate-in-European-Countries---2023-1993</w:t>
        </w:r>
      </w:hyperlink>
      <w:r w:rsidRPr="00AB14BB">
        <w:rPr>
          <w:rStyle w:val="relative"/>
          <w:rFonts w:eastAsiaTheme="majorEastAsia"/>
          <w:sz w:val="28"/>
          <w:lang w:val="fr-FR"/>
        </w:rPr>
        <w:t xml:space="preserve"> </w:t>
      </w:r>
      <w:r w:rsidRPr="00AB14BB">
        <w:rPr>
          <w:sz w:val="28"/>
          <w:lang w:val="fr-FR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>The Conference Board Economic Forecast for the Euro Area Economy. The Conference Board. URL</w:t>
      </w:r>
      <w:r w:rsidRPr="00AB14BB">
        <w:rPr>
          <w:rStyle w:val="relative"/>
          <w:rFonts w:eastAsiaTheme="majorEastAsia"/>
          <w:sz w:val="28"/>
          <w:lang w:val="en-US"/>
        </w:rPr>
        <w:t xml:space="preserve">: </w:t>
      </w:r>
      <w:hyperlink r:id="rId32" w:tgtFrame="_new" w:history="1">
        <w:r w:rsidRPr="00087697">
          <w:rPr>
            <w:rStyle w:val="a5"/>
            <w:sz w:val="28"/>
            <w:lang w:val="en-US"/>
          </w:rPr>
          <w:t>https</w:t>
        </w:r>
        <w:r w:rsidRPr="00AB14BB">
          <w:rPr>
            <w:rStyle w:val="a5"/>
            <w:sz w:val="28"/>
            <w:lang w:val="en-US"/>
          </w:rPr>
          <w:t>://</w:t>
        </w:r>
        <w:r w:rsidRPr="00087697">
          <w:rPr>
            <w:rStyle w:val="a5"/>
            <w:sz w:val="28"/>
            <w:lang w:val="en-US"/>
          </w:rPr>
          <w:t>www</w:t>
        </w:r>
        <w:r w:rsidRPr="00AB14BB">
          <w:rPr>
            <w:rStyle w:val="a5"/>
            <w:sz w:val="28"/>
            <w:lang w:val="en-US"/>
          </w:rPr>
          <w:t>.</w:t>
        </w:r>
        <w:r w:rsidRPr="00087697">
          <w:rPr>
            <w:rStyle w:val="a5"/>
            <w:sz w:val="28"/>
            <w:lang w:val="en-US"/>
          </w:rPr>
          <w:t>conference</w:t>
        </w:r>
        <w:r w:rsidRPr="00AB14BB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board</w:t>
        </w:r>
        <w:r w:rsidRPr="00AB14BB">
          <w:rPr>
            <w:rStyle w:val="a5"/>
            <w:sz w:val="28"/>
            <w:lang w:val="en-US"/>
          </w:rPr>
          <w:t>.</w:t>
        </w:r>
        <w:r w:rsidRPr="00087697">
          <w:rPr>
            <w:rStyle w:val="a5"/>
            <w:sz w:val="28"/>
            <w:lang w:val="en-US"/>
          </w:rPr>
          <w:t>org</w:t>
        </w:r>
        <w:r w:rsidRPr="00AB14BB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publications</w:t>
        </w:r>
        <w:r w:rsidRPr="00AB14BB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eur</w:t>
        </w:r>
        <w:r w:rsidRPr="00AB14BB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forecast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  <w:r w:rsidRPr="00AB14BB">
        <w:rPr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Europe Population (2025). Worldometer. URL: </w:t>
      </w:r>
      <w:hyperlink r:id="rId33" w:tgtFrame="_new" w:history="1">
        <w:r w:rsidRPr="00087697">
          <w:rPr>
            <w:rStyle w:val="a5"/>
            <w:sz w:val="28"/>
            <w:lang w:val="en-US"/>
          </w:rPr>
          <w:t>https://www.worldometers.info/world-population/europe-population/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5C640A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>Western and Central Europe - Intro To World Geography. Fiveable. URL</w:t>
      </w:r>
      <w:r w:rsidRPr="005C640A">
        <w:rPr>
          <w:rStyle w:val="relative"/>
          <w:rFonts w:eastAsiaTheme="majorEastAsia"/>
          <w:sz w:val="28"/>
          <w:lang w:val="en-US"/>
        </w:rPr>
        <w:t xml:space="preserve">: </w:t>
      </w:r>
      <w:hyperlink r:id="rId34" w:tgtFrame="_new" w:history="1">
        <w:r w:rsidRPr="00087697">
          <w:rPr>
            <w:rStyle w:val="a5"/>
            <w:sz w:val="28"/>
            <w:lang w:val="en-US"/>
          </w:rPr>
          <w:t>https</w:t>
        </w:r>
        <w:r w:rsidRPr="005C640A">
          <w:rPr>
            <w:rStyle w:val="a5"/>
            <w:sz w:val="28"/>
            <w:lang w:val="en-US"/>
          </w:rPr>
          <w:t>://</w:t>
        </w:r>
        <w:r w:rsidRPr="00087697">
          <w:rPr>
            <w:rStyle w:val="a5"/>
            <w:sz w:val="28"/>
            <w:lang w:val="en-US"/>
          </w:rPr>
          <w:t>library</w:t>
        </w:r>
        <w:r w:rsidRPr="005C640A">
          <w:rPr>
            <w:rStyle w:val="a5"/>
            <w:sz w:val="28"/>
            <w:lang w:val="en-US"/>
          </w:rPr>
          <w:t>.</w:t>
        </w:r>
        <w:r w:rsidRPr="00087697">
          <w:rPr>
            <w:rStyle w:val="a5"/>
            <w:sz w:val="28"/>
            <w:lang w:val="en-US"/>
          </w:rPr>
          <w:t>fiveable</w:t>
        </w:r>
        <w:r w:rsidRPr="005C640A">
          <w:rPr>
            <w:rStyle w:val="a5"/>
            <w:sz w:val="28"/>
            <w:lang w:val="en-US"/>
          </w:rPr>
          <w:t>.</w:t>
        </w:r>
        <w:r w:rsidRPr="00087697">
          <w:rPr>
            <w:rStyle w:val="a5"/>
            <w:sz w:val="28"/>
            <w:lang w:val="en-US"/>
          </w:rPr>
          <w:t>me</w:t>
        </w:r>
        <w:r w:rsidRPr="005C640A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introduction</w:t>
        </w:r>
        <w:r w:rsidRPr="005C640A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world</w:t>
        </w:r>
        <w:r w:rsidRPr="005C640A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geography</w:t>
        </w:r>
        <w:r w:rsidRPr="005C640A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unit</w:t>
        </w:r>
        <w:r w:rsidRPr="005C640A">
          <w:rPr>
            <w:rStyle w:val="a5"/>
            <w:sz w:val="28"/>
            <w:lang w:val="en-US"/>
          </w:rPr>
          <w:t>-10/</w:t>
        </w:r>
        <w:r w:rsidRPr="00087697">
          <w:rPr>
            <w:rStyle w:val="a5"/>
            <w:sz w:val="28"/>
            <w:lang w:val="en-US"/>
          </w:rPr>
          <w:t>western</w:t>
        </w:r>
        <w:r w:rsidRPr="005C640A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central</w:t>
        </w:r>
        <w:r w:rsidRPr="005C640A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europe</w:t>
        </w:r>
        <w:r w:rsidRPr="005C640A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study</w:t>
        </w:r>
        <w:r w:rsidRPr="005C640A">
          <w:rPr>
            <w:rStyle w:val="a5"/>
            <w:sz w:val="28"/>
            <w:lang w:val="en-US"/>
          </w:rPr>
          <w:t>-</w:t>
        </w:r>
        <w:r w:rsidRPr="00087697">
          <w:rPr>
            <w:rStyle w:val="a5"/>
            <w:sz w:val="28"/>
            <w:lang w:val="en-US"/>
          </w:rPr>
          <w:t>guide</w:t>
        </w:r>
        <w:r w:rsidRPr="005C640A">
          <w:rPr>
            <w:rStyle w:val="a5"/>
            <w:sz w:val="28"/>
            <w:lang w:val="en-US"/>
          </w:rPr>
          <w:t>/</w:t>
        </w:r>
        <w:r w:rsidRPr="00087697">
          <w:rPr>
            <w:rStyle w:val="a5"/>
            <w:sz w:val="28"/>
            <w:lang w:val="en-US"/>
          </w:rPr>
          <w:t>ehcgEqMtFexjCnCu</w:t>
        </w:r>
      </w:hyperlink>
      <w:r w:rsidRPr="005C640A">
        <w:rPr>
          <w:rStyle w:val="relative"/>
          <w:rFonts w:eastAsiaTheme="majorEastAsia"/>
          <w:sz w:val="28"/>
          <w:lang w:val="en-US"/>
        </w:rPr>
        <w:t>.</w:t>
      </w:r>
      <w:r w:rsidRPr="005C640A">
        <w:rPr>
          <w:sz w:val="28"/>
          <w:lang w:val="en-US"/>
        </w:rPr>
        <w:t xml:space="preserve"> </w:t>
      </w:r>
    </w:p>
    <w:p w:rsidR="000D53DB" w:rsidRPr="00AB14BB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Introduction to Western Europe. University of Indianapolis. </w:t>
      </w:r>
      <w:r w:rsidRPr="00AB14BB">
        <w:rPr>
          <w:rStyle w:val="relative"/>
          <w:rFonts w:eastAsiaTheme="majorEastAsia"/>
          <w:sz w:val="28"/>
          <w:lang w:val="en-US"/>
        </w:rPr>
        <w:t xml:space="preserve">URL: </w:t>
      </w:r>
      <w:hyperlink r:id="rId35" w:tgtFrame="_new" w:history="1">
        <w:r w:rsidRPr="00AB14BB">
          <w:rPr>
            <w:rStyle w:val="a5"/>
            <w:sz w:val="28"/>
            <w:lang w:val="en-US"/>
          </w:rPr>
          <w:t>https://library.indianapolis.iu.edu/static/collections/imls/activities/instruction/western.pdf</w:t>
        </w:r>
      </w:hyperlink>
      <w:r w:rsidRPr="00AB14BB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Economy of the European Union. Wikipedia. URL: </w:t>
      </w:r>
      <w:hyperlink r:id="rId36" w:tgtFrame="_new" w:history="1">
        <w:r w:rsidRPr="00087697">
          <w:rPr>
            <w:rStyle w:val="a5"/>
            <w:sz w:val="28"/>
            <w:lang w:val="en-US"/>
          </w:rPr>
          <w:t>https://en.wikipedia.org/wiki/Economy_of_the_European_Union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 - Wikipedia. URL: </w:t>
      </w:r>
      <w:hyperlink r:id="rId37" w:tgtFrame="_new" w:history="1">
        <w:r w:rsidRPr="00087697">
          <w:rPr>
            <w:rStyle w:val="a5"/>
            <w:sz w:val="28"/>
            <w:lang w:val="en-US"/>
          </w:rPr>
          <w:t>https://en.wikipedia.org/wiki/Western_Europe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Demographics of Europe - Wikipedia. URL: </w:t>
      </w:r>
      <w:hyperlink r:id="rId38" w:tgtFrame="_new" w:history="1">
        <w:r w:rsidRPr="00087697">
          <w:rPr>
            <w:rStyle w:val="a5"/>
            <w:sz w:val="28"/>
            <w:lang w:val="en-US"/>
          </w:rPr>
          <w:t>https://en.wikipedia.org/wiki/Demographics_of_Europe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Europe – A Brief Introduction to World Regional Geography. Pressbooks. URL: </w:t>
      </w:r>
      <w:hyperlink r:id="rId39" w:tgtFrame="_new" w:history="1">
        <w:r w:rsidRPr="00087697">
          <w:rPr>
            <w:rStyle w:val="a5"/>
            <w:sz w:val="28"/>
            <w:lang w:val="en-US"/>
          </w:rPr>
          <w:t>https://pressbooks.pub/worldregionalgeography/chapter/chapter-2-europe/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</w:p>
    <w:p w:rsidR="000D53DB" w:rsidRPr="00087697" w:rsidRDefault="000D53DB" w:rsidP="000D53DB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sz w:val="28"/>
          <w:lang w:val="en-US"/>
        </w:rPr>
      </w:pPr>
      <w:r w:rsidRPr="00087697">
        <w:rPr>
          <w:rStyle w:val="relative"/>
          <w:rFonts w:eastAsiaTheme="majorEastAsia"/>
          <w:sz w:val="28"/>
          <w:lang w:val="en-US"/>
        </w:rPr>
        <w:t xml:space="preserve">Western Europe: People and Culture. World Geo for Teens. URL: </w:t>
      </w:r>
      <w:hyperlink r:id="rId40" w:tgtFrame="_new" w:history="1">
        <w:r w:rsidRPr="00087697">
          <w:rPr>
            <w:rStyle w:val="a5"/>
            <w:sz w:val="28"/>
            <w:lang w:val="en-US"/>
          </w:rPr>
          <w:t>https://www.youtube.com/watch?v=LrNpfiriIJM</w:t>
        </w:r>
      </w:hyperlink>
      <w:r w:rsidRPr="00087697">
        <w:rPr>
          <w:rStyle w:val="relative"/>
          <w:rFonts w:eastAsiaTheme="majorEastAsia"/>
          <w:sz w:val="28"/>
          <w:lang w:val="en-US"/>
        </w:rPr>
        <w:t xml:space="preserve"> </w:t>
      </w:r>
      <w:r w:rsidRPr="00087697">
        <w:rPr>
          <w:sz w:val="28"/>
          <w:lang w:val="en-US"/>
        </w:rPr>
        <w:t xml:space="preserve"> </w:t>
      </w:r>
    </w:p>
    <w:p w:rsidR="004616B9" w:rsidRDefault="004616B9">
      <w:bookmarkStart w:id="2" w:name="_GoBack"/>
      <w:bookmarkEnd w:id="2"/>
    </w:p>
    <w:sectPr w:rsidR="004616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090868"/>
    <w:multiLevelType w:val="multilevel"/>
    <w:tmpl w:val="6450B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02172A"/>
    <w:multiLevelType w:val="multilevel"/>
    <w:tmpl w:val="94B42B2A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ru-RU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D84589A"/>
    <w:multiLevelType w:val="multilevel"/>
    <w:tmpl w:val="6FFA3A5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7DD"/>
    <w:rsid w:val="000D53DB"/>
    <w:rsid w:val="004616B9"/>
    <w:rsid w:val="00AA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3AA8DA-6B41-4A5A-93AB-DFC363B06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07DD"/>
  </w:style>
  <w:style w:type="paragraph" w:styleId="1">
    <w:name w:val="heading 1"/>
    <w:basedOn w:val="a"/>
    <w:next w:val="a"/>
    <w:link w:val="10"/>
    <w:uiPriority w:val="9"/>
    <w:qFormat/>
    <w:rsid w:val="000D53DB"/>
    <w:pPr>
      <w:keepNext/>
      <w:keepLines/>
      <w:spacing w:before="240" w:after="0" w:line="256" w:lineRule="auto"/>
      <w:jc w:val="center"/>
      <w:outlineLvl w:val="0"/>
    </w:pPr>
    <w:rPr>
      <w:rFonts w:ascii="Times New Roman" w:eastAsiaTheme="majorEastAsia" w:hAnsi="Times New Roman" w:cs="Times New Roman"/>
      <w:b/>
      <w:bCs/>
      <w:color w:val="000000" w:themeColor="text1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ynqvb">
    <w:name w:val="rynqvb"/>
    <w:basedOn w:val="a0"/>
    <w:rsid w:val="00AA07DD"/>
  </w:style>
  <w:style w:type="character" w:customStyle="1" w:styleId="11">
    <w:name w:val="Стиль1 Знак"/>
    <w:basedOn w:val="a0"/>
    <w:link w:val="12"/>
    <w:locked/>
    <w:rsid w:val="00AA07DD"/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paragraph" w:customStyle="1" w:styleId="12">
    <w:name w:val="Стиль1"/>
    <w:basedOn w:val="a"/>
    <w:link w:val="11"/>
    <w:qFormat/>
    <w:rsid w:val="00AA07DD"/>
    <w:pPr>
      <w:spacing w:after="0" w:line="360" w:lineRule="auto"/>
      <w:ind w:firstLine="709"/>
      <w:jc w:val="both"/>
    </w:pPr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character" w:styleId="a3">
    <w:name w:val="Strong"/>
    <w:basedOn w:val="a0"/>
    <w:uiPriority w:val="22"/>
    <w:qFormat/>
    <w:rsid w:val="00AA07DD"/>
    <w:rPr>
      <w:b/>
      <w:bCs/>
    </w:rPr>
  </w:style>
  <w:style w:type="paragraph" w:styleId="a4">
    <w:name w:val="List Paragraph"/>
    <w:basedOn w:val="a"/>
    <w:uiPriority w:val="34"/>
    <w:qFormat/>
    <w:rsid w:val="00AA07DD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Standard">
    <w:name w:val="Standard"/>
    <w:rsid w:val="00AA07D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D53DB"/>
    <w:rPr>
      <w:rFonts w:ascii="Times New Roman" w:eastAsiaTheme="majorEastAsia" w:hAnsi="Times New Roman" w:cs="Times New Roman"/>
      <w:b/>
      <w:bCs/>
      <w:color w:val="000000" w:themeColor="text1"/>
      <w:sz w:val="28"/>
      <w:szCs w:val="28"/>
      <w:lang w:val="uk-UA"/>
    </w:rPr>
  </w:style>
  <w:style w:type="character" w:styleId="a5">
    <w:name w:val="Hyperlink"/>
    <w:basedOn w:val="a0"/>
    <w:uiPriority w:val="99"/>
    <w:unhideWhenUsed/>
    <w:rsid w:val="000D53DB"/>
    <w:rPr>
      <w:color w:val="0563C1" w:themeColor="hyperlink"/>
      <w:u w:val="single"/>
    </w:rPr>
  </w:style>
  <w:style w:type="paragraph" w:styleId="a6">
    <w:name w:val="Normal (Web)"/>
    <w:aliases w:val="Обычный (веб) Знак,Обычный (Web)"/>
    <w:basedOn w:val="a"/>
    <w:uiPriority w:val="99"/>
    <w:unhideWhenUsed/>
    <w:qFormat/>
    <w:rsid w:val="000D53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elative">
    <w:name w:val="relative"/>
    <w:basedOn w:val="a0"/>
    <w:rsid w:val="000D53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ubip.edu.ua/sites/default/files/u362/zovnishnya_politika_krayin_zahidnoyi_ievropi.pdf" TargetMode="External"/><Relationship Id="rId13" Type="http://schemas.openxmlformats.org/officeDocument/2006/relationships/hyperlink" Target="https://www.worldometers.info/world-population/western-europe-population/" TargetMode="External"/><Relationship Id="rId18" Type="http://schemas.openxmlformats.org/officeDocument/2006/relationships/hyperlink" Target="https://globalindices.indianapolis.iu.edu/environment-index/historical-data/regions/northern-western-europe/index.html" TargetMode="External"/><Relationship Id="rId26" Type="http://schemas.openxmlformats.org/officeDocument/2006/relationships/hyperlink" Target="https://study.com/academy/lesson/western-europe-countries-capitals.html" TargetMode="External"/><Relationship Id="rId39" Type="http://schemas.openxmlformats.org/officeDocument/2006/relationships/hyperlink" Target="https://pressbooks.pub/worldregionalgeography/chapter/chapter-2-europe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conomy-finance.ec.europa.eu/economic-forecast-and-surveys/economic-forecasts/spring-2023-economic-forecast-improved-outlook-amid-persistent-challenges_en" TargetMode="External"/><Relationship Id="rId34" Type="http://schemas.openxmlformats.org/officeDocument/2006/relationships/hyperlink" Target="https://library.fiveable.me/introduction-world-geography/unit-10/western-central-europe/study-guide/ehcgEqMtFexjCnCu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internationalconference2014.wordpress.com/category/%D0%BA%D0%BE%D0%BC%D0%BF%D0%BB%D0%B5%D0%BA%D1%81%D0%BD%D1%96-%D0%BA%D1%80%D0%B0%D1%97%D0%BD%D0%BE%D0%B7%D0%BD%D0%B0%D0%B2%D1%87%D1%96-%D1%85%D0%B0%D1%80%D0%B0%D0%BA%D1%82%D0%B5%D1%80%D0%B8%D1%81%D1%82/" TargetMode="External"/><Relationship Id="rId12" Type="http://schemas.openxmlformats.org/officeDocument/2006/relationships/hyperlink" Target="https://www.elephango.com/index.cfm/pg/k12learning/lcid/12614/Western_Europe" TargetMode="External"/><Relationship Id="rId17" Type="http://schemas.openxmlformats.org/officeDocument/2006/relationships/hyperlink" Target="https://www.ft.com/content/e6fea832-899b-43b3-8e39-2399866de6fe" TargetMode="External"/><Relationship Id="rId25" Type="http://schemas.openxmlformats.org/officeDocument/2006/relationships/hyperlink" Target="https://www.populationpyramid.net/western-europe/2023/2025" TargetMode="External"/><Relationship Id="rId33" Type="http://schemas.openxmlformats.org/officeDocument/2006/relationships/hyperlink" Target="https://www.worldometers.info/world-population/europe-population/" TargetMode="External"/><Relationship Id="rId38" Type="http://schemas.openxmlformats.org/officeDocument/2006/relationships/hyperlink" Target="https://en.wikipedia.org/wiki/Demographics_of_Europ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pewresearch.org/religion/2018/10/29/eastern-and-western-europeans-differ-on-importance-of-religion-views-of-minorities-and-key-social-issues/" TargetMode="External"/><Relationship Id="rId20" Type="http://schemas.openxmlformats.org/officeDocument/2006/relationships/hyperlink" Target="https://ec.europa.eu/eurostat/web/interactive-publications/demography-2023" TargetMode="External"/><Relationship Id="rId29" Type="http://schemas.openxmlformats.org/officeDocument/2006/relationships/hyperlink" Target="https://www2.deloitte.com/us/en/insights/economy/emea/eurozone-economic-outlook.html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naurok.com.ua/urok-praktichna-robota-2-rozrobka-kartodiagrami-vvp-kra-n-vropi-mozhlive-vikoristannyam-it-tehnologiy-ta-analiz-249496.html" TargetMode="External"/><Relationship Id="rId11" Type="http://schemas.openxmlformats.org/officeDocument/2006/relationships/hyperlink" Target="https://study.com/academy/lesson/western-europe-countries-capitals.html" TargetMode="External"/><Relationship Id="rId24" Type="http://schemas.openxmlformats.org/officeDocument/2006/relationships/hyperlink" Target="https://education.nationalgeographic.org/resource/europe-human-geography/" TargetMode="External"/><Relationship Id="rId32" Type="http://schemas.openxmlformats.org/officeDocument/2006/relationships/hyperlink" Target="https://www.conference-board.org/publications/eur-forecast" TargetMode="External"/><Relationship Id="rId37" Type="http://schemas.openxmlformats.org/officeDocument/2006/relationships/hyperlink" Target="https://en.wikipedia.org/wiki/Western_Europe" TargetMode="External"/><Relationship Id="rId40" Type="http://schemas.openxmlformats.org/officeDocument/2006/relationships/hyperlink" Target="https://www.youtube.com/watch?v=LrNpfiriIJM" TargetMode="External"/><Relationship Id="rId5" Type="http://schemas.openxmlformats.org/officeDocument/2006/relationships/hyperlink" Target="https://naurok.com.ua/tema-naselennya-vropi-demografichni-procesi-prirodniy-ta-mehanichniy-ruh-demografichna-politika-struktura-naselennya-regionu-ukra-nska-diaspora-u-kra-nah-vropi-urbanizaci-176999.html" TargetMode="External"/><Relationship Id="rId15" Type="http://schemas.openxmlformats.org/officeDocument/2006/relationships/hyperlink" Target="https://ec.europa.eu/futurium/en/system/files/ged/eprs-briefing-633160-demographic-trends-eu-regions-final.pdf" TargetMode="External"/><Relationship Id="rId23" Type="http://schemas.openxmlformats.org/officeDocument/2006/relationships/hyperlink" Target="https://en.wikipedia.org/wiki/Western_Europe" TargetMode="External"/><Relationship Id="rId28" Type="http://schemas.openxmlformats.org/officeDocument/2006/relationships/hyperlink" Target="https://www.visualcapitalist.com/mapped-how-europes-population-has-changed-1990-2023/" TargetMode="External"/><Relationship Id="rId36" Type="http://schemas.openxmlformats.org/officeDocument/2006/relationships/hyperlink" Target="https://en.wikipedia.org/wiki/Economy_of_the_European_Union" TargetMode="External"/><Relationship Id="rId10" Type="http://schemas.openxmlformats.org/officeDocument/2006/relationships/hyperlink" Target="https://www.ebsco.com/research-starters/history/western-europe" TargetMode="External"/><Relationship Id="rId19" Type="http://schemas.openxmlformats.org/officeDocument/2006/relationships/hyperlink" Target="https://www.imf.org/external/datamapper/NGDPD@WEO/EU/EURO/EUQ" TargetMode="External"/><Relationship Id="rId31" Type="http://schemas.openxmlformats.org/officeDocument/2006/relationships/hyperlink" Target="https://www.voronoiapp.com/economy/Real-GDP-Growth-Rate-in-European-Countries---2023-199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Demographics_of_Europe" TargetMode="External"/><Relationship Id="rId14" Type="http://schemas.openxmlformats.org/officeDocument/2006/relationships/hyperlink" Target="https://www.eea.europa.eu/soer/2015/europe/climate-change-impacts-and-adaptation" TargetMode="External"/><Relationship Id="rId22" Type="http://schemas.openxmlformats.org/officeDocument/2006/relationships/hyperlink" Target="https://www.worldometers.info/world-population/western-europe-population/" TargetMode="External"/><Relationship Id="rId27" Type="http://schemas.openxmlformats.org/officeDocument/2006/relationships/hyperlink" Target="https://www.imf.org/external/datamapper/profile/WEQ" TargetMode="External"/><Relationship Id="rId30" Type="http://schemas.openxmlformats.org/officeDocument/2006/relationships/hyperlink" Target="https://ycharts.com/indicators/western_europe_population_outlook" TargetMode="External"/><Relationship Id="rId35" Type="http://schemas.openxmlformats.org/officeDocument/2006/relationships/hyperlink" Target="https://library.indianapolis.iu.edu/static/collections/imls/activities/instruction/western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2902</Words>
  <Characters>16547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2025-09-26T12:22:00Z</dcterms:created>
  <dcterms:modified xsi:type="dcterms:W3CDTF">2025-09-26T12:23:00Z</dcterms:modified>
</cp:coreProperties>
</file>