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5C20" w:rsidRPr="0084288A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B5C20" w:rsidRPr="0084288A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CB5C20" w:rsidRPr="0084288A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CB5C20" w:rsidRDefault="00CB5C20" w:rsidP="00CB5C20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CB5C20" w:rsidRPr="0084288A" w:rsidRDefault="00CB5C20" w:rsidP="00CB5C20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CB5C20" w:rsidRDefault="00CB5C20" w:rsidP="00CB5C2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CB5C20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на здобутт</w:t>
      </w:r>
      <w:r>
        <w:rPr>
          <w:rFonts w:ascii="Times New Roman" w:hAnsi="Times New Roman"/>
          <w:sz w:val="28"/>
          <w:szCs w:val="28"/>
          <w:u w:val="single"/>
          <w:lang w:val="uk-UA"/>
        </w:rPr>
        <w:t>я ступеня вищої освіти «</w:t>
      </w:r>
      <w:r>
        <w:rPr>
          <w:rFonts w:ascii="Times New Roman" w:hAnsi="Times New Roman"/>
          <w:sz w:val="28"/>
          <w:szCs w:val="28"/>
          <w:u w:val="single"/>
        </w:rPr>
        <w:t>бакалавр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CB5C20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84288A"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CB5C20" w:rsidRPr="0084288A" w:rsidRDefault="00CB5C20" w:rsidP="00CB5C20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CB5C20" w:rsidRPr="008F70FB" w:rsidRDefault="00CB5C20" w:rsidP="00CB5C20">
      <w:pPr>
        <w:ind w:right="98"/>
        <w:jc w:val="center"/>
        <w:rPr>
          <w:b/>
          <w:bCs/>
          <w:sz w:val="28"/>
          <w:szCs w:val="28"/>
          <w:lang w:val="ru-RU"/>
        </w:rPr>
      </w:pPr>
      <w:r w:rsidRPr="008F70FB">
        <w:rPr>
          <w:b/>
          <w:bCs/>
          <w:sz w:val="28"/>
          <w:szCs w:val="28"/>
        </w:rPr>
        <w:t xml:space="preserve">Туристично-інформаційні центри як складова туристичної інфраструктури </w:t>
      </w:r>
      <w:r w:rsidRPr="008F70FB">
        <w:rPr>
          <w:b/>
          <w:bCs/>
          <w:sz w:val="28"/>
          <w:szCs w:val="28"/>
          <w:lang w:val="ru-RU"/>
        </w:rPr>
        <w:t xml:space="preserve">                 </w:t>
      </w:r>
    </w:p>
    <w:p w:rsidR="00CB5C20" w:rsidRPr="008F70FB" w:rsidRDefault="00CB5C20" w:rsidP="00CB5C20">
      <w:pPr>
        <w:ind w:right="98"/>
        <w:rPr>
          <w:b/>
          <w:bCs/>
          <w:sz w:val="28"/>
          <w:szCs w:val="28"/>
        </w:rPr>
      </w:pPr>
      <w:r w:rsidRPr="008F70FB">
        <w:rPr>
          <w:b/>
          <w:bCs/>
          <w:sz w:val="28"/>
          <w:szCs w:val="28"/>
          <w:lang w:val="en-US"/>
        </w:rPr>
        <w:t>Tourist information centers as</w:t>
      </w:r>
      <w:r w:rsidRPr="00F623CB">
        <w:rPr>
          <w:b/>
          <w:bCs/>
          <w:sz w:val="28"/>
          <w:szCs w:val="28"/>
          <w:lang w:val="en-US"/>
        </w:rPr>
        <w:t xml:space="preserve"> </w:t>
      </w:r>
      <w:r w:rsidRPr="008F70FB">
        <w:rPr>
          <w:b/>
          <w:bCs/>
          <w:sz w:val="28"/>
          <w:szCs w:val="28"/>
          <w:lang w:val="en-US"/>
        </w:rPr>
        <w:t>a component of the tourist infrastructure</w:t>
      </w:r>
    </w:p>
    <w:p w:rsidR="00CB5C20" w:rsidRDefault="00CB5C20" w:rsidP="00CB5C20">
      <w:pPr>
        <w:tabs>
          <w:tab w:val="left" w:pos="2835"/>
        </w:tabs>
        <w:ind w:right="98" w:firstLine="720"/>
        <w:jc w:val="center"/>
        <w:rPr>
          <w:b/>
          <w:bCs/>
          <w:noProof/>
          <w:szCs w:val="28"/>
          <w:lang w:eastAsia="ru-RU"/>
        </w:rPr>
      </w:pPr>
    </w:p>
    <w:p w:rsidR="00CB5C20" w:rsidRPr="0084288A" w:rsidRDefault="00CB5C20" w:rsidP="00CB5C20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u w:val="single"/>
          <w:lang w:val="uk-UA"/>
        </w:rPr>
        <w:t>4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-го</w:t>
      </w:r>
      <w:r w:rsidRPr="0084288A">
        <w:rPr>
          <w:rFonts w:ascii="Times New Roman" w:hAnsi="Times New Roman"/>
          <w:sz w:val="28"/>
          <w:szCs w:val="28"/>
          <w:lang w:val="uk-UA"/>
        </w:rPr>
        <w:t xml:space="preserve"> курсу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B5C20" w:rsidRPr="0084288A" w:rsidRDefault="00CB5C20" w:rsidP="00CB5C20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CB5C20" w:rsidRDefault="00CB5C20" w:rsidP="00CB5C20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84288A"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 w:rsidRPr="0084288A"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CB5C20" w:rsidRPr="005A07CC" w:rsidRDefault="00CB5C20" w:rsidP="00CB5C20">
      <w:pPr>
        <w:pStyle w:val="NoSpacing"/>
        <w:ind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5A07CC">
        <w:rPr>
          <w:rFonts w:ascii="Times New Roman" w:hAnsi="Times New Roman"/>
          <w:sz w:val="28"/>
          <w:szCs w:val="28"/>
        </w:rPr>
        <w:t>Освітня програма</w:t>
      </w:r>
      <w:r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CB5C20" w:rsidRPr="00853A50" w:rsidRDefault="00CB5C20" w:rsidP="00CB5C20">
      <w:pPr>
        <w:ind w:left="3960" w:right="98"/>
        <w:rPr>
          <w:noProof/>
          <w:szCs w:val="28"/>
          <w:lang w:eastAsia="ru-RU"/>
        </w:rPr>
      </w:pPr>
    </w:p>
    <w:p w:rsidR="00CB5C20" w:rsidRPr="00853A50" w:rsidRDefault="00CB5C20" w:rsidP="00CB5C20">
      <w:pPr>
        <w:ind w:right="98"/>
        <w:rPr>
          <w:sz w:val="28"/>
          <w:szCs w:val="28"/>
          <w:u w:val="single"/>
          <w:lang w:val="ru-RU"/>
        </w:rPr>
      </w:pPr>
      <w:bookmarkStart w:id="0" w:name="_Hlk121512501"/>
      <w:r w:rsidRPr="00853A50">
        <w:rPr>
          <w:sz w:val="28"/>
          <w:szCs w:val="28"/>
        </w:rPr>
        <w:t xml:space="preserve">                                         </w:t>
      </w:r>
      <w:bookmarkStart w:id="1" w:name="_Hlk121512743"/>
      <w:r w:rsidRPr="00853A50">
        <w:rPr>
          <w:sz w:val="28"/>
          <w:szCs w:val="28"/>
        </w:rPr>
        <w:t xml:space="preserve">            </w:t>
      </w:r>
      <w:bookmarkEnd w:id="1"/>
      <w:r w:rsidRPr="00853A50">
        <w:rPr>
          <w:sz w:val="28"/>
          <w:szCs w:val="28"/>
          <w:u w:val="single"/>
          <w:lang w:val="ru-RU"/>
        </w:rPr>
        <w:t xml:space="preserve">Лотонова   Аліса Олександрівна </w:t>
      </w:r>
    </w:p>
    <w:bookmarkEnd w:id="0"/>
    <w:p w:rsidR="00CB5C20" w:rsidRPr="00853A50" w:rsidRDefault="00CB5C20" w:rsidP="00CB5C20">
      <w:pPr>
        <w:ind w:right="98"/>
        <w:rPr>
          <w:noProof/>
          <w:u w:val="single"/>
          <w:lang w:eastAsia="ru-RU"/>
        </w:rPr>
      </w:pPr>
      <w:r w:rsidRPr="00853A50">
        <w:rPr>
          <w:noProof/>
          <w:lang w:eastAsia="ru-RU"/>
        </w:rPr>
        <w:t xml:space="preserve">                                                                         </w:t>
      </w:r>
      <w:r w:rsidRPr="00853A50">
        <w:rPr>
          <w:noProof/>
          <w:u w:val="single"/>
          <w:lang w:eastAsia="ru-RU"/>
        </w:rPr>
        <w:t>(прізвище та ініціали повністю)</w:t>
      </w:r>
    </w:p>
    <w:p w:rsidR="00CB5C20" w:rsidRPr="00853A50" w:rsidRDefault="00CB5C20" w:rsidP="00CB5C20">
      <w:pPr>
        <w:ind w:left="3960" w:right="98"/>
        <w:rPr>
          <w:noProof/>
          <w:lang w:eastAsia="ru-RU"/>
        </w:rPr>
      </w:pPr>
    </w:p>
    <w:p w:rsidR="00CB5C20" w:rsidRPr="00853A50" w:rsidRDefault="00CB5C20" w:rsidP="00CB5C20">
      <w:pPr>
        <w:pStyle w:val="NoSpacing"/>
        <w:jc w:val="both"/>
        <w:rPr>
          <w:rFonts w:ascii="Times New Roman" w:hAnsi="Times New Roman"/>
          <w:sz w:val="28"/>
          <w:szCs w:val="28"/>
          <w:lang w:val="uk-UA"/>
        </w:rPr>
      </w:pPr>
      <w:r w:rsidRPr="00853A50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Керівник </w:t>
      </w:r>
      <w:r w:rsidRPr="00853A50">
        <w:rPr>
          <w:rFonts w:ascii="Times New Roman" w:hAnsi="Times New Roman"/>
          <w:sz w:val="28"/>
          <w:szCs w:val="28"/>
          <w:u w:val="single"/>
          <w:lang w:val="uk-UA"/>
        </w:rPr>
        <w:t>д. геогр. н., проф. Топчієв О.Г</w:t>
      </w:r>
    </w:p>
    <w:p w:rsidR="00CB5C20" w:rsidRPr="00853A50" w:rsidRDefault="00CB5C20" w:rsidP="00CB5C20">
      <w:pPr>
        <w:pStyle w:val="NoSpacing"/>
        <w:spacing w:line="360" w:lineRule="auto"/>
        <w:ind w:left="3540"/>
        <w:rPr>
          <w:rFonts w:ascii="Times New Roman" w:hAnsi="Times New Roman"/>
          <w:sz w:val="20"/>
          <w:szCs w:val="20"/>
          <w:lang w:val="uk-UA"/>
        </w:rPr>
      </w:pPr>
      <w:r w:rsidRPr="00853A50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ініціали, підпис)</w:t>
      </w:r>
    </w:p>
    <w:p w:rsidR="00CB5C20" w:rsidRPr="00853A50" w:rsidRDefault="00CB5C20" w:rsidP="00CB5C20">
      <w:pPr>
        <w:pStyle w:val="NoSpacing"/>
        <w:jc w:val="both"/>
        <w:rPr>
          <w:rFonts w:ascii="Times New Roman" w:hAnsi="Times New Roman"/>
          <w:sz w:val="28"/>
          <w:szCs w:val="28"/>
          <w:lang w:val="uk-UA"/>
        </w:rPr>
      </w:pPr>
      <w:r w:rsidRPr="00853A50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 </w:t>
      </w:r>
      <w:r w:rsidRPr="00853A50">
        <w:rPr>
          <w:rFonts w:ascii="Times New Roman" w:hAnsi="Times New Roman"/>
          <w:sz w:val="28"/>
          <w:szCs w:val="28"/>
          <w:u w:val="single"/>
          <w:lang w:val="uk-UA"/>
        </w:rPr>
        <w:t>д. г. н., проф. Світличний О.О.</w:t>
      </w:r>
    </w:p>
    <w:p w:rsidR="00CB5C20" w:rsidRPr="00853A50" w:rsidRDefault="00CB5C20" w:rsidP="00CB5C20">
      <w:pPr>
        <w:pStyle w:val="NoSpacing"/>
        <w:ind w:left="4248"/>
        <w:jc w:val="both"/>
        <w:rPr>
          <w:rFonts w:ascii="Times New Roman" w:hAnsi="Times New Roman"/>
          <w:sz w:val="20"/>
          <w:szCs w:val="20"/>
          <w:lang w:val="uk-UA"/>
        </w:rPr>
      </w:pPr>
      <w:r w:rsidRPr="00853A50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CB5C20" w:rsidRPr="00853A50" w:rsidRDefault="00CB5C20" w:rsidP="00CB5C20">
      <w:pPr>
        <w:ind w:right="98" w:firstLine="720"/>
        <w:jc w:val="right"/>
        <w:rPr>
          <w:noProof/>
          <w:szCs w:val="28"/>
          <w:lang w:eastAsia="ru-RU"/>
        </w:rPr>
      </w:pPr>
    </w:p>
    <w:p w:rsidR="00CB5C20" w:rsidRPr="00853A50" w:rsidRDefault="00CB5C20" w:rsidP="00CB5C20">
      <w:pPr>
        <w:ind w:right="98" w:firstLine="720"/>
        <w:jc w:val="right"/>
        <w:rPr>
          <w:noProof/>
          <w:szCs w:val="28"/>
          <w:lang w:eastAsia="ru-RU"/>
        </w:rPr>
      </w:pPr>
      <w:r w:rsidRPr="00853A50">
        <w:rPr>
          <w:noProof/>
          <w:szCs w:val="28"/>
          <w:lang w:eastAsia="ru-RU"/>
        </w:rPr>
        <w:t xml:space="preserve">                                      </w:t>
      </w:r>
    </w:p>
    <w:p w:rsidR="00CB5C20" w:rsidRPr="00853A50" w:rsidRDefault="00CB5C20" w:rsidP="00CB5C20">
      <w:pPr>
        <w:ind w:right="98" w:firstLine="720"/>
        <w:rPr>
          <w:noProof/>
          <w:szCs w:val="28"/>
          <w:lang w:eastAsia="ru-RU"/>
        </w:rPr>
      </w:pPr>
      <w:r w:rsidRPr="00853A50">
        <w:rPr>
          <w:noProof/>
          <w:szCs w:val="28"/>
          <w:lang w:eastAsia="ru-RU"/>
        </w:rPr>
        <w:t xml:space="preserve"> </w:t>
      </w: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451"/>
        <w:gridCol w:w="6209"/>
      </w:tblGrid>
      <w:tr w:rsidR="00CB5C20" w:rsidRPr="00853A50" w:rsidTr="003A0F81">
        <w:trPr>
          <w:trHeight w:val="1468"/>
          <w:jc w:val="center"/>
        </w:trPr>
        <w:tc>
          <w:tcPr>
            <w:tcW w:w="4213" w:type="dxa"/>
          </w:tcPr>
          <w:p w:rsidR="00CB5C20" w:rsidRPr="00853A50" w:rsidRDefault="00CB5C20" w:rsidP="003A0F81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:rsidR="00CB5C20" w:rsidRPr="00853A50" w:rsidRDefault="00CB5C20" w:rsidP="003A0F81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:rsidR="00CB5C20" w:rsidRPr="00853A50" w:rsidRDefault="00CB5C20" w:rsidP="003A0F81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№_____ від ________________ р. 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</w:p>
        </w:tc>
        <w:tc>
          <w:tcPr>
            <w:tcW w:w="5877" w:type="dxa"/>
          </w:tcPr>
          <w:p w:rsidR="00CB5C20" w:rsidRPr="00853A50" w:rsidRDefault="00CB5C20" w:rsidP="003A0F81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>Захищено на засіданні екзаменаційної комісії №___</w:t>
            </w:r>
          </w:p>
          <w:p w:rsidR="00CB5C20" w:rsidRPr="00853A50" w:rsidRDefault="00CB5C20" w:rsidP="003A0F81">
            <w:pPr>
              <w:pStyle w:val="NoSpacing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>протокол №____ від ___________</w:t>
            </w: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ab/>
              <w:t>р.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853A50">
              <w:rPr>
                <w:rFonts w:ascii="Times New Roman" w:hAnsi="Times New Roman"/>
                <w:sz w:val="26"/>
                <w:szCs w:val="26"/>
                <w:lang w:val="uk-UA"/>
              </w:rPr>
              <w:t>Оцінка______________/______/_____</w:t>
            </w:r>
          </w:p>
          <w:p w:rsidR="00CB5C20" w:rsidRPr="00853A50" w:rsidRDefault="00CB5C20" w:rsidP="003A0F81">
            <w:pPr>
              <w:pStyle w:val="NoSpacing"/>
              <w:spacing w:line="360" w:lineRule="auto"/>
              <w:ind w:left="708"/>
              <w:jc w:val="both"/>
              <w:rPr>
                <w:rFonts w:ascii="Times New Roman" w:hAnsi="Times New Roman"/>
                <w:lang w:val="uk-UA"/>
              </w:rPr>
            </w:pPr>
            <w:r w:rsidRPr="00853A50">
              <w:rPr>
                <w:rFonts w:ascii="Times New Roman" w:hAnsi="Times New Roman"/>
                <w:lang w:val="uk-UA"/>
              </w:rPr>
              <w:t>(за національною шкалою, шкалою ЕСТS, бали)</w:t>
            </w:r>
          </w:p>
        </w:tc>
      </w:tr>
      <w:tr w:rsidR="00CB5C20" w:rsidRPr="00853A50" w:rsidTr="003A0F81">
        <w:trPr>
          <w:jc w:val="center"/>
        </w:trPr>
        <w:tc>
          <w:tcPr>
            <w:tcW w:w="4213" w:type="dxa"/>
          </w:tcPr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>__________Олександр ТОПЧІЄВ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853A50">
              <w:rPr>
                <w:rFonts w:ascii="Times New Roman" w:hAnsi="Times New Roman"/>
                <w:lang w:val="uk-UA"/>
              </w:rPr>
              <w:t>(підпис)              (прізвище,ім’я)</w:t>
            </w:r>
          </w:p>
        </w:tc>
        <w:tc>
          <w:tcPr>
            <w:tcW w:w="5877" w:type="dxa"/>
          </w:tcPr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>Голова екзаменаційної комісії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___________ </w:t>
            </w: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CB5C20" w:rsidRPr="00853A50" w:rsidRDefault="00CB5C20" w:rsidP="003A0F81">
            <w:pPr>
              <w:pStyle w:val="NoSpacing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 w:rsidRPr="00853A50">
              <w:rPr>
                <w:rFonts w:ascii="Times New Roman" w:hAnsi="Times New Roman"/>
                <w:lang w:val="uk-UA"/>
              </w:rPr>
              <w:t>(підпис)</w:t>
            </w:r>
            <w:r w:rsidRPr="00853A50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</w:t>
            </w:r>
            <w:r w:rsidRPr="00853A50">
              <w:rPr>
                <w:rFonts w:ascii="Times New Roman" w:hAnsi="Times New Roman"/>
                <w:lang w:val="uk-UA"/>
              </w:rPr>
              <w:t>(прізвище,ім’я)</w:t>
            </w:r>
          </w:p>
        </w:tc>
      </w:tr>
    </w:tbl>
    <w:p w:rsidR="00CB5C20" w:rsidRPr="00853A50" w:rsidRDefault="00CB5C20" w:rsidP="00CB5C20">
      <w:pPr>
        <w:ind w:right="98"/>
        <w:jc w:val="center"/>
        <w:rPr>
          <w:noProof/>
          <w:sz w:val="24"/>
          <w:szCs w:val="28"/>
          <w:lang w:eastAsia="ru-RU"/>
        </w:rPr>
      </w:pPr>
    </w:p>
    <w:p w:rsidR="00CB5C20" w:rsidRPr="00F6128F" w:rsidRDefault="00CB5C20" w:rsidP="00CB5C20">
      <w:pPr>
        <w:ind w:right="98"/>
        <w:jc w:val="center"/>
        <w:rPr>
          <w:b/>
          <w:bCs/>
          <w:noProof/>
          <w:color w:val="FF0000"/>
          <w:szCs w:val="28"/>
          <w:lang w:eastAsia="ru-RU"/>
        </w:rPr>
      </w:pPr>
    </w:p>
    <w:p w:rsidR="00CB5C20" w:rsidRDefault="00CB5C20" w:rsidP="00CB5C20">
      <w:pPr>
        <w:ind w:right="98"/>
        <w:jc w:val="center"/>
        <w:rPr>
          <w:bCs/>
          <w:noProof/>
          <w:sz w:val="28"/>
          <w:szCs w:val="28"/>
          <w:lang w:eastAsia="ru-RU"/>
        </w:rPr>
      </w:pPr>
    </w:p>
    <w:p w:rsidR="00CB5C20" w:rsidRDefault="00CB5C20" w:rsidP="00CB5C20">
      <w:pPr>
        <w:ind w:right="98"/>
        <w:jc w:val="center"/>
        <w:rPr>
          <w:bCs/>
          <w:noProof/>
          <w:sz w:val="28"/>
          <w:szCs w:val="28"/>
          <w:lang w:eastAsia="ru-RU"/>
        </w:rPr>
      </w:pPr>
    </w:p>
    <w:p w:rsidR="00CB5C20" w:rsidRPr="00F6128F" w:rsidRDefault="00CB5C20" w:rsidP="00CB5C20">
      <w:pPr>
        <w:ind w:right="98"/>
        <w:jc w:val="center"/>
        <w:rPr>
          <w:bCs/>
          <w:noProof/>
          <w:sz w:val="28"/>
          <w:szCs w:val="28"/>
          <w:lang w:val="ru-RU" w:eastAsia="ru-RU"/>
        </w:rPr>
      </w:pPr>
      <w:r w:rsidRPr="00F6128F">
        <w:rPr>
          <w:bCs/>
          <w:noProof/>
          <w:sz w:val="28"/>
          <w:szCs w:val="28"/>
          <w:lang w:eastAsia="ru-RU"/>
        </w:rPr>
        <w:t>Одеса – 202</w:t>
      </w:r>
      <w:r>
        <w:rPr>
          <w:bCs/>
          <w:noProof/>
          <w:sz w:val="28"/>
          <w:szCs w:val="28"/>
          <w:lang w:val="ru-RU" w:eastAsia="ru-RU"/>
        </w:rPr>
        <w:t>3</w:t>
      </w:r>
    </w:p>
    <w:p w:rsidR="00CB5C20" w:rsidRDefault="00CB5C20" w:rsidP="00CB5C20">
      <w:pPr>
        <w:pStyle w:val="2"/>
        <w:spacing w:before="67" w:line="336" w:lineRule="auto"/>
        <w:ind w:left="2216"/>
        <w:jc w:val="center"/>
      </w:pPr>
    </w:p>
    <w:p w:rsidR="00CB5C20" w:rsidRDefault="00CB5C20" w:rsidP="00CB5C20">
      <w:pPr>
        <w:pStyle w:val="2"/>
        <w:spacing w:before="67" w:line="336" w:lineRule="auto"/>
        <w:ind w:left="2216"/>
        <w:jc w:val="center"/>
      </w:pPr>
    </w:p>
    <w:p w:rsidR="00CB5C20" w:rsidRDefault="00CB5C20" w:rsidP="00CB5C20">
      <w:pPr>
        <w:pStyle w:val="2"/>
        <w:spacing w:before="67" w:line="336" w:lineRule="auto"/>
        <w:ind w:left="2216"/>
        <w:jc w:val="center"/>
      </w:pPr>
    </w:p>
    <w:p w:rsidR="00CB5C20" w:rsidRDefault="00CB5C20" w:rsidP="00CB5C20">
      <w:pPr>
        <w:pStyle w:val="2"/>
        <w:spacing w:before="67" w:line="336" w:lineRule="auto"/>
        <w:ind w:left="2216"/>
        <w:jc w:val="center"/>
      </w:pPr>
    </w:p>
    <w:p w:rsidR="00CB5C20" w:rsidRDefault="00CB5C20" w:rsidP="00CB5C20">
      <w:pPr>
        <w:jc w:val="center"/>
        <w:sectPr w:rsidR="00CB5C20" w:rsidSect="00CB5C20">
          <w:pgSz w:w="11910" w:h="16840"/>
          <w:pgMar w:top="1040" w:right="220" w:bottom="280" w:left="1580" w:header="708" w:footer="708" w:gutter="0"/>
          <w:cols w:space="720"/>
        </w:sectPr>
      </w:pPr>
    </w:p>
    <w:p w:rsidR="00CB5C20" w:rsidRDefault="00CB5C20" w:rsidP="00CB5C20">
      <w:pPr>
        <w:pStyle w:val="a3"/>
        <w:spacing w:before="9"/>
        <w:ind w:left="0"/>
        <w:jc w:val="left"/>
        <w:rPr>
          <w:sz w:val="18"/>
        </w:rPr>
      </w:pPr>
    </w:p>
    <w:p w:rsidR="00CB5C20" w:rsidRDefault="00CB5C20" w:rsidP="00CB5C20">
      <w:pPr>
        <w:pStyle w:val="2"/>
        <w:spacing w:before="86"/>
        <w:ind w:right="2182"/>
        <w:jc w:val="center"/>
      </w:pPr>
      <w:r>
        <w:t>ЗМІСТ</w:t>
      </w:r>
    </w:p>
    <w:p w:rsidR="00CB5C20" w:rsidRDefault="00CB5C20" w:rsidP="00CB5C20">
      <w:pPr>
        <w:pStyle w:val="11"/>
        <w:tabs>
          <w:tab w:val="left" w:leader="dot" w:pos="9330"/>
        </w:tabs>
        <w:spacing w:before="125"/>
      </w:pPr>
      <w:hyperlink w:anchor="_bookmark0" w:history="1">
        <w:r>
          <w:t>ВСТУП</w:t>
        </w:r>
        <w:r>
          <w:tab/>
          <w:t>2</w:t>
        </w:r>
      </w:hyperlink>
    </w:p>
    <w:p w:rsidR="00CB5C20" w:rsidRDefault="00CB5C20" w:rsidP="00CB5C20">
      <w:pPr>
        <w:pStyle w:val="11"/>
        <w:tabs>
          <w:tab w:val="left" w:leader="dot" w:pos="9330"/>
        </w:tabs>
        <w:spacing w:line="336" w:lineRule="auto"/>
        <w:ind w:right="632"/>
      </w:pPr>
      <w:hyperlink w:anchor="_bookmark1" w:history="1">
        <w:r>
          <w:t>РОЗДІЛ 1. ТУРИСТИЧНО-ІНФОРМАЦІЙНІ ЦЕНТРИ, ЯК ЕЛЕМЕНТ</w:t>
        </w:r>
      </w:hyperlink>
      <w:r>
        <w:rPr>
          <w:spacing w:val="1"/>
        </w:rPr>
        <w:t xml:space="preserve"> </w:t>
      </w:r>
      <w:hyperlink w:anchor="_bookmark1" w:history="1">
        <w:r>
          <w:t>ІНФРАСТРУКТУРИ</w:t>
        </w:r>
        <w:r>
          <w:rPr>
            <w:spacing w:val="-5"/>
          </w:rPr>
          <w:t xml:space="preserve"> </w:t>
        </w:r>
        <w:r>
          <w:t>ТУРИЗМУ</w:t>
        </w:r>
        <w:r>
          <w:tab/>
        </w:r>
        <w:r>
          <w:rPr>
            <w:spacing w:val="-1"/>
          </w:rPr>
          <w:t>4</w:t>
        </w:r>
      </w:hyperlink>
    </w:p>
    <w:p w:rsidR="00CB5C20" w:rsidRDefault="00CB5C20" w:rsidP="00CB5C20">
      <w:pPr>
        <w:pStyle w:val="21"/>
        <w:numPr>
          <w:ilvl w:val="1"/>
          <w:numId w:val="4"/>
        </w:numPr>
        <w:tabs>
          <w:tab w:val="left" w:pos="821"/>
          <w:tab w:val="left" w:leader="dot" w:pos="9330"/>
        </w:tabs>
        <w:spacing w:line="336" w:lineRule="auto"/>
        <w:ind w:right="632" w:firstLine="0"/>
      </w:pPr>
      <w:hyperlink w:anchor="_bookmark2" w:history="1">
        <w:r>
          <w:t>Поняття</w:t>
        </w:r>
        <w:r>
          <w:rPr>
            <w:spacing w:val="1"/>
          </w:rPr>
          <w:t xml:space="preserve"> </w:t>
        </w:r>
        <w:r>
          <w:t>та</w:t>
        </w:r>
        <w:r>
          <w:rPr>
            <w:spacing w:val="1"/>
          </w:rPr>
          <w:t xml:space="preserve"> </w:t>
        </w:r>
        <w:r>
          <w:t>значення</w:t>
        </w:r>
        <w:r>
          <w:rPr>
            <w:spacing w:val="4"/>
          </w:rPr>
          <w:t xml:space="preserve"> </w:t>
        </w:r>
        <w:r>
          <w:t>туристично-інформаційних</w:t>
        </w:r>
        <w:r>
          <w:rPr>
            <w:spacing w:val="-4"/>
          </w:rPr>
          <w:t xml:space="preserve"> </w:t>
        </w:r>
        <w:r>
          <w:t>центрів</w:t>
        </w:r>
        <w:r>
          <w:rPr>
            <w:spacing w:val="-2"/>
          </w:rPr>
          <w:t xml:space="preserve"> </w:t>
        </w:r>
        <w:r>
          <w:t>для</w:t>
        </w:r>
      </w:hyperlink>
      <w:r>
        <w:rPr>
          <w:spacing w:val="1"/>
        </w:rPr>
        <w:t xml:space="preserve"> </w:t>
      </w:r>
      <w:hyperlink w:anchor="_bookmark2" w:history="1">
        <w:r>
          <w:t>інформаційного</w:t>
        </w:r>
        <w:r>
          <w:rPr>
            <w:spacing w:val="-5"/>
          </w:rPr>
          <w:t xml:space="preserve"> </w:t>
        </w:r>
        <w:r>
          <w:t>забезпечення</w:t>
        </w:r>
        <w:r>
          <w:rPr>
            <w:spacing w:val="-5"/>
          </w:rPr>
          <w:t xml:space="preserve"> </w:t>
        </w:r>
        <w:r>
          <w:t>сфери</w:t>
        </w:r>
        <w:r>
          <w:rPr>
            <w:spacing w:val="-5"/>
          </w:rPr>
          <w:t xml:space="preserve"> </w:t>
        </w:r>
        <w:r>
          <w:t>туризму</w:t>
        </w:r>
        <w:r>
          <w:tab/>
        </w:r>
        <w:r>
          <w:rPr>
            <w:spacing w:val="-1"/>
          </w:rPr>
          <w:t>4</w:t>
        </w:r>
      </w:hyperlink>
    </w:p>
    <w:p w:rsidR="00CB5C20" w:rsidRDefault="00CB5C20" w:rsidP="00CB5C20">
      <w:pPr>
        <w:pStyle w:val="21"/>
        <w:numPr>
          <w:ilvl w:val="1"/>
          <w:numId w:val="4"/>
        </w:numPr>
        <w:tabs>
          <w:tab w:val="left" w:pos="893"/>
          <w:tab w:val="left" w:leader="dot" w:pos="9190"/>
        </w:tabs>
        <w:spacing w:line="336" w:lineRule="auto"/>
        <w:ind w:right="632" w:firstLine="0"/>
      </w:pPr>
      <w:hyperlink w:anchor="_bookmark3" w:history="1">
        <w:r>
          <w:t>Мета, функції</w:t>
        </w:r>
        <w:r>
          <w:rPr>
            <w:spacing w:val="1"/>
          </w:rPr>
          <w:t xml:space="preserve"> </w:t>
        </w:r>
        <w:r>
          <w:t>та завдання діяльності</w:t>
        </w:r>
        <w:r>
          <w:rPr>
            <w:spacing w:val="1"/>
          </w:rPr>
          <w:t xml:space="preserve"> </w:t>
        </w:r>
        <w:r>
          <w:t>туристично-інформаційного</w:t>
        </w:r>
      </w:hyperlink>
      <w:r>
        <w:rPr>
          <w:spacing w:val="1"/>
        </w:rPr>
        <w:t xml:space="preserve"> </w:t>
      </w:r>
      <w:hyperlink w:anchor="_bookmark3" w:history="1">
        <w:r>
          <w:t>центру</w:t>
        </w:r>
        <w:r>
          <w:tab/>
        </w:r>
        <w:r>
          <w:rPr>
            <w:spacing w:val="-1"/>
          </w:rPr>
          <w:t>10</w:t>
        </w:r>
      </w:hyperlink>
    </w:p>
    <w:p w:rsidR="00CB5C20" w:rsidRDefault="00CB5C20" w:rsidP="00CB5C20">
      <w:pPr>
        <w:pStyle w:val="21"/>
        <w:numPr>
          <w:ilvl w:val="1"/>
          <w:numId w:val="4"/>
        </w:numPr>
        <w:tabs>
          <w:tab w:val="left" w:pos="821"/>
          <w:tab w:val="left" w:leader="dot" w:pos="9190"/>
        </w:tabs>
        <w:spacing w:before="0" w:line="318" w:lineRule="exact"/>
        <w:ind w:left="821"/>
      </w:pPr>
      <w:hyperlink w:anchor="_bookmark4" w:history="1">
        <w:r>
          <w:t>Структура</w:t>
        </w:r>
        <w:r>
          <w:rPr>
            <w:spacing w:val="-3"/>
          </w:rPr>
          <w:t xml:space="preserve"> </w:t>
        </w:r>
        <w:r>
          <w:t>та</w:t>
        </w:r>
        <w:r>
          <w:rPr>
            <w:spacing w:val="-2"/>
          </w:rPr>
          <w:t xml:space="preserve"> </w:t>
        </w:r>
        <w:r>
          <w:t>форма</w:t>
        </w:r>
        <w:r>
          <w:rPr>
            <w:spacing w:val="-2"/>
          </w:rPr>
          <w:t xml:space="preserve"> </w:t>
        </w:r>
        <w:r>
          <w:t>організації</w:t>
        </w:r>
        <w:r>
          <w:rPr>
            <w:spacing w:val="-3"/>
          </w:rPr>
          <w:t xml:space="preserve"> </w:t>
        </w:r>
        <w:r>
          <w:t>туристично-інформаційних</w:t>
        </w:r>
        <w:r>
          <w:rPr>
            <w:spacing w:val="-7"/>
          </w:rPr>
          <w:t xml:space="preserve"> </w:t>
        </w:r>
        <w:r>
          <w:t>центрів</w:t>
        </w:r>
        <w:r>
          <w:tab/>
          <w:t>13</w:t>
        </w:r>
      </w:hyperlink>
    </w:p>
    <w:p w:rsidR="00CB5C20" w:rsidRDefault="00CB5C20" w:rsidP="00CB5C20">
      <w:pPr>
        <w:pStyle w:val="11"/>
        <w:tabs>
          <w:tab w:val="left" w:leader="dot" w:pos="9190"/>
        </w:tabs>
        <w:spacing w:line="336" w:lineRule="auto"/>
        <w:ind w:right="632"/>
      </w:pPr>
      <w:hyperlink w:anchor="_bookmark5" w:history="1">
        <w:r>
          <w:t>РОЗДІЛ 2. ХАРАКТЕРИСТИКА ДІЯЛЬНОСТІ ТУРИСТИЧНО-</w:t>
        </w:r>
      </w:hyperlink>
      <w:r>
        <w:rPr>
          <w:spacing w:val="1"/>
        </w:rPr>
        <w:t xml:space="preserve"> </w:t>
      </w:r>
      <w:hyperlink w:anchor="_bookmark5" w:history="1">
        <w:r>
          <w:t>ІНФОРМАЦІЙНИХ ЦЕНТРІВ</w:t>
        </w:r>
        <w:r>
          <w:rPr>
            <w:spacing w:val="-8"/>
          </w:rPr>
          <w:t xml:space="preserve"> </w:t>
        </w:r>
        <w:r>
          <w:t>УКРАЇНИ</w:t>
        </w:r>
        <w:r>
          <w:tab/>
        </w:r>
        <w:r>
          <w:rPr>
            <w:spacing w:val="-1"/>
          </w:rPr>
          <w:t>21</w:t>
        </w:r>
      </w:hyperlink>
    </w:p>
    <w:p w:rsidR="00CB5C20" w:rsidRDefault="00CB5C20" w:rsidP="00CB5C20">
      <w:pPr>
        <w:pStyle w:val="21"/>
        <w:numPr>
          <w:ilvl w:val="1"/>
          <w:numId w:val="3"/>
        </w:numPr>
        <w:tabs>
          <w:tab w:val="left" w:pos="821"/>
          <w:tab w:val="left" w:leader="dot" w:pos="9190"/>
        </w:tabs>
      </w:pPr>
      <w:hyperlink w:anchor="_bookmark6" w:history="1">
        <w:r>
          <w:t>Розвиток</w:t>
        </w:r>
        <w:r>
          <w:rPr>
            <w:spacing w:val="-3"/>
          </w:rPr>
          <w:t xml:space="preserve"> </w:t>
        </w:r>
        <w:r>
          <w:t>мережі</w:t>
        </w:r>
        <w:r>
          <w:rPr>
            <w:spacing w:val="-7"/>
          </w:rPr>
          <w:t xml:space="preserve"> </w:t>
        </w:r>
        <w:r>
          <w:t>туристично-інформаційних</w:t>
        </w:r>
        <w:r>
          <w:rPr>
            <w:spacing w:val="-7"/>
          </w:rPr>
          <w:t xml:space="preserve"> </w:t>
        </w:r>
        <w:r>
          <w:t>центрів в</w:t>
        </w:r>
        <w:r>
          <w:rPr>
            <w:spacing w:val="-3"/>
          </w:rPr>
          <w:t xml:space="preserve"> </w:t>
        </w:r>
        <w:r>
          <w:t>Україні</w:t>
        </w:r>
        <w:r>
          <w:tab/>
          <w:t>21</w:t>
        </w:r>
      </w:hyperlink>
    </w:p>
    <w:p w:rsidR="00CB5C20" w:rsidRDefault="00CB5C20" w:rsidP="00CB5C20">
      <w:pPr>
        <w:pStyle w:val="21"/>
        <w:numPr>
          <w:ilvl w:val="1"/>
          <w:numId w:val="3"/>
        </w:numPr>
        <w:tabs>
          <w:tab w:val="left" w:pos="893"/>
        </w:tabs>
        <w:spacing w:before="129"/>
        <w:ind w:left="892" w:hanging="495"/>
      </w:pPr>
      <w:hyperlink w:anchor="_bookmark7" w:history="1">
        <w:r>
          <w:t>Аналіз</w:t>
        </w:r>
        <w:r>
          <w:rPr>
            <w:spacing w:val="-6"/>
          </w:rPr>
          <w:t xml:space="preserve"> </w:t>
        </w:r>
        <w:r>
          <w:t>діяльності</w:t>
        </w:r>
        <w:r>
          <w:rPr>
            <w:spacing w:val="-7"/>
          </w:rPr>
          <w:t xml:space="preserve"> </w:t>
        </w:r>
        <w:r>
          <w:t>туристично-інформаційних</w:t>
        </w:r>
        <w:r>
          <w:rPr>
            <w:spacing w:val="-10"/>
          </w:rPr>
          <w:t xml:space="preserve"> </w:t>
        </w:r>
        <w:r>
          <w:t>центрів</w:t>
        </w:r>
        <w:r>
          <w:rPr>
            <w:spacing w:val="-8"/>
          </w:rPr>
          <w:t xml:space="preserve"> </w:t>
        </w:r>
        <w:r>
          <w:t>Західної</w:t>
        </w:r>
        <w:r>
          <w:rPr>
            <w:spacing w:val="-11"/>
          </w:rPr>
          <w:t xml:space="preserve"> </w:t>
        </w:r>
        <w:r>
          <w:t>України</w:t>
        </w:r>
      </w:hyperlink>
    </w:p>
    <w:p w:rsidR="00CB5C20" w:rsidRDefault="00CB5C20" w:rsidP="00CB5C20">
      <w:pPr>
        <w:pStyle w:val="21"/>
        <w:spacing w:before="129"/>
        <w:ind w:left="436"/>
      </w:pPr>
      <w:hyperlink w:anchor="_bookmark7" w:history="1">
        <w:r>
          <w:rPr>
            <w:w w:val="95"/>
          </w:rPr>
          <w:t>.........................................................................................................................</w:t>
        </w:r>
        <w:r>
          <w:rPr>
            <w:spacing w:val="74"/>
          </w:rPr>
          <w:t xml:space="preserve">    </w:t>
        </w:r>
        <w:r>
          <w:rPr>
            <w:w w:val="95"/>
          </w:rPr>
          <w:t>31</w:t>
        </w:r>
      </w:hyperlink>
    </w:p>
    <w:p w:rsidR="00CB5C20" w:rsidRDefault="00CB5C20" w:rsidP="00CB5C20">
      <w:pPr>
        <w:pStyle w:val="31"/>
        <w:numPr>
          <w:ilvl w:val="2"/>
          <w:numId w:val="3"/>
        </w:numPr>
        <w:tabs>
          <w:tab w:val="left" w:pos="1387"/>
          <w:tab w:val="left" w:leader="dot" w:pos="9190"/>
        </w:tabs>
        <w:spacing w:before="130"/>
        <w:ind w:hanging="706"/>
      </w:pPr>
      <w:hyperlink w:anchor="_bookmark8" w:history="1">
        <w:r>
          <w:t>Туристично-інформаційні</w:t>
        </w:r>
        <w:r>
          <w:rPr>
            <w:spacing w:val="-11"/>
          </w:rPr>
          <w:t xml:space="preserve"> </w:t>
        </w:r>
        <w:r>
          <w:t>центри</w:t>
        </w:r>
        <w:r>
          <w:rPr>
            <w:spacing w:val="-7"/>
          </w:rPr>
          <w:t xml:space="preserve"> </w:t>
        </w:r>
        <w:r>
          <w:t>Івано-Франківщини</w:t>
        </w:r>
        <w:r>
          <w:tab/>
          <w:t>31</w:t>
        </w:r>
      </w:hyperlink>
    </w:p>
    <w:p w:rsidR="00CB5C20" w:rsidRDefault="00CB5C20" w:rsidP="00CB5C20">
      <w:pPr>
        <w:pStyle w:val="31"/>
        <w:numPr>
          <w:ilvl w:val="2"/>
          <w:numId w:val="3"/>
        </w:numPr>
        <w:tabs>
          <w:tab w:val="left" w:pos="1387"/>
          <w:tab w:val="left" w:leader="dot" w:pos="9190"/>
        </w:tabs>
        <w:ind w:hanging="706"/>
      </w:pPr>
      <w:hyperlink w:anchor="_bookmark9" w:history="1">
        <w:r>
          <w:t>Туристично-інформаційні</w:t>
        </w:r>
        <w:r>
          <w:rPr>
            <w:spacing w:val="-11"/>
          </w:rPr>
          <w:t xml:space="preserve"> </w:t>
        </w:r>
        <w:r>
          <w:t>центри</w:t>
        </w:r>
        <w:r>
          <w:rPr>
            <w:spacing w:val="-7"/>
          </w:rPr>
          <w:t xml:space="preserve"> </w:t>
        </w:r>
        <w:r>
          <w:t>Львівщини</w:t>
        </w:r>
        <w:r>
          <w:tab/>
          <w:t>37</w:t>
        </w:r>
      </w:hyperlink>
    </w:p>
    <w:p w:rsidR="00CB5C20" w:rsidRDefault="00CB5C20" w:rsidP="00CB5C20">
      <w:pPr>
        <w:pStyle w:val="31"/>
        <w:numPr>
          <w:ilvl w:val="2"/>
          <w:numId w:val="3"/>
        </w:numPr>
        <w:tabs>
          <w:tab w:val="left" w:pos="1387"/>
        </w:tabs>
        <w:ind w:hanging="706"/>
      </w:pPr>
      <w:hyperlink w:anchor="_bookmark10" w:history="1">
        <w:r>
          <w:t>Аналіз</w:t>
        </w:r>
        <w:r>
          <w:rPr>
            <w:spacing w:val="-7"/>
          </w:rPr>
          <w:t xml:space="preserve"> </w:t>
        </w:r>
        <w:r>
          <w:t>діяльності</w:t>
        </w:r>
        <w:r>
          <w:rPr>
            <w:spacing w:val="-11"/>
          </w:rPr>
          <w:t xml:space="preserve"> </w:t>
        </w:r>
        <w:r>
          <w:t>туристично-інформаційних</w:t>
        </w:r>
        <w:r>
          <w:rPr>
            <w:spacing w:val="-10"/>
          </w:rPr>
          <w:t xml:space="preserve"> </w:t>
        </w:r>
        <w:r>
          <w:t>центрів</w:t>
        </w:r>
      </w:hyperlink>
    </w:p>
    <w:p w:rsidR="00CB5C20" w:rsidRDefault="00CB5C20" w:rsidP="00CB5C20">
      <w:pPr>
        <w:pStyle w:val="31"/>
        <w:tabs>
          <w:tab w:val="left" w:leader="dot" w:pos="9190"/>
        </w:tabs>
        <w:spacing w:before="130"/>
        <w:ind w:left="681" w:firstLine="0"/>
        <w:jc w:val="both"/>
      </w:pPr>
      <w:hyperlink w:anchor="_bookmark10" w:history="1">
        <w:r>
          <w:t>Тернопільщини</w:t>
        </w:r>
        <w:r>
          <w:tab/>
          <w:t>41</w:t>
        </w:r>
      </w:hyperlink>
    </w:p>
    <w:p w:rsidR="00CB5C20" w:rsidRDefault="00CB5C20" w:rsidP="00CB5C20">
      <w:pPr>
        <w:pStyle w:val="31"/>
        <w:numPr>
          <w:ilvl w:val="2"/>
          <w:numId w:val="3"/>
        </w:numPr>
        <w:tabs>
          <w:tab w:val="left" w:pos="1315"/>
          <w:tab w:val="left" w:leader="dot" w:pos="9190"/>
        </w:tabs>
        <w:spacing w:line="333" w:lineRule="auto"/>
        <w:ind w:left="120" w:right="632" w:firstLine="561"/>
        <w:jc w:val="both"/>
      </w:pPr>
      <w:hyperlink w:anchor="_bookmark11" w:history="1">
        <w:r>
          <w:t>Аналіз діяльності туристично-інформаційного центру м.Чернівці 44</w:t>
        </w:r>
      </w:hyperlink>
      <w:r>
        <w:rPr>
          <w:spacing w:val="-67"/>
        </w:rPr>
        <w:t xml:space="preserve"> </w:t>
      </w:r>
      <w:hyperlink w:anchor="_bookmark12" w:history="1">
        <w:r>
          <w:t>РОЗДІЛ 3. ПЕРСПЕКТИВИ РОЗВИТКУ ТУРИСТИЧНО-ІНФОРМАЦІЙНИХ</w:t>
        </w:r>
      </w:hyperlink>
      <w:r>
        <w:rPr>
          <w:spacing w:val="-67"/>
        </w:rPr>
        <w:t xml:space="preserve"> </w:t>
      </w:r>
      <w:hyperlink w:anchor="_bookmark12" w:history="1">
        <w:r>
          <w:t>ЦЕНТРІВ</w:t>
        </w:r>
        <w:r>
          <w:rPr>
            <w:spacing w:val="-5"/>
          </w:rPr>
          <w:t xml:space="preserve"> </w:t>
        </w:r>
        <w:r>
          <w:t>УКРАЇНИ</w:t>
        </w:r>
        <w:r>
          <w:tab/>
        </w:r>
        <w:r>
          <w:rPr>
            <w:spacing w:val="-1"/>
          </w:rPr>
          <w:t>50</w:t>
        </w:r>
      </w:hyperlink>
    </w:p>
    <w:p w:rsidR="00CB5C20" w:rsidRDefault="00CB5C20" w:rsidP="00CB5C20">
      <w:pPr>
        <w:pStyle w:val="21"/>
        <w:numPr>
          <w:ilvl w:val="1"/>
          <w:numId w:val="2"/>
        </w:numPr>
        <w:tabs>
          <w:tab w:val="left" w:pos="821"/>
        </w:tabs>
        <w:spacing w:before="7"/>
      </w:pPr>
      <w:hyperlink w:anchor="_bookmark13" w:history="1">
        <w:r>
          <w:t>Зарубіжний</w:t>
        </w:r>
        <w:r>
          <w:rPr>
            <w:spacing w:val="-8"/>
          </w:rPr>
          <w:t xml:space="preserve"> </w:t>
        </w:r>
        <w:r>
          <w:t>досвід</w:t>
        </w:r>
        <w:r>
          <w:rPr>
            <w:spacing w:val="-6"/>
          </w:rPr>
          <w:t xml:space="preserve"> </w:t>
        </w:r>
        <w:r>
          <w:t>функціонування</w:t>
        </w:r>
        <w:r>
          <w:rPr>
            <w:spacing w:val="-1"/>
          </w:rPr>
          <w:t xml:space="preserve"> </w:t>
        </w:r>
        <w:r>
          <w:t>туристично-інформаційних</w:t>
        </w:r>
        <w:r>
          <w:rPr>
            <w:spacing w:val="-11"/>
          </w:rPr>
          <w:t xml:space="preserve"> </w:t>
        </w:r>
        <w:r>
          <w:t>центрів</w:t>
        </w:r>
      </w:hyperlink>
      <w:r w:rsidRPr="00484F53">
        <w:rPr>
          <w:lang w:val="ru-RU"/>
        </w:rPr>
        <w:t>50</w:t>
      </w:r>
    </w:p>
    <w:p w:rsidR="00CB5C20" w:rsidRDefault="00CB5C20" w:rsidP="00CB5C20">
      <w:pPr>
        <w:pStyle w:val="21"/>
        <w:numPr>
          <w:ilvl w:val="1"/>
          <w:numId w:val="2"/>
        </w:numPr>
        <w:tabs>
          <w:tab w:val="left" w:pos="893"/>
          <w:tab w:val="left" w:leader="dot" w:pos="9190"/>
        </w:tabs>
        <w:spacing w:before="129" w:line="336" w:lineRule="auto"/>
        <w:ind w:left="398" w:right="632" w:firstLine="0"/>
      </w:pPr>
      <w:hyperlink w:anchor="_bookmark14" w:history="1">
        <w:r>
          <w:t>Напрямки поліпшення туристичної привабливості міста Чернівці за</w:t>
        </w:r>
      </w:hyperlink>
      <w:r>
        <w:rPr>
          <w:spacing w:val="1"/>
        </w:rPr>
        <w:t xml:space="preserve"> </w:t>
      </w:r>
      <w:hyperlink w:anchor="_bookmark14" w:history="1">
        <w:r>
          <w:t>допомогою</w:t>
        </w:r>
        <w:r>
          <w:rPr>
            <w:spacing w:val="-2"/>
          </w:rPr>
          <w:t xml:space="preserve"> </w:t>
        </w:r>
        <w:r>
          <w:t>мережі</w:t>
        </w:r>
        <w:r>
          <w:rPr>
            <w:spacing w:val="-5"/>
          </w:rPr>
          <w:t xml:space="preserve"> </w:t>
        </w:r>
        <w:r>
          <w:t>туристично-інформаційних</w:t>
        </w:r>
        <w:r>
          <w:rPr>
            <w:spacing w:val="-5"/>
          </w:rPr>
          <w:t xml:space="preserve"> </w:t>
        </w:r>
        <w:r>
          <w:t>центрів</w:t>
        </w:r>
        <w:r>
          <w:tab/>
        </w:r>
        <w:r>
          <w:rPr>
            <w:spacing w:val="-1"/>
          </w:rPr>
          <w:t>59</w:t>
        </w:r>
      </w:hyperlink>
    </w:p>
    <w:p w:rsidR="00CB5C20" w:rsidRDefault="00CB5C20" w:rsidP="00CB5C20">
      <w:pPr>
        <w:pStyle w:val="21"/>
      </w:pPr>
      <w:hyperlink w:anchor="_bookmark15" w:history="1">
        <w:r>
          <w:t>3.3</w:t>
        </w:r>
        <w:r>
          <w:rPr>
            <w:spacing w:val="-5"/>
          </w:rPr>
          <w:t xml:space="preserve"> </w:t>
        </w:r>
        <w:r>
          <w:t>Перспективи</w:t>
        </w:r>
        <w:r>
          <w:rPr>
            <w:spacing w:val="-3"/>
          </w:rPr>
          <w:t xml:space="preserve"> </w:t>
        </w:r>
        <w:r>
          <w:t>оптимізації</w:t>
        </w:r>
        <w:r>
          <w:rPr>
            <w:spacing w:val="-10"/>
          </w:rPr>
          <w:t xml:space="preserve"> </w:t>
        </w:r>
        <w:r>
          <w:t>діяльності</w:t>
        </w:r>
        <w:r>
          <w:rPr>
            <w:spacing w:val="64"/>
          </w:rPr>
          <w:t xml:space="preserve"> </w:t>
        </w:r>
        <w:r>
          <w:t>туристично-інформаційних</w:t>
        </w:r>
      </w:hyperlink>
    </w:p>
    <w:p w:rsidR="00CB5C20" w:rsidRDefault="00CB5C20" w:rsidP="00CB5C20">
      <w:pPr>
        <w:pStyle w:val="21"/>
        <w:tabs>
          <w:tab w:val="left" w:leader="dot" w:pos="9190"/>
        </w:tabs>
        <w:spacing w:before="130"/>
      </w:pPr>
      <w:hyperlink w:anchor="_bookmark15" w:history="1">
        <w:r>
          <w:t>центрів</w:t>
        </w:r>
        <w:r>
          <w:rPr>
            <w:spacing w:val="-3"/>
          </w:rPr>
          <w:t xml:space="preserve"> </w:t>
        </w:r>
        <w:r>
          <w:t>України</w:t>
        </w:r>
        <w:r>
          <w:tab/>
          <w:t>64</w:t>
        </w:r>
      </w:hyperlink>
    </w:p>
    <w:p w:rsidR="00CB5C20" w:rsidRDefault="00CB5C20" w:rsidP="00CB5C20">
      <w:pPr>
        <w:pStyle w:val="11"/>
        <w:tabs>
          <w:tab w:val="left" w:leader="dot" w:pos="9190"/>
        </w:tabs>
        <w:spacing w:before="129"/>
      </w:pPr>
      <w:hyperlink w:anchor="_bookmark16" w:history="1">
        <w:r>
          <w:t>ВИСНОВКИ</w:t>
        </w:r>
        <w:r>
          <w:tab/>
          <w:t>73</w:t>
        </w:r>
      </w:hyperlink>
    </w:p>
    <w:p w:rsidR="00CB5C20" w:rsidRDefault="00CB5C20" w:rsidP="00CB5C20">
      <w:pPr>
        <w:pStyle w:val="11"/>
        <w:tabs>
          <w:tab w:val="left" w:leader="dot" w:pos="9190"/>
        </w:tabs>
      </w:pPr>
      <w:hyperlink w:anchor="_bookmark17" w:history="1">
        <w:r>
          <w:t>СПИСОК</w:t>
        </w:r>
        <w:r>
          <w:rPr>
            <w:spacing w:val="-1"/>
          </w:rPr>
          <w:t xml:space="preserve"> </w:t>
        </w:r>
        <w:r>
          <w:t>ВИКОРИСТАНИХ</w:t>
        </w:r>
        <w:r>
          <w:rPr>
            <w:spacing w:val="-5"/>
          </w:rPr>
          <w:t xml:space="preserve"> </w:t>
        </w:r>
        <w:r>
          <w:t>ДЖЕРЕЛ</w:t>
        </w:r>
        <w:r>
          <w:tab/>
          <w:t>78</w:t>
        </w:r>
      </w:hyperlink>
    </w:p>
    <w:p w:rsidR="00CB5C20" w:rsidRDefault="00CB5C20" w:rsidP="00CB5C20">
      <w:pPr>
        <w:sectPr w:rsidR="00CB5C20">
          <w:headerReference w:type="default" r:id="rId5"/>
          <w:pgSz w:w="11910" w:h="16840"/>
          <w:pgMar w:top="1040" w:right="220" w:bottom="280" w:left="1580" w:header="717" w:footer="0" w:gutter="0"/>
          <w:pgNumType w:start="1"/>
          <w:cols w:space="720"/>
        </w:sectPr>
      </w:pPr>
    </w:p>
    <w:p w:rsidR="00CB5C20" w:rsidRDefault="00CB5C20" w:rsidP="00CB5C20">
      <w:pPr>
        <w:pStyle w:val="2"/>
        <w:spacing w:before="81"/>
        <w:ind w:left="1682"/>
        <w:jc w:val="center"/>
      </w:pPr>
      <w:bookmarkStart w:id="2" w:name="_bookmark0"/>
      <w:bookmarkEnd w:id="2"/>
      <w:r>
        <w:lastRenderedPageBreak/>
        <w:t>ВСТУП</w:t>
      </w:r>
    </w:p>
    <w:p w:rsidR="00CB5C20" w:rsidRDefault="00CB5C20" w:rsidP="00CB5C20">
      <w:pPr>
        <w:pStyle w:val="a3"/>
        <w:spacing w:before="11"/>
        <w:ind w:left="0"/>
        <w:jc w:val="left"/>
        <w:rPr>
          <w:b/>
          <w:sz w:val="32"/>
        </w:rPr>
      </w:pPr>
    </w:p>
    <w:p w:rsidR="00CB5C20" w:rsidRDefault="00CB5C20" w:rsidP="00CB5C20">
      <w:pPr>
        <w:pStyle w:val="a3"/>
        <w:spacing w:line="360" w:lineRule="auto"/>
        <w:ind w:right="627" w:firstLine="542"/>
      </w:pPr>
      <w:r>
        <w:t>Сучасний туризм є глобальним феноменом, що справляє помітний вплив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соціально-культурний,</w:t>
      </w:r>
      <w:r>
        <w:rPr>
          <w:spacing w:val="1"/>
        </w:rPr>
        <w:t xml:space="preserve"> </w:t>
      </w:r>
      <w:r>
        <w:t>економічний,</w:t>
      </w:r>
      <w:r>
        <w:rPr>
          <w:spacing w:val="1"/>
        </w:rPr>
        <w:t xml:space="preserve"> </w:t>
      </w:r>
      <w:r>
        <w:t>політичний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світове</w:t>
      </w:r>
      <w:r>
        <w:rPr>
          <w:spacing w:val="1"/>
        </w:rPr>
        <w:t xml:space="preserve"> </w:t>
      </w:r>
      <w:r>
        <w:t>господарство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Останніми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туризм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відпочинку,</w:t>
      </w:r>
      <w:r>
        <w:rPr>
          <w:spacing w:val="1"/>
        </w:rPr>
        <w:t xml:space="preserve"> </w:t>
      </w:r>
      <w:r>
        <w:t>рекреації,</w:t>
      </w:r>
      <w:r>
        <w:rPr>
          <w:spacing w:val="1"/>
        </w:rPr>
        <w:t xml:space="preserve"> </w:t>
      </w:r>
      <w:r>
        <w:t>оздоровлення,</w:t>
      </w:r>
      <w:r>
        <w:rPr>
          <w:spacing w:val="1"/>
        </w:rPr>
        <w:t xml:space="preserve"> </w:t>
      </w:r>
      <w:r>
        <w:t>культурного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мільйонів</w:t>
      </w:r>
      <w:r>
        <w:rPr>
          <w:spacing w:val="1"/>
        </w:rPr>
        <w:t xml:space="preserve"> </w:t>
      </w:r>
      <w:r>
        <w:t>громадян.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потужна</w:t>
      </w:r>
      <w:r>
        <w:rPr>
          <w:spacing w:val="1"/>
        </w:rPr>
        <w:t xml:space="preserve"> </w:t>
      </w:r>
      <w:r>
        <w:t>індустрія,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перетинаються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представників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послуг.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туризм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галуззю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інтересів.</w:t>
      </w:r>
      <w:r>
        <w:rPr>
          <w:spacing w:val="1"/>
        </w:rPr>
        <w:t xml:space="preserve"> </w:t>
      </w:r>
      <w:r>
        <w:t>Багато країн активно</w:t>
      </w:r>
      <w:r>
        <w:rPr>
          <w:spacing w:val="1"/>
        </w:rPr>
        <w:t xml:space="preserve"> </w:t>
      </w:r>
      <w:r>
        <w:t>позиціонують себе як об’єкт туристичних</w:t>
      </w:r>
      <w:r>
        <w:rPr>
          <w:spacing w:val="1"/>
        </w:rPr>
        <w:t xml:space="preserve"> </w:t>
      </w:r>
      <w:r>
        <w:t>інвестицій,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масового</w:t>
      </w:r>
      <w:r>
        <w:rPr>
          <w:spacing w:val="1"/>
        </w:rPr>
        <w:t xml:space="preserve"> </w:t>
      </w:r>
      <w:r>
        <w:t>відпочинку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країн.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використовуючи принципи територіального маркетингу, ці країни створюють</w:t>
      </w:r>
      <w:r>
        <w:rPr>
          <w:spacing w:val="-67"/>
        </w:rPr>
        <w:t xml:space="preserve"> </w:t>
      </w:r>
      <w:r>
        <w:t>потужні комунікації з метою популяризації своїх туристичних ресурсів та</w:t>
      </w:r>
      <w:r>
        <w:rPr>
          <w:spacing w:val="1"/>
        </w:rPr>
        <w:t xml:space="preserve"> </w:t>
      </w:r>
      <w:r>
        <w:t>привертання</w:t>
      </w:r>
      <w:r>
        <w:rPr>
          <w:spacing w:val="5"/>
        </w:rPr>
        <w:t xml:space="preserve"> </w:t>
      </w:r>
      <w:r>
        <w:t>уваги</w:t>
      </w:r>
      <w:r>
        <w:rPr>
          <w:spacing w:val="-1"/>
        </w:rPr>
        <w:t xml:space="preserve"> </w:t>
      </w:r>
      <w:r>
        <w:t>якомога більшої</w:t>
      </w:r>
      <w:r>
        <w:rPr>
          <w:spacing w:val="1"/>
        </w:rPr>
        <w:t xml:space="preserve"> </w:t>
      </w:r>
      <w:r>
        <w:t>кількості</w:t>
      </w:r>
      <w:r>
        <w:rPr>
          <w:spacing w:val="-1"/>
        </w:rPr>
        <w:t xml:space="preserve"> </w:t>
      </w:r>
      <w:r>
        <w:t>іноземних</w:t>
      </w:r>
      <w:r>
        <w:rPr>
          <w:spacing w:val="-1"/>
        </w:rPr>
        <w:t xml:space="preserve"> </w:t>
      </w:r>
      <w:r>
        <w:t>туристів.</w:t>
      </w:r>
    </w:p>
    <w:p w:rsidR="00CB5C20" w:rsidRDefault="00CB5C20" w:rsidP="00CB5C20">
      <w:pPr>
        <w:pStyle w:val="a3"/>
        <w:spacing w:line="360" w:lineRule="auto"/>
        <w:ind w:right="626" w:firstLine="542"/>
      </w:pPr>
      <w:r>
        <w:t>Пожвавлення</w:t>
      </w:r>
      <w:r>
        <w:rPr>
          <w:spacing w:val="1"/>
        </w:rPr>
        <w:t xml:space="preserve"> </w:t>
      </w:r>
      <w:r>
        <w:t>соціально-культурних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зумовили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інтересу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туризму,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перспективної</w:t>
      </w:r>
      <w:r>
        <w:rPr>
          <w:spacing w:val="1"/>
        </w:rPr>
        <w:t xml:space="preserve"> </w:t>
      </w:r>
      <w:r>
        <w:t>бюджето-</w:t>
      </w:r>
      <w:r>
        <w:rPr>
          <w:spacing w:val="1"/>
        </w:rPr>
        <w:t xml:space="preserve"> </w:t>
      </w:r>
      <w:r>
        <w:t>утворюючої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господарства.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успішність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ефективністю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сфери.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ефективних інструментів інформаційного забезпечення туризму є діяльність</w:t>
      </w:r>
      <w:r>
        <w:rPr>
          <w:spacing w:val="1"/>
        </w:rPr>
        <w:t xml:space="preserve"> </w:t>
      </w:r>
      <w:r>
        <w:t>туристично-інформаційних центрів, що виступають основними осередками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інформаційно-туристичних</w:t>
      </w:r>
      <w:r>
        <w:rPr>
          <w:spacing w:val="-3"/>
        </w:rPr>
        <w:t xml:space="preserve"> </w:t>
      </w:r>
      <w:r>
        <w:t>послуг.</w:t>
      </w:r>
    </w:p>
    <w:p w:rsidR="00CB5C20" w:rsidRDefault="00CB5C20" w:rsidP="00CB5C20">
      <w:pPr>
        <w:pStyle w:val="a3"/>
        <w:spacing w:before="3" w:line="360" w:lineRule="auto"/>
        <w:ind w:right="628" w:firstLine="542"/>
      </w:pPr>
      <w:r>
        <w:t>Дослідженнями створення та ефективного функціонування туристичних</w:t>
      </w:r>
      <w:r>
        <w:rPr>
          <w:spacing w:val="1"/>
        </w:rPr>
        <w:t xml:space="preserve"> </w:t>
      </w:r>
      <w:r>
        <w:t>інформаційних центрів займалися ряд авторів. Серед них варто відзначити</w:t>
      </w:r>
      <w:r>
        <w:rPr>
          <w:spacing w:val="1"/>
        </w:rPr>
        <w:t xml:space="preserve"> </w:t>
      </w:r>
      <w:r>
        <w:t>праці А.М. Гаврилюк, Р. В. Волчецького, О. В.</w:t>
      </w:r>
      <w:r>
        <w:rPr>
          <w:spacing w:val="1"/>
        </w:rPr>
        <w:t xml:space="preserve"> </w:t>
      </w:r>
      <w:r>
        <w:t>Музиченко-Козловської,</w:t>
      </w:r>
      <w:r>
        <w:rPr>
          <w:spacing w:val="1"/>
        </w:rPr>
        <w:t xml:space="preserve"> </w:t>
      </w:r>
      <w:r>
        <w:t>Т.В.</w:t>
      </w:r>
      <w:r>
        <w:rPr>
          <w:spacing w:val="-67"/>
        </w:rPr>
        <w:t xml:space="preserve"> </w:t>
      </w:r>
      <w:r>
        <w:t>Шереметьєва, Каніщева Н. Й., Ковалева Е. Н., Орленко О. І. та ін. Однак 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працях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приділено</w:t>
      </w:r>
      <w:r>
        <w:rPr>
          <w:spacing w:val="1"/>
        </w:rPr>
        <w:t xml:space="preserve"> </w:t>
      </w:r>
      <w:r>
        <w:t>комплексному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мережі</w:t>
      </w:r>
      <w:r>
        <w:rPr>
          <w:spacing w:val="-4"/>
        </w:rPr>
        <w:t xml:space="preserve"> </w:t>
      </w:r>
      <w:r>
        <w:t>таких</w:t>
      </w:r>
      <w:r>
        <w:rPr>
          <w:spacing w:val="-3"/>
        </w:rPr>
        <w:t xml:space="preserve"> </w:t>
      </w:r>
      <w:r>
        <w:t>центрів</w:t>
      </w:r>
      <w:r>
        <w:rPr>
          <w:spacing w:val="-1"/>
        </w:rPr>
        <w:t xml:space="preserve"> </w:t>
      </w:r>
      <w:r>
        <w:t>в Україні.</w:t>
      </w:r>
    </w:p>
    <w:p w:rsidR="00CB5C20" w:rsidRDefault="00CB5C20" w:rsidP="00CB5C20">
      <w:pPr>
        <w:pStyle w:val="a3"/>
        <w:spacing w:before="3" w:line="357" w:lineRule="auto"/>
        <w:ind w:right="629" w:firstLine="542"/>
      </w:pPr>
      <w:r>
        <w:t>Об’єктом дослідження є</w:t>
      </w:r>
      <w:r>
        <w:rPr>
          <w:spacing w:val="1"/>
        </w:rPr>
        <w:t xml:space="preserve"> </w:t>
      </w:r>
      <w:r>
        <w:t>туристично-інформаційні центри як складова</w:t>
      </w:r>
      <w:r>
        <w:rPr>
          <w:spacing w:val="1"/>
        </w:rPr>
        <w:t xml:space="preserve"> </w:t>
      </w:r>
      <w:r>
        <w:t>інфраструктури туризму.</w:t>
      </w:r>
    </w:p>
    <w:p w:rsidR="00CB5C20" w:rsidRDefault="00CB5C20" w:rsidP="00CB5C20">
      <w:pPr>
        <w:spacing w:line="357" w:lineRule="auto"/>
        <w:sectPr w:rsidR="00CB5C20">
          <w:pgSz w:w="11910" w:h="16840"/>
          <w:pgMar w:top="1040" w:right="220" w:bottom="280" w:left="1580" w:header="717" w:footer="0" w:gutter="0"/>
          <w:cols w:space="720"/>
        </w:sectPr>
      </w:pPr>
    </w:p>
    <w:p w:rsidR="00CB5C20" w:rsidRDefault="00CB5C20" w:rsidP="00CB5C20">
      <w:pPr>
        <w:pStyle w:val="a3"/>
        <w:spacing w:before="76"/>
        <w:ind w:left="662"/>
        <w:jc w:val="left"/>
      </w:pPr>
      <w:r>
        <w:lastRenderedPageBreak/>
        <w:t>Предметом</w:t>
      </w:r>
      <w:r>
        <w:rPr>
          <w:spacing w:val="-3"/>
        </w:rPr>
        <w:t xml:space="preserve"> </w:t>
      </w:r>
      <w:r>
        <w:t>даної</w:t>
      </w:r>
      <w:r>
        <w:rPr>
          <w:spacing w:val="-9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є</w:t>
      </w:r>
      <w:r>
        <w:rPr>
          <w:spacing w:val="2"/>
        </w:rPr>
        <w:t xml:space="preserve"> </w:t>
      </w:r>
      <w:r>
        <w:t>туристично-інформаційні</w:t>
      </w:r>
      <w:r>
        <w:rPr>
          <w:spacing w:val="-9"/>
        </w:rPr>
        <w:t xml:space="preserve"> </w:t>
      </w:r>
      <w:r>
        <w:t>центри</w:t>
      </w:r>
      <w:r>
        <w:rPr>
          <w:spacing w:val="-3"/>
        </w:rPr>
        <w:t xml:space="preserve"> </w:t>
      </w:r>
      <w:r>
        <w:t>України.</w:t>
      </w:r>
    </w:p>
    <w:p w:rsidR="00CB5C20" w:rsidRDefault="00CB5C20" w:rsidP="00CB5C20">
      <w:pPr>
        <w:pStyle w:val="a3"/>
        <w:tabs>
          <w:tab w:val="left" w:pos="1732"/>
          <w:tab w:val="left" w:pos="3031"/>
          <w:tab w:val="left" w:pos="3386"/>
          <w:tab w:val="left" w:pos="4849"/>
          <w:tab w:val="left" w:pos="6273"/>
          <w:tab w:val="left" w:pos="6633"/>
          <w:tab w:val="left" w:pos="7938"/>
        </w:tabs>
        <w:spacing w:before="163" w:line="357" w:lineRule="auto"/>
        <w:ind w:right="633" w:firstLine="542"/>
        <w:jc w:val="left"/>
      </w:pPr>
      <w:r>
        <w:t>Метою</w:t>
      </w:r>
      <w:r>
        <w:tab/>
        <w:t>роботи</w:t>
      </w:r>
      <w:r>
        <w:tab/>
        <w:t>є</w:t>
      </w:r>
      <w:r>
        <w:tab/>
        <w:t>виявлення</w:t>
      </w:r>
      <w:r>
        <w:tab/>
        <w:t>тенденцій</w:t>
      </w:r>
      <w:r>
        <w:tab/>
        <w:t>в</w:t>
      </w:r>
      <w:r>
        <w:tab/>
        <w:t>розвитку</w:t>
      </w:r>
      <w:r>
        <w:tab/>
        <w:t>туристичних</w:t>
      </w:r>
      <w:r>
        <w:rPr>
          <w:spacing w:val="-67"/>
        </w:rPr>
        <w:t xml:space="preserve"> </w:t>
      </w:r>
      <w:r>
        <w:t>інформаційних</w:t>
      </w:r>
      <w:r>
        <w:rPr>
          <w:spacing w:val="-4"/>
        </w:rPr>
        <w:t xml:space="preserve"> </w:t>
      </w:r>
      <w:r>
        <w:t>центрів</w:t>
      </w:r>
      <w:r>
        <w:rPr>
          <w:spacing w:val="-1"/>
        </w:rPr>
        <w:t xml:space="preserve"> </w:t>
      </w:r>
      <w:r>
        <w:t>України.</w:t>
      </w:r>
    </w:p>
    <w:p w:rsidR="00CB5C20" w:rsidRDefault="00CB5C20" w:rsidP="00CB5C20">
      <w:pPr>
        <w:pStyle w:val="a3"/>
        <w:spacing w:before="6"/>
        <w:ind w:left="662"/>
        <w:jc w:val="left"/>
      </w:pPr>
      <w:r>
        <w:t>Для</w:t>
      </w:r>
      <w:r>
        <w:rPr>
          <w:spacing w:val="-1"/>
        </w:rPr>
        <w:t xml:space="preserve"> </w:t>
      </w:r>
      <w:r>
        <w:t>досягнення</w:t>
      </w:r>
      <w:r>
        <w:rPr>
          <w:spacing w:val="-7"/>
        </w:rPr>
        <w:t xml:space="preserve"> </w:t>
      </w:r>
      <w:r>
        <w:t>даної</w:t>
      </w:r>
      <w:r>
        <w:rPr>
          <w:spacing w:val="-7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потрібно</w:t>
      </w:r>
      <w:r>
        <w:rPr>
          <w:spacing w:val="-3"/>
        </w:rPr>
        <w:t xml:space="preserve"> </w:t>
      </w:r>
      <w:r>
        <w:t>виконати</w:t>
      </w:r>
      <w:r>
        <w:rPr>
          <w:spacing w:val="-2"/>
        </w:rPr>
        <w:t xml:space="preserve"> </w:t>
      </w:r>
      <w:r>
        <w:t>наступні</w:t>
      </w:r>
      <w:r>
        <w:rPr>
          <w:spacing w:val="-8"/>
        </w:rPr>
        <w:t xml:space="preserve"> </w:t>
      </w:r>
      <w:r>
        <w:t>завдання:</w:t>
      </w:r>
    </w:p>
    <w:p w:rsidR="00CB5C20" w:rsidRDefault="00CB5C20" w:rsidP="00CB5C20">
      <w:pPr>
        <w:pStyle w:val="ListParagraph"/>
        <w:numPr>
          <w:ilvl w:val="0"/>
          <w:numId w:val="1"/>
        </w:numPr>
        <w:tabs>
          <w:tab w:val="left" w:pos="826"/>
        </w:tabs>
        <w:spacing w:before="163" w:line="357" w:lineRule="auto"/>
        <w:ind w:right="635" w:firstLine="542"/>
        <w:jc w:val="left"/>
        <w:rPr>
          <w:sz w:val="28"/>
        </w:rPr>
      </w:pPr>
      <w:r>
        <w:rPr>
          <w:sz w:val="28"/>
        </w:rPr>
        <w:t>дослідити туристично-інформаційні центри, як елемент інфраструктури</w:t>
      </w:r>
      <w:r>
        <w:rPr>
          <w:spacing w:val="-67"/>
          <w:sz w:val="28"/>
        </w:rPr>
        <w:t xml:space="preserve"> </w:t>
      </w:r>
      <w:r>
        <w:rPr>
          <w:sz w:val="28"/>
        </w:rPr>
        <w:t>туризму;</w:t>
      </w:r>
    </w:p>
    <w:p w:rsidR="00CB5C20" w:rsidRDefault="00CB5C20" w:rsidP="00CB5C20">
      <w:pPr>
        <w:pStyle w:val="ListParagraph"/>
        <w:numPr>
          <w:ilvl w:val="0"/>
          <w:numId w:val="1"/>
        </w:numPr>
        <w:tabs>
          <w:tab w:val="left" w:pos="1057"/>
          <w:tab w:val="left" w:pos="3473"/>
          <w:tab w:val="left" w:pos="4997"/>
          <w:tab w:val="left" w:pos="8574"/>
        </w:tabs>
        <w:spacing w:before="6" w:line="362" w:lineRule="auto"/>
        <w:ind w:right="628" w:firstLine="542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z w:val="28"/>
        </w:rPr>
        <w:tab/>
        <w:t>діяльність</w:t>
      </w:r>
      <w:r>
        <w:rPr>
          <w:sz w:val="28"/>
        </w:rPr>
        <w:tab/>
        <w:t>туристично-інформаційних</w:t>
      </w:r>
      <w:r>
        <w:rPr>
          <w:sz w:val="28"/>
        </w:rPr>
        <w:tab/>
        <w:t>центрів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CB5C20" w:rsidRDefault="00CB5C20" w:rsidP="00CB5C20">
      <w:pPr>
        <w:pStyle w:val="ListParagraph"/>
        <w:numPr>
          <w:ilvl w:val="0"/>
          <w:numId w:val="1"/>
        </w:numPr>
        <w:tabs>
          <w:tab w:val="left" w:pos="1129"/>
          <w:tab w:val="left" w:pos="3324"/>
          <w:tab w:val="left" w:pos="4916"/>
          <w:tab w:val="left" w:pos="8578"/>
        </w:tabs>
        <w:spacing w:line="362" w:lineRule="auto"/>
        <w:ind w:right="628" w:firstLine="542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діяльність</w:t>
      </w:r>
      <w:r>
        <w:rPr>
          <w:sz w:val="28"/>
        </w:rPr>
        <w:tab/>
        <w:t>туристично-інформаційних</w:t>
      </w:r>
      <w:r>
        <w:rPr>
          <w:sz w:val="28"/>
        </w:rPr>
        <w:tab/>
      </w:r>
      <w:r>
        <w:rPr>
          <w:spacing w:val="-1"/>
          <w:sz w:val="28"/>
        </w:rPr>
        <w:t>центрів</w:t>
      </w:r>
      <w:r>
        <w:rPr>
          <w:spacing w:val="-67"/>
          <w:sz w:val="28"/>
        </w:rPr>
        <w:t xml:space="preserve"> </w:t>
      </w:r>
      <w:r>
        <w:rPr>
          <w:sz w:val="28"/>
        </w:rPr>
        <w:t>Західного регіону;</w:t>
      </w:r>
    </w:p>
    <w:p w:rsidR="00CB5C20" w:rsidRDefault="00CB5C20" w:rsidP="00CB5C20">
      <w:pPr>
        <w:pStyle w:val="a3"/>
        <w:tabs>
          <w:tab w:val="left" w:pos="2471"/>
          <w:tab w:val="left" w:pos="4327"/>
          <w:tab w:val="left" w:pos="5569"/>
          <w:tab w:val="left" w:pos="8004"/>
        </w:tabs>
        <w:spacing w:line="362" w:lineRule="auto"/>
        <w:ind w:right="626" w:firstLine="542"/>
        <w:jc w:val="left"/>
      </w:pPr>
      <w:r>
        <w:t>розглянути</w:t>
      </w:r>
      <w:r>
        <w:tab/>
        <w:t>зарубіжний</w:t>
      </w:r>
      <w:r>
        <w:tab/>
        <w:t>досвід</w:t>
      </w:r>
      <w:r>
        <w:tab/>
        <w:t>функціонування</w:t>
      </w:r>
      <w:r>
        <w:tab/>
      </w:r>
      <w:r>
        <w:rPr>
          <w:spacing w:val="-1"/>
        </w:rPr>
        <w:t>туристично-</w:t>
      </w:r>
      <w:r>
        <w:rPr>
          <w:spacing w:val="-67"/>
        </w:rPr>
        <w:t xml:space="preserve"> </w:t>
      </w:r>
      <w:r>
        <w:t>інформаційних</w:t>
      </w:r>
      <w:r>
        <w:rPr>
          <w:spacing w:val="-4"/>
        </w:rPr>
        <w:t xml:space="preserve"> </w:t>
      </w:r>
      <w:r>
        <w:t>центрів;</w:t>
      </w:r>
    </w:p>
    <w:p w:rsidR="00CB5C20" w:rsidRPr="00484F53" w:rsidRDefault="00CB5C20" w:rsidP="00CB5C20">
      <w:pPr>
        <w:pStyle w:val="ListParagraph"/>
        <w:numPr>
          <w:ilvl w:val="0"/>
          <w:numId w:val="1"/>
        </w:numPr>
        <w:tabs>
          <w:tab w:val="left" w:pos="1028"/>
        </w:tabs>
        <w:spacing w:line="360" w:lineRule="auto"/>
        <w:ind w:right="626" w:firstLine="542"/>
        <w:rPr>
          <w:color w:val="000000"/>
          <w:sz w:val="28"/>
        </w:rPr>
      </w:pPr>
      <w:r w:rsidRPr="00484F53">
        <w:rPr>
          <w:color w:val="000000"/>
          <w:sz w:val="28"/>
        </w:rPr>
        <w:t>надати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практичні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рекомендації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щодо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поліпшення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туристичної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привабливості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міста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Чернівці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за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допомогою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мережі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туристично-</w:t>
      </w:r>
      <w:r w:rsidRPr="00484F53">
        <w:rPr>
          <w:color w:val="000000"/>
          <w:spacing w:val="1"/>
          <w:sz w:val="28"/>
        </w:rPr>
        <w:t xml:space="preserve"> </w:t>
      </w:r>
      <w:r w:rsidRPr="00484F53">
        <w:rPr>
          <w:color w:val="000000"/>
          <w:sz w:val="28"/>
        </w:rPr>
        <w:t>інформаційних</w:t>
      </w:r>
      <w:r w:rsidRPr="00484F53">
        <w:rPr>
          <w:color w:val="000000"/>
          <w:spacing w:val="-4"/>
          <w:sz w:val="28"/>
        </w:rPr>
        <w:t xml:space="preserve"> </w:t>
      </w:r>
      <w:r w:rsidRPr="00484F53">
        <w:rPr>
          <w:color w:val="000000"/>
          <w:sz w:val="28"/>
        </w:rPr>
        <w:t>центрів;</w:t>
      </w:r>
    </w:p>
    <w:p w:rsidR="00CB5C20" w:rsidRDefault="00CB5C20" w:rsidP="00CB5C20">
      <w:pPr>
        <w:pStyle w:val="ListParagraph"/>
        <w:numPr>
          <w:ilvl w:val="0"/>
          <w:numId w:val="1"/>
        </w:numPr>
        <w:tabs>
          <w:tab w:val="left" w:pos="1076"/>
        </w:tabs>
        <w:spacing w:line="362" w:lineRule="auto"/>
        <w:ind w:right="621" w:firstLine="542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-4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CB5C20" w:rsidRDefault="00CB5C20" w:rsidP="00CB5C20">
      <w:pPr>
        <w:pStyle w:val="a3"/>
        <w:spacing w:line="357" w:lineRule="auto"/>
        <w:ind w:right="634" w:firstLine="542"/>
      </w:pPr>
      <w:r>
        <w:t>Робота складається зі вступу, трьох розділів з підрозділами, висновків та</w:t>
      </w:r>
      <w:r>
        <w:rPr>
          <w:spacing w:val="1"/>
        </w:rPr>
        <w:t xml:space="preserve"> </w:t>
      </w:r>
      <w:r>
        <w:t>списку</w:t>
      </w:r>
      <w:r>
        <w:rPr>
          <w:spacing w:val="-4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r>
        <w:t>джерел.</w:t>
      </w:r>
    </w:p>
    <w:p w:rsidR="00CB5C20" w:rsidRDefault="00CB5C20" w:rsidP="00CB5C20">
      <w:pPr>
        <w:spacing w:line="357" w:lineRule="auto"/>
        <w:sectPr w:rsidR="00CB5C20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4"/>
        <w:ind w:left="0"/>
        <w:jc w:val="left"/>
        <w:rPr>
          <w:sz w:val="20"/>
        </w:rPr>
      </w:pPr>
    </w:p>
    <w:p w:rsidR="0006559C" w:rsidRDefault="0006559C" w:rsidP="0006559C">
      <w:pPr>
        <w:pStyle w:val="1"/>
        <w:ind w:left="1692" w:right="2190"/>
      </w:pPr>
      <w:bookmarkStart w:id="3" w:name="_bookmark16"/>
      <w:bookmarkEnd w:id="3"/>
      <w:r>
        <w:t>ВИСНОВКИ</w:t>
      </w:r>
    </w:p>
    <w:p w:rsidR="0006559C" w:rsidRDefault="0006559C" w:rsidP="0006559C">
      <w:pPr>
        <w:pStyle w:val="a3"/>
        <w:spacing w:before="10"/>
        <w:ind w:left="0"/>
        <w:jc w:val="left"/>
        <w:rPr>
          <w:b/>
          <w:sz w:val="46"/>
        </w:rPr>
      </w:pPr>
    </w:p>
    <w:p w:rsidR="0006559C" w:rsidRDefault="0006559C" w:rsidP="0006559C">
      <w:pPr>
        <w:pStyle w:val="a3"/>
        <w:spacing w:line="360" w:lineRule="auto"/>
        <w:ind w:right="627" w:firstLine="542"/>
      </w:pPr>
      <w:r>
        <w:t>Туристський</w:t>
      </w:r>
      <w:r>
        <w:rPr>
          <w:spacing w:val="1"/>
        </w:rPr>
        <w:t xml:space="preserve"> </w:t>
      </w:r>
      <w:r>
        <w:t>інформаційний</w:t>
      </w:r>
      <w:r>
        <w:rPr>
          <w:spacing w:val="1"/>
        </w:rPr>
        <w:t xml:space="preserve"> </w:t>
      </w:r>
      <w:r>
        <w:t>центр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елемент</w:t>
      </w:r>
      <w:r>
        <w:rPr>
          <w:spacing w:val="1"/>
        </w:rPr>
        <w:t xml:space="preserve"> </w:t>
      </w:r>
      <w:r>
        <w:t>туристської</w:t>
      </w:r>
      <w:r>
        <w:rPr>
          <w:spacing w:val="1"/>
        </w:rPr>
        <w:t xml:space="preserve"> </w:t>
      </w:r>
      <w:r>
        <w:t>інфраструктури,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некомерційної,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функціонує на кошти місцевих органів влади та акумулює в собі 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туристичні</w:t>
      </w:r>
      <w:r>
        <w:rPr>
          <w:spacing w:val="1"/>
        </w:rPr>
        <w:t xml:space="preserve"> </w:t>
      </w:r>
      <w:r>
        <w:t>продукти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супутні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прийому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71"/>
        </w:rPr>
        <w:t xml:space="preserve"> </w:t>
      </w:r>
      <w:r>
        <w:t>туристів,</w:t>
      </w:r>
      <w:r>
        <w:rPr>
          <w:spacing w:val="1"/>
        </w:rPr>
        <w:t xml:space="preserve"> </w:t>
      </w:r>
      <w:r>
        <w:t>сприяння</w:t>
      </w:r>
      <w:r>
        <w:rPr>
          <w:spacing w:val="1"/>
        </w:rPr>
        <w:t xml:space="preserve"> </w:t>
      </w:r>
      <w:r>
        <w:t>органам</w:t>
      </w:r>
      <w:r>
        <w:rPr>
          <w:spacing w:val="1"/>
        </w:rPr>
        <w:t xml:space="preserve"> </w:t>
      </w:r>
      <w:r>
        <w:t>місцевої адміністрації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туризму,</w:t>
      </w:r>
      <w:r>
        <w:rPr>
          <w:spacing w:val="1"/>
        </w:rPr>
        <w:t xml:space="preserve"> </w:t>
      </w:r>
      <w:r>
        <w:t>координації</w:t>
      </w:r>
      <w:r>
        <w:rPr>
          <w:spacing w:val="1"/>
        </w:rPr>
        <w:t xml:space="preserve"> </w:t>
      </w:r>
      <w:r>
        <w:t>туристської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турпродуктів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міжнародному</w:t>
      </w:r>
      <w:r>
        <w:rPr>
          <w:spacing w:val="-4"/>
        </w:rPr>
        <w:t xml:space="preserve"> </w:t>
      </w:r>
      <w:r>
        <w:t>ринках.</w:t>
      </w:r>
    </w:p>
    <w:p w:rsidR="0006559C" w:rsidRDefault="0006559C" w:rsidP="0006559C">
      <w:pPr>
        <w:pStyle w:val="a3"/>
        <w:spacing w:before="1"/>
        <w:ind w:left="662"/>
      </w:pPr>
      <w:r>
        <w:t>Ключове</w:t>
      </w:r>
      <w:r>
        <w:rPr>
          <w:spacing w:val="2"/>
        </w:rPr>
        <w:t xml:space="preserve"> </w:t>
      </w:r>
      <w:r>
        <w:t>слово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визначенні</w:t>
      </w:r>
      <w:r>
        <w:rPr>
          <w:spacing w:val="-4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туристського</w:t>
      </w:r>
      <w:r>
        <w:rPr>
          <w:spacing w:val="6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центру</w:t>
      </w:r>
    </w:p>
    <w:p w:rsidR="0006559C" w:rsidRDefault="0006559C" w:rsidP="0006559C">
      <w:pPr>
        <w:pStyle w:val="ListParagraph"/>
        <w:numPr>
          <w:ilvl w:val="0"/>
          <w:numId w:val="14"/>
        </w:numPr>
        <w:tabs>
          <w:tab w:val="left" w:pos="293"/>
        </w:tabs>
        <w:spacing w:before="163" w:line="357" w:lineRule="auto"/>
        <w:ind w:right="643" w:firstLine="0"/>
        <w:rPr>
          <w:sz w:val="28"/>
        </w:rPr>
      </w:pPr>
      <w:r>
        <w:rPr>
          <w:sz w:val="28"/>
        </w:rPr>
        <w:t>це</w:t>
      </w:r>
      <w:r>
        <w:rPr>
          <w:spacing w:val="5"/>
          <w:sz w:val="28"/>
        </w:rPr>
        <w:t xml:space="preserve"> </w:t>
      </w:r>
      <w:r>
        <w:rPr>
          <w:sz w:val="28"/>
        </w:rPr>
        <w:t>взаємодія.</w:t>
      </w:r>
      <w:r>
        <w:rPr>
          <w:spacing w:val="11"/>
          <w:sz w:val="28"/>
        </w:rPr>
        <w:t xml:space="preserve"> </w:t>
      </w:r>
      <w:r>
        <w:rPr>
          <w:sz w:val="28"/>
        </w:rPr>
        <w:t>Вона</w:t>
      </w:r>
      <w:r>
        <w:rPr>
          <w:spacing w:val="5"/>
          <w:sz w:val="28"/>
        </w:rPr>
        <w:t xml:space="preserve"> </w:t>
      </w:r>
      <w:r>
        <w:rPr>
          <w:sz w:val="28"/>
        </w:rPr>
        <w:t>спрямована</w:t>
      </w:r>
      <w:r>
        <w:rPr>
          <w:spacing w:val="6"/>
          <w:sz w:val="28"/>
        </w:rPr>
        <w:t xml:space="preserve"> </w:t>
      </w:r>
      <w:r>
        <w:rPr>
          <w:sz w:val="28"/>
        </w:rPr>
        <w:t>на</w:t>
      </w:r>
      <w:r>
        <w:rPr>
          <w:spacing w:val="5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6"/>
          <w:sz w:val="28"/>
        </w:rPr>
        <w:t xml:space="preserve"> </w:t>
      </w:r>
      <w:r>
        <w:rPr>
          <w:sz w:val="28"/>
        </w:rPr>
        <w:t>великого</w:t>
      </w:r>
      <w:r>
        <w:rPr>
          <w:spacing w:val="9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9"/>
          <w:sz w:val="28"/>
        </w:rPr>
        <w:t xml:space="preserve"> </w:t>
      </w:r>
      <w:r>
        <w:rPr>
          <w:sz w:val="28"/>
        </w:rPr>
        <w:t>поля</w:t>
      </w:r>
      <w:r>
        <w:rPr>
          <w:spacing w:val="-68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-1"/>
          <w:sz w:val="28"/>
        </w:rPr>
        <w:t xml:space="preserve"> </w:t>
      </w:r>
      <w:r>
        <w:rPr>
          <w:sz w:val="28"/>
        </w:rPr>
        <w:t>соціальної взаємодії всіх</w:t>
      </w:r>
      <w:r>
        <w:rPr>
          <w:spacing w:val="-5"/>
          <w:sz w:val="28"/>
        </w:rPr>
        <w:t xml:space="preserve"> </w:t>
      </w:r>
      <w:r>
        <w:rPr>
          <w:sz w:val="28"/>
        </w:rPr>
        <w:t>суб'єктів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туризму</w:t>
      </w:r>
    </w:p>
    <w:p w:rsidR="0006559C" w:rsidRDefault="0006559C" w:rsidP="0006559C">
      <w:pPr>
        <w:pStyle w:val="a3"/>
        <w:spacing w:before="6" w:line="360" w:lineRule="auto"/>
        <w:ind w:right="627" w:firstLine="542"/>
      </w:pP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власності,</w:t>
      </w:r>
      <w:r>
        <w:rPr>
          <w:spacing w:val="1"/>
        </w:rPr>
        <w:t xml:space="preserve"> </w:t>
      </w:r>
      <w:r>
        <w:t>організаційної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туристично-інформаційних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підвищення туристичної привабливості міста на туристичній мапі України та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вкладу</w:t>
      </w:r>
      <w:r>
        <w:rPr>
          <w:spacing w:val="-4"/>
        </w:rPr>
        <w:t xml:space="preserve"> </w:t>
      </w:r>
      <w:r>
        <w:t>туристської</w:t>
      </w:r>
      <w:r>
        <w:rPr>
          <w:spacing w:val="-4"/>
        </w:rPr>
        <w:t xml:space="preserve"> </w:t>
      </w:r>
      <w:r>
        <w:t>галузі</w:t>
      </w:r>
      <w:r>
        <w:rPr>
          <w:spacing w:val="-5"/>
        </w:rPr>
        <w:t xml:space="preserve"> </w:t>
      </w:r>
      <w:r>
        <w:t>в економіку</w:t>
      </w:r>
      <w:r>
        <w:rPr>
          <w:spacing w:val="-4"/>
        </w:rPr>
        <w:t xml:space="preserve"> </w:t>
      </w:r>
      <w:r>
        <w:t>регіону.</w:t>
      </w:r>
    </w:p>
    <w:p w:rsidR="0006559C" w:rsidRDefault="0006559C" w:rsidP="0006559C">
      <w:pPr>
        <w:pStyle w:val="a3"/>
        <w:spacing w:line="360" w:lineRule="auto"/>
        <w:ind w:right="623" w:firstLine="542"/>
      </w:pPr>
      <w:r>
        <w:t>Світовий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розвинену</w:t>
      </w:r>
      <w:r>
        <w:rPr>
          <w:spacing w:val="1"/>
        </w:rPr>
        <w:t xml:space="preserve"> </w:t>
      </w:r>
      <w:r>
        <w:t>інформаційний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туристів не тільки в світових столицях і великих містах, а й у віддалених</w:t>
      </w:r>
      <w:r>
        <w:rPr>
          <w:spacing w:val="1"/>
        </w:rPr>
        <w:t xml:space="preserve"> </w:t>
      </w:r>
      <w:r>
        <w:t>місцевостях,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туристський</w:t>
      </w:r>
      <w:r>
        <w:rPr>
          <w:spacing w:val="1"/>
        </w:rPr>
        <w:t xml:space="preserve"> </w:t>
      </w:r>
      <w:r>
        <w:t>потенціал.</w:t>
      </w:r>
      <w:r>
        <w:rPr>
          <w:spacing w:val="1"/>
        </w:rPr>
        <w:t xml:space="preserve"> </w:t>
      </w:r>
      <w:r>
        <w:t>Очевидно</w:t>
      </w:r>
      <w:r>
        <w:rPr>
          <w:spacing w:val="1"/>
        </w:rPr>
        <w:t xml:space="preserve"> </w:t>
      </w:r>
      <w:r>
        <w:t>усвідомлення туристськими адміністраціями регіонів з високим туристичним</w:t>
      </w:r>
      <w:r>
        <w:rPr>
          <w:spacing w:val="-67"/>
        </w:rPr>
        <w:t xml:space="preserve"> </w:t>
      </w:r>
      <w:r>
        <w:t>потенціалом</w:t>
      </w:r>
      <w:r>
        <w:rPr>
          <w:spacing w:val="1"/>
        </w:rPr>
        <w:t xml:space="preserve"> </w:t>
      </w:r>
      <w:r>
        <w:t>прибутковості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пріоритетності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та,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виділення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федеральних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муніципальних</w:t>
      </w:r>
      <w:r>
        <w:rPr>
          <w:spacing w:val="1"/>
        </w:rPr>
        <w:t xml:space="preserve"> </w:t>
      </w:r>
      <w:r>
        <w:t>бюджетів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туристських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центрів.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туристські</w:t>
      </w:r>
      <w:r>
        <w:rPr>
          <w:spacing w:val="1"/>
        </w:rPr>
        <w:t xml:space="preserve"> </w:t>
      </w:r>
      <w:r>
        <w:t>інформаційні</w:t>
      </w:r>
      <w:r>
        <w:rPr>
          <w:spacing w:val="1"/>
        </w:rPr>
        <w:t xml:space="preserve"> </w:t>
      </w:r>
      <w:r>
        <w:t>центри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специфіку.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функції змінюються в залежності від обсягу туристичного потоку в регіоні,</w:t>
      </w:r>
      <w:r>
        <w:rPr>
          <w:spacing w:val="1"/>
        </w:rPr>
        <w:t xml:space="preserve"> </w:t>
      </w:r>
      <w:r>
        <w:t>переважаючого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туризму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мандрівників,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відповіді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туристів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переміщенню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підбору</w:t>
      </w:r>
      <w:r>
        <w:rPr>
          <w:spacing w:val="1"/>
        </w:rPr>
        <w:t xml:space="preserve"> </w:t>
      </w:r>
      <w:r>
        <w:t>індивідуального</w:t>
      </w:r>
      <w:r>
        <w:rPr>
          <w:spacing w:val="1"/>
        </w:rPr>
        <w:t xml:space="preserve"> </w:t>
      </w:r>
      <w:r>
        <w:t>маршруту.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містах</w:t>
      </w:r>
      <w:r>
        <w:rPr>
          <w:spacing w:val="1"/>
        </w:rPr>
        <w:t xml:space="preserve"> </w:t>
      </w:r>
      <w:r>
        <w:t>діє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туристських</w:t>
      </w:r>
      <w:r>
        <w:rPr>
          <w:spacing w:val="14"/>
        </w:rPr>
        <w:t xml:space="preserve"> </w:t>
      </w:r>
      <w:r>
        <w:t>інформаційних</w:t>
      </w:r>
      <w:r>
        <w:rPr>
          <w:spacing w:val="10"/>
        </w:rPr>
        <w:t xml:space="preserve"> </w:t>
      </w:r>
      <w:r>
        <w:t>центрів</w:t>
      </w:r>
      <w:r>
        <w:rPr>
          <w:spacing w:val="12"/>
        </w:rPr>
        <w:t xml:space="preserve"> </w:t>
      </w:r>
      <w:r>
        <w:t>і</w:t>
      </w:r>
      <w:r>
        <w:rPr>
          <w:spacing w:val="13"/>
        </w:rPr>
        <w:t xml:space="preserve"> </w:t>
      </w:r>
      <w:r>
        <w:t>бюро,</w:t>
      </w:r>
      <w:r>
        <w:rPr>
          <w:spacing w:val="12"/>
        </w:rPr>
        <w:t xml:space="preserve"> </w:t>
      </w:r>
      <w:r>
        <w:t>розташованих</w:t>
      </w:r>
      <w:r>
        <w:rPr>
          <w:spacing w:val="10"/>
        </w:rPr>
        <w:t xml:space="preserve"> </w:t>
      </w:r>
      <w:r>
        <w:t>біля</w:t>
      </w:r>
      <w:r>
        <w:rPr>
          <w:spacing w:val="12"/>
        </w:rPr>
        <w:t xml:space="preserve"> </w:t>
      </w:r>
      <w:r>
        <w:t>основних</w:t>
      </w:r>
    </w:p>
    <w:p w:rsidR="0006559C" w:rsidRDefault="0006559C" w:rsidP="0006559C">
      <w:pPr>
        <w:spacing w:line="360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0" w:lineRule="auto"/>
        <w:ind w:right="627"/>
      </w:pPr>
      <w:r>
        <w:lastRenderedPageBreak/>
        <w:t>визначних пам'яток і орієнтованих на різні групи відвідувачів. Натомість у</w:t>
      </w:r>
      <w:r>
        <w:rPr>
          <w:spacing w:val="1"/>
        </w:rPr>
        <w:t xml:space="preserve"> </w:t>
      </w:r>
      <w:r>
        <w:t>маленьких містах, куди туристи</w:t>
      </w:r>
      <w:r>
        <w:rPr>
          <w:spacing w:val="1"/>
        </w:rPr>
        <w:t xml:space="preserve"> </w:t>
      </w:r>
      <w:r>
        <w:t>зазвичай приїжджають на один-два дня в</w:t>
      </w:r>
      <w:r>
        <w:rPr>
          <w:spacing w:val="1"/>
        </w:rPr>
        <w:t xml:space="preserve"> </w:t>
      </w:r>
      <w:r>
        <w:t>рамках великого туру з пізнавальними цілями, найчастіше функціонує лише</w:t>
      </w:r>
      <w:r>
        <w:rPr>
          <w:spacing w:val="1"/>
        </w:rPr>
        <w:t xml:space="preserve"> </w:t>
      </w:r>
      <w:r>
        <w:t>один туристично-інформаційний центр в центральній частині міста. Метою</w:t>
      </w:r>
      <w:r>
        <w:rPr>
          <w:spacing w:val="1"/>
        </w:rPr>
        <w:t xml:space="preserve"> </w:t>
      </w:r>
      <w:r>
        <w:t>такого інформаційного центру є якомога повніше інформування туриста про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визначні</w:t>
      </w:r>
      <w:r>
        <w:rPr>
          <w:spacing w:val="1"/>
        </w:rPr>
        <w:t xml:space="preserve"> </w:t>
      </w:r>
      <w:r>
        <w:t>пам'ятки,</w:t>
      </w:r>
      <w:r>
        <w:rPr>
          <w:spacing w:val="1"/>
        </w:rPr>
        <w:t xml:space="preserve"> </w:t>
      </w:r>
      <w:r>
        <w:t>події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туристських</w:t>
      </w:r>
      <w:r>
        <w:rPr>
          <w:spacing w:val="1"/>
        </w:rPr>
        <w:t xml:space="preserve"> </w:t>
      </w:r>
      <w:r>
        <w:t>атракції</w:t>
      </w:r>
      <w:r>
        <w:rPr>
          <w:spacing w:val="1"/>
        </w:rPr>
        <w:t xml:space="preserve"> </w:t>
      </w:r>
      <w:r>
        <w:t>міста.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центру</w:t>
      </w:r>
      <w:r>
        <w:rPr>
          <w:spacing w:val="1"/>
        </w:rPr>
        <w:t xml:space="preserve"> </w:t>
      </w:r>
      <w:r>
        <w:t>основне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дестинації.</w:t>
      </w:r>
    </w:p>
    <w:p w:rsidR="0006559C" w:rsidRDefault="0006559C" w:rsidP="0006559C">
      <w:pPr>
        <w:pStyle w:val="a3"/>
        <w:spacing w:before="2" w:line="360" w:lineRule="auto"/>
        <w:ind w:right="629" w:firstLine="542"/>
      </w:pPr>
      <w:r>
        <w:t>На</w:t>
      </w:r>
      <w:r>
        <w:rPr>
          <w:spacing w:val="1"/>
        </w:rPr>
        <w:t xml:space="preserve"> </w:t>
      </w:r>
      <w:r>
        <w:t>відміну від</w:t>
      </w:r>
      <w:r>
        <w:rPr>
          <w:spacing w:val="1"/>
        </w:rPr>
        <w:t xml:space="preserve"> </w:t>
      </w:r>
      <w:r>
        <w:t>розвинених країн,</w:t>
      </w:r>
      <w:r>
        <w:rPr>
          <w:spacing w:val="1"/>
        </w:rPr>
        <w:t xml:space="preserve"> </w:t>
      </w:r>
      <w:r>
        <w:t>де туристично-інформаційні центри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вікову</w:t>
      </w:r>
      <w:r>
        <w:rPr>
          <w:spacing w:val="1"/>
        </w:rPr>
        <w:t xml:space="preserve"> </w:t>
      </w:r>
      <w:r>
        <w:t>історію,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починається лише з 2003 року.</w:t>
      </w:r>
      <w:r>
        <w:rPr>
          <w:spacing w:val="1"/>
        </w:rPr>
        <w:t xml:space="preserve"> </w:t>
      </w:r>
      <w:r>
        <w:t>Найбільш вдалим для розширення мережі</w:t>
      </w:r>
      <w:r>
        <w:rPr>
          <w:spacing w:val="1"/>
        </w:rPr>
        <w:t xml:space="preserve"> </w:t>
      </w:r>
      <w:r>
        <w:t>туристично-інформаційних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чемпіонату</w:t>
      </w:r>
      <w:r>
        <w:rPr>
          <w:spacing w:val="1"/>
        </w:rPr>
        <w:t xml:space="preserve"> </w:t>
      </w:r>
      <w:r>
        <w:t>Європи 2012 року з футболу – для цього було створено додатково тридцять</w:t>
      </w:r>
      <w:r>
        <w:rPr>
          <w:spacing w:val="1"/>
        </w:rPr>
        <w:t xml:space="preserve"> </w:t>
      </w:r>
      <w:r>
        <w:t>вісім</w:t>
      </w:r>
      <w:r>
        <w:rPr>
          <w:spacing w:val="1"/>
        </w:rPr>
        <w:t xml:space="preserve"> </w:t>
      </w:r>
      <w:r>
        <w:t>туристичні інформаційних пункти і їх загальна чисельність склала 81.</w:t>
      </w:r>
      <w:r>
        <w:rPr>
          <w:spacing w:val="1"/>
        </w:rPr>
        <w:t xml:space="preserve"> </w:t>
      </w:r>
      <w:r>
        <w:t>Після цього розширення мережі відбувається дуже повільно, і на даний час у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формально</w:t>
      </w:r>
      <w:r>
        <w:rPr>
          <w:spacing w:val="1"/>
        </w:rPr>
        <w:t xml:space="preserve"> </w:t>
      </w:r>
      <w:r>
        <w:t>функціонує</w:t>
      </w:r>
      <w:r>
        <w:rPr>
          <w:spacing w:val="1"/>
        </w:rPr>
        <w:t xml:space="preserve"> </w:t>
      </w:r>
      <w:r>
        <w:t>91</w:t>
      </w:r>
      <w:r>
        <w:rPr>
          <w:spacing w:val="1"/>
        </w:rPr>
        <w:t xml:space="preserve"> </w:t>
      </w:r>
      <w:r>
        <w:t>туристично-інформаційний</w:t>
      </w:r>
      <w:r>
        <w:rPr>
          <w:spacing w:val="1"/>
        </w:rPr>
        <w:t xml:space="preserve"> </w:t>
      </w:r>
      <w:r>
        <w:t>центр,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фактично вони закриті, або функціонують обмежено у зв’язку з карантином</w:t>
      </w:r>
      <w:r>
        <w:rPr>
          <w:spacing w:val="1"/>
        </w:rPr>
        <w:t xml:space="preserve"> </w:t>
      </w:r>
      <w:r>
        <w:t>СOVІD.</w:t>
      </w:r>
    </w:p>
    <w:p w:rsidR="0006559C" w:rsidRDefault="0006559C" w:rsidP="0006559C">
      <w:pPr>
        <w:pStyle w:val="a3"/>
        <w:spacing w:line="360" w:lineRule="auto"/>
        <w:ind w:right="622" w:firstLine="542"/>
      </w:pPr>
      <w:r>
        <w:t>Найбільша</w:t>
      </w:r>
      <w:r>
        <w:rPr>
          <w:spacing w:val="1"/>
        </w:rPr>
        <w:t xml:space="preserve"> </w:t>
      </w:r>
      <w:r>
        <w:t>мережа</w:t>
      </w:r>
      <w:r>
        <w:rPr>
          <w:spacing w:val="1"/>
        </w:rPr>
        <w:t xml:space="preserve"> </w:t>
      </w:r>
      <w:r>
        <w:t>туристично-інформаційних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Закарпатті – 25.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функціонують</w:t>
      </w:r>
      <w:r>
        <w:rPr>
          <w:spacing w:val="1"/>
        </w:rPr>
        <w:t xml:space="preserve"> </w:t>
      </w:r>
      <w:r>
        <w:t>у всіх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місцях – в національних природних парках, урочищах, а чотири з них - у</w:t>
      </w:r>
      <w:r>
        <w:rPr>
          <w:spacing w:val="1"/>
        </w:rPr>
        <w:t xml:space="preserve"> </w:t>
      </w:r>
      <w:r>
        <w:t>Карпатському</w:t>
      </w:r>
      <w:r>
        <w:rPr>
          <w:spacing w:val="67"/>
        </w:rPr>
        <w:t xml:space="preserve"> </w:t>
      </w:r>
      <w:r>
        <w:t>біосферному</w:t>
      </w:r>
      <w:r>
        <w:rPr>
          <w:spacing w:val="-3"/>
        </w:rPr>
        <w:t xml:space="preserve"> </w:t>
      </w:r>
      <w:r>
        <w:t>заповіднику.</w:t>
      </w:r>
    </w:p>
    <w:p w:rsidR="0006559C" w:rsidRDefault="0006559C" w:rsidP="0006559C">
      <w:pPr>
        <w:pStyle w:val="a3"/>
        <w:spacing w:before="3" w:line="360" w:lineRule="auto"/>
        <w:ind w:right="627" w:firstLine="542"/>
      </w:pPr>
      <w:r>
        <w:t>А найкращі туристично-інформаційні центри, що отримали</w:t>
      </w:r>
      <w:r>
        <w:rPr>
          <w:spacing w:val="1"/>
        </w:rPr>
        <w:t xml:space="preserve"> </w:t>
      </w:r>
      <w:r>
        <w:t>сертифікат</w:t>
      </w:r>
      <w:r>
        <w:rPr>
          <w:spacing w:val="1"/>
        </w:rPr>
        <w:t xml:space="preserve"> </w:t>
      </w:r>
      <w:r>
        <w:t>якості послуг відповідно до міжнародного стандарту ISO-14785 – Запоріжжя,</w:t>
      </w:r>
      <w:r>
        <w:rPr>
          <w:spacing w:val="1"/>
        </w:rPr>
        <w:t xml:space="preserve"> </w:t>
      </w:r>
      <w:r>
        <w:t>Одеса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Чернигів.</w:t>
      </w:r>
    </w:p>
    <w:p w:rsidR="0006559C" w:rsidRDefault="0006559C" w:rsidP="0006559C">
      <w:pPr>
        <w:pStyle w:val="a3"/>
        <w:spacing w:before="2" w:line="360" w:lineRule="auto"/>
        <w:ind w:right="620" w:firstLine="542"/>
      </w:pPr>
      <w:r>
        <w:t>Туристично-інформаційні центри створено у всіх обласних центрах та у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містах</w:t>
      </w:r>
      <w:r>
        <w:rPr>
          <w:spacing w:val="1"/>
        </w:rPr>
        <w:t xml:space="preserve"> </w:t>
      </w:r>
      <w:r>
        <w:t>Західного</w:t>
      </w:r>
      <w:r>
        <w:rPr>
          <w:spacing w:val="1"/>
        </w:rPr>
        <w:t xml:space="preserve"> </w:t>
      </w:r>
      <w:r>
        <w:t>регіону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функціонують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влади,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фінансування.</w:t>
      </w:r>
      <w:r>
        <w:rPr>
          <w:spacing w:val="1"/>
        </w:rPr>
        <w:t xml:space="preserve"> </w:t>
      </w:r>
      <w:r>
        <w:t>Найбільша</w:t>
      </w:r>
      <w:r>
        <w:rPr>
          <w:spacing w:val="1"/>
        </w:rPr>
        <w:t xml:space="preserve"> </w:t>
      </w:r>
      <w:r>
        <w:t>мережа</w:t>
      </w:r>
      <w:r>
        <w:rPr>
          <w:spacing w:val="1"/>
        </w:rPr>
        <w:t xml:space="preserve"> </w:t>
      </w:r>
      <w:r>
        <w:t>туристично-інформаційних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Івано-</w:t>
      </w:r>
      <w:r>
        <w:rPr>
          <w:spacing w:val="1"/>
        </w:rPr>
        <w:t xml:space="preserve"> </w:t>
      </w:r>
      <w:r>
        <w:t>Франківщині.</w:t>
      </w:r>
      <w:r>
        <w:rPr>
          <w:spacing w:val="34"/>
        </w:rPr>
        <w:t xml:space="preserve"> </w:t>
      </w:r>
      <w:r>
        <w:t>Два</w:t>
      </w:r>
      <w:r>
        <w:rPr>
          <w:spacing w:val="33"/>
        </w:rPr>
        <w:t xml:space="preserve"> </w:t>
      </w:r>
      <w:r>
        <w:t>з</w:t>
      </w:r>
      <w:r>
        <w:rPr>
          <w:spacing w:val="33"/>
        </w:rPr>
        <w:t xml:space="preserve"> </w:t>
      </w:r>
      <w:r>
        <w:t>них</w:t>
      </w:r>
      <w:r>
        <w:rPr>
          <w:spacing w:val="61"/>
        </w:rPr>
        <w:t xml:space="preserve"> </w:t>
      </w:r>
      <w:r>
        <w:t>знаходяться</w:t>
      </w:r>
      <w:r>
        <w:rPr>
          <w:spacing w:val="38"/>
        </w:rPr>
        <w:t xml:space="preserve"> </w:t>
      </w:r>
      <w:r>
        <w:t>в</w:t>
      </w:r>
      <w:r>
        <w:rPr>
          <w:spacing w:val="34"/>
        </w:rPr>
        <w:t xml:space="preserve"> </w:t>
      </w:r>
      <w:r>
        <w:t>обласному</w:t>
      </w:r>
      <w:r>
        <w:rPr>
          <w:spacing w:val="32"/>
        </w:rPr>
        <w:t xml:space="preserve"> </w:t>
      </w:r>
      <w:r>
        <w:t>центрі</w:t>
      </w:r>
      <w:r>
        <w:rPr>
          <w:spacing w:val="37"/>
        </w:rPr>
        <w:t xml:space="preserve"> </w:t>
      </w:r>
      <w:r>
        <w:t>і</w:t>
      </w:r>
      <w:r>
        <w:rPr>
          <w:spacing w:val="27"/>
        </w:rPr>
        <w:t xml:space="preserve"> </w:t>
      </w:r>
      <w:r>
        <w:t>сім</w:t>
      </w:r>
      <w:r>
        <w:rPr>
          <w:spacing w:val="38"/>
        </w:rPr>
        <w:t xml:space="preserve"> </w:t>
      </w:r>
      <w:r>
        <w:t>у</w:t>
      </w:r>
      <w:r>
        <w:rPr>
          <w:spacing w:val="33"/>
        </w:rPr>
        <w:t xml:space="preserve"> </w:t>
      </w:r>
      <w:r>
        <w:t>населених</w:t>
      </w:r>
    </w:p>
    <w:p w:rsidR="0006559C" w:rsidRDefault="0006559C" w:rsidP="0006559C">
      <w:pPr>
        <w:spacing w:line="360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2" w:lineRule="auto"/>
        <w:ind w:right="627"/>
      </w:pPr>
      <w:r>
        <w:lastRenderedPageBreak/>
        <w:t>пунктах області -</w:t>
      </w:r>
      <w:r>
        <w:rPr>
          <w:spacing w:val="1"/>
        </w:rPr>
        <w:t xml:space="preserve"> </w:t>
      </w:r>
      <w:r>
        <w:t>Калуш, Надвірна, Верховина, Тлумач, Богородчани, Косів</w:t>
      </w:r>
      <w:r>
        <w:rPr>
          <w:spacing w:val="1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Яремче.</w:t>
      </w:r>
    </w:p>
    <w:p w:rsidR="0006559C" w:rsidRDefault="0006559C" w:rsidP="0006559C">
      <w:pPr>
        <w:pStyle w:val="a3"/>
        <w:spacing w:line="362" w:lineRule="auto"/>
        <w:ind w:right="630" w:firstLine="542"/>
      </w:pPr>
      <w:r>
        <w:t>Туристично-інформаційні</w:t>
      </w:r>
      <w:r>
        <w:rPr>
          <w:spacing w:val="1"/>
        </w:rPr>
        <w:t xml:space="preserve"> </w:t>
      </w:r>
      <w:r>
        <w:t>центри</w:t>
      </w:r>
      <w:r>
        <w:rPr>
          <w:spacing w:val="1"/>
        </w:rPr>
        <w:t xml:space="preserve"> </w:t>
      </w:r>
      <w:r>
        <w:t>Львівщини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п’ятьма</w:t>
      </w:r>
      <w:r>
        <w:rPr>
          <w:spacing w:val="1"/>
        </w:rPr>
        <w:t xml:space="preserve"> </w:t>
      </w:r>
      <w:r>
        <w:t>об’єктами. Три з них у Львові, і ще три у містах</w:t>
      </w:r>
      <w:r>
        <w:rPr>
          <w:spacing w:val="1"/>
        </w:rPr>
        <w:t xml:space="preserve"> </w:t>
      </w:r>
      <w:r>
        <w:t>Дрогобич, Жовкла, Стрій,</w:t>
      </w:r>
      <w:r>
        <w:rPr>
          <w:spacing w:val="1"/>
        </w:rPr>
        <w:t xml:space="preserve"> </w:t>
      </w:r>
      <w:r>
        <w:t>Трускавець та</w:t>
      </w:r>
      <w:r>
        <w:rPr>
          <w:spacing w:val="2"/>
        </w:rPr>
        <w:t xml:space="preserve"> </w:t>
      </w:r>
      <w:r>
        <w:t>Самбір.</w:t>
      </w:r>
    </w:p>
    <w:p w:rsidR="0006559C" w:rsidRDefault="0006559C" w:rsidP="0006559C">
      <w:pPr>
        <w:pStyle w:val="a3"/>
        <w:spacing w:line="360" w:lineRule="auto"/>
        <w:ind w:right="629" w:firstLine="614"/>
      </w:pPr>
      <w:r>
        <w:t>У Тернополі функціонує два туристично-інформаційних центри, ще два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Теребовлі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Чортків.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Тернопільської</w:t>
      </w:r>
      <w:r>
        <w:rPr>
          <w:spacing w:val="1"/>
        </w:rPr>
        <w:t xml:space="preserve"> </w:t>
      </w:r>
      <w:r>
        <w:t>області на період до 2020 року передбачала створення ще трьох візіт-центрів,</w:t>
      </w:r>
      <w:r>
        <w:rPr>
          <w:spacing w:val="-67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у містах Борщів та Кременець процес їх створення був перерваний</w:t>
      </w:r>
      <w:r>
        <w:rPr>
          <w:spacing w:val="1"/>
        </w:rPr>
        <w:t xml:space="preserve"> </w:t>
      </w:r>
      <w:r>
        <w:t>карантином</w:t>
      </w:r>
      <w:r>
        <w:rPr>
          <w:spacing w:val="-1"/>
        </w:rPr>
        <w:t xml:space="preserve"> </w:t>
      </w:r>
      <w:r>
        <w:t>на</w:t>
      </w:r>
      <w:r>
        <w:rPr>
          <w:spacing w:val="69"/>
        </w:rPr>
        <w:t xml:space="preserve"> </w:t>
      </w:r>
      <w:r>
        <w:t>СОVID,</w:t>
      </w:r>
      <w:r>
        <w:rPr>
          <w:spacing w:val="1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місті</w:t>
      </w:r>
      <w:r>
        <w:rPr>
          <w:spacing w:val="-7"/>
        </w:rPr>
        <w:t xml:space="preserve"> </w:t>
      </w:r>
      <w:r>
        <w:t>Бучач</w:t>
      </w:r>
      <w:r>
        <w:rPr>
          <w:spacing w:val="5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t>позицією</w:t>
      </w:r>
      <w:r>
        <w:rPr>
          <w:spacing w:val="-2"/>
        </w:rPr>
        <w:t xml:space="preserve"> </w:t>
      </w:r>
      <w:r>
        <w:t>місцевих</w:t>
      </w:r>
      <w:r>
        <w:rPr>
          <w:spacing w:val="-6"/>
        </w:rPr>
        <w:t xml:space="preserve"> </w:t>
      </w:r>
      <w:r>
        <w:t>чиновників.</w:t>
      </w:r>
    </w:p>
    <w:p w:rsidR="0006559C" w:rsidRDefault="0006559C" w:rsidP="0006559C">
      <w:pPr>
        <w:pStyle w:val="a3"/>
        <w:spacing w:line="362" w:lineRule="auto"/>
        <w:ind w:right="636" w:firstLine="542"/>
      </w:pPr>
      <w:r>
        <w:t>У Чернівцях створено лише один ТІЦ, який було відкрито 18 квітня 2007</w:t>
      </w:r>
      <w:r>
        <w:rPr>
          <w:spacing w:val="-67"/>
        </w:rPr>
        <w:t xml:space="preserve"> </w:t>
      </w:r>
      <w:r>
        <w:t>року.</w:t>
      </w:r>
      <w:r>
        <w:rPr>
          <w:spacing w:val="3"/>
        </w:rPr>
        <w:t xml:space="preserve"> </w:t>
      </w:r>
      <w:r>
        <w:t>Для</w:t>
      </w:r>
      <w:r>
        <w:rPr>
          <w:spacing w:val="2"/>
        </w:rPr>
        <w:t xml:space="preserve"> </w:t>
      </w:r>
      <w:r>
        <w:t>підвищення</w:t>
      </w:r>
      <w:r>
        <w:rPr>
          <w:spacing w:val="4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ефективності</w:t>
      </w:r>
      <w:r>
        <w:rPr>
          <w:spacing w:val="-4"/>
        </w:rPr>
        <w:t xml:space="preserve"> </w:t>
      </w:r>
      <w:r>
        <w:t>необхідно:</w:t>
      </w:r>
    </w:p>
    <w:p w:rsidR="0006559C" w:rsidRDefault="0006559C" w:rsidP="0006559C">
      <w:pPr>
        <w:pStyle w:val="a3"/>
        <w:spacing w:line="360" w:lineRule="auto"/>
        <w:ind w:right="625" w:firstLine="542"/>
      </w:pPr>
      <w:r>
        <w:t>По-перше,</w:t>
      </w:r>
      <w:r>
        <w:rPr>
          <w:spacing w:val="1"/>
        </w:rPr>
        <w:t xml:space="preserve"> </w:t>
      </w:r>
      <w:r>
        <w:t>перенести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вдале</w:t>
      </w:r>
      <w:r>
        <w:rPr>
          <w:spacing w:val="1"/>
        </w:rPr>
        <w:t xml:space="preserve"> </w:t>
      </w:r>
      <w:r>
        <w:t>приміщення,</w:t>
      </w:r>
      <w:r>
        <w:rPr>
          <w:spacing w:val="1"/>
        </w:rPr>
        <w:t xml:space="preserve"> </w:t>
      </w:r>
      <w:r>
        <w:t>найкраще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Центральній</w:t>
      </w:r>
      <w:r>
        <w:rPr>
          <w:spacing w:val="1"/>
        </w:rPr>
        <w:t xml:space="preserve"> </w:t>
      </w:r>
      <w:r>
        <w:t>площі,</w:t>
      </w:r>
      <w:r>
        <w:rPr>
          <w:spacing w:val="1"/>
        </w:rPr>
        <w:t xml:space="preserve"> </w:t>
      </w:r>
      <w:r>
        <w:t>наприклад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приміщення</w:t>
      </w:r>
      <w:r>
        <w:rPr>
          <w:spacing w:val="71"/>
        </w:rPr>
        <w:t xml:space="preserve"> </w:t>
      </w:r>
      <w:r>
        <w:t>колишньої</w:t>
      </w:r>
      <w:r>
        <w:rPr>
          <w:spacing w:val="71"/>
        </w:rPr>
        <w:t xml:space="preserve"> </w:t>
      </w:r>
      <w:r>
        <w:t>сувенірної</w:t>
      </w:r>
      <w:r>
        <w:rPr>
          <w:spacing w:val="1"/>
        </w:rPr>
        <w:t xml:space="preserve"> </w:t>
      </w:r>
      <w:r>
        <w:t>крамниці,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розташована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Чернівецькому</w:t>
      </w:r>
      <w:r>
        <w:rPr>
          <w:spacing w:val="1"/>
        </w:rPr>
        <w:t xml:space="preserve"> </w:t>
      </w:r>
      <w:r>
        <w:t>художньому</w:t>
      </w:r>
      <w:r>
        <w:rPr>
          <w:spacing w:val="1"/>
        </w:rPr>
        <w:t xml:space="preserve"> </w:t>
      </w:r>
      <w:r>
        <w:t>музеї,</w:t>
      </w:r>
      <w:r>
        <w:rPr>
          <w:spacing w:val="70"/>
        </w:rPr>
        <w:t xml:space="preserve"> </w:t>
      </w:r>
      <w:r>
        <w:t>або</w:t>
      </w:r>
      <w:r>
        <w:rPr>
          <w:spacing w:val="7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будинок</w:t>
      </w:r>
      <w:r>
        <w:rPr>
          <w:spacing w:val="1"/>
        </w:rPr>
        <w:t xml:space="preserve"> </w:t>
      </w:r>
      <w:r>
        <w:t>поруч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рядом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Румунським</w:t>
      </w:r>
      <w:r>
        <w:rPr>
          <w:spacing w:val="1"/>
        </w:rPr>
        <w:t xml:space="preserve"> </w:t>
      </w:r>
      <w:r>
        <w:t>домом.</w:t>
      </w:r>
      <w:r>
        <w:rPr>
          <w:spacing w:val="1"/>
        </w:rPr>
        <w:t xml:space="preserve"> </w:t>
      </w:r>
      <w:r>
        <w:t>Туристично-інформаційний</w:t>
      </w:r>
      <w:r>
        <w:rPr>
          <w:spacing w:val="-67"/>
        </w:rPr>
        <w:t xml:space="preserve"> </w:t>
      </w:r>
      <w:r>
        <w:t>центр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знаходитися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першій</w:t>
      </w:r>
      <w:r>
        <w:rPr>
          <w:spacing w:val="1"/>
        </w:rPr>
        <w:t xml:space="preserve"> </w:t>
      </w:r>
      <w:r>
        <w:t>лінії</w:t>
      </w:r>
      <w:r>
        <w:rPr>
          <w:spacing w:val="1"/>
        </w:rPr>
        <w:t xml:space="preserve"> </w:t>
      </w:r>
      <w:r>
        <w:t>будівель,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максимально</w:t>
      </w:r>
      <w:r>
        <w:rPr>
          <w:spacing w:val="-67"/>
        </w:rPr>
        <w:t xml:space="preserve"> </w:t>
      </w:r>
      <w:r>
        <w:t>доступному</w:t>
      </w:r>
      <w:r>
        <w:rPr>
          <w:spacing w:val="6"/>
        </w:rPr>
        <w:t xml:space="preserve"> </w:t>
      </w:r>
      <w:r>
        <w:t>для</w:t>
      </w:r>
      <w:r>
        <w:rPr>
          <w:spacing w:val="18"/>
        </w:rPr>
        <w:t xml:space="preserve"> </w:t>
      </w:r>
      <w:r>
        <w:t>відвідувачів</w:t>
      </w:r>
      <w:r>
        <w:rPr>
          <w:spacing w:val="13"/>
        </w:rPr>
        <w:t xml:space="preserve"> </w:t>
      </w:r>
      <w:r>
        <w:t>місці,</w:t>
      </w:r>
      <w:r>
        <w:rPr>
          <w:spacing w:val="14"/>
        </w:rPr>
        <w:t xml:space="preserve"> </w:t>
      </w:r>
      <w:r>
        <w:t>бути</w:t>
      </w:r>
      <w:r>
        <w:rPr>
          <w:spacing w:val="15"/>
        </w:rPr>
        <w:t xml:space="preserve"> </w:t>
      </w:r>
      <w:r>
        <w:t>помітним.</w:t>
      </w:r>
      <w:r>
        <w:rPr>
          <w:spacing w:val="84"/>
        </w:rPr>
        <w:t xml:space="preserve"> </w:t>
      </w:r>
      <w:r>
        <w:t>Його</w:t>
      </w:r>
      <w:r>
        <w:rPr>
          <w:spacing w:val="11"/>
        </w:rPr>
        <w:t xml:space="preserve"> </w:t>
      </w:r>
      <w:r>
        <w:t>доцільно</w:t>
      </w:r>
      <w:r>
        <w:rPr>
          <w:spacing w:val="11"/>
        </w:rPr>
        <w:t xml:space="preserve"> </w:t>
      </w:r>
      <w:r>
        <w:t>сумістити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хостелом</w:t>
      </w:r>
      <w:r>
        <w:rPr>
          <w:spacing w:val="3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вело-прокатом.</w:t>
      </w:r>
    </w:p>
    <w:p w:rsidR="0006559C" w:rsidRDefault="0006559C" w:rsidP="0006559C">
      <w:pPr>
        <w:pStyle w:val="a3"/>
        <w:spacing w:line="360" w:lineRule="auto"/>
        <w:ind w:right="635" w:firstLine="542"/>
      </w:pPr>
      <w:r>
        <w:t>По-друге,</w:t>
      </w:r>
      <w:r>
        <w:rPr>
          <w:spacing w:val="1"/>
        </w:rPr>
        <w:t xml:space="preserve"> </w:t>
      </w:r>
      <w:r>
        <w:t>шлях від найближчих зупинок громадського транспорту до</w:t>
      </w:r>
      <w:r>
        <w:rPr>
          <w:spacing w:val="1"/>
        </w:rPr>
        <w:t xml:space="preserve"> </w:t>
      </w:r>
      <w:r>
        <w:t>туристичного інформаційного центру потрібно обладнати інформаційними</w:t>
      </w:r>
      <w:r>
        <w:rPr>
          <w:spacing w:val="1"/>
        </w:rPr>
        <w:t xml:space="preserve"> </w:t>
      </w:r>
      <w:r>
        <w:t>вказівниками.</w:t>
      </w:r>
    </w:p>
    <w:p w:rsidR="0006559C" w:rsidRDefault="0006559C" w:rsidP="0006559C">
      <w:pPr>
        <w:pStyle w:val="a3"/>
        <w:spacing w:line="360" w:lineRule="auto"/>
        <w:ind w:right="626" w:firstLine="542"/>
      </w:pPr>
      <w:r>
        <w:t>По-третє, для підвищення ефективності діяльності Чернівецького</w:t>
      </w:r>
      <w:r>
        <w:rPr>
          <w:spacing w:val="1"/>
        </w:rPr>
        <w:t xml:space="preserve"> </w:t>
      </w:r>
      <w:r>
        <w:t>ТІЦ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доступність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забезпечити гнучкий режим роботи центру, а при вході розмістити графік</w:t>
      </w:r>
      <w:r>
        <w:rPr>
          <w:spacing w:val="1"/>
        </w:rPr>
        <w:t xml:space="preserve"> </w:t>
      </w:r>
      <w:r>
        <w:t>його роботи. Також потрібно розмістити інформаційні стенди Туристично-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-1"/>
        </w:rPr>
        <w:t xml:space="preserve"> </w:t>
      </w:r>
      <w:r>
        <w:t>центру</w:t>
      </w:r>
      <w:r>
        <w:rPr>
          <w:spacing w:val="-5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авто-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залізничному</w:t>
      </w:r>
      <w:r>
        <w:rPr>
          <w:spacing w:val="-5"/>
        </w:rPr>
        <w:t xml:space="preserve"> </w:t>
      </w:r>
      <w:r>
        <w:t>вокзалах,</w:t>
      </w:r>
      <w:r>
        <w:rPr>
          <w:spacing w:val="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аеропорту.</w:t>
      </w:r>
    </w:p>
    <w:p w:rsidR="0006559C" w:rsidRDefault="0006559C" w:rsidP="0006559C">
      <w:pPr>
        <w:pStyle w:val="a3"/>
        <w:spacing w:line="360" w:lineRule="auto"/>
        <w:ind w:right="624" w:firstLine="542"/>
      </w:pPr>
      <w:r>
        <w:t>По-четверте, потрібно створити мережу інфо-пунктів (невеликі кіоски),</w:t>
      </w:r>
      <w:r>
        <w:rPr>
          <w:spacing w:val="1"/>
        </w:rPr>
        <w:t xml:space="preserve"> </w:t>
      </w:r>
      <w:r>
        <w:t>які розташувати</w:t>
      </w:r>
      <w:r>
        <w:rPr>
          <w:spacing w:val="1"/>
        </w:rPr>
        <w:t xml:space="preserve"> </w:t>
      </w:r>
      <w:r>
        <w:t>у місцях активної</w:t>
      </w:r>
      <w:r>
        <w:rPr>
          <w:spacing w:val="1"/>
        </w:rPr>
        <w:t xml:space="preserve"> </w:t>
      </w:r>
      <w:r>
        <w:t>концентрації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надаватимуть</w:t>
      </w:r>
      <w:r>
        <w:rPr>
          <w:spacing w:val="1"/>
        </w:rPr>
        <w:t xml:space="preserve"> </w:t>
      </w:r>
      <w:r>
        <w:t>безкоштовну</w:t>
      </w:r>
      <w:r>
        <w:rPr>
          <w:spacing w:val="43"/>
        </w:rPr>
        <w:t xml:space="preserve"> </w:t>
      </w:r>
      <w:r>
        <w:t>інформацію</w:t>
      </w:r>
      <w:r>
        <w:rPr>
          <w:spacing w:val="41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реалізовуватимуть</w:t>
      </w:r>
      <w:r>
        <w:rPr>
          <w:spacing w:val="36"/>
        </w:rPr>
        <w:t xml:space="preserve"> </w:t>
      </w:r>
      <w:r>
        <w:t>рекламно-інформаційну</w:t>
      </w:r>
    </w:p>
    <w:p w:rsidR="0006559C" w:rsidRDefault="0006559C" w:rsidP="0006559C">
      <w:pPr>
        <w:spacing w:line="360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0" w:lineRule="auto"/>
        <w:ind w:right="625"/>
      </w:pPr>
      <w:r>
        <w:lastRenderedPageBreak/>
        <w:t>продукцію.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інфо-пункти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розмістити</w:t>
      </w:r>
      <w:r>
        <w:rPr>
          <w:spacing w:val="1"/>
        </w:rPr>
        <w:t xml:space="preserve"> </w:t>
      </w:r>
      <w:r>
        <w:t>біля</w:t>
      </w:r>
      <w:r>
        <w:rPr>
          <w:spacing w:val="1"/>
        </w:rPr>
        <w:t xml:space="preserve"> </w:t>
      </w:r>
      <w:r>
        <w:t>Резиденції</w:t>
      </w:r>
      <w:r>
        <w:rPr>
          <w:spacing w:val="1"/>
        </w:rPr>
        <w:t xml:space="preserve"> </w:t>
      </w:r>
      <w:r>
        <w:t>Буковинських митрополитів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пам’ятки ЮНЕСКО,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площі Пресвятої</w:t>
      </w:r>
      <w:r>
        <w:rPr>
          <w:spacing w:val="1"/>
        </w:rPr>
        <w:t xml:space="preserve"> </w:t>
      </w:r>
      <w:r>
        <w:t>Марії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віддалені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центра</w:t>
      </w:r>
      <w:r>
        <w:rPr>
          <w:spacing w:val="1"/>
        </w:rPr>
        <w:t xml:space="preserve"> </w:t>
      </w:r>
      <w:r>
        <w:t>десіниції.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повинні</w:t>
      </w:r>
      <w:r>
        <w:rPr>
          <w:spacing w:val="-67"/>
        </w:rPr>
        <w:t xml:space="preserve"> </w:t>
      </w:r>
      <w:r>
        <w:t>виконувати завдання</w:t>
      </w:r>
      <w:r>
        <w:rPr>
          <w:spacing w:val="1"/>
        </w:rPr>
        <w:t xml:space="preserve"> </w:t>
      </w:r>
      <w:r>
        <w:t>по просуванню дестинації.</w:t>
      </w:r>
    </w:p>
    <w:p w:rsidR="0006559C" w:rsidRDefault="0006559C" w:rsidP="0006559C">
      <w:pPr>
        <w:pStyle w:val="a3"/>
        <w:spacing w:before="4" w:line="360" w:lineRule="auto"/>
        <w:ind w:right="629" w:firstLine="542"/>
      </w:pPr>
      <w:r>
        <w:t>По-четверте, під час проведення масових заходів - фестиваль Маланок,</w:t>
      </w:r>
      <w:r>
        <w:rPr>
          <w:spacing w:val="1"/>
        </w:rPr>
        <w:t xml:space="preserve"> </w:t>
      </w:r>
      <w:r>
        <w:t>Буковинський</w:t>
      </w:r>
      <w:r>
        <w:rPr>
          <w:spacing w:val="1"/>
        </w:rPr>
        <w:t xml:space="preserve"> </w:t>
      </w:r>
      <w:r>
        <w:t>молодіжний</w:t>
      </w:r>
      <w:r>
        <w:rPr>
          <w:spacing w:val="1"/>
        </w:rPr>
        <w:t xml:space="preserve"> </w:t>
      </w:r>
      <w:r>
        <w:t>етнодуховний фестиваль «Обнова-фест»,</w:t>
      </w:r>
      <w:r>
        <w:rPr>
          <w:spacing w:val="1"/>
        </w:rPr>
        <w:t xml:space="preserve"> </w:t>
      </w:r>
      <w:r>
        <w:t>Петровський,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залучають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туристів,</w:t>
      </w:r>
      <w:r>
        <w:rPr>
          <w:spacing w:val="1"/>
        </w:rPr>
        <w:t xml:space="preserve"> </w:t>
      </w:r>
      <w:r>
        <w:t>започаткувати</w:t>
      </w:r>
      <w:r>
        <w:rPr>
          <w:spacing w:val="1"/>
        </w:rPr>
        <w:t xml:space="preserve"> </w:t>
      </w:r>
      <w:r>
        <w:t>практику</w:t>
      </w:r>
      <w:r>
        <w:rPr>
          <w:spacing w:val="1"/>
        </w:rPr>
        <w:t xml:space="preserve"> </w:t>
      </w:r>
      <w:r>
        <w:t>створення</w:t>
      </w:r>
      <w:r>
        <w:rPr>
          <w:spacing w:val="3"/>
        </w:rPr>
        <w:t xml:space="preserve"> </w:t>
      </w:r>
      <w:r>
        <w:t>тимчасових</w:t>
      </w:r>
      <w:r>
        <w:rPr>
          <w:spacing w:val="2"/>
        </w:rPr>
        <w:t xml:space="preserve"> </w:t>
      </w:r>
      <w:r>
        <w:t>інфо-пунктів.</w:t>
      </w:r>
      <w:r>
        <w:rPr>
          <w:spacing w:val="8"/>
        </w:rPr>
        <w:t xml:space="preserve"> </w:t>
      </w:r>
      <w:r>
        <w:t>Під</w:t>
      </w:r>
      <w:r>
        <w:rPr>
          <w:spacing w:val="8"/>
        </w:rPr>
        <w:t xml:space="preserve"> </w:t>
      </w:r>
      <w:r>
        <w:t>час</w:t>
      </w:r>
      <w:r>
        <w:rPr>
          <w:spacing w:val="3"/>
        </w:rPr>
        <w:t xml:space="preserve"> </w:t>
      </w:r>
      <w:r>
        <w:t>проведення</w:t>
      </w:r>
      <w:r>
        <w:rPr>
          <w:spacing w:val="4"/>
        </w:rPr>
        <w:t xml:space="preserve"> </w:t>
      </w:r>
      <w:r>
        <w:t>фестивалю Маланок</w:t>
      </w:r>
    </w:p>
    <w:p w:rsidR="0006559C" w:rsidRDefault="0006559C" w:rsidP="0006559C">
      <w:pPr>
        <w:pStyle w:val="ListParagraph"/>
        <w:numPr>
          <w:ilvl w:val="0"/>
          <w:numId w:val="14"/>
        </w:numPr>
        <w:tabs>
          <w:tab w:val="left" w:pos="322"/>
        </w:tabs>
        <w:spacing w:line="360" w:lineRule="auto"/>
        <w:ind w:right="636" w:firstLine="0"/>
        <w:rPr>
          <w:sz w:val="28"/>
        </w:rPr>
      </w:pPr>
      <w:r>
        <w:rPr>
          <w:sz w:val="28"/>
        </w:rPr>
        <w:t>тимчасовий інфо-пункт потрібно розмістити на площі Філармонії; під час</w:t>
      </w:r>
      <w:r>
        <w:rPr>
          <w:spacing w:val="1"/>
          <w:sz w:val="28"/>
        </w:rPr>
        <w:t xml:space="preserve"> </w:t>
      </w:r>
      <w:r>
        <w:rPr>
          <w:sz w:val="28"/>
        </w:rPr>
        <w:t>фестивалю «Обнова-фест»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Музеї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народного</w:t>
      </w:r>
      <w:r>
        <w:rPr>
          <w:spacing w:val="71"/>
          <w:sz w:val="28"/>
        </w:rPr>
        <w:t xml:space="preserve"> </w:t>
      </w:r>
      <w:r>
        <w:rPr>
          <w:sz w:val="28"/>
        </w:rPr>
        <w:t>побуту;</w:t>
      </w:r>
      <w:r>
        <w:rPr>
          <w:spacing w:val="71"/>
          <w:sz w:val="28"/>
        </w:rPr>
        <w:t xml:space="preserve"> </w:t>
      </w:r>
      <w:r>
        <w:rPr>
          <w:sz w:val="28"/>
        </w:rPr>
        <w:t>під</w:t>
      </w:r>
      <w:r>
        <w:rPr>
          <w:spacing w:val="7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Петровського ярмарку - біля парку ім. Т.Г. Шевченка та</w:t>
      </w:r>
      <w:r>
        <w:rPr>
          <w:spacing w:val="1"/>
          <w:sz w:val="28"/>
        </w:rPr>
        <w:t xml:space="preserve"> </w:t>
      </w:r>
      <w:r>
        <w:rPr>
          <w:sz w:val="28"/>
        </w:rPr>
        <w:t>площі Філармонії;</w:t>
      </w:r>
      <w:r>
        <w:rPr>
          <w:spacing w:val="1"/>
          <w:sz w:val="28"/>
        </w:rPr>
        <w:t xml:space="preserve"> </w:t>
      </w:r>
      <w:r>
        <w:rPr>
          <w:sz w:val="28"/>
        </w:rPr>
        <w:t>під час Дня міста, коли за кілька   днів проводяться кілька десятків заходів,</w:t>
      </w:r>
      <w:r>
        <w:rPr>
          <w:spacing w:val="1"/>
          <w:sz w:val="28"/>
        </w:rPr>
        <w:t xml:space="preserve"> </w:t>
      </w:r>
      <w:r>
        <w:rPr>
          <w:sz w:val="28"/>
        </w:rPr>
        <w:t>тог</w:t>
      </w:r>
      <w:r>
        <w:rPr>
          <w:spacing w:val="1"/>
          <w:sz w:val="28"/>
        </w:rPr>
        <w:t xml:space="preserve"> </w:t>
      </w:r>
      <w:r>
        <w:rPr>
          <w:sz w:val="28"/>
        </w:rPr>
        <w:t>й розміщуватися</w:t>
      </w:r>
      <w:r>
        <w:rPr>
          <w:spacing w:val="2"/>
          <w:sz w:val="28"/>
        </w:rPr>
        <w:t xml:space="preserve"> </w:t>
      </w:r>
      <w:r>
        <w:rPr>
          <w:sz w:val="28"/>
        </w:rPr>
        <w:t>вони повинні</w:t>
      </w:r>
      <w:r>
        <w:rPr>
          <w:spacing w:val="-4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таких</w:t>
      </w:r>
      <w:r>
        <w:rPr>
          <w:spacing w:val="-3"/>
          <w:sz w:val="28"/>
        </w:rPr>
        <w:t xml:space="preserve"> </w:t>
      </w:r>
      <w:r>
        <w:rPr>
          <w:sz w:val="28"/>
        </w:rPr>
        <w:t>місцях.</w:t>
      </w:r>
    </w:p>
    <w:p w:rsidR="0006559C" w:rsidRDefault="0006559C" w:rsidP="0006559C">
      <w:pPr>
        <w:pStyle w:val="a3"/>
        <w:spacing w:line="360" w:lineRule="auto"/>
        <w:ind w:right="626" w:firstLine="542"/>
      </w:pPr>
      <w:r>
        <w:t>Туристично-інформаційні</w:t>
      </w:r>
      <w:r>
        <w:rPr>
          <w:spacing w:val="1"/>
        </w:rPr>
        <w:t xml:space="preserve"> </w:t>
      </w:r>
      <w:r>
        <w:t>центри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здійснюють</w:t>
      </w:r>
      <w:r>
        <w:rPr>
          <w:spacing w:val="1"/>
        </w:rPr>
        <w:t xml:space="preserve"> </w:t>
      </w:r>
      <w:r>
        <w:t>інформаційно-</w:t>
      </w:r>
      <w:r>
        <w:rPr>
          <w:spacing w:val="1"/>
        </w:rPr>
        <w:t xml:space="preserve"> </w:t>
      </w:r>
      <w:r>
        <w:t>консультаційне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туристів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безоплатній</w:t>
      </w:r>
      <w:r>
        <w:rPr>
          <w:spacing w:val="1"/>
        </w:rPr>
        <w:t xml:space="preserve"> </w:t>
      </w:r>
      <w:r>
        <w:t>основі.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більшість з них надають і платні послуги – зазвичай це продаж сувенірної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екскурсійне</w:t>
      </w:r>
      <w:r>
        <w:rPr>
          <w:spacing w:val="1"/>
        </w:rPr>
        <w:t xml:space="preserve"> </w:t>
      </w:r>
      <w:r>
        <w:t>обслуговування.</w:t>
      </w:r>
      <w:r>
        <w:rPr>
          <w:spacing w:val="1"/>
        </w:rPr>
        <w:t xml:space="preserve"> </w:t>
      </w:r>
      <w:r>
        <w:t>Останніми</w:t>
      </w:r>
      <w:r>
        <w:rPr>
          <w:spacing w:val="1"/>
        </w:rPr>
        <w:t xml:space="preserve"> </w:t>
      </w:r>
      <w:r>
        <w:t>роками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платних, так і безоплатних послуг постійно розширюється і в перспективі</w:t>
      </w:r>
      <w:r>
        <w:rPr>
          <w:spacing w:val="1"/>
        </w:rPr>
        <w:t xml:space="preserve"> </w:t>
      </w:r>
      <w:r>
        <w:t>вони</w:t>
      </w:r>
      <w:r>
        <w:rPr>
          <w:spacing w:val="-2"/>
        </w:rPr>
        <w:t xml:space="preserve"> </w:t>
      </w:r>
      <w:r>
        <w:t>можуть</w:t>
      </w:r>
      <w:r>
        <w:rPr>
          <w:spacing w:val="-4"/>
        </w:rPr>
        <w:t xml:space="preserve"> </w:t>
      </w:r>
      <w:r>
        <w:t>перетворитися на</w:t>
      </w:r>
      <w:r>
        <w:rPr>
          <w:spacing w:val="-1"/>
        </w:rPr>
        <w:t xml:space="preserve"> </w:t>
      </w:r>
      <w:r>
        <w:t>центри</w:t>
      </w:r>
      <w:r>
        <w:rPr>
          <w:spacing w:val="-2"/>
        </w:rPr>
        <w:t xml:space="preserve"> </w:t>
      </w:r>
      <w:r>
        <w:t>гостинності.</w:t>
      </w:r>
      <w:r>
        <w:rPr>
          <w:spacing w:val="1"/>
        </w:rPr>
        <w:t xml:space="preserve"> </w:t>
      </w:r>
      <w:r>
        <w:t>Для цього</w:t>
      </w:r>
      <w:r>
        <w:rPr>
          <w:spacing w:val="-2"/>
        </w:rPr>
        <w:t xml:space="preserve"> </w:t>
      </w:r>
      <w:r>
        <w:t>потрібно:</w:t>
      </w:r>
    </w:p>
    <w:p w:rsidR="0006559C" w:rsidRDefault="0006559C" w:rsidP="0006559C">
      <w:pPr>
        <w:pStyle w:val="a3"/>
        <w:spacing w:line="362" w:lineRule="auto"/>
        <w:ind w:right="639" w:firstLine="542"/>
      </w:pPr>
      <w:r>
        <w:t>розробка системи додаткових платних послуг, перехід від бюджетного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самофінансування;</w:t>
      </w:r>
    </w:p>
    <w:p w:rsidR="0006559C" w:rsidRDefault="0006559C" w:rsidP="0006559C">
      <w:pPr>
        <w:pStyle w:val="a3"/>
        <w:spacing w:line="362" w:lineRule="auto"/>
        <w:ind w:right="626" w:firstLine="542"/>
      </w:pPr>
      <w:r>
        <w:t>підвищення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персоналу</w:t>
      </w:r>
      <w:r>
        <w:rPr>
          <w:spacing w:val="1"/>
        </w:rPr>
        <w:t xml:space="preserve"> </w:t>
      </w:r>
      <w:r>
        <w:t>туристично-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-1"/>
        </w:rPr>
        <w:t xml:space="preserve"> </w:t>
      </w:r>
      <w:r>
        <w:t>центру,</w:t>
      </w:r>
      <w:r>
        <w:rPr>
          <w:spacing w:val="1"/>
        </w:rPr>
        <w:t xml:space="preserve"> </w:t>
      </w:r>
      <w:r>
        <w:t>проведення</w:t>
      </w:r>
      <w:r>
        <w:rPr>
          <w:spacing w:val="-1"/>
        </w:rPr>
        <w:t xml:space="preserve"> </w:t>
      </w:r>
      <w:r>
        <w:t>тренінгів,</w:t>
      </w:r>
      <w:r>
        <w:rPr>
          <w:spacing w:val="1"/>
        </w:rPr>
        <w:t xml:space="preserve"> </w:t>
      </w:r>
      <w:r>
        <w:t>семінарів-презентацій;</w:t>
      </w:r>
    </w:p>
    <w:p w:rsidR="0006559C" w:rsidRDefault="0006559C" w:rsidP="0006559C">
      <w:pPr>
        <w:pStyle w:val="a3"/>
        <w:spacing w:line="362" w:lineRule="auto"/>
        <w:ind w:right="628" w:firstLine="542"/>
      </w:pPr>
      <w:r>
        <w:t>промоція місцевої туристичної інфраструктури та об'єктів туристичних</w:t>
      </w:r>
      <w:r>
        <w:rPr>
          <w:spacing w:val="1"/>
        </w:rPr>
        <w:t xml:space="preserve"> </w:t>
      </w:r>
      <w:r>
        <w:t>відвідувань на вітчизняних та зарубіжних виставках і ярмарках, розширення</w:t>
      </w:r>
      <w:r>
        <w:rPr>
          <w:spacing w:val="1"/>
        </w:rPr>
        <w:t xml:space="preserve"> </w:t>
      </w:r>
      <w:r>
        <w:t>співробітництва з</w:t>
      </w:r>
      <w:r>
        <w:rPr>
          <w:spacing w:val="1"/>
        </w:rPr>
        <w:t xml:space="preserve"> </w:t>
      </w:r>
      <w:r>
        <w:t>мережею туристично-інформаційних</w:t>
      </w:r>
      <w:r>
        <w:rPr>
          <w:spacing w:val="-4"/>
        </w:rPr>
        <w:t xml:space="preserve"> </w:t>
      </w:r>
      <w:r>
        <w:t>центрів.</w:t>
      </w:r>
    </w:p>
    <w:p w:rsidR="0006559C" w:rsidRDefault="0006559C" w:rsidP="0006559C">
      <w:pPr>
        <w:pStyle w:val="a3"/>
        <w:spacing w:line="360" w:lineRule="auto"/>
        <w:ind w:right="635" w:firstLine="542"/>
      </w:pPr>
      <w:r>
        <w:t>Враховуючи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наявних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надають,</w:t>
      </w:r>
      <w:r>
        <w:rPr>
          <w:spacing w:val="1"/>
        </w:rPr>
        <w:t xml:space="preserve"> </w:t>
      </w:r>
      <w:r>
        <w:t>спостерігається неоднорідність та відмінність між ними, оскільки не існує</w:t>
      </w:r>
      <w:r>
        <w:rPr>
          <w:spacing w:val="1"/>
        </w:rPr>
        <w:t xml:space="preserve"> </w:t>
      </w:r>
      <w:r>
        <w:t>законодавчо встановлених</w:t>
      </w:r>
      <w:r>
        <w:rPr>
          <w:spacing w:val="-3"/>
        </w:rPr>
        <w:t xml:space="preserve"> </w:t>
      </w:r>
      <w:r>
        <w:t>вимог.</w:t>
      </w:r>
      <w:r>
        <w:rPr>
          <w:spacing w:val="-1"/>
        </w:rPr>
        <w:t xml:space="preserve"> </w:t>
      </w:r>
      <w:r>
        <w:t>Саме</w:t>
      </w:r>
      <w:r>
        <w:rPr>
          <w:spacing w:val="2"/>
        </w:rPr>
        <w:t xml:space="preserve"> </w:t>
      </w:r>
      <w:r>
        <w:t>тому</w:t>
      </w:r>
      <w:r>
        <w:rPr>
          <w:spacing w:val="-4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формуванні</w:t>
      </w:r>
    </w:p>
    <w:p w:rsidR="0006559C" w:rsidRDefault="0006559C" w:rsidP="0006559C">
      <w:pPr>
        <w:spacing w:line="360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2" w:lineRule="auto"/>
        <w:ind w:right="634"/>
      </w:pPr>
      <w:r>
        <w:lastRenderedPageBreak/>
        <w:t>переліку</w:t>
      </w:r>
      <w:r>
        <w:rPr>
          <w:spacing w:val="1"/>
        </w:rPr>
        <w:t xml:space="preserve"> </w:t>
      </w:r>
      <w:r>
        <w:t>обов’язкових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надавати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ТІЦ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мережі</w:t>
      </w:r>
      <w:r>
        <w:rPr>
          <w:spacing w:val="-5"/>
        </w:rPr>
        <w:t xml:space="preserve"> </w:t>
      </w:r>
      <w:r>
        <w:t>України.</w:t>
      </w:r>
    </w:p>
    <w:p w:rsidR="0006559C" w:rsidRDefault="0006559C" w:rsidP="0006559C">
      <w:pPr>
        <w:pStyle w:val="a3"/>
        <w:spacing w:line="360" w:lineRule="auto"/>
        <w:ind w:right="628" w:firstLine="542"/>
      </w:pP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повноцінного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туристичних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центрів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цілісної взаємопов’язаної системи, яка</w:t>
      </w:r>
      <w:r>
        <w:rPr>
          <w:spacing w:val="70"/>
        </w:rPr>
        <w:t xml:space="preserve"> </w:t>
      </w:r>
      <w:r>
        <w:t>буде функціонувати при підтримці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адміністрацій.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співпрацювати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вдосконаленням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організацій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туристичних дестинацій, місцевих рад, областей, та на національному рівні.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туристичного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аккумуляції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систематизації всієї передачі інформації про національні туристичні ресурси,</w:t>
      </w:r>
      <w:r>
        <w:rPr>
          <w:spacing w:val="1"/>
        </w:rPr>
        <w:t xml:space="preserve"> </w:t>
      </w:r>
      <w:r>
        <w:t>забезпеченню взаємодії між усіма зацікавленими учасниками туристичного</w:t>
      </w:r>
      <w:r>
        <w:rPr>
          <w:spacing w:val="1"/>
        </w:rPr>
        <w:t xml:space="preserve"> </w:t>
      </w:r>
      <w:r>
        <w:t>ринку, просування національних туристичних продуктів, а в подальшому,</w:t>
      </w:r>
      <w:r>
        <w:rPr>
          <w:spacing w:val="1"/>
        </w:rPr>
        <w:t xml:space="preserve"> </w:t>
      </w:r>
      <w:r>
        <w:t>координації</w:t>
      </w:r>
      <w:r>
        <w:rPr>
          <w:spacing w:val="1"/>
        </w:rPr>
        <w:t xml:space="preserve"> </w:t>
      </w:r>
      <w:r>
        <w:t>туристичної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містах,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регіональному</w:t>
      </w:r>
      <w:r>
        <w:rPr>
          <w:spacing w:val="-4"/>
        </w:rPr>
        <w:t xml:space="preserve"> </w:t>
      </w:r>
      <w:r>
        <w:t>рівні.</w:t>
      </w:r>
    </w:p>
    <w:p w:rsidR="0006559C" w:rsidRDefault="0006559C" w:rsidP="0006559C">
      <w:pPr>
        <w:spacing w:line="360" w:lineRule="auto"/>
      </w:pPr>
    </w:p>
    <w:p w:rsidR="0006559C" w:rsidRDefault="0006559C" w:rsidP="0006559C">
      <w:pPr>
        <w:spacing w:line="360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4"/>
        <w:ind w:left="0"/>
        <w:jc w:val="left"/>
        <w:rPr>
          <w:sz w:val="20"/>
        </w:rPr>
      </w:pPr>
    </w:p>
    <w:p w:rsidR="0006559C" w:rsidRDefault="0006559C" w:rsidP="0006559C">
      <w:pPr>
        <w:pStyle w:val="1"/>
      </w:pPr>
      <w:bookmarkStart w:id="4" w:name="_bookmark17"/>
      <w:bookmarkEnd w:id="4"/>
      <w:r>
        <w:t>СПИСОК</w:t>
      </w:r>
      <w:r>
        <w:rPr>
          <w:spacing w:val="-16"/>
        </w:rPr>
        <w:t xml:space="preserve"> </w:t>
      </w:r>
      <w:r>
        <w:t>ВИКОРИСТАНИХ</w:t>
      </w:r>
      <w:r>
        <w:rPr>
          <w:spacing w:val="-17"/>
        </w:rPr>
        <w:t xml:space="preserve"> </w:t>
      </w:r>
      <w:r>
        <w:t>ДЖЕРЕЛ</w:t>
      </w:r>
    </w:p>
    <w:p w:rsidR="0006559C" w:rsidRDefault="0006559C" w:rsidP="0006559C">
      <w:pPr>
        <w:pStyle w:val="a3"/>
        <w:spacing w:before="7"/>
        <w:ind w:left="0"/>
        <w:jc w:val="left"/>
        <w:rPr>
          <w:b/>
          <w:sz w:val="32"/>
        </w:rPr>
      </w:pP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35"/>
        <w:rPr>
          <w:sz w:val="28"/>
        </w:rPr>
      </w:pPr>
      <w:r>
        <w:rPr>
          <w:sz w:val="28"/>
        </w:rPr>
        <w:t>Абу-Дабї нове бюро інформації для туристів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8"/>
          <w:sz w:val="28"/>
        </w:rPr>
        <w:t xml:space="preserve"> </w:t>
      </w:r>
      <w:r>
        <w:rPr>
          <w:sz w:val="28"/>
        </w:rPr>
        <w:t>Режим доступу :</w:t>
      </w:r>
      <w:r>
        <w:rPr>
          <w:spacing w:val="5"/>
          <w:sz w:val="28"/>
        </w:rPr>
        <w:t xml:space="preserve"> </w:t>
      </w:r>
      <w:hyperlink r:id="rId6" w:history="1">
        <w:r w:rsidRPr="007D2758">
          <w:rPr>
            <w:rStyle w:val="a7"/>
          </w:rPr>
          <w:t>http://www.tourprom.</w:t>
        </w:r>
        <w:r w:rsidRPr="007D2758">
          <w:rPr>
            <w:rStyle w:val="a7"/>
            <w:lang w:val="en-US"/>
          </w:rPr>
          <w:t>ua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5"/>
        <w:rPr>
          <w:sz w:val="28"/>
        </w:rPr>
      </w:pPr>
      <w:r>
        <w:rPr>
          <w:sz w:val="28"/>
        </w:rPr>
        <w:t>Баринова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Гостям</w:t>
      </w:r>
      <w:r>
        <w:rPr>
          <w:spacing w:val="1"/>
          <w:sz w:val="28"/>
        </w:rPr>
        <w:t xml:space="preserve"> </w:t>
      </w:r>
      <w:r>
        <w:rPr>
          <w:sz w:val="28"/>
        </w:rPr>
        <w:t>Хельсинки</w:t>
      </w:r>
      <w:r>
        <w:rPr>
          <w:spacing w:val="1"/>
          <w:sz w:val="28"/>
        </w:rPr>
        <w:t xml:space="preserve">  отримати інформацію для туристів</w:t>
      </w:r>
      <w:r>
        <w:rPr>
          <w:sz w:val="28"/>
        </w:rPr>
        <w:t>/ А. Баринова // Вояж та Відпочинок</w:t>
      </w:r>
      <w:r>
        <w:rPr>
          <w:spacing w:val="70"/>
          <w:sz w:val="28"/>
        </w:rPr>
        <w:t xml:space="preserve"> </w:t>
      </w:r>
      <w:r>
        <w:rPr>
          <w:sz w:val="28"/>
        </w:rPr>
        <w:t>- 2016. - № 5. - С. 17-22,</w:t>
      </w:r>
      <w:r>
        <w:rPr>
          <w:spacing w:val="1"/>
          <w:sz w:val="28"/>
        </w:rPr>
        <w:t xml:space="preserve"> </w:t>
      </w:r>
      <w:r>
        <w:rPr>
          <w:sz w:val="28"/>
        </w:rPr>
        <w:t>31.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6"/>
        <w:rPr>
          <w:sz w:val="28"/>
        </w:rPr>
      </w:pPr>
      <w:hyperlink r:id="rId7">
        <w:r>
          <w:rPr>
            <w:sz w:val="28"/>
          </w:rPr>
          <w:t>Бєляєва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 xml:space="preserve">С. </w:t>
        </w:r>
      </w:hyperlink>
      <w:r>
        <w:rPr>
          <w:sz w:val="28"/>
        </w:rPr>
        <w:t>Туристично-інформаційний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інвестиційно-</w:t>
      </w:r>
      <w:r>
        <w:rPr>
          <w:spacing w:val="-67"/>
          <w:sz w:val="28"/>
        </w:rPr>
        <w:t xml:space="preserve"> </w:t>
      </w:r>
      <w:r>
        <w:rPr>
          <w:sz w:val="28"/>
        </w:rPr>
        <w:t>інноваційний сегмент просування туристичних послуг / С. Бєляєва, Л.</w:t>
      </w:r>
      <w:r>
        <w:rPr>
          <w:spacing w:val="1"/>
          <w:sz w:val="28"/>
        </w:rPr>
        <w:t xml:space="preserve"> </w:t>
      </w:r>
      <w:r>
        <w:rPr>
          <w:sz w:val="28"/>
        </w:rPr>
        <w:t>Фрей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hyperlink r:id="rId8">
        <w:r>
          <w:rPr>
            <w:sz w:val="28"/>
          </w:rPr>
          <w:t>Збірник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наукових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праць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Черкаського</w:t>
        </w:r>
        <w:r>
          <w:rPr>
            <w:spacing w:val="71"/>
            <w:sz w:val="28"/>
          </w:rPr>
          <w:t xml:space="preserve"> </w:t>
        </w:r>
        <w:r>
          <w:rPr>
            <w:sz w:val="28"/>
          </w:rPr>
          <w:t>державного</w:t>
        </w:r>
      </w:hyperlink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технологічного університету. Серія : Економічні науки</w:t>
        </w:r>
      </w:hyperlink>
      <w:r>
        <w:rPr>
          <w:sz w:val="28"/>
        </w:rPr>
        <w:t>. - 2015. - Вип.</w:t>
      </w:r>
      <w:r>
        <w:rPr>
          <w:spacing w:val="1"/>
          <w:sz w:val="28"/>
        </w:rPr>
        <w:t xml:space="preserve"> </w:t>
      </w:r>
      <w:r>
        <w:rPr>
          <w:sz w:val="28"/>
        </w:rPr>
        <w:t>39(1).</w:t>
      </w:r>
      <w:r>
        <w:rPr>
          <w:spacing w:val="3"/>
          <w:sz w:val="28"/>
        </w:rPr>
        <w:t xml:space="preserve"> </w:t>
      </w:r>
      <w:r>
        <w:rPr>
          <w:sz w:val="28"/>
        </w:rPr>
        <w:t>- С.</w:t>
      </w:r>
      <w:r>
        <w:rPr>
          <w:spacing w:val="4"/>
          <w:sz w:val="28"/>
        </w:rPr>
        <w:t xml:space="preserve"> </w:t>
      </w:r>
      <w:r>
        <w:rPr>
          <w:sz w:val="28"/>
        </w:rPr>
        <w:t>55-64.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ind w:hanging="361"/>
        <w:rPr>
          <w:sz w:val="28"/>
        </w:rPr>
      </w:pPr>
      <w:r>
        <w:rPr>
          <w:sz w:val="28"/>
        </w:rPr>
        <w:t>Бучач:</w:t>
      </w:r>
      <w:r>
        <w:rPr>
          <w:spacing w:val="2"/>
          <w:sz w:val="28"/>
        </w:rPr>
        <w:t xml:space="preserve"> </w:t>
      </w:r>
      <w:r>
        <w:rPr>
          <w:sz w:val="28"/>
        </w:rPr>
        <w:t>бути</w:t>
      </w:r>
      <w:r>
        <w:rPr>
          <w:spacing w:val="6"/>
          <w:sz w:val="28"/>
        </w:rPr>
        <w:t xml:space="preserve"> </w:t>
      </w:r>
      <w:r>
        <w:rPr>
          <w:sz w:val="28"/>
        </w:rPr>
        <w:t>відповідальними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7"/>
          <w:sz w:val="28"/>
        </w:rPr>
        <w:t xml:space="preserve"> </w:t>
      </w:r>
      <w:r>
        <w:rPr>
          <w:sz w:val="28"/>
        </w:rPr>
        <w:t>розвивати</w:t>
      </w:r>
      <w:r>
        <w:rPr>
          <w:spacing w:val="2"/>
          <w:sz w:val="28"/>
        </w:rPr>
        <w:t xml:space="preserve"> </w:t>
      </w:r>
      <w:r>
        <w:rPr>
          <w:sz w:val="28"/>
        </w:rPr>
        <w:t>туризм</w:t>
      </w:r>
      <w:r>
        <w:rPr>
          <w:spacing w:val="4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"/>
          <w:sz w:val="28"/>
        </w:rPr>
        <w:t xml:space="preserve"> </w:t>
      </w:r>
      <w:r>
        <w:rPr>
          <w:sz w:val="28"/>
        </w:rPr>
        <w:t>ресурс]</w:t>
      </w:r>
    </w:p>
    <w:p w:rsidR="0006559C" w:rsidRDefault="0006559C" w:rsidP="0006559C">
      <w:pPr>
        <w:pStyle w:val="a3"/>
        <w:spacing w:before="158" w:line="362" w:lineRule="auto"/>
        <w:ind w:left="840" w:right="626"/>
      </w:pPr>
      <w:r>
        <w:t>/ Режим доступу : https://localhistory.org.ua/texts/reportazhi/buchach-buti-</w:t>
      </w:r>
      <w:r>
        <w:rPr>
          <w:spacing w:val="1"/>
        </w:rPr>
        <w:t xml:space="preserve"> </w:t>
      </w:r>
      <w:r>
        <w:t>vidpovidalnimi-rozvivati-turizm/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57" w:lineRule="auto"/>
        <w:ind w:right="625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Тернополі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відкрили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якому</w:t>
      </w:r>
      <w:r>
        <w:rPr>
          <w:spacing w:val="1"/>
          <w:sz w:val="28"/>
        </w:rPr>
        <w:t xml:space="preserve"> </w:t>
      </w:r>
      <w:r>
        <w:rPr>
          <w:sz w:val="28"/>
        </w:rPr>
        <w:t>цілодобово</w:t>
      </w:r>
      <w:r>
        <w:rPr>
          <w:spacing w:val="7"/>
          <w:sz w:val="28"/>
        </w:rPr>
        <w:t xml:space="preserve"> </w:t>
      </w:r>
      <w:r>
        <w:rPr>
          <w:sz w:val="28"/>
        </w:rPr>
        <w:t>продаватимуть</w:t>
      </w:r>
      <w:r>
        <w:rPr>
          <w:spacing w:val="6"/>
          <w:sz w:val="28"/>
        </w:rPr>
        <w:t xml:space="preserve"> </w:t>
      </w:r>
      <w:r>
        <w:rPr>
          <w:sz w:val="28"/>
        </w:rPr>
        <w:t>каву</w:t>
      </w:r>
      <w:r>
        <w:rPr>
          <w:spacing w:val="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20"/>
          <w:sz w:val="28"/>
        </w:rPr>
        <w:t xml:space="preserve"> </w:t>
      </w:r>
      <w:r>
        <w:rPr>
          <w:sz w:val="28"/>
        </w:rPr>
        <w:t>Режим</w:t>
      </w:r>
      <w:r>
        <w:rPr>
          <w:spacing w:val="8"/>
          <w:sz w:val="28"/>
        </w:rPr>
        <w:t xml:space="preserve"> </w:t>
      </w:r>
      <w:r>
        <w:rPr>
          <w:sz w:val="28"/>
        </w:rPr>
        <w:t>доступу</w:t>
      </w:r>
    </w:p>
    <w:p w:rsidR="0006559C" w:rsidRDefault="0006559C" w:rsidP="0006559C">
      <w:pPr>
        <w:pStyle w:val="a3"/>
        <w:spacing w:before="3" w:line="357" w:lineRule="auto"/>
        <w:ind w:left="840" w:right="630"/>
      </w:pPr>
      <w:r>
        <w:t>:</w:t>
      </w:r>
      <w:r>
        <w:rPr>
          <w:spacing w:val="1"/>
        </w:rPr>
        <w:t xml:space="preserve"> </w:t>
      </w:r>
      <w:hyperlink r:id="rId10">
        <w:r>
          <w:t>https://te.20minut.ua/Podii/v-ternopoli-vidkrili-turistichno-informatsiyniy-</w:t>
        </w:r>
      </w:hyperlink>
      <w:r>
        <w:rPr>
          <w:spacing w:val="-67"/>
        </w:rPr>
        <w:t xml:space="preserve"> </w:t>
      </w:r>
      <w:hyperlink r:id="rId11">
        <w:r>
          <w:t>tsentr-v-yakomu-tsilod-10547205.html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5" w:line="360" w:lineRule="auto"/>
        <w:ind w:right="633"/>
        <w:rPr>
          <w:sz w:val="28"/>
        </w:rPr>
      </w:pPr>
      <w:r>
        <w:rPr>
          <w:sz w:val="28"/>
        </w:rPr>
        <w:t>Великобритания: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родине</w:t>
      </w:r>
      <w:r>
        <w:rPr>
          <w:spacing w:val="1"/>
          <w:sz w:val="28"/>
        </w:rPr>
        <w:t xml:space="preserve"> </w:t>
      </w:r>
      <w:r>
        <w:rPr>
          <w:sz w:val="28"/>
        </w:rPr>
        <w:t>Шекспира</w:t>
      </w:r>
      <w:r>
        <w:rPr>
          <w:spacing w:val="1"/>
          <w:sz w:val="28"/>
        </w:rPr>
        <w:t xml:space="preserve"> </w:t>
      </w:r>
      <w:r>
        <w:rPr>
          <w:sz w:val="28"/>
        </w:rPr>
        <w:t>открылся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информационный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http://news.turizm.ru/uk/16408.html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1" w:line="357" w:lineRule="auto"/>
        <w:ind w:right="626"/>
        <w:rPr>
          <w:sz w:val="28"/>
        </w:rPr>
      </w:pPr>
      <w:r>
        <w:rPr>
          <w:sz w:val="28"/>
        </w:rPr>
        <w:t>Відкриття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центру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4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Режим</w:t>
      </w:r>
      <w:r>
        <w:rPr>
          <w:spacing w:val="-2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hyperlink r:id="rId13">
        <w:r>
          <w:rPr>
            <w:sz w:val="28"/>
          </w:rPr>
          <w:t>http://www.if.gov.ua/news/835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6" w:line="360" w:lineRule="auto"/>
        <w:ind w:right="630"/>
        <w:rPr>
          <w:sz w:val="28"/>
        </w:rPr>
      </w:pPr>
      <w:r>
        <w:rPr>
          <w:sz w:val="28"/>
        </w:rPr>
        <w:t>Волчецький Р. В. Роль туристичних інформа- ційних центрів у сучасній</w:t>
      </w:r>
      <w:r>
        <w:rPr>
          <w:spacing w:val="-67"/>
          <w:sz w:val="28"/>
        </w:rPr>
        <w:t xml:space="preserve"> </w:t>
      </w:r>
      <w:r>
        <w:rPr>
          <w:sz w:val="28"/>
        </w:rPr>
        <w:t>індустрії туризму. Наукові праці. Державне управління. - 2012. - Вип.</w:t>
      </w:r>
      <w:r>
        <w:rPr>
          <w:spacing w:val="1"/>
          <w:sz w:val="28"/>
        </w:rPr>
        <w:t xml:space="preserve"> </w:t>
      </w:r>
      <w:r>
        <w:rPr>
          <w:sz w:val="28"/>
        </w:rPr>
        <w:t>182.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4"/>
          <w:sz w:val="28"/>
        </w:rPr>
        <w:t xml:space="preserve"> </w:t>
      </w:r>
      <w:r>
        <w:rPr>
          <w:sz w:val="28"/>
        </w:rPr>
        <w:t>194.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126—128.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2" w:line="362" w:lineRule="auto"/>
        <w:ind w:right="631"/>
        <w:rPr>
          <w:sz w:val="28"/>
        </w:rPr>
      </w:pPr>
      <w:r>
        <w:rPr>
          <w:sz w:val="28"/>
        </w:rPr>
        <w:t>Гаврилюк А. Туристично-інформаційні центри як чинники 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35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29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2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3"/>
          <w:sz w:val="28"/>
        </w:rPr>
        <w:t xml:space="preserve"> </w:t>
      </w:r>
      <w:r>
        <w:rPr>
          <w:sz w:val="28"/>
        </w:rPr>
        <w:t>/</w:t>
      </w:r>
      <w:r>
        <w:rPr>
          <w:spacing w:val="38"/>
          <w:sz w:val="28"/>
        </w:rPr>
        <w:t xml:space="preserve"> </w:t>
      </w:r>
      <w:r>
        <w:rPr>
          <w:sz w:val="28"/>
        </w:rPr>
        <w:t>А.</w:t>
      </w:r>
      <w:r>
        <w:rPr>
          <w:spacing w:val="36"/>
          <w:sz w:val="28"/>
        </w:rPr>
        <w:t xml:space="preserve"> </w:t>
      </w:r>
      <w:r>
        <w:rPr>
          <w:sz w:val="28"/>
        </w:rPr>
        <w:t>Гаврилюк</w:t>
      </w:r>
      <w:r>
        <w:rPr>
          <w:spacing w:val="33"/>
          <w:sz w:val="28"/>
        </w:rPr>
        <w:t xml:space="preserve"> </w:t>
      </w:r>
      <w:r>
        <w:rPr>
          <w:sz w:val="28"/>
        </w:rPr>
        <w:t>//</w:t>
      </w:r>
      <w:r>
        <w:rPr>
          <w:spacing w:val="38"/>
          <w:sz w:val="28"/>
        </w:rPr>
        <w:t xml:space="preserve"> </w:t>
      </w:r>
      <w:r>
        <w:rPr>
          <w:sz w:val="28"/>
        </w:rPr>
        <w:t>Вісник</w:t>
      </w:r>
    </w:p>
    <w:p w:rsidR="0006559C" w:rsidRDefault="0006559C" w:rsidP="0006559C">
      <w:pPr>
        <w:spacing w:line="362" w:lineRule="auto"/>
        <w:jc w:val="both"/>
        <w:rPr>
          <w:sz w:val="28"/>
        </w:rPr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2" w:lineRule="auto"/>
        <w:ind w:left="840" w:right="630"/>
      </w:pPr>
      <w:r>
        <w:lastRenderedPageBreak/>
        <w:t>Національної академії державного управління. - К. : НАДУ, 2014. - С.</w:t>
      </w:r>
      <w:r>
        <w:rPr>
          <w:spacing w:val="1"/>
        </w:rPr>
        <w:t xml:space="preserve"> </w:t>
      </w:r>
      <w:r>
        <w:t>78-85.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34"/>
        <w:rPr>
          <w:sz w:val="28"/>
        </w:rPr>
      </w:pPr>
      <w:r>
        <w:rPr>
          <w:sz w:val="28"/>
        </w:rPr>
        <w:t>Гаврилюк А.М. Державне регулювання комунікаційного 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2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6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6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15"/>
          <w:sz w:val="28"/>
        </w:rPr>
        <w:t xml:space="preserve"> </w:t>
      </w:r>
      <w:r>
        <w:rPr>
          <w:sz w:val="28"/>
        </w:rPr>
        <w:t>дис.</w:t>
      </w:r>
      <w:r>
        <w:rPr>
          <w:spacing w:val="15"/>
          <w:sz w:val="28"/>
        </w:rPr>
        <w:t xml:space="preserve"> </w:t>
      </w:r>
      <w:r>
        <w:rPr>
          <w:sz w:val="28"/>
        </w:rPr>
        <w:t>…</w:t>
      </w:r>
      <w:r>
        <w:rPr>
          <w:spacing w:val="8"/>
          <w:sz w:val="28"/>
        </w:rPr>
        <w:t xml:space="preserve"> </w:t>
      </w:r>
      <w:r>
        <w:rPr>
          <w:sz w:val="28"/>
        </w:rPr>
        <w:t>д-ра</w:t>
      </w:r>
      <w:r>
        <w:rPr>
          <w:spacing w:val="13"/>
          <w:sz w:val="28"/>
        </w:rPr>
        <w:t xml:space="preserve"> </w:t>
      </w:r>
      <w:r>
        <w:rPr>
          <w:sz w:val="28"/>
        </w:rPr>
        <w:t>екон.</w:t>
      </w:r>
      <w:r>
        <w:rPr>
          <w:spacing w:val="14"/>
          <w:sz w:val="28"/>
        </w:rPr>
        <w:t xml:space="preserve"> </w:t>
      </w:r>
      <w:r>
        <w:rPr>
          <w:sz w:val="28"/>
        </w:rPr>
        <w:t>наук:</w:t>
      </w:r>
      <w:r>
        <w:rPr>
          <w:spacing w:val="7"/>
          <w:sz w:val="28"/>
        </w:rPr>
        <w:t xml:space="preserve"> </w:t>
      </w:r>
      <w:r>
        <w:rPr>
          <w:sz w:val="28"/>
        </w:rPr>
        <w:t>спец.</w:t>
      </w:r>
    </w:p>
    <w:p w:rsidR="0006559C" w:rsidRDefault="0006559C" w:rsidP="0006559C">
      <w:pPr>
        <w:pStyle w:val="a3"/>
        <w:spacing w:line="357" w:lineRule="auto"/>
        <w:ind w:left="840" w:right="634"/>
      </w:pPr>
      <w:r>
        <w:t>25.00.02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А.М.</w:t>
      </w:r>
      <w:r>
        <w:rPr>
          <w:spacing w:val="1"/>
        </w:rPr>
        <w:t xml:space="preserve"> </w:t>
      </w:r>
      <w:r>
        <w:t>Гаврилюк.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Національна</w:t>
      </w:r>
      <w:r>
        <w:rPr>
          <w:spacing w:val="1"/>
        </w:rPr>
        <w:t xml:space="preserve"> </w:t>
      </w:r>
      <w:r>
        <w:t>академія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 при Президентові</w:t>
      </w:r>
      <w:r>
        <w:rPr>
          <w:spacing w:val="-5"/>
        </w:rPr>
        <w:t xml:space="preserve"> </w:t>
      </w:r>
      <w:r>
        <w:t>України.</w:t>
      </w:r>
      <w:r>
        <w:rPr>
          <w:spacing w:val="7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Київ,</w:t>
      </w:r>
      <w:r>
        <w:rPr>
          <w:spacing w:val="2"/>
        </w:rPr>
        <w:t xml:space="preserve"> </w:t>
      </w:r>
      <w:r>
        <w:t>2011.</w:t>
      </w:r>
      <w:r>
        <w:rPr>
          <w:spacing w:val="5"/>
        </w:rPr>
        <w:t xml:space="preserve"> </w:t>
      </w:r>
      <w:r>
        <w:t>– 20 с.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6"/>
        <w:rPr>
          <w:sz w:val="28"/>
        </w:rPr>
      </w:pP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Львова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http://kr-</w:t>
        </w:r>
      </w:hyperlink>
      <w:r>
        <w:rPr>
          <w:spacing w:val="-67"/>
          <w:sz w:val="28"/>
        </w:rPr>
        <w:t xml:space="preserve"> </w:t>
      </w:r>
      <w:hyperlink r:id="rId15">
        <w:r>
          <w:rPr>
            <w:sz w:val="28"/>
          </w:rPr>
          <w:t>rada.gov.ua/uploads/documents/25153-4_Lviv-City-Card.pdf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57" w:lineRule="auto"/>
        <w:ind w:right="625"/>
        <w:rPr>
          <w:sz w:val="28"/>
        </w:rPr>
      </w:pPr>
      <w:r>
        <w:rPr>
          <w:sz w:val="28"/>
        </w:rPr>
        <w:t>Екотуристичний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візит-центр [Електронний ресурс] - Режим доступу :</w:t>
      </w:r>
      <w:r>
        <w:rPr>
          <w:spacing w:val="1"/>
          <w:sz w:val="28"/>
        </w:rPr>
        <w:t xml:space="preserve"> </w:t>
      </w:r>
      <w:r>
        <w:rPr>
          <w:sz w:val="28"/>
        </w:rPr>
        <w:t>https://taif.org.ua/projects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3" w:line="362" w:lineRule="auto"/>
        <w:ind w:right="626"/>
        <w:rPr>
          <w:sz w:val="28"/>
        </w:rPr>
      </w:pPr>
      <w:r>
        <w:rPr>
          <w:sz w:val="28"/>
        </w:rPr>
        <w:t>Закон України "Про інноваційну діяльність" ід 04.07.2002 № 40-IV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 Ради України.</w:t>
      </w:r>
      <w:r>
        <w:rPr>
          <w:spacing w:val="5"/>
          <w:sz w:val="28"/>
        </w:rPr>
        <w:t xml:space="preserve"> </w:t>
      </w:r>
      <w:r>
        <w:rPr>
          <w:sz w:val="28"/>
        </w:rPr>
        <w:t>-2002.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№36.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ст.266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37"/>
        <w:rPr>
          <w:sz w:val="28"/>
        </w:rPr>
      </w:pPr>
      <w:r>
        <w:rPr>
          <w:sz w:val="28"/>
        </w:rPr>
        <w:t>Київський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міський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67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2"/>
          <w:sz w:val="28"/>
        </w:rPr>
        <w:t xml:space="preserve"> </w:t>
      </w:r>
      <w:r>
        <w:rPr>
          <w:sz w:val="28"/>
        </w:rPr>
        <w:t>/ Режим доступу : https://</w:t>
      </w:r>
      <w:hyperlink r:id="rId16">
        <w:r>
          <w:rPr>
            <w:sz w:val="28"/>
          </w:rPr>
          <w:t>www.facebook.com/kptic/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5"/>
        <w:rPr>
          <w:sz w:val="28"/>
        </w:rPr>
      </w:pPr>
      <w:r>
        <w:rPr>
          <w:sz w:val="28"/>
        </w:rPr>
        <w:t>Коніщева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Й.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Пропозиції щодо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 центрів / Н. Й. Коніщева, Д. В. Рудь // Наукові і практичні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тематичних парків: V міжнар. наук.- практ. конф., 27-28 трав. 2005 р. :</w:t>
      </w:r>
      <w:r>
        <w:rPr>
          <w:spacing w:val="1"/>
          <w:sz w:val="28"/>
        </w:rPr>
        <w:t xml:space="preserve"> </w:t>
      </w:r>
      <w:r>
        <w:rPr>
          <w:sz w:val="28"/>
        </w:rPr>
        <w:t>тези</w:t>
      </w:r>
      <w:r>
        <w:rPr>
          <w:spacing w:val="1"/>
          <w:sz w:val="28"/>
        </w:rPr>
        <w:t xml:space="preserve"> </w:t>
      </w:r>
      <w:r>
        <w:rPr>
          <w:sz w:val="28"/>
        </w:rPr>
        <w:t>допов.</w:t>
      </w:r>
      <w:r>
        <w:rPr>
          <w:spacing w:val="4"/>
          <w:sz w:val="28"/>
        </w:rPr>
        <w:t xml:space="preserve"> </w:t>
      </w:r>
      <w:r>
        <w:rPr>
          <w:sz w:val="28"/>
        </w:rPr>
        <w:t>- Донецьк</w:t>
      </w:r>
      <w:r>
        <w:rPr>
          <w:spacing w:val="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[б.в.],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4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148-151.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4"/>
        <w:rPr>
          <w:sz w:val="28"/>
        </w:rPr>
      </w:pPr>
      <w:r>
        <w:rPr>
          <w:sz w:val="28"/>
        </w:rPr>
        <w:t>Коніщева</w:t>
      </w:r>
      <w:r>
        <w:rPr>
          <w:spacing w:val="1"/>
          <w:sz w:val="28"/>
        </w:rPr>
        <w:t xml:space="preserve"> </w:t>
      </w:r>
      <w:r>
        <w:rPr>
          <w:sz w:val="28"/>
        </w:rPr>
        <w:t>Н.Й.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туристсько-інформаційних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Н.Й.</w:t>
      </w:r>
      <w:r>
        <w:rPr>
          <w:spacing w:val="1"/>
          <w:sz w:val="28"/>
        </w:rPr>
        <w:t xml:space="preserve"> </w:t>
      </w:r>
      <w:r>
        <w:rPr>
          <w:sz w:val="28"/>
        </w:rPr>
        <w:t>Коніщева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 туристичною та курортно-рекреаційною економікою: Друга</w:t>
      </w:r>
      <w:r>
        <w:rPr>
          <w:spacing w:val="1"/>
          <w:sz w:val="28"/>
        </w:rPr>
        <w:t xml:space="preserve"> </w:t>
      </w:r>
      <w:r>
        <w:rPr>
          <w:sz w:val="28"/>
        </w:rPr>
        <w:t>наук.-практ. конф. – Бердянськ: Академія управління та 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 "АРІУ",</w:t>
      </w:r>
      <w:r>
        <w:rPr>
          <w:spacing w:val="4"/>
          <w:sz w:val="28"/>
        </w:rPr>
        <w:t xml:space="preserve"> </w:t>
      </w:r>
      <w:r>
        <w:rPr>
          <w:sz w:val="28"/>
        </w:rPr>
        <w:t>2006.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5–7.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  <w:tab w:val="left" w:pos="1434"/>
          <w:tab w:val="left" w:pos="2390"/>
          <w:tab w:val="left" w:pos="3367"/>
          <w:tab w:val="left" w:pos="4102"/>
          <w:tab w:val="left" w:pos="4933"/>
          <w:tab w:val="left" w:pos="5386"/>
          <w:tab w:val="left" w:pos="6422"/>
          <w:tab w:val="left" w:pos="8294"/>
          <w:tab w:val="left" w:pos="9387"/>
        </w:tabs>
        <w:spacing w:line="360" w:lineRule="auto"/>
        <w:ind w:right="626"/>
        <w:jc w:val="left"/>
        <w:rPr>
          <w:sz w:val="28"/>
        </w:rPr>
      </w:pPr>
      <w:r>
        <w:rPr>
          <w:sz w:val="28"/>
        </w:rPr>
        <w:t>КП</w:t>
      </w:r>
      <w:r>
        <w:rPr>
          <w:sz w:val="28"/>
        </w:rPr>
        <w:tab/>
        <w:t>«Туристичний</w:t>
      </w:r>
      <w:r>
        <w:rPr>
          <w:sz w:val="28"/>
        </w:rPr>
        <w:tab/>
        <w:t>інформаційний</w:t>
      </w:r>
      <w:r>
        <w:rPr>
          <w:sz w:val="28"/>
        </w:rPr>
        <w:tab/>
        <w:t>центр»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z w:val="28"/>
        </w:rPr>
        <w:tab/>
        <w:t>:</w:t>
      </w:r>
      <w:r>
        <w:rPr>
          <w:sz w:val="28"/>
        </w:rPr>
        <w:tab/>
        <w:t>https://zhovkva-rada.gov.ua/komunalne-</w:t>
      </w:r>
      <w:r>
        <w:rPr>
          <w:spacing w:val="-67"/>
          <w:sz w:val="28"/>
        </w:rPr>
        <w:t xml:space="preserve"> </w:t>
      </w:r>
      <w:r>
        <w:rPr>
          <w:sz w:val="28"/>
        </w:rPr>
        <w:t>gospodarstvo/komunalni-pidprijemstva/kp-turistichnii-informaciinii-</w:t>
      </w:r>
      <w:r>
        <w:rPr>
          <w:spacing w:val="1"/>
          <w:sz w:val="28"/>
        </w:rPr>
        <w:t xml:space="preserve"> </w:t>
      </w:r>
      <w:r>
        <w:rPr>
          <w:sz w:val="28"/>
        </w:rPr>
        <w:t>centr.html</w:t>
      </w:r>
    </w:p>
    <w:p w:rsidR="0006559C" w:rsidRDefault="0006559C" w:rsidP="0006559C">
      <w:pPr>
        <w:spacing w:line="360" w:lineRule="auto"/>
        <w:rPr>
          <w:sz w:val="28"/>
        </w:rPr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76" w:line="360" w:lineRule="auto"/>
        <w:ind w:right="626"/>
        <w:rPr>
          <w:sz w:val="28"/>
        </w:rPr>
      </w:pPr>
      <w:r>
        <w:rPr>
          <w:sz w:val="28"/>
        </w:rPr>
        <w:lastRenderedPageBreak/>
        <w:t>Кучеренко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</w:t>
      </w:r>
      <w:r>
        <w:rPr>
          <w:spacing w:val="1"/>
          <w:sz w:val="28"/>
        </w:rPr>
        <w:t xml:space="preserve"> </w:t>
      </w:r>
      <w:r>
        <w:rPr>
          <w:sz w:val="28"/>
        </w:rPr>
        <w:t>сферою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Кучеренко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міжнародніх отношений НАУ. Економіка, право, політологія, туризм. -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- Вип.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- С.</w:t>
      </w:r>
      <w:r>
        <w:rPr>
          <w:spacing w:val="4"/>
          <w:sz w:val="28"/>
        </w:rPr>
        <w:t xml:space="preserve"> </w:t>
      </w:r>
      <w:r>
        <w:rPr>
          <w:sz w:val="28"/>
        </w:rPr>
        <w:t>197-205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4" w:line="360" w:lineRule="auto"/>
        <w:ind w:right="626"/>
        <w:rPr>
          <w:sz w:val="28"/>
        </w:rPr>
      </w:pPr>
      <w:r>
        <w:rPr>
          <w:sz w:val="28"/>
        </w:rPr>
        <w:t>Лола</w:t>
      </w:r>
      <w:r>
        <w:rPr>
          <w:spacing w:val="1"/>
          <w:sz w:val="28"/>
        </w:rPr>
        <w:t xml:space="preserve"> </w:t>
      </w:r>
      <w:r>
        <w:rPr>
          <w:sz w:val="28"/>
        </w:rPr>
        <w:t>Ю.Ю.,</w:t>
      </w:r>
      <w:r>
        <w:rPr>
          <w:spacing w:val="1"/>
          <w:sz w:val="28"/>
        </w:rPr>
        <w:t xml:space="preserve"> </w:t>
      </w:r>
      <w:r>
        <w:rPr>
          <w:sz w:val="28"/>
        </w:rPr>
        <w:t>Кісь</w:t>
      </w:r>
      <w:r>
        <w:rPr>
          <w:spacing w:val="1"/>
          <w:sz w:val="28"/>
        </w:rPr>
        <w:t xml:space="preserve"> </w:t>
      </w:r>
      <w:r>
        <w:rPr>
          <w:sz w:val="28"/>
        </w:rPr>
        <w:t>О.П.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 в Україні / Ю. Ю. Лола,</w:t>
      </w:r>
      <w:r>
        <w:rPr>
          <w:spacing w:val="1"/>
          <w:sz w:val="28"/>
        </w:rPr>
        <w:t xml:space="preserve"> </w:t>
      </w:r>
      <w:r>
        <w:rPr>
          <w:sz w:val="28"/>
        </w:rPr>
        <w:t>О.П. Кісь //</w:t>
      </w:r>
      <w:r>
        <w:rPr>
          <w:spacing w:val="70"/>
          <w:sz w:val="28"/>
        </w:rPr>
        <w:t xml:space="preserve"> </w:t>
      </w:r>
      <w:r>
        <w:rPr>
          <w:sz w:val="28"/>
        </w:rPr>
        <w:t>Географія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туризм.</w:t>
      </w:r>
      <w:r>
        <w:rPr>
          <w:spacing w:val="4"/>
          <w:sz w:val="28"/>
        </w:rPr>
        <w:t xml:space="preserve"> </w:t>
      </w:r>
      <w:r>
        <w:rPr>
          <w:sz w:val="28"/>
        </w:rPr>
        <w:t>- 2011.</w:t>
      </w:r>
      <w:r>
        <w:rPr>
          <w:spacing w:val="4"/>
          <w:sz w:val="28"/>
        </w:rPr>
        <w:t xml:space="preserve"> </w:t>
      </w:r>
      <w:r>
        <w:rPr>
          <w:sz w:val="28"/>
        </w:rPr>
        <w:t>- Вип.</w:t>
      </w:r>
      <w:r>
        <w:rPr>
          <w:spacing w:val="2"/>
          <w:sz w:val="28"/>
        </w:rPr>
        <w:t xml:space="preserve"> </w:t>
      </w:r>
      <w:r>
        <w:rPr>
          <w:sz w:val="28"/>
        </w:rPr>
        <w:t>14.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269-274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1" w:line="357" w:lineRule="auto"/>
        <w:ind w:right="622"/>
        <w:rPr>
          <w:sz w:val="28"/>
        </w:rPr>
      </w:pPr>
      <w:r>
        <w:rPr>
          <w:sz w:val="28"/>
        </w:rPr>
        <w:t>Любіцева О. О. Ринок туристичних послуг (геопросторові аспекти) - К:</w:t>
      </w:r>
      <w:r>
        <w:rPr>
          <w:spacing w:val="1"/>
          <w:sz w:val="28"/>
        </w:rPr>
        <w:t xml:space="preserve"> </w:t>
      </w:r>
      <w:r>
        <w:rPr>
          <w:sz w:val="28"/>
        </w:rPr>
        <w:t>Альтерпрес,</w:t>
      </w:r>
      <w:r>
        <w:rPr>
          <w:spacing w:val="3"/>
          <w:sz w:val="28"/>
        </w:rPr>
        <w:t xml:space="preserve"> </w:t>
      </w:r>
      <w:r>
        <w:rPr>
          <w:sz w:val="28"/>
        </w:rPr>
        <w:t>2005.</w:t>
      </w:r>
      <w:r>
        <w:rPr>
          <w:spacing w:val="7"/>
          <w:sz w:val="28"/>
        </w:rPr>
        <w:t xml:space="preserve"> </w:t>
      </w:r>
      <w:r>
        <w:rPr>
          <w:sz w:val="28"/>
        </w:rPr>
        <w:t>- 436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before="6" w:line="360" w:lineRule="auto"/>
        <w:ind w:right="627"/>
        <w:rPr>
          <w:sz w:val="28"/>
        </w:rPr>
      </w:pPr>
      <w:r>
        <w:rPr>
          <w:sz w:val="28"/>
        </w:rPr>
        <w:t>Мігущенко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Ю.В.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70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 Львівської області / Ю.В. Мігущенко // Ефективна економіка 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№ 11.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С.54-57.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30"/>
        <w:rPr>
          <w:sz w:val="28"/>
        </w:rPr>
      </w:pPr>
      <w:r>
        <w:rPr>
          <w:sz w:val="28"/>
        </w:rPr>
        <w:t>Модельний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«О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туристиній діяльності»,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затверджений Постановою Міжпарламенської Асамблеї держав учасників СНД</w:t>
      </w:r>
      <w:r>
        <w:rPr>
          <w:spacing w:val="1"/>
          <w:sz w:val="28"/>
        </w:rPr>
        <w:t xml:space="preserve"> </w:t>
      </w:r>
      <w:r>
        <w:rPr>
          <w:sz w:val="28"/>
        </w:rPr>
        <w:t>№ 27-15 від 16 ноября</w:t>
      </w:r>
      <w:r>
        <w:rPr>
          <w:spacing w:val="3"/>
          <w:sz w:val="28"/>
        </w:rPr>
        <w:t xml:space="preserve"> </w:t>
      </w:r>
      <w:r>
        <w:rPr>
          <w:sz w:val="28"/>
        </w:rPr>
        <w:t>2006 года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26"/>
        <w:rPr>
          <w:sz w:val="28"/>
        </w:rPr>
      </w:pPr>
      <w:hyperlink r:id="rId17">
        <w:r>
          <w:rPr>
            <w:sz w:val="28"/>
          </w:rPr>
          <w:t>Моклиця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Ю.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 xml:space="preserve">В. </w:t>
        </w:r>
      </w:hyperlink>
      <w:r>
        <w:rPr>
          <w:sz w:val="28"/>
        </w:rPr>
        <w:t>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/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Моклиця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// </w:t>
      </w:r>
      <w:hyperlink r:id="rId18">
        <w:r>
          <w:rPr>
            <w:sz w:val="28"/>
          </w:rPr>
          <w:t>Географія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та</w:t>
        </w:r>
      </w:hyperlink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туризм</w:t>
        </w:r>
      </w:hyperlink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- 2011.</w:t>
      </w:r>
      <w:r>
        <w:rPr>
          <w:spacing w:val="4"/>
          <w:sz w:val="28"/>
        </w:rPr>
        <w:t xml:space="preserve"> </w:t>
      </w:r>
      <w:r>
        <w:rPr>
          <w:sz w:val="28"/>
        </w:rPr>
        <w:t>- Вип.</w:t>
      </w:r>
      <w:r>
        <w:rPr>
          <w:spacing w:val="3"/>
          <w:sz w:val="28"/>
        </w:rPr>
        <w:t xml:space="preserve"> </w:t>
      </w:r>
      <w:r>
        <w:rPr>
          <w:sz w:val="28"/>
        </w:rPr>
        <w:t>12.</w:t>
      </w:r>
      <w:r>
        <w:rPr>
          <w:spacing w:val="4"/>
          <w:sz w:val="28"/>
        </w:rPr>
        <w:t xml:space="preserve"> </w:t>
      </w:r>
      <w:r>
        <w:rPr>
          <w:sz w:val="28"/>
        </w:rPr>
        <w:t>- С.</w:t>
      </w:r>
      <w:r>
        <w:rPr>
          <w:spacing w:val="3"/>
          <w:sz w:val="28"/>
        </w:rPr>
        <w:t xml:space="preserve"> </w:t>
      </w:r>
      <w:r>
        <w:rPr>
          <w:sz w:val="28"/>
        </w:rPr>
        <w:t>71-78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28"/>
        <w:rPr>
          <w:sz w:val="28"/>
        </w:rPr>
      </w:pPr>
      <w:hyperlink r:id="rId20">
        <w:r>
          <w:rPr>
            <w:sz w:val="28"/>
          </w:rPr>
          <w:t>Музиченко-Козловська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О.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 xml:space="preserve">В. </w:t>
        </w:r>
      </w:hyperlink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туристично-інформаційних</w:t>
      </w:r>
      <w:r>
        <w:rPr>
          <w:spacing w:val="27"/>
          <w:sz w:val="28"/>
        </w:rPr>
        <w:t xml:space="preserve"> </w:t>
      </w:r>
      <w:r>
        <w:rPr>
          <w:sz w:val="28"/>
        </w:rPr>
        <w:t>центрів /</w:t>
      </w:r>
      <w:r>
        <w:rPr>
          <w:spacing w:val="35"/>
          <w:sz w:val="28"/>
        </w:rPr>
        <w:t xml:space="preserve"> </w:t>
      </w:r>
      <w:r>
        <w:rPr>
          <w:sz w:val="28"/>
        </w:rPr>
        <w:t>О.</w:t>
      </w:r>
      <w:r>
        <w:rPr>
          <w:spacing w:val="29"/>
          <w:sz w:val="28"/>
        </w:rPr>
        <w:t xml:space="preserve"> </w:t>
      </w:r>
      <w:r>
        <w:rPr>
          <w:sz w:val="28"/>
        </w:rPr>
        <w:t>В.</w:t>
      </w:r>
      <w:r>
        <w:rPr>
          <w:spacing w:val="28"/>
          <w:sz w:val="28"/>
        </w:rPr>
        <w:t xml:space="preserve"> </w:t>
      </w:r>
      <w:r>
        <w:rPr>
          <w:sz w:val="28"/>
        </w:rPr>
        <w:t>Музиченко-Козловська</w:t>
      </w:r>
    </w:p>
    <w:p w:rsidR="0006559C" w:rsidRDefault="0006559C" w:rsidP="0006559C">
      <w:pPr>
        <w:pStyle w:val="a3"/>
        <w:spacing w:line="360" w:lineRule="auto"/>
        <w:ind w:left="840" w:right="634"/>
      </w:pPr>
      <w:r>
        <w:t xml:space="preserve">// </w:t>
      </w:r>
      <w:hyperlink r:id="rId21">
        <w:r>
          <w:t>Вісник</w:t>
        </w:r>
        <w:r>
          <w:rPr>
            <w:spacing w:val="1"/>
          </w:rPr>
          <w:t xml:space="preserve"> </w:t>
        </w:r>
        <w:r>
          <w:t>Національного</w:t>
        </w:r>
        <w:r>
          <w:rPr>
            <w:spacing w:val="1"/>
          </w:rPr>
          <w:t xml:space="preserve"> </w:t>
        </w:r>
        <w:r>
          <w:t>університету</w:t>
        </w:r>
        <w:r>
          <w:rPr>
            <w:spacing w:val="1"/>
          </w:rPr>
          <w:t xml:space="preserve"> </w:t>
        </w:r>
        <w:r>
          <w:t>"Львівська</w:t>
        </w:r>
        <w:r>
          <w:rPr>
            <w:spacing w:val="1"/>
          </w:rPr>
          <w:t xml:space="preserve"> </w:t>
        </w:r>
        <w:r>
          <w:t>політехніка".</w:t>
        </w:r>
      </w:hyperlink>
      <w:r>
        <w:rPr>
          <w:spacing w:val="1"/>
        </w:rPr>
        <w:t xml:space="preserve"> </w:t>
      </w:r>
      <w:hyperlink r:id="rId22">
        <w:r>
          <w:t>Менеджмент</w:t>
        </w:r>
        <w:r>
          <w:rPr>
            <w:spacing w:val="1"/>
          </w:rPr>
          <w:t xml:space="preserve"> </w:t>
        </w:r>
        <w:r>
          <w:t>та</w:t>
        </w:r>
        <w:r>
          <w:rPr>
            <w:spacing w:val="1"/>
          </w:rPr>
          <w:t xml:space="preserve"> </w:t>
        </w:r>
        <w:r>
          <w:t>підприємництво</w:t>
        </w:r>
        <w:r>
          <w:rPr>
            <w:spacing w:val="1"/>
          </w:rPr>
          <w:t xml:space="preserve"> </w:t>
        </w:r>
        <w:r>
          <w:t>в</w:t>
        </w:r>
        <w:r>
          <w:rPr>
            <w:spacing w:val="1"/>
          </w:rPr>
          <w:t xml:space="preserve"> </w:t>
        </w:r>
        <w:r>
          <w:t>Україні:</w:t>
        </w:r>
        <w:r>
          <w:rPr>
            <w:spacing w:val="1"/>
          </w:rPr>
          <w:t xml:space="preserve"> </w:t>
        </w:r>
        <w:r>
          <w:t>етапи</w:t>
        </w:r>
        <w:r>
          <w:rPr>
            <w:spacing w:val="1"/>
          </w:rPr>
          <w:t xml:space="preserve"> </w:t>
        </w:r>
        <w:r>
          <w:t>становлення</w:t>
        </w:r>
        <w:r>
          <w:rPr>
            <w:spacing w:val="1"/>
          </w:rPr>
          <w:t xml:space="preserve"> </w:t>
        </w:r>
        <w:r>
          <w:t>і</w:t>
        </w:r>
      </w:hyperlink>
      <w:r>
        <w:rPr>
          <w:spacing w:val="-67"/>
        </w:rPr>
        <w:t xml:space="preserve"> </w:t>
      </w:r>
      <w:hyperlink r:id="rId23">
        <w:r>
          <w:t>проблеми розвитку</w:t>
        </w:r>
      </w:hyperlink>
      <w:r>
        <w:t>.</w:t>
      </w:r>
      <w:r>
        <w:rPr>
          <w:spacing w:val="3"/>
        </w:rPr>
        <w:t xml:space="preserve"> </w:t>
      </w:r>
      <w:r>
        <w:t>- 2013.</w:t>
      </w:r>
      <w:r>
        <w:rPr>
          <w:spacing w:val="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№ 776.</w:t>
      </w:r>
      <w:r>
        <w:rPr>
          <w:spacing w:val="4"/>
        </w:rPr>
        <w:t xml:space="preserve"> </w:t>
      </w:r>
      <w:r>
        <w:t>- С.</w:t>
      </w:r>
      <w:r>
        <w:rPr>
          <w:spacing w:val="-2"/>
        </w:rPr>
        <w:t xml:space="preserve"> </w:t>
      </w:r>
      <w:r>
        <w:t>122-127.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0" w:lineRule="auto"/>
        <w:ind w:right="626"/>
        <w:rPr>
          <w:sz w:val="28"/>
        </w:rPr>
      </w:pPr>
      <w:r>
        <w:rPr>
          <w:sz w:val="28"/>
        </w:rPr>
        <w:t>Музиченко-Козловська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Туристично-інформаційний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туризму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Музиченко-</w:t>
      </w:r>
      <w:r>
        <w:rPr>
          <w:spacing w:val="1"/>
          <w:sz w:val="28"/>
        </w:rPr>
        <w:t xml:space="preserve"> </w:t>
      </w:r>
      <w:r>
        <w:rPr>
          <w:sz w:val="28"/>
        </w:rPr>
        <w:t>Козловська//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"Львівська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політехніка".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№754.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С.47-52.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57" w:lineRule="auto"/>
        <w:ind w:right="626"/>
        <w:rPr>
          <w:sz w:val="28"/>
        </w:rPr>
      </w:pPr>
      <w:hyperlink r:id="rId24">
        <w:r>
          <w:rPr>
            <w:sz w:val="28"/>
          </w:rPr>
          <w:t>На площі Ринок відкрили оновлений туристично-інформаційний центр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0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4"/>
          <w:sz w:val="28"/>
        </w:rPr>
        <w:t xml:space="preserve"> </w:t>
      </w:r>
      <w:r>
        <w:rPr>
          <w:sz w:val="28"/>
        </w:rPr>
        <w:t>/</w:t>
      </w:r>
      <w:r>
        <w:rPr>
          <w:spacing w:val="10"/>
          <w:sz w:val="28"/>
        </w:rPr>
        <w:t xml:space="preserve"> </w:t>
      </w:r>
      <w:r>
        <w:rPr>
          <w:sz w:val="28"/>
        </w:rPr>
        <w:t>Режим</w:t>
      </w:r>
      <w:r>
        <w:rPr>
          <w:spacing w:val="12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6"/>
          <w:sz w:val="28"/>
        </w:rPr>
        <w:t xml:space="preserve"> </w:t>
      </w:r>
      <w:hyperlink r:id="rId25">
        <w:r>
          <w:rPr>
            <w:sz w:val="28"/>
          </w:rPr>
          <w:t>https://city-</w:t>
        </w:r>
      </w:hyperlink>
    </w:p>
    <w:p w:rsidR="0006559C" w:rsidRDefault="0006559C" w:rsidP="0006559C">
      <w:pPr>
        <w:spacing w:line="357" w:lineRule="auto"/>
        <w:jc w:val="both"/>
        <w:rPr>
          <w:sz w:val="28"/>
        </w:rPr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2" w:lineRule="auto"/>
        <w:ind w:left="840" w:right="943"/>
        <w:jc w:val="left"/>
      </w:pPr>
      <w:hyperlink r:id="rId26">
        <w:r>
          <w:rPr>
            <w:w w:val="95"/>
          </w:rPr>
          <w:t>adm.lviv.ua/news/tourism/239699-na-ploshchi-rynok-vidkryly-onovlenyi-</w:t>
        </w:r>
      </w:hyperlink>
      <w:r>
        <w:rPr>
          <w:spacing w:val="1"/>
          <w:w w:val="95"/>
        </w:rPr>
        <w:t xml:space="preserve"> </w:t>
      </w:r>
      <w:hyperlink r:id="rId27">
        <w:r>
          <w:t>turystychno-informatsiinyi-tsentr</w:t>
        </w:r>
      </w:hyperlink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29"/>
        <w:rPr>
          <w:sz w:val="28"/>
        </w:rPr>
      </w:pPr>
      <w:r>
        <w:rPr>
          <w:sz w:val="28"/>
        </w:rPr>
        <w:t>Огнева</w:t>
      </w:r>
      <w:r>
        <w:rPr>
          <w:spacing w:val="1"/>
          <w:sz w:val="28"/>
        </w:rPr>
        <w:t xml:space="preserve"> </w:t>
      </w:r>
      <w:r>
        <w:rPr>
          <w:sz w:val="28"/>
        </w:rPr>
        <w:t>В.А.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Организация</w:t>
      </w:r>
      <w:r>
        <w:rPr>
          <w:spacing w:val="1"/>
          <w:sz w:val="28"/>
        </w:rPr>
        <w:t xml:space="preserve"> </w:t>
      </w:r>
      <w:r>
        <w:rPr>
          <w:sz w:val="28"/>
        </w:rPr>
        <w:t>работы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туристских</w:t>
      </w:r>
      <w:r>
        <w:rPr>
          <w:spacing w:val="1"/>
          <w:sz w:val="28"/>
        </w:rPr>
        <w:t xml:space="preserve"> </w:t>
      </w:r>
      <w:r>
        <w:rPr>
          <w:sz w:val="28"/>
        </w:rPr>
        <w:t>информационных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центров:</w:t>
      </w:r>
      <w:r>
        <w:rPr>
          <w:spacing w:val="1"/>
          <w:sz w:val="28"/>
        </w:rPr>
        <w:t xml:space="preserve"> </w:t>
      </w:r>
      <w:r>
        <w:rPr>
          <w:sz w:val="28"/>
        </w:rPr>
        <w:t>опыт</w:t>
      </w:r>
      <w:r>
        <w:rPr>
          <w:spacing w:val="1"/>
          <w:sz w:val="28"/>
        </w:rPr>
        <w:t xml:space="preserve"> </w:t>
      </w:r>
      <w:r>
        <w:rPr>
          <w:sz w:val="28"/>
        </w:rPr>
        <w:t>Запада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В.А.</w:t>
      </w:r>
      <w:r>
        <w:rPr>
          <w:spacing w:val="1"/>
          <w:sz w:val="28"/>
        </w:rPr>
        <w:t xml:space="preserve"> </w:t>
      </w:r>
      <w:r>
        <w:rPr>
          <w:sz w:val="28"/>
        </w:rPr>
        <w:t>Огнева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Альм.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соврем.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образования.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 11.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146-148.</w:t>
      </w:r>
    </w:p>
    <w:p w:rsidR="0006559C" w:rsidRDefault="0006559C" w:rsidP="0006559C">
      <w:pPr>
        <w:pStyle w:val="ListParagraph"/>
        <w:numPr>
          <w:ilvl w:val="0"/>
          <w:numId w:val="6"/>
        </w:numPr>
        <w:tabs>
          <w:tab w:val="left" w:pos="841"/>
        </w:tabs>
        <w:spacing w:line="362" w:lineRule="auto"/>
        <w:ind w:right="630"/>
        <w:rPr>
          <w:sz w:val="28"/>
        </w:rPr>
      </w:pPr>
      <w:r>
        <w:rPr>
          <w:sz w:val="28"/>
        </w:rPr>
        <w:t>Орленко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створити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життєздатний</w:t>
      </w:r>
      <w:r>
        <w:rPr>
          <w:spacing w:val="1"/>
          <w:sz w:val="28"/>
        </w:rPr>
        <w:t xml:space="preserve"> </w:t>
      </w:r>
      <w:r>
        <w:rPr>
          <w:sz w:val="28"/>
        </w:rPr>
        <w:t>ТІЦ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Етапи</w:t>
      </w:r>
      <w:r>
        <w:rPr>
          <w:spacing w:val="70"/>
          <w:sz w:val="28"/>
        </w:rPr>
        <w:t xml:space="preserve"> </w:t>
      </w:r>
      <w:r>
        <w:rPr>
          <w:sz w:val="28"/>
        </w:rPr>
        <w:t>великого</w:t>
      </w:r>
      <w:r>
        <w:rPr>
          <w:spacing w:val="1"/>
          <w:sz w:val="28"/>
        </w:rPr>
        <w:t xml:space="preserve"> </w:t>
      </w:r>
      <w:r>
        <w:rPr>
          <w:sz w:val="28"/>
        </w:rPr>
        <w:t>шляху : О. І. Орленко // Новости турбизнеса. - 2007. - № 13-14. - С. 20-</w:t>
      </w:r>
      <w:r>
        <w:rPr>
          <w:spacing w:val="1"/>
          <w:sz w:val="28"/>
        </w:rPr>
        <w:t xml:space="preserve"> </w:t>
      </w:r>
      <w:r>
        <w:rPr>
          <w:sz w:val="28"/>
        </w:rPr>
        <w:t>22.</w:t>
      </w:r>
    </w:p>
    <w:tbl>
      <w:tblPr>
        <w:tblW w:w="0" w:type="auto"/>
        <w:tblInd w:w="43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17"/>
        <w:gridCol w:w="2537"/>
        <w:gridCol w:w="924"/>
        <w:gridCol w:w="1404"/>
        <w:gridCol w:w="672"/>
        <w:gridCol w:w="1239"/>
      </w:tblGrid>
      <w:tr w:rsidR="0006559C" w:rsidTr="003A0F81">
        <w:trPr>
          <w:trHeight w:val="396"/>
        </w:trPr>
        <w:tc>
          <w:tcPr>
            <w:tcW w:w="2317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0" w:right="197"/>
              <w:jc w:val="right"/>
              <w:rPr>
                <w:sz w:val="28"/>
              </w:rPr>
            </w:pPr>
            <w:r w:rsidRPr="009C17CC">
              <w:rPr>
                <w:sz w:val="28"/>
              </w:rPr>
              <w:t>29.Официальный</w:t>
            </w:r>
          </w:p>
        </w:tc>
        <w:tc>
          <w:tcPr>
            <w:tcW w:w="2537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178" w:right="178"/>
              <w:jc w:val="center"/>
              <w:rPr>
                <w:sz w:val="28"/>
              </w:rPr>
            </w:pPr>
            <w:r w:rsidRPr="009C17CC">
              <w:rPr>
                <w:sz w:val="28"/>
              </w:rPr>
              <w:t>информационный</w:t>
            </w:r>
          </w:p>
        </w:tc>
        <w:tc>
          <w:tcPr>
            <w:tcW w:w="924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199"/>
              <w:rPr>
                <w:sz w:val="28"/>
              </w:rPr>
            </w:pPr>
            <w:r w:rsidRPr="009C17CC">
              <w:rPr>
                <w:sz w:val="28"/>
              </w:rPr>
              <w:t>сайт</w:t>
            </w:r>
          </w:p>
        </w:tc>
        <w:tc>
          <w:tcPr>
            <w:tcW w:w="1404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0" w:right="217"/>
              <w:jc w:val="right"/>
              <w:rPr>
                <w:sz w:val="28"/>
              </w:rPr>
            </w:pPr>
            <w:r w:rsidRPr="009C17CC">
              <w:rPr>
                <w:sz w:val="28"/>
              </w:rPr>
              <w:t>Швеции</w:t>
            </w:r>
          </w:p>
        </w:tc>
        <w:tc>
          <w:tcPr>
            <w:tcW w:w="672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183"/>
              <w:rPr>
                <w:sz w:val="28"/>
              </w:rPr>
            </w:pPr>
            <w:r w:rsidRPr="009C17CC">
              <w:rPr>
                <w:sz w:val="28"/>
              </w:rPr>
              <w:t>по</w:t>
            </w:r>
          </w:p>
        </w:tc>
        <w:tc>
          <w:tcPr>
            <w:tcW w:w="1239" w:type="dxa"/>
          </w:tcPr>
          <w:p w:rsidR="0006559C" w:rsidRPr="009C17CC" w:rsidRDefault="0006559C" w:rsidP="003A0F81">
            <w:pPr>
              <w:pStyle w:val="TableParagraph"/>
              <w:spacing w:line="298" w:lineRule="exact"/>
              <w:ind w:left="0" w:right="51"/>
              <w:jc w:val="right"/>
              <w:rPr>
                <w:sz w:val="28"/>
              </w:rPr>
            </w:pPr>
            <w:r w:rsidRPr="009C17CC">
              <w:rPr>
                <w:sz w:val="28"/>
              </w:rPr>
              <w:t>туризму</w:t>
            </w:r>
          </w:p>
        </w:tc>
      </w:tr>
      <w:tr w:rsidR="0006559C" w:rsidTr="003A0F81">
        <w:trPr>
          <w:trHeight w:val="396"/>
        </w:trPr>
        <w:tc>
          <w:tcPr>
            <w:tcW w:w="2317" w:type="dxa"/>
          </w:tcPr>
          <w:p w:rsidR="0006559C" w:rsidRPr="009C17CC" w:rsidRDefault="0006559C" w:rsidP="003A0F81">
            <w:pPr>
              <w:pStyle w:val="TableParagraph"/>
              <w:spacing w:before="64" w:line="312" w:lineRule="exact"/>
              <w:ind w:left="0" w:right="243"/>
              <w:jc w:val="right"/>
              <w:rPr>
                <w:sz w:val="28"/>
              </w:rPr>
            </w:pPr>
            <w:r w:rsidRPr="009C17CC">
              <w:rPr>
                <w:sz w:val="28"/>
              </w:rPr>
              <w:t>[Електронний</w:t>
            </w:r>
          </w:p>
        </w:tc>
        <w:tc>
          <w:tcPr>
            <w:tcW w:w="2537" w:type="dxa"/>
          </w:tcPr>
          <w:p w:rsidR="0006559C" w:rsidRPr="009C17CC" w:rsidRDefault="0006559C" w:rsidP="003A0F81">
            <w:pPr>
              <w:pStyle w:val="TableParagraph"/>
              <w:spacing w:before="64" w:line="312" w:lineRule="exact"/>
              <w:ind w:left="178" w:right="158"/>
              <w:jc w:val="center"/>
              <w:rPr>
                <w:sz w:val="28"/>
              </w:rPr>
            </w:pPr>
            <w:r w:rsidRPr="009C17CC">
              <w:rPr>
                <w:sz w:val="28"/>
              </w:rPr>
              <w:t>ресурс]</w:t>
            </w:r>
          </w:p>
        </w:tc>
        <w:tc>
          <w:tcPr>
            <w:tcW w:w="924" w:type="dxa"/>
          </w:tcPr>
          <w:p w:rsidR="0006559C" w:rsidRPr="009C17CC" w:rsidRDefault="0006559C" w:rsidP="003A0F81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404" w:type="dxa"/>
          </w:tcPr>
          <w:p w:rsidR="0006559C" w:rsidRPr="009C17CC" w:rsidRDefault="0006559C" w:rsidP="003A0F81">
            <w:pPr>
              <w:pStyle w:val="TableParagraph"/>
              <w:spacing w:before="64" w:line="312" w:lineRule="exact"/>
              <w:ind w:left="0" w:right="180"/>
              <w:jc w:val="right"/>
              <w:rPr>
                <w:sz w:val="28"/>
              </w:rPr>
            </w:pPr>
            <w:r w:rsidRPr="009C17CC">
              <w:rPr>
                <w:sz w:val="28"/>
              </w:rPr>
              <w:t>Режим</w:t>
            </w:r>
          </w:p>
        </w:tc>
        <w:tc>
          <w:tcPr>
            <w:tcW w:w="672" w:type="dxa"/>
          </w:tcPr>
          <w:p w:rsidR="0006559C" w:rsidRPr="009C17CC" w:rsidRDefault="0006559C" w:rsidP="003A0F81">
            <w:pPr>
              <w:pStyle w:val="TableParagraph"/>
              <w:ind w:left="0"/>
              <w:rPr>
                <w:sz w:val="26"/>
              </w:rPr>
            </w:pPr>
          </w:p>
        </w:tc>
        <w:tc>
          <w:tcPr>
            <w:tcW w:w="1239" w:type="dxa"/>
          </w:tcPr>
          <w:p w:rsidR="0006559C" w:rsidRPr="009C17CC" w:rsidRDefault="0006559C" w:rsidP="003A0F81">
            <w:pPr>
              <w:pStyle w:val="TableParagraph"/>
              <w:spacing w:before="64" w:line="312" w:lineRule="exact"/>
              <w:ind w:left="0" w:right="47"/>
              <w:jc w:val="right"/>
              <w:rPr>
                <w:sz w:val="28"/>
              </w:rPr>
            </w:pPr>
            <w:r w:rsidRPr="009C17CC">
              <w:rPr>
                <w:sz w:val="28"/>
              </w:rPr>
              <w:t>доступу</w:t>
            </w:r>
          </w:p>
        </w:tc>
      </w:tr>
    </w:tbl>
    <w:p w:rsidR="0006559C" w:rsidRDefault="0006559C" w:rsidP="0006559C">
      <w:pPr>
        <w:pStyle w:val="a3"/>
        <w:spacing w:before="148" w:line="362" w:lineRule="auto"/>
        <w:ind w:left="480" w:right="637" w:firstLine="360"/>
        <w:rPr>
          <w:spacing w:val="1"/>
        </w:rPr>
      </w:pPr>
      <w:hyperlink r:id="rId28">
        <w:r>
          <w:t>:http</w:t>
        </w:r>
      </w:hyperlink>
      <w:r>
        <w:t>:</w:t>
      </w:r>
      <w:hyperlink r:id="rId29">
        <w:r>
          <w:t>//www.visitsweden.com/shveciya/Sweden-facts_ru/facts/turist-info/</w:t>
        </w:r>
      </w:hyperlink>
      <w:r>
        <w:rPr>
          <w:spacing w:val="1"/>
        </w:rPr>
        <w:t xml:space="preserve"> </w:t>
      </w:r>
    </w:p>
    <w:p w:rsidR="0006559C" w:rsidRDefault="0006559C" w:rsidP="0006559C">
      <w:pPr>
        <w:pStyle w:val="a3"/>
        <w:spacing w:before="148" w:line="362" w:lineRule="auto"/>
        <w:ind w:left="480" w:right="637" w:firstLine="360"/>
      </w:pPr>
      <w:r>
        <w:t>30.</w:t>
      </w:r>
      <w:r w:rsidRPr="007E368F">
        <w:t xml:space="preserve"> </w:t>
      </w:r>
      <w:r>
        <w:t>Семичастковий І.Л. Обґрунтування структури туристичногот інформаційного центру міста Донецька, концепції створення та основних напрямів його діяльності як обов'язкового елемента управління інформаційною підтримкою Євро-2012 в Україні: зб. наук. тр. - Донецьк: Донецький інститут туристичного бізнесу, 2010 -</w:t>
      </w:r>
      <w:r>
        <w:rPr>
          <w:spacing w:val="1"/>
        </w:rPr>
        <w:t xml:space="preserve"> </w:t>
      </w:r>
      <w:r>
        <w:t>[Електронний</w:t>
      </w:r>
      <w:r>
        <w:rPr>
          <w:spacing w:val="-1"/>
        </w:rPr>
        <w:t xml:space="preserve"> </w:t>
      </w:r>
      <w:r>
        <w:t>ресурс]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Режим доступу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hyperlink r:id="rId30">
        <w:r>
          <w:t>www.stattionline.org.ua</w:t>
        </w:r>
      </w:hyperlink>
      <w:r>
        <w:t>.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0" w:lineRule="auto"/>
        <w:ind w:right="637"/>
        <w:rPr>
          <w:sz w:val="28"/>
        </w:rPr>
      </w:pPr>
      <w:r>
        <w:rPr>
          <w:sz w:val="28"/>
        </w:rPr>
        <w:t>Скутар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Чернівцях.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Інновації. Серія: Економічні науки. 2017. № 1. 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: </w:t>
      </w:r>
      <w:hyperlink r:id="rId31">
        <w:r>
          <w:rPr>
            <w:sz w:val="28"/>
          </w:rPr>
          <w:t>http://nbuv.gov.ua/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335"/>
          <w:tab w:val="left" w:pos="5053"/>
          <w:tab w:val="left" w:pos="5969"/>
          <w:tab w:val="left" w:pos="7601"/>
          <w:tab w:val="left" w:pos="9396"/>
        </w:tabs>
        <w:spacing w:line="360" w:lineRule="auto"/>
        <w:ind w:right="628"/>
        <w:jc w:val="left"/>
        <w:rPr>
          <w:sz w:val="28"/>
        </w:rPr>
      </w:pPr>
      <w:r w:rsidRPr="007E368F">
        <w:rPr>
          <w:sz w:val="28"/>
        </w:rPr>
        <w:t>32. Створення та діяльність туристичних інформаційних центрів в Україні: практ. посіб. / за ред. В. Рінова – К., 2006. – 176 с.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335"/>
          <w:tab w:val="left" w:pos="5053"/>
          <w:tab w:val="left" w:pos="5969"/>
          <w:tab w:val="left" w:pos="7601"/>
          <w:tab w:val="left" w:pos="9396"/>
        </w:tabs>
        <w:spacing w:line="360" w:lineRule="auto"/>
        <w:ind w:right="628"/>
        <w:jc w:val="left"/>
        <w:rPr>
          <w:sz w:val="28"/>
        </w:rPr>
      </w:pPr>
      <w:r>
        <w:rPr>
          <w:sz w:val="28"/>
        </w:rPr>
        <w:t>Стратегія</w:t>
      </w:r>
      <w:r>
        <w:rPr>
          <w:spacing w:val="1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7"/>
          <w:sz w:val="28"/>
        </w:rPr>
        <w:t xml:space="preserve"> </w:t>
      </w:r>
      <w:r>
        <w:rPr>
          <w:sz w:val="28"/>
        </w:rPr>
        <w:t>Тернопільської</w:t>
      </w:r>
      <w:r>
        <w:rPr>
          <w:spacing w:val="11"/>
          <w:sz w:val="28"/>
        </w:rPr>
        <w:t xml:space="preserve"> </w:t>
      </w:r>
      <w:r>
        <w:rPr>
          <w:sz w:val="28"/>
        </w:rPr>
        <w:t>області</w:t>
      </w:r>
      <w:r>
        <w:rPr>
          <w:spacing w:val="11"/>
          <w:sz w:val="28"/>
        </w:rPr>
        <w:t xml:space="preserve"> </w:t>
      </w:r>
      <w:r>
        <w:rPr>
          <w:sz w:val="28"/>
        </w:rPr>
        <w:t>на</w:t>
      </w:r>
      <w:r>
        <w:rPr>
          <w:spacing w:val="17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19"/>
          <w:sz w:val="28"/>
        </w:rPr>
        <w:t xml:space="preserve"> </w:t>
      </w:r>
      <w:r>
        <w:rPr>
          <w:sz w:val="28"/>
        </w:rPr>
        <w:t>до</w:t>
      </w:r>
      <w:r>
        <w:rPr>
          <w:spacing w:val="17"/>
          <w:sz w:val="28"/>
        </w:rPr>
        <w:t xml:space="preserve"> </w:t>
      </w:r>
      <w:r>
        <w:rPr>
          <w:sz w:val="28"/>
        </w:rPr>
        <w:t>2020</w:t>
      </w:r>
      <w:r>
        <w:rPr>
          <w:spacing w:val="17"/>
          <w:sz w:val="28"/>
        </w:rPr>
        <w:t xml:space="preserve"> </w:t>
      </w:r>
      <w:r>
        <w:rPr>
          <w:sz w:val="28"/>
        </w:rPr>
        <w:t>року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32">
        <w:r>
          <w:rPr>
            <w:sz w:val="28"/>
          </w:rPr>
          <w:t>www.minregion.gov.ua/napryamki-diyalnosti/derzhavna-rehional-na-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polityka/strategichne-planuvannya-regionalnogo-rozvitku/strategichne-</w:t>
      </w:r>
      <w:r>
        <w:rPr>
          <w:spacing w:val="1"/>
          <w:sz w:val="28"/>
        </w:rPr>
        <w:t xml:space="preserve"> </w:t>
      </w:r>
      <w:r>
        <w:rPr>
          <w:sz w:val="28"/>
        </w:rPr>
        <w:t>planuvannya-regionalnogo-rozvytku-na-period-do-2027-roku/regionalni-</w:t>
      </w:r>
      <w:r>
        <w:rPr>
          <w:spacing w:val="1"/>
          <w:sz w:val="28"/>
        </w:rPr>
        <w:t xml:space="preserve"> </w:t>
      </w:r>
      <w:r>
        <w:rPr>
          <w:sz w:val="28"/>
        </w:rPr>
        <w:t>strategiyi-rozvytku-na-period-do-2027-roku/strategiya-rozvytku-</w:t>
      </w:r>
      <w:r>
        <w:rPr>
          <w:spacing w:val="1"/>
          <w:sz w:val="28"/>
        </w:rPr>
        <w:t xml:space="preserve"> </w:t>
      </w:r>
      <w:r>
        <w:rPr>
          <w:sz w:val="28"/>
        </w:rPr>
        <w:t>ternopilskoyi-oblasti-na-2021-2027-roky/</w:t>
      </w:r>
    </w:p>
    <w:p w:rsidR="0006559C" w:rsidRDefault="0006559C" w:rsidP="0006559C">
      <w:pPr>
        <w:spacing w:line="360" w:lineRule="auto"/>
        <w:rPr>
          <w:sz w:val="28"/>
        </w:rPr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before="76" w:line="362" w:lineRule="auto"/>
        <w:ind w:right="631"/>
        <w:rPr>
          <w:sz w:val="28"/>
        </w:rPr>
      </w:pPr>
      <w:r>
        <w:rPr>
          <w:sz w:val="28"/>
        </w:rPr>
        <w:lastRenderedPageBreak/>
        <w:t>ТИЦ</w:t>
      </w:r>
      <w:r>
        <w:rPr>
          <w:spacing w:val="1"/>
          <w:sz w:val="28"/>
        </w:rPr>
        <w:t xml:space="preserve"> </w:t>
      </w:r>
      <w:r>
        <w:rPr>
          <w:sz w:val="28"/>
        </w:rPr>
        <w:t>Стрійщини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3">
        <w:r>
          <w:rPr>
            <w:sz w:val="28"/>
          </w:rPr>
          <w:t>www.stryi-tur.info/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2" w:lineRule="auto"/>
        <w:ind w:right="630"/>
        <w:rPr>
          <w:sz w:val="28"/>
        </w:rPr>
      </w:pPr>
      <w:r w:rsidRPr="007E368F">
        <w:rPr>
          <w:sz w:val="28"/>
        </w:rPr>
        <w:t>Трускавецький інформаційно-курортний центр</w:t>
      </w:r>
      <w:r>
        <w:rPr>
          <w:spacing w:val="7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34">
        <w:r>
          <w:rPr>
            <w:sz w:val="28"/>
          </w:rPr>
          <w:t>http://www.truskavich.com/truskaveckij-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informacionno-kurortnyj-centr-poluchil-novogo-rukovoditelya/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2" w:lineRule="auto"/>
        <w:ind w:right="626"/>
        <w:rPr>
          <w:sz w:val="28"/>
        </w:rPr>
      </w:pPr>
      <w:r>
        <w:rPr>
          <w:sz w:val="28"/>
        </w:rPr>
        <w:t>Туристичний інформаційний центр м.Запоріжжя[Електронний ресурс] /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https://cultura.city/places/turisticnij-informacijnij-centr-</w:t>
      </w:r>
      <w:r>
        <w:rPr>
          <w:spacing w:val="1"/>
          <w:sz w:val="28"/>
        </w:rPr>
        <w:t xml:space="preserve"> </w:t>
      </w:r>
      <w:r>
        <w:rPr>
          <w:sz w:val="28"/>
        </w:rPr>
        <w:t>mzaporizza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13" w:lineRule="exact"/>
        <w:ind w:hanging="361"/>
        <w:rPr>
          <w:sz w:val="28"/>
        </w:rPr>
      </w:pPr>
      <w:r>
        <w:rPr>
          <w:sz w:val="28"/>
        </w:rPr>
        <w:t>Туристично-інформаційний</w:t>
      </w:r>
      <w:r>
        <w:rPr>
          <w:spacing w:val="22"/>
          <w:sz w:val="28"/>
        </w:rPr>
        <w:t xml:space="preserve"> </w:t>
      </w:r>
      <w:r>
        <w:rPr>
          <w:sz w:val="28"/>
        </w:rPr>
        <w:t>центр</w:t>
      </w:r>
      <w:r>
        <w:rPr>
          <w:spacing w:val="19"/>
          <w:sz w:val="28"/>
        </w:rPr>
        <w:t xml:space="preserve"> </w:t>
      </w:r>
      <w:r>
        <w:rPr>
          <w:sz w:val="28"/>
        </w:rPr>
        <w:t>Гуцулія,</w:t>
      </w:r>
      <w:r>
        <w:rPr>
          <w:spacing w:val="22"/>
          <w:sz w:val="28"/>
        </w:rPr>
        <w:t xml:space="preserve"> </w:t>
      </w:r>
      <w:r>
        <w:rPr>
          <w:sz w:val="28"/>
        </w:rPr>
        <w:t>Косів[Електронний</w:t>
      </w:r>
      <w:r>
        <w:rPr>
          <w:spacing w:val="18"/>
          <w:sz w:val="28"/>
        </w:rPr>
        <w:t xml:space="preserve"> </w:t>
      </w:r>
      <w:r>
        <w:rPr>
          <w:sz w:val="28"/>
        </w:rPr>
        <w:t>ресурс]</w:t>
      </w:r>
    </w:p>
    <w:p w:rsidR="0006559C" w:rsidRDefault="0006559C" w:rsidP="0006559C">
      <w:pPr>
        <w:pStyle w:val="a3"/>
        <w:tabs>
          <w:tab w:val="left" w:pos="2030"/>
          <w:tab w:val="left" w:pos="3940"/>
          <w:tab w:val="left" w:pos="6018"/>
          <w:tab w:val="left" w:pos="7204"/>
          <w:tab w:val="left" w:pos="8897"/>
        </w:tabs>
        <w:spacing w:before="148" w:line="360" w:lineRule="auto"/>
        <w:ind w:left="840" w:right="634"/>
        <w:jc w:val="left"/>
      </w:pPr>
      <w:r>
        <w:t>/</w:t>
      </w:r>
      <w:r>
        <w:tab/>
        <w:t>Режим</w:t>
      </w:r>
      <w:r>
        <w:tab/>
        <w:t>доступу</w:t>
      </w:r>
      <w:r>
        <w:tab/>
        <w:t>:</w:t>
      </w:r>
      <w:r>
        <w:tab/>
        <w:t>Read</w:t>
      </w:r>
      <w:r>
        <w:tab/>
      </w:r>
      <w:r>
        <w:rPr>
          <w:spacing w:val="-2"/>
        </w:rPr>
        <w:t>more</w:t>
      </w:r>
      <w:r>
        <w:rPr>
          <w:spacing w:val="-67"/>
        </w:rPr>
        <w:t xml:space="preserve"> </w:t>
      </w:r>
      <w:r>
        <w:t xml:space="preserve">at: </w:t>
      </w:r>
      <w:hyperlink r:id="rId35">
        <w:r>
          <w:t>https://ua.igotoworld.com/ua/poi_catalog/1041-164-tourist-information-</w:t>
        </w:r>
      </w:hyperlink>
      <w:r>
        <w:rPr>
          <w:spacing w:val="1"/>
        </w:rPr>
        <w:t xml:space="preserve"> </w:t>
      </w:r>
      <w:hyperlink r:id="rId36">
        <w:r>
          <w:t>centres-ivano-frankivsk-oblast.htm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2548"/>
          <w:tab w:val="left" w:pos="4419"/>
          <w:tab w:val="left" w:pos="6326"/>
        </w:tabs>
        <w:spacing w:before="1" w:line="360" w:lineRule="auto"/>
        <w:ind w:right="626"/>
        <w:rPr>
          <w:sz w:val="28"/>
        </w:rPr>
      </w:pPr>
      <w:r>
        <w:rPr>
          <w:sz w:val="28"/>
        </w:rPr>
        <w:t>Туристично-інформаційний центр м. Дрогобича [Електронний ресурс] 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:</w:t>
      </w:r>
      <w:r>
        <w:rPr>
          <w:sz w:val="28"/>
        </w:rPr>
        <w:tab/>
        <w:t>https://opendata.drohobych-</w:t>
      </w:r>
      <w:r>
        <w:rPr>
          <w:spacing w:val="-68"/>
          <w:sz w:val="28"/>
        </w:rPr>
        <w:t xml:space="preserve"> </w:t>
      </w:r>
      <w:r>
        <w:rPr>
          <w:sz w:val="28"/>
        </w:rPr>
        <w:t>rada.gov.ua/group/%D0%BA%D0%BF-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2" w:lineRule="auto"/>
        <w:ind w:right="639"/>
        <w:rPr>
          <w:sz w:val="28"/>
        </w:rPr>
      </w:pPr>
      <w:r>
        <w:rPr>
          <w:sz w:val="28"/>
        </w:rPr>
        <w:t>Туристично-інформаційний центр Одеси [Електронний ресурс] / 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 :</w:t>
      </w:r>
      <w:r>
        <w:rPr>
          <w:spacing w:val="-4"/>
          <w:sz w:val="28"/>
        </w:rPr>
        <w:t xml:space="preserve"> </w:t>
      </w:r>
      <w:r>
        <w:rPr>
          <w:sz w:val="28"/>
        </w:rPr>
        <w:t>https://omr.gov.ua/ua/city/enterprises/tic/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2931"/>
          <w:tab w:val="left" w:pos="4245"/>
          <w:tab w:val="left" w:pos="4592"/>
          <w:tab w:val="left" w:pos="4759"/>
          <w:tab w:val="left" w:pos="5700"/>
          <w:tab w:val="left" w:pos="5992"/>
          <w:tab w:val="left" w:pos="7144"/>
          <w:tab w:val="left" w:pos="7378"/>
          <w:tab w:val="left" w:pos="7882"/>
          <w:tab w:val="left" w:pos="8573"/>
          <w:tab w:val="left" w:pos="8893"/>
        </w:tabs>
        <w:spacing w:line="360" w:lineRule="auto"/>
        <w:ind w:right="635"/>
        <w:jc w:val="left"/>
        <w:rPr>
          <w:sz w:val="28"/>
        </w:rPr>
      </w:pPr>
      <w:r>
        <w:rPr>
          <w:sz w:val="28"/>
        </w:rPr>
        <w:t>Туристично-інформаційний</w:t>
      </w:r>
      <w:r>
        <w:rPr>
          <w:sz w:val="28"/>
        </w:rPr>
        <w:tab/>
      </w:r>
      <w:r>
        <w:rPr>
          <w:sz w:val="28"/>
        </w:rPr>
        <w:tab/>
        <w:t>центр</w:t>
      </w:r>
      <w:r>
        <w:rPr>
          <w:sz w:val="28"/>
        </w:rPr>
        <w:tab/>
        <w:t>Перлина</w:t>
      </w:r>
      <w:r>
        <w:rPr>
          <w:sz w:val="28"/>
        </w:rPr>
        <w:tab/>
        <w:t>покуття,</w:t>
      </w:r>
      <w:r>
        <w:rPr>
          <w:sz w:val="28"/>
        </w:rPr>
        <w:tab/>
        <w:t>Тлумач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z w:val="28"/>
        </w:rPr>
        <w:tab/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z w:val="28"/>
        </w:rPr>
        <w:tab/>
        <w:t>:</w:t>
      </w:r>
      <w:r>
        <w:rPr>
          <w:sz w:val="28"/>
        </w:rPr>
        <w:tab/>
        <w:t>Read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more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at: </w:t>
      </w:r>
      <w:hyperlink r:id="rId37">
        <w:r>
          <w:rPr>
            <w:sz w:val="28"/>
          </w:rPr>
          <w:t>https://ua.igotoworld.com/ua/poi_catalog/1041-164-tourist-information-</w:t>
        </w:r>
      </w:hyperlink>
      <w:r>
        <w:rPr>
          <w:spacing w:val="1"/>
          <w:sz w:val="28"/>
        </w:rPr>
        <w:t xml:space="preserve"> </w:t>
      </w:r>
      <w:hyperlink r:id="rId38">
        <w:r>
          <w:rPr>
            <w:sz w:val="28"/>
          </w:rPr>
          <w:t>centres-ivano-frankivsk-oblast.htm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8177"/>
          <w:tab w:val="left" w:pos="9343"/>
        </w:tabs>
        <w:spacing w:line="362" w:lineRule="auto"/>
        <w:ind w:right="626"/>
        <w:jc w:val="left"/>
        <w:rPr>
          <w:sz w:val="28"/>
        </w:rPr>
      </w:pPr>
      <w:r>
        <w:rPr>
          <w:sz w:val="28"/>
        </w:rPr>
        <w:t>Туристично-інформаційний</w:t>
      </w:r>
      <w:r>
        <w:rPr>
          <w:spacing w:val="117"/>
          <w:sz w:val="28"/>
        </w:rPr>
        <w:t xml:space="preserve"> </w:t>
      </w:r>
      <w:r>
        <w:rPr>
          <w:sz w:val="28"/>
        </w:rPr>
        <w:t>центр</w:t>
      </w:r>
      <w:r>
        <w:rPr>
          <w:spacing w:val="117"/>
          <w:sz w:val="28"/>
        </w:rPr>
        <w:t xml:space="preserve"> </w:t>
      </w:r>
      <w:r>
        <w:rPr>
          <w:sz w:val="28"/>
        </w:rPr>
        <w:t>Теребовлянської</w:t>
      </w:r>
      <w:r>
        <w:rPr>
          <w:spacing w:val="112"/>
          <w:sz w:val="28"/>
        </w:rPr>
        <w:t xml:space="preserve"> </w:t>
      </w:r>
      <w:r>
        <w:rPr>
          <w:sz w:val="28"/>
        </w:rPr>
        <w:t>ОТГ</w:t>
      </w:r>
      <w:r>
        <w:rPr>
          <w:sz w:val="28"/>
        </w:rPr>
        <w:tab/>
        <w:t>–</w:t>
      </w:r>
      <w:r>
        <w:rPr>
          <w:spacing w:val="121"/>
          <w:sz w:val="28"/>
        </w:rPr>
        <w:t xml:space="preserve"> </w:t>
      </w:r>
      <w:r>
        <w:rPr>
          <w:sz w:val="28"/>
        </w:rPr>
        <w:t>вікно</w:t>
      </w:r>
      <w:r>
        <w:rPr>
          <w:sz w:val="28"/>
        </w:rPr>
        <w:tab/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громадуhttps://decentralization.gov.ua/news/9064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331"/>
          <w:tab w:val="left" w:pos="4583"/>
          <w:tab w:val="left" w:pos="5051"/>
          <w:tab w:val="left" w:pos="5677"/>
          <w:tab w:val="left" w:pos="5978"/>
          <w:tab w:val="left" w:pos="7605"/>
          <w:tab w:val="left" w:pos="7639"/>
          <w:tab w:val="left" w:pos="8910"/>
          <w:tab w:val="left" w:pos="9399"/>
        </w:tabs>
        <w:spacing w:line="360" w:lineRule="auto"/>
        <w:ind w:right="625"/>
        <w:jc w:val="left"/>
        <w:rPr>
          <w:sz w:val="28"/>
        </w:rPr>
      </w:pPr>
      <w:r>
        <w:rPr>
          <w:sz w:val="28"/>
        </w:rPr>
        <w:t>Туристично-інформаційний</w:t>
      </w:r>
      <w:r>
        <w:rPr>
          <w:sz w:val="28"/>
        </w:rPr>
        <w:tab/>
        <w:t>центр</w:t>
      </w:r>
      <w:r>
        <w:rPr>
          <w:sz w:val="28"/>
        </w:rPr>
        <w:tab/>
        <w:t>Чернівецької</w:t>
      </w:r>
      <w:r>
        <w:rPr>
          <w:sz w:val="28"/>
        </w:rPr>
        <w:tab/>
      </w:r>
      <w:r>
        <w:rPr>
          <w:sz w:val="28"/>
        </w:rPr>
        <w:tab/>
        <w:t>міської</w:t>
      </w:r>
      <w:r>
        <w:rPr>
          <w:sz w:val="28"/>
        </w:rPr>
        <w:tab/>
        <w:t>ради</w:t>
      </w:r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</w:r>
      <w:r>
        <w:rPr>
          <w:sz w:val="28"/>
        </w:rPr>
        <w:tab/>
        <w:t>-</w:t>
      </w:r>
      <w:r>
        <w:rPr>
          <w:sz w:val="28"/>
        </w:rPr>
        <w:tab/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7"/>
          <w:sz w:val="28"/>
        </w:rPr>
        <w:t xml:space="preserve"> </w:t>
      </w:r>
      <w:hyperlink r:id="rId39">
        <w:r>
          <w:rPr>
            <w:sz w:val="28"/>
          </w:rPr>
          <w:t>http://chernivtsy.eu/portal/4/turystychno-informatsijnyj-tsentr-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chernivetskoyi-miskoyi-rady-zminyuyeadresu-77706.html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047"/>
          <w:tab w:val="left" w:pos="5422"/>
          <w:tab w:val="left" w:pos="6911"/>
          <w:tab w:val="left" w:pos="8902"/>
        </w:tabs>
        <w:spacing w:line="362" w:lineRule="auto"/>
        <w:ind w:right="634"/>
        <w:jc w:val="left"/>
        <w:rPr>
          <w:sz w:val="28"/>
        </w:rPr>
      </w:pPr>
      <w:r>
        <w:rPr>
          <w:sz w:val="28"/>
        </w:rPr>
        <w:t>Туристично-інформаційний центр, Богородчани [Електронний ресурс] /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:</w:t>
      </w:r>
      <w:r>
        <w:rPr>
          <w:sz w:val="28"/>
        </w:rPr>
        <w:tab/>
        <w:t>Read</w:t>
      </w:r>
      <w:r>
        <w:rPr>
          <w:sz w:val="28"/>
        </w:rPr>
        <w:tab/>
      </w:r>
      <w:r>
        <w:rPr>
          <w:spacing w:val="-3"/>
          <w:sz w:val="28"/>
        </w:rPr>
        <w:t>more</w:t>
      </w:r>
    </w:p>
    <w:p w:rsidR="0006559C" w:rsidRDefault="0006559C" w:rsidP="0006559C">
      <w:pPr>
        <w:spacing w:line="362" w:lineRule="auto"/>
        <w:rPr>
          <w:sz w:val="28"/>
        </w:rPr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a3"/>
        <w:spacing w:before="76" w:line="362" w:lineRule="auto"/>
        <w:ind w:left="840" w:right="823"/>
        <w:jc w:val="left"/>
      </w:pPr>
      <w:r>
        <w:lastRenderedPageBreak/>
        <w:t xml:space="preserve">at: </w:t>
      </w:r>
      <w:hyperlink r:id="rId40">
        <w:r>
          <w:t>https://ua.igotoworld.com/ua/poi_catalog/1041-164-tourist-information-</w:t>
        </w:r>
      </w:hyperlink>
      <w:r>
        <w:rPr>
          <w:spacing w:val="-67"/>
        </w:rPr>
        <w:t xml:space="preserve"> </w:t>
      </w:r>
      <w:hyperlink r:id="rId41">
        <w:r>
          <w:t>centres-ivano-frankivsk-oblast.htm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047"/>
          <w:tab w:val="left" w:pos="5422"/>
          <w:tab w:val="left" w:pos="6911"/>
          <w:tab w:val="left" w:pos="8902"/>
        </w:tabs>
        <w:spacing w:line="360" w:lineRule="auto"/>
        <w:ind w:right="631"/>
        <w:jc w:val="left"/>
        <w:rPr>
          <w:sz w:val="28"/>
        </w:rPr>
      </w:pPr>
      <w:r>
        <w:rPr>
          <w:sz w:val="28"/>
        </w:rPr>
        <w:t>Туристично-інформаційний</w:t>
      </w:r>
      <w:r>
        <w:rPr>
          <w:spacing w:val="49"/>
          <w:sz w:val="28"/>
        </w:rPr>
        <w:t xml:space="preserve"> </w:t>
      </w:r>
      <w:r>
        <w:rPr>
          <w:sz w:val="28"/>
        </w:rPr>
        <w:t>центр,</w:t>
      </w:r>
      <w:r>
        <w:rPr>
          <w:spacing w:val="52"/>
          <w:sz w:val="28"/>
        </w:rPr>
        <w:t xml:space="preserve"> </w:t>
      </w:r>
      <w:r>
        <w:rPr>
          <w:sz w:val="28"/>
        </w:rPr>
        <w:t>Верховина</w:t>
      </w:r>
      <w:r>
        <w:rPr>
          <w:spacing w:val="5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4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4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:</w:t>
      </w:r>
      <w:r>
        <w:rPr>
          <w:sz w:val="28"/>
        </w:rPr>
        <w:tab/>
        <w:t>Read</w:t>
      </w:r>
      <w:r>
        <w:rPr>
          <w:sz w:val="28"/>
        </w:rPr>
        <w:tab/>
      </w:r>
      <w:r>
        <w:rPr>
          <w:spacing w:val="-2"/>
          <w:sz w:val="28"/>
        </w:rPr>
        <w:t>more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at: </w:t>
      </w:r>
      <w:hyperlink r:id="rId42">
        <w:r>
          <w:rPr>
            <w:sz w:val="28"/>
          </w:rPr>
          <w:t>https://ua.igotoworld.com/ua/poi_catalog/1041-164-tourist-information-</w:t>
        </w:r>
      </w:hyperlink>
      <w:r>
        <w:rPr>
          <w:spacing w:val="1"/>
          <w:sz w:val="28"/>
        </w:rPr>
        <w:t xml:space="preserve"> </w:t>
      </w:r>
      <w:hyperlink r:id="rId43">
        <w:r>
          <w:rPr>
            <w:sz w:val="28"/>
          </w:rPr>
          <w:t>centres-ivano-frankivsk-oblast.htm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4204"/>
          <w:tab w:val="left" w:pos="5287"/>
          <w:tab w:val="left" w:pos="7201"/>
          <w:tab w:val="left" w:pos="8338"/>
          <w:tab w:val="left" w:pos="8669"/>
        </w:tabs>
        <w:spacing w:line="362" w:lineRule="auto"/>
        <w:ind w:right="636"/>
        <w:jc w:val="left"/>
        <w:rPr>
          <w:sz w:val="28"/>
        </w:rPr>
      </w:pPr>
      <w:r>
        <w:rPr>
          <w:sz w:val="28"/>
        </w:rPr>
        <w:t>Туристично-інформаційні</w:t>
      </w:r>
      <w:r>
        <w:rPr>
          <w:sz w:val="28"/>
        </w:rPr>
        <w:tab/>
        <w:t>центри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z w:val="28"/>
        </w:rPr>
        <w:tab/>
      </w:r>
      <w:r>
        <w:rPr>
          <w:spacing w:val="-1"/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 :</w:t>
      </w:r>
      <w:r>
        <w:rPr>
          <w:spacing w:val="-4"/>
          <w:sz w:val="28"/>
        </w:rPr>
        <w:t xml:space="preserve"> </w:t>
      </w:r>
      <w:r>
        <w:rPr>
          <w:sz w:val="28"/>
        </w:rPr>
        <w:t>https://zaktour.gov.ua/info/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0" w:lineRule="auto"/>
        <w:ind w:right="627"/>
        <w:rPr>
          <w:sz w:val="28"/>
        </w:rPr>
      </w:pPr>
      <w:r w:rsidRPr="007E368F">
        <w:rPr>
          <w:sz w:val="28"/>
        </w:rPr>
        <w:t>Федоткіна О.В. Формування туристично-інформаційних центрів як засіб розвитку внутрішнього туризму // Цивілізація знань: російські реалії: тр. П'ятнадцятий міжнар. наук. конф</w:t>
      </w:r>
      <w:r>
        <w:rPr>
          <w:sz w:val="28"/>
        </w:rPr>
        <w:t>. : у 2 ч. –</w:t>
      </w:r>
      <w:r>
        <w:rPr>
          <w:spacing w:val="1"/>
          <w:sz w:val="28"/>
        </w:rPr>
        <w:t xml:space="preserve"> К</w:t>
      </w:r>
      <w:r>
        <w:rPr>
          <w:sz w:val="28"/>
        </w:rPr>
        <w:t>.,</w:t>
      </w:r>
      <w:r>
        <w:rPr>
          <w:spacing w:val="3"/>
          <w:sz w:val="28"/>
        </w:rPr>
        <w:t xml:space="preserve"> </w:t>
      </w:r>
      <w:r>
        <w:rPr>
          <w:sz w:val="28"/>
        </w:rPr>
        <w:t>2014. –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299-301.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ind w:hanging="361"/>
        <w:rPr>
          <w:sz w:val="28"/>
        </w:rPr>
      </w:pPr>
      <w:r>
        <w:rPr>
          <w:sz w:val="28"/>
        </w:rPr>
        <w:t>Центри</w:t>
      </w:r>
      <w:r>
        <w:rPr>
          <w:spacing w:val="4"/>
          <w:sz w:val="28"/>
        </w:rPr>
        <w:t xml:space="preserve"> </w:t>
      </w:r>
      <w:r>
        <w:rPr>
          <w:sz w:val="28"/>
        </w:rPr>
        <w:t>туристичної</w:t>
      </w:r>
      <w:r>
        <w:rPr>
          <w:spacing w:val="2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Режим</w:t>
      </w:r>
      <w:r>
        <w:rPr>
          <w:spacing w:val="4"/>
          <w:sz w:val="28"/>
        </w:rPr>
        <w:t xml:space="preserve"> </w:t>
      </w:r>
      <w:r>
        <w:rPr>
          <w:sz w:val="28"/>
        </w:rPr>
        <w:t>доступу</w:t>
      </w:r>
    </w:p>
    <w:p w:rsidR="0006559C" w:rsidRDefault="0006559C" w:rsidP="0006559C">
      <w:pPr>
        <w:pStyle w:val="a3"/>
        <w:spacing w:before="150"/>
        <w:ind w:left="840"/>
      </w:pPr>
      <w:r>
        <w:t>:</w:t>
      </w:r>
      <w:r>
        <w:rPr>
          <w:spacing w:val="-8"/>
        </w:rPr>
        <w:t xml:space="preserve"> </w:t>
      </w:r>
      <w:hyperlink r:id="rId44">
        <w:r>
          <w:t>http://www.mvk.if.ua/tcentr/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before="163" w:line="360" w:lineRule="auto"/>
        <w:ind w:right="626"/>
        <w:rPr>
          <w:sz w:val="28"/>
        </w:rPr>
      </w:pPr>
      <w:r>
        <w:rPr>
          <w:sz w:val="28"/>
        </w:rPr>
        <w:t>Чернігівський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туристично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45">
        <w:r>
          <w:rPr>
            <w:sz w:val="28"/>
          </w:rPr>
          <w:t>https://chernihivregion.travel/tits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before="1" w:line="360" w:lineRule="auto"/>
        <w:ind w:right="626"/>
        <w:rPr>
          <w:sz w:val="28"/>
        </w:rPr>
      </w:pPr>
      <w:r w:rsidRPr="007E368F">
        <w:rPr>
          <w:sz w:val="28"/>
        </w:rPr>
        <w:t xml:space="preserve">49. Чернякіна А.О. Роль туристично-інформаційних центрів у комплексному підході до формування бренду туристично-рекреаційного кластера </w:t>
      </w:r>
      <w:r>
        <w:rPr>
          <w:sz w:val="28"/>
        </w:rPr>
        <w:t>[Електронний</w:t>
      </w:r>
      <w:r>
        <w:rPr>
          <w:spacing w:val="12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32"/>
          <w:sz w:val="28"/>
        </w:rPr>
        <w:t xml:space="preserve"> </w:t>
      </w:r>
      <w:r>
        <w:rPr>
          <w:sz w:val="28"/>
        </w:rPr>
        <w:t>Режим</w:t>
      </w:r>
      <w:r>
        <w:rPr>
          <w:spacing w:val="12"/>
          <w:sz w:val="28"/>
        </w:rPr>
        <w:t xml:space="preserve"> </w:t>
      </w:r>
      <w:r>
        <w:rPr>
          <w:sz w:val="28"/>
        </w:rPr>
        <w:t>доступу</w:t>
      </w:r>
    </w:p>
    <w:p w:rsidR="0006559C" w:rsidRDefault="0006559C" w:rsidP="0006559C">
      <w:pPr>
        <w:pStyle w:val="a3"/>
        <w:spacing w:before="2" w:line="360" w:lineRule="auto"/>
        <w:ind w:left="840" w:right="774"/>
        <w:jc w:val="left"/>
      </w:pPr>
      <w:r>
        <w:t>:</w:t>
      </w:r>
      <w:hyperlink r:id="rId46">
        <w:r>
          <w:t>http://cyberleninka.ru/article/n/rol-turistsko-informatsionnyh-tsentrov-v-</w:t>
        </w:r>
      </w:hyperlink>
      <w:r>
        <w:rPr>
          <w:spacing w:val="1"/>
        </w:rPr>
        <w:t xml:space="preserve"> </w:t>
      </w:r>
      <w:hyperlink r:id="rId47">
        <w:r>
          <w:rPr>
            <w:w w:val="95"/>
          </w:rPr>
          <w:t>kompleksnom-podhode-k-formirovaniyu-brenda-turistsko-rekreatsionnogo-</w:t>
        </w:r>
      </w:hyperlink>
      <w:r>
        <w:rPr>
          <w:spacing w:val="1"/>
          <w:w w:val="95"/>
        </w:rPr>
        <w:t xml:space="preserve"> </w:t>
      </w:r>
      <w:hyperlink r:id="rId48">
        <w:r>
          <w:t>klastera</w:t>
        </w:r>
      </w:hyperlink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line="360" w:lineRule="auto"/>
        <w:ind w:right="628"/>
        <w:rPr>
          <w:sz w:val="28"/>
        </w:rPr>
      </w:pPr>
      <w:r>
        <w:rPr>
          <w:sz w:val="28"/>
        </w:rPr>
        <w:t>Шелеметьєва</w:t>
      </w:r>
      <w:r>
        <w:rPr>
          <w:spacing w:val="1"/>
          <w:sz w:val="28"/>
        </w:rPr>
        <w:t xml:space="preserve"> </w:t>
      </w:r>
      <w:r>
        <w:rPr>
          <w:sz w:val="28"/>
        </w:rPr>
        <w:t>Т.В.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туристичних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центрів: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Т.В.</w:t>
      </w:r>
      <w:r>
        <w:rPr>
          <w:spacing w:val="1"/>
          <w:sz w:val="28"/>
        </w:rPr>
        <w:t xml:space="preserve"> </w:t>
      </w:r>
      <w:r>
        <w:rPr>
          <w:sz w:val="28"/>
        </w:rPr>
        <w:t>Шелеметьєва,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Булатов // Вісник економічної науки України. — 2019. — № 2 (37). —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205-211.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ind w:hanging="361"/>
        <w:rPr>
          <w:sz w:val="28"/>
        </w:rPr>
      </w:pPr>
      <w:r>
        <w:rPr>
          <w:sz w:val="28"/>
        </w:rPr>
        <w:t>Як</w:t>
      </w:r>
      <w:r>
        <w:rPr>
          <w:spacing w:val="12"/>
          <w:sz w:val="28"/>
        </w:rPr>
        <w:t xml:space="preserve"> </w:t>
      </w:r>
      <w:r>
        <w:rPr>
          <w:sz w:val="28"/>
        </w:rPr>
        <w:t>Теребовлянській</w:t>
      </w:r>
      <w:r>
        <w:rPr>
          <w:spacing w:val="12"/>
          <w:sz w:val="28"/>
        </w:rPr>
        <w:t xml:space="preserve"> </w:t>
      </w:r>
      <w:r>
        <w:rPr>
          <w:sz w:val="28"/>
        </w:rPr>
        <w:t>громаді</w:t>
      </w:r>
      <w:r>
        <w:rPr>
          <w:spacing w:val="12"/>
          <w:sz w:val="28"/>
        </w:rPr>
        <w:t xml:space="preserve"> </w:t>
      </w:r>
      <w:r>
        <w:rPr>
          <w:sz w:val="28"/>
        </w:rPr>
        <w:t>вдалося</w:t>
      </w:r>
      <w:r>
        <w:rPr>
          <w:spacing w:val="14"/>
          <w:sz w:val="28"/>
        </w:rPr>
        <w:t xml:space="preserve"> </w:t>
      </w:r>
      <w:r>
        <w:rPr>
          <w:sz w:val="28"/>
        </w:rPr>
        <w:t>збільшити</w:t>
      </w:r>
      <w:r>
        <w:rPr>
          <w:spacing w:val="12"/>
          <w:sz w:val="28"/>
        </w:rPr>
        <w:t xml:space="preserve"> </w:t>
      </w:r>
      <w:r>
        <w:rPr>
          <w:sz w:val="28"/>
        </w:rPr>
        <w:t>туристичний</w:t>
      </w:r>
      <w:r>
        <w:rPr>
          <w:spacing w:val="18"/>
          <w:sz w:val="28"/>
        </w:rPr>
        <w:t xml:space="preserve"> </w:t>
      </w:r>
      <w:r>
        <w:rPr>
          <w:sz w:val="28"/>
        </w:rPr>
        <w:t>трафік</w:t>
      </w:r>
      <w:r>
        <w:rPr>
          <w:spacing w:val="11"/>
          <w:sz w:val="28"/>
        </w:rPr>
        <w:t xml:space="preserve"> </w:t>
      </w:r>
      <w:r>
        <w:rPr>
          <w:sz w:val="28"/>
        </w:rPr>
        <w:t>до</w:t>
      </w:r>
    </w:p>
    <w:p w:rsidR="0006559C" w:rsidRDefault="0006559C" w:rsidP="0006559C">
      <w:pPr>
        <w:pStyle w:val="a3"/>
        <w:spacing w:before="162" w:line="357" w:lineRule="auto"/>
        <w:ind w:left="840" w:right="634"/>
      </w:pPr>
      <w:r>
        <w:t>7</w:t>
      </w:r>
      <w:r>
        <w:rPr>
          <w:spacing w:val="1"/>
        </w:rPr>
        <w:t xml:space="preserve"> </w:t>
      </w:r>
      <w:r>
        <w:t>тисяч</w:t>
      </w:r>
      <w:r>
        <w:rPr>
          <w:spacing w:val="1"/>
        </w:rPr>
        <w:t xml:space="preserve"> </w:t>
      </w:r>
      <w:r>
        <w:t>осіб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рік.[Електронний</w:t>
      </w:r>
      <w:r>
        <w:rPr>
          <w:spacing w:val="1"/>
        </w:rPr>
        <w:t xml:space="preserve"> </w:t>
      </w:r>
      <w:r>
        <w:t>ресурс]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49">
        <w:r>
          <w:t>https://decentralization.gov.ua/news/</w:t>
        </w:r>
      </w:hyperlink>
    </w:p>
    <w:p w:rsidR="0006559C" w:rsidRDefault="0006559C" w:rsidP="0006559C">
      <w:pPr>
        <w:spacing w:line="357" w:lineRule="auto"/>
        <w:sectPr w:rsidR="0006559C">
          <w:pgSz w:w="11910" w:h="16840"/>
          <w:pgMar w:top="1040" w:right="220" w:bottom="280" w:left="1580" w:header="717" w:footer="0" w:gutter="0"/>
          <w:cols w:space="720"/>
        </w:sectPr>
      </w:pP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</w:tabs>
        <w:spacing w:before="76" w:line="362" w:lineRule="auto"/>
        <w:ind w:right="638"/>
        <w:rPr>
          <w:sz w:val="28"/>
        </w:rPr>
      </w:pPr>
      <w:r>
        <w:rPr>
          <w:sz w:val="28"/>
        </w:rPr>
        <w:lastRenderedPageBreak/>
        <w:t>EdgellD., Swanson J. Tourism Policy and Planning Yesterday, today, and</w:t>
      </w:r>
      <w:r>
        <w:rPr>
          <w:spacing w:val="1"/>
          <w:sz w:val="28"/>
        </w:rPr>
        <w:t xml:space="preserve"> </w:t>
      </w:r>
      <w:r>
        <w:rPr>
          <w:sz w:val="28"/>
        </w:rPr>
        <w:t>tomorrow</w:t>
      </w:r>
      <w:r>
        <w:rPr>
          <w:spacing w:val="1"/>
          <w:sz w:val="28"/>
        </w:rPr>
        <w:t xml:space="preserve"> </w:t>
      </w:r>
      <w:r>
        <w:rPr>
          <w:sz w:val="28"/>
        </w:rPr>
        <w:t>Routledge,</w:t>
      </w:r>
      <w:r>
        <w:rPr>
          <w:spacing w:val="4"/>
          <w:sz w:val="28"/>
        </w:rPr>
        <w:t xml:space="preserve"> </w:t>
      </w:r>
      <w:r>
        <w:rPr>
          <w:sz w:val="28"/>
        </w:rPr>
        <w:t>2013.</w:t>
      </w:r>
      <w:r>
        <w:rPr>
          <w:spacing w:val="7"/>
          <w:sz w:val="28"/>
        </w:rPr>
        <w:t xml:space="preserve"> </w:t>
      </w:r>
      <w:r>
        <w:rPr>
          <w:sz w:val="28"/>
        </w:rPr>
        <w:t>- 299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06559C" w:rsidRDefault="0006559C" w:rsidP="0006559C">
      <w:pPr>
        <w:pStyle w:val="ListParagraph"/>
        <w:numPr>
          <w:ilvl w:val="0"/>
          <w:numId w:val="5"/>
        </w:numPr>
        <w:tabs>
          <w:tab w:val="left" w:pos="841"/>
          <w:tab w:val="left" w:pos="3349"/>
          <w:tab w:val="left" w:pos="5936"/>
          <w:tab w:val="left" w:pos="7582"/>
          <w:tab w:val="left" w:pos="9395"/>
        </w:tabs>
        <w:spacing w:line="360" w:lineRule="auto"/>
        <w:ind w:right="628"/>
        <w:rPr>
          <w:sz w:val="28"/>
        </w:rPr>
      </w:pPr>
      <w:r>
        <w:rPr>
          <w:sz w:val="28"/>
        </w:rPr>
        <w:t>Key figures for Norwegian travel and tourism 2016. Report, available at: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:</w:t>
      </w:r>
      <w:r>
        <w:rPr>
          <w:spacing w:val="-68"/>
          <w:sz w:val="28"/>
        </w:rPr>
        <w:t xml:space="preserve"> </w:t>
      </w:r>
      <w:hyperlink r:id="rId50">
        <w:r>
          <w:rPr>
            <w:sz w:val="28"/>
          </w:rPr>
          <w:t>http://www.innovasjonnorge.no/contentassets/0d32e3231c0a4367a96838ee3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bb5b294/key-figrues-2016.pdf</w:t>
      </w:r>
      <w:r>
        <w:rPr>
          <w:spacing w:val="-6"/>
          <w:sz w:val="28"/>
        </w:rPr>
        <w:t xml:space="preserve"> </w:t>
      </w:r>
      <w:r>
        <w:rPr>
          <w:sz w:val="28"/>
        </w:rPr>
        <w:t>(Accessed</w:t>
      </w:r>
      <w:r>
        <w:rPr>
          <w:spacing w:val="1"/>
          <w:sz w:val="28"/>
        </w:rPr>
        <w:t xml:space="preserve"> </w:t>
      </w:r>
      <w:r>
        <w:rPr>
          <w:sz w:val="28"/>
        </w:rPr>
        <w:t>4 april</w:t>
      </w:r>
      <w:r>
        <w:rPr>
          <w:spacing w:val="-5"/>
          <w:sz w:val="28"/>
        </w:rPr>
        <w:t xml:space="preserve"> </w:t>
      </w:r>
      <w:r>
        <w:rPr>
          <w:sz w:val="28"/>
        </w:rPr>
        <w:t>2018</w:t>
      </w:r>
    </w:p>
    <w:p w:rsidR="00384A1D" w:rsidRDefault="00384A1D">
      <w:bookmarkStart w:id="5" w:name="_GoBack"/>
      <w:bookmarkEnd w:id="5"/>
    </w:p>
    <w:sectPr w:rsidR="00384A1D" w:rsidSect="001871B9">
      <w:pgSz w:w="11910" w:h="16840"/>
      <w:pgMar w:top="1040" w:right="220" w:bottom="280" w:left="1580" w:header="71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6227" w:rsidRDefault="00CB5C20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442595</wp:posOffset>
              </wp:positionV>
              <wp:extent cx="253365" cy="221615"/>
              <wp:effectExtent l="0" t="0" r="13335" b="6985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746227" w:rsidRDefault="0006559C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6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" filled="f" stroked="f">
              <v:textbox inset="0,0,0,0">
                <w:txbxContent>
                  <w:p w:rsidR="00746227" w:rsidRDefault="0006559C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5686A"/>
    <w:multiLevelType w:val="hybridMultilevel"/>
    <w:tmpl w:val="F4420D44"/>
    <w:lvl w:ilvl="0" w:tplc="2794E51E">
      <w:numFmt w:val="bullet"/>
      <w:lvlText w:val="—"/>
      <w:lvlJc w:val="left"/>
      <w:pPr>
        <w:ind w:left="557" w:hanging="361"/>
      </w:pPr>
      <w:rPr>
        <w:rFonts w:ascii="Times New Roman" w:eastAsia="Times New Roman" w:hAnsi="Times New Roman" w:hint="default"/>
        <w:w w:val="99"/>
        <w:sz w:val="28"/>
      </w:rPr>
    </w:lvl>
    <w:lvl w:ilvl="1" w:tplc="70A4AA10">
      <w:numFmt w:val="bullet"/>
      <w:lvlText w:val="•"/>
      <w:lvlJc w:val="left"/>
      <w:pPr>
        <w:ind w:left="1514" w:hanging="361"/>
      </w:pPr>
      <w:rPr>
        <w:rFonts w:hint="default"/>
      </w:rPr>
    </w:lvl>
    <w:lvl w:ilvl="2" w:tplc="BEB6D652">
      <w:numFmt w:val="bullet"/>
      <w:lvlText w:val="•"/>
      <w:lvlJc w:val="left"/>
      <w:pPr>
        <w:ind w:left="2468" w:hanging="361"/>
      </w:pPr>
      <w:rPr>
        <w:rFonts w:hint="default"/>
      </w:rPr>
    </w:lvl>
    <w:lvl w:ilvl="3" w:tplc="8BACCA1A">
      <w:numFmt w:val="bullet"/>
      <w:lvlText w:val="•"/>
      <w:lvlJc w:val="left"/>
      <w:pPr>
        <w:ind w:left="3423" w:hanging="361"/>
      </w:pPr>
      <w:rPr>
        <w:rFonts w:hint="default"/>
      </w:rPr>
    </w:lvl>
    <w:lvl w:ilvl="4" w:tplc="C7664C76">
      <w:numFmt w:val="bullet"/>
      <w:lvlText w:val="•"/>
      <w:lvlJc w:val="left"/>
      <w:pPr>
        <w:ind w:left="4377" w:hanging="361"/>
      </w:pPr>
      <w:rPr>
        <w:rFonts w:hint="default"/>
      </w:rPr>
    </w:lvl>
    <w:lvl w:ilvl="5" w:tplc="A53EA518">
      <w:numFmt w:val="bullet"/>
      <w:lvlText w:val="•"/>
      <w:lvlJc w:val="left"/>
      <w:pPr>
        <w:ind w:left="5332" w:hanging="361"/>
      </w:pPr>
      <w:rPr>
        <w:rFonts w:hint="default"/>
      </w:rPr>
    </w:lvl>
    <w:lvl w:ilvl="6" w:tplc="0F2098E8">
      <w:numFmt w:val="bullet"/>
      <w:lvlText w:val="•"/>
      <w:lvlJc w:val="left"/>
      <w:pPr>
        <w:ind w:left="6286" w:hanging="361"/>
      </w:pPr>
      <w:rPr>
        <w:rFonts w:hint="default"/>
      </w:rPr>
    </w:lvl>
    <w:lvl w:ilvl="7" w:tplc="99980212">
      <w:numFmt w:val="bullet"/>
      <w:lvlText w:val="•"/>
      <w:lvlJc w:val="left"/>
      <w:pPr>
        <w:ind w:left="7240" w:hanging="361"/>
      </w:pPr>
      <w:rPr>
        <w:rFonts w:hint="default"/>
      </w:rPr>
    </w:lvl>
    <w:lvl w:ilvl="8" w:tplc="E3D4E5E8">
      <w:numFmt w:val="bullet"/>
      <w:lvlText w:val="•"/>
      <w:lvlJc w:val="left"/>
      <w:pPr>
        <w:ind w:left="8195" w:hanging="361"/>
      </w:pPr>
      <w:rPr>
        <w:rFonts w:hint="default"/>
      </w:rPr>
    </w:lvl>
  </w:abstractNum>
  <w:abstractNum w:abstractNumId="1">
    <w:nsid w:val="14E96F30"/>
    <w:multiLevelType w:val="hybridMultilevel"/>
    <w:tmpl w:val="C5AC1248"/>
    <w:lvl w:ilvl="0" w:tplc="B9A0D996">
      <w:numFmt w:val="bullet"/>
      <w:lvlText w:val="-"/>
      <w:lvlJc w:val="left"/>
      <w:pPr>
        <w:ind w:left="120" w:hanging="173"/>
      </w:pPr>
      <w:rPr>
        <w:rFonts w:ascii="Times New Roman" w:eastAsia="Times New Roman" w:hAnsi="Times New Roman" w:hint="default"/>
        <w:w w:val="99"/>
        <w:sz w:val="28"/>
      </w:rPr>
    </w:lvl>
    <w:lvl w:ilvl="1" w:tplc="CB7495EC">
      <w:numFmt w:val="bullet"/>
      <w:lvlText w:val="•"/>
      <w:lvlJc w:val="left"/>
      <w:pPr>
        <w:ind w:left="1118" w:hanging="173"/>
      </w:pPr>
      <w:rPr>
        <w:rFonts w:hint="default"/>
      </w:rPr>
    </w:lvl>
    <w:lvl w:ilvl="2" w:tplc="ECA87AEE">
      <w:numFmt w:val="bullet"/>
      <w:lvlText w:val="•"/>
      <w:lvlJc w:val="left"/>
      <w:pPr>
        <w:ind w:left="2116" w:hanging="173"/>
      </w:pPr>
      <w:rPr>
        <w:rFonts w:hint="default"/>
      </w:rPr>
    </w:lvl>
    <w:lvl w:ilvl="3" w:tplc="A0BE1734">
      <w:numFmt w:val="bullet"/>
      <w:lvlText w:val="•"/>
      <w:lvlJc w:val="left"/>
      <w:pPr>
        <w:ind w:left="3115" w:hanging="173"/>
      </w:pPr>
      <w:rPr>
        <w:rFonts w:hint="default"/>
      </w:rPr>
    </w:lvl>
    <w:lvl w:ilvl="4" w:tplc="AAF62FE2">
      <w:numFmt w:val="bullet"/>
      <w:lvlText w:val="•"/>
      <w:lvlJc w:val="left"/>
      <w:pPr>
        <w:ind w:left="4113" w:hanging="173"/>
      </w:pPr>
      <w:rPr>
        <w:rFonts w:hint="default"/>
      </w:rPr>
    </w:lvl>
    <w:lvl w:ilvl="5" w:tplc="5E4E36FA">
      <w:numFmt w:val="bullet"/>
      <w:lvlText w:val="•"/>
      <w:lvlJc w:val="left"/>
      <w:pPr>
        <w:ind w:left="5112" w:hanging="173"/>
      </w:pPr>
      <w:rPr>
        <w:rFonts w:hint="default"/>
      </w:rPr>
    </w:lvl>
    <w:lvl w:ilvl="6" w:tplc="6E4827F6">
      <w:numFmt w:val="bullet"/>
      <w:lvlText w:val="•"/>
      <w:lvlJc w:val="left"/>
      <w:pPr>
        <w:ind w:left="6110" w:hanging="173"/>
      </w:pPr>
      <w:rPr>
        <w:rFonts w:hint="default"/>
      </w:rPr>
    </w:lvl>
    <w:lvl w:ilvl="7" w:tplc="6F8E385C">
      <w:numFmt w:val="bullet"/>
      <w:lvlText w:val="•"/>
      <w:lvlJc w:val="left"/>
      <w:pPr>
        <w:ind w:left="7108" w:hanging="173"/>
      </w:pPr>
      <w:rPr>
        <w:rFonts w:hint="default"/>
      </w:rPr>
    </w:lvl>
    <w:lvl w:ilvl="8" w:tplc="85B6193E">
      <w:numFmt w:val="bullet"/>
      <w:lvlText w:val="•"/>
      <w:lvlJc w:val="left"/>
      <w:pPr>
        <w:ind w:left="8107" w:hanging="173"/>
      </w:pPr>
      <w:rPr>
        <w:rFonts w:hint="default"/>
      </w:rPr>
    </w:lvl>
  </w:abstractNum>
  <w:abstractNum w:abstractNumId="2">
    <w:nsid w:val="20AC280F"/>
    <w:multiLevelType w:val="multilevel"/>
    <w:tmpl w:val="E5824B18"/>
    <w:lvl w:ilvl="0">
      <w:start w:val="1"/>
      <w:numFmt w:val="decimal"/>
      <w:lvlText w:val="%1"/>
      <w:lvlJc w:val="left"/>
      <w:pPr>
        <w:ind w:left="398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98" w:hanging="423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2">
      <w:numFmt w:val="bullet"/>
      <w:lvlText w:val="•"/>
      <w:lvlJc w:val="left"/>
      <w:pPr>
        <w:ind w:left="2340" w:hanging="423"/>
      </w:pPr>
      <w:rPr>
        <w:rFonts w:hint="default"/>
      </w:rPr>
    </w:lvl>
    <w:lvl w:ilvl="3">
      <w:numFmt w:val="bullet"/>
      <w:lvlText w:val="•"/>
      <w:lvlJc w:val="left"/>
      <w:pPr>
        <w:ind w:left="3311" w:hanging="423"/>
      </w:pPr>
      <w:rPr>
        <w:rFonts w:hint="default"/>
      </w:rPr>
    </w:lvl>
    <w:lvl w:ilvl="4">
      <w:numFmt w:val="bullet"/>
      <w:lvlText w:val="•"/>
      <w:lvlJc w:val="left"/>
      <w:pPr>
        <w:ind w:left="4281" w:hanging="423"/>
      </w:pPr>
      <w:rPr>
        <w:rFonts w:hint="default"/>
      </w:rPr>
    </w:lvl>
    <w:lvl w:ilvl="5">
      <w:numFmt w:val="bullet"/>
      <w:lvlText w:val="•"/>
      <w:lvlJc w:val="left"/>
      <w:pPr>
        <w:ind w:left="5252" w:hanging="423"/>
      </w:pPr>
      <w:rPr>
        <w:rFonts w:hint="default"/>
      </w:rPr>
    </w:lvl>
    <w:lvl w:ilvl="6">
      <w:numFmt w:val="bullet"/>
      <w:lvlText w:val="•"/>
      <w:lvlJc w:val="left"/>
      <w:pPr>
        <w:ind w:left="6222" w:hanging="423"/>
      </w:pPr>
      <w:rPr>
        <w:rFonts w:hint="default"/>
      </w:rPr>
    </w:lvl>
    <w:lvl w:ilvl="7">
      <w:numFmt w:val="bullet"/>
      <w:lvlText w:val="•"/>
      <w:lvlJc w:val="left"/>
      <w:pPr>
        <w:ind w:left="7192" w:hanging="423"/>
      </w:pPr>
      <w:rPr>
        <w:rFonts w:hint="default"/>
      </w:rPr>
    </w:lvl>
    <w:lvl w:ilvl="8">
      <w:numFmt w:val="bullet"/>
      <w:lvlText w:val="•"/>
      <w:lvlJc w:val="left"/>
      <w:pPr>
        <w:ind w:left="8163" w:hanging="423"/>
      </w:pPr>
      <w:rPr>
        <w:rFonts w:hint="default"/>
      </w:rPr>
    </w:lvl>
  </w:abstractNum>
  <w:abstractNum w:abstractNumId="3">
    <w:nsid w:val="21DF2B90"/>
    <w:multiLevelType w:val="multilevel"/>
    <w:tmpl w:val="FD7C491C"/>
    <w:lvl w:ilvl="0">
      <w:start w:val="1"/>
      <w:numFmt w:val="decimal"/>
      <w:lvlText w:val="%1"/>
      <w:lvlJc w:val="left"/>
      <w:pPr>
        <w:ind w:left="120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0" w:hanging="423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6"/>
        <w:szCs w:val="26"/>
      </w:rPr>
    </w:lvl>
    <w:lvl w:ilvl="2">
      <w:numFmt w:val="bullet"/>
      <w:lvlText w:val="-"/>
      <w:lvlJc w:val="left"/>
      <w:pPr>
        <w:ind w:left="1483" w:hanging="798"/>
      </w:pPr>
      <w:rPr>
        <w:rFonts w:ascii="Times New Roman" w:eastAsia="Times New Roman" w:hAnsi="Times New Roman" w:hint="default"/>
        <w:w w:val="99"/>
        <w:sz w:val="28"/>
      </w:rPr>
    </w:lvl>
    <w:lvl w:ilvl="3">
      <w:numFmt w:val="bullet"/>
      <w:lvlText w:val="•"/>
      <w:lvlJc w:val="left"/>
      <w:pPr>
        <w:ind w:left="3396" w:hanging="798"/>
      </w:pPr>
      <w:rPr>
        <w:rFonts w:hint="default"/>
      </w:rPr>
    </w:lvl>
    <w:lvl w:ilvl="4">
      <w:numFmt w:val="bullet"/>
      <w:lvlText w:val="•"/>
      <w:lvlJc w:val="left"/>
      <w:pPr>
        <w:ind w:left="4354" w:hanging="798"/>
      </w:pPr>
      <w:rPr>
        <w:rFonts w:hint="default"/>
      </w:rPr>
    </w:lvl>
    <w:lvl w:ilvl="5">
      <w:numFmt w:val="bullet"/>
      <w:lvlText w:val="•"/>
      <w:lvlJc w:val="left"/>
      <w:pPr>
        <w:ind w:left="5312" w:hanging="798"/>
      </w:pPr>
      <w:rPr>
        <w:rFonts w:hint="default"/>
      </w:rPr>
    </w:lvl>
    <w:lvl w:ilvl="6">
      <w:numFmt w:val="bullet"/>
      <w:lvlText w:val="•"/>
      <w:lvlJc w:val="left"/>
      <w:pPr>
        <w:ind w:left="6271" w:hanging="798"/>
      </w:pPr>
      <w:rPr>
        <w:rFonts w:hint="default"/>
      </w:rPr>
    </w:lvl>
    <w:lvl w:ilvl="7">
      <w:numFmt w:val="bullet"/>
      <w:lvlText w:val="•"/>
      <w:lvlJc w:val="left"/>
      <w:pPr>
        <w:ind w:left="7229" w:hanging="798"/>
      </w:pPr>
      <w:rPr>
        <w:rFonts w:hint="default"/>
      </w:rPr>
    </w:lvl>
    <w:lvl w:ilvl="8">
      <w:numFmt w:val="bullet"/>
      <w:lvlText w:val="•"/>
      <w:lvlJc w:val="left"/>
      <w:pPr>
        <w:ind w:left="8187" w:hanging="798"/>
      </w:pPr>
      <w:rPr>
        <w:rFonts w:hint="default"/>
      </w:rPr>
    </w:lvl>
  </w:abstractNum>
  <w:abstractNum w:abstractNumId="4">
    <w:nsid w:val="24DF34B7"/>
    <w:multiLevelType w:val="hybridMultilevel"/>
    <w:tmpl w:val="13EEDCDA"/>
    <w:lvl w:ilvl="0" w:tplc="1C44CC46">
      <w:start w:val="1"/>
      <w:numFmt w:val="decimal"/>
      <w:lvlText w:val="%1."/>
      <w:lvlJc w:val="left"/>
      <w:pPr>
        <w:ind w:left="1022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F8A90E0">
      <w:numFmt w:val="bullet"/>
      <w:lvlText w:val="•"/>
      <w:lvlJc w:val="left"/>
      <w:pPr>
        <w:ind w:left="1928" w:hanging="360"/>
      </w:pPr>
      <w:rPr>
        <w:rFonts w:hint="default"/>
      </w:rPr>
    </w:lvl>
    <w:lvl w:ilvl="2" w:tplc="59929128">
      <w:numFmt w:val="bullet"/>
      <w:lvlText w:val="•"/>
      <w:lvlJc w:val="left"/>
      <w:pPr>
        <w:ind w:left="2836" w:hanging="360"/>
      </w:pPr>
      <w:rPr>
        <w:rFonts w:hint="default"/>
      </w:rPr>
    </w:lvl>
    <w:lvl w:ilvl="3" w:tplc="405A501A">
      <w:numFmt w:val="bullet"/>
      <w:lvlText w:val="•"/>
      <w:lvlJc w:val="left"/>
      <w:pPr>
        <w:ind w:left="3745" w:hanging="360"/>
      </w:pPr>
      <w:rPr>
        <w:rFonts w:hint="default"/>
      </w:rPr>
    </w:lvl>
    <w:lvl w:ilvl="4" w:tplc="5F12C338">
      <w:numFmt w:val="bullet"/>
      <w:lvlText w:val="•"/>
      <w:lvlJc w:val="left"/>
      <w:pPr>
        <w:ind w:left="4653" w:hanging="360"/>
      </w:pPr>
      <w:rPr>
        <w:rFonts w:hint="default"/>
      </w:rPr>
    </w:lvl>
    <w:lvl w:ilvl="5" w:tplc="EA8A57DE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4F9C6D08">
      <w:numFmt w:val="bullet"/>
      <w:lvlText w:val="•"/>
      <w:lvlJc w:val="left"/>
      <w:pPr>
        <w:ind w:left="6470" w:hanging="360"/>
      </w:pPr>
      <w:rPr>
        <w:rFonts w:hint="default"/>
      </w:rPr>
    </w:lvl>
    <w:lvl w:ilvl="7" w:tplc="6972A998">
      <w:numFmt w:val="bullet"/>
      <w:lvlText w:val="•"/>
      <w:lvlJc w:val="left"/>
      <w:pPr>
        <w:ind w:left="7378" w:hanging="360"/>
      </w:pPr>
      <w:rPr>
        <w:rFonts w:hint="default"/>
      </w:rPr>
    </w:lvl>
    <w:lvl w:ilvl="8" w:tplc="BA9A32BE">
      <w:numFmt w:val="bullet"/>
      <w:lvlText w:val="•"/>
      <w:lvlJc w:val="left"/>
      <w:pPr>
        <w:ind w:left="8287" w:hanging="360"/>
      </w:pPr>
      <w:rPr>
        <w:rFonts w:hint="default"/>
      </w:rPr>
    </w:lvl>
  </w:abstractNum>
  <w:abstractNum w:abstractNumId="5">
    <w:nsid w:val="29D2138C"/>
    <w:multiLevelType w:val="hybridMultilevel"/>
    <w:tmpl w:val="2BACECD2"/>
    <w:lvl w:ilvl="0" w:tplc="DA569D72">
      <w:numFmt w:val="bullet"/>
      <w:lvlText w:val="-"/>
      <w:lvlJc w:val="left"/>
      <w:pPr>
        <w:ind w:left="120" w:hanging="312"/>
      </w:pPr>
      <w:rPr>
        <w:rFonts w:ascii="Times New Roman" w:eastAsia="Times New Roman" w:hAnsi="Times New Roman" w:hint="default"/>
        <w:w w:val="99"/>
        <w:sz w:val="28"/>
      </w:rPr>
    </w:lvl>
    <w:lvl w:ilvl="1" w:tplc="9FA4D4A8">
      <w:numFmt w:val="bullet"/>
      <w:lvlText w:val="•"/>
      <w:lvlJc w:val="left"/>
      <w:pPr>
        <w:ind w:left="1118" w:hanging="312"/>
      </w:pPr>
      <w:rPr>
        <w:rFonts w:hint="default"/>
      </w:rPr>
    </w:lvl>
    <w:lvl w:ilvl="2" w:tplc="F2F423A2">
      <w:numFmt w:val="bullet"/>
      <w:lvlText w:val="•"/>
      <w:lvlJc w:val="left"/>
      <w:pPr>
        <w:ind w:left="2116" w:hanging="312"/>
      </w:pPr>
      <w:rPr>
        <w:rFonts w:hint="default"/>
      </w:rPr>
    </w:lvl>
    <w:lvl w:ilvl="3" w:tplc="65106B4A">
      <w:numFmt w:val="bullet"/>
      <w:lvlText w:val="•"/>
      <w:lvlJc w:val="left"/>
      <w:pPr>
        <w:ind w:left="3115" w:hanging="312"/>
      </w:pPr>
      <w:rPr>
        <w:rFonts w:hint="default"/>
      </w:rPr>
    </w:lvl>
    <w:lvl w:ilvl="4" w:tplc="6B1EC5B2">
      <w:numFmt w:val="bullet"/>
      <w:lvlText w:val="•"/>
      <w:lvlJc w:val="left"/>
      <w:pPr>
        <w:ind w:left="4113" w:hanging="312"/>
      </w:pPr>
      <w:rPr>
        <w:rFonts w:hint="default"/>
      </w:rPr>
    </w:lvl>
    <w:lvl w:ilvl="5" w:tplc="BEB22200">
      <w:numFmt w:val="bullet"/>
      <w:lvlText w:val="•"/>
      <w:lvlJc w:val="left"/>
      <w:pPr>
        <w:ind w:left="5112" w:hanging="312"/>
      </w:pPr>
      <w:rPr>
        <w:rFonts w:hint="default"/>
      </w:rPr>
    </w:lvl>
    <w:lvl w:ilvl="6" w:tplc="A770FBF4">
      <w:numFmt w:val="bullet"/>
      <w:lvlText w:val="•"/>
      <w:lvlJc w:val="left"/>
      <w:pPr>
        <w:ind w:left="6110" w:hanging="312"/>
      </w:pPr>
      <w:rPr>
        <w:rFonts w:hint="default"/>
      </w:rPr>
    </w:lvl>
    <w:lvl w:ilvl="7" w:tplc="8C983D2C">
      <w:numFmt w:val="bullet"/>
      <w:lvlText w:val="•"/>
      <w:lvlJc w:val="left"/>
      <w:pPr>
        <w:ind w:left="7108" w:hanging="312"/>
      </w:pPr>
      <w:rPr>
        <w:rFonts w:hint="default"/>
      </w:rPr>
    </w:lvl>
    <w:lvl w:ilvl="8" w:tplc="26E8F5B6">
      <w:numFmt w:val="bullet"/>
      <w:lvlText w:val="•"/>
      <w:lvlJc w:val="left"/>
      <w:pPr>
        <w:ind w:left="8107" w:hanging="312"/>
      </w:pPr>
      <w:rPr>
        <w:rFonts w:hint="default"/>
      </w:rPr>
    </w:lvl>
  </w:abstractNum>
  <w:abstractNum w:abstractNumId="6">
    <w:nsid w:val="2DB1139B"/>
    <w:multiLevelType w:val="hybridMultilevel"/>
    <w:tmpl w:val="C2ACBAD2"/>
    <w:lvl w:ilvl="0" w:tplc="87D225C8">
      <w:numFmt w:val="bullet"/>
      <w:lvlText w:val="–"/>
      <w:lvlJc w:val="left"/>
      <w:pPr>
        <w:ind w:left="1455" w:hanging="793"/>
      </w:pPr>
      <w:rPr>
        <w:rFonts w:ascii="Times New Roman" w:eastAsia="Times New Roman" w:hAnsi="Times New Roman" w:hint="default"/>
        <w:w w:val="99"/>
        <w:sz w:val="28"/>
      </w:rPr>
    </w:lvl>
    <w:lvl w:ilvl="1" w:tplc="B4CCAD20">
      <w:numFmt w:val="bullet"/>
      <w:lvlText w:val="•"/>
      <w:lvlJc w:val="left"/>
      <w:pPr>
        <w:ind w:left="2324" w:hanging="793"/>
      </w:pPr>
      <w:rPr>
        <w:rFonts w:hint="default"/>
      </w:rPr>
    </w:lvl>
    <w:lvl w:ilvl="2" w:tplc="39469594">
      <w:numFmt w:val="bullet"/>
      <w:lvlText w:val="•"/>
      <w:lvlJc w:val="left"/>
      <w:pPr>
        <w:ind w:left="3188" w:hanging="793"/>
      </w:pPr>
      <w:rPr>
        <w:rFonts w:hint="default"/>
      </w:rPr>
    </w:lvl>
    <w:lvl w:ilvl="3" w:tplc="CFFA4646">
      <w:numFmt w:val="bullet"/>
      <w:lvlText w:val="•"/>
      <w:lvlJc w:val="left"/>
      <w:pPr>
        <w:ind w:left="4053" w:hanging="793"/>
      </w:pPr>
      <w:rPr>
        <w:rFonts w:hint="default"/>
      </w:rPr>
    </w:lvl>
    <w:lvl w:ilvl="4" w:tplc="587E2BA2">
      <w:numFmt w:val="bullet"/>
      <w:lvlText w:val="•"/>
      <w:lvlJc w:val="left"/>
      <w:pPr>
        <w:ind w:left="4917" w:hanging="793"/>
      </w:pPr>
      <w:rPr>
        <w:rFonts w:hint="default"/>
      </w:rPr>
    </w:lvl>
    <w:lvl w:ilvl="5" w:tplc="41441BC0">
      <w:numFmt w:val="bullet"/>
      <w:lvlText w:val="•"/>
      <w:lvlJc w:val="left"/>
      <w:pPr>
        <w:ind w:left="5782" w:hanging="793"/>
      </w:pPr>
      <w:rPr>
        <w:rFonts w:hint="default"/>
      </w:rPr>
    </w:lvl>
    <w:lvl w:ilvl="6" w:tplc="E55A5DDA">
      <w:numFmt w:val="bullet"/>
      <w:lvlText w:val="•"/>
      <w:lvlJc w:val="left"/>
      <w:pPr>
        <w:ind w:left="6646" w:hanging="793"/>
      </w:pPr>
      <w:rPr>
        <w:rFonts w:hint="default"/>
      </w:rPr>
    </w:lvl>
    <w:lvl w:ilvl="7" w:tplc="DD62B41C">
      <w:numFmt w:val="bullet"/>
      <w:lvlText w:val="•"/>
      <w:lvlJc w:val="left"/>
      <w:pPr>
        <w:ind w:left="7510" w:hanging="793"/>
      </w:pPr>
      <w:rPr>
        <w:rFonts w:hint="default"/>
      </w:rPr>
    </w:lvl>
    <w:lvl w:ilvl="8" w:tplc="322E8604">
      <w:numFmt w:val="bullet"/>
      <w:lvlText w:val="•"/>
      <w:lvlJc w:val="left"/>
      <w:pPr>
        <w:ind w:left="8375" w:hanging="793"/>
      </w:pPr>
      <w:rPr>
        <w:rFonts w:hint="default"/>
      </w:rPr>
    </w:lvl>
  </w:abstractNum>
  <w:abstractNum w:abstractNumId="7">
    <w:nsid w:val="32E670A0"/>
    <w:multiLevelType w:val="multilevel"/>
    <w:tmpl w:val="DB6EA76C"/>
    <w:lvl w:ilvl="0">
      <w:start w:val="3"/>
      <w:numFmt w:val="decimal"/>
      <w:lvlText w:val="%1"/>
      <w:lvlJc w:val="left"/>
      <w:pPr>
        <w:ind w:left="120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0" w:hanging="423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6"/>
        <w:szCs w:val="26"/>
      </w:rPr>
    </w:lvl>
    <w:lvl w:ilvl="2">
      <w:numFmt w:val="bullet"/>
      <w:lvlText w:val="•"/>
      <w:lvlJc w:val="left"/>
      <w:pPr>
        <w:ind w:left="2116" w:hanging="423"/>
      </w:pPr>
      <w:rPr>
        <w:rFonts w:hint="default"/>
      </w:rPr>
    </w:lvl>
    <w:lvl w:ilvl="3">
      <w:numFmt w:val="bullet"/>
      <w:lvlText w:val="•"/>
      <w:lvlJc w:val="left"/>
      <w:pPr>
        <w:ind w:left="3115" w:hanging="423"/>
      </w:pPr>
      <w:rPr>
        <w:rFonts w:hint="default"/>
      </w:rPr>
    </w:lvl>
    <w:lvl w:ilvl="4">
      <w:numFmt w:val="bullet"/>
      <w:lvlText w:val="•"/>
      <w:lvlJc w:val="left"/>
      <w:pPr>
        <w:ind w:left="4113" w:hanging="423"/>
      </w:pPr>
      <w:rPr>
        <w:rFonts w:hint="default"/>
      </w:rPr>
    </w:lvl>
    <w:lvl w:ilvl="5">
      <w:numFmt w:val="bullet"/>
      <w:lvlText w:val="•"/>
      <w:lvlJc w:val="left"/>
      <w:pPr>
        <w:ind w:left="5112" w:hanging="423"/>
      </w:pPr>
      <w:rPr>
        <w:rFonts w:hint="default"/>
      </w:rPr>
    </w:lvl>
    <w:lvl w:ilvl="6">
      <w:numFmt w:val="bullet"/>
      <w:lvlText w:val="•"/>
      <w:lvlJc w:val="left"/>
      <w:pPr>
        <w:ind w:left="6110" w:hanging="423"/>
      </w:pPr>
      <w:rPr>
        <w:rFonts w:hint="default"/>
      </w:rPr>
    </w:lvl>
    <w:lvl w:ilvl="7">
      <w:numFmt w:val="bullet"/>
      <w:lvlText w:val="•"/>
      <w:lvlJc w:val="left"/>
      <w:pPr>
        <w:ind w:left="7108" w:hanging="423"/>
      </w:pPr>
      <w:rPr>
        <w:rFonts w:hint="default"/>
      </w:rPr>
    </w:lvl>
    <w:lvl w:ilvl="8">
      <w:numFmt w:val="bullet"/>
      <w:lvlText w:val="•"/>
      <w:lvlJc w:val="left"/>
      <w:pPr>
        <w:ind w:left="8107" w:hanging="423"/>
      </w:pPr>
      <w:rPr>
        <w:rFonts w:hint="default"/>
      </w:rPr>
    </w:lvl>
  </w:abstractNum>
  <w:abstractNum w:abstractNumId="8">
    <w:nsid w:val="34845B13"/>
    <w:multiLevelType w:val="multilevel"/>
    <w:tmpl w:val="79D8E6D6"/>
    <w:lvl w:ilvl="0">
      <w:start w:val="2"/>
      <w:numFmt w:val="decimal"/>
      <w:lvlText w:val="%1"/>
      <w:lvlJc w:val="left"/>
      <w:pPr>
        <w:ind w:left="542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542" w:hanging="423"/>
      </w:pPr>
      <w:rPr>
        <w:rFonts w:ascii="Times New Roman" w:eastAsia="Times New Roman" w:hAnsi="Times New Roman" w:cs="Times New Roman" w:hint="default"/>
        <w:b/>
        <w:bCs/>
        <w:i/>
        <w:iCs/>
        <w:w w:val="99"/>
        <w:sz w:val="26"/>
        <w:szCs w:val="26"/>
      </w:rPr>
    </w:lvl>
    <w:lvl w:ilvl="2">
      <w:start w:val="1"/>
      <w:numFmt w:val="decimal"/>
      <w:lvlText w:val="%1.%2.%3."/>
      <w:lvlJc w:val="left"/>
      <w:pPr>
        <w:ind w:left="792" w:hanging="672"/>
      </w:pPr>
      <w:rPr>
        <w:rFonts w:ascii="Times New Roman" w:eastAsia="Times New Roman" w:hAnsi="Times New Roman" w:cs="Times New Roman" w:hint="default"/>
        <w:b/>
        <w:bCs/>
        <w:w w:val="99"/>
        <w:sz w:val="27"/>
        <w:szCs w:val="27"/>
      </w:rPr>
    </w:lvl>
    <w:lvl w:ilvl="3">
      <w:numFmt w:val="bullet"/>
      <w:lvlText w:val="•"/>
      <w:lvlJc w:val="left"/>
      <w:pPr>
        <w:ind w:left="2867" w:hanging="672"/>
      </w:pPr>
      <w:rPr>
        <w:rFonts w:hint="default"/>
      </w:rPr>
    </w:lvl>
    <w:lvl w:ilvl="4">
      <w:numFmt w:val="bullet"/>
      <w:lvlText w:val="•"/>
      <w:lvlJc w:val="left"/>
      <w:pPr>
        <w:ind w:left="3901" w:hanging="672"/>
      </w:pPr>
      <w:rPr>
        <w:rFonts w:hint="default"/>
      </w:rPr>
    </w:lvl>
    <w:lvl w:ilvl="5">
      <w:numFmt w:val="bullet"/>
      <w:lvlText w:val="•"/>
      <w:lvlJc w:val="left"/>
      <w:pPr>
        <w:ind w:left="4935" w:hanging="672"/>
      </w:pPr>
      <w:rPr>
        <w:rFonts w:hint="default"/>
      </w:rPr>
    </w:lvl>
    <w:lvl w:ilvl="6">
      <w:numFmt w:val="bullet"/>
      <w:lvlText w:val="•"/>
      <w:lvlJc w:val="left"/>
      <w:pPr>
        <w:ind w:left="5968" w:hanging="672"/>
      </w:pPr>
      <w:rPr>
        <w:rFonts w:hint="default"/>
      </w:rPr>
    </w:lvl>
    <w:lvl w:ilvl="7">
      <w:numFmt w:val="bullet"/>
      <w:lvlText w:val="•"/>
      <w:lvlJc w:val="left"/>
      <w:pPr>
        <w:ind w:left="7002" w:hanging="672"/>
      </w:pPr>
      <w:rPr>
        <w:rFonts w:hint="default"/>
      </w:rPr>
    </w:lvl>
    <w:lvl w:ilvl="8">
      <w:numFmt w:val="bullet"/>
      <w:lvlText w:val="•"/>
      <w:lvlJc w:val="left"/>
      <w:pPr>
        <w:ind w:left="8036" w:hanging="672"/>
      </w:pPr>
      <w:rPr>
        <w:rFonts w:hint="default"/>
      </w:rPr>
    </w:lvl>
  </w:abstractNum>
  <w:abstractNum w:abstractNumId="9">
    <w:nsid w:val="3CA369EC"/>
    <w:multiLevelType w:val="multilevel"/>
    <w:tmpl w:val="BB20433A"/>
    <w:lvl w:ilvl="0">
      <w:start w:val="3"/>
      <w:numFmt w:val="decimal"/>
      <w:lvlText w:val="%1"/>
      <w:lvlJc w:val="left"/>
      <w:pPr>
        <w:ind w:left="820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820" w:hanging="423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2">
      <w:numFmt w:val="bullet"/>
      <w:lvlText w:val="•"/>
      <w:lvlJc w:val="left"/>
      <w:pPr>
        <w:ind w:left="2676" w:hanging="423"/>
      </w:pPr>
      <w:rPr>
        <w:rFonts w:hint="default"/>
      </w:rPr>
    </w:lvl>
    <w:lvl w:ilvl="3">
      <w:numFmt w:val="bullet"/>
      <w:lvlText w:val="•"/>
      <w:lvlJc w:val="left"/>
      <w:pPr>
        <w:ind w:left="3605" w:hanging="423"/>
      </w:pPr>
      <w:rPr>
        <w:rFonts w:hint="default"/>
      </w:rPr>
    </w:lvl>
    <w:lvl w:ilvl="4">
      <w:numFmt w:val="bullet"/>
      <w:lvlText w:val="•"/>
      <w:lvlJc w:val="left"/>
      <w:pPr>
        <w:ind w:left="4533" w:hanging="423"/>
      </w:pPr>
      <w:rPr>
        <w:rFonts w:hint="default"/>
      </w:rPr>
    </w:lvl>
    <w:lvl w:ilvl="5">
      <w:numFmt w:val="bullet"/>
      <w:lvlText w:val="•"/>
      <w:lvlJc w:val="left"/>
      <w:pPr>
        <w:ind w:left="5462" w:hanging="423"/>
      </w:pPr>
      <w:rPr>
        <w:rFonts w:hint="default"/>
      </w:rPr>
    </w:lvl>
    <w:lvl w:ilvl="6">
      <w:numFmt w:val="bullet"/>
      <w:lvlText w:val="•"/>
      <w:lvlJc w:val="left"/>
      <w:pPr>
        <w:ind w:left="6390" w:hanging="423"/>
      </w:pPr>
      <w:rPr>
        <w:rFonts w:hint="default"/>
      </w:rPr>
    </w:lvl>
    <w:lvl w:ilvl="7">
      <w:numFmt w:val="bullet"/>
      <w:lvlText w:val="•"/>
      <w:lvlJc w:val="left"/>
      <w:pPr>
        <w:ind w:left="7318" w:hanging="423"/>
      </w:pPr>
      <w:rPr>
        <w:rFonts w:hint="default"/>
      </w:rPr>
    </w:lvl>
    <w:lvl w:ilvl="8">
      <w:numFmt w:val="bullet"/>
      <w:lvlText w:val="•"/>
      <w:lvlJc w:val="left"/>
      <w:pPr>
        <w:ind w:left="8247" w:hanging="423"/>
      </w:pPr>
      <w:rPr>
        <w:rFonts w:hint="default"/>
      </w:rPr>
    </w:lvl>
  </w:abstractNum>
  <w:abstractNum w:abstractNumId="10">
    <w:nsid w:val="3DDC519F"/>
    <w:multiLevelType w:val="hybridMultilevel"/>
    <w:tmpl w:val="F4FACEDA"/>
    <w:lvl w:ilvl="0" w:tplc="2D58D35A">
      <w:numFmt w:val="bullet"/>
      <w:lvlText w:val="–"/>
      <w:lvlJc w:val="left"/>
      <w:pPr>
        <w:ind w:left="1455" w:hanging="798"/>
      </w:pPr>
      <w:rPr>
        <w:rFonts w:ascii="Times New Roman" w:eastAsia="Times New Roman" w:hAnsi="Times New Roman" w:hint="default"/>
        <w:w w:val="99"/>
        <w:sz w:val="28"/>
      </w:rPr>
    </w:lvl>
    <w:lvl w:ilvl="1" w:tplc="9C54F014">
      <w:numFmt w:val="bullet"/>
      <w:lvlText w:val="•"/>
      <w:lvlJc w:val="left"/>
      <w:pPr>
        <w:ind w:left="2324" w:hanging="798"/>
      </w:pPr>
      <w:rPr>
        <w:rFonts w:hint="default"/>
      </w:rPr>
    </w:lvl>
    <w:lvl w:ilvl="2" w:tplc="E00E24D4">
      <w:numFmt w:val="bullet"/>
      <w:lvlText w:val="•"/>
      <w:lvlJc w:val="left"/>
      <w:pPr>
        <w:ind w:left="3188" w:hanging="798"/>
      </w:pPr>
      <w:rPr>
        <w:rFonts w:hint="default"/>
      </w:rPr>
    </w:lvl>
    <w:lvl w:ilvl="3" w:tplc="56F2DB4A">
      <w:numFmt w:val="bullet"/>
      <w:lvlText w:val="•"/>
      <w:lvlJc w:val="left"/>
      <w:pPr>
        <w:ind w:left="4053" w:hanging="798"/>
      </w:pPr>
      <w:rPr>
        <w:rFonts w:hint="default"/>
      </w:rPr>
    </w:lvl>
    <w:lvl w:ilvl="4" w:tplc="2A1CD92E">
      <w:numFmt w:val="bullet"/>
      <w:lvlText w:val="•"/>
      <w:lvlJc w:val="left"/>
      <w:pPr>
        <w:ind w:left="4917" w:hanging="798"/>
      </w:pPr>
      <w:rPr>
        <w:rFonts w:hint="default"/>
      </w:rPr>
    </w:lvl>
    <w:lvl w:ilvl="5" w:tplc="57BE7BE8">
      <w:numFmt w:val="bullet"/>
      <w:lvlText w:val="•"/>
      <w:lvlJc w:val="left"/>
      <w:pPr>
        <w:ind w:left="5782" w:hanging="798"/>
      </w:pPr>
      <w:rPr>
        <w:rFonts w:hint="default"/>
      </w:rPr>
    </w:lvl>
    <w:lvl w:ilvl="6" w:tplc="18CA8526">
      <w:numFmt w:val="bullet"/>
      <w:lvlText w:val="•"/>
      <w:lvlJc w:val="left"/>
      <w:pPr>
        <w:ind w:left="6646" w:hanging="798"/>
      </w:pPr>
      <w:rPr>
        <w:rFonts w:hint="default"/>
      </w:rPr>
    </w:lvl>
    <w:lvl w:ilvl="7" w:tplc="6F2ED286">
      <w:numFmt w:val="bullet"/>
      <w:lvlText w:val="•"/>
      <w:lvlJc w:val="left"/>
      <w:pPr>
        <w:ind w:left="7510" w:hanging="798"/>
      </w:pPr>
      <w:rPr>
        <w:rFonts w:hint="default"/>
      </w:rPr>
    </w:lvl>
    <w:lvl w:ilvl="8" w:tplc="F35A544E">
      <w:numFmt w:val="bullet"/>
      <w:lvlText w:val="•"/>
      <w:lvlJc w:val="left"/>
      <w:pPr>
        <w:ind w:left="8375" w:hanging="798"/>
      </w:pPr>
      <w:rPr>
        <w:rFonts w:hint="default"/>
      </w:rPr>
    </w:lvl>
  </w:abstractNum>
  <w:abstractNum w:abstractNumId="11">
    <w:nsid w:val="4ABF4283"/>
    <w:multiLevelType w:val="hybridMultilevel"/>
    <w:tmpl w:val="B19C4774"/>
    <w:lvl w:ilvl="0" w:tplc="AB6265CE">
      <w:numFmt w:val="bullet"/>
      <w:lvlText w:val="-"/>
      <w:lvlJc w:val="left"/>
      <w:pPr>
        <w:ind w:left="1022" w:hanging="360"/>
      </w:pPr>
      <w:rPr>
        <w:rFonts w:ascii="Times New Roman" w:eastAsia="Times New Roman" w:hAnsi="Times New Roman" w:hint="default"/>
        <w:w w:val="99"/>
        <w:sz w:val="28"/>
      </w:rPr>
    </w:lvl>
    <w:lvl w:ilvl="1" w:tplc="E96EC3E2">
      <w:numFmt w:val="bullet"/>
      <w:lvlText w:val="•"/>
      <w:lvlJc w:val="left"/>
      <w:pPr>
        <w:ind w:left="1928" w:hanging="360"/>
      </w:pPr>
      <w:rPr>
        <w:rFonts w:hint="default"/>
      </w:rPr>
    </w:lvl>
    <w:lvl w:ilvl="2" w:tplc="656A2798">
      <w:numFmt w:val="bullet"/>
      <w:lvlText w:val="•"/>
      <w:lvlJc w:val="left"/>
      <w:pPr>
        <w:ind w:left="2836" w:hanging="360"/>
      </w:pPr>
      <w:rPr>
        <w:rFonts w:hint="default"/>
      </w:rPr>
    </w:lvl>
    <w:lvl w:ilvl="3" w:tplc="75549CC6">
      <w:numFmt w:val="bullet"/>
      <w:lvlText w:val="•"/>
      <w:lvlJc w:val="left"/>
      <w:pPr>
        <w:ind w:left="3745" w:hanging="360"/>
      </w:pPr>
      <w:rPr>
        <w:rFonts w:hint="default"/>
      </w:rPr>
    </w:lvl>
    <w:lvl w:ilvl="4" w:tplc="C372828A">
      <w:numFmt w:val="bullet"/>
      <w:lvlText w:val="•"/>
      <w:lvlJc w:val="left"/>
      <w:pPr>
        <w:ind w:left="4653" w:hanging="360"/>
      </w:pPr>
      <w:rPr>
        <w:rFonts w:hint="default"/>
      </w:rPr>
    </w:lvl>
    <w:lvl w:ilvl="5" w:tplc="4A2CECC2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8ADA3436">
      <w:numFmt w:val="bullet"/>
      <w:lvlText w:val="•"/>
      <w:lvlJc w:val="left"/>
      <w:pPr>
        <w:ind w:left="6470" w:hanging="360"/>
      </w:pPr>
      <w:rPr>
        <w:rFonts w:hint="default"/>
      </w:rPr>
    </w:lvl>
    <w:lvl w:ilvl="7" w:tplc="84AAF3A8">
      <w:numFmt w:val="bullet"/>
      <w:lvlText w:val="•"/>
      <w:lvlJc w:val="left"/>
      <w:pPr>
        <w:ind w:left="7378" w:hanging="360"/>
      </w:pPr>
      <w:rPr>
        <w:rFonts w:hint="default"/>
      </w:rPr>
    </w:lvl>
    <w:lvl w:ilvl="8" w:tplc="0DE69108">
      <w:numFmt w:val="bullet"/>
      <w:lvlText w:val="•"/>
      <w:lvlJc w:val="left"/>
      <w:pPr>
        <w:ind w:left="8287" w:hanging="360"/>
      </w:pPr>
      <w:rPr>
        <w:rFonts w:hint="default"/>
      </w:rPr>
    </w:lvl>
  </w:abstractNum>
  <w:abstractNum w:abstractNumId="12">
    <w:nsid w:val="4BFE2103"/>
    <w:multiLevelType w:val="hybridMultilevel"/>
    <w:tmpl w:val="628E6B1E"/>
    <w:lvl w:ilvl="0" w:tplc="E7E61ACE">
      <w:start w:val="3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1" w:tplc="97EA9538">
      <w:numFmt w:val="bullet"/>
      <w:lvlText w:val="•"/>
      <w:lvlJc w:val="left"/>
      <w:pPr>
        <w:ind w:left="1766" w:hanging="360"/>
      </w:pPr>
      <w:rPr>
        <w:rFonts w:hint="default"/>
      </w:rPr>
    </w:lvl>
    <w:lvl w:ilvl="2" w:tplc="0338C916">
      <w:numFmt w:val="bullet"/>
      <w:lvlText w:val="•"/>
      <w:lvlJc w:val="left"/>
      <w:pPr>
        <w:ind w:left="2692" w:hanging="360"/>
      </w:pPr>
      <w:rPr>
        <w:rFonts w:hint="default"/>
      </w:rPr>
    </w:lvl>
    <w:lvl w:ilvl="3" w:tplc="02C24356">
      <w:numFmt w:val="bullet"/>
      <w:lvlText w:val="•"/>
      <w:lvlJc w:val="left"/>
      <w:pPr>
        <w:ind w:left="3619" w:hanging="360"/>
      </w:pPr>
      <w:rPr>
        <w:rFonts w:hint="default"/>
      </w:rPr>
    </w:lvl>
    <w:lvl w:ilvl="4" w:tplc="90A44890">
      <w:numFmt w:val="bullet"/>
      <w:lvlText w:val="•"/>
      <w:lvlJc w:val="left"/>
      <w:pPr>
        <w:ind w:left="4545" w:hanging="360"/>
      </w:pPr>
      <w:rPr>
        <w:rFonts w:hint="default"/>
      </w:rPr>
    </w:lvl>
    <w:lvl w:ilvl="5" w:tplc="15F83530">
      <w:numFmt w:val="bullet"/>
      <w:lvlText w:val="•"/>
      <w:lvlJc w:val="left"/>
      <w:pPr>
        <w:ind w:left="5472" w:hanging="360"/>
      </w:pPr>
      <w:rPr>
        <w:rFonts w:hint="default"/>
      </w:rPr>
    </w:lvl>
    <w:lvl w:ilvl="6" w:tplc="E6F264DA">
      <w:numFmt w:val="bullet"/>
      <w:lvlText w:val="•"/>
      <w:lvlJc w:val="left"/>
      <w:pPr>
        <w:ind w:left="6398" w:hanging="360"/>
      </w:pPr>
      <w:rPr>
        <w:rFonts w:hint="default"/>
      </w:rPr>
    </w:lvl>
    <w:lvl w:ilvl="7" w:tplc="53E4E1E0">
      <w:numFmt w:val="bullet"/>
      <w:lvlText w:val="•"/>
      <w:lvlJc w:val="left"/>
      <w:pPr>
        <w:ind w:left="7324" w:hanging="360"/>
      </w:pPr>
      <w:rPr>
        <w:rFonts w:hint="default"/>
      </w:rPr>
    </w:lvl>
    <w:lvl w:ilvl="8" w:tplc="EB688DB6">
      <w:numFmt w:val="bullet"/>
      <w:lvlText w:val="•"/>
      <w:lvlJc w:val="left"/>
      <w:pPr>
        <w:ind w:left="8251" w:hanging="360"/>
      </w:pPr>
      <w:rPr>
        <w:rFonts w:hint="default"/>
      </w:rPr>
    </w:lvl>
  </w:abstractNum>
  <w:abstractNum w:abstractNumId="13">
    <w:nsid w:val="4D421516"/>
    <w:multiLevelType w:val="hybridMultilevel"/>
    <w:tmpl w:val="36BE952A"/>
    <w:lvl w:ilvl="0" w:tplc="DD3AA410">
      <w:numFmt w:val="bullet"/>
      <w:lvlText w:val="-"/>
      <w:lvlJc w:val="left"/>
      <w:pPr>
        <w:ind w:left="1483" w:hanging="798"/>
      </w:pPr>
      <w:rPr>
        <w:rFonts w:ascii="Times New Roman" w:eastAsia="Times New Roman" w:hAnsi="Times New Roman" w:hint="default"/>
        <w:w w:val="99"/>
        <w:sz w:val="28"/>
      </w:rPr>
    </w:lvl>
    <w:lvl w:ilvl="1" w:tplc="99DC1E50">
      <w:numFmt w:val="bullet"/>
      <w:lvlText w:val="•"/>
      <w:lvlJc w:val="left"/>
      <w:pPr>
        <w:ind w:left="2342" w:hanging="798"/>
      </w:pPr>
      <w:rPr>
        <w:rFonts w:hint="default"/>
      </w:rPr>
    </w:lvl>
    <w:lvl w:ilvl="2" w:tplc="595A5778">
      <w:numFmt w:val="bullet"/>
      <w:lvlText w:val="•"/>
      <w:lvlJc w:val="left"/>
      <w:pPr>
        <w:ind w:left="3204" w:hanging="798"/>
      </w:pPr>
      <w:rPr>
        <w:rFonts w:hint="default"/>
      </w:rPr>
    </w:lvl>
    <w:lvl w:ilvl="3" w:tplc="2FE49E98">
      <w:numFmt w:val="bullet"/>
      <w:lvlText w:val="•"/>
      <w:lvlJc w:val="left"/>
      <w:pPr>
        <w:ind w:left="4067" w:hanging="798"/>
      </w:pPr>
      <w:rPr>
        <w:rFonts w:hint="default"/>
      </w:rPr>
    </w:lvl>
    <w:lvl w:ilvl="4" w:tplc="984AEF4A">
      <w:numFmt w:val="bullet"/>
      <w:lvlText w:val="•"/>
      <w:lvlJc w:val="left"/>
      <w:pPr>
        <w:ind w:left="4929" w:hanging="798"/>
      </w:pPr>
      <w:rPr>
        <w:rFonts w:hint="default"/>
      </w:rPr>
    </w:lvl>
    <w:lvl w:ilvl="5" w:tplc="A42CCD2C">
      <w:numFmt w:val="bullet"/>
      <w:lvlText w:val="•"/>
      <w:lvlJc w:val="left"/>
      <w:pPr>
        <w:ind w:left="5792" w:hanging="798"/>
      </w:pPr>
      <w:rPr>
        <w:rFonts w:hint="default"/>
      </w:rPr>
    </w:lvl>
    <w:lvl w:ilvl="6" w:tplc="89528A52">
      <w:numFmt w:val="bullet"/>
      <w:lvlText w:val="•"/>
      <w:lvlJc w:val="left"/>
      <w:pPr>
        <w:ind w:left="6654" w:hanging="798"/>
      </w:pPr>
      <w:rPr>
        <w:rFonts w:hint="default"/>
      </w:rPr>
    </w:lvl>
    <w:lvl w:ilvl="7" w:tplc="D6A4E802">
      <w:numFmt w:val="bullet"/>
      <w:lvlText w:val="•"/>
      <w:lvlJc w:val="left"/>
      <w:pPr>
        <w:ind w:left="7516" w:hanging="798"/>
      </w:pPr>
      <w:rPr>
        <w:rFonts w:hint="default"/>
      </w:rPr>
    </w:lvl>
    <w:lvl w:ilvl="8" w:tplc="5C9EB416">
      <w:numFmt w:val="bullet"/>
      <w:lvlText w:val="•"/>
      <w:lvlJc w:val="left"/>
      <w:pPr>
        <w:ind w:left="8379" w:hanging="798"/>
      </w:pPr>
      <w:rPr>
        <w:rFonts w:hint="default"/>
      </w:rPr>
    </w:lvl>
  </w:abstractNum>
  <w:abstractNum w:abstractNumId="14">
    <w:nsid w:val="5F644F5F"/>
    <w:multiLevelType w:val="hybridMultilevel"/>
    <w:tmpl w:val="58D09240"/>
    <w:lvl w:ilvl="0" w:tplc="45EE3D9A">
      <w:numFmt w:val="bullet"/>
      <w:lvlText w:val="-"/>
      <w:lvlJc w:val="left"/>
      <w:pPr>
        <w:ind w:left="120" w:hanging="164"/>
      </w:pPr>
      <w:rPr>
        <w:rFonts w:ascii="Times New Roman" w:eastAsia="Times New Roman" w:hAnsi="Times New Roman" w:hint="default"/>
        <w:w w:val="99"/>
        <w:sz w:val="28"/>
      </w:rPr>
    </w:lvl>
    <w:lvl w:ilvl="1" w:tplc="C2CA7866">
      <w:numFmt w:val="bullet"/>
      <w:lvlText w:val="•"/>
      <w:lvlJc w:val="left"/>
      <w:pPr>
        <w:ind w:left="1118" w:hanging="164"/>
      </w:pPr>
      <w:rPr>
        <w:rFonts w:hint="default"/>
      </w:rPr>
    </w:lvl>
    <w:lvl w:ilvl="2" w:tplc="685E6374">
      <w:numFmt w:val="bullet"/>
      <w:lvlText w:val="•"/>
      <w:lvlJc w:val="left"/>
      <w:pPr>
        <w:ind w:left="2116" w:hanging="164"/>
      </w:pPr>
      <w:rPr>
        <w:rFonts w:hint="default"/>
      </w:rPr>
    </w:lvl>
    <w:lvl w:ilvl="3" w:tplc="B46E6D30">
      <w:numFmt w:val="bullet"/>
      <w:lvlText w:val="•"/>
      <w:lvlJc w:val="left"/>
      <w:pPr>
        <w:ind w:left="3115" w:hanging="164"/>
      </w:pPr>
      <w:rPr>
        <w:rFonts w:hint="default"/>
      </w:rPr>
    </w:lvl>
    <w:lvl w:ilvl="4" w:tplc="50566442">
      <w:numFmt w:val="bullet"/>
      <w:lvlText w:val="•"/>
      <w:lvlJc w:val="left"/>
      <w:pPr>
        <w:ind w:left="4113" w:hanging="164"/>
      </w:pPr>
      <w:rPr>
        <w:rFonts w:hint="default"/>
      </w:rPr>
    </w:lvl>
    <w:lvl w:ilvl="5" w:tplc="AF00362A">
      <w:numFmt w:val="bullet"/>
      <w:lvlText w:val="•"/>
      <w:lvlJc w:val="left"/>
      <w:pPr>
        <w:ind w:left="5112" w:hanging="164"/>
      </w:pPr>
      <w:rPr>
        <w:rFonts w:hint="default"/>
      </w:rPr>
    </w:lvl>
    <w:lvl w:ilvl="6" w:tplc="59EAF466">
      <w:numFmt w:val="bullet"/>
      <w:lvlText w:val="•"/>
      <w:lvlJc w:val="left"/>
      <w:pPr>
        <w:ind w:left="6110" w:hanging="164"/>
      </w:pPr>
      <w:rPr>
        <w:rFonts w:hint="default"/>
      </w:rPr>
    </w:lvl>
    <w:lvl w:ilvl="7" w:tplc="A3068DD6">
      <w:numFmt w:val="bullet"/>
      <w:lvlText w:val="•"/>
      <w:lvlJc w:val="left"/>
      <w:pPr>
        <w:ind w:left="7108" w:hanging="164"/>
      </w:pPr>
      <w:rPr>
        <w:rFonts w:hint="default"/>
      </w:rPr>
    </w:lvl>
    <w:lvl w:ilvl="8" w:tplc="D1D6A488">
      <w:numFmt w:val="bullet"/>
      <w:lvlText w:val="•"/>
      <w:lvlJc w:val="left"/>
      <w:pPr>
        <w:ind w:left="8107" w:hanging="164"/>
      </w:pPr>
      <w:rPr>
        <w:rFonts w:hint="default"/>
      </w:rPr>
    </w:lvl>
  </w:abstractNum>
  <w:abstractNum w:abstractNumId="15">
    <w:nsid w:val="6A922BBE"/>
    <w:multiLevelType w:val="hybridMultilevel"/>
    <w:tmpl w:val="8B84E1EC"/>
    <w:lvl w:ilvl="0" w:tplc="D9A06210">
      <w:numFmt w:val="bullet"/>
      <w:lvlText w:val="—"/>
      <w:lvlJc w:val="left"/>
      <w:pPr>
        <w:ind w:left="120" w:hanging="452"/>
      </w:pPr>
      <w:rPr>
        <w:rFonts w:ascii="Times New Roman" w:eastAsia="Times New Roman" w:hAnsi="Times New Roman" w:hint="default"/>
        <w:w w:val="99"/>
        <w:sz w:val="28"/>
      </w:rPr>
    </w:lvl>
    <w:lvl w:ilvl="1" w:tplc="6B76097E">
      <w:numFmt w:val="bullet"/>
      <w:lvlText w:val="•"/>
      <w:lvlJc w:val="left"/>
      <w:pPr>
        <w:ind w:left="1118" w:hanging="452"/>
      </w:pPr>
      <w:rPr>
        <w:rFonts w:hint="default"/>
      </w:rPr>
    </w:lvl>
    <w:lvl w:ilvl="2" w:tplc="62C8ED02">
      <w:numFmt w:val="bullet"/>
      <w:lvlText w:val="•"/>
      <w:lvlJc w:val="left"/>
      <w:pPr>
        <w:ind w:left="2116" w:hanging="452"/>
      </w:pPr>
      <w:rPr>
        <w:rFonts w:hint="default"/>
      </w:rPr>
    </w:lvl>
    <w:lvl w:ilvl="3" w:tplc="1DDA8C68">
      <w:numFmt w:val="bullet"/>
      <w:lvlText w:val="•"/>
      <w:lvlJc w:val="left"/>
      <w:pPr>
        <w:ind w:left="3115" w:hanging="452"/>
      </w:pPr>
      <w:rPr>
        <w:rFonts w:hint="default"/>
      </w:rPr>
    </w:lvl>
    <w:lvl w:ilvl="4" w:tplc="D65AB3AE">
      <w:numFmt w:val="bullet"/>
      <w:lvlText w:val="•"/>
      <w:lvlJc w:val="left"/>
      <w:pPr>
        <w:ind w:left="4113" w:hanging="452"/>
      </w:pPr>
      <w:rPr>
        <w:rFonts w:hint="default"/>
      </w:rPr>
    </w:lvl>
    <w:lvl w:ilvl="5" w:tplc="C4628D3E">
      <w:numFmt w:val="bullet"/>
      <w:lvlText w:val="•"/>
      <w:lvlJc w:val="left"/>
      <w:pPr>
        <w:ind w:left="5112" w:hanging="452"/>
      </w:pPr>
      <w:rPr>
        <w:rFonts w:hint="default"/>
      </w:rPr>
    </w:lvl>
    <w:lvl w:ilvl="6" w:tplc="11F2E108">
      <w:numFmt w:val="bullet"/>
      <w:lvlText w:val="•"/>
      <w:lvlJc w:val="left"/>
      <w:pPr>
        <w:ind w:left="6110" w:hanging="452"/>
      </w:pPr>
      <w:rPr>
        <w:rFonts w:hint="default"/>
      </w:rPr>
    </w:lvl>
    <w:lvl w:ilvl="7" w:tplc="6D6682D6">
      <w:numFmt w:val="bullet"/>
      <w:lvlText w:val="•"/>
      <w:lvlJc w:val="left"/>
      <w:pPr>
        <w:ind w:left="7108" w:hanging="452"/>
      </w:pPr>
      <w:rPr>
        <w:rFonts w:hint="default"/>
      </w:rPr>
    </w:lvl>
    <w:lvl w:ilvl="8" w:tplc="C09A559C">
      <w:numFmt w:val="bullet"/>
      <w:lvlText w:val="•"/>
      <w:lvlJc w:val="left"/>
      <w:pPr>
        <w:ind w:left="8107" w:hanging="452"/>
      </w:pPr>
      <w:rPr>
        <w:rFonts w:hint="default"/>
      </w:rPr>
    </w:lvl>
  </w:abstractNum>
  <w:abstractNum w:abstractNumId="16">
    <w:nsid w:val="6CB07C00"/>
    <w:multiLevelType w:val="hybridMultilevel"/>
    <w:tmpl w:val="AA3E8FD4"/>
    <w:lvl w:ilvl="0" w:tplc="39E2F8F8">
      <w:numFmt w:val="bullet"/>
      <w:lvlText w:val=""/>
      <w:lvlJc w:val="left"/>
      <w:pPr>
        <w:ind w:left="1383" w:hanging="361"/>
      </w:pPr>
      <w:rPr>
        <w:rFonts w:ascii="Symbol" w:eastAsia="Times New Roman" w:hAnsi="Symbol" w:hint="default"/>
        <w:w w:val="99"/>
        <w:sz w:val="28"/>
      </w:rPr>
    </w:lvl>
    <w:lvl w:ilvl="1" w:tplc="E8406A40">
      <w:numFmt w:val="bullet"/>
      <w:lvlText w:val="•"/>
      <w:lvlJc w:val="left"/>
      <w:pPr>
        <w:ind w:left="2252" w:hanging="361"/>
      </w:pPr>
      <w:rPr>
        <w:rFonts w:hint="default"/>
      </w:rPr>
    </w:lvl>
    <w:lvl w:ilvl="2" w:tplc="A5D2DAFC">
      <w:numFmt w:val="bullet"/>
      <w:lvlText w:val="•"/>
      <w:lvlJc w:val="left"/>
      <w:pPr>
        <w:ind w:left="3124" w:hanging="361"/>
      </w:pPr>
      <w:rPr>
        <w:rFonts w:hint="default"/>
      </w:rPr>
    </w:lvl>
    <w:lvl w:ilvl="3" w:tplc="74FE9FBC">
      <w:numFmt w:val="bullet"/>
      <w:lvlText w:val="•"/>
      <w:lvlJc w:val="left"/>
      <w:pPr>
        <w:ind w:left="3997" w:hanging="361"/>
      </w:pPr>
      <w:rPr>
        <w:rFonts w:hint="default"/>
      </w:rPr>
    </w:lvl>
    <w:lvl w:ilvl="4" w:tplc="99E8C49C">
      <w:numFmt w:val="bullet"/>
      <w:lvlText w:val="•"/>
      <w:lvlJc w:val="left"/>
      <w:pPr>
        <w:ind w:left="4869" w:hanging="361"/>
      </w:pPr>
      <w:rPr>
        <w:rFonts w:hint="default"/>
      </w:rPr>
    </w:lvl>
    <w:lvl w:ilvl="5" w:tplc="3F8E9C80">
      <w:numFmt w:val="bullet"/>
      <w:lvlText w:val="•"/>
      <w:lvlJc w:val="left"/>
      <w:pPr>
        <w:ind w:left="5742" w:hanging="361"/>
      </w:pPr>
      <w:rPr>
        <w:rFonts w:hint="default"/>
      </w:rPr>
    </w:lvl>
    <w:lvl w:ilvl="6" w:tplc="47668FF6">
      <w:numFmt w:val="bullet"/>
      <w:lvlText w:val="•"/>
      <w:lvlJc w:val="left"/>
      <w:pPr>
        <w:ind w:left="6614" w:hanging="361"/>
      </w:pPr>
      <w:rPr>
        <w:rFonts w:hint="default"/>
      </w:rPr>
    </w:lvl>
    <w:lvl w:ilvl="7" w:tplc="69266332">
      <w:numFmt w:val="bullet"/>
      <w:lvlText w:val="•"/>
      <w:lvlJc w:val="left"/>
      <w:pPr>
        <w:ind w:left="7486" w:hanging="361"/>
      </w:pPr>
      <w:rPr>
        <w:rFonts w:hint="default"/>
      </w:rPr>
    </w:lvl>
    <w:lvl w:ilvl="8" w:tplc="E4CA9866">
      <w:numFmt w:val="bullet"/>
      <w:lvlText w:val="•"/>
      <w:lvlJc w:val="left"/>
      <w:pPr>
        <w:ind w:left="8359" w:hanging="361"/>
      </w:pPr>
      <w:rPr>
        <w:rFonts w:hint="default"/>
      </w:rPr>
    </w:lvl>
  </w:abstractNum>
  <w:abstractNum w:abstractNumId="17">
    <w:nsid w:val="718B4221"/>
    <w:multiLevelType w:val="hybridMultilevel"/>
    <w:tmpl w:val="4C5CE308"/>
    <w:lvl w:ilvl="0" w:tplc="4912AE06">
      <w:numFmt w:val="bullet"/>
      <w:lvlText w:val="-"/>
      <w:lvlJc w:val="left"/>
      <w:pPr>
        <w:ind w:left="120" w:hanging="212"/>
      </w:pPr>
      <w:rPr>
        <w:rFonts w:ascii="Times New Roman" w:eastAsia="Times New Roman" w:hAnsi="Times New Roman" w:hint="default"/>
        <w:w w:val="99"/>
        <w:sz w:val="28"/>
      </w:rPr>
    </w:lvl>
    <w:lvl w:ilvl="1" w:tplc="8A44BCAA">
      <w:numFmt w:val="bullet"/>
      <w:lvlText w:val="•"/>
      <w:lvlJc w:val="left"/>
      <w:pPr>
        <w:ind w:left="1118" w:hanging="212"/>
      </w:pPr>
      <w:rPr>
        <w:rFonts w:hint="default"/>
      </w:rPr>
    </w:lvl>
    <w:lvl w:ilvl="2" w:tplc="3C341A5C">
      <w:numFmt w:val="bullet"/>
      <w:lvlText w:val="•"/>
      <w:lvlJc w:val="left"/>
      <w:pPr>
        <w:ind w:left="2116" w:hanging="212"/>
      </w:pPr>
      <w:rPr>
        <w:rFonts w:hint="default"/>
      </w:rPr>
    </w:lvl>
    <w:lvl w:ilvl="3" w:tplc="80DC200A">
      <w:numFmt w:val="bullet"/>
      <w:lvlText w:val="•"/>
      <w:lvlJc w:val="left"/>
      <w:pPr>
        <w:ind w:left="3115" w:hanging="212"/>
      </w:pPr>
      <w:rPr>
        <w:rFonts w:hint="default"/>
      </w:rPr>
    </w:lvl>
    <w:lvl w:ilvl="4" w:tplc="6C4E4362">
      <w:numFmt w:val="bullet"/>
      <w:lvlText w:val="•"/>
      <w:lvlJc w:val="left"/>
      <w:pPr>
        <w:ind w:left="4113" w:hanging="212"/>
      </w:pPr>
      <w:rPr>
        <w:rFonts w:hint="default"/>
      </w:rPr>
    </w:lvl>
    <w:lvl w:ilvl="5" w:tplc="6A70E56A">
      <w:numFmt w:val="bullet"/>
      <w:lvlText w:val="•"/>
      <w:lvlJc w:val="left"/>
      <w:pPr>
        <w:ind w:left="5112" w:hanging="212"/>
      </w:pPr>
      <w:rPr>
        <w:rFonts w:hint="default"/>
      </w:rPr>
    </w:lvl>
    <w:lvl w:ilvl="6" w:tplc="A95015FE">
      <w:numFmt w:val="bullet"/>
      <w:lvlText w:val="•"/>
      <w:lvlJc w:val="left"/>
      <w:pPr>
        <w:ind w:left="6110" w:hanging="212"/>
      </w:pPr>
      <w:rPr>
        <w:rFonts w:hint="default"/>
      </w:rPr>
    </w:lvl>
    <w:lvl w:ilvl="7" w:tplc="316C5DCC">
      <w:numFmt w:val="bullet"/>
      <w:lvlText w:val="•"/>
      <w:lvlJc w:val="left"/>
      <w:pPr>
        <w:ind w:left="7108" w:hanging="212"/>
      </w:pPr>
      <w:rPr>
        <w:rFonts w:hint="default"/>
      </w:rPr>
    </w:lvl>
    <w:lvl w:ilvl="8" w:tplc="CCC888F4">
      <w:numFmt w:val="bullet"/>
      <w:lvlText w:val="•"/>
      <w:lvlJc w:val="left"/>
      <w:pPr>
        <w:ind w:left="8107" w:hanging="212"/>
      </w:pPr>
      <w:rPr>
        <w:rFonts w:hint="default"/>
      </w:rPr>
    </w:lvl>
  </w:abstractNum>
  <w:abstractNum w:abstractNumId="18">
    <w:nsid w:val="77AB2394"/>
    <w:multiLevelType w:val="hybridMultilevel"/>
    <w:tmpl w:val="61AEBB16"/>
    <w:lvl w:ilvl="0" w:tplc="B8C61BFE">
      <w:numFmt w:val="bullet"/>
      <w:lvlText w:val="-"/>
      <w:lvlJc w:val="left"/>
      <w:pPr>
        <w:ind w:left="120" w:hanging="245"/>
      </w:pPr>
      <w:rPr>
        <w:rFonts w:ascii="Times New Roman" w:eastAsia="Times New Roman" w:hAnsi="Times New Roman" w:hint="default"/>
        <w:w w:val="99"/>
        <w:sz w:val="28"/>
      </w:rPr>
    </w:lvl>
    <w:lvl w:ilvl="1" w:tplc="5A945CE4">
      <w:numFmt w:val="bullet"/>
      <w:lvlText w:val="-"/>
      <w:lvlJc w:val="left"/>
      <w:pPr>
        <w:ind w:left="120" w:hanging="269"/>
      </w:pPr>
      <w:rPr>
        <w:rFonts w:ascii="Times New Roman" w:eastAsia="Times New Roman" w:hAnsi="Times New Roman" w:hint="default"/>
        <w:w w:val="99"/>
        <w:sz w:val="28"/>
      </w:rPr>
    </w:lvl>
    <w:lvl w:ilvl="2" w:tplc="EB804BE6">
      <w:numFmt w:val="bullet"/>
      <w:lvlText w:val="•"/>
      <w:lvlJc w:val="left"/>
      <w:pPr>
        <w:ind w:left="2029" w:hanging="269"/>
      </w:pPr>
      <w:rPr>
        <w:rFonts w:hint="default"/>
      </w:rPr>
    </w:lvl>
    <w:lvl w:ilvl="3" w:tplc="24702772">
      <w:numFmt w:val="bullet"/>
      <w:lvlText w:val="•"/>
      <w:lvlJc w:val="left"/>
      <w:pPr>
        <w:ind w:left="3038" w:hanging="269"/>
      </w:pPr>
      <w:rPr>
        <w:rFonts w:hint="default"/>
      </w:rPr>
    </w:lvl>
    <w:lvl w:ilvl="4" w:tplc="C66A72B0">
      <w:numFmt w:val="bullet"/>
      <w:lvlText w:val="•"/>
      <w:lvlJc w:val="left"/>
      <w:pPr>
        <w:ind w:left="4048" w:hanging="269"/>
      </w:pPr>
      <w:rPr>
        <w:rFonts w:hint="default"/>
      </w:rPr>
    </w:lvl>
    <w:lvl w:ilvl="5" w:tplc="3402ABD6">
      <w:numFmt w:val="bullet"/>
      <w:lvlText w:val="•"/>
      <w:lvlJc w:val="left"/>
      <w:pPr>
        <w:ind w:left="5057" w:hanging="269"/>
      </w:pPr>
      <w:rPr>
        <w:rFonts w:hint="default"/>
      </w:rPr>
    </w:lvl>
    <w:lvl w:ilvl="6" w:tplc="9F94865E">
      <w:numFmt w:val="bullet"/>
      <w:lvlText w:val="•"/>
      <w:lvlJc w:val="left"/>
      <w:pPr>
        <w:ind w:left="6066" w:hanging="269"/>
      </w:pPr>
      <w:rPr>
        <w:rFonts w:hint="default"/>
      </w:rPr>
    </w:lvl>
    <w:lvl w:ilvl="7" w:tplc="49C44AD0">
      <w:numFmt w:val="bullet"/>
      <w:lvlText w:val="•"/>
      <w:lvlJc w:val="left"/>
      <w:pPr>
        <w:ind w:left="7076" w:hanging="269"/>
      </w:pPr>
      <w:rPr>
        <w:rFonts w:hint="default"/>
      </w:rPr>
    </w:lvl>
    <w:lvl w:ilvl="8" w:tplc="84342192">
      <w:numFmt w:val="bullet"/>
      <w:lvlText w:val="•"/>
      <w:lvlJc w:val="left"/>
      <w:pPr>
        <w:ind w:left="8085" w:hanging="269"/>
      </w:pPr>
      <w:rPr>
        <w:rFonts w:hint="default"/>
      </w:rPr>
    </w:lvl>
  </w:abstractNum>
  <w:abstractNum w:abstractNumId="19">
    <w:nsid w:val="789C4E15"/>
    <w:multiLevelType w:val="multilevel"/>
    <w:tmpl w:val="8976DD74"/>
    <w:lvl w:ilvl="0">
      <w:start w:val="2"/>
      <w:numFmt w:val="decimal"/>
      <w:lvlText w:val="%1"/>
      <w:lvlJc w:val="left"/>
      <w:pPr>
        <w:ind w:left="820" w:hanging="423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820" w:hanging="423"/>
      </w:pPr>
      <w:rPr>
        <w:rFonts w:ascii="Times New Roman" w:eastAsia="Times New Roman" w:hAnsi="Times New Roman" w:cs="Times New Roman" w:hint="default"/>
        <w:w w:val="99"/>
        <w:sz w:val="26"/>
        <w:szCs w:val="26"/>
      </w:rPr>
    </w:lvl>
    <w:lvl w:ilvl="2">
      <w:start w:val="1"/>
      <w:numFmt w:val="decimal"/>
      <w:lvlText w:val="%1.%2.%3."/>
      <w:lvlJc w:val="left"/>
      <w:pPr>
        <w:ind w:left="1386" w:hanging="705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3318" w:hanging="705"/>
      </w:pPr>
      <w:rPr>
        <w:rFonts w:hint="default"/>
      </w:rPr>
    </w:lvl>
    <w:lvl w:ilvl="4">
      <w:numFmt w:val="bullet"/>
      <w:lvlText w:val="•"/>
      <w:lvlJc w:val="left"/>
      <w:pPr>
        <w:ind w:left="4288" w:hanging="705"/>
      </w:pPr>
      <w:rPr>
        <w:rFonts w:hint="default"/>
      </w:rPr>
    </w:lvl>
    <w:lvl w:ilvl="5">
      <w:numFmt w:val="bullet"/>
      <w:lvlText w:val="•"/>
      <w:lvlJc w:val="left"/>
      <w:pPr>
        <w:ind w:left="5257" w:hanging="705"/>
      </w:pPr>
      <w:rPr>
        <w:rFonts w:hint="default"/>
      </w:rPr>
    </w:lvl>
    <w:lvl w:ilvl="6">
      <w:numFmt w:val="bullet"/>
      <w:lvlText w:val="•"/>
      <w:lvlJc w:val="left"/>
      <w:pPr>
        <w:ind w:left="6226" w:hanging="705"/>
      </w:pPr>
      <w:rPr>
        <w:rFonts w:hint="default"/>
      </w:rPr>
    </w:lvl>
    <w:lvl w:ilvl="7">
      <w:numFmt w:val="bullet"/>
      <w:lvlText w:val="•"/>
      <w:lvlJc w:val="left"/>
      <w:pPr>
        <w:ind w:left="7196" w:hanging="705"/>
      </w:pPr>
      <w:rPr>
        <w:rFonts w:hint="default"/>
      </w:rPr>
    </w:lvl>
    <w:lvl w:ilvl="8">
      <w:numFmt w:val="bullet"/>
      <w:lvlText w:val="•"/>
      <w:lvlJc w:val="left"/>
      <w:pPr>
        <w:ind w:left="8165" w:hanging="705"/>
      </w:pPr>
      <w:rPr>
        <w:rFonts w:hint="default"/>
      </w:rPr>
    </w:lvl>
  </w:abstractNum>
  <w:abstractNum w:abstractNumId="20">
    <w:nsid w:val="7C714B2C"/>
    <w:multiLevelType w:val="hybridMultilevel"/>
    <w:tmpl w:val="12A0F908"/>
    <w:lvl w:ilvl="0" w:tplc="509CEA8A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69AC77B6">
      <w:numFmt w:val="bullet"/>
      <w:lvlText w:val="•"/>
      <w:lvlJc w:val="left"/>
      <w:pPr>
        <w:ind w:left="1766" w:hanging="360"/>
      </w:pPr>
      <w:rPr>
        <w:rFonts w:hint="default"/>
      </w:rPr>
    </w:lvl>
    <w:lvl w:ilvl="2" w:tplc="FCA84988">
      <w:numFmt w:val="bullet"/>
      <w:lvlText w:val="•"/>
      <w:lvlJc w:val="left"/>
      <w:pPr>
        <w:ind w:left="2692" w:hanging="360"/>
      </w:pPr>
      <w:rPr>
        <w:rFonts w:hint="default"/>
      </w:rPr>
    </w:lvl>
    <w:lvl w:ilvl="3" w:tplc="6DAA72B8">
      <w:numFmt w:val="bullet"/>
      <w:lvlText w:val="•"/>
      <w:lvlJc w:val="left"/>
      <w:pPr>
        <w:ind w:left="3619" w:hanging="360"/>
      </w:pPr>
      <w:rPr>
        <w:rFonts w:hint="default"/>
      </w:rPr>
    </w:lvl>
    <w:lvl w:ilvl="4" w:tplc="6EECC3CE">
      <w:numFmt w:val="bullet"/>
      <w:lvlText w:val="•"/>
      <w:lvlJc w:val="left"/>
      <w:pPr>
        <w:ind w:left="4545" w:hanging="360"/>
      </w:pPr>
      <w:rPr>
        <w:rFonts w:hint="default"/>
      </w:rPr>
    </w:lvl>
    <w:lvl w:ilvl="5" w:tplc="52F26D16">
      <w:numFmt w:val="bullet"/>
      <w:lvlText w:val="•"/>
      <w:lvlJc w:val="left"/>
      <w:pPr>
        <w:ind w:left="5472" w:hanging="360"/>
      </w:pPr>
      <w:rPr>
        <w:rFonts w:hint="default"/>
      </w:rPr>
    </w:lvl>
    <w:lvl w:ilvl="6" w:tplc="50147E06">
      <w:numFmt w:val="bullet"/>
      <w:lvlText w:val="•"/>
      <w:lvlJc w:val="left"/>
      <w:pPr>
        <w:ind w:left="6398" w:hanging="360"/>
      </w:pPr>
      <w:rPr>
        <w:rFonts w:hint="default"/>
      </w:rPr>
    </w:lvl>
    <w:lvl w:ilvl="7" w:tplc="133C2BAA">
      <w:numFmt w:val="bullet"/>
      <w:lvlText w:val="•"/>
      <w:lvlJc w:val="left"/>
      <w:pPr>
        <w:ind w:left="7324" w:hanging="360"/>
      </w:pPr>
      <w:rPr>
        <w:rFonts w:hint="default"/>
      </w:rPr>
    </w:lvl>
    <w:lvl w:ilvl="8" w:tplc="93D284AA">
      <w:numFmt w:val="bullet"/>
      <w:lvlText w:val="•"/>
      <w:lvlJc w:val="left"/>
      <w:pPr>
        <w:ind w:left="8251" w:hanging="360"/>
      </w:pPr>
      <w:rPr>
        <w:rFonts w:hint="default"/>
      </w:rPr>
    </w:lvl>
  </w:abstractNum>
  <w:num w:numId="1">
    <w:abstractNumId w:val="14"/>
  </w:num>
  <w:num w:numId="2">
    <w:abstractNumId w:val="9"/>
  </w:num>
  <w:num w:numId="3">
    <w:abstractNumId w:val="19"/>
  </w:num>
  <w:num w:numId="4">
    <w:abstractNumId w:val="2"/>
  </w:num>
  <w:num w:numId="5">
    <w:abstractNumId w:val="12"/>
  </w:num>
  <w:num w:numId="6">
    <w:abstractNumId w:val="20"/>
  </w:num>
  <w:num w:numId="7">
    <w:abstractNumId w:val="1"/>
  </w:num>
  <w:num w:numId="8">
    <w:abstractNumId w:val="7"/>
  </w:num>
  <w:num w:numId="9">
    <w:abstractNumId w:val="15"/>
  </w:num>
  <w:num w:numId="10">
    <w:abstractNumId w:val="11"/>
  </w:num>
  <w:num w:numId="11">
    <w:abstractNumId w:val="4"/>
  </w:num>
  <w:num w:numId="12">
    <w:abstractNumId w:val="13"/>
  </w:num>
  <w:num w:numId="13">
    <w:abstractNumId w:val="0"/>
  </w:num>
  <w:num w:numId="14">
    <w:abstractNumId w:val="18"/>
  </w:num>
  <w:num w:numId="15">
    <w:abstractNumId w:val="8"/>
  </w:num>
  <w:num w:numId="16">
    <w:abstractNumId w:val="10"/>
  </w:num>
  <w:num w:numId="17">
    <w:abstractNumId w:val="5"/>
  </w:num>
  <w:num w:numId="18">
    <w:abstractNumId w:val="16"/>
  </w:num>
  <w:num w:numId="19">
    <w:abstractNumId w:val="17"/>
  </w:num>
  <w:num w:numId="20">
    <w:abstractNumId w:val="6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C20"/>
    <w:rsid w:val="0006559C"/>
    <w:rsid w:val="00384A1D"/>
    <w:rsid w:val="009753BA"/>
    <w:rsid w:val="00CB5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C78AE0A-2EE6-4F55-915B-7EC0D3C19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5C20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paragraph" w:styleId="1">
    <w:name w:val="heading 1"/>
    <w:basedOn w:val="a"/>
    <w:next w:val="a"/>
    <w:link w:val="10"/>
    <w:qFormat/>
    <w:rsid w:val="0006559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qFormat/>
    <w:rsid w:val="00CB5C20"/>
    <w:pPr>
      <w:ind w:left="2220" w:right="219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qFormat/>
    <w:rsid w:val="0006559C"/>
    <w:pPr>
      <w:ind w:left="120"/>
      <w:outlineLvl w:val="2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20">
    <w:name w:val="Заголовок 2 Знак"/>
    <w:basedOn w:val="a0"/>
    <w:link w:val="2"/>
    <w:rsid w:val="00CB5C20"/>
    <w:rPr>
      <w:rFonts w:ascii="Times New Roman" w:eastAsia="Calibri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rsid w:val="00CB5C20"/>
    <w:pPr>
      <w:spacing w:before="130"/>
      <w:ind w:left="120"/>
    </w:pPr>
    <w:rPr>
      <w:sz w:val="28"/>
      <w:szCs w:val="28"/>
    </w:rPr>
  </w:style>
  <w:style w:type="paragraph" w:styleId="21">
    <w:name w:val="toc 2"/>
    <w:basedOn w:val="a"/>
    <w:rsid w:val="00CB5C20"/>
    <w:pPr>
      <w:spacing w:before="1"/>
      <w:ind w:left="398"/>
    </w:pPr>
    <w:rPr>
      <w:sz w:val="28"/>
      <w:szCs w:val="28"/>
    </w:rPr>
  </w:style>
  <w:style w:type="paragraph" w:styleId="31">
    <w:name w:val="toc 3"/>
    <w:basedOn w:val="a"/>
    <w:rsid w:val="00CB5C20"/>
    <w:pPr>
      <w:spacing w:before="129"/>
      <w:ind w:left="1386" w:hanging="706"/>
    </w:pPr>
    <w:rPr>
      <w:sz w:val="28"/>
      <w:szCs w:val="28"/>
    </w:rPr>
  </w:style>
  <w:style w:type="paragraph" w:styleId="a3">
    <w:name w:val="Body Text"/>
    <w:basedOn w:val="a"/>
    <w:link w:val="a4"/>
    <w:rsid w:val="00CB5C20"/>
    <w:pPr>
      <w:ind w:left="12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CB5C20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ListParagraph">
    <w:name w:val="List Paragraph"/>
    <w:basedOn w:val="a"/>
    <w:rsid w:val="00CB5C20"/>
    <w:pPr>
      <w:ind w:left="840" w:hanging="360"/>
      <w:jc w:val="both"/>
    </w:pPr>
  </w:style>
  <w:style w:type="paragraph" w:customStyle="1" w:styleId="NoSpacing">
    <w:name w:val="No Spacing"/>
    <w:rsid w:val="00CB5C20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uiPriority w:val="9"/>
    <w:rsid w:val="0006559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character" w:customStyle="1" w:styleId="30">
    <w:name w:val="Заголовок 3 Знак"/>
    <w:basedOn w:val="a0"/>
    <w:link w:val="3"/>
    <w:rsid w:val="0006559C"/>
    <w:rPr>
      <w:rFonts w:ascii="Times New Roman" w:eastAsia="Calibri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1">
    <w:name w:val="Table Normal1"/>
    <w:semiHidden/>
    <w:rsid w:val="0006559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Title"/>
    <w:basedOn w:val="a"/>
    <w:link w:val="a6"/>
    <w:qFormat/>
    <w:rsid w:val="0006559C"/>
    <w:pPr>
      <w:spacing w:before="140"/>
      <w:ind w:left="254" w:right="683" w:firstLine="475"/>
    </w:pPr>
    <w:rPr>
      <w:b/>
      <w:bCs/>
      <w:sz w:val="52"/>
      <w:szCs w:val="52"/>
    </w:rPr>
  </w:style>
  <w:style w:type="character" w:customStyle="1" w:styleId="a6">
    <w:name w:val="Название Знак"/>
    <w:basedOn w:val="a0"/>
    <w:link w:val="a5"/>
    <w:rsid w:val="0006559C"/>
    <w:rPr>
      <w:rFonts w:ascii="Times New Roman" w:eastAsia="Calibri" w:hAnsi="Times New Roman" w:cs="Times New Roman"/>
      <w:b/>
      <w:bCs/>
      <w:sz w:val="52"/>
      <w:szCs w:val="52"/>
      <w:lang w:val="uk-UA"/>
    </w:rPr>
  </w:style>
  <w:style w:type="paragraph" w:customStyle="1" w:styleId="TableParagraph">
    <w:name w:val="Table Paragraph"/>
    <w:basedOn w:val="a"/>
    <w:rsid w:val="0006559C"/>
    <w:pPr>
      <w:ind w:left="105"/>
    </w:pPr>
  </w:style>
  <w:style w:type="character" w:styleId="a7">
    <w:name w:val="Hyperlink"/>
    <w:basedOn w:val="a0"/>
    <w:rsid w:val="0006559C"/>
    <w:rPr>
      <w:rFonts w:cs="Times New Roman"/>
      <w:color w:val="0000FF"/>
      <w:u w:val="single"/>
    </w:rPr>
  </w:style>
  <w:style w:type="character" w:customStyle="1" w:styleId="UnresolvedMention">
    <w:name w:val="Unresolved Mention"/>
    <w:basedOn w:val="a0"/>
    <w:semiHidden/>
    <w:rsid w:val="0006559C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if.gov.ua/news/835" TargetMode="External"/><Relationship Id="rId18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4069" TargetMode="External"/><Relationship Id="rId26" Type="http://schemas.openxmlformats.org/officeDocument/2006/relationships/hyperlink" Target="https://city-adm.lviv.ua/news/tourism/239699-na-ploshchi-rynok-vidkryly-onovlenyi-turystychno-informatsiinyi-tsentr" TargetMode="External"/><Relationship Id="rId39" Type="http://schemas.openxmlformats.org/officeDocument/2006/relationships/hyperlink" Target="http://chernivtsy.eu/portal/4/turystychno-informatsijnyj-tsentr-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34" Type="http://schemas.openxmlformats.org/officeDocument/2006/relationships/hyperlink" Target="http://www.truskavich.com/truskaveckij-" TargetMode="External"/><Relationship Id="rId42" Type="http://schemas.openxmlformats.org/officeDocument/2006/relationships/hyperlink" Target="https://ua.igotoworld.com/ua/poi_catalog/1041-164-tourist-information-centres-ivano-frankivsk-oblast.htm" TargetMode="External"/><Relationship Id="rId47" Type="http://schemas.openxmlformats.org/officeDocument/2006/relationships/hyperlink" Target="http://cyberleninka.ru/article/n/rol-turistsko-informatsionnyh-tsentrov-v-kompleksnom-podhode-k-formirovaniyu-brenda-turistsko-rekreatsionnogo-klastera" TargetMode="External"/><Relationship Id="rId50" Type="http://schemas.openxmlformats.org/officeDocument/2006/relationships/hyperlink" Target="http://www.innovasjonnorge.no/contentassets/0d32e3231c0a4367a96838ee3" TargetMode="External"/><Relationship Id="rId7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1%D1%94%D0%BB%D1%8F%D1%94%D0%B2%D0%B0%20%D0%A1%24" TargetMode="External"/><Relationship Id="rId12" Type="http://schemas.openxmlformats.org/officeDocument/2006/relationships/hyperlink" Target="http://news.turizm.ru/uk/16408.html" TargetMode="External"/><Relationship Id="rId17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C%D0%BE%D0%BA%D0%BB%D0%B8%D1%86%D1%8F%20%D0%AE%24" TargetMode="External"/><Relationship Id="rId25" Type="http://schemas.openxmlformats.org/officeDocument/2006/relationships/hyperlink" Target="https://city-adm.lviv.ua/news/tourism/239699-na-ploshchi-rynok-vidkryly-onovlenyi-turystychno-informatsiinyi-tsentr" TargetMode="External"/><Relationship Id="rId33" Type="http://schemas.openxmlformats.org/officeDocument/2006/relationships/hyperlink" Target="http://www.stryi-tur.info/" TargetMode="External"/><Relationship Id="rId38" Type="http://schemas.openxmlformats.org/officeDocument/2006/relationships/hyperlink" Target="https://ua.igotoworld.com/ua/poi_catalog/1041-164-tourist-information-centres-ivano-frankivsk-oblast.htm" TargetMode="External"/><Relationship Id="rId46" Type="http://schemas.openxmlformats.org/officeDocument/2006/relationships/hyperlink" Target="http://cyberleninka.ru/article/n/rol-turistsko-informatsionnyh-tsentrov-v-kompleksnom-podhode-k-formirovaniyu-brenda-turistsko-rekreatsionnogo-klastera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facebook.com/kptic/" TargetMode="External"/><Relationship Id="rId20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C%D1%83%D0%B7%D0%B8%D1%87%D0%B5%D0%BD%D0%BA%D0%BE-%D0%9A%D0%BE%D0%B7%D0%BB%D0%BE%D0%B2%D1%81%D1%8C%D0%BA%D0%B0%20%D0%9E%24" TargetMode="External"/><Relationship Id="rId29" Type="http://schemas.openxmlformats.org/officeDocument/2006/relationships/hyperlink" Target="http://www.visitsweden.com/shveciya/Sweden-facts_ru/facts/turist-info/" TargetMode="External"/><Relationship Id="rId41" Type="http://schemas.openxmlformats.org/officeDocument/2006/relationships/hyperlink" Target="https://ua.igotoworld.com/ua/poi_catalog/1041-164-tourist-information-centres-ivano-frankivsk-oblast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tourprom.ua" TargetMode="External"/><Relationship Id="rId11" Type="http://schemas.openxmlformats.org/officeDocument/2006/relationships/hyperlink" Target="https://te.20minut.ua/Podii/v-ternopoli-vidkrili-turistichno-informatsiyniy-tsentr-v-yakomu-tsilod-10547205.html" TargetMode="External"/><Relationship Id="rId24" Type="http://schemas.openxmlformats.org/officeDocument/2006/relationships/hyperlink" Target="https://city-adm.lviv.ua/news/tourism/239699-na-ploshchi-rynok-vidkryly-onovlenyi-turystychno-informatsiinyi-tsentr" TargetMode="External"/><Relationship Id="rId32" Type="http://schemas.openxmlformats.org/officeDocument/2006/relationships/hyperlink" Target="http://www.minregion.gov.ua/napryamki-diyalnosti/derzhavna-rehional-na-" TargetMode="External"/><Relationship Id="rId37" Type="http://schemas.openxmlformats.org/officeDocument/2006/relationships/hyperlink" Target="https://ua.igotoworld.com/ua/poi_catalog/1041-164-tourist-information-centres-ivano-frankivsk-oblast.htm" TargetMode="External"/><Relationship Id="rId40" Type="http://schemas.openxmlformats.org/officeDocument/2006/relationships/hyperlink" Target="https://ua.igotoworld.com/ua/poi_catalog/1041-164-tourist-information-centres-ivano-frankivsk-oblast.htm" TargetMode="External"/><Relationship Id="rId45" Type="http://schemas.openxmlformats.org/officeDocument/2006/relationships/hyperlink" Target="https://chernihivregion.travel/tits" TargetMode="External"/><Relationship Id="rId5" Type="http://schemas.openxmlformats.org/officeDocument/2006/relationships/header" Target="header1.xml"/><Relationship Id="rId15" Type="http://schemas.openxmlformats.org/officeDocument/2006/relationships/hyperlink" Target="http://kr-rada.gov.ua/uploads/documents/25153-4_Lviv-City-Card.pdf" TargetMode="External"/><Relationship Id="rId23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28" Type="http://schemas.openxmlformats.org/officeDocument/2006/relationships/hyperlink" Target="http://www.visitsweden.com/shveciya/Sweden-facts_ru/facts/turist-info/" TargetMode="External"/><Relationship Id="rId36" Type="http://schemas.openxmlformats.org/officeDocument/2006/relationships/hyperlink" Target="https://ua.igotoworld.com/ua/poi_catalog/1041-164-tourist-information-centres-ivano-frankivsk-oblast.htm" TargetMode="External"/><Relationship Id="rId49" Type="http://schemas.openxmlformats.org/officeDocument/2006/relationships/hyperlink" Target="https://decentralization.gov.ua/news/" TargetMode="External"/><Relationship Id="rId10" Type="http://schemas.openxmlformats.org/officeDocument/2006/relationships/hyperlink" Target="https://te.20minut.ua/Podii/v-ternopoli-vidkrili-turistichno-informatsiyniy-tsentr-v-yakomu-tsilod-10547205.html" TargetMode="External"/><Relationship Id="rId1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4069" TargetMode="External"/><Relationship Id="rId31" Type="http://schemas.openxmlformats.org/officeDocument/2006/relationships/hyperlink" Target="http://nbuv.gov.ua/" TargetMode="External"/><Relationship Id="rId44" Type="http://schemas.openxmlformats.org/officeDocument/2006/relationships/hyperlink" Target="http://www.mvk.if.ua/tcentr/" TargetMode="Externa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822%3A%D0%95%D0%BA.%D0%BD" TargetMode="External"/><Relationship Id="rId14" Type="http://schemas.openxmlformats.org/officeDocument/2006/relationships/hyperlink" Target="http://kr-rada.gov.ua/uploads/documents/25153-4_Lviv-City-Card.pdf" TargetMode="External"/><Relationship Id="rId2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29409%3A%D0%90%3A%D0%9C%D0%B5%D0%BD%D0%B5%D0%B4%D0%B6.%D0%BF%D1%96%D0%B4%D0%BF%D1%80" TargetMode="External"/><Relationship Id="rId27" Type="http://schemas.openxmlformats.org/officeDocument/2006/relationships/hyperlink" Target="https://city-adm.lviv.ua/news/tourism/239699-na-ploshchi-rynok-vidkryly-onovlenyi-turystychno-informatsiinyi-tsentr" TargetMode="External"/><Relationship Id="rId30" Type="http://schemas.openxmlformats.org/officeDocument/2006/relationships/hyperlink" Target="http://www.stattionline.org.ua/" TargetMode="External"/><Relationship Id="rId35" Type="http://schemas.openxmlformats.org/officeDocument/2006/relationships/hyperlink" Target="https://ua.igotoworld.com/ua/poi_catalog/1041-164-tourist-information-centres-ivano-frankivsk-oblast.htm" TargetMode="External"/><Relationship Id="rId43" Type="http://schemas.openxmlformats.org/officeDocument/2006/relationships/hyperlink" Target="https://ua.igotoworld.com/ua/poi_catalog/1041-164-tourist-information-centres-ivano-frankivsk-oblast.htm" TargetMode="External"/><Relationship Id="rId48" Type="http://schemas.openxmlformats.org/officeDocument/2006/relationships/hyperlink" Target="http://cyberleninka.ru/article/n/rol-turistsko-informatsionnyh-tsentrov-v-kompleksnom-podhode-k-formirovaniyu-brenda-turistsko-rekreatsionnogo-klastera" TargetMode="External"/><Relationship Id="rId8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70822%3A%D0%95%D0%BA.%D0%BD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4620</Words>
  <Characters>26335</Characters>
  <Application>Microsoft Office Word</Application>
  <DocSecurity>0</DocSecurity>
  <Lines>219</Lines>
  <Paragraphs>61</Paragraphs>
  <ScaleCrop>false</ScaleCrop>
  <Company/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2023-10-03T08:10:00Z</dcterms:created>
  <dcterms:modified xsi:type="dcterms:W3CDTF">2023-10-03T08:15:00Z</dcterms:modified>
</cp:coreProperties>
</file>