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6194" w:rsidRPr="00356194" w:rsidRDefault="00356194" w:rsidP="00356194">
      <w:pPr>
        <w:pBdr>
          <w:bottom w:val="single" w:sz="4" w:space="1" w:color="000000"/>
        </w:pBdr>
        <w:jc w:val="center"/>
        <w:rPr>
          <w:rFonts w:ascii="Times New Roman" w:hAnsi="Times New Roman" w:cs="Times New Roman"/>
          <w:sz w:val="28"/>
          <w:szCs w:val="28"/>
        </w:rPr>
      </w:pPr>
      <w:r w:rsidRPr="00356194">
        <w:rPr>
          <w:rFonts w:ascii="Times New Roman" w:hAnsi="Times New Roman" w:cs="Times New Roman"/>
          <w:sz w:val="28"/>
          <w:szCs w:val="28"/>
        </w:rPr>
        <w:t>ОДЕСЬКИЙ НАЦІОНАЛЬНИЙ УНІВЕРСИТЕТ ІМЕНІ І. І. МЕЧНИКОВА</w:t>
      </w:r>
    </w:p>
    <w:p w:rsidR="00272F12" w:rsidRPr="00137BB2" w:rsidRDefault="00272F12" w:rsidP="00272F12">
      <w:pPr>
        <w:spacing w:after="0" w:line="240" w:lineRule="auto"/>
        <w:jc w:val="center"/>
        <w:rPr>
          <w:rFonts w:ascii="Times New Roman" w:eastAsia="Times New Roman" w:hAnsi="Times New Roman" w:cs="Times New Roman"/>
          <w:sz w:val="28"/>
          <w:szCs w:val="28"/>
          <w:lang w:val="uk-UA"/>
        </w:rPr>
      </w:pPr>
      <w:r w:rsidRPr="00137BB2">
        <w:rPr>
          <w:rFonts w:ascii="Times New Roman" w:eastAsia="Times New Roman" w:hAnsi="Times New Roman" w:cs="Times New Roman"/>
          <w:sz w:val="28"/>
          <w:szCs w:val="28"/>
          <w:lang w:val="uk-UA"/>
        </w:rPr>
        <w:t>(повне найменування вищого навчального закладу)</w:t>
      </w:r>
    </w:p>
    <w:p w:rsidR="00272F12" w:rsidRPr="00137BB2" w:rsidRDefault="00272F12" w:rsidP="00272F12">
      <w:pPr>
        <w:pBdr>
          <w:bottom w:val="single" w:sz="4" w:space="1" w:color="auto"/>
        </w:pBdr>
        <w:spacing w:before="240" w:after="0" w:line="240" w:lineRule="auto"/>
        <w:jc w:val="center"/>
        <w:rPr>
          <w:rFonts w:ascii="Times New Roman" w:eastAsia="Times New Roman" w:hAnsi="Times New Roman" w:cs="Times New Roman"/>
          <w:sz w:val="28"/>
          <w:szCs w:val="28"/>
          <w:lang w:val="uk-UA"/>
        </w:rPr>
      </w:pPr>
      <w:r w:rsidRPr="00137BB2">
        <w:rPr>
          <w:rFonts w:ascii="Times New Roman" w:eastAsia="Times New Roman" w:hAnsi="Times New Roman" w:cs="Times New Roman"/>
          <w:sz w:val="28"/>
          <w:szCs w:val="28"/>
          <w:lang w:val="uk-UA"/>
        </w:rPr>
        <w:t>Факультет психології та соціальної роботи</w:t>
      </w:r>
    </w:p>
    <w:p w:rsidR="00272F12" w:rsidRPr="00137BB2" w:rsidRDefault="00272F12" w:rsidP="00272F12">
      <w:pPr>
        <w:spacing w:after="0" w:line="240" w:lineRule="auto"/>
        <w:jc w:val="center"/>
        <w:rPr>
          <w:rFonts w:ascii="Times New Roman" w:eastAsia="Times New Roman" w:hAnsi="Times New Roman" w:cs="Times New Roman"/>
          <w:sz w:val="28"/>
          <w:szCs w:val="28"/>
          <w:lang w:val="uk-UA"/>
        </w:rPr>
      </w:pPr>
      <w:r w:rsidRPr="00137BB2">
        <w:rPr>
          <w:rFonts w:ascii="Times New Roman" w:eastAsia="Times New Roman" w:hAnsi="Times New Roman" w:cs="Times New Roman"/>
          <w:sz w:val="28"/>
          <w:szCs w:val="28"/>
          <w:lang w:val="uk-UA"/>
        </w:rPr>
        <w:t>(повне найменування інституту/факультету)</w:t>
      </w:r>
    </w:p>
    <w:p w:rsidR="00272F12" w:rsidRPr="00137BB2" w:rsidRDefault="00272F12" w:rsidP="00272F12">
      <w:pPr>
        <w:pBdr>
          <w:bottom w:val="single" w:sz="4" w:space="1" w:color="auto"/>
        </w:pBdr>
        <w:spacing w:before="240" w:after="0" w:line="240" w:lineRule="auto"/>
        <w:jc w:val="center"/>
        <w:rPr>
          <w:rFonts w:ascii="Times New Roman" w:eastAsia="Times New Roman" w:hAnsi="Times New Roman" w:cs="Times New Roman"/>
          <w:sz w:val="28"/>
          <w:szCs w:val="28"/>
          <w:lang w:val="uk-UA"/>
        </w:rPr>
      </w:pPr>
      <w:r w:rsidRPr="00137BB2">
        <w:rPr>
          <w:rFonts w:ascii="Times New Roman" w:eastAsia="Times New Roman" w:hAnsi="Times New Roman" w:cs="Times New Roman"/>
          <w:sz w:val="28"/>
          <w:szCs w:val="28"/>
          <w:lang w:val="uk-UA"/>
        </w:rPr>
        <w:t>кафедра загальної психології та психології розвитку особистості</w:t>
      </w:r>
    </w:p>
    <w:p w:rsidR="00272F12" w:rsidRPr="00137BB2" w:rsidRDefault="00272F12" w:rsidP="00272F12">
      <w:pPr>
        <w:spacing w:after="0" w:line="240" w:lineRule="auto"/>
        <w:jc w:val="center"/>
        <w:rPr>
          <w:rFonts w:ascii="Times New Roman" w:eastAsia="Times New Roman" w:hAnsi="Times New Roman" w:cs="Times New Roman"/>
          <w:sz w:val="28"/>
          <w:szCs w:val="28"/>
          <w:lang w:val="uk-UA"/>
        </w:rPr>
      </w:pPr>
      <w:r w:rsidRPr="00137BB2">
        <w:rPr>
          <w:rFonts w:ascii="Times New Roman" w:eastAsia="Times New Roman" w:hAnsi="Times New Roman" w:cs="Times New Roman"/>
          <w:sz w:val="28"/>
          <w:szCs w:val="28"/>
          <w:lang w:val="uk-UA"/>
        </w:rPr>
        <w:t>(повна назва кафедри)</w:t>
      </w:r>
    </w:p>
    <w:p w:rsidR="00272F12" w:rsidRPr="00137BB2" w:rsidRDefault="00272F12" w:rsidP="00272F12">
      <w:pPr>
        <w:spacing w:after="0" w:line="240" w:lineRule="auto"/>
        <w:rPr>
          <w:rFonts w:ascii="Times New Roman" w:eastAsia="Times New Roman" w:hAnsi="Times New Roman" w:cs="Times New Roman"/>
          <w:b/>
          <w:spacing w:val="60"/>
          <w:sz w:val="28"/>
          <w:szCs w:val="28"/>
          <w:lang w:val="uk-UA"/>
        </w:rPr>
      </w:pPr>
    </w:p>
    <w:p w:rsidR="00272F12" w:rsidRPr="00137BB2" w:rsidRDefault="00272F12" w:rsidP="00356194">
      <w:pPr>
        <w:spacing w:after="0" w:line="240" w:lineRule="auto"/>
        <w:rPr>
          <w:rFonts w:ascii="Times New Roman" w:eastAsia="Times New Roman" w:hAnsi="Times New Roman" w:cs="Times New Roman"/>
          <w:b/>
          <w:spacing w:val="60"/>
          <w:sz w:val="28"/>
          <w:szCs w:val="28"/>
          <w:lang w:val="uk-UA"/>
        </w:rPr>
      </w:pPr>
    </w:p>
    <w:p w:rsidR="00272F12" w:rsidRPr="00A47591" w:rsidRDefault="00356194" w:rsidP="00A47591">
      <w:pPr>
        <w:jc w:val="center"/>
        <w:rPr>
          <w:rFonts w:ascii="Times New Roman" w:hAnsi="Times New Roman" w:cs="Times New Roman"/>
          <w:b/>
          <w:sz w:val="32"/>
          <w:szCs w:val="32"/>
        </w:rPr>
      </w:pPr>
      <w:r w:rsidRPr="00356194">
        <w:rPr>
          <w:rFonts w:ascii="Times New Roman" w:hAnsi="Times New Roman" w:cs="Times New Roman"/>
          <w:b/>
          <w:sz w:val="32"/>
          <w:szCs w:val="32"/>
        </w:rPr>
        <w:t>Кваліфікаційна робота</w:t>
      </w:r>
    </w:p>
    <w:p w:rsidR="00272F12" w:rsidRPr="00137BB2" w:rsidRDefault="00272F12" w:rsidP="00272F12">
      <w:pPr>
        <w:spacing w:after="0" w:line="240" w:lineRule="auto"/>
        <w:jc w:val="center"/>
        <w:rPr>
          <w:rFonts w:ascii="Times New Roman" w:eastAsia="Times New Roman" w:hAnsi="Times New Roman" w:cs="Times New Roman"/>
          <w:sz w:val="28"/>
          <w:szCs w:val="28"/>
          <w:u w:val="single"/>
          <w:lang w:val="uk-UA"/>
        </w:rPr>
      </w:pPr>
      <w:r w:rsidRPr="00137BB2">
        <w:rPr>
          <w:rFonts w:ascii="Times New Roman" w:eastAsia="Times New Roman" w:hAnsi="Times New Roman" w:cs="Times New Roman"/>
          <w:sz w:val="28"/>
          <w:szCs w:val="28"/>
          <w:u w:val="single"/>
          <w:lang w:val="uk-UA"/>
        </w:rPr>
        <w:t>на здобуття ступеня вищої освіти «магістр»</w:t>
      </w:r>
    </w:p>
    <w:p w:rsidR="00272F12" w:rsidRPr="00137BB2" w:rsidRDefault="00272F12" w:rsidP="00272F12">
      <w:pPr>
        <w:spacing w:after="0" w:line="240" w:lineRule="auto"/>
        <w:jc w:val="center"/>
        <w:rPr>
          <w:rFonts w:ascii="Times New Roman" w:eastAsia="Times New Roman" w:hAnsi="Times New Roman" w:cs="Times New Roman"/>
          <w:sz w:val="28"/>
          <w:szCs w:val="28"/>
          <w:lang w:val="uk-UA"/>
        </w:rPr>
      </w:pPr>
    </w:p>
    <w:p w:rsidR="00272F12" w:rsidRPr="00272F12" w:rsidRDefault="00356194" w:rsidP="00272F12">
      <w:pPr>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72F12" w:rsidRPr="00272F12">
        <w:rPr>
          <w:rFonts w:ascii="Times New Roman" w:hAnsi="Times New Roman" w:cs="Times New Roman"/>
          <w:sz w:val="28"/>
          <w:szCs w:val="28"/>
        </w:rPr>
        <w:t>Проблема</w:t>
      </w:r>
      <w:r w:rsidR="00272F12" w:rsidRPr="00272F12">
        <w:rPr>
          <w:rFonts w:ascii="Times New Roman" w:hAnsi="Times New Roman" w:cs="Times New Roman"/>
          <w:sz w:val="28"/>
          <w:szCs w:val="28"/>
          <w:lang w:val="uk-UA"/>
        </w:rPr>
        <w:t xml:space="preserve"> розвитку депресивних станів в підлітковому середовищі</w:t>
      </w:r>
      <w:r>
        <w:rPr>
          <w:rFonts w:ascii="Times New Roman" w:hAnsi="Times New Roman" w:cs="Times New Roman"/>
          <w:sz w:val="28"/>
          <w:szCs w:val="28"/>
          <w:lang w:val="uk-UA"/>
        </w:rPr>
        <w:t>»</w:t>
      </w:r>
    </w:p>
    <w:p w:rsidR="00272F12" w:rsidRPr="00356194" w:rsidRDefault="00356194" w:rsidP="00272F12">
      <w:pPr>
        <w:pStyle w:val="af"/>
        <w:jc w:val="both"/>
        <w:rPr>
          <w:rFonts w:ascii="Times New Roman" w:eastAsia="Times New Roman" w:hAnsi="Times New Roman" w:cs="Times New Roman"/>
          <w:sz w:val="28"/>
          <w:szCs w:val="28"/>
          <w:u w:val="single"/>
          <w:lang w:val="uk-UA"/>
        </w:rPr>
      </w:pPr>
      <w:r>
        <w:rPr>
          <w:rFonts w:ascii="Times New Roman" w:hAnsi="Times New Roman" w:cs="Times New Roman"/>
          <w:color w:val="000000" w:themeColor="text1"/>
          <w:sz w:val="28"/>
          <w:szCs w:val="28"/>
          <w:lang w:val="uk-UA"/>
        </w:rPr>
        <w:t>«</w:t>
      </w:r>
      <w:r w:rsidR="00272F12" w:rsidRPr="00356194">
        <w:rPr>
          <w:rFonts w:ascii="Times New Roman" w:hAnsi="Times New Roman" w:cs="Times New Roman"/>
          <w:color w:val="000000" w:themeColor="text1"/>
          <w:sz w:val="28"/>
          <w:szCs w:val="28"/>
          <w:lang w:val="en-US"/>
        </w:rPr>
        <w:t>The problem of the development of depressive states in the adolescent environment</w:t>
      </w:r>
      <w:r>
        <w:rPr>
          <w:rFonts w:ascii="Times New Roman" w:hAnsi="Times New Roman" w:cs="Times New Roman"/>
          <w:color w:val="000000" w:themeColor="text1"/>
          <w:sz w:val="28"/>
          <w:szCs w:val="28"/>
          <w:lang w:val="uk-UA"/>
        </w:rPr>
        <w:t>»</w:t>
      </w:r>
    </w:p>
    <w:p w:rsidR="00272F12" w:rsidRPr="00137BB2" w:rsidRDefault="00272F12" w:rsidP="00272F12">
      <w:pPr>
        <w:spacing w:after="0" w:line="240" w:lineRule="auto"/>
        <w:jc w:val="right"/>
        <w:rPr>
          <w:rFonts w:ascii="Times New Roman" w:eastAsia="Times New Roman" w:hAnsi="Times New Roman" w:cs="Times New Roman"/>
          <w:sz w:val="28"/>
          <w:szCs w:val="28"/>
          <w:lang w:val="uk-UA"/>
        </w:rPr>
      </w:pPr>
      <w:r w:rsidRPr="00137BB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ab/>
      </w:r>
      <w:r w:rsidRPr="00137BB2">
        <w:rPr>
          <w:rFonts w:ascii="Times New Roman" w:eastAsia="Times New Roman" w:hAnsi="Times New Roman" w:cs="Times New Roman"/>
          <w:sz w:val="28"/>
          <w:szCs w:val="28"/>
          <w:lang w:val="uk-UA"/>
        </w:rPr>
        <w:t>Виконал</w:t>
      </w:r>
      <w:r>
        <w:rPr>
          <w:rFonts w:ascii="Times New Roman" w:eastAsia="Times New Roman" w:hAnsi="Times New Roman" w:cs="Times New Roman"/>
          <w:sz w:val="28"/>
          <w:szCs w:val="28"/>
          <w:lang w:val="uk-UA"/>
        </w:rPr>
        <w:t>а</w:t>
      </w:r>
      <w:r w:rsidRPr="00137BB2">
        <w:rPr>
          <w:rFonts w:ascii="Times New Roman" w:eastAsia="Times New Roman" w:hAnsi="Times New Roman" w:cs="Times New Roman"/>
          <w:sz w:val="28"/>
          <w:szCs w:val="28"/>
          <w:lang w:val="uk-UA"/>
        </w:rPr>
        <w:t xml:space="preserve">: </w:t>
      </w:r>
      <w:r w:rsidR="00356194">
        <w:rPr>
          <w:rFonts w:ascii="Times New Roman" w:eastAsia="Times New Roman" w:hAnsi="Times New Roman" w:cs="Times New Roman"/>
          <w:sz w:val="28"/>
          <w:szCs w:val="28"/>
          <w:lang w:val="uk-UA"/>
        </w:rPr>
        <w:t>здобувачка</w:t>
      </w:r>
      <w:r w:rsidRPr="00137BB2">
        <w:rPr>
          <w:rFonts w:ascii="Times New Roman" w:eastAsia="Times New Roman" w:hAnsi="Times New Roman" w:cs="Times New Roman"/>
          <w:sz w:val="28"/>
          <w:szCs w:val="28"/>
          <w:lang w:val="uk-UA"/>
        </w:rPr>
        <w:t xml:space="preserve"> </w:t>
      </w:r>
      <w:r w:rsidR="00356194">
        <w:rPr>
          <w:rFonts w:ascii="Times New Roman" w:eastAsia="Times New Roman" w:hAnsi="Times New Roman" w:cs="Times New Roman"/>
          <w:sz w:val="28"/>
          <w:szCs w:val="28"/>
          <w:lang w:val="uk-UA"/>
        </w:rPr>
        <w:t>денної</w:t>
      </w:r>
      <w:r w:rsidRPr="00137BB2">
        <w:rPr>
          <w:rFonts w:ascii="Times New Roman" w:eastAsia="Times New Roman" w:hAnsi="Times New Roman" w:cs="Times New Roman"/>
          <w:sz w:val="28"/>
          <w:szCs w:val="28"/>
          <w:lang w:val="uk-UA"/>
        </w:rPr>
        <w:t xml:space="preserve"> форми навчання</w:t>
      </w:r>
    </w:p>
    <w:p w:rsidR="00272F12" w:rsidRDefault="00272F12" w:rsidP="00272F12">
      <w:pPr>
        <w:spacing w:after="0" w:line="240" w:lineRule="auto"/>
        <w:jc w:val="right"/>
        <w:rPr>
          <w:rFonts w:ascii="Times New Roman" w:eastAsia="Times New Roman" w:hAnsi="Times New Roman" w:cs="Times New Roman"/>
          <w:sz w:val="28"/>
          <w:szCs w:val="28"/>
          <w:lang w:val="uk-UA"/>
        </w:rPr>
      </w:pPr>
      <w:r w:rsidRPr="00137BB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ab/>
      </w:r>
      <w:r w:rsidRPr="00137BB2">
        <w:rPr>
          <w:rFonts w:ascii="Times New Roman" w:eastAsia="Times New Roman" w:hAnsi="Times New Roman" w:cs="Times New Roman"/>
          <w:sz w:val="28"/>
          <w:szCs w:val="28"/>
          <w:lang w:val="uk-UA"/>
        </w:rPr>
        <w:t>спеціальн</w:t>
      </w:r>
      <w:r w:rsidR="00356194">
        <w:rPr>
          <w:rFonts w:ascii="Times New Roman" w:eastAsia="Times New Roman" w:hAnsi="Times New Roman" w:cs="Times New Roman"/>
          <w:sz w:val="28"/>
          <w:szCs w:val="28"/>
          <w:lang w:val="uk-UA"/>
        </w:rPr>
        <w:t>о</w:t>
      </w:r>
      <w:r w:rsidRPr="00137BB2">
        <w:rPr>
          <w:rFonts w:ascii="Times New Roman" w:eastAsia="Times New Roman" w:hAnsi="Times New Roman" w:cs="Times New Roman"/>
          <w:sz w:val="28"/>
          <w:szCs w:val="28"/>
          <w:lang w:val="uk-UA"/>
        </w:rPr>
        <w:t>ст</w:t>
      </w:r>
      <w:r w:rsidR="00356194">
        <w:rPr>
          <w:rFonts w:ascii="Times New Roman" w:eastAsia="Times New Roman" w:hAnsi="Times New Roman" w:cs="Times New Roman"/>
          <w:sz w:val="28"/>
          <w:szCs w:val="28"/>
          <w:lang w:val="uk-UA"/>
        </w:rPr>
        <w:t>і</w:t>
      </w:r>
      <w:r w:rsidRPr="00137BB2">
        <w:rPr>
          <w:rFonts w:ascii="Times New Roman" w:eastAsia="Times New Roman" w:hAnsi="Times New Roman" w:cs="Times New Roman"/>
          <w:sz w:val="28"/>
          <w:szCs w:val="28"/>
          <w:lang w:val="uk-UA"/>
        </w:rPr>
        <w:t xml:space="preserve">  _</w:t>
      </w:r>
      <w:r w:rsidRPr="00137BB2">
        <w:rPr>
          <w:rFonts w:ascii="Times New Roman" w:eastAsia="Times New Roman" w:hAnsi="Times New Roman" w:cs="Times New Roman"/>
          <w:sz w:val="28"/>
          <w:szCs w:val="28"/>
          <w:u w:val="single"/>
          <w:lang w:val="uk-UA"/>
        </w:rPr>
        <w:t>053</w:t>
      </w:r>
      <w:r w:rsidRPr="00137BB2">
        <w:rPr>
          <w:rFonts w:ascii="Times New Roman" w:eastAsia="Times New Roman" w:hAnsi="Times New Roman" w:cs="Times New Roman"/>
          <w:sz w:val="28"/>
          <w:szCs w:val="28"/>
          <w:lang w:val="uk-UA"/>
        </w:rPr>
        <w:t>__   ________</w:t>
      </w:r>
      <w:r w:rsidRPr="00137BB2">
        <w:rPr>
          <w:rFonts w:ascii="Times New Roman" w:eastAsia="Times New Roman" w:hAnsi="Times New Roman" w:cs="Times New Roman"/>
          <w:sz w:val="28"/>
          <w:szCs w:val="28"/>
          <w:u w:val="single"/>
          <w:lang w:val="uk-UA"/>
        </w:rPr>
        <w:t>Психологія</w:t>
      </w:r>
      <w:r w:rsidRPr="00137BB2">
        <w:rPr>
          <w:rFonts w:ascii="Times New Roman" w:eastAsia="Times New Roman" w:hAnsi="Times New Roman" w:cs="Times New Roman"/>
          <w:sz w:val="28"/>
          <w:szCs w:val="28"/>
          <w:lang w:val="uk-UA"/>
        </w:rPr>
        <w:t>__</w:t>
      </w:r>
    </w:p>
    <w:p w:rsidR="00356194" w:rsidRPr="00137BB2" w:rsidRDefault="00356194" w:rsidP="00272F12">
      <w:pPr>
        <w:spacing w:after="0" w:line="240" w:lineRule="auto"/>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Освітня програма </w:t>
      </w:r>
      <w:r w:rsidRPr="00A47591">
        <w:rPr>
          <w:rFonts w:ascii="Times New Roman" w:eastAsia="Times New Roman" w:hAnsi="Times New Roman" w:cs="Times New Roman"/>
          <w:sz w:val="28"/>
          <w:szCs w:val="28"/>
          <w:u w:val="single"/>
          <w:lang w:val="uk-UA"/>
        </w:rPr>
        <w:t>Психологія</w:t>
      </w:r>
      <w:r w:rsidR="00A47591">
        <w:rPr>
          <w:rFonts w:ascii="Times New Roman" w:eastAsia="Times New Roman" w:hAnsi="Times New Roman" w:cs="Times New Roman"/>
          <w:sz w:val="28"/>
          <w:szCs w:val="28"/>
          <w:u w:val="single"/>
          <w:lang w:val="uk-UA"/>
        </w:rPr>
        <w:t>_______________</w:t>
      </w:r>
    </w:p>
    <w:p w:rsidR="00272F12" w:rsidRPr="00272F12" w:rsidRDefault="00272F12" w:rsidP="00272F12">
      <w:pPr>
        <w:ind w:firstLine="5245"/>
        <w:jc w:val="right"/>
        <w:rPr>
          <w:rFonts w:ascii="Times New Roman" w:hAnsi="Times New Roman" w:cs="Times New Roman"/>
          <w:b/>
          <w:bCs/>
          <w:sz w:val="28"/>
          <w:szCs w:val="28"/>
          <w:u w:val="single"/>
          <w:lang w:val="uk-UA"/>
        </w:rPr>
      </w:pPr>
      <w:r w:rsidRPr="00272F12">
        <w:rPr>
          <w:rFonts w:ascii="Times New Roman" w:hAnsi="Times New Roman" w:cs="Times New Roman"/>
          <w:b/>
          <w:bCs/>
          <w:color w:val="000000" w:themeColor="text1"/>
          <w:sz w:val="28"/>
          <w:szCs w:val="28"/>
          <w:u w:val="single"/>
          <w:lang w:val="uk-UA"/>
        </w:rPr>
        <w:t>Пасичнік Дар</w:t>
      </w:r>
      <w:r w:rsidRPr="00272F12">
        <w:rPr>
          <w:rFonts w:ascii="Times New Roman" w:hAnsi="Times New Roman" w:cs="Times New Roman"/>
          <w:b/>
          <w:bCs/>
          <w:color w:val="000000" w:themeColor="text1"/>
          <w:sz w:val="28"/>
          <w:szCs w:val="28"/>
          <w:u w:val="single"/>
          <w:lang w:val="en-US"/>
        </w:rPr>
        <w:t>i</w:t>
      </w:r>
      <w:r w:rsidRPr="00272F12">
        <w:rPr>
          <w:rFonts w:ascii="Times New Roman" w:hAnsi="Times New Roman" w:cs="Times New Roman"/>
          <w:b/>
          <w:bCs/>
          <w:color w:val="000000" w:themeColor="text1"/>
          <w:sz w:val="28"/>
          <w:szCs w:val="28"/>
          <w:u w:val="single"/>
          <w:lang w:val="uk-UA"/>
        </w:rPr>
        <w:t xml:space="preserve">я Дмитрівна </w:t>
      </w:r>
    </w:p>
    <w:p w:rsidR="00272F12" w:rsidRPr="00137BB2" w:rsidRDefault="00272F12" w:rsidP="00272F12">
      <w:pPr>
        <w:spacing w:after="0" w:line="240" w:lineRule="auto"/>
        <w:rPr>
          <w:rFonts w:ascii="Times New Roman" w:eastAsia="Times New Roman" w:hAnsi="Times New Roman" w:cs="Times New Roman"/>
          <w:b/>
          <w:sz w:val="28"/>
          <w:szCs w:val="28"/>
          <w:lang w:val="uk-UA"/>
        </w:rPr>
      </w:pPr>
    </w:p>
    <w:p w:rsidR="00272F12" w:rsidRPr="00137BB2" w:rsidRDefault="00272F12" w:rsidP="00272F12">
      <w:pPr>
        <w:tabs>
          <w:tab w:val="left" w:pos="5245"/>
          <w:tab w:val="right" w:pos="9355"/>
        </w:tabs>
        <w:spacing w:before="120" w:after="0" w:line="240" w:lineRule="auto"/>
        <w:jc w:val="right"/>
        <w:rPr>
          <w:rFonts w:ascii="Times New Roman" w:eastAsia="Times New Roman" w:hAnsi="Times New Roman" w:cs="Times New Roman"/>
          <w:sz w:val="28"/>
          <w:szCs w:val="28"/>
          <w:u w:val="single"/>
          <w:lang w:val="uk-UA"/>
        </w:rPr>
      </w:pPr>
      <w:r w:rsidRPr="00137BB2">
        <w:rPr>
          <w:rFonts w:ascii="Times New Roman" w:eastAsia="Times New Roman" w:hAnsi="Times New Roman" w:cs="Times New Roman"/>
          <w:sz w:val="28"/>
          <w:szCs w:val="28"/>
          <w:lang w:val="uk-UA"/>
        </w:rPr>
        <w:t xml:space="preserve">                                           Керівник     </w:t>
      </w:r>
      <w:r w:rsidRPr="00137BB2">
        <w:rPr>
          <w:rFonts w:ascii="Times New Roman" w:eastAsia="Times New Roman" w:hAnsi="Times New Roman" w:cs="Times New Roman"/>
          <w:sz w:val="28"/>
          <w:szCs w:val="28"/>
          <w:u w:val="single"/>
          <w:lang w:val="uk-UA"/>
        </w:rPr>
        <w:t>к.психол.н., доц. Кокоріна Ю.Є.</w:t>
      </w:r>
    </w:p>
    <w:p w:rsidR="00272F12" w:rsidRPr="00137BB2" w:rsidRDefault="00272F12" w:rsidP="00A47591">
      <w:pPr>
        <w:tabs>
          <w:tab w:val="left" w:pos="5245"/>
          <w:tab w:val="right" w:pos="9355"/>
        </w:tabs>
        <w:spacing w:before="120" w:after="0" w:line="240" w:lineRule="auto"/>
        <w:jc w:val="right"/>
        <w:rPr>
          <w:rFonts w:ascii="Times New Roman" w:eastAsia="Times New Roman" w:hAnsi="Times New Roman" w:cs="Times New Roman"/>
          <w:sz w:val="24"/>
          <w:szCs w:val="24"/>
          <w:vertAlign w:val="superscript"/>
          <w:lang w:val="uk-UA"/>
        </w:rPr>
      </w:pPr>
      <w:r>
        <w:rPr>
          <w:rFonts w:ascii="Times New Roman" w:eastAsia="Times New Roman" w:hAnsi="Times New Roman" w:cs="Times New Roman"/>
          <w:sz w:val="24"/>
          <w:szCs w:val="24"/>
          <w:vertAlign w:val="superscript"/>
          <w:lang w:val="uk-UA"/>
        </w:rPr>
        <w:tab/>
      </w:r>
      <w:r>
        <w:rPr>
          <w:rFonts w:ascii="Times New Roman" w:eastAsia="Times New Roman" w:hAnsi="Times New Roman" w:cs="Times New Roman"/>
          <w:sz w:val="24"/>
          <w:szCs w:val="24"/>
          <w:vertAlign w:val="superscript"/>
          <w:lang w:val="uk-UA"/>
        </w:rPr>
        <w:tab/>
      </w:r>
      <w:r w:rsidRPr="00137BB2">
        <w:rPr>
          <w:rFonts w:ascii="Times New Roman" w:eastAsia="Times New Roman" w:hAnsi="Times New Roman" w:cs="Times New Roman"/>
          <w:sz w:val="24"/>
          <w:szCs w:val="24"/>
          <w:vertAlign w:val="superscript"/>
          <w:lang w:val="uk-UA"/>
        </w:rPr>
        <w:t xml:space="preserve"> </w:t>
      </w:r>
    </w:p>
    <w:p w:rsidR="00A47591" w:rsidRDefault="00272F12" w:rsidP="00272F12">
      <w:pPr>
        <w:shd w:val="clear" w:color="auto" w:fill="FFFFFF"/>
        <w:spacing w:after="0" w:line="240" w:lineRule="auto"/>
        <w:ind w:left="2832" w:right="-108"/>
        <w:jc w:val="right"/>
        <w:rPr>
          <w:rFonts w:ascii="Times New Roman" w:eastAsia="Times New Roman" w:hAnsi="Times New Roman" w:cs="Times New Roman"/>
          <w:sz w:val="28"/>
          <w:szCs w:val="28"/>
          <w:u w:val="single"/>
          <w:lang w:val="uk-UA"/>
        </w:rPr>
      </w:pPr>
      <w:r w:rsidRPr="00137BB2">
        <w:rPr>
          <w:rFonts w:ascii="Times New Roman" w:eastAsia="Times New Roman" w:hAnsi="Times New Roman" w:cs="Times New Roman"/>
          <w:sz w:val="28"/>
          <w:szCs w:val="28"/>
          <w:lang w:val="uk-UA"/>
        </w:rPr>
        <w:t xml:space="preserve">Рецензент    </w:t>
      </w:r>
      <w:r w:rsidRPr="00137BB2">
        <w:rPr>
          <w:rFonts w:ascii="Times New Roman" w:eastAsia="Times New Roman" w:hAnsi="Times New Roman" w:cs="Times New Roman"/>
          <w:sz w:val="28"/>
          <w:szCs w:val="28"/>
          <w:u w:val="single"/>
          <w:lang w:val="uk-UA"/>
        </w:rPr>
        <w:t>завідувач кафедри філософії</w:t>
      </w:r>
      <w:r w:rsidR="00A47591">
        <w:rPr>
          <w:rFonts w:ascii="Times New Roman" w:eastAsia="Times New Roman" w:hAnsi="Times New Roman" w:cs="Times New Roman"/>
          <w:sz w:val="28"/>
          <w:szCs w:val="28"/>
          <w:u w:val="single"/>
          <w:lang w:val="uk-UA"/>
        </w:rPr>
        <w:t>,</w:t>
      </w:r>
      <w:r w:rsidRPr="00137BB2">
        <w:rPr>
          <w:rFonts w:ascii="Times New Roman" w:eastAsia="Times New Roman" w:hAnsi="Times New Roman" w:cs="Times New Roman"/>
          <w:sz w:val="28"/>
          <w:szCs w:val="28"/>
          <w:u w:val="single"/>
          <w:lang w:val="uk-UA"/>
        </w:rPr>
        <w:t xml:space="preserve"> біоетики</w:t>
      </w:r>
      <w:r w:rsidR="00A47591">
        <w:rPr>
          <w:rFonts w:ascii="Times New Roman" w:eastAsia="Times New Roman" w:hAnsi="Times New Roman" w:cs="Times New Roman"/>
          <w:sz w:val="28"/>
          <w:szCs w:val="28"/>
          <w:u w:val="single"/>
          <w:lang w:val="uk-UA"/>
        </w:rPr>
        <w:t xml:space="preserve"> та іноземної мови</w:t>
      </w:r>
      <w:r w:rsidRPr="00137BB2">
        <w:rPr>
          <w:rFonts w:ascii="Times New Roman" w:eastAsia="Times New Roman" w:hAnsi="Times New Roman" w:cs="Times New Roman"/>
          <w:sz w:val="28"/>
          <w:szCs w:val="28"/>
          <w:u w:val="single"/>
          <w:lang w:val="uk-UA"/>
        </w:rPr>
        <w:t xml:space="preserve"> ОНМедУ, професор, д.філос.н. </w:t>
      </w:r>
    </w:p>
    <w:p w:rsidR="00272F12" w:rsidRPr="00137BB2" w:rsidRDefault="00272F12" w:rsidP="00272F12">
      <w:pPr>
        <w:shd w:val="clear" w:color="auto" w:fill="FFFFFF"/>
        <w:spacing w:after="0" w:line="240" w:lineRule="auto"/>
        <w:ind w:left="2832" w:right="-108"/>
        <w:jc w:val="right"/>
        <w:rPr>
          <w:rFonts w:ascii="Times New Roman" w:eastAsia="Times New Roman" w:hAnsi="Times New Roman" w:cs="Times New Roman"/>
          <w:sz w:val="28"/>
          <w:szCs w:val="28"/>
          <w:u w:val="single"/>
          <w:lang w:val="uk-UA"/>
        </w:rPr>
      </w:pPr>
      <w:r w:rsidRPr="00137BB2">
        <w:rPr>
          <w:rFonts w:ascii="Times New Roman" w:eastAsia="Times New Roman" w:hAnsi="Times New Roman" w:cs="Times New Roman"/>
          <w:sz w:val="28"/>
          <w:szCs w:val="28"/>
          <w:u w:val="single"/>
          <w:lang w:val="uk-UA"/>
        </w:rPr>
        <w:t>Ханжи В.Б.</w:t>
      </w:r>
    </w:p>
    <w:p w:rsidR="00272F12" w:rsidRPr="00137BB2" w:rsidRDefault="00272F12" w:rsidP="00272F12">
      <w:pPr>
        <w:shd w:val="clear" w:color="auto" w:fill="FFFFFF"/>
        <w:spacing w:after="0" w:line="240" w:lineRule="auto"/>
        <w:ind w:right="-108"/>
        <w:jc w:val="right"/>
        <w:rPr>
          <w:rFonts w:ascii="Times New Roman" w:eastAsia="Times New Roman" w:hAnsi="Times New Roman" w:cs="Times New Roman"/>
          <w:sz w:val="28"/>
          <w:szCs w:val="28"/>
          <w:u w:val="single"/>
          <w:lang w:val="uk-UA"/>
        </w:rPr>
      </w:pPr>
    </w:p>
    <w:p w:rsidR="00272F12" w:rsidRPr="00137BB2" w:rsidRDefault="00272F12" w:rsidP="00272F12">
      <w:pPr>
        <w:shd w:val="clear" w:color="auto" w:fill="FFFFFF"/>
        <w:spacing w:after="0" w:line="240" w:lineRule="auto"/>
        <w:ind w:right="-108"/>
        <w:rPr>
          <w:rFonts w:ascii="Times New Roman" w:eastAsia="Times New Roman" w:hAnsi="Times New Roman" w:cs="Times New Roman"/>
          <w:sz w:val="24"/>
          <w:szCs w:val="24"/>
          <w:lang w:val="uk-UA"/>
        </w:rPr>
      </w:pPr>
    </w:p>
    <w:tbl>
      <w:tblPr>
        <w:tblW w:w="5155" w:type="pct"/>
        <w:jc w:val="center"/>
        <w:tblLook w:val="00A0" w:firstRow="1" w:lastRow="0" w:firstColumn="1" w:lastColumn="0" w:noHBand="0" w:noVBand="0"/>
      </w:tblPr>
      <w:tblGrid>
        <w:gridCol w:w="5232"/>
        <w:gridCol w:w="4927"/>
      </w:tblGrid>
      <w:tr w:rsidR="00272F12" w:rsidRPr="00137BB2" w:rsidTr="006766E8">
        <w:trPr>
          <w:jc w:val="center"/>
        </w:trPr>
        <w:tc>
          <w:tcPr>
            <w:tcW w:w="4967" w:type="dxa"/>
          </w:tcPr>
          <w:p w:rsidR="00272F12" w:rsidRPr="00137BB2" w:rsidRDefault="00272F12" w:rsidP="006766E8">
            <w:pPr>
              <w:spacing w:after="0" w:line="240" w:lineRule="auto"/>
              <w:rPr>
                <w:rFonts w:ascii="Times New Roman" w:eastAsia="Times New Roman" w:hAnsi="Times New Roman" w:cs="Times New Roman"/>
                <w:sz w:val="28"/>
                <w:szCs w:val="28"/>
                <w:lang w:val="uk-UA"/>
              </w:rPr>
            </w:pPr>
            <w:r w:rsidRPr="00137BB2">
              <w:rPr>
                <w:rFonts w:ascii="Times New Roman" w:eastAsia="Times New Roman" w:hAnsi="Times New Roman" w:cs="Times New Roman"/>
                <w:sz w:val="28"/>
                <w:szCs w:val="28"/>
                <w:lang w:val="uk-UA"/>
              </w:rPr>
              <w:t>Рекомендовано до захисту:</w:t>
            </w:r>
          </w:p>
          <w:p w:rsidR="00272F12" w:rsidRPr="00137BB2" w:rsidRDefault="00272F12" w:rsidP="006766E8">
            <w:pPr>
              <w:spacing w:before="120" w:after="0" w:line="240" w:lineRule="auto"/>
              <w:rPr>
                <w:rFonts w:ascii="Times New Roman" w:eastAsia="Times New Roman" w:hAnsi="Times New Roman" w:cs="Times New Roman"/>
                <w:sz w:val="28"/>
                <w:szCs w:val="28"/>
                <w:lang w:val="uk-UA"/>
              </w:rPr>
            </w:pPr>
            <w:r w:rsidRPr="00137BB2">
              <w:rPr>
                <w:rFonts w:ascii="Times New Roman" w:eastAsia="Times New Roman" w:hAnsi="Times New Roman" w:cs="Times New Roman"/>
                <w:sz w:val="28"/>
                <w:szCs w:val="28"/>
                <w:lang w:val="uk-UA"/>
              </w:rPr>
              <w:t>Протокол засідання кафедри</w:t>
            </w:r>
          </w:p>
          <w:p w:rsidR="00272F12" w:rsidRPr="00137BB2" w:rsidRDefault="00272F12" w:rsidP="006766E8">
            <w:pPr>
              <w:spacing w:before="120" w:after="0" w:line="240" w:lineRule="auto"/>
              <w:rPr>
                <w:rFonts w:ascii="Times New Roman" w:eastAsia="Times New Roman" w:hAnsi="Times New Roman" w:cs="Times New Roman"/>
                <w:sz w:val="28"/>
                <w:szCs w:val="28"/>
                <w:lang w:val="uk-UA"/>
              </w:rPr>
            </w:pPr>
            <w:r w:rsidRPr="00137BB2">
              <w:rPr>
                <w:rFonts w:ascii="Times New Roman" w:eastAsia="Times New Roman" w:hAnsi="Times New Roman" w:cs="Times New Roman"/>
                <w:sz w:val="28"/>
                <w:szCs w:val="28"/>
                <w:lang w:val="uk-UA"/>
              </w:rPr>
              <w:t xml:space="preserve">№ _____від ____________20__р. </w:t>
            </w:r>
          </w:p>
          <w:p w:rsidR="00272F12" w:rsidRPr="00137BB2" w:rsidRDefault="00272F12" w:rsidP="006766E8">
            <w:pPr>
              <w:spacing w:before="600" w:after="0" w:line="240" w:lineRule="auto"/>
              <w:rPr>
                <w:rFonts w:ascii="Times New Roman" w:eastAsia="Times New Roman" w:hAnsi="Times New Roman" w:cs="Times New Roman"/>
                <w:sz w:val="28"/>
                <w:szCs w:val="28"/>
                <w:lang w:val="uk-UA"/>
              </w:rPr>
            </w:pPr>
            <w:r w:rsidRPr="00137BB2">
              <w:rPr>
                <w:rFonts w:ascii="Times New Roman" w:eastAsia="Times New Roman" w:hAnsi="Times New Roman" w:cs="Times New Roman"/>
                <w:sz w:val="28"/>
                <w:szCs w:val="28"/>
                <w:lang w:val="uk-UA"/>
              </w:rPr>
              <w:t>Завідувач кафедри</w:t>
            </w:r>
          </w:p>
          <w:p w:rsidR="00272F12" w:rsidRPr="00137BB2" w:rsidRDefault="00272F12" w:rsidP="006766E8">
            <w:pPr>
              <w:tabs>
                <w:tab w:val="left" w:pos="1168"/>
                <w:tab w:val="left" w:pos="3861"/>
              </w:tabs>
              <w:spacing w:before="360" w:after="0" w:line="240" w:lineRule="auto"/>
              <w:rPr>
                <w:rFonts w:ascii="Times New Roman" w:eastAsia="Times New Roman" w:hAnsi="Times New Roman" w:cs="Times New Roman"/>
                <w:sz w:val="28"/>
                <w:szCs w:val="28"/>
                <w:u w:val="single"/>
                <w:lang w:val="uk-UA"/>
              </w:rPr>
            </w:pPr>
            <w:r w:rsidRPr="00137BB2">
              <w:rPr>
                <w:rFonts w:ascii="Times New Roman" w:eastAsia="Times New Roman" w:hAnsi="Times New Roman" w:cs="Times New Roman"/>
                <w:sz w:val="28"/>
                <w:szCs w:val="28"/>
                <w:u w:val="single"/>
                <w:lang w:val="uk-UA"/>
              </w:rPr>
              <w:tab/>
            </w:r>
            <w:r w:rsidRPr="00137BB2">
              <w:rPr>
                <w:rFonts w:ascii="Times New Roman" w:eastAsia="Times New Roman" w:hAnsi="Times New Roman" w:cs="Times New Roman"/>
                <w:sz w:val="28"/>
                <w:szCs w:val="28"/>
                <w:lang w:val="uk-UA"/>
              </w:rPr>
              <w:t xml:space="preserve">              ___________</w:t>
            </w:r>
          </w:p>
          <w:p w:rsidR="00272F12" w:rsidRPr="00137BB2" w:rsidRDefault="00272F12" w:rsidP="006766E8">
            <w:pPr>
              <w:tabs>
                <w:tab w:val="left" w:pos="284"/>
                <w:tab w:val="left" w:pos="1767"/>
              </w:tabs>
              <w:spacing w:after="0" w:line="240" w:lineRule="auto"/>
              <w:rPr>
                <w:rFonts w:ascii="Times New Roman" w:eastAsia="Times New Roman" w:hAnsi="Times New Roman" w:cs="Times New Roman"/>
                <w:sz w:val="28"/>
                <w:szCs w:val="28"/>
                <w:lang w:val="uk-UA"/>
              </w:rPr>
            </w:pPr>
            <w:r w:rsidRPr="00137BB2">
              <w:rPr>
                <w:rFonts w:ascii="Times New Roman" w:eastAsia="Times New Roman" w:hAnsi="Times New Roman" w:cs="Times New Roman"/>
                <w:sz w:val="28"/>
                <w:szCs w:val="28"/>
                <w:lang w:val="uk-UA"/>
              </w:rPr>
              <w:tab/>
              <w:t>(підпис)</w:t>
            </w:r>
            <w:r w:rsidRPr="00137BB2">
              <w:rPr>
                <w:rFonts w:ascii="Times New Roman" w:eastAsia="Times New Roman" w:hAnsi="Times New Roman" w:cs="Times New Roman"/>
                <w:sz w:val="28"/>
                <w:szCs w:val="28"/>
                <w:lang w:val="uk-UA"/>
              </w:rPr>
              <w:tab/>
            </w:r>
            <w:r w:rsidRPr="00137BB2">
              <w:rPr>
                <w:rFonts w:ascii="Times New Roman" w:eastAsia="Times New Roman" w:hAnsi="Times New Roman" w:cs="Times New Roman"/>
                <w:sz w:val="28"/>
                <w:szCs w:val="28"/>
                <w:lang w:val="uk-UA"/>
              </w:rPr>
              <w:tab/>
              <w:t xml:space="preserve">     (ПІП)</w:t>
            </w:r>
          </w:p>
        </w:tc>
        <w:tc>
          <w:tcPr>
            <w:tcW w:w="4678" w:type="dxa"/>
          </w:tcPr>
          <w:p w:rsidR="00272F12" w:rsidRPr="00137BB2" w:rsidRDefault="00272F12" w:rsidP="006766E8">
            <w:pPr>
              <w:tabs>
                <w:tab w:val="right" w:pos="4462"/>
              </w:tabs>
              <w:spacing w:after="0" w:line="240" w:lineRule="auto"/>
              <w:rPr>
                <w:rFonts w:ascii="Times New Roman" w:eastAsia="Times New Roman" w:hAnsi="Times New Roman" w:cs="Times New Roman"/>
                <w:sz w:val="28"/>
                <w:szCs w:val="28"/>
                <w:lang w:val="uk-UA"/>
              </w:rPr>
            </w:pPr>
            <w:r w:rsidRPr="00137BB2">
              <w:rPr>
                <w:rFonts w:ascii="Times New Roman" w:eastAsia="Times New Roman" w:hAnsi="Times New Roman" w:cs="Times New Roman"/>
                <w:sz w:val="28"/>
                <w:szCs w:val="28"/>
                <w:lang w:val="uk-UA"/>
              </w:rPr>
              <w:t>Захищено на засіданні ЕК № _</w:t>
            </w:r>
          </w:p>
          <w:p w:rsidR="00272F12" w:rsidRPr="00137BB2" w:rsidRDefault="00272F12" w:rsidP="006766E8">
            <w:pPr>
              <w:tabs>
                <w:tab w:val="right" w:pos="4462"/>
              </w:tabs>
              <w:spacing w:before="120" w:after="0" w:line="240" w:lineRule="auto"/>
              <w:rPr>
                <w:rFonts w:ascii="Times New Roman" w:eastAsia="Times New Roman" w:hAnsi="Times New Roman" w:cs="Times New Roman"/>
                <w:sz w:val="28"/>
                <w:szCs w:val="28"/>
                <w:lang w:val="uk-UA"/>
              </w:rPr>
            </w:pPr>
            <w:r w:rsidRPr="00137BB2">
              <w:rPr>
                <w:rFonts w:ascii="Times New Roman" w:eastAsia="Times New Roman" w:hAnsi="Times New Roman" w:cs="Times New Roman"/>
                <w:sz w:val="28"/>
                <w:szCs w:val="28"/>
                <w:lang w:val="uk-UA"/>
              </w:rPr>
              <w:t>протокол № _ від _____20____ р.</w:t>
            </w:r>
            <w:r w:rsidRPr="00137BB2">
              <w:rPr>
                <w:rFonts w:ascii="Times New Roman" w:eastAsia="Times New Roman" w:hAnsi="Times New Roman" w:cs="Times New Roman"/>
                <w:sz w:val="28"/>
                <w:szCs w:val="28"/>
                <w:lang w:val="uk-UA"/>
              </w:rPr>
              <w:tab/>
            </w:r>
          </w:p>
          <w:p w:rsidR="00272F12" w:rsidRPr="00137BB2" w:rsidRDefault="00272F12" w:rsidP="006766E8">
            <w:pPr>
              <w:tabs>
                <w:tab w:val="right" w:pos="4462"/>
              </w:tabs>
              <w:spacing w:before="120" w:after="0" w:line="240" w:lineRule="auto"/>
              <w:rPr>
                <w:rFonts w:ascii="Times New Roman" w:eastAsia="Times New Roman" w:hAnsi="Times New Roman" w:cs="Times New Roman"/>
                <w:sz w:val="28"/>
                <w:szCs w:val="28"/>
                <w:lang w:val="uk-UA"/>
              </w:rPr>
            </w:pPr>
            <w:r w:rsidRPr="00137BB2">
              <w:rPr>
                <w:rFonts w:ascii="Times New Roman" w:eastAsia="Times New Roman" w:hAnsi="Times New Roman" w:cs="Times New Roman"/>
                <w:sz w:val="28"/>
                <w:szCs w:val="28"/>
                <w:lang w:val="uk-UA"/>
              </w:rPr>
              <w:t>Оцінка______________/___</w:t>
            </w:r>
            <w:r w:rsidRPr="00137BB2">
              <w:rPr>
                <w:rFonts w:ascii="Times New Roman" w:eastAsia="Times New Roman" w:hAnsi="Times New Roman" w:cs="Times New Roman"/>
                <w:sz w:val="28"/>
                <w:szCs w:val="28"/>
                <w:lang w:val="uk-UA"/>
              </w:rPr>
              <w:tab/>
              <w:t>___/____</w:t>
            </w:r>
          </w:p>
          <w:p w:rsidR="00272F12" w:rsidRPr="00137BB2" w:rsidRDefault="00272F12" w:rsidP="006766E8">
            <w:pPr>
              <w:spacing w:after="0" w:line="240" w:lineRule="auto"/>
              <w:jc w:val="center"/>
              <w:rPr>
                <w:rFonts w:ascii="Times New Roman" w:eastAsia="Times New Roman" w:hAnsi="Times New Roman" w:cs="Times New Roman"/>
                <w:sz w:val="28"/>
                <w:szCs w:val="28"/>
                <w:lang w:val="uk-UA"/>
              </w:rPr>
            </w:pPr>
            <w:r w:rsidRPr="00137BB2">
              <w:rPr>
                <w:rFonts w:ascii="Times New Roman" w:eastAsia="Times New Roman" w:hAnsi="Times New Roman" w:cs="Times New Roman"/>
                <w:sz w:val="28"/>
                <w:szCs w:val="28"/>
                <w:lang w:val="uk-UA"/>
              </w:rPr>
              <w:t>(за національною шкалою, шкалою ЕСТS, бали)</w:t>
            </w:r>
          </w:p>
          <w:p w:rsidR="00272F12" w:rsidRPr="00137BB2" w:rsidRDefault="00272F12" w:rsidP="006766E8">
            <w:pPr>
              <w:spacing w:after="0" w:line="240" w:lineRule="auto"/>
              <w:rPr>
                <w:rFonts w:ascii="Times New Roman" w:eastAsia="Times New Roman" w:hAnsi="Times New Roman" w:cs="Times New Roman"/>
                <w:sz w:val="28"/>
                <w:szCs w:val="28"/>
                <w:lang w:val="uk-UA"/>
              </w:rPr>
            </w:pPr>
            <w:r w:rsidRPr="00137BB2">
              <w:rPr>
                <w:rFonts w:ascii="Times New Roman" w:eastAsia="Times New Roman" w:hAnsi="Times New Roman" w:cs="Times New Roman"/>
                <w:sz w:val="28"/>
                <w:szCs w:val="28"/>
                <w:lang w:val="uk-UA"/>
              </w:rPr>
              <w:t>Голова ДЕК</w:t>
            </w:r>
          </w:p>
          <w:p w:rsidR="00272F12" w:rsidRPr="00137BB2" w:rsidRDefault="00272F12" w:rsidP="006766E8">
            <w:pPr>
              <w:tabs>
                <w:tab w:val="left" w:pos="1446"/>
                <w:tab w:val="right" w:pos="4462"/>
              </w:tabs>
              <w:spacing w:before="360" w:after="0" w:line="240" w:lineRule="auto"/>
              <w:rPr>
                <w:rFonts w:ascii="Times New Roman" w:eastAsia="Times New Roman" w:hAnsi="Times New Roman" w:cs="Times New Roman"/>
                <w:sz w:val="28"/>
                <w:szCs w:val="28"/>
                <w:u w:val="single"/>
                <w:lang w:val="uk-UA"/>
              </w:rPr>
            </w:pPr>
            <w:r w:rsidRPr="00137BB2">
              <w:rPr>
                <w:rFonts w:ascii="Times New Roman" w:eastAsia="Times New Roman" w:hAnsi="Times New Roman" w:cs="Times New Roman"/>
                <w:sz w:val="28"/>
                <w:szCs w:val="28"/>
                <w:u w:val="single"/>
                <w:lang w:val="uk-UA"/>
              </w:rPr>
              <w:tab/>
            </w:r>
            <w:r w:rsidRPr="00137BB2">
              <w:rPr>
                <w:rFonts w:ascii="Times New Roman" w:eastAsia="Times New Roman" w:hAnsi="Times New Roman" w:cs="Times New Roman"/>
                <w:sz w:val="28"/>
                <w:szCs w:val="28"/>
                <w:lang w:val="uk-UA"/>
              </w:rPr>
              <w:t xml:space="preserve">               ____________</w:t>
            </w:r>
          </w:p>
          <w:p w:rsidR="00272F12" w:rsidRPr="00137BB2" w:rsidRDefault="00272F12" w:rsidP="006766E8">
            <w:pPr>
              <w:tabs>
                <w:tab w:val="left" w:pos="454"/>
                <w:tab w:val="left" w:pos="2155"/>
              </w:tabs>
              <w:spacing w:after="0" w:line="240" w:lineRule="auto"/>
              <w:rPr>
                <w:rFonts w:ascii="Times New Roman" w:eastAsia="Times New Roman" w:hAnsi="Times New Roman" w:cs="Times New Roman"/>
                <w:sz w:val="28"/>
                <w:szCs w:val="28"/>
                <w:lang w:val="uk-UA"/>
              </w:rPr>
            </w:pPr>
            <w:r w:rsidRPr="00137BB2">
              <w:rPr>
                <w:rFonts w:ascii="Times New Roman" w:eastAsia="Times New Roman" w:hAnsi="Times New Roman" w:cs="Times New Roman"/>
                <w:sz w:val="28"/>
                <w:szCs w:val="28"/>
                <w:lang w:val="uk-UA"/>
              </w:rPr>
              <w:tab/>
              <w:t>(підпис)</w:t>
            </w:r>
            <w:r w:rsidRPr="00137BB2">
              <w:rPr>
                <w:rFonts w:ascii="Times New Roman" w:eastAsia="Times New Roman" w:hAnsi="Times New Roman" w:cs="Times New Roman"/>
                <w:sz w:val="28"/>
                <w:szCs w:val="28"/>
                <w:lang w:val="uk-UA"/>
              </w:rPr>
              <w:tab/>
            </w:r>
            <w:r w:rsidRPr="00137BB2">
              <w:rPr>
                <w:rFonts w:ascii="Times New Roman" w:eastAsia="Times New Roman" w:hAnsi="Times New Roman" w:cs="Times New Roman"/>
                <w:sz w:val="28"/>
                <w:szCs w:val="28"/>
                <w:lang w:val="uk-UA"/>
              </w:rPr>
              <w:tab/>
              <w:t>(ПІП)</w:t>
            </w:r>
          </w:p>
        </w:tc>
      </w:tr>
      <w:tr w:rsidR="00272F12" w:rsidRPr="00137BB2" w:rsidTr="006766E8">
        <w:trPr>
          <w:jc w:val="center"/>
        </w:trPr>
        <w:tc>
          <w:tcPr>
            <w:tcW w:w="4967" w:type="dxa"/>
          </w:tcPr>
          <w:p w:rsidR="00272F12" w:rsidRPr="00137BB2" w:rsidRDefault="00272F12" w:rsidP="006766E8">
            <w:pPr>
              <w:spacing w:after="0" w:line="240" w:lineRule="auto"/>
              <w:rPr>
                <w:rFonts w:ascii="Times New Roman" w:eastAsia="Times New Roman" w:hAnsi="Times New Roman" w:cs="Times New Roman"/>
                <w:sz w:val="28"/>
                <w:szCs w:val="28"/>
                <w:lang w:val="uk-UA"/>
              </w:rPr>
            </w:pPr>
          </w:p>
          <w:p w:rsidR="00272F12" w:rsidRPr="00137BB2" w:rsidRDefault="00272F12" w:rsidP="006766E8">
            <w:pPr>
              <w:spacing w:after="0" w:line="240" w:lineRule="auto"/>
              <w:rPr>
                <w:rFonts w:ascii="Times New Roman" w:eastAsia="Times New Roman" w:hAnsi="Times New Roman" w:cs="Times New Roman"/>
                <w:sz w:val="28"/>
                <w:szCs w:val="28"/>
                <w:lang w:val="uk-UA"/>
              </w:rPr>
            </w:pPr>
          </w:p>
          <w:p w:rsidR="00272F12" w:rsidRPr="00137BB2" w:rsidRDefault="00272F12" w:rsidP="006766E8">
            <w:pPr>
              <w:spacing w:after="0" w:line="240" w:lineRule="auto"/>
              <w:rPr>
                <w:rFonts w:ascii="Times New Roman" w:eastAsia="Times New Roman" w:hAnsi="Times New Roman" w:cs="Times New Roman"/>
                <w:sz w:val="28"/>
                <w:szCs w:val="28"/>
                <w:lang w:val="uk-UA"/>
              </w:rPr>
            </w:pPr>
          </w:p>
        </w:tc>
        <w:tc>
          <w:tcPr>
            <w:tcW w:w="4678" w:type="dxa"/>
          </w:tcPr>
          <w:p w:rsidR="00272F12" w:rsidRPr="00137BB2" w:rsidRDefault="00272F12" w:rsidP="006766E8">
            <w:pPr>
              <w:spacing w:after="0" w:line="240" w:lineRule="auto"/>
              <w:rPr>
                <w:rFonts w:ascii="Times New Roman" w:eastAsia="Times New Roman" w:hAnsi="Times New Roman" w:cs="Times New Roman"/>
                <w:sz w:val="28"/>
                <w:szCs w:val="28"/>
                <w:lang w:val="uk-UA"/>
              </w:rPr>
            </w:pPr>
          </w:p>
        </w:tc>
      </w:tr>
    </w:tbl>
    <w:p w:rsidR="00833DD9" w:rsidRPr="00272F12" w:rsidRDefault="00272F12" w:rsidP="00272F12">
      <w:pPr>
        <w:jc w:val="center"/>
        <w:rPr>
          <w:rFonts w:ascii="Times New Roman" w:eastAsia="Times New Roman" w:hAnsi="Times New Roman" w:cs="Times New Roman"/>
          <w:sz w:val="28"/>
          <w:szCs w:val="28"/>
          <w:lang w:val="uk-UA"/>
        </w:rPr>
      </w:pPr>
      <w:r w:rsidRPr="00137BB2">
        <w:rPr>
          <w:rFonts w:ascii="Times New Roman" w:eastAsia="Times New Roman" w:hAnsi="Times New Roman" w:cs="Times New Roman"/>
          <w:sz w:val="28"/>
          <w:szCs w:val="28"/>
          <w:lang w:val="uk-UA"/>
        </w:rPr>
        <w:t>Одеса – 2022</w:t>
      </w:r>
    </w:p>
    <w:p w:rsidR="00833DD9" w:rsidRDefault="00833DD9" w:rsidP="00833DD9">
      <w:pPr>
        <w:jc w:val="center"/>
        <w:rPr>
          <w:rFonts w:ascii="Times New Roman" w:hAnsi="Times New Roman" w:cs="Times New Roman"/>
          <w:b/>
          <w:sz w:val="28"/>
          <w:szCs w:val="28"/>
          <w:lang w:val="uk-UA"/>
        </w:rPr>
      </w:pPr>
    </w:p>
    <w:p w:rsidR="00381D84" w:rsidRDefault="002D70D2" w:rsidP="002D70D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p>
    <w:p w:rsidR="002D70D2" w:rsidRDefault="002D70D2" w:rsidP="002D70D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ВСТУП………………………………………………………………………………..3</w:t>
      </w:r>
    </w:p>
    <w:p w:rsidR="002D70D2" w:rsidRDefault="002B72E3" w:rsidP="002D70D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1. ТЕОРЕТИ</w:t>
      </w:r>
      <w:r w:rsidR="002D70D2">
        <w:rPr>
          <w:rFonts w:ascii="Times New Roman" w:hAnsi="Times New Roman" w:cs="Times New Roman"/>
          <w:sz w:val="28"/>
          <w:szCs w:val="28"/>
          <w:lang w:val="uk-UA"/>
        </w:rPr>
        <w:t>ЧНИЙ ПОГЛЯД НА ПРОБЛЕМУ РОЗВИТКУ ДЕПРЕСИВНИХ СТАНІВ В ПІДЛІТКОВОМУ</w:t>
      </w:r>
      <w:r w:rsidR="008E23E6">
        <w:rPr>
          <w:rFonts w:ascii="Times New Roman" w:hAnsi="Times New Roman" w:cs="Times New Roman"/>
          <w:sz w:val="28"/>
          <w:szCs w:val="28"/>
          <w:lang w:val="uk-UA"/>
        </w:rPr>
        <w:t xml:space="preserve"> СЕРЕДОВИЩІ</w:t>
      </w:r>
    </w:p>
    <w:p w:rsidR="002D70D2" w:rsidRDefault="002D70D2" w:rsidP="002D70D2">
      <w:pPr>
        <w:pStyle w:val="a7"/>
        <w:numPr>
          <w:ilvl w:val="1"/>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Поняття депресії та ї</w:t>
      </w:r>
      <w:r w:rsidR="00EA322A">
        <w:rPr>
          <w:rFonts w:ascii="Times New Roman" w:hAnsi="Times New Roman" w:cs="Times New Roman"/>
          <w:sz w:val="28"/>
          <w:szCs w:val="28"/>
          <w:lang w:val="uk-UA"/>
        </w:rPr>
        <w:t>ї характеристики………………………………………6</w:t>
      </w:r>
    </w:p>
    <w:p w:rsidR="002D70D2" w:rsidRDefault="002D70D2" w:rsidP="002D70D2">
      <w:pPr>
        <w:pStyle w:val="a7"/>
        <w:numPr>
          <w:ilvl w:val="1"/>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Особливості підлітків та </w:t>
      </w:r>
      <w:r w:rsidR="00EA322A">
        <w:rPr>
          <w:rFonts w:ascii="Times New Roman" w:hAnsi="Times New Roman" w:cs="Times New Roman"/>
          <w:sz w:val="28"/>
          <w:szCs w:val="28"/>
          <w:lang w:val="uk-UA"/>
        </w:rPr>
        <w:t>їх проблемне поле……………………………….1</w:t>
      </w:r>
      <w:r w:rsidR="00772A33">
        <w:rPr>
          <w:rFonts w:ascii="Times New Roman" w:hAnsi="Times New Roman" w:cs="Times New Roman"/>
          <w:sz w:val="28"/>
          <w:szCs w:val="28"/>
          <w:lang w:val="uk-UA"/>
        </w:rPr>
        <w:t>5</w:t>
      </w:r>
    </w:p>
    <w:p w:rsidR="002D70D2" w:rsidRDefault="002D70D2" w:rsidP="002D70D2">
      <w:pPr>
        <w:pStyle w:val="a7"/>
        <w:numPr>
          <w:ilvl w:val="1"/>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Проблема розвитку депресивних ста</w:t>
      </w:r>
      <w:r w:rsidR="00D62102">
        <w:rPr>
          <w:rFonts w:ascii="Times New Roman" w:hAnsi="Times New Roman" w:cs="Times New Roman"/>
          <w:sz w:val="28"/>
          <w:szCs w:val="28"/>
          <w:lang w:val="uk-UA"/>
        </w:rPr>
        <w:t>нів в підлітковому віці……………..</w:t>
      </w:r>
      <w:r w:rsidR="0014729A">
        <w:rPr>
          <w:rFonts w:ascii="Times New Roman" w:hAnsi="Times New Roman" w:cs="Times New Roman"/>
          <w:sz w:val="28"/>
          <w:szCs w:val="28"/>
          <w:lang w:val="uk-UA"/>
        </w:rPr>
        <w:t>28</w:t>
      </w:r>
    </w:p>
    <w:p w:rsidR="00D11CA6" w:rsidRPr="00D11CA6" w:rsidRDefault="00D11CA6" w:rsidP="00D11CA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1 ……………………………………………………………..</w:t>
      </w:r>
      <w:r w:rsidR="00AA262A">
        <w:rPr>
          <w:rFonts w:ascii="Times New Roman" w:hAnsi="Times New Roman" w:cs="Times New Roman"/>
          <w:sz w:val="28"/>
          <w:szCs w:val="28"/>
          <w:lang w:val="uk-UA"/>
        </w:rPr>
        <w:t>46</w:t>
      </w:r>
    </w:p>
    <w:p w:rsidR="002D70D2" w:rsidRDefault="002D70D2" w:rsidP="002D70D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2. </w:t>
      </w:r>
      <w:r w:rsidR="008E23E6">
        <w:rPr>
          <w:rFonts w:ascii="Times New Roman" w:hAnsi="Times New Roman" w:cs="Times New Roman"/>
          <w:sz w:val="28"/>
          <w:szCs w:val="28"/>
          <w:lang w:val="uk-UA"/>
        </w:rPr>
        <w:t xml:space="preserve">ОРГАНІЗАЦІЯ </w:t>
      </w:r>
      <w:r w:rsidR="009F7C64">
        <w:rPr>
          <w:rFonts w:ascii="Times New Roman" w:hAnsi="Times New Roman" w:cs="Times New Roman"/>
          <w:sz w:val="28"/>
          <w:szCs w:val="28"/>
          <w:lang w:val="uk-UA"/>
        </w:rPr>
        <w:t>ДОСЛІДЖЕННЯ</w:t>
      </w:r>
    </w:p>
    <w:p w:rsidR="002D70D2" w:rsidRDefault="002D70D2" w:rsidP="002D70D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Мета та організація </w:t>
      </w:r>
      <w:r w:rsidR="007E4880">
        <w:rPr>
          <w:rFonts w:ascii="Times New Roman" w:hAnsi="Times New Roman" w:cs="Times New Roman"/>
          <w:sz w:val="28"/>
          <w:szCs w:val="28"/>
          <w:lang w:val="uk-UA"/>
        </w:rPr>
        <w:t>дослідження……………………………………………..</w:t>
      </w:r>
      <w:r w:rsidR="00AA262A">
        <w:rPr>
          <w:rFonts w:ascii="Times New Roman" w:hAnsi="Times New Roman" w:cs="Times New Roman"/>
          <w:sz w:val="28"/>
          <w:szCs w:val="28"/>
          <w:lang w:val="uk-UA"/>
        </w:rPr>
        <w:t>4</w:t>
      </w:r>
      <w:r w:rsidR="005E6003">
        <w:rPr>
          <w:rFonts w:ascii="Times New Roman" w:hAnsi="Times New Roman" w:cs="Times New Roman"/>
          <w:sz w:val="28"/>
          <w:szCs w:val="28"/>
          <w:lang w:val="uk-UA"/>
        </w:rPr>
        <w:t>9</w:t>
      </w:r>
    </w:p>
    <w:p w:rsidR="002D70D2" w:rsidRDefault="002D70D2" w:rsidP="002D70D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sidR="008E23E6">
        <w:rPr>
          <w:rFonts w:ascii="Times New Roman" w:hAnsi="Times New Roman" w:cs="Times New Roman"/>
          <w:sz w:val="28"/>
          <w:szCs w:val="28"/>
          <w:lang w:val="uk-UA"/>
        </w:rPr>
        <w:t>Методики дослідження</w:t>
      </w:r>
      <w:r w:rsidR="007E4880">
        <w:rPr>
          <w:rFonts w:ascii="Times New Roman" w:hAnsi="Times New Roman" w:cs="Times New Roman"/>
          <w:sz w:val="28"/>
          <w:szCs w:val="28"/>
          <w:lang w:val="uk-UA"/>
        </w:rPr>
        <w:t>………………………………………………………..</w:t>
      </w:r>
      <w:r w:rsidR="005E6003">
        <w:rPr>
          <w:rFonts w:ascii="Times New Roman" w:hAnsi="Times New Roman" w:cs="Times New Roman"/>
          <w:sz w:val="28"/>
          <w:szCs w:val="28"/>
          <w:lang w:val="uk-UA"/>
        </w:rPr>
        <w:t>50</w:t>
      </w:r>
    </w:p>
    <w:p w:rsidR="00D11CA6" w:rsidRDefault="00D11CA6" w:rsidP="002D70D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2 ……………………………………………………………..</w:t>
      </w:r>
      <w:r w:rsidR="001E6356">
        <w:rPr>
          <w:rFonts w:ascii="Times New Roman" w:hAnsi="Times New Roman" w:cs="Times New Roman"/>
          <w:sz w:val="28"/>
          <w:szCs w:val="28"/>
          <w:lang w:val="uk-UA"/>
        </w:rPr>
        <w:t>5</w:t>
      </w:r>
      <w:r w:rsidR="005E6003">
        <w:rPr>
          <w:rFonts w:ascii="Times New Roman" w:hAnsi="Times New Roman" w:cs="Times New Roman"/>
          <w:sz w:val="28"/>
          <w:szCs w:val="28"/>
          <w:lang w:val="uk-UA"/>
        </w:rPr>
        <w:t>4</w:t>
      </w:r>
    </w:p>
    <w:p w:rsidR="002D70D2" w:rsidRPr="00F700DE" w:rsidRDefault="002D70D2" w:rsidP="002D70D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3. </w:t>
      </w:r>
      <w:r w:rsidR="008E23E6">
        <w:rPr>
          <w:rFonts w:ascii="Times New Roman" w:hAnsi="Times New Roman" w:cs="Times New Roman"/>
          <w:sz w:val="28"/>
          <w:szCs w:val="28"/>
          <w:lang w:val="uk-UA"/>
        </w:rPr>
        <w:t xml:space="preserve">ЕМПІРИЧНЕ </w:t>
      </w:r>
      <w:r>
        <w:rPr>
          <w:rFonts w:ascii="Times New Roman" w:hAnsi="Times New Roman" w:cs="Times New Roman"/>
          <w:sz w:val="28"/>
          <w:szCs w:val="28"/>
          <w:lang w:val="uk-UA"/>
        </w:rPr>
        <w:t xml:space="preserve">ДОСЛІДЖЕННЯ </w:t>
      </w:r>
      <w:r w:rsidR="008E23E6">
        <w:rPr>
          <w:rFonts w:ascii="Times New Roman" w:hAnsi="Times New Roman" w:cs="Times New Roman"/>
          <w:sz w:val="28"/>
          <w:szCs w:val="28"/>
          <w:lang w:val="uk-UA"/>
        </w:rPr>
        <w:t>РОЗВИТКУ ДЕПРЕС</w:t>
      </w:r>
      <w:r w:rsidR="00F700DE">
        <w:rPr>
          <w:rFonts w:ascii="Times New Roman" w:hAnsi="Times New Roman" w:cs="Times New Roman"/>
          <w:sz w:val="28"/>
          <w:szCs w:val="28"/>
          <w:lang w:val="uk-UA"/>
        </w:rPr>
        <w:t>ИВНИХ СТАНІВ В ПІДЛІТКОВОМУ ВІЦІ</w:t>
      </w:r>
    </w:p>
    <w:p w:rsidR="005455AF" w:rsidRDefault="005455AF" w:rsidP="002D70D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 Результати психологічного дослідженн</w:t>
      </w:r>
      <w:r w:rsidR="00905CE0">
        <w:rPr>
          <w:rFonts w:ascii="Times New Roman" w:hAnsi="Times New Roman" w:cs="Times New Roman"/>
          <w:sz w:val="28"/>
          <w:szCs w:val="28"/>
          <w:lang w:val="uk-UA"/>
        </w:rPr>
        <w:t xml:space="preserve">я діагностики депресивних станів </w:t>
      </w:r>
      <w:r w:rsidR="002B72E3">
        <w:rPr>
          <w:rFonts w:ascii="Times New Roman" w:hAnsi="Times New Roman" w:cs="Times New Roman"/>
          <w:sz w:val="28"/>
          <w:szCs w:val="28"/>
          <w:lang w:val="uk-UA"/>
        </w:rPr>
        <w:t xml:space="preserve">за </w:t>
      </w:r>
      <w:r w:rsidR="00420B02">
        <w:rPr>
          <w:rFonts w:ascii="Times New Roman" w:hAnsi="Times New Roman" w:cs="Times New Roman"/>
          <w:sz w:val="28"/>
          <w:szCs w:val="28"/>
          <w:lang w:val="uk-UA"/>
        </w:rPr>
        <w:t>та рівня тривоги</w:t>
      </w:r>
      <w:r w:rsidR="00747B29">
        <w:rPr>
          <w:rFonts w:ascii="Times New Roman" w:hAnsi="Times New Roman" w:cs="Times New Roman"/>
          <w:sz w:val="28"/>
          <w:szCs w:val="28"/>
          <w:lang w:val="uk-UA"/>
        </w:rPr>
        <w:t>…………….</w:t>
      </w:r>
      <w:r w:rsidR="0011528B">
        <w:rPr>
          <w:rFonts w:ascii="Times New Roman" w:hAnsi="Times New Roman" w:cs="Times New Roman"/>
          <w:sz w:val="28"/>
          <w:szCs w:val="28"/>
          <w:lang w:val="uk-UA"/>
        </w:rPr>
        <w:t>…………</w:t>
      </w:r>
      <w:r w:rsidR="002B72E3">
        <w:rPr>
          <w:rFonts w:ascii="Times New Roman" w:hAnsi="Times New Roman" w:cs="Times New Roman"/>
          <w:sz w:val="28"/>
          <w:szCs w:val="28"/>
          <w:lang w:val="uk-UA"/>
        </w:rPr>
        <w:t>………………...…</w:t>
      </w:r>
      <w:r w:rsidR="009211B4">
        <w:rPr>
          <w:rFonts w:ascii="Times New Roman" w:hAnsi="Times New Roman" w:cs="Times New Roman"/>
          <w:sz w:val="28"/>
          <w:szCs w:val="28"/>
          <w:lang w:val="uk-UA"/>
        </w:rPr>
        <w:t>..</w:t>
      </w:r>
      <w:r w:rsidR="002B72E3">
        <w:rPr>
          <w:rFonts w:ascii="Times New Roman" w:hAnsi="Times New Roman" w:cs="Times New Roman"/>
          <w:sz w:val="28"/>
          <w:szCs w:val="28"/>
          <w:lang w:val="uk-UA"/>
        </w:rPr>
        <w:t>………………</w:t>
      </w:r>
      <w:r w:rsidR="00420B02">
        <w:rPr>
          <w:rFonts w:ascii="Times New Roman" w:hAnsi="Times New Roman" w:cs="Times New Roman"/>
          <w:sz w:val="28"/>
          <w:szCs w:val="28"/>
          <w:lang w:val="uk-UA"/>
        </w:rPr>
        <w:t>..</w:t>
      </w:r>
      <w:r w:rsidR="002B72E3">
        <w:rPr>
          <w:rFonts w:ascii="Times New Roman" w:hAnsi="Times New Roman" w:cs="Times New Roman"/>
          <w:sz w:val="28"/>
          <w:szCs w:val="28"/>
          <w:lang w:val="uk-UA"/>
        </w:rPr>
        <w:t>….</w:t>
      </w:r>
      <w:r w:rsidR="00905CE0">
        <w:rPr>
          <w:rFonts w:ascii="Times New Roman" w:hAnsi="Times New Roman" w:cs="Times New Roman"/>
          <w:sz w:val="28"/>
          <w:szCs w:val="28"/>
          <w:lang w:val="uk-UA"/>
        </w:rPr>
        <w:t>....</w:t>
      </w:r>
      <w:r w:rsidR="001E6356">
        <w:rPr>
          <w:rFonts w:ascii="Times New Roman" w:hAnsi="Times New Roman" w:cs="Times New Roman"/>
          <w:sz w:val="28"/>
          <w:szCs w:val="28"/>
          <w:lang w:val="uk-UA"/>
        </w:rPr>
        <w:t>5</w:t>
      </w:r>
      <w:r w:rsidR="005E6003">
        <w:rPr>
          <w:rFonts w:ascii="Times New Roman" w:hAnsi="Times New Roman" w:cs="Times New Roman"/>
          <w:sz w:val="28"/>
          <w:szCs w:val="28"/>
          <w:lang w:val="uk-UA"/>
        </w:rPr>
        <w:t>5</w:t>
      </w:r>
    </w:p>
    <w:p w:rsidR="008E23E6" w:rsidRDefault="008E23E6" w:rsidP="002D70D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w:t>
      </w:r>
      <w:r w:rsidR="00747B29">
        <w:rPr>
          <w:rFonts w:ascii="Times New Roman" w:hAnsi="Times New Roman" w:cs="Times New Roman"/>
          <w:sz w:val="28"/>
          <w:szCs w:val="28"/>
          <w:lang w:val="uk-UA"/>
        </w:rPr>
        <w:t>. Результати психологічного дослідження рівня невротизації за методикою Вассермана…………………</w:t>
      </w:r>
      <w:r w:rsidR="008538BB">
        <w:rPr>
          <w:rFonts w:ascii="Times New Roman" w:hAnsi="Times New Roman" w:cs="Times New Roman"/>
          <w:sz w:val="28"/>
          <w:szCs w:val="28"/>
          <w:lang w:val="uk-UA"/>
        </w:rPr>
        <w:t>……………………………………………………….</w:t>
      </w:r>
      <w:r w:rsidR="006E46A3">
        <w:rPr>
          <w:rFonts w:ascii="Times New Roman" w:hAnsi="Times New Roman" w:cs="Times New Roman"/>
          <w:sz w:val="28"/>
          <w:szCs w:val="28"/>
          <w:lang w:val="uk-UA"/>
        </w:rPr>
        <w:t>59</w:t>
      </w:r>
    </w:p>
    <w:p w:rsidR="00747B29" w:rsidRDefault="00747B29" w:rsidP="002D70D2">
      <w:pPr>
        <w:spacing w:after="0"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 xml:space="preserve">3.3. </w:t>
      </w:r>
      <w:r w:rsidR="008A5ED5" w:rsidRPr="008A5ED5">
        <w:rPr>
          <w:rFonts w:ascii="Times New Roman" w:hAnsi="Times New Roman" w:cs="Times New Roman"/>
          <w:color w:val="000000"/>
          <w:sz w:val="28"/>
          <w:szCs w:val="28"/>
          <w:shd w:val="clear" w:color="auto" w:fill="FFFFFF"/>
          <w:lang w:val="uk-UA"/>
        </w:rPr>
        <w:t>Зв'язок між рівнем депресії</w:t>
      </w:r>
      <w:r w:rsidR="006E46A3">
        <w:rPr>
          <w:rFonts w:ascii="Times New Roman" w:hAnsi="Times New Roman" w:cs="Times New Roman"/>
          <w:color w:val="000000"/>
          <w:sz w:val="28"/>
          <w:szCs w:val="28"/>
          <w:shd w:val="clear" w:color="auto" w:fill="FFFFFF"/>
          <w:lang w:val="uk-UA"/>
        </w:rPr>
        <w:t>, тривоги</w:t>
      </w:r>
      <w:r w:rsidR="008A5ED5" w:rsidRPr="008A5ED5">
        <w:rPr>
          <w:rFonts w:ascii="Times New Roman" w:hAnsi="Times New Roman" w:cs="Times New Roman"/>
          <w:color w:val="000000"/>
          <w:sz w:val="28"/>
          <w:szCs w:val="28"/>
          <w:shd w:val="clear" w:color="auto" w:fill="FFFFFF"/>
          <w:lang w:val="uk-UA"/>
        </w:rPr>
        <w:t xml:space="preserve"> та рівнем невротизації </w:t>
      </w:r>
      <w:r w:rsidR="006E46A3">
        <w:rPr>
          <w:rFonts w:ascii="Times New Roman" w:hAnsi="Times New Roman" w:cs="Times New Roman"/>
          <w:color w:val="000000"/>
          <w:sz w:val="28"/>
          <w:szCs w:val="28"/>
          <w:shd w:val="clear" w:color="auto" w:fill="FFFFFF"/>
          <w:lang w:val="uk-UA"/>
        </w:rPr>
        <w:t>особистості</w:t>
      </w:r>
      <w:r w:rsidR="008538BB">
        <w:rPr>
          <w:rFonts w:ascii="Times New Roman" w:hAnsi="Times New Roman" w:cs="Times New Roman"/>
          <w:color w:val="000000"/>
          <w:sz w:val="28"/>
          <w:szCs w:val="28"/>
          <w:shd w:val="clear" w:color="auto" w:fill="FFFFFF"/>
          <w:lang w:val="uk-UA"/>
        </w:rPr>
        <w:t>………………………………………………………………………….6</w:t>
      </w:r>
      <w:r w:rsidR="006E46A3">
        <w:rPr>
          <w:rFonts w:ascii="Times New Roman" w:hAnsi="Times New Roman" w:cs="Times New Roman"/>
          <w:color w:val="000000"/>
          <w:sz w:val="28"/>
          <w:szCs w:val="28"/>
          <w:shd w:val="clear" w:color="auto" w:fill="FFFFFF"/>
          <w:lang w:val="uk-UA"/>
        </w:rPr>
        <w:t>2</w:t>
      </w:r>
    </w:p>
    <w:p w:rsidR="00D11CA6" w:rsidRPr="00623B9F" w:rsidRDefault="00D11CA6" w:rsidP="002D70D2">
      <w:pPr>
        <w:spacing w:after="0"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t>Висновки до розділу 3 ……………………………………………………………..68</w:t>
      </w:r>
    </w:p>
    <w:p w:rsidR="005455AF" w:rsidRDefault="005455AF" w:rsidP="002D70D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8538BB">
        <w:rPr>
          <w:rFonts w:ascii="Times New Roman" w:hAnsi="Times New Roman" w:cs="Times New Roman"/>
          <w:sz w:val="28"/>
          <w:szCs w:val="28"/>
          <w:lang w:val="uk-UA"/>
        </w:rPr>
        <w:t>…………………....69</w:t>
      </w:r>
    </w:p>
    <w:p w:rsidR="005455AF" w:rsidRDefault="005455AF" w:rsidP="002D70D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літера</w:t>
      </w:r>
      <w:r w:rsidR="008538BB">
        <w:rPr>
          <w:rFonts w:ascii="Times New Roman" w:hAnsi="Times New Roman" w:cs="Times New Roman"/>
          <w:sz w:val="28"/>
          <w:szCs w:val="28"/>
          <w:lang w:val="uk-UA"/>
        </w:rPr>
        <w:t>тури………………………………………………………………….7</w:t>
      </w:r>
      <w:r w:rsidR="0037262B">
        <w:rPr>
          <w:rFonts w:ascii="Times New Roman" w:hAnsi="Times New Roman" w:cs="Times New Roman"/>
          <w:sz w:val="28"/>
          <w:szCs w:val="28"/>
          <w:lang w:val="uk-UA"/>
        </w:rPr>
        <w:t>2</w:t>
      </w:r>
    </w:p>
    <w:p w:rsidR="005455AF" w:rsidRDefault="005455AF" w:rsidP="002D70D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Додатки……</w:t>
      </w:r>
      <w:r w:rsidR="008538BB">
        <w:rPr>
          <w:rFonts w:ascii="Times New Roman" w:hAnsi="Times New Roman" w:cs="Times New Roman"/>
          <w:sz w:val="28"/>
          <w:szCs w:val="28"/>
          <w:lang w:val="uk-UA"/>
        </w:rPr>
        <w:t>………………………………………………………………………...78</w:t>
      </w:r>
    </w:p>
    <w:p w:rsidR="0077347B" w:rsidRDefault="0077347B" w:rsidP="00655689">
      <w:pPr>
        <w:pStyle w:val="a8"/>
        <w:spacing w:before="0" w:beforeAutospacing="0" w:after="0" w:afterAutospacing="0" w:line="360" w:lineRule="auto"/>
        <w:ind w:left="-851" w:firstLine="425"/>
        <w:jc w:val="center"/>
        <w:rPr>
          <w:b/>
          <w:sz w:val="28"/>
          <w:szCs w:val="28"/>
          <w:lang w:val="uk-UA"/>
        </w:rPr>
      </w:pPr>
    </w:p>
    <w:p w:rsidR="003A46AB" w:rsidRDefault="003A46AB" w:rsidP="00655689">
      <w:pPr>
        <w:pStyle w:val="a8"/>
        <w:spacing w:before="0" w:beforeAutospacing="0" w:after="0" w:afterAutospacing="0" w:line="360" w:lineRule="auto"/>
        <w:ind w:left="-851" w:firstLine="425"/>
        <w:jc w:val="center"/>
        <w:rPr>
          <w:b/>
          <w:sz w:val="28"/>
          <w:szCs w:val="28"/>
          <w:lang w:val="uk-UA"/>
        </w:rPr>
        <w:sectPr w:rsidR="003A46AB" w:rsidSect="00655689">
          <w:headerReference w:type="even" r:id="rId8"/>
          <w:headerReference w:type="default" r:id="rId9"/>
          <w:footerReference w:type="default" r:id="rId10"/>
          <w:headerReference w:type="first" r:id="rId11"/>
          <w:pgSz w:w="11906" w:h="16838"/>
          <w:pgMar w:top="1134" w:right="567" w:bottom="1134" w:left="1701" w:header="709" w:footer="709" w:gutter="0"/>
          <w:pgNumType w:start="3"/>
          <w:cols w:space="708"/>
          <w:docGrid w:linePitch="360"/>
        </w:sectPr>
      </w:pPr>
    </w:p>
    <w:p w:rsidR="00655689" w:rsidRPr="00332396" w:rsidRDefault="00655689" w:rsidP="005F6722">
      <w:pPr>
        <w:pStyle w:val="a8"/>
        <w:spacing w:before="0" w:beforeAutospacing="0" w:after="0" w:afterAutospacing="0" w:line="360" w:lineRule="auto"/>
        <w:ind w:left="-284" w:firstLine="568"/>
        <w:jc w:val="center"/>
        <w:rPr>
          <w:b/>
          <w:sz w:val="28"/>
          <w:szCs w:val="28"/>
          <w:lang w:val="uk-UA"/>
        </w:rPr>
      </w:pPr>
      <w:r w:rsidRPr="00332396">
        <w:rPr>
          <w:b/>
          <w:sz w:val="28"/>
          <w:szCs w:val="28"/>
          <w:lang w:val="uk-UA"/>
        </w:rPr>
        <w:lastRenderedPageBreak/>
        <w:t>ВСТУП</w:t>
      </w:r>
    </w:p>
    <w:p w:rsidR="00655689" w:rsidRPr="00096A09" w:rsidRDefault="00655689" w:rsidP="005F6722">
      <w:pPr>
        <w:pStyle w:val="a8"/>
        <w:spacing w:before="0" w:beforeAutospacing="0" w:after="0" w:afterAutospacing="0" w:line="360" w:lineRule="auto"/>
        <w:ind w:left="-284" w:firstLine="568"/>
        <w:rPr>
          <w:color w:val="FF0000"/>
          <w:sz w:val="28"/>
          <w:szCs w:val="28"/>
          <w:lang w:val="uk-UA"/>
        </w:rPr>
      </w:pPr>
    </w:p>
    <w:p w:rsidR="00655689" w:rsidRDefault="00655689" w:rsidP="005F6722">
      <w:pPr>
        <w:pStyle w:val="a8"/>
        <w:spacing w:before="0" w:beforeAutospacing="0" w:after="0" w:afterAutospacing="0" w:line="360" w:lineRule="auto"/>
        <w:ind w:left="-284" w:firstLine="568"/>
        <w:jc w:val="both"/>
        <w:rPr>
          <w:sz w:val="28"/>
          <w:szCs w:val="28"/>
          <w:lang w:val="uk-UA"/>
        </w:rPr>
      </w:pPr>
      <w:r w:rsidRPr="001C7CCB">
        <w:rPr>
          <w:sz w:val="28"/>
          <w:szCs w:val="28"/>
          <w:lang w:val="uk-UA"/>
        </w:rPr>
        <w:t xml:space="preserve">Сучасний </w:t>
      </w:r>
      <w:r w:rsidR="00623B9F">
        <w:rPr>
          <w:sz w:val="28"/>
          <w:szCs w:val="28"/>
          <w:lang w:val="uk-UA"/>
        </w:rPr>
        <w:t>світ задає певну рамку, певні вимоги людин</w:t>
      </w:r>
      <w:r w:rsidR="004E23DF">
        <w:rPr>
          <w:sz w:val="28"/>
          <w:szCs w:val="28"/>
          <w:lang w:val="uk-UA"/>
        </w:rPr>
        <w:t>і</w:t>
      </w:r>
      <w:r w:rsidR="00623B9F">
        <w:rPr>
          <w:sz w:val="28"/>
          <w:szCs w:val="28"/>
          <w:lang w:val="uk-UA"/>
        </w:rPr>
        <w:t xml:space="preserve">, </w:t>
      </w:r>
      <w:r w:rsidR="004E23DF">
        <w:rPr>
          <w:sz w:val="28"/>
          <w:szCs w:val="28"/>
          <w:lang w:val="uk-UA"/>
        </w:rPr>
        <w:t>які, в свою чергу, можуть викликати у особистості напругу та тривогу. Під великим впливом опиняються підлітки, оскільки цей</w:t>
      </w:r>
      <w:r w:rsidRPr="001C7CCB">
        <w:rPr>
          <w:sz w:val="28"/>
          <w:szCs w:val="28"/>
          <w:lang w:val="uk-UA"/>
        </w:rPr>
        <w:t xml:space="preserve"> період </w:t>
      </w:r>
      <w:r w:rsidR="004E23DF">
        <w:rPr>
          <w:sz w:val="28"/>
          <w:szCs w:val="28"/>
          <w:lang w:val="uk-UA"/>
        </w:rPr>
        <w:t>стає</w:t>
      </w:r>
      <w:r w:rsidRPr="001C7CCB">
        <w:rPr>
          <w:rStyle w:val="apple-converted-space"/>
          <w:sz w:val="28"/>
          <w:szCs w:val="28"/>
          <w:lang w:val="uk-UA"/>
        </w:rPr>
        <w:t> </w:t>
      </w:r>
      <w:r w:rsidRPr="001C7CCB">
        <w:rPr>
          <w:sz w:val="28"/>
          <w:szCs w:val="28"/>
          <w:lang w:val="uk-UA"/>
        </w:rPr>
        <w:t>таки</w:t>
      </w:r>
      <w:r w:rsidR="004E23DF">
        <w:rPr>
          <w:sz w:val="28"/>
          <w:szCs w:val="28"/>
          <w:lang w:val="uk-UA"/>
        </w:rPr>
        <w:t>м</w:t>
      </w:r>
      <w:r w:rsidRPr="001C7CCB">
        <w:rPr>
          <w:sz w:val="28"/>
          <w:szCs w:val="28"/>
          <w:lang w:val="uk-UA"/>
        </w:rPr>
        <w:t>, під час якого суперечності розвитку набирають особливої гостроти. Це зумовлено специфічними явищами, що свідчать про перехід від дитинства до дорослості, що супроводжується якісною</w:t>
      </w:r>
      <w:r w:rsidRPr="001C7CCB">
        <w:rPr>
          <w:rStyle w:val="apple-converted-space"/>
          <w:sz w:val="28"/>
          <w:szCs w:val="28"/>
          <w:lang w:val="uk-UA"/>
        </w:rPr>
        <w:t> </w:t>
      </w:r>
      <w:r w:rsidRPr="001C7CCB">
        <w:rPr>
          <w:sz w:val="28"/>
          <w:szCs w:val="28"/>
          <w:lang w:val="uk-UA"/>
        </w:rPr>
        <w:t>перебудовою</w:t>
      </w:r>
      <w:r w:rsidRPr="001C7CCB">
        <w:rPr>
          <w:rStyle w:val="apple-converted-space"/>
          <w:sz w:val="28"/>
          <w:szCs w:val="28"/>
          <w:lang w:val="uk-UA"/>
        </w:rPr>
        <w:t> </w:t>
      </w:r>
      <w:r w:rsidRPr="001C7CCB">
        <w:rPr>
          <w:sz w:val="28"/>
          <w:szCs w:val="28"/>
          <w:lang w:val="uk-UA"/>
        </w:rPr>
        <w:t>усіх сторін розвитку особистості</w:t>
      </w:r>
      <w:r w:rsidR="00B816A8">
        <w:rPr>
          <w:sz w:val="28"/>
          <w:szCs w:val="28"/>
          <w:lang w:val="uk-UA"/>
        </w:rPr>
        <w:t xml:space="preserve">: </w:t>
      </w:r>
      <w:r w:rsidRPr="001C7CCB">
        <w:rPr>
          <w:sz w:val="28"/>
          <w:szCs w:val="28"/>
          <w:lang w:val="uk-UA"/>
        </w:rPr>
        <w:t>усвідомлення своєї індивідуальності, змін</w:t>
      </w:r>
      <w:r w:rsidR="00B816A8">
        <w:rPr>
          <w:sz w:val="28"/>
          <w:szCs w:val="28"/>
          <w:lang w:val="uk-UA"/>
        </w:rPr>
        <w:t>ення</w:t>
      </w:r>
      <w:r w:rsidRPr="001C7CCB">
        <w:rPr>
          <w:sz w:val="28"/>
          <w:szCs w:val="28"/>
          <w:lang w:val="uk-UA"/>
        </w:rPr>
        <w:t xml:space="preserve"> ставлення до навколишнього світу, до себе, до </w:t>
      </w:r>
      <w:r w:rsidR="00B816A8">
        <w:rPr>
          <w:sz w:val="28"/>
          <w:szCs w:val="28"/>
          <w:lang w:val="uk-UA"/>
        </w:rPr>
        <w:t>оточуючого середовища</w:t>
      </w:r>
      <w:r w:rsidRPr="001C7CCB">
        <w:rPr>
          <w:sz w:val="28"/>
          <w:szCs w:val="28"/>
          <w:lang w:val="uk-UA"/>
        </w:rPr>
        <w:t>, відбувається</w:t>
      </w:r>
      <w:r w:rsidRPr="001C7CCB">
        <w:rPr>
          <w:rStyle w:val="apple-converted-space"/>
          <w:sz w:val="28"/>
          <w:szCs w:val="28"/>
          <w:lang w:val="uk-UA"/>
        </w:rPr>
        <w:t> </w:t>
      </w:r>
      <w:r w:rsidR="00B816A8">
        <w:rPr>
          <w:sz w:val="28"/>
          <w:szCs w:val="28"/>
          <w:lang w:val="uk-UA"/>
        </w:rPr>
        <w:t>ревізія</w:t>
      </w:r>
      <w:r w:rsidRPr="001C7CCB">
        <w:rPr>
          <w:rStyle w:val="apple-converted-space"/>
          <w:sz w:val="28"/>
          <w:szCs w:val="28"/>
          <w:lang w:val="uk-UA"/>
        </w:rPr>
        <w:t> </w:t>
      </w:r>
      <w:r w:rsidRPr="001C7CCB">
        <w:rPr>
          <w:sz w:val="28"/>
          <w:szCs w:val="28"/>
          <w:lang w:val="uk-UA"/>
        </w:rPr>
        <w:t>потреб та мотивів, поведінки. Водночас змінюються вимоги суспільства до підлітк</w:t>
      </w:r>
      <w:r w:rsidR="005678F7">
        <w:rPr>
          <w:sz w:val="28"/>
          <w:szCs w:val="28"/>
          <w:lang w:val="uk-UA"/>
        </w:rPr>
        <w:t>ів</w:t>
      </w:r>
      <w:r w:rsidR="00B816A8">
        <w:rPr>
          <w:sz w:val="28"/>
          <w:szCs w:val="28"/>
          <w:lang w:val="uk-UA"/>
        </w:rPr>
        <w:t>, що</w:t>
      </w:r>
      <w:r w:rsidRPr="001C7CCB">
        <w:rPr>
          <w:sz w:val="28"/>
          <w:szCs w:val="28"/>
          <w:lang w:val="uk-UA"/>
        </w:rPr>
        <w:t xml:space="preserve"> </w:t>
      </w:r>
      <w:r w:rsidR="00B816A8">
        <w:rPr>
          <w:sz w:val="28"/>
          <w:szCs w:val="28"/>
          <w:lang w:val="uk-UA"/>
        </w:rPr>
        <w:t>потребує від н</w:t>
      </w:r>
      <w:r w:rsidR="005678F7">
        <w:rPr>
          <w:sz w:val="28"/>
          <w:szCs w:val="28"/>
          <w:lang w:val="uk-UA"/>
        </w:rPr>
        <w:t>их</w:t>
      </w:r>
      <w:r w:rsidR="00B816A8">
        <w:rPr>
          <w:sz w:val="28"/>
          <w:szCs w:val="28"/>
          <w:lang w:val="uk-UA"/>
        </w:rPr>
        <w:t xml:space="preserve"> </w:t>
      </w:r>
      <w:r w:rsidRPr="001C7CCB">
        <w:rPr>
          <w:sz w:val="28"/>
          <w:szCs w:val="28"/>
          <w:lang w:val="uk-UA"/>
        </w:rPr>
        <w:t>погоджува</w:t>
      </w:r>
      <w:r w:rsidR="00B816A8">
        <w:rPr>
          <w:sz w:val="28"/>
          <w:szCs w:val="28"/>
          <w:lang w:val="uk-UA"/>
        </w:rPr>
        <w:t>ння</w:t>
      </w:r>
      <w:r w:rsidRPr="001C7CCB">
        <w:rPr>
          <w:sz w:val="28"/>
          <w:szCs w:val="28"/>
          <w:lang w:val="uk-UA"/>
        </w:rPr>
        <w:t xml:space="preserve"> </w:t>
      </w:r>
      <w:r w:rsidR="00B816A8">
        <w:rPr>
          <w:sz w:val="28"/>
          <w:szCs w:val="28"/>
          <w:lang w:val="uk-UA"/>
        </w:rPr>
        <w:t>власних</w:t>
      </w:r>
      <w:r w:rsidRPr="001C7CCB">
        <w:rPr>
          <w:sz w:val="28"/>
          <w:szCs w:val="28"/>
          <w:lang w:val="uk-UA"/>
        </w:rPr>
        <w:t xml:space="preserve"> потреб з очікуваннями оточуючих та вимогами соціальних норм. Необхідність такого погоджування часто пов'язана із значними труднощами, котрі й стають причиною виникнення суперечностей у розвитку підлітк</w:t>
      </w:r>
      <w:r w:rsidR="005678F7">
        <w:rPr>
          <w:sz w:val="28"/>
          <w:szCs w:val="28"/>
          <w:lang w:val="uk-UA"/>
        </w:rPr>
        <w:t>ів</w:t>
      </w:r>
      <w:r w:rsidRPr="001C7CCB">
        <w:rPr>
          <w:sz w:val="28"/>
          <w:szCs w:val="28"/>
          <w:lang w:val="uk-UA"/>
        </w:rPr>
        <w:t>. Ці суперечності можуть протікати в гострій формі, зумовлюючи сильні емоційні переживання, порушення у поведінці школярів, у їх взаєминах з дорослими та ровесниками.</w:t>
      </w:r>
    </w:p>
    <w:p w:rsidR="00655689" w:rsidRPr="001C7CCB" w:rsidRDefault="00655689" w:rsidP="005F6722">
      <w:pPr>
        <w:pStyle w:val="a8"/>
        <w:spacing w:before="0" w:beforeAutospacing="0" w:after="0" w:afterAutospacing="0" w:line="360" w:lineRule="auto"/>
        <w:ind w:left="-284" w:firstLine="568"/>
        <w:jc w:val="both"/>
        <w:rPr>
          <w:sz w:val="28"/>
          <w:szCs w:val="28"/>
          <w:lang w:val="uk-UA"/>
        </w:rPr>
      </w:pPr>
      <w:r w:rsidRPr="001C7CCB">
        <w:rPr>
          <w:sz w:val="28"/>
          <w:szCs w:val="28"/>
          <w:lang w:val="uk-UA"/>
        </w:rPr>
        <w:t xml:space="preserve">У 60-70 р.р. </w:t>
      </w:r>
      <w:r w:rsidR="00B816A8" w:rsidRPr="001C7CCB">
        <w:rPr>
          <w:sz w:val="28"/>
          <w:szCs w:val="28"/>
          <w:lang w:val="uk-UA"/>
        </w:rPr>
        <w:t>ХХ</w:t>
      </w:r>
      <w:r w:rsidRPr="001C7CCB">
        <w:rPr>
          <w:sz w:val="28"/>
          <w:szCs w:val="28"/>
          <w:lang w:val="uk-UA"/>
        </w:rPr>
        <w:t xml:space="preserve"> ст</w:t>
      </w:r>
      <w:r w:rsidR="00B816A8">
        <w:rPr>
          <w:sz w:val="28"/>
          <w:szCs w:val="28"/>
          <w:lang w:val="uk-UA"/>
        </w:rPr>
        <w:t>.</w:t>
      </w:r>
      <w:r w:rsidRPr="001C7CCB">
        <w:rPr>
          <w:sz w:val="28"/>
          <w:szCs w:val="28"/>
          <w:lang w:val="uk-UA"/>
        </w:rPr>
        <w:t xml:space="preserve"> підліткова депресивність згадувалася лише зарубіжними дослідниками і лише у клінічному сенсі (Ейслер,1958</w:t>
      </w:r>
      <w:r w:rsidR="00B816A8">
        <w:rPr>
          <w:sz w:val="28"/>
          <w:szCs w:val="28"/>
          <w:lang w:val="uk-UA"/>
        </w:rPr>
        <w:t>;</w:t>
      </w:r>
      <w:r w:rsidR="001F7DA3">
        <w:rPr>
          <w:sz w:val="28"/>
          <w:szCs w:val="28"/>
          <w:lang w:val="uk-UA"/>
        </w:rPr>
        <w:t xml:space="preserve"> </w:t>
      </w:r>
      <w:r w:rsidRPr="001C7CCB">
        <w:rPr>
          <w:sz w:val="28"/>
          <w:szCs w:val="28"/>
          <w:lang w:val="uk-UA"/>
        </w:rPr>
        <w:t>Оффер, 1969</w:t>
      </w:r>
      <w:r w:rsidR="00B816A8">
        <w:rPr>
          <w:sz w:val="28"/>
          <w:szCs w:val="28"/>
          <w:lang w:val="uk-UA"/>
        </w:rPr>
        <w:t>;</w:t>
      </w:r>
      <w:r w:rsidR="001F7DA3">
        <w:rPr>
          <w:sz w:val="28"/>
          <w:szCs w:val="28"/>
          <w:lang w:val="uk-UA"/>
        </w:rPr>
        <w:t xml:space="preserve"> </w:t>
      </w:r>
      <w:r w:rsidRPr="001C7CCB">
        <w:rPr>
          <w:sz w:val="28"/>
          <w:szCs w:val="28"/>
          <w:lang w:val="uk-UA"/>
        </w:rPr>
        <w:t>Раттер, 1976</w:t>
      </w:r>
      <w:r w:rsidR="00B816A8">
        <w:rPr>
          <w:sz w:val="28"/>
          <w:szCs w:val="28"/>
          <w:lang w:val="uk-UA"/>
        </w:rPr>
        <w:t>;</w:t>
      </w:r>
      <w:r w:rsidRPr="001C7CCB">
        <w:rPr>
          <w:sz w:val="28"/>
          <w:szCs w:val="28"/>
          <w:lang w:val="uk-UA"/>
        </w:rPr>
        <w:t xml:space="preserve"> Ковакс,</w:t>
      </w:r>
      <w:r w:rsidR="001F7DA3">
        <w:rPr>
          <w:sz w:val="28"/>
          <w:szCs w:val="28"/>
          <w:lang w:val="uk-UA"/>
        </w:rPr>
        <w:t xml:space="preserve"> </w:t>
      </w:r>
      <w:r w:rsidRPr="001C7CCB">
        <w:rPr>
          <w:sz w:val="28"/>
          <w:szCs w:val="28"/>
          <w:lang w:val="uk-UA"/>
        </w:rPr>
        <w:t>1984). У 90-х р.р. і на початку</w:t>
      </w:r>
      <w:r w:rsidR="001F7DA3">
        <w:rPr>
          <w:sz w:val="28"/>
          <w:szCs w:val="28"/>
          <w:lang w:val="uk-UA"/>
        </w:rPr>
        <w:t xml:space="preserve"> </w:t>
      </w:r>
      <w:r w:rsidRPr="001C7CCB">
        <w:rPr>
          <w:sz w:val="28"/>
          <w:szCs w:val="28"/>
          <w:lang w:val="uk-UA"/>
        </w:rPr>
        <w:t xml:space="preserve">ХХI століття сталися серйозні зміни у дослідженні депресії у підлітків. У зарубіжній і вітчизняній науці спостерігається значне зростання інтересу до цієї проблеми </w:t>
      </w:r>
      <w:r w:rsidR="00B816A8">
        <w:rPr>
          <w:sz w:val="28"/>
          <w:szCs w:val="28"/>
          <w:lang w:val="uk-UA"/>
        </w:rPr>
        <w:t xml:space="preserve">не тільки з боку медицини, але  й </w:t>
      </w:r>
      <w:r w:rsidRPr="001C7CCB">
        <w:rPr>
          <w:sz w:val="28"/>
          <w:szCs w:val="28"/>
          <w:lang w:val="uk-UA"/>
        </w:rPr>
        <w:t xml:space="preserve">з боку </w:t>
      </w:r>
      <w:r w:rsidR="001F7DA3" w:rsidRPr="001C7CCB">
        <w:rPr>
          <w:sz w:val="28"/>
          <w:szCs w:val="28"/>
          <w:lang w:val="uk-UA"/>
        </w:rPr>
        <w:t>загальної</w:t>
      </w:r>
      <w:r w:rsidR="00B816A8">
        <w:rPr>
          <w:sz w:val="28"/>
          <w:szCs w:val="28"/>
          <w:lang w:val="uk-UA"/>
        </w:rPr>
        <w:t xml:space="preserve"> та </w:t>
      </w:r>
      <w:r w:rsidRPr="001C7CCB">
        <w:rPr>
          <w:sz w:val="28"/>
          <w:szCs w:val="28"/>
          <w:lang w:val="uk-UA"/>
        </w:rPr>
        <w:t>дослідження (Коул, 1991</w:t>
      </w:r>
      <w:r w:rsidR="00B816A8">
        <w:rPr>
          <w:sz w:val="28"/>
          <w:szCs w:val="28"/>
          <w:lang w:val="uk-UA"/>
        </w:rPr>
        <w:t>;</w:t>
      </w:r>
      <w:r w:rsidR="001F7DA3">
        <w:rPr>
          <w:sz w:val="28"/>
          <w:szCs w:val="28"/>
          <w:lang w:val="uk-UA"/>
        </w:rPr>
        <w:t xml:space="preserve"> </w:t>
      </w:r>
      <w:r w:rsidRPr="001C7CCB">
        <w:rPr>
          <w:sz w:val="28"/>
          <w:szCs w:val="28"/>
          <w:lang w:val="uk-UA"/>
        </w:rPr>
        <w:t>Ратерсон і</w:t>
      </w:r>
      <w:r w:rsidR="001F7DA3">
        <w:rPr>
          <w:sz w:val="28"/>
          <w:szCs w:val="28"/>
          <w:lang w:val="uk-UA"/>
        </w:rPr>
        <w:t xml:space="preserve"> </w:t>
      </w:r>
      <w:r w:rsidRPr="001C7CCB">
        <w:rPr>
          <w:sz w:val="28"/>
          <w:szCs w:val="28"/>
          <w:lang w:val="uk-UA"/>
        </w:rPr>
        <w:t>Капалди, 1990</w:t>
      </w:r>
      <w:r w:rsidR="00B816A8">
        <w:rPr>
          <w:sz w:val="28"/>
          <w:szCs w:val="28"/>
          <w:lang w:val="uk-UA"/>
        </w:rPr>
        <w:t>;</w:t>
      </w:r>
      <w:r w:rsidRPr="001C7CCB">
        <w:rPr>
          <w:sz w:val="28"/>
          <w:szCs w:val="28"/>
          <w:lang w:val="uk-UA"/>
        </w:rPr>
        <w:t xml:space="preserve"> Ковакс, 1992</w:t>
      </w:r>
      <w:r w:rsidR="00B816A8">
        <w:rPr>
          <w:sz w:val="28"/>
          <w:szCs w:val="28"/>
          <w:lang w:val="uk-UA"/>
        </w:rPr>
        <w:t>;</w:t>
      </w:r>
      <w:r w:rsidR="001F7DA3">
        <w:rPr>
          <w:sz w:val="28"/>
          <w:szCs w:val="28"/>
          <w:lang w:val="uk-UA"/>
        </w:rPr>
        <w:t xml:space="preserve"> </w:t>
      </w:r>
      <w:r w:rsidRPr="001C7CCB">
        <w:rPr>
          <w:sz w:val="28"/>
          <w:szCs w:val="28"/>
          <w:lang w:val="uk-UA"/>
        </w:rPr>
        <w:t>Хейманс, Подільський, 1996).</w:t>
      </w:r>
    </w:p>
    <w:p w:rsidR="00655689" w:rsidRPr="00281AF6" w:rsidRDefault="00655689" w:rsidP="005F6722">
      <w:pPr>
        <w:pStyle w:val="a8"/>
        <w:shd w:val="clear" w:color="auto" w:fill="FFFFFF"/>
        <w:spacing w:before="0" w:beforeAutospacing="0" w:after="0" w:afterAutospacing="0" w:line="360" w:lineRule="auto"/>
        <w:ind w:left="-284" w:firstLine="568"/>
        <w:jc w:val="both"/>
        <w:rPr>
          <w:color w:val="000000"/>
          <w:sz w:val="28"/>
          <w:szCs w:val="28"/>
          <w:lang w:val="uk-UA"/>
        </w:rPr>
      </w:pPr>
      <w:r w:rsidRPr="00281AF6">
        <w:rPr>
          <w:color w:val="000000"/>
          <w:sz w:val="28"/>
          <w:szCs w:val="28"/>
          <w:lang w:val="uk-UA"/>
        </w:rPr>
        <w:t xml:space="preserve">Оскільки депресивні стани у підлітків вивчені недостатньо, це істотно обмежує можливості психологів щодо корекційної </w:t>
      </w:r>
      <w:r w:rsidR="005678F7">
        <w:rPr>
          <w:color w:val="000000"/>
          <w:sz w:val="28"/>
          <w:szCs w:val="28"/>
          <w:lang w:val="uk-UA"/>
        </w:rPr>
        <w:t xml:space="preserve">та профілактичної </w:t>
      </w:r>
      <w:r w:rsidRPr="00281AF6">
        <w:rPr>
          <w:color w:val="000000"/>
          <w:sz w:val="28"/>
          <w:szCs w:val="28"/>
          <w:lang w:val="uk-UA"/>
        </w:rPr>
        <w:t xml:space="preserve">роботи. Отже, проблема даного дослідження полягає у вивченні специфіки депресивних станів у підлітків, що певним чином сприятиме знаходженню оптимальних способів їх </w:t>
      </w:r>
      <w:r w:rsidR="00D974C4">
        <w:rPr>
          <w:color w:val="000000"/>
          <w:sz w:val="28"/>
          <w:szCs w:val="28"/>
          <w:lang w:val="uk-UA"/>
        </w:rPr>
        <w:t xml:space="preserve">профілактиці та </w:t>
      </w:r>
      <w:r w:rsidRPr="00281AF6">
        <w:rPr>
          <w:color w:val="000000"/>
          <w:sz w:val="28"/>
          <w:szCs w:val="28"/>
          <w:lang w:val="uk-UA"/>
        </w:rPr>
        <w:t xml:space="preserve">корекції. Все це і зумовило актуальність </w:t>
      </w:r>
      <w:r w:rsidR="00D974C4">
        <w:rPr>
          <w:color w:val="000000"/>
          <w:sz w:val="28"/>
          <w:szCs w:val="28"/>
          <w:lang w:val="uk-UA"/>
        </w:rPr>
        <w:t xml:space="preserve">даної </w:t>
      </w:r>
      <w:r w:rsidRPr="00281AF6">
        <w:rPr>
          <w:color w:val="000000"/>
          <w:sz w:val="28"/>
          <w:szCs w:val="28"/>
          <w:lang w:val="uk-UA"/>
        </w:rPr>
        <w:t>теми дослідження.</w:t>
      </w:r>
    </w:p>
    <w:p w:rsidR="00655689" w:rsidRPr="00E353C1" w:rsidRDefault="00655689" w:rsidP="005F6722">
      <w:pPr>
        <w:pStyle w:val="a8"/>
        <w:shd w:val="clear" w:color="auto" w:fill="FFFFFF"/>
        <w:spacing w:before="0" w:beforeAutospacing="0" w:after="0" w:afterAutospacing="0" w:line="360" w:lineRule="auto"/>
        <w:ind w:left="-284" w:firstLine="568"/>
        <w:jc w:val="both"/>
        <w:rPr>
          <w:sz w:val="28"/>
          <w:szCs w:val="28"/>
          <w:lang w:val="uk-UA"/>
        </w:rPr>
      </w:pPr>
      <w:r w:rsidRPr="00281AF6">
        <w:rPr>
          <w:b/>
          <w:color w:val="000000"/>
          <w:sz w:val="28"/>
          <w:szCs w:val="28"/>
          <w:lang w:val="uk-UA"/>
        </w:rPr>
        <w:lastRenderedPageBreak/>
        <w:t>Метою</w:t>
      </w:r>
      <w:r w:rsidR="007312AC">
        <w:rPr>
          <w:b/>
          <w:color w:val="000000"/>
          <w:sz w:val="28"/>
          <w:szCs w:val="28"/>
          <w:lang w:val="uk-UA"/>
        </w:rPr>
        <w:t xml:space="preserve"> </w:t>
      </w:r>
      <w:r w:rsidR="008E23E6">
        <w:rPr>
          <w:color w:val="000000"/>
          <w:sz w:val="28"/>
          <w:szCs w:val="28"/>
          <w:lang w:val="uk-UA"/>
        </w:rPr>
        <w:t>дослідження</w:t>
      </w:r>
      <w:r w:rsidRPr="00281AF6">
        <w:rPr>
          <w:color w:val="000000"/>
          <w:sz w:val="28"/>
          <w:szCs w:val="28"/>
          <w:lang w:val="uk-UA"/>
        </w:rPr>
        <w:t xml:space="preserve"> є вивчення </w:t>
      </w:r>
      <w:r w:rsidRPr="00E353C1">
        <w:rPr>
          <w:sz w:val="28"/>
          <w:szCs w:val="28"/>
          <w:shd w:val="clear" w:color="auto" w:fill="FFFFFF"/>
          <w:lang w:val="uk-UA"/>
        </w:rPr>
        <w:t xml:space="preserve">причин розвитку депресивних </w:t>
      </w:r>
      <w:r w:rsidR="00B300A1">
        <w:rPr>
          <w:sz w:val="28"/>
          <w:szCs w:val="28"/>
          <w:shd w:val="clear" w:color="auto" w:fill="FFFFFF"/>
          <w:lang w:val="uk-UA"/>
        </w:rPr>
        <w:t>станів в підлітковому віці</w:t>
      </w:r>
      <w:r w:rsidR="00AD5E68">
        <w:rPr>
          <w:sz w:val="28"/>
          <w:szCs w:val="28"/>
          <w:shd w:val="clear" w:color="auto" w:fill="FFFFFF"/>
          <w:lang w:val="uk-UA"/>
        </w:rPr>
        <w:t>.</w:t>
      </w:r>
    </w:p>
    <w:p w:rsidR="00B300A1" w:rsidRPr="00B300A1" w:rsidRDefault="00B300A1" w:rsidP="00B300A1">
      <w:pPr>
        <w:spacing w:after="0" w:line="360" w:lineRule="auto"/>
        <w:ind w:firstLine="284"/>
        <w:jc w:val="both"/>
        <w:rPr>
          <w:rFonts w:ascii="Times New Roman" w:hAnsi="Times New Roman"/>
          <w:sz w:val="28"/>
          <w:szCs w:val="28"/>
          <w:lang w:val="uk-UA"/>
        </w:rPr>
      </w:pPr>
      <w:r w:rsidRPr="00B300A1">
        <w:rPr>
          <w:rFonts w:ascii="Times New Roman" w:hAnsi="Times New Roman"/>
          <w:sz w:val="28"/>
          <w:szCs w:val="28"/>
          <w:lang w:val="uk-UA"/>
        </w:rPr>
        <w:t>У відпо</w:t>
      </w:r>
      <w:r w:rsidR="002B72E3">
        <w:rPr>
          <w:rFonts w:ascii="Times New Roman" w:hAnsi="Times New Roman"/>
          <w:sz w:val="28"/>
          <w:szCs w:val="28"/>
          <w:lang w:val="uk-UA"/>
        </w:rPr>
        <w:t>відності з метою поставлені наступні</w:t>
      </w:r>
      <w:r w:rsidR="007312AC">
        <w:rPr>
          <w:rFonts w:ascii="Times New Roman" w:hAnsi="Times New Roman"/>
          <w:sz w:val="28"/>
          <w:szCs w:val="28"/>
          <w:lang w:val="uk-UA"/>
        </w:rPr>
        <w:t xml:space="preserve"> </w:t>
      </w:r>
      <w:r w:rsidRPr="00B300A1">
        <w:rPr>
          <w:rFonts w:ascii="Times New Roman" w:hAnsi="Times New Roman"/>
          <w:b/>
          <w:sz w:val="28"/>
          <w:szCs w:val="28"/>
          <w:lang w:val="uk-UA"/>
        </w:rPr>
        <w:t>завдання</w:t>
      </w:r>
      <w:r w:rsidRPr="00B300A1">
        <w:rPr>
          <w:rFonts w:ascii="Times New Roman" w:hAnsi="Times New Roman"/>
          <w:sz w:val="28"/>
          <w:szCs w:val="28"/>
          <w:lang w:val="uk-UA"/>
        </w:rPr>
        <w:t>:</w:t>
      </w:r>
    </w:p>
    <w:p w:rsidR="00C007C7" w:rsidRDefault="00C007C7" w:rsidP="008E23E6">
      <w:pPr>
        <w:pStyle w:val="a8"/>
        <w:numPr>
          <w:ilvl w:val="0"/>
          <w:numId w:val="28"/>
        </w:numPr>
        <w:shd w:val="clear" w:color="auto" w:fill="FFFFFF"/>
        <w:spacing w:before="0" w:beforeAutospacing="0" w:after="0" w:afterAutospacing="0" w:line="360" w:lineRule="auto"/>
        <w:jc w:val="both"/>
        <w:rPr>
          <w:color w:val="000000"/>
          <w:sz w:val="28"/>
          <w:szCs w:val="28"/>
          <w:lang w:val="uk-UA"/>
        </w:rPr>
      </w:pPr>
      <w:r w:rsidRPr="000F0900">
        <w:rPr>
          <w:sz w:val="28"/>
          <w:szCs w:val="28"/>
          <w:lang w:val="uk-UA"/>
        </w:rPr>
        <w:t xml:space="preserve">Проаналізувати </w:t>
      </w:r>
      <w:r w:rsidR="005678F7">
        <w:rPr>
          <w:sz w:val="28"/>
          <w:szCs w:val="28"/>
          <w:lang w:val="uk-UA"/>
        </w:rPr>
        <w:t>наукову літературу</w:t>
      </w:r>
      <w:r w:rsidRPr="000F0900">
        <w:rPr>
          <w:sz w:val="28"/>
          <w:szCs w:val="28"/>
          <w:lang w:val="uk-UA"/>
        </w:rPr>
        <w:t xml:space="preserve"> на пр</w:t>
      </w:r>
      <w:r w:rsidR="005678F7">
        <w:rPr>
          <w:sz w:val="28"/>
          <w:szCs w:val="28"/>
          <w:lang w:val="uk-UA"/>
        </w:rPr>
        <w:t>едмет вивчення</w:t>
      </w:r>
      <w:r w:rsidR="007312AC">
        <w:rPr>
          <w:sz w:val="28"/>
          <w:szCs w:val="28"/>
          <w:lang w:val="uk-UA"/>
        </w:rPr>
        <w:t xml:space="preserve"> </w:t>
      </w:r>
      <w:r>
        <w:rPr>
          <w:color w:val="000000"/>
          <w:sz w:val="28"/>
          <w:szCs w:val="28"/>
          <w:lang w:val="uk-UA"/>
        </w:rPr>
        <w:t>депресивних станів у підлітків.</w:t>
      </w:r>
    </w:p>
    <w:p w:rsidR="002B72E3" w:rsidRPr="002B72E3" w:rsidRDefault="00B300A1" w:rsidP="008E23E6">
      <w:pPr>
        <w:pStyle w:val="a7"/>
        <w:numPr>
          <w:ilvl w:val="0"/>
          <w:numId w:val="28"/>
        </w:numPr>
        <w:spacing w:after="0"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П</w:t>
      </w:r>
      <w:r w:rsidR="00C538DE" w:rsidRPr="008E23E6">
        <w:rPr>
          <w:rFonts w:ascii="Times New Roman" w:hAnsi="Times New Roman" w:cs="Times New Roman"/>
          <w:sz w:val="28"/>
          <w:szCs w:val="28"/>
          <w:lang w:val="uk-UA"/>
        </w:rPr>
        <w:t>р</w:t>
      </w:r>
      <w:r w:rsidR="00C538DE" w:rsidRPr="008E23E6">
        <w:rPr>
          <w:rFonts w:ascii="Times New Roman" w:hAnsi="Times New Roman" w:cs="Times New Roman"/>
          <w:sz w:val="28"/>
          <w:szCs w:val="28"/>
          <w:lang w:val="en-US"/>
        </w:rPr>
        <w:t>o</w:t>
      </w:r>
      <w:r>
        <w:rPr>
          <w:rFonts w:ascii="Times New Roman" w:hAnsi="Times New Roman" w:cs="Times New Roman"/>
          <w:sz w:val="28"/>
          <w:szCs w:val="28"/>
          <w:lang w:val="uk-UA"/>
        </w:rPr>
        <w:t xml:space="preserve">вести емпіричне дослідження </w:t>
      </w:r>
      <w:r w:rsidR="005678F7">
        <w:rPr>
          <w:rFonts w:ascii="Times New Roman" w:hAnsi="Times New Roman" w:cs="Times New Roman"/>
          <w:sz w:val="28"/>
          <w:szCs w:val="28"/>
          <w:lang w:val="uk-UA"/>
        </w:rPr>
        <w:t>з метою</w:t>
      </w:r>
      <w:r w:rsidR="002B72E3">
        <w:rPr>
          <w:rFonts w:ascii="Times New Roman" w:hAnsi="Times New Roman" w:cs="Times New Roman"/>
          <w:sz w:val="28"/>
          <w:szCs w:val="28"/>
          <w:lang w:val="uk-UA"/>
        </w:rPr>
        <w:t xml:space="preserve"> вивчення депресивних станів та рівня невротизації у підлітків.</w:t>
      </w:r>
    </w:p>
    <w:p w:rsidR="00655689" w:rsidRPr="00C007C7" w:rsidRDefault="002B72E3" w:rsidP="008E23E6">
      <w:pPr>
        <w:pStyle w:val="a7"/>
        <w:numPr>
          <w:ilvl w:val="0"/>
          <w:numId w:val="28"/>
        </w:numPr>
        <w:spacing w:after="0"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П</w:t>
      </w:r>
      <w:r w:rsidR="00C538DE" w:rsidRPr="008E23E6">
        <w:rPr>
          <w:rFonts w:ascii="Times New Roman" w:hAnsi="Times New Roman" w:cs="Times New Roman"/>
          <w:sz w:val="28"/>
          <w:szCs w:val="28"/>
          <w:lang w:val="uk-UA"/>
        </w:rPr>
        <w:t>роаналізувати отримані дані щодо</w:t>
      </w:r>
      <w:r>
        <w:rPr>
          <w:rFonts w:ascii="Times New Roman" w:hAnsi="Times New Roman" w:cs="Times New Roman"/>
          <w:sz w:val="28"/>
          <w:szCs w:val="28"/>
          <w:lang w:val="uk-UA"/>
        </w:rPr>
        <w:t xml:space="preserve"> наявності</w:t>
      </w:r>
      <w:r w:rsidR="00C538DE" w:rsidRPr="008E23E6">
        <w:rPr>
          <w:rFonts w:ascii="Times New Roman" w:hAnsi="Times New Roman" w:cs="Times New Roman"/>
          <w:sz w:val="28"/>
          <w:szCs w:val="28"/>
          <w:lang w:val="uk-UA"/>
        </w:rPr>
        <w:t xml:space="preserve"> депресивних станів</w:t>
      </w:r>
      <w:r>
        <w:rPr>
          <w:rFonts w:ascii="Times New Roman" w:hAnsi="Times New Roman" w:cs="Times New Roman"/>
          <w:sz w:val="28"/>
          <w:szCs w:val="28"/>
          <w:lang w:val="uk-UA"/>
        </w:rPr>
        <w:t xml:space="preserve"> та рівня невротизації в</w:t>
      </w:r>
      <w:r w:rsidR="00C538DE" w:rsidRPr="008E23E6">
        <w:rPr>
          <w:rFonts w:ascii="Times New Roman" w:hAnsi="Times New Roman" w:cs="Times New Roman"/>
          <w:sz w:val="28"/>
          <w:szCs w:val="28"/>
          <w:lang w:val="uk-UA"/>
        </w:rPr>
        <w:t xml:space="preserve"> підлітковому віці. </w:t>
      </w:r>
    </w:p>
    <w:p w:rsidR="00C007C7" w:rsidRPr="008E23E6" w:rsidRDefault="00C007C7" w:rsidP="008E23E6">
      <w:pPr>
        <w:pStyle w:val="a7"/>
        <w:numPr>
          <w:ilvl w:val="0"/>
          <w:numId w:val="28"/>
        </w:numPr>
        <w:spacing w:after="0"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 xml:space="preserve">Виявити закономірності прояву депресивних станів </w:t>
      </w:r>
      <w:r w:rsidR="002B72E3">
        <w:rPr>
          <w:rFonts w:ascii="Times New Roman" w:hAnsi="Times New Roman" w:cs="Times New Roman"/>
          <w:sz w:val="28"/>
          <w:szCs w:val="28"/>
          <w:lang w:val="uk-UA"/>
        </w:rPr>
        <w:t xml:space="preserve">та їх зв'язок з рівнем невротизації </w:t>
      </w:r>
      <w:r>
        <w:rPr>
          <w:rFonts w:ascii="Times New Roman" w:hAnsi="Times New Roman" w:cs="Times New Roman"/>
          <w:sz w:val="28"/>
          <w:szCs w:val="28"/>
          <w:lang w:val="uk-UA"/>
        </w:rPr>
        <w:t>у підлітків.</w:t>
      </w:r>
    </w:p>
    <w:p w:rsidR="00D11CA6" w:rsidRPr="00D11CA6" w:rsidRDefault="008E23E6" w:rsidP="00D11CA6">
      <w:pPr>
        <w:spacing w:after="0" w:line="360" w:lineRule="auto"/>
        <w:ind w:firstLine="360"/>
        <w:jc w:val="both"/>
        <w:rPr>
          <w:rFonts w:ascii="Times New Roman" w:hAnsi="Times New Roman" w:cs="Times New Roman"/>
          <w:b/>
          <w:color w:val="000000"/>
          <w:sz w:val="28"/>
          <w:szCs w:val="28"/>
          <w:shd w:val="clear" w:color="auto" w:fill="FFFFFF"/>
          <w:lang w:val="uk-UA"/>
        </w:rPr>
      </w:pPr>
      <w:r w:rsidRPr="00D11CA6">
        <w:rPr>
          <w:rFonts w:ascii="Times New Roman" w:hAnsi="Times New Roman" w:cs="Times New Roman"/>
          <w:b/>
          <w:color w:val="000000"/>
          <w:sz w:val="28"/>
          <w:szCs w:val="28"/>
          <w:lang w:val="uk-UA"/>
        </w:rPr>
        <w:t>Предметом</w:t>
      </w:r>
      <w:r w:rsidRPr="00D11CA6">
        <w:rPr>
          <w:rFonts w:ascii="Times New Roman" w:hAnsi="Times New Roman" w:cs="Times New Roman"/>
          <w:color w:val="000000"/>
          <w:sz w:val="28"/>
          <w:szCs w:val="28"/>
          <w:lang w:val="uk-UA"/>
        </w:rPr>
        <w:t xml:space="preserve"> дослідження є </w:t>
      </w:r>
      <w:r w:rsidRPr="00D11CA6">
        <w:rPr>
          <w:rFonts w:ascii="Times New Roman" w:hAnsi="Times New Roman" w:cs="Times New Roman"/>
          <w:sz w:val="28"/>
          <w:szCs w:val="28"/>
          <w:shd w:val="clear" w:color="auto" w:fill="FFFFFF"/>
          <w:lang w:val="uk-UA"/>
        </w:rPr>
        <w:t>причини розвитку депресивних станів в підлітковому середовищі.</w:t>
      </w:r>
      <w:r w:rsidR="00D11CA6" w:rsidRPr="00D11CA6">
        <w:rPr>
          <w:rFonts w:ascii="Times New Roman" w:hAnsi="Times New Roman" w:cs="Times New Roman"/>
          <w:b/>
          <w:color w:val="000000"/>
          <w:sz w:val="28"/>
          <w:szCs w:val="28"/>
          <w:shd w:val="clear" w:color="auto" w:fill="FFFFFF"/>
          <w:lang w:val="uk-UA"/>
        </w:rPr>
        <w:t xml:space="preserve"> </w:t>
      </w:r>
    </w:p>
    <w:p w:rsidR="008E23E6" w:rsidRPr="00D11CA6" w:rsidRDefault="00D11CA6" w:rsidP="00D11CA6">
      <w:pPr>
        <w:spacing w:after="0" w:line="360" w:lineRule="auto"/>
        <w:ind w:firstLine="360"/>
        <w:jc w:val="both"/>
        <w:rPr>
          <w:rFonts w:ascii="Times New Roman" w:hAnsi="Times New Roman" w:cs="Times New Roman"/>
          <w:sz w:val="28"/>
          <w:szCs w:val="28"/>
          <w:lang w:val="uk-UA"/>
        </w:rPr>
      </w:pPr>
      <w:r w:rsidRPr="008E23E6">
        <w:rPr>
          <w:rFonts w:ascii="Times New Roman" w:hAnsi="Times New Roman" w:cs="Times New Roman"/>
          <w:b/>
          <w:color w:val="000000"/>
          <w:sz w:val="28"/>
          <w:szCs w:val="28"/>
          <w:shd w:val="clear" w:color="auto" w:fill="FFFFFF"/>
          <w:lang w:val="uk-UA"/>
        </w:rPr>
        <w:t>Об’єктом дослідження</w:t>
      </w:r>
      <w:r w:rsidRPr="008E23E6">
        <w:rPr>
          <w:rFonts w:ascii="Times New Roman" w:hAnsi="Times New Roman" w:cs="Times New Roman"/>
          <w:color w:val="000000"/>
          <w:sz w:val="28"/>
          <w:szCs w:val="28"/>
          <w:shd w:val="clear" w:color="auto" w:fill="FFFFFF"/>
          <w:lang w:val="uk-UA"/>
        </w:rPr>
        <w:t xml:space="preserve"> є підліткове середовище.</w:t>
      </w:r>
    </w:p>
    <w:p w:rsidR="00655689" w:rsidRDefault="00655689" w:rsidP="005F6722">
      <w:pPr>
        <w:shd w:val="clear" w:color="auto" w:fill="FFFFFF"/>
        <w:spacing w:after="0" w:line="360" w:lineRule="auto"/>
        <w:ind w:left="-284" w:firstLine="568"/>
        <w:jc w:val="both"/>
        <w:rPr>
          <w:rFonts w:ascii="Times New Roman" w:hAnsi="Times New Roman" w:cs="Times New Roman"/>
          <w:sz w:val="28"/>
          <w:szCs w:val="28"/>
          <w:shd w:val="clear" w:color="auto" w:fill="FFFFFF"/>
          <w:lang w:val="uk-UA"/>
        </w:rPr>
      </w:pPr>
      <w:r w:rsidRPr="00622190">
        <w:rPr>
          <w:rFonts w:ascii="Times New Roman" w:hAnsi="Times New Roman"/>
          <w:b/>
          <w:sz w:val="28"/>
          <w:szCs w:val="28"/>
          <w:lang w:val="uk-UA"/>
        </w:rPr>
        <w:t xml:space="preserve">Методи дослідження: </w:t>
      </w:r>
      <w:r w:rsidRPr="00622190">
        <w:rPr>
          <w:rFonts w:ascii="Times New Roman" w:hAnsi="Times New Roman"/>
          <w:sz w:val="28"/>
          <w:szCs w:val="28"/>
          <w:lang w:val="uk-UA"/>
        </w:rPr>
        <w:t>У відповідності з поставленими завданнями застосовувався наступний комплекс теоретичних та емпіричних методів дослідження: аналіз та узагальнення матеріалів літературних джерел для визначення змістовної характеристики досліджуваного феномена, бесіда і інтерв'ювання, тестування, кількісні та якісні методи обробки даних; відбір психодіагностичних методик, придатних для вирішення завдань дослідження, серед них:</w:t>
      </w:r>
      <w:r>
        <w:rPr>
          <w:rFonts w:ascii="Times New Roman" w:hAnsi="Times New Roman"/>
          <w:sz w:val="28"/>
          <w:szCs w:val="28"/>
          <w:lang w:val="uk-UA"/>
        </w:rPr>
        <w:t xml:space="preserve"> м</w:t>
      </w:r>
      <w:r>
        <w:rPr>
          <w:rFonts w:ascii="Times New Roman" w:hAnsi="Times New Roman" w:cs="Times New Roman"/>
          <w:sz w:val="28"/>
          <w:szCs w:val="28"/>
          <w:shd w:val="clear" w:color="auto" w:fill="FFFFFF"/>
          <w:lang w:val="uk-UA"/>
        </w:rPr>
        <w:t>етодика діагностики депресивних станів Зунге, методика діагностики рівня невротизації Л.І.</w:t>
      </w:r>
      <w:r w:rsidR="00D11CA6">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Вассермана</w:t>
      </w:r>
      <w:r w:rsidR="00A60031">
        <w:rPr>
          <w:rFonts w:ascii="Times New Roman" w:hAnsi="Times New Roman" w:cs="Times New Roman"/>
          <w:sz w:val="28"/>
          <w:szCs w:val="28"/>
          <w:shd w:val="clear" w:color="auto" w:fill="FFFFFF"/>
          <w:lang w:val="uk-UA"/>
        </w:rPr>
        <w:t xml:space="preserve"> та</w:t>
      </w:r>
      <w:r w:rsidR="00A60031" w:rsidRPr="00A60031">
        <w:rPr>
          <w:rFonts w:ascii="Times New Roman" w:hAnsi="Times New Roman" w:cs="Times New Roman"/>
          <w:sz w:val="28"/>
          <w:szCs w:val="28"/>
          <w:lang w:val="uk-UA"/>
        </w:rPr>
        <w:t xml:space="preserve"> </w:t>
      </w:r>
      <w:r w:rsidR="00F0170B" w:rsidRPr="00AE56CE">
        <w:rPr>
          <w:rFonts w:ascii="Times New Roman" w:hAnsi="Times New Roman" w:cs="Times New Roman"/>
          <w:sz w:val="28"/>
          <w:szCs w:val="28"/>
          <w:lang w:val="uk-UA"/>
        </w:rPr>
        <w:t>Особистісна шкала проявів тривоги Тейлора (Teilor's Manifest Anxiety Scale)</w:t>
      </w:r>
      <w:r w:rsidR="00A60031">
        <w:rPr>
          <w:rFonts w:ascii="Times New Roman" w:hAnsi="Times New Roman" w:cs="Times New Roman"/>
          <w:sz w:val="28"/>
          <w:szCs w:val="28"/>
          <w:lang w:val="uk-UA"/>
        </w:rPr>
        <w:t>.</w:t>
      </w:r>
    </w:p>
    <w:p w:rsidR="009C04D2" w:rsidRDefault="00D11CA6" w:rsidP="009C04D2">
      <w:pPr>
        <w:pStyle w:val="af0"/>
        <w:rPr>
          <w:color w:val="000000" w:themeColor="text1"/>
        </w:rPr>
      </w:pPr>
      <w:r w:rsidRPr="00D11CA6">
        <w:rPr>
          <w:b/>
          <w:bCs/>
          <w:color w:val="000000"/>
        </w:rPr>
        <w:t>Організація і база проведення емпіричної роботи.</w:t>
      </w:r>
      <w:r w:rsidRPr="00D11CA6">
        <w:rPr>
          <w:color w:val="000000"/>
        </w:rPr>
        <w:t xml:space="preserve"> </w:t>
      </w:r>
      <w:r w:rsidR="009C04D2">
        <w:rPr>
          <w:color w:val="000000"/>
        </w:rPr>
        <w:t xml:space="preserve">В дослідженні прийняли участь </w:t>
      </w:r>
      <w:r w:rsidR="009C04D2">
        <w:rPr>
          <w:shd w:val="clear" w:color="auto" w:fill="FFFFFF"/>
        </w:rPr>
        <w:t xml:space="preserve">учні </w:t>
      </w:r>
      <w:r w:rsidR="009C04D2">
        <w:t>9,10 класів</w:t>
      </w:r>
      <w:r w:rsidR="009C04D2">
        <w:rPr>
          <w:shd w:val="clear" w:color="auto" w:fill="FFFFFF"/>
        </w:rPr>
        <w:t xml:space="preserve"> загальноосвітніх шкіл</w:t>
      </w:r>
      <w:r w:rsidR="009C04D2">
        <w:t>, у віці від 14 до 15</w:t>
      </w:r>
      <w:r w:rsidR="009C04D2" w:rsidRPr="00F560A5">
        <w:t xml:space="preserve"> років, у кількості </w:t>
      </w:r>
      <w:r w:rsidR="009C04D2">
        <w:t>60 осі</w:t>
      </w:r>
      <w:r w:rsidR="009C04D2" w:rsidRPr="00F560A5">
        <w:t>б.</w:t>
      </w:r>
      <w:r w:rsidR="009C04D2">
        <w:t xml:space="preserve"> </w:t>
      </w:r>
      <w:r w:rsidR="009C04D2" w:rsidRPr="00BE365D">
        <w:t xml:space="preserve">Дослідження проводилось за </w:t>
      </w:r>
      <w:r w:rsidR="009C04D2" w:rsidRPr="00BE365D">
        <w:rPr>
          <w:color w:val="000000" w:themeColor="text1"/>
        </w:rPr>
        <w:t>допомогою платформи Google Forms.</w:t>
      </w:r>
    </w:p>
    <w:p w:rsidR="00B300A1" w:rsidRPr="00BC2CC6" w:rsidRDefault="00B300A1" w:rsidP="005F6722">
      <w:pPr>
        <w:shd w:val="clear" w:color="auto" w:fill="FFFFFF"/>
        <w:spacing w:after="0" w:line="360" w:lineRule="auto"/>
        <w:ind w:left="-284" w:firstLine="568"/>
        <w:jc w:val="both"/>
        <w:rPr>
          <w:rFonts w:ascii="Times New Roman" w:hAnsi="Times New Roman" w:cs="Times New Roman"/>
          <w:color w:val="FF0000"/>
          <w:sz w:val="28"/>
          <w:szCs w:val="28"/>
        </w:rPr>
      </w:pPr>
      <w:r w:rsidRPr="001468EE">
        <w:rPr>
          <w:rFonts w:ascii="Times New Roman" w:hAnsi="Times New Roman"/>
          <w:b/>
          <w:sz w:val="28"/>
          <w:szCs w:val="28"/>
          <w:lang w:val="uk-UA"/>
        </w:rPr>
        <w:t>Практичне значення отриманих результатів.</w:t>
      </w:r>
      <w:r w:rsidR="007312AC">
        <w:rPr>
          <w:rFonts w:ascii="Times New Roman" w:hAnsi="Times New Roman"/>
          <w:b/>
          <w:sz w:val="28"/>
          <w:szCs w:val="28"/>
          <w:lang w:val="uk-UA"/>
        </w:rPr>
        <w:t xml:space="preserve"> </w:t>
      </w:r>
      <w:r>
        <w:rPr>
          <w:rFonts w:ascii="Times New Roman" w:hAnsi="Times New Roman"/>
          <w:sz w:val="28"/>
          <w:szCs w:val="28"/>
          <w:lang w:val="uk-UA"/>
        </w:rPr>
        <w:t>О</w:t>
      </w:r>
      <w:r w:rsidRPr="008E5F26">
        <w:rPr>
          <w:rFonts w:ascii="Times New Roman" w:hAnsi="Times New Roman"/>
          <w:sz w:val="28"/>
          <w:szCs w:val="28"/>
          <w:lang w:val="uk-UA"/>
        </w:rPr>
        <w:t>тримані результати</w:t>
      </w:r>
      <w:r>
        <w:rPr>
          <w:rFonts w:ascii="Times New Roman" w:hAnsi="Times New Roman"/>
          <w:sz w:val="28"/>
          <w:szCs w:val="28"/>
          <w:lang w:val="uk-UA"/>
        </w:rPr>
        <w:t xml:space="preserve"> можуть</w:t>
      </w:r>
      <w:r w:rsidR="007312AC">
        <w:rPr>
          <w:rFonts w:ascii="Times New Roman" w:hAnsi="Times New Roman"/>
          <w:sz w:val="28"/>
          <w:szCs w:val="28"/>
          <w:lang w:val="uk-UA"/>
        </w:rPr>
        <w:t xml:space="preserve"> </w:t>
      </w:r>
      <w:r>
        <w:rPr>
          <w:rFonts w:ascii="Times New Roman" w:hAnsi="Times New Roman"/>
          <w:sz w:val="28"/>
          <w:szCs w:val="28"/>
          <w:lang w:val="uk-UA"/>
        </w:rPr>
        <w:t xml:space="preserve">бути </w:t>
      </w:r>
      <w:r w:rsidR="00802298">
        <w:rPr>
          <w:rFonts w:ascii="Times New Roman" w:hAnsi="Times New Roman"/>
          <w:sz w:val="28"/>
          <w:szCs w:val="28"/>
          <w:lang w:val="uk-UA"/>
        </w:rPr>
        <w:t>застосовані</w:t>
      </w:r>
      <w:r>
        <w:rPr>
          <w:rFonts w:ascii="Times New Roman" w:hAnsi="Times New Roman"/>
          <w:sz w:val="28"/>
          <w:szCs w:val="28"/>
          <w:lang w:val="uk-UA"/>
        </w:rPr>
        <w:t xml:space="preserve"> у середніх навчальних закладах п</w:t>
      </w:r>
      <w:r w:rsidR="00FB7C58">
        <w:rPr>
          <w:rFonts w:ascii="Times New Roman" w:hAnsi="Times New Roman"/>
          <w:sz w:val="28"/>
          <w:szCs w:val="28"/>
          <w:lang w:val="uk-UA"/>
        </w:rPr>
        <w:t>едагогами та психологами</w:t>
      </w:r>
      <w:r w:rsidR="00BC2CC6" w:rsidRPr="00BC2CC6">
        <w:rPr>
          <w:rFonts w:ascii="Times New Roman" w:hAnsi="Times New Roman"/>
          <w:sz w:val="28"/>
          <w:szCs w:val="28"/>
          <w:lang w:val="uk-UA"/>
        </w:rPr>
        <w:t xml:space="preserve"> </w:t>
      </w:r>
      <w:r w:rsidR="00BC2CC6">
        <w:rPr>
          <w:rFonts w:ascii="Times New Roman" w:hAnsi="Times New Roman"/>
          <w:sz w:val="28"/>
          <w:szCs w:val="28"/>
          <w:lang w:val="uk-UA"/>
        </w:rPr>
        <w:t xml:space="preserve">при </w:t>
      </w:r>
      <w:r w:rsidR="00BC2CC6">
        <w:rPr>
          <w:rFonts w:ascii="Times New Roman" w:hAnsi="Times New Roman"/>
          <w:sz w:val="28"/>
          <w:szCs w:val="28"/>
          <w:lang w:val="uk-UA"/>
        </w:rPr>
        <w:lastRenderedPageBreak/>
        <w:t xml:space="preserve">діагностики депресивних станів </w:t>
      </w:r>
      <w:r w:rsidR="00BC2CC6" w:rsidRPr="00D11CA6">
        <w:rPr>
          <w:rFonts w:ascii="Times New Roman" w:hAnsi="Times New Roman"/>
          <w:color w:val="000000" w:themeColor="text1"/>
          <w:sz w:val="28"/>
          <w:szCs w:val="28"/>
          <w:lang w:val="uk-UA"/>
        </w:rPr>
        <w:t xml:space="preserve">та при </w:t>
      </w:r>
      <w:r w:rsidR="00D11CA6" w:rsidRPr="00D11CA6">
        <w:rPr>
          <w:rFonts w:ascii="Times New Roman" w:hAnsi="Times New Roman"/>
          <w:color w:val="000000" w:themeColor="text1"/>
          <w:sz w:val="28"/>
          <w:szCs w:val="28"/>
          <w:lang w:val="uk-UA"/>
        </w:rPr>
        <w:t xml:space="preserve">підборі психокорекційніх </w:t>
      </w:r>
      <w:r w:rsidR="00BC2CC6" w:rsidRPr="00D11CA6">
        <w:rPr>
          <w:rFonts w:ascii="Times New Roman" w:hAnsi="Times New Roman"/>
          <w:color w:val="000000" w:themeColor="text1"/>
          <w:sz w:val="28"/>
          <w:szCs w:val="28"/>
        </w:rPr>
        <w:t>метод</w:t>
      </w:r>
      <w:r w:rsidR="00D11CA6" w:rsidRPr="00D11CA6">
        <w:rPr>
          <w:rFonts w:ascii="Times New Roman" w:hAnsi="Times New Roman"/>
          <w:color w:val="000000" w:themeColor="text1"/>
          <w:sz w:val="28"/>
          <w:szCs w:val="28"/>
          <w:lang w:val="uk-UA"/>
        </w:rPr>
        <w:t>і</w:t>
      </w:r>
      <w:r w:rsidR="00BC2CC6" w:rsidRPr="00D11CA6">
        <w:rPr>
          <w:rFonts w:ascii="Times New Roman" w:hAnsi="Times New Roman"/>
          <w:color w:val="000000" w:themeColor="text1"/>
          <w:sz w:val="28"/>
          <w:szCs w:val="28"/>
        </w:rPr>
        <w:t>в</w:t>
      </w:r>
      <w:r w:rsidR="004E0DB2" w:rsidRPr="00D11CA6">
        <w:rPr>
          <w:rFonts w:ascii="Times New Roman" w:hAnsi="Times New Roman"/>
          <w:color w:val="000000" w:themeColor="text1"/>
          <w:sz w:val="28"/>
          <w:szCs w:val="28"/>
          <w:lang w:val="uk-UA"/>
        </w:rPr>
        <w:t>,</w:t>
      </w:r>
      <w:r w:rsidR="004E0DB2">
        <w:rPr>
          <w:rFonts w:ascii="Times New Roman" w:hAnsi="Times New Roman"/>
          <w:sz w:val="28"/>
          <w:szCs w:val="28"/>
          <w:lang w:val="uk-UA"/>
        </w:rPr>
        <w:t xml:space="preserve"> як допомога</w:t>
      </w:r>
      <w:r w:rsidR="00547690">
        <w:rPr>
          <w:rFonts w:ascii="Times New Roman" w:hAnsi="Times New Roman"/>
          <w:sz w:val="28"/>
          <w:szCs w:val="28"/>
          <w:lang w:val="uk-UA"/>
        </w:rPr>
        <w:t xml:space="preserve"> у взаєминах з </w:t>
      </w:r>
      <w:r w:rsidR="009F2431">
        <w:rPr>
          <w:rFonts w:ascii="Times New Roman" w:hAnsi="Times New Roman"/>
          <w:sz w:val="28"/>
          <w:szCs w:val="28"/>
          <w:lang w:val="uk-UA"/>
        </w:rPr>
        <w:t>підлітками</w:t>
      </w:r>
      <w:r w:rsidR="00BC2CC6">
        <w:rPr>
          <w:rFonts w:ascii="Times New Roman" w:hAnsi="Times New Roman"/>
          <w:sz w:val="28"/>
          <w:szCs w:val="28"/>
          <w:lang w:val="uk-UA"/>
        </w:rPr>
        <w:t>.</w:t>
      </w:r>
      <w:r w:rsidR="00BC2CC6" w:rsidRPr="00BC2CC6">
        <w:rPr>
          <w:rFonts w:ascii="Arial" w:hAnsi="Arial" w:cs="Arial"/>
          <w:color w:val="333333"/>
          <w:sz w:val="21"/>
          <w:szCs w:val="21"/>
          <w:shd w:val="clear" w:color="auto" w:fill="FFFFFF"/>
        </w:rPr>
        <w:t xml:space="preserve"> </w:t>
      </w:r>
    </w:p>
    <w:p w:rsidR="00655689" w:rsidRPr="005B1AEF" w:rsidRDefault="00655689" w:rsidP="005F6722">
      <w:pPr>
        <w:shd w:val="clear" w:color="auto" w:fill="FFFFFF"/>
        <w:spacing w:after="0" w:line="360" w:lineRule="auto"/>
        <w:ind w:left="-284" w:firstLine="568"/>
        <w:jc w:val="both"/>
        <w:rPr>
          <w:rFonts w:ascii="Calibri" w:eastAsia="Times New Roman" w:hAnsi="Calibri" w:cs="Times New Roman"/>
          <w:color w:val="000000"/>
          <w:lang w:val="uk-UA" w:eastAsia="ru-RU"/>
        </w:rPr>
      </w:pPr>
      <w:r w:rsidRPr="004C13C3">
        <w:rPr>
          <w:rFonts w:ascii="Times New Roman" w:eastAsia="Times New Roman" w:hAnsi="Times New Roman" w:cs="Times New Roman"/>
          <w:bCs/>
          <w:color w:val="000000"/>
          <w:sz w:val="28"/>
          <w:szCs w:val="28"/>
          <w:lang w:val="uk-UA" w:eastAsia="ru-RU"/>
        </w:rPr>
        <w:t>Структура роботи</w:t>
      </w:r>
      <w:r>
        <w:rPr>
          <w:rFonts w:ascii="Times New Roman" w:eastAsia="Times New Roman" w:hAnsi="Times New Roman" w:cs="Times New Roman"/>
          <w:color w:val="000000"/>
          <w:sz w:val="28"/>
          <w:szCs w:val="28"/>
          <w:lang w:val="uk-UA" w:eastAsia="ru-RU"/>
        </w:rPr>
        <w:t xml:space="preserve"> складається зі вступу, трьох</w:t>
      </w:r>
      <w:r w:rsidRPr="004C13C3">
        <w:rPr>
          <w:rFonts w:ascii="Times New Roman" w:eastAsia="Times New Roman" w:hAnsi="Times New Roman" w:cs="Times New Roman"/>
          <w:color w:val="000000"/>
          <w:sz w:val="28"/>
          <w:szCs w:val="28"/>
          <w:lang w:val="uk-UA" w:eastAsia="ru-RU"/>
        </w:rPr>
        <w:t xml:space="preserve"> розділів, загальних висновків, списку літератур</w:t>
      </w:r>
      <w:r w:rsidR="00132D19">
        <w:rPr>
          <w:rFonts w:ascii="Times New Roman" w:eastAsia="Times New Roman" w:hAnsi="Times New Roman" w:cs="Times New Roman"/>
          <w:color w:val="000000"/>
          <w:sz w:val="28"/>
          <w:szCs w:val="28"/>
          <w:lang w:val="uk-UA" w:eastAsia="ru-RU"/>
        </w:rPr>
        <w:t>них джерел містить 71 посилання</w:t>
      </w:r>
      <w:r>
        <w:rPr>
          <w:rFonts w:ascii="Times New Roman" w:eastAsia="Times New Roman" w:hAnsi="Times New Roman" w:cs="Times New Roman"/>
          <w:color w:val="000000"/>
          <w:sz w:val="28"/>
          <w:szCs w:val="28"/>
          <w:lang w:val="uk-UA" w:eastAsia="ru-RU"/>
        </w:rPr>
        <w:t>, додатків</w:t>
      </w:r>
      <w:r w:rsidRPr="004C13C3">
        <w:rPr>
          <w:rFonts w:ascii="Times New Roman" w:eastAsia="Times New Roman" w:hAnsi="Times New Roman" w:cs="Times New Roman"/>
          <w:color w:val="000000"/>
          <w:sz w:val="28"/>
          <w:szCs w:val="28"/>
          <w:lang w:val="uk-UA" w:eastAsia="ru-RU"/>
        </w:rPr>
        <w:t xml:space="preserve">. </w:t>
      </w:r>
      <w:r w:rsidR="00132D19">
        <w:rPr>
          <w:rFonts w:ascii="Times New Roman" w:eastAsia="Times New Roman" w:hAnsi="Times New Roman" w:cs="Times New Roman"/>
          <w:color w:val="000000"/>
          <w:sz w:val="28"/>
          <w:szCs w:val="28"/>
          <w:lang w:val="uk-UA" w:eastAsia="ru-RU"/>
        </w:rPr>
        <w:t xml:space="preserve">Загальний об’єм тексту – 77 с. </w:t>
      </w:r>
    </w:p>
    <w:p w:rsidR="00655689" w:rsidRDefault="00655689"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B70200" w:rsidRPr="00D25C9B" w:rsidRDefault="00B70200" w:rsidP="005F6722">
      <w:pPr>
        <w:pStyle w:val="a8"/>
        <w:shd w:val="clear" w:color="auto" w:fill="FFFFFF"/>
        <w:spacing w:before="0" w:beforeAutospacing="0" w:after="0" w:afterAutospacing="0" w:line="360" w:lineRule="auto"/>
        <w:ind w:left="-284" w:firstLine="568"/>
        <w:jc w:val="both"/>
        <w:rPr>
          <w:color w:val="000000"/>
          <w:sz w:val="28"/>
          <w:szCs w:val="28"/>
          <w:lang w:val="uk-UA"/>
        </w:rPr>
      </w:pPr>
    </w:p>
    <w:p w:rsidR="0035229B" w:rsidRPr="00E4614C" w:rsidRDefault="0035229B" w:rsidP="005F6722">
      <w:pPr>
        <w:spacing w:after="0" w:line="360" w:lineRule="auto"/>
        <w:ind w:left="-284" w:firstLine="568"/>
        <w:jc w:val="center"/>
        <w:rPr>
          <w:rFonts w:ascii="Times New Roman" w:hAnsi="Times New Roman" w:cs="Times New Roman"/>
          <w:b/>
          <w:sz w:val="28"/>
          <w:szCs w:val="28"/>
          <w:lang w:val="uk-UA"/>
        </w:rPr>
      </w:pPr>
      <w:bookmarkStart w:id="0" w:name="_GoBack"/>
      <w:bookmarkEnd w:id="0"/>
      <w:r>
        <w:rPr>
          <w:rFonts w:ascii="Times New Roman" w:hAnsi="Times New Roman" w:cs="Times New Roman"/>
          <w:b/>
          <w:sz w:val="28"/>
          <w:szCs w:val="28"/>
          <w:lang w:val="uk-UA"/>
        </w:rPr>
        <w:lastRenderedPageBreak/>
        <w:t>В</w:t>
      </w:r>
      <w:r w:rsidR="00930407">
        <w:rPr>
          <w:rFonts w:ascii="Times New Roman" w:hAnsi="Times New Roman" w:cs="Times New Roman"/>
          <w:b/>
          <w:sz w:val="28"/>
          <w:szCs w:val="28"/>
          <w:lang w:val="uk-UA"/>
        </w:rPr>
        <w:t>ИСНОВКИ</w:t>
      </w:r>
    </w:p>
    <w:p w:rsidR="00C007C7" w:rsidRDefault="00C007C7" w:rsidP="00C007C7">
      <w:pPr>
        <w:shd w:val="clear" w:color="auto" w:fill="FFFFFF" w:themeFill="background1"/>
        <w:spacing w:after="0" w:line="360" w:lineRule="auto"/>
        <w:ind w:firstLine="284"/>
        <w:jc w:val="both"/>
        <w:rPr>
          <w:rFonts w:ascii="Times New Roman" w:hAnsi="Times New Roman"/>
          <w:sz w:val="28"/>
          <w:szCs w:val="28"/>
          <w:bdr w:val="none" w:sz="0" w:space="0" w:color="auto" w:frame="1"/>
          <w:shd w:val="clear" w:color="auto" w:fill="FFFFFF"/>
          <w:lang w:val="uk-UA" w:eastAsia="ru-RU"/>
        </w:rPr>
      </w:pPr>
      <w:r w:rsidRPr="00C007C7">
        <w:rPr>
          <w:rFonts w:ascii="Times New Roman" w:hAnsi="Times New Roman"/>
          <w:sz w:val="28"/>
          <w:szCs w:val="28"/>
          <w:bdr w:val="none" w:sz="0" w:space="0" w:color="auto" w:frame="1"/>
          <w:shd w:val="clear" w:color="auto" w:fill="FFFFFF"/>
          <w:lang w:val="uk-UA" w:eastAsia="ru-RU"/>
        </w:rPr>
        <w:t>Таким чином, виходячи із завдань даного дослідження можна зробити наступні висновки:</w:t>
      </w:r>
    </w:p>
    <w:p w:rsidR="005E6DD6" w:rsidRDefault="005E6DD6" w:rsidP="005E6DD6">
      <w:pPr>
        <w:pStyle w:val="af"/>
        <w:spacing w:line="360" w:lineRule="auto"/>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1. </w:t>
      </w:r>
      <w:r w:rsidRPr="005E6DD6">
        <w:rPr>
          <w:rFonts w:ascii="Times New Roman" w:hAnsi="Times New Roman" w:cs="Times New Roman"/>
          <w:sz w:val="28"/>
          <w:szCs w:val="28"/>
          <w:lang w:val="uk-UA"/>
        </w:rPr>
        <w:t xml:space="preserve">Було проаналізувано наукову літературу на предмет вивчення депресивних станів у підлітків та було виявлено, що особливостями підліткового віку є </w:t>
      </w:r>
      <w:r w:rsidRPr="005E6DD6">
        <w:rPr>
          <w:rFonts w:ascii="Times New Roman" w:eastAsia="Times New Roman" w:hAnsi="Times New Roman" w:cs="Times New Roman"/>
          <w:sz w:val="28"/>
          <w:szCs w:val="28"/>
          <w:lang w:val="uk-UA"/>
        </w:rPr>
        <w:t xml:space="preserve">крайня полярність/протилежність емоційно-когнитивних проявів: від  </w:t>
      </w:r>
      <w:r w:rsidRPr="005E6DD6">
        <w:rPr>
          <w:rFonts w:ascii="Times New Roman" w:eastAsia="Times New Roman" w:hAnsi="Times New Roman" w:cs="Times New Roman"/>
          <w:sz w:val="28"/>
          <w:szCs w:val="28"/>
          <w:shd w:val="clear" w:color="auto" w:fill="FFFFFF"/>
          <w:lang w:val="uk-UA"/>
        </w:rPr>
        <w:t xml:space="preserve">цілеспрямованості, наполегливості до імпульсивності; від </w:t>
      </w:r>
      <w:r w:rsidRPr="005E6DD6">
        <w:rPr>
          <w:rFonts w:ascii="Times New Roman" w:eastAsia="Times New Roman" w:hAnsi="Times New Roman" w:cs="Times New Roman"/>
          <w:sz w:val="28"/>
          <w:szCs w:val="28"/>
          <w:lang w:val="uk-UA"/>
        </w:rPr>
        <w:t xml:space="preserve">самовпевненості до безапеляційності в думках; від вразливості та невпевненості в собі до впертості. Конституювання власної тілесності призводять до того, що підліток стає більш егоцентричним та зануреним до себе, що породжує подвійні відношення щодо нових аспектів власного «я». Диференціювання емоцій призводить до зміни переживання власних емоцій психосоматичними феноменами – тобто поява/зсув у бік тілесності. </w:t>
      </w:r>
    </w:p>
    <w:p w:rsidR="00EB28E6" w:rsidRDefault="00AB4981" w:rsidP="00EB28E6">
      <w:pPr>
        <w:pStyle w:val="af"/>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t>Специфіка потребово-мотиваційної сфери при переживанні депресії характеризується наявністю конфліктної системи потреб та мотивів, зокрема поєднанням, з одного боку, фрустрованих базових потреб, з іншого боку, одночасною фіксацією на квазіпотребах та їх дериватах, які переносяться в сферу мотивів. Різноманітність когнітивних уявлень включає в себе й існування амбівалентного образу я та сукупності стереотипних очікувань від соціального оточення, що призводить до невротизації підлітка.</w:t>
      </w:r>
    </w:p>
    <w:p w:rsidR="00EB28E6" w:rsidRPr="00EB28E6" w:rsidRDefault="00EB28E6" w:rsidP="00EB28E6">
      <w:pPr>
        <w:pStyle w:val="af"/>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2. </w:t>
      </w:r>
      <w:r w:rsidR="00AB4981" w:rsidRPr="00EB28E6">
        <w:rPr>
          <w:rFonts w:ascii="Times New Roman" w:eastAsia="Times New Roman" w:hAnsi="Times New Roman" w:cs="Times New Roman"/>
          <w:sz w:val="28"/>
          <w:szCs w:val="28"/>
          <w:lang w:val="uk-UA"/>
        </w:rPr>
        <w:t xml:space="preserve">Було </w:t>
      </w:r>
      <w:r w:rsidR="00AB4981" w:rsidRPr="00EB28E6">
        <w:rPr>
          <w:rFonts w:ascii="Times New Roman" w:hAnsi="Times New Roman" w:cs="Times New Roman"/>
          <w:sz w:val="28"/>
          <w:szCs w:val="28"/>
          <w:lang w:val="uk-UA"/>
        </w:rPr>
        <w:t>п</w:t>
      </w:r>
      <w:r w:rsidR="005E6DD6" w:rsidRPr="00EB28E6">
        <w:rPr>
          <w:rFonts w:ascii="Times New Roman" w:hAnsi="Times New Roman" w:cs="Times New Roman"/>
          <w:sz w:val="28"/>
          <w:szCs w:val="28"/>
          <w:lang w:val="uk-UA"/>
        </w:rPr>
        <w:t>р</w:t>
      </w:r>
      <w:r w:rsidR="005E6DD6" w:rsidRPr="00EB28E6">
        <w:rPr>
          <w:rFonts w:ascii="Times New Roman" w:hAnsi="Times New Roman" w:cs="Times New Roman"/>
          <w:sz w:val="28"/>
          <w:szCs w:val="28"/>
          <w:lang w:val="en-US"/>
        </w:rPr>
        <w:t>o</w:t>
      </w:r>
      <w:r w:rsidR="005E6DD6" w:rsidRPr="00EB28E6">
        <w:rPr>
          <w:rFonts w:ascii="Times New Roman" w:hAnsi="Times New Roman" w:cs="Times New Roman"/>
          <w:sz w:val="28"/>
          <w:szCs w:val="28"/>
          <w:lang w:val="uk-UA"/>
        </w:rPr>
        <w:t>ве</w:t>
      </w:r>
      <w:r w:rsidR="00AB4981" w:rsidRPr="00EB28E6">
        <w:rPr>
          <w:rFonts w:ascii="Times New Roman" w:hAnsi="Times New Roman" w:cs="Times New Roman"/>
          <w:sz w:val="28"/>
          <w:szCs w:val="28"/>
          <w:lang w:val="uk-UA"/>
        </w:rPr>
        <w:t>дено</w:t>
      </w:r>
      <w:r w:rsidR="005E6DD6" w:rsidRPr="00EB28E6">
        <w:rPr>
          <w:rFonts w:ascii="Times New Roman" w:hAnsi="Times New Roman" w:cs="Times New Roman"/>
          <w:sz w:val="28"/>
          <w:szCs w:val="28"/>
          <w:lang w:val="uk-UA"/>
        </w:rPr>
        <w:t xml:space="preserve"> емпіричне дослідження з метою вивчення депресивних станів</w:t>
      </w:r>
      <w:r w:rsidR="00AB4981" w:rsidRPr="00EB28E6">
        <w:rPr>
          <w:rFonts w:ascii="Times New Roman" w:hAnsi="Times New Roman" w:cs="Times New Roman"/>
          <w:sz w:val="28"/>
          <w:szCs w:val="28"/>
          <w:lang w:val="uk-UA"/>
        </w:rPr>
        <w:t>, рівня тривоги</w:t>
      </w:r>
      <w:r w:rsidR="005E6DD6" w:rsidRPr="00EB28E6">
        <w:rPr>
          <w:rFonts w:ascii="Times New Roman" w:hAnsi="Times New Roman" w:cs="Times New Roman"/>
          <w:sz w:val="28"/>
          <w:szCs w:val="28"/>
          <w:lang w:val="uk-UA"/>
        </w:rPr>
        <w:t xml:space="preserve"> та рівня невротизації у підлітків</w:t>
      </w:r>
      <w:r w:rsidR="00AB4981" w:rsidRPr="00EB28E6">
        <w:rPr>
          <w:rFonts w:ascii="Times New Roman" w:hAnsi="Times New Roman" w:cs="Times New Roman"/>
          <w:sz w:val="28"/>
          <w:szCs w:val="28"/>
          <w:lang w:val="uk-UA"/>
        </w:rPr>
        <w:t xml:space="preserve"> та було виявлено, що субдепресивний стан більш притаманний дівчатам, ніж юнакам</w:t>
      </w:r>
      <w:r w:rsidRPr="00EB28E6">
        <w:rPr>
          <w:rFonts w:ascii="Times New Roman" w:hAnsi="Times New Roman" w:cs="Times New Roman"/>
          <w:sz w:val="28"/>
          <w:szCs w:val="28"/>
          <w:lang w:val="uk-UA"/>
        </w:rPr>
        <w:t xml:space="preserve"> (за </w:t>
      </w:r>
      <w:r w:rsidRPr="00EB28E6">
        <w:rPr>
          <w:rFonts w:ascii="Times New Roman" w:eastAsia="Times New Roman" w:hAnsi="Times New Roman" w:cs="Times New Roman"/>
          <w:color w:val="000000"/>
          <w:sz w:val="28"/>
          <w:szCs w:val="28"/>
          <w:lang w:val="uk-UA"/>
        </w:rPr>
        <w:t>методик</w:t>
      </w:r>
      <w:r w:rsidRPr="00EB28E6">
        <w:rPr>
          <w:rFonts w:ascii="Times New Roman" w:hAnsi="Times New Roman" w:cs="Times New Roman"/>
          <w:color w:val="000000"/>
          <w:sz w:val="28"/>
          <w:szCs w:val="28"/>
          <w:lang w:val="uk-UA"/>
        </w:rPr>
        <w:t>ою</w:t>
      </w:r>
      <w:r w:rsidRPr="00EB28E6">
        <w:rPr>
          <w:rFonts w:ascii="Times New Roman" w:eastAsia="Times New Roman" w:hAnsi="Times New Roman" w:cs="Times New Roman"/>
          <w:color w:val="000000"/>
          <w:sz w:val="28"/>
          <w:szCs w:val="28"/>
          <w:lang w:val="uk-UA"/>
        </w:rPr>
        <w:t xml:space="preserve"> </w:t>
      </w:r>
      <w:r w:rsidRPr="00EB28E6">
        <w:rPr>
          <w:rFonts w:ascii="Times New Roman" w:hAnsi="Times New Roman" w:cs="Times New Roman"/>
          <w:color w:val="000000"/>
          <w:sz w:val="28"/>
          <w:szCs w:val="28"/>
          <w:shd w:val="clear" w:color="auto" w:fill="FFFFFF"/>
          <w:lang w:val="uk-UA"/>
        </w:rPr>
        <w:t>диференціальної діагностики депресивних станів Зунге)</w:t>
      </w:r>
      <w:r w:rsidR="00AB4981" w:rsidRPr="00EB28E6">
        <w:rPr>
          <w:rFonts w:ascii="Times New Roman" w:hAnsi="Times New Roman" w:cs="Times New Roman"/>
          <w:sz w:val="28"/>
          <w:szCs w:val="28"/>
          <w:lang w:val="uk-UA"/>
        </w:rPr>
        <w:t xml:space="preserve">. Проте </w:t>
      </w:r>
      <w:r w:rsidRPr="00EB28E6">
        <w:rPr>
          <w:rFonts w:ascii="Times New Roman" w:hAnsi="Times New Roman" w:cs="Times New Roman"/>
          <w:sz w:val="28"/>
          <w:szCs w:val="28"/>
          <w:lang w:val="uk-UA"/>
        </w:rPr>
        <w:t xml:space="preserve">у </w:t>
      </w:r>
      <w:r w:rsidR="00AB4981" w:rsidRPr="00EB28E6">
        <w:rPr>
          <w:rFonts w:ascii="Times New Roman" w:hAnsi="Times New Roman" w:cs="Times New Roman"/>
          <w:sz w:val="28"/>
          <w:szCs w:val="28"/>
          <w:lang w:val="uk-UA"/>
        </w:rPr>
        <w:t>більшості досліджуваних підлітк</w:t>
      </w:r>
      <w:r w:rsidRPr="00EB28E6">
        <w:rPr>
          <w:rFonts w:ascii="Times New Roman" w:hAnsi="Times New Roman" w:cs="Times New Roman"/>
          <w:sz w:val="28"/>
          <w:szCs w:val="28"/>
          <w:lang w:val="uk-UA"/>
        </w:rPr>
        <w:t>і</w:t>
      </w:r>
      <w:r w:rsidR="00AB4981" w:rsidRPr="00EB28E6">
        <w:rPr>
          <w:rFonts w:ascii="Times New Roman" w:hAnsi="Times New Roman" w:cs="Times New Roman"/>
          <w:sz w:val="28"/>
          <w:szCs w:val="28"/>
          <w:lang w:val="uk-UA"/>
        </w:rPr>
        <w:t>в</w:t>
      </w:r>
      <w:r w:rsidRPr="00EB28E6">
        <w:rPr>
          <w:rFonts w:ascii="Times New Roman" w:hAnsi="Times New Roman" w:cs="Times New Roman"/>
          <w:sz w:val="28"/>
          <w:szCs w:val="28"/>
          <w:lang w:val="uk-UA"/>
        </w:rPr>
        <w:t xml:space="preserve"> спостерігається відсутність депресивного стану (77,5%).</w:t>
      </w:r>
      <w:r w:rsidRPr="00EB28E6">
        <w:rPr>
          <w:rFonts w:ascii="Times New Roman" w:hAnsi="Times New Roman" w:cs="Times New Roman"/>
          <w:bCs/>
          <w:sz w:val="28"/>
          <w:szCs w:val="28"/>
          <w:lang w:val="uk-UA"/>
        </w:rPr>
        <w:t xml:space="preserve"> </w:t>
      </w:r>
    </w:p>
    <w:p w:rsidR="00AB4981" w:rsidRDefault="00EB28E6" w:rsidP="00EB28E6">
      <w:pPr>
        <w:spacing w:after="0" w:line="360" w:lineRule="auto"/>
        <w:ind w:firstLine="450"/>
        <w:jc w:val="both"/>
        <w:rPr>
          <w:rFonts w:ascii="Times New Roman" w:hAnsi="Times New Roman" w:cs="Times New Roman"/>
          <w:bCs/>
          <w:sz w:val="28"/>
          <w:szCs w:val="28"/>
          <w:lang w:val="uk-UA"/>
        </w:rPr>
      </w:pPr>
      <w:r w:rsidRPr="00EB28E6">
        <w:rPr>
          <w:rFonts w:ascii="Times New Roman" w:hAnsi="Times New Roman" w:cs="Times New Roman"/>
          <w:bCs/>
          <w:sz w:val="28"/>
          <w:szCs w:val="28"/>
          <w:lang w:val="uk-UA"/>
        </w:rPr>
        <w:t>Кількість рівня дуже високої тривожності у хлопчиків (6%) більша ніж у дівчат (0%)</w:t>
      </w:r>
      <w:r>
        <w:rPr>
          <w:rFonts w:ascii="Times New Roman" w:hAnsi="Times New Roman" w:cs="Times New Roman"/>
          <w:bCs/>
          <w:sz w:val="28"/>
          <w:szCs w:val="28"/>
          <w:lang w:val="uk-UA"/>
        </w:rPr>
        <w:t xml:space="preserve"> (за </w:t>
      </w:r>
      <w:r w:rsidRPr="00B93D8F">
        <w:rPr>
          <w:rFonts w:ascii="Times New Roman" w:hAnsi="Times New Roman" w:cs="Times New Roman"/>
          <w:sz w:val="28"/>
          <w:szCs w:val="28"/>
          <w:lang w:val="uk-UA"/>
        </w:rPr>
        <w:t>методик</w:t>
      </w:r>
      <w:r>
        <w:rPr>
          <w:rFonts w:ascii="Times New Roman" w:hAnsi="Times New Roman" w:cs="Times New Roman"/>
          <w:sz w:val="28"/>
          <w:szCs w:val="28"/>
          <w:lang w:val="uk-UA"/>
        </w:rPr>
        <w:t>ою</w:t>
      </w:r>
      <w:r w:rsidRPr="00B93D8F">
        <w:rPr>
          <w:rFonts w:ascii="Times New Roman" w:hAnsi="Times New Roman" w:cs="Times New Roman"/>
          <w:sz w:val="28"/>
          <w:szCs w:val="28"/>
          <w:lang w:val="uk-UA"/>
        </w:rPr>
        <w:t xml:space="preserve"> «Особистісної шкали проявів тривоги Тейлора»</w:t>
      </w:r>
      <w:r>
        <w:rPr>
          <w:rFonts w:ascii="Times New Roman" w:hAnsi="Times New Roman" w:cs="Times New Roman"/>
          <w:sz w:val="28"/>
          <w:szCs w:val="28"/>
          <w:lang w:val="uk-UA"/>
        </w:rPr>
        <w:t>)</w:t>
      </w:r>
      <w:r w:rsidRPr="00EB28E6">
        <w:rPr>
          <w:rFonts w:ascii="Times New Roman" w:hAnsi="Times New Roman" w:cs="Times New Roman"/>
          <w:bCs/>
          <w:sz w:val="28"/>
          <w:szCs w:val="28"/>
          <w:lang w:val="uk-UA"/>
        </w:rPr>
        <w:t xml:space="preserve">. Також є значна різниця між високими показниками: у дівчат це 11%, у хлопчиків 24%. </w:t>
      </w:r>
      <w:r>
        <w:rPr>
          <w:rFonts w:ascii="Times New Roman" w:hAnsi="Times New Roman" w:cs="Times New Roman"/>
          <w:bCs/>
          <w:sz w:val="28"/>
          <w:szCs w:val="28"/>
          <w:lang w:val="uk-UA"/>
        </w:rPr>
        <w:t>С</w:t>
      </w:r>
      <w:r w:rsidRPr="00EB28E6">
        <w:rPr>
          <w:rFonts w:ascii="Times New Roman" w:hAnsi="Times New Roman" w:cs="Times New Roman"/>
          <w:bCs/>
          <w:sz w:val="28"/>
          <w:szCs w:val="28"/>
          <w:lang w:val="uk-UA"/>
        </w:rPr>
        <w:t xml:space="preserve">ереднє значення з тенденцією до високого, переважає у дівчат </w:t>
      </w:r>
      <w:r w:rsidRPr="00EB28E6">
        <w:rPr>
          <w:rFonts w:ascii="Times New Roman" w:hAnsi="Times New Roman" w:cs="Times New Roman"/>
          <w:bCs/>
          <w:sz w:val="28"/>
          <w:szCs w:val="28"/>
          <w:lang w:val="uk-UA"/>
        </w:rPr>
        <w:lastRenderedPageBreak/>
        <w:t xml:space="preserve">меншою мірою ніж у юнаків підліткового віку. </w:t>
      </w:r>
      <w:r w:rsidR="001B380A">
        <w:rPr>
          <w:rFonts w:ascii="Times New Roman" w:hAnsi="Times New Roman" w:cs="Times New Roman"/>
          <w:bCs/>
          <w:sz w:val="28"/>
          <w:szCs w:val="28"/>
          <w:lang w:val="uk-UA"/>
        </w:rPr>
        <w:t>П</w:t>
      </w:r>
      <w:r w:rsidR="001B380A" w:rsidRPr="00EB28E6">
        <w:rPr>
          <w:rFonts w:ascii="Times New Roman" w:hAnsi="Times New Roman" w:cs="Times New Roman"/>
          <w:bCs/>
          <w:sz w:val="28"/>
          <w:szCs w:val="28"/>
          <w:lang w:val="uk-UA"/>
        </w:rPr>
        <w:t>оказники</w:t>
      </w:r>
      <w:r w:rsidRPr="00EB28E6">
        <w:rPr>
          <w:rFonts w:ascii="Times New Roman" w:hAnsi="Times New Roman" w:cs="Times New Roman"/>
          <w:bCs/>
          <w:sz w:val="28"/>
          <w:szCs w:val="28"/>
          <w:lang w:val="uk-UA"/>
        </w:rPr>
        <w:t xml:space="preserve"> середньо групових значень</w:t>
      </w:r>
      <w:r>
        <w:rPr>
          <w:rFonts w:ascii="Times New Roman" w:hAnsi="Times New Roman" w:cs="Times New Roman"/>
          <w:bCs/>
          <w:sz w:val="28"/>
          <w:szCs w:val="28"/>
          <w:lang w:val="uk-UA"/>
        </w:rPr>
        <w:t xml:space="preserve"> відображають їх підвищення </w:t>
      </w:r>
      <w:r w:rsidRPr="00EB28E6">
        <w:rPr>
          <w:rFonts w:ascii="Times New Roman" w:hAnsi="Times New Roman" w:cs="Times New Roman"/>
          <w:bCs/>
          <w:sz w:val="28"/>
          <w:szCs w:val="28"/>
          <w:lang w:val="uk-UA"/>
        </w:rPr>
        <w:t xml:space="preserve">у юнаків </w:t>
      </w:r>
      <w:r>
        <w:rPr>
          <w:rFonts w:ascii="Times New Roman" w:hAnsi="Times New Roman" w:cs="Times New Roman"/>
          <w:bCs/>
          <w:sz w:val="28"/>
          <w:szCs w:val="28"/>
          <w:lang w:val="uk-UA"/>
        </w:rPr>
        <w:t xml:space="preserve">- </w:t>
      </w:r>
      <w:r w:rsidRPr="00EB28E6">
        <w:rPr>
          <w:rFonts w:ascii="Times New Roman" w:hAnsi="Times New Roman" w:cs="Times New Roman"/>
          <w:bCs/>
          <w:sz w:val="28"/>
          <w:szCs w:val="28"/>
          <w:lang w:val="uk-UA"/>
        </w:rPr>
        <w:t xml:space="preserve">вони рівні 16,1, а у дівчат </w:t>
      </w:r>
      <w:r>
        <w:rPr>
          <w:rFonts w:ascii="Times New Roman" w:hAnsi="Times New Roman" w:cs="Times New Roman"/>
          <w:bCs/>
          <w:sz w:val="28"/>
          <w:szCs w:val="28"/>
          <w:lang w:val="uk-UA"/>
        </w:rPr>
        <w:t xml:space="preserve">- </w:t>
      </w:r>
      <w:r w:rsidRPr="00EB28E6">
        <w:rPr>
          <w:rFonts w:ascii="Times New Roman" w:hAnsi="Times New Roman" w:cs="Times New Roman"/>
          <w:bCs/>
          <w:sz w:val="28"/>
          <w:szCs w:val="28"/>
          <w:lang w:val="uk-UA"/>
        </w:rPr>
        <w:t>11,2, що говорить про високий показник тривожності у хлопчиків, ніж у дівчат (М=16,1; Д=11,2; р&lt;0,05).</w:t>
      </w:r>
    </w:p>
    <w:p w:rsidR="001B380A" w:rsidRDefault="00EB28E6" w:rsidP="001B380A">
      <w:pPr>
        <w:spacing w:after="0" w:line="360" w:lineRule="auto"/>
        <w:ind w:firstLine="450"/>
        <w:jc w:val="both"/>
        <w:rPr>
          <w:rFonts w:ascii="Times New Roman" w:hAnsi="Times New Roman" w:cs="Times New Roman"/>
          <w:bCs/>
          <w:sz w:val="28"/>
          <w:szCs w:val="28"/>
          <w:lang w:val="uk-UA"/>
        </w:rPr>
      </w:pPr>
      <w:r>
        <w:rPr>
          <w:rFonts w:ascii="Times New Roman" w:hAnsi="Times New Roman" w:cs="Times New Roman"/>
          <w:sz w:val="28"/>
          <w:szCs w:val="28"/>
          <w:lang w:val="uk-UA"/>
        </w:rPr>
        <w:t>З</w:t>
      </w:r>
      <w:r w:rsidRPr="00B93D8F">
        <w:rPr>
          <w:rFonts w:ascii="Times New Roman" w:hAnsi="Times New Roman" w:cs="Times New Roman"/>
          <w:sz w:val="28"/>
          <w:szCs w:val="28"/>
          <w:lang w:val="uk-UA"/>
        </w:rPr>
        <w:t xml:space="preserve">а методикою вивчення рівня невротизації Вассермана у </w:t>
      </w:r>
      <w:r>
        <w:rPr>
          <w:rFonts w:ascii="Times New Roman" w:hAnsi="Times New Roman" w:cs="Times New Roman"/>
          <w:sz w:val="28"/>
          <w:szCs w:val="28"/>
          <w:lang w:val="uk-UA"/>
        </w:rPr>
        <w:t xml:space="preserve">більшості підлітків спостерігається </w:t>
      </w:r>
      <w:r w:rsidRPr="00B93D8F">
        <w:rPr>
          <w:rFonts w:ascii="Times New Roman" w:hAnsi="Times New Roman" w:cs="Times New Roman"/>
          <w:sz w:val="28"/>
          <w:szCs w:val="28"/>
          <w:lang w:val="uk-UA"/>
        </w:rPr>
        <w:t>низький рівень невротизації</w:t>
      </w:r>
      <w:r>
        <w:rPr>
          <w:rFonts w:ascii="Times New Roman" w:hAnsi="Times New Roman" w:cs="Times New Roman"/>
          <w:sz w:val="28"/>
          <w:szCs w:val="28"/>
          <w:lang w:val="uk-UA"/>
        </w:rPr>
        <w:t xml:space="preserve"> (</w:t>
      </w:r>
      <w:r w:rsidRPr="00B93D8F">
        <w:rPr>
          <w:rFonts w:ascii="Times New Roman" w:hAnsi="Times New Roman" w:cs="Times New Roman"/>
          <w:sz w:val="28"/>
          <w:szCs w:val="28"/>
          <w:lang w:val="uk-UA"/>
        </w:rPr>
        <w:t>49% респондентів</w:t>
      </w:r>
      <w:r>
        <w:rPr>
          <w:rFonts w:ascii="Times New Roman" w:hAnsi="Times New Roman" w:cs="Times New Roman"/>
          <w:sz w:val="28"/>
          <w:szCs w:val="28"/>
          <w:lang w:val="uk-UA"/>
        </w:rPr>
        <w:t>).</w:t>
      </w:r>
    </w:p>
    <w:p w:rsidR="001B380A" w:rsidRPr="001B380A" w:rsidRDefault="001B380A" w:rsidP="001B380A">
      <w:pPr>
        <w:spacing w:after="0" w:line="360" w:lineRule="auto"/>
        <w:ind w:firstLine="45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3. </w:t>
      </w:r>
      <w:r w:rsidR="00EB28E6" w:rsidRPr="001B380A">
        <w:rPr>
          <w:rFonts w:ascii="Times New Roman" w:hAnsi="Times New Roman" w:cs="Times New Roman"/>
          <w:sz w:val="28"/>
          <w:szCs w:val="28"/>
          <w:lang w:val="uk-UA"/>
        </w:rPr>
        <w:t>Було п</w:t>
      </w:r>
      <w:r w:rsidR="005E6DD6" w:rsidRPr="001B380A">
        <w:rPr>
          <w:rFonts w:ascii="Times New Roman" w:hAnsi="Times New Roman" w:cs="Times New Roman"/>
          <w:sz w:val="28"/>
          <w:szCs w:val="28"/>
          <w:lang w:val="uk-UA"/>
        </w:rPr>
        <w:t>роаналіз</w:t>
      </w:r>
      <w:r w:rsidR="00EB28E6" w:rsidRPr="001B380A">
        <w:rPr>
          <w:rFonts w:ascii="Times New Roman" w:hAnsi="Times New Roman" w:cs="Times New Roman"/>
          <w:sz w:val="28"/>
          <w:szCs w:val="28"/>
          <w:lang w:val="uk-UA"/>
        </w:rPr>
        <w:t>овано</w:t>
      </w:r>
      <w:r w:rsidR="005E6DD6" w:rsidRPr="001B380A">
        <w:rPr>
          <w:rFonts w:ascii="Times New Roman" w:hAnsi="Times New Roman" w:cs="Times New Roman"/>
          <w:sz w:val="28"/>
          <w:szCs w:val="28"/>
          <w:lang w:val="uk-UA"/>
        </w:rPr>
        <w:t xml:space="preserve"> отримані дані щодо наявності депресивних станів</w:t>
      </w:r>
      <w:r w:rsidR="00EB28E6" w:rsidRPr="001B380A">
        <w:rPr>
          <w:rFonts w:ascii="Times New Roman" w:hAnsi="Times New Roman" w:cs="Times New Roman"/>
          <w:sz w:val="28"/>
          <w:szCs w:val="28"/>
          <w:lang w:val="uk-UA"/>
        </w:rPr>
        <w:t>, тривоги</w:t>
      </w:r>
      <w:r w:rsidR="005E6DD6" w:rsidRPr="001B380A">
        <w:rPr>
          <w:rFonts w:ascii="Times New Roman" w:hAnsi="Times New Roman" w:cs="Times New Roman"/>
          <w:sz w:val="28"/>
          <w:szCs w:val="28"/>
          <w:lang w:val="uk-UA"/>
        </w:rPr>
        <w:t xml:space="preserve"> та рівня невротизації в підлітковому віці. </w:t>
      </w:r>
    </w:p>
    <w:p w:rsidR="001B380A" w:rsidRPr="001B380A" w:rsidRDefault="001B380A" w:rsidP="001B380A">
      <w:pPr>
        <w:spacing w:after="0" w:line="360" w:lineRule="auto"/>
        <w:ind w:firstLine="284"/>
        <w:jc w:val="both"/>
        <w:rPr>
          <w:rFonts w:ascii="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eastAsia="ru-RU"/>
        </w:rPr>
        <w:t xml:space="preserve">Для </w:t>
      </w:r>
      <w:r w:rsidR="00B038CC">
        <w:rPr>
          <w:rFonts w:ascii="Times New Roman" w:eastAsia="Times New Roman" w:hAnsi="Times New Roman" w:cs="Times New Roman"/>
          <w:color w:val="000000"/>
          <w:sz w:val="28"/>
          <w:szCs w:val="28"/>
          <w:lang w:val="uk-UA" w:eastAsia="ru-RU"/>
        </w:rPr>
        <w:t xml:space="preserve">групи юнаків </w:t>
      </w:r>
      <w:r w:rsidRPr="001B380A">
        <w:rPr>
          <w:rFonts w:ascii="Times New Roman" w:eastAsia="Times New Roman" w:hAnsi="Times New Roman" w:cs="Times New Roman"/>
          <w:color w:val="000000"/>
          <w:sz w:val="28"/>
          <w:szCs w:val="28"/>
          <w:lang w:val="uk-UA" w:eastAsia="ru-RU"/>
        </w:rPr>
        <w:t>кореляційний зв'язок спостерігається по шкалах</w:t>
      </w:r>
      <w:r w:rsidR="00B038CC">
        <w:rPr>
          <w:rFonts w:ascii="Times New Roman" w:eastAsia="Times New Roman" w:hAnsi="Times New Roman" w:cs="Times New Roman"/>
          <w:color w:val="000000"/>
          <w:sz w:val="28"/>
          <w:szCs w:val="28"/>
          <w:lang w:val="uk-UA" w:eastAsia="ru-RU"/>
        </w:rPr>
        <w:t>:</w:t>
      </w:r>
      <w:r w:rsidRPr="001B380A">
        <w:rPr>
          <w:rFonts w:ascii="Times New Roman" w:eastAsia="Times New Roman" w:hAnsi="Times New Roman" w:cs="Times New Roman"/>
          <w:color w:val="000000"/>
          <w:sz w:val="28"/>
          <w:szCs w:val="28"/>
          <w:lang w:val="uk-UA" w:eastAsia="ru-RU"/>
        </w:rPr>
        <w:t xml:space="preserve"> </w:t>
      </w:r>
      <w:r w:rsidRPr="001B380A">
        <w:rPr>
          <w:rFonts w:ascii="Times New Roman" w:hAnsi="Times New Roman" w:cs="Times New Roman"/>
          <w:color w:val="000000"/>
          <w:sz w:val="28"/>
          <w:szCs w:val="28"/>
          <w:shd w:val="clear" w:color="auto" w:fill="FFFFFF"/>
          <w:lang w:val="uk-UA"/>
        </w:rPr>
        <w:t>«стан без депресії»</w:t>
      </w:r>
      <w:r w:rsidR="00B038CC">
        <w:rPr>
          <w:rFonts w:ascii="Times New Roman" w:hAnsi="Times New Roman" w:cs="Times New Roman"/>
          <w:color w:val="000000"/>
          <w:sz w:val="28"/>
          <w:szCs w:val="28"/>
          <w:shd w:val="clear" w:color="auto" w:fill="FFFFFF"/>
          <w:lang w:val="uk-UA"/>
        </w:rPr>
        <w:t xml:space="preserve"> та </w:t>
      </w:r>
      <w:r w:rsidRPr="001B380A">
        <w:rPr>
          <w:rFonts w:ascii="Times New Roman" w:hAnsi="Times New Roman" w:cs="Times New Roman"/>
          <w:color w:val="000000"/>
          <w:sz w:val="28"/>
          <w:szCs w:val="28"/>
          <w:shd w:val="clear" w:color="auto" w:fill="FFFFFF"/>
          <w:lang w:val="uk-UA"/>
        </w:rPr>
        <w:t>«низький рівень тривоги» (р = 0.365;</w:t>
      </w:r>
      <w:r w:rsidRPr="001B380A">
        <w:rPr>
          <w:rFonts w:ascii="Times New Roman" w:hAnsi="Times New Roman" w:cs="Times New Roman"/>
          <w:color w:val="000000"/>
          <w:sz w:val="24"/>
          <w:szCs w:val="24"/>
          <w:lang w:val="uk-UA"/>
        </w:rPr>
        <w:t xml:space="preserve"> </w:t>
      </w:r>
      <w:r w:rsidRPr="001B380A">
        <w:rPr>
          <w:rFonts w:ascii="Times New Roman" w:hAnsi="Times New Roman" w:cs="Times New Roman"/>
          <w:color w:val="000000"/>
          <w:sz w:val="28"/>
          <w:szCs w:val="28"/>
        </w:rPr>
        <w:t>p</w:t>
      </w:r>
      <w:r w:rsidRPr="001B380A">
        <w:rPr>
          <w:rFonts w:ascii="Times New Roman" w:hAnsi="Times New Roman" w:cs="Times New Roman"/>
          <w:color w:val="000000"/>
          <w:sz w:val="28"/>
          <w:szCs w:val="28"/>
          <w:lang w:val="uk-UA"/>
        </w:rPr>
        <w:t>&lt;0,05)</w:t>
      </w:r>
      <w:r w:rsidRPr="001B380A">
        <w:rPr>
          <w:rFonts w:ascii="Times New Roman" w:hAnsi="Times New Roman" w:cs="Times New Roman"/>
          <w:color w:val="000000"/>
          <w:sz w:val="24"/>
          <w:szCs w:val="24"/>
          <w:lang w:val="uk-UA"/>
        </w:rPr>
        <w:t xml:space="preserve"> </w:t>
      </w:r>
      <w:r w:rsidRPr="001B380A">
        <w:rPr>
          <w:rFonts w:ascii="Times New Roman" w:hAnsi="Times New Roman" w:cs="Times New Roman"/>
          <w:color w:val="000000"/>
          <w:sz w:val="28"/>
          <w:szCs w:val="28"/>
          <w:shd w:val="clear" w:color="auto" w:fill="FFFFFF"/>
          <w:lang w:val="uk-UA"/>
        </w:rPr>
        <w:t xml:space="preserve">та шкала «низький рівень невротизації» (р = 0.499; </w:t>
      </w:r>
      <w:r w:rsidRPr="001B380A">
        <w:rPr>
          <w:rFonts w:ascii="Times New Roman" w:hAnsi="Times New Roman" w:cs="Times New Roman"/>
          <w:color w:val="000000"/>
          <w:sz w:val="28"/>
          <w:szCs w:val="28"/>
        </w:rPr>
        <w:t>p</w:t>
      </w:r>
      <w:r w:rsidRPr="001B380A">
        <w:rPr>
          <w:rFonts w:ascii="Times New Roman" w:hAnsi="Times New Roman" w:cs="Times New Roman"/>
          <w:color w:val="000000"/>
          <w:sz w:val="28"/>
          <w:szCs w:val="28"/>
          <w:lang w:val="uk-UA"/>
        </w:rPr>
        <w:t>&lt;0,01).</w:t>
      </w:r>
    </w:p>
    <w:p w:rsidR="001B380A" w:rsidRDefault="001B380A" w:rsidP="001B380A">
      <w:pPr>
        <w:spacing w:after="0" w:line="360" w:lineRule="auto"/>
        <w:ind w:left="-284" w:firstLine="56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Шкала «легкий ступень депресії» пов’язана зі шкалою «середній рівень тривоги з тенденцією до низького» (р = 0.78;</w:t>
      </w:r>
      <w:r w:rsidRPr="00E228FA">
        <w:rPr>
          <w:rFonts w:ascii="Times New Roman" w:hAnsi="Times New Roman" w:cs="Times New Roman"/>
          <w:color w:val="000000"/>
          <w:sz w:val="28"/>
          <w:szCs w:val="28"/>
        </w:rPr>
        <w:t xml:space="preserve"> </w:t>
      </w:r>
      <w:r w:rsidRPr="00D4480D">
        <w:rPr>
          <w:rFonts w:ascii="Times New Roman" w:hAnsi="Times New Roman" w:cs="Times New Roman"/>
          <w:color w:val="000000"/>
          <w:sz w:val="28"/>
          <w:szCs w:val="28"/>
        </w:rPr>
        <w:t>p&lt;0,0</w:t>
      </w:r>
      <w:r>
        <w:rPr>
          <w:rFonts w:ascii="Times New Roman" w:hAnsi="Times New Roman" w:cs="Times New Roman"/>
          <w:color w:val="000000"/>
          <w:sz w:val="28"/>
          <w:szCs w:val="28"/>
          <w:lang w:val="uk-UA"/>
        </w:rPr>
        <w:t xml:space="preserve">01) та шкалою «низький рівень тривоги» (р = 0.484; </w:t>
      </w:r>
      <w:r w:rsidRPr="00D4480D">
        <w:rPr>
          <w:rFonts w:ascii="Times New Roman" w:hAnsi="Times New Roman" w:cs="Times New Roman"/>
          <w:color w:val="000000"/>
          <w:sz w:val="28"/>
          <w:szCs w:val="28"/>
        </w:rPr>
        <w:t>p&lt;0,0</w:t>
      </w:r>
      <w:r>
        <w:rPr>
          <w:rFonts w:ascii="Times New Roman" w:hAnsi="Times New Roman" w:cs="Times New Roman"/>
          <w:color w:val="000000"/>
          <w:sz w:val="28"/>
          <w:szCs w:val="28"/>
          <w:lang w:val="uk-UA"/>
        </w:rPr>
        <w:t xml:space="preserve">1) та шкалою «низький рівень невротизації» (р = 0.703; </w:t>
      </w:r>
      <w:r w:rsidRPr="00D4480D">
        <w:rPr>
          <w:rFonts w:ascii="Times New Roman" w:hAnsi="Times New Roman" w:cs="Times New Roman"/>
          <w:color w:val="000000"/>
          <w:sz w:val="28"/>
          <w:szCs w:val="28"/>
        </w:rPr>
        <w:t>p&lt;0,0</w:t>
      </w:r>
      <w:r>
        <w:rPr>
          <w:rFonts w:ascii="Times New Roman" w:hAnsi="Times New Roman" w:cs="Times New Roman"/>
          <w:color w:val="000000"/>
          <w:sz w:val="28"/>
          <w:szCs w:val="28"/>
          <w:lang w:val="uk-UA"/>
        </w:rPr>
        <w:t xml:space="preserve">01). За шкалою «субдепресія» спостерігається кореляційний зв'язок зі шкалами: «високий рівень тривоги» (р = 0.553; </w:t>
      </w:r>
      <w:r w:rsidRPr="00D4480D">
        <w:rPr>
          <w:rFonts w:ascii="Times New Roman" w:hAnsi="Times New Roman" w:cs="Times New Roman"/>
          <w:color w:val="000000"/>
          <w:sz w:val="28"/>
          <w:szCs w:val="28"/>
        </w:rPr>
        <w:t>p&lt;0,0</w:t>
      </w:r>
      <w:r>
        <w:rPr>
          <w:rFonts w:ascii="Times New Roman" w:hAnsi="Times New Roman" w:cs="Times New Roman"/>
          <w:color w:val="000000"/>
          <w:sz w:val="28"/>
          <w:szCs w:val="28"/>
          <w:lang w:val="uk-UA"/>
        </w:rPr>
        <w:t xml:space="preserve">1) та шкалою «середній рівень невротизації з тенденцією до високого» (р = 0.744; </w:t>
      </w:r>
      <w:r w:rsidRPr="00D4480D">
        <w:rPr>
          <w:rFonts w:ascii="Times New Roman" w:hAnsi="Times New Roman" w:cs="Times New Roman"/>
          <w:color w:val="000000"/>
          <w:sz w:val="28"/>
          <w:szCs w:val="28"/>
        </w:rPr>
        <w:t>p&lt;0,0</w:t>
      </w:r>
      <w:r>
        <w:rPr>
          <w:rFonts w:ascii="Times New Roman" w:hAnsi="Times New Roman" w:cs="Times New Roman"/>
          <w:color w:val="000000"/>
          <w:sz w:val="28"/>
          <w:szCs w:val="28"/>
          <w:lang w:val="uk-UA"/>
        </w:rPr>
        <w:t xml:space="preserve">01), а також шкалою «високий рівень невротизації» (р = 0.698; </w:t>
      </w:r>
      <w:r w:rsidRPr="00D4480D">
        <w:rPr>
          <w:rFonts w:ascii="Times New Roman" w:hAnsi="Times New Roman" w:cs="Times New Roman"/>
          <w:color w:val="000000"/>
          <w:sz w:val="28"/>
          <w:szCs w:val="28"/>
        </w:rPr>
        <w:t>p</w:t>
      </w:r>
      <w:r w:rsidRPr="00D4480D">
        <w:rPr>
          <w:rFonts w:ascii="Times New Roman" w:hAnsi="Times New Roman" w:cs="Times New Roman"/>
          <w:color w:val="000000"/>
          <w:sz w:val="28"/>
          <w:szCs w:val="28"/>
          <w:lang w:val="uk-UA"/>
        </w:rPr>
        <w:t>&lt;0,0</w:t>
      </w:r>
      <w:r>
        <w:rPr>
          <w:rFonts w:ascii="Times New Roman" w:hAnsi="Times New Roman" w:cs="Times New Roman"/>
          <w:color w:val="000000"/>
          <w:sz w:val="28"/>
          <w:szCs w:val="28"/>
          <w:lang w:val="uk-UA"/>
        </w:rPr>
        <w:t>01)</w:t>
      </w:r>
      <w:r w:rsidR="00B038C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Шкала «високий рівень тривоги» пов’язана прямою кореляцією зі шкалами: «середній рівень невротизації з тенденцією до високого» та «високім рівнем невротизації» (р = 0.823; </w:t>
      </w:r>
      <w:r w:rsidRPr="00D4480D">
        <w:rPr>
          <w:rFonts w:ascii="Times New Roman" w:hAnsi="Times New Roman" w:cs="Times New Roman"/>
          <w:color w:val="000000"/>
          <w:sz w:val="28"/>
          <w:szCs w:val="28"/>
        </w:rPr>
        <w:t>p</w:t>
      </w:r>
      <w:r w:rsidRPr="00D4480D">
        <w:rPr>
          <w:rFonts w:ascii="Times New Roman" w:hAnsi="Times New Roman" w:cs="Times New Roman"/>
          <w:color w:val="000000"/>
          <w:sz w:val="28"/>
          <w:szCs w:val="28"/>
          <w:lang w:val="uk-UA"/>
        </w:rPr>
        <w:t>&lt;0,0</w:t>
      </w:r>
      <w:r>
        <w:rPr>
          <w:rFonts w:ascii="Times New Roman" w:hAnsi="Times New Roman" w:cs="Times New Roman"/>
          <w:color w:val="000000"/>
          <w:sz w:val="28"/>
          <w:szCs w:val="28"/>
          <w:lang w:val="uk-UA"/>
        </w:rPr>
        <w:t>01).</w:t>
      </w:r>
    </w:p>
    <w:p w:rsidR="001B380A" w:rsidRDefault="001B380A" w:rsidP="001B380A">
      <w:pPr>
        <w:spacing w:after="0" w:line="360" w:lineRule="auto"/>
        <w:ind w:left="-284" w:firstLine="56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Шкала «середній рівень тривоги з тенденцією до високого» пов’язана зі шкалами: «середній рівень невротизації з тенденцією до високого» (р = 0.744; </w:t>
      </w:r>
      <w:r w:rsidRPr="00D4480D">
        <w:rPr>
          <w:rFonts w:ascii="Times New Roman" w:hAnsi="Times New Roman" w:cs="Times New Roman"/>
          <w:color w:val="000000"/>
          <w:sz w:val="28"/>
          <w:szCs w:val="28"/>
        </w:rPr>
        <w:t>p</w:t>
      </w:r>
      <w:r w:rsidRPr="00D4480D">
        <w:rPr>
          <w:rFonts w:ascii="Times New Roman" w:hAnsi="Times New Roman" w:cs="Times New Roman"/>
          <w:color w:val="000000"/>
          <w:sz w:val="28"/>
          <w:szCs w:val="28"/>
          <w:lang w:val="uk-UA"/>
        </w:rPr>
        <w:t>&lt;0,0</w:t>
      </w:r>
      <w:r>
        <w:rPr>
          <w:rFonts w:ascii="Times New Roman" w:hAnsi="Times New Roman" w:cs="Times New Roman"/>
          <w:color w:val="000000"/>
          <w:sz w:val="28"/>
          <w:szCs w:val="28"/>
          <w:lang w:val="uk-UA"/>
        </w:rPr>
        <w:t xml:space="preserve">01) та «високім рівнем невротизації» (р = 0.698; </w:t>
      </w:r>
      <w:r w:rsidRPr="00D4480D">
        <w:rPr>
          <w:rFonts w:ascii="Times New Roman" w:hAnsi="Times New Roman" w:cs="Times New Roman"/>
          <w:color w:val="000000"/>
          <w:sz w:val="28"/>
          <w:szCs w:val="28"/>
        </w:rPr>
        <w:t>p</w:t>
      </w:r>
      <w:r w:rsidRPr="00D4480D">
        <w:rPr>
          <w:rFonts w:ascii="Times New Roman" w:hAnsi="Times New Roman" w:cs="Times New Roman"/>
          <w:color w:val="000000"/>
          <w:sz w:val="28"/>
          <w:szCs w:val="28"/>
          <w:lang w:val="uk-UA"/>
        </w:rPr>
        <w:t>&lt;0,0</w:t>
      </w:r>
      <w:r>
        <w:rPr>
          <w:rFonts w:ascii="Times New Roman" w:hAnsi="Times New Roman" w:cs="Times New Roman"/>
          <w:color w:val="000000"/>
          <w:sz w:val="28"/>
          <w:szCs w:val="28"/>
          <w:lang w:val="uk-UA"/>
        </w:rPr>
        <w:t>01).</w:t>
      </w:r>
    </w:p>
    <w:p w:rsidR="001B380A" w:rsidRDefault="001B380A" w:rsidP="001B380A">
      <w:pPr>
        <w:spacing w:after="0" w:line="360" w:lineRule="auto"/>
        <w:ind w:left="-284" w:firstLine="56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Шкала «середній рівень тривоги з тенденцією до низького» утворює зв'язок зі шкалами «низький рівень невротизації» (р = 0.905;</w:t>
      </w:r>
      <w:r w:rsidRPr="00B038FE">
        <w:rPr>
          <w:rFonts w:ascii="Times New Roman" w:hAnsi="Times New Roman" w:cs="Times New Roman"/>
          <w:color w:val="000000"/>
          <w:sz w:val="28"/>
          <w:szCs w:val="28"/>
          <w:lang w:val="uk-UA"/>
        </w:rPr>
        <w:t xml:space="preserve"> </w:t>
      </w:r>
      <w:r w:rsidRPr="00D4480D">
        <w:rPr>
          <w:rFonts w:ascii="Times New Roman" w:hAnsi="Times New Roman" w:cs="Times New Roman"/>
          <w:color w:val="000000"/>
          <w:sz w:val="28"/>
          <w:szCs w:val="28"/>
        </w:rPr>
        <w:t>p</w:t>
      </w:r>
      <w:r w:rsidRPr="00D4480D">
        <w:rPr>
          <w:rFonts w:ascii="Times New Roman" w:hAnsi="Times New Roman" w:cs="Times New Roman"/>
          <w:color w:val="000000"/>
          <w:sz w:val="28"/>
          <w:szCs w:val="28"/>
          <w:lang w:val="uk-UA"/>
        </w:rPr>
        <w:t>&lt;0,0</w:t>
      </w:r>
      <w:r>
        <w:rPr>
          <w:rFonts w:ascii="Times New Roman" w:hAnsi="Times New Roman" w:cs="Times New Roman"/>
          <w:color w:val="000000"/>
          <w:sz w:val="28"/>
          <w:szCs w:val="28"/>
          <w:lang w:val="uk-UA"/>
        </w:rPr>
        <w:t xml:space="preserve">01) та «середній рівень невротизації з тенденцією до високого» (р = 0.702; </w:t>
      </w:r>
      <w:r w:rsidRPr="00D4480D">
        <w:rPr>
          <w:rFonts w:ascii="Times New Roman" w:hAnsi="Times New Roman" w:cs="Times New Roman"/>
          <w:color w:val="000000"/>
          <w:sz w:val="28"/>
          <w:szCs w:val="28"/>
        </w:rPr>
        <w:t>p</w:t>
      </w:r>
      <w:r w:rsidRPr="00D4480D">
        <w:rPr>
          <w:rFonts w:ascii="Times New Roman" w:hAnsi="Times New Roman" w:cs="Times New Roman"/>
          <w:color w:val="000000"/>
          <w:sz w:val="28"/>
          <w:szCs w:val="28"/>
          <w:lang w:val="uk-UA"/>
        </w:rPr>
        <w:t>&lt;0,0</w:t>
      </w:r>
      <w:r>
        <w:rPr>
          <w:rFonts w:ascii="Times New Roman" w:hAnsi="Times New Roman" w:cs="Times New Roman"/>
          <w:color w:val="000000"/>
          <w:sz w:val="28"/>
          <w:szCs w:val="28"/>
          <w:lang w:val="uk-UA"/>
        </w:rPr>
        <w:t>01).</w:t>
      </w:r>
    </w:p>
    <w:p w:rsidR="001B380A" w:rsidRDefault="001B380A" w:rsidP="001B380A">
      <w:pPr>
        <w:spacing w:after="0" w:line="360" w:lineRule="auto"/>
        <w:ind w:left="-284" w:firstLine="56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Шкала «низький рівень тривоги» формує прямий кореляційний зв'язок зі шкалою «середній рівень невротизації з тенденцією до високого» (р = 0.586; </w:t>
      </w:r>
      <w:r w:rsidRPr="00D4480D">
        <w:rPr>
          <w:rFonts w:ascii="Times New Roman" w:hAnsi="Times New Roman" w:cs="Times New Roman"/>
          <w:color w:val="000000"/>
          <w:sz w:val="28"/>
          <w:szCs w:val="28"/>
        </w:rPr>
        <w:t>p</w:t>
      </w:r>
      <w:r w:rsidRPr="00D4480D">
        <w:rPr>
          <w:rFonts w:ascii="Times New Roman" w:hAnsi="Times New Roman" w:cs="Times New Roman"/>
          <w:color w:val="000000"/>
          <w:sz w:val="28"/>
          <w:szCs w:val="28"/>
          <w:lang w:val="uk-UA"/>
        </w:rPr>
        <w:t>&lt;0,0</w:t>
      </w:r>
      <w:r>
        <w:rPr>
          <w:rFonts w:ascii="Times New Roman" w:hAnsi="Times New Roman" w:cs="Times New Roman"/>
          <w:color w:val="000000"/>
          <w:sz w:val="28"/>
          <w:szCs w:val="28"/>
          <w:lang w:val="uk-UA"/>
        </w:rPr>
        <w:t>01)</w:t>
      </w:r>
      <w:r w:rsidR="00B038CC">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Шкала «дуже високий рівень тривоги» корелює зі шкалою «середній </w:t>
      </w:r>
      <w:r>
        <w:rPr>
          <w:rFonts w:ascii="Times New Roman" w:hAnsi="Times New Roman" w:cs="Times New Roman"/>
          <w:color w:val="000000"/>
          <w:sz w:val="28"/>
          <w:szCs w:val="28"/>
          <w:lang w:val="uk-UA"/>
        </w:rPr>
        <w:lastRenderedPageBreak/>
        <w:t xml:space="preserve">рівень невротизації з тенденцією до високого» та «високім рівнем невротизації» (р = 0.384; </w:t>
      </w:r>
      <w:r w:rsidRPr="00D4480D">
        <w:rPr>
          <w:rFonts w:ascii="Times New Roman" w:hAnsi="Times New Roman" w:cs="Times New Roman"/>
          <w:color w:val="000000"/>
          <w:sz w:val="28"/>
          <w:szCs w:val="28"/>
        </w:rPr>
        <w:t>p&lt;0,0</w:t>
      </w:r>
      <w:r>
        <w:rPr>
          <w:rFonts w:ascii="Times New Roman" w:hAnsi="Times New Roman" w:cs="Times New Roman"/>
          <w:color w:val="000000"/>
          <w:sz w:val="28"/>
          <w:szCs w:val="28"/>
          <w:lang w:val="uk-UA"/>
        </w:rPr>
        <w:t>5).</w:t>
      </w:r>
    </w:p>
    <w:p w:rsidR="00B038CC" w:rsidRDefault="00B038CC" w:rsidP="00B038CC">
      <w:pPr>
        <w:spacing w:after="0" w:line="360" w:lineRule="auto"/>
        <w:ind w:left="-284" w:firstLine="56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Для групи дівчат спостерігаються наступні зв’язки: </w:t>
      </w:r>
      <w:r>
        <w:rPr>
          <w:rFonts w:ascii="Times New Roman" w:eastAsia="Times New Roman" w:hAnsi="Times New Roman" w:cs="Times New Roman"/>
          <w:color w:val="000000"/>
          <w:sz w:val="28"/>
          <w:szCs w:val="28"/>
          <w:lang w:val="uk-UA" w:eastAsia="ru-RU"/>
        </w:rPr>
        <w:t xml:space="preserve">шкала «стан без депресії» негативно зв’язана зі шкалою «середній рівень тривоги з тенденцією до низького» (р = -0.661; </w:t>
      </w:r>
      <w:r w:rsidRPr="00D4480D">
        <w:rPr>
          <w:rFonts w:ascii="Times New Roman" w:hAnsi="Times New Roman" w:cs="Times New Roman"/>
          <w:color w:val="000000"/>
          <w:sz w:val="28"/>
          <w:szCs w:val="28"/>
        </w:rPr>
        <w:t>p&lt;0,001</w:t>
      </w:r>
      <w:r w:rsidRPr="00BC006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та шкалою «середній рівень невротизації з тенденцією до низького» (р = -0.503;</w:t>
      </w:r>
      <w:r w:rsidRPr="00BC0064">
        <w:rPr>
          <w:rFonts w:ascii="Times New Roman" w:hAnsi="Times New Roman" w:cs="Times New Roman"/>
          <w:color w:val="000000"/>
          <w:sz w:val="24"/>
          <w:szCs w:val="24"/>
          <w:lang w:val="uk-UA"/>
        </w:rPr>
        <w:t xml:space="preserve"> </w:t>
      </w:r>
      <w:r w:rsidRPr="00D4480D">
        <w:rPr>
          <w:rFonts w:ascii="Times New Roman" w:hAnsi="Times New Roman" w:cs="Times New Roman"/>
          <w:color w:val="000000"/>
          <w:sz w:val="28"/>
          <w:szCs w:val="28"/>
        </w:rPr>
        <w:t>p</w:t>
      </w:r>
      <w:r w:rsidRPr="00D4480D">
        <w:rPr>
          <w:rFonts w:ascii="Times New Roman" w:hAnsi="Times New Roman" w:cs="Times New Roman"/>
          <w:color w:val="000000"/>
          <w:sz w:val="28"/>
          <w:szCs w:val="28"/>
          <w:lang w:val="uk-UA"/>
        </w:rPr>
        <w:t>&lt;0,01</w:t>
      </w:r>
      <w:r w:rsidRPr="00BC006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прямий кореляційний зв'язок спостерігається по шкалах: «стан без депресії» та «низький рівень невротизації» (р = 0.806; </w:t>
      </w:r>
      <w:r w:rsidRPr="00D4480D">
        <w:rPr>
          <w:rFonts w:ascii="Times New Roman" w:hAnsi="Times New Roman" w:cs="Times New Roman"/>
          <w:color w:val="000000"/>
          <w:sz w:val="28"/>
          <w:szCs w:val="28"/>
        </w:rPr>
        <w:t>p</w:t>
      </w:r>
      <w:r w:rsidRPr="00D4480D">
        <w:rPr>
          <w:rFonts w:ascii="Times New Roman" w:hAnsi="Times New Roman" w:cs="Times New Roman"/>
          <w:color w:val="000000"/>
          <w:sz w:val="28"/>
          <w:szCs w:val="28"/>
          <w:lang w:val="uk-UA"/>
        </w:rPr>
        <w:t>&lt;0,001</w:t>
      </w:r>
      <w:r>
        <w:rPr>
          <w:rFonts w:ascii="Times New Roman" w:hAnsi="Times New Roman" w:cs="Times New Roman"/>
          <w:color w:val="000000"/>
          <w:sz w:val="28"/>
          <w:szCs w:val="28"/>
          <w:lang w:val="uk-UA"/>
        </w:rPr>
        <w:t xml:space="preserve">) та «високий рівень невротизації» (р = 0.46; </w:t>
      </w:r>
      <w:r w:rsidRPr="00D4480D">
        <w:rPr>
          <w:rFonts w:ascii="Times New Roman" w:hAnsi="Times New Roman" w:cs="Times New Roman"/>
          <w:color w:val="000000"/>
          <w:sz w:val="28"/>
          <w:szCs w:val="28"/>
        </w:rPr>
        <w:t>p</w:t>
      </w:r>
      <w:r w:rsidRPr="00D4480D">
        <w:rPr>
          <w:rFonts w:ascii="Times New Roman" w:hAnsi="Times New Roman" w:cs="Times New Roman"/>
          <w:color w:val="000000"/>
          <w:sz w:val="28"/>
          <w:szCs w:val="28"/>
          <w:lang w:val="uk-UA"/>
        </w:rPr>
        <w:t>&lt;0,05</w:t>
      </w:r>
      <w:r>
        <w:rPr>
          <w:rFonts w:ascii="Times New Roman" w:hAnsi="Times New Roman" w:cs="Times New Roman"/>
          <w:color w:val="000000"/>
          <w:sz w:val="28"/>
          <w:szCs w:val="28"/>
          <w:lang w:val="uk-UA"/>
        </w:rPr>
        <w:t xml:space="preserve">). Наступні суттєві зв’язки були виявлені по шкалах: «легка ступень депресії» та «низький рівень невротизації» (р = -0.365; </w:t>
      </w:r>
      <w:r w:rsidRPr="00D4480D">
        <w:rPr>
          <w:rFonts w:ascii="Times New Roman" w:hAnsi="Times New Roman" w:cs="Times New Roman"/>
          <w:color w:val="000000"/>
          <w:sz w:val="28"/>
          <w:szCs w:val="28"/>
        </w:rPr>
        <w:t>p</w:t>
      </w:r>
      <w:r w:rsidRPr="00D4480D">
        <w:rPr>
          <w:rFonts w:ascii="Times New Roman" w:hAnsi="Times New Roman" w:cs="Times New Roman"/>
          <w:color w:val="000000"/>
          <w:sz w:val="28"/>
          <w:szCs w:val="28"/>
          <w:lang w:val="uk-UA"/>
        </w:rPr>
        <w:t>&lt;0,05</w:t>
      </w:r>
      <w:r>
        <w:rPr>
          <w:rFonts w:ascii="Times New Roman" w:hAnsi="Times New Roman" w:cs="Times New Roman"/>
          <w:color w:val="000000"/>
          <w:sz w:val="28"/>
          <w:szCs w:val="28"/>
          <w:lang w:val="uk-UA"/>
        </w:rPr>
        <w:t xml:space="preserve">) – негативний зв'язок та «середній рівень невротизації з тенденцією до низького» (р = 0.86; </w:t>
      </w:r>
      <w:r w:rsidRPr="00D4480D">
        <w:rPr>
          <w:rFonts w:ascii="Times New Roman" w:hAnsi="Times New Roman" w:cs="Times New Roman"/>
          <w:color w:val="000000"/>
          <w:sz w:val="28"/>
          <w:szCs w:val="28"/>
        </w:rPr>
        <w:t>p</w:t>
      </w:r>
      <w:r w:rsidRPr="00D4480D">
        <w:rPr>
          <w:rFonts w:ascii="Times New Roman" w:hAnsi="Times New Roman" w:cs="Times New Roman"/>
          <w:color w:val="000000"/>
          <w:sz w:val="28"/>
          <w:szCs w:val="28"/>
          <w:lang w:val="uk-UA"/>
        </w:rPr>
        <w:t>&lt;0,001</w:t>
      </w:r>
      <w:r>
        <w:rPr>
          <w:rFonts w:ascii="Times New Roman" w:hAnsi="Times New Roman" w:cs="Times New Roman"/>
          <w:color w:val="000000"/>
          <w:sz w:val="28"/>
          <w:szCs w:val="28"/>
          <w:lang w:val="uk-UA"/>
        </w:rPr>
        <w:t>) – прямий зв'язок, тобто при відчутті легкої депресії невротизація особистості посилюється, що підтверджується негативною кореляцією на шкалою «низький рівень невротизації».</w:t>
      </w:r>
    </w:p>
    <w:p w:rsidR="00B038CC" w:rsidRDefault="00B038CC" w:rsidP="00B038CC">
      <w:pPr>
        <w:spacing w:after="0" w:line="360" w:lineRule="auto"/>
        <w:ind w:left="-284" w:firstLine="56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Шкала «субдепресія» негативно корелює зі шкалою «середній рівень тривоги з тенденцією до низького» (р = -0.86; </w:t>
      </w:r>
      <w:r w:rsidRPr="00D4480D">
        <w:rPr>
          <w:rFonts w:ascii="Times New Roman" w:hAnsi="Times New Roman" w:cs="Times New Roman"/>
          <w:color w:val="000000"/>
          <w:sz w:val="28"/>
          <w:szCs w:val="28"/>
        </w:rPr>
        <w:t>p</w:t>
      </w:r>
      <w:r w:rsidRPr="00D4480D">
        <w:rPr>
          <w:rFonts w:ascii="Times New Roman" w:hAnsi="Times New Roman" w:cs="Times New Roman"/>
          <w:color w:val="000000"/>
          <w:sz w:val="28"/>
          <w:szCs w:val="28"/>
          <w:lang w:val="uk-UA"/>
        </w:rPr>
        <w:t>&lt;0,001</w:t>
      </w:r>
      <w:r>
        <w:rPr>
          <w:rFonts w:ascii="Times New Roman" w:hAnsi="Times New Roman" w:cs="Times New Roman"/>
          <w:color w:val="000000"/>
          <w:sz w:val="28"/>
          <w:szCs w:val="28"/>
          <w:lang w:val="uk-UA"/>
        </w:rPr>
        <w:t xml:space="preserve">) та позитивно корелює зі шкалами «низький рівень тривоги» (р = 0.408; </w:t>
      </w:r>
      <w:r w:rsidRPr="00D4480D">
        <w:rPr>
          <w:rFonts w:ascii="Times New Roman" w:hAnsi="Times New Roman" w:cs="Times New Roman"/>
          <w:color w:val="000000"/>
          <w:sz w:val="28"/>
          <w:szCs w:val="28"/>
        </w:rPr>
        <w:t>p</w:t>
      </w:r>
      <w:r w:rsidRPr="00D4480D">
        <w:rPr>
          <w:rFonts w:ascii="Times New Roman" w:hAnsi="Times New Roman" w:cs="Times New Roman"/>
          <w:color w:val="000000"/>
          <w:sz w:val="28"/>
          <w:szCs w:val="28"/>
          <w:lang w:val="uk-UA"/>
        </w:rPr>
        <w:t>&lt;0,05</w:t>
      </w:r>
      <w:r>
        <w:rPr>
          <w:rFonts w:ascii="Times New Roman" w:hAnsi="Times New Roman" w:cs="Times New Roman"/>
          <w:color w:val="000000"/>
          <w:sz w:val="28"/>
          <w:szCs w:val="28"/>
          <w:lang w:val="uk-UA"/>
        </w:rPr>
        <w:t xml:space="preserve">) та «низький рівень невротизації» (р = 0.665; </w:t>
      </w:r>
      <w:r w:rsidRPr="00D4480D">
        <w:rPr>
          <w:rFonts w:ascii="Times New Roman" w:hAnsi="Times New Roman" w:cs="Times New Roman"/>
          <w:color w:val="000000"/>
          <w:sz w:val="28"/>
          <w:szCs w:val="28"/>
        </w:rPr>
        <w:t>p</w:t>
      </w:r>
      <w:r w:rsidRPr="00D4480D">
        <w:rPr>
          <w:rFonts w:ascii="Times New Roman" w:hAnsi="Times New Roman" w:cs="Times New Roman"/>
          <w:color w:val="000000"/>
          <w:sz w:val="28"/>
          <w:szCs w:val="28"/>
          <w:lang w:val="uk-UA"/>
        </w:rPr>
        <w:t>&lt;0,001</w:t>
      </w:r>
      <w:r>
        <w:rPr>
          <w:rFonts w:ascii="Times New Roman" w:hAnsi="Times New Roman" w:cs="Times New Roman"/>
          <w:color w:val="000000"/>
          <w:sz w:val="28"/>
          <w:szCs w:val="28"/>
          <w:lang w:val="uk-UA"/>
        </w:rPr>
        <w:t xml:space="preserve">) та «середній рівень невротизації з тенденцією до високого» (р = 0.599; </w:t>
      </w:r>
      <w:r w:rsidRPr="00D4480D">
        <w:rPr>
          <w:rFonts w:ascii="Times New Roman" w:hAnsi="Times New Roman" w:cs="Times New Roman"/>
          <w:color w:val="000000"/>
          <w:sz w:val="28"/>
          <w:szCs w:val="28"/>
        </w:rPr>
        <w:t>p</w:t>
      </w:r>
      <w:r w:rsidRPr="00D4480D">
        <w:rPr>
          <w:rFonts w:ascii="Times New Roman" w:hAnsi="Times New Roman" w:cs="Times New Roman"/>
          <w:color w:val="000000"/>
          <w:sz w:val="28"/>
          <w:szCs w:val="28"/>
          <w:lang w:val="uk-UA"/>
        </w:rPr>
        <w:t>&lt;0,001</w:t>
      </w:r>
      <w:r>
        <w:rPr>
          <w:rFonts w:ascii="Times New Roman" w:hAnsi="Times New Roman" w:cs="Times New Roman"/>
          <w:color w:val="000000"/>
          <w:sz w:val="28"/>
          <w:szCs w:val="28"/>
          <w:lang w:val="uk-UA"/>
        </w:rPr>
        <w:t xml:space="preserve">). </w:t>
      </w:r>
    </w:p>
    <w:p w:rsidR="00B038CC" w:rsidRDefault="00B038CC" w:rsidP="00B038CC">
      <w:pPr>
        <w:spacing w:after="0" w:line="360" w:lineRule="auto"/>
        <w:ind w:left="-284" w:firstLine="56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Шкала «середній рівень тривоги з тенденцією до високого» позитивно корелює зі шкалою «середній рівень невротизації з тенденцією до високого» (р = 0.473; </w:t>
      </w:r>
      <w:r w:rsidRPr="00D4480D">
        <w:rPr>
          <w:rFonts w:ascii="Times New Roman" w:hAnsi="Times New Roman" w:cs="Times New Roman"/>
          <w:color w:val="000000"/>
          <w:sz w:val="28"/>
          <w:szCs w:val="28"/>
        </w:rPr>
        <w:t>p</w:t>
      </w:r>
      <w:r w:rsidRPr="00D4480D">
        <w:rPr>
          <w:rFonts w:ascii="Times New Roman" w:hAnsi="Times New Roman" w:cs="Times New Roman"/>
          <w:color w:val="000000"/>
          <w:sz w:val="28"/>
          <w:szCs w:val="28"/>
          <w:lang w:val="uk-UA"/>
        </w:rPr>
        <w:t>&lt;0,01</w:t>
      </w:r>
      <w:r>
        <w:rPr>
          <w:rFonts w:ascii="Times New Roman" w:hAnsi="Times New Roman" w:cs="Times New Roman"/>
          <w:color w:val="000000"/>
          <w:sz w:val="28"/>
          <w:szCs w:val="28"/>
          <w:lang w:val="uk-UA"/>
        </w:rPr>
        <w:t>).</w:t>
      </w:r>
    </w:p>
    <w:p w:rsidR="00AB4981" w:rsidRPr="00B038CC" w:rsidRDefault="00B038CC" w:rsidP="00B038CC">
      <w:pPr>
        <w:spacing w:after="0" w:line="360" w:lineRule="auto"/>
        <w:ind w:left="-284" w:firstLine="56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Шкала «середній рівень тривоги з тенденцією до високого» негативно корелює зі шкалою «низький рівень невротизації» (р = -0.728; </w:t>
      </w:r>
      <w:r w:rsidRPr="00D4480D">
        <w:rPr>
          <w:rFonts w:ascii="Times New Roman" w:hAnsi="Times New Roman" w:cs="Times New Roman"/>
          <w:color w:val="000000"/>
          <w:sz w:val="28"/>
          <w:szCs w:val="28"/>
        </w:rPr>
        <w:t>p</w:t>
      </w:r>
      <w:r w:rsidRPr="00D4480D">
        <w:rPr>
          <w:rFonts w:ascii="Times New Roman" w:hAnsi="Times New Roman" w:cs="Times New Roman"/>
          <w:color w:val="000000"/>
          <w:sz w:val="28"/>
          <w:szCs w:val="28"/>
          <w:lang w:val="uk-UA"/>
        </w:rPr>
        <w:t>&lt;0,001</w:t>
      </w:r>
      <w:r>
        <w:rPr>
          <w:rFonts w:ascii="Times New Roman" w:hAnsi="Times New Roman" w:cs="Times New Roman"/>
          <w:color w:val="000000"/>
          <w:sz w:val="28"/>
          <w:szCs w:val="28"/>
          <w:lang w:val="uk-UA"/>
        </w:rPr>
        <w:t xml:space="preserve">), шкалою «середній рівень невротизації з тенденцією до високого» (р = -0.515; </w:t>
      </w:r>
      <w:r w:rsidRPr="00D4480D">
        <w:rPr>
          <w:rFonts w:ascii="Times New Roman" w:hAnsi="Times New Roman" w:cs="Times New Roman"/>
          <w:color w:val="000000"/>
          <w:sz w:val="28"/>
          <w:szCs w:val="28"/>
        </w:rPr>
        <w:t>p</w:t>
      </w:r>
      <w:r w:rsidRPr="00D4480D">
        <w:rPr>
          <w:rFonts w:ascii="Times New Roman" w:hAnsi="Times New Roman" w:cs="Times New Roman"/>
          <w:color w:val="000000"/>
          <w:sz w:val="28"/>
          <w:szCs w:val="28"/>
          <w:lang w:val="uk-UA"/>
        </w:rPr>
        <w:t>&lt;0,01</w:t>
      </w:r>
      <w:r>
        <w:rPr>
          <w:rFonts w:ascii="Times New Roman" w:hAnsi="Times New Roman" w:cs="Times New Roman"/>
          <w:color w:val="000000"/>
          <w:sz w:val="28"/>
          <w:szCs w:val="28"/>
          <w:lang w:val="uk-UA"/>
        </w:rPr>
        <w:t xml:space="preserve">), а також шкалою «високий рівень невротизації» (р = -0.657; </w:t>
      </w:r>
      <w:r w:rsidRPr="00D4480D">
        <w:rPr>
          <w:rFonts w:ascii="Times New Roman" w:hAnsi="Times New Roman" w:cs="Times New Roman"/>
          <w:color w:val="000000"/>
          <w:sz w:val="28"/>
          <w:szCs w:val="28"/>
        </w:rPr>
        <w:t>p</w:t>
      </w:r>
      <w:r w:rsidRPr="00D4480D">
        <w:rPr>
          <w:rFonts w:ascii="Times New Roman" w:hAnsi="Times New Roman" w:cs="Times New Roman"/>
          <w:color w:val="000000"/>
          <w:sz w:val="28"/>
          <w:szCs w:val="28"/>
          <w:lang w:val="uk-UA"/>
        </w:rPr>
        <w:t>&lt;0,001</w:t>
      </w:r>
      <w:r>
        <w:rPr>
          <w:rFonts w:ascii="Times New Roman" w:hAnsi="Times New Roman" w:cs="Times New Roman"/>
          <w:color w:val="000000"/>
          <w:sz w:val="28"/>
          <w:szCs w:val="28"/>
          <w:lang w:val="uk-UA"/>
        </w:rPr>
        <w:t>). Шкала «дуже високий рівень тривоги» пов’язана прямим кореляційним зв’язком зі шкалою «середній рівень невротизації з тенденцією до високого» (р = 0.473;</w:t>
      </w:r>
      <w:r w:rsidRPr="001A2A83">
        <w:rPr>
          <w:rFonts w:ascii="Times New Roman" w:hAnsi="Times New Roman" w:cs="Times New Roman"/>
          <w:color w:val="000000"/>
          <w:sz w:val="28"/>
          <w:szCs w:val="28"/>
          <w:lang w:val="uk-UA"/>
        </w:rPr>
        <w:t xml:space="preserve"> </w:t>
      </w:r>
      <w:r w:rsidRPr="00D4480D">
        <w:rPr>
          <w:rFonts w:ascii="Times New Roman" w:hAnsi="Times New Roman" w:cs="Times New Roman"/>
          <w:color w:val="000000"/>
          <w:sz w:val="28"/>
          <w:szCs w:val="28"/>
        </w:rPr>
        <w:t>p</w:t>
      </w:r>
      <w:r w:rsidRPr="00D4480D">
        <w:rPr>
          <w:rFonts w:ascii="Times New Roman" w:hAnsi="Times New Roman" w:cs="Times New Roman"/>
          <w:color w:val="000000"/>
          <w:sz w:val="28"/>
          <w:szCs w:val="28"/>
          <w:lang w:val="uk-UA"/>
        </w:rPr>
        <w:t>&lt;0,01</w:t>
      </w:r>
      <w:r>
        <w:rPr>
          <w:rFonts w:ascii="Times New Roman" w:hAnsi="Times New Roman" w:cs="Times New Roman"/>
          <w:color w:val="000000"/>
          <w:sz w:val="28"/>
          <w:szCs w:val="28"/>
          <w:lang w:val="uk-UA"/>
        </w:rPr>
        <w:t xml:space="preserve">).  </w:t>
      </w:r>
    </w:p>
    <w:p w:rsidR="00B038CC" w:rsidRDefault="00AB4981" w:rsidP="00B038CC">
      <w:pPr>
        <w:spacing w:line="360" w:lineRule="auto"/>
        <w:ind w:firstLine="284"/>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4. </w:t>
      </w:r>
      <w:r w:rsidR="00B038CC">
        <w:rPr>
          <w:rFonts w:ascii="Times New Roman" w:hAnsi="Times New Roman" w:cs="Times New Roman"/>
          <w:sz w:val="28"/>
          <w:szCs w:val="28"/>
          <w:lang w:val="uk-UA"/>
        </w:rPr>
        <w:t>Було в</w:t>
      </w:r>
      <w:r w:rsidR="005E6DD6" w:rsidRPr="00AB4981">
        <w:rPr>
          <w:rFonts w:ascii="Times New Roman" w:hAnsi="Times New Roman" w:cs="Times New Roman"/>
          <w:sz w:val="28"/>
          <w:szCs w:val="28"/>
          <w:lang w:val="uk-UA"/>
        </w:rPr>
        <w:t>ияв</w:t>
      </w:r>
      <w:r w:rsidR="00B038CC">
        <w:rPr>
          <w:rFonts w:ascii="Times New Roman" w:hAnsi="Times New Roman" w:cs="Times New Roman"/>
          <w:sz w:val="28"/>
          <w:szCs w:val="28"/>
          <w:lang w:val="uk-UA"/>
        </w:rPr>
        <w:t>лено</w:t>
      </w:r>
      <w:r w:rsidR="005E6DD6" w:rsidRPr="00AB4981">
        <w:rPr>
          <w:rFonts w:ascii="Times New Roman" w:hAnsi="Times New Roman" w:cs="Times New Roman"/>
          <w:sz w:val="28"/>
          <w:szCs w:val="28"/>
          <w:lang w:val="uk-UA"/>
        </w:rPr>
        <w:t xml:space="preserve"> закономірності прояву депресивних станів</w:t>
      </w:r>
      <w:r w:rsidR="00EB28E6">
        <w:rPr>
          <w:rFonts w:ascii="Times New Roman" w:hAnsi="Times New Roman" w:cs="Times New Roman"/>
          <w:sz w:val="28"/>
          <w:szCs w:val="28"/>
          <w:lang w:val="uk-UA"/>
        </w:rPr>
        <w:t>, тривоги</w:t>
      </w:r>
      <w:r w:rsidR="005E6DD6" w:rsidRPr="00AB4981">
        <w:rPr>
          <w:rFonts w:ascii="Times New Roman" w:hAnsi="Times New Roman" w:cs="Times New Roman"/>
          <w:sz w:val="28"/>
          <w:szCs w:val="28"/>
          <w:lang w:val="uk-UA"/>
        </w:rPr>
        <w:t xml:space="preserve"> та їх зв'язок з рівнем невротизації у підлітків</w:t>
      </w:r>
      <w:r w:rsidR="00B038CC">
        <w:rPr>
          <w:rFonts w:ascii="Times New Roman" w:hAnsi="Times New Roman" w:cs="Times New Roman"/>
          <w:sz w:val="28"/>
          <w:szCs w:val="28"/>
          <w:lang w:val="uk-UA"/>
        </w:rPr>
        <w:t xml:space="preserve">. </w:t>
      </w:r>
      <w:r w:rsidR="00B038CC">
        <w:rPr>
          <w:rFonts w:ascii="Times New Roman" w:hAnsi="Times New Roman" w:cs="Times New Roman"/>
          <w:bCs/>
          <w:sz w:val="28"/>
          <w:szCs w:val="28"/>
          <w:lang w:val="uk-UA"/>
        </w:rPr>
        <w:t>В</w:t>
      </w:r>
      <w:r w:rsidR="00EB28E6" w:rsidRPr="005718AE">
        <w:rPr>
          <w:rFonts w:ascii="Times New Roman" w:hAnsi="Times New Roman" w:cs="Times New Roman"/>
          <w:bCs/>
          <w:sz w:val="28"/>
          <w:szCs w:val="28"/>
          <w:lang w:val="uk-UA"/>
        </w:rPr>
        <w:t xml:space="preserve">агомий зв'язок між юнаками та дівчатами спостерігається по шкалах «середній рівень </w:t>
      </w:r>
      <w:r w:rsidR="00EB28E6">
        <w:rPr>
          <w:rFonts w:ascii="Times New Roman" w:hAnsi="Times New Roman" w:cs="Times New Roman"/>
          <w:bCs/>
          <w:sz w:val="28"/>
          <w:szCs w:val="28"/>
          <w:lang w:val="uk-UA"/>
        </w:rPr>
        <w:t xml:space="preserve">тривоги </w:t>
      </w:r>
      <w:r w:rsidR="00EB28E6" w:rsidRPr="005718AE">
        <w:rPr>
          <w:rFonts w:ascii="Times New Roman" w:hAnsi="Times New Roman" w:cs="Times New Roman"/>
          <w:bCs/>
          <w:sz w:val="28"/>
          <w:szCs w:val="28"/>
          <w:lang w:val="uk-UA"/>
        </w:rPr>
        <w:t xml:space="preserve">з тенденцією до </w:t>
      </w:r>
      <w:r w:rsidR="00EB28E6" w:rsidRPr="005718AE">
        <w:rPr>
          <w:rFonts w:ascii="Times New Roman" w:hAnsi="Times New Roman" w:cs="Times New Roman"/>
          <w:bCs/>
          <w:sz w:val="28"/>
          <w:szCs w:val="28"/>
          <w:lang w:val="uk-UA"/>
        </w:rPr>
        <w:lastRenderedPageBreak/>
        <w:t xml:space="preserve">низького» (р = </w:t>
      </w:r>
      <w:r w:rsidR="00EB28E6" w:rsidRPr="005718AE">
        <w:rPr>
          <w:rFonts w:ascii="Times New Roman" w:hAnsi="Times New Roman" w:cs="Times New Roman"/>
          <w:sz w:val="28"/>
          <w:szCs w:val="28"/>
          <w:lang w:val="uk-UA"/>
        </w:rPr>
        <w:t xml:space="preserve">0.02; p </w:t>
      </w:r>
      <w:r w:rsidR="00EB28E6" w:rsidRPr="005718AE">
        <w:rPr>
          <w:rFonts w:ascii="Times New Roman" w:hAnsi="Times New Roman" w:cs="Times New Roman"/>
          <w:snapToGrid w:val="0"/>
          <w:sz w:val="28"/>
          <w:szCs w:val="28"/>
          <w:lang w:val="uk-UA"/>
        </w:rPr>
        <w:t>&lt;</w:t>
      </w:r>
      <w:r w:rsidR="00EB28E6" w:rsidRPr="005718AE">
        <w:rPr>
          <w:rFonts w:ascii="Times New Roman" w:hAnsi="Times New Roman" w:cs="Times New Roman"/>
          <w:sz w:val="28"/>
          <w:szCs w:val="28"/>
          <w:lang w:val="uk-UA"/>
        </w:rPr>
        <w:t xml:space="preserve"> 0,05)</w:t>
      </w:r>
      <w:r w:rsidR="00EB28E6">
        <w:rPr>
          <w:rFonts w:ascii="Times New Roman" w:hAnsi="Times New Roman" w:cs="Times New Roman"/>
          <w:sz w:val="28"/>
          <w:szCs w:val="28"/>
          <w:lang w:val="uk-UA"/>
        </w:rPr>
        <w:t>, тобто</w:t>
      </w:r>
      <w:r w:rsidR="00B038CC">
        <w:rPr>
          <w:rFonts w:ascii="Times New Roman" w:hAnsi="Times New Roman" w:cs="Times New Roman"/>
          <w:color w:val="000000"/>
          <w:sz w:val="28"/>
          <w:szCs w:val="28"/>
          <w:lang w:val="uk-UA"/>
        </w:rPr>
        <w:t xml:space="preserve"> отримані дані можна інтерпретувати через припущення того, що чим спокійніше відчуває себе підліток соціальному оточенні, тим менше він/вона відчуває напруги, що веде до невротизації та відчутті тривоги, проте зв'язок шкали «стан без депресії» та «високий рівень невротизації» може свідчити про роботу захисних механізмів психіки особистості.</w:t>
      </w:r>
      <w:r w:rsidR="00BC68B0" w:rsidRPr="00BC68B0">
        <w:rPr>
          <w:rFonts w:ascii="Times New Roman" w:hAnsi="Times New Roman" w:cs="Times New Roman"/>
          <w:sz w:val="28"/>
          <w:szCs w:val="28"/>
          <w:lang w:val="uk-UA"/>
        </w:rPr>
        <w:t xml:space="preserve"> </w:t>
      </w:r>
      <w:r w:rsidR="00BC68B0" w:rsidRPr="00B93D8F">
        <w:rPr>
          <w:rFonts w:ascii="Times New Roman" w:hAnsi="Times New Roman" w:cs="Times New Roman"/>
          <w:sz w:val="28"/>
          <w:szCs w:val="28"/>
          <w:lang w:val="uk-UA"/>
        </w:rPr>
        <w:t xml:space="preserve">Таким чином, </w:t>
      </w:r>
      <w:r w:rsidR="009842AC">
        <w:rPr>
          <w:rFonts w:ascii="Times New Roman" w:hAnsi="Times New Roman" w:cs="Times New Roman"/>
          <w:sz w:val="28"/>
          <w:szCs w:val="28"/>
          <w:lang w:val="uk-UA"/>
        </w:rPr>
        <w:t xml:space="preserve">домінування </w:t>
      </w:r>
      <w:r w:rsidR="009842AC" w:rsidRPr="00B93D8F">
        <w:rPr>
          <w:rFonts w:ascii="Times New Roman" w:hAnsi="Times New Roman" w:cs="Times New Roman"/>
          <w:sz w:val="28"/>
          <w:szCs w:val="28"/>
          <w:lang w:val="uk-UA"/>
        </w:rPr>
        <w:t>пережива</w:t>
      </w:r>
      <w:r w:rsidR="009842AC">
        <w:rPr>
          <w:rFonts w:ascii="Times New Roman" w:hAnsi="Times New Roman" w:cs="Times New Roman"/>
          <w:sz w:val="28"/>
          <w:szCs w:val="28"/>
          <w:lang w:val="uk-UA"/>
        </w:rPr>
        <w:t>ння</w:t>
      </w:r>
      <w:r w:rsidR="009842AC" w:rsidRPr="00B93D8F">
        <w:rPr>
          <w:rFonts w:ascii="Times New Roman" w:hAnsi="Times New Roman" w:cs="Times New Roman"/>
          <w:sz w:val="28"/>
          <w:szCs w:val="28"/>
          <w:lang w:val="uk-UA"/>
        </w:rPr>
        <w:t xml:space="preserve"> стан</w:t>
      </w:r>
      <w:r w:rsidR="009842AC">
        <w:rPr>
          <w:rFonts w:ascii="Times New Roman" w:hAnsi="Times New Roman" w:cs="Times New Roman"/>
          <w:sz w:val="28"/>
          <w:szCs w:val="28"/>
          <w:lang w:val="uk-UA"/>
        </w:rPr>
        <w:t>у</w:t>
      </w:r>
      <w:r w:rsidR="009842AC" w:rsidRPr="00B93D8F">
        <w:rPr>
          <w:rFonts w:ascii="Times New Roman" w:hAnsi="Times New Roman" w:cs="Times New Roman"/>
          <w:sz w:val="28"/>
          <w:szCs w:val="28"/>
          <w:lang w:val="uk-UA"/>
        </w:rPr>
        <w:t xml:space="preserve"> тривоги, напруги, що </w:t>
      </w:r>
      <w:r w:rsidR="009842AC">
        <w:rPr>
          <w:rFonts w:ascii="Times New Roman" w:hAnsi="Times New Roman" w:cs="Times New Roman"/>
          <w:sz w:val="28"/>
          <w:szCs w:val="28"/>
          <w:lang w:val="uk-UA"/>
        </w:rPr>
        <w:t>призводить до</w:t>
      </w:r>
      <w:r w:rsidR="009842AC" w:rsidRPr="00B93D8F">
        <w:rPr>
          <w:rFonts w:ascii="Times New Roman" w:hAnsi="Times New Roman" w:cs="Times New Roman"/>
          <w:sz w:val="28"/>
          <w:szCs w:val="28"/>
          <w:lang w:val="uk-UA"/>
        </w:rPr>
        <w:t xml:space="preserve"> невротизаці</w:t>
      </w:r>
      <w:r w:rsidR="009842AC">
        <w:rPr>
          <w:rFonts w:ascii="Times New Roman" w:hAnsi="Times New Roman" w:cs="Times New Roman"/>
          <w:sz w:val="28"/>
          <w:szCs w:val="28"/>
          <w:lang w:val="uk-UA"/>
        </w:rPr>
        <w:t xml:space="preserve">ї спостерігається у </w:t>
      </w:r>
      <w:r w:rsidR="00BC68B0" w:rsidRPr="00B93D8F">
        <w:rPr>
          <w:rFonts w:ascii="Times New Roman" w:hAnsi="Times New Roman" w:cs="Times New Roman"/>
          <w:sz w:val="28"/>
          <w:szCs w:val="28"/>
          <w:lang w:val="uk-UA"/>
        </w:rPr>
        <w:t>юнак</w:t>
      </w:r>
      <w:r w:rsidR="009842AC">
        <w:rPr>
          <w:rFonts w:ascii="Times New Roman" w:hAnsi="Times New Roman" w:cs="Times New Roman"/>
          <w:sz w:val="28"/>
          <w:szCs w:val="28"/>
          <w:lang w:val="uk-UA"/>
        </w:rPr>
        <w:t>ів</w:t>
      </w:r>
      <w:r w:rsidR="00BC68B0" w:rsidRPr="00B93D8F">
        <w:rPr>
          <w:rFonts w:ascii="Times New Roman" w:hAnsi="Times New Roman" w:cs="Times New Roman"/>
          <w:sz w:val="28"/>
          <w:szCs w:val="28"/>
          <w:lang w:val="uk-UA"/>
        </w:rPr>
        <w:t xml:space="preserve"> більше ніж </w:t>
      </w:r>
      <w:r w:rsidR="009842AC">
        <w:rPr>
          <w:rFonts w:ascii="Times New Roman" w:hAnsi="Times New Roman" w:cs="Times New Roman"/>
          <w:sz w:val="28"/>
          <w:szCs w:val="28"/>
          <w:lang w:val="uk-UA"/>
        </w:rPr>
        <w:t xml:space="preserve">у </w:t>
      </w:r>
      <w:r w:rsidR="00BC68B0" w:rsidRPr="00B93D8F">
        <w:rPr>
          <w:rFonts w:ascii="Times New Roman" w:hAnsi="Times New Roman" w:cs="Times New Roman"/>
          <w:sz w:val="28"/>
          <w:szCs w:val="28"/>
          <w:lang w:val="uk-UA"/>
        </w:rPr>
        <w:t>дівчат</w:t>
      </w:r>
      <w:r w:rsidR="009842AC">
        <w:rPr>
          <w:rFonts w:ascii="Times New Roman" w:hAnsi="Times New Roman" w:cs="Times New Roman"/>
          <w:sz w:val="28"/>
          <w:szCs w:val="28"/>
          <w:lang w:val="uk-UA"/>
        </w:rPr>
        <w:t>.</w:t>
      </w:r>
      <w:r w:rsidR="00BC68B0" w:rsidRPr="00B93D8F">
        <w:rPr>
          <w:rFonts w:ascii="Times New Roman" w:hAnsi="Times New Roman" w:cs="Times New Roman"/>
          <w:sz w:val="28"/>
          <w:szCs w:val="28"/>
          <w:lang w:val="uk-UA"/>
        </w:rPr>
        <w:t xml:space="preserve"> </w:t>
      </w:r>
    </w:p>
    <w:p w:rsidR="00BC68B0" w:rsidRDefault="00BC68B0" w:rsidP="00B038CC">
      <w:pPr>
        <w:spacing w:line="360" w:lineRule="auto"/>
        <w:ind w:firstLine="284"/>
        <w:jc w:val="both"/>
        <w:rPr>
          <w:rFonts w:ascii="Times New Roman" w:hAnsi="Times New Roman" w:cs="Times New Roman"/>
          <w:color w:val="000000"/>
          <w:sz w:val="28"/>
          <w:szCs w:val="28"/>
          <w:lang w:val="uk-UA"/>
        </w:rPr>
      </w:pPr>
    </w:p>
    <w:p w:rsidR="005E6DD6" w:rsidRPr="00AB4981" w:rsidRDefault="005E6DD6" w:rsidP="00AB4981">
      <w:pPr>
        <w:pStyle w:val="af"/>
        <w:spacing w:line="360" w:lineRule="auto"/>
        <w:jc w:val="both"/>
        <w:rPr>
          <w:rFonts w:ascii="Times New Roman" w:eastAsia="Times New Roman" w:hAnsi="Times New Roman" w:cs="Times New Roman"/>
          <w:sz w:val="28"/>
          <w:szCs w:val="28"/>
          <w:lang w:val="uk-UA"/>
        </w:rPr>
      </w:pPr>
    </w:p>
    <w:p w:rsidR="005E6DD6" w:rsidRPr="00C007C7" w:rsidRDefault="005E6DD6" w:rsidP="00C007C7">
      <w:pPr>
        <w:shd w:val="clear" w:color="auto" w:fill="FFFFFF" w:themeFill="background1"/>
        <w:spacing w:after="0" w:line="360" w:lineRule="auto"/>
        <w:ind w:firstLine="284"/>
        <w:jc w:val="both"/>
        <w:rPr>
          <w:rFonts w:ascii="Times New Roman" w:hAnsi="Times New Roman"/>
          <w:sz w:val="28"/>
          <w:szCs w:val="28"/>
          <w:bdr w:val="none" w:sz="0" w:space="0" w:color="auto" w:frame="1"/>
          <w:shd w:val="clear" w:color="auto" w:fill="FFFFFF"/>
          <w:lang w:val="uk-UA" w:eastAsia="ru-RU"/>
        </w:rPr>
      </w:pPr>
    </w:p>
    <w:p w:rsidR="00D40506" w:rsidRPr="00D40506" w:rsidRDefault="001721C2" w:rsidP="00AB4981">
      <w:pPr>
        <w:pStyle w:val="a7"/>
        <w:spacing w:after="0" w:line="360" w:lineRule="auto"/>
        <w:ind w:left="142"/>
        <w:jc w:val="both"/>
        <w:rPr>
          <w:rFonts w:ascii="Times New Roman" w:hAnsi="Times New Roman" w:cs="Times New Roman"/>
          <w:color w:val="000000"/>
          <w:sz w:val="28"/>
          <w:szCs w:val="28"/>
          <w:shd w:val="clear" w:color="auto" w:fill="FFFFFF"/>
          <w:lang w:val="uk-UA"/>
        </w:rPr>
      </w:pPr>
      <w:r w:rsidRPr="00D40506">
        <w:rPr>
          <w:rFonts w:ascii="Times New Roman" w:hAnsi="Times New Roman" w:cs="Times New Roman"/>
          <w:color w:val="000000"/>
          <w:sz w:val="28"/>
          <w:szCs w:val="28"/>
          <w:shd w:val="clear" w:color="auto" w:fill="FFFFFF"/>
          <w:lang w:val="uk-UA"/>
        </w:rPr>
        <w:t xml:space="preserve"> </w:t>
      </w:r>
    </w:p>
    <w:p w:rsidR="00A876A8" w:rsidRDefault="00A876A8" w:rsidP="005F6722">
      <w:pPr>
        <w:ind w:left="-284" w:firstLine="568"/>
        <w:rPr>
          <w:rFonts w:ascii="Times New Roman" w:hAnsi="Times New Roman" w:cs="Times New Roman"/>
          <w:sz w:val="20"/>
          <w:szCs w:val="20"/>
          <w:lang w:val="uk-UA"/>
        </w:rPr>
      </w:pPr>
      <w:r>
        <w:rPr>
          <w:rFonts w:ascii="Times New Roman" w:hAnsi="Times New Roman" w:cs="Times New Roman"/>
          <w:sz w:val="20"/>
          <w:szCs w:val="20"/>
          <w:lang w:val="uk-UA"/>
        </w:rPr>
        <w:br w:type="page"/>
      </w:r>
    </w:p>
    <w:p w:rsidR="00D63DD1" w:rsidRPr="00D63DD1" w:rsidRDefault="00D63DD1" w:rsidP="00D63DD1">
      <w:pPr>
        <w:spacing w:line="360" w:lineRule="auto"/>
        <w:ind w:left="-709" w:firstLine="142"/>
        <w:jc w:val="center"/>
        <w:rPr>
          <w:rFonts w:ascii="Times New Roman" w:hAnsi="Times New Roman" w:cs="Times New Roman"/>
          <w:sz w:val="28"/>
          <w:szCs w:val="28"/>
          <w:lang w:val="uk-UA"/>
        </w:rPr>
      </w:pPr>
      <w:r w:rsidRPr="00AE7A60">
        <w:rPr>
          <w:rFonts w:ascii="Times New Roman" w:hAnsi="Times New Roman" w:cs="Times New Roman"/>
          <w:b/>
          <w:sz w:val="28"/>
          <w:szCs w:val="28"/>
          <w:lang w:val="uk-UA"/>
        </w:rPr>
        <w:lastRenderedPageBreak/>
        <w:t>Список літератури</w:t>
      </w:r>
    </w:p>
    <w:p w:rsidR="00513886" w:rsidRPr="00A876A8" w:rsidRDefault="00513886" w:rsidP="005F6722">
      <w:pPr>
        <w:pStyle w:val="a7"/>
        <w:numPr>
          <w:ilvl w:val="0"/>
          <w:numId w:val="23"/>
        </w:numPr>
        <w:spacing w:after="0" w:line="360" w:lineRule="auto"/>
        <w:ind w:left="-284" w:firstLine="568"/>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Авдєєв Д. А. Депресія - як пристрасть і як хвороба. Світ. 2002. С. 195.</w:t>
      </w:r>
    </w:p>
    <w:p w:rsidR="00513886" w:rsidRPr="00A876A8" w:rsidRDefault="00513886" w:rsidP="005F6722">
      <w:pPr>
        <w:pStyle w:val="a7"/>
        <w:numPr>
          <w:ilvl w:val="0"/>
          <w:numId w:val="23"/>
        </w:numPr>
        <w:spacing w:after="0" w:line="360" w:lineRule="auto"/>
        <w:ind w:left="-284" w:firstLine="568"/>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Авдєєв Д. А. Із щоденника православного психіатра</w:t>
      </w:r>
      <w:r w:rsidR="00AD1D82">
        <w:rPr>
          <w:rFonts w:ascii="Times New Roman" w:hAnsi="Times New Roman" w:cs="Times New Roman"/>
          <w:color w:val="000000"/>
          <w:sz w:val="28"/>
          <w:szCs w:val="28"/>
          <w:shd w:val="clear" w:color="auto" w:fill="FFFFFF"/>
          <w:lang w:val="uk-UA"/>
        </w:rPr>
        <w:t xml:space="preserve">. </w:t>
      </w:r>
      <w:r w:rsidRPr="00A876A8">
        <w:rPr>
          <w:rFonts w:ascii="Times New Roman" w:hAnsi="Times New Roman" w:cs="Times New Roman"/>
          <w:color w:val="000000"/>
          <w:sz w:val="28"/>
          <w:szCs w:val="28"/>
          <w:shd w:val="clear" w:color="auto" w:fill="FFFFFF"/>
        </w:rPr>
        <w:t>Світ. 1999. С. 284.</w:t>
      </w:r>
    </w:p>
    <w:p w:rsidR="00513886" w:rsidRPr="00A876A8" w:rsidRDefault="00AB40BA" w:rsidP="005F6722">
      <w:pPr>
        <w:pStyle w:val="a7"/>
        <w:numPr>
          <w:ilvl w:val="0"/>
          <w:numId w:val="23"/>
        </w:numPr>
        <w:spacing w:after="0" w:line="360" w:lineRule="auto"/>
        <w:ind w:left="-284" w:firstLine="568"/>
        <w:rPr>
          <w:rFonts w:ascii="Times New Roman" w:hAnsi="Times New Roman" w:cs="Times New Roman"/>
          <w:sz w:val="28"/>
          <w:szCs w:val="28"/>
        </w:rPr>
      </w:pPr>
      <w:r>
        <w:rPr>
          <w:rFonts w:ascii="Times New Roman" w:hAnsi="Times New Roman" w:cs="Times New Roman"/>
          <w:color w:val="000000"/>
          <w:sz w:val="28"/>
          <w:szCs w:val="28"/>
          <w:shd w:val="clear" w:color="auto" w:fill="FFFFFF"/>
          <w:lang w:val="uk-UA"/>
        </w:rPr>
        <w:t>Агарков А.І. Схильність до депресії як чинник суїцидальної поведінки серед студентської молоді. Вісник ХНПУ імені Г.С. Сковороди. Психологія. Вип.56. С. 12-29.</w:t>
      </w:r>
    </w:p>
    <w:p w:rsidR="000F1565" w:rsidRPr="000F1565" w:rsidRDefault="00513886" w:rsidP="000F1565">
      <w:pPr>
        <w:pStyle w:val="a7"/>
        <w:numPr>
          <w:ilvl w:val="0"/>
          <w:numId w:val="23"/>
        </w:numPr>
        <w:spacing w:after="0" w:line="360" w:lineRule="auto"/>
        <w:ind w:left="-284" w:firstLine="568"/>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Бек А. Когнитивная терапія депресії</w:t>
      </w:r>
      <w:r w:rsidR="00ED1E2B">
        <w:rPr>
          <w:rFonts w:ascii="Times New Roman" w:hAnsi="Times New Roman" w:cs="Times New Roman"/>
          <w:color w:val="000000"/>
          <w:sz w:val="28"/>
          <w:szCs w:val="28"/>
          <w:shd w:val="clear" w:color="auto" w:fill="FFFFFF"/>
          <w:lang w:val="uk-UA"/>
        </w:rPr>
        <w:t>.</w:t>
      </w:r>
      <w:r w:rsidRPr="00A876A8">
        <w:rPr>
          <w:rFonts w:ascii="Times New Roman" w:hAnsi="Times New Roman" w:cs="Times New Roman"/>
          <w:color w:val="000000"/>
          <w:sz w:val="28"/>
          <w:szCs w:val="28"/>
          <w:shd w:val="clear" w:color="auto" w:fill="FFFFFF"/>
        </w:rPr>
        <w:t xml:space="preserve"> Пітер, 2003. 298 с.</w:t>
      </w:r>
    </w:p>
    <w:p w:rsidR="000F1565" w:rsidRPr="000F1565" w:rsidRDefault="000F1565" w:rsidP="000F1565">
      <w:pPr>
        <w:pStyle w:val="a7"/>
        <w:numPr>
          <w:ilvl w:val="0"/>
          <w:numId w:val="23"/>
        </w:numPr>
        <w:spacing w:after="0" w:line="360" w:lineRule="auto"/>
        <w:ind w:left="-284" w:firstLine="568"/>
        <w:rPr>
          <w:rFonts w:ascii="Times New Roman" w:hAnsi="Times New Roman" w:cs="Times New Roman"/>
          <w:sz w:val="28"/>
          <w:szCs w:val="28"/>
        </w:rPr>
      </w:pPr>
      <w:r w:rsidRPr="000F1565">
        <w:rPr>
          <w:rFonts w:ascii="Times New Roman" w:eastAsia="TimesNewRomanPSMT" w:hAnsi="Times New Roman" w:cs="Times New Roman"/>
          <w:sz w:val="28"/>
          <w:szCs w:val="28"/>
        </w:rPr>
        <w:t xml:space="preserve">Березовська Л. І., Смоляк М. А. Психологічні особливості адаптації школярів до навчання. </w:t>
      </w:r>
      <w:r w:rsidRPr="000F1565">
        <w:rPr>
          <w:rFonts w:ascii="Times New Roman" w:hAnsi="Times New Roman" w:cs="Times New Roman"/>
          <w:i/>
          <w:iCs/>
          <w:sz w:val="28"/>
          <w:szCs w:val="28"/>
        </w:rPr>
        <w:t>Вісник Національного університету оборони України</w:t>
      </w:r>
      <w:r w:rsidRPr="000F1565">
        <w:rPr>
          <w:rFonts w:ascii="Times New Roman" w:eastAsia="TimesNewRomanPSMT" w:hAnsi="Times New Roman" w:cs="Times New Roman"/>
          <w:sz w:val="28"/>
          <w:szCs w:val="28"/>
        </w:rPr>
        <w:t xml:space="preserve">. 2014. No 4 (41). С. 162–167. </w:t>
      </w:r>
    </w:p>
    <w:p w:rsidR="00513886" w:rsidRPr="00A876A8" w:rsidRDefault="00513886" w:rsidP="00ED1E2B">
      <w:pPr>
        <w:pStyle w:val="a7"/>
        <w:numPr>
          <w:ilvl w:val="0"/>
          <w:numId w:val="23"/>
        </w:numPr>
        <w:spacing w:after="0" w:line="360" w:lineRule="auto"/>
        <w:ind w:left="-284" w:firstLine="568"/>
        <w:jc w:val="both"/>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Блейлер Е. Посібник з психіатрії</w:t>
      </w:r>
      <w:r w:rsidR="005852DC">
        <w:rPr>
          <w:rFonts w:ascii="Times New Roman" w:hAnsi="Times New Roman" w:cs="Times New Roman"/>
          <w:color w:val="000000"/>
          <w:sz w:val="28"/>
          <w:szCs w:val="28"/>
          <w:shd w:val="clear" w:color="auto" w:fill="FFFFFF"/>
          <w:lang w:val="uk-UA"/>
        </w:rPr>
        <w:t>.</w:t>
      </w:r>
      <w:r w:rsidRPr="00A876A8">
        <w:rPr>
          <w:rFonts w:ascii="Times New Roman" w:hAnsi="Times New Roman" w:cs="Times New Roman"/>
          <w:color w:val="000000"/>
          <w:sz w:val="28"/>
          <w:szCs w:val="28"/>
          <w:shd w:val="clear" w:color="auto" w:fill="FFFFFF"/>
        </w:rPr>
        <w:t xml:space="preserve"> Видавництво незалежної психіатричної асоціації. 1993. 215</w:t>
      </w:r>
      <w:r w:rsidR="005852DC">
        <w:rPr>
          <w:rFonts w:ascii="Times New Roman" w:hAnsi="Times New Roman" w:cs="Times New Roman"/>
          <w:color w:val="000000"/>
          <w:sz w:val="28"/>
          <w:szCs w:val="28"/>
          <w:shd w:val="clear" w:color="auto" w:fill="FFFFFF"/>
          <w:lang w:val="uk-UA"/>
        </w:rPr>
        <w:t xml:space="preserve"> с</w:t>
      </w:r>
      <w:r w:rsidRPr="00A876A8">
        <w:rPr>
          <w:rFonts w:ascii="Times New Roman" w:hAnsi="Times New Roman" w:cs="Times New Roman"/>
          <w:color w:val="000000"/>
          <w:sz w:val="28"/>
          <w:szCs w:val="28"/>
          <w:shd w:val="clear" w:color="auto" w:fill="FFFFFF"/>
        </w:rPr>
        <w:t>.</w:t>
      </w:r>
    </w:p>
    <w:p w:rsidR="00513886" w:rsidRPr="00A876A8" w:rsidRDefault="00513886" w:rsidP="005F6722">
      <w:pPr>
        <w:pStyle w:val="a7"/>
        <w:numPr>
          <w:ilvl w:val="0"/>
          <w:numId w:val="23"/>
        </w:numPr>
        <w:spacing w:after="0" w:line="360" w:lineRule="auto"/>
        <w:ind w:left="-284" w:firstLine="568"/>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Блум Ф. Мозок, розум, поведінка. М</w:t>
      </w:r>
      <w:r w:rsidR="00BE7B25">
        <w:rPr>
          <w:rFonts w:ascii="Times New Roman" w:hAnsi="Times New Roman" w:cs="Times New Roman"/>
          <w:color w:val="000000"/>
          <w:sz w:val="28"/>
          <w:szCs w:val="28"/>
          <w:shd w:val="clear" w:color="auto" w:fill="FFFFFF"/>
          <w:lang w:val="uk-UA"/>
        </w:rPr>
        <w:t>и</w:t>
      </w:r>
      <w:r w:rsidRPr="00A876A8">
        <w:rPr>
          <w:rFonts w:ascii="Times New Roman" w:hAnsi="Times New Roman" w:cs="Times New Roman"/>
          <w:color w:val="000000"/>
          <w:sz w:val="28"/>
          <w:szCs w:val="28"/>
          <w:shd w:val="clear" w:color="auto" w:fill="FFFFFF"/>
        </w:rPr>
        <w:t>р. 1988. 112</w:t>
      </w:r>
      <w:r w:rsidR="005852DC">
        <w:rPr>
          <w:rFonts w:ascii="Times New Roman" w:hAnsi="Times New Roman" w:cs="Times New Roman"/>
          <w:color w:val="000000"/>
          <w:sz w:val="28"/>
          <w:szCs w:val="28"/>
          <w:shd w:val="clear" w:color="auto" w:fill="FFFFFF"/>
          <w:lang w:val="uk-UA"/>
        </w:rPr>
        <w:t xml:space="preserve"> с</w:t>
      </w:r>
      <w:r w:rsidRPr="00A876A8">
        <w:rPr>
          <w:rFonts w:ascii="Times New Roman" w:hAnsi="Times New Roman" w:cs="Times New Roman"/>
          <w:color w:val="000000"/>
          <w:sz w:val="28"/>
          <w:szCs w:val="28"/>
          <w:shd w:val="clear" w:color="auto" w:fill="FFFFFF"/>
        </w:rPr>
        <w:t>.</w:t>
      </w:r>
    </w:p>
    <w:p w:rsidR="00A0684E" w:rsidRPr="00A0684E" w:rsidRDefault="00A0684E" w:rsidP="00A0684E">
      <w:pPr>
        <w:pStyle w:val="a8"/>
        <w:numPr>
          <w:ilvl w:val="0"/>
          <w:numId w:val="23"/>
        </w:numPr>
        <w:spacing w:line="360" w:lineRule="auto"/>
        <w:jc w:val="both"/>
      </w:pPr>
      <w:r>
        <w:rPr>
          <w:sz w:val="28"/>
          <w:szCs w:val="28"/>
        </w:rPr>
        <w:t>Божик Л.М. Підліток на шляху до себе</w:t>
      </w:r>
      <w:r>
        <w:rPr>
          <w:sz w:val="28"/>
          <w:szCs w:val="28"/>
          <w:lang w:val="uk-UA"/>
        </w:rPr>
        <w:t>.</w:t>
      </w:r>
      <w:r>
        <w:rPr>
          <w:sz w:val="28"/>
          <w:szCs w:val="28"/>
        </w:rPr>
        <w:t xml:space="preserve"> Шкільний світ. 2000. </w:t>
      </w:r>
      <w:r w:rsidR="00AB40BA">
        <w:rPr>
          <w:sz w:val="28"/>
          <w:szCs w:val="28"/>
          <w:lang w:val="uk-UA"/>
        </w:rPr>
        <w:t>№</w:t>
      </w:r>
      <w:r>
        <w:rPr>
          <w:sz w:val="28"/>
          <w:szCs w:val="28"/>
        </w:rPr>
        <w:t>5. 22</w:t>
      </w:r>
      <w:r w:rsidR="00AB40BA">
        <w:rPr>
          <w:sz w:val="28"/>
          <w:szCs w:val="28"/>
          <w:lang w:val="uk-UA"/>
        </w:rPr>
        <w:t xml:space="preserve"> с</w:t>
      </w:r>
      <w:r>
        <w:rPr>
          <w:sz w:val="28"/>
          <w:szCs w:val="28"/>
        </w:rPr>
        <w:t>.</w:t>
      </w:r>
    </w:p>
    <w:p w:rsidR="00A0684E" w:rsidRPr="00AB40BA" w:rsidRDefault="00A0684E" w:rsidP="00AB40BA">
      <w:pPr>
        <w:pStyle w:val="a8"/>
        <w:numPr>
          <w:ilvl w:val="0"/>
          <w:numId w:val="23"/>
        </w:numPr>
        <w:spacing w:line="360" w:lineRule="auto"/>
        <w:jc w:val="both"/>
      </w:pPr>
      <w:r>
        <w:rPr>
          <w:sz w:val="28"/>
          <w:szCs w:val="28"/>
        </w:rPr>
        <w:t>Вереніч Н. Особливості тривожності сучасних підлітків</w:t>
      </w:r>
      <w:r>
        <w:rPr>
          <w:sz w:val="28"/>
          <w:szCs w:val="28"/>
          <w:lang w:val="uk-UA"/>
        </w:rPr>
        <w:t>.</w:t>
      </w:r>
      <w:r>
        <w:rPr>
          <w:sz w:val="28"/>
          <w:szCs w:val="28"/>
        </w:rPr>
        <w:t xml:space="preserve"> Психолог. 2004. </w:t>
      </w:r>
      <w:r w:rsidR="00AB40BA">
        <w:rPr>
          <w:sz w:val="28"/>
          <w:szCs w:val="28"/>
          <w:lang w:val="uk-UA"/>
        </w:rPr>
        <w:t xml:space="preserve">№ </w:t>
      </w:r>
      <w:r>
        <w:rPr>
          <w:sz w:val="28"/>
          <w:szCs w:val="28"/>
        </w:rPr>
        <w:t>23-24. С. 41-42.</w:t>
      </w:r>
    </w:p>
    <w:p w:rsidR="00A876A8" w:rsidRPr="00A876A8" w:rsidRDefault="00A876A8" w:rsidP="005F6722">
      <w:pPr>
        <w:pStyle w:val="a8"/>
        <w:numPr>
          <w:ilvl w:val="0"/>
          <w:numId w:val="23"/>
        </w:numPr>
        <w:spacing w:before="0" w:beforeAutospacing="0" w:after="0" w:afterAutospacing="0" w:line="360" w:lineRule="auto"/>
        <w:ind w:left="-284" w:firstLine="568"/>
        <w:rPr>
          <w:sz w:val="28"/>
          <w:szCs w:val="28"/>
        </w:rPr>
      </w:pPr>
      <w:r w:rsidRPr="00A876A8">
        <w:rPr>
          <w:sz w:val="28"/>
          <w:szCs w:val="28"/>
        </w:rPr>
        <w:t>Василюк Ф. Є. Психологія переживання. Аналіз подолання критичних ситуацій., 2004. 576 с.</w:t>
      </w:r>
    </w:p>
    <w:p w:rsidR="00A876A8" w:rsidRPr="00A876A8" w:rsidRDefault="00A876A8" w:rsidP="005F6722">
      <w:pPr>
        <w:pStyle w:val="a7"/>
        <w:numPr>
          <w:ilvl w:val="0"/>
          <w:numId w:val="23"/>
        </w:numPr>
        <w:spacing w:after="0" w:line="360" w:lineRule="auto"/>
        <w:ind w:left="-284" w:firstLine="568"/>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Вейн А. М. Депресія в неврологічній практиці. Медичне інформаційне агенство. 2002. 160</w:t>
      </w:r>
      <w:r w:rsidR="00AB40BA">
        <w:rPr>
          <w:rFonts w:ascii="Times New Roman" w:hAnsi="Times New Roman" w:cs="Times New Roman"/>
          <w:color w:val="000000"/>
          <w:sz w:val="28"/>
          <w:szCs w:val="28"/>
          <w:shd w:val="clear" w:color="auto" w:fill="FFFFFF"/>
          <w:lang w:val="uk-UA"/>
        </w:rPr>
        <w:t xml:space="preserve"> с</w:t>
      </w:r>
      <w:r w:rsidRPr="00A876A8">
        <w:rPr>
          <w:rFonts w:ascii="Times New Roman" w:hAnsi="Times New Roman" w:cs="Times New Roman"/>
          <w:color w:val="000000"/>
          <w:sz w:val="28"/>
          <w:szCs w:val="28"/>
          <w:shd w:val="clear" w:color="auto" w:fill="FFFFFF"/>
        </w:rPr>
        <w:t>.</w:t>
      </w:r>
    </w:p>
    <w:p w:rsidR="00A876A8" w:rsidRPr="00A876A8" w:rsidRDefault="00A876A8" w:rsidP="00AB40BA">
      <w:pPr>
        <w:pStyle w:val="a7"/>
        <w:numPr>
          <w:ilvl w:val="0"/>
          <w:numId w:val="23"/>
        </w:numPr>
        <w:spacing w:after="0" w:line="360" w:lineRule="auto"/>
        <w:ind w:left="-284" w:firstLine="568"/>
        <w:jc w:val="both"/>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Вілюнас В. К. Перспективи розви</w:t>
      </w:r>
      <w:r w:rsidR="00ED1E2B">
        <w:rPr>
          <w:rFonts w:ascii="Times New Roman" w:hAnsi="Times New Roman" w:cs="Times New Roman"/>
          <w:color w:val="000000"/>
          <w:sz w:val="28"/>
          <w:szCs w:val="28"/>
          <w:shd w:val="clear" w:color="auto" w:fill="FFFFFF"/>
          <w:lang w:val="uk-UA"/>
        </w:rPr>
        <w:t>тку</w:t>
      </w:r>
      <w:r w:rsidRPr="00A876A8">
        <w:rPr>
          <w:rFonts w:ascii="Times New Roman" w:hAnsi="Times New Roman" w:cs="Times New Roman"/>
          <w:color w:val="000000"/>
          <w:sz w:val="28"/>
          <w:szCs w:val="28"/>
          <w:shd w:val="clear" w:color="auto" w:fill="FFFFFF"/>
        </w:rPr>
        <w:t xml:space="preserve"> психології емоцій</w:t>
      </w:r>
      <w:r w:rsidR="00AB40BA">
        <w:rPr>
          <w:rFonts w:ascii="Times New Roman" w:hAnsi="Times New Roman" w:cs="Times New Roman"/>
          <w:color w:val="000000"/>
          <w:sz w:val="28"/>
          <w:szCs w:val="28"/>
          <w:shd w:val="clear" w:color="auto" w:fill="FFFFFF"/>
          <w:lang w:val="uk-UA"/>
        </w:rPr>
        <w:t>. У зб-ку:</w:t>
      </w:r>
      <w:r w:rsidRPr="00A876A8">
        <w:rPr>
          <w:rFonts w:ascii="Times New Roman" w:hAnsi="Times New Roman" w:cs="Times New Roman"/>
          <w:color w:val="000000"/>
          <w:sz w:val="28"/>
          <w:szCs w:val="28"/>
          <w:shd w:val="clear" w:color="auto" w:fill="FFFFFF"/>
        </w:rPr>
        <w:t xml:space="preserve"> Тенденції розвитку психологічної науки</w:t>
      </w:r>
      <w:r w:rsidR="00AB40BA">
        <w:rPr>
          <w:rFonts w:ascii="Times New Roman" w:hAnsi="Times New Roman" w:cs="Times New Roman"/>
          <w:color w:val="000000"/>
          <w:sz w:val="28"/>
          <w:szCs w:val="28"/>
          <w:shd w:val="clear" w:color="auto" w:fill="FFFFFF"/>
          <w:lang w:val="uk-UA"/>
        </w:rPr>
        <w:t>,</w:t>
      </w:r>
      <w:r w:rsidRPr="00A876A8">
        <w:rPr>
          <w:rFonts w:ascii="Times New Roman" w:hAnsi="Times New Roman" w:cs="Times New Roman"/>
          <w:color w:val="000000"/>
          <w:sz w:val="28"/>
          <w:szCs w:val="28"/>
          <w:shd w:val="clear" w:color="auto" w:fill="FFFFFF"/>
        </w:rPr>
        <w:t xml:space="preserve"> 1989. 77</w:t>
      </w:r>
      <w:r w:rsidR="00AB40BA">
        <w:rPr>
          <w:rFonts w:ascii="Times New Roman" w:hAnsi="Times New Roman" w:cs="Times New Roman"/>
          <w:color w:val="000000"/>
          <w:sz w:val="28"/>
          <w:szCs w:val="28"/>
          <w:shd w:val="clear" w:color="auto" w:fill="FFFFFF"/>
          <w:lang w:val="uk-UA"/>
        </w:rPr>
        <w:t xml:space="preserve"> с</w:t>
      </w:r>
      <w:r w:rsidRPr="00A876A8">
        <w:rPr>
          <w:rFonts w:ascii="Times New Roman" w:hAnsi="Times New Roman" w:cs="Times New Roman"/>
          <w:color w:val="000000"/>
          <w:sz w:val="28"/>
          <w:szCs w:val="28"/>
          <w:shd w:val="clear" w:color="auto" w:fill="FFFFFF"/>
        </w:rPr>
        <w:t>.</w:t>
      </w:r>
    </w:p>
    <w:p w:rsidR="00AB40BA" w:rsidRPr="00AB40BA" w:rsidRDefault="00A876A8" w:rsidP="00944712">
      <w:pPr>
        <w:pStyle w:val="a7"/>
        <w:numPr>
          <w:ilvl w:val="0"/>
          <w:numId w:val="23"/>
        </w:numPr>
        <w:spacing w:after="0" w:line="360" w:lineRule="auto"/>
        <w:ind w:left="-284" w:firstLine="568"/>
        <w:jc w:val="both"/>
        <w:rPr>
          <w:rFonts w:ascii="Times New Roman" w:hAnsi="Times New Roman" w:cs="Times New Roman"/>
          <w:sz w:val="28"/>
          <w:szCs w:val="28"/>
        </w:rPr>
      </w:pPr>
      <w:r w:rsidRPr="00AB40BA">
        <w:rPr>
          <w:rFonts w:ascii="Times New Roman" w:hAnsi="Times New Roman" w:cs="Times New Roman"/>
          <w:color w:val="000000"/>
          <w:sz w:val="28"/>
          <w:szCs w:val="28"/>
          <w:shd w:val="clear" w:color="auto" w:fill="FFFFFF"/>
        </w:rPr>
        <w:t xml:space="preserve">Выготский Л. С. Педология подростка., 1984. 243 с. </w:t>
      </w:r>
    </w:p>
    <w:p w:rsidR="00A876A8" w:rsidRPr="00AB40BA" w:rsidRDefault="00A876A8" w:rsidP="00944712">
      <w:pPr>
        <w:pStyle w:val="a7"/>
        <w:numPr>
          <w:ilvl w:val="0"/>
          <w:numId w:val="23"/>
        </w:numPr>
        <w:spacing w:after="0" w:line="360" w:lineRule="auto"/>
        <w:ind w:left="-284" w:firstLine="568"/>
        <w:jc w:val="both"/>
        <w:rPr>
          <w:rFonts w:ascii="Times New Roman" w:hAnsi="Times New Roman" w:cs="Times New Roman"/>
          <w:sz w:val="28"/>
          <w:szCs w:val="28"/>
        </w:rPr>
      </w:pPr>
      <w:r w:rsidRPr="00AB40BA">
        <w:rPr>
          <w:rFonts w:ascii="Times New Roman" w:hAnsi="Times New Roman" w:cs="Times New Roman"/>
          <w:color w:val="000000"/>
          <w:sz w:val="28"/>
          <w:szCs w:val="28"/>
          <w:shd w:val="clear" w:color="auto" w:fill="FFFFFF"/>
        </w:rPr>
        <w:t>Данників Н. І. Безсоння, депресія, невроз</w:t>
      </w:r>
      <w:r w:rsidR="00D322F6" w:rsidRPr="00AB40BA">
        <w:rPr>
          <w:rFonts w:ascii="Times New Roman" w:hAnsi="Times New Roman" w:cs="Times New Roman"/>
          <w:color w:val="000000"/>
          <w:sz w:val="28"/>
          <w:szCs w:val="28"/>
          <w:shd w:val="clear" w:color="auto" w:fill="FFFFFF"/>
          <w:lang w:val="uk-UA"/>
        </w:rPr>
        <w:t>.</w:t>
      </w:r>
      <w:r w:rsidRPr="00AB40BA">
        <w:rPr>
          <w:rFonts w:ascii="Times New Roman" w:hAnsi="Times New Roman" w:cs="Times New Roman"/>
          <w:color w:val="000000"/>
          <w:sz w:val="28"/>
          <w:szCs w:val="28"/>
          <w:shd w:val="clear" w:color="auto" w:fill="FFFFFF"/>
        </w:rPr>
        <w:t xml:space="preserve"> 1997. 240 с.</w:t>
      </w:r>
    </w:p>
    <w:p w:rsidR="00A876A8" w:rsidRPr="00A876A8" w:rsidRDefault="00A876A8" w:rsidP="00ED1E2B">
      <w:pPr>
        <w:pStyle w:val="a7"/>
        <w:numPr>
          <w:ilvl w:val="0"/>
          <w:numId w:val="23"/>
        </w:numPr>
        <w:spacing w:after="0" w:line="360" w:lineRule="auto"/>
        <w:ind w:left="-284" w:firstLine="568"/>
        <w:jc w:val="both"/>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Дельгадо Х. Мозок і свідомість</w:t>
      </w:r>
      <w:r w:rsidR="00D322F6">
        <w:rPr>
          <w:rFonts w:ascii="Times New Roman" w:hAnsi="Times New Roman" w:cs="Times New Roman"/>
          <w:color w:val="000000"/>
          <w:sz w:val="28"/>
          <w:szCs w:val="28"/>
          <w:shd w:val="clear" w:color="auto" w:fill="FFFFFF"/>
          <w:lang w:val="uk-UA"/>
        </w:rPr>
        <w:t>.</w:t>
      </w:r>
      <w:r w:rsidRPr="00A876A8">
        <w:rPr>
          <w:rFonts w:ascii="Times New Roman" w:hAnsi="Times New Roman" w:cs="Times New Roman"/>
          <w:color w:val="000000"/>
          <w:sz w:val="28"/>
          <w:szCs w:val="28"/>
          <w:shd w:val="clear" w:color="auto" w:fill="FFFFFF"/>
        </w:rPr>
        <w:t xml:space="preserve"> Світ. 1971. 214</w:t>
      </w:r>
      <w:r w:rsidR="00D322F6">
        <w:rPr>
          <w:rFonts w:ascii="Times New Roman" w:hAnsi="Times New Roman" w:cs="Times New Roman"/>
          <w:color w:val="000000"/>
          <w:sz w:val="28"/>
          <w:szCs w:val="28"/>
          <w:shd w:val="clear" w:color="auto" w:fill="FFFFFF"/>
          <w:lang w:val="uk-UA"/>
        </w:rPr>
        <w:t xml:space="preserve"> с</w:t>
      </w:r>
      <w:r w:rsidRPr="00A876A8">
        <w:rPr>
          <w:rFonts w:ascii="Times New Roman" w:hAnsi="Times New Roman" w:cs="Times New Roman"/>
          <w:color w:val="000000"/>
          <w:sz w:val="28"/>
          <w:szCs w:val="28"/>
          <w:shd w:val="clear" w:color="auto" w:fill="FFFFFF"/>
        </w:rPr>
        <w:t>.</w:t>
      </w:r>
    </w:p>
    <w:p w:rsidR="00A876A8" w:rsidRPr="00A876A8" w:rsidRDefault="00A876A8" w:rsidP="00ED1E2B">
      <w:pPr>
        <w:pStyle w:val="a7"/>
        <w:numPr>
          <w:ilvl w:val="0"/>
          <w:numId w:val="23"/>
        </w:numPr>
        <w:spacing w:after="0" w:line="360" w:lineRule="auto"/>
        <w:ind w:left="-284" w:firstLine="568"/>
        <w:jc w:val="both"/>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Додонов Б. И. В мире эмоций. 1987. 189 с.</w:t>
      </w:r>
    </w:p>
    <w:p w:rsidR="00A876A8" w:rsidRPr="00A876A8" w:rsidRDefault="00A876A8" w:rsidP="00ED1E2B">
      <w:pPr>
        <w:pStyle w:val="a7"/>
        <w:numPr>
          <w:ilvl w:val="0"/>
          <w:numId w:val="23"/>
        </w:numPr>
        <w:spacing w:after="0" w:line="360" w:lineRule="auto"/>
        <w:ind w:left="-284" w:firstLine="568"/>
        <w:jc w:val="both"/>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Дубравська Д. М. Основи психології. Львів: Світ, 2001.</w:t>
      </w:r>
      <w:r w:rsidR="00BE7B25">
        <w:rPr>
          <w:rFonts w:ascii="Times New Roman" w:hAnsi="Times New Roman" w:cs="Times New Roman"/>
          <w:color w:val="000000"/>
          <w:sz w:val="28"/>
          <w:szCs w:val="28"/>
          <w:shd w:val="clear" w:color="auto" w:fill="FFFFFF"/>
          <w:lang w:val="uk-UA"/>
        </w:rPr>
        <w:t xml:space="preserve"> 280 с.</w:t>
      </w:r>
    </w:p>
    <w:p w:rsidR="00A876A8" w:rsidRPr="00A876A8" w:rsidRDefault="00A876A8" w:rsidP="00ED1E2B">
      <w:pPr>
        <w:pStyle w:val="a7"/>
        <w:numPr>
          <w:ilvl w:val="0"/>
          <w:numId w:val="23"/>
        </w:numPr>
        <w:spacing w:after="0" w:line="360" w:lineRule="auto"/>
        <w:ind w:left="-284" w:firstLine="568"/>
        <w:jc w:val="both"/>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Дуткевич Т.В. Загальна психологія</w:t>
      </w:r>
      <w:r w:rsidR="00ED1E2B">
        <w:rPr>
          <w:rFonts w:ascii="Times New Roman" w:hAnsi="Times New Roman" w:cs="Times New Roman"/>
          <w:color w:val="000000"/>
          <w:sz w:val="28"/>
          <w:szCs w:val="28"/>
          <w:shd w:val="clear" w:color="auto" w:fill="FFFFFF"/>
          <w:lang w:val="uk-UA"/>
        </w:rPr>
        <w:t>.</w:t>
      </w:r>
      <w:r w:rsidR="00BE7B25">
        <w:rPr>
          <w:rFonts w:ascii="Times New Roman" w:hAnsi="Times New Roman" w:cs="Times New Roman"/>
          <w:color w:val="000000"/>
          <w:sz w:val="28"/>
          <w:szCs w:val="28"/>
          <w:shd w:val="clear" w:color="auto" w:fill="FFFFFF"/>
          <w:lang w:val="uk-UA"/>
        </w:rPr>
        <w:t xml:space="preserve"> К: Центр учбової літератури</w:t>
      </w:r>
      <w:r w:rsidRPr="00A876A8">
        <w:rPr>
          <w:rFonts w:ascii="Times New Roman" w:hAnsi="Times New Roman" w:cs="Times New Roman"/>
          <w:color w:val="000000"/>
          <w:sz w:val="28"/>
          <w:szCs w:val="28"/>
          <w:shd w:val="clear" w:color="auto" w:fill="FFFFFF"/>
        </w:rPr>
        <w:t>, 20</w:t>
      </w:r>
      <w:r w:rsidR="00BE7B25">
        <w:rPr>
          <w:rFonts w:ascii="Times New Roman" w:hAnsi="Times New Roman" w:cs="Times New Roman"/>
          <w:color w:val="000000"/>
          <w:sz w:val="28"/>
          <w:szCs w:val="28"/>
          <w:shd w:val="clear" w:color="auto" w:fill="FFFFFF"/>
          <w:lang w:val="uk-UA"/>
        </w:rPr>
        <w:t>16</w:t>
      </w:r>
      <w:r w:rsidRPr="00A876A8">
        <w:rPr>
          <w:rFonts w:ascii="Times New Roman" w:hAnsi="Times New Roman" w:cs="Times New Roman"/>
          <w:color w:val="000000"/>
          <w:sz w:val="28"/>
          <w:szCs w:val="28"/>
          <w:shd w:val="clear" w:color="auto" w:fill="FFFFFF"/>
        </w:rPr>
        <w:t>.</w:t>
      </w:r>
      <w:r w:rsidR="00BE7B25">
        <w:rPr>
          <w:rFonts w:ascii="Times New Roman" w:hAnsi="Times New Roman" w:cs="Times New Roman"/>
          <w:color w:val="000000"/>
          <w:sz w:val="28"/>
          <w:szCs w:val="28"/>
          <w:shd w:val="clear" w:color="auto" w:fill="FFFFFF"/>
          <w:lang w:val="uk-UA"/>
        </w:rPr>
        <w:t xml:space="preserve"> 388 с.</w:t>
      </w:r>
    </w:p>
    <w:p w:rsidR="00BE7B25" w:rsidRPr="00BE7B25" w:rsidRDefault="00EC4043" w:rsidP="00B57BDE">
      <w:pPr>
        <w:numPr>
          <w:ilvl w:val="0"/>
          <w:numId w:val="23"/>
        </w:numPr>
        <w:tabs>
          <w:tab w:val="left" w:pos="426"/>
        </w:tabs>
        <w:spacing w:before="100" w:beforeAutospacing="1" w:after="0" w:line="360" w:lineRule="auto"/>
        <w:ind w:left="-284" w:firstLine="568"/>
        <w:jc w:val="both"/>
        <w:rPr>
          <w:rFonts w:ascii="Times New Roman" w:hAnsi="Times New Roman" w:cs="Times New Roman"/>
          <w:sz w:val="28"/>
          <w:szCs w:val="28"/>
        </w:rPr>
      </w:pPr>
      <w:r w:rsidRPr="00BE7B25">
        <w:rPr>
          <w:rFonts w:ascii="Times New Roman" w:hAnsi="Times New Roman" w:cs="Times New Roman"/>
          <w:sz w:val="28"/>
          <w:szCs w:val="28"/>
          <w:shd w:val="clear" w:color="auto" w:fill="FFFFFF"/>
        </w:rPr>
        <w:lastRenderedPageBreak/>
        <w:t xml:space="preserve">Еріксон Е. </w:t>
      </w:r>
      <w:r w:rsidRPr="00BE7B25">
        <w:rPr>
          <w:rFonts w:ascii="Times New Roman" w:hAnsi="Times New Roman" w:cs="Times New Roman"/>
          <w:sz w:val="28"/>
          <w:szCs w:val="28"/>
          <w:shd w:val="clear" w:color="auto" w:fill="FFFFFF"/>
          <w:lang w:val="uk-UA"/>
        </w:rPr>
        <w:t>Ідентичніст</w:t>
      </w:r>
      <w:r w:rsidR="00BE7B25" w:rsidRPr="00BE7B25">
        <w:rPr>
          <w:rFonts w:ascii="Times New Roman" w:hAnsi="Times New Roman" w:cs="Times New Roman"/>
          <w:sz w:val="28"/>
          <w:szCs w:val="28"/>
          <w:shd w:val="clear" w:color="auto" w:fill="FFFFFF"/>
          <w:lang w:val="uk-UA"/>
        </w:rPr>
        <w:t>ь:</w:t>
      </w:r>
      <w:r w:rsidRPr="00BE7B25">
        <w:rPr>
          <w:rFonts w:ascii="Times New Roman" w:hAnsi="Times New Roman" w:cs="Times New Roman"/>
          <w:sz w:val="28"/>
          <w:szCs w:val="28"/>
          <w:shd w:val="clear" w:color="auto" w:fill="FFFFFF"/>
        </w:rPr>
        <w:t xml:space="preserve"> юність, криз</w:t>
      </w:r>
      <w:r w:rsidR="00BE7B25" w:rsidRPr="00BE7B25">
        <w:rPr>
          <w:rFonts w:ascii="Times New Roman" w:hAnsi="Times New Roman" w:cs="Times New Roman"/>
          <w:sz w:val="28"/>
          <w:szCs w:val="28"/>
          <w:shd w:val="clear" w:color="auto" w:fill="FFFFFF"/>
          <w:lang w:val="uk-UA"/>
        </w:rPr>
        <w:t>а</w:t>
      </w:r>
      <w:r w:rsidRPr="00BE7B25">
        <w:rPr>
          <w:rFonts w:ascii="Times New Roman" w:hAnsi="Times New Roman" w:cs="Times New Roman"/>
          <w:sz w:val="28"/>
          <w:szCs w:val="28"/>
          <w:shd w:val="clear" w:color="auto" w:fill="FFFFFF"/>
        </w:rPr>
        <w:t xml:space="preserve">. </w:t>
      </w:r>
      <w:r w:rsidR="00BE7B25">
        <w:rPr>
          <w:rFonts w:ascii="Times New Roman" w:hAnsi="Times New Roman" w:cs="Times New Roman"/>
          <w:sz w:val="28"/>
          <w:szCs w:val="28"/>
          <w:shd w:val="clear" w:color="auto" w:fill="FFFFFF"/>
          <w:lang w:val="uk-UA"/>
        </w:rPr>
        <w:t xml:space="preserve">Режим доступу: </w:t>
      </w:r>
      <w:r w:rsidR="00BE7B25" w:rsidRPr="00BE7B25">
        <w:rPr>
          <w:rFonts w:ascii="Times New Roman" w:hAnsi="Times New Roman" w:cs="Times New Roman"/>
          <w:sz w:val="28"/>
          <w:szCs w:val="28"/>
          <w:shd w:val="clear" w:color="auto" w:fill="FFFFFF"/>
        </w:rPr>
        <w:t xml:space="preserve">http://ni.biz.ua/12/12_3/12_30156_i-znoem-istomlen-ya-na-puti-stoyu.html </w:t>
      </w:r>
    </w:p>
    <w:p w:rsidR="000F1565" w:rsidRDefault="009842AC" w:rsidP="000F1565">
      <w:pPr>
        <w:pStyle w:val="a7"/>
        <w:numPr>
          <w:ilvl w:val="0"/>
          <w:numId w:val="23"/>
        </w:numPr>
        <w:spacing w:after="0" w:line="360" w:lineRule="auto"/>
        <w:ind w:left="-284" w:firstLine="568"/>
        <w:jc w:val="both"/>
        <w:rPr>
          <w:rFonts w:ascii="Times New Roman" w:hAnsi="Times New Roman" w:cs="Times New Roman"/>
          <w:sz w:val="28"/>
          <w:szCs w:val="28"/>
        </w:rPr>
      </w:pPr>
      <w:r w:rsidRPr="009842AC">
        <w:rPr>
          <w:rFonts w:ascii="Times New Roman" w:hAnsi="Times New Roman" w:cs="Times New Roman"/>
          <w:sz w:val="28"/>
          <w:szCs w:val="28"/>
        </w:rPr>
        <w:t>Калюжна Є.М. Психолого-педагогічні чинники тривожності у підлітків</w:t>
      </w:r>
      <w:r w:rsidRPr="009842AC">
        <w:rPr>
          <w:rFonts w:ascii="Times New Roman" w:hAnsi="Times New Roman" w:cs="Times New Roman"/>
          <w:i/>
          <w:iCs/>
          <w:sz w:val="28"/>
          <w:szCs w:val="28"/>
        </w:rPr>
        <w:t xml:space="preserve">, </w:t>
      </w:r>
      <w:r w:rsidRPr="009842AC">
        <w:rPr>
          <w:rFonts w:ascii="Times New Roman" w:hAnsi="Times New Roman" w:cs="Times New Roman"/>
          <w:sz w:val="28"/>
          <w:szCs w:val="28"/>
        </w:rPr>
        <w:t xml:space="preserve">Динаміка наукових досліджень-2005: Матеріали IV Міжн. наук.-практ. конф. 20-30 червня 2005 р., Дніпропетровськ, Т. 47, С. 20–22. </w:t>
      </w:r>
    </w:p>
    <w:p w:rsidR="000F1565" w:rsidRPr="000F1565" w:rsidRDefault="000F1565" w:rsidP="000F1565">
      <w:pPr>
        <w:pStyle w:val="a7"/>
        <w:numPr>
          <w:ilvl w:val="0"/>
          <w:numId w:val="23"/>
        </w:numPr>
        <w:spacing w:after="0" w:line="360" w:lineRule="auto"/>
        <w:ind w:left="-284" w:firstLine="568"/>
        <w:jc w:val="both"/>
        <w:rPr>
          <w:rFonts w:ascii="Times New Roman" w:hAnsi="Times New Roman" w:cs="Times New Roman"/>
          <w:sz w:val="28"/>
          <w:szCs w:val="28"/>
        </w:rPr>
      </w:pPr>
      <w:r w:rsidRPr="000F1565">
        <w:rPr>
          <w:rFonts w:ascii="Times New Roman" w:eastAsia="TimesNewRomanPSMT" w:hAnsi="Times New Roman" w:cs="Times New Roman"/>
          <w:sz w:val="28"/>
          <w:szCs w:val="28"/>
        </w:rPr>
        <w:t xml:space="preserve">Калашнікова Л.В., Лобанова А.С. Соціально-психологічні </w:t>
      </w:r>
    </w:p>
    <w:p w:rsidR="000F1565" w:rsidRPr="000F1565" w:rsidRDefault="000F1565" w:rsidP="000F1565">
      <w:pPr>
        <w:pStyle w:val="af"/>
        <w:jc w:val="both"/>
        <w:rPr>
          <w:rFonts w:ascii="Times New Roman" w:hAnsi="Times New Roman" w:cs="Times New Roman"/>
          <w:sz w:val="28"/>
          <w:szCs w:val="28"/>
        </w:rPr>
      </w:pPr>
      <w:r w:rsidRPr="000F1565">
        <w:rPr>
          <w:rFonts w:ascii="Times New Roman" w:eastAsia="TimesNewRomanPSMT" w:hAnsi="Times New Roman" w:cs="Times New Roman"/>
          <w:sz w:val="28"/>
          <w:szCs w:val="28"/>
        </w:rPr>
        <w:t xml:space="preserve">аспекти роботи з підлітками, схильними до девіацій. Київ : Каравела, 2012. 368 с. </w:t>
      </w:r>
    </w:p>
    <w:p w:rsidR="00A876A8" w:rsidRPr="00A876A8" w:rsidRDefault="00A876A8" w:rsidP="00ED1E2B">
      <w:pPr>
        <w:pStyle w:val="a7"/>
        <w:numPr>
          <w:ilvl w:val="0"/>
          <w:numId w:val="23"/>
        </w:numPr>
        <w:spacing w:after="0" w:line="360" w:lineRule="auto"/>
        <w:ind w:left="-284" w:firstLine="568"/>
        <w:jc w:val="both"/>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Кемпінський А. Меланхолія</w:t>
      </w:r>
      <w:r w:rsidR="00D322F6">
        <w:rPr>
          <w:rFonts w:ascii="Times New Roman" w:hAnsi="Times New Roman" w:cs="Times New Roman"/>
          <w:color w:val="000000"/>
          <w:sz w:val="28"/>
          <w:szCs w:val="28"/>
          <w:shd w:val="clear" w:color="auto" w:fill="FFFFFF"/>
          <w:lang w:val="uk-UA"/>
        </w:rPr>
        <w:t>.</w:t>
      </w:r>
      <w:r w:rsidRPr="00A876A8">
        <w:rPr>
          <w:rFonts w:ascii="Times New Roman" w:hAnsi="Times New Roman" w:cs="Times New Roman"/>
          <w:color w:val="000000"/>
          <w:sz w:val="28"/>
          <w:szCs w:val="28"/>
          <w:shd w:val="clear" w:color="auto" w:fill="FFFFFF"/>
        </w:rPr>
        <w:t xml:space="preserve"> Наука. 2002. 405</w:t>
      </w:r>
      <w:r w:rsidR="00D322F6">
        <w:rPr>
          <w:rFonts w:ascii="Times New Roman" w:hAnsi="Times New Roman" w:cs="Times New Roman"/>
          <w:color w:val="000000"/>
          <w:sz w:val="28"/>
          <w:szCs w:val="28"/>
          <w:shd w:val="clear" w:color="auto" w:fill="FFFFFF"/>
          <w:lang w:val="uk-UA"/>
        </w:rPr>
        <w:t xml:space="preserve"> с</w:t>
      </w:r>
      <w:r w:rsidRPr="00A876A8">
        <w:rPr>
          <w:rFonts w:ascii="Times New Roman" w:hAnsi="Times New Roman" w:cs="Times New Roman"/>
          <w:color w:val="000000"/>
          <w:sz w:val="28"/>
          <w:szCs w:val="28"/>
          <w:shd w:val="clear" w:color="auto" w:fill="FFFFFF"/>
        </w:rPr>
        <w:t>.</w:t>
      </w:r>
    </w:p>
    <w:p w:rsidR="00A876A8" w:rsidRPr="00A876A8" w:rsidRDefault="00A876A8" w:rsidP="005F6722">
      <w:pPr>
        <w:pStyle w:val="a7"/>
        <w:numPr>
          <w:ilvl w:val="0"/>
          <w:numId w:val="23"/>
        </w:numPr>
        <w:spacing w:after="0" w:line="360" w:lineRule="auto"/>
        <w:ind w:left="-284" w:firstLine="568"/>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Ковалев Ю. В. Депрессия, клинический аспект</w:t>
      </w:r>
      <w:r w:rsidR="00ED1E2B">
        <w:rPr>
          <w:rFonts w:ascii="Times New Roman" w:hAnsi="Times New Roman" w:cs="Times New Roman"/>
          <w:color w:val="000000"/>
          <w:sz w:val="28"/>
          <w:szCs w:val="28"/>
          <w:shd w:val="clear" w:color="auto" w:fill="FFFFFF"/>
          <w:lang w:val="uk-UA"/>
        </w:rPr>
        <w:t>.</w:t>
      </w:r>
      <w:r w:rsidRPr="00A876A8">
        <w:rPr>
          <w:rFonts w:ascii="Times New Roman" w:hAnsi="Times New Roman" w:cs="Times New Roman"/>
          <w:color w:val="000000"/>
          <w:sz w:val="28"/>
          <w:szCs w:val="28"/>
          <w:shd w:val="clear" w:color="auto" w:fill="FFFFFF"/>
        </w:rPr>
        <w:t xml:space="preserve"> Медицинская книга. 2001. 144</w:t>
      </w:r>
      <w:r w:rsidR="00D322F6">
        <w:rPr>
          <w:rFonts w:ascii="Times New Roman" w:hAnsi="Times New Roman" w:cs="Times New Roman"/>
          <w:color w:val="000000"/>
          <w:sz w:val="28"/>
          <w:szCs w:val="28"/>
          <w:shd w:val="clear" w:color="auto" w:fill="FFFFFF"/>
          <w:lang w:val="uk-UA"/>
        </w:rPr>
        <w:t xml:space="preserve"> с</w:t>
      </w:r>
      <w:r w:rsidRPr="00A876A8">
        <w:rPr>
          <w:rFonts w:ascii="Times New Roman" w:hAnsi="Times New Roman" w:cs="Times New Roman"/>
          <w:color w:val="000000"/>
          <w:sz w:val="28"/>
          <w:szCs w:val="28"/>
          <w:shd w:val="clear" w:color="auto" w:fill="FFFFFF"/>
        </w:rPr>
        <w:t>.</w:t>
      </w:r>
    </w:p>
    <w:p w:rsidR="00A876A8" w:rsidRPr="005852DC" w:rsidRDefault="00A876A8" w:rsidP="00ED1E2B">
      <w:pPr>
        <w:pStyle w:val="a7"/>
        <w:numPr>
          <w:ilvl w:val="0"/>
          <w:numId w:val="23"/>
        </w:numPr>
        <w:tabs>
          <w:tab w:val="left" w:pos="851"/>
        </w:tabs>
        <w:spacing w:after="0" w:line="360" w:lineRule="auto"/>
        <w:ind w:left="-284" w:firstLine="568"/>
        <w:jc w:val="both"/>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Кообі О. Темна ніч душі. Шляхи виходу з депресії</w:t>
      </w:r>
      <w:r w:rsidR="00ED1E2B">
        <w:rPr>
          <w:rFonts w:ascii="Times New Roman" w:hAnsi="Times New Roman" w:cs="Times New Roman"/>
          <w:color w:val="000000"/>
          <w:sz w:val="28"/>
          <w:szCs w:val="28"/>
          <w:shd w:val="clear" w:color="auto" w:fill="FFFFFF"/>
          <w:lang w:val="uk-UA"/>
        </w:rPr>
        <w:t>.</w:t>
      </w:r>
      <w:r w:rsidRPr="00A876A8">
        <w:rPr>
          <w:rFonts w:ascii="Times New Roman" w:hAnsi="Times New Roman" w:cs="Times New Roman"/>
          <w:color w:val="000000"/>
          <w:sz w:val="28"/>
          <w:szCs w:val="28"/>
          <w:shd w:val="clear" w:color="auto" w:fill="FFFFFF"/>
        </w:rPr>
        <w:t xml:space="preserve"> Енідентіс. 2002. 208</w:t>
      </w:r>
      <w:r w:rsidR="00D322F6">
        <w:rPr>
          <w:rFonts w:ascii="Times New Roman" w:hAnsi="Times New Roman" w:cs="Times New Roman"/>
          <w:color w:val="000000"/>
          <w:sz w:val="28"/>
          <w:szCs w:val="28"/>
          <w:shd w:val="clear" w:color="auto" w:fill="FFFFFF"/>
          <w:lang w:val="uk-UA"/>
        </w:rPr>
        <w:t xml:space="preserve"> с</w:t>
      </w:r>
      <w:r w:rsidRPr="00A876A8">
        <w:rPr>
          <w:rFonts w:ascii="Times New Roman" w:hAnsi="Times New Roman" w:cs="Times New Roman"/>
          <w:color w:val="000000"/>
          <w:sz w:val="28"/>
          <w:szCs w:val="28"/>
          <w:shd w:val="clear" w:color="auto" w:fill="FFFFFF"/>
        </w:rPr>
        <w:t>.</w:t>
      </w:r>
    </w:p>
    <w:p w:rsidR="005852DC" w:rsidRDefault="005852DC" w:rsidP="005852DC">
      <w:pPr>
        <w:pStyle w:val="a8"/>
        <w:numPr>
          <w:ilvl w:val="0"/>
          <w:numId w:val="23"/>
        </w:numPr>
        <w:spacing w:line="360" w:lineRule="auto"/>
        <w:jc w:val="both"/>
      </w:pPr>
      <w:r>
        <w:rPr>
          <w:sz w:val="28"/>
          <w:szCs w:val="28"/>
        </w:rPr>
        <w:t>Качаєва А. Шкільна тривожність: її вплив на розвиток учня</w:t>
      </w:r>
      <w:r>
        <w:rPr>
          <w:sz w:val="28"/>
          <w:szCs w:val="28"/>
          <w:lang w:val="uk-UA"/>
        </w:rPr>
        <w:t>.</w:t>
      </w:r>
      <w:r w:rsidRPr="005852DC">
        <w:rPr>
          <w:sz w:val="28"/>
          <w:szCs w:val="28"/>
        </w:rPr>
        <w:t xml:space="preserve"> Психолог. 2000</w:t>
      </w:r>
      <w:r>
        <w:rPr>
          <w:sz w:val="28"/>
          <w:szCs w:val="28"/>
          <w:lang w:val="uk-UA"/>
        </w:rPr>
        <w:t>.</w:t>
      </w:r>
      <w:r w:rsidRPr="005852DC">
        <w:rPr>
          <w:sz w:val="28"/>
          <w:szCs w:val="28"/>
        </w:rPr>
        <w:t xml:space="preserve"> </w:t>
      </w:r>
      <w:r w:rsidR="00D322F6">
        <w:rPr>
          <w:sz w:val="28"/>
          <w:szCs w:val="28"/>
          <w:lang w:val="uk-UA"/>
        </w:rPr>
        <w:t>№</w:t>
      </w:r>
      <w:r w:rsidRPr="005852DC">
        <w:rPr>
          <w:sz w:val="28"/>
          <w:szCs w:val="28"/>
        </w:rPr>
        <w:t xml:space="preserve"> 13. С. 4. </w:t>
      </w:r>
    </w:p>
    <w:p w:rsidR="005852DC" w:rsidRPr="00AB40BA" w:rsidRDefault="005852DC" w:rsidP="00AB40BA">
      <w:pPr>
        <w:pStyle w:val="a8"/>
        <w:numPr>
          <w:ilvl w:val="0"/>
          <w:numId w:val="23"/>
        </w:numPr>
        <w:spacing w:line="360" w:lineRule="auto"/>
        <w:jc w:val="both"/>
      </w:pPr>
      <w:r>
        <w:rPr>
          <w:sz w:val="28"/>
          <w:szCs w:val="28"/>
        </w:rPr>
        <w:t>4. Корольчук М.С., Осьодло В.І. Психодіагностика К.: Ельга, 2007. 400 с.</w:t>
      </w:r>
    </w:p>
    <w:p w:rsidR="00A876A8" w:rsidRPr="00A876A8" w:rsidRDefault="00A876A8" w:rsidP="00ED1E2B">
      <w:pPr>
        <w:pStyle w:val="a7"/>
        <w:numPr>
          <w:ilvl w:val="0"/>
          <w:numId w:val="23"/>
        </w:numPr>
        <w:tabs>
          <w:tab w:val="left" w:pos="993"/>
        </w:tabs>
        <w:spacing w:after="0" w:line="360" w:lineRule="auto"/>
        <w:ind w:left="-284" w:firstLine="568"/>
        <w:jc w:val="both"/>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Кочюнас Р. Основи психологічного консультування</w:t>
      </w:r>
      <w:r w:rsidR="00ED1E2B">
        <w:rPr>
          <w:rFonts w:ascii="Times New Roman" w:hAnsi="Times New Roman" w:cs="Times New Roman"/>
          <w:color w:val="000000"/>
          <w:sz w:val="28"/>
          <w:szCs w:val="28"/>
          <w:shd w:val="clear" w:color="auto" w:fill="FFFFFF"/>
          <w:lang w:val="uk-UA"/>
        </w:rPr>
        <w:t>.</w:t>
      </w:r>
      <w:r w:rsidRPr="00A876A8">
        <w:rPr>
          <w:rFonts w:ascii="Times New Roman" w:hAnsi="Times New Roman" w:cs="Times New Roman"/>
          <w:color w:val="000000"/>
          <w:sz w:val="28"/>
          <w:szCs w:val="28"/>
          <w:shd w:val="clear" w:color="auto" w:fill="FFFFFF"/>
        </w:rPr>
        <w:t xml:space="preserve"> Академічний проект. 2007. С. 240.</w:t>
      </w:r>
    </w:p>
    <w:p w:rsidR="000D47A0" w:rsidRPr="000D47A0" w:rsidRDefault="00A876A8" w:rsidP="000D47A0">
      <w:pPr>
        <w:pStyle w:val="a7"/>
        <w:numPr>
          <w:ilvl w:val="0"/>
          <w:numId w:val="23"/>
        </w:numPr>
        <w:shd w:val="clear" w:color="auto" w:fill="FFFFFF"/>
        <w:tabs>
          <w:tab w:val="left" w:pos="993"/>
        </w:tabs>
        <w:spacing w:before="100" w:beforeAutospacing="1" w:after="0" w:line="360" w:lineRule="auto"/>
        <w:ind w:left="-284" w:firstLine="568"/>
        <w:jc w:val="both"/>
        <w:rPr>
          <w:rFonts w:ascii="Times New Roman" w:eastAsia="Times New Roman" w:hAnsi="Times New Roman" w:cs="Times New Roman"/>
          <w:sz w:val="28"/>
          <w:szCs w:val="28"/>
          <w:lang w:eastAsia="ru-RU"/>
        </w:rPr>
      </w:pPr>
      <w:r w:rsidRPr="00A876A8">
        <w:rPr>
          <w:rFonts w:ascii="Times New Roman" w:hAnsi="Times New Roman" w:cs="Times New Roman"/>
          <w:sz w:val="28"/>
          <w:szCs w:val="28"/>
          <w:shd w:val="clear" w:color="auto" w:fill="FFFFFF"/>
        </w:rPr>
        <w:t>Крайг Г. Психология развития: Пер. с англ. Н. Мальгиной и др. Под общ. науч. ред. А.А. Алексеева. 7-е междунар. изд. СПб.: Изд-во Питер, 2000. 988 с.</w:t>
      </w:r>
    </w:p>
    <w:p w:rsidR="000D47A0" w:rsidRPr="000D47A0" w:rsidRDefault="000F1565" w:rsidP="000D47A0">
      <w:pPr>
        <w:pStyle w:val="a7"/>
        <w:numPr>
          <w:ilvl w:val="0"/>
          <w:numId w:val="23"/>
        </w:numPr>
        <w:shd w:val="clear" w:color="auto" w:fill="FFFFFF"/>
        <w:tabs>
          <w:tab w:val="left" w:pos="993"/>
        </w:tabs>
        <w:spacing w:before="100" w:beforeAutospacing="1" w:after="0" w:line="360" w:lineRule="auto"/>
        <w:ind w:left="-284" w:firstLine="568"/>
        <w:jc w:val="both"/>
        <w:rPr>
          <w:rFonts w:ascii="Times New Roman" w:eastAsia="Times New Roman" w:hAnsi="Times New Roman" w:cs="Times New Roman"/>
          <w:sz w:val="28"/>
          <w:szCs w:val="28"/>
          <w:lang w:eastAsia="ru-RU"/>
        </w:rPr>
      </w:pPr>
      <w:r w:rsidRPr="000D47A0">
        <w:rPr>
          <w:rFonts w:ascii="Times New Roman" w:eastAsia="TimesNewRomanPSMT" w:hAnsi="Times New Roman" w:cs="Times New Roman"/>
          <w:sz w:val="28"/>
          <w:szCs w:val="28"/>
        </w:rPr>
        <w:t xml:space="preserve">Крейдун Н., Прядко Н. Про деякі психологічні особливості старшокласників. </w:t>
      </w:r>
      <w:r w:rsidRPr="000D47A0">
        <w:rPr>
          <w:rFonts w:ascii="Times New Roman" w:hAnsi="Times New Roman" w:cs="Times New Roman"/>
          <w:i/>
          <w:iCs/>
          <w:sz w:val="28"/>
          <w:szCs w:val="28"/>
        </w:rPr>
        <w:t>Вісник Харківського національного університету імені В. Н. Каразіна</w:t>
      </w:r>
      <w:r w:rsidRPr="000D47A0">
        <w:rPr>
          <w:rFonts w:ascii="Times New Roman" w:eastAsia="TimesNewRomanPSMT" w:hAnsi="Times New Roman" w:cs="Times New Roman"/>
          <w:sz w:val="28"/>
          <w:szCs w:val="28"/>
        </w:rPr>
        <w:t xml:space="preserve">. Серія: Психологія. 2011. No 959. С. 70–75. </w:t>
      </w:r>
    </w:p>
    <w:p w:rsidR="000D47A0" w:rsidRPr="000D47A0" w:rsidRDefault="00A876A8" w:rsidP="000D47A0">
      <w:pPr>
        <w:pStyle w:val="a7"/>
        <w:numPr>
          <w:ilvl w:val="0"/>
          <w:numId w:val="23"/>
        </w:numPr>
        <w:shd w:val="clear" w:color="auto" w:fill="FFFFFF"/>
        <w:tabs>
          <w:tab w:val="left" w:pos="993"/>
        </w:tabs>
        <w:spacing w:before="100" w:beforeAutospacing="1" w:after="0" w:line="360" w:lineRule="auto"/>
        <w:ind w:left="-284" w:firstLine="568"/>
        <w:jc w:val="both"/>
        <w:rPr>
          <w:rFonts w:ascii="Times New Roman" w:eastAsia="Times New Roman" w:hAnsi="Times New Roman" w:cs="Times New Roman"/>
          <w:sz w:val="28"/>
          <w:szCs w:val="28"/>
          <w:lang w:eastAsia="ru-RU"/>
        </w:rPr>
      </w:pPr>
      <w:r w:rsidRPr="000D47A0">
        <w:rPr>
          <w:rFonts w:ascii="Times New Roman" w:eastAsia="Calibri" w:hAnsi="Times New Roman" w:cs="Times New Roman"/>
          <w:sz w:val="28"/>
          <w:szCs w:val="28"/>
        </w:rPr>
        <w:t>Кэмпбелл Р. Как любить своего подростка</w:t>
      </w:r>
      <w:r w:rsidR="00D322F6" w:rsidRPr="000D47A0">
        <w:rPr>
          <w:rFonts w:ascii="Times New Roman" w:eastAsia="Calibri" w:hAnsi="Times New Roman" w:cs="Times New Roman"/>
          <w:sz w:val="28"/>
          <w:szCs w:val="28"/>
          <w:lang w:val="uk-UA"/>
        </w:rPr>
        <w:t>.</w:t>
      </w:r>
      <w:r w:rsidRPr="000D47A0">
        <w:rPr>
          <w:rFonts w:ascii="Times New Roman" w:eastAsia="Calibri" w:hAnsi="Times New Roman" w:cs="Times New Roman"/>
          <w:sz w:val="28"/>
          <w:szCs w:val="28"/>
        </w:rPr>
        <w:t xml:space="preserve"> М.: Мирт, 2000. 73 с</w:t>
      </w:r>
      <w:r w:rsidR="000F1565" w:rsidRPr="000D47A0">
        <w:rPr>
          <w:rFonts w:ascii="Times New Roman" w:eastAsia="Calibri" w:hAnsi="Times New Roman" w:cs="Times New Roman"/>
          <w:sz w:val="28"/>
          <w:szCs w:val="28"/>
          <w:lang w:val="uk-UA"/>
        </w:rPr>
        <w:t>.</w:t>
      </w:r>
    </w:p>
    <w:p w:rsidR="000D47A0" w:rsidRPr="000D47A0" w:rsidRDefault="005852DC" w:rsidP="000D47A0">
      <w:pPr>
        <w:pStyle w:val="a7"/>
        <w:numPr>
          <w:ilvl w:val="0"/>
          <w:numId w:val="23"/>
        </w:numPr>
        <w:shd w:val="clear" w:color="auto" w:fill="FFFFFF"/>
        <w:tabs>
          <w:tab w:val="left" w:pos="993"/>
        </w:tabs>
        <w:spacing w:before="100" w:beforeAutospacing="1" w:after="0" w:line="360" w:lineRule="auto"/>
        <w:ind w:left="-284" w:firstLine="568"/>
        <w:jc w:val="both"/>
        <w:rPr>
          <w:rFonts w:ascii="Times New Roman" w:eastAsia="Times New Roman" w:hAnsi="Times New Roman" w:cs="Times New Roman"/>
          <w:sz w:val="28"/>
          <w:szCs w:val="28"/>
          <w:lang w:eastAsia="ru-RU"/>
        </w:rPr>
      </w:pPr>
      <w:r w:rsidRPr="000D47A0">
        <w:rPr>
          <w:rFonts w:ascii="Times New Roman" w:hAnsi="Times New Roman" w:cs="Times New Roman"/>
          <w:sz w:val="28"/>
          <w:szCs w:val="28"/>
        </w:rPr>
        <w:t>Лемещук В. Р. Динаміка соціальних страхів сучасних підлітків</w:t>
      </w:r>
      <w:r w:rsidRPr="000D47A0">
        <w:rPr>
          <w:rFonts w:ascii="Times New Roman" w:hAnsi="Times New Roman" w:cs="Times New Roman"/>
          <w:sz w:val="28"/>
          <w:szCs w:val="28"/>
          <w:lang w:val="uk-UA"/>
        </w:rPr>
        <w:t>.</w:t>
      </w:r>
      <w:r w:rsidRPr="000D47A0">
        <w:rPr>
          <w:rFonts w:ascii="Times New Roman" w:hAnsi="Times New Roman" w:cs="Times New Roman"/>
          <w:sz w:val="28"/>
          <w:szCs w:val="28"/>
        </w:rPr>
        <w:t xml:space="preserve"> Практична психологія та соціальна робота. 2006. </w:t>
      </w:r>
      <w:r w:rsidR="00D322F6" w:rsidRPr="000D47A0">
        <w:rPr>
          <w:rFonts w:ascii="Times New Roman" w:hAnsi="Times New Roman" w:cs="Times New Roman"/>
          <w:sz w:val="28"/>
          <w:szCs w:val="28"/>
          <w:lang w:val="uk-UA"/>
        </w:rPr>
        <w:t xml:space="preserve">№ </w:t>
      </w:r>
      <w:r w:rsidRPr="000D47A0">
        <w:rPr>
          <w:rFonts w:ascii="Times New Roman" w:hAnsi="Times New Roman" w:cs="Times New Roman"/>
          <w:sz w:val="28"/>
          <w:szCs w:val="28"/>
        </w:rPr>
        <w:t>12. С. 35-37.</w:t>
      </w:r>
    </w:p>
    <w:p w:rsidR="00A876A8" w:rsidRPr="000D47A0" w:rsidRDefault="00A876A8" w:rsidP="000D47A0">
      <w:pPr>
        <w:pStyle w:val="a7"/>
        <w:numPr>
          <w:ilvl w:val="0"/>
          <w:numId w:val="23"/>
        </w:numPr>
        <w:shd w:val="clear" w:color="auto" w:fill="FFFFFF"/>
        <w:tabs>
          <w:tab w:val="left" w:pos="993"/>
        </w:tabs>
        <w:spacing w:before="100" w:beforeAutospacing="1" w:after="0" w:line="360" w:lineRule="auto"/>
        <w:ind w:left="-284" w:firstLine="568"/>
        <w:jc w:val="both"/>
        <w:rPr>
          <w:rFonts w:ascii="Times New Roman" w:eastAsia="Times New Roman" w:hAnsi="Times New Roman" w:cs="Times New Roman"/>
          <w:sz w:val="28"/>
          <w:szCs w:val="28"/>
          <w:lang w:eastAsia="ru-RU"/>
        </w:rPr>
      </w:pPr>
      <w:r w:rsidRPr="000D47A0">
        <w:rPr>
          <w:rFonts w:ascii="Times New Roman" w:hAnsi="Times New Roman" w:cs="Times New Roman"/>
          <w:color w:val="000000"/>
          <w:sz w:val="28"/>
          <w:szCs w:val="28"/>
          <w:shd w:val="clear" w:color="auto" w:fill="FFFFFF"/>
        </w:rPr>
        <w:t>Лидеман Р. Р. За гранью психического здоровья.</w:t>
      </w:r>
      <w:r w:rsidR="00BE7B25" w:rsidRPr="000D47A0">
        <w:rPr>
          <w:rFonts w:ascii="Times New Roman" w:hAnsi="Times New Roman" w:cs="Times New Roman"/>
          <w:color w:val="000000"/>
          <w:sz w:val="28"/>
          <w:szCs w:val="28"/>
          <w:shd w:val="clear" w:color="auto" w:fill="FFFFFF"/>
          <w:lang w:val="uk-UA"/>
        </w:rPr>
        <w:t xml:space="preserve"> М: Знание</w:t>
      </w:r>
      <w:r w:rsidRPr="000D47A0">
        <w:rPr>
          <w:rFonts w:ascii="Times New Roman" w:hAnsi="Times New Roman" w:cs="Times New Roman"/>
          <w:color w:val="000000"/>
          <w:sz w:val="28"/>
          <w:szCs w:val="28"/>
          <w:shd w:val="clear" w:color="auto" w:fill="FFFFFF"/>
        </w:rPr>
        <w:t>, 1992.</w:t>
      </w:r>
      <w:r w:rsidR="00BE7B25" w:rsidRPr="000D47A0">
        <w:rPr>
          <w:rFonts w:ascii="Times New Roman" w:hAnsi="Times New Roman" w:cs="Times New Roman"/>
          <w:color w:val="000000"/>
          <w:sz w:val="28"/>
          <w:szCs w:val="28"/>
          <w:shd w:val="clear" w:color="auto" w:fill="FFFFFF"/>
          <w:lang w:val="uk-UA"/>
        </w:rPr>
        <w:t xml:space="preserve"> 192 с.</w:t>
      </w:r>
    </w:p>
    <w:p w:rsidR="00A876A8" w:rsidRPr="00A876A8" w:rsidRDefault="00A876A8" w:rsidP="005F6722">
      <w:pPr>
        <w:pStyle w:val="a7"/>
        <w:numPr>
          <w:ilvl w:val="0"/>
          <w:numId w:val="23"/>
        </w:numPr>
        <w:tabs>
          <w:tab w:val="left" w:pos="993"/>
        </w:tabs>
        <w:spacing w:after="0" w:line="360" w:lineRule="auto"/>
        <w:ind w:left="-284" w:firstLine="568"/>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lastRenderedPageBreak/>
        <w:t>Личко А. Е. Психопатии и акцентуации характера у подростков, 1983. 263 с.</w:t>
      </w:r>
    </w:p>
    <w:p w:rsidR="00A876A8" w:rsidRPr="00A876A8" w:rsidRDefault="00A876A8" w:rsidP="005F6722">
      <w:pPr>
        <w:pStyle w:val="a7"/>
        <w:numPr>
          <w:ilvl w:val="0"/>
          <w:numId w:val="23"/>
        </w:numPr>
        <w:tabs>
          <w:tab w:val="left" w:pos="993"/>
        </w:tabs>
        <w:spacing w:after="0" w:line="360" w:lineRule="auto"/>
        <w:ind w:left="-284" w:firstLine="568"/>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Ллойд-Джонс М. Духовна депресія</w:t>
      </w:r>
      <w:r w:rsidR="00D322F6">
        <w:rPr>
          <w:rFonts w:ascii="Times New Roman" w:hAnsi="Times New Roman" w:cs="Times New Roman"/>
          <w:color w:val="000000"/>
          <w:sz w:val="28"/>
          <w:szCs w:val="28"/>
          <w:shd w:val="clear" w:color="auto" w:fill="FFFFFF"/>
          <w:lang w:val="uk-UA"/>
        </w:rPr>
        <w:t>.</w:t>
      </w:r>
      <w:r w:rsidRPr="00A876A8">
        <w:rPr>
          <w:rFonts w:ascii="Times New Roman" w:hAnsi="Times New Roman" w:cs="Times New Roman"/>
          <w:color w:val="000000"/>
          <w:sz w:val="28"/>
          <w:szCs w:val="28"/>
          <w:shd w:val="clear" w:color="auto" w:fill="FFFFFF"/>
        </w:rPr>
        <w:t xml:space="preserve"> Мірт. 2000. 176</w:t>
      </w:r>
      <w:r w:rsidR="00D322F6">
        <w:rPr>
          <w:rFonts w:ascii="Times New Roman" w:hAnsi="Times New Roman" w:cs="Times New Roman"/>
          <w:color w:val="000000"/>
          <w:sz w:val="28"/>
          <w:szCs w:val="28"/>
          <w:shd w:val="clear" w:color="auto" w:fill="FFFFFF"/>
          <w:lang w:val="uk-UA"/>
        </w:rPr>
        <w:t xml:space="preserve"> с</w:t>
      </w:r>
      <w:r w:rsidRPr="00A876A8">
        <w:rPr>
          <w:rFonts w:ascii="Times New Roman" w:hAnsi="Times New Roman" w:cs="Times New Roman"/>
          <w:color w:val="000000"/>
          <w:sz w:val="28"/>
          <w:szCs w:val="28"/>
          <w:shd w:val="clear" w:color="auto" w:fill="FFFFFF"/>
        </w:rPr>
        <w:t>.</w:t>
      </w:r>
    </w:p>
    <w:p w:rsidR="00A876A8" w:rsidRPr="00A876A8" w:rsidRDefault="00A876A8" w:rsidP="005F6722">
      <w:pPr>
        <w:pStyle w:val="a7"/>
        <w:numPr>
          <w:ilvl w:val="0"/>
          <w:numId w:val="23"/>
        </w:numPr>
        <w:shd w:val="clear" w:color="auto" w:fill="FFFFFF"/>
        <w:spacing w:before="100" w:beforeAutospacing="1" w:after="0" w:line="360" w:lineRule="auto"/>
        <w:ind w:left="-284" w:firstLine="568"/>
        <w:jc w:val="both"/>
        <w:rPr>
          <w:rFonts w:ascii="Times New Roman" w:eastAsia="Times New Roman" w:hAnsi="Times New Roman" w:cs="Times New Roman"/>
          <w:sz w:val="28"/>
          <w:szCs w:val="28"/>
          <w:lang w:eastAsia="ru-RU"/>
        </w:rPr>
      </w:pPr>
      <w:r w:rsidRPr="00A876A8">
        <w:rPr>
          <w:rFonts w:ascii="Times New Roman" w:hAnsi="Times New Roman" w:cs="Times New Roman"/>
          <w:sz w:val="28"/>
          <w:szCs w:val="28"/>
        </w:rPr>
        <w:t>М.В.Савчин, Л.П. Василенко. Вікова психологія. К., 2005</w:t>
      </w:r>
    </w:p>
    <w:p w:rsidR="00AB40BA" w:rsidRPr="00AB40BA" w:rsidRDefault="00A876A8" w:rsidP="00AB40BA">
      <w:pPr>
        <w:pStyle w:val="a7"/>
        <w:numPr>
          <w:ilvl w:val="0"/>
          <w:numId w:val="23"/>
        </w:numPr>
        <w:tabs>
          <w:tab w:val="left" w:pos="993"/>
        </w:tabs>
        <w:spacing w:after="0" w:line="360" w:lineRule="auto"/>
        <w:ind w:left="-284" w:firstLine="568"/>
        <w:jc w:val="both"/>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Малкина-Пых І. Р. Психологічна допомога у кризових ситуаціях</w:t>
      </w:r>
      <w:r w:rsidR="00D322F6">
        <w:rPr>
          <w:rFonts w:ascii="Times New Roman" w:hAnsi="Times New Roman" w:cs="Times New Roman"/>
          <w:color w:val="000000"/>
          <w:sz w:val="28"/>
          <w:szCs w:val="28"/>
          <w:shd w:val="clear" w:color="auto" w:fill="FFFFFF"/>
          <w:lang w:val="uk-UA"/>
        </w:rPr>
        <w:t xml:space="preserve">. </w:t>
      </w:r>
      <w:r w:rsidRPr="00A876A8">
        <w:rPr>
          <w:rFonts w:ascii="Times New Roman" w:hAnsi="Times New Roman" w:cs="Times New Roman"/>
          <w:color w:val="000000"/>
          <w:sz w:val="28"/>
          <w:szCs w:val="28"/>
          <w:shd w:val="clear" w:color="auto" w:fill="FFFFFF"/>
        </w:rPr>
        <w:t>ЭКСМО. – 2008. – С. 928.</w:t>
      </w:r>
    </w:p>
    <w:p w:rsidR="000D47A0" w:rsidRPr="000D47A0" w:rsidRDefault="00AB40BA" w:rsidP="000D47A0">
      <w:pPr>
        <w:pStyle w:val="a7"/>
        <w:numPr>
          <w:ilvl w:val="0"/>
          <w:numId w:val="23"/>
        </w:numPr>
        <w:tabs>
          <w:tab w:val="left" w:pos="993"/>
        </w:tabs>
        <w:spacing w:after="0" w:line="360" w:lineRule="auto"/>
        <w:ind w:left="-284" w:firstLine="568"/>
        <w:jc w:val="both"/>
        <w:rPr>
          <w:rFonts w:ascii="Times New Roman" w:hAnsi="Times New Roman" w:cs="Times New Roman"/>
          <w:sz w:val="28"/>
          <w:szCs w:val="28"/>
        </w:rPr>
      </w:pPr>
      <w:r w:rsidRPr="00AB40BA">
        <w:rPr>
          <w:rFonts w:ascii="Times New Roman" w:hAnsi="Times New Roman" w:cs="Times New Roman"/>
          <w:sz w:val="28"/>
          <w:szCs w:val="28"/>
          <w:shd w:val="clear" w:color="auto" w:fill="FBFBF3"/>
        </w:rPr>
        <w:t>Мельничук І.В., Кравченко Н.М. Діагностика та корекція депресивного стану у старшому шкільному віці // Наука і освіта. 2013. №7. С. 183-188.</w:t>
      </w:r>
    </w:p>
    <w:p w:rsidR="000D47A0" w:rsidRPr="000D47A0" w:rsidRDefault="000D47A0" w:rsidP="000D47A0">
      <w:pPr>
        <w:pStyle w:val="a7"/>
        <w:numPr>
          <w:ilvl w:val="0"/>
          <w:numId w:val="23"/>
        </w:numPr>
        <w:tabs>
          <w:tab w:val="left" w:pos="993"/>
        </w:tabs>
        <w:spacing w:after="0" w:line="360" w:lineRule="auto"/>
        <w:ind w:left="-284" w:firstLine="568"/>
        <w:jc w:val="both"/>
        <w:rPr>
          <w:rFonts w:ascii="Times New Roman" w:hAnsi="Times New Roman" w:cs="Times New Roman"/>
          <w:sz w:val="28"/>
          <w:szCs w:val="28"/>
        </w:rPr>
      </w:pPr>
      <w:r w:rsidRPr="000D47A0">
        <w:rPr>
          <w:rFonts w:ascii="Times New Roman" w:eastAsia="TimesNewRomanPSMT" w:hAnsi="Times New Roman" w:cs="Times New Roman"/>
          <w:sz w:val="28"/>
          <w:szCs w:val="28"/>
        </w:rPr>
        <w:t xml:space="preserve">Мерзлякова О. Л. Психологічні чинники саморозвитку старшокласників та шляхи активізації цього процесу в умовах навчання. </w:t>
      </w:r>
      <w:r w:rsidRPr="000D47A0">
        <w:rPr>
          <w:rFonts w:ascii="Times New Roman" w:hAnsi="Times New Roman" w:cs="Times New Roman"/>
          <w:i/>
          <w:iCs/>
          <w:sz w:val="28"/>
          <w:szCs w:val="28"/>
        </w:rPr>
        <w:t xml:space="preserve">Проблеми сучасної психології </w:t>
      </w:r>
      <w:r w:rsidRPr="000D47A0">
        <w:rPr>
          <w:rFonts w:ascii="Times New Roman" w:eastAsia="TimesNewRomanPSMT" w:hAnsi="Times New Roman" w:cs="Times New Roman"/>
          <w:sz w:val="28"/>
          <w:szCs w:val="28"/>
        </w:rPr>
        <w:t xml:space="preserve">: зб. наук. пр. 2009. Вип. 3. С. 263–275. </w:t>
      </w:r>
    </w:p>
    <w:p w:rsidR="005852DC" w:rsidRPr="005852DC" w:rsidRDefault="00A876A8" w:rsidP="005852DC">
      <w:pPr>
        <w:pStyle w:val="a7"/>
        <w:numPr>
          <w:ilvl w:val="0"/>
          <w:numId w:val="23"/>
        </w:numPr>
        <w:tabs>
          <w:tab w:val="left" w:pos="993"/>
        </w:tabs>
        <w:spacing w:after="0" w:line="360" w:lineRule="auto"/>
        <w:ind w:left="-284" w:firstLine="568"/>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Нельсон-Джоунс Р. Теорія і практика консультування</w:t>
      </w:r>
      <w:r w:rsidR="00D322F6">
        <w:rPr>
          <w:rFonts w:ascii="Times New Roman" w:hAnsi="Times New Roman" w:cs="Times New Roman"/>
          <w:color w:val="000000"/>
          <w:sz w:val="28"/>
          <w:szCs w:val="28"/>
          <w:shd w:val="clear" w:color="auto" w:fill="FFFFFF"/>
          <w:lang w:val="uk-UA"/>
        </w:rPr>
        <w:t>.</w:t>
      </w:r>
      <w:r w:rsidRPr="00A876A8">
        <w:rPr>
          <w:rFonts w:ascii="Times New Roman" w:hAnsi="Times New Roman" w:cs="Times New Roman"/>
          <w:color w:val="000000"/>
          <w:sz w:val="28"/>
          <w:szCs w:val="28"/>
          <w:shd w:val="clear" w:color="auto" w:fill="FFFFFF"/>
        </w:rPr>
        <w:t xml:space="preserve"> Вид</w:t>
      </w:r>
      <w:r w:rsidR="00D322F6">
        <w:rPr>
          <w:rFonts w:ascii="Times New Roman" w:hAnsi="Times New Roman" w:cs="Times New Roman"/>
          <w:color w:val="000000"/>
          <w:sz w:val="28"/>
          <w:szCs w:val="28"/>
          <w:shd w:val="clear" w:color="auto" w:fill="FFFFFF"/>
          <w:lang w:val="uk-UA"/>
        </w:rPr>
        <w:t>-</w:t>
      </w:r>
      <w:r w:rsidRPr="00A876A8">
        <w:rPr>
          <w:rFonts w:ascii="Times New Roman" w:hAnsi="Times New Roman" w:cs="Times New Roman"/>
          <w:color w:val="000000"/>
          <w:sz w:val="28"/>
          <w:szCs w:val="28"/>
          <w:shd w:val="clear" w:color="auto" w:fill="FFFFFF"/>
        </w:rPr>
        <w:t>во «Пітер». 2000. 464</w:t>
      </w:r>
      <w:r w:rsidR="00D322F6">
        <w:rPr>
          <w:rFonts w:ascii="Times New Roman" w:hAnsi="Times New Roman" w:cs="Times New Roman"/>
          <w:color w:val="000000"/>
          <w:sz w:val="28"/>
          <w:szCs w:val="28"/>
          <w:shd w:val="clear" w:color="auto" w:fill="FFFFFF"/>
          <w:lang w:val="uk-UA"/>
        </w:rPr>
        <w:t xml:space="preserve"> с</w:t>
      </w:r>
      <w:r w:rsidRPr="00A876A8">
        <w:rPr>
          <w:rFonts w:ascii="Times New Roman" w:hAnsi="Times New Roman" w:cs="Times New Roman"/>
          <w:color w:val="000000"/>
          <w:sz w:val="28"/>
          <w:szCs w:val="28"/>
          <w:shd w:val="clear" w:color="auto" w:fill="FFFFFF"/>
        </w:rPr>
        <w:t>.</w:t>
      </w:r>
    </w:p>
    <w:p w:rsidR="005852DC" w:rsidRPr="005852DC" w:rsidRDefault="005852DC" w:rsidP="005852DC">
      <w:pPr>
        <w:pStyle w:val="a7"/>
        <w:numPr>
          <w:ilvl w:val="0"/>
          <w:numId w:val="23"/>
        </w:numPr>
        <w:tabs>
          <w:tab w:val="left" w:pos="993"/>
        </w:tabs>
        <w:spacing w:after="0" w:line="360" w:lineRule="auto"/>
        <w:ind w:left="-284" w:firstLine="568"/>
        <w:jc w:val="both"/>
        <w:rPr>
          <w:rFonts w:ascii="Times New Roman" w:hAnsi="Times New Roman" w:cs="Times New Roman"/>
          <w:sz w:val="28"/>
          <w:szCs w:val="28"/>
        </w:rPr>
      </w:pPr>
      <w:r w:rsidRPr="005852DC">
        <w:rPr>
          <w:rFonts w:ascii="Times New Roman" w:hAnsi="Times New Roman" w:cs="Times New Roman"/>
          <w:sz w:val="28"/>
          <w:szCs w:val="28"/>
        </w:rPr>
        <w:t>Омельчинко Я., Кісарчук З. Психологічна допомога дітям з тривожними станами. К.: Шкільний світ. 2008. 112 с.</w:t>
      </w:r>
    </w:p>
    <w:p w:rsidR="005852DC" w:rsidRPr="00D322F6" w:rsidRDefault="005852DC" w:rsidP="00D322F6">
      <w:pPr>
        <w:pStyle w:val="a7"/>
        <w:numPr>
          <w:ilvl w:val="0"/>
          <w:numId w:val="23"/>
        </w:numPr>
        <w:tabs>
          <w:tab w:val="left" w:pos="993"/>
        </w:tabs>
        <w:spacing w:after="0" w:line="360" w:lineRule="auto"/>
        <w:ind w:left="-284" w:firstLine="568"/>
        <w:jc w:val="both"/>
        <w:rPr>
          <w:rStyle w:val="ab"/>
          <w:rFonts w:ascii="Times New Roman" w:hAnsi="Times New Roman" w:cs="Times New Roman"/>
          <w:b w:val="0"/>
          <w:bCs w:val="0"/>
          <w:sz w:val="28"/>
          <w:szCs w:val="28"/>
        </w:rPr>
      </w:pPr>
      <w:r w:rsidRPr="005852DC">
        <w:rPr>
          <w:rFonts w:ascii="Times New Roman" w:hAnsi="Times New Roman" w:cs="Times New Roman"/>
          <w:sz w:val="28"/>
          <w:szCs w:val="28"/>
        </w:rPr>
        <w:t>Осадько О. Страх тривоги: специфіка психологічної допомоги</w:t>
      </w:r>
      <w:r>
        <w:rPr>
          <w:rFonts w:ascii="Times New Roman" w:hAnsi="Times New Roman" w:cs="Times New Roman"/>
          <w:sz w:val="28"/>
          <w:szCs w:val="28"/>
          <w:lang w:val="uk-UA"/>
        </w:rPr>
        <w:t>.</w:t>
      </w:r>
      <w:r w:rsidRPr="005852DC">
        <w:rPr>
          <w:rFonts w:ascii="Times New Roman" w:hAnsi="Times New Roman" w:cs="Times New Roman"/>
          <w:sz w:val="28"/>
          <w:szCs w:val="28"/>
        </w:rPr>
        <w:t xml:space="preserve"> Психолог. 2004. No 13. С.9-12.</w:t>
      </w:r>
    </w:p>
    <w:p w:rsidR="00A876A8" w:rsidRPr="00A876A8" w:rsidRDefault="00A876A8" w:rsidP="005F6722">
      <w:pPr>
        <w:pStyle w:val="a7"/>
        <w:numPr>
          <w:ilvl w:val="0"/>
          <w:numId w:val="23"/>
        </w:numPr>
        <w:shd w:val="clear" w:color="auto" w:fill="FFFFFF"/>
        <w:tabs>
          <w:tab w:val="left" w:pos="993"/>
        </w:tabs>
        <w:spacing w:before="100" w:beforeAutospacing="1" w:after="0" w:line="360" w:lineRule="auto"/>
        <w:ind w:left="-284" w:firstLine="568"/>
        <w:jc w:val="both"/>
        <w:rPr>
          <w:rFonts w:ascii="Times New Roman" w:eastAsia="Times New Roman" w:hAnsi="Times New Roman" w:cs="Times New Roman"/>
          <w:sz w:val="28"/>
          <w:szCs w:val="28"/>
          <w:lang w:val="uk-UA" w:eastAsia="ru-RU"/>
        </w:rPr>
      </w:pPr>
      <w:r w:rsidRPr="00497E9F">
        <w:rPr>
          <w:rStyle w:val="ab"/>
          <w:rFonts w:ascii="Times New Roman" w:hAnsi="Times New Roman" w:cs="Times New Roman"/>
          <w:b w:val="0"/>
          <w:sz w:val="28"/>
          <w:szCs w:val="28"/>
          <w:shd w:val="clear" w:color="auto" w:fill="FFFFFF"/>
          <w:lang w:val="uk-UA"/>
        </w:rPr>
        <w:t>Орбан-Лембрик Л. Б.</w:t>
      </w:r>
      <w:r w:rsidRPr="00A876A8">
        <w:rPr>
          <w:rStyle w:val="apple-converted-space"/>
          <w:rFonts w:ascii="Times New Roman" w:hAnsi="Times New Roman" w:cs="Times New Roman"/>
          <w:sz w:val="28"/>
          <w:szCs w:val="28"/>
          <w:shd w:val="clear" w:color="auto" w:fill="FFFFFF"/>
        </w:rPr>
        <w:t> </w:t>
      </w:r>
      <w:r w:rsidRPr="00A876A8">
        <w:rPr>
          <w:rFonts w:ascii="Times New Roman" w:hAnsi="Times New Roman" w:cs="Times New Roman"/>
          <w:sz w:val="28"/>
          <w:szCs w:val="28"/>
          <w:shd w:val="clear" w:color="auto" w:fill="FFFFFF"/>
          <w:lang w:val="uk-UA"/>
        </w:rPr>
        <w:t>Комунікативний простір міжособистісних відносин</w:t>
      </w:r>
      <w:r w:rsidR="00D322F6">
        <w:rPr>
          <w:rFonts w:ascii="Times New Roman" w:hAnsi="Times New Roman" w:cs="Times New Roman"/>
          <w:sz w:val="28"/>
          <w:szCs w:val="28"/>
          <w:shd w:val="clear" w:color="auto" w:fill="FFFFFF"/>
          <w:lang w:val="uk-UA"/>
        </w:rPr>
        <w:t>.</w:t>
      </w:r>
      <w:r w:rsidRPr="00A876A8">
        <w:rPr>
          <w:rFonts w:ascii="Times New Roman" w:hAnsi="Times New Roman" w:cs="Times New Roman"/>
          <w:sz w:val="28"/>
          <w:szCs w:val="28"/>
          <w:shd w:val="clear" w:color="auto" w:fill="FFFFFF"/>
          <w:lang w:val="uk-UA"/>
        </w:rPr>
        <w:t xml:space="preserve"> Вісник Прикарпатського університету. Філософські і психологічні науки. Вип. 4. Івано-Франківськ, 2003. С 130</w:t>
      </w:r>
      <w:r w:rsidR="00D322F6">
        <w:rPr>
          <w:rFonts w:ascii="Times New Roman" w:hAnsi="Times New Roman" w:cs="Times New Roman"/>
          <w:sz w:val="28"/>
          <w:szCs w:val="28"/>
          <w:shd w:val="clear" w:color="auto" w:fill="FFFFFF"/>
          <w:lang w:val="uk-UA"/>
        </w:rPr>
        <w:t xml:space="preserve"> -</w:t>
      </w:r>
      <w:r w:rsidRPr="00A876A8">
        <w:rPr>
          <w:rFonts w:ascii="Times New Roman" w:hAnsi="Times New Roman" w:cs="Times New Roman"/>
          <w:sz w:val="28"/>
          <w:szCs w:val="28"/>
          <w:shd w:val="clear" w:color="auto" w:fill="FFFFFF"/>
          <w:lang w:val="uk-UA"/>
        </w:rPr>
        <w:t>136</w:t>
      </w:r>
    </w:p>
    <w:p w:rsidR="00A876A8" w:rsidRPr="00A876A8" w:rsidRDefault="00A876A8" w:rsidP="005F6722">
      <w:pPr>
        <w:pStyle w:val="a8"/>
        <w:numPr>
          <w:ilvl w:val="0"/>
          <w:numId w:val="23"/>
        </w:numPr>
        <w:shd w:val="clear" w:color="auto" w:fill="FFFFFF"/>
        <w:tabs>
          <w:tab w:val="left" w:pos="993"/>
        </w:tabs>
        <w:spacing w:after="0" w:afterAutospacing="0" w:line="360" w:lineRule="auto"/>
        <w:ind w:left="-284" w:firstLine="568"/>
        <w:jc w:val="both"/>
        <w:rPr>
          <w:sz w:val="28"/>
          <w:szCs w:val="28"/>
        </w:rPr>
      </w:pPr>
      <w:r w:rsidRPr="00A876A8">
        <w:rPr>
          <w:sz w:val="28"/>
          <w:szCs w:val="28"/>
        </w:rPr>
        <w:t>Подольский А.И., Идобаева О.А., Хейманс П. Диагностика подростковой депрессивности. СПб.: Питер, 2004, 202 с.</w:t>
      </w:r>
    </w:p>
    <w:p w:rsidR="00CF0F66" w:rsidRPr="00CF0F66" w:rsidRDefault="00A876A8" w:rsidP="00CF0F66">
      <w:pPr>
        <w:pStyle w:val="a7"/>
        <w:numPr>
          <w:ilvl w:val="0"/>
          <w:numId w:val="23"/>
        </w:numPr>
        <w:shd w:val="clear" w:color="auto" w:fill="FFFFFF"/>
        <w:tabs>
          <w:tab w:val="left" w:pos="993"/>
        </w:tabs>
        <w:spacing w:before="100" w:beforeAutospacing="1" w:after="0" w:line="360" w:lineRule="auto"/>
        <w:ind w:left="-284" w:firstLine="568"/>
        <w:jc w:val="both"/>
        <w:rPr>
          <w:rFonts w:ascii="Times New Roman" w:eastAsia="Times New Roman" w:hAnsi="Times New Roman" w:cs="Times New Roman"/>
          <w:sz w:val="28"/>
          <w:szCs w:val="28"/>
          <w:lang w:eastAsia="ru-RU"/>
        </w:rPr>
      </w:pPr>
      <w:r w:rsidRPr="00A876A8">
        <w:rPr>
          <w:rFonts w:ascii="Times New Roman" w:hAnsi="Times New Roman" w:cs="Times New Roman"/>
          <w:sz w:val="28"/>
          <w:szCs w:val="28"/>
        </w:rPr>
        <w:t>Полякова Г. Особливості розвитку підлітків. Психолог. 2003.  №34.  С. 24-30.</w:t>
      </w:r>
    </w:p>
    <w:p w:rsidR="00CF0F66" w:rsidRPr="00CF0F66" w:rsidRDefault="00CF0F66" w:rsidP="00CF0F66">
      <w:pPr>
        <w:pStyle w:val="a7"/>
        <w:numPr>
          <w:ilvl w:val="0"/>
          <w:numId w:val="23"/>
        </w:numPr>
        <w:shd w:val="clear" w:color="auto" w:fill="FFFFFF"/>
        <w:tabs>
          <w:tab w:val="left" w:pos="993"/>
        </w:tabs>
        <w:spacing w:before="100" w:beforeAutospacing="1" w:after="0" w:line="360" w:lineRule="auto"/>
        <w:ind w:left="-284" w:firstLine="568"/>
        <w:jc w:val="both"/>
        <w:rPr>
          <w:rFonts w:ascii="Times New Roman" w:eastAsia="Times New Roman" w:hAnsi="Times New Roman" w:cs="Times New Roman"/>
          <w:sz w:val="28"/>
          <w:szCs w:val="28"/>
          <w:lang w:eastAsia="ru-RU"/>
        </w:rPr>
      </w:pPr>
      <w:r w:rsidRPr="00CF0F66">
        <w:rPr>
          <w:rFonts w:ascii="Times New Roman" w:eastAsia="TimesNewRomanPSMT" w:hAnsi="Times New Roman" w:cs="Times New Roman"/>
          <w:sz w:val="28"/>
          <w:szCs w:val="28"/>
        </w:rPr>
        <w:t xml:space="preserve">Потапчук Л.В. Психологічна зрілість – основа професійного становлення старшокласників. </w:t>
      </w:r>
      <w:r w:rsidRPr="00CF0F66">
        <w:rPr>
          <w:rFonts w:ascii="Times New Roman" w:hAnsi="Times New Roman" w:cs="Times New Roman"/>
          <w:i/>
          <w:iCs/>
          <w:sz w:val="28"/>
          <w:szCs w:val="28"/>
        </w:rPr>
        <w:t xml:space="preserve">Наукові записки </w:t>
      </w:r>
      <w:r w:rsidRPr="00CF0F66">
        <w:rPr>
          <w:rFonts w:ascii="Times New Roman" w:hAnsi="Times New Roman" w:cs="Times New Roman"/>
          <w:i/>
          <w:iCs/>
          <w:sz w:val="28"/>
          <w:szCs w:val="28"/>
          <w:shd w:val="clear" w:color="auto" w:fill="FFFFFF"/>
        </w:rPr>
        <w:t>Національного університету «</w:t>
      </w:r>
      <w:r w:rsidRPr="00CF0F66">
        <w:rPr>
          <w:rFonts w:ascii="Times New Roman" w:eastAsia="TimesNewRomanPSMT" w:hAnsi="Times New Roman" w:cs="Times New Roman"/>
          <w:sz w:val="28"/>
          <w:szCs w:val="28"/>
          <w:shd w:val="clear" w:color="auto" w:fill="FFFFFF"/>
        </w:rPr>
        <w:t xml:space="preserve">Острозька </w:t>
      </w:r>
      <w:r w:rsidRPr="00CF0F66">
        <w:rPr>
          <w:rFonts w:ascii="Times New Roman" w:hAnsi="Times New Roman" w:cs="Times New Roman"/>
          <w:i/>
          <w:iCs/>
          <w:sz w:val="28"/>
          <w:szCs w:val="28"/>
          <w:shd w:val="clear" w:color="auto" w:fill="FFFFFF"/>
        </w:rPr>
        <w:t>академія»</w:t>
      </w:r>
      <w:r w:rsidRPr="00CF0F66">
        <w:rPr>
          <w:rFonts w:ascii="Times New Roman" w:eastAsia="TimesNewRomanPSMT" w:hAnsi="Times New Roman" w:cs="Times New Roman"/>
          <w:sz w:val="28"/>
          <w:szCs w:val="28"/>
        </w:rPr>
        <w:t xml:space="preserve">. Серія : Психологія. Педагогіка. 2000. Вип. 1. С. 66–70. </w:t>
      </w:r>
    </w:p>
    <w:p w:rsidR="00A876A8" w:rsidRPr="00A876A8" w:rsidRDefault="00A876A8" w:rsidP="005F6722">
      <w:pPr>
        <w:pStyle w:val="a7"/>
        <w:numPr>
          <w:ilvl w:val="0"/>
          <w:numId w:val="23"/>
        </w:numPr>
        <w:shd w:val="clear" w:color="auto" w:fill="FFFFFF"/>
        <w:tabs>
          <w:tab w:val="left" w:pos="993"/>
        </w:tabs>
        <w:spacing w:before="100" w:beforeAutospacing="1" w:after="0" w:line="360" w:lineRule="auto"/>
        <w:ind w:left="-284" w:firstLine="568"/>
        <w:jc w:val="both"/>
        <w:rPr>
          <w:rFonts w:ascii="Times New Roman" w:eastAsia="Times New Roman" w:hAnsi="Times New Roman" w:cs="Times New Roman"/>
          <w:sz w:val="28"/>
          <w:szCs w:val="28"/>
          <w:lang w:eastAsia="ru-RU"/>
        </w:rPr>
      </w:pPr>
      <w:r w:rsidRPr="00A876A8">
        <w:rPr>
          <w:rFonts w:ascii="Times New Roman" w:eastAsia="Times New Roman" w:hAnsi="Times New Roman" w:cs="Times New Roman"/>
          <w:sz w:val="28"/>
          <w:szCs w:val="28"/>
          <w:lang w:eastAsia="ru-RU"/>
        </w:rPr>
        <w:t>Практикум по возрастной и педагогической психологи / Под ред. А.И.Щербакова. Тема 6. С. 121-139</w:t>
      </w:r>
    </w:p>
    <w:p w:rsidR="00D322F6" w:rsidRPr="00D322F6" w:rsidRDefault="00A876A8" w:rsidP="00D322F6">
      <w:pPr>
        <w:pStyle w:val="a7"/>
        <w:numPr>
          <w:ilvl w:val="0"/>
          <w:numId w:val="23"/>
        </w:numPr>
        <w:shd w:val="clear" w:color="auto" w:fill="FFFFFF"/>
        <w:tabs>
          <w:tab w:val="left" w:pos="993"/>
        </w:tabs>
        <w:spacing w:before="100" w:beforeAutospacing="1" w:after="0" w:line="360" w:lineRule="auto"/>
        <w:ind w:left="-284" w:firstLine="568"/>
        <w:jc w:val="both"/>
        <w:rPr>
          <w:rFonts w:ascii="Times New Roman" w:eastAsia="Times New Roman" w:hAnsi="Times New Roman" w:cs="Times New Roman"/>
          <w:sz w:val="28"/>
          <w:szCs w:val="28"/>
          <w:lang w:eastAsia="ru-RU"/>
        </w:rPr>
      </w:pPr>
      <w:r w:rsidRPr="00A876A8">
        <w:rPr>
          <w:rFonts w:ascii="Times New Roman" w:hAnsi="Times New Roman" w:cs="Times New Roman"/>
          <w:sz w:val="28"/>
          <w:szCs w:val="28"/>
        </w:rPr>
        <w:lastRenderedPageBreak/>
        <w:t xml:space="preserve"> Практикум по возрастной и педагогичской психологии / Под ред. А.И.</w:t>
      </w:r>
      <w:r w:rsidRPr="00D322F6">
        <w:rPr>
          <w:rFonts w:ascii="Times New Roman" w:hAnsi="Times New Roman" w:cs="Times New Roman"/>
          <w:sz w:val="28"/>
          <w:szCs w:val="28"/>
        </w:rPr>
        <w:t>Щербакова. М.: Просвещение, 1987.</w:t>
      </w:r>
    </w:p>
    <w:p w:rsidR="00BE7B25" w:rsidRPr="00CF0F66" w:rsidRDefault="005852DC" w:rsidP="00BE7B25">
      <w:pPr>
        <w:pStyle w:val="a7"/>
        <w:numPr>
          <w:ilvl w:val="0"/>
          <w:numId w:val="23"/>
        </w:numPr>
        <w:shd w:val="clear" w:color="auto" w:fill="FFFFFF"/>
        <w:tabs>
          <w:tab w:val="left" w:pos="993"/>
        </w:tabs>
        <w:spacing w:before="100" w:beforeAutospacing="1" w:after="0" w:line="360" w:lineRule="auto"/>
        <w:ind w:left="-284" w:firstLine="568"/>
        <w:jc w:val="both"/>
        <w:rPr>
          <w:rFonts w:ascii="Times New Roman" w:eastAsia="Times New Roman" w:hAnsi="Times New Roman" w:cs="Times New Roman"/>
          <w:sz w:val="28"/>
          <w:szCs w:val="28"/>
          <w:lang w:eastAsia="ru-RU"/>
        </w:rPr>
      </w:pPr>
      <w:r w:rsidRPr="00D322F6">
        <w:rPr>
          <w:rFonts w:ascii="Times New Roman" w:hAnsi="Times New Roman" w:cs="Times New Roman"/>
          <w:sz w:val="28"/>
          <w:szCs w:val="28"/>
        </w:rPr>
        <w:t>Психологія особистості: Словник-довідник / За ред. П. П. Горностая, Т. М. Титаренко. Київ: Рута, 2001. 320 с.</w:t>
      </w:r>
    </w:p>
    <w:p w:rsidR="00CF0F66" w:rsidRPr="00AB40BA" w:rsidRDefault="00CF0F66" w:rsidP="00CF0F66">
      <w:pPr>
        <w:pStyle w:val="a7"/>
        <w:numPr>
          <w:ilvl w:val="0"/>
          <w:numId w:val="23"/>
        </w:numPr>
        <w:tabs>
          <w:tab w:val="left" w:pos="993"/>
        </w:tabs>
        <w:spacing w:after="0" w:line="360" w:lineRule="auto"/>
        <w:ind w:left="-284" w:firstLine="568"/>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Романов І. А. Нове в терапії депресії</w:t>
      </w:r>
      <w:r>
        <w:rPr>
          <w:rFonts w:ascii="Times New Roman" w:hAnsi="Times New Roman" w:cs="Times New Roman"/>
          <w:color w:val="000000"/>
          <w:sz w:val="28"/>
          <w:szCs w:val="28"/>
          <w:shd w:val="clear" w:color="auto" w:fill="FFFFFF"/>
          <w:lang w:val="uk-UA"/>
        </w:rPr>
        <w:t>.</w:t>
      </w:r>
      <w:r w:rsidRPr="00A876A8">
        <w:rPr>
          <w:rFonts w:ascii="Times New Roman" w:hAnsi="Times New Roman" w:cs="Times New Roman"/>
          <w:color w:val="000000"/>
          <w:sz w:val="28"/>
          <w:szCs w:val="28"/>
          <w:shd w:val="clear" w:color="auto" w:fill="FFFFFF"/>
        </w:rPr>
        <w:t xml:space="preserve"> ЧеРо. 2001. С. 40.</w:t>
      </w:r>
    </w:p>
    <w:p w:rsidR="00CF0F66" w:rsidRPr="00CF0F66" w:rsidRDefault="00CF0F66" w:rsidP="00CF0F66">
      <w:pPr>
        <w:pStyle w:val="a7"/>
        <w:numPr>
          <w:ilvl w:val="0"/>
          <w:numId w:val="23"/>
        </w:numPr>
        <w:tabs>
          <w:tab w:val="left" w:pos="993"/>
        </w:tabs>
        <w:spacing w:after="0" w:line="360" w:lineRule="auto"/>
        <w:ind w:left="-284" w:firstLine="568"/>
        <w:jc w:val="both"/>
        <w:rPr>
          <w:rFonts w:ascii="Times New Roman" w:hAnsi="Times New Roman" w:cs="Times New Roman"/>
          <w:sz w:val="28"/>
          <w:szCs w:val="28"/>
          <w:lang w:val="uk-UA"/>
        </w:rPr>
      </w:pPr>
      <w:r w:rsidRPr="00AB40BA">
        <w:rPr>
          <w:rFonts w:ascii="Times New Roman" w:hAnsi="Times New Roman" w:cs="Times New Roman"/>
          <w:color w:val="111111"/>
          <w:sz w:val="28"/>
          <w:szCs w:val="28"/>
          <w:shd w:val="clear" w:color="auto" w:fill="FBFBF3"/>
          <w:lang w:val="uk-UA"/>
        </w:rPr>
        <w:t>Рибалка В.В. Психологічна профілактика суїцидальних тенденцій в учнівської молоді</w:t>
      </w:r>
      <w:r>
        <w:rPr>
          <w:rFonts w:ascii="Times New Roman" w:hAnsi="Times New Roman" w:cs="Times New Roman"/>
          <w:color w:val="111111"/>
          <w:sz w:val="28"/>
          <w:szCs w:val="28"/>
          <w:shd w:val="clear" w:color="auto" w:fill="FBFBF3"/>
          <w:lang w:val="uk-UA"/>
        </w:rPr>
        <w:t>.</w:t>
      </w:r>
      <w:r w:rsidRPr="00AB40BA">
        <w:rPr>
          <w:rFonts w:ascii="Times New Roman" w:hAnsi="Times New Roman" w:cs="Times New Roman"/>
          <w:color w:val="111111"/>
          <w:sz w:val="28"/>
          <w:szCs w:val="28"/>
          <w:shd w:val="clear" w:color="auto" w:fill="FBFBF3"/>
          <w:lang w:val="uk-UA"/>
        </w:rPr>
        <w:t xml:space="preserve"> Практична психологія та соціальна робота. 2007. № 10. С. 42-52.</w:t>
      </w:r>
    </w:p>
    <w:p w:rsidR="005852DC" w:rsidRPr="005852DC" w:rsidRDefault="005852DC" w:rsidP="005852DC">
      <w:pPr>
        <w:pStyle w:val="a8"/>
        <w:numPr>
          <w:ilvl w:val="0"/>
          <w:numId w:val="23"/>
        </w:numPr>
        <w:spacing w:line="360" w:lineRule="auto"/>
        <w:jc w:val="both"/>
      </w:pPr>
      <w:r>
        <w:rPr>
          <w:sz w:val="28"/>
          <w:szCs w:val="28"/>
        </w:rPr>
        <w:t>Савчин М. В., Василенко П.П. Вікова психологія: Підручник. Київ: «Академвидав», 2005. 360 с.</w:t>
      </w:r>
    </w:p>
    <w:p w:rsidR="005852DC" w:rsidRPr="00D322F6" w:rsidRDefault="005852DC" w:rsidP="00D322F6">
      <w:pPr>
        <w:pStyle w:val="a8"/>
        <w:numPr>
          <w:ilvl w:val="0"/>
          <w:numId w:val="23"/>
        </w:numPr>
        <w:spacing w:line="360" w:lineRule="auto"/>
        <w:jc w:val="both"/>
      </w:pPr>
      <w:r>
        <w:rPr>
          <w:sz w:val="28"/>
          <w:szCs w:val="28"/>
        </w:rPr>
        <w:t xml:space="preserve">Скрипченко О. В., Долинська Л. В., Огороднійчук З. В. та ін. Вікова та педагогічна психологія: Навчальний посібник.  Київ: Каравела, 2009. 400 с. </w:t>
      </w:r>
    </w:p>
    <w:p w:rsidR="00A876A8" w:rsidRPr="00A876A8" w:rsidRDefault="00A876A8" w:rsidP="005F6722">
      <w:pPr>
        <w:pStyle w:val="a7"/>
        <w:numPr>
          <w:ilvl w:val="0"/>
          <w:numId w:val="23"/>
        </w:numPr>
        <w:tabs>
          <w:tab w:val="left" w:pos="993"/>
        </w:tabs>
        <w:spacing w:after="0" w:line="360" w:lineRule="auto"/>
        <w:ind w:left="-284" w:firstLine="568"/>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Семиченко В. А. Психологические состояния.</w:t>
      </w:r>
      <w:r w:rsidR="00D322F6">
        <w:rPr>
          <w:rFonts w:ascii="Times New Roman" w:hAnsi="Times New Roman" w:cs="Times New Roman"/>
          <w:color w:val="000000"/>
          <w:sz w:val="28"/>
          <w:szCs w:val="28"/>
          <w:shd w:val="clear" w:color="auto" w:fill="FFFFFF"/>
          <w:lang w:val="uk-UA"/>
        </w:rPr>
        <w:t xml:space="preserve"> Либідь</w:t>
      </w:r>
      <w:r w:rsidRPr="00A876A8">
        <w:rPr>
          <w:rFonts w:ascii="Times New Roman" w:hAnsi="Times New Roman" w:cs="Times New Roman"/>
          <w:color w:val="000000"/>
          <w:sz w:val="28"/>
          <w:szCs w:val="28"/>
          <w:shd w:val="clear" w:color="auto" w:fill="FFFFFF"/>
          <w:lang w:val="uk-UA"/>
        </w:rPr>
        <w:t>,1998</w:t>
      </w:r>
      <w:r w:rsidR="00D322F6">
        <w:rPr>
          <w:rFonts w:ascii="Times New Roman" w:hAnsi="Times New Roman" w:cs="Times New Roman"/>
          <w:color w:val="000000"/>
          <w:sz w:val="28"/>
          <w:szCs w:val="28"/>
          <w:shd w:val="clear" w:color="auto" w:fill="FFFFFF"/>
          <w:lang w:val="uk-UA"/>
        </w:rPr>
        <w:t>.</w:t>
      </w:r>
      <w:r w:rsidRPr="00A876A8">
        <w:rPr>
          <w:rFonts w:ascii="Times New Roman" w:hAnsi="Times New Roman" w:cs="Times New Roman"/>
          <w:color w:val="000000"/>
          <w:sz w:val="28"/>
          <w:szCs w:val="28"/>
          <w:shd w:val="clear" w:color="auto" w:fill="FFFFFF"/>
        </w:rPr>
        <w:t xml:space="preserve"> 197 с. </w:t>
      </w:r>
    </w:p>
    <w:p w:rsidR="00A876A8" w:rsidRPr="00A876A8" w:rsidRDefault="00A876A8" w:rsidP="005F6722">
      <w:pPr>
        <w:pStyle w:val="a7"/>
        <w:numPr>
          <w:ilvl w:val="0"/>
          <w:numId w:val="23"/>
        </w:numPr>
        <w:shd w:val="clear" w:color="auto" w:fill="FFFFFF"/>
        <w:tabs>
          <w:tab w:val="left" w:pos="993"/>
        </w:tabs>
        <w:spacing w:before="100" w:beforeAutospacing="1" w:after="0" w:line="360" w:lineRule="auto"/>
        <w:ind w:left="-284" w:firstLine="568"/>
        <w:jc w:val="both"/>
        <w:rPr>
          <w:rFonts w:ascii="Times New Roman" w:eastAsia="Times New Roman" w:hAnsi="Times New Roman" w:cs="Times New Roman"/>
          <w:sz w:val="28"/>
          <w:szCs w:val="28"/>
          <w:lang w:val="uk-UA" w:eastAsia="ru-RU"/>
        </w:rPr>
      </w:pPr>
      <w:r w:rsidRPr="00A876A8">
        <w:rPr>
          <w:rFonts w:ascii="Times New Roman" w:hAnsi="Times New Roman" w:cs="Times New Roman"/>
          <w:sz w:val="28"/>
          <w:szCs w:val="28"/>
          <w:lang w:val="uk-UA"/>
        </w:rPr>
        <w:t>Семиченко В.А. Психологія та педагогіка сімейного спілкування: навч. посібник. К.: Веселка, 1998. 214 с.</w:t>
      </w:r>
    </w:p>
    <w:p w:rsidR="00A876A8" w:rsidRPr="00A876A8" w:rsidRDefault="00A876A8" w:rsidP="005F6722">
      <w:pPr>
        <w:pStyle w:val="a7"/>
        <w:numPr>
          <w:ilvl w:val="0"/>
          <w:numId w:val="23"/>
        </w:numPr>
        <w:tabs>
          <w:tab w:val="left" w:pos="993"/>
        </w:tabs>
        <w:spacing w:after="0" w:line="360" w:lineRule="auto"/>
        <w:ind w:left="-284" w:firstLine="568"/>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Скрипченко О. В. Вікова та педагогічна психологія</w:t>
      </w:r>
      <w:r w:rsidR="00D322F6">
        <w:rPr>
          <w:rFonts w:ascii="Times New Roman" w:hAnsi="Times New Roman" w:cs="Times New Roman"/>
          <w:color w:val="000000"/>
          <w:sz w:val="28"/>
          <w:szCs w:val="28"/>
          <w:shd w:val="clear" w:color="auto" w:fill="FFFFFF"/>
          <w:lang w:val="uk-UA"/>
        </w:rPr>
        <w:t>. Просвіта.</w:t>
      </w:r>
      <w:r w:rsidRPr="00A876A8">
        <w:rPr>
          <w:rFonts w:ascii="Times New Roman" w:hAnsi="Times New Roman" w:cs="Times New Roman"/>
          <w:color w:val="000000"/>
          <w:sz w:val="28"/>
          <w:szCs w:val="28"/>
          <w:shd w:val="clear" w:color="auto" w:fill="FFFFFF"/>
        </w:rPr>
        <w:t>, 2001. 416 с.</w:t>
      </w:r>
    </w:p>
    <w:p w:rsidR="00A876A8" w:rsidRPr="00A876A8" w:rsidRDefault="00A876A8" w:rsidP="005F6722">
      <w:pPr>
        <w:pStyle w:val="a7"/>
        <w:numPr>
          <w:ilvl w:val="0"/>
          <w:numId w:val="23"/>
        </w:numPr>
        <w:tabs>
          <w:tab w:val="left" w:pos="993"/>
        </w:tabs>
        <w:spacing w:after="0" w:line="360" w:lineRule="auto"/>
        <w:ind w:left="-284" w:firstLine="568"/>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Смулевич А. М. Депресії у спільній медицині</w:t>
      </w:r>
      <w:r w:rsidR="00D322F6">
        <w:rPr>
          <w:rFonts w:ascii="Times New Roman" w:hAnsi="Times New Roman" w:cs="Times New Roman"/>
          <w:color w:val="000000"/>
          <w:sz w:val="28"/>
          <w:szCs w:val="28"/>
          <w:shd w:val="clear" w:color="auto" w:fill="FFFFFF"/>
          <w:lang w:val="uk-UA"/>
        </w:rPr>
        <w:t>.</w:t>
      </w:r>
      <w:r w:rsidRPr="00A876A8">
        <w:rPr>
          <w:rFonts w:ascii="Times New Roman" w:hAnsi="Times New Roman" w:cs="Times New Roman"/>
          <w:color w:val="000000"/>
          <w:sz w:val="28"/>
          <w:szCs w:val="28"/>
          <w:shd w:val="clear" w:color="auto" w:fill="FFFFFF"/>
        </w:rPr>
        <w:t xml:space="preserve"> Мед. інформаційне агенство. 2001. 253</w:t>
      </w:r>
      <w:r w:rsidR="00D322F6">
        <w:rPr>
          <w:rFonts w:ascii="Times New Roman" w:hAnsi="Times New Roman" w:cs="Times New Roman"/>
          <w:color w:val="000000"/>
          <w:sz w:val="28"/>
          <w:szCs w:val="28"/>
          <w:shd w:val="clear" w:color="auto" w:fill="FFFFFF"/>
          <w:lang w:val="uk-UA"/>
        </w:rPr>
        <w:t xml:space="preserve"> с</w:t>
      </w:r>
      <w:r w:rsidRPr="00A876A8">
        <w:rPr>
          <w:rFonts w:ascii="Times New Roman" w:hAnsi="Times New Roman" w:cs="Times New Roman"/>
          <w:color w:val="000000"/>
          <w:sz w:val="28"/>
          <w:szCs w:val="28"/>
          <w:shd w:val="clear" w:color="auto" w:fill="FFFFFF"/>
        </w:rPr>
        <w:t>.</w:t>
      </w:r>
    </w:p>
    <w:p w:rsidR="00A876A8" w:rsidRPr="00CF0F66" w:rsidRDefault="00A876A8" w:rsidP="005F6722">
      <w:pPr>
        <w:pStyle w:val="a7"/>
        <w:numPr>
          <w:ilvl w:val="0"/>
          <w:numId w:val="23"/>
        </w:numPr>
        <w:spacing w:after="0" w:line="360" w:lineRule="auto"/>
        <w:ind w:left="-284" w:firstLine="568"/>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Сухарєва В. Д. Депресія. Світ. 2000. 214</w:t>
      </w:r>
      <w:r w:rsidR="00D322F6">
        <w:rPr>
          <w:rFonts w:ascii="Times New Roman" w:hAnsi="Times New Roman" w:cs="Times New Roman"/>
          <w:color w:val="000000"/>
          <w:sz w:val="28"/>
          <w:szCs w:val="28"/>
          <w:shd w:val="clear" w:color="auto" w:fill="FFFFFF"/>
          <w:lang w:val="uk-UA"/>
        </w:rPr>
        <w:t xml:space="preserve"> с</w:t>
      </w:r>
      <w:r w:rsidRPr="00A876A8">
        <w:rPr>
          <w:rFonts w:ascii="Times New Roman" w:hAnsi="Times New Roman" w:cs="Times New Roman"/>
          <w:color w:val="000000"/>
          <w:sz w:val="28"/>
          <w:szCs w:val="28"/>
          <w:shd w:val="clear" w:color="auto" w:fill="FFFFFF"/>
        </w:rPr>
        <w:t>.</w:t>
      </w:r>
    </w:p>
    <w:p w:rsidR="00CF0F66" w:rsidRPr="00BE7B25" w:rsidRDefault="00CF0F66" w:rsidP="00CF0F66">
      <w:pPr>
        <w:pStyle w:val="a7"/>
        <w:numPr>
          <w:ilvl w:val="0"/>
          <w:numId w:val="23"/>
        </w:numPr>
        <w:shd w:val="clear" w:color="auto" w:fill="FFFFFF"/>
        <w:tabs>
          <w:tab w:val="left" w:pos="993"/>
        </w:tabs>
        <w:spacing w:before="100" w:beforeAutospacing="1" w:after="0" w:line="360" w:lineRule="auto"/>
        <w:ind w:left="-284" w:firstLine="568"/>
        <w:jc w:val="both"/>
        <w:rPr>
          <w:rFonts w:ascii="Times New Roman" w:eastAsia="Times New Roman" w:hAnsi="Times New Roman" w:cs="Times New Roman"/>
          <w:sz w:val="28"/>
          <w:szCs w:val="28"/>
          <w:lang w:eastAsia="ru-RU"/>
        </w:rPr>
      </w:pPr>
      <w:r w:rsidRPr="00BE7B25">
        <w:rPr>
          <w:rFonts w:ascii="Times New Roman" w:eastAsia="TimesNewRomanPSMT" w:hAnsi="Times New Roman" w:cs="Times New Roman"/>
          <w:sz w:val="28"/>
          <w:szCs w:val="28"/>
        </w:rPr>
        <w:t xml:space="preserve">Терещенко Л.А., Олінковська Т.А. Причини й механізми виникнення невротичних розладів особистості дитини з погляду сучасної педагогічної психології. </w:t>
      </w:r>
      <w:r w:rsidRPr="00BE7B25">
        <w:rPr>
          <w:rFonts w:ascii="Times New Roman" w:hAnsi="Times New Roman" w:cs="Times New Roman"/>
          <w:i/>
          <w:iCs/>
          <w:sz w:val="28"/>
          <w:szCs w:val="28"/>
        </w:rPr>
        <w:t xml:space="preserve">Актуальні проблеми психології. </w:t>
      </w:r>
      <w:r w:rsidRPr="00BE7B25">
        <w:rPr>
          <w:rFonts w:ascii="Times New Roman" w:eastAsia="TimesNewRomanPSMT" w:hAnsi="Times New Roman" w:cs="Times New Roman"/>
          <w:sz w:val="28"/>
          <w:szCs w:val="28"/>
        </w:rPr>
        <w:t xml:space="preserve">Том І. Випуск 48. С.49-56. </w:t>
      </w:r>
    </w:p>
    <w:p w:rsidR="00CF0F66" w:rsidRPr="00CF0F66" w:rsidRDefault="00CF0F66" w:rsidP="00CF0F66">
      <w:pPr>
        <w:pStyle w:val="a7"/>
        <w:numPr>
          <w:ilvl w:val="0"/>
          <w:numId w:val="23"/>
        </w:numPr>
        <w:shd w:val="clear" w:color="auto" w:fill="FFFFFF"/>
        <w:tabs>
          <w:tab w:val="left" w:pos="993"/>
        </w:tabs>
        <w:spacing w:before="100" w:beforeAutospacing="1" w:after="0" w:line="360" w:lineRule="auto"/>
        <w:ind w:left="-284" w:firstLine="568"/>
        <w:jc w:val="both"/>
        <w:rPr>
          <w:rFonts w:ascii="Times New Roman" w:eastAsia="Times New Roman" w:hAnsi="Times New Roman" w:cs="Times New Roman"/>
          <w:sz w:val="28"/>
          <w:szCs w:val="28"/>
          <w:lang w:eastAsia="ru-RU"/>
        </w:rPr>
      </w:pPr>
      <w:r w:rsidRPr="00BE7B25">
        <w:rPr>
          <w:rFonts w:ascii="Times New Roman" w:eastAsia="TimesNewRomanPSMT" w:hAnsi="Times New Roman" w:cs="Times New Roman"/>
          <w:sz w:val="28"/>
          <w:szCs w:val="28"/>
        </w:rPr>
        <w:t xml:space="preserve">Токарева Н. М. Сучасний підліток у системі психологопедагогічного супроводу: монографія / Н. М. Токарева, А. В. Шамне, Н. М. Макаренко. Кривий Ріг, 2014. 312 с. </w:t>
      </w:r>
    </w:p>
    <w:p w:rsidR="00486026" w:rsidRPr="00486026" w:rsidRDefault="00A876A8" w:rsidP="00486026">
      <w:pPr>
        <w:pStyle w:val="a7"/>
        <w:numPr>
          <w:ilvl w:val="0"/>
          <w:numId w:val="23"/>
        </w:numPr>
        <w:shd w:val="clear" w:color="auto" w:fill="FFFFFF"/>
        <w:spacing w:before="100" w:beforeAutospacing="1" w:after="0" w:line="360" w:lineRule="auto"/>
        <w:ind w:left="-284" w:firstLine="568"/>
        <w:jc w:val="both"/>
        <w:rPr>
          <w:rFonts w:ascii="Times New Roman" w:eastAsia="Times New Roman" w:hAnsi="Times New Roman" w:cs="Times New Roman"/>
          <w:sz w:val="28"/>
          <w:szCs w:val="28"/>
          <w:lang w:eastAsia="ru-RU"/>
        </w:rPr>
      </w:pPr>
      <w:r w:rsidRPr="00A876A8">
        <w:rPr>
          <w:rFonts w:ascii="Times New Roman" w:hAnsi="Times New Roman" w:cs="Times New Roman"/>
          <w:sz w:val="28"/>
          <w:szCs w:val="28"/>
        </w:rPr>
        <w:t>Терлецька Л.О. Важливий період у житті. Психолог. 2002. №6. С. 3-</w:t>
      </w:r>
      <w:r w:rsidR="00486026">
        <w:rPr>
          <w:rFonts w:ascii="Times New Roman" w:hAnsi="Times New Roman" w:cs="Times New Roman"/>
          <w:sz w:val="28"/>
          <w:szCs w:val="28"/>
          <w:lang w:val="uk-UA"/>
        </w:rPr>
        <w:t>8.</w:t>
      </w:r>
    </w:p>
    <w:p w:rsidR="00486026" w:rsidRPr="00486026" w:rsidRDefault="00486026" w:rsidP="00486026">
      <w:pPr>
        <w:pStyle w:val="a7"/>
        <w:numPr>
          <w:ilvl w:val="0"/>
          <w:numId w:val="23"/>
        </w:numPr>
        <w:shd w:val="clear" w:color="auto" w:fill="FFFFFF"/>
        <w:spacing w:before="100" w:beforeAutospacing="1" w:after="0" w:line="360" w:lineRule="auto"/>
        <w:ind w:left="-284" w:firstLine="568"/>
        <w:jc w:val="both"/>
        <w:rPr>
          <w:rFonts w:ascii="Times New Roman" w:eastAsia="Times New Roman" w:hAnsi="Times New Roman" w:cs="Times New Roman"/>
          <w:sz w:val="28"/>
          <w:szCs w:val="28"/>
          <w:lang w:eastAsia="ru-RU"/>
        </w:rPr>
      </w:pPr>
      <w:r w:rsidRPr="00486026">
        <w:rPr>
          <w:rFonts w:ascii="Times New Roman" w:eastAsia="TimesNewRomanPSMT" w:hAnsi="Times New Roman" w:cs="Times New Roman"/>
          <w:sz w:val="28"/>
          <w:szCs w:val="28"/>
        </w:rPr>
        <w:t xml:space="preserve">Терлецька Л.Г. Основи психодіагностики. Навчальний посібник. -К.: Главник, 2006. — 144с. </w:t>
      </w:r>
    </w:p>
    <w:p w:rsidR="00A876A8" w:rsidRPr="00A876A8" w:rsidRDefault="00A876A8" w:rsidP="005F6722">
      <w:pPr>
        <w:numPr>
          <w:ilvl w:val="0"/>
          <w:numId w:val="23"/>
        </w:numPr>
        <w:tabs>
          <w:tab w:val="left" w:pos="993"/>
        </w:tabs>
        <w:spacing w:before="100" w:beforeAutospacing="1" w:after="0" w:line="360" w:lineRule="auto"/>
        <w:ind w:left="-284" w:firstLine="568"/>
        <w:jc w:val="both"/>
        <w:rPr>
          <w:rFonts w:ascii="Times New Roman" w:eastAsia="Times New Roman" w:hAnsi="Times New Roman" w:cs="Times New Roman"/>
          <w:sz w:val="28"/>
          <w:szCs w:val="28"/>
          <w:lang w:eastAsia="ru-RU"/>
        </w:rPr>
      </w:pPr>
      <w:r w:rsidRPr="00A876A8">
        <w:rPr>
          <w:rFonts w:ascii="Times New Roman" w:hAnsi="Times New Roman" w:cs="Times New Roman"/>
          <w:sz w:val="28"/>
          <w:szCs w:val="28"/>
          <w:shd w:val="clear" w:color="auto" w:fill="FFFFFF"/>
        </w:rPr>
        <w:lastRenderedPageBreak/>
        <w:t>Тхостов А. Ш. Психологічні концепції депресії. РМЗ., Том 1, № 6, 1998.</w:t>
      </w:r>
    </w:p>
    <w:p w:rsidR="00A876A8" w:rsidRPr="00A876A8" w:rsidRDefault="00A876A8" w:rsidP="005F6722">
      <w:pPr>
        <w:numPr>
          <w:ilvl w:val="0"/>
          <w:numId w:val="23"/>
        </w:numPr>
        <w:tabs>
          <w:tab w:val="left" w:pos="993"/>
        </w:tabs>
        <w:spacing w:before="100" w:beforeAutospacing="1" w:after="0" w:line="360" w:lineRule="auto"/>
        <w:ind w:left="-284" w:firstLine="568"/>
        <w:jc w:val="both"/>
        <w:rPr>
          <w:rFonts w:ascii="Times New Roman" w:eastAsia="Times New Roman" w:hAnsi="Times New Roman" w:cs="Times New Roman"/>
          <w:sz w:val="28"/>
          <w:szCs w:val="28"/>
          <w:lang w:eastAsia="ru-RU"/>
        </w:rPr>
      </w:pPr>
      <w:r w:rsidRPr="00A876A8">
        <w:rPr>
          <w:rFonts w:ascii="Times New Roman" w:hAnsi="Times New Roman" w:cs="Times New Roman"/>
          <w:sz w:val="28"/>
          <w:szCs w:val="28"/>
          <w:shd w:val="clear" w:color="auto" w:fill="FFFFFF"/>
        </w:rPr>
        <w:t>Ханин Ю. Л. Исследование депрессии. Вопросы психологии, 1999г., №3, с. 34-36.</w:t>
      </w:r>
    </w:p>
    <w:p w:rsidR="00D322F6" w:rsidRPr="00D322F6" w:rsidRDefault="00A876A8" w:rsidP="00D322F6">
      <w:pPr>
        <w:pStyle w:val="a7"/>
        <w:numPr>
          <w:ilvl w:val="0"/>
          <w:numId w:val="23"/>
        </w:numPr>
        <w:spacing w:after="0" w:line="360" w:lineRule="auto"/>
        <w:ind w:left="-284" w:firstLine="568"/>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Хелл Д. Ландшафт депресії</w:t>
      </w:r>
      <w:r w:rsidR="00D322F6">
        <w:rPr>
          <w:rFonts w:ascii="Times New Roman" w:hAnsi="Times New Roman" w:cs="Times New Roman"/>
          <w:color w:val="000000"/>
          <w:sz w:val="28"/>
          <w:szCs w:val="28"/>
          <w:shd w:val="clear" w:color="auto" w:fill="FFFFFF"/>
          <w:lang w:val="uk-UA"/>
        </w:rPr>
        <w:t>.</w:t>
      </w:r>
      <w:r w:rsidRPr="00A876A8">
        <w:rPr>
          <w:rFonts w:ascii="Times New Roman" w:hAnsi="Times New Roman" w:cs="Times New Roman"/>
          <w:color w:val="000000"/>
          <w:sz w:val="28"/>
          <w:szCs w:val="28"/>
          <w:shd w:val="clear" w:color="auto" w:fill="FFFFFF"/>
        </w:rPr>
        <w:t xml:space="preserve"> Алатейа. 1999.  280</w:t>
      </w:r>
      <w:r w:rsidR="00D322F6">
        <w:rPr>
          <w:rFonts w:ascii="Times New Roman" w:hAnsi="Times New Roman" w:cs="Times New Roman"/>
          <w:color w:val="000000"/>
          <w:sz w:val="28"/>
          <w:szCs w:val="28"/>
          <w:shd w:val="clear" w:color="auto" w:fill="FFFFFF"/>
          <w:lang w:val="uk-UA"/>
        </w:rPr>
        <w:t xml:space="preserve"> с</w:t>
      </w:r>
      <w:r w:rsidRPr="00A876A8">
        <w:rPr>
          <w:rFonts w:ascii="Times New Roman" w:hAnsi="Times New Roman" w:cs="Times New Roman"/>
          <w:color w:val="000000"/>
          <w:sz w:val="28"/>
          <w:szCs w:val="28"/>
          <w:shd w:val="clear" w:color="auto" w:fill="FFFFFF"/>
        </w:rPr>
        <w:t>.</w:t>
      </w:r>
    </w:p>
    <w:p w:rsidR="00D322F6" w:rsidRDefault="005852DC" w:rsidP="00D322F6">
      <w:pPr>
        <w:pStyle w:val="a7"/>
        <w:numPr>
          <w:ilvl w:val="0"/>
          <w:numId w:val="23"/>
        </w:numPr>
        <w:spacing w:after="0" w:line="360" w:lineRule="auto"/>
        <w:ind w:left="-284" w:firstLine="568"/>
        <w:rPr>
          <w:rFonts w:ascii="Times New Roman" w:hAnsi="Times New Roman" w:cs="Times New Roman"/>
          <w:sz w:val="28"/>
          <w:szCs w:val="28"/>
        </w:rPr>
      </w:pPr>
      <w:r w:rsidRPr="00D322F6">
        <w:rPr>
          <w:rFonts w:ascii="Times New Roman" w:hAnsi="Times New Roman" w:cs="Times New Roman"/>
          <w:sz w:val="28"/>
          <w:szCs w:val="28"/>
        </w:rPr>
        <w:t>Шевченко Н.Ф. Особистісна тривожність та шкільна адаптованість у підлітків: співвідношення та вікова динаміка</w:t>
      </w:r>
      <w:r w:rsidRPr="00D322F6">
        <w:rPr>
          <w:rFonts w:ascii="Times New Roman" w:hAnsi="Times New Roman" w:cs="Times New Roman"/>
          <w:sz w:val="28"/>
          <w:szCs w:val="28"/>
          <w:lang w:val="uk-UA"/>
        </w:rPr>
        <w:t>.</w:t>
      </w:r>
      <w:r w:rsidRPr="00D322F6">
        <w:rPr>
          <w:rFonts w:ascii="Times New Roman" w:hAnsi="Times New Roman" w:cs="Times New Roman"/>
          <w:sz w:val="28"/>
          <w:szCs w:val="28"/>
        </w:rPr>
        <w:t xml:space="preserve"> Вісник. Х., 2006. No16. С.166-177.</w:t>
      </w:r>
    </w:p>
    <w:p w:rsidR="00486026" w:rsidRDefault="005852DC" w:rsidP="00486026">
      <w:pPr>
        <w:pStyle w:val="a7"/>
        <w:numPr>
          <w:ilvl w:val="0"/>
          <w:numId w:val="23"/>
        </w:numPr>
        <w:spacing w:after="0" w:line="360" w:lineRule="auto"/>
        <w:ind w:left="-284" w:firstLine="568"/>
        <w:jc w:val="both"/>
        <w:rPr>
          <w:rFonts w:ascii="Times New Roman" w:hAnsi="Times New Roman" w:cs="Times New Roman"/>
          <w:sz w:val="28"/>
          <w:szCs w:val="28"/>
        </w:rPr>
      </w:pPr>
      <w:r w:rsidRPr="00D322F6">
        <w:rPr>
          <w:rFonts w:ascii="Times New Roman" w:hAnsi="Times New Roman" w:cs="Times New Roman"/>
          <w:sz w:val="28"/>
          <w:szCs w:val="28"/>
        </w:rPr>
        <w:t>Шевченко Н.Ф., Заможна Є.М. Гіперфункція тривожності у підлітків: превентивна стратегія</w:t>
      </w:r>
      <w:r w:rsidRPr="00D322F6">
        <w:rPr>
          <w:rFonts w:ascii="Times New Roman" w:hAnsi="Times New Roman" w:cs="Times New Roman"/>
          <w:sz w:val="28"/>
          <w:szCs w:val="28"/>
          <w:lang w:val="uk-UA"/>
        </w:rPr>
        <w:t>.</w:t>
      </w:r>
      <w:r w:rsidRPr="00D322F6">
        <w:rPr>
          <w:rFonts w:ascii="Times New Roman" w:hAnsi="Times New Roman" w:cs="Times New Roman"/>
          <w:sz w:val="28"/>
          <w:szCs w:val="28"/>
        </w:rPr>
        <w:t xml:space="preserve"> Практична психологія та соціальна робота. 2007.</w:t>
      </w:r>
      <w:r w:rsidRPr="00D322F6">
        <w:rPr>
          <w:rFonts w:ascii="Times New Roman" w:hAnsi="Times New Roman" w:cs="Times New Roman"/>
          <w:sz w:val="28"/>
          <w:szCs w:val="28"/>
        </w:rPr>
        <w:br/>
        <w:t>No 7. С. 17-22.</w:t>
      </w:r>
    </w:p>
    <w:p w:rsidR="00486026" w:rsidRPr="00486026" w:rsidRDefault="00486026" w:rsidP="00486026">
      <w:pPr>
        <w:pStyle w:val="a7"/>
        <w:numPr>
          <w:ilvl w:val="0"/>
          <w:numId w:val="23"/>
        </w:numPr>
        <w:spacing w:after="0" w:line="360" w:lineRule="auto"/>
        <w:ind w:left="-284" w:firstLine="568"/>
        <w:jc w:val="both"/>
        <w:rPr>
          <w:rFonts w:ascii="Times New Roman" w:hAnsi="Times New Roman" w:cs="Times New Roman"/>
          <w:sz w:val="28"/>
          <w:szCs w:val="28"/>
        </w:rPr>
      </w:pPr>
      <w:r w:rsidRPr="00486026">
        <w:rPr>
          <w:rFonts w:ascii="Times New Roman" w:eastAsia="TimesNewRomanPSMT" w:hAnsi="Times New Roman" w:cs="Times New Roman"/>
          <w:sz w:val="28"/>
          <w:szCs w:val="28"/>
          <w:shd w:val="clear" w:color="auto" w:fill="FFFFFF"/>
        </w:rPr>
        <w:t xml:space="preserve">Шестопалова, К. М. Психокорекційний підхід у роботі з подієвістю як критерієм життєвої компетентності та ресурсом антиципування. </w:t>
      </w:r>
      <w:r w:rsidRPr="00486026">
        <w:rPr>
          <w:rFonts w:ascii="Times New Roman" w:hAnsi="Times New Roman" w:cs="Times New Roman"/>
          <w:i/>
          <w:iCs/>
          <w:sz w:val="28"/>
          <w:szCs w:val="28"/>
          <w:shd w:val="clear" w:color="auto" w:fill="FFFFFF"/>
        </w:rPr>
        <w:t>Вісник Дніпропетровського університету. Сер.: Педагогіка і психологія</w:t>
      </w:r>
      <w:r w:rsidRPr="00486026">
        <w:rPr>
          <w:rFonts w:ascii="Times New Roman" w:eastAsia="TimesNewRomanPSMT" w:hAnsi="Times New Roman" w:cs="Times New Roman"/>
          <w:sz w:val="28"/>
          <w:szCs w:val="28"/>
          <w:shd w:val="clear" w:color="auto" w:fill="FFFFFF"/>
        </w:rPr>
        <w:t xml:space="preserve">, 2012. С. 157-163. </w:t>
      </w:r>
    </w:p>
    <w:p w:rsidR="00486026" w:rsidRPr="00486026" w:rsidRDefault="00A876A8" w:rsidP="00486026">
      <w:pPr>
        <w:pStyle w:val="a7"/>
        <w:numPr>
          <w:ilvl w:val="0"/>
          <w:numId w:val="23"/>
        </w:numPr>
        <w:tabs>
          <w:tab w:val="left" w:pos="993"/>
        </w:tabs>
        <w:spacing w:after="0" w:line="360" w:lineRule="auto"/>
        <w:ind w:left="-284" w:firstLine="568"/>
        <w:jc w:val="both"/>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Ширман А. Депресія і методи її лікування</w:t>
      </w:r>
      <w:r w:rsidR="00D322F6">
        <w:rPr>
          <w:rFonts w:ascii="Times New Roman" w:hAnsi="Times New Roman" w:cs="Times New Roman"/>
          <w:color w:val="000000"/>
          <w:sz w:val="28"/>
          <w:szCs w:val="28"/>
          <w:shd w:val="clear" w:color="auto" w:fill="FFFFFF"/>
          <w:lang w:val="uk-UA"/>
        </w:rPr>
        <w:t>.</w:t>
      </w:r>
      <w:r w:rsidRPr="00A876A8">
        <w:rPr>
          <w:rFonts w:ascii="Times New Roman" w:hAnsi="Times New Roman" w:cs="Times New Roman"/>
          <w:color w:val="000000"/>
          <w:sz w:val="28"/>
          <w:szCs w:val="28"/>
          <w:shd w:val="clear" w:color="auto" w:fill="FFFFFF"/>
        </w:rPr>
        <w:t xml:space="preserve"> Деконт Плюс. 1998. 110</w:t>
      </w:r>
      <w:r w:rsidR="00D322F6">
        <w:rPr>
          <w:rFonts w:ascii="Times New Roman" w:hAnsi="Times New Roman" w:cs="Times New Roman"/>
          <w:color w:val="000000"/>
          <w:sz w:val="28"/>
          <w:szCs w:val="28"/>
          <w:shd w:val="clear" w:color="auto" w:fill="FFFFFF"/>
          <w:lang w:val="uk-UA"/>
        </w:rPr>
        <w:t xml:space="preserve"> с</w:t>
      </w:r>
      <w:r w:rsidRPr="00A876A8">
        <w:rPr>
          <w:rFonts w:ascii="Times New Roman" w:hAnsi="Times New Roman" w:cs="Times New Roman"/>
          <w:color w:val="000000"/>
          <w:sz w:val="28"/>
          <w:szCs w:val="28"/>
          <w:shd w:val="clear" w:color="auto" w:fill="FFFFFF"/>
        </w:rPr>
        <w:t>.</w:t>
      </w:r>
    </w:p>
    <w:p w:rsidR="00486026" w:rsidRPr="00486026" w:rsidRDefault="00486026" w:rsidP="00486026">
      <w:pPr>
        <w:pStyle w:val="a7"/>
        <w:numPr>
          <w:ilvl w:val="0"/>
          <w:numId w:val="23"/>
        </w:numPr>
        <w:tabs>
          <w:tab w:val="left" w:pos="993"/>
        </w:tabs>
        <w:spacing w:after="0" w:line="360" w:lineRule="auto"/>
        <w:ind w:left="-284" w:firstLine="568"/>
        <w:jc w:val="both"/>
        <w:rPr>
          <w:rFonts w:ascii="Times New Roman" w:hAnsi="Times New Roman" w:cs="Times New Roman"/>
          <w:sz w:val="28"/>
          <w:szCs w:val="28"/>
        </w:rPr>
      </w:pPr>
      <w:r w:rsidRPr="00486026">
        <w:rPr>
          <w:rFonts w:ascii="Times New Roman" w:hAnsi="Times New Roman" w:cs="Times New Roman"/>
          <w:color w:val="000000" w:themeColor="text1"/>
          <w:sz w:val="28"/>
          <w:szCs w:val="28"/>
          <w:lang w:val="uk-UA"/>
        </w:rPr>
        <w:t>Шулигіна Р.А. Роль педагогічного спілкування у формуванні особистості старшокласника</w:t>
      </w:r>
      <w:r>
        <w:rPr>
          <w:rFonts w:ascii="Times New Roman" w:hAnsi="Times New Roman" w:cs="Times New Roman"/>
          <w:color w:val="000000" w:themeColor="text1"/>
          <w:sz w:val="28"/>
          <w:szCs w:val="28"/>
          <w:lang w:val="uk-UA"/>
        </w:rPr>
        <w:t>.</w:t>
      </w:r>
      <w:r w:rsidRPr="00486026">
        <w:rPr>
          <w:rFonts w:ascii="Times New Roman" w:hAnsi="Times New Roman" w:cs="Times New Roman"/>
          <w:color w:val="000000" w:themeColor="text1"/>
          <w:sz w:val="28"/>
          <w:szCs w:val="28"/>
          <w:lang w:val="uk-UA"/>
        </w:rPr>
        <w:t xml:space="preserve"> Теоретичні питання</w:t>
      </w:r>
      <w:r w:rsidRPr="00486026">
        <w:rPr>
          <w:rStyle w:val="apple-converted-space"/>
          <w:rFonts w:ascii="Times New Roman" w:hAnsi="Times New Roman" w:cs="Times New Roman"/>
          <w:color w:val="000000" w:themeColor="text1"/>
          <w:sz w:val="28"/>
          <w:szCs w:val="28"/>
          <w:lang w:val="uk-UA"/>
        </w:rPr>
        <w:t> </w:t>
      </w:r>
      <w:hyperlink r:id="rId12" w:tooltip="Культура" w:history="1">
        <w:r w:rsidRPr="00486026">
          <w:rPr>
            <w:rStyle w:val="af2"/>
            <w:rFonts w:ascii="Times New Roman" w:hAnsi="Times New Roman" w:cs="Times New Roman"/>
            <w:color w:val="000000" w:themeColor="text1"/>
            <w:sz w:val="28"/>
            <w:szCs w:val="28"/>
            <w:u w:val="none"/>
            <w:lang w:val="uk-UA"/>
          </w:rPr>
          <w:t>культури</w:t>
        </w:r>
      </w:hyperlink>
      <w:r w:rsidRPr="00486026">
        <w:rPr>
          <w:rFonts w:ascii="Times New Roman" w:hAnsi="Times New Roman" w:cs="Times New Roman"/>
          <w:color w:val="000000" w:themeColor="text1"/>
          <w:sz w:val="28"/>
          <w:szCs w:val="28"/>
          <w:lang w:val="uk-UA"/>
        </w:rPr>
        <w:t>, освіти та виховання: Зб. наук. праць. К.: Вид. центр КНЛУ, 2001. № 18</w:t>
      </w:r>
      <w:r>
        <w:rPr>
          <w:rFonts w:ascii="Times New Roman" w:hAnsi="Times New Roman" w:cs="Times New Roman"/>
          <w:color w:val="000000" w:themeColor="text1"/>
          <w:sz w:val="28"/>
          <w:szCs w:val="28"/>
          <w:lang w:val="uk-UA"/>
        </w:rPr>
        <w:t>.</w:t>
      </w:r>
      <w:r w:rsidRPr="00486026">
        <w:rPr>
          <w:rFonts w:ascii="Times New Roman" w:hAnsi="Times New Roman" w:cs="Times New Roman"/>
          <w:color w:val="000000" w:themeColor="text1"/>
          <w:sz w:val="28"/>
          <w:szCs w:val="28"/>
          <w:lang w:val="uk-UA"/>
        </w:rPr>
        <w:t xml:space="preserve"> С. 94-98.</w:t>
      </w:r>
    </w:p>
    <w:p w:rsidR="00A876A8" w:rsidRPr="00A876A8" w:rsidRDefault="00A876A8" w:rsidP="00A0684E">
      <w:pPr>
        <w:pStyle w:val="a7"/>
        <w:numPr>
          <w:ilvl w:val="0"/>
          <w:numId w:val="23"/>
        </w:numPr>
        <w:tabs>
          <w:tab w:val="left" w:pos="993"/>
        </w:tabs>
        <w:spacing w:after="0" w:line="360" w:lineRule="auto"/>
        <w:ind w:left="-284" w:firstLine="568"/>
        <w:jc w:val="both"/>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Якобсон П. М. Общение людей как социально-психологическая проблема., 1973. 120 с.</w:t>
      </w:r>
    </w:p>
    <w:p w:rsidR="00A876A8" w:rsidRPr="00A876A8" w:rsidRDefault="00A876A8" w:rsidP="00A0684E">
      <w:pPr>
        <w:pStyle w:val="a7"/>
        <w:numPr>
          <w:ilvl w:val="0"/>
          <w:numId w:val="23"/>
        </w:numPr>
        <w:spacing w:after="0" w:line="360" w:lineRule="auto"/>
        <w:ind w:left="-284" w:firstLine="568"/>
        <w:jc w:val="both"/>
        <w:rPr>
          <w:rFonts w:ascii="Times New Roman" w:hAnsi="Times New Roman" w:cs="Times New Roman"/>
          <w:sz w:val="28"/>
          <w:szCs w:val="28"/>
        </w:rPr>
      </w:pPr>
      <w:r w:rsidRPr="00A876A8">
        <w:rPr>
          <w:rFonts w:ascii="Times New Roman" w:hAnsi="Times New Roman" w:cs="Times New Roman"/>
          <w:color w:val="000000"/>
          <w:sz w:val="28"/>
          <w:szCs w:val="28"/>
          <w:shd w:val="clear" w:color="auto" w:fill="FFFFFF"/>
        </w:rPr>
        <w:t>Янко М. Депрес</w:t>
      </w:r>
      <w:r w:rsidR="00AB40BA">
        <w:rPr>
          <w:rFonts w:ascii="Times New Roman" w:hAnsi="Times New Roman" w:cs="Times New Roman"/>
          <w:color w:val="000000"/>
          <w:sz w:val="28"/>
          <w:szCs w:val="28"/>
          <w:shd w:val="clear" w:color="auto" w:fill="FFFFFF"/>
          <w:lang w:val="uk-UA"/>
        </w:rPr>
        <w:t>і</w:t>
      </w:r>
      <w:r w:rsidRPr="00A876A8">
        <w:rPr>
          <w:rFonts w:ascii="Times New Roman" w:hAnsi="Times New Roman" w:cs="Times New Roman"/>
          <w:color w:val="000000"/>
          <w:sz w:val="28"/>
          <w:szCs w:val="28"/>
          <w:shd w:val="clear" w:color="auto" w:fill="FFFFFF"/>
        </w:rPr>
        <w:t xml:space="preserve">я., </w:t>
      </w:r>
      <w:r w:rsidR="00AB40BA">
        <w:rPr>
          <w:rFonts w:ascii="Times New Roman" w:hAnsi="Times New Roman" w:cs="Times New Roman"/>
          <w:color w:val="000000"/>
          <w:sz w:val="28"/>
          <w:szCs w:val="28"/>
          <w:shd w:val="clear" w:color="auto" w:fill="FFFFFF"/>
          <w:lang w:val="uk-UA"/>
        </w:rPr>
        <w:t xml:space="preserve">М. ІНФА. </w:t>
      </w:r>
      <w:r w:rsidRPr="00A876A8">
        <w:rPr>
          <w:rFonts w:ascii="Times New Roman" w:hAnsi="Times New Roman" w:cs="Times New Roman"/>
          <w:color w:val="000000"/>
          <w:sz w:val="28"/>
          <w:szCs w:val="28"/>
          <w:shd w:val="clear" w:color="auto" w:fill="FFFFFF"/>
        </w:rPr>
        <w:t>1996.</w:t>
      </w:r>
      <w:r w:rsidR="00AB40BA">
        <w:rPr>
          <w:rFonts w:ascii="Times New Roman" w:hAnsi="Times New Roman" w:cs="Times New Roman"/>
          <w:color w:val="000000"/>
          <w:sz w:val="28"/>
          <w:szCs w:val="28"/>
          <w:shd w:val="clear" w:color="auto" w:fill="FFFFFF"/>
          <w:lang w:val="uk-UA"/>
        </w:rPr>
        <w:t xml:space="preserve"> 254 с.</w:t>
      </w:r>
    </w:p>
    <w:p w:rsidR="006B14A1" w:rsidRDefault="006B14A1" w:rsidP="00A0684E">
      <w:pPr>
        <w:rPr>
          <w:rFonts w:ascii="Times New Roman" w:hAnsi="Times New Roman" w:cs="Times New Roman"/>
          <w:sz w:val="28"/>
          <w:szCs w:val="28"/>
        </w:rPr>
      </w:pPr>
    </w:p>
    <w:p w:rsidR="001A2A83" w:rsidRDefault="001A2A83" w:rsidP="00A0684E">
      <w:pPr>
        <w:rPr>
          <w:rFonts w:ascii="Times New Roman" w:hAnsi="Times New Roman" w:cs="Times New Roman"/>
          <w:sz w:val="28"/>
          <w:szCs w:val="28"/>
        </w:rPr>
      </w:pPr>
    </w:p>
    <w:p w:rsidR="001A2A83" w:rsidRDefault="001A2A83" w:rsidP="001A2A83">
      <w:pPr>
        <w:pStyle w:val="a8"/>
        <w:shd w:val="clear" w:color="auto" w:fill="FFFFFF"/>
      </w:pPr>
      <w:r>
        <w:t xml:space="preserve">Носенко Е. Л. Емоційний інтелект; концептуалізація феномену, основні функції / Е. Л. Носенко, H. В. Коврига – К.: Вища школа, 2003, – 127 c. </w:t>
      </w:r>
    </w:p>
    <w:p w:rsidR="001A2A83" w:rsidRDefault="001A2A83" w:rsidP="001A2A83">
      <w:pPr>
        <w:pStyle w:val="a8"/>
        <w:shd w:val="clear" w:color="auto" w:fill="FFFFFF"/>
      </w:pPr>
      <w:r>
        <w:t xml:space="preserve">Носенко Е.Л., Коврига Н.В. Емоційний інтелект. Концептуалізація поняття, основні функції – Київ, “Вища школа”, 2003,–126 с. </w:t>
      </w:r>
    </w:p>
    <w:p w:rsidR="001A2A83" w:rsidRPr="00A0684E" w:rsidRDefault="001A2A83" w:rsidP="00A0684E">
      <w:pPr>
        <w:rPr>
          <w:rFonts w:ascii="Times New Roman" w:hAnsi="Times New Roman" w:cs="Times New Roman"/>
          <w:sz w:val="28"/>
          <w:szCs w:val="28"/>
        </w:rPr>
      </w:pPr>
    </w:p>
    <w:sectPr w:rsidR="001A2A83" w:rsidRPr="00A0684E" w:rsidSect="009D24A0">
      <w:footerReference w:type="default" r:id="rId13"/>
      <w:pgSz w:w="11906" w:h="16838"/>
      <w:pgMar w:top="1134" w:right="567" w:bottom="1134" w:left="1701" w:header="709" w:footer="709"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7526" w:rsidRDefault="00597526" w:rsidP="002D70D2">
      <w:pPr>
        <w:spacing w:after="0" w:line="240" w:lineRule="auto"/>
      </w:pPr>
      <w:r>
        <w:separator/>
      </w:r>
    </w:p>
  </w:endnote>
  <w:endnote w:type="continuationSeparator" w:id="0">
    <w:p w:rsidR="00597526" w:rsidRDefault="00597526" w:rsidP="002D70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CC"/>
    <w:family w:val="swiss"/>
    <w:pitch w:val="variable"/>
    <w:sig w:usb0="E0002AFF" w:usb1="C0007843" w:usb2="00000009" w:usb3="00000000" w:csb0="000001FF" w:csb1="00000000"/>
  </w:font>
  <w:font w:name="TimesNewRomanPSMT">
    <w:altName w:val="Heiti TC Light"/>
    <w:panose1 w:val="00000000000000000000"/>
    <w:charset w:val="CC"/>
    <w:family w:val="auto"/>
    <w:notTrueType/>
    <w:pitch w:val="default"/>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0499" w:rsidRDefault="00120499">
    <w:pPr>
      <w:pStyle w:val="a5"/>
      <w:jc w:val="right"/>
    </w:pPr>
  </w:p>
  <w:p w:rsidR="00120499" w:rsidRDefault="0012049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8203"/>
      <w:showingPlcHdr/>
    </w:sdtPr>
    <w:sdtEndPr/>
    <w:sdtContent>
      <w:p w:rsidR="00120499" w:rsidRDefault="009D24A0">
        <w:pPr>
          <w:pStyle w:val="a5"/>
          <w:jc w:val="right"/>
        </w:pPr>
        <w:r>
          <w:t xml:space="preserve">     </w:t>
        </w:r>
      </w:p>
    </w:sdtContent>
  </w:sdt>
  <w:p w:rsidR="00120499" w:rsidRDefault="0012049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7526" w:rsidRDefault="00597526" w:rsidP="002D70D2">
      <w:pPr>
        <w:spacing w:after="0" w:line="240" w:lineRule="auto"/>
      </w:pPr>
      <w:r>
        <w:separator/>
      </w:r>
    </w:p>
  </w:footnote>
  <w:footnote w:type="continuationSeparator" w:id="0">
    <w:p w:rsidR="00597526" w:rsidRDefault="00597526" w:rsidP="002D70D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1"/>
      </w:rPr>
      <w:id w:val="992377004"/>
      <w:docPartObj>
        <w:docPartGallery w:val="Page Numbers (Top of Page)"/>
        <w:docPartUnique/>
      </w:docPartObj>
    </w:sdtPr>
    <w:sdtEndPr>
      <w:rPr>
        <w:rStyle w:val="af1"/>
      </w:rPr>
    </w:sdtEndPr>
    <w:sdtContent>
      <w:p w:rsidR="009D24A0" w:rsidRDefault="009D24A0" w:rsidP="00264CC9">
        <w:pPr>
          <w:pStyle w:val="a3"/>
          <w:framePr w:wrap="none" w:vAnchor="text" w:hAnchor="margin" w:xAlign="right" w:y="1"/>
          <w:rPr>
            <w:rStyle w:val="af1"/>
          </w:rPr>
        </w:pPr>
        <w:r>
          <w:rPr>
            <w:rStyle w:val="af1"/>
          </w:rPr>
          <w:fldChar w:fldCharType="begin"/>
        </w:r>
        <w:r>
          <w:rPr>
            <w:rStyle w:val="af1"/>
          </w:rPr>
          <w:instrText xml:space="preserve"> PAGE </w:instrText>
        </w:r>
        <w:r>
          <w:rPr>
            <w:rStyle w:val="af1"/>
          </w:rPr>
          <w:fldChar w:fldCharType="separate"/>
        </w:r>
        <w:r>
          <w:rPr>
            <w:rStyle w:val="af1"/>
            <w:noProof/>
          </w:rPr>
          <w:t>4</w:t>
        </w:r>
        <w:r>
          <w:rPr>
            <w:rStyle w:val="af1"/>
          </w:rPr>
          <w:fldChar w:fldCharType="end"/>
        </w:r>
      </w:p>
    </w:sdtContent>
  </w:sdt>
  <w:p w:rsidR="009D24A0" w:rsidRDefault="009D24A0" w:rsidP="009D24A0">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1"/>
      </w:rPr>
      <w:id w:val="1656722852"/>
      <w:docPartObj>
        <w:docPartGallery w:val="Page Numbers (Top of Page)"/>
        <w:docPartUnique/>
      </w:docPartObj>
    </w:sdtPr>
    <w:sdtEndPr>
      <w:rPr>
        <w:rStyle w:val="af1"/>
      </w:rPr>
    </w:sdtEndPr>
    <w:sdtContent>
      <w:p w:rsidR="00264CC9" w:rsidRDefault="00597526" w:rsidP="00000440">
        <w:pPr>
          <w:pStyle w:val="a3"/>
          <w:framePr w:wrap="none" w:vAnchor="text" w:hAnchor="margin" w:xAlign="right" w:y="1"/>
          <w:rPr>
            <w:rStyle w:val="af1"/>
          </w:rPr>
        </w:pPr>
      </w:p>
    </w:sdtContent>
  </w:sdt>
  <w:p w:rsidR="00264CC9" w:rsidRDefault="00264CC9" w:rsidP="00264CC9">
    <w:pPr>
      <w:pStyle w:val="a3"/>
      <w:framePr w:wrap="none" w:vAnchor="text" w:hAnchor="margin" w:xAlign="right" w:y="1"/>
      <w:ind w:right="360"/>
      <w:rPr>
        <w:rStyle w:val="af1"/>
      </w:rPr>
    </w:pPr>
  </w:p>
  <w:p w:rsidR="009D24A0" w:rsidRDefault="009D24A0" w:rsidP="00264CC9">
    <w:pPr>
      <w:pStyle w:val="a3"/>
      <w:framePr w:wrap="none" w:vAnchor="text" w:hAnchor="margin" w:xAlign="right" w:y="1"/>
      <w:ind w:right="360"/>
      <w:rPr>
        <w:rStyle w:val="af1"/>
      </w:rPr>
    </w:pPr>
  </w:p>
  <w:p w:rsidR="009D24A0" w:rsidRDefault="009D24A0" w:rsidP="009D24A0">
    <w:pPr>
      <w:pStyle w:val="a3"/>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1"/>
      </w:rPr>
      <w:id w:val="1098830879"/>
      <w:docPartObj>
        <w:docPartGallery w:val="Page Numbers (Top of Page)"/>
        <w:docPartUnique/>
      </w:docPartObj>
    </w:sdtPr>
    <w:sdtEndPr>
      <w:rPr>
        <w:rStyle w:val="af1"/>
      </w:rPr>
    </w:sdtEndPr>
    <w:sdtContent>
      <w:p w:rsidR="00264CC9" w:rsidRDefault="00264CC9" w:rsidP="00000440">
        <w:pPr>
          <w:pStyle w:val="a3"/>
          <w:framePr w:wrap="none" w:vAnchor="text" w:hAnchor="margin" w:xAlign="right" w:y="1"/>
          <w:rPr>
            <w:rStyle w:val="af1"/>
          </w:rPr>
        </w:pPr>
        <w:r>
          <w:rPr>
            <w:rStyle w:val="af1"/>
          </w:rPr>
          <w:fldChar w:fldCharType="begin"/>
        </w:r>
        <w:r>
          <w:rPr>
            <w:rStyle w:val="af1"/>
          </w:rPr>
          <w:instrText xml:space="preserve"> PAGE </w:instrText>
        </w:r>
        <w:r>
          <w:rPr>
            <w:rStyle w:val="af1"/>
          </w:rPr>
          <w:fldChar w:fldCharType="separate"/>
        </w:r>
        <w:r w:rsidR="004B2196">
          <w:rPr>
            <w:rStyle w:val="af1"/>
            <w:noProof/>
          </w:rPr>
          <w:t>3</w:t>
        </w:r>
        <w:r>
          <w:rPr>
            <w:rStyle w:val="af1"/>
          </w:rPr>
          <w:fldChar w:fldCharType="end"/>
        </w:r>
      </w:p>
    </w:sdtContent>
  </w:sdt>
  <w:p w:rsidR="00264CC9" w:rsidRDefault="00264CC9" w:rsidP="00264CC9">
    <w:pPr>
      <w:pStyle w:val="a3"/>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DB01C2"/>
    <w:multiLevelType w:val="hybridMultilevel"/>
    <w:tmpl w:val="3AE6ED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4892760"/>
    <w:multiLevelType w:val="multilevel"/>
    <w:tmpl w:val="A3708C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4A0B3D"/>
    <w:multiLevelType w:val="hybridMultilevel"/>
    <w:tmpl w:val="814A85F4"/>
    <w:lvl w:ilvl="0" w:tplc="79761B8E">
      <w:start w:val="1"/>
      <w:numFmt w:val="bullet"/>
      <w:lvlText w:val="-"/>
      <w:lvlJc w:val="left"/>
      <w:pPr>
        <w:ind w:left="720" w:hanging="360"/>
      </w:pPr>
      <w:rPr>
        <w:rFonts w:ascii="Times New Roman" w:eastAsia="Times New Roman" w:hAnsi="Times New Roman" w:cs="Times New Roman" w:hint="default"/>
        <w:color w:val="00000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63A16B0"/>
    <w:multiLevelType w:val="hybridMultilevel"/>
    <w:tmpl w:val="0E6E0CA6"/>
    <w:lvl w:ilvl="0" w:tplc="79761B8E">
      <w:start w:val="1"/>
      <w:numFmt w:val="bullet"/>
      <w:lvlText w:val="-"/>
      <w:lvlJc w:val="left"/>
      <w:pPr>
        <w:ind w:left="294" w:hanging="360"/>
      </w:pPr>
      <w:rPr>
        <w:rFonts w:ascii="Times New Roman" w:eastAsia="Times New Roman" w:hAnsi="Times New Roman" w:cs="Times New Roman" w:hint="default"/>
        <w:color w:val="000000"/>
      </w:rPr>
    </w:lvl>
    <w:lvl w:ilvl="1" w:tplc="04190003" w:tentative="1">
      <w:start w:val="1"/>
      <w:numFmt w:val="bullet"/>
      <w:lvlText w:val="o"/>
      <w:lvlJc w:val="left"/>
      <w:pPr>
        <w:ind w:left="1014" w:hanging="360"/>
      </w:pPr>
      <w:rPr>
        <w:rFonts w:ascii="Courier New" w:hAnsi="Courier New" w:cs="Courier New" w:hint="default"/>
      </w:rPr>
    </w:lvl>
    <w:lvl w:ilvl="2" w:tplc="04190005" w:tentative="1">
      <w:start w:val="1"/>
      <w:numFmt w:val="bullet"/>
      <w:lvlText w:val=""/>
      <w:lvlJc w:val="left"/>
      <w:pPr>
        <w:ind w:left="1734" w:hanging="360"/>
      </w:pPr>
      <w:rPr>
        <w:rFonts w:ascii="Wingdings" w:hAnsi="Wingdings" w:hint="default"/>
      </w:rPr>
    </w:lvl>
    <w:lvl w:ilvl="3" w:tplc="04190001" w:tentative="1">
      <w:start w:val="1"/>
      <w:numFmt w:val="bullet"/>
      <w:lvlText w:val=""/>
      <w:lvlJc w:val="left"/>
      <w:pPr>
        <w:ind w:left="2454" w:hanging="360"/>
      </w:pPr>
      <w:rPr>
        <w:rFonts w:ascii="Symbol" w:hAnsi="Symbol" w:hint="default"/>
      </w:rPr>
    </w:lvl>
    <w:lvl w:ilvl="4" w:tplc="04190003" w:tentative="1">
      <w:start w:val="1"/>
      <w:numFmt w:val="bullet"/>
      <w:lvlText w:val="o"/>
      <w:lvlJc w:val="left"/>
      <w:pPr>
        <w:ind w:left="3174" w:hanging="360"/>
      </w:pPr>
      <w:rPr>
        <w:rFonts w:ascii="Courier New" w:hAnsi="Courier New" w:cs="Courier New" w:hint="default"/>
      </w:rPr>
    </w:lvl>
    <w:lvl w:ilvl="5" w:tplc="04190005" w:tentative="1">
      <w:start w:val="1"/>
      <w:numFmt w:val="bullet"/>
      <w:lvlText w:val=""/>
      <w:lvlJc w:val="left"/>
      <w:pPr>
        <w:ind w:left="3894" w:hanging="360"/>
      </w:pPr>
      <w:rPr>
        <w:rFonts w:ascii="Wingdings" w:hAnsi="Wingdings" w:hint="default"/>
      </w:rPr>
    </w:lvl>
    <w:lvl w:ilvl="6" w:tplc="04190001" w:tentative="1">
      <w:start w:val="1"/>
      <w:numFmt w:val="bullet"/>
      <w:lvlText w:val=""/>
      <w:lvlJc w:val="left"/>
      <w:pPr>
        <w:ind w:left="4614" w:hanging="360"/>
      </w:pPr>
      <w:rPr>
        <w:rFonts w:ascii="Symbol" w:hAnsi="Symbol" w:hint="default"/>
      </w:rPr>
    </w:lvl>
    <w:lvl w:ilvl="7" w:tplc="04190003" w:tentative="1">
      <w:start w:val="1"/>
      <w:numFmt w:val="bullet"/>
      <w:lvlText w:val="o"/>
      <w:lvlJc w:val="left"/>
      <w:pPr>
        <w:ind w:left="5334" w:hanging="360"/>
      </w:pPr>
      <w:rPr>
        <w:rFonts w:ascii="Courier New" w:hAnsi="Courier New" w:cs="Courier New" w:hint="default"/>
      </w:rPr>
    </w:lvl>
    <w:lvl w:ilvl="8" w:tplc="04190005" w:tentative="1">
      <w:start w:val="1"/>
      <w:numFmt w:val="bullet"/>
      <w:lvlText w:val=""/>
      <w:lvlJc w:val="left"/>
      <w:pPr>
        <w:ind w:left="6054" w:hanging="360"/>
      </w:pPr>
      <w:rPr>
        <w:rFonts w:ascii="Wingdings" w:hAnsi="Wingdings" w:hint="default"/>
      </w:rPr>
    </w:lvl>
  </w:abstractNum>
  <w:abstractNum w:abstractNumId="4" w15:restartNumberingAfterBreak="0">
    <w:nsid w:val="09A35176"/>
    <w:multiLevelType w:val="multilevel"/>
    <w:tmpl w:val="606A2172"/>
    <w:lvl w:ilvl="0">
      <w:start w:val="1"/>
      <w:numFmt w:val="bullet"/>
      <w:lvlText w:val="-"/>
      <w:lvlJc w:val="left"/>
      <w:pPr>
        <w:ind w:left="360" w:hanging="360"/>
      </w:pPr>
      <w:rPr>
        <w:rFonts w:ascii="Times New Roman" w:eastAsia="Times New Roman" w:hAnsi="Times New Roman" w:cs="Times New Roman" w:hint="default"/>
        <w:color w:val="000000"/>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15:restartNumberingAfterBreak="0">
    <w:nsid w:val="0BC52C1C"/>
    <w:multiLevelType w:val="hybridMultilevel"/>
    <w:tmpl w:val="92CE8CDC"/>
    <w:lvl w:ilvl="0" w:tplc="95DA61F6">
      <w:numFmt w:val="bullet"/>
      <w:lvlText w:val="-"/>
      <w:lvlJc w:val="left"/>
      <w:pPr>
        <w:ind w:left="644" w:hanging="360"/>
      </w:pPr>
      <w:rPr>
        <w:rFonts w:ascii="Times New Roman" w:eastAsia="Times New Roman"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6" w15:restartNumberingAfterBreak="0">
    <w:nsid w:val="10374291"/>
    <w:multiLevelType w:val="hybridMultilevel"/>
    <w:tmpl w:val="631A52BC"/>
    <w:lvl w:ilvl="0" w:tplc="79761B8E">
      <w:start w:val="1"/>
      <w:numFmt w:val="bullet"/>
      <w:lvlText w:val="-"/>
      <w:lvlJc w:val="left"/>
      <w:pPr>
        <w:ind w:left="83" w:hanging="360"/>
      </w:pPr>
      <w:rPr>
        <w:rFonts w:ascii="Times New Roman" w:eastAsia="Times New Roman" w:hAnsi="Times New Roman" w:cs="Times New Roman" w:hint="default"/>
        <w:color w:val="000000"/>
      </w:rPr>
    </w:lvl>
    <w:lvl w:ilvl="1" w:tplc="04190003" w:tentative="1">
      <w:start w:val="1"/>
      <w:numFmt w:val="bullet"/>
      <w:lvlText w:val="o"/>
      <w:lvlJc w:val="left"/>
      <w:pPr>
        <w:ind w:left="803" w:hanging="360"/>
      </w:pPr>
      <w:rPr>
        <w:rFonts w:ascii="Courier New" w:hAnsi="Courier New" w:cs="Courier New" w:hint="default"/>
      </w:rPr>
    </w:lvl>
    <w:lvl w:ilvl="2" w:tplc="04190005" w:tentative="1">
      <w:start w:val="1"/>
      <w:numFmt w:val="bullet"/>
      <w:lvlText w:val=""/>
      <w:lvlJc w:val="left"/>
      <w:pPr>
        <w:ind w:left="1523" w:hanging="360"/>
      </w:pPr>
      <w:rPr>
        <w:rFonts w:ascii="Wingdings" w:hAnsi="Wingdings" w:hint="default"/>
      </w:rPr>
    </w:lvl>
    <w:lvl w:ilvl="3" w:tplc="04190001" w:tentative="1">
      <w:start w:val="1"/>
      <w:numFmt w:val="bullet"/>
      <w:lvlText w:val=""/>
      <w:lvlJc w:val="left"/>
      <w:pPr>
        <w:ind w:left="2243" w:hanging="360"/>
      </w:pPr>
      <w:rPr>
        <w:rFonts w:ascii="Symbol" w:hAnsi="Symbol" w:hint="default"/>
      </w:rPr>
    </w:lvl>
    <w:lvl w:ilvl="4" w:tplc="04190003" w:tentative="1">
      <w:start w:val="1"/>
      <w:numFmt w:val="bullet"/>
      <w:lvlText w:val="o"/>
      <w:lvlJc w:val="left"/>
      <w:pPr>
        <w:ind w:left="2963" w:hanging="360"/>
      </w:pPr>
      <w:rPr>
        <w:rFonts w:ascii="Courier New" w:hAnsi="Courier New" w:cs="Courier New" w:hint="default"/>
      </w:rPr>
    </w:lvl>
    <w:lvl w:ilvl="5" w:tplc="04190005" w:tentative="1">
      <w:start w:val="1"/>
      <w:numFmt w:val="bullet"/>
      <w:lvlText w:val=""/>
      <w:lvlJc w:val="left"/>
      <w:pPr>
        <w:ind w:left="3683" w:hanging="360"/>
      </w:pPr>
      <w:rPr>
        <w:rFonts w:ascii="Wingdings" w:hAnsi="Wingdings" w:hint="default"/>
      </w:rPr>
    </w:lvl>
    <w:lvl w:ilvl="6" w:tplc="04190001" w:tentative="1">
      <w:start w:val="1"/>
      <w:numFmt w:val="bullet"/>
      <w:lvlText w:val=""/>
      <w:lvlJc w:val="left"/>
      <w:pPr>
        <w:ind w:left="4403" w:hanging="360"/>
      </w:pPr>
      <w:rPr>
        <w:rFonts w:ascii="Symbol" w:hAnsi="Symbol" w:hint="default"/>
      </w:rPr>
    </w:lvl>
    <w:lvl w:ilvl="7" w:tplc="04190003" w:tentative="1">
      <w:start w:val="1"/>
      <w:numFmt w:val="bullet"/>
      <w:lvlText w:val="o"/>
      <w:lvlJc w:val="left"/>
      <w:pPr>
        <w:ind w:left="5123" w:hanging="360"/>
      </w:pPr>
      <w:rPr>
        <w:rFonts w:ascii="Courier New" w:hAnsi="Courier New" w:cs="Courier New" w:hint="default"/>
      </w:rPr>
    </w:lvl>
    <w:lvl w:ilvl="8" w:tplc="04190005" w:tentative="1">
      <w:start w:val="1"/>
      <w:numFmt w:val="bullet"/>
      <w:lvlText w:val=""/>
      <w:lvlJc w:val="left"/>
      <w:pPr>
        <w:ind w:left="5843" w:hanging="360"/>
      </w:pPr>
      <w:rPr>
        <w:rFonts w:ascii="Wingdings" w:hAnsi="Wingdings" w:hint="default"/>
      </w:rPr>
    </w:lvl>
  </w:abstractNum>
  <w:abstractNum w:abstractNumId="7" w15:restartNumberingAfterBreak="0">
    <w:nsid w:val="10A367A3"/>
    <w:multiLevelType w:val="hybridMultilevel"/>
    <w:tmpl w:val="92D44ECC"/>
    <w:lvl w:ilvl="0" w:tplc="698A6D74">
      <w:start w:val="1"/>
      <w:numFmt w:val="decimal"/>
      <w:lvlText w:val="%1."/>
      <w:lvlJc w:val="left"/>
      <w:pPr>
        <w:ind w:left="360" w:hanging="360"/>
      </w:pPr>
      <w:rPr>
        <w:rFonts w:ascii="Times New Roman" w:eastAsia="Times New Roman" w:hAnsi="Times New Roman" w:cs="Times New Roman"/>
      </w:rPr>
    </w:lvl>
    <w:lvl w:ilvl="1" w:tplc="04190003" w:tentative="1">
      <w:start w:val="1"/>
      <w:numFmt w:val="bullet"/>
      <w:lvlText w:val="o"/>
      <w:lvlJc w:val="left"/>
      <w:pPr>
        <w:ind w:left="803" w:hanging="360"/>
      </w:pPr>
      <w:rPr>
        <w:rFonts w:ascii="Courier New" w:hAnsi="Courier New" w:cs="Courier New" w:hint="default"/>
      </w:rPr>
    </w:lvl>
    <w:lvl w:ilvl="2" w:tplc="04190005" w:tentative="1">
      <w:start w:val="1"/>
      <w:numFmt w:val="bullet"/>
      <w:lvlText w:val=""/>
      <w:lvlJc w:val="left"/>
      <w:pPr>
        <w:ind w:left="1523" w:hanging="360"/>
      </w:pPr>
      <w:rPr>
        <w:rFonts w:ascii="Wingdings" w:hAnsi="Wingdings" w:hint="default"/>
      </w:rPr>
    </w:lvl>
    <w:lvl w:ilvl="3" w:tplc="04190001" w:tentative="1">
      <w:start w:val="1"/>
      <w:numFmt w:val="bullet"/>
      <w:lvlText w:val=""/>
      <w:lvlJc w:val="left"/>
      <w:pPr>
        <w:ind w:left="2243" w:hanging="360"/>
      </w:pPr>
      <w:rPr>
        <w:rFonts w:ascii="Symbol" w:hAnsi="Symbol" w:hint="default"/>
      </w:rPr>
    </w:lvl>
    <w:lvl w:ilvl="4" w:tplc="04190003" w:tentative="1">
      <w:start w:val="1"/>
      <w:numFmt w:val="bullet"/>
      <w:lvlText w:val="o"/>
      <w:lvlJc w:val="left"/>
      <w:pPr>
        <w:ind w:left="2963" w:hanging="360"/>
      </w:pPr>
      <w:rPr>
        <w:rFonts w:ascii="Courier New" w:hAnsi="Courier New" w:cs="Courier New" w:hint="default"/>
      </w:rPr>
    </w:lvl>
    <w:lvl w:ilvl="5" w:tplc="04190005" w:tentative="1">
      <w:start w:val="1"/>
      <w:numFmt w:val="bullet"/>
      <w:lvlText w:val=""/>
      <w:lvlJc w:val="left"/>
      <w:pPr>
        <w:ind w:left="3683" w:hanging="360"/>
      </w:pPr>
      <w:rPr>
        <w:rFonts w:ascii="Wingdings" w:hAnsi="Wingdings" w:hint="default"/>
      </w:rPr>
    </w:lvl>
    <w:lvl w:ilvl="6" w:tplc="04190001" w:tentative="1">
      <w:start w:val="1"/>
      <w:numFmt w:val="bullet"/>
      <w:lvlText w:val=""/>
      <w:lvlJc w:val="left"/>
      <w:pPr>
        <w:ind w:left="4403" w:hanging="360"/>
      </w:pPr>
      <w:rPr>
        <w:rFonts w:ascii="Symbol" w:hAnsi="Symbol" w:hint="default"/>
      </w:rPr>
    </w:lvl>
    <w:lvl w:ilvl="7" w:tplc="04190003" w:tentative="1">
      <w:start w:val="1"/>
      <w:numFmt w:val="bullet"/>
      <w:lvlText w:val="o"/>
      <w:lvlJc w:val="left"/>
      <w:pPr>
        <w:ind w:left="5123" w:hanging="360"/>
      </w:pPr>
      <w:rPr>
        <w:rFonts w:ascii="Courier New" w:hAnsi="Courier New" w:cs="Courier New" w:hint="default"/>
      </w:rPr>
    </w:lvl>
    <w:lvl w:ilvl="8" w:tplc="04190005" w:tentative="1">
      <w:start w:val="1"/>
      <w:numFmt w:val="bullet"/>
      <w:lvlText w:val=""/>
      <w:lvlJc w:val="left"/>
      <w:pPr>
        <w:ind w:left="5843" w:hanging="360"/>
      </w:pPr>
      <w:rPr>
        <w:rFonts w:ascii="Wingdings" w:hAnsi="Wingdings" w:hint="default"/>
      </w:rPr>
    </w:lvl>
  </w:abstractNum>
  <w:abstractNum w:abstractNumId="8" w15:restartNumberingAfterBreak="0">
    <w:nsid w:val="187E58FC"/>
    <w:multiLevelType w:val="hybridMultilevel"/>
    <w:tmpl w:val="CB82CFBC"/>
    <w:lvl w:ilvl="0" w:tplc="040804E2">
      <w:start w:val="1"/>
      <w:numFmt w:val="decimal"/>
      <w:lvlText w:val="%1."/>
      <w:lvlJc w:val="left"/>
      <w:pPr>
        <w:ind w:left="-66" w:hanging="360"/>
      </w:pPr>
      <w:rPr>
        <w:rFonts w:hint="default"/>
      </w:rPr>
    </w:lvl>
    <w:lvl w:ilvl="1" w:tplc="04190019" w:tentative="1">
      <w:start w:val="1"/>
      <w:numFmt w:val="lowerLetter"/>
      <w:lvlText w:val="%2."/>
      <w:lvlJc w:val="left"/>
      <w:pPr>
        <w:ind w:left="654" w:hanging="360"/>
      </w:pPr>
    </w:lvl>
    <w:lvl w:ilvl="2" w:tplc="0419001B" w:tentative="1">
      <w:start w:val="1"/>
      <w:numFmt w:val="lowerRoman"/>
      <w:lvlText w:val="%3."/>
      <w:lvlJc w:val="right"/>
      <w:pPr>
        <w:ind w:left="1374" w:hanging="180"/>
      </w:pPr>
    </w:lvl>
    <w:lvl w:ilvl="3" w:tplc="0419000F" w:tentative="1">
      <w:start w:val="1"/>
      <w:numFmt w:val="decimal"/>
      <w:lvlText w:val="%4."/>
      <w:lvlJc w:val="left"/>
      <w:pPr>
        <w:ind w:left="2094" w:hanging="360"/>
      </w:pPr>
    </w:lvl>
    <w:lvl w:ilvl="4" w:tplc="04190019" w:tentative="1">
      <w:start w:val="1"/>
      <w:numFmt w:val="lowerLetter"/>
      <w:lvlText w:val="%5."/>
      <w:lvlJc w:val="left"/>
      <w:pPr>
        <w:ind w:left="2814" w:hanging="360"/>
      </w:pPr>
    </w:lvl>
    <w:lvl w:ilvl="5" w:tplc="0419001B" w:tentative="1">
      <w:start w:val="1"/>
      <w:numFmt w:val="lowerRoman"/>
      <w:lvlText w:val="%6."/>
      <w:lvlJc w:val="right"/>
      <w:pPr>
        <w:ind w:left="3534" w:hanging="180"/>
      </w:pPr>
    </w:lvl>
    <w:lvl w:ilvl="6" w:tplc="0419000F" w:tentative="1">
      <w:start w:val="1"/>
      <w:numFmt w:val="decimal"/>
      <w:lvlText w:val="%7."/>
      <w:lvlJc w:val="left"/>
      <w:pPr>
        <w:ind w:left="4254" w:hanging="360"/>
      </w:pPr>
    </w:lvl>
    <w:lvl w:ilvl="7" w:tplc="04190019" w:tentative="1">
      <w:start w:val="1"/>
      <w:numFmt w:val="lowerLetter"/>
      <w:lvlText w:val="%8."/>
      <w:lvlJc w:val="left"/>
      <w:pPr>
        <w:ind w:left="4974" w:hanging="360"/>
      </w:pPr>
    </w:lvl>
    <w:lvl w:ilvl="8" w:tplc="0419001B" w:tentative="1">
      <w:start w:val="1"/>
      <w:numFmt w:val="lowerRoman"/>
      <w:lvlText w:val="%9."/>
      <w:lvlJc w:val="right"/>
      <w:pPr>
        <w:ind w:left="5694" w:hanging="180"/>
      </w:pPr>
    </w:lvl>
  </w:abstractNum>
  <w:abstractNum w:abstractNumId="9" w15:restartNumberingAfterBreak="0">
    <w:nsid w:val="1B5A7DD9"/>
    <w:multiLevelType w:val="multilevel"/>
    <w:tmpl w:val="887ECEF0"/>
    <w:lvl w:ilvl="0">
      <w:start w:val="2"/>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0" w15:restartNumberingAfterBreak="0">
    <w:nsid w:val="1DA57DB9"/>
    <w:multiLevelType w:val="multilevel"/>
    <w:tmpl w:val="CD98FB56"/>
    <w:lvl w:ilvl="0">
      <w:start w:val="1"/>
      <w:numFmt w:val="bullet"/>
      <w:lvlText w:val="-"/>
      <w:lvlJc w:val="left"/>
      <w:pPr>
        <w:ind w:left="360" w:hanging="360"/>
      </w:pPr>
      <w:rPr>
        <w:rFonts w:ascii="Times New Roman" w:eastAsia="Times New Roman" w:hAnsi="Times New Roman" w:cs="Times New Roman" w:hint="default"/>
        <w:color w:val="000000"/>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1" w15:restartNumberingAfterBreak="0">
    <w:nsid w:val="20CF5C1D"/>
    <w:multiLevelType w:val="hybridMultilevel"/>
    <w:tmpl w:val="3AE6ED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2652676"/>
    <w:multiLevelType w:val="multilevel"/>
    <w:tmpl w:val="876CC41E"/>
    <w:lvl w:ilvl="0">
      <w:start w:val="2"/>
      <w:numFmt w:val="decimal"/>
      <w:lvlText w:val="%1"/>
      <w:lvlJc w:val="left"/>
      <w:pPr>
        <w:ind w:left="375" w:hanging="375"/>
      </w:pPr>
      <w:rPr>
        <w:rFonts w:hint="default"/>
      </w:rPr>
    </w:lvl>
    <w:lvl w:ilvl="1">
      <w:start w:val="1"/>
      <w:numFmt w:val="decimal"/>
      <w:lvlText w:val="%1.%2"/>
      <w:lvlJc w:val="left"/>
      <w:pPr>
        <w:ind w:left="-334" w:hanging="375"/>
      </w:pPr>
      <w:rPr>
        <w:rFonts w:hint="default"/>
      </w:rPr>
    </w:lvl>
    <w:lvl w:ilvl="2">
      <w:start w:val="1"/>
      <w:numFmt w:val="decimal"/>
      <w:lvlText w:val="%1.%2.%3"/>
      <w:lvlJc w:val="left"/>
      <w:pPr>
        <w:ind w:left="-698" w:hanging="720"/>
      </w:pPr>
      <w:rPr>
        <w:rFonts w:hint="default"/>
      </w:rPr>
    </w:lvl>
    <w:lvl w:ilvl="3">
      <w:start w:val="1"/>
      <w:numFmt w:val="decimal"/>
      <w:lvlText w:val="%1.%2.%3.%4"/>
      <w:lvlJc w:val="left"/>
      <w:pPr>
        <w:ind w:left="-1047" w:hanging="108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2105" w:hanging="1440"/>
      </w:pPr>
      <w:rPr>
        <w:rFonts w:hint="default"/>
      </w:rPr>
    </w:lvl>
    <w:lvl w:ilvl="6">
      <w:start w:val="1"/>
      <w:numFmt w:val="decimal"/>
      <w:lvlText w:val="%1.%2.%3.%4.%5.%6.%7"/>
      <w:lvlJc w:val="left"/>
      <w:pPr>
        <w:ind w:left="-2814" w:hanging="1440"/>
      </w:pPr>
      <w:rPr>
        <w:rFonts w:hint="default"/>
      </w:rPr>
    </w:lvl>
    <w:lvl w:ilvl="7">
      <w:start w:val="1"/>
      <w:numFmt w:val="decimal"/>
      <w:lvlText w:val="%1.%2.%3.%4.%5.%6.%7.%8"/>
      <w:lvlJc w:val="left"/>
      <w:pPr>
        <w:ind w:left="-3163" w:hanging="1800"/>
      </w:pPr>
      <w:rPr>
        <w:rFonts w:hint="default"/>
      </w:rPr>
    </w:lvl>
    <w:lvl w:ilvl="8">
      <w:start w:val="1"/>
      <w:numFmt w:val="decimal"/>
      <w:lvlText w:val="%1.%2.%3.%4.%5.%6.%7.%8.%9"/>
      <w:lvlJc w:val="left"/>
      <w:pPr>
        <w:ind w:left="-3512" w:hanging="2160"/>
      </w:pPr>
      <w:rPr>
        <w:rFonts w:hint="default"/>
      </w:rPr>
    </w:lvl>
  </w:abstractNum>
  <w:abstractNum w:abstractNumId="13" w15:restartNumberingAfterBreak="0">
    <w:nsid w:val="256A163C"/>
    <w:multiLevelType w:val="multilevel"/>
    <w:tmpl w:val="58A645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0A015AC"/>
    <w:multiLevelType w:val="multilevel"/>
    <w:tmpl w:val="7EE6B436"/>
    <w:lvl w:ilvl="0">
      <w:start w:val="1"/>
      <w:numFmt w:val="bullet"/>
      <w:lvlText w:val="-"/>
      <w:lvlJc w:val="left"/>
      <w:pPr>
        <w:tabs>
          <w:tab w:val="num" w:pos="720"/>
        </w:tabs>
        <w:ind w:left="720" w:hanging="360"/>
      </w:pPr>
      <w:rPr>
        <w:rFonts w:ascii="Times New Roman" w:eastAsia="Times New Roman" w:hAnsi="Times New Roman" w:cs="Times New Roman" w:hint="default"/>
        <w:color w:val="000000"/>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0ED41BF"/>
    <w:multiLevelType w:val="hybridMultilevel"/>
    <w:tmpl w:val="AADAE3DA"/>
    <w:lvl w:ilvl="0" w:tplc="CBFC2110">
      <w:start w:val="1"/>
      <w:numFmt w:val="bullet"/>
      <w:lvlText w:val="-"/>
      <w:lvlJc w:val="left"/>
      <w:pPr>
        <w:ind w:left="360" w:hanging="360"/>
      </w:pPr>
      <w:rPr>
        <w:rFonts w:ascii="Times New Roman" w:eastAsia="Times New Roman" w:hAnsi="Times New Roman" w:cs="Times New Roman" w:hint="default"/>
        <w:color w:val="auto"/>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6" w15:restartNumberingAfterBreak="0">
    <w:nsid w:val="3282612D"/>
    <w:multiLevelType w:val="hybridMultilevel"/>
    <w:tmpl w:val="3AE6ED8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8275C0E"/>
    <w:multiLevelType w:val="hybridMultilevel"/>
    <w:tmpl w:val="8FF8A23A"/>
    <w:lvl w:ilvl="0" w:tplc="79761B8E">
      <w:start w:val="1"/>
      <w:numFmt w:val="bullet"/>
      <w:lvlText w:val="-"/>
      <w:lvlJc w:val="left"/>
      <w:pPr>
        <w:ind w:left="360" w:hanging="360"/>
      </w:pPr>
      <w:rPr>
        <w:rFonts w:ascii="Times New Roman" w:eastAsia="Times New Roman" w:hAnsi="Times New Roman" w:cs="Times New Roman" w:hint="default"/>
        <w:color w:val="000000"/>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8" w15:restartNumberingAfterBreak="0">
    <w:nsid w:val="3BDC25D3"/>
    <w:multiLevelType w:val="multilevel"/>
    <w:tmpl w:val="99E8E69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3F8E5940"/>
    <w:multiLevelType w:val="hybridMultilevel"/>
    <w:tmpl w:val="6C8488E4"/>
    <w:lvl w:ilvl="0" w:tplc="CBFC2110">
      <w:start w:val="1"/>
      <w:numFmt w:val="bullet"/>
      <w:lvlText w:val="-"/>
      <w:lvlJc w:val="left"/>
      <w:pPr>
        <w:ind w:left="720" w:hanging="360"/>
      </w:pPr>
      <w:rPr>
        <w:rFonts w:ascii="Times New Roman" w:eastAsia="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463420C"/>
    <w:multiLevelType w:val="hybridMultilevel"/>
    <w:tmpl w:val="D7A8ED6A"/>
    <w:lvl w:ilvl="0" w:tplc="92A64EA8">
      <w:start w:val="1"/>
      <w:numFmt w:val="decimal"/>
      <w:lvlText w:val="%1."/>
      <w:lvlJc w:val="left"/>
      <w:pPr>
        <w:ind w:left="294" w:hanging="360"/>
      </w:pPr>
      <w:rPr>
        <w:rFonts w:ascii="Times New Roman" w:eastAsiaTheme="minorHAnsi" w:hAnsi="Times New Roman" w:cs="Times New Roman"/>
      </w:rPr>
    </w:lvl>
    <w:lvl w:ilvl="1" w:tplc="04190003" w:tentative="1">
      <w:start w:val="1"/>
      <w:numFmt w:val="bullet"/>
      <w:lvlText w:val="o"/>
      <w:lvlJc w:val="left"/>
      <w:pPr>
        <w:ind w:left="1014" w:hanging="360"/>
      </w:pPr>
      <w:rPr>
        <w:rFonts w:ascii="Courier New" w:hAnsi="Courier New" w:cs="Courier New" w:hint="default"/>
      </w:rPr>
    </w:lvl>
    <w:lvl w:ilvl="2" w:tplc="04190005" w:tentative="1">
      <w:start w:val="1"/>
      <w:numFmt w:val="bullet"/>
      <w:lvlText w:val=""/>
      <w:lvlJc w:val="left"/>
      <w:pPr>
        <w:ind w:left="1734" w:hanging="360"/>
      </w:pPr>
      <w:rPr>
        <w:rFonts w:ascii="Wingdings" w:hAnsi="Wingdings" w:hint="default"/>
      </w:rPr>
    </w:lvl>
    <w:lvl w:ilvl="3" w:tplc="04190001" w:tentative="1">
      <w:start w:val="1"/>
      <w:numFmt w:val="bullet"/>
      <w:lvlText w:val=""/>
      <w:lvlJc w:val="left"/>
      <w:pPr>
        <w:ind w:left="2454" w:hanging="360"/>
      </w:pPr>
      <w:rPr>
        <w:rFonts w:ascii="Symbol" w:hAnsi="Symbol" w:hint="default"/>
      </w:rPr>
    </w:lvl>
    <w:lvl w:ilvl="4" w:tplc="04190003" w:tentative="1">
      <w:start w:val="1"/>
      <w:numFmt w:val="bullet"/>
      <w:lvlText w:val="o"/>
      <w:lvlJc w:val="left"/>
      <w:pPr>
        <w:ind w:left="3174" w:hanging="360"/>
      </w:pPr>
      <w:rPr>
        <w:rFonts w:ascii="Courier New" w:hAnsi="Courier New" w:cs="Courier New" w:hint="default"/>
      </w:rPr>
    </w:lvl>
    <w:lvl w:ilvl="5" w:tplc="04190005" w:tentative="1">
      <w:start w:val="1"/>
      <w:numFmt w:val="bullet"/>
      <w:lvlText w:val=""/>
      <w:lvlJc w:val="left"/>
      <w:pPr>
        <w:ind w:left="3894" w:hanging="360"/>
      </w:pPr>
      <w:rPr>
        <w:rFonts w:ascii="Wingdings" w:hAnsi="Wingdings" w:hint="default"/>
      </w:rPr>
    </w:lvl>
    <w:lvl w:ilvl="6" w:tplc="04190001" w:tentative="1">
      <w:start w:val="1"/>
      <w:numFmt w:val="bullet"/>
      <w:lvlText w:val=""/>
      <w:lvlJc w:val="left"/>
      <w:pPr>
        <w:ind w:left="4614" w:hanging="360"/>
      </w:pPr>
      <w:rPr>
        <w:rFonts w:ascii="Symbol" w:hAnsi="Symbol" w:hint="default"/>
      </w:rPr>
    </w:lvl>
    <w:lvl w:ilvl="7" w:tplc="04190003" w:tentative="1">
      <w:start w:val="1"/>
      <w:numFmt w:val="bullet"/>
      <w:lvlText w:val="o"/>
      <w:lvlJc w:val="left"/>
      <w:pPr>
        <w:ind w:left="5334" w:hanging="360"/>
      </w:pPr>
      <w:rPr>
        <w:rFonts w:ascii="Courier New" w:hAnsi="Courier New" w:cs="Courier New" w:hint="default"/>
      </w:rPr>
    </w:lvl>
    <w:lvl w:ilvl="8" w:tplc="04190005" w:tentative="1">
      <w:start w:val="1"/>
      <w:numFmt w:val="bullet"/>
      <w:lvlText w:val=""/>
      <w:lvlJc w:val="left"/>
      <w:pPr>
        <w:ind w:left="6054" w:hanging="360"/>
      </w:pPr>
      <w:rPr>
        <w:rFonts w:ascii="Wingdings" w:hAnsi="Wingdings" w:hint="default"/>
      </w:rPr>
    </w:lvl>
  </w:abstractNum>
  <w:abstractNum w:abstractNumId="21" w15:restartNumberingAfterBreak="0">
    <w:nsid w:val="46DF1081"/>
    <w:multiLevelType w:val="hybridMultilevel"/>
    <w:tmpl w:val="B9E63BE8"/>
    <w:lvl w:ilvl="0" w:tplc="7C184322">
      <w:start w:val="1"/>
      <w:numFmt w:val="decimal"/>
      <w:lvlText w:val="%1."/>
      <w:lvlJc w:val="left"/>
      <w:pPr>
        <w:ind w:left="-66" w:hanging="360"/>
      </w:pPr>
      <w:rPr>
        <w:rFonts w:hint="default"/>
        <w:color w:val="auto"/>
      </w:rPr>
    </w:lvl>
    <w:lvl w:ilvl="1" w:tplc="04190019" w:tentative="1">
      <w:start w:val="1"/>
      <w:numFmt w:val="lowerLetter"/>
      <w:lvlText w:val="%2."/>
      <w:lvlJc w:val="left"/>
      <w:pPr>
        <w:ind w:left="654" w:hanging="360"/>
      </w:pPr>
    </w:lvl>
    <w:lvl w:ilvl="2" w:tplc="0419001B" w:tentative="1">
      <w:start w:val="1"/>
      <w:numFmt w:val="lowerRoman"/>
      <w:lvlText w:val="%3."/>
      <w:lvlJc w:val="right"/>
      <w:pPr>
        <w:ind w:left="1374" w:hanging="180"/>
      </w:pPr>
    </w:lvl>
    <w:lvl w:ilvl="3" w:tplc="0419000F" w:tentative="1">
      <w:start w:val="1"/>
      <w:numFmt w:val="decimal"/>
      <w:lvlText w:val="%4."/>
      <w:lvlJc w:val="left"/>
      <w:pPr>
        <w:ind w:left="2094" w:hanging="360"/>
      </w:pPr>
    </w:lvl>
    <w:lvl w:ilvl="4" w:tplc="04190019" w:tentative="1">
      <w:start w:val="1"/>
      <w:numFmt w:val="lowerLetter"/>
      <w:lvlText w:val="%5."/>
      <w:lvlJc w:val="left"/>
      <w:pPr>
        <w:ind w:left="2814" w:hanging="360"/>
      </w:pPr>
    </w:lvl>
    <w:lvl w:ilvl="5" w:tplc="0419001B" w:tentative="1">
      <w:start w:val="1"/>
      <w:numFmt w:val="lowerRoman"/>
      <w:lvlText w:val="%6."/>
      <w:lvlJc w:val="right"/>
      <w:pPr>
        <w:ind w:left="3534" w:hanging="180"/>
      </w:pPr>
    </w:lvl>
    <w:lvl w:ilvl="6" w:tplc="0419000F" w:tentative="1">
      <w:start w:val="1"/>
      <w:numFmt w:val="decimal"/>
      <w:lvlText w:val="%7."/>
      <w:lvlJc w:val="left"/>
      <w:pPr>
        <w:ind w:left="4254" w:hanging="360"/>
      </w:pPr>
    </w:lvl>
    <w:lvl w:ilvl="7" w:tplc="04190019" w:tentative="1">
      <w:start w:val="1"/>
      <w:numFmt w:val="lowerLetter"/>
      <w:lvlText w:val="%8."/>
      <w:lvlJc w:val="left"/>
      <w:pPr>
        <w:ind w:left="4974" w:hanging="360"/>
      </w:pPr>
    </w:lvl>
    <w:lvl w:ilvl="8" w:tplc="0419001B" w:tentative="1">
      <w:start w:val="1"/>
      <w:numFmt w:val="lowerRoman"/>
      <w:lvlText w:val="%9."/>
      <w:lvlJc w:val="right"/>
      <w:pPr>
        <w:ind w:left="5694" w:hanging="180"/>
      </w:pPr>
    </w:lvl>
  </w:abstractNum>
  <w:abstractNum w:abstractNumId="22" w15:restartNumberingAfterBreak="0">
    <w:nsid w:val="4D322FC5"/>
    <w:multiLevelType w:val="multilevel"/>
    <w:tmpl w:val="AF5857D2"/>
    <w:lvl w:ilvl="0">
      <w:start w:val="1"/>
      <w:numFmt w:val="bullet"/>
      <w:lvlText w:val="-"/>
      <w:lvlJc w:val="left"/>
      <w:pPr>
        <w:ind w:left="360" w:hanging="360"/>
      </w:pPr>
      <w:rPr>
        <w:rFonts w:ascii="Times New Roman" w:eastAsia="Times New Roman" w:hAnsi="Times New Roman" w:cs="Times New Roman" w:hint="default"/>
        <w:color w:val="000000"/>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3" w15:restartNumberingAfterBreak="0">
    <w:nsid w:val="4F273FAB"/>
    <w:multiLevelType w:val="multilevel"/>
    <w:tmpl w:val="94A60B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03A19E4"/>
    <w:multiLevelType w:val="hybridMultilevel"/>
    <w:tmpl w:val="051A2238"/>
    <w:lvl w:ilvl="0" w:tplc="09287E2A">
      <w:start w:val="1"/>
      <w:numFmt w:val="decimal"/>
      <w:lvlText w:val="%1."/>
      <w:lvlJc w:val="left"/>
      <w:pPr>
        <w:ind w:left="720" w:hanging="360"/>
      </w:pPr>
      <w:rPr>
        <w:rFonts w:ascii="Times New Roman" w:eastAsiaTheme="minorHAnsi" w:hAnsi="Times New Roman" w:cs="Times New Roman"/>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54336AF7"/>
    <w:multiLevelType w:val="hybridMultilevel"/>
    <w:tmpl w:val="C99019A6"/>
    <w:lvl w:ilvl="0" w:tplc="79761B8E">
      <w:start w:val="1"/>
      <w:numFmt w:val="bullet"/>
      <w:lvlText w:val="-"/>
      <w:lvlJc w:val="left"/>
      <w:pPr>
        <w:ind w:left="11" w:hanging="360"/>
      </w:pPr>
      <w:rPr>
        <w:rFonts w:ascii="Times New Roman" w:eastAsia="Times New Roman" w:hAnsi="Times New Roman" w:cs="Times New Roman" w:hint="default"/>
        <w:color w:val="000000"/>
      </w:rPr>
    </w:lvl>
    <w:lvl w:ilvl="1" w:tplc="04190003" w:tentative="1">
      <w:start w:val="1"/>
      <w:numFmt w:val="bullet"/>
      <w:lvlText w:val="o"/>
      <w:lvlJc w:val="left"/>
      <w:pPr>
        <w:ind w:left="731" w:hanging="360"/>
      </w:pPr>
      <w:rPr>
        <w:rFonts w:ascii="Courier New" w:hAnsi="Courier New" w:cs="Courier New" w:hint="default"/>
      </w:rPr>
    </w:lvl>
    <w:lvl w:ilvl="2" w:tplc="04190005" w:tentative="1">
      <w:start w:val="1"/>
      <w:numFmt w:val="bullet"/>
      <w:lvlText w:val=""/>
      <w:lvlJc w:val="left"/>
      <w:pPr>
        <w:ind w:left="1451" w:hanging="360"/>
      </w:pPr>
      <w:rPr>
        <w:rFonts w:ascii="Wingdings" w:hAnsi="Wingdings" w:hint="default"/>
      </w:rPr>
    </w:lvl>
    <w:lvl w:ilvl="3" w:tplc="04190001" w:tentative="1">
      <w:start w:val="1"/>
      <w:numFmt w:val="bullet"/>
      <w:lvlText w:val=""/>
      <w:lvlJc w:val="left"/>
      <w:pPr>
        <w:ind w:left="2171" w:hanging="360"/>
      </w:pPr>
      <w:rPr>
        <w:rFonts w:ascii="Symbol" w:hAnsi="Symbol" w:hint="default"/>
      </w:rPr>
    </w:lvl>
    <w:lvl w:ilvl="4" w:tplc="04190003" w:tentative="1">
      <w:start w:val="1"/>
      <w:numFmt w:val="bullet"/>
      <w:lvlText w:val="o"/>
      <w:lvlJc w:val="left"/>
      <w:pPr>
        <w:ind w:left="2891" w:hanging="360"/>
      </w:pPr>
      <w:rPr>
        <w:rFonts w:ascii="Courier New" w:hAnsi="Courier New" w:cs="Courier New" w:hint="default"/>
      </w:rPr>
    </w:lvl>
    <w:lvl w:ilvl="5" w:tplc="04190005" w:tentative="1">
      <w:start w:val="1"/>
      <w:numFmt w:val="bullet"/>
      <w:lvlText w:val=""/>
      <w:lvlJc w:val="left"/>
      <w:pPr>
        <w:ind w:left="3611" w:hanging="360"/>
      </w:pPr>
      <w:rPr>
        <w:rFonts w:ascii="Wingdings" w:hAnsi="Wingdings" w:hint="default"/>
      </w:rPr>
    </w:lvl>
    <w:lvl w:ilvl="6" w:tplc="04190001" w:tentative="1">
      <w:start w:val="1"/>
      <w:numFmt w:val="bullet"/>
      <w:lvlText w:val=""/>
      <w:lvlJc w:val="left"/>
      <w:pPr>
        <w:ind w:left="4331" w:hanging="360"/>
      </w:pPr>
      <w:rPr>
        <w:rFonts w:ascii="Symbol" w:hAnsi="Symbol" w:hint="default"/>
      </w:rPr>
    </w:lvl>
    <w:lvl w:ilvl="7" w:tplc="04190003" w:tentative="1">
      <w:start w:val="1"/>
      <w:numFmt w:val="bullet"/>
      <w:lvlText w:val="o"/>
      <w:lvlJc w:val="left"/>
      <w:pPr>
        <w:ind w:left="5051" w:hanging="360"/>
      </w:pPr>
      <w:rPr>
        <w:rFonts w:ascii="Courier New" w:hAnsi="Courier New" w:cs="Courier New" w:hint="default"/>
      </w:rPr>
    </w:lvl>
    <w:lvl w:ilvl="8" w:tplc="04190005" w:tentative="1">
      <w:start w:val="1"/>
      <w:numFmt w:val="bullet"/>
      <w:lvlText w:val=""/>
      <w:lvlJc w:val="left"/>
      <w:pPr>
        <w:ind w:left="5771" w:hanging="360"/>
      </w:pPr>
      <w:rPr>
        <w:rFonts w:ascii="Wingdings" w:hAnsi="Wingdings" w:hint="default"/>
      </w:rPr>
    </w:lvl>
  </w:abstractNum>
  <w:abstractNum w:abstractNumId="26" w15:restartNumberingAfterBreak="0">
    <w:nsid w:val="5BBC738D"/>
    <w:multiLevelType w:val="hybridMultilevel"/>
    <w:tmpl w:val="BD26DDBC"/>
    <w:lvl w:ilvl="0" w:tplc="04190011">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7" w15:restartNumberingAfterBreak="0">
    <w:nsid w:val="629527ED"/>
    <w:multiLevelType w:val="hybridMultilevel"/>
    <w:tmpl w:val="1DA6B82C"/>
    <w:lvl w:ilvl="0" w:tplc="79761B8E">
      <w:start w:val="1"/>
      <w:numFmt w:val="bullet"/>
      <w:lvlText w:val="-"/>
      <w:lvlJc w:val="left"/>
      <w:pPr>
        <w:ind w:left="360" w:hanging="360"/>
      </w:pPr>
      <w:rPr>
        <w:rFonts w:ascii="Times New Roman" w:eastAsia="Times New Roman" w:hAnsi="Times New Roman" w:cs="Times New Roman" w:hint="default"/>
        <w:color w:val="00000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6AA50BD6"/>
    <w:multiLevelType w:val="hybridMultilevel"/>
    <w:tmpl w:val="76F4FC62"/>
    <w:lvl w:ilvl="0" w:tplc="79761B8E">
      <w:start w:val="1"/>
      <w:numFmt w:val="bullet"/>
      <w:lvlText w:val="-"/>
      <w:lvlJc w:val="left"/>
      <w:pPr>
        <w:ind w:left="294" w:hanging="360"/>
      </w:pPr>
      <w:rPr>
        <w:rFonts w:ascii="Times New Roman" w:eastAsia="Times New Roman" w:hAnsi="Times New Roman" w:cs="Times New Roman" w:hint="default"/>
        <w:color w:val="000000"/>
      </w:rPr>
    </w:lvl>
    <w:lvl w:ilvl="1" w:tplc="04190003" w:tentative="1">
      <w:start w:val="1"/>
      <w:numFmt w:val="bullet"/>
      <w:lvlText w:val="o"/>
      <w:lvlJc w:val="left"/>
      <w:pPr>
        <w:ind w:left="1014" w:hanging="360"/>
      </w:pPr>
      <w:rPr>
        <w:rFonts w:ascii="Courier New" w:hAnsi="Courier New" w:cs="Courier New" w:hint="default"/>
      </w:rPr>
    </w:lvl>
    <w:lvl w:ilvl="2" w:tplc="04190005" w:tentative="1">
      <w:start w:val="1"/>
      <w:numFmt w:val="bullet"/>
      <w:lvlText w:val=""/>
      <w:lvlJc w:val="left"/>
      <w:pPr>
        <w:ind w:left="1734" w:hanging="360"/>
      </w:pPr>
      <w:rPr>
        <w:rFonts w:ascii="Wingdings" w:hAnsi="Wingdings" w:hint="default"/>
      </w:rPr>
    </w:lvl>
    <w:lvl w:ilvl="3" w:tplc="04190001" w:tentative="1">
      <w:start w:val="1"/>
      <w:numFmt w:val="bullet"/>
      <w:lvlText w:val=""/>
      <w:lvlJc w:val="left"/>
      <w:pPr>
        <w:ind w:left="2454" w:hanging="360"/>
      </w:pPr>
      <w:rPr>
        <w:rFonts w:ascii="Symbol" w:hAnsi="Symbol" w:hint="default"/>
      </w:rPr>
    </w:lvl>
    <w:lvl w:ilvl="4" w:tplc="04190003" w:tentative="1">
      <w:start w:val="1"/>
      <w:numFmt w:val="bullet"/>
      <w:lvlText w:val="o"/>
      <w:lvlJc w:val="left"/>
      <w:pPr>
        <w:ind w:left="3174" w:hanging="360"/>
      </w:pPr>
      <w:rPr>
        <w:rFonts w:ascii="Courier New" w:hAnsi="Courier New" w:cs="Courier New" w:hint="default"/>
      </w:rPr>
    </w:lvl>
    <w:lvl w:ilvl="5" w:tplc="04190005" w:tentative="1">
      <w:start w:val="1"/>
      <w:numFmt w:val="bullet"/>
      <w:lvlText w:val=""/>
      <w:lvlJc w:val="left"/>
      <w:pPr>
        <w:ind w:left="3894" w:hanging="360"/>
      </w:pPr>
      <w:rPr>
        <w:rFonts w:ascii="Wingdings" w:hAnsi="Wingdings" w:hint="default"/>
      </w:rPr>
    </w:lvl>
    <w:lvl w:ilvl="6" w:tplc="04190001" w:tentative="1">
      <w:start w:val="1"/>
      <w:numFmt w:val="bullet"/>
      <w:lvlText w:val=""/>
      <w:lvlJc w:val="left"/>
      <w:pPr>
        <w:ind w:left="4614" w:hanging="360"/>
      </w:pPr>
      <w:rPr>
        <w:rFonts w:ascii="Symbol" w:hAnsi="Symbol" w:hint="default"/>
      </w:rPr>
    </w:lvl>
    <w:lvl w:ilvl="7" w:tplc="04190003" w:tentative="1">
      <w:start w:val="1"/>
      <w:numFmt w:val="bullet"/>
      <w:lvlText w:val="o"/>
      <w:lvlJc w:val="left"/>
      <w:pPr>
        <w:ind w:left="5334" w:hanging="360"/>
      </w:pPr>
      <w:rPr>
        <w:rFonts w:ascii="Courier New" w:hAnsi="Courier New" w:cs="Courier New" w:hint="default"/>
      </w:rPr>
    </w:lvl>
    <w:lvl w:ilvl="8" w:tplc="04190005" w:tentative="1">
      <w:start w:val="1"/>
      <w:numFmt w:val="bullet"/>
      <w:lvlText w:val=""/>
      <w:lvlJc w:val="left"/>
      <w:pPr>
        <w:ind w:left="6054" w:hanging="360"/>
      </w:pPr>
      <w:rPr>
        <w:rFonts w:ascii="Wingdings" w:hAnsi="Wingdings" w:hint="default"/>
      </w:rPr>
    </w:lvl>
  </w:abstractNum>
  <w:abstractNum w:abstractNumId="29" w15:restartNumberingAfterBreak="0">
    <w:nsid w:val="6EC12051"/>
    <w:multiLevelType w:val="hybridMultilevel"/>
    <w:tmpl w:val="8F1458C8"/>
    <w:lvl w:ilvl="0" w:tplc="C276D41A">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0" w15:restartNumberingAfterBreak="0">
    <w:nsid w:val="6FF84985"/>
    <w:multiLevelType w:val="hybridMultilevel"/>
    <w:tmpl w:val="8DAC6BCA"/>
    <w:lvl w:ilvl="0" w:tplc="79761B8E">
      <w:start w:val="1"/>
      <w:numFmt w:val="bullet"/>
      <w:lvlText w:val="-"/>
      <w:lvlJc w:val="left"/>
      <w:pPr>
        <w:ind w:left="11" w:hanging="360"/>
      </w:pPr>
      <w:rPr>
        <w:rFonts w:ascii="Times New Roman" w:eastAsia="Times New Roman" w:hAnsi="Times New Roman" w:cs="Times New Roman" w:hint="default"/>
        <w:color w:val="000000"/>
      </w:rPr>
    </w:lvl>
    <w:lvl w:ilvl="1" w:tplc="04190003" w:tentative="1">
      <w:start w:val="1"/>
      <w:numFmt w:val="bullet"/>
      <w:lvlText w:val="o"/>
      <w:lvlJc w:val="left"/>
      <w:pPr>
        <w:ind w:left="731" w:hanging="360"/>
      </w:pPr>
      <w:rPr>
        <w:rFonts w:ascii="Courier New" w:hAnsi="Courier New" w:cs="Courier New" w:hint="default"/>
      </w:rPr>
    </w:lvl>
    <w:lvl w:ilvl="2" w:tplc="04190005" w:tentative="1">
      <w:start w:val="1"/>
      <w:numFmt w:val="bullet"/>
      <w:lvlText w:val=""/>
      <w:lvlJc w:val="left"/>
      <w:pPr>
        <w:ind w:left="1451" w:hanging="360"/>
      </w:pPr>
      <w:rPr>
        <w:rFonts w:ascii="Wingdings" w:hAnsi="Wingdings" w:hint="default"/>
      </w:rPr>
    </w:lvl>
    <w:lvl w:ilvl="3" w:tplc="04190001" w:tentative="1">
      <w:start w:val="1"/>
      <w:numFmt w:val="bullet"/>
      <w:lvlText w:val=""/>
      <w:lvlJc w:val="left"/>
      <w:pPr>
        <w:ind w:left="2171" w:hanging="360"/>
      </w:pPr>
      <w:rPr>
        <w:rFonts w:ascii="Symbol" w:hAnsi="Symbol" w:hint="default"/>
      </w:rPr>
    </w:lvl>
    <w:lvl w:ilvl="4" w:tplc="04190003" w:tentative="1">
      <w:start w:val="1"/>
      <w:numFmt w:val="bullet"/>
      <w:lvlText w:val="o"/>
      <w:lvlJc w:val="left"/>
      <w:pPr>
        <w:ind w:left="2891" w:hanging="360"/>
      </w:pPr>
      <w:rPr>
        <w:rFonts w:ascii="Courier New" w:hAnsi="Courier New" w:cs="Courier New" w:hint="default"/>
      </w:rPr>
    </w:lvl>
    <w:lvl w:ilvl="5" w:tplc="04190005" w:tentative="1">
      <w:start w:val="1"/>
      <w:numFmt w:val="bullet"/>
      <w:lvlText w:val=""/>
      <w:lvlJc w:val="left"/>
      <w:pPr>
        <w:ind w:left="3611" w:hanging="360"/>
      </w:pPr>
      <w:rPr>
        <w:rFonts w:ascii="Wingdings" w:hAnsi="Wingdings" w:hint="default"/>
      </w:rPr>
    </w:lvl>
    <w:lvl w:ilvl="6" w:tplc="04190001" w:tentative="1">
      <w:start w:val="1"/>
      <w:numFmt w:val="bullet"/>
      <w:lvlText w:val=""/>
      <w:lvlJc w:val="left"/>
      <w:pPr>
        <w:ind w:left="4331" w:hanging="360"/>
      </w:pPr>
      <w:rPr>
        <w:rFonts w:ascii="Symbol" w:hAnsi="Symbol" w:hint="default"/>
      </w:rPr>
    </w:lvl>
    <w:lvl w:ilvl="7" w:tplc="04190003" w:tentative="1">
      <w:start w:val="1"/>
      <w:numFmt w:val="bullet"/>
      <w:lvlText w:val="o"/>
      <w:lvlJc w:val="left"/>
      <w:pPr>
        <w:ind w:left="5051" w:hanging="360"/>
      </w:pPr>
      <w:rPr>
        <w:rFonts w:ascii="Courier New" w:hAnsi="Courier New" w:cs="Courier New" w:hint="default"/>
      </w:rPr>
    </w:lvl>
    <w:lvl w:ilvl="8" w:tplc="04190005" w:tentative="1">
      <w:start w:val="1"/>
      <w:numFmt w:val="bullet"/>
      <w:lvlText w:val=""/>
      <w:lvlJc w:val="left"/>
      <w:pPr>
        <w:ind w:left="5771" w:hanging="360"/>
      </w:pPr>
      <w:rPr>
        <w:rFonts w:ascii="Wingdings" w:hAnsi="Wingdings" w:hint="default"/>
      </w:rPr>
    </w:lvl>
  </w:abstractNum>
  <w:abstractNum w:abstractNumId="31" w15:restartNumberingAfterBreak="0">
    <w:nsid w:val="766B33B2"/>
    <w:multiLevelType w:val="hybridMultilevel"/>
    <w:tmpl w:val="EA9018CC"/>
    <w:lvl w:ilvl="0" w:tplc="79761B8E">
      <w:start w:val="1"/>
      <w:numFmt w:val="bullet"/>
      <w:lvlText w:val="-"/>
      <w:lvlJc w:val="left"/>
      <w:pPr>
        <w:ind w:left="294" w:hanging="360"/>
      </w:pPr>
      <w:rPr>
        <w:rFonts w:ascii="Times New Roman" w:eastAsia="Times New Roman" w:hAnsi="Times New Roman" w:cs="Times New Roman" w:hint="default"/>
        <w:color w:val="000000"/>
      </w:rPr>
    </w:lvl>
    <w:lvl w:ilvl="1" w:tplc="04190003" w:tentative="1">
      <w:start w:val="1"/>
      <w:numFmt w:val="bullet"/>
      <w:lvlText w:val="o"/>
      <w:lvlJc w:val="left"/>
      <w:pPr>
        <w:ind w:left="1014" w:hanging="360"/>
      </w:pPr>
      <w:rPr>
        <w:rFonts w:ascii="Courier New" w:hAnsi="Courier New" w:cs="Courier New" w:hint="default"/>
      </w:rPr>
    </w:lvl>
    <w:lvl w:ilvl="2" w:tplc="04190005" w:tentative="1">
      <w:start w:val="1"/>
      <w:numFmt w:val="bullet"/>
      <w:lvlText w:val=""/>
      <w:lvlJc w:val="left"/>
      <w:pPr>
        <w:ind w:left="1734" w:hanging="360"/>
      </w:pPr>
      <w:rPr>
        <w:rFonts w:ascii="Wingdings" w:hAnsi="Wingdings" w:hint="default"/>
      </w:rPr>
    </w:lvl>
    <w:lvl w:ilvl="3" w:tplc="04190001" w:tentative="1">
      <w:start w:val="1"/>
      <w:numFmt w:val="bullet"/>
      <w:lvlText w:val=""/>
      <w:lvlJc w:val="left"/>
      <w:pPr>
        <w:ind w:left="2454" w:hanging="360"/>
      </w:pPr>
      <w:rPr>
        <w:rFonts w:ascii="Symbol" w:hAnsi="Symbol" w:hint="default"/>
      </w:rPr>
    </w:lvl>
    <w:lvl w:ilvl="4" w:tplc="04190003" w:tentative="1">
      <w:start w:val="1"/>
      <w:numFmt w:val="bullet"/>
      <w:lvlText w:val="o"/>
      <w:lvlJc w:val="left"/>
      <w:pPr>
        <w:ind w:left="3174" w:hanging="360"/>
      </w:pPr>
      <w:rPr>
        <w:rFonts w:ascii="Courier New" w:hAnsi="Courier New" w:cs="Courier New" w:hint="default"/>
      </w:rPr>
    </w:lvl>
    <w:lvl w:ilvl="5" w:tplc="04190005" w:tentative="1">
      <w:start w:val="1"/>
      <w:numFmt w:val="bullet"/>
      <w:lvlText w:val=""/>
      <w:lvlJc w:val="left"/>
      <w:pPr>
        <w:ind w:left="3894" w:hanging="360"/>
      </w:pPr>
      <w:rPr>
        <w:rFonts w:ascii="Wingdings" w:hAnsi="Wingdings" w:hint="default"/>
      </w:rPr>
    </w:lvl>
    <w:lvl w:ilvl="6" w:tplc="04190001" w:tentative="1">
      <w:start w:val="1"/>
      <w:numFmt w:val="bullet"/>
      <w:lvlText w:val=""/>
      <w:lvlJc w:val="left"/>
      <w:pPr>
        <w:ind w:left="4614" w:hanging="360"/>
      </w:pPr>
      <w:rPr>
        <w:rFonts w:ascii="Symbol" w:hAnsi="Symbol" w:hint="default"/>
      </w:rPr>
    </w:lvl>
    <w:lvl w:ilvl="7" w:tplc="04190003" w:tentative="1">
      <w:start w:val="1"/>
      <w:numFmt w:val="bullet"/>
      <w:lvlText w:val="o"/>
      <w:lvlJc w:val="left"/>
      <w:pPr>
        <w:ind w:left="5334" w:hanging="360"/>
      </w:pPr>
      <w:rPr>
        <w:rFonts w:ascii="Courier New" w:hAnsi="Courier New" w:cs="Courier New" w:hint="default"/>
      </w:rPr>
    </w:lvl>
    <w:lvl w:ilvl="8" w:tplc="04190005" w:tentative="1">
      <w:start w:val="1"/>
      <w:numFmt w:val="bullet"/>
      <w:lvlText w:val=""/>
      <w:lvlJc w:val="left"/>
      <w:pPr>
        <w:ind w:left="6054" w:hanging="360"/>
      </w:pPr>
      <w:rPr>
        <w:rFonts w:ascii="Wingdings" w:hAnsi="Wingdings" w:hint="default"/>
      </w:rPr>
    </w:lvl>
  </w:abstractNum>
  <w:abstractNum w:abstractNumId="32" w15:restartNumberingAfterBreak="0">
    <w:nsid w:val="7F1346A0"/>
    <w:multiLevelType w:val="hybridMultilevel"/>
    <w:tmpl w:val="5C2C5EC0"/>
    <w:lvl w:ilvl="0" w:tplc="7F624EBA">
      <w:start w:val="1"/>
      <w:numFmt w:val="decimal"/>
      <w:lvlText w:val="%1."/>
      <w:lvlJc w:val="left"/>
      <w:pPr>
        <w:ind w:left="927" w:hanging="360"/>
      </w:pPr>
      <w:rPr>
        <w:rFonts w:hint="default"/>
        <w:color w:val="00000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8"/>
  </w:num>
  <w:num w:numId="2">
    <w:abstractNumId w:val="15"/>
  </w:num>
  <w:num w:numId="3">
    <w:abstractNumId w:val="6"/>
  </w:num>
  <w:num w:numId="4">
    <w:abstractNumId w:val="30"/>
  </w:num>
  <w:num w:numId="5">
    <w:abstractNumId w:val="7"/>
  </w:num>
  <w:num w:numId="6">
    <w:abstractNumId w:val="4"/>
  </w:num>
  <w:num w:numId="7">
    <w:abstractNumId w:val="25"/>
  </w:num>
  <w:num w:numId="8">
    <w:abstractNumId w:val="10"/>
  </w:num>
  <w:num w:numId="9">
    <w:abstractNumId w:val="2"/>
  </w:num>
  <w:num w:numId="10">
    <w:abstractNumId w:val="31"/>
  </w:num>
  <w:num w:numId="11">
    <w:abstractNumId w:val="14"/>
  </w:num>
  <w:num w:numId="12">
    <w:abstractNumId w:val="3"/>
  </w:num>
  <w:num w:numId="13">
    <w:abstractNumId w:val="28"/>
  </w:num>
  <w:num w:numId="14">
    <w:abstractNumId w:val="22"/>
  </w:num>
  <w:num w:numId="15">
    <w:abstractNumId w:val="26"/>
  </w:num>
  <w:num w:numId="16">
    <w:abstractNumId w:val="12"/>
  </w:num>
  <w:num w:numId="17">
    <w:abstractNumId w:val="9"/>
  </w:num>
  <w:num w:numId="18">
    <w:abstractNumId w:val="27"/>
  </w:num>
  <w:num w:numId="19">
    <w:abstractNumId w:val="17"/>
  </w:num>
  <w:num w:numId="20">
    <w:abstractNumId w:val="24"/>
  </w:num>
  <w:num w:numId="21">
    <w:abstractNumId w:val="20"/>
  </w:num>
  <w:num w:numId="22">
    <w:abstractNumId w:val="8"/>
  </w:num>
  <w:num w:numId="23">
    <w:abstractNumId w:val="32"/>
  </w:num>
  <w:num w:numId="24">
    <w:abstractNumId w:val="13"/>
  </w:num>
  <w:num w:numId="25">
    <w:abstractNumId w:val="21"/>
  </w:num>
  <w:num w:numId="26">
    <w:abstractNumId w:val="19"/>
  </w:num>
  <w:num w:numId="27">
    <w:abstractNumId w:val="5"/>
  </w:num>
  <w:num w:numId="28">
    <w:abstractNumId w:val="0"/>
  </w:num>
  <w:num w:numId="29">
    <w:abstractNumId w:val="11"/>
  </w:num>
  <w:num w:numId="30">
    <w:abstractNumId w:val="29"/>
  </w:num>
  <w:num w:numId="31">
    <w:abstractNumId w:val="16"/>
  </w:num>
  <w:num w:numId="32">
    <w:abstractNumId w:val="1"/>
  </w:num>
  <w:num w:numId="3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70D2"/>
    <w:rsid w:val="00010B8B"/>
    <w:rsid w:val="00010E0B"/>
    <w:rsid w:val="000124F4"/>
    <w:rsid w:val="000135DF"/>
    <w:rsid w:val="00025225"/>
    <w:rsid w:val="00025E41"/>
    <w:rsid w:val="00026246"/>
    <w:rsid w:val="00031A11"/>
    <w:rsid w:val="00031A3E"/>
    <w:rsid w:val="00033648"/>
    <w:rsid w:val="0003441F"/>
    <w:rsid w:val="00036E66"/>
    <w:rsid w:val="00037AC2"/>
    <w:rsid w:val="00041874"/>
    <w:rsid w:val="0004231A"/>
    <w:rsid w:val="00045A46"/>
    <w:rsid w:val="000470F7"/>
    <w:rsid w:val="000477F7"/>
    <w:rsid w:val="00050342"/>
    <w:rsid w:val="00050B62"/>
    <w:rsid w:val="00053005"/>
    <w:rsid w:val="0005648C"/>
    <w:rsid w:val="00060E10"/>
    <w:rsid w:val="00061179"/>
    <w:rsid w:val="000635B3"/>
    <w:rsid w:val="000637F6"/>
    <w:rsid w:val="00066DF8"/>
    <w:rsid w:val="000742C0"/>
    <w:rsid w:val="00074AD1"/>
    <w:rsid w:val="00081FBE"/>
    <w:rsid w:val="000850B1"/>
    <w:rsid w:val="0008517E"/>
    <w:rsid w:val="00086431"/>
    <w:rsid w:val="000A0F21"/>
    <w:rsid w:val="000A3968"/>
    <w:rsid w:val="000A3F2B"/>
    <w:rsid w:val="000A6167"/>
    <w:rsid w:val="000C0230"/>
    <w:rsid w:val="000C4FF0"/>
    <w:rsid w:val="000C7896"/>
    <w:rsid w:val="000D0F04"/>
    <w:rsid w:val="000D47A0"/>
    <w:rsid w:val="000D56AF"/>
    <w:rsid w:val="000E00E6"/>
    <w:rsid w:val="000E24E0"/>
    <w:rsid w:val="000E4E80"/>
    <w:rsid w:val="000E72F7"/>
    <w:rsid w:val="000E79C0"/>
    <w:rsid w:val="000E7DEE"/>
    <w:rsid w:val="000F1565"/>
    <w:rsid w:val="000F16F4"/>
    <w:rsid w:val="000F5D62"/>
    <w:rsid w:val="0010720E"/>
    <w:rsid w:val="00107D4E"/>
    <w:rsid w:val="00110250"/>
    <w:rsid w:val="00111458"/>
    <w:rsid w:val="00114895"/>
    <w:rsid w:val="0011528B"/>
    <w:rsid w:val="00115BA8"/>
    <w:rsid w:val="0011647E"/>
    <w:rsid w:val="00116E3D"/>
    <w:rsid w:val="00120499"/>
    <w:rsid w:val="001205AC"/>
    <w:rsid w:val="0012599B"/>
    <w:rsid w:val="00131F8F"/>
    <w:rsid w:val="00132D19"/>
    <w:rsid w:val="00146D19"/>
    <w:rsid w:val="0014729A"/>
    <w:rsid w:val="00155112"/>
    <w:rsid w:val="00156063"/>
    <w:rsid w:val="00161FC8"/>
    <w:rsid w:val="00163CC9"/>
    <w:rsid w:val="00163FAD"/>
    <w:rsid w:val="00171635"/>
    <w:rsid w:val="001721C2"/>
    <w:rsid w:val="001726F2"/>
    <w:rsid w:val="00173C3D"/>
    <w:rsid w:val="00175651"/>
    <w:rsid w:val="00175C13"/>
    <w:rsid w:val="00176519"/>
    <w:rsid w:val="0017753C"/>
    <w:rsid w:val="00177F6A"/>
    <w:rsid w:val="00180FA4"/>
    <w:rsid w:val="00184320"/>
    <w:rsid w:val="0018465E"/>
    <w:rsid w:val="00190133"/>
    <w:rsid w:val="001914B8"/>
    <w:rsid w:val="001940AE"/>
    <w:rsid w:val="00196E6F"/>
    <w:rsid w:val="001A2887"/>
    <w:rsid w:val="001A2A83"/>
    <w:rsid w:val="001A355B"/>
    <w:rsid w:val="001A3DC2"/>
    <w:rsid w:val="001A415E"/>
    <w:rsid w:val="001A6B36"/>
    <w:rsid w:val="001B16D4"/>
    <w:rsid w:val="001B1A38"/>
    <w:rsid w:val="001B33BB"/>
    <w:rsid w:val="001B380A"/>
    <w:rsid w:val="001B6DB0"/>
    <w:rsid w:val="001C0325"/>
    <w:rsid w:val="001C04B8"/>
    <w:rsid w:val="001C5779"/>
    <w:rsid w:val="001D025C"/>
    <w:rsid w:val="001D47B7"/>
    <w:rsid w:val="001D6DEF"/>
    <w:rsid w:val="001E0528"/>
    <w:rsid w:val="001E1E42"/>
    <w:rsid w:val="001E56E1"/>
    <w:rsid w:val="001E6356"/>
    <w:rsid w:val="001E7BA8"/>
    <w:rsid w:val="001F02E6"/>
    <w:rsid w:val="001F118A"/>
    <w:rsid w:val="001F2C1A"/>
    <w:rsid w:val="001F36AE"/>
    <w:rsid w:val="001F3A57"/>
    <w:rsid w:val="001F5BA9"/>
    <w:rsid w:val="001F7DA3"/>
    <w:rsid w:val="00200D56"/>
    <w:rsid w:val="00204AAC"/>
    <w:rsid w:val="00206D88"/>
    <w:rsid w:val="00214AC6"/>
    <w:rsid w:val="00214E33"/>
    <w:rsid w:val="0021525F"/>
    <w:rsid w:val="00217F7C"/>
    <w:rsid w:val="0022323F"/>
    <w:rsid w:val="00224D5E"/>
    <w:rsid w:val="00226409"/>
    <w:rsid w:val="002272BA"/>
    <w:rsid w:val="002318C3"/>
    <w:rsid w:val="0023382A"/>
    <w:rsid w:val="00243DC4"/>
    <w:rsid w:val="002458D8"/>
    <w:rsid w:val="00245B36"/>
    <w:rsid w:val="002474FC"/>
    <w:rsid w:val="00252D95"/>
    <w:rsid w:val="00254107"/>
    <w:rsid w:val="00261E80"/>
    <w:rsid w:val="002626E9"/>
    <w:rsid w:val="002641CB"/>
    <w:rsid w:val="002647A9"/>
    <w:rsid w:val="00264CC9"/>
    <w:rsid w:val="002665FA"/>
    <w:rsid w:val="00266B4C"/>
    <w:rsid w:val="00267025"/>
    <w:rsid w:val="00272F12"/>
    <w:rsid w:val="00290B9F"/>
    <w:rsid w:val="00292CBC"/>
    <w:rsid w:val="00292FF1"/>
    <w:rsid w:val="00296CE7"/>
    <w:rsid w:val="002B0F8D"/>
    <w:rsid w:val="002B56D9"/>
    <w:rsid w:val="002B72E3"/>
    <w:rsid w:val="002B7644"/>
    <w:rsid w:val="002C49E9"/>
    <w:rsid w:val="002C6B88"/>
    <w:rsid w:val="002D2DFC"/>
    <w:rsid w:val="002D55FE"/>
    <w:rsid w:val="002D70D2"/>
    <w:rsid w:val="002E0159"/>
    <w:rsid w:val="002E3FBB"/>
    <w:rsid w:val="002E4BB8"/>
    <w:rsid w:val="002F27A4"/>
    <w:rsid w:val="002F27C4"/>
    <w:rsid w:val="002F6280"/>
    <w:rsid w:val="002F78D8"/>
    <w:rsid w:val="003000FB"/>
    <w:rsid w:val="00301520"/>
    <w:rsid w:val="00301F86"/>
    <w:rsid w:val="00302CFE"/>
    <w:rsid w:val="00303FC0"/>
    <w:rsid w:val="00304990"/>
    <w:rsid w:val="00322D93"/>
    <w:rsid w:val="003244E4"/>
    <w:rsid w:val="00325AA3"/>
    <w:rsid w:val="00326508"/>
    <w:rsid w:val="00327EB6"/>
    <w:rsid w:val="003302CB"/>
    <w:rsid w:val="00337FBC"/>
    <w:rsid w:val="003467D0"/>
    <w:rsid w:val="003471AB"/>
    <w:rsid w:val="00350628"/>
    <w:rsid w:val="0035229B"/>
    <w:rsid w:val="00354666"/>
    <w:rsid w:val="00356194"/>
    <w:rsid w:val="0036231C"/>
    <w:rsid w:val="00362791"/>
    <w:rsid w:val="0036389E"/>
    <w:rsid w:val="0036596F"/>
    <w:rsid w:val="00365B91"/>
    <w:rsid w:val="0037262B"/>
    <w:rsid w:val="00380D57"/>
    <w:rsid w:val="00381D84"/>
    <w:rsid w:val="00385C46"/>
    <w:rsid w:val="00386550"/>
    <w:rsid w:val="00390FFB"/>
    <w:rsid w:val="003920FD"/>
    <w:rsid w:val="0039231E"/>
    <w:rsid w:val="00392A6A"/>
    <w:rsid w:val="00394B5A"/>
    <w:rsid w:val="00396F71"/>
    <w:rsid w:val="003A3E62"/>
    <w:rsid w:val="003A46AB"/>
    <w:rsid w:val="003A52E4"/>
    <w:rsid w:val="003B15E3"/>
    <w:rsid w:val="003B458E"/>
    <w:rsid w:val="003B50D3"/>
    <w:rsid w:val="003B6CB2"/>
    <w:rsid w:val="003C1F11"/>
    <w:rsid w:val="003C22E3"/>
    <w:rsid w:val="003D38A6"/>
    <w:rsid w:val="003D6CBE"/>
    <w:rsid w:val="003E1FBC"/>
    <w:rsid w:val="003E4454"/>
    <w:rsid w:val="003E4A3C"/>
    <w:rsid w:val="003E6F52"/>
    <w:rsid w:val="003F135C"/>
    <w:rsid w:val="003F2249"/>
    <w:rsid w:val="003F262F"/>
    <w:rsid w:val="003F72B8"/>
    <w:rsid w:val="00401B36"/>
    <w:rsid w:val="004021BE"/>
    <w:rsid w:val="004049B0"/>
    <w:rsid w:val="00405D79"/>
    <w:rsid w:val="00407337"/>
    <w:rsid w:val="00407F49"/>
    <w:rsid w:val="00411E26"/>
    <w:rsid w:val="004166E9"/>
    <w:rsid w:val="00417C09"/>
    <w:rsid w:val="00420B02"/>
    <w:rsid w:val="004221A6"/>
    <w:rsid w:val="0042234C"/>
    <w:rsid w:val="00423CA8"/>
    <w:rsid w:val="004331F9"/>
    <w:rsid w:val="004332BD"/>
    <w:rsid w:val="00436674"/>
    <w:rsid w:val="004427EF"/>
    <w:rsid w:val="0044739E"/>
    <w:rsid w:val="00450162"/>
    <w:rsid w:val="004526B8"/>
    <w:rsid w:val="00453AB3"/>
    <w:rsid w:val="00454CD8"/>
    <w:rsid w:val="00457184"/>
    <w:rsid w:val="00457D0A"/>
    <w:rsid w:val="0046001A"/>
    <w:rsid w:val="00462309"/>
    <w:rsid w:val="00462FA4"/>
    <w:rsid w:val="004642EB"/>
    <w:rsid w:val="00476948"/>
    <w:rsid w:val="00476B63"/>
    <w:rsid w:val="00480408"/>
    <w:rsid w:val="00484422"/>
    <w:rsid w:val="0048471B"/>
    <w:rsid w:val="00486026"/>
    <w:rsid w:val="00487574"/>
    <w:rsid w:val="00495370"/>
    <w:rsid w:val="00497480"/>
    <w:rsid w:val="00497E9F"/>
    <w:rsid w:val="004A17AD"/>
    <w:rsid w:val="004A1FA6"/>
    <w:rsid w:val="004A272F"/>
    <w:rsid w:val="004A2885"/>
    <w:rsid w:val="004A67DF"/>
    <w:rsid w:val="004B0E28"/>
    <w:rsid w:val="004B2196"/>
    <w:rsid w:val="004B2EB8"/>
    <w:rsid w:val="004B3998"/>
    <w:rsid w:val="004B4E00"/>
    <w:rsid w:val="004C1504"/>
    <w:rsid w:val="004C5AC6"/>
    <w:rsid w:val="004D3E44"/>
    <w:rsid w:val="004D71A6"/>
    <w:rsid w:val="004E0DB2"/>
    <w:rsid w:val="004E23DF"/>
    <w:rsid w:val="004E4286"/>
    <w:rsid w:val="004E4A01"/>
    <w:rsid w:val="004E4C93"/>
    <w:rsid w:val="004E4EA9"/>
    <w:rsid w:val="004E73FC"/>
    <w:rsid w:val="004F2578"/>
    <w:rsid w:val="004F4410"/>
    <w:rsid w:val="004F57EA"/>
    <w:rsid w:val="0050067B"/>
    <w:rsid w:val="005029B2"/>
    <w:rsid w:val="00502F47"/>
    <w:rsid w:val="005045A1"/>
    <w:rsid w:val="00512548"/>
    <w:rsid w:val="00513886"/>
    <w:rsid w:val="00521DDB"/>
    <w:rsid w:val="0052659B"/>
    <w:rsid w:val="00527349"/>
    <w:rsid w:val="00530FD9"/>
    <w:rsid w:val="00532582"/>
    <w:rsid w:val="00532805"/>
    <w:rsid w:val="0053297B"/>
    <w:rsid w:val="00533AC0"/>
    <w:rsid w:val="00536993"/>
    <w:rsid w:val="005405D5"/>
    <w:rsid w:val="00541195"/>
    <w:rsid w:val="00541DF6"/>
    <w:rsid w:val="00541F50"/>
    <w:rsid w:val="00545330"/>
    <w:rsid w:val="005455AF"/>
    <w:rsid w:val="00545C28"/>
    <w:rsid w:val="0054614B"/>
    <w:rsid w:val="00547690"/>
    <w:rsid w:val="005508C9"/>
    <w:rsid w:val="00552460"/>
    <w:rsid w:val="00553CE0"/>
    <w:rsid w:val="00554CFC"/>
    <w:rsid w:val="00555EB0"/>
    <w:rsid w:val="00556382"/>
    <w:rsid w:val="005604DA"/>
    <w:rsid w:val="00567332"/>
    <w:rsid w:val="005678F7"/>
    <w:rsid w:val="00570AF5"/>
    <w:rsid w:val="00571985"/>
    <w:rsid w:val="00574899"/>
    <w:rsid w:val="00575333"/>
    <w:rsid w:val="00583CA9"/>
    <w:rsid w:val="005852DC"/>
    <w:rsid w:val="005877E8"/>
    <w:rsid w:val="005902F5"/>
    <w:rsid w:val="0059406F"/>
    <w:rsid w:val="00594086"/>
    <w:rsid w:val="00597526"/>
    <w:rsid w:val="0059757B"/>
    <w:rsid w:val="005A0C8D"/>
    <w:rsid w:val="005A2AF6"/>
    <w:rsid w:val="005A393F"/>
    <w:rsid w:val="005A4599"/>
    <w:rsid w:val="005A6269"/>
    <w:rsid w:val="005B1AEF"/>
    <w:rsid w:val="005B32D8"/>
    <w:rsid w:val="005B596A"/>
    <w:rsid w:val="005B5F4C"/>
    <w:rsid w:val="005B6062"/>
    <w:rsid w:val="005C0F9B"/>
    <w:rsid w:val="005C2164"/>
    <w:rsid w:val="005C37DE"/>
    <w:rsid w:val="005C4915"/>
    <w:rsid w:val="005C6B2F"/>
    <w:rsid w:val="005D1772"/>
    <w:rsid w:val="005D2549"/>
    <w:rsid w:val="005D271B"/>
    <w:rsid w:val="005E2ED1"/>
    <w:rsid w:val="005E6003"/>
    <w:rsid w:val="005E6148"/>
    <w:rsid w:val="005E6915"/>
    <w:rsid w:val="005E6AED"/>
    <w:rsid w:val="005E6DD6"/>
    <w:rsid w:val="005F5378"/>
    <w:rsid w:val="005F6722"/>
    <w:rsid w:val="006020CF"/>
    <w:rsid w:val="0060366F"/>
    <w:rsid w:val="006049FF"/>
    <w:rsid w:val="00611AEC"/>
    <w:rsid w:val="00611F01"/>
    <w:rsid w:val="00613F57"/>
    <w:rsid w:val="00614A9B"/>
    <w:rsid w:val="0061574E"/>
    <w:rsid w:val="00621C61"/>
    <w:rsid w:val="00621D3D"/>
    <w:rsid w:val="00623B9F"/>
    <w:rsid w:val="00632E3C"/>
    <w:rsid w:val="00634F97"/>
    <w:rsid w:val="0063539B"/>
    <w:rsid w:val="006406E3"/>
    <w:rsid w:val="0064467F"/>
    <w:rsid w:val="006449AF"/>
    <w:rsid w:val="00646BC0"/>
    <w:rsid w:val="00650041"/>
    <w:rsid w:val="006522F0"/>
    <w:rsid w:val="00655689"/>
    <w:rsid w:val="00660342"/>
    <w:rsid w:val="006630D1"/>
    <w:rsid w:val="00663578"/>
    <w:rsid w:val="00667442"/>
    <w:rsid w:val="006710C0"/>
    <w:rsid w:val="00671221"/>
    <w:rsid w:val="00672A37"/>
    <w:rsid w:val="006732DE"/>
    <w:rsid w:val="00676E67"/>
    <w:rsid w:val="00677370"/>
    <w:rsid w:val="0067739F"/>
    <w:rsid w:val="00677CDE"/>
    <w:rsid w:val="006801E6"/>
    <w:rsid w:val="00683C98"/>
    <w:rsid w:val="00683FDC"/>
    <w:rsid w:val="00685D01"/>
    <w:rsid w:val="00686FE7"/>
    <w:rsid w:val="0069042A"/>
    <w:rsid w:val="00693CB0"/>
    <w:rsid w:val="006A1309"/>
    <w:rsid w:val="006A2C24"/>
    <w:rsid w:val="006A3D27"/>
    <w:rsid w:val="006B002C"/>
    <w:rsid w:val="006B14A1"/>
    <w:rsid w:val="006B424B"/>
    <w:rsid w:val="006B5889"/>
    <w:rsid w:val="006C1D0C"/>
    <w:rsid w:val="006C3AF5"/>
    <w:rsid w:val="006C48B1"/>
    <w:rsid w:val="006C6B41"/>
    <w:rsid w:val="006D6569"/>
    <w:rsid w:val="006E386D"/>
    <w:rsid w:val="006E46A3"/>
    <w:rsid w:val="006E55D5"/>
    <w:rsid w:val="006E76B6"/>
    <w:rsid w:val="006F04AC"/>
    <w:rsid w:val="006F3619"/>
    <w:rsid w:val="006F4972"/>
    <w:rsid w:val="006F6C00"/>
    <w:rsid w:val="006F7B1E"/>
    <w:rsid w:val="007001DF"/>
    <w:rsid w:val="00704393"/>
    <w:rsid w:val="00704804"/>
    <w:rsid w:val="00705DBD"/>
    <w:rsid w:val="00714DD5"/>
    <w:rsid w:val="00720058"/>
    <w:rsid w:val="00721890"/>
    <w:rsid w:val="00722E2A"/>
    <w:rsid w:val="0072402D"/>
    <w:rsid w:val="00724889"/>
    <w:rsid w:val="007310DC"/>
    <w:rsid w:val="007312AC"/>
    <w:rsid w:val="007338AF"/>
    <w:rsid w:val="00734868"/>
    <w:rsid w:val="00734A16"/>
    <w:rsid w:val="00746F0F"/>
    <w:rsid w:val="00747B29"/>
    <w:rsid w:val="00747FC0"/>
    <w:rsid w:val="00752DEC"/>
    <w:rsid w:val="00752F4A"/>
    <w:rsid w:val="00754993"/>
    <w:rsid w:val="00754AB7"/>
    <w:rsid w:val="00760E9A"/>
    <w:rsid w:val="0076314D"/>
    <w:rsid w:val="0076414B"/>
    <w:rsid w:val="0076717C"/>
    <w:rsid w:val="00770176"/>
    <w:rsid w:val="007717B7"/>
    <w:rsid w:val="00771CBE"/>
    <w:rsid w:val="00772A33"/>
    <w:rsid w:val="0077347B"/>
    <w:rsid w:val="007753D7"/>
    <w:rsid w:val="0077672D"/>
    <w:rsid w:val="00777550"/>
    <w:rsid w:val="00777B09"/>
    <w:rsid w:val="00784909"/>
    <w:rsid w:val="00785FE3"/>
    <w:rsid w:val="007869E0"/>
    <w:rsid w:val="007919C7"/>
    <w:rsid w:val="007958C3"/>
    <w:rsid w:val="00795E45"/>
    <w:rsid w:val="007970B3"/>
    <w:rsid w:val="00797EC2"/>
    <w:rsid w:val="007A0E20"/>
    <w:rsid w:val="007A4D5D"/>
    <w:rsid w:val="007A6E05"/>
    <w:rsid w:val="007B102E"/>
    <w:rsid w:val="007B1FC0"/>
    <w:rsid w:val="007B34D9"/>
    <w:rsid w:val="007B7681"/>
    <w:rsid w:val="007C1B44"/>
    <w:rsid w:val="007C2675"/>
    <w:rsid w:val="007C586E"/>
    <w:rsid w:val="007D1FFD"/>
    <w:rsid w:val="007D21A8"/>
    <w:rsid w:val="007D2A51"/>
    <w:rsid w:val="007D2AA1"/>
    <w:rsid w:val="007D3741"/>
    <w:rsid w:val="007E11F8"/>
    <w:rsid w:val="007E40E8"/>
    <w:rsid w:val="007E4880"/>
    <w:rsid w:val="007E5EED"/>
    <w:rsid w:val="007F1365"/>
    <w:rsid w:val="007F358E"/>
    <w:rsid w:val="00802298"/>
    <w:rsid w:val="00802919"/>
    <w:rsid w:val="00802D7A"/>
    <w:rsid w:val="00803F0C"/>
    <w:rsid w:val="00803F29"/>
    <w:rsid w:val="00807088"/>
    <w:rsid w:val="00810639"/>
    <w:rsid w:val="00812E5C"/>
    <w:rsid w:val="008136DB"/>
    <w:rsid w:val="00815708"/>
    <w:rsid w:val="00816666"/>
    <w:rsid w:val="00820851"/>
    <w:rsid w:val="008208E6"/>
    <w:rsid w:val="00822259"/>
    <w:rsid w:val="008236AC"/>
    <w:rsid w:val="00823CA9"/>
    <w:rsid w:val="00823F88"/>
    <w:rsid w:val="008306D6"/>
    <w:rsid w:val="00833DD9"/>
    <w:rsid w:val="008357C5"/>
    <w:rsid w:val="00837DAD"/>
    <w:rsid w:val="00842197"/>
    <w:rsid w:val="00843499"/>
    <w:rsid w:val="00852EA8"/>
    <w:rsid w:val="008538BB"/>
    <w:rsid w:val="00854D08"/>
    <w:rsid w:val="00854D84"/>
    <w:rsid w:val="008558C8"/>
    <w:rsid w:val="00861DA3"/>
    <w:rsid w:val="008630F6"/>
    <w:rsid w:val="00864D70"/>
    <w:rsid w:val="00872A0A"/>
    <w:rsid w:val="008738AC"/>
    <w:rsid w:val="00880B4A"/>
    <w:rsid w:val="00885E15"/>
    <w:rsid w:val="00887333"/>
    <w:rsid w:val="00887B7B"/>
    <w:rsid w:val="00887BFE"/>
    <w:rsid w:val="00893132"/>
    <w:rsid w:val="008959EE"/>
    <w:rsid w:val="008A00E1"/>
    <w:rsid w:val="008A0E01"/>
    <w:rsid w:val="008A2487"/>
    <w:rsid w:val="008A2F6C"/>
    <w:rsid w:val="008A2FB9"/>
    <w:rsid w:val="008A318E"/>
    <w:rsid w:val="008A5ED5"/>
    <w:rsid w:val="008A72AF"/>
    <w:rsid w:val="008B1E7D"/>
    <w:rsid w:val="008B2CE8"/>
    <w:rsid w:val="008C2B6D"/>
    <w:rsid w:val="008C3957"/>
    <w:rsid w:val="008C5CEF"/>
    <w:rsid w:val="008C7F72"/>
    <w:rsid w:val="008D0852"/>
    <w:rsid w:val="008D17D8"/>
    <w:rsid w:val="008D2B57"/>
    <w:rsid w:val="008D4B19"/>
    <w:rsid w:val="008D4E5F"/>
    <w:rsid w:val="008E23E6"/>
    <w:rsid w:val="008E6A91"/>
    <w:rsid w:val="008F2481"/>
    <w:rsid w:val="008F3768"/>
    <w:rsid w:val="00905CE0"/>
    <w:rsid w:val="00911A03"/>
    <w:rsid w:val="009123D5"/>
    <w:rsid w:val="00916D79"/>
    <w:rsid w:val="009211B4"/>
    <w:rsid w:val="00921D3A"/>
    <w:rsid w:val="009220EC"/>
    <w:rsid w:val="00930407"/>
    <w:rsid w:val="009310A8"/>
    <w:rsid w:val="009313B5"/>
    <w:rsid w:val="00932BEB"/>
    <w:rsid w:val="00934E2B"/>
    <w:rsid w:val="00936477"/>
    <w:rsid w:val="0094008B"/>
    <w:rsid w:val="0094211D"/>
    <w:rsid w:val="00943051"/>
    <w:rsid w:val="009451D1"/>
    <w:rsid w:val="00950F6B"/>
    <w:rsid w:val="00952849"/>
    <w:rsid w:val="00953EEC"/>
    <w:rsid w:val="00956CF8"/>
    <w:rsid w:val="009605D5"/>
    <w:rsid w:val="0096086D"/>
    <w:rsid w:val="00961590"/>
    <w:rsid w:val="00963F25"/>
    <w:rsid w:val="009651B5"/>
    <w:rsid w:val="00965F0B"/>
    <w:rsid w:val="00966956"/>
    <w:rsid w:val="00971056"/>
    <w:rsid w:val="00975F82"/>
    <w:rsid w:val="0098006F"/>
    <w:rsid w:val="009800BD"/>
    <w:rsid w:val="00981AB9"/>
    <w:rsid w:val="00982EA0"/>
    <w:rsid w:val="00983125"/>
    <w:rsid w:val="009842AC"/>
    <w:rsid w:val="00985FC1"/>
    <w:rsid w:val="00986B9A"/>
    <w:rsid w:val="009875D7"/>
    <w:rsid w:val="00991C6B"/>
    <w:rsid w:val="00995299"/>
    <w:rsid w:val="00997370"/>
    <w:rsid w:val="009A0356"/>
    <w:rsid w:val="009A2627"/>
    <w:rsid w:val="009A720E"/>
    <w:rsid w:val="009B29B5"/>
    <w:rsid w:val="009B3673"/>
    <w:rsid w:val="009B380F"/>
    <w:rsid w:val="009B4C79"/>
    <w:rsid w:val="009B4D5C"/>
    <w:rsid w:val="009B5EB5"/>
    <w:rsid w:val="009C04D2"/>
    <w:rsid w:val="009C374C"/>
    <w:rsid w:val="009D05C6"/>
    <w:rsid w:val="009D1B67"/>
    <w:rsid w:val="009D24A0"/>
    <w:rsid w:val="009D7AA2"/>
    <w:rsid w:val="009D7BCD"/>
    <w:rsid w:val="009D7F0B"/>
    <w:rsid w:val="009E3CF7"/>
    <w:rsid w:val="009E5227"/>
    <w:rsid w:val="009E57AF"/>
    <w:rsid w:val="009F2431"/>
    <w:rsid w:val="009F4F1D"/>
    <w:rsid w:val="009F7C64"/>
    <w:rsid w:val="00A00B1D"/>
    <w:rsid w:val="00A0137C"/>
    <w:rsid w:val="00A034AC"/>
    <w:rsid w:val="00A035E2"/>
    <w:rsid w:val="00A0684E"/>
    <w:rsid w:val="00A163C5"/>
    <w:rsid w:val="00A20EF8"/>
    <w:rsid w:val="00A20FCA"/>
    <w:rsid w:val="00A22BDA"/>
    <w:rsid w:val="00A23831"/>
    <w:rsid w:val="00A244E4"/>
    <w:rsid w:val="00A246E3"/>
    <w:rsid w:val="00A259B6"/>
    <w:rsid w:val="00A263B9"/>
    <w:rsid w:val="00A36D76"/>
    <w:rsid w:val="00A36E38"/>
    <w:rsid w:val="00A37D80"/>
    <w:rsid w:val="00A425EA"/>
    <w:rsid w:val="00A428D4"/>
    <w:rsid w:val="00A42A77"/>
    <w:rsid w:val="00A47591"/>
    <w:rsid w:val="00A477FF"/>
    <w:rsid w:val="00A52335"/>
    <w:rsid w:val="00A526A2"/>
    <w:rsid w:val="00A538C7"/>
    <w:rsid w:val="00A56217"/>
    <w:rsid w:val="00A60031"/>
    <w:rsid w:val="00A60262"/>
    <w:rsid w:val="00A61F9E"/>
    <w:rsid w:val="00A63DE7"/>
    <w:rsid w:val="00A6545A"/>
    <w:rsid w:val="00A65E2B"/>
    <w:rsid w:val="00A72448"/>
    <w:rsid w:val="00A75144"/>
    <w:rsid w:val="00A800EA"/>
    <w:rsid w:val="00A81072"/>
    <w:rsid w:val="00A82455"/>
    <w:rsid w:val="00A82A71"/>
    <w:rsid w:val="00A84283"/>
    <w:rsid w:val="00A84CCB"/>
    <w:rsid w:val="00A8760A"/>
    <w:rsid w:val="00A876A8"/>
    <w:rsid w:val="00A9102E"/>
    <w:rsid w:val="00A9267C"/>
    <w:rsid w:val="00A946D4"/>
    <w:rsid w:val="00A948EA"/>
    <w:rsid w:val="00AA164E"/>
    <w:rsid w:val="00AA1887"/>
    <w:rsid w:val="00AA262A"/>
    <w:rsid w:val="00AA6431"/>
    <w:rsid w:val="00AB238B"/>
    <w:rsid w:val="00AB40BA"/>
    <w:rsid w:val="00AB4981"/>
    <w:rsid w:val="00AB5E1C"/>
    <w:rsid w:val="00AB7D29"/>
    <w:rsid w:val="00AC050C"/>
    <w:rsid w:val="00AC0A90"/>
    <w:rsid w:val="00AC141F"/>
    <w:rsid w:val="00AC1BC5"/>
    <w:rsid w:val="00AC5203"/>
    <w:rsid w:val="00AD1D82"/>
    <w:rsid w:val="00AD2BF1"/>
    <w:rsid w:val="00AD35C0"/>
    <w:rsid w:val="00AD4F93"/>
    <w:rsid w:val="00AD5E68"/>
    <w:rsid w:val="00AD74CB"/>
    <w:rsid w:val="00AD7591"/>
    <w:rsid w:val="00AD7CC5"/>
    <w:rsid w:val="00AE09A2"/>
    <w:rsid w:val="00AE49B5"/>
    <w:rsid w:val="00AE56CE"/>
    <w:rsid w:val="00AF25BD"/>
    <w:rsid w:val="00AF2D56"/>
    <w:rsid w:val="00AF3C0A"/>
    <w:rsid w:val="00AF6734"/>
    <w:rsid w:val="00B00486"/>
    <w:rsid w:val="00B00565"/>
    <w:rsid w:val="00B00885"/>
    <w:rsid w:val="00B0299C"/>
    <w:rsid w:val="00B038CC"/>
    <w:rsid w:val="00B038FE"/>
    <w:rsid w:val="00B115E7"/>
    <w:rsid w:val="00B11F7D"/>
    <w:rsid w:val="00B16216"/>
    <w:rsid w:val="00B214FF"/>
    <w:rsid w:val="00B21668"/>
    <w:rsid w:val="00B21D37"/>
    <w:rsid w:val="00B23402"/>
    <w:rsid w:val="00B24380"/>
    <w:rsid w:val="00B2498F"/>
    <w:rsid w:val="00B25259"/>
    <w:rsid w:val="00B25DC7"/>
    <w:rsid w:val="00B26D4D"/>
    <w:rsid w:val="00B300A1"/>
    <w:rsid w:val="00B30FAA"/>
    <w:rsid w:val="00B34121"/>
    <w:rsid w:val="00B34350"/>
    <w:rsid w:val="00B3658C"/>
    <w:rsid w:val="00B400A8"/>
    <w:rsid w:val="00B45A02"/>
    <w:rsid w:val="00B45C5B"/>
    <w:rsid w:val="00B46757"/>
    <w:rsid w:val="00B5496C"/>
    <w:rsid w:val="00B62DB9"/>
    <w:rsid w:val="00B636AC"/>
    <w:rsid w:val="00B6421F"/>
    <w:rsid w:val="00B66AD4"/>
    <w:rsid w:val="00B70200"/>
    <w:rsid w:val="00B70A80"/>
    <w:rsid w:val="00B71459"/>
    <w:rsid w:val="00B72609"/>
    <w:rsid w:val="00B75F7E"/>
    <w:rsid w:val="00B80521"/>
    <w:rsid w:val="00B8089A"/>
    <w:rsid w:val="00B80FE7"/>
    <w:rsid w:val="00B816A8"/>
    <w:rsid w:val="00B82403"/>
    <w:rsid w:val="00B82639"/>
    <w:rsid w:val="00B83E62"/>
    <w:rsid w:val="00B84353"/>
    <w:rsid w:val="00B84520"/>
    <w:rsid w:val="00B8513C"/>
    <w:rsid w:val="00B857F4"/>
    <w:rsid w:val="00B8782E"/>
    <w:rsid w:val="00B92394"/>
    <w:rsid w:val="00B93D8F"/>
    <w:rsid w:val="00B945BB"/>
    <w:rsid w:val="00B959DB"/>
    <w:rsid w:val="00BA2374"/>
    <w:rsid w:val="00BA60B6"/>
    <w:rsid w:val="00BA64CE"/>
    <w:rsid w:val="00BB0B88"/>
    <w:rsid w:val="00BB2328"/>
    <w:rsid w:val="00BB4A05"/>
    <w:rsid w:val="00BC0064"/>
    <w:rsid w:val="00BC2CC6"/>
    <w:rsid w:val="00BC68B0"/>
    <w:rsid w:val="00BD5B6E"/>
    <w:rsid w:val="00BE0EC2"/>
    <w:rsid w:val="00BE1468"/>
    <w:rsid w:val="00BE3D74"/>
    <w:rsid w:val="00BE5AF0"/>
    <w:rsid w:val="00BE7B25"/>
    <w:rsid w:val="00BF0559"/>
    <w:rsid w:val="00BF14EE"/>
    <w:rsid w:val="00BF2888"/>
    <w:rsid w:val="00BF3723"/>
    <w:rsid w:val="00BF3C82"/>
    <w:rsid w:val="00BF3E9A"/>
    <w:rsid w:val="00C00329"/>
    <w:rsid w:val="00C0071D"/>
    <w:rsid w:val="00C007C7"/>
    <w:rsid w:val="00C00AB3"/>
    <w:rsid w:val="00C05DA3"/>
    <w:rsid w:val="00C06E09"/>
    <w:rsid w:val="00C13B3C"/>
    <w:rsid w:val="00C16271"/>
    <w:rsid w:val="00C16880"/>
    <w:rsid w:val="00C20DA0"/>
    <w:rsid w:val="00C23E5A"/>
    <w:rsid w:val="00C254FC"/>
    <w:rsid w:val="00C32B7F"/>
    <w:rsid w:val="00C37AA4"/>
    <w:rsid w:val="00C443CC"/>
    <w:rsid w:val="00C44A75"/>
    <w:rsid w:val="00C45434"/>
    <w:rsid w:val="00C45A09"/>
    <w:rsid w:val="00C45C53"/>
    <w:rsid w:val="00C47BB0"/>
    <w:rsid w:val="00C538DE"/>
    <w:rsid w:val="00C53E1B"/>
    <w:rsid w:val="00C57810"/>
    <w:rsid w:val="00C6220C"/>
    <w:rsid w:val="00C6603B"/>
    <w:rsid w:val="00C66624"/>
    <w:rsid w:val="00C7213B"/>
    <w:rsid w:val="00C726D8"/>
    <w:rsid w:val="00C7378B"/>
    <w:rsid w:val="00C74E39"/>
    <w:rsid w:val="00C76455"/>
    <w:rsid w:val="00C779DD"/>
    <w:rsid w:val="00C80ABB"/>
    <w:rsid w:val="00C80BB4"/>
    <w:rsid w:val="00C8299C"/>
    <w:rsid w:val="00C86668"/>
    <w:rsid w:val="00C8724E"/>
    <w:rsid w:val="00C87414"/>
    <w:rsid w:val="00C906D4"/>
    <w:rsid w:val="00C91F82"/>
    <w:rsid w:val="00C92B83"/>
    <w:rsid w:val="00C95A7D"/>
    <w:rsid w:val="00C96C3F"/>
    <w:rsid w:val="00C97470"/>
    <w:rsid w:val="00CA2878"/>
    <w:rsid w:val="00CA3852"/>
    <w:rsid w:val="00CA39F1"/>
    <w:rsid w:val="00CA46F5"/>
    <w:rsid w:val="00CA4DF7"/>
    <w:rsid w:val="00CB040A"/>
    <w:rsid w:val="00CB1D4C"/>
    <w:rsid w:val="00CB2310"/>
    <w:rsid w:val="00CB2A7D"/>
    <w:rsid w:val="00CB5556"/>
    <w:rsid w:val="00CC14A2"/>
    <w:rsid w:val="00CC1945"/>
    <w:rsid w:val="00CC1A3B"/>
    <w:rsid w:val="00CC797B"/>
    <w:rsid w:val="00CD1AF6"/>
    <w:rsid w:val="00CD3338"/>
    <w:rsid w:val="00CD57F9"/>
    <w:rsid w:val="00CD720F"/>
    <w:rsid w:val="00CD75AD"/>
    <w:rsid w:val="00CE0051"/>
    <w:rsid w:val="00CE2601"/>
    <w:rsid w:val="00CE2C72"/>
    <w:rsid w:val="00CE3B7B"/>
    <w:rsid w:val="00CE3D26"/>
    <w:rsid w:val="00CE461D"/>
    <w:rsid w:val="00CE6AEB"/>
    <w:rsid w:val="00CF0F66"/>
    <w:rsid w:val="00CF594A"/>
    <w:rsid w:val="00CF775F"/>
    <w:rsid w:val="00D0378E"/>
    <w:rsid w:val="00D07E08"/>
    <w:rsid w:val="00D11CA6"/>
    <w:rsid w:val="00D1525C"/>
    <w:rsid w:val="00D21364"/>
    <w:rsid w:val="00D23E5D"/>
    <w:rsid w:val="00D25C9B"/>
    <w:rsid w:val="00D30324"/>
    <w:rsid w:val="00D31C4A"/>
    <w:rsid w:val="00D322F6"/>
    <w:rsid w:val="00D33370"/>
    <w:rsid w:val="00D34788"/>
    <w:rsid w:val="00D34840"/>
    <w:rsid w:val="00D34D01"/>
    <w:rsid w:val="00D34E43"/>
    <w:rsid w:val="00D40506"/>
    <w:rsid w:val="00D474CB"/>
    <w:rsid w:val="00D51B01"/>
    <w:rsid w:val="00D5253B"/>
    <w:rsid w:val="00D52F19"/>
    <w:rsid w:val="00D54E7D"/>
    <w:rsid w:val="00D57D05"/>
    <w:rsid w:val="00D614A1"/>
    <w:rsid w:val="00D61A68"/>
    <w:rsid w:val="00D62102"/>
    <w:rsid w:val="00D63DD1"/>
    <w:rsid w:val="00D676CD"/>
    <w:rsid w:val="00D67F30"/>
    <w:rsid w:val="00D71835"/>
    <w:rsid w:val="00D71F9D"/>
    <w:rsid w:val="00D8147E"/>
    <w:rsid w:val="00D8163B"/>
    <w:rsid w:val="00D82373"/>
    <w:rsid w:val="00D918E2"/>
    <w:rsid w:val="00D93679"/>
    <w:rsid w:val="00D974C4"/>
    <w:rsid w:val="00DA7849"/>
    <w:rsid w:val="00DB25C9"/>
    <w:rsid w:val="00DB48A3"/>
    <w:rsid w:val="00DB63D4"/>
    <w:rsid w:val="00DB6A14"/>
    <w:rsid w:val="00DC1681"/>
    <w:rsid w:val="00DC78C7"/>
    <w:rsid w:val="00DD068F"/>
    <w:rsid w:val="00DD0C8E"/>
    <w:rsid w:val="00DD32B0"/>
    <w:rsid w:val="00DD460B"/>
    <w:rsid w:val="00DE2813"/>
    <w:rsid w:val="00DE4BF9"/>
    <w:rsid w:val="00DE4F21"/>
    <w:rsid w:val="00DF0ECF"/>
    <w:rsid w:val="00DF37D8"/>
    <w:rsid w:val="00DF4B33"/>
    <w:rsid w:val="00E01DD1"/>
    <w:rsid w:val="00E027B7"/>
    <w:rsid w:val="00E065E5"/>
    <w:rsid w:val="00E155D2"/>
    <w:rsid w:val="00E159AA"/>
    <w:rsid w:val="00E17424"/>
    <w:rsid w:val="00E17916"/>
    <w:rsid w:val="00E228FA"/>
    <w:rsid w:val="00E22C55"/>
    <w:rsid w:val="00E2631B"/>
    <w:rsid w:val="00E34274"/>
    <w:rsid w:val="00E37A81"/>
    <w:rsid w:val="00E458D4"/>
    <w:rsid w:val="00E4614C"/>
    <w:rsid w:val="00E50E81"/>
    <w:rsid w:val="00E56C84"/>
    <w:rsid w:val="00E57AA0"/>
    <w:rsid w:val="00E57D13"/>
    <w:rsid w:val="00E60735"/>
    <w:rsid w:val="00E62ABD"/>
    <w:rsid w:val="00E62CC4"/>
    <w:rsid w:val="00E6386D"/>
    <w:rsid w:val="00E63D8D"/>
    <w:rsid w:val="00E6400D"/>
    <w:rsid w:val="00E67D96"/>
    <w:rsid w:val="00E71961"/>
    <w:rsid w:val="00E71A0A"/>
    <w:rsid w:val="00E73C13"/>
    <w:rsid w:val="00E743C0"/>
    <w:rsid w:val="00E74876"/>
    <w:rsid w:val="00E74E7C"/>
    <w:rsid w:val="00E84C56"/>
    <w:rsid w:val="00E84C7B"/>
    <w:rsid w:val="00E84FDD"/>
    <w:rsid w:val="00E945F4"/>
    <w:rsid w:val="00E95014"/>
    <w:rsid w:val="00EA0335"/>
    <w:rsid w:val="00EA0715"/>
    <w:rsid w:val="00EA322A"/>
    <w:rsid w:val="00EB28E6"/>
    <w:rsid w:val="00EB4AE1"/>
    <w:rsid w:val="00EC4043"/>
    <w:rsid w:val="00ED1E2B"/>
    <w:rsid w:val="00ED2D73"/>
    <w:rsid w:val="00ED30CD"/>
    <w:rsid w:val="00EE3A1B"/>
    <w:rsid w:val="00EE5B0E"/>
    <w:rsid w:val="00EE798C"/>
    <w:rsid w:val="00EF1296"/>
    <w:rsid w:val="00EF4E4E"/>
    <w:rsid w:val="00EF6071"/>
    <w:rsid w:val="00F0170B"/>
    <w:rsid w:val="00F02D54"/>
    <w:rsid w:val="00F0460B"/>
    <w:rsid w:val="00F06A3C"/>
    <w:rsid w:val="00F11289"/>
    <w:rsid w:val="00F119B3"/>
    <w:rsid w:val="00F1581F"/>
    <w:rsid w:val="00F162EF"/>
    <w:rsid w:val="00F16DCF"/>
    <w:rsid w:val="00F20586"/>
    <w:rsid w:val="00F2228D"/>
    <w:rsid w:val="00F2462E"/>
    <w:rsid w:val="00F25779"/>
    <w:rsid w:val="00F26376"/>
    <w:rsid w:val="00F2703D"/>
    <w:rsid w:val="00F270D8"/>
    <w:rsid w:val="00F273EA"/>
    <w:rsid w:val="00F30AA9"/>
    <w:rsid w:val="00F30D78"/>
    <w:rsid w:val="00F314AD"/>
    <w:rsid w:val="00F31600"/>
    <w:rsid w:val="00F339EF"/>
    <w:rsid w:val="00F359BD"/>
    <w:rsid w:val="00F40493"/>
    <w:rsid w:val="00F42D8D"/>
    <w:rsid w:val="00F4510E"/>
    <w:rsid w:val="00F470FC"/>
    <w:rsid w:val="00F50261"/>
    <w:rsid w:val="00F51002"/>
    <w:rsid w:val="00F52E8D"/>
    <w:rsid w:val="00F60812"/>
    <w:rsid w:val="00F624EA"/>
    <w:rsid w:val="00F63DDA"/>
    <w:rsid w:val="00F700DE"/>
    <w:rsid w:val="00F7177D"/>
    <w:rsid w:val="00F739CD"/>
    <w:rsid w:val="00F77770"/>
    <w:rsid w:val="00F84409"/>
    <w:rsid w:val="00F90879"/>
    <w:rsid w:val="00F956CE"/>
    <w:rsid w:val="00FA237E"/>
    <w:rsid w:val="00FA2C88"/>
    <w:rsid w:val="00FA4CF6"/>
    <w:rsid w:val="00FB0254"/>
    <w:rsid w:val="00FB0684"/>
    <w:rsid w:val="00FB3F92"/>
    <w:rsid w:val="00FB6AD1"/>
    <w:rsid w:val="00FB7C58"/>
    <w:rsid w:val="00FC3A65"/>
    <w:rsid w:val="00FD0C5C"/>
    <w:rsid w:val="00FE1D92"/>
    <w:rsid w:val="00FE4D8B"/>
    <w:rsid w:val="00FE55FC"/>
    <w:rsid w:val="00FF11A5"/>
    <w:rsid w:val="00FF232D"/>
    <w:rsid w:val="00FF2A8F"/>
    <w:rsid w:val="00FF4453"/>
    <w:rsid w:val="00FF44C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98DBFCB-89FB-B14F-A42C-D44C44334E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5E2B"/>
  </w:style>
  <w:style w:type="paragraph" w:styleId="3">
    <w:name w:val="heading 3"/>
    <w:basedOn w:val="a"/>
    <w:link w:val="30"/>
    <w:uiPriority w:val="9"/>
    <w:qFormat/>
    <w:rsid w:val="004E4EA9"/>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D70D2"/>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D70D2"/>
  </w:style>
  <w:style w:type="paragraph" w:styleId="a5">
    <w:name w:val="footer"/>
    <w:basedOn w:val="a"/>
    <w:link w:val="a6"/>
    <w:uiPriority w:val="99"/>
    <w:unhideWhenUsed/>
    <w:rsid w:val="002D70D2"/>
    <w:pPr>
      <w:tabs>
        <w:tab w:val="center" w:pos="4677"/>
        <w:tab w:val="right" w:pos="9355"/>
      </w:tabs>
      <w:spacing w:after="0" w:line="240" w:lineRule="auto"/>
    </w:pPr>
  </w:style>
  <w:style w:type="character" w:customStyle="1" w:styleId="a6">
    <w:name w:val="Нижний колонтитул Знак"/>
    <w:basedOn w:val="a0"/>
    <w:link w:val="a5"/>
    <w:uiPriority w:val="99"/>
    <w:rsid w:val="002D70D2"/>
  </w:style>
  <w:style w:type="paragraph" w:styleId="a7">
    <w:name w:val="List Paragraph"/>
    <w:basedOn w:val="a"/>
    <w:uiPriority w:val="34"/>
    <w:qFormat/>
    <w:rsid w:val="002D70D2"/>
    <w:pPr>
      <w:ind w:left="720"/>
      <w:contextualSpacing/>
    </w:pPr>
  </w:style>
  <w:style w:type="character" w:customStyle="1" w:styleId="apple-converted-space">
    <w:name w:val="apple-converted-space"/>
    <w:basedOn w:val="a0"/>
    <w:rsid w:val="00655689"/>
  </w:style>
  <w:style w:type="paragraph" w:styleId="a8">
    <w:name w:val="Normal (Web)"/>
    <w:basedOn w:val="a"/>
    <w:uiPriority w:val="99"/>
    <w:unhideWhenUsed/>
    <w:rsid w:val="0065568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Balloon Text"/>
    <w:basedOn w:val="a"/>
    <w:link w:val="aa"/>
    <w:uiPriority w:val="99"/>
    <w:semiHidden/>
    <w:unhideWhenUsed/>
    <w:rsid w:val="007D1FFD"/>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7D1FFD"/>
    <w:rPr>
      <w:rFonts w:ascii="Tahoma" w:hAnsi="Tahoma" w:cs="Tahoma"/>
      <w:sz w:val="16"/>
      <w:szCs w:val="16"/>
    </w:rPr>
  </w:style>
  <w:style w:type="character" w:styleId="ab">
    <w:name w:val="Strong"/>
    <w:basedOn w:val="a0"/>
    <w:uiPriority w:val="22"/>
    <w:qFormat/>
    <w:rsid w:val="00A876A8"/>
    <w:rPr>
      <w:b/>
      <w:bCs/>
    </w:rPr>
  </w:style>
  <w:style w:type="character" w:customStyle="1" w:styleId="hl">
    <w:name w:val="hl"/>
    <w:basedOn w:val="a0"/>
    <w:rsid w:val="00A876A8"/>
  </w:style>
  <w:style w:type="table" w:styleId="ac">
    <w:name w:val="Table Grid"/>
    <w:basedOn w:val="a1"/>
    <w:uiPriority w:val="59"/>
    <w:rsid w:val="00AB7D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ody Text"/>
    <w:basedOn w:val="a"/>
    <w:link w:val="ae"/>
    <w:unhideWhenUsed/>
    <w:rsid w:val="00B300A1"/>
    <w:pPr>
      <w:spacing w:after="120" w:line="240" w:lineRule="auto"/>
    </w:pPr>
    <w:rPr>
      <w:rFonts w:ascii="Times New Roman" w:eastAsia="SimSun" w:hAnsi="Times New Roman" w:cs="Times New Roman"/>
      <w:sz w:val="24"/>
      <w:szCs w:val="24"/>
      <w:lang w:eastAsia="zh-CN"/>
    </w:rPr>
  </w:style>
  <w:style w:type="character" w:customStyle="1" w:styleId="ae">
    <w:name w:val="Основной текст Знак"/>
    <w:basedOn w:val="a0"/>
    <w:link w:val="ad"/>
    <w:rsid w:val="00B300A1"/>
    <w:rPr>
      <w:rFonts w:ascii="Times New Roman" w:eastAsia="SimSun" w:hAnsi="Times New Roman" w:cs="Times New Roman"/>
      <w:sz w:val="24"/>
      <w:szCs w:val="24"/>
      <w:lang w:eastAsia="zh-CN"/>
    </w:rPr>
  </w:style>
  <w:style w:type="paragraph" w:styleId="af">
    <w:name w:val="No Spacing"/>
    <w:uiPriority w:val="1"/>
    <w:qFormat/>
    <w:rsid w:val="00272F12"/>
    <w:pPr>
      <w:spacing w:after="0" w:line="240" w:lineRule="auto"/>
    </w:pPr>
    <w:rPr>
      <w:rFonts w:eastAsiaTheme="minorEastAsia"/>
      <w:lang w:eastAsia="ru-RU"/>
    </w:rPr>
  </w:style>
  <w:style w:type="paragraph" w:customStyle="1" w:styleId="af0">
    <w:name w:val="Контрольная"/>
    <w:basedOn w:val="af"/>
    <w:qFormat/>
    <w:rsid w:val="009C04D2"/>
    <w:pPr>
      <w:spacing w:line="360" w:lineRule="auto"/>
      <w:ind w:firstLine="709"/>
      <w:jc w:val="both"/>
    </w:pPr>
    <w:rPr>
      <w:rFonts w:ascii="Times New Roman" w:hAnsi="Times New Roman" w:cs="Times New Roman"/>
      <w:sz w:val="28"/>
      <w:szCs w:val="28"/>
      <w:lang w:val="uk-UA"/>
    </w:rPr>
  </w:style>
  <w:style w:type="character" w:customStyle="1" w:styleId="30">
    <w:name w:val="Заголовок 3 Знак"/>
    <w:basedOn w:val="a0"/>
    <w:link w:val="3"/>
    <w:uiPriority w:val="9"/>
    <w:rsid w:val="004E4EA9"/>
    <w:rPr>
      <w:rFonts w:ascii="Times New Roman" w:eastAsia="Times New Roman" w:hAnsi="Times New Roman" w:cs="Times New Roman"/>
      <w:b/>
      <w:bCs/>
      <w:sz w:val="27"/>
      <w:szCs w:val="27"/>
      <w:lang w:eastAsia="ru-RU"/>
    </w:rPr>
  </w:style>
  <w:style w:type="character" w:styleId="af1">
    <w:name w:val="page number"/>
    <w:basedOn w:val="a0"/>
    <w:uiPriority w:val="99"/>
    <w:semiHidden/>
    <w:unhideWhenUsed/>
    <w:rsid w:val="009D24A0"/>
  </w:style>
  <w:style w:type="character" w:styleId="af2">
    <w:name w:val="Hyperlink"/>
    <w:basedOn w:val="a0"/>
    <w:uiPriority w:val="99"/>
    <w:semiHidden/>
    <w:unhideWhenUsed/>
    <w:rsid w:val="0048602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122210">
      <w:bodyDiv w:val="1"/>
      <w:marLeft w:val="0"/>
      <w:marRight w:val="0"/>
      <w:marTop w:val="0"/>
      <w:marBottom w:val="0"/>
      <w:divBdr>
        <w:top w:val="none" w:sz="0" w:space="0" w:color="auto"/>
        <w:left w:val="none" w:sz="0" w:space="0" w:color="auto"/>
        <w:bottom w:val="none" w:sz="0" w:space="0" w:color="auto"/>
        <w:right w:val="none" w:sz="0" w:space="0" w:color="auto"/>
      </w:divBdr>
      <w:divsChild>
        <w:div w:id="2069037453">
          <w:marLeft w:val="0"/>
          <w:marRight w:val="0"/>
          <w:marTop w:val="0"/>
          <w:marBottom w:val="0"/>
          <w:divBdr>
            <w:top w:val="none" w:sz="0" w:space="0" w:color="auto"/>
            <w:left w:val="none" w:sz="0" w:space="0" w:color="auto"/>
            <w:bottom w:val="none" w:sz="0" w:space="0" w:color="auto"/>
            <w:right w:val="none" w:sz="0" w:space="0" w:color="auto"/>
          </w:divBdr>
          <w:divsChild>
            <w:div w:id="1582058378">
              <w:marLeft w:val="0"/>
              <w:marRight w:val="0"/>
              <w:marTop w:val="0"/>
              <w:marBottom w:val="0"/>
              <w:divBdr>
                <w:top w:val="none" w:sz="0" w:space="0" w:color="auto"/>
                <w:left w:val="none" w:sz="0" w:space="0" w:color="auto"/>
                <w:bottom w:val="none" w:sz="0" w:space="0" w:color="auto"/>
                <w:right w:val="none" w:sz="0" w:space="0" w:color="auto"/>
              </w:divBdr>
              <w:divsChild>
                <w:div w:id="1573740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286699">
      <w:bodyDiv w:val="1"/>
      <w:marLeft w:val="0"/>
      <w:marRight w:val="0"/>
      <w:marTop w:val="0"/>
      <w:marBottom w:val="0"/>
      <w:divBdr>
        <w:top w:val="none" w:sz="0" w:space="0" w:color="auto"/>
        <w:left w:val="none" w:sz="0" w:space="0" w:color="auto"/>
        <w:bottom w:val="none" w:sz="0" w:space="0" w:color="auto"/>
        <w:right w:val="none" w:sz="0" w:space="0" w:color="auto"/>
      </w:divBdr>
      <w:divsChild>
        <w:div w:id="319388507">
          <w:marLeft w:val="0"/>
          <w:marRight w:val="0"/>
          <w:marTop w:val="0"/>
          <w:marBottom w:val="0"/>
          <w:divBdr>
            <w:top w:val="none" w:sz="0" w:space="0" w:color="auto"/>
            <w:left w:val="none" w:sz="0" w:space="0" w:color="auto"/>
            <w:bottom w:val="none" w:sz="0" w:space="0" w:color="auto"/>
            <w:right w:val="none" w:sz="0" w:space="0" w:color="auto"/>
          </w:divBdr>
          <w:divsChild>
            <w:div w:id="701709487">
              <w:marLeft w:val="0"/>
              <w:marRight w:val="0"/>
              <w:marTop w:val="0"/>
              <w:marBottom w:val="0"/>
              <w:divBdr>
                <w:top w:val="none" w:sz="0" w:space="0" w:color="auto"/>
                <w:left w:val="none" w:sz="0" w:space="0" w:color="auto"/>
                <w:bottom w:val="none" w:sz="0" w:space="0" w:color="auto"/>
                <w:right w:val="none" w:sz="0" w:space="0" w:color="auto"/>
              </w:divBdr>
              <w:divsChild>
                <w:div w:id="1160848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876142">
      <w:bodyDiv w:val="1"/>
      <w:marLeft w:val="0"/>
      <w:marRight w:val="0"/>
      <w:marTop w:val="0"/>
      <w:marBottom w:val="0"/>
      <w:divBdr>
        <w:top w:val="none" w:sz="0" w:space="0" w:color="auto"/>
        <w:left w:val="none" w:sz="0" w:space="0" w:color="auto"/>
        <w:bottom w:val="none" w:sz="0" w:space="0" w:color="auto"/>
        <w:right w:val="none" w:sz="0" w:space="0" w:color="auto"/>
      </w:divBdr>
      <w:divsChild>
        <w:div w:id="1848444418">
          <w:marLeft w:val="0"/>
          <w:marRight w:val="0"/>
          <w:marTop w:val="0"/>
          <w:marBottom w:val="0"/>
          <w:divBdr>
            <w:top w:val="none" w:sz="0" w:space="0" w:color="auto"/>
            <w:left w:val="none" w:sz="0" w:space="0" w:color="auto"/>
            <w:bottom w:val="none" w:sz="0" w:space="0" w:color="auto"/>
            <w:right w:val="none" w:sz="0" w:space="0" w:color="auto"/>
          </w:divBdr>
          <w:divsChild>
            <w:div w:id="403992206">
              <w:marLeft w:val="0"/>
              <w:marRight w:val="0"/>
              <w:marTop w:val="0"/>
              <w:marBottom w:val="0"/>
              <w:divBdr>
                <w:top w:val="none" w:sz="0" w:space="0" w:color="auto"/>
                <w:left w:val="none" w:sz="0" w:space="0" w:color="auto"/>
                <w:bottom w:val="none" w:sz="0" w:space="0" w:color="auto"/>
                <w:right w:val="none" w:sz="0" w:space="0" w:color="auto"/>
              </w:divBdr>
              <w:divsChild>
                <w:div w:id="166874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57128">
      <w:bodyDiv w:val="1"/>
      <w:marLeft w:val="0"/>
      <w:marRight w:val="0"/>
      <w:marTop w:val="0"/>
      <w:marBottom w:val="0"/>
      <w:divBdr>
        <w:top w:val="none" w:sz="0" w:space="0" w:color="auto"/>
        <w:left w:val="none" w:sz="0" w:space="0" w:color="auto"/>
        <w:bottom w:val="none" w:sz="0" w:space="0" w:color="auto"/>
        <w:right w:val="none" w:sz="0" w:space="0" w:color="auto"/>
      </w:divBdr>
      <w:divsChild>
        <w:div w:id="128934512">
          <w:marLeft w:val="0"/>
          <w:marRight w:val="0"/>
          <w:marTop w:val="0"/>
          <w:marBottom w:val="0"/>
          <w:divBdr>
            <w:top w:val="none" w:sz="0" w:space="0" w:color="auto"/>
            <w:left w:val="none" w:sz="0" w:space="0" w:color="auto"/>
            <w:bottom w:val="none" w:sz="0" w:space="0" w:color="auto"/>
            <w:right w:val="none" w:sz="0" w:space="0" w:color="auto"/>
          </w:divBdr>
          <w:divsChild>
            <w:div w:id="830684318">
              <w:marLeft w:val="0"/>
              <w:marRight w:val="0"/>
              <w:marTop w:val="0"/>
              <w:marBottom w:val="0"/>
              <w:divBdr>
                <w:top w:val="none" w:sz="0" w:space="0" w:color="auto"/>
                <w:left w:val="none" w:sz="0" w:space="0" w:color="auto"/>
                <w:bottom w:val="none" w:sz="0" w:space="0" w:color="auto"/>
                <w:right w:val="none" w:sz="0" w:space="0" w:color="auto"/>
              </w:divBdr>
              <w:divsChild>
                <w:div w:id="445198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7876658">
      <w:bodyDiv w:val="1"/>
      <w:marLeft w:val="0"/>
      <w:marRight w:val="0"/>
      <w:marTop w:val="0"/>
      <w:marBottom w:val="0"/>
      <w:divBdr>
        <w:top w:val="none" w:sz="0" w:space="0" w:color="auto"/>
        <w:left w:val="none" w:sz="0" w:space="0" w:color="auto"/>
        <w:bottom w:val="none" w:sz="0" w:space="0" w:color="auto"/>
        <w:right w:val="none" w:sz="0" w:space="0" w:color="auto"/>
      </w:divBdr>
      <w:divsChild>
        <w:div w:id="1786075503">
          <w:marLeft w:val="0"/>
          <w:marRight w:val="0"/>
          <w:marTop w:val="0"/>
          <w:marBottom w:val="0"/>
          <w:divBdr>
            <w:top w:val="none" w:sz="0" w:space="0" w:color="auto"/>
            <w:left w:val="none" w:sz="0" w:space="0" w:color="auto"/>
            <w:bottom w:val="none" w:sz="0" w:space="0" w:color="auto"/>
            <w:right w:val="none" w:sz="0" w:space="0" w:color="auto"/>
          </w:divBdr>
          <w:divsChild>
            <w:div w:id="897908889">
              <w:marLeft w:val="0"/>
              <w:marRight w:val="0"/>
              <w:marTop w:val="0"/>
              <w:marBottom w:val="0"/>
              <w:divBdr>
                <w:top w:val="none" w:sz="0" w:space="0" w:color="auto"/>
                <w:left w:val="none" w:sz="0" w:space="0" w:color="auto"/>
                <w:bottom w:val="none" w:sz="0" w:space="0" w:color="auto"/>
                <w:right w:val="none" w:sz="0" w:space="0" w:color="auto"/>
              </w:divBdr>
              <w:divsChild>
                <w:div w:id="1832066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1665684">
      <w:bodyDiv w:val="1"/>
      <w:marLeft w:val="0"/>
      <w:marRight w:val="0"/>
      <w:marTop w:val="0"/>
      <w:marBottom w:val="0"/>
      <w:divBdr>
        <w:top w:val="none" w:sz="0" w:space="0" w:color="auto"/>
        <w:left w:val="none" w:sz="0" w:space="0" w:color="auto"/>
        <w:bottom w:val="none" w:sz="0" w:space="0" w:color="auto"/>
        <w:right w:val="none" w:sz="0" w:space="0" w:color="auto"/>
      </w:divBdr>
      <w:divsChild>
        <w:div w:id="966858014">
          <w:marLeft w:val="0"/>
          <w:marRight w:val="0"/>
          <w:marTop w:val="0"/>
          <w:marBottom w:val="0"/>
          <w:divBdr>
            <w:top w:val="none" w:sz="0" w:space="0" w:color="auto"/>
            <w:left w:val="none" w:sz="0" w:space="0" w:color="auto"/>
            <w:bottom w:val="none" w:sz="0" w:space="0" w:color="auto"/>
            <w:right w:val="none" w:sz="0" w:space="0" w:color="auto"/>
          </w:divBdr>
          <w:divsChild>
            <w:div w:id="1887600310">
              <w:marLeft w:val="0"/>
              <w:marRight w:val="0"/>
              <w:marTop w:val="0"/>
              <w:marBottom w:val="0"/>
              <w:divBdr>
                <w:top w:val="none" w:sz="0" w:space="0" w:color="auto"/>
                <w:left w:val="none" w:sz="0" w:space="0" w:color="auto"/>
                <w:bottom w:val="none" w:sz="0" w:space="0" w:color="auto"/>
                <w:right w:val="none" w:sz="0" w:space="0" w:color="auto"/>
              </w:divBdr>
              <w:divsChild>
                <w:div w:id="1945964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5301061">
      <w:bodyDiv w:val="1"/>
      <w:marLeft w:val="0"/>
      <w:marRight w:val="0"/>
      <w:marTop w:val="0"/>
      <w:marBottom w:val="0"/>
      <w:divBdr>
        <w:top w:val="none" w:sz="0" w:space="0" w:color="auto"/>
        <w:left w:val="none" w:sz="0" w:space="0" w:color="auto"/>
        <w:bottom w:val="none" w:sz="0" w:space="0" w:color="auto"/>
        <w:right w:val="none" w:sz="0" w:space="0" w:color="auto"/>
      </w:divBdr>
      <w:divsChild>
        <w:div w:id="588006195">
          <w:marLeft w:val="0"/>
          <w:marRight w:val="0"/>
          <w:marTop w:val="0"/>
          <w:marBottom w:val="0"/>
          <w:divBdr>
            <w:top w:val="none" w:sz="0" w:space="0" w:color="auto"/>
            <w:left w:val="none" w:sz="0" w:space="0" w:color="auto"/>
            <w:bottom w:val="none" w:sz="0" w:space="0" w:color="auto"/>
            <w:right w:val="none" w:sz="0" w:space="0" w:color="auto"/>
          </w:divBdr>
          <w:divsChild>
            <w:div w:id="1798067707">
              <w:marLeft w:val="0"/>
              <w:marRight w:val="0"/>
              <w:marTop w:val="0"/>
              <w:marBottom w:val="0"/>
              <w:divBdr>
                <w:top w:val="none" w:sz="0" w:space="0" w:color="auto"/>
                <w:left w:val="none" w:sz="0" w:space="0" w:color="auto"/>
                <w:bottom w:val="none" w:sz="0" w:space="0" w:color="auto"/>
                <w:right w:val="none" w:sz="0" w:space="0" w:color="auto"/>
              </w:divBdr>
              <w:divsChild>
                <w:div w:id="1062409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220940">
      <w:bodyDiv w:val="1"/>
      <w:marLeft w:val="0"/>
      <w:marRight w:val="0"/>
      <w:marTop w:val="0"/>
      <w:marBottom w:val="0"/>
      <w:divBdr>
        <w:top w:val="none" w:sz="0" w:space="0" w:color="auto"/>
        <w:left w:val="none" w:sz="0" w:space="0" w:color="auto"/>
        <w:bottom w:val="none" w:sz="0" w:space="0" w:color="auto"/>
        <w:right w:val="none" w:sz="0" w:space="0" w:color="auto"/>
      </w:divBdr>
      <w:divsChild>
        <w:div w:id="602691361">
          <w:marLeft w:val="0"/>
          <w:marRight w:val="0"/>
          <w:marTop w:val="0"/>
          <w:marBottom w:val="0"/>
          <w:divBdr>
            <w:top w:val="none" w:sz="0" w:space="0" w:color="auto"/>
            <w:left w:val="none" w:sz="0" w:space="0" w:color="auto"/>
            <w:bottom w:val="none" w:sz="0" w:space="0" w:color="auto"/>
            <w:right w:val="none" w:sz="0" w:space="0" w:color="auto"/>
          </w:divBdr>
          <w:divsChild>
            <w:div w:id="1062093339">
              <w:marLeft w:val="0"/>
              <w:marRight w:val="0"/>
              <w:marTop w:val="0"/>
              <w:marBottom w:val="0"/>
              <w:divBdr>
                <w:top w:val="none" w:sz="0" w:space="0" w:color="auto"/>
                <w:left w:val="none" w:sz="0" w:space="0" w:color="auto"/>
                <w:bottom w:val="none" w:sz="0" w:space="0" w:color="auto"/>
                <w:right w:val="none" w:sz="0" w:space="0" w:color="auto"/>
              </w:divBdr>
              <w:divsChild>
                <w:div w:id="1683317261">
                  <w:marLeft w:val="0"/>
                  <w:marRight w:val="0"/>
                  <w:marTop w:val="0"/>
                  <w:marBottom w:val="0"/>
                  <w:divBdr>
                    <w:top w:val="none" w:sz="0" w:space="0" w:color="auto"/>
                    <w:left w:val="none" w:sz="0" w:space="0" w:color="auto"/>
                    <w:bottom w:val="none" w:sz="0" w:space="0" w:color="auto"/>
                    <w:right w:val="none" w:sz="0" w:space="0" w:color="auto"/>
                  </w:divBdr>
                  <w:divsChild>
                    <w:div w:id="1818692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7170090">
      <w:bodyDiv w:val="1"/>
      <w:marLeft w:val="0"/>
      <w:marRight w:val="0"/>
      <w:marTop w:val="0"/>
      <w:marBottom w:val="0"/>
      <w:divBdr>
        <w:top w:val="none" w:sz="0" w:space="0" w:color="auto"/>
        <w:left w:val="none" w:sz="0" w:space="0" w:color="auto"/>
        <w:bottom w:val="none" w:sz="0" w:space="0" w:color="auto"/>
        <w:right w:val="none" w:sz="0" w:space="0" w:color="auto"/>
      </w:divBdr>
      <w:divsChild>
        <w:div w:id="1383286823">
          <w:marLeft w:val="0"/>
          <w:marRight w:val="0"/>
          <w:marTop w:val="0"/>
          <w:marBottom w:val="0"/>
          <w:divBdr>
            <w:top w:val="none" w:sz="0" w:space="0" w:color="auto"/>
            <w:left w:val="none" w:sz="0" w:space="0" w:color="auto"/>
            <w:bottom w:val="none" w:sz="0" w:space="0" w:color="auto"/>
            <w:right w:val="none" w:sz="0" w:space="0" w:color="auto"/>
          </w:divBdr>
          <w:divsChild>
            <w:div w:id="567031941">
              <w:marLeft w:val="0"/>
              <w:marRight w:val="0"/>
              <w:marTop w:val="0"/>
              <w:marBottom w:val="0"/>
              <w:divBdr>
                <w:top w:val="none" w:sz="0" w:space="0" w:color="auto"/>
                <w:left w:val="none" w:sz="0" w:space="0" w:color="auto"/>
                <w:bottom w:val="none" w:sz="0" w:space="0" w:color="auto"/>
                <w:right w:val="none" w:sz="0" w:space="0" w:color="auto"/>
              </w:divBdr>
              <w:divsChild>
                <w:div w:id="1810394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3346029">
      <w:bodyDiv w:val="1"/>
      <w:marLeft w:val="0"/>
      <w:marRight w:val="0"/>
      <w:marTop w:val="0"/>
      <w:marBottom w:val="0"/>
      <w:divBdr>
        <w:top w:val="none" w:sz="0" w:space="0" w:color="auto"/>
        <w:left w:val="none" w:sz="0" w:space="0" w:color="auto"/>
        <w:bottom w:val="none" w:sz="0" w:space="0" w:color="auto"/>
        <w:right w:val="none" w:sz="0" w:space="0" w:color="auto"/>
      </w:divBdr>
      <w:divsChild>
        <w:div w:id="638531516">
          <w:marLeft w:val="0"/>
          <w:marRight w:val="0"/>
          <w:marTop w:val="0"/>
          <w:marBottom w:val="0"/>
          <w:divBdr>
            <w:top w:val="none" w:sz="0" w:space="0" w:color="auto"/>
            <w:left w:val="none" w:sz="0" w:space="0" w:color="auto"/>
            <w:bottom w:val="none" w:sz="0" w:space="0" w:color="auto"/>
            <w:right w:val="none" w:sz="0" w:space="0" w:color="auto"/>
          </w:divBdr>
          <w:divsChild>
            <w:div w:id="431124532">
              <w:marLeft w:val="0"/>
              <w:marRight w:val="0"/>
              <w:marTop w:val="0"/>
              <w:marBottom w:val="0"/>
              <w:divBdr>
                <w:top w:val="none" w:sz="0" w:space="0" w:color="auto"/>
                <w:left w:val="none" w:sz="0" w:space="0" w:color="auto"/>
                <w:bottom w:val="none" w:sz="0" w:space="0" w:color="auto"/>
                <w:right w:val="none" w:sz="0" w:space="0" w:color="auto"/>
              </w:divBdr>
              <w:divsChild>
                <w:div w:id="322202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0286724">
      <w:bodyDiv w:val="1"/>
      <w:marLeft w:val="0"/>
      <w:marRight w:val="0"/>
      <w:marTop w:val="0"/>
      <w:marBottom w:val="0"/>
      <w:divBdr>
        <w:top w:val="none" w:sz="0" w:space="0" w:color="auto"/>
        <w:left w:val="none" w:sz="0" w:space="0" w:color="auto"/>
        <w:bottom w:val="none" w:sz="0" w:space="0" w:color="auto"/>
        <w:right w:val="none" w:sz="0" w:space="0" w:color="auto"/>
      </w:divBdr>
    </w:div>
    <w:div w:id="984705561">
      <w:bodyDiv w:val="1"/>
      <w:marLeft w:val="0"/>
      <w:marRight w:val="0"/>
      <w:marTop w:val="0"/>
      <w:marBottom w:val="0"/>
      <w:divBdr>
        <w:top w:val="none" w:sz="0" w:space="0" w:color="auto"/>
        <w:left w:val="none" w:sz="0" w:space="0" w:color="auto"/>
        <w:bottom w:val="none" w:sz="0" w:space="0" w:color="auto"/>
        <w:right w:val="none" w:sz="0" w:space="0" w:color="auto"/>
      </w:divBdr>
      <w:divsChild>
        <w:div w:id="744687968">
          <w:marLeft w:val="0"/>
          <w:marRight w:val="0"/>
          <w:marTop w:val="0"/>
          <w:marBottom w:val="0"/>
          <w:divBdr>
            <w:top w:val="none" w:sz="0" w:space="0" w:color="auto"/>
            <w:left w:val="none" w:sz="0" w:space="0" w:color="auto"/>
            <w:bottom w:val="none" w:sz="0" w:space="0" w:color="auto"/>
            <w:right w:val="none" w:sz="0" w:space="0" w:color="auto"/>
          </w:divBdr>
          <w:divsChild>
            <w:div w:id="1972830596">
              <w:marLeft w:val="0"/>
              <w:marRight w:val="0"/>
              <w:marTop w:val="0"/>
              <w:marBottom w:val="0"/>
              <w:divBdr>
                <w:top w:val="none" w:sz="0" w:space="0" w:color="auto"/>
                <w:left w:val="none" w:sz="0" w:space="0" w:color="auto"/>
                <w:bottom w:val="none" w:sz="0" w:space="0" w:color="auto"/>
                <w:right w:val="none" w:sz="0" w:space="0" w:color="auto"/>
              </w:divBdr>
              <w:divsChild>
                <w:div w:id="127424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976774">
      <w:bodyDiv w:val="1"/>
      <w:marLeft w:val="0"/>
      <w:marRight w:val="0"/>
      <w:marTop w:val="0"/>
      <w:marBottom w:val="0"/>
      <w:divBdr>
        <w:top w:val="none" w:sz="0" w:space="0" w:color="auto"/>
        <w:left w:val="none" w:sz="0" w:space="0" w:color="auto"/>
        <w:bottom w:val="none" w:sz="0" w:space="0" w:color="auto"/>
        <w:right w:val="none" w:sz="0" w:space="0" w:color="auto"/>
      </w:divBdr>
      <w:divsChild>
        <w:div w:id="271858820">
          <w:marLeft w:val="0"/>
          <w:marRight w:val="0"/>
          <w:marTop w:val="0"/>
          <w:marBottom w:val="0"/>
          <w:divBdr>
            <w:top w:val="none" w:sz="0" w:space="0" w:color="auto"/>
            <w:left w:val="none" w:sz="0" w:space="0" w:color="auto"/>
            <w:bottom w:val="none" w:sz="0" w:space="0" w:color="auto"/>
            <w:right w:val="none" w:sz="0" w:space="0" w:color="auto"/>
          </w:divBdr>
          <w:divsChild>
            <w:div w:id="1869295273">
              <w:marLeft w:val="0"/>
              <w:marRight w:val="0"/>
              <w:marTop w:val="0"/>
              <w:marBottom w:val="0"/>
              <w:divBdr>
                <w:top w:val="none" w:sz="0" w:space="0" w:color="auto"/>
                <w:left w:val="none" w:sz="0" w:space="0" w:color="auto"/>
                <w:bottom w:val="none" w:sz="0" w:space="0" w:color="auto"/>
                <w:right w:val="none" w:sz="0" w:space="0" w:color="auto"/>
              </w:divBdr>
              <w:divsChild>
                <w:div w:id="1146243677">
                  <w:marLeft w:val="0"/>
                  <w:marRight w:val="0"/>
                  <w:marTop w:val="0"/>
                  <w:marBottom w:val="0"/>
                  <w:divBdr>
                    <w:top w:val="none" w:sz="0" w:space="0" w:color="auto"/>
                    <w:left w:val="none" w:sz="0" w:space="0" w:color="auto"/>
                    <w:bottom w:val="none" w:sz="0" w:space="0" w:color="auto"/>
                    <w:right w:val="none" w:sz="0" w:space="0" w:color="auto"/>
                  </w:divBdr>
                  <w:divsChild>
                    <w:div w:id="2024286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7604726">
      <w:bodyDiv w:val="1"/>
      <w:marLeft w:val="0"/>
      <w:marRight w:val="0"/>
      <w:marTop w:val="0"/>
      <w:marBottom w:val="0"/>
      <w:divBdr>
        <w:top w:val="none" w:sz="0" w:space="0" w:color="auto"/>
        <w:left w:val="none" w:sz="0" w:space="0" w:color="auto"/>
        <w:bottom w:val="none" w:sz="0" w:space="0" w:color="auto"/>
        <w:right w:val="none" w:sz="0" w:space="0" w:color="auto"/>
      </w:divBdr>
    </w:div>
    <w:div w:id="1181897948">
      <w:bodyDiv w:val="1"/>
      <w:marLeft w:val="0"/>
      <w:marRight w:val="0"/>
      <w:marTop w:val="0"/>
      <w:marBottom w:val="0"/>
      <w:divBdr>
        <w:top w:val="none" w:sz="0" w:space="0" w:color="auto"/>
        <w:left w:val="none" w:sz="0" w:space="0" w:color="auto"/>
        <w:bottom w:val="none" w:sz="0" w:space="0" w:color="auto"/>
        <w:right w:val="none" w:sz="0" w:space="0" w:color="auto"/>
      </w:divBdr>
      <w:divsChild>
        <w:div w:id="1099986605">
          <w:marLeft w:val="0"/>
          <w:marRight w:val="0"/>
          <w:marTop w:val="0"/>
          <w:marBottom w:val="150"/>
          <w:divBdr>
            <w:top w:val="none" w:sz="0" w:space="0" w:color="auto"/>
            <w:left w:val="none" w:sz="0" w:space="0" w:color="auto"/>
            <w:bottom w:val="none" w:sz="0" w:space="0" w:color="auto"/>
            <w:right w:val="none" w:sz="0" w:space="0" w:color="auto"/>
          </w:divBdr>
          <w:divsChild>
            <w:div w:id="824854615">
              <w:marLeft w:val="0"/>
              <w:marRight w:val="0"/>
              <w:marTop w:val="0"/>
              <w:marBottom w:val="0"/>
              <w:divBdr>
                <w:top w:val="none" w:sz="0" w:space="0" w:color="auto"/>
                <w:left w:val="none" w:sz="0" w:space="0" w:color="auto"/>
                <w:bottom w:val="none" w:sz="0" w:space="0" w:color="auto"/>
                <w:right w:val="none" w:sz="0" w:space="0" w:color="auto"/>
              </w:divBdr>
              <w:divsChild>
                <w:div w:id="696539707">
                  <w:marLeft w:val="0"/>
                  <w:marRight w:val="0"/>
                  <w:marTop w:val="0"/>
                  <w:marBottom w:val="0"/>
                  <w:divBdr>
                    <w:top w:val="none" w:sz="0" w:space="0" w:color="auto"/>
                    <w:left w:val="none" w:sz="0" w:space="0" w:color="auto"/>
                    <w:bottom w:val="none" w:sz="0" w:space="0" w:color="auto"/>
                    <w:right w:val="none" w:sz="0" w:space="0" w:color="auto"/>
                  </w:divBdr>
                  <w:divsChild>
                    <w:div w:id="1628125779">
                      <w:marLeft w:val="0"/>
                      <w:marRight w:val="0"/>
                      <w:marTop w:val="0"/>
                      <w:marBottom w:val="0"/>
                      <w:divBdr>
                        <w:top w:val="none" w:sz="0" w:space="0" w:color="auto"/>
                        <w:left w:val="none" w:sz="0" w:space="0" w:color="auto"/>
                        <w:bottom w:val="none" w:sz="0" w:space="0" w:color="auto"/>
                        <w:right w:val="none" w:sz="0" w:space="0" w:color="auto"/>
                      </w:divBdr>
                      <w:divsChild>
                        <w:div w:id="1444836109">
                          <w:marLeft w:val="0"/>
                          <w:marRight w:val="0"/>
                          <w:marTop w:val="0"/>
                          <w:marBottom w:val="0"/>
                          <w:divBdr>
                            <w:top w:val="none" w:sz="0" w:space="0" w:color="auto"/>
                            <w:left w:val="none" w:sz="0" w:space="0" w:color="auto"/>
                            <w:bottom w:val="none" w:sz="0" w:space="0" w:color="auto"/>
                            <w:right w:val="none" w:sz="0" w:space="0" w:color="auto"/>
                          </w:divBdr>
                        </w:div>
                        <w:div w:id="1730299873">
                          <w:marLeft w:val="0"/>
                          <w:marRight w:val="0"/>
                          <w:marTop w:val="0"/>
                          <w:marBottom w:val="0"/>
                          <w:divBdr>
                            <w:top w:val="none" w:sz="0" w:space="0" w:color="auto"/>
                            <w:left w:val="none" w:sz="0" w:space="0" w:color="auto"/>
                            <w:bottom w:val="none" w:sz="0" w:space="0" w:color="auto"/>
                            <w:right w:val="none" w:sz="0" w:space="0" w:color="auto"/>
                          </w:divBdr>
                        </w:div>
                        <w:div w:id="785319267">
                          <w:marLeft w:val="0"/>
                          <w:marRight w:val="0"/>
                          <w:marTop w:val="0"/>
                          <w:marBottom w:val="0"/>
                          <w:divBdr>
                            <w:top w:val="none" w:sz="0" w:space="0" w:color="auto"/>
                            <w:left w:val="none" w:sz="0" w:space="0" w:color="auto"/>
                            <w:bottom w:val="none" w:sz="0" w:space="0" w:color="auto"/>
                            <w:right w:val="none" w:sz="0" w:space="0" w:color="auto"/>
                          </w:divBdr>
                        </w:div>
                        <w:div w:id="1078940292">
                          <w:marLeft w:val="0"/>
                          <w:marRight w:val="0"/>
                          <w:marTop w:val="0"/>
                          <w:marBottom w:val="0"/>
                          <w:divBdr>
                            <w:top w:val="none" w:sz="0" w:space="0" w:color="auto"/>
                            <w:left w:val="none" w:sz="0" w:space="0" w:color="auto"/>
                            <w:bottom w:val="none" w:sz="0" w:space="0" w:color="auto"/>
                            <w:right w:val="none" w:sz="0" w:space="0" w:color="auto"/>
                          </w:divBdr>
                        </w:div>
                        <w:div w:id="609360289">
                          <w:marLeft w:val="0"/>
                          <w:marRight w:val="0"/>
                          <w:marTop w:val="0"/>
                          <w:marBottom w:val="0"/>
                          <w:divBdr>
                            <w:top w:val="none" w:sz="0" w:space="0" w:color="auto"/>
                            <w:left w:val="none" w:sz="0" w:space="0" w:color="auto"/>
                            <w:bottom w:val="none" w:sz="0" w:space="0" w:color="auto"/>
                            <w:right w:val="none" w:sz="0" w:space="0" w:color="auto"/>
                          </w:divBdr>
                        </w:div>
                        <w:div w:id="1447852543">
                          <w:marLeft w:val="0"/>
                          <w:marRight w:val="0"/>
                          <w:marTop w:val="0"/>
                          <w:marBottom w:val="0"/>
                          <w:divBdr>
                            <w:top w:val="none" w:sz="0" w:space="0" w:color="auto"/>
                            <w:left w:val="none" w:sz="0" w:space="0" w:color="auto"/>
                            <w:bottom w:val="none" w:sz="0" w:space="0" w:color="auto"/>
                            <w:right w:val="none" w:sz="0" w:space="0" w:color="auto"/>
                          </w:divBdr>
                        </w:div>
                        <w:div w:id="157924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4944870">
          <w:marLeft w:val="0"/>
          <w:marRight w:val="0"/>
          <w:marTop w:val="0"/>
          <w:marBottom w:val="150"/>
          <w:divBdr>
            <w:top w:val="none" w:sz="0" w:space="0" w:color="auto"/>
            <w:left w:val="none" w:sz="0" w:space="0" w:color="auto"/>
            <w:bottom w:val="none" w:sz="0" w:space="0" w:color="auto"/>
            <w:right w:val="none" w:sz="0" w:space="0" w:color="auto"/>
          </w:divBdr>
          <w:divsChild>
            <w:div w:id="1254169682">
              <w:marLeft w:val="0"/>
              <w:marRight w:val="0"/>
              <w:marTop w:val="0"/>
              <w:marBottom w:val="0"/>
              <w:divBdr>
                <w:top w:val="none" w:sz="0" w:space="0" w:color="auto"/>
                <w:left w:val="none" w:sz="0" w:space="0" w:color="auto"/>
                <w:bottom w:val="none" w:sz="0" w:space="0" w:color="auto"/>
                <w:right w:val="none" w:sz="0" w:space="0" w:color="auto"/>
              </w:divBdr>
              <w:divsChild>
                <w:div w:id="1765301747">
                  <w:marLeft w:val="0"/>
                  <w:marRight w:val="0"/>
                  <w:marTop w:val="0"/>
                  <w:marBottom w:val="0"/>
                  <w:divBdr>
                    <w:top w:val="none" w:sz="0" w:space="0" w:color="auto"/>
                    <w:left w:val="none" w:sz="0" w:space="0" w:color="auto"/>
                    <w:bottom w:val="none" w:sz="0" w:space="0" w:color="auto"/>
                    <w:right w:val="none" w:sz="0" w:space="0" w:color="auto"/>
                  </w:divBdr>
                  <w:divsChild>
                    <w:div w:id="208615377">
                      <w:marLeft w:val="0"/>
                      <w:marRight w:val="0"/>
                      <w:marTop w:val="0"/>
                      <w:marBottom w:val="0"/>
                      <w:divBdr>
                        <w:top w:val="none" w:sz="0" w:space="0" w:color="auto"/>
                        <w:left w:val="none" w:sz="0" w:space="0" w:color="auto"/>
                        <w:bottom w:val="none" w:sz="0" w:space="0" w:color="auto"/>
                        <w:right w:val="none" w:sz="0" w:space="0" w:color="auto"/>
                      </w:divBdr>
                      <w:divsChild>
                        <w:div w:id="148253252">
                          <w:marLeft w:val="0"/>
                          <w:marRight w:val="0"/>
                          <w:marTop w:val="0"/>
                          <w:marBottom w:val="0"/>
                          <w:divBdr>
                            <w:top w:val="none" w:sz="0" w:space="0" w:color="auto"/>
                            <w:left w:val="none" w:sz="0" w:space="0" w:color="auto"/>
                            <w:bottom w:val="none" w:sz="0" w:space="0" w:color="auto"/>
                            <w:right w:val="none" w:sz="0" w:space="0" w:color="auto"/>
                          </w:divBdr>
                        </w:div>
                        <w:div w:id="2037272168">
                          <w:marLeft w:val="0"/>
                          <w:marRight w:val="0"/>
                          <w:marTop w:val="0"/>
                          <w:marBottom w:val="0"/>
                          <w:divBdr>
                            <w:top w:val="none" w:sz="0" w:space="0" w:color="auto"/>
                            <w:left w:val="none" w:sz="0" w:space="0" w:color="auto"/>
                            <w:bottom w:val="none" w:sz="0" w:space="0" w:color="auto"/>
                            <w:right w:val="none" w:sz="0" w:space="0" w:color="auto"/>
                          </w:divBdr>
                        </w:div>
                        <w:div w:id="503515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0184105">
      <w:bodyDiv w:val="1"/>
      <w:marLeft w:val="0"/>
      <w:marRight w:val="0"/>
      <w:marTop w:val="0"/>
      <w:marBottom w:val="0"/>
      <w:divBdr>
        <w:top w:val="none" w:sz="0" w:space="0" w:color="auto"/>
        <w:left w:val="none" w:sz="0" w:space="0" w:color="auto"/>
        <w:bottom w:val="none" w:sz="0" w:space="0" w:color="auto"/>
        <w:right w:val="none" w:sz="0" w:space="0" w:color="auto"/>
      </w:divBdr>
      <w:divsChild>
        <w:div w:id="1196237935">
          <w:marLeft w:val="0"/>
          <w:marRight w:val="0"/>
          <w:marTop w:val="0"/>
          <w:marBottom w:val="0"/>
          <w:divBdr>
            <w:top w:val="none" w:sz="0" w:space="0" w:color="auto"/>
            <w:left w:val="none" w:sz="0" w:space="0" w:color="auto"/>
            <w:bottom w:val="none" w:sz="0" w:space="0" w:color="auto"/>
            <w:right w:val="none" w:sz="0" w:space="0" w:color="auto"/>
          </w:divBdr>
          <w:divsChild>
            <w:div w:id="1891379615">
              <w:marLeft w:val="0"/>
              <w:marRight w:val="0"/>
              <w:marTop w:val="0"/>
              <w:marBottom w:val="0"/>
              <w:divBdr>
                <w:top w:val="none" w:sz="0" w:space="0" w:color="auto"/>
                <w:left w:val="none" w:sz="0" w:space="0" w:color="auto"/>
                <w:bottom w:val="none" w:sz="0" w:space="0" w:color="auto"/>
                <w:right w:val="none" w:sz="0" w:space="0" w:color="auto"/>
              </w:divBdr>
              <w:divsChild>
                <w:div w:id="1720588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8388713">
      <w:bodyDiv w:val="1"/>
      <w:marLeft w:val="0"/>
      <w:marRight w:val="0"/>
      <w:marTop w:val="0"/>
      <w:marBottom w:val="0"/>
      <w:divBdr>
        <w:top w:val="none" w:sz="0" w:space="0" w:color="auto"/>
        <w:left w:val="none" w:sz="0" w:space="0" w:color="auto"/>
        <w:bottom w:val="none" w:sz="0" w:space="0" w:color="auto"/>
        <w:right w:val="none" w:sz="0" w:space="0" w:color="auto"/>
      </w:divBdr>
      <w:divsChild>
        <w:div w:id="566649675">
          <w:marLeft w:val="0"/>
          <w:marRight w:val="0"/>
          <w:marTop w:val="0"/>
          <w:marBottom w:val="0"/>
          <w:divBdr>
            <w:top w:val="none" w:sz="0" w:space="0" w:color="auto"/>
            <w:left w:val="none" w:sz="0" w:space="0" w:color="auto"/>
            <w:bottom w:val="none" w:sz="0" w:space="0" w:color="auto"/>
            <w:right w:val="none" w:sz="0" w:space="0" w:color="auto"/>
          </w:divBdr>
          <w:divsChild>
            <w:div w:id="2118980413">
              <w:marLeft w:val="0"/>
              <w:marRight w:val="0"/>
              <w:marTop w:val="0"/>
              <w:marBottom w:val="0"/>
              <w:divBdr>
                <w:top w:val="none" w:sz="0" w:space="0" w:color="auto"/>
                <w:left w:val="none" w:sz="0" w:space="0" w:color="auto"/>
                <w:bottom w:val="none" w:sz="0" w:space="0" w:color="auto"/>
                <w:right w:val="none" w:sz="0" w:space="0" w:color="auto"/>
              </w:divBdr>
              <w:divsChild>
                <w:div w:id="270164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2312927">
      <w:bodyDiv w:val="1"/>
      <w:marLeft w:val="0"/>
      <w:marRight w:val="0"/>
      <w:marTop w:val="0"/>
      <w:marBottom w:val="0"/>
      <w:divBdr>
        <w:top w:val="none" w:sz="0" w:space="0" w:color="auto"/>
        <w:left w:val="none" w:sz="0" w:space="0" w:color="auto"/>
        <w:bottom w:val="none" w:sz="0" w:space="0" w:color="auto"/>
        <w:right w:val="none" w:sz="0" w:space="0" w:color="auto"/>
      </w:divBdr>
      <w:divsChild>
        <w:div w:id="1177813194">
          <w:marLeft w:val="0"/>
          <w:marRight w:val="0"/>
          <w:marTop w:val="0"/>
          <w:marBottom w:val="0"/>
          <w:divBdr>
            <w:top w:val="none" w:sz="0" w:space="0" w:color="auto"/>
            <w:left w:val="none" w:sz="0" w:space="0" w:color="auto"/>
            <w:bottom w:val="none" w:sz="0" w:space="0" w:color="auto"/>
            <w:right w:val="none" w:sz="0" w:space="0" w:color="auto"/>
          </w:divBdr>
          <w:divsChild>
            <w:div w:id="1184637916">
              <w:marLeft w:val="0"/>
              <w:marRight w:val="0"/>
              <w:marTop w:val="0"/>
              <w:marBottom w:val="0"/>
              <w:divBdr>
                <w:top w:val="none" w:sz="0" w:space="0" w:color="auto"/>
                <w:left w:val="none" w:sz="0" w:space="0" w:color="auto"/>
                <w:bottom w:val="none" w:sz="0" w:space="0" w:color="auto"/>
                <w:right w:val="none" w:sz="0" w:space="0" w:color="auto"/>
              </w:divBdr>
              <w:divsChild>
                <w:div w:id="688141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9013742">
      <w:bodyDiv w:val="1"/>
      <w:marLeft w:val="0"/>
      <w:marRight w:val="0"/>
      <w:marTop w:val="0"/>
      <w:marBottom w:val="0"/>
      <w:divBdr>
        <w:top w:val="none" w:sz="0" w:space="0" w:color="auto"/>
        <w:left w:val="none" w:sz="0" w:space="0" w:color="auto"/>
        <w:bottom w:val="none" w:sz="0" w:space="0" w:color="auto"/>
        <w:right w:val="none" w:sz="0" w:space="0" w:color="auto"/>
      </w:divBdr>
      <w:divsChild>
        <w:div w:id="394353493">
          <w:marLeft w:val="0"/>
          <w:marRight w:val="0"/>
          <w:marTop w:val="0"/>
          <w:marBottom w:val="150"/>
          <w:divBdr>
            <w:top w:val="none" w:sz="0" w:space="0" w:color="auto"/>
            <w:left w:val="none" w:sz="0" w:space="0" w:color="auto"/>
            <w:bottom w:val="none" w:sz="0" w:space="0" w:color="auto"/>
            <w:right w:val="none" w:sz="0" w:space="0" w:color="auto"/>
          </w:divBdr>
          <w:divsChild>
            <w:div w:id="83385775">
              <w:marLeft w:val="0"/>
              <w:marRight w:val="0"/>
              <w:marTop w:val="0"/>
              <w:marBottom w:val="0"/>
              <w:divBdr>
                <w:top w:val="none" w:sz="0" w:space="0" w:color="auto"/>
                <w:left w:val="none" w:sz="0" w:space="0" w:color="auto"/>
                <w:bottom w:val="none" w:sz="0" w:space="0" w:color="auto"/>
                <w:right w:val="none" w:sz="0" w:space="0" w:color="auto"/>
              </w:divBdr>
              <w:divsChild>
                <w:div w:id="267590785">
                  <w:marLeft w:val="0"/>
                  <w:marRight w:val="0"/>
                  <w:marTop w:val="0"/>
                  <w:marBottom w:val="0"/>
                  <w:divBdr>
                    <w:top w:val="none" w:sz="0" w:space="0" w:color="auto"/>
                    <w:left w:val="none" w:sz="0" w:space="0" w:color="auto"/>
                    <w:bottom w:val="none" w:sz="0" w:space="0" w:color="auto"/>
                    <w:right w:val="none" w:sz="0" w:space="0" w:color="auto"/>
                  </w:divBdr>
                  <w:divsChild>
                    <w:div w:id="1117725048">
                      <w:marLeft w:val="0"/>
                      <w:marRight w:val="0"/>
                      <w:marTop w:val="0"/>
                      <w:marBottom w:val="0"/>
                      <w:divBdr>
                        <w:top w:val="none" w:sz="0" w:space="0" w:color="auto"/>
                        <w:left w:val="none" w:sz="0" w:space="0" w:color="auto"/>
                        <w:bottom w:val="none" w:sz="0" w:space="0" w:color="auto"/>
                        <w:right w:val="none" w:sz="0" w:space="0" w:color="auto"/>
                      </w:divBdr>
                      <w:divsChild>
                        <w:div w:id="1250234454">
                          <w:marLeft w:val="0"/>
                          <w:marRight w:val="0"/>
                          <w:marTop w:val="0"/>
                          <w:marBottom w:val="0"/>
                          <w:divBdr>
                            <w:top w:val="none" w:sz="0" w:space="0" w:color="auto"/>
                            <w:left w:val="none" w:sz="0" w:space="0" w:color="auto"/>
                            <w:bottom w:val="none" w:sz="0" w:space="0" w:color="auto"/>
                            <w:right w:val="none" w:sz="0" w:space="0" w:color="auto"/>
                          </w:divBdr>
                        </w:div>
                        <w:div w:id="1022052263">
                          <w:marLeft w:val="0"/>
                          <w:marRight w:val="0"/>
                          <w:marTop w:val="0"/>
                          <w:marBottom w:val="0"/>
                          <w:divBdr>
                            <w:top w:val="none" w:sz="0" w:space="0" w:color="auto"/>
                            <w:left w:val="none" w:sz="0" w:space="0" w:color="auto"/>
                            <w:bottom w:val="none" w:sz="0" w:space="0" w:color="auto"/>
                            <w:right w:val="none" w:sz="0" w:space="0" w:color="auto"/>
                          </w:divBdr>
                        </w:div>
                        <w:div w:id="1894736035">
                          <w:marLeft w:val="0"/>
                          <w:marRight w:val="0"/>
                          <w:marTop w:val="0"/>
                          <w:marBottom w:val="0"/>
                          <w:divBdr>
                            <w:top w:val="none" w:sz="0" w:space="0" w:color="auto"/>
                            <w:left w:val="none" w:sz="0" w:space="0" w:color="auto"/>
                            <w:bottom w:val="none" w:sz="0" w:space="0" w:color="auto"/>
                            <w:right w:val="none" w:sz="0" w:space="0" w:color="auto"/>
                          </w:divBdr>
                        </w:div>
                        <w:div w:id="1778400577">
                          <w:marLeft w:val="0"/>
                          <w:marRight w:val="0"/>
                          <w:marTop w:val="0"/>
                          <w:marBottom w:val="0"/>
                          <w:divBdr>
                            <w:top w:val="none" w:sz="0" w:space="0" w:color="auto"/>
                            <w:left w:val="none" w:sz="0" w:space="0" w:color="auto"/>
                            <w:bottom w:val="none" w:sz="0" w:space="0" w:color="auto"/>
                            <w:right w:val="none" w:sz="0" w:space="0" w:color="auto"/>
                          </w:divBdr>
                        </w:div>
                        <w:div w:id="235172814">
                          <w:marLeft w:val="0"/>
                          <w:marRight w:val="0"/>
                          <w:marTop w:val="0"/>
                          <w:marBottom w:val="0"/>
                          <w:divBdr>
                            <w:top w:val="none" w:sz="0" w:space="0" w:color="auto"/>
                            <w:left w:val="none" w:sz="0" w:space="0" w:color="auto"/>
                            <w:bottom w:val="none" w:sz="0" w:space="0" w:color="auto"/>
                            <w:right w:val="none" w:sz="0" w:space="0" w:color="auto"/>
                          </w:divBdr>
                        </w:div>
                        <w:div w:id="1350832917">
                          <w:marLeft w:val="0"/>
                          <w:marRight w:val="0"/>
                          <w:marTop w:val="0"/>
                          <w:marBottom w:val="0"/>
                          <w:divBdr>
                            <w:top w:val="none" w:sz="0" w:space="0" w:color="auto"/>
                            <w:left w:val="none" w:sz="0" w:space="0" w:color="auto"/>
                            <w:bottom w:val="none" w:sz="0" w:space="0" w:color="auto"/>
                            <w:right w:val="none" w:sz="0" w:space="0" w:color="auto"/>
                          </w:divBdr>
                        </w:div>
                        <w:div w:id="319961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341020">
          <w:marLeft w:val="0"/>
          <w:marRight w:val="0"/>
          <w:marTop w:val="0"/>
          <w:marBottom w:val="150"/>
          <w:divBdr>
            <w:top w:val="none" w:sz="0" w:space="0" w:color="auto"/>
            <w:left w:val="none" w:sz="0" w:space="0" w:color="auto"/>
            <w:bottom w:val="none" w:sz="0" w:space="0" w:color="auto"/>
            <w:right w:val="none" w:sz="0" w:space="0" w:color="auto"/>
          </w:divBdr>
          <w:divsChild>
            <w:div w:id="945045555">
              <w:marLeft w:val="0"/>
              <w:marRight w:val="0"/>
              <w:marTop w:val="0"/>
              <w:marBottom w:val="0"/>
              <w:divBdr>
                <w:top w:val="none" w:sz="0" w:space="0" w:color="auto"/>
                <w:left w:val="none" w:sz="0" w:space="0" w:color="auto"/>
                <w:bottom w:val="none" w:sz="0" w:space="0" w:color="auto"/>
                <w:right w:val="none" w:sz="0" w:space="0" w:color="auto"/>
              </w:divBdr>
              <w:divsChild>
                <w:div w:id="1979188252">
                  <w:marLeft w:val="0"/>
                  <w:marRight w:val="0"/>
                  <w:marTop w:val="0"/>
                  <w:marBottom w:val="0"/>
                  <w:divBdr>
                    <w:top w:val="none" w:sz="0" w:space="0" w:color="auto"/>
                    <w:left w:val="none" w:sz="0" w:space="0" w:color="auto"/>
                    <w:bottom w:val="none" w:sz="0" w:space="0" w:color="auto"/>
                    <w:right w:val="none" w:sz="0" w:space="0" w:color="auto"/>
                  </w:divBdr>
                  <w:divsChild>
                    <w:div w:id="999039051">
                      <w:marLeft w:val="0"/>
                      <w:marRight w:val="0"/>
                      <w:marTop w:val="0"/>
                      <w:marBottom w:val="0"/>
                      <w:divBdr>
                        <w:top w:val="none" w:sz="0" w:space="0" w:color="auto"/>
                        <w:left w:val="none" w:sz="0" w:space="0" w:color="auto"/>
                        <w:bottom w:val="none" w:sz="0" w:space="0" w:color="auto"/>
                        <w:right w:val="none" w:sz="0" w:space="0" w:color="auto"/>
                      </w:divBdr>
                      <w:divsChild>
                        <w:div w:id="2134710356">
                          <w:marLeft w:val="0"/>
                          <w:marRight w:val="0"/>
                          <w:marTop w:val="0"/>
                          <w:marBottom w:val="0"/>
                          <w:divBdr>
                            <w:top w:val="none" w:sz="0" w:space="0" w:color="auto"/>
                            <w:left w:val="none" w:sz="0" w:space="0" w:color="auto"/>
                            <w:bottom w:val="none" w:sz="0" w:space="0" w:color="auto"/>
                            <w:right w:val="none" w:sz="0" w:space="0" w:color="auto"/>
                          </w:divBdr>
                        </w:div>
                        <w:div w:id="1889607568">
                          <w:marLeft w:val="0"/>
                          <w:marRight w:val="0"/>
                          <w:marTop w:val="0"/>
                          <w:marBottom w:val="0"/>
                          <w:divBdr>
                            <w:top w:val="none" w:sz="0" w:space="0" w:color="auto"/>
                            <w:left w:val="none" w:sz="0" w:space="0" w:color="auto"/>
                            <w:bottom w:val="none" w:sz="0" w:space="0" w:color="auto"/>
                            <w:right w:val="none" w:sz="0" w:space="0" w:color="auto"/>
                          </w:divBdr>
                        </w:div>
                        <w:div w:id="2029794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3954791">
      <w:bodyDiv w:val="1"/>
      <w:marLeft w:val="0"/>
      <w:marRight w:val="0"/>
      <w:marTop w:val="0"/>
      <w:marBottom w:val="0"/>
      <w:divBdr>
        <w:top w:val="none" w:sz="0" w:space="0" w:color="auto"/>
        <w:left w:val="none" w:sz="0" w:space="0" w:color="auto"/>
        <w:bottom w:val="none" w:sz="0" w:space="0" w:color="auto"/>
        <w:right w:val="none" w:sz="0" w:space="0" w:color="auto"/>
      </w:divBdr>
      <w:divsChild>
        <w:div w:id="1209607510">
          <w:marLeft w:val="0"/>
          <w:marRight w:val="0"/>
          <w:marTop w:val="0"/>
          <w:marBottom w:val="0"/>
          <w:divBdr>
            <w:top w:val="none" w:sz="0" w:space="0" w:color="auto"/>
            <w:left w:val="none" w:sz="0" w:space="0" w:color="auto"/>
            <w:bottom w:val="none" w:sz="0" w:space="0" w:color="auto"/>
            <w:right w:val="none" w:sz="0" w:space="0" w:color="auto"/>
          </w:divBdr>
          <w:divsChild>
            <w:div w:id="1751463404">
              <w:marLeft w:val="0"/>
              <w:marRight w:val="0"/>
              <w:marTop w:val="0"/>
              <w:marBottom w:val="0"/>
              <w:divBdr>
                <w:top w:val="none" w:sz="0" w:space="0" w:color="auto"/>
                <w:left w:val="none" w:sz="0" w:space="0" w:color="auto"/>
                <w:bottom w:val="none" w:sz="0" w:space="0" w:color="auto"/>
                <w:right w:val="none" w:sz="0" w:space="0" w:color="auto"/>
              </w:divBdr>
              <w:divsChild>
                <w:div w:id="1413769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252621">
      <w:bodyDiv w:val="1"/>
      <w:marLeft w:val="0"/>
      <w:marRight w:val="0"/>
      <w:marTop w:val="0"/>
      <w:marBottom w:val="0"/>
      <w:divBdr>
        <w:top w:val="none" w:sz="0" w:space="0" w:color="auto"/>
        <w:left w:val="none" w:sz="0" w:space="0" w:color="auto"/>
        <w:bottom w:val="none" w:sz="0" w:space="0" w:color="auto"/>
        <w:right w:val="none" w:sz="0" w:space="0" w:color="auto"/>
      </w:divBdr>
      <w:divsChild>
        <w:div w:id="1576160911">
          <w:marLeft w:val="0"/>
          <w:marRight w:val="0"/>
          <w:marTop w:val="0"/>
          <w:marBottom w:val="0"/>
          <w:divBdr>
            <w:top w:val="none" w:sz="0" w:space="0" w:color="auto"/>
            <w:left w:val="none" w:sz="0" w:space="0" w:color="auto"/>
            <w:bottom w:val="none" w:sz="0" w:space="0" w:color="auto"/>
            <w:right w:val="none" w:sz="0" w:space="0" w:color="auto"/>
          </w:divBdr>
          <w:divsChild>
            <w:div w:id="60297927">
              <w:marLeft w:val="0"/>
              <w:marRight w:val="0"/>
              <w:marTop w:val="0"/>
              <w:marBottom w:val="0"/>
              <w:divBdr>
                <w:top w:val="none" w:sz="0" w:space="0" w:color="auto"/>
                <w:left w:val="none" w:sz="0" w:space="0" w:color="auto"/>
                <w:bottom w:val="none" w:sz="0" w:space="0" w:color="auto"/>
                <w:right w:val="none" w:sz="0" w:space="0" w:color="auto"/>
              </w:divBdr>
              <w:divsChild>
                <w:div w:id="1669945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603894">
      <w:bodyDiv w:val="1"/>
      <w:marLeft w:val="0"/>
      <w:marRight w:val="0"/>
      <w:marTop w:val="0"/>
      <w:marBottom w:val="0"/>
      <w:divBdr>
        <w:top w:val="none" w:sz="0" w:space="0" w:color="auto"/>
        <w:left w:val="none" w:sz="0" w:space="0" w:color="auto"/>
        <w:bottom w:val="none" w:sz="0" w:space="0" w:color="auto"/>
        <w:right w:val="none" w:sz="0" w:space="0" w:color="auto"/>
      </w:divBdr>
    </w:div>
    <w:div w:id="1640305670">
      <w:bodyDiv w:val="1"/>
      <w:marLeft w:val="0"/>
      <w:marRight w:val="0"/>
      <w:marTop w:val="0"/>
      <w:marBottom w:val="0"/>
      <w:divBdr>
        <w:top w:val="none" w:sz="0" w:space="0" w:color="auto"/>
        <w:left w:val="none" w:sz="0" w:space="0" w:color="auto"/>
        <w:bottom w:val="none" w:sz="0" w:space="0" w:color="auto"/>
        <w:right w:val="none" w:sz="0" w:space="0" w:color="auto"/>
      </w:divBdr>
    </w:div>
    <w:div w:id="1652364353">
      <w:bodyDiv w:val="1"/>
      <w:marLeft w:val="0"/>
      <w:marRight w:val="0"/>
      <w:marTop w:val="0"/>
      <w:marBottom w:val="0"/>
      <w:divBdr>
        <w:top w:val="none" w:sz="0" w:space="0" w:color="auto"/>
        <w:left w:val="none" w:sz="0" w:space="0" w:color="auto"/>
        <w:bottom w:val="none" w:sz="0" w:space="0" w:color="auto"/>
        <w:right w:val="none" w:sz="0" w:space="0" w:color="auto"/>
      </w:divBdr>
      <w:divsChild>
        <w:div w:id="1232429105">
          <w:marLeft w:val="0"/>
          <w:marRight w:val="0"/>
          <w:marTop w:val="0"/>
          <w:marBottom w:val="0"/>
          <w:divBdr>
            <w:top w:val="none" w:sz="0" w:space="0" w:color="auto"/>
            <w:left w:val="none" w:sz="0" w:space="0" w:color="auto"/>
            <w:bottom w:val="none" w:sz="0" w:space="0" w:color="auto"/>
            <w:right w:val="none" w:sz="0" w:space="0" w:color="auto"/>
          </w:divBdr>
          <w:divsChild>
            <w:div w:id="354893303">
              <w:marLeft w:val="0"/>
              <w:marRight w:val="0"/>
              <w:marTop w:val="0"/>
              <w:marBottom w:val="0"/>
              <w:divBdr>
                <w:top w:val="none" w:sz="0" w:space="0" w:color="auto"/>
                <w:left w:val="none" w:sz="0" w:space="0" w:color="auto"/>
                <w:bottom w:val="none" w:sz="0" w:space="0" w:color="auto"/>
                <w:right w:val="none" w:sz="0" w:space="0" w:color="auto"/>
              </w:divBdr>
              <w:divsChild>
                <w:div w:id="209415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4068493">
      <w:bodyDiv w:val="1"/>
      <w:marLeft w:val="0"/>
      <w:marRight w:val="0"/>
      <w:marTop w:val="0"/>
      <w:marBottom w:val="0"/>
      <w:divBdr>
        <w:top w:val="none" w:sz="0" w:space="0" w:color="auto"/>
        <w:left w:val="none" w:sz="0" w:space="0" w:color="auto"/>
        <w:bottom w:val="none" w:sz="0" w:space="0" w:color="auto"/>
        <w:right w:val="none" w:sz="0" w:space="0" w:color="auto"/>
      </w:divBdr>
    </w:div>
    <w:div w:id="1654872219">
      <w:bodyDiv w:val="1"/>
      <w:marLeft w:val="0"/>
      <w:marRight w:val="0"/>
      <w:marTop w:val="0"/>
      <w:marBottom w:val="0"/>
      <w:divBdr>
        <w:top w:val="none" w:sz="0" w:space="0" w:color="auto"/>
        <w:left w:val="none" w:sz="0" w:space="0" w:color="auto"/>
        <w:bottom w:val="none" w:sz="0" w:space="0" w:color="auto"/>
        <w:right w:val="none" w:sz="0" w:space="0" w:color="auto"/>
      </w:divBdr>
      <w:divsChild>
        <w:div w:id="1264071472">
          <w:marLeft w:val="0"/>
          <w:marRight w:val="0"/>
          <w:marTop w:val="0"/>
          <w:marBottom w:val="0"/>
          <w:divBdr>
            <w:top w:val="none" w:sz="0" w:space="0" w:color="auto"/>
            <w:left w:val="none" w:sz="0" w:space="0" w:color="auto"/>
            <w:bottom w:val="none" w:sz="0" w:space="0" w:color="auto"/>
            <w:right w:val="none" w:sz="0" w:space="0" w:color="auto"/>
          </w:divBdr>
          <w:divsChild>
            <w:div w:id="1752196902">
              <w:marLeft w:val="0"/>
              <w:marRight w:val="0"/>
              <w:marTop w:val="0"/>
              <w:marBottom w:val="0"/>
              <w:divBdr>
                <w:top w:val="none" w:sz="0" w:space="0" w:color="auto"/>
                <w:left w:val="none" w:sz="0" w:space="0" w:color="auto"/>
                <w:bottom w:val="none" w:sz="0" w:space="0" w:color="auto"/>
                <w:right w:val="none" w:sz="0" w:space="0" w:color="auto"/>
              </w:divBdr>
              <w:divsChild>
                <w:div w:id="86857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0044225">
      <w:bodyDiv w:val="1"/>
      <w:marLeft w:val="0"/>
      <w:marRight w:val="0"/>
      <w:marTop w:val="0"/>
      <w:marBottom w:val="0"/>
      <w:divBdr>
        <w:top w:val="none" w:sz="0" w:space="0" w:color="auto"/>
        <w:left w:val="none" w:sz="0" w:space="0" w:color="auto"/>
        <w:bottom w:val="none" w:sz="0" w:space="0" w:color="auto"/>
        <w:right w:val="none" w:sz="0" w:space="0" w:color="auto"/>
      </w:divBdr>
    </w:div>
    <w:div w:id="1784304363">
      <w:bodyDiv w:val="1"/>
      <w:marLeft w:val="0"/>
      <w:marRight w:val="0"/>
      <w:marTop w:val="0"/>
      <w:marBottom w:val="0"/>
      <w:divBdr>
        <w:top w:val="none" w:sz="0" w:space="0" w:color="auto"/>
        <w:left w:val="none" w:sz="0" w:space="0" w:color="auto"/>
        <w:bottom w:val="none" w:sz="0" w:space="0" w:color="auto"/>
        <w:right w:val="none" w:sz="0" w:space="0" w:color="auto"/>
      </w:divBdr>
      <w:divsChild>
        <w:div w:id="950472828">
          <w:marLeft w:val="0"/>
          <w:marRight w:val="0"/>
          <w:marTop w:val="0"/>
          <w:marBottom w:val="0"/>
          <w:divBdr>
            <w:top w:val="none" w:sz="0" w:space="0" w:color="auto"/>
            <w:left w:val="none" w:sz="0" w:space="0" w:color="auto"/>
            <w:bottom w:val="none" w:sz="0" w:space="0" w:color="auto"/>
            <w:right w:val="none" w:sz="0" w:space="0" w:color="auto"/>
          </w:divBdr>
          <w:divsChild>
            <w:div w:id="962035549">
              <w:marLeft w:val="0"/>
              <w:marRight w:val="0"/>
              <w:marTop w:val="0"/>
              <w:marBottom w:val="0"/>
              <w:divBdr>
                <w:top w:val="none" w:sz="0" w:space="0" w:color="auto"/>
                <w:left w:val="none" w:sz="0" w:space="0" w:color="auto"/>
                <w:bottom w:val="none" w:sz="0" w:space="0" w:color="auto"/>
                <w:right w:val="none" w:sz="0" w:space="0" w:color="auto"/>
              </w:divBdr>
              <w:divsChild>
                <w:div w:id="1710061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7730270">
      <w:bodyDiv w:val="1"/>
      <w:marLeft w:val="0"/>
      <w:marRight w:val="0"/>
      <w:marTop w:val="0"/>
      <w:marBottom w:val="0"/>
      <w:divBdr>
        <w:top w:val="none" w:sz="0" w:space="0" w:color="auto"/>
        <w:left w:val="none" w:sz="0" w:space="0" w:color="auto"/>
        <w:bottom w:val="none" w:sz="0" w:space="0" w:color="auto"/>
        <w:right w:val="none" w:sz="0" w:space="0" w:color="auto"/>
      </w:divBdr>
      <w:divsChild>
        <w:div w:id="1489710950">
          <w:marLeft w:val="0"/>
          <w:marRight w:val="0"/>
          <w:marTop w:val="0"/>
          <w:marBottom w:val="0"/>
          <w:divBdr>
            <w:top w:val="none" w:sz="0" w:space="0" w:color="auto"/>
            <w:left w:val="none" w:sz="0" w:space="0" w:color="auto"/>
            <w:bottom w:val="none" w:sz="0" w:space="0" w:color="auto"/>
            <w:right w:val="none" w:sz="0" w:space="0" w:color="auto"/>
          </w:divBdr>
          <w:divsChild>
            <w:div w:id="1984233594">
              <w:marLeft w:val="0"/>
              <w:marRight w:val="0"/>
              <w:marTop w:val="0"/>
              <w:marBottom w:val="0"/>
              <w:divBdr>
                <w:top w:val="none" w:sz="0" w:space="0" w:color="auto"/>
                <w:left w:val="none" w:sz="0" w:space="0" w:color="auto"/>
                <w:bottom w:val="none" w:sz="0" w:space="0" w:color="auto"/>
                <w:right w:val="none" w:sz="0" w:space="0" w:color="auto"/>
              </w:divBdr>
              <w:divsChild>
                <w:div w:id="176383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9718786">
      <w:bodyDiv w:val="1"/>
      <w:marLeft w:val="0"/>
      <w:marRight w:val="0"/>
      <w:marTop w:val="0"/>
      <w:marBottom w:val="0"/>
      <w:divBdr>
        <w:top w:val="none" w:sz="0" w:space="0" w:color="auto"/>
        <w:left w:val="none" w:sz="0" w:space="0" w:color="auto"/>
        <w:bottom w:val="none" w:sz="0" w:space="0" w:color="auto"/>
        <w:right w:val="none" w:sz="0" w:space="0" w:color="auto"/>
      </w:divBdr>
      <w:divsChild>
        <w:div w:id="1259405969">
          <w:marLeft w:val="0"/>
          <w:marRight w:val="0"/>
          <w:marTop w:val="0"/>
          <w:marBottom w:val="0"/>
          <w:divBdr>
            <w:top w:val="none" w:sz="0" w:space="0" w:color="auto"/>
            <w:left w:val="none" w:sz="0" w:space="0" w:color="auto"/>
            <w:bottom w:val="none" w:sz="0" w:space="0" w:color="auto"/>
            <w:right w:val="none" w:sz="0" w:space="0" w:color="auto"/>
          </w:divBdr>
          <w:divsChild>
            <w:div w:id="991564553">
              <w:marLeft w:val="0"/>
              <w:marRight w:val="0"/>
              <w:marTop w:val="0"/>
              <w:marBottom w:val="0"/>
              <w:divBdr>
                <w:top w:val="none" w:sz="0" w:space="0" w:color="auto"/>
                <w:left w:val="none" w:sz="0" w:space="0" w:color="auto"/>
                <w:bottom w:val="none" w:sz="0" w:space="0" w:color="auto"/>
                <w:right w:val="none" w:sz="0" w:space="0" w:color="auto"/>
              </w:divBdr>
              <w:divsChild>
                <w:div w:id="1666739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0369723">
      <w:bodyDiv w:val="1"/>
      <w:marLeft w:val="0"/>
      <w:marRight w:val="0"/>
      <w:marTop w:val="0"/>
      <w:marBottom w:val="0"/>
      <w:divBdr>
        <w:top w:val="none" w:sz="0" w:space="0" w:color="auto"/>
        <w:left w:val="none" w:sz="0" w:space="0" w:color="auto"/>
        <w:bottom w:val="none" w:sz="0" w:space="0" w:color="auto"/>
        <w:right w:val="none" w:sz="0" w:space="0" w:color="auto"/>
      </w:divBdr>
      <w:divsChild>
        <w:div w:id="1040327439">
          <w:marLeft w:val="0"/>
          <w:marRight w:val="0"/>
          <w:marTop w:val="0"/>
          <w:marBottom w:val="0"/>
          <w:divBdr>
            <w:top w:val="none" w:sz="0" w:space="0" w:color="auto"/>
            <w:left w:val="none" w:sz="0" w:space="0" w:color="auto"/>
            <w:bottom w:val="none" w:sz="0" w:space="0" w:color="auto"/>
            <w:right w:val="none" w:sz="0" w:space="0" w:color="auto"/>
          </w:divBdr>
          <w:divsChild>
            <w:div w:id="1928687388">
              <w:marLeft w:val="0"/>
              <w:marRight w:val="0"/>
              <w:marTop w:val="0"/>
              <w:marBottom w:val="0"/>
              <w:divBdr>
                <w:top w:val="none" w:sz="0" w:space="0" w:color="auto"/>
                <w:left w:val="none" w:sz="0" w:space="0" w:color="auto"/>
                <w:bottom w:val="none" w:sz="0" w:space="0" w:color="auto"/>
                <w:right w:val="none" w:sz="0" w:space="0" w:color="auto"/>
              </w:divBdr>
              <w:divsChild>
                <w:div w:id="2026591374">
                  <w:marLeft w:val="0"/>
                  <w:marRight w:val="0"/>
                  <w:marTop w:val="0"/>
                  <w:marBottom w:val="0"/>
                  <w:divBdr>
                    <w:top w:val="none" w:sz="0" w:space="0" w:color="auto"/>
                    <w:left w:val="none" w:sz="0" w:space="0" w:color="auto"/>
                    <w:bottom w:val="none" w:sz="0" w:space="0" w:color="auto"/>
                    <w:right w:val="none" w:sz="0" w:space="0" w:color="auto"/>
                  </w:divBdr>
                  <w:divsChild>
                    <w:div w:id="1727725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file:///C:\Users\Libonu\Desktop\053%20&#1055;&#1089;&#1080;&#1093;&#1086;&#1083;&#1086;&#1075;&#1110;&#1103;.%20&#1052;&#1072;&#1075;&#1110;&#1089;&#1090;&#1077;&#1088;&#1089;&#1100;&#1082;&#1110;%20&#1076;&#1080;&#1087;&#1083;&#1086;&#1084;&#1080;.%20&#1079;&#1080;&#1084;&#1072;%202022\&#1092;&#1086;&#1088;&#1084;&#1072;&#1090;&#1080;&#1088;&#1074;&#1086;&#1072;&#1085;&#1080;&#1077;%20&#1060;&#1055;&#1057;&#1056;%202022%20&#1084;&#1072;&#1075;&#1080;&#1089;&#1090;&#1088;&#1099;\&#1050;&#1091;&#1083;&#1100;&#1090;&#1091;&#1088;&#107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F188F468-F9BD-4B47-8D52-DB6F114876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3088</Words>
  <Characters>17608</Characters>
  <Application>Microsoft Office Word</Application>
  <DocSecurity>0</DocSecurity>
  <Lines>146</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20655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Libonu</cp:lastModifiedBy>
  <cp:revision>2</cp:revision>
  <dcterms:created xsi:type="dcterms:W3CDTF">2023-11-17T12:04:00Z</dcterms:created>
  <dcterms:modified xsi:type="dcterms:W3CDTF">2023-11-17T12:04:00Z</dcterms:modified>
</cp:coreProperties>
</file>