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3DBB" w:rsidRPr="00053DBB" w:rsidRDefault="00053DBB" w:rsidP="00053DBB">
      <w:pPr>
        <w:spacing w:after="160" w:line="360" w:lineRule="auto"/>
        <w:jc w:val="center"/>
        <w:rPr>
          <w:rFonts w:ascii="Times New Roman" w:eastAsia="Times New Roman" w:hAnsi="Times New Roman" w:cs="Times New Roman"/>
          <w:sz w:val="28"/>
          <w:szCs w:val="28"/>
          <w:lang w:eastAsia="ru-RU"/>
        </w:rPr>
      </w:pPr>
      <w:bookmarkStart w:id="0" w:name="_Toc56763024"/>
      <w:bookmarkStart w:id="1" w:name="_Toc56602804"/>
      <w:r w:rsidRPr="00053DBB">
        <w:rPr>
          <w:rFonts w:ascii="Times New Roman" w:eastAsia="Times New Roman" w:hAnsi="Times New Roman" w:cs="Times New Roman"/>
          <w:sz w:val="28"/>
          <w:szCs w:val="28"/>
          <w:lang w:eastAsia="ru-RU"/>
        </w:rPr>
        <w:t>Одеський національний університет імені І.І. Мечникова</w:t>
      </w:r>
    </w:p>
    <w:p w:rsidR="00053DBB" w:rsidRPr="00053DBB" w:rsidRDefault="00053DBB" w:rsidP="00053DBB">
      <w:pPr>
        <w:spacing w:after="0" w:line="360" w:lineRule="auto"/>
        <w:jc w:val="center"/>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Економіко-правовий факультет</w:t>
      </w:r>
    </w:p>
    <w:p w:rsidR="00053DBB" w:rsidRPr="00053DBB" w:rsidRDefault="00053DBB" w:rsidP="00053DBB">
      <w:pPr>
        <w:spacing w:after="0" w:line="360" w:lineRule="auto"/>
        <w:jc w:val="center"/>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Кафедра конституційного права та правосуддя</w:t>
      </w:r>
    </w:p>
    <w:p w:rsidR="00053DBB" w:rsidRPr="00053DBB" w:rsidRDefault="00053DBB" w:rsidP="00053DBB">
      <w:pPr>
        <w:spacing w:after="0" w:line="360" w:lineRule="auto"/>
        <w:rPr>
          <w:rFonts w:ascii="Times New Roman" w:eastAsia="Times New Roman" w:hAnsi="Times New Roman" w:cs="Times New Roman"/>
          <w:sz w:val="28"/>
          <w:szCs w:val="28"/>
          <w:lang w:eastAsia="ru-RU"/>
        </w:rPr>
      </w:pPr>
    </w:p>
    <w:p w:rsidR="00053DBB" w:rsidRPr="00053DBB" w:rsidRDefault="00053DBB" w:rsidP="00053DBB">
      <w:pPr>
        <w:spacing w:after="0" w:line="360" w:lineRule="auto"/>
        <w:jc w:val="center"/>
        <w:rPr>
          <w:rFonts w:ascii="Times New Roman" w:eastAsia="Times New Roman" w:hAnsi="Times New Roman" w:cs="Times New Roman"/>
          <w:b/>
          <w:sz w:val="32"/>
          <w:szCs w:val="32"/>
          <w:lang w:eastAsia="ru-RU"/>
        </w:rPr>
      </w:pPr>
      <w:r w:rsidRPr="00053DBB">
        <w:rPr>
          <w:rFonts w:ascii="Times New Roman" w:eastAsia="Times New Roman" w:hAnsi="Times New Roman" w:cs="Times New Roman"/>
          <w:b/>
          <w:sz w:val="32"/>
          <w:szCs w:val="32"/>
          <w:lang w:eastAsia="ru-RU"/>
        </w:rPr>
        <w:t>Д и п л о м н а  р о б о т а</w:t>
      </w:r>
    </w:p>
    <w:p w:rsidR="00053DBB" w:rsidRPr="00053DBB" w:rsidRDefault="00053DBB" w:rsidP="00053DBB">
      <w:pPr>
        <w:spacing w:after="0" w:line="240" w:lineRule="auto"/>
        <w:jc w:val="center"/>
        <w:rPr>
          <w:rFonts w:ascii="Times New Roman" w:eastAsia="Times New Roman" w:hAnsi="Times New Roman" w:cs="Times New Roman"/>
          <w:b/>
          <w:sz w:val="28"/>
          <w:szCs w:val="28"/>
          <w:lang w:eastAsia="ru-RU"/>
        </w:rPr>
      </w:pPr>
      <w:r w:rsidRPr="00053DBB">
        <w:rPr>
          <w:rFonts w:ascii="Times New Roman" w:eastAsia="Times New Roman" w:hAnsi="Times New Roman" w:cs="Times New Roman"/>
          <w:b/>
          <w:sz w:val="28"/>
          <w:szCs w:val="28"/>
          <w:lang w:eastAsia="ru-RU"/>
        </w:rPr>
        <w:t>«</w:t>
      </w:r>
      <w:r w:rsidRPr="00053DBB">
        <w:rPr>
          <w:rFonts w:ascii="Times New Roman" w:eastAsia="Times New Roman" w:hAnsi="Times New Roman" w:cs="Times New Roman"/>
          <w:b/>
          <w:color w:val="000000"/>
          <w:sz w:val="28"/>
          <w:szCs w:val="28"/>
          <w:lang w:eastAsia="ru-RU"/>
        </w:rPr>
        <w:t xml:space="preserve">Місцеве самоврядування та локальна система захисту прав матері та дитини </w:t>
      </w:r>
      <w:r w:rsidRPr="00053DBB">
        <w:rPr>
          <w:rFonts w:ascii="Times New Roman" w:eastAsia="Times New Roman" w:hAnsi="Times New Roman" w:cs="Times New Roman"/>
          <w:b/>
          <w:sz w:val="28"/>
          <w:szCs w:val="28"/>
          <w:lang w:eastAsia="ru-RU"/>
        </w:rPr>
        <w:t>»</w:t>
      </w:r>
    </w:p>
    <w:p w:rsidR="00053DBB" w:rsidRPr="00053DBB" w:rsidRDefault="00053DBB" w:rsidP="00053DBB">
      <w:pPr>
        <w:spacing w:after="0" w:line="240" w:lineRule="auto"/>
        <w:jc w:val="center"/>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w:t>
      </w:r>
      <w:proofErr w:type="spellStart"/>
      <w:r w:rsidRPr="00053DBB">
        <w:rPr>
          <w:rFonts w:ascii="Times New Roman" w:eastAsia="Times New Roman" w:hAnsi="Times New Roman" w:cs="Times New Roman"/>
          <w:sz w:val="28"/>
          <w:szCs w:val="28"/>
          <w:lang w:eastAsia="ru-RU"/>
        </w:rPr>
        <w:t>Local</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government</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and</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local</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system</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of</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social</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protection</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of</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the</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rights</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of</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mother</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and</w:t>
      </w:r>
      <w:proofErr w:type="spellEnd"/>
      <w:r w:rsidRPr="00053DBB">
        <w:rPr>
          <w:rFonts w:ascii="Times New Roman" w:eastAsia="Times New Roman" w:hAnsi="Times New Roman" w:cs="Times New Roman"/>
          <w:sz w:val="28"/>
          <w:szCs w:val="28"/>
          <w:lang w:eastAsia="ru-RU"/>
        </w:rPr>
        <w:t xml:space="preserve"> </w:t>
      </w:r>
      <w:proofErr w:type="spellStart"/>
      <w:r w:rsidRPr="00053DBB">
        <w:rPr>
          <w:rFonts w:ascii="Times New Roman" w:eastAsia="Times New Roman" w:hAnsi="Times New Roman" w:cs="Times New Roman"/>
          <w:sz w:val="28"/>
          <w:szCs w:val="28"/>
          <w:lang w:eastAsia="ru-RU"/>
        </w:rPr>
        <w:t>child</w:t>
      </w:r>
      <w:proofErr w:type="spellEnd"/>
      <w:r w:rsidRPr="00053DBB">
        <w:rPr>
          <w:rFonts w:ascii="Times New Roman" w:eastAsia="Times New Roman" w:hAnsi="Times New Roman" w:cs="Times New Roman"/>
          <w:sz w:val="28"/>
          <w:szCs w:val="28"/>
          <w:lang w:eastAsia="ru-RU"/>
        </w:rPr>
        <w:t>»</w:t>
      </w:r>
    </w:p>
    <w:p w:rsidR="00053DBB" w:rsidRPr="00053DBB" w:rsidRDefault="00053DBB" w:rsidP="00053DBB">
      <w:pPr>
        <w:spacing w:after="0" w:line="240" w:lineRule="auto"/>
        <w:jc w:val="center"/>
        <w:rPr>
          <w:rFonts w:ascii="Times New Roman" w:eastAsia="Times New Roman" w:hAnsi="Times New Roman" w:cs="Times New Roman"/>
          <w:sz w:val="28"/>
          <w:szCs w:val="28"/>
          <w:lang w:eastAsia="ru-RU"/>
        </w:rPr>
      </w:pPr>
    </w:p>
    <w:p w:rsidR="00053DBB" w:rsidRPr="00053DBB" w:rsidRDefault="00053DBB" w:rsidP="00053DBB">
      <w:pPr>
        <w:spacing w:after="0" w:line="240" w:lineRule="auto"/>
        <w:jc w:val="center"/>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на здобуття ступеня вищої освіти «магістр»</w:t>
      </w:r>
    </w:p>
    <w:p w:rsidR="00053DBB" w:rsidRPr="00053DBB" w:rsidRDefault="00053DBB" w:rsidP="00053DBB">
      <w:pPr>
        <w:spacing w:after="0" w:line="240" w:lineRule="auto"/>
        <w:jc w:val="center"/>
        <w:rPr>
          <w:rFonts w:ascii="Times New Roman" w:eastAsia="Times New Roman" w:hAnsi="Times New Roman" w:cs="Times New Roman"/>
          <w:sz w:val="28"/>
          <w:szCs w:val="28"/>
          <w:lang w:eastAsia="ru-RU"/>
        </w:rPr>
      </w:pPr>
    </w:p>
    <w:p w:rsidR="00053DBB" w:rsidRPr="00053DBB" w:rsidRDefault="00053DBB" w:rsidP="00053DBB">
      <w:pPr>
        <w:spacing w:after="0" w:line="240" w:lineRule="auto"/>
        <w:rPr>
          <w:rFonts w:ascii="Times New Roman" w:eastAsia="Times New Roman" w:hAnsi="Times New Roman" w:cs="Times New Roman"/>
          <w:b/>
          <w:sz w:val="28"/>
          <w:szCs w:val="28"/>
          <w:lang w:eastAsia="ru-RU"/>
        </w:rPr>
      </w:pPr>
    </w:p>
    <w:p w:rsidR="00053DBB" w:rsidRPr="00053DBB" w:rsidRDefault="00053DBB" w:rsidP="00053DBB">
      <w:pPr>
        <w:spacing w:after="0" w:line="240" w:lineRule="auto"/>
        <w:rPr>
          <w:rFonts w:ascii="Times New Roman" w:eastAsia="Times New Roman" w:hAnsi="Times New Roman" w:cs="Times New Roman"/>
          <w:b/>
          <w:sz w:val="28"/>
          <w:szCs w:val="28"/>
          <w:lang w:eastAsia="ru-RU"/>
        </w:rPr>
      </w:pPr>
    </w:p>
    <w:p w:rsidR="00053DBB" w:rsidRPr="00053DBB" w:rsidRDefault="00053DBB" w:rsidP="00053DBB">
      <w:pPr>
        <w:spacing w:after="0" w:line="240" w:lineRule="auto"/>
        <w:rPr>
          <w:rFonts w:ascii="Times New Roman" w:eastAsia="Times New Roman" w:hAnsi="Times New Roman" w:cs="Times New Roman"/>
          <w:b/>
          <w:sz w:val="28"/>
          <w:szCs w:val="28"/>
          <w:lang w:eastAsia="ru-RU"/>
        </w:rPr>
      </w:pP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Виконав:  студент заочної форми навчання</w:t>
      </w: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спеціальності 081 Право</w:t>
      </w:r>
    </w:p>
    <w:p w:rsidR="00053DBB" w:rsidRPr="00053DBB" w:rsidRDefault="00053DBB" w:rsidP="00053DBB">
      <w:pPr>
        <w:spacing w:after="0" w:line="240" w:lineRule="auto"/>
        <w:ind w:firstLine="3969"/>
        <w:rPr>
          <w:rFonts w:ascii="Times New Roman" w:eastAsia="Times New Roman" w:hAnsi="Times New Roman" w:cs="Times New Roman"/>
          <w:b/>
          <w:sz w:val="28"/>
          <w:szCs w:val="28"/>
          <w:lang w:eastAsia="ru-RU"/>
        </w:rPr>
      </w:pPr>
      <w:proofErr w:type="spellStart"/>
      <w:r w:rsidRPr="00053DBB">
        <w:rPr>
          <w:rFonts w:ascii="Times New Roman" w:eastAsia="Times New Roman" w:hAnsi="Times New Roman" w:cs="Times New Roman"/>
          <w:b/>
          <w:sz w:val="28"/>
          <w:szCs w:val="28"/>
          <w:lang w:eastAsia="ru-RU"/>
        </w:rPr>
        <w:t>Трамбач</w:t>
      </w:r>
      <w:proofErr w:type="spellEnd"/>
      <w:r w:rsidRPr="00053DBB">
        <w:rPr>
          <w:rFonts w:ascii="Times New Roman" w:eastAsia="Times New Roman" w:hAnsi="Times New Roman" w:cs="Times New Roman"/>
          <w:b/>
          <w:sz w:val="28"/>
          <w:szCs w:val="28"/>
          <w:lang w:eastAsia="ru-RU"/>
        </w:rPr>
        <w:t xml:space="preserve"> Олексій Віталійович</w:t>
      </w: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 xml:space="preserve">Науковий керівник: </w:t>
      </w: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proofErr w:type="spellStart"/>
      <w:r w:rsidRPr="00053DBB">
        <w:rPr>
          <w:rFonts w:ascii="Times New Roman" w:eastAsia="Times New Roman" w:hAnsi="Times New Roman" w:cs="Times New Roman"/>
          <w:sz w:val="28"/>
          <w:szCs w:val="28"/>
          <w:lang w:eastAsia="ru-RU"/>
        </w:rPr>
        <w:t>д.ю.н</w:t>
      </w:r>
      <w:proofErr w:type="spellEnd"/>
      <w:r w:rsidRPr="00053DBB">
        <w:rPr>
          <w:rFonts w:ascii="Times New Roman" w:eastAsia="Times New Roman" w:hAnsi="Times New Roman" w:cs="Times New Roman"/>
          <w:sz w:val="28"/>
          <w:szCs w:val="28"/>
          <w:lang w:eastAsia="ru-RU"/>
        </w:rPr>
        <w:t xml:space="preserve">., проф.  </w:t>
      </w:r>
      <w:proofErr w:type="spellStart"/>
      <w:r w:rsidRPr="00053DBB">
        <w:rPr>
          <w:rFonts w:ascii="Times New Roman" w:eastAsia="Times New Roman" w:hAnsi="Times New Roman" w:cs="Times New Roman"/>
          <w:sz w:val="28"/>
          <w:szCs w:val="28"/>
          <w:lang w:eastAsia="ru-RU"/>
        </w:rPr>
        <w:t>Прієшкіна</w:t>
      </w:r>
      <w:proofErr w:type="spellEnd"/>
      <w:r w:rsidRPr="00053DBB">
        <w:rPr>
          <w:rFonts w:ascii="Times New Roman" w:eastAsia="Times New Roman" w:hAnsi="Times New Roman" w:cs="Times New Roman"/>
          <w:sz w:val="28"/>
          <w:szCs w:val="28"/>
          <w:lang w:eastAsia="ru-RU"/>
        </w:rPr>
        <w:t xml:space="preserve"> О.В. ____________                                                              </w:t>
      </w: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r w:rsidRPr="00053DBB">
        <w:rPr>
          <w:rFonts w:ascii="Times New Roman" w:eastAsia="Times New Roman" w:hAnsi="Times New Roman" w:cs="Times New Roman"/>
          <w:sz w:val="28"/>
          <w:szCs w:val="28"/>
          <w:lang w:eastAsia="ru-RU"/>
        </w:rPr>
        <w:t xml:space="preserve">Рецензент: </w:t>
      </w:r>
    </w:p>
    <w:p w:rsidR="00053DBB" w:rsidRPr="00053DBB" w:rsidRDefault="00053DBB" w:rsidP="00053DBB">
      <w:pPr>
        <w:spacing w:after="0" w:line="240" w:lineRule="auto"/>
        <w:ind w:firstLine="3969"/>
        <w:rPr>
          <w:rFonts w:ascii="Times New Roman" w:eastAsia="Times New Roman" w:hAnsi="Times New Roman" w:cs="Times New Roman"/>
          <w:sz w:val="28"/>
          <w:szCs w:val="28"/>
          <w:lang w:eastAsia="ru-RU"/>
        </w:rPr>
      </w:pPr>
      <w:proofErr w:type="spellStart"/>
      <w:r w:rsidRPr="00053DBB">
        <w:rPr>
          <w:rFonts w:ascii="Times New Roman" w:eastAsia="Times New Roman" w:hAnsi="Times New Roman" w:cs="Times New Roman"/>
          <w:sz w:val="28"/>
          <w:szCs w:val="28"/>
          <w:lang w:eastAsia="ru-RU"/>
        </w:rPr>
        <w:t>к.ю.н</w:t>
      </w:r>
      <w:proofErr w:type="spellEnd"/>
      <w:r w:rsidRPr="00053DBB">
        <w:rPr>
          <w:rFonts w:ascii="Times New Roman" w:eastAsia="Times New Roman" w:hAnsi="Times New Roman" w:cs="Times New Roman"/>
          <w:sz w:val="28"/>
          <w:szCs w:val="28"/>
          <w:lang w:eastAsia="ru-RU"/>
        </w:rPr>
        <w:t xml:space="preserve">., доц. </w:t>
      </w:r>
      <w:proofErr w:type="spellStart"/>
      <w:r w:rsidRPr="00053DBB">
        <w:rPr>
          <w:rFonts w:ascii="Times New Roman" w:eastAsia="Times New Roman" w:hAnsi="Times New Roman" w:cs="Times New Roman"/>
          <w:sz w:val="28"/>
          <w:szCs w:val="28"/>
          <w:lang w:eastAsia="ru-RU"/>
        </w:rPr>
        <w:t>Ільєва</w:t>
      </w:r>
      <w:proofErr w:type="spellEnd"/>
      <w:r w:rsidRPr="00053DBB">
        <w:rPr>
          <w:rFonts w:ascii="Times New Roman" w:eastAsia="Times New Roman" w:hAnsi="Times New Roman" w:cs="Times New Roman"/>
          <w:sz w:val="28"/>
          <w:szCs w:val="28"/>
          <w:lang w:eastAsia="ru-RU"/>
        </w:rPr>
        <w:t xml:space="preserve"> Н.В. </w:t>
      </w:r>
    </w:p>
    <w:p w:rsidR="00053DBB" w:rsidRPr="00053DBB" w:rsidRDefault="00053DBB" w:rsidP="00053DBB">
      <w:pPr>
        <w:spacing w:after="0" w:line="360" w:lineRule="auto"/>
        <w:jc w:val="center"/>
        <w:rPr>
          <w:rFonts w:ascii="Times New Roman" w:eastAsia="Times New Roman" w:hAnsi="Times New Roman" w:cs="Times New Roman"/>
          <w:b/>
          <w:sz w:val="28"/>
          <w:szCs w:val="28"/>
          <w:lang w:eastAsia="ru-RU"/>
        </w:rPr>
      </w:pPr>
    </w:p>
    <w:p w:rsidR="00053DBB" w:rsidRPr="00053DBB" w:rsidRDefault="00053DBB" w:rsidP="00053DBB">
      <w:pPr>
        <w:spacing w:after="0" w:line="360" w:lineRule="auto"/>
        <w:jc w:val="both"/>
        <w:rPr>
          <w:rFonts w:ascii="Times New Roman" w:eastAsia="Times New Roman" w:hAnsi="Times New Roman" w:cs="Times New Roman"/>
          <w:b/>
          <w:sz w:val="28"/>
          <w:szCs w:val="28"/>
          <w:lang w:eastAsia="ru-RU"/>
        </w:rPr>
      </w:pPr>
    </w:p>
    <w:p w:rsidR="00053DBB" w:rsidRPr="00053DBB" w:rsidRDefault="00053DBB" w:rsidP="00053DB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053DBB" w:rsidRPr="00053DBB" w:rsidTr="00053DBB">
        <w:trPr>
          <w:jc w:val="center"/>
        </w:trPr>
        <w:tc>
          <w:tcPr>
            <w:tcW w:w="4967" w:type="dxa"/>
          </w:tcPr>
          <w:p w:rsidR="00053DBB" w:rsidRPr="00053DBB" w:rsidRDefault="00053DBB" w:rsidP="00053DBB">
            <w:pPr>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Рекомендовано до захисту:</w:t>
            </w:r>
          </w:p>
          <w:p w:rsidR="00053DBB" w:rsidRPr="00053DBB" w:rsidRDefault="00053DBB" w:rsidP="00053DBB">
            <w:pPr>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протокол засідання кафедри</w:t>
            </w:r>
          </w:p>
          <w:p w:rsidR="00053DBB" w:rsidRPr="00053DBB" w:rsidRDefault="00053DBB" w:rsidP="00053DBB">
            <w:pPr>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 xml:space="preserve">№      від                   2020 р. </w:t>
            </w:r>
          </w:p>
          <w:p w:rsidR="00053DBB" w:rsidRPr="00053DBB" w:rsidRDefault="00053DBB" w:rsidP="00053DBB">
            <w:pPr>
              <w:spacing w:after="0" w:line="360" w:lineRule="auto"/>
              <w:rPr>
                <w:rFonts w:ascii="Times New Roman" w:eastAsia="Times New Roman" w:hAnsi="Times New Roman" w:cs="Times New Roman"/>
                <w:sz w:val="28"/>
                <w:szCs w:val="28"/>
              </w:rPr>
            </w:pPr>
          </w:p>
          <w:p w:rsidR="00053DBB" w:rsidRPr="00053DBB" w:rsidRDefault="00053DBB" w:rsidP="00053DBB">
            <w:pPr>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Завідувач кафедри</w:t>
            </w:r>
          </w:p>
          <w:p w:rsidR="00053DBB" w:rsidRPr="00053DBB" w:rsidRDefault="00053DBB" w:rsidP="00053DBB">
            <w:pPr>
              <w:tabs>
                <w:tab w:val="left" w:pos="1168"/>
                <w:tab w:val="left" w:pos="3861"/>
              </w:tabs>
              <w:spacing w:after="0"/>
              <w:rPr>
                <w:rFonts w:ascii="Times New Roman" w:eastAsia="Times New Roman" w:hAnsi="Times New Roman" w:cs="Times New Roman"/>
                <w:sz w:val="28"/>
                <w:szCs w:val="28"/>
                <w:u w:val="single"/>
              </w:rPr>
            </w:pPr>
            <w:r w:rsidRPr="00053DBB">
              <w:rPr>
                <w:rFonts w:ascii="Times New Roman" w:eastAsia="Times New Roman" w:hAnsi="Times New Roman" w:cs="Times New Roman"/>
                <w:sz w:val="28"/>
                <w:szCs w:val="28"/>
                <w:u w:val="single"/>
              </w:rPr>
              <w:tab/>
            </w:r>
            <w:r w:rsidRPr="00053DBB">
              <w:rPr>
                <w:rFonts w:ascii="Times New Roman" w:eastAsia="Times New Roman" w:hAnsi="Times New Roman" w:cs="Times New Roman"/>
                <w:sz w:val="28"/>
                <w:szCs w:val="28"/>
              </w:rPr>
              <w:t xml:space="preserve"> проф. Степанова Т.В.      </w:t>
            </w:r>
          </w:p>
          <w:p w:rsidR="00053DBB" w:rsidRPr="00053DBB" w:rsidRDefault="00053DBB" w:rsidP="00053DBB">
            <w:pPr>
              <w:tabs>
                <w:tab w:val="left" w:pos="284"/>
                <w:tab w:val="left" w:pos="1767"/>
              </w:tabs>
              <w:spacing w:after="0"/>
              <w:rPr>
                <w:rFonts w:ascii="Times New Roman" w:eastAsia="Times New Roman" w:hAnsi="Times New Roman" w:cs="Times New Roman"/>
                <w:sz w:val="20"/>
                <w:szCs w:val="20"/>
              </w:rPr>
            </w:pPr>
            <w:r w:rsidRPr="00053DBB">
              <w:rPr>
                <w:rFonts w:ascii="Times New Roman" w:eastAsia="Times New Roman" w:hAnsi="Times New Roman" w:cs="Times New Roman"/>
                <w:sz w:val="20"/>
                <w:szCs w:val="20"/>
              </w:rPr>
              <w:tab/>
              <w:t>(підпис)</w:t>
            </w:r>
            <w:r w:rsidRPr="00053DBB">
              <w:rPr>
                <w:rFonts w:ascii="Times New Roman" w:eastAsia="Times New Roman" w:hAnsi="Times New Roman" w:cs="Times New Roman"/>
                <w:sz w:val="20"/>
                <w:szCs w:val="20"/>
              </w:rPr>
              <w:tab/>
            </w:r>
          </w:p>
        </w:tc>
        <w:tc>
          <w:tcPr>
            <w:tcW w:w="4678" w:type="dxa"/>
          </w:tcPr>
          <w:p w:rsidR="00053DBB" w:rsidRPr="00053DBB" w:rsidRDefault="00053DBB" w:rsidP="00053DBB">
            <w:pPr>
              <w:tabs>
                <w:tab w:val="right" w:pos="4462"/>
              </w:tabs>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Захищено на засіданні ЕК № 6</w:t>
            </w:r>
          </w:p>
          <w:p w:rsidR="00053DBB" w:rsidRPr="00053DBB" w:rsidRDefault="00053DBB" w:rsidP="00053DBB">
            <w:pPr>
              <w:tabs>
                <w:tab w:val="right" w:pos="4462"/>
              </w:tabs>
              <w:spacing w:after="0" w:line="360" w:lineRule="auto"/>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протокол №      від _________2020 р.</w:t>
            </w:r>
            <w:r w:rsidRPr="00053DBB">
              <w:rPr>
                <w:rFonts w:ascii="Times New Roman" w:eastAsia="Times New Roman" w:hAnsi="Times New Roman" w:cs="Times New Roman"/>
                <w:sz w:val="28"/>
                <w:szCs w:val="28"/>
              </w:rPr>
              <w:tab/>
            </w:r>
          </w:p>
          <w:p w:rsidR="00053DBB" w:rsidRPr="00053DBB" w:rsidRDefault="00053DBB" w:rsidP="00053DBB">
            <w:pPr>
              <w:tabs>
                <w:tab w:val="right" w:pos="4462"/>
              </w:tabs>
              <w:spacing w:after="0"/>
              <w:rPr>
                <w:rFonts w:ascii="Times New Roman" w:eastAsia="Times New Roman" w:hAnsi="Times New Roman" w:cs="Times New Roman"/>
                <w:sz w:val="28"/>
                <w:szCs w:val="28"/>
              </w:rPr>
            </w:pPr>
            <w:r w:rsidRPr="00053DBB">
              <w:rPr>
                <w:rFonts w:ascii="Times New Roman" w:eastAsia="Times New Roman" w:hAnsi="Times New Roman" w:cs="Times New Roman"/>
                <w:sz w:val="28"/>
                <w:szCs w:val="28"/>
              </w:rPr>
              <w:t>Оцінка______________/___</w:t>
            </w:r>
            <w:r w:rsidRPr="00053DBB">
              <w:rPr>
                <w:rFonts w:ascii="Times New Roman" w:eastAsia="Times New Roman" w:hAnsi="Times New Roman" w:cs="Times New Roman"/>
                <w:sz w:val="20"/>
                <w:szCs w:val="20"/>
              </w:rPr>
              <w:tab/>
            </w:r>
            <w:r w:rsidRPr="00053DBB">
              <w:rPr>
                <w:rFonts w:ascii="Times New Roman" w:eastAsia="Times New Roman" w:hAnsi="Times New Roman" w:cs="Times New Roman"/>
                <w:sz w:val="28"/>
                <w:szCs w:val="28"/>
              </w:rPr>
              <w:t>___/_____</w:t>
            </w:r>
          </w:p>
          <w:p w:rsidR="00053DBB" w:rsidRPr="00053DBB" w:rsidRDefault="00053DBB" w:rsidP="00053DBB">
            <w:pPr>
              <w:spacing w:after="0"/>
              <w:jc w:val="center"/>
              <w:rPr>
                <w:rFonts w:ascii="Times New Roman" w:eastAsia="Times New Roman" w:hAnsi="Times New Roman" w:cs="Times New Roman"/>
                <w:sz w:val="20"/>
                <w:szCs w:val="20"/>
              </w:rPr>
            </w:pPr>
            <w:r w:rsidRPr="00053DBB">
              <w:rPr>
                <w:rFonts w:ascii="Times New Roman" w:eastAsia="Times New Roman" w:hAnsi="Times New Roman" w:cs="Times New Roman"/>
                <w:sz w:val="20"/>
                <w:szCs w:val="20"/>
              </w:rPr>
              <w:t>(за національною шкалою/шкалою ЕСТS/ бали)</w:t>
            </w:r>
          </w:p>
          <w:p w:rsidR="00053DBB" w:rsidRPr="00053DBB" w:rsidRDefault="00053DBB" w:rsidP="00053DBB">
            <w:pPr>
              <w:spacing w:after="0" w:line="360" w:lineRule="auto"/>
              <w:rPr>
                <w:rFonts w:ascii="Times New Roman" w:eastAsia="Times New Roman" w:hAnsi="Times New Roman" w:cs="Times New Roman"/>
                <w:sz w:val="28"/>
                <w:szCs w:val="28"/>
              </w:rPr>
            </w:pPr>
          </w:p>
          <w:p w:rsidR="00053DBB" w:rsidRPr="00053DBB" w:rsidRDefault="00053DBB" w:rsidP="00053DBB">
            <w:pPr>
              <w:spacing w:after="0" w:line="360" w:lineRule="auto"/>
              <w:rPr>
                <w:rFonts w:ascii="Times New Roman" w:eastAsia="Times New Roman" w:hAnsi="Times New Roman" w:cs="Times New Roman"/>
                <w:sz w:val="20"/>
                <w:szCs w:val="20"/>
              </w:rPr>
            </w:pPr>
            <w:r w:rsidRPr="00053DBB">
              <w:rPr>
                <w:rFonts w:ascii="Times New Roman" w:eastAsia="Times New Roman" w:hAnsi="Times New Roman" w:cs="Times New Roman"/>
                <w:sz w:val="28"/>
                <w:szCs w:val="28"/>
              </w:rPr>
              <w:t>Голова ЕК</w:t>
            </w:r>
          </w:p>
          <w:p w:rsidR="00053DBB" w:rsidRPr="00053DBB" w:rsidRDefault="00053DBB" w:rsidP="00053DBB">
            <w:pPr>
              <w:spacing w:after="0"/>
              <w:rPr>
                <w:rFonts w:ascii="Times New Roman" w:eastAsia="Times New Roman" w:hAnsi="Times New Roman" w:cs="Times New Roman"/>
                <w:sz w:val="20"/>
                <w:szCs w:val="20"/>
              </w:rPr>
            </w:pPr>
            <w:r w:rsidRPr="00053DBB">
              <w:rPr>
                <w:rFonts w:ascii="Times New Roman" w:eastAsia="Times New Roman" w:hAnsi="Times New Roman" w:cs="Times New Roman"/>
                <w:sz w:val="28"/>
                <w:szCs w:val="28"/>
              </w:rPr>
              <w:t>_________ проф. Степанова Т.В.</w:t>
            </w:r>
          </w:p>
          <w:p w:rsidR="00053DBB" w:rsidRPr="00053DBB" w:rsidRDefault="00053DBB" w:rsidP="00053DBB">
            <w:pPr>
              <w:tabs>
                <w:tab w:val="left" w:pos="454"/>
                <w:tab w:val="left" w:pos="2155"/>
              </w:tabs>
              <w:spacing w:after="0"/>
              <w:rPr>
                <w:rFonts w:ascii="Times New Roman" w:eastAsia="Times New Roman" w:hAnsi="Times New Roman" w:cs="Times New Roman"/>
                <w:sz w:val="28"/>
                <w:szCs w:val="28"/>
              </w:rPr>
            </w:pPr>
            <w:r w:rsidRPr="00053DBB">
              <w:rPr>
                <w:rFonts w:ascii="Times New Roman" w:eastAsia="Times New Roman" w:hAnsi="Times New Roman" w:cs="Times New Roman"/>
                <w:sz w:val="20"/>
                <w:szCs w:val="20"/>
              </w:rPr>
              <w:tab/>
              <w:t>(підпис)</w:t>
            </w:r>
            <w:r w:rsidRPr="00053DBB">
              <w:rPr>
                <w:rFonts w:ascii="Times New Roman" w:eastAsia="Times New Roman" w:hAnsi="Times New Roman" w:cs="Times New Roman"/>
                <w:sz w:val="20"/>
                <w:szCs w:val="20"/>
              </w:rPr>
              <w:tab/>
            </w:r>
          </w:p>
        </w:tc>
      </w:tr>
      <w:tr w:rsidR="00053DBB" w:rsidRPr="00053DBB" w:rsidTr="00053DBB">
        <w:trPr>
          <w:jc w:val="center"/>
        </w:trPr>
        <w:tc>
          <w:tcPr>
            <w:tcW w:w="4967" w:type="dxa"/>
          </w:tcPr>
          <w:p w:rsidR="00053DBB" w:rsidRPr="00053DBB" w:rsidRDefault="00053DBB" w:rsidP="00053DBB">
            <w:pPr>
              <w:spacing w:after="0"/>
              <w:rPr>
                <w:rFonts w:ascii="Times New Roman" w:eastAsia="Times New Roman" w:hAnsi="Times New Roman" w:cs="Times New Roman"/>
                <w:sz w:val="28"/>
                <w:szCs w:val="28"/>
              </w:rPr>
            </w:pPr>
          </w:p>
        </w:tc>
        <w:tc>
          <w:tcPr>
            <w:tcW w:w="4678" w:type="dxa"/>
          </w:tcPr>
          <w:p w:rsidR="00053DBB" w:rsidRPr="00053DBB" w:rsidRDefault="00053DBB" w:rsidP="00053DBB">
            <w:pPr>
              <w:spacing w:after="0"/>
              <w:rPr>
                <w:rFonts w:ascii="Times New Roman" w:eastAsia="Times New Roman" w:hAnsi="Times New Roman" w:cs="Times New Roman"/>
                <w:sz w:val="28"/>
                <w:szCs w:val="28"/>
              </w:rPr>
            </w:pPr>
          </w:p>
        </w:tc>
      </w:tr>
    </w:tbl>
    <w:p w:rsidR="00053DBB" w:rsidRPr="00053DBB" w:rsidRDefault="00053DBB" w:rsidP="00053DBB">
      <w:pPr>
        <w:spacing w:after="0" w:line="360" w:lineRule="auto"/>
        <w:rPr>
          <w:rFonts w:ascii="Times New Roman" w:eastAsia="Times New Roman" w:hAnsi="Times New Roman" w:cs="Times New Roman"/>
          <w:b/>
          <w:sz w:val="28"/>
          <w:szCs w:val="28"/>
          <w:lang w:eastAsia="ru-RU"/>
        </w:rPr>
      </w:pPr>
    </w:p>
    <w:p w:rsidR="00053DBB" w:rsidRPr="00053DBB" w:rsidRDefault="00053DBB" w:rsidP="00053DBB">
      <w:pPr>
        <w:spacing w:after="0" w:line="360" w:lineRule="auto"/>
        <w:jc w:val="center"/>
        <w:rPr>
          <w:rFonts w:ascii="Times New Roman" w:eastAsia="Times New Roman" w:hAnsi="Times New Roman" w:cs="Times New Roman"/>
          <w:color w:val="000000"/>
          <w:sz w:val="28"/>
          <w:szCs w:val="28"/>
          <w:lang w:eastAsia="ru-RU"/>
        </w:rPr>
      </w:pPr>
      <w:r w:rsidRPr="00053DBB">
        <w:rPr>
          <w:rFonts w:ascii="Times New Roman" w:eastAsia="Times New Roman" w:hAnsi="Times New Roman" w:cs="Times New Roman"/>
          <w:b/>
          <w:sz w:val="28"/>
          <w:szCs w:val="28"/>
          <w:lang w:eastAsia="ru-RU"/>
        </w:rPr>
        <w:t>Одеса – 2020</w:t>
      </w:r>
    </w:p>
    <w:p w:rsidR="00053DBB" w:rsidRPr="00053DBB" w:rsidRDefault="00053DBB" w:rsidP="00053DBB">
      <w:pPr>
        <w:spacing w:after="160" w:line="256" w:lineRule="auto"/>
        <w:rPr>
          <w:rFonts w:ascii="Times New Roman" w:eastAsia="Calibri" w:hAnsi="Times New Roman" w:cs="Arial"/>
          <w:b/>
          <w:caps/>
          <w:kern w:val="32"/>
          <w:sz w:val="28"/>
          <w:szCs w:val="30"/>
          <w:lang w:eastAsia="ru-RU"/>
        </w:rPr>
      </w:pPr>
    </w:p>
    <w:p w:rsidR="00053DBB" w:rsidRPr="00053DBB" w:rsidRDefault="00053DBB" w:rsidP="00053DBB">
      <w:pPr>
        <w:keepNext/>
        <w:spacing w:after="0" w:line="360" w:lineRule="auto"/>
        <w:jc w:val="center"/>
        <w:outlineLvl w:val="0"/>
        <w:rPr>
          <w:rFonts w:ascii="Times New Roman" w:eastAsia="Calibri" w:hAnsi="Times New Roman" w:cs="Arial"/>
          <w:b/>
          <w:caps/>
          <w:kern w:val="32"/>
          <w:sz w:val="28"/>
          <w:szCs w:val="30"/>
          <w:lang w:eastAsia="ru-RU"/>
        </w:rPr>
      </w:pPr>
      <w:bookmarkStart w:id="2" w:name="_Toc57470557"/>
      <w:bookmarkStart w:id="3" w:name="_Toc57467718"/>
      <w:r w:rsidRPr="00053DBB">
        <w:rPr>
          <w:rFonts w:ascii="Times New Roman" w:eastAsia="Calibri" w:hAnsi="Times New Roman" w:cs="Arial"/>
          <w:b/>
          <w:caps/>
          <w:kern w:val="32"/>
          <w:sz w:val="28"/>
          <w:szCs w:val="30"/>
          <w:lang w:eastAsia="ru-RU"/>
        </w:rPr>
        <w:lastRenderedPageBreak/>
        <w:t>Зміст</w:t>
      </w:r>
      <w:bookmarkEnd w:id="0"/>
      <w:bookmarkEnd w:id="1"/>
      <w:bookmarkEnd w:id="2"/>
      <w:bookmarkEnd w:id="3"/>
    </w:p>
    <w:p w:rsidR="00053DBB" w:rsidRPr="00053DBB" w:rsidRDefault="00053DBB" w:rsidP="00053DBB">
      <w:pPr>
        <w:keepNext/>
        <w:spacing w:after="0" w:line="360" w:lineRule="auto"/>
        <w:jc w:val="center"/>
        <w:outlineLvl w:val="0"/>
        <w:rPr>
          <w:rFonts w:ascii="Times New Roman" w:eastAsia="Calibri" w:hAnsi="Times New Roman" w:cs="Arial"/>
          <w:b/>
          <w:caps/>
          <w:kern w:val="32"/>
          <w:sz w:val="28"/>
          <w:szCs w:val="30"/>
          <w:lang w:eastAsia="ru-RU"/>
        </w:rPr>
      </w:pPr>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r w:rsidRPr="00053DBB">
        <w:rPr>
          <w:rFonts w:ascii="Times New Roman" w:eastAsia="Times New Roman" w:hAnsi="Times New Roman" w:cs="Times New Roman"/>
          <w:b/>
          <w:bCs/>
          <w:caps/>
          <w:noProof/>
          <w:sz w:val="28"/>
          <w:szCs w:val="28"/>
        </w:rPr>
        <w:fldChar w:fldCharType="begin"/>
      </w:r>
      <w:r w:rsidRPr="00053DBB">
        <w:rPr>
          <w:rFonts w:ascii="Times New Roman" w:eastAsia="Times New Roman" w:hAnsi="Times New Roman" w:cs="Times New Roman"/>
          <w:b/>
          <w:bCs/>
          <w:caps/>
          <w:noProof/>
          <w:sz w:val="28"/>
          <w:szCs w:val="28"/>
        </w:rPr>
        <w:instrText xml:space="preserve"> TOC \o "1-3" \h \z \t "Оглавление №2;1" </w:instrText>
      </w:r>
      <w:r w:rsidRPr="00053DBB">
        <w:rPr>
          <w:rFonts w:ascii="Times New Roman" w:eastAsia="Times New Roman" w:hAnsi="Times New Roman" w:cs="Times New Roman"/>
          <w:b/>
          <w:bCs/>
          <w:caps/>
          <w:noProof/>
          <w:sz w:val="28"/>
          <w:szCs w:val="28"/>
        </w:rPr>
        <w:fldChar w:fldCharType="separate"/>
      </w:r>
      <w:hyperlink r:id="rId6" w:anchor="_Toc57470558" w:history="1">
        <w:r w:rsidRPr="00053DBB">
          <w:rPr>
            <w:rFonts w:ascii="Times New Roman" w:eastAsia="Times New Roman" w:hAnsi="Times New Roman" w:cs="Times New Roman"/>
            <w:b/>
            <w:bCs/>
            <w:caps/>
            <w:noProof/>
            <w:color w:val="0000FF"/>
            <w:sz w:val="28"/>
            <w:szCs w:val="28"/>
            <w:u w:val="single"/>
            <w:lang w:eastAsia="ru-RU"/>
          </w:rPr>
          <w:t>Вступ</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_Toc57470558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4</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hyperlink r:id="rId7" w:anchor="_Toc57470559" w:history="1">
        <w:r w:rsidRPr="00053DBB">
          <w:rPr>
            <w:rFonts w:ascii="Times New Roman" w:eastAsia="Times New Roman" w:hAnsi="Times New Roman" w:cs="Times New Roman"/>
            <w:b/>
            <w:bCs/>
            <w:caps/>
            <w:noProof/>
            <w:color w:val="0000FF"/>
            <w:sz w:val="28"/>
            <w:szCs w:val="28"/>
            <w:u w:val="single"/>
            <w:lang w:eastAsia="ru-RU"/>
          </w:rPr>
          <w:t>Розділ 1. Роль місцевого самоврядування в захисті прав людини: теоретико-правові засади</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_Toc57470559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9</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8" w:anchor="_Toc57470560" w:history="1">
        <w:r w:rsidRPr="00053DBB">
          <w:rPr>
            <w:rFonts w:ascii="Times New Roman" w:eastAsia="Times New Roman" w:hAnsi="Times New Roman" w:cs="Times New Roman"/>
            <w:bCs/>
            <w:noProof/>
            <w:color w:val="0000FF"/>
            <w:sz w:val="28"/>
            <w:szCs w:val="28"/>
            <w:u w:val="single"/>
            <w:lang w:eastAsia="ru-RU"/>
          </w:rPr>
          <w:t>1.1. Поняття та правова основа місцевого самоврядування</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_Toc57470560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9</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9" w:anchor="_Toc57470561" w:history="1">
        <w:r w:rsidRPr="00053DBB">
          <w:rPr>
            <w:rFonts w:ascii="Times New Roman" w:eastAsia="Times New Roman" w:hAnsi="Times New Roman" w:cs="Times New Roman"/>
            <w:bCs/>
            <w:noProof/>
            <w:color w:val="0000FF"/>
            <w:sz w:val="28"/>
            <w:szCs w:val="28"/>
            <w:u w:val="single"/>
            <w:lang w:eastAsia="ru-RU"/>
          </w:rPr>
          <w:t>1.2. Сутність та класифікація прав людини</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_Toc57470561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22</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0" w:anchor="_Toc57470562" w:history="1">
        <w:r w:rsidRPr="00053DBB">
          <w:rPr>
            <w:rFonts w:ascii="Times New Roman" w:eastAsia="Times New Roman" w:hAnsi="Times New Roman" w:cs="Times New Roman"/>
            <w:bCs/>
            <w:noProof/>
            <w:color w:val="0000FF"/>
            <w:sz w:val="28"/>
            <w:szCs w:val="28"/>
            <w:u w:val="single"/>
            <w:lang w:eastAsia="ru-RU"/>
          </w:rPr>
          <w:t>1.3. Місце органів місцевого самоврядування в реалізації прав людини</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_Toc57470562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32</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1" w:anchor="_Toc57470563" w:history="1">
        <w:r w:rsidRPr="00053DBB">
          <w:rPr>
            <w:rFonts w:ascii="Times New Roman" w:eastAsia="Times New Roman" w:hAnsi="Times New Roman" w:cs="Times New Roman"/>
            <w:bCs/>
            <w:noProof/>
            <w:color w:val="0000FF"/>
            <w:sz w:val="28"/>
            <w:szCs w:val="28"/>
            <w:u w:val="single"/>
            <w:lang w:eastAsia="ru-RU"/>
          </w:rPr>
          <w:t>Висновки  до розділу 1</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_Toc57470563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42</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hyperlink r:id="rId12" w:anchor="_Toc57470564" w:history="1">
        <w:r w:rsidRPr="00053DBB">
          <w:rPr>
            <w:rFonts w:ascii="Times New Roman" w:eastAsia="Times New Roman" w:hAnsi="Times New Roman" w:cs="Times New Roman"/>
            <w:b/>
            <w:bCs/>
            <w:caps/>
            <w:noProof/>
            <w:color w:val="0000FF"/>
            <w:sz w:val="28"/>
            <w:szCs w:val="28"/>
            <w:u w:val="single"/>
            <w:lang w:eastAsia="ru-RU"/>
          </w:rPr>
          <w:t>Розділ 2. Характеристика органів місцевого самоврядування України із соціального захисту прав матері та дитини на локальному рівні</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_Toc57470564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45</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3" w:anchor="_Toc57470565" w:history="1">
        <w:r w:rsidRPr="00053DBB">
          <w:rPr>
            <w:rFonts w:ascii="Times New Roman" w:eastAsia="Times New Roman" w:hAnsi="Times New Roman" w:cs="Times New Roman"/>
            <w:bCs/>
            <w:noProof/>
            <w:color w:val="0000FF"/>
            <w:sz w:val="28"/>
            <w:szCs w:val="28"/>
            <w:u w:val="single"/>
            <w:lang w:eastAsia="ru-RU"/>
          </w:rPr>
          <w:t>2.1. Права матері та дитини як об’єкт соціального захисту</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_Toc57470565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45</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4" w:anchor="_Toc57470566" w:history="1">
        <w:r w:rsidRPr="00053DBB">
          <w:rPr>
            <w:rFonts w:ascii="Times New Roman" w:eastAsia="Times New Roman" w:hAnsi="Times New Roman" w:cs="Times New Roman"/>
            <w:bCs/>
            <w:noProof/>
            <w:color w:val="0000FF"/>
            <w:sz w:val="28"/>
            <w:szCs w:val="28"/>
            <w:u w:val="single"/>
            <w:lang w:eastAsia="ru-RU"/>
          </w:rPr>
          <w:t>2.2. Система органів місцевого самоврядування із соціального захисту прав матері і дитини</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_Toc57470566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56</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5" w:anchor="_Toc57470567" w:history="1">
        <w:r w:rsidRPr="00053DBB">
          <w:rPr>
            <w:rFonts w:ascii="Times New Roman" w:eastAsia="Times New Roman" w:hAnsi="Times New Roman" w:cs="Times New Roman"/>
            <w:bCs/>
            <w:noProof/>
            <w:color w:val="0000FF"/>
            <w:sz w:val="28"/>
            <w:szCs w:val="28"/>
            <w:u w:val="single"/>
            <w:lang w:eastAsia="ru-RU"/>
          </w:rPr>
          <w:t>2.3. Компетенція органів місцевого самоврядування у сфері соціального захисту прав матері і дитини</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_Toc57470567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66</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6" w:anchor="_Toc57470568" w:history="1">
        <w:r w:rsidRPr="00053DBB">
          <w:rPr>
            <w:rFonts w:ascii="Times New Roman" w:eastAsia="Times New Roman" w:hAnsi="Times New Roman" w:cs="Times New Roman"/>
            <w:bCs/>
            <w:noProof/>
            <w:color w:val="0000FF"/>
            <w:sz w:val="28"/>
            <w:szCs w:val="28"/>
            <w:u w:val="single"/>
            <w:lang w:eastAsia="ru-RU"/>
          </w:rPr>
          <w:t>Висновки  до розділу 2</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_Toc57470568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77</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hyperlink r:id="rId17" w:anchor="_Toc57470569" w:history="1">
        <w:r w:rsidRPr="00053DBB">
          <w:rPr>
            <w:rFonts w:ascii="Times New Roman" w:eastAsia="Times New Roman" w:hAnsi="Times New Roman" w:cs="Times New Roman"/>
            <w:b/>
            <w:bCs/>
            <w:caps/>
            <w:noProof/>
            <w:color w:val="0000FF"/>
            <w:sz w:val="28"/>
            <w:szCs w:val="28"/>
            <w:u w:val="single"/>
            <w:lang w:eastAsia="ru-RU"/>
          </w:rPr>
          <w:t>Розділ 3. Удосконалення ОРГАНІЗАЦІЙНО-ПРАВОВОГО ЗАБЕЗПЕЧЕННЯ ДІЯЛЬНОСТІ ОРГАНІВ МІСЦЕВОГО САМОВРЯДУВАННЯ В локальній системі соціального захисту прав матері та дитини</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_Toc57470569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79</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8" w:anchor="_Toc57470570" w:history="1">
        <w:r w:rsidRPr="00053DBB">
          <w:rPr>
            <w:rFonts w:ascii="Times New Roman" w:eastAsia="Times New Roman" w:hAnsi="Times New Roman" w:cs="Times New Roman"/>
            <w:bCs/>
            <w:noProof/>
            <w:color w:val="0000FF"/>
            <w:sz w:val="28"/>
            <w:szCs w:val="28"/>
            <w:u w:val="single"/>
            <w:lang w:eastAsia="ru-RU"/>
          </w:rPr>
          <w:t>3.1. Напрями удосконалення державного регулювання соціального захисту прав матері та дитини на місцевому рівні</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_Toc57470570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79</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19" w:anchor="_Toc57470571" w:history="1">
        <w:r w:rsidRPr="00053DBB">
          <w:rPr>
            <w:rFonts w:ascii="Times New Roman" w:eastAsia="Times New Roman" w:hAnsi="Times New Roman" w:cs="Times New Roman"/>
            <w:bCs/>
            <w:noProof/>
            <w:color w:val="0000FF"/>
            <w:sz w:val="28"/>
            <w:szCs w:val="28"/>
            <w:u w:val="single"/>
            <w:lang w:eastAsia="ru-RU"/>
          </w:rPr>
          <w:t>3.2. Міжнародні стандарти прав людини і місцевого самоврядування та можливості їх імплементації у локальну сферу соціального захисту прав матері і дитини в Україні</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_Toc57470571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93</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Cs/>
          <w:caps/>
          <w:noProof/>
          <w:sz w:val="28"/>
          <w:szCs w:val="28"/>
          <w:lang w:eastAsia="ru-RU"/>
        </w:rPr>
      </w:pPr>
      <w:hyperlink r:id="rId20" w:anchor="_Toc57470572" w:history="1">
        <w:r w:rsidRPr="00053DBB">
          <w:rPr>
            <w:rFonts w:ascii="Times New Roman" w:eastAsia="Times New Roman" w:hAnsi="Times New Roman" w:cs="Times New Roman"/>
            <w:bCs/>
            <w:noProof/>
            <w:color w:val="0000FF"/>
            <w:sz w:val="28"/>
            <w:szCs w:val="28"/>
            <w:u w:val="single"/>
            <w:lang w:eastAsia="ru-RU"/>
          </w:rPr>
          <w:t>Висновки  до розділу 3</w:t>
        </w:r>
        <w:r w:rsidRPr="00053DBB">
          <w:rPr>
            <w:rFonts w:ascii="Times New Roman" w:eastAsia="Times New Roman" w:hAnsi="Times New Roman" w:cs="Times New Roman"/>
            <w:bCs/>
            <w:caps/>
            <w:noProof/>
            <w:webHidden/>
            <w:sz w:val="28"/>
            <w:szCs w:val="28"/>
            <w:lang w:eastAsia="ru-RU"/>
          </w:rPr>
          <w:tab/>
        </w:r>
        <w:r w:rsidRPr="00053DBB">
          <w:rPr>
            <w:rFonts w:ascii="Times New Roman" w:eastAsia="Times New Roman" w:hAnsi="Times New Roman" w:cs="Times New Roman"/>
            <w:bCs/>
            <w:caps/>
            <w:noProof/>
            <w:webHidden/>
            <w:sz w:val="28"/>
            <w:szCs w:val="28"/>
            <w:lang w:eastAsia="ru-RU"/>
          </w:rPr>
          <w:fldChar w:fldCharType="begin"/>
        </w:r>
        <w:r w:rsidRPr="00053DBB">
          <w:rPr>
            <w:rFonts w:ascii="Times New Roman" w:eastAsia="Times New Roman" w:hAnsi="Times New Roman" w:cs="Times New Roman"/>
            <w:bCs/>
            <w:caps/>
            <w:noProof/>
            <w:webHidden/>
            <w:sz w:val="28"/>
            <w:szCs w:val="28"/>
            <w:lang w:eastAsia="ru-RU"/>
          </w:rPr>
          <w:instrText xml:space="preserve"> PAGEREF _Toc57470572 \h </w:instrText>
        </w:r>
        <w:r w:rsidRPr="00053DBB">
          <w:rPr>
            <w:rFonts w:ascii="Times New Roman" w:eastAsia="Times New Roman" w:hAnsi="Times New Roman" w:cs="Times New Roman"/>
            <w:bCs/>
            <w:caps/>
            <w:noProof/>
            <w:webHidden/>
            <w:sz w:val="28"/>
            <w:szCs w:val="28"/>
            <w:lang w:eastAsia="ru-RU"/>
          </w:rPr>
        </w:r>
        <w:r w:rsidRPr="00053DBB">
          <w:rPr>
            <w:rFonts w:ascii="Times New Roman" w:eastAsia="Times New Roman" w:hAnsi="Times New Roman" w:cs="Times New Roman"/>
            <w:bCs/>
            <w:caps/>
            <w:noProof/>
            <w:webHidden/>
            <w:sz w:val="28"/>
            <w:szCs w:val="28"/>
            <w:lang w:eastAsia="ru-RU"/>
          </w:rPr>
          <w:fldChar w:fldCharType="separate"/>
        </w:r>
        <w:r w:rsidRPr="00053DBB">
          <w:rPr>
            <w:rFonts w:ascii="Times New Roman" w:eastAsia="Times New Roman" w:hAnsi="Times New Roman" w:cs="Times New Roman"/>
            <w:bCs/>
            <w:caps/>
            <w:noProof/>
            <w:webHidden/>
            <w:sz w:val="28"/>
            <w:szCs w:val="28"/>
            <w:lang w:eastAsia="ru-RU"/>
          </w:rPr>
          <w:t>107</w:t>
        </w:r>
        <w:r w:rsidRPr="00053DBB">
          <w:rPr>
            <w:rFonts w:ascii="Times New Roman" w:eastAsia="Times New Roman" w:hAnsi="Times New Roman" w:cs="Times New Roman"/>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hyperlink r:id="rId21" w:anchor="_Toc57470573" w:history="1">
        <w:r w:rsidRPr="00053DBB">
          <w:rPr>
            <w:rFonts w:ascii="Times New Roman" w:eastAsia="Times New Roman" w:hAnsi="Times New Roman" w:cs="Times New Roman"/>
            <w:b/>
            <w:bCs/>
            <w:caps/>
            <w:noProof/>
            <w:color w:val="0000FF"/>
            <w:sz w:val="28"/>
            <w:szCs w:val="28"/>
            <w:u w:val="single"/>
            <w:lang w:eastAsia="ru-RU"/>
          </w:rPr>
          <w:t>Висновки</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_Toc57470573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109</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tabs>
          <w:tab w:val="right" w:leader="dot" w:pos="9345"/>
        </w:tabs>
        <w:spacing w:after="0" w:line="360" w:lineRule="auto"/>
        <w:rPr>
          <w:rFonts w:ascii="Times New Roman" w:eastAsia="DengXian" w:hAnsi="Times New Roman" w:cs="Times New Roman"/>
          <w:b/>
          <w:bCs/>
          <w:caps/>
          <w:noProof/>
          <w:sz w:val="28"/>
          <w:szCs w:val="28"/>
          <w:lang w:eastAsia="ru-RU"/>
        </w:rPr>
      </w:pPr>
      <w:hyperlink r:id="rId22" w:anchor="_Toc57470574" w:history="1">
        <w:r w:rsidRPr="00053DBB">
          <w:rPr>
            <w:rFonts w:ascii="Times New Roman" w:eastAsia="Times New Roman" w:hAnsi="Times New Roman" w:cs="Times New Roman"/>
            <w:b/>
            <w:bCs/>
            <w:caps/>
            <w:noProof/>
            <w:color w:val="0000FF"/>
            <w:sz w:val="28"/>
            <w:szCs w:val="28"/>
            <w:u w:val="single"/>
            <w:lang w:eastAsia="ru-RU"/>
          </w:rPr>
          <w:t>Список використаних джерел</w:t>
        </w:r>
        <w:r w:rsidRPr="00053DBB">
          <w:rPr>
            <w:rFonts w:ascii="Times New Roman" w:eastAsia="Times New Roman" w:hAnsi="Times New Roman" w:cs="Times New Roman"/>
            <w:b/>
            <w:bCs/>
            <w:caps/>
            <w:noProof/>
            <w:webHidden/>
            <w:sz w:val="28"/>
            <w:szCs w:val="28"/>
            <w:lang w:eastAsia="ru-RU"/>
          </w:rPr>
          <w:tab/>
        </w:r>
        <w:r w:rsidRPr="00053DBB">
          <w:rPr>
            <w:rFonts w:ascii="Times New Roman" w:eastAsia="Times New Roman" w:hAnsi="Times New Roman" w:cs="Times New Roman"/>
            <w:b/>
            <w:bCs/>
            <w:caps/>
            <w:noProof/>
            <w:webHidden/>
            <w:sz w:val="28"/>
            <w:szCs w:val="28"/>
            <w:lang w:eastAsia="ru-RU"/>
          </w:rPr>
          <w:fldChar w:fldCharType="begin"/>
        </w:r>
        <w:r w:rsidRPr="00053DBB">
          <w:rPr>
            <w:rFonts w:ascii="Times New Roman" w:eastAsia="Times New Roman" w:hAnsi="Times New Roman" w:cs="Times New Roman"/>
            <w:b/>
            <w:bCs/>
            <w:caps/>
            <w:noProof/>
            <w:webHidden/>
            <w:sz w:val="28"/>
            <w:szCs w:val="28"/>
            <w:lang w:eastAsia="ru-RU"/>
          </w:rPr>
          <w:instrText xml:space="preserve"> PAGEREF _Toc57470574 \h </w:instrText>
        </w:r>
        <w:r w:rsidRPr="00053DBB">
          <w:rPr>
            <w:rFonts w:ascii="Times New Roman" w:eastAsia="Times New Roman" w:hAnsi="Times New Roman" w:cs="Times New Roman"/>
            <w:b/>
            <w:bCs/>
            <w:caps/>
            <w:noProof/>
            <w:webHidden/>
            <w:sz w:val="28"/>
            <w:szCs w:val="28"/>
            <w:lang w:eastAsia="ru-RU"/>
          </w:rPr>
        </w:r>
        <w:r w:rsidRPr="00053DBB">
          <w:rPr>
            <w:rFonts w:ascii="Times New Roman" w:eastAsia="Times New Roman" w:hAnsi="Times New Roman" w:cs="Times New Roman"/>
            <w:b/>
            <w:bCs/>
            <w:caps/>
            <w:noProof/>
            <w:webHidden/>
            <w:sz w:val="28"/>
            <w:szCs w:val="28"/>
            <w:lang w:eastAsia="ru-RU"/>
          </w:rPr>
          <w:fldChar w:fldCharType="separate"/>
        </w:r>
        <w:r w:rsidRPr="00053DBB">
          <w:rPr>
            <w:rFonts w:ascii="Times New Roman" w:eastAsia="Times New Roman" w:hAnsi="Times New Roman" w:cs="Times New Roman"/>
            <w:b/>
            <w:bCs/>
            <w:caps/>
            <w:noProof/>
            <w:webHidden/>
            <w:sz w:val="28"/>
            <w:szCs w:val="28"/>
            <w:lang w:eastAsia="ru-RU"/>
          </w:rPr>
          <w:t>114</w:t>
        </w:r>
        <w:r w:rsidRPr="00053DBB">
          <w:rPr>
            <w:rFonts w:ascii="Times New Roman" w:eastAsia="Times New Roman" w:hAnsi="Times New Roman" w:cs="Times New Roman"/>
            <w:b/>
            <w:bCs/>
            <w:caps/>
            <w:noProof/>
            <w:webHidden/>
            <w:sz w:val="28"/>
            <w:szCs w:val="28"/>
            <w:lang w:eastAsia="ru-RU"/>
          </w:rPr>
          <w:fldChar w:fldCharType="end"/>
        </w:r>
      </w:hyperlink>
    </w:p>
    <w:p w:rsidR="00053DBB" w:rsidRPr="00053DBB" w:rsidRDefault="00053DBB" w:rsidP="00053DBB">
      <w:pPr>
        <w:keepNext/>
        <w:spacing w:after="0" w:line="360" w:lineRule="auto"/>
        <w:jc w:val="center"/>
        <w:outlineLvl w:val="0"/>
        <w:rPr>
          <w:rFonts w:ascii="Times New Roman" w:eastAsia="Calibri" w:hAnsi="Times New Roman" w:cs="Arial"/>
          <w:b/>
          <w:caps/>
          <w:kern w:val="32"/>
          <w:sz w:val="28"/>
          <w:szCs w:val="30"/>
          <w:lang w:eastAsia="ru-RU"/>
        </w:rPr>
      </w:pPr>
      <w:r w:rsidRPr="00053DBB">
        <w:rPr>
          <w:rFonts w:ascii="Times New Roman" w:eastAsia="Times New Roman" w:hAnsi="Times New Roman" w:cs="Times New Roman"/>
          <w:b/>
          <w:bCs/>
          <w:caps/>
          <w:noProof/>
          <w:sz w:val="28"/>
          <w:szCs w:val="28"/>
        </w:rPr>
        <w:fldChar w:fldCharType="end"/>
      </w:r>
      <w:r w:rsidRPr="00053DBB">
        <w:rPr>
          <w:rFonts w:ascii="Times New Roman" w:eastAsia="Times New Roman" w:hAnsi="Times New Roman" w:cs="Times New Roman"/>
          <w:b/>
          <w:bCs/>
          <w:caps/>
          <w:noProof/>
          <w:kern w:val="32"/>
          <w:sz w:val="28"/>
          <w:szCs w:val="28"/>
          <w:lang w:eastAsia="ru-RU"/>
        </w:rPr>
        <w:br w:type="page"/>
      </w:r>
      <w:bookmarkStart w:id="4" w:name="_Toc57470558"/>
      <w:r w:rsidRPr="00053DBB">
        <w:rPr>
          <w:rFonts w:ascii="Times New Roman" w:eastAsia="Calibri" w:hAnsi="Times New Roman" w:cs="Arial"/>
          <w:b/>
          <w:caps/>
          <w:kern w:val="32"/>
          <w:sz w:val="28"/>
          <w:szCs w:val="30"/>
          <w:lang w:eastAsia="ru-RU"/>
        </w:rPr>
        <w:lastRenderedPageBreak/>
        <w:t>Вступ</w:t>
      </w:r>
      <w:bookmarkEnd w:id="4"/>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sz w:val="28"/>
          <w:lang w:eastAsia="ru-RU"/>
        </w:rPr>
        <w:t>Актуальність теми</w:t>
      </w:r>
      <w:r w:rsidRPr="00053DBB">
        <w:rPr>
          <w:rFonts w:ascii="Times New Roman" w:eastAsia="Calibri" w:hAnsi="Times New Roman" w:cs="Times New Roman"/>
          <w:sz w:val="28"/>
          <w:lang w:eastAsia="ru-RU"/>
        </w:rPr>
        <w:t xml:space="preserve">. На даний момент часу в умовах здійснення в Україні реформи місцевого самоврядування суттєво зростає роль та значення захисту прав і свобод людини на місцевому рівні. Це пов’язано з тим, що у сфері локальної демократії проявляється та оформлюється в якості інститутів система локально-особистісних, локально-колективних та локально-територіальних інтересів, які мають </w:t>
      </w:r>
      <w:proofErr w:type="spellStart"/>
      <w:r w:rsidRPr="00053DBB">
        <w:rPr>
          <w:rFonts w:ascii="Times New Roman" w:eastAsia="Calibri" w:hAnsi="Times New Roman" w:cs="Times New Roman"/>
          <w:sz w:val="28"/>
          <w:lang w:eastAsia="ru-RU"/>
        </w:rPr>
        <w:t>життєво</w:t>
      </w:r>
      <w:proofErr w:type="spellEnd"/>
      <w:r w:rsidRPr="00053DBB">
        <w:rPr>
          <w:rFonts w:ascii="Times New Roman" w:eastAsia="Calibri" w:hAnsi="Times New Roman" w:cs="Times New Roman"/>
          <w:sz w:val="28"/>
          <w:lang w:eastAsia="ru-RU"/>
        </w:rPr>
        <w:t xml:space="preserve"> важливе значення для існування територіальної громади.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До числа питань, які безпосередньо пов’язані із захистом материнства та дитинства, належить локальна система соціального захисту прав жінки-матері та дитини, яка </w:t>
      </w:r>
      <w:proofErr w:type="spellStart"/>
      <w:r w:rsidRPr="00053DBB">
        <w:rPr>
          <w:rFonts w:ascii="Times New Roman" w:eastAsia="Calibri" w:hAnsi="Times New Roman" w:cs="Times New Roman"/>
          <w:sz w:val="28"/>
          <w:lang w:eastAsia="ru-RU"/>
        </w:rPr>
        <w:t>ініціюється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організується</w:t>
      </w:r>
      <w:proofErr w:type="spellEnd"/>
      <w:r w:rsidRPr="00053DBB">
        <w:rPr>
          <w:rFonts w:ascii="Times New Roman" w:eastAsia="Calibri" w:hAnsi="Times New Roman" w:cs="Times New Roman"/>
          <w:sz w:val="28"/>
          <w:lang w:eastAsia="ru-RU"/>
        </w:rPr>
        <w:t xml:space="preserve"> та контролюється відповідними органами місцевого самоврядування, а також виступає якісно новим напрямом їх діяльності. </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Необхідно відзначити, що сьогодні соціальний захист прав жінок-матерів та дітей розглядаються в ряду найважливіших факторів економічного та культурного розвитку суспільства, як на місцевому, так і на державному рівні. Право матері та дитини на соціальний захист стало одним з соціально-економічних прав і свобод особистості і зафіксовано в конституціях більшості цивілізованих країн. Для України значимість проблеми соціального захисту материнства і дитинства особливо очевидна в нинішніх умовах реформування всіх соціальних сфер. На жаль, процес модернізації сучасного суспільства вводить цю сферу в суперечливу парадигму перетворювальної діяльності, яка потягнула за собою безліч локальних і глобальних проблем, які погіршують становище жінок-матерів та дітей: розшарування населення на бідних і багатих, злидні і соціальна незахищеність, безвідповідальність і моральний інфантилізм дорослих, зниження якості освіти, комерціалізація соціально-педагогічної інфраструктури, падіння моральних підвалин суспільства, стресові ситуації і т.  ін.</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Зважаючи на це, особливе значення локальної системи соціального захисту прав жінки-матері та дитини полягає в тому, що саме ці суб’єкти </w:t>
      </w:r>
      <w:r w:rsidRPr="00053DBB">
        <w:rPr>
          <w:rFonts w:ascii="Times New Roman" w:eastAsia="Calibri" w:hAnsi="Times New Roman" w:cs="Times New Roman"/>
          <w:sz w:val="28"/>
          <w:lang w:eastAsia="ru-RU"/>
        </w:rPr>
        <w:lastRenderedPageBreak/>
        <w:t>відіграють основну роль у виникненні, функціонуванні та розвитку територіальних громад та постійному відновленні людської спільноти, що виступає основою локального соціуму.</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Все це обумовлює актуальність та теоретичну значимість дослідження особливостей соціального захисту прав матері та дитини на рівні місцевого самоврядування. </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Необхідно відзначити, що дослідженню фундаментальних засад функціонування інститутів місцевого самоврядування присвячені праці багатьох науковців, таких як, зокрема,  Г.В. </w:t>
      </w:r>
      <w:proofErr w:type="spellStart"/>
      <w:r w:rsidRPr="00053DBB">
        <w:rPr>
          <w:rFonts w:ascii="Times New Roman" w:eastAsia="Calibri" w:hAnsi="Times New Roman" w:cs="Times New Roman"/>
          <w:sz w:val="28"/>
          <w:lang w:eastAsia="ru-RU"/>
        </w:rPr>
        <w:t>Барабашев</w:t>
      </w:r>
      <w:proofErr w:type="spellEnd"/>
      <w:r w:rsidRPr="00053DBB">
        <w:rPr>
          <w:rFonts w:ascii="Times New Roman" w:eastAsia="Calibri" w:hAnsi="Times New Roman" w:cs="Times New Roman"/>
          <w:sz w:val="28"/>
          <w:lang w:eastAsia="ru-RU"/>
        </w:rPr>
        <w:t xml:space="preserve">, В.А. </w:t>
      </w:r>
      <w:proofErr w:type="spellStart"/>
      <w:r w:rsidRPr="00053DBB">
        <w:rPr>
          <w:rFonts w:ascii="Times New Roman" w:eastAsia="Calibri" w:hAnsi="Times New Roman" w:cs="Times New Roman"/>
          <w:sz w:val="28"/>
          <w:lang w:eastAsia="ru-RU"/>
        </w:rPr>
        <w:t>Баранчиков</w:t>
      </w:r>
      <w:proofErr w:type="spellEnd"/>
      <w:r w:rsidRPr="00053DBB">
        <w:rPr>
          <w:rFonts w:ascii="Times New Roman" w:eastAsia="Calibri" w:hAnsi="Times New Roman" w:cs="Times New Roman"/>
          <w:sz w:val="28"/>
          <w:lang w:eastAsia="ru-RU"/>
        </w:rPr>
        <w:t xml:space="preserve">, О.В. </w:t>
      </w:r>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xml:space="preserve">, С.В. </w:t>
      </w:r>
      <w:proofErr w:type="spellStart"/>
      <w:r w:rsidRPr="00053DBB">
        <w:rPr>
          <w:rFonts w:ascii="Times New Roman" w:eastAsia="Calibri" w:hAnsi="Times New Roman" w:cs="Times New Roman"/>
          <w:sz w:val="28"/>
          <w:lang w:eastAsia="ru-RU"/>
        </w:rPr>
        <w:t>Болдирєв</w:t>
      </w:r>
      <w:proofErr w:type="spellEnd"/>
      <w:r w:rsidRPr="00053DBB">
        <w:rPr>
          <w:rFonts w:ascii="Times New Roman" w:eastAsia="Calibri" w:hAnsi="Times New Roman" w:cs="Times New Roman"/>
          <w:sz w:val="28"/>
          <w:lang w:eastAsia="ru-RU"/>
        </w:rPr>
        <w:t xml:space="preserve">, С.В. Гончар, Є.С. Горбатюк, Ю.В. Демків, Я.В. Журавель, В.Я. </w:t>
      </w:r>
      <w:proofErr w:type="spellStart"/>
      <w:r w:rsidRPr="00053DBB">
        <w:rPr>
          <w:rFonts w:ascii="Times New Roman" w:eastAsia="Calibri" w:hAnsi="Times New Roman" w:cs="Times New Roman"/>
          <w:sz w:val="28"/>
          <w:lang w:eastAsia="ru-RU"/>
        </w:rPr>
        <w:t>Зимогляд</w:t>
      </w:r>
      <w:proofErr w:type="spellEnd"/>
      <w:r w:rsidRPr="00053DBB">
        <w:rPr>
          <w:rFonts w:ascii="Times New Roman" w:eastAsia="Calibri" w:hAnsi="Times New Roman" w:cs="Times New Roman"/>
          <w:sz w:val="28"/>
          <w:lang w:eastAsia="ru-RU"/>
        </w:rPr>
        <w:t xml:space="preserve">, Н.В. </w:t>
      </w:r>
      <w:proofErr w:type="spellStart"/>
      <w:r w:rsidRPr="00053DBB">
        <w:rPr>
          <w:rFonts w:ascii="Times New Roman" w:eastAsia="Calibri" w:hAnsi="Times New Roman" w:cs="Times New Roman"/>
          <w:sz w:val="28"/>
          <w:lang w:eastAsia="ru-RU"/>
        </w:rPr>
        <w:t>Камінська</w:t>
      </w:r>
      <w:proofErr w:type="spellEnd"/>
      <w:r w:rsidRPr="00053DBB">
        <w:rPr>
          <w:rFonts w:ascii="Times New Roman" w:eastAsia="Calibri" w:hAnsi="Times New Roman" w:cs="Times New Roman"/>
          <w:sz w:val="28"/>
          <w:lang w:eastAsia="ru-RU"/>
        </w:rPr>
        <w:t xml:space="preserve">, Д.А. </w:t>
      </w:r>
      <w:proofErr w:type="spellStart"/>
      <w:r w:rsidRPr="00053DBB">
        <w:rPr>
          <w:rFonts w:ascii="Times New Roman" w:eastAsia="Calibri" w:hAnsi="Times New Roman" w:cs="Times New Roman"/>
          <w:sz w:val="28"/>
          <w:lang w:eastAsia="ru-RU"/>
        </w:rPr>
        <w:t>Карбушев</w:t>
      </w:r>
      <w:proofErr w:type="spellEnd"/>
      <w:r w:rsidRPr="00053DBB">
        <w:rPr>
          <w:rFonts w:ascii="Times New Roman" w:eastAsia="Calibri" w:hAnsi="Times New Roman" w:cs="Times New Roman"/>
          <w:sz w:val="28"/>
          <w:lang w:eastAsia="ru-RU"/>
        </w:rPr>
        <w:t xml:space="preserve">, Ю. В. Ковбасюк, Н. В. </w:t>
      </w:r>
      <w:proofErr w:type="spellStart"/>
      <w:r w:rsidRPr="00053DBB">
        <w:rPr>
          <w:rFonts w:ascii="Times New Roman" w:eastAsia="Calibri" w:hAnsi="Times New Roman" w:cs="Times New Roman"/>
          <w:sz w:val="28"/>
          <w:lang w:eastAsia="ru-RU"/>
        </w:rPr>
        <w:t>Корнаухова</w:t>
      </w:r>
      <w:proofErr w:type="spellEnd"/>
      <w:r w:rsidRPr="00053DBB">
        <w:rPr>
          <w:rFonts w:ascii="Times New Roman" w:eastAsia="Calibri" w:hAnsi="Times New Roman" w:cs="Times New Roman"/>
          <w:sz w:val="28"/>
          <w:lang w:eastAsia="ru-RU"/>
        </w:rPr>
        <w:t xml:space="preserve">, В.В. Кравченко, О.Є. </w:t>
      </w:r>
      <w:proofErr w:type="spellStart"/>
      <w:r w:rsidRPr="00053DBB">
        <w:rPr>
          <w:rFonts w:ascii="Times New Roman" w:eastAsia="Calibri" w:hAnsi="Times New Roman" w:cs="Times New Roman"/>
          <w:sz w:val="28"/>
          <w:lang w:eastAsia="ru-RU"/>
        </w:rPr>
        <w:t>Кутафін</w:t>
      </w:r>
      <w:proofErr w:type="spellEnd"/>
      <w:r w:rsidRPr="00053DBB">
        <w:rPr>
          <w:rFonts w:ascii="Times New Roman" w:eastAsia="Calibri" w:hAnsi="Times New Roman" w:cs="Times New Roman"/>
          <w:sz w:val="28"/>
          <w:lang w:eastAsia="ru-RU"/>
        </w:rPr>
        <w:t xml:space="preserve">, О.Д. </w:t>
      </w:r>
      <w:proofErr w:type="spellStart"/>
      <w:r w:rsidRPr="00053DBB">
        <w:rPr>
          <w:rFonts w:ascii="Times New Roman" w:eastAsia="Calibri" w:hAnsi="Times New Roman" w:cs="Times New Roman"/>
          <w:sz w:val="28"/>
          <w:lang w:eastAsia="ru-RU"/>
        </w:rPr>
        <w:t>Лазор</w:t>
      </w:r>
      <w:proofErr w:type="spellEnd"/>
      <w:r w:rsidRPr="00053DBB">
        <w:rPr>
          <w:rFonts w:ascii="Times New Roman" w:eastAsia="Calibri" w:hAnsi="Times New Roman" w:cs="Times New Roman"/>
          <w:sz w:val="28"/>
          <w:lang w:eastAsia="ru-RU"/>
        </w:rPr>
        <w:t xml:space="preserve">, О.О. Майданник, С.І. </w:t>
      </w:r>
      <w:proofErr w:type="spellStart"/>
      <w:r w:rsidRPr="00053DBB">
        <w:rPr>
          <w:rFonts w:ascii="Times New Roman" w:eastAsia="Calibri" w:hAnsi="Times New Roman" w:cs="Times New Roman"/>
          <w:sz w:val="28"/>
          <w:lang w:eastAsia="ru-RU"/>
        </w:rPr>
        <w:t>Мішин</w:t>
      </w:r>
      <w:proofErr w:type="spellEnd"/>
      <w:r w:rsidRPr="00053DBB">
        <w:rPr>
          <w:rFonts w:ascii="Times New Roman" w:eastAsia="Calibri" w:hAnsi="Times New Roman" w:cs="Times New Roman"/>
          <w:sz w:val="28"/>
          <w:lang w:eastAsia="ru-RU"/>
        </w:rPr>
        <w:t xml:space="preserve">, Б.Е. </w:t>
      </w:r>
      <w:proofErr w:type="spellStart"/>
      <w:r w:rsidRPr="00053DBB">
        <w:rPr>
          <w:rFonts w:ascii="Times New Roman" w:eastAsia="Calibri" w:hAnsi="Times New Roman" w:cs="Times New Roman"/>
          <w:sz w:val="28"/>
          <w:lang w:eastAsia="ru-RU"/>
        </w:rPr>
        <w:t>Нольде</w:t>
      </w:r>
      <w:proofErr w:type="spellEnd"/>
      <w:r w:rsidRPr="00053DBB">
        <w:rPr>
          <w:rFonts w:ascii="Times New Roman" w:eastAsia="Calibri" w:hAnsi="Times New Roman" w:cs="Times New Roman"/>
          <w:sz w:val="28"/>
          <w:lang w:eastAsia="ru-RU"/>
        </w:rPr>
        <w:t xml:space="preserve">, Ю.І. </w:t>
      </w:r>
      <w:proofErr w:type="spellStart"/>
      <w:r w:rsidRPr="00053DBB">
        <w:rPr>
          <w:rFonts w:ascii="Times New Roman" w:eastAsia="Calibri" w:hAnsi="Times New Roman" w:cs="Times New Roman"/>
          <w:sz w:val="28"/>
          <w:lang w:eastAsia="ru-RU"/>
        </w:rPr>
        <w:t>Панейко</w:t>
      </w:r>
      <w:proofErr w:type="spellEnd"/>
      <w:r w:rsidRPr="00053DBB">
        <w:rPr>
          <w:rFonts w:ascii="Times New Roman" w:eastAsia="Calibri" w:hAnsi="Times New Roman" w:cs="Times New Roman"/>
          <w:sz w:val="28"/>
          <w:lang w:eastAsia="ru-RU"/>
        </w:rPr>
        <w:t xml:space="preserve">, М.О. </w:t>
      </w:r>
      <w:proofErr w:type="spellStart"/>
      <w:r w:rsidRPr="00053DBB">
        <w:rPr>
          <w:rFonts w:ascii="Times New Roman" w:eastAsia="Calibri" w:hAnsi="Times New Roman" w:cs="Times New Roman"/>
          <w:sz w:val="28"/>
          <w:lang w:eastAsia="ru-RU"/>
        </w:rPr>
        <w:t>Пухтинський</w:t>
      </w:r>
      <w:proofErr w:type="spellEnd"/>
      <w:r w:rsidRPr="00053DBB">
        <w:rPr>
          <w:rFonts w:ascii="Times New Roman" w:eastAsia="Calibri" w:hAnsi="Times New Roman" w:cs="Times New Roman"/>
          <w:sz w:val="28"/>
          <w:lang w:eastAsia="ru-RU"/>
        </w:rPr>
        <w:t xml:space="preserve">, О.В. </w:t>
      </w:r>
      <w:proofErr w:type="spellStart"/>
      <w:r w:rsidRPr="00053DBB">
        <w:rPr>
          <w:rFonts w:ascii="Times New Roman" w:eastAsia="Calibri" w:hAnsi="Times New Roman" w:cs="Times New Roman"/>
          <w:sz w:val="28"/>
          <w:lang w:eastAsia="ru-RU"/>
        </w:rPr>
        <w:t>Решевець</w:t>
      </w:r>
      <w:proofErr w:type="spellEnd"/>
      <w:r w:rsidRPr="00053DBB">
        <w:rPr>
          <w:rFonts w:ascii="Times New Roman" w:eastAsia="Calibri" w:hAnsi="Times New Roman" w:cs="Times New Roman"/>
          <w:sz w:val="28"/>
          <w:lang w:eastAsia="ru-RU"/>
        </w:rPr>
        <w:t xml:space="preserve">. Крім цього, спробам вирішити проблеми здійснення захисту соціальних прав матері та дитини на місцевому рівні присвячено багато ґрунтовних наукових досліджень, зокрема таких вчених, як В.М. Андріїв, М.А. </w:t>
      </w:r>
      <w:proofErr w:type="spellStart"/>
      <w:r w:rsidRPr="00053DBB">
        <w:rPr>
          <w:rFonts w:ascii="Times New Roman" w:eastAsia="Calibri" w:hAnsi="Times New Roman" w:cs="Times New Roman"/>
          <w:sz w:val="28"/>
          <w:lang w:eastAsia="ru-RU"/>
        </w:rPr>
        <w:t>Баймуратов</w:t>
      </w:r>
      <w:proofErr w:type="spellEnd"/>
      <w:r w:rsidRPr="00053DBB">
        <w:rPr>
          <w:rFonts w:ascii="Times New Roman" w:eastAsia="Calibri" w:hAnsi="Times New Roman" w:cs="Times New Roman"/>
          <w:sz w:val="28"/>
          <w:lang w:eastAsia="ru-RU"/>
        </w:rPr>
        <w:t xml:space="preserve">, О.В. </w:t>
      </w:r>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xml:space="preserve">, О.В. Безпалько, Н.Б. </w:t>
      </w:r>
      <w:proofErr w:type="spellStart"/>
      <w:r w:rsidRPr="00053DBB">
        <w:rPr>
          <w:rFonts w:ascii="Times New Roman" w:eastAsia="Calibri" w:hAnsi="Times New Roman" w:cs="Times New Roman"/>
          <w:sz w:val="28"/>
          <w:lang w:eastAsia="ru-RU"/>
        </w:rPr>
        <w:t>Болотіна</w:t>
      </w:r>
      <w:proofErr w:type="spellEnd"/>
      <w:r w:rsidRPr="00053DBB">
        <w:rPr>
          <w:rFonts w:ascii="Times New Roman" w:eastAsia="Calibri" w:hAnsi="Times New Roman" w:cs="Times New Roman"/>
          <w:sz w:val="28"/>
          <w:lang w:eastAsia="ru-RU"/>
        </w:rPr>
        <w:t xml:space="preserve">, К.В. </w:t>
      </w:r>
      <w:proofErr w:type="spellStart"/>
      <w:r w:rsidRPr="00053DBB">
        <w:rPr>
          <w:rFonts w:ascii="Times New Roman" w:eastAsia="Calibri" w:hAnsi="Times New Roman" w:cs="Times New Roman"/>
          <w:sz w:val="28"/>
          <w:lang w:eastAsia="ru-RU"/>
        </w:rPr>
        <w:t>Бориченко</w:t>
      </w:r>
      <w:proofErr w:type="spellEnd"/>
      <w:r w:rsidRPr="00053DBB">
        <w:rPr>
          <w:rFonts w:ascii="Times New Roman" w:eastAsia="Calibri" w:hAnsi="Times New Roman" w:cs="Times New Roman"/>
          <w:sz w:val="28"/>
          <w:lang w:eastAsia="ru-RU"/>
        </w:rPr>
        <w:t xml:space="preserve">, Л.І. Волинець, І.В. Волошина, М.О. </w:t>
      </w:r>
      <w:proofErr w:type="spellStart"/>
      <w:r w:rsidRPr="00053DBB">
        <w:rPr>
          <w:rFonts w:ascii="Times New Roman" w:eastAsia="Calibri" w:hAnsi="Times New Roman" w:cs="Times New Roman"/>
          <w:sz w:val="28"/>
          <w:lang w:eastAsia="ru-RU"/>
        </w:rPr>
        <w:t>Єльникова</w:t>
      </w:r>
      <w:proofErr w:type="spellEnd"/>
      <w:r w:rsidRPr="00053DBB">
        <w:rPr>
          <w:rFonts w:ascii="Times New Roman" w:eastAsia="Calibri" w:hAnsi="Times New Roman" w:cs="Times New Roman"/>
          <w:sz w:val="28"/>
          <w:lang w:eastAsia="ru-RU"/>
        </w:rPr>
        <w:t xml:space="preserve">, О.Г. Кушніренко,  Є.А. </w:t>
      </w:r>
      <w:proofErr w:type="spellStart"/>
      <w:r w:rsidRPr="00053DBB">
        <w:rPr>
          <w:rFonts w:ascii="Times New Roman" w:eastAsia="Calibri" w:hAnsi="Times New Roman" w:cs="Times New Roman"/>
          <w:sz w:val="28"/>
          <w:lang w:eastAsia="ru-RU"/>
        </w:rPr>
        <w:t>Лукашева</w:t>
      </w:r>
      <w:proofErr w:type="spellEnd"/>
      <w:r w:rsidRPr="00053DBB">
        <w:rPr>
          <w:rFonts w:ascii="Times New Roman" w:eastAsia="Calibri" w:hAnsi="Times New Roman" w:cs="Times New Roman"/>
          <w:sz w:val="28"/>
          <w:lang w:eastAsia="ru-RU"/>
        </w:rPr>
        <w:t xml:space="preserve">, Є.Е. </w:t>
      </w:r>
      <w:proofErr w:type="spellStart"/>
      <w:r w:rsidRPr="00053DBB">
        <w:rPr>
          <w:rFonts w:ascii="Times New Roman" w:eastAsia="Calibri" w:hAnsi="Times New Roman" w:cs="Times New Roman"/>
          <w:sz w:val="28"/>
          <w:lang w:eastAsia="ru-RU"/>
        </w:rPr>
        <w:t>Мачульська</w:t>
      </w:r>
      <w:proofErr w:type="spellEnd"/>
      <w:r w:rsidRPr="00053DBB">
        <w:rPr>
          <w:rFonts w:ascii="Times New Roman" w:eastAsia="Calibri" w:hAnsi="Times New Roman" w:cs="Times New Roman"/>
          <w:sz w:val="28"/>
          <w:lang w:eastAsia="ru-RU"/>
        </w:rPr>
        <w:t xml:space="preserve">, Ю.І. </w:t>
      </w:r>
      <w:proofErr w:type="spellStart"/>
      <w:r w:rsidRPr="00053DBB">
        <w:rPr>
          <w:rFonts w:ascii="Times New Roman" w:eastAsia="Calibri" w:hAnsi="Times New Roman" w:cs="Times New Roman"/>
          <w:sz w:val="28"/>
          <w:lang w:eastAsia="ru-RU"/>
        </w:rPr>
        <w:t>Олифіренко</w:t>
      </w:r>
      <w:proofErr w:type="spellEnd"/>
      <w:r w:rsidRPr="00053DBB">
        <w:rPr>
          <w:rFonts w:ascii="Times New Roman" w:eastAsia="Calibri" w:hAnsi="Times New Roman" w:cs="Times New Roman"/>
          <w:sz w:val="28"/>
          <w:lang w:eastAsia="ru-RU"/>
        </w:rPr>
        <w:t xml:space="preserve">, О.Б. Осколкова, Т.Н. Піддубна, Х.В. Приходько, О.В. </w:t>
      </w:r>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Ж.М. Пустовіт, О.В. Пушкіна, Ю.С. </w:t>
      </w:r>
      <w:proofErr w:type="spellStart"/>
      <w:r w:rsidRPr="00053DBB">
        <w:rPr>
          <w:rFonts w:ascii="Times New Roman" w:eastAsia="Calibri" w:hAnsi="Times New Roman" w:cs="Times New Roman"/>
          <w:sz w:val="28"/>
          <w:lang w:eastAsia="ru-RU"/>
        </w:rPr>
        <w:t>Размєтаєва</w:t>
      </w:r>
      <w:proofErr w:type="spellEnd"/>
      <w:r w:rsidRPr="00053DBB">
        <w:rPr>
          <w:rFonts w:ascii="Times New Roman" w:eastAsia="Calibri" w:hAnsi="Times New Roman" w:cs="Times New Roman"/>
          <w:sz w:val="28"/>
          <w:lang w:eastAsia="ru-RU"/>
        </w:rPr>
        <w:t xml:space="preserve">, Є.Н. Рахманова, О.В. </w:t>
      </w:r>
      <w:proofErr w:type="spellStart"/>
      <w:r w:rsidRPr="00053DBB">
        <w:rPr>
          <w:rFonts w:ascii="Times New Roman" w:eastAsia="Calibri" w:hAnsi="Times New Roman" w:cs="Times New Roman"/>
          <w:sz w:val="28"/>
          <w:lang w:eastAsia="ru-RU"/>
        </w:rPr>
        <w:t>Скрипнюк</w:t>
      </w:r>
      <w:proofErr w:type="spellEnd"/>
      <w:r w:rsidRPr="00053DBB">
        <w:rPr>
          <w:rFonts w:ascii="Times New Roman" w:eastAsia="Calibri" w:hAnsi="Times New Roman" w:cs="Times New Roman"/>
          <w:sz w:val="28"/>
          <w:lang w:eastAsia="ru-RU"/>
        </w:rPr>
        <w:t xml:space="preserve">, В.В. Сметана, О.О. Харченко, І.Б. </w:t>
      </w:r>
      <w:proofErr w:type="spellStart"/>
      <w:r w:rsidRPr="00053DBB">
        <w:rPr>
          <w:rFonts w:ascii="Times New Roman" w:eastAsia="Calibri" w:hAnsi="Times New Roman" w:cs="Times New Roman"/>
          <w:sz w:val="28"/>
          <w:lang w:eastAsia="ru-RU"/>
        </w:rPr>
        <w:t>Шаповалова</w:t>
      </w:r>
      <w:proofErr w:type="spellEnd"/>
      <w:r w:rsidRPr="00053DBB">
        <w:rPr>
          <w:rFonts w:ascii="Times New Roman" w:eastAsia="Calibri" w:hAnsi="Times New Roman" w:cs="Times New Roman"/>
          <w:sz w:val="28"/>
          <w:lang w:eastAsia="ru-RU"/>
        </w:rPr>
        <w:t xml:space="preserve">, Є. П. </w:t>
      </w:r>
      <w:proofErr w:type="spellStart"/>
      <w:r w:rsidRPr="00053DBB">
        <w:rPr>
          <w:rFonts w:ascii="Times New Roman" w:eastAsia="Calibri" w:hAnsi="Times New Roman" w:cs="Times New Roman"/>
          <w:sz w:val="28"/>
          <w:lang w:eastAsia="ru-RU"/>
        </w:rPr>
        <w:t>Яригіна</w:t>
      </w:r>
      <w:proofErr w:type="spellEnd"/>
      <w:r w:rsidRPr="00053DBB">
        <w:rPr>
          <w:rFonts w:ascii="Times New Roman" w:eastAsia="Calibri" w:hAnsi="Times New Roman" w:cs="Times New Roman"/>
          <w:sz w:val="28"/>
          <w:lang w:eastAsia="ru-RU"/>
        </w:rPr>
        <w:t>.</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Однак, незважаючи на наявність великого переліку праць, фактично поза увагою вчених залишалися принципові питання відносно того, що саме місцеве самоврядування виступає в якості інституту громадянського суспільства, який нерозривно пов’язаний з іншими інститутами такого суспільства, більш того, воно суттєво впливає на локальну систему соціального захисту прав матері та дитини.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bCs/>
          <w:sz w:val="28"/>
          <w:lang w:eastAsia="ru-RU"/>
        </w:rPr>
        <w:t xml:space="preserve">Мета і задачі дослідження. </w:t>
      </w:r>
      <w:r w:rsidRPr="00053DBB">
        <w:rPr>
          <w:rFonts w:ascii="Times New Roman" w:eastAsia="Calibri" w:hAnsi="Times New Roman" w:cs="Times New Roman"/>
          <w:sz w:val="28"/>
          <w:lang w:eastAsia="ru-RU"/>
        </w:rPr>
        <w:t>Мета роботи полягає у комплексному дослідженні місцевого самоврядування та локальної системи соціального захисту прав матері та дитини.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lastRenderedPageBreak/>
        <w:t>Для досягнення поставленої мети в роботі необхідно вирішити наступні задачі:</w:t>
      </w:r>
    </w:p>
    <w:p w:rsidR="00053DBB" w:rsidRPr="00053DBB" w:rsidRDefault="00053DBB" w:rsidP="00053DBB">
      <w:pPr>
        <w:widowControl w:val="0"/>
        <w:numPr>
          <w:ilvl w:val="0"/>
          <w:numId w:val="1"/>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визначити поняття та правову основу місцевого самоврядування;</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з’ясувати сутність та провести класифікацію прав людини;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обґрунтувати місце органів місцевого самоврядування в реалізації прав людини;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проаналізувати права матері та дитини як об’єкт соціального захисту;</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охарактеризувати систему органів місцевого самоврядування із соціального захисту прав матері і дитини</w:t>
      </w:r>
      <w:r w:rsidRPr="00053DBB">
        <w:rPr>
          <w:rFonts w:ascii="Times New Roman" w:eastAsia="Calibri" w:hAnsi="Times New Roman" w:cs="Times New Roman"/>
          <w:sz w:val="28"/>
          <w:lang w:eastAsia="ru-RU"/>
        </w:rPr>
        <w:tab/>
        <w:t>;</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розглянути компетенцію органів місцевого самоврядування у сфері соціального захисту прав матері і дитини</w:t>
      </w:r>
      <w:r w:rsidRPr="00053DBB">
        <w:rPr>
          <w:rFonts w:ascii="Times New Roman" w:eastAsia="Calibri" w:hAnsi="Times New Roman" w:cs="Times New Roman"/>
          <w:sz w:val="28"/>
          <w:lang w:eastAsia="ru-RU"/>
        </w:rPr>
        <w:tab/>
        <w:t>;</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обґрунтувати напрями удосконалення державного регулювання соціального захисту прав матері та дитини на місцевому рівні;</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проаналізувати міжнародні стандарти прав людини і місцевого самоврядування та з’ясувати можливості їх імплементації у локальну сферу соціального захисту прав матері і дитини в Україні.</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sz w:val="28"/>
          <w:lang w:eastAsia="ru-RU"/>
        </w:rPr>
        <w:t>Об’єктом дослідження</w:t>
      </w:r>
      <w:r w:rsidRPr="00053DBB">
        <w:rPr>
          <w:rFonts w:ascii="Times New Roman" w:eastAsia="Calibri" w:hAnsi="Times New Roman" w:cs="Times New Roman"/>
          <w:sz w:val="28"/>
          <w:lang w:eastAsia="ru-RU"/>
        </w:rPr>
        <w:t xml:space="preserve"> в роботі є суспільні відносини, пов’язані з формуванням та функціонуванням локальної системи соціального захисту прав матері в сфері місцевого самоврядування.</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sz w:val="28"/>
          <w:lang w:eastAsia="ru-RU"/>
        </w:rPr>
        <w:t>Предметом дослідження</w:t>
      </w:r>
      <w:r w:rsidRPr="00053DBB">
        <w:rPr>
          <w:rFonts w:ascii="Times New Roman" w:eastAsia="Calibri" w:hAnsi="Times New Roman" w:cs="Times New Roman"/>
          <w:sz w:val="28"/>
          <w:lang w:eastAsia="ru-RU"/>
        </w:rPr>
        <w:t xml:space="preserve"> в роботі виступає інститут місцевого самоврядування та локальна система соціального захисту прав матері та дитини. Так, застосування системно-структурного методу, юридичного та </w:t>
      </w:r>
      <w:r w:rsidRPr="00053DBB">
        <w:rPr>
          <w:rFonts w:ascii="Times New Roman" w:eastAsia="Calibri" w:hAnsi="Times New Roman" w:cs="Times New Roman"/>
          <w:sz w:val="28"/>
          <w:szCs w:val="28"/>
          <w:lang w:eastAsia="ru-RU"/>
        </w:rPr>
        <w:t>логіко-семантичного аналізу</w:t>
      </w:r>
      <w:r w:rsidRPr="00053DBB">
        <w:rPr>
          <w:rFonts w:ascii="Times New Roman" w:eastAsia="Calibri" w:hAnsi="Times New Roman" w:cs="Times New Roman"/>
          <w:sz w:val="28"/>
          <w:lang w:eastAsia="ru-RU"/>
        </w:rPr>
        <w:t xml:space="preserve">, синтезу, методу ключових понять, класифікації та групування дозволило дослідити значення місцевого самоврядування в захисті прав людини. Діалектичний метод, формально-юридичний метод, структурно-функціональний метод, а також нормативний аналіз, використано для характеристики органів місцевого самоврядування України із соціального захисту прав матері та дитини на локальному рівні. Застосування догматичного методу, а також порівняльно-правового  (компаративного) методу у взаємодії із юридичним аналізом дозволило обґрунтувати напрями удосконалення організаційно-правового забезпечення діяльності органів місцевого </w:t>
      </w:r>
      <w:r w:rsidRPr="00053DBB">
        <w:rPr>
          <w:rFonts w:ascii="Times New Roman" w:eastAsia="Calibri" w:hAnsi="Times New Roman" w:cs="Times New Roman"/>
          <w:sz w:val="28"/>
          <w:lang w:eastAsia="ru-RU"/>
        </w:rPr>
        <w:lastRenderedPageBreak/>
        <w:t xml:space="preserve">самоврядування в локальній системі соціального захисту прав матері та дитини. </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sz w:val="28"/>
          <w:lang w:eastAsia="ru-RU"/>
        </w:rPr>
        <w:t>Наукова новизна одержаних результатів</w:t>
      </w:r>
      <w:r w:rsidRPr="00053DBB">
        <w:rPr>
          <w:rFonts w:ascii="Times New Roman" w:eastAsia="Calibri" w:hAnsi="Times New Roman" w:cs="Times New Roman"/>
          <w:sz w:val="28"/>
          <w:lang w:eastAsia="ru-RU"/>
        </w:rPr>
        <w:t xml:space="preserve"> полягає у тому, що магістерська робота є комплексним дослідженням ролі місцевого самоврядування для локальної системи соціального захисту прав матері та дитини, за результатами якого сформульовано ряд наукових положень. Зокрема, до них відносяться такі: </w:t>
      </w:r>
    </w:p>
    <w:p w:rsidR="00053DBB" w:rsidRPr="00053DBB" w:rsidRDefault="00053DBB" w:rsidP="00053DBB">
      <w:pPr>
        <w:widowControl w:val="0"/>
        <w:numPr>
          <w:ilvl w:val="0"/>
          <w:numId w:val="2"/>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вперше запропоновані напрями удосконалення державного регулювання соціального захисту прав матері та дитини на місцевому рівні, які враховують досвід муніципальних і регіональних органів зарубіжних держав;</w:t>
      </w:r>
    </w:p>
    <w:p w:rsidR="00053DBB" w:rsidRPr="00053DBB" w:rsidRDefault="00053DBB" w:rsidP="00053DBB">
      <w:pPr>
        <w:widowControl w:val="0"/>
        <w:numPr>
          <w:ilvl w:val="0"/>
          <w:numId w:val="2"/>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вперше обґрунтовані можливості імплементації міжнародних стандартів прав людини і місцевого самоврядування в локальну систему соціального захисту прав матері і дитини в Україні.</w:t>
      </w:r>
    </w:p>
    <w:p w:rsidR="00053DBB" w:rsidRPr="00053DBB" w:rsidRDefault="00053DBB" w:rsidP="00053DBB">
      <w:pPr>
        <w:widowControl w:val="0"/>
        <w:numPr>
          <w:ilvl w:val="0"/>
          <w:numId w:val="2"/>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сформульована авторська концепція щодо повноважень органів місцевого самоврядування у сфері соціального захисту прав матері і дитини в умовах сучасного реформування муніципальної сфери;</w:t>
      </w:r>
    </w:p>
    <w:p w:rsidR="00053DBB" w:rsidRPr="00053DBB" w:rsidRDefault="00053DBB" w:rsidP="00053DBB">
      <w:pPr>
        <w:widowControl w:val="0"/>
        <w:numPr>
          <w:ilvl w:val="0"/>
          <w:numId w:val="2"/>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отримано подальший розвиток обґрунтування місця органів місцевого самоврядування в реалізації прав людини, доведено, що органи місцевого самоврядування впливають на ситуацію з дотриманням прав людини, посилюючи чи послаблюючи можливості їх реалізації в територіальній громаді;</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b/>
          <w:sz w:val="28"/>
          <w:lang w:eastAsia="ru-RU"/>
        </w:rPr>
        <w:t>Структура роботи.</w:t>
      </w:r>
      <w:r w:rsidRPr="00053DBB">
        <w:rPr>
          <w:rFonts w:ascii="Times New Roman" w:eastAsia="Calibri" w:hAnsi="Times New Roman" w:cs="Times New Roman"/>
          <w:sz w:val="28"/>
          <w:lang w:eastAsia="ru-RU"/>
        </w:rPr>
        <w:t xml:space="preserve"> Магістерська робота складається зі вступу, трьох розділів, які об’єднують вісім підрозділів, висновків та списку використаних джерел. </w:t>
      </w:r>
    </w:p>
    <w:p w:rsidR="00777373" w:rsidRDefault="00777373"/>
    <w:p w:rsidR="00053DBB" w:rsidRDefault="00053DBB"/>
    <w:p w:rsidR="00053DBB" w:rsidRDefault="00053DBB"/>
    <w:p w:rsidR="00053DBB" w:rsidRDefault="00053DBB"/>
    <w:p w:rsidR="00053DBB" w:rsidRDefault="00053DBB"/>
    <w:p w:rsidR="00053DBB" w:rsidRDefault="00053DBB"/>
    <w:p w:rsidR="00053DBB" w:rsidRDefault="00053DBB"/>
    <w:p w:rsidR="00053DBB" w:rsidRPr="00053DBB" w:rsidRDefault="00053DBB" w:rsidP="00053DBB">
      <w:pPr>
        <w:keepNext/>
        <w:spacing w:after="0" w:line="360" w:lineRule="auto"/>
        <w:jc w:val="center"/>
        <w:outlineLvl w:val="0"/>
        <w:rPr>
          <w:rFonts w:ascii="Times New Roman" w:eastAsia="Calibri" w:hAnsi="Times New Roman" w:cs="Arial"/>
          <w:b/>
          <w:caps/>
          <w:kern w:val="32"/>
          <w:sz w:val="28"/>
          <w:szCs w:val="30"/>
          <w:lang w:eastAsia="ru-RU"/>
        </w:rPr>
      </w:pPr>
      <w:bookmarkStart w:id="5" w:name="_Toc57470573"/>
      <w:r w:rsidRPr="00053DBB">
        <w:rPr>
          <w:rFonts w:ascii="Times New Roman" w:eastAsia="Calibri" w:hAnsi="Times New Roman" w:cs="Arial"/>
          <w:b/>
          <w:caps/>
          <w:kern w:val="32"/>
          <w:sz w:val="28"/>
          <w:szCs w:val="30"/>
          <w:lang w:eastAsia="ru-RU"/>
        </w:rPr>
        <w:lastRenderedPageBreak/>
        <w:t>Висновки</w:t>
      </w:r>
      <w:bookmarkEnd w:id="5"/>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Підводячи підсумок, можна зробити наступні висновки.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1. Місцеве самоврядування можна визначити як політико-правовий інститут народовладдя, через який здійснюється управління місцевими справами в низових адміністративно-територіальних одиницях через самоорганізацію жителів певної території за згодою і при сприянні держави. Іншими словами місцеве самоврядування - це вираження волі місцевої спільноти людей у справах місцевого значення, воля, здійснювана громадянами безпосередньо й через виборні інститути управління в рамках закону, при цьому без втручання інститутів державної влади. Нормативно-правовою базою місцевого самоврядування в Україні виступають міжнародні акти (Всесвітня декларація про місцеве самоврядування, Європейська хартія про місцеве самоврядування та ін.), а також національне  законодавство (Конституція України, Виборчий кодекс України, Закони України «Про місцеве самоврядування», «Про службу в органах місцевого самоврядування», «Про органи самоорганізації населення», «Про місцеві державні адміністрації», «Про столицю України - місто-герой Київ» та інші підзаконні акти).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2. Права людини - це загальновизнані та охоронювані суспільством, державою і міжнародним правом певні рівні соціальні можливості особистості, що характеризують правовий статус людини по відношенню до держави для задоволення нею своїх природних і соціальних потреб та відповідних домагань, гарантії яких забезпечують її свободу і є невід'ємними і необхідними способами і умовами її життя, взаємин із суспільством, державою, іншими індивідами. Традиційно права людини прийнято класифікувати за такими групами: особисті  - забезпечують свободу особистості від незаконного втручання держави в її приватне життя; політичні  - дозволяють особі у встановлених межах активно впливати на політичну сферу суспільних відносин; економічні - показують місце природних прав людини в економіці, наприклад, право на працю, право на власність та ін.; соціальні - забезпечують людині гідне існування і соціальний захист; культурні - гарантують доступ людини до благ культури, </w:t>
      </w:r>
      <w:r w:rsidRPr="00053DBB">
        <w:rPr>
          <w:rFonts w:ascii="Times New Roman" w:eastAsia="Calibri" w:hAnsi="Times New Roman" w:cs="Times New Roman"/>
          <w:sz w:val="28"/>
          <w:lang w:eastAsia="ru-RU"/>
        </w:rPr>
        <w:lastRenderedPageBreak/>
        <w:t>свободу творчості, можливість засвоєння, використання та розвитку досягнень людства в матеріальній та духовній сферах.</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3. Органи місцевого самоврядування, як важливий інститут громадянського суспільства, займають особливе місце серед суб'єктів забезпечення прав людини. Вони впливають на ситуацію з дотриманням прав людини, посилюючи чи послаблюючи можливості їх реалізації в територіальній громаді. Їх значення полягає в тому, що розвинута система органів місцевого самоврядування дає можливість реально здійснювати врядування для жителів певної громади, тим самим, максимально сприяючи реалізації їхніх приватних інтересів із врахуванням інтересів держави. При цьому важливо, що передача тих чи інших власних повноважень місцевим органам дозволяє в деякій мірі уникнути надмірної концентрації влади на центральному рівні, забезпечити перевантаження центрального уряду виключно місцевими справами. </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4. Права матері та дитини виступають важливим об’єктом соціального захисту. Окреслюючи систему прав жінки-матері, які підлягають соціальному захисту,  можна сказати, що до таких прав слід віднести: право на працю; право на належні, безпечні і здорові умови праці; право на заробітну плату; право на своєчасне одержання винагороди за працю; право на страйк, право на відпочинок, право на житло, право на достатній життєвий рівень для себе і членів своєї сім’ї; право на охорону здоров’я, медичну допомогу та медичне страхування; право на соціальний захист, що включає право на забезпечення у разі повної, часткової або тимчасової втрати працездатності, втрати годувальника, безробіття, а також у старості та в інших випадках, передбачених законом. Права дитини як об’єкт соціального захисту - це сукупність прав, які забезпечують біологічне та соціальне існування, необхідне виховання, навчання та розвиток дитини з метою формування її належного фізичного та морального стану. Важливими правами дітей є: право на особливі заходи охорони й допомоги без будь-якої дискримінації; право на захист від економічної і соціальної експлуатації; право на захист за законом від застосування їх праці в галузі, шкідливій для їх моральності і здоров’я чи небезпечній для життя або що може зашкодити їх нормальному розвитку; право дітей на встановлення </w:t>
      </w:r>
      <w:r w:rsidRPr="00053DBB">
        <w:rPr>
          <w:rFonts w:ascii="Times New Roman" w:eastAsia="Calibri" w:hAnsi="Times New Roman" w:cs="Times New Roman"/>
          <w:sz w:val="28"/>
          <w:lang w:eastAsia="ru-RU"/>
        </w:rPr>
        <w:lastRenderedPageBreak/>
        <w:t>вікового цензу, нижче якого використання їх платної праці забороняється і карається законом. Очевидно, до цього переліку необхідно додати також право на освіту, оскільки без володіння цим правом дитині неможливо задовольняти свої соціальні потреби.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5. У широкому розумінні система органів із соціального захисту прав матері і дитини на місцевому рівні включає: місцеві державні адміністрації та органи місцевого самоврядування; медичні заклади комунальної та муніципальної форм власності; заклади догляду, освіти та виховання комунальної та муніципальної форм власності; комунальні та муніципальні соціальні служби для молоді; місцеві органи та заклади, які не підпорядковуються місцевим державним адміністраціям та органам місцевого самоврядування, але координують з ними свою діяльність. На рівні територіальних громад соціальний захист та захист прав матері та дітей забезпечують органи опіки та піклування. Безпосереднє ведення справ щодо дітей покладається на службу у справах дітей, щодо повнолітніх – на управління соціального захисту. Дорадчий орган із питань дітей – комісія з питань захисту прав дитини, із питань повнолітніх – опікунська рада.</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6. </w:t>
      </w:r>
      <w:proofErr w:type="spellStart"/>
      <w:r w:rsidRPr="00053DBB">
        <w:rPr>
          <w:rFonts w:ascii="Times New Roman" w:eastAsia="Calibri" w:hAnsi="Times New Roman" w:cs="Times New Roman"/>
          <w:sz w:val="28"/>
          <w:lang w:eastAsia="ru-RU"/>
        </w:rPr>
        <w:t>Компетенційні</w:t>
      </w:r>
      <w:proofErr w:type="spellEnd"/>
      <w:r w:rsidRPr="00053DBB">
        <w:rPr>
          <w:rFonts w:ascii="Times New Roman" w:eastAsia="Calibri" w:hAnsi="Times New Roman" w:cs="Times New Roman"/>
          <w:sz w:val="28"/>
          <w:lang w:eastAsia="ru-RU"/>
        </w:rPr>
        <w:t xml:space="preserve"> повноваження органів місцевого самоврядування у сфері соціального захисту прав матері та дитини визначені у Законах України «Про місцеве самоврядування в Україні», «Про охорону дитинства», «Про державну допомогу сім'ям з дітьми» та багатьох нормативно-правових актів виконавчої влади. При цьому органи місцевого самоврядування для здійснення соціального захисту прав матері та дитини мають як власні (самоврядні) повноваження, так і делеговані повноваження центральними органами влади. Слід відзначити, що органи місцевого самоврядування мають повноваження щодо надання соціальної допомоги жінки-матері та дитині (всі види державної допомоги сім'ям з дітьми, крім допомоги у зв'язку з вагітністю та пологами жінкам). Крім того органи місцевого самоврядування у межах своїх повноважень забезпечують безоплатне одержання послуг з оздоровлення та відпочинку дітей. При цьому діяльність органів місцевого самоврядування у досліджуваній сфері за багатьма напрямами має </w:t>
      </w:r>
      <w:proofErr w:type="spellStart"/>
      <w:r w:rsidRPr="00053DBB">
        <w:rPr>
          <w:rFonts w:ascii="Times New Roman" w:eastAsia="Calibri" w:hAnsi="Times New Roman" w:cs="Times New Roman"/>
          <w:sz w:val="28"/>
          <w:lang w:eastAsia="ru-RU"/>
        </w:rPr>
        <w:t>субординаційний</w:t>
      </w:r>
      <w:proofErr w:type="spellEnd"/>
      <w:r w:rsidRPr="00053DBB">
        <w:rPr>
          <w:rFonts w:ascii="Times New Roman" w:eastAsia="Calibri" w:hAnsi="Times New Roman" w:cs="Times New Roman"/>
          <w:sz w:val="28"/>
          <w:lang w:eastAsia="ru-RU"/>
        </w:rPr>
        <w:t xml:space="preserve">, виконавчий, </w:t>
      </w:r>
      <w:r w:rsidRPr="00053DBB">
        <w:rPr>
          <w:rFonts w:ascii="Times New Roman" w:eastAsia="Calibri" w:hAnsi="Times New Roman" w:cs="Times New Roman"/>
          <w:sz w:val="28"/>
          <w:lang w:eastAsia="ru-RU"/>
        </w:rPr>
        <w:lastRenderedPageBreak/>
        <w:t>організаційний, локально-управлінський і координуючий характер.</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7. В роботі обґрунтована необхідність удосконалення державного регулювання соціального захисту прав матері та дитини на місцевому рівні.  Так, на сучасному етапі проблеми соціального захисту прав дитини можуть бути вирішені шляхом вдосконалення місцевого механізму такого захисту, а саме: удосконалення діяльності органів опіки та піклування сільського та міського рівня; поступового переходу від великих інституційних форм надання соціальної допомоги до запровадження та розвитку на рівні громад малокомплектних центрів з денним або стаціонарним утриманням для надання комплексних послуг превентивного характеру; запровадження механізму фінансування потреб дитини, яка опинилися у складних життєвих обставинах, за рахунок місцевих бюджетів. Щодо покращення соціального захисту прав жінок на локальному рівні, то органам місцевого самоврядування у даній сфері необхідно: розробляти локальні нормативно-правові акти відповідно до законодавчих та інших актів України, міжнародних документів ООН і Ради Європи; на рівні територіальної громади проводити профорієнтаційну роботу, здійснювати працевлаштування і професійну перепідготовку жінок; ініціювати організаційне-правове та матеріально-фінансове забезпечення і супроводження, а також реалізацію соціально-психологічної реабілітації жінок; створювати та поширювати навчальні матеріали, інформаційну літературу щодо захисту прав жінок; сприяти на місцевому рівні поліпшенню фінансового становища жінок; здійснювати локальний соціальний моніторинг ефективності соціального захисту жінок; організовувати та проводити семінари, курси, тренінги з питань захисту прав жінок; здійснювати співпрацю щодо захисту прав жінок з муніципальними державними і недержавних організаціями та установами.</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8. Проведений аналіз міжнародних стандартів прав людини і місцевого самоврядування у сфері соціального захисту прав матері і дитини дозволяє стверджувати, що ці стандарти містяться в цілому ряді міжнародних конвенцій, що формулюють у системному і комплексному вигляді як, по-перше, самі права дітей; по-друге, самі права жінок; по-третє, права їхніх дітей, що виховуються в рамках родини чи неповної родини, а також в обов'язковому порядку й </w:t>
      </w:r>
      <w:r w:rsidRPr="00053DBB">
        <w:rPr>
          <w:rFonts w:ascii="Times New Roman" w:eastAsia="Calibri" w:hAnsi="Times New Roman" w:cs="Times New Roman"/>
          <w:sz w:val="28"/>
          <w:lang w:eastAsia="ru-RU"/>
        </w:rPr>
        <w:lastRenderedPageBreak/>
        <w:t xml:space="preserve">міжнародні зобов'язання держав з їх охорони, захисту, гарантування та реалізації.  В свою чергу, компетенція органів місцевого самоврядування у сфері захисту прав матері та дитини органічно випливає із міжнародних стандартів локальної демократії, що містяться в міжнародних угодах, розроблених і підписаних державами-членами найбільших міжнародних організацій регіонального характеру, зокрема таких, як Рада Європи. Нормативні положення міжнародних стандартів прав людини і місцевого самоврядування доцільно </w:t>
      </w:r>
      <w:proofErr w:type="spellStart"/>
      <w:r w:rsidRPr="00053DBB">
        <w:rPr>
          <w:rFonts w:ascii="Times New Roman" w:eastAsia="Calibri" w:hAnsi="Times New Roman" w:cs="Times New Roman"/>
          <w:sz w:val="28"/>
          <w:lang w:eastAsia="ru-RU"/>
        </w:rPr>
        <w:t>імплементувати</w:t>
      </w:r>
      <w:proofErr w:type="spellEnd"/>
      <w:r w:rsidRPr="00053DBB">
        <w:rPr>
          <w:rFonts w:ascii="Times New Roman" w:eastAsia="Calibri" w:hAnsi="Times New Roman" w:cs="Times New Roman"/>
          <w:sz w:val="28"/>
          <w:lang w:eastAsia="ru-RU"/>
        </w:rPr>
        <w:t xml:space="preserve"> у локальну сферу соціального захисту прав матері і дитини в Україні. На нашу думку, це дозволить: сформувати поведінкові настанови державним органам і органам місцевого самоврядування з реалізації прав і свобод людини, включаючи права і свободи матері та дитини; чіткіше визначити їхні предмети відання та </w:t>
      </w:r>
      <w:proofErr w:type="spellStart"/>
      <w:r w:rsidRPr="00053DBB">
        <w:rPr>
          <w:rFonts w:ascii="Times New Roman" w:eastAsia="Calibri" w:hAnsi="Times New Roman" w:cs="Times New Roman"/>
          <w:sz w:val="28"/>
          <w:lang w:eastAsia="ru-RU"/>
        </w:rPr>
        <w:t>компетенційні</w:t>
      </w:r>
      <w:proofErr w:type="spellEnd"/>
      <w:r w:rsidRPr="00053DBB">
        <w:rPr>
          <w:rFonts w:ascii="Times New Roman" w:eastAsia="Calibri" w:hAnsi="Times New Roman" w:cs="Times New Roman"/>
          <w:sz w:val="28"/>
          <w:lang w:eastAsia="ru-RU"/>
        </w:rPr>
        <w:t xml:space="preserve"> повноваження; вдосконалити організаційні та організаційно-правові форми діяльності органів місцевого самоврядування щодо соціального захисту прав матері та дитини на локальному рівні.</w:t>
      </w: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bookmarkStart w:id="6" w:name="_GoBack"/>
      <w:bookmarkEnd w:id="6"/>
    </w:p>
    <w:p w:rsidR="00053DBB" w:rsidRPr="00053DBB" w:rsidRDefault="00053DBB" w:rsidP="00053DBB">
      <w:pPr>
        <w:keepNext/>
        <w:spacing w:after="0" w:line="360" w:lineRule="auto"/>
        <w:jc w:val="center"/>
        <w:outlineLvl w:val="0"/>
        <w:rPr>
          <w:rFonts w:ascii="Times New Roman" w:eastAsia="Calibri" w:hAnsi="Times New Roman" w:cs="Arial"/>
          <w:b/>
          <w:caps/>
          <w:kern w:val="32"/>
          <w:sz w:val="28"/>
          <w:szCs w:val="30"/>
          <w:lang w:eastAsia="ru-RU"/>
        </w:rPr>
      </w:pPr>
      <w:bookmarkStart w:id="7" w:name="_Toc57470574"/>
      <w:r w:rsidRPr="00053DBB">
        <w:rPr>
          <w:rFonts w:ascii="Times New Roman" w:eastAsia="Calibri" w:hAnsi="Times New Roman" w:cs="Arial"/>
          <w:b/>
          <w:caps/>
          <w:kern w:val="32"/>
          <w:sz w:val="28"/>
          <w:szCs w:val="30"/>
          <w:lang w:eastAsia="ru-RU"/>
        </w:rPr>
        <w:lastRenderedPageBreak/>
        <w:t>Список використаних джерел</w:t>
      </w:r>
      <w:bookmarkEnd w:id="7"/>
    </w:p>
    <w:p w:rsidR="00053DBB" w:rsidRPr="00053DBB" w:rsidRDefault="00053DBB" w:rsidP="00053DBB">
      <w:pPr>
        <w:widowControl w:val="0"/>
        <w:spacing w:after="0" w:line="360" w:lineRule="auto"/>
        <w:ind w:firstLine="680"/>
        <w:jc w:val="both"/>
        <w:rPr>
          <w:rFonts w:ascii="Times New Roman" w:eastAsia="Calibri" w:hAnsi="Times New Roman" w:cs="Times New Roman"/>
          <w:sz w:val="28"/>
          <w:lang w:eastAsia="ru-RU"/>
        </w:rPr>
      </w:pPr>
    </w:p>
    <w:p w:rsidR="00053DBB" w:rsidRPr="00053DBB" w:rsidRDefault="00053DBB" w:rsidP="00053DBB">
      <w:pPr>
        <w:widowControl w:val="0"/>
        <w:spacing w:after="0" w:line="360" w:lineRule="auto"/>
        <w:jc w:val="center"/>
        <w:rPr>
          <w:rFonts w:ascii="Times New Roman" w:eastAsia="Calibri" w:hAnsi="Times New Roman" w:cs="Times New Roman"/>
          <w:b/>
          <w:sz w:val="28"/>
          <w:lang w:eastAsia="ru-RU"/>
        </w:rPr>
      </w:pPr>
      <w:r w:rsidRPr="00053DBB">
        <w:rPr>
          <w:rFonts w:ascii="Times New Roman" w:eastAsia="Calibri" w:hAnsi="Times New Roman" w:cs="Times New Roman"/>
          <w:b/>
          <w:sz w:val="28"/>
          <w:lang w:eastAsia="ru-RU"/>
        </w:rPr>
        <w:t>Нормативний матеріал</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 w:name="_Ref44438338"/>
      <w:r w:rsidRPr="00053DBB">
        <w:rPr>
          <w:rFonts w:ascii="Times New Roman" w:eastAsia="Calibri" w:hAnsi="Times New Roman" w:cs="Times New Roman"/>
          <w:sz w:val="28"/>
          <w:lang w:eastAsia="ru-RU"/>
        </w:rPr>
        <w:t>Конституція України : Основний Закон України від 28.06.1996 р. № 254к/96-ВР // Відомості Верховної Ради України. – 1996. – № 30. – Ст. 141.</w:t>
      </w:r>
      <w:bookmarkEnd w:id="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 w:name="_Ref57561462"/>
      <w:r w:rsidRPr="00053DBB">
        <w:rPr>
          <w:rFonts w:ascii="Times New Roman" w:eastAsia="Calibri" w:hAnsi="Times New Roman" w:cs="Times New Roman"/>
          <w:sz w:val="28"/>
          <w:lang w:eastAsia="ru-RU"/>
        </w:rPr>
        <w:t>Всесвітня декларація Міжнародного союзу місцевих органів влади про роль жінки у місцевому самоврядуванні 1998 р. [Електронний ресурс]. – Режим доступу : http://www.owl.ru/win/docum/un/habitat/declar.htm. – Назва з екрану.</w:t>
      </w:r>
      <w:bookmarkEnd w:id="9"/>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 w:name="_Ref45556610"/>
      <w:r w:rsidRPr="00053DBB">
        <w:rPr>
          <w:rFonts w:ascii="Times New Roman" w:eastAsia="Calibri" w:hAnsi="Times New Roman" w:cs="Times New Roman"/>
          <w:sz w:val="28"/>
          <w:lang w:eastAsia="ru-RU"/>
        </w:rPr>
        <w:t xml:space="preserve">Всесвітня декларація місцевого самоврядування // Місцеве та регіональне самоврядування України. – 1994.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1-2. – С. 65-69.</w:t>
      </w:r>
      <w:bookmarkEnd w:id="1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 w:name="_Ref57457148"/>
      <w:r w:rsidRPr="00053DBB">
        <w:rPr>
          <w:rFonts w:ascii="Times New Roman" w:eastAsia="Calibri" w:hAnsi="Times New Roman" w:cs="Times New Roman"/>
          <w:sz w:val="28"/>
          <w:lang w:eastAsia="ru-RU"/>
        </w:rPr>
        <w:t>Декларація прав дитини: Прийнята резолюцією 1386 (ХIV) Генеральної Асамблеї ООН від 20 листопада 1959 року. [Електронний ресурс]. – Режим доступу : https://zakon.rada.gov.ua/laws/show/995_384</w:t>
      </w:r>
      <w:bookmarkEnd w:id="11"/>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 w:name="_Ref57457409"/>
      <w:r w:rsidRPr="00053DBB">
        <w:rPr>
          <w:rFonts w:ascii="Times New Roman" w:eastAsia="Calibri" w:hAnsi="Times New Roman" w:cs="Times New Roman"/>
          <w:sz w:val="28"/>
          <w:lang w:eastAsia="ru-RU"/>
        </w:rPr>
        <w:t>Декларація про захист жінок і дітей при надзвичайних обставинах та під час збройних конфліктів від 14.12.1974 р. [Електронний ресурс]. – Режим доступу : https://zakon.rada.gov.ua/laws/show/995_317</w:t>
      </w:r>
      <w:bookmarkEnd w:id="12"/>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 w:name="_Ref57457248"/>
      <w:r w:rsidRPr="00053DBB">
        <w:rPr>
          <w:rFonts w:ascii="Times New Roman" w:eastAsia="Calibri" w:hAnsi="Times New Roman" w:cs="Times New Roman"/>
          <w:sz w:val="28"/>
          <w:lang w:eastAsia="ru-RU"/>
        </w:rPr>
        <w:t xml:space="preserve">Декларація про соціальні і правові принципи, які стосуються захисту і благополуччя дітей, особливо при переданні дітей на виховання та їх усиновлення на національному й міжнародному рівнях від 3 грудня 1986 року. [Електронний ресурс]. – Режим доступу : https://zakon.rada.gov.ua/ </w:t>
      </w:r>
      <w:proofErr w:type="spellStart"/>
      <w:r w:rsidRPr="00053DBB">
        <w:rPr>
          <w:rFonts w:ascii="Times New Roman" w:eastAsia="Calibri" w:hAnsi="Times New Roman" w:cs="Times New Roman"/>
          <w:sz w:val="28"/>
          <w:lang w:eastAsia="ru-RU"/>
        </w:rPr>
        <w:t>laws</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/995_131</w:t>
      </w:r>
      <w:bookmarkEnd w:id="13"/>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4" w:name="_Ref51009720"/>
      <w:r w:rsidRPr="00053DBB">
        <w:rPr>
          <w:rFonts w:ascii="Times New Roman" w:eastAsia="Calibri" w:hAnsi="Times New Roman" w:cs="Times New Roman"/>
          <w:sz w:val="28"/>
          <w:lang w:eastAsia="ru-RU"/>
        </w:rPr>
        <w:t xml:space="preserve">Європейська соціальна хартія (переглянута) від 03.05.1996 р. [Електронний ресурс]. – Режим доступу : https://zakon.rada.gov.ua/ </w:t>
      </w:r>
      <w:proofErr w:type="spellStart"/>
      <w:r w:rsidRPr="00053DBB">
        <w:rPr>
          <w:rFonts w:ascii="Times New Roman" w:eastAsia="Calibri" w:hAnsi="Times New Roman" w:cs="Times New Roman"/>
          <w:sz w:val="28"/>
          <w:lang w:eastAsia="ru-RU"/>
        </w:rPr>
        <w:t>laws</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/994_062. – Назва з екрану.</w:t>
      </w:r>
      <w:bookmarkEnd w:id="14"/>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5" w:name="_Ref45556615"/>
      <w:bookmarkStart w:id="16" w:name="_Ref45743497"/>
      <w:r w:rsidRPr="00053DBB">
        <w:rPr>
          <w:rFonts w:ascii="Times New Roman" w:eastAsia="Calibri" w:hAnsi="Times New Roman" w:cs="Times New Roman"/>
          <w:sz w:val="28"/>
          <w:lang w:eastAsia="ru-RU"/>
        </w:rPr>
        <w:t xml:space="preserve">Європейська хартія місцевого самоврядування від 15.10.1985 р. [Електронний ресурс]. – Режим доступу : https://zakon.rada.gov.ua/laws/ </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/994_036</w:t>
      </w:r>
      <w:bookmarkEnd w:id="15"/>
      <w:r w:rsidRPr="00053DBB">
        <w:rPr>
          <w:rFonts w:ascii="Times New Roman" w:eastAsia="Calibri" w:hAnsi="Times New Roman" w:cs="Times New Roman"/>
          <w:sz w:val="28"/>
          <w:lang w:eastAsia="ru-RU"/>
        </w:rPr>
        <w:t>. – Назва з екрану.</w:t>
      </w:r>
      <w:bookmarkEnd w:id="16"/>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7" w:name="_Ref45806183"/>
      <w:r w:rsidRPr="00053DBB">
        <w:rPr>
          <w:rFonts w:ascii="Times New Roman" w:eastAsia="Calibri" w:hAnsi="Times New Roman" w:cs="Times New Roman"/>
          <w:sz w:val="28"/>
          <w:lang w:eastAsia="ru-RU"/>
        </w:rPr>
        <w:t>Загальна декларація прав людини від 10.12.1948 р. [Електронний ресурс]. – Режим доступу : https://zakon.rada.gov.ua/laws/show/995_015. – Назва з екрану.</w:t>
      </w:r>
      <w:bookmarkEnd w:id="17"/>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8" w:name="_Ref57458061"/>
      <w:r w:rsidRPr="00053DBB">
        <w:rPr>
          <w:rFonts w:ascii="Times New Roman" w:eastAsia="Calibri" w:hAnsi="Times New Roman" w:cs="Times New Roman"/>
          <w:sz w:val="28"/>
          <w:lang w:eastAsia="ru-RU"/>
        </w:rPr>
        <w:t xml:space="preserve">Конвенція про громадянство замужньої жінки від 29 січня 1957 року. </w:t>
      </w:r>
      <w:r w:rsidRPr="00053DBB">
        <w:rPr>
          <w:rFonts w:ascii="Times New Roman" w:eastAsia="Calibri" w:hAnsi="Times New Roman" w:cs="Times New Roman"/>
          <w:sz w:val="28"/>
          <w:lang w:eastAsia="ru-RU"/>
        </w:rPr>
        <w:lastRenderedPageBreak/>
        <w:t xml:space="preserve">[Електронний ресурс]. – Режим доступу : https://zakon.rada.gov.ua/laws/ </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/995_158</w:t>
      </w:r>
      <w:bookmarkEnd w:id="18"/>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9" w:name="_Ref57458068"/>
      <w:r w:rsidRPr="00053DBB">
        <w:rPr>
          <w:rFonts w:ascii="Times New Roman" w:eastAsia="Calibri" w:hAnsi="Times New Roman" w:cs="Times New Roman"/>
          <w:sz w:val="28"/>
          <w:lang w:eastAsia="ru-RU"/>
        </w:rPr>
        <w:t>Конвенція про згоду на взяття шлюбу, шлюбний вік і реєстрацію шлюбів від 7 листопада 1962 року. [Електронний ресурс]. – Режим доступу : https://zakon.rada.gov.ua/laws/show/995_242</w:t>
      </w:r>
      <w:bookmarkEnd w:id="19"/>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0" w:name="_Ref57458076"/>
      <w:r w:rsidRPr="00053DBB">
        <w:rPr>
          <w:rFonts w:ascii="Times New Roman" w:eastAsia="Calibri" w:hAnsi="Times New Roman" w:cs="Times New Roman"/>
          <w:sz w:val="28"/>
          <w:lang w:eastAsia="ru-RU"/>
        </w:rPr>
        <w:t>Конвенція про ліквідацію всіх форм дискримінації щодо жінок від 18 грудня 1979 року. [Електронний ресурс]. – Режим доступу : https://zakon.rada.gov.ua/laws/show/995_207</w:t>
      </w:r>
      <w:bookmarkEnd w:id="20"/>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1" w:name="_Ref57458053"/>
      <w:r w:rsidRPr="00053DBB">
        <w:rPr>
          <w:rFonts w:ascii="Times New Roman" w:eastAsia="Calibri" w:hAnsi="Times New Roman" w:cs="Times New Roman"/>
          <w:sz w:val="28"/>
          <w:lang w:eastAsia="ru-RU"/>
        </w:rPr>
        <w:t xml:space="preserve">Конвенція про політичні права жінки від 20 грудня 1952 року. [Електронний ресурс]. – Режим доступу : https://zakon.rada.gov.ua/laws/ </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/995_156</w:t>
      </w:r>
      <w:bookmarkEnd w:id="21"/>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2" w:name="_Ref50988894"/>
      <w:r w:rsidRPr="00053DBB">
        <w:rPr>
          <w:rFonts w:ascii="Times New Roman" w:eastAsia="Calibri" w:hAnsi="Times New Roman" w:cs="Times New Roman"/>
          <w:sz w:val="28"/>
          <w:lang w:eastAsia="ru-RU"/>
        </w:rPr>
        <w:t>Конвенція про права дитини від 20.11.1989 р. [Електронний ресурс]. – Режим доступу : https://zakon.rada.gov.ua/laws/show/995_021. – Назва з екрану.</w:t>
      </w:r>
      <w:bookmarkEnd w:id="22"/>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3" w:name="_Ref45903429"/>
      <w:r w:rsidRPr="00053DBB">
        <w:rPr>
          <w:rFonts w:ascii="Times New Roman" w:eastAsia="Calibri" w:hAnsi="Times New Roman" w:cs="Times New Roman"/>
          <w:sz w:val="28"/>
          <w:lang w:eastAsia="ru-RU"/>
        </w:rPr>
        <w:t>Конвенція про права осіб з інвалідністю від 13.12.2006 р. [Електронний ресурс]. – Режим доступу : https://zakon.rada.gov.ua/laws/show/995_g71. – Назва з екрану.</w:t>
      </w:r>
      <w:bookmarkEnd w:id="23"/>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4" w:name="_Ref57456929"/>
      <w:r w:rsidRPr="00053DBB">
        <w:rPr>
          <w:rFonts w:ascii="Times New Roman" w:eastAsia="Calibri" w:hAnsi="Times New Roman" w:cs="Times New Roman"/>
          <w:sz w:val="28"/>
          <w:lang w:eastAsia="ru-RU"/>
        </w:rPr>
        <w:t xml:space="preserve">Міжнародний пакт про громадянські та політичні права від 16.12.1966 р. [Електронний ресурс]. – Режим доступу : https://zakon.rada.gov.ua/laws/ </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/995_043</w:t>
      </w:r>
      <w:bookmarkEnd w:id="24"/>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5" w:name="_Ref45806204"/>
      <w:r w:rsidRPr="00053DBB">
        <w:rPr>
          <w:rFonts w:ascii="Times New Roman" w:eastAsia="Calibri" w:hAnsi="Times New Roman" w:cs="Times New Roman"/>
          <w:sz w:val="28"/>
          <w:lang w:eastAsia="ru-RU"/>
        </w:rPr>
        <w:t>Міжнародний пакт про економічні, соціальні і культурні права від 16.12.1966 р. [Електронний ресурс]. – Режим доступу : https://zakon.rada.gov.ua/laws/show/995_042. – Назва з екрану.</w:t>
      </w:r>
      <w:bookmarkEnd w:id="25"/>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6" w:name="_Ref57457341"/>
      <w:r w:rsidRPr="00053DBB">
        <w:rPr>
          <w:rFonts w:ascii="Times New Roman" w:eastAsia="Calibri" w:hAnsi="Times New Roman" w:cs="Times New Roman"/>
          <w:sz w:val="28"/>
          <w:lang w:eastAsia="ru-RU"/>
        </w:rPr>
        <w:t>Мінімальні стандартні правила Організації Об'єднаних Націй, що стосуються відправлення правосуддя щодо неповнолітніх ("Пекінські правила") від 29.11.1985 р. [Електронний ресурс]. – Режим доступу : https://zakon.rada.gov.ua/laws/show/995_211</w:t>
      </w:r>
      <w:bookmarkEnd w:id="26"/>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7" w:name="_Ref57458612"/>
      <w:r w:rsidRPr="00053DBB">
        <w:rPr>
          <w:rFonts w:ascii="Times New Roman" w:eastAsia="Calibri" w:hAnsi="Times New Roman" w:cs="Times New Roman"/>
          <w:sz w:val="28"/>
          <w:lang w:eastAsia="ru-RU"/>
        </w:rPr>
        <w:t>Переглянута Європейська хартія про участь молоді в суспільному житті на місцевому і регіональному рівні від 21 травня 2003 року. [Електронний ресурс]. – Режим доступу : https://rm.coe.int/168071b58f</w:t>
      </w:r>
      <w:bookmarkEnd w:id="27"/>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8" w:name="_Ref57458087"/>
      <w:r w:rsidRPr="00053DBB">
        <w:rPr>
          <w:rFonts w:ascii="Times New Roman" w:eastAsia="Calibri" w:hAnsi="Times New Roman" w:cs="Times New Roman"/>
          <w:sz w:val="28"/>
          <w:lang w:eastAsia="ru-RU"/>
        </w:rPr>
        <w:t xml:space="preserve">Правила Організації Об'єднаних Націй, що стосуються поводження з </w:t>
      </w:r>
      <w:r w:rsidRPr="00053DBB">
        <w:rPr>
          <w:rFonts w:ascii="Times New Roman" w:eastAsia="Calibri" w:hAnsi="Times New Roman" w:cs="Times New Roman"/>
          <w:sz w:val="28"/>
          <w:lang w:eastAsia="ru-RU"/>
        </w:rPr>
        <w:lastRenderedPageBreak/>
        <w:t xml:space="preserve">жінками-в’язнями і мір покарання для жінок-правопорушників, не пов'язаних з позбавленням волі (Бангкокські правила) від 21 грудня 2010 року. [Електронний ресурс]. – Режим доступу : http://www.un.org/ru/ </w:t>
      </w:r>
      <w:proofErr w:type="spellStart"/>
      <w:r w:rsidRPr="00053DBB">
        <w:rPr>
          <w:rFonts w:ascii="Times New Roman" w:eastAsia="Calibri" w:hAnsi="Times New Roman" w:cs="Times New Roman"/>
          <w:sz w:val="28"/>
          <w:lang w:eastAsia="ru-RU"/>
        </w:rPr>
        <w:t>documents</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decl_conv</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conventions</w:t>
      </w:r>
      <w:proofErr w:type="spellEnd"/>
      <w:r w:rsidRPr="00053DBB">
        <w:rPr>
          <w:rFonts w:ascii="Times New Roman" w:eastAsia="Calibri" w:hAnsi="Times New Roman" w:cs="Times New Roman"/>
          <w:sz w:val="28"/>
          <w:lang w:eastAsia="ru-RU"/>
        </w:rPr>
        <w:t>/bangkok_rules.shtml</w:t>
      </w:r>
      <w:bookmarkEnd w:id="28"/>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29" w:name="_Ref57458081"/>
      <w:r w:rsidRPr="00053DBB">
        <w:rPr>
          <w:rFonts w:ascii="Times New Roman" w:eastAsia="Calibri" w:hAnsi="Times New Roman" w:cs="Times New Roman"/>
          <w:sz w:val="28"/>
          <w:lang w:eastAsia="ru-RU"/>
        </w:rPr>
        <w:t>Типові стратегії і практичні заходи для викорінювання насильства щодо жінок у сфері запобігання злочинності й кримінального правосуддя від 12 грудня 1997 року. [Електронний ресурс]. – Режим доступу : https://www.un.org/ru/documents/decl_conv/conventions/strategies_to_elim_violence.shtml</w:t>
      </w:r>
      <w:bookmarkEnd w:id="29"/>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0" w:name="_Ref44439318"/>
      <w:bookmarkStart w:id="31" w:name="_Ref45742094"/>
      <w:r w:rsidRPr="00053DBB">
        <w:rPr>
          <w:rFonts w:ascii="Times New Roman" w:eastAsia="Calibri" w:hAnsi="Times New Roman" w:cs="Times New Roman"/>
          <w:sz w:val="28"/>
          <w:lang w:eastAsia="ru-RU"/>
        </w:rPr>
        <w:t>Виборчий кодекс України : Закон від 19.12.2019 р. № 396-IX // Відомості Верховної Ради України. – 2020. – № 7-9. – Ст. 48.</w:t>
      </w:r>
      <w:bookmarkEnd w:id="30"/>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2" w:name="_Ref50989492"/>
      <w:r w:rsidRPr="00053DBB">
        <w:rPr>
          <w:rFonts w:ascii="Times New Roman" w:eastAsia="Calibri" w:hAnsi="Times New Roman" w:cs="Times New Roman"/>
          <w:sz w:val="28"/>
          <w:lang w:eastAsia="ru-RU"/>
        </w:rPr>
        <w:t>Сімейний кодекс України : Закон від 10.01.2002 р. № 2947-III // Відомості Верховної Ради України. – 2002. – № 21-22. – Ст. 135.</w:t>
      </w:r>
      <w:bookmarkEnd w:id="3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3" w:name="_Ref50989719"/>
      <w:r w:rsidRPr="00053DBB">
        <w:rPr>
          <w:rFonts w:ascii="Times New Roman" w:eastAsia="Calibri" w:hAnsi="Times New Roman" w:cs="Times New Roman"/>
          <w:sz w:val="28"/>
          <w:lang w:eastAsia="ru-RU"/>
        </w:rPr>
        <w:t>Цивільний кодекс України : Закон від 16.01.2003 р. № 435-IV // Відомості Верховної Ради України. – 2003. – №№ 40-44. – Ст. 356.</w:t>
      </w:r>
      <w:bookmarkEnd w:id="3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4" w:name="_Ref50972853"/>
      <w:bookmarkEnd w:id="31"/>
      <w:r w:rsidRPr="00053DBB">
        <w:rPr>
          <w:rFonts w:ascii="Times New Roman" w:eastAsia="Calibri" w:hAnsi="Times New Roman" w:cs="Times New Roman"/>
          <w:sz w:val="28"/>
          <w:lang w:eastAsia="ru-RU"/>
        </w:rPr>
        <w:t>Про державну допомогу сім'ям з дітьми : Закон України від 21.11.1992 р. № 2811-XII // Відомості Верховної Ради України. – 1993. – № 5. – Ст. 21.</w:t>
      </w:r>
      <w:bookmarkEnd w:id="3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5" w:name="_Ref51082629"/>
      <w:r w:rsidRPr="00053DBB">
        <w:rPr>
          <w:rFonts w:ascii="Times New Roman" w:eastAsia="Calibri" w:hAnsi="Times New Roman" w:cs="Times New Roman"/>
          <w:sz w:val="28"/>
          <w:lang w:eastAsia="ru-RU"/>
        </w:rPr>
        <w:t>Про забезпечення організаційно-правових умов соціального захисту дітей-сиріт та дітей, позбавлених батьківського піклування : Закон України від 13.01.2005 р. № 2342-IV // Відомості Верховної Ради України. –  2005. – № 6. – Ст. 147.</w:t>
      </w:r>
      <w:bookmarkEnd w:id="3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6" w:name="_Ref51082885"/>
      <w:r w:rsidRPr="00053DBB">
        <w:rPr>
          <w:rFonts w:ascii="Times New Roman" w:eastAsia="Calibri" w:hAnsi="Times New Roman" w:cs="Times New Roman"/>
          <w:sz w:val="28"/>
          <w:lang w:eastAsia="ru-RU"/>
        </w:rPr>
        <w:t>Про запобігання та протидію домашньому насильству : Закон України від 07.12.2017 р. № 2229-VIII // Відомості Верховної Ради України. – 2018. – № 5. – Ст. 35.</w:t>
      </w:r>
      <w:bookmarkEnd w:id="3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7" w:name="_Ref50970005"/>
      <w:r w:rsidRPr="00053DBB">
        <w:rPr>
          <w:rFonts w:ascii="Times New Roman" w:eastAsia="Calibri" w:hAnsi="Times New Roman" w:cs="Times New Roman"/>
          <w:sz w:val="28"/>
          <w:lang w:eastAsia="ru-RU"/>
        </w:rPr>
        <w:t>Про місцеве самоврядування в Україні : Закон України від 21.05.1997 р. № 280/97-ВР // Відомості Верховної Ради України. – 1997. – № 24. – Ст. 170.</w:t>
      </w:r>
      <w:bookmarkEnd w:id="3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8" w:name="_Ref45743206"/>
      <w:r w:rsidRPr="00053DBB">
        <w:rPr>
          <w:rFonts w:ascii="Times New Roman" w:eastAsia="Calibri" w:hAnsi="Times New Roman" w:cs="Times New Roman"/>
          <w:sz w:val="28"/>
          <w:lang w:eastAsia="ru-RU"/>
        </w:rPr>
        <w:t>Про місцеві державні адміністрації : Закон України від 09.04.1999 р. № 586-XIV // Відомості Верховної Ради України. – 1999. – № 20-21. – Ст. 190.</w:t>
      </w:r>
      <w:bookmarkEnd w:id="3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39" w:name="_Ref50974929"/>
      <w:r w:rsidRPr="00053DBB">
        <w:rPr>
          <w:rFonts w:ascii="Times New Roman" w:eastAsia="Calibri" w:hAnsi="Times New Roman" w:cs="Times New Roman"/>
          <w:sz w:val="28"/>
          <w:lang w:eastAsia="ru-RU"/>
        </w:rPr>
        <w:t>Про оздоровлення та відпочинок дітей : Закон України від 04.09.2008 р. № 375-VI // Відомості Верховної Ради України. – 2008. – № 45. – Ст. 313.</w:t>
      </w:r>
      <w:bookmarkEnd w:id="3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0" w:name="_Ref51081073"/>
      <w:r w:rsidRPr="00053DBB">
        <w:rPr>
          <w:rFonts w:ascii="Times New Roman" w:eastAsia="Calibri" w:hAnsi="Times New Roman" w:cs="Times New Roman"/>
          <w:sz w:val="28"/>
          <w:lang w:eastAsia="ru-RU"/>
        </w:rPr>
        <w:t xml:space="preserve">Про органи і служби у справах дітей та спеціальні установи для дітей : Закон </w:t>
      </w:r>
      <w:r w:rsidRPr="00053DBB">
        <w:rPr>
          <w:rFonts w:ascii="Times New Roman" w:eastAsia="Calibri" w:hAnsi="Times New Roman" w:cs="Times New Roman"/>
          <w:sz w:val="28"/>
          <w:lang w:eastAsia="ru-RU"/>
        </w:rPr>
        <w:lastRenderedPageBreak/>
        <w:t>України від 24.01.1995 р. № 20/95-ВР // Відомості Верховної Ради України. – 1995. – № 6. – Ст. 35.</w:t>
      </w:r>
      <w:bookmarkEnd w:id="4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1" w:name="_Ref45743056"/>
      <w:r w:rsidRPr="00053DBB">
        <w:rPr>
          <w:rFonts w:ascii="Times New Roman" w:eastAsia="Calibri" w:hAnsi="Times New Roman" w:cs="Times New Roman"/>
          <w:sz w:val="28"/>
          <w:lang w:eastAsia="ru-RU"/>
        </w:rPr>
        <w:t>Про органи самоорганізації населення : Закон України від 11.07.2001 р. № 2625-III // Відомості Верховної Ради України. – 2001. – № 48. – Ст. 254.</w:t>
      </w:r>
      <w:bookmarkEnd w:id="4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2" w:name="_Ref50972191"/>
      <w:r w:rsidRPr="00053DBB">
        <w:rPr>
          <w:rFonts w:ascii="Times New Roman" w:eastAsia="Calibri" w:hAnsi="Times New Roman" w:cs="Times New Roman"/>
          <w:sz w:val="28"/>
          <w:lang w:eastAsia="ru-RU"/>
        </w:rPr>
        <w:t>Про охорону дитинства : Закон України від 26.04.2001 р. № 2402-III // Відомості Верховної Ради України. – 2001. – № 30. – Ст. 142.</w:t>
      </w:r>
      <w:bookmarkEnd w:id="4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3" w:name="_Ref45742887"/>
      <w:bookmarkStart w:id="44" w:name="_Ref44439446"/>
      <w:r w:rsidRPr="00053DBB">
        <w:rPr>
          <w:rFonts w:ascii="Times New Roman" w:eastAsia="Calibri" w:hAnsi="Times New Roman" w:cs="Times New Roman"/>
          <w:sz w:val="28"/>
          <w:lang w:eastAsia="ru-RU"/>
        </w:rPr>
        <w:t>Про службу в органах місцевого самоврядування : Закон України від 07.06.2001 р. № 2493-III // Відомості Верховної Ради України. –  2001. – № 33. – Ст. 175.</w:t>
      </w:r>
      <w:bookmarkEnd w:id="43"/>
      <w:bookmarkEnd w:id="4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5" w:name="_Ref51082770"/>
      <w:r w:rsidRPr="00053DBB">
        <w:rPr>
          <w:rFonts w:ascii="Times New Roman" w:eastAsia="Calibri" w:hAnsi="Times New Roman" w:cs="Times New Roman"/>
          <w:sz w:val="28"/>
          <w:lang w:eastAsia="ru-RU"/>
        </w:rPr>
        <w:t>Про соціальні послуги : Закон України від 17.01.2019 р. № 2671-VIII // Відомості Верховної Ради. – 2019. – № 18. – Ст. 73.</w:t>
      </w:r>
      <w:bookmarkEnd w:id="4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6" w:name="_Ref51080685"/>
      <w:r w:rsidRPr="00053DBB">
        <w:rPr>
          <w:rFonts w:ascii="Times New Roman" w:eastAsia="Calibri" w:hAnsi="Times New Roman" w:cs="Times New Roman"/>
          <w:sz w:val="28"/>
          <w:lang w:eastAsia="ru-RU"/>
        </w:rPr>
        <w:t>Про соціальну роботу з сім'ями, дітьми та молоддю : Закон України від 21.06.2001 р. № 2558-III // Відомості Верховної Ради України. – 2001. – № 42. – Ст. 213.</w:t>
      </w:r>
      <w:bookmarkEnd w:id="4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7" w:name="_Ref44439531"/>
      <w:r w:rsidRPr="00053DBB">
        <w:rPr>
          <w:rFonts w:ascii="Times New Roman" w:eastAsia="Calibri" w:hAnsi="Times New Roman" w:cs="Times New Roman"/>
          <w:sz w:val="28"/>
          <w:lang w:eastAsia="ru-RU"/>
        </w:rPr>
        <w:t>Про столицю України – місто-герой Київ : Закон України від 15.01.1999 р. № 401-XIV // Відомості Верховної Ради України. – 1999. – № 11. – Ст. 79.</w:t>
      </w:r>
      <w:bookmarkEnd w:id="4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8" w:name="_Ref50980873"/>
      <w:r w:rsidRPr="00053DBB">
        <w:rPr>
          <w:rFonts w:ascii="Times New Roman" w:eastAsia="Calibri" w:hAnsi="Times New Roman" w:cs="Times New Roman"/>
          <w:sz w:val="28"/>
          <w:lang w:eastAsia="ru-RU"/>
        </w:rPr>
        <w:t>Рекомендації парламентських слухань на тему : «Законодавче забезпечення та реальний стан дотримання прав дитини в Україні» від 05.04.2011 р. № 3189-VI. [Електронний ресурс]. – Режим доступу : https://zakon.rada.gov.ua/laws/show/3189-VI. – Назва з екрану.</w:t>
      </w:r>
      <w:bookmarkEnd w:id="48"/>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49" w:name="_Ref51082995"/>
      <w:r w:rsidRPr="00053DBB">
        <w:rPr>
          <w:rFonts w:ascii="Times New Roman" w:eastAsia="Calibri" w:hAnsi="Times New Roman" w:cs="Times New Roman"/>
          <w:sz w:val="28"/>
          <w:lang w:eastAsia="ru-RU"/>
        </w:rPr>
        <w:t xml:space="preserve">Питання діяльності органів опіки та піклування, пов’язаної із захистом прав дитини : Постанова Кабінету Міністрів України від 24.09.2008 р. № 866. [Електронний ресурс]. – Режим доступу : https://zakon.rada.gov.ua/ </w:t>
      </w:r>
      <w:proofErr w:type="spellStart"/>
      <w:r w:rsidRPr="00053DBB">
        <w:rPr>
          <w:rFonts w:ascii="Times New Roman" w:eastAsia="Calibri" w:hAnsi="Times New Roman" w:cs="Times New Roman"/>
          <w:sz w:val="28"/>
          <w:lang w:eastAsia="ru-RU"/>
        </w:rPr>
        <w:t>laws</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/866-2008. – Назва з екрану.</w:t>
      </w:r>
      <w:bookmarkEnd w:id="49"/>
      <w:r w:rsidRPr="00053DBB">
        <w:rPr>
          <w:rFonts w:ascii="Times New Roman" w:eastAsia="Calibri" w:hAnsi="Times New Roman" w:cs="Times New Roman"/>
          <w:sz w:val="28"/>
          <w:lang w:eastAsia="ru-RU"/>
        </w:rPr>
        <w:t xml:space="preserve">  </w:t>
      </w:r>
    </w:p>
    <w:p w:rsidR="00053DBB" w:rsidRPr="00053DBB" w:rsidRDefault="00053DBB" w:rsidP="00053DBB">
      <w:pPr>
        <w:widowControl w:val="0"/>
        <w:spacing w:after="0" w:line="360" w:lineRule="auto"/>
        <w:jc w:val="center"/>
        <w:rPr>
          <w:rFonts w:ascii="Times New Roman" w:eastAsia="Calibri" w:hAnsi="Times New Roman" w:cs="Times New Roman"/>
          <w:b/>
          <w:sz w:val="28"/>
          <w:lang w:eastAsia="ru-RU"/>
        </w:rPr>
      </w:pPr>
      <w:r w:rsidRPr="00053DBB">
        <w:rPr>
          <w:rFonts w:ascii="Times New Roman" w:eastAsia="Calibri" w:hAnsi="Times New Roman" w:cs="Times New Roman"/>
          <w:b/>
          <w:sz w:val="28"/>
          <w:lang w:eastAsia="ru-RU"/>
        </w:rPr>
        <w:t>Спеціальна література</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0" w:name="_Ref51009136"/>
      <w:r w:rsidRPr="00053DBB">
        <w:rPr>
          <w:rFonts w:ascii="Times New Roman" w:eastAsia="Calibri" w:hAnsi="Times New Roman" w:cs="Times New Roman"/>
          <w:sz w:val="28"/>
          <w:lang w:eastAsia="ru-RU"/>
        </w:rPr>
        <w:t>Андріїв В. М. Місце соціальних прав у системі соціальних прав людини / В. М. Андріїв // Захист соціально-економічних та соціальних прав людини: міжнародне законодавство та досвід України : Матеріали науково-практичної  конференції. – К., 2004. – Ч. 2. – С. 7–10.</w:t>
      </w:r>
      <w:bookmarkEnd w:id="5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1" w:name="_Ref45811431"/>
      <w:r w:rsidRPr="00053DBB">
        <w:rPr>
          <w:rFonts w:ascii="Times New Roman" w:eastAsia="Calibri" w:hAnsi="Times New Roman" w:cs="Times New Roman"/>
          <w:sz w:val="28"/>
          <w:lang w:eastAsia="ru-RU"/>
        </w:rPr>
        <w:t xml:space="preserve">Антонович М.М. Україна в міжнародній системі захисту прав людини : монографія / М.М. Антонович. – К. : Видавничий дім "КМ </w:t>
      </w:r>
      <w:proofErr w:type="spellStart"/>
      <w:r w:rsidRPr="00053DBB">
        <w:rPr>
          <w:rFonts w:ascii="Times New Roman" w:eastAsia="Calibri" w:hAnsi="Times New Roman" w:cs="Times New Roman"/>
          <w:sz w:val="28"/>
          <w:lang w:eastAsia="ru-RU"/>
        </w:rPr>
        <w:t>Academia</w:t>
      </w:r>
      <w:proofErr w:type="spellEnd"/>
      <w:r w:rsidRPr="00053DBB">
        <w:rPr>
          <w:rFonts w:ascii="Times New Roman" w:eastAsia="Calibri" w:hAnsi="Times New Roman" w:cs="Times New Roman"/>
          <w:sz w:val="28"/>
          <w:lang w:eastAsia="ru-RU"/>
        </w:rPr>
        <w:t xml:space="preserve">", 2007. </w:t>
      </w:r>
      <w:r w:rsidRPr="00053DBB">
        <w:rPr>
          <w:rFonts w:ascii="Times New Roman" w:eastAsia="Calibri" w:hAnsi="Times New Roman" w:cs="Times New Roman"/>
          <w:sz w:val="28"/>
          <w:lang w:eastAsia="ru-RU"/>
        </w:rPr>
        <w:lastRenderedPageBreak/>
        <w:t>– 384 с.</w:t>
      </w:r>
      <w:bookmarkEnd w:id="5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2" w:name="_Ref57456676"/>
      <w:proofErr w:type="spellStart"/>
      <w:r w:rsidRPr="00053DBB">
        <w:rPr>
          <w:rFonts w:ascii="Times New Roman" w:eastAsia="Calibri" w:hAnsi="Times New Roman" w:cs="Times New Roman"/>
          <w:sz w:val="28"/>
          <w:lang w:eastAsia="ru-RU"/>
        </w:rPr>
        <w:t>Баймуратов</w:t>
      </w:r>
      <w:proofErr w:type="spellEnd"/>
      <w:r w:rsidRPr="00053DBB">
        <w:rPr>
          <w:rFonts w:ascii="Times New Roman" w:eastAsia="Calibri" w:hAnsi="Times New Roman" w:cs="Times New Roman"/>
          <w:sz w:val="28"/>
          <w:lang w:eastAsia="ru-RU"/>
        </w:rPr>
        <w:t xml:space="preserve"> М. А. </w:t>
      </w:r>
      <w:proofErr w:type="spellStart"/>
      <w:r w:rsidRPr="00053DBB">
        <w:rPr>
          <w:rFonts w:ascii="Times New Roman" w:eastAsia="Calibri" w:hAnsi="Times New Roman" w:cs="Times New Roman"/>
          <w:sz w:val="28"/>
          <w:lang w:eastAsia="ru-RU"/>
        </w:rPr>
        <w:t>Защита</w:t>
      </w:r>
      <w:proofErr w:type="spellEnd"/>
      <w:r w:rsidRPr="00053DBB">
        <w:rPr>
          <w:rFonts w:ascii="Times New Roman" w:eastAsia="Calibri" w:hAnsi="Times New Roman" w:cs="Times New Roman"/>
          <w:sz w:val="28"/>
          <w:lang w:eastAsia="ru-RU"/>
        </w:rPr>
        <w:t xml:space="preserve"> прав </w:t>
      </w:r>
      <w:proofErr w:type="spellStart"/>
      <w:r w:rsidRPr="00053DBB">
        <w:rPr>
          <w:rFonts w:ascii="Times New Roman" w:eastAsia="Calibri" w:hAnsi="Times New Roman" w:cs="Times New Roman"/>
          <w:sz w:val="28"/>
          <w:lang w:eastAsia="ru-RU"/>
        </w:rPr>
        <w:t>женщин</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детей</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период</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кризисных</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ситуаций</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международное</w:t>
      </w:r>
      <w:proofErr w:type="spellEnd"/>
      <w:r w:rsidRPr="00053DBB">
        <w:rPr>
          <w:rFonts w:ascii="Times New Roman" w:eastAsia="Calibri" w:hAnsi="Times New Roman" w:cs="Times New Roman"/>
          <w:sz w:val="28"/>
          <w:lang w:eastAsia="ru-RU"/>
        </w:rPr>
        <w:t xml:space="preserve"> право / М. А. </w:t>
      </w:r>
      <w:proofErr w:type="spellStart"/>
      <w:r w:rsidRPr="00053DBB">
        <w:rPr>
          <w:rFonts w:ascii="Times New Roman" w:eastAsia="Calibri" w:hAnsi="Times New Roman" w:cs="Times New Roman"/>
          <w:sz w:val="28"/>
          <w:lang w:eastAsia="ru-RU"/>
        </w:rPr>
        <w:t>Баймуратов</w:t>
      </w:r>
      <w:proofErr w:type="spellEnd"/>
      <w:r w:rsidRPr="00053DBB">
        <w:rPr>
          <w:rFonts w:ascii="Times New Roman" w:eastAsia="Calibri" w:hAnsi="Times New Roman" w:cs="Times New Roman"/>
          <w:sz w:val="28"/>
          <w:lang w:eastAsia="ru-RU"/>
        </w:rPr>
        <w:t xml:space="preserve">, Аль </w:t>
      </w:r>
      <w:proofErr w:type="spellStart"/>
      <w:r w:rsidRPr="00053DBB">
        <w:rPr>
          <w:rFonts w:ascii="Times New Roman" w:eastAsia="Calibri" w:hAnsi="Times New Roman" w:cs="Times New Roman"/>
          <w:sz w:val="28"/>
          <w:lang w:eastAsia="ru-RU"/>
        </w:rPr>
        <w:t>Нсур</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Мохаммад</w:t>
      </w:r>
      <w:proofErr w:type="spellEnd"/>
      <w:r w:rsidRPr="00053DBB">
        <w:rPr>
          <w:rFonts w:ascii="Times New Roman" w:eastAsia="Calibri" w:hAnsi="Times New Roman" w:cs="Times New Roman"/>
          <w:sz w:val="28"/>
          <w:lang w:eastAsia="ru-RU"/>
        </w:rPr>
        <w:t xml:space="preserve"> Абдель Карим </w:t>
      </w:r>
      <w:proofErr w:type="spellStart"/>
      <w:r w:rsidRPr="00053DBB">
        <w:rPr>
          <w:rFonts w:ascii="Times New Roman" w:eastAsia="Calibri" w:hAnsi="Times New Roman" w:cs="Times New Roman"/>
          <w:sz w:val="28"/>
          <w:lang w:eastAsia="ru-RU"/>
        </w:rPr>
        <w:t>Мусса</w:t>
      </w:r>
      <w:proofErr w:type="spellEnd"/>
      <w:r w:rsidRPr="00053DBB">
        <w:rPr>
          <w:rFonts w:ascii="Times New Roman" w:eastAsia="Calibri" w:hAnsi="Times New Roman" w:cs="Times New Roman"/>
          <w:sz w:val="28"/>
          <w:lang w:eastAsia="ru-RU"/>
        </w:rPr>
        <w:t xml:space="preserve">. – О. : </w:t>
      </w:r>
      <w:proofErr w:type="spellStart"/>
      <w:r w:rsidRPr="00053DBB">
        <w:rPr>
          <w:rFonts w:ascii="Times New Roman" w:eastAsia="Calibri" w:hAnsi="Times New Roman" w:cs="Times New Roman"/>
          <w:sz w:val="28"/>
          <w:lang w:eastAsia="ru-RU"/>
        </w:rPr>
        <w:t>Юридическая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литература</w:t>
      </w:r>
      <w:proofErr w:type="spellEnd"/>
      <w:r w:rsidRPr="00053DBB">
        <w:rPr>
          <w:rFonts w:ascii="Times New Roman" w:eastAsia="Calibri" w:hAnsi="Times New Roman" w:cs="Times New Roman"/>
          <w:sz w:val="28"/>
          <w:lang w:eastAsia="ru-RU"/>
        </w:rPr>
        <w:t>, 2003. – 219 с.</w:t>
      </w:r>
      <w:bookmarkEnd w:id="5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3" w:name="_Ref45569860"/>
      <w:proofErr w:type="spellStart"/>
      <w:r w:rsidRPr="00053DBB">
        <w:rPr>
          <w:rFonts w:ascii="Times New Roman" w:eastAsia="Calibri" w:hAnsi="Times New Roman" w:cs="Times New Roman"/>
          <w:sz w:val="28"/>
          <w:lang w:eastAsia="ru-RU"/>
        </w:rPr>
        <w:t>Барабашев</w:t>
      </w:r>
      <w:proofErr w:type="spellEnd"/>
      <w:r w:rsidRPr="00053DBB">
        <w:rPr>
          <w:rFonts w:ascii="Times New Roman" w:eastAsia="Calibri" w:hAnsi="Times New Roman" w:cs="Times New Roman"/>
          <w:sz w:val="28"/>
          <w:lang w:eastAsia="ru-RU"/>
        </w:rPr>
        <w:t xml:space="preserve"> Г.В. </w:t>
      </w:r>
      <w:proofErr w:type="spellStart"/>
      <w:r w:rsidRPr="00053DBB">
        <w:rPr>
          <w:rFonts w:ascii="Times New Roman" w:eastAsia="Calibri" w:hAnsi="Times New Roman" w:cs="Times New Roman"/>
          <w:sz w:val="28"/>
          <w:lang w:eastAsia="ru-RU"/>
        </w:rPr>
        <w:t>Местное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самоуправление</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 Г. В. </w:t>
      </w:r>
      <w:proofErr w:type="spellStart"/>
      <w:r w:rsidRPr="00053DBB">
        <w:rPr>
          <w:rFonts w:ascii="Times New Roman" w:eastAsia="Calibri" w:hAnsi="Times New Roman" w:cs="Times New Roman"/>
          <w:sz w:val="28"/>
          <w:lang w:eastAsia="ru-RU"/>
        </w:rPr>
        <w:t>Барабашев</w:t>
      </w:r>
      <w:proofErr w:type="spellEnd"/>
      <w:r w:rsidRPr="00053DBB">
        <w:rPr>
          <w:rFonts w:ascii="Times New Roman" w:eastAsia="Calibri" w:hAnsi="Times New Roman" w:cs="Times New Roman"/>
          <w:sz w:val="28"/>
          <w:lang w:eastAsia="ru-RU"/>
        </w:rPr>
        <w:t xml:space="preserve">. – М.: </w:t>
      </w:r>
      <w:proofErr w:type="spellStart"/>
      <w:r w:rsidRPr="00053DBB">
        <w:rPr>
          <w:rFonts w:ascii="Times New Roman" w:eastAsia="Calibri" w:hAnsi="Times New Roman" w:cs="Times New Roman"/>
          <w:sz w:val="28"/>
          <w:lang w:eastAsia="ru-RU"/>
        </w:rPr>
        <w:t>Издательство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Московского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университета</w:t>
      </w:r>
      <w:proofErr w:type="spellEnd"/>
      <w:r w:rsidRPr="00053DBB">
        <w:rPr>
          <w:rFonts w:ascii="Times New Roman" w:eastAsia="Calibri" w:hAnsi="Times New Roman" w:cs="Times New Roman"/>
          <w:sz w:val="28"/>
          <w:lang w:eastAsia="ru-RU"/>
        </w:rPr>
        <w:t>, 1996. – 360 с.</w:t>
      </w:r>
      <w:bookmarkEnd w:id="5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4" w:name="_Ref45570306"/>
      <w:proofErr w:type="spellStart"/>
      <w:r w:rsidRPr="00053DBB">
        <w:rPr>
          <w:rFonts w:ascii="Times New Roman" w:eastAsia="Calibri" w:hAnsi="Times New Roman" w:cs="Times New Roman"/>
          <w:sz w:val="28"/>
          <w:lang w:eastAsia="ru-RU"/>
        </w:rPr>
        <w:t>Баранчиков</w:t>
      </w:r>
      <w:proofErr w:type="spellEnd"/>
      <w:r w:rsidRPr="00053DBB">
        <w:rPr>
          <w:rFonts w:ascii="Times New Roman" w:eastAsia="Calibri" w:hAnsi="Times New Roman" w:cs="Times New Roman"/>
          <w:sz w:val="28"/>
          <w:lang w:eastAsia="ru-RU"/>
        </w:rPr>
        <w:t xml:space="preserve"> В. А. Право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 В. А. </w:t>
      </w:r>
      <w:proofErr w:type="spellStart"/>
      <w:r w:rsidRPr="00053DBB">
        <w:rPr>
          <w:rFonts w:ascii="Times New Roman" w:eastAsia="Calibri" w:hAnsi="Times New Roman" w:cs="Times New Roman"/>
          <w:sz w:val="28"/>
          <w:lang w:eastAsia="ru-RU"/>
        </w:rPr>
        <w:t>Баранчиков</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Юридическая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литература</w:t>
      </w:r>
      <w:proofErr w:type="spellEnd"/>
      <w:r w:rsidRPr="00053DBB">
        <w:rPr>
          <w:rFonts w:ascii="Times New Roman" w:eastAsia="Calibri" w:hAnsi="Times New Roman" w:cs="Times New Roman"/>
          <w:sz w:val="28"/>
          <w:lang w:eastAsia="ru-RU"/>
        </w:rPr>
        <w:t>, 2009. – 275 с.</w:t>
      </w:r>
      <w:bookmarkEnd w:id="5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5" w:name="_Ref45902899"/>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xml:space="preserve"> О. В. Сучасні міжнародні стандарти у галузі місцевого самоврядування та права людини / О. В. </w:t>
      </w:r>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xml:space="preserve"> // Вісник Академії праці, соціальних відносин і туризму. – 2016. – № 3-4. – С. 60-63.</w:t>
      </w:r>
      <w:bookmarkEnd w:id="5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6" w:name="_Ref45722749"/>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xml:space="preserve"> О. В. Територіальна громада – основа місцевого самоврядування в Україні : монографія / О. В. </w:t>
      </w:r>
      <w:proofErr w:type="spellStart"/>
      <w:r w:rsidRPr="00053DBB">
        <w:rPr>
          <w:rFonts w:ascii="Times New Roman" w:eastAsia="Calibri" w:hAnsi="Times New Roman" w:cs="Times New Roman"/>
          <w:sz w:val="28"/>
          <w:lang w:eastAsia="ru-RU"/>
        </w:rPr>
        <w:t>Батанов</w:t>
      </w:r>
      <w:proofErr w:type="spellEnd"/>
      <w:r w:rsidRPr="00053DBB">
        <w:rPr>
          <w:rFonts w:ascii="Times New Roman" w:eastAsia="Calibri" w:hAnsi="Times New Roman" w:cs="Times New Roman"/>
          <w:sz w:val="28"/>
          <w:lang w:eastAsia="ru-RU"/>
        </w:rPr>
        <w:t>. – К. : Інститут держави і права ім. В.М. Корецького НАН України, 2001. – 260 с.</w:t>
      </w:r>
      <w:bookmarkEnd w:id="5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7" w:name="_Ref57463681"/>
      <w:r w:rsidRPr="00053DBB">
        <w:rPr>
          <w:rFonts w:ascii="Times New Roman" w:eastAsia="Calibri" w:hAnsi="Times New Roman" w:cs="Times New Roman"/>
          <w:sz w:val="28"/>
          <w:lang w:eastAsia="ru-RU"/>
        </w:rPr>
        <w:t xml:space="preserve">Безпалько О.В. Покращення якості соціальних послуг дітям та сім'ям в громаді : узагальнення досвіду проекту : інформаційно-методичні матеріали / О.В. Безпалько. – К. : </w:t>
      </w:r>
      <w:proofErr w:type="spellStart"/>
      <w:r w:rsidRPr="00053DBB">
        <w:rPr>
          <w:rFonts w:ascii="Times New Roman" w:eastAsia="Calibri" w:hAnsi="Times New Roman" w:cs="Times New Roman"/>
          <w:sz w:val="28"/>
          <w:lang w:eastAsia="ru-RU"/>
        </w:rPr>
        <w:t>Лібра</w:t>
      </w:r>
      <w:proofErr w:type="spellEnd"/>
      <w:r w:rsidRPr="00053DBB">
        <w:rPr>
          <w:rFonts w:ascii="Times New Roman" w:eastAsia="Calibri" w:hAnsi="Times New Roman" w:cs="Times New Roman"/>
          <w:sz w:val="28"/>
          <w:lang w:eastAsia="ru-RU"/>
        </w:rPr>
        <w:t>, 2007. – 144 с.</w:t>
      </w:r>
      <w:bookmarkEnd w:id="5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8" w:name="_Ref45568136"/>
      <w:proofErr w:type="spellStart"/>
      <w:r w:rsidRPr="00053DBB">
        <w:rPr>
          <w:rFonts w:ascii="Times New Roman" w:eastAsia="Calibri" w:hAnsi="Times New Roman" w:cs="Times New Roman"/>
          <w:sz w:val="28"/>
          <w:lang w:eastAsia="ru-RU"/>
        </w:rPr>
        <w:t>Болдирєв</w:t>
      </w:r>
      <w:proofErr w:type="spellEnd"/>
      <w:r w:rsidRPr="00053DBB">
        <w:rPr>
          <w:rFonts w:ascii="Times New Roman" w:eastAsia="Calibri" w:hAnsi="Times New Roman" w:cs="Times New Roman"/>
          <w:sz w:val="28"/>
          <w:lang w:eastAsia="ru-RU"/>
        </w:rPr>
        <w:t xml:space="preserve"> С. В. Організаційні засади функціонування місцевого самоврядування в Україні : монографія / С. В. </w:t>
      </w:r>
      <w:proofErr w:type="spellStart"/>
      <w:r w:rsidRPr="00053DBB">
        <w:rPr>
          <w:rFonts w:ascii="Times New Roman" w:eastAsia="Calibri" w:hAnsi="Times New Roman" w:cs="Times New Roman"/>
          <w:sz w:val="28"/>
          <w:lang w:eastAsia="ru-RU"/>
        </w:rPr>
        <w:t>Болдирєв</w:t>
      </w:r>
      <w:proofErr w:type="spellEnd"/>
      <w:r w:rsidRPr="00053DBB">
        <w:rPr>
          <w:rFonts w:ascii="Times New Roman" w:eastAsia="Calibri" w:hAnsi="Times New Roman" w:cs="Times New Roman"/>
          <w:sz w:val="28"/>
          <w:lang w:eastAsia="ru-RU"/>
        </w:rPr>
        <w:t xml:space="preserve">, Ю. О. </w:t>
      </w:r>
      <w:proofErr w:type="spellStart"/>
      <w:r w:rsidRPr="00053DBB">
        <w:rPr>
          <w:rFonts w:ascii="Times New Roman" w:eastAsia="Calibri" w:hAnsi="Times New Roman" w:cs="Times New Roman"/>
          <w:sz w:val="28"/>
          <w:lang w:eastAsia="ru-RU"/>
        </w:rPr>
        <w:t>Куц</w:t>
      </w:r>
      <w:proofErr w:type="spellEnd"/>
      <w:r w:rsidRPr="00053DBB">
        <w:rPr>
          <w:rFonts w:ascii="Times New Roman" w:eastAsia="Calibri" w:hAnsi="Times New Roman" w:cs="Times New Roman"/>
          <w:sz w:val="28"/>
          <w:lang w:eastAsia="ru-RU"/>
        </w:rPr>
        <w:t xml:space="preserve">, А. Є. </w:t>
      </w:r>
      <w:proofErr w:type="spellStart"/>
      <w:r w:rsidRPr="00053DBB">
        <w:rPr>
          <w:rFonts w:ascii="Times New Roman" w:eastAsia="Calibri" w:hAnsi="Times New Roman" w:cs="Times New Roman"/>
          <w:sz w:val="28"/>
          <w:lang w:eastAsia="ru-RU"/>
        </w:rPr>
        <w:t>Тамм</w:t>
      </w:r>
      <w:proofErr w:type="spellEnd"/>
      <w:r w:rsidRPr="00053DBB">
        <w:rPr>
          <w:rFonts w:ascii="Times New Roman" w:eastAsia="Calibri" w:hAnsi="Times New Roman" w:cs="Times New Roman"/>
          <w:sz w:val="28"/>
          <w:lang w:eastAsia="ru-RU"/>
        </w:rPr>
        <w:t xml:space="preserve">. – Х. : Вид-во </w:t>
      </w:r>
      <w:proofErr w:type="spellStart"/>
      <w:r w:rsidRPr="00053DBB">
        <w:rPr>
          <w:rFonts w:ascii="Times New Roman" w:eastAsia="Calibri" w:hAnsi="Times New Roman" w:cs="Times New Roman"/>
          <w:sz w:val="28"/>
          <w:lang w:eastAsia="ru-RU"/>
        </w:rPr>
        <w:t>ХарРІ</w:t>
      </w:r>
      <w:proofErr w:type="spellEnd"/>
      <w:r w:rsidRPr="00053DBB">
        <w:rPr>
          <w:rFonts w:ascii="Times New Roman" w:eastAsia="Calibri" w:hAnsi="Times New Roman" w:cs="Times New Roman"/>
          <w:sz w:val="28"/>
          <w:lang w:eastAsia="ru-RU"/>
        </w:rPr>
        <w:t xml:space="preserve"> НАДУ "Магістр", 2004. – 180 с.</w:t>
      </w:r>
      <w:bookmarkEnd w:id="5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59" w:name="_Ref50992106"/>
      <w:proofErr w:type="spellStart"/>
      <w:r w:rsidRPr="00053DBB">
        <w:rPr>
          <w:rFonts w:ascii="Times New Roman" w:eastAsia="Calibri" w:hAnsi="Times New Roman" w:cs="Times New Roman"/>
          <w:sz w:val="28"/>
          <w:lang w:eastAsia="ru-RU"/>
        </w:rPr>
        <w:t>Болотіна</w:t>
      </w:r>
      <w:proofErr w:type="spellEnd"/>
      <w:r w:rsidRPr="00053DBB">
        <w:rPr>
          <w:rFonts w:ascii="Times New Roman" w:eastAsia="Calibri" w:hAnsi="Times New Roman" w:cs="Times New Roman"/>
          <w:sz w:val="28"/>
          <w:lang w:eastAsia="ru-RU"/>
        </w:rPr>
        <w:t xml:space="preserve"> Н. Б. Право соціального захисту: становлення і розвиток в Україні / Н. Б. </w:t>
      </w:r>
      <w:proofErr w:type="spellStart"/>
      <w:r w:rsidRPr="00053DBB">
        <w:rPr>
          <w:rFonts w:ascii="Times New Roman" w:eastAsia="Calibri" w:hAnsi="Times New Roman" w:cs="Times New Roman"/>
          <w:sz w:val="28"/>
          <w:lang w:eastAsia="ru-RU"/>
        </w:rPr>
        <w:t>Болотіна</w:t>
      </w:r>
      <w:proofErr w:type="spellEnd"/>
      <w:r w:rsidRPr="00053DBB">
        <w:rPr>
          <w:rFonts w:ascii="Times New Roman" w:eastAsia="Calibri" w:hAnsi="Times New Roman" w:cs="Times New Roman"/>
          <w:sz w:val="28"/>
          <w:lang w:eastAsia="ru-RU"/>
        </w:rPr>
        <w:t>. – К. : Знання, 2005. – 381 с.</w:t>
      </w:r>
      <w:bookmarkEnd w:id="5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0" w:name="_Ref45901827"/>
      <w:proofErr w:type="spellStart"/>
      <w:r w:rsidRPr="00053DBB">
        <w:rPr>
          <w:rFonts w:ascii="Times New Roman" w:eastAsia="Calibri" w:hAnsi="Times New Roman" w:cs="Times New Roman"/>
          <w:sz w:val="28"/>
          <w:lang w:eastAsia="ru-RU"/>
        </w:rPr>
        <w:t>Бондарь</w:t>
      </w:r>
      <w:proofErr w:type="spellEnd"/>
      <w:r w:rsidRPr="00053DBB">
        <w:rPr>
          <w:rFonts w:ascii="Times New Roman" w:eastAsia="Calibri" w:hAnsi="Times New Roman" w:cs="Times New Roman"/>
          <w:sz w:val="28"/>
          <w:lang w:eastAsia="ru-RU"/>
        </w:rPr>
        <w:t xml:space="preserve"> Н. С. Права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местное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самоуправление</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Российской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Федерации</w:t>
      </w:r>
      <w:proofErr w:type="spellEnd"/>
      <w:r w:rsidRPr="00053DBB">
        <w:rPr>
          <w:rFonts w:ascii="Times New Roman" w:eastAsia="Calibri" w:hAnsi="Times New Roman" w:cs="Times New Roman"/>
          <w:sz w:val="28"/>
          <w:lang w:eastAsia="ru-RU"/>
        </w:rPr>
        <w:t xml:space="preserve"> / Н. С. </w:t>
      </w:r>
      <w:proofErr w:type="spellStart"/>
      <w:r w:rsidRPr="00053DBB">
        <w:rPr>
          <w:rFonts w:ascii="Times New Roman" w:eastAsia="Calibri" w:hAnsi="Times New Roman" w:cs="Times New Roman"/>
          <w:sz w:val="28"/>
          <w:lang w:eastAsia="ru-RU"/>
        </w:rPr>
        <w:t>Бондарь</w:t>
      </w:r>
      <w:proofErr w:type="spellEnd"/>
      <w:r w:rsidRPr="00053DBB">
        <w:rPr>
          <w:rFonts w:ascii="Times New Roman" w:eastAsia="Calibri" w:hAnsi="Times New Roman" w:cs="Times New Roman"/>
          <w:sz w:val="28"/>
          <w:lang w:eastAsia="ru-RU"/>
        </w:rPr>
        <w:t xml:space="preserve">. – Ростов-на-Дону : </w:t>
      </w:r>
      <w:proofErr w:type="spellStart"/>
      <w:r w:rsidRPr="00053DBB">
        <w:rPr>
          <w:rFonts w:ascii="Times New Roman" w:eastAsia="Calibri" w:hAnsi="Times New Roman" w:cs="Times New Roman"/>
          <w:sz w:val="28"/>
          <w:lang w:eastAsia="ru-RU"/>
        </w:rPr>
        <w:t>Изд</w:t>
      </w:r>
      <w:proofErr w:type="spellEnd"/>
      <w:r w:rsidRPr="00053DBB">
        <w:rPr>
          <w:rFonts w:ascii="Times New Roman" w:eastAsia="Calibri" w:hAnsi="Times New Roman" w:cs="Times New Roman"/>
          <w:sz w:val="28"/>
          <w:lang w:eastAsia="ru-RU"/>
        </w:rPr>
        <w:t xml:space="preserve">-во Ростов. </w:t>
      </w:r>
      <w:proofErr w:type="spellStart"/>
      <w:r w:rsidRPr="00053DBB">
        <w:rPr>
          <w:rFonts w:ascii="Times New Roman" w:eastAsia="Calibri" w:hAnsi="Times New Roman" w:cs="Times New Roman"/>
          <w:sz w:val="28"/>
          <w:lang w:eastAsia="ru-RU"/>
        </w:rPr>
        <w:t>гос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ун</w:t>
      </w:r>
      <w:proofErr w:type="spellEnd"/>
      <w:r w:rsidRPr="00053DBB">
        <w:rPr>
          <w:rFonts w:ascii="Times New Roman" w:eastAsia="Calibri" w:hAnsi="Times New Roman" w:cs="Times New Roman"/>
          <w:sz w:val="28"/>
          <w:lang w:eastAsia="ru-RU"/>
        </w:rPr>
        <w:t>-та, 1998. – 237 с.</w:t>
      </w:r>
      <w:bookmarkEnd w:id="6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1" w:name="_Ref50990675"/>
      <w:proofErr w:type="spellStart"/>
      <w:r w:rsidRPr="00053DBB">
        <w:rPr>
          <w:rFonts w:ascii="Times New Roman" w:eastAsia="Calibri" w:hAnsi="Times New Roman" w:cs="Times New Roman"/>
          <w:sz w:val="28"/>
          <w:lang w:eastAsia="ru-RU"/>
        </w:rPr>
        <w:t>Бориченко</w:t>
      </w:r>
      <w:proofErr w:type="spellEnd"/>
      <w:r w:rsidRPr="00053DBB">
        <w:rPr>
          <w:rFonts w:ascii="Times New Roman" w:eastAsia="Calibri" w:hAnsi="Times New Roman" w:cs="Times New Roman"/>
          <w:sz w:val="28"/>
          <w:lang w:eastAsia="ru-RU"/>
        </w:rPr>
        <w:t xml:space="preserve"> К.В. Соціальний захист сімей з дітьми за законодавством України : монографія / К.В. </w:t>
      </w:r>
      <w:proofErr w:type="spellStart"/>
      <w:r w:rsidRPr="00053DBB">
        <w:rPr>
          <w:rFonts w:ascii="Times New Roman" w:eastAsia="Calibri" w:hAnsi="Times New Roman" w:cs="Times New Roman"/>
          <w:sz w:val="28"/>
          <w:lang w:eastAsia="ru-RU"/>
        </w:rPr>
        <w:t>Бориченко</w:t>
      </w:r>
      <w:proofErr w:type="spellEnd"/>
      <w:r w:rsidRPr="00053DBB">
        <w:rPr>
          <w:rFonts w:ascii="Times New Roman" w:eastAsia="Calibri" w:hAnsi="Times New Roman" w:cs="Times New Roman"/>
          <w:sz w:val="28"/>
          <w:lang w:eastAsia="ru-RU"/>
        </w:rPr>
        <w:t>. – Одеса : Фенікс, 2015. – 302 с.</w:t>
      </w:r>
      <w:bookmarkEnd w:id="6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2" w:name="_Ref51051843"/>
      <w:proofErr w:type="spellStart"/>
      <w:r w:rsidRPr="00053DBB">
        <w:rPr>
          <w:rFonts w:ascii="Times New Roman" w:eastAsia="Calibri" w:hAnsi="Times New Roman" w:cs="Times New Roman"/>
          <w:sz w:val="28"/>
          <w:lang w:eastAsia="ru-RU"/>
        </w:rPr>
        <w:t>Ватрас</w:t>
      </w:r>
      <w:proofErr w:type="spellEnd"/>
      <w:r w:rsidRPr="00053DBB">
        <w:rPr>
          <w:rFonts w:ascii="Times New Roman" w:eastAsia="Calibri" w:hAnsi="Times New Roman" w:cs="Times New Roman"/>
          <w:sz w:val="28"/>
          <w:lang w:eastAsia="ru-RU"/>
        </w:rPr>
        <w:t xml:space="preserve"> В. А. Батьки та діти як суб’єкти сімейних правовідносин / В. А. </w:t>
      </w:r>
      <w:proofErr w:type="spellStart"/>
      <w:r w:rsidRPr="00053DBB">
        <w:rPr>
          <w:rFonts w:ascii="Times New Roman" w:eastAsia="Calibri" w:hAnsi="Times New Roman" w:cs="Times New Roman"/>
          <w:sz w:val="28"/>
          <w:lang w:eastAsia="ru-RU"/>
        </w:rPr>
        <w:t>Ватрас</w:t>
      </w:r>
      <w:proofErr w:type="spellEnd"/>
      <w:r w:rsidRPr="00053DBB">
        <w:rPr>
          <w:rFonts w:ascii="Times New Roman" w:eastAsia="Calibri" w:hAnsi="Times New Roman" w:cs="Times New Roman"/>
          <w:sz w:val="28"/>
          <w:lang w:eastAsia="ru-RU"/>
        </w:rPr>
        <w:t xml:space="preserve"> // Університетські наукові записки. – 2008. – № 4. – С. 145-150.</w:t>
      </w:r>
      <w:bookmarkEnd w:id="6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3" w:name="_Ref51008954"/>
      <w:proofErr w:type="spellStart"/>
      <w:r w:rsidRPr="00053DBB">
        <w:rPr>
          <w:rFonts w:ascii="Times New Roman" w:eastAsia="Calibri" w:hAnsi="Times New Roman" w:cs="Times New Roman"/>
          <w:sz w:val="28"/>
          <w:lang w:eastAsia="ru-RU"/>
        </w:rPr>
        <w:t>Верланов</w:t>
      </w:r>
      <w:proofErr w:type="spellEnd"/>
      <w:r w:rsidRPr="00053DBB">
        <w:rPr>
          <w:rFonts w:ascii="Times New Roman" w:eastAsia="Calibri" w:hAnsi="Times New Roman" w:cs="Times New Roman"/>
          <w:sz w:val="28"/>
          <w:lang w:eastAsia="ru-RU"/>
        </w:rPr>
        <w:t xml:space="preserve"> С. О. Економічні і соціальні права людини: європейські стандарти та їх впровадження в юридичну практику України (загальнотеоретичне </w:t>
      </w:r>
      <w:r w:rsidRPr="00053DBB">
        <w:rPr>
          <w:rFonts w:ascii="Times New Roman" w:eastAsia="Calibri" w:hAnsi="Times New Roman" w:cs="Times New Roman"/>
          <w:sz w:val="28"/>
          <w:lang w:eastAsia="ru-RU"/>
        </w:rPr>
        <w:lastRenderedPageBreak/>
        <w:t xml:space="preserve">дослідження) / С. О. </w:t>
      </w:r>
      <w:proofErr w:type="spellStart"/>
      <w:r w:rsidRPr="00053DBB">
        <w:rPr>
          <w:rFonts w:ascii="Times New Roman" w:eastAsia="Calibri" w:hAnsi="Times New Roman" w:cs="Times New Roman"/>
          <w:sz w:val="28"/>
          <w:lang w:eastAsia="ru-RU"/>
        </w:rPr>
        <w:t>Верланов</w:t>
      </w:r>
      <w:proofErr w:type="spellEnd"/>
      <w:r w:rsidRPr="00053DBB">
        <w:rPr>
          <w:rFonts w:ascii="Times New Roman" w:eastAsia="Calibri" w:hAnsi="Times New Roman" w:cs="Times New Roman"/>
          <w:sz w:val="28"/>
          <w:lang w:eastAsia="ru-RU"/>
        </w:rPr>
        <w:t>. – Львів : Край, 2009. – 196 с.</w:t>
      </w:r>
      <w:bookmarkEnd w:id="6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4" w:name="_Ref57456031"/>
      <w:proofErr w:type="spellStart"/>
      <w:r w:rsidRPr="00053DBB">
        <w:rPr>
          <w:rFonts w:ascii="Times New Roman" w:eastAsia="Calibri" w:hAnsi="Times New Roman" w:cs="Times New Roman"/>
          <w:sz w:val="28"/>
          <w:lang w:eastAsia="ru-RU"/>
        </w:rPr>
        <w:t>Верланов</w:t>
      </w:r>
      <w:proofErr w:type="spellEnd"/>
      <w:r w:rsidRPr="00053DBB">
        <w:rPr>
          <w:rFonts w:ascii="Times New Roman" w:eastAsia="Calibri" w:hAnsi="Times New Roman" w:cs="Times New Roman"/>
          <w:sz w:val="28"/>
          <w:lang w:eastAsia="ru-RU"/>
        </w:rPr>
        <w:t xml:space="preserve"> С. О. Економічні і соціальні права людини: європейські стандарти та їх впровадження в юридичну практику України (загальнотеоретичне дослідження) : </w:t>
      </w:r>
      <w:proofErr w:type="spellStart"/>
      <w:r w:rsidRPr="00053DBB">
        <w:rPr>
          <w:rFonts w:ascii="Times New Roman" w:eastAsia="Calibri" w:hAnsi="Times New Roman" w:cs="Times New Roman"/>
          <w:sz w:val="28"/>
          <w:lang w:eastAsia="ru-RU"/>
        </w:rPr>
        <w:t>автореф</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дис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канд</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w:t>
      </w:r>
      <w:proofErr w:type="spellEnd"/>
      <w:r w:rsidRPr="00053DBB">
        <w:rPr>
          <w:rFonts w:ascii="Times New Roman" w:eastAsia="Calibri" w:hAnsi="Times New Roman" w:cs="Times New Roman"/>
          <w:sz w:val="28"/>
          <w:lang w:eastAsia="ru-RU"/>
        </w:rPr>
        <w:t xml:space="preserve">. наук / С. О. </w:t>
      </w:r>
      <w:proofErr w:type="spellStart"/>
      <w:r w:rsidRPr="00053DBB">
        <w:rPr>
          <w:rFonts w:ascii="Times New Roman" w:eastAsia="Calibri" w:hAnsi="Times New Roman" w:cs="Times New Roman"/>
          <w:sz w:val="28"/>
          <w:lang w:eastAsia="ru-RU"/>
        </w:rPr>
        <w:t>Верланов</w:t>
      </w:r>
      <w:proofErr w:type="spellEnd"/>
      <w:r w:rsidRPr="00053DBB">
        <w:rPr>
          <w:rFonts w:ascii="Times New Roman" w:eastAsia="Calibri" w:hAnsi="Times New Roman" w:cs="Times New Roman"/>
          <w:sz w:val="28"/>
          <w:lang w:eastAsia="ru-RU"/>
        </w:rPr>
        <w:t>. – Л., 2008. – 16 с.</w:t>
      </w:r>
      <w:bookmarkEnd w:id="6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5" w:name="_Ref51010581"/>
      <w:proofErr w:type="spellStart"/>
      <w:r w:rsidRPr="00053DBB">
        <w:rPr>
          <w:rFonts w:ascii="Times New Roman" w:eastAsia="Calibri" w:hAnsi="Times New Roman" w:cs="Times New Roman"/>
          <w:sz w:val="28"/>
          <w:lang w:eastAsia="ru-RU"/>
        </w:rPr>
        <w:t>Воеводин</w:t>
      </w:r>
      <w:proofErr w:type="spellEnd"/>
      <w:r w:rsidRPr="00053DBB">
        <w:rPr>
          <w:rFonts w:ascii="Times New Roman" w:eastAsia="Calibri" w:hAnsi="Times New Roman" w:cs="Times New Roman"/>
          <w:sz w:val="28"/>
          <w:lang w:eastAsia="ru-RU"/>
        </w:rPr>
        <w:t xml:space="preserve"> Л. Д. </w:t>
      </w:r>
      <w:proofErr w:type="spellStart"/>
      <w:r w:rsidRPr="00053DBB">
        <w:rPr>
          <w:rFonts w:ascii="Times New Roman" w:eastAsia="Calibri" w:hAnsi="Times New Roman" w:cs="Times New Roman"/>
          <w:sz w:val="28"/>
          <w:lang w:eastAsia="ru-RU"/>
        </w:rPr>
        <w:t>Юридический</w:t>
      </w:r>
      <w:proofErr w:type="spellEnd"/>
      <w:r w:rsidRPr="00053DBB">
        <w:rPr>
          <w:rFonts w:ascii="Times New Roman" w:eastAsia="Calibri" w:hAnsi="Times New Roman" w:cs="Times New Roman"/>
          <w:sz w:val="28"/>
          <w:lang w:eastAsia="ru-RU"/>
        </w:rPr>
        <w:t xml:space="preserve"> статус </w:t>
      </w:r>
      <w:proofErr w:type="spellStart"/>
      <w:r w:rsidRPr="00053DBB">
        <w:rPr>
          <w:rFonts w:ascii="Times New Roman" w:eastAsia="Calibri" w:hAnsi="Times New Roman" w:cs="Times New Roman"/>
          <w:sz w:val="28"/>
          <w:lang w:eastAsia="ru-RU"/>
        </w:rPr>
        <w:t>личности</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пособие</w:t>
      </w:r>
      <w:proofErr w:type="spellEnd"/>
      <w:r w:rsidRPr="00053DBB">
        <w:rPr>
          <w:rFonts w:ascii="Times New Roman" w:eastAsia="Calibri" w:hAnsi="Times New Roman" w:cs="Times New Roman"/>
          <w:sz w:val="28"/>
          <w:lang w:eastAsia="ru-RU"/>
        </w:rPr>
        <w:t xml:space="preserve"> / Л. Д. </w:t>
      </w:r>
      <w:proofErr w:type="spellStart"/>
      <w:r w:rsidRPr="00053DBB">
        <w:rPr>
          <w:rFonts w:ascii="Times New Roman" w:eastAsia="Calibri" w:hAnsi="Times New Roman" w:cs="Times New Roman"/>
          <w:sz w:val="28"/>
          <w:lang w:eastAsia="ru-RU"/>
        </w:rPr>
        <w:t>Воеводин</w:t>
      </w:r>
      <w:proofErr w:type="spellEnd"/>
      <w:r w:rsidRPr="00053DBB">
        <w:rPr>
          <w:rFonts w:ascii="Times New Roman" w:eastAsia="Calibri" w:hAnsi="Times New Roman" w:cs="Times New Roman"/>
          <w:sz w:val="28"/>
          <w:lang w:eastAsia="ru-RU"/>
        </w:rPr>
        <w:t>. – М. : ИНФРА–М–НОРМА, 2007. – 304 с.</w:t>
      </w:r>
      <w:bookmarkEnd w:id="6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6" w:name="_Ref51095819"/>
      <w:r w:rsidRPr="00053DBB">
        <w:rPr>
          <w:rFonts w:ascii="Times New Roman" w:eastAsia="Calibri" w:hAnsi="Times New Roman" w:cs="Times New Roman"/>
          <w:sz w:val="28"/>
          <w:lang w:eastAsia="ru-RU"/>
        </w:rPr>
        <w:t>Волинець Л.І. Повноваження об'єднаних громад із питань забезпечення та дотримання прав дитини : розуміння витоків функцій / Л.І. Волинець. – К.: USAID, 2018. – 42 с.</w:t>
      </w:r>
      <w:bookmarkEnd w:id="6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7" w:name="_Ref50989153"/>
      <w:r w:rsidRPr="00053DBB">
        <w:rPr>
          <w:rFonts w:ascii="Times New Roman" w:eastAsia="Calibri" w:hAnsi="Times New Roman" w:cs="Times New Roman"/>
          <w:sz w:val="28"/>
          <w:lang w:eastAsia="ru-RU"/>
        </w:rPr>
        <w:t>Волошина І. В. Конституційно-правовий статус дитини в Україні: дисертація на здобуття наукового ступеня кандидата юридичних наук за спеціальністю 12.00.02 / І. В. Волошина. – К., 2016. – 237 с.</w:t>
      </w:r>
      <w:bookmarkEnd w:id="6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8" w:name="_Ref57452955"/>
      <w:proofErr w:type="spellStart"/>
      <w:r w:rsidRPr="00053DBB">
        <w:rPr>
          <w:rFonts w:ascii="Times New Roman" w:eastAsia="Calibri" w:hAnsi="Times New Roman" w:cs="Times New Roman"/>
          <w:sz w:val="28"/>
          <w:lang w:eastAsia="ru-RU"/>
        </w:rPr>
        <w:t>Гедес</w:t>
      </w:r>
      <w:proofErr w:type="spellEnd"/>
      <w:r w:rsidRPr="00053DBB">
        <w:rPr>
          <w:rFonts w:ascii="Times New Roman" w:eastAsia="Calibri" w:hAnsi="Times New Roman" w:cs="Times New Roman"/>
          <w:sz w:val="28"/>
          <w:lang w:eastAsia="ru-RU"/>
        </w:rPr>
        <w:t xml:space="preserve"> де </w:t>
      </w:r>
      <w:proofErr w:type="spellStart"/>
      <w:r w:rsidRPr="00053DBB">
        <w:rPr>
          <w:rFonts w:ascii="Times New Roman" w:eastAsia="Calibri" w:hAnsi="Times New Roman" w:cs="Times New Roman"/>
          <w:sz w:val="28"/>
          <w:lang w:eastAsia="ru-RU"/>
        </w:rPr>
        <w:t>Оливейра</w:t>
      </w:r>
      <w:proofErr w:type="spellEnd"/>
      <w:r w:rsidRPr="00053DBB">
        <w:rPr>
          <w:rFonts w:ascii="Times New Roman" w:eastAsia="Calibri" w:hAnsi="Times New Roman" w:cs="Times New Roman"/>
          <w:sz w:val="28"/>
          <w:lang w:eastAsia="ru-RU"/>
        </w:rPr>
        <w:t xml:space="preserve"> М. А. </w:t>
      </w:r>
      <w:proofErr w:type="spellStart"/>
      <w:r w:rsidRPr="00053DBB">
        <w:rPr>
          <w:rFonts w:ascii="Times New Roman" w:eastAsia="Calibri" w:hAnsi="Times New Roman" w:cs="Times New Roman"/>
          <w:sz w:val="28"/>
          <w:lang w:eastAsia="ru-RU"/>
        </w:rPr>
        <w:t>Демократизация</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социальные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реформы</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Бразилии</w:t>
      </w:r>
      <w:proofErr w:type="spellEnd"/>
      <w:r w:rsidRPr="00053DBB">
        <w:rPr>
          <w:rFonts w:ascii="Times New Roman" w:eastAsia="Calibri" w:hAnsi="Times New Roman" w:cs="Times New Roman"/>
          <w:sz w:val="28"/>
          <w:lang w:eastAsia="ru-RU"/>
        </w:rPr>
        <w:t xml:space="preserve"> / М. А. </w:t>
      </w:r>
      <w:proofErr w:type="spellStart"/>
      <w:r w:rsidRPr="00053DBB">
        <w:rPr>
          <w:rFonts w:ascii="Times New Roman" w:eastAsia="Calibri" w:hAnsi="Times New Roman" w:cs="Times New Roman"/>
          <w:sz w:val="28"/>
          <w:lang w:eastAsia="ru-RU"/>
        </w:rPr>
        <w:t>Гедес</w:t>
      </w:r>
      <w:proofErr w:type="spellEnd"/>
      <w:r w:rsidRPr="00053DBB">
        <w:rPr>
          <w:rFonts w:ascii="Times New Roman" w:eastAsia="Calibri" w:hAnsi="Times New Roman" w:cs="Times New Roman"/>
          <w:sz w:val="28"/>
          <w:lang w:eastAsia="ru-RU"/>
        </w:rPr>
        <w:t xml:space="preserve"> де </w:t>
      </w:r>
      <w:proofErr w:type="spellStart"/>
      <w:r w:rsidRPr="00053DBB">
        <w:rPr>
          <w:rFonts w:ascii="Times New Roman" w:eastAsia="Calibri" w:hAnsi="Times New Roman" w:cs="Times New Roman"/>
          <w:sz w:val="28"/>
          <w:lang w:eastAsia="ru-RU"/>
        </w:rPr>
        <w:t>Оливейра</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Ученые</w:t>
      </w:r>
      <w:proofErr w:type="spellEnd"/>
      <w:r w:rsidRPr="00053DBB">
        <w:rPr>
          <w:rFonts w:ascii="Times New Roman" w:eastAsia="Calibri" w:hAnsi="Times New Roman" w:cs="Times New Roman"/>
          <w:sz w:val="28"/>
          <w:lang w:eastAsia="ru-RU"/>
        </w:rPr>
        <w:t xml:space="preserve"> записки РГСУ. – 2006. – № 1. – С. 49-55.</w:t>
      </w:r>
      <w:bookmarkEnd w:id="6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69" w:name="_Ref57455525"/>
      <w:proofErr w:type="spellStart"/>
      <w:r w:rsidRPr="00053DBB">
        <w:rPr>
          <w:rFonts w:ascii="Times New Roman" w:eastAsia="Calibri" w:hAnsi="Times New Roman" w:cs="Times New Roman"/>
          <w:sz w:val="28"/>
          <w:lang w:eastAsia="ru-RU"/>
        </w:rPr>
        <w:t>Глевацька</w:t>
      </w:r>
      <w:proofErr w:type="spellEnd"/>
      <w:r w:rsidRPr="00053DBB">
        <w:rPr>
          <w:rFonts w:ascii="Times New Roman" w:eastAsia="Calibri" w:hAnsi="Times New Roman" w:cs="Times New Roman"/>
          <w:sz w:val="28"/>
          <w:lang w:eastAsia="ru-RU"/>
        </w:rPr>
        <w:t xml:space="preserve"> Н. М. Міжнародні стандарти у системі місцевого самоврядування України / Н. М. </w:t>
      </w:r>
      <w:proofErr w:type="spellStart"/>
      <w:r w:rsidRPr="00053DBB">
        <w:rPr>
          <w:rFonts w:ascii="Times New Roman" w:eastAsia="Calibri" w:hAnsi="Times New Roman" w:cs="Times New Roman"/>
          <w:sz w:val="28"/>
          <w:lang w:eastAsia="ru-RU"/>
        </w:rPr>
        <w:t>Глевацька</w:t>
      </w:r>
      <w:proofErr w:type="spellEnd"/>
      <w:r w:rsidRPr="00053DBB">
        <w:rPr>
          <w:rFonts w:ascii="Times New Roman" w:eastAsia="Calibri" w:hAnsi="Times New Roman" w:cs="Times New Roman"/>
          <w:sz w:val="28"/>
          <w:lang w:eastAsia="ru-RU"/>
        </w:rPr>
        <w:t xml:space="preserve"> // Наукові праці Кіровоградського національного технічного університету. Економічні науки. – 2009.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15. – С. 114-122.</w:t>
      </w:r>
      <w:bookmarkEnd w:id="6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0" w:name="_Ref45721521"/>
      <w:r w:rsidRPr="00053DBB">
        <w:rPr>
          <w:rFonts w:ascii="Times New Roman" w:eastAsia="Calibri" w:hAnsi="Times New Roman" w:cs="Times New Roman"/>
          <w:sz w:val="28"/>
          <w:lang w:eastAsia="ru-RU"/>
        </w:rPr>
        <w:t>Гончар С. В. Сутнісні характеристики феномену місцевого самоврядування / С. В. Гончар // Інвестиції: практика та досвід. – 2017. – № 8. – С. 95-102.</w:t>
      </w:r>
      <w:bookmarkEnd w:id="7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1" w:name="_Ref45569054"/>
      <w:r w:rsidRPr="00053DBB">
        <w:rPr>
          <w:rFonts w:ascii="Times New Roman" w:eastAsia="Calibri" w:hAnsi="Times New Roman" w:cs="Times New Roman"/>
          <w:sz w:val="28"/>
          <w:lang w:eastAsia="ru-RU"/>
        </w:rPr>
        <w:t xml:space="preserve">Горбатюк Е. С. </w:t>
      </w:r>
      <w:proofErr w:type="spellStart"/>
      <w:r w:rsidRPr="00053DBB">
        <w:rPr>
          <w:rFonts w:ascii="Times New Roman" w:eastAsia="Calibri" w:hAnsi="Times New Roman" w:cs="Times New Roman"/>
          <w:sz w:val="28"/>
          <w:lang w:eastAsia="ru-RU"/>
        </w:rPr>
        <w:t>Местное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самоуправление</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Великобритании</w:t>
      </w:r>
      <w:proofErr w:type="spellEnd"/>
      <w:r w:rsidRPr="00053DBB">
        <w:rPr>
          <w:rFonts w:ascii="Times New Roman" w:eastAsia="Calibri" w:hAnsi="Times New Roman" w:cs="Times New Roman"/>
          <w:sz w:val="28"/>
          <w:lang w:eastAsia="ru-RU"/>
        </w:rPr>
        <w:t xml:space="preserve"> XIX в. : </w:t>
      </w:r>
      <w:proofErr w:type="spellStart"/>
      <w:r w:rsidRPr="00053DBB">
        <w:rPr>
          <w:rFonts w:ascii="Times New Roman" w:eastAsia="Calibri" w:hAnsi="Times New Roman" w:cs="Times New Roman"/>
          <w:sz w:val="28"/>
          <w:lang w:eastAsia="ru-RU"/>
        </w:rPr>
        <w:t>аналитический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обзор</w:t>
      </w:r>
      <w:proofErr w:type="spellEnd"/>
      <w:r w:rsidRPr="00053DBB">
        <w:rPr>
          <w:rFonts w:ascii="Times New Roman" w:eastAsia="Calibri" w:hAnsi="Times New Roman" w:cs="Times New Roman"/>
          <w:sz w:val="28"/>
          <w:lang w:eastAsia="ru-RU"/>
        </w:rPr>
        <w:t xml:space="preserve"> / Е. С. Горбатюк // </w:t>
      </w:r>
      <w:proofErr w:type="spellStart"/>
      <w:r w:rsidRPr="00053DBB">
        <w:rPr>
          <w:rFonts w:ascii="Times New Roman" w:eastAsia="Calibri" w:hAnsi="Times New Roman" w:cs="Times New Roman"/>
          <w:sz w:val="28"/>
          <w:lang w:eastAsia="ru-RU"/>
        </w:rPr>
        <w:t>Вестник</w:t>
      </w:r>
      <w:proofErr w:type="spellEnd"/>
      <w:r w:rsidRPr="00053DBB">
        <w:rPr>
          <w:rFonts w:ascii="Times New Roman" w:eastAsia="Calibri" w:hAnsi="Times New Roman" w:cs="Times New Roman"/>
          <w:sz w:val="28"/>
          <w:lang w:eastAsia="ru-RU"/>
        </w:rPr>
        <w:t xml:space="preserve"> Санкт-</w:t>
      </w:r>
      <w:proofErr w:type="spellStart"/>
      <w:r w:rsidRPr="00053DBB">
        <w:rPr>
          <w:rFonts w:ascii="Times New Roman" w:eastAsia="Calibri" w:hAnsi="Times New Roman" w:cs="Times New Roman"/>
          <w:sz w:val="28"/>
          <w:lang w:eastAsia="ru-RU"/>
        </w:rPr>
        <w:t>Петербургского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университета</w:t>
      </w:r>
      <w:proofErr w:type="spellEnd"/>
      <w:r w:rsidRPr="00053DBB">
        <w:rPr>
          <w:rFonts w:ascii="Times New Roman" w:eastAsia="Calibri" w:hAnsi="Times New Roman" w:cs="Times New Roman"/>
          <w:sz w:val="28"/>
          <w:lang w:eastAsia="ru-RU"/>
        </w:rPr>
        <w:t>. – 2010. – № 1. – С. 113-120.</w:t>
      </w:r>
      <w:bookmarkEnd w:id="7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2" w:name="_Ref45569439"/>
      <w:r w:rsidRPr="00053DBB">
        <w:rPr>
          <w:rFonts w:ascii="Times New Roman" w:eastAsia="Calibri" w:hAnsi="Times New Roman" w:cs="Times New Roman"/>
          <w:sz w:val="28"/>
          <w:lang w:eastAsia="ru-RU"/>
        </w:rPr>
        <w:t xml:space="preserve">Горбатюк Е. С. </w:t>
      </w:r>
      <w:proofErr w:type="spellStart"/>
      <w:r w:rsidRPr="00053DBB">
        <w:rPr>
          <w:rFonts w:ascii="Times New Roman" w:eastAsia="Calibri" w:hAnsi="Times New Roman" w:cs="Times New Roman"/>
          <w:sz w:val="28"/>
          <w:lang w:eastAsia="ru-RU"/>
        </w:rPr>
        <w:t>Основные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теории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аналитический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обзор</w:t>
      </w:r>
      <w:proofErr w:type="spellEnd"/>
      <w:r w:rsidRPr="00053DBB">
        <w:rPr>
          <w:rFonts w:ascii="Times New Roman" w:eastAsia="Calibri" w:hAnsi="Times New Roman" w:cs="Times New Roman"/>
          <w:sz w:val="28"/>
          <w:lang w:eastAsia="ru-RU"/>
        </w:rPr>
        <w:t xml:space="preserve"> / Е. С. Горбатюк // </w:t>
      </w:r>
      <w:proofErr w:type="spellStart"/>
      <w:r w:rsidRPr="00053DBB">
        <w:rPr>
          <w:rFonts w:ascii="Times New Roman" w:eastAsia="Calibri" w:hAnsi="Times New Roman" w:cs="Times New Roman"/>
          <w:sz w:val="28"/>
          <w:lang w:eastAsia="ru-RU"/>
        </w:rPr>
        <w:t>Вестник</w:t>
      </w:r>
      <w:proofErr w:type="spellEnd"/>
      <w:r w:rsidRPr="00053DBB">
        <w:rPr>
          <w:rFonts w:ascii="Times New Roman" w:eastAsia="Calibri" w:hAnsi="Times New Roman" w:cs="Times New Roman"/>
          <w:sz w:val="28"/>
          <w:lang w:eastAsia="ru-RU"/>
        </w:rPr>
        <w:t xml:space="preserve"> Санкт-</w:t>
      </w:r>
      <w:proofErr w:type="spellStart"/>
      <w:r w:rsidRPr="00053DBB">
        <w:rPr>
          <w:rFonts w:ascii="Times New Roman" w:eastAsia="Calibri" w:hAnsi="Times New Roman" w:cs="Times New Roman"/>
          <w:sz w:val="28"/>
          <w:lang w:eastAsia="ru-RU"/>
        </w:rPr>
        <w:t>Петербургского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университета</w:t>
      </w:r>
      <w:proofErr w:type="spellEnd"/>
      <w:r w:rsidRPr="00053DBB">
        <w:rPr>
          <w:rFonts w:ascii="Times New Roman" w:eastAsia="Calibri" w:hAnsi="Times New Roman" w:cs="Times New Roman"/>
          <w:sz w:val="28"/>
          <w:lang w:eastAsia="ru-RU"/>
        </w:rPr>
        <w:t>. – 2015. – № 1. – С. 21-27.</w:t>
      </w:r>
      <w:bookmarkEnd w:id="7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3" w:name="_Ref51009304"/>
      <w:proofErr w:type="spellStart"/>
      <w:r w:rsidRPr="00053DBB">
        <w:rPr>
          <w:rFonts w:ascii="Times New Roman" w:eastAsia="Calibri" w:hAnsi="Times New Roman" w:cs="Times New Roman"/>
          <w:sz w:val="28"/>
          <w:lang w:eastAsia="ru-RU"/>
        </w:rPr>
        <w:t>Дельпере</w:t>
      </w:r>
      <w:proofErr w:type="spellEnd"/>
      <w:r w:rsidRPr="00053DBB">
        <w:rPr>
          <w:rFonts w:ascii="Times New Roman" w:eastAsia="Calibri" w:hAnsi="Times New Roman" w:cs="Times New Roman"/>
          <w:sz w:val="28"/>
          <w:lang w:eastAsia="ru-RU"/>
        </w:rPr>
        <w:t xml:space="preserve"> Н. </w:t>
      </w:r>
      <w:proofErr w:type="spellStart"/>
      <w:r w:rsidRPr="00053DBB">
        <w:rPr>
          <w:rFonts w:ascii="Times New Roman" w:eastAsia="Calibri" w:hAnsi="Times New Roman" w:cs="Times New Roman"/>
          <w:sz w:val="28"/>
          <w:lang w:eastAsia="ru-RU"/>
        </w:rPr>
        <w:t>Защита</w:t>
      </w:r>
      <w:proofErr w:type="spellEnd"/>
      <w:r w:rsidRPr="00053DBB">
        <w:rPr>
          <w:rFonts w:ascii="Times New Roman" w:eastAsia="Calibri" w:hAnsi="Times New Roman" w:cs="Times New Roman"/>
          <w:sz w:val="28"/>
          <w:lang w:eastAsia="ru-RU"/>
        </w:rPr>
        <w:t xml:space="preserve"> прав и свобод </w:t>
      </w:r>
      <w:proofErr w:type="spellStart"/>
      <w:r w:rsidRPr="00053DBB">
        <w:rPr>
          <w:rFonts w:ascii="Times New Roman" w:eastAsia="Calibri" w:hAnsi="Times New Roman" w:cs="Times New Roman"/>
          <w:sz w:val="28"/>
          <w:lang w:eastAsia="ru-RU"/>
        </w:rPr>
        <w:t>граждан</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преклонного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возраста</w:t>
      </w:r>
      <w:proofErr w:type="spellEnd"/>
      <w:r w:rsidRPr="00053DBB">
        <w:rPr>
          <w:rFonts w:ascii="Times New Roman" w:eastAsia="Calibri" w:hAnsi="Times New Roman" w:cs="Times New Roman"/>
          <w:sz w:val="28"/>
          <w:lang w:eastAsia="ru-RU"/>
        </w:rPr>
        <w:t xml:space="preserve"> /  Н. </w:t>
      </w:r>
      <w:proofErr w:type="spellStart"/>
      <w:r w:rsidRPr="00053DBB">
        <w:rPr>
          <w:rFonts w:ascii="Times New Roman" w:eastAsia="Calibri" w:hAnsi="Times New Roman" w:cs="Times New Roman"/>
          <w:sz w:val="28"/>
          <w:lang w:eastAsia="ru-RU"/>
        </w:rPr>
        <w:t>Дельпере</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Деловая</w:t>
      </w:r>
      <w:proofErr w:type="spellEnd"/>
      <w:r w:rsidRPr="00053DBB">
        <w:rPr>
          <w:rFonts w:ascii="Times New Roman" w:eastAsia="Calibri" w:hAnsi="Times New Roman" w:cs="Times New Roman"/>
          <w:sz w:val="28"/>
          <w:lang w:eastAsia="ru-RU"/>
        </w:rPr>
        <w:t xml:space="preserve"> книга, 2003. – 277 с.</w:t>
      </w:r>
      <w:bookmarkEnd w:id="7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4" w:name="_Ref57456149"/>
      <w:r w:rsidRPr="00053DBB">
        <w:rPr>
          <w:rFonts w:ascii="Times New Roman" w:eastAsia="Calibri" w:hAnsi="Times New Roman" w:cs="Times New Roman"/>
          <w:sz w:val="28"/>
          <w:lang w:eastAsia="ru-RU"/>
        </w:rPr>
        <w:t xml:space="preserve">Демичева З. Б. К </w:t>
      </w:r>
      <w:proofErr w:type="spellStart"/>
      <w:r w:rsidRPr="00053DBB">
        <w:rPr>
          <w:rFonts w:ascii="Times New Roman" w:eastAsia="Calibri" w:hAnsi="Times New Roman" w:cs="Times New Roman"/>
          <w:sz w:val="28"/>
          <w:lang w:eastAsia="ru-RU"/>
        </w:rPr>
        <w:t>вопросу</w:t>
      </w:r>
      <w:proofErr w:type="spellEnd"/>
      <w:r w:rsidRPr="00053DBB">
        <w:rPr>
          <w:rFonts w:ascii="Times New Roman" w:eastAsia="Calibri" w:hAnsi="Times New Roman" w:cs="Times New Roman"/>
          <w:sz w:val="28"/>
          <w:lang w:eastAsia="ru-RU"/>
        </w:rPr>
        <w:t xml:space="preserve"> о </w:t>
      </w:r>
      <w:proofErr w:type="spellStart"/>
      <w:r w:rsidRPr="00053DBB">
        <w:rPr>
          <w:rFonts w:ascii="Times New Roman" w:eastAsia="Calibri" w:hAnsi="Times New Roman" w:cs="Times New Roman"/>
          <w:sz w:val="28"/>
          <w:lang w:eastAsia="ru-RU"/>
        </w:rPr>
        <w:t>понятии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правовые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стандарты</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Совета</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Европы</w:t>
      </w:r>
      <w:proofErr w:type="spellEnd"/>
      <w:r w:rsidRPr="00053DBB">
        <w:rPr>
          <w:rFonts w:ascii="Times New Roman" w:eastAsia="Calibri" w:hAnsi="Times New Roman" w:cs="Times New Roman"/>
          <w:sz w:val="28"/>
          <w:lang w:eastAsia="ru-RU"/>
        </w:rPr>
        <w:t xml:space="preserve">» / З. Б. Демичева // </w:t>
      </w:r>
      <w:proofErr w:type="spellStart"/>
      <w:r w:rsidRPr="00053DBB">
        <w:rPr>
          <w:rFonts w:ascii="Times New Roman" w:eastAsia="Calibri" w:hAnsi="Times New Roman" w:cs="Times New Roman"/>
          <w:sz w:val="28"/>
          <w:lang w:eastAsia="ru-RU"/>
        </w:rPr>
        <w:t>Московский</w:t>
      </w:r>
      <w:proofErr w:type="spellEnd"/>
      <w:r w:rsidRPr="00053DBB">
        <w:rPr>
          <w:rFonts w:ascii="Times New Roman" w:eastAsia="Calibri" w:hAnsi="Times New Roman" w:cs="Times New Roman"/>
          <w:sz w:val="28"/>
          <w:lang w:eastAsia="ru-RU"/>
        </w:rPr>
        <w:t xml:space="preserve"> журнал </w:t>
      </w:r>
      <w:proofErr w:type="spellStart"/>
      <w:r w:rsidRPr="00053DBB">
        <w:rPr>
          <w:rFonts w:ascii="Times New Roman" w:eastAsia="Calibri" w:hAnsi="Times New Roman" w:cs="Times New Roman"/>
          <w:sz w:val="28"/>
          <w:lang w:eastAsia="ru-RU"/>
        </w:rPr>
        <w:t>международного</w:t>
      </w:r>
      <w:proofErr w:type="spellEnd"/>
      <w:r w:rsidRPr="00053DBB">
        <w:rPr>
          <w:rFonts w:ascii="Times New Roman" w:eastAsia="Calibri" w:hAnsi="Times New Roman" w:cs="Times New Roman"/>
          <w:sz w:val="28"/>
          <w:lang w:eastAsia="ru-RU"/>
        </w:rPr>
        <w:t xml:space="preserve"> права. – 2006. – № 3. </w:t>
      </w:r>
      <w:r w:rsidRPr="00053DBB">
        <w:rPr>
          <w:rFonts w:ascii="Times New Roman" w:eastAsia="Calibri" w:hAnsi="Times New Roman" w:cs="Times New Roman"/>
          <w:sz w:val="28"/>
          <w:lang w:eastAsia="ru-RU"/>
        </w:rPr>
        <w:lastRenderedPageBreak/>
        <w:t>– С. 42-52.</w:t>
      </w:r>
      <w:bookmarkEnd w:id="7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5" w:name="_Ref45570422"/>
      <w:r w:rsidRPr="00053DBB">
        <w:rPr>
          <w:rFonts w:ascii="Times New Roman" w:eastAsia="Calibri" w:hAnsi="Times New Roman" w:cs="Times New Roman"/>
          <w:sz w:val="28"/>
          <w:lang w:eastAsia="ru-RU"/>
        </w:rPr>
        <w:t>Демків Ю. В. Місцеві Ради: Проблеми місцевого самоврядування і місцевого господарства / Ю. В. Демків // Львівська регіональна науково-практична конференція. – Львів, 1990. – С. 11-13.</w:t>
      </w:r>
      <w:bookmarkEnd w:id="7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6" w:name="_Ref45807268"/>
      <w:proofErr w:type="spellStart"/>
      <w:r w:rsidRPr="00053DBB">
        <w:rPr>
          <w:rFonts w:ascii="Times New Roman" w:eastAsia="Calibri" w:hAnsi="Times New Roman" w:cs="Times New Roman"/>
          <w:sz w:val="28"/>
          <w:lang w:eastAsia="ru-RU"/>
        </w:rPr>
        <w:t>Дзыбова</w:t>
      </w:r>
      <w:proofErr w:type="spellEnd"/>
      <w:r w:rsidRPr="00053DBB">
        <w:rPr>
          <w:rFonts w:ascii="Times New Roman" w:eastAsia="Calibri" w:hAnsi="Times New Roman" w:cs="Times New Roman"/>
          <w:sz w:val="28"/>
          <w:lang w:eastAsia="ru-RU"/>
        </w:rPr>
        <w:t xml:space="preserve"> С. Г. К </w:t>
      </w:r>
      <w:proofErr w:type="spellStart"/>
      <w:r w:rsidRPr="00053DBB">
        <w:rPr>
          <w:rFonts w:ascii="Times New Roman" w:eastAsia="Calibri" w:hAnsi="Times New Roman" w:cs="Times New Roman"/>
          <w:sz w:val="28"/>
          <w:lang w:eastAsia="ru-RU"/>
        </w:rPr>
        <w:t>вопросу</w:t>
      </w:r>
      <w:proofErr w:type="spellEnd"/>
      <w:r w:rsidRPr="00053DBB">
        <w:rPr>
          <w:rFonts w:ascii="Times New Roman" w:eastAsia="Calibri" w:hAnsi="Times New Roman" w:cs="Times New Roman"/>
          <w:sz w:val="28"/>
          <w:lang w:eastAsia="ru-RU"/>
        </w:rPr>
        <w:t xml:space="preserve"> о </w:t>
      </w:r>
      <w:proofErr w:type="spellStart"/>
      <w:r w:rsidRPr="00053DBB">
        <w:rPr>
          <w:rFonts w:ascii="Times New Roman" w:eastAsia="Calibri" w:hAnsi="Times New Roman" w:cs="Times New Roman"/>
          <w:sz w:val="28"/>
          <w:lang w:eastAsia="ru-RU"/>
        </w:rPr>
        <w:t>понимании</w:t>
      </w:r>
      <w:proofErr w:type="spellEnd"/>
      <w:r w:rsidRPr="00053DBB">
        <w:rPr>
          <w:rFonts w:ascii="Times New Roman" w:eastAsia="Calibri" w:hAnsi="Times New Roman" w:cs="Times New Roman"/>
          <w:sz w:val="28"/>
          <w:lang w:eastAsia="ru-RU"/>
        </w:rPr>
        <w:t xml:space="preserve"> прав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современной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теории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государства</w:t>
      </w:r>
      <w:proofErr w:type="spellEnd"/>
      <w:r w:rsidRPr="00053DBB">
        <w:rPr>
          <w:rFonts w:ascii="Times New Roman" w:eastAsia="Calibri" w:hAnsi="Times New Roman" w:cs="Times New Roman"/>
          <w:sz w:val="28"/>
          <w:lang w:eastAsia="ru-RU"/>
        </w:rPr>
        <w:t xml:space="preserve"> и права / С. Г. </w:t>
      </w:r>
      <w:proofErr w:type="spellStart"/>
      <w:r w:rsidRPr="00053DBB">
        <w:rPr>
          <w:rFonts w:ascii="Times New Roman" w:eastAsia="Calibri" w:hAnsi="Times New Roman" w:cs="Times New Roman"/>
          <w:sz w:val="28"/>
          <w:lang w:eastAsia="ru-RU"/>
        </w:rPr>
        <w:t>Дзыбова</w:t>
      </w:r>
      <w:proofErr w:type="spellEnd"/>
      <w:r w:rsidRPr="00053DBB">
        <w:rPr>
          <w:rFonts w:ascii="Times New Roman" w:eastAsia="Calibri" w:hAnsi="Times New Roman" w:cs="Times New Roman"/>
          <w:sz w:val="28"/>
          <w:lang w:eastAsia="ru-RU"/>
        </w:rPr>
        <w:t xml:space="preserve">, Е.А. </w:t>
      </w:r>
      <w:proofErr w:type="spellStart"/>
      <w:r w:rsidRPr="00053DBB">
        <w:rPr>
          <w:rFonts w:ascii="Times New Roman" w:eastAsia="Calibri" w:hAnsi="Times New Roman" w:cs="Times New Roman"/>
          <w:sz w:val="28"/>
          <w:lang w:eastAsia="ru-RU"/>
        </w:rPr>
        <w:t>Парасюк</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Вестник</w:t>
      </w:r>
      <w:proofErr w:type="spellEnd"/>
      <w:r w:rsidRPr="00053DBB">
        <w:rPr>
          <w:rFonts w:ascii="Times New Roman" w:eastAsia="Calibri" w:hAnsi="Times New Roman" w:cs="Times New Roman"/>
          <w:sz w:val="28"/>
          <w:lang w:eastAsia="ru-RU"/>
        </w:rPr>
        <w:t xml:space="preserve"> АТУ. – 2015. – </w:t>
      </w:r>
      <w:proofErr w:type="spellStart"/>
      <w:r w:rsidRPr="00053DBB">
        <w:rPr>
          <w:rFonts w:ascii="Times New Roman" w:eastAsia="Calibri" w:hAnsi="Times New Roman" w:cs="Times New Roman"/>
          <w:sz w:val="28"/>
          <w:lang w:eastAsia="ru-RU"/>
        </w:rPr>
        <w:t>Вып</w:t>
      </w:r>
      <w:proofErr w:type="spellEnd"/>
      <w:r w:rsidRPr="00053DBB">
        <w:rPr>
          <w:rFonts w:ascii="Times New Roman" w:eastAsia="Calibri" w:hAnsi="Times New Roman" w:cs="Times New Roman"/>
          <w:sz w:val="28"/>
          <w:lang w:eastAsia="ru-RU"/>
        </w:rPr>
        <w:t>. 1(156). – С. 175-179.</w:t>
      </w:r>
      <w:bookmarkEnd w:id="7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7" w:name="_Ref45568783"/>
      <w:proofErr w:type="spellStart"/>
      <w:r w:rsidRPr="00053DBB">
        <w:rPr>
          <w:rFonts w:ascii="Times New Roman" w:eastAsia="Calibri" w:hAnsi="Times New Roman" w:cs="Times New Roman"/>
          <w:sz w:val="28"/>
          <w:lang w:eastAsia="ru-RU"/>
        </w:rPr>
        <w:t>Еллинек</w:t>
      </w:r>
      <w:proofErr w:type="spellEnd"/>
      <w:r w:rsidRPr="00053DBB">
        <w:rPr>
          <w:rFonts w:ascii="Times New Roman" w:eastAsia="Calibri" w:hAnsi="Times New Roman" w:cs="Times New Roman"/>
          <w:sz w:val="28"/>
          <w:lang w:eastAsia="ru-RU"/>
        </w:rPr>
        <w:t xml:space="preserve"> Г. </w:t>
      </w:r>
      <w:proofErr w:type="spellStart"/>
      <w:r w:rsidRPr="00053DBB">
        <w:rPr>
          <w:rFonts w:ascii="Times New Roman" w:eastAsia="Calibri" w:hAnsi="Times New Roman" w:cs="Times New Roman"/>
          <w:sz w:val="28"/>
          <w:lang w:eastAsia="ru-RU"/>
        </w:rPr>
        <w:t>Общее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учение</w:t>
      </w:r>
      <w:proofErr w:type="spellEnd"/>
      <w:r w:rsidRPr="00053DBB">
        <w:rPr>
          <w:rFonts w:ascii="Times New Roman" w:eastAsia="Calibri" w:hAnsi="Times New Roman" w:cs="Times New Roman"/>
          <w:sz w:val="28"/>
          <w:lang w:eastAsia="ru-RU"/>
        </w:rPr>
        <w:t xml:space="preserve"> о </w:t>
      </w:r>
      <w:proofErr w:type="spellStart"/>
      <w:r w:rsidRPr="00053DBB">
        <w:rPr>
          <w:rFonts w:ascii="Times New Roman" w:eastAsia="Calibri" w:hAnsi="Times New Roman" w:cs="Times New Roman"/>
          <w:sz w:val="28"/>
          <w:lang w:eastAsia="ru-RU"/>
        </w:rPr>
        <w:t>государстве</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пособие</w:t>
      </w:r>
      <w:proofErr w:type="spellEnd"/>
      <w:r w:rsidRPr="00053DBB">
        <w:rPr>
          <w:rFonts w:ascii="Times New Roman" w:eastAsia="Calibri" w:hAnsi="Times New Roman" w:cs="Times New Roman"/>
          <w:sz w:val="28"/>
          <w:lang w:eastAsia="ru-RU"/>
        </w:rPr>
        <w:t xml:space="preserve"> / Г. </w:t>
      </w:r>
      <w:proofErr w:type="spellStart"/>
      <w:r w:rsidRPr="00053DBB">
        <w:rPr>
          <w:rFonts w:ascii="Times New Roman" w:eastAsia="Calibri" w:hAnsi="Times New Roman" w:cs="Times New Roman"/>
          <w:sz w:val="28"/>
          <w:lang w:eastAsia="ru-RU"/>
        </w:rPr>
        <w:t>Еллинек</w:t>
      </w:r>
      <w:proofErr w:type="spellEnd"/>
      <w:r w:rsidRPr="00053DBB">
        <w:rPr>
          <w:rFonts w:ascii="Times New Roman" w:eastAsia="Calibri" w:hAnsi="Times New Roman" w:cs="Times New Roman"/>
          <w:sz w:val="28"/>
          <w:lang w:eastAsia="ru-RU"/>
        </w:rPr>
        <w:t xml:space="preserve">. – СПб. : </w:t>
      </w:r>
      <w:proofErr w:type="spellStart"/>
      <w:r w:rsidRPr="00053DBB">
        <w:rPr>
          <w:rFonts w:ascii="Times New Roman" w:eastAsia="Calibri" w:hAnsi="Times New Roman" w:cs="Times New Roman"/>
          <w:sz w:val="28"/>
          <w:lang w:eastAsia="ru-RU"/>
        </w:rPr>
        <w:t>Юридический</w:t>
      </w:r>
      <w:proofErr w:type="spellEnd"/>
      <w:r w:rsidRPr="00053DBB">
        <w:rPr>
          <w:rFonts w:ascii="Times New Roman" w:eastAsia="Calibri" w:hAnsi="Times New Roman" w:cs="Times New Roman"/>
          <w:sz w:val="28"/>
          <w:lang w:eastAsia="ru-RU"/>
        </w:rPr>
        <w:t xml:space="preserve"> центр-Пресс, 2004. – 752 с.</w:t>
      </w:r>
      <w:bookmarkEnd w:id="7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78" w:name="_Ref45811162"/>
      <w:proofErr w:type="spellStart"/>
      <w:r w:rsidRPr="00053DBB">
        <w:rPr>
          <w:rFonts w:ascii="Times New Roman" w:eastAsia="Calibri" w:hAnsi="Times New Roman" w:cs="Times New Roman"/>
          <w:sz w:val="28"/>
          <w:lang w:eastAsia="ru-RU"/>
        </w:rPr>
        <w:t>Єльникова</w:t>
      </w:r>
      <w:proofErr w:type="spellEnd"/>
      <w:r w:rsidRPr="00053DBB">
        <w:rPr>
          <w:rFonts w:ascii="Times New Roman" w:eastAsia="Calibri" w:hAnsi="Times New Roman" w:cs="Times New Roman"/>
          <w:sz w:val="28"/>
          <w:lang w:eastAsia="ru-RU"/>
        </w:rPr>
        <w:t xml:space="preserve"> М. О. Класифікація конституційних прав і свобод людини в контексті </w:t>
      </w:r>
      <w:proofErr w:type="spellStart"/>
      <w:r w:rsidRPr="00053DBB">
        <w:rPr>
          <w:rFonts w:ascii="Times New Roman" w:eastAsia="Calibri" w:hAnsi="Times New Roman" w:cs="Times New Roman"/>
          <w:sz w:val="28"/>
          <w:lang w:eastAsia="ru-RU"/>
        </w:rPr>
        <w:t>праворозуміння</w:t>
      </w:r>
      <w:proofErr w:type="spellEnd"/>
      <w:r w:rsidRPr="00053DBB">
        <w:rPr>
          <w:rFonts w:ascii="Times New Roman" w:eastAsia="Calibri" w:hAnsi="Times New Roman" w:cs="Times New Roman"/>
          <w:sz w:val="28"/>
          <w:lang w:eastAsia="ru-RU"/>
        </w:rPr>
        <w:t xml:space="preserve"> / М. О. </w:t>
      </w:r>
      <w:proofErr w:type="spellStart"/>
      <w:r w:rsidRPr="00053DBB">
        <w:rPr>
          <w:rFonts w:ascii="Times New Roman" w:eastAsia="Calibri" w:hAnsi="Times New Roman" w:cs="Times New Roman"/>
          <w:sz w:val="28"/>
          <w:lang w:eastAsia="ru-RU"/>
        </w:rPr>
        <w:t>Єльникова</w:t>
      </w:r>
      <w:proofErr w:type="spellEnd"/>
      <w:r w:rsidRPr="00053DBB">
        <w:rPr>
          <w:rFonts w:ascii="Times New Roman" w:eastAsia="Calibri" w:hAnsi="Times New Roman" w:cs="Times New Roman"/>
          <w:sz w:val="28"/>
          <w:lang w:eastAsia="ru-RU"/>
        </w:rPr>
        <w:t xml:space="preserve"> // Науковий вісник Херсонського державного університету. – 2015.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2(1). – С. 77-81.</w:t>
      </w:r>
      <w:bookmarkEnd w:id="78"/>
    </w:p>
    <w:p w:rsidR="00053DBB" w:rsidRPr="00053DBB" w:rsidRDefault="00053DBB" w:rsidP="00053DBB">
      <w:pPr>
        <w:widowControl w:val="0"/>
        <w:numPr>
          <w:ilvl w:val="0"/>
          <w:numId w:val="3"/>
        </w:numPr>
        <w:spacing w:after="0" w:line="360" w:lineRule="auto"/>
        <w:jc w:val="both"/>
        <w:rPr>
          <w:rFonts w:ascii="Times New Roman" w:eastAsia="Times New Roman" w:hAnsi="Times New Roman" w:cs="Times New Roman"/>
          <w:sz w:val="28"/>
          <w:szCs w:val="20"/>
          <w:lang w:eastAsia="ru-RU"/>
        </w:rPr>
      </w:pPr>
      <w:bookmarkStart w:id="79" w:name="_Ref51077024"/>
      <w:r w:rsidRPr="00053DBB">
        <w:rPr>
          <w:rFonts w:ascii="Times New Roman" w:eastAsia="Times New Roman" w:hAnsi="Times New Roman" w:cs="Times New Roman"/>
          <w:sz w:val="28"/>
          <w:szCs w:val="20"/>
          <w:lang w:eastAsia="ru-RU"/>
        </w:rPr>
        <w:t>Журавель Я. В. Сучасні адміністративно-правові підходи до визначення поняття «орган місцевого самоврядування» / Я. В. Журавель // Юридичний журнал. – 2007. – № 7/8 (61). – С. 133-135.</w:t>
      </w:r>
      <w:bookmarkEnd w:id="7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0" w:name="_Ref45571783"/>
      <w:proofErr w:type="spellStart"/>
      <w:r w:rsidRPr="00053DBB">
        <w:rPr>
          <w:rFonts w:ascii="Times New Roman" w:eastAsia="Calibri" w:hAnsi="Times New Roman" w:cs="Times New Roman"/>
          <w:sz w:val="28"/>
          <w:lang w:eastAsia="ru-RU"/>
        </w:rPr>
        <w:t>Зимогляд</w:t>
      </w:r>
      <w:proofErr w:type="spellEnd"/>
      <w:r w:rsidRPr="00053DBB">
        <w:rPr>
          <w:rFonts w:ascii="Times New Roman" w:eastAsia="Calibri" w:hAnsi="Times New Roman" w:cs="Times New Roman"/>
          <w:sz w:val="28"/>
          <w:lang w:eastAsia="ru-RU"/>
        </w:rPr>
        <w:t xml:space="preserve"> В. Я. Місцеве самоврядування як феномен культури / В.Я. </w:t>
      </w:r>
      <w:proofErr w:type="spellStart"/>
      <w:r w:rsidRPr="00053DBB">
        <w:rPr>
          <w:rFonts w:ascii="Times New Roman" w:eastAsia="Calibri" w:hAnsi="Times New Roman" w:cs="Times New Roman"/>
          <w:sz w:val="28"/>
          <w:lang w:eastAsia="ru-RU"/>
        </w:rPr>
        <w:t>Зимогляд</w:t>
      </w:r>
      <w:proofErr w:type="spellEnd"/>
      <w:r w:rsidRPr="00053DBB">
        <w:rPr>
          <w:rFonts w:ascii="Times New Roman" w:eastAsia="Calibri" w:hAnsi="Times New Roman" w:cs="Times New Roman"/>
          <w:sz w:val="28"/>
          <w:lang w:eastAsia="ru-RU"/>
        </w:rPr>
        <w:t xml:space="preserve"> // Вісник Національного університету «Юридична академія України імені Ярослава Мудрого». – 2013. – № 2 (16). – С. 250-260.</w:t>
      </w:r>
      <w:bookmarkEnd w:id="8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1" w:name="_Ref45571658"/>
      <w:proofErr w:type="spellStart"/>
      <w:r w:rsidRPr="00053DBB">
        <w:rPr>
          <w:rFonts w:ascii="Times New Roman" w:eastAsia="Calibri" w:hAnsi="Times New Roman" w:cs="Times New Roman"/>
          <w:sz w:val="28"/>
          <w:lang w:eastAsia="ru-RU"/>
        </w:rPr>
        <w:t>Камінська</w:t>
      </w:r>
      <w:proofErr w:type="spellEnd"/>
      <w:r w:rsidRPr="00053DBB">
        <w:rPr>
          <w:rFonts w:ascii="Times New Roman" w:eastAsia="Calibri" w:hAnsi="Times New Roman" w:cs="Times New Roman"/>
          <w:sz w:val="28"/>
          <w:lang w:eastAsia="ru-RU"/>
        </w:rPr>
        <w:t xml:space="preserve"> Н. В. Місцеве самоврядування : теоретико-історичний і порівняльно-правовий аналіз / Н.В. </w:t>
      </w:r>
      <w:proofErr w:type="spellStart"/>
      <w:r w:rsidRPr="00053DBB">
        <w:rPr>
          <w:rFonts w:ascii="Times New Roman" w:eastAsia="Calibri" w:hAnsi="Times New Roman" w:cs="Times New Roman"/>
          <w:sz w:val="28"/>
          <w:lang w:eastAsia="ru-RU"/>
        </w:rPr>
        <w:t>Камінська</w:t>
      </w:r>
      <w:proofErr w:type="spellEnd"/>
      <w:r w:rsidRPr="00053DBB">
        <w:rPr>
          <w:rFonts w:ascii="Times New Roman" w:eastAsia="Calibri" w:hAnsi="Times New Roman" w:cs="Times New Roman"/>
          <w:sz w:val="28"/>
          <w:lang w:eastAsia="ru-RU"/>
        </w:rPr>
        <w:t>. – К. : КНТ, 2010. – 232 с.</w:t>
      </w:r>
      <w:bookmarkEnd w:id="8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2" w:name="_Ref45901931"/>
      <w:proofErr w:type="spellStart"/>
      <w:r w:rsidRPr="00053DBB">
        <w:rPr>
          <w:rFonts w:ascii="Times New Roman" w:eastAsia="Calibri" w:hAnsi="Times New Roman" w:cs="Times New Roman"/>
          <w:sz w:val="28"/>
          <w:lang w:eastAsia="ru-RU"/>
        </w:rPr>
        <w:t>Карбушев</w:t>
      </w:r>
      <w:proofErr w:type="spellEnd"/>
      <w:r w:rsidRPr="00053DBB">
        <w:rPr>
          <w:rFonts w:ascii="Times New Roman" w:eastAsia="Calibri" w:hAnsi="Times New Roman" w:cs="Times New Roman"/>
          <w:sz w:val="28"/>
          <w:lang w:eastAsia="ru-RU"/>
        </w:rPr>
        <w:t xml:space="preserve"> Д. А. </w:t>
      </w:r>
      <w:proofErr w:type="spellStart"/>
      <w:r w:rsidRPr="00053DBB">
        <w:rPr>
          <w:rFonts w:ascii="Times New Roman" w:eastAsia="Calibri" w:hAnsi="Times New Roman" w:cs="Times New Roman"/>
          <w:sz w:val="28"/>
          <w:lang w:eastAsia="ru-RU"/>
        </w:rPr>
        <w:t>Местное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самоуправление</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системе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обеспечения</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защиты</w:t>
      </w:r>
      <w:proofErr w:type="spellEnd"/>
      <w:r w:rsidRPr="00053DBB">
        <w:rPr>
          <w:rFonts w:ascii="Times New Roman" w:eastAsia="Calibri" w:hAnsi="Times New Roman" w:cs="Times New Roman"/>
          <w:sz w:val="28"/>
          <w:lang w:eastAsia="ru-RU"/>
        </w:rPr>
        <w:t xml:space="preserve"> прав и свобод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гражданина</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Российской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Федерации</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автореф</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дис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канд</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w:t>
      </w:r>
      <w:proofErr w:type="spellEnd"/>
      <w:r w:rsidRPr="00053DBB">
        <w:rPr>
          <w:rFonts w:ascii="Times New Roman" w:eastAsia="Calibri" w:hAnsi="Times New Roman" w:cs="Times New Roman"/>
          <w:sz w:val="28"/>
          <w:lang w:eastAsia="ru-RU"/>
        </w:rPr>
        <w:t xml:space="preserve">. наук : 12.00.02  / Д. А. </w:t>
      </w:r>
      <w:proofErr w:type="spellStart"/>
      <w:r w:rsidRPr="00053DBB">
        <w:rPr>
          <w:rFonts w:ascii="Times New Roman" w:eastAsia="Calibri" w:hAnsi="Times New Roman" w:cs="Times New Roman"/>
          <w:sz w:val="28"/>
          <w:lang w:eastAsia="ru-RU"/>
        </w:rPr>
        <w:t>Карбушев</w:t>
      </w:r>
      <w:proofErr w:type="spellEnd"/>
      <w:r w:rsidRPr="00053DBB">
        <w:rPr>
          <w:rFonts w:ascii="Times New Roman" w:eastAsia="Calibri" w:hAnsi="Times New Roman" w:cs="Times New Roman"/>
          <w:sz w:val="28"/>
          <w:lang w:eastAsia="ru-RU"/>
        </w:rPr>
        <w:t>. – М., 2010. – 25 с.</w:t>
      </w:r>
      <w:bookmarkEnd w:id="8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3" w:name="_Ref45573033"/>
      <w:r w:rsidRPr="00053DBB">
        <w:rPr>
          <w:rFonts w:ascii="Times New Roman" w:eastAsia="Calibri" w:hAnsi="Times New Roman" w:cs="Times New Roman"/>
          <w:sz w:val="28"/>
          <w:lang w:eastAsia="ru-RU"/>
        </w:rPr>
        <w:t xml:space="preserve">Ковбасюк Ю. В. Енциклопедія державного управління: у 8 т. – Т. 5  / Ю.В. Ковбасюк. – X. : Вид-во </w:t>
      </w:r>
      <w:proofErr w:type="spellStart"/>
      <w:r w:rsidRPr="00053DBB">
        <w:rPr>
          <w:rFonts w:ascii="Times New Roman" w:eastAsia="Calibri" w:hAnsi="Times New Roman" w:cs="Times New Roman"/>
          <w:sz w:val="28"/>
          <w:lang w:eastAsia="ru-RU"/>
        </w:rPr>
        <w:t>ХарРІ</w:t>
      </w:r>
      <w:proofErr w:type="spellEnd"/>
      <w:r w:rsidRPr="00053DBB">
        <w:rPr>
          <w:rFonts w:ascii="Times New Roman" w:eastAsia="Calibri" w:hAnsi="Times New Roman" w:cs="Times New Roman"/>
          <w:sz w:val="28"/>
          <w:lang w:eastAsia="ru-RU"/>
        </w:rPr>
        <w:t xml:space="preserve"> НАДУ "Магістр", 2011. – 407 с.</w:t>
      </w:r>
      <w:bookmarkEnd w:id="83"/>
    </w:p>
    <w:p w:rsidR="00053DBB" w:rsidRPr="00053DBB" w:rsidRDefault="00053DBB" w:rsidP="00053DBB">
      <w:pPr>
        <w:widowControl w:val="0"/>
        <w:numPr>
          <w:ilvl w:val="0"/>
          <w:numId w:val="3"/>
        </w:numPr>
        <w:spacing w:after="0" w:line="352" w:lineRule="auto"/>
        <w:jc w:val="both"/>
        <w:rPr>
          <w:rFonts w:ascii="Times New Roman" w:eastAsia="Times New Roman" w:hAnsi="Times New Roman" w:cs="Times New Roman"/>
          <w:sz w:val="28"/>
          <w:szCs w:val="20"/>
          <w:lang w:eastAsia="ru-RU"/>
        </w:rPr>
      </w:pPr>
      <w:bookmarkStart w:id="84" w:name="_Ref51076799"/>
      <w:r w:rsidRPr="00053DBB">
        <w:rPr>
          <w:rFonts w:ascii="Times New Roman" w:eastAsia="Times New Roman" w:hAnsi="Times New Roman" w:cs="Times New Roman"/>
          <w:sz w:val="28"/>
          <w:szCs w:val="20"/>
          <w:lang w:eastAsia="ru-RU"/>
        </w:rPr>
        <w:t xml:space="preserve">Ковбасюк Ю. В. Місцеве самоврядування в Україні: сучасний стан та основні напрями модернізації : наук. </w:t>
      </w:r>
      <w:proofErr w:type="spellStart"/>
      <w:r w:rsidRPr="00053DBB">
        <w:rPr>
          <w:rFonts w:ascii="Times New Roman" w:eastAsia="Times New Roman" w:hAnsi="Times New Roman" w:cs="Times New Roman"/>
          <w:sz w:val="28"/>
          <w:szCs w:val="20"/>
          <w:lang w:eastAsia="ru-RU"/>
        </w:rPr>
        <w:t>доп</w:t>
      </w:r>
      <w:proofErr w:type="spellEnd"/>
      <w:r w:rsidRPr="00053DBB">
        <w:rPr>
          <w:rFonts w:ascii="Times New Roman" w:eastAsia="Times New Roman" w:hAnsi="Times New Roman" w:cs="Times New Roman"/>
          <w:sz w:val="28"/>
          <w:szCs w:val="20"/>
          <w:lang w:eastAsia="ru-RU"/>
        </w:rPr>
        <w:t>. / Ю. В. Ковбасюк. – К. : НАДУ, 2014. – 128 с.</w:t>
      </w:r>
      <w:bookmarkEnd w:id="8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5" w:name="_Ref45570058"/>
      <w:proofErr w:type="spellStart"/>
      <w:r w:rsidRPr="00053DBB">
        <w:rPr>
          <w:rFonts w:ascii="Times New Roman" w:eastAsia="Calibri" w:hAnsi="Times New Roman" w:cs="Times New Roman"/>
          <w:sz w:val="28"/>
          <w:lang w:eastAsia="ru-RU"/>
        </w:rPr>
        <w:t>Корнаухова</w:t>
      </w:r>
      <w:proofErr w:type="spellEnd"/>
      <w:r w:rsidRPr="00053DBB">
        <w:rPr>
          <w:rFonts w:ascii="Times New Roman" w:eastAsia="Calibri" w:hAnsi="Times New Roman" w:cs="Times New Roman"/>
          <w:sz w:val="28"/>
          <w:lang w:eastAsia="ru-RU"/>
        </w:rPr>
        <w:t xml:space="preserve"> Н. В. </w:t>
      </w:r>
      <w:proofErr w:type="spellStart"/>
      <w:r w:rsidRPr="00053DBB">
        <w:rPr>
          <w:rFonts w:ascii="Times New Roman" w:eastAsia="Calibri" w:hAnsi="Times New Roman" w:cs="Times New Roman"/>
          <w:sz w:val="28"/>
          <w:lang w:eastAsia="ru-RU"/>
        </w:rPr>
        <w:t>Государственная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теория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А.Д. </w:t>
      </w:r>
      <w:proofErr w:type="spellStart"/>
      <w:r w:rsidRPr="00053DBB">
        <w:rPr>
          <w:rFonts w:ascii="Times New Roman" w:eastAsia="Calibri" w:hAnsi="Times New Roman" w:cs="Times New Roman"/>
          <w:sz w:val="28"/>
          <w:lang w:eastAsia="ru-RU"/>
        </w:rPr>
        <w:t>Градовского</w:t>
      </w:r>
      <w:proofErr w:type="spellEnd"/>
      <w:r w:rsidRPr="00053DBB">
        <w:rPr>
          <w:rFonts w:ascii="Times New Roman" w:eastAsia="Calibri" w:hAnsi="Times New Roman" w:cs="Times New Roman"/>
          <w:sz w:val="28"/>
          <w:lang w:eastAsia="ru-RU"/>
        </w:rPr>
        <w:t xml:space="preserve"> / Н. В. </w:t>
      </w:r>
      <w:proofErr w:type="spellStart"/>
      <w:r w:rsidRPr="00053DBB">
        <w:rPr>
          <w:rFonts w:ascii="Times New Roman" w:eastAsia="Calibri" w:hAnsi="Times New Roman" w:cs="Times New Roman"/>
          <w:sz w:val="28"/>
          <w:lang w:eastAsia="ru-RU"/>
        </w:rPr>
        <w:t>Корнаухова</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Вестник</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Тамбовского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университета</w:t>
      </w:r>
      <w:proofErr w:type="spellEnd"/>
      <w:r w:rsidRPr="00053DBB">
        <w:rPr>
          <w:rFonts w:ascii="Times New Roman" w:eastAsia="Calibri" w:hAnsi="Times New Roman" w:cs="Times New Roman"/>
          <w:sz w:val="28"/>
          <w:lang w:eastAsia="ru-RU"/>
        </w:rPr>
        <w:t>. – 2009. – № 8. – С. 357-361.</w:t>
      </w:r>
      <w:bookmarkEnd w:id="8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6" w:name="_Ref45570687"/>
      <w:r w:rsidRPr="00053DBB">
        <w:rPr>
          <w:rFonts w:ascii="Times New Roman" w:eastAsia="Calibri" w:hAnsi="Times New Roman" w:cs="Times New Roman"/>
          <w:sz w:val="28"/>
          <w:lang w:eastAsia="ru-RU"/>
        </w:rPr>
        <w:lastRenderedPageBreak/>
        <w:t xml:space="preserve">Кравченко В. В. Конституційні засади місцевого самоврядування в України (основи муніципального права) : навчальний посібник / В. В. Кравченко, М. В. </w:t>
      </w:r>
      <w:proofErr w:type="spellStart"/>
      <w:r w:rsidRPr="00053DBB">
        <w:rPr>
          <w:rFonts w:ascii="Times New Roman" w:eastAsia="Calibri" w:hAnsi="Times New Roman" w:cs="Times New Roman"/>
          <w:sz w:val="28"/>
          <w:lang w:eastAsia="ru-RU"/>
        </w:rPr>
        <w:t>Пітцик</w:t>
      </w:r>
      <w:proofErr w:type="spellEnd"/>
      <w:r w:rsidRPr="00053DBB">
        <w:rPr>
          <w:rFonts w:ascii="Times New Roman" w:eastAsia="Calibri" w:hAnsi="Times New Roman" w:cs="Times New Roman"/>
          <w:sz w:val="28"/>
          <w:lang w:eastAsia="ru-RU"/>
        </w:rPr>
        <w:t>. –</w:t>
      </w:r>
      <w:r w:rsidRPr="00053DBB">
        <w:rPr>
          <w:rFonts w:ascii="Times New Roman" w:eastAsia="Calibri" w:hAnsi="Times New Roman" w:cs="Times New Roman"/>
          <w:sz w:val="28"/>
          <w:lang w:eastAsia="ru-RU"/>
        </w:rPr>
        <w:softHyphen/>
        <w:t xml:space="preserve"> К. : Арарат-Центр, 2001. – 176 с.</w:t>
      </w:r>
      <w:bookmarkEnd w:id="86"/>
    </w:p>
    <w:p w:rsidR="00053DBB" w:rsidRPr="00053DBB" w:rsidRDefault="00053DBB" w:rsidP="00053DBB">
      <w:pPr>
        <w:widowControl w:val="0"/>
        <w:numPr>
          <w:ilvl w:val="0"/>
          <w:numId w:val="3"/>
        </w:numPr>
        <w:spacing w:after="0" w:line="360" w:lineRule="auto"/>
        <w:jc w:val="both"/>
        <w:rPr>
          <w:rFonts w:ascii="Times New Roman" w:eastAsia="Times New Roman" w:hAnsi="Times New Roman" w:cs="Times New Roman"/>
          <w:sz w:val="28"/>
          <w:szCs w:val="20"/>
          <w:lang w:eastAsia="ru-RU"/>
        </w:rPr>
      </w:pPr>
      <w:bookmarkStart w:id="87" w:name="_Ref51077108"/>
      <w:r w:rsidRPr="00053DBB">
        <w:rPr>
          <w:rFonts w:ascii="Times New Roman" w:eastAsia="Times New Roman" w:hAnsi="Times New Roman" w:cs="Times New Roman"/>
          <w:sz w:val="28"/>
          <w:szCs w:val="20"/>
          <w:lang w:eastAsia="ru-RU"/>
        </w:rPr>
        <w:t xml:space="preserve">Кравченко В. В. Муніципальне право України : </w:t>
      </w:r>
      <w:proofErr w:type="spellStart"/>
      <w:r w:rsidRPr="00053DBB">
        <w:rPr>
          <w:rFonts w:ascii="Times New Roman" w:eastAsia="Times New Roman" w:hAnsi="Times New Roman" w:cs="Times New Roman"/>
          <w:sz w:val="28"/>
          <w:szCs w:val="20"/>
          <w:lang w:eastAsia="ru-RU"/>
        </w:rPr>
        <w:t>навч.посіб</w:t>
      </w:r>
      <w:proofErr w:type="spellEnd"/>
      <w:r w:rsidRPr="00053DBB">
        <w:rPr>
          <w:rFonts w:ascii="Times New Roman" w:eastAsia="Times New Roman" w:hAnsi="Times New Roman" w:cs="Times New Roman"/>
          <w:sz w:val="28"/>
          <w:szCs w:val="20"/>
          <w:lang w:eastAsia="ru-RU"/>
        </w:rPr>
        <w:t xml:space="preserve">. / В. В. Кравченко, М. В. </w:t>
      </w:r>
      <w:proofErr w:type="spellStart"/>
      <w:r w:rsidRPr="00053DBB">
        <w:rPr>
          <w:rFonts w:ascii="Times New Roman" w:eastAsia="Times New Roman" w:hAnsi="Times New Roman" w:cs="Times New Roman"/>
          <w:sz w:val="28"/>
          <w:szCs w:val="20"/>
          <w:lang w:eastAsia="ru-RU"/>
        </w:rPr>
        <w:t>Пітцик</w:t>
      </w:r>
      <w:proofErr w:type="spellEnd"/>
      <w:r w:rsidRPr="00053DBB">
        <w:rPr>
          <w:rFonts w:ascii="Times New Roman" w:eastAsia="Times New Roman" w:hAnsi="Times New Roman" w:cs="Times New Roman"/>
          <w:sz w:val="28"/>
          <w:szCs w:val="20"/>
          <w:lang w:eastAsia="ru-RU"/>
        </w:rPr>
        <w:t xml:space="preserve">. - К. : </w:t>
      </w:r>
      <w:proofErr w:type="spellStart"/>
      <w:r w:rsidRPr="00053DBB">
        <w:rPr>
          <w:rFonts w:ascii="Times New Roman" w:eastAsia="Times New Roman" w:hAnsi="Times New Roman" w:cs="Times New Roman"/>
          <w:sz w:val="28"/>
          <w:szCs w:val="20"/>
          <w:lang w:eastAsia="ru-RU"/>
        </w:rPr>
        <w:t>Атіка</w:t>
      </w:r>
      <w:proofErr w:type="spellEnd"/>
      <w:r w:rsidRPr="00053DBB">
        <w:rPr>
          <w:rFonts w:ascii="Times New Roman" w:eastAsia="Times New Roman" w:hAnsi="Times New Roman" w:cs="Times New Roman"/>
          <w:sz w:val="28"/>
          <w:szCs w:val="20"/>
          <w:lang w:eastAsia="ru-RU"/>
        </w:rPr>
        <w:t>, 2003. - 672 с.</w:t>
      </w:r>
      <w:bookmarkEnd w:id="8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8" w:name="_Ref45570191"/>
      <w:proofErr w:type="spellStart"/>
      <w:r w:rsidRPr="00053DBB">
        <w:rPr>
          <w:rFonts w:ascii="Times New Roman" w:eastAsia="Calibri" w:hAnsi="Times New Roman" w:cs="Times New Roman"/>
          <w:sz w:val="28"/>
          <w:lang w:eastAsia="ru-RU"/>
        </w:rPr>
        <w:t>Кутафин</w:t>
      </w:r>
      <w:proofErr w:type="spellEnd"/>
      <w:r w:rsidRPr="00053DBB">
        <w:rPr>
          <w:rFonts w:ascii="Times New Roman" w:eastAsia="Calibri" w:hAnsi="Times New Roman" w:cs="Times New Roman"/>
          <w:sz w:val="28"/>
          <w:lang w:eastAsia="ru-RU"/>
        </w:rPr>
        <w:t xml:space="preserve"> О. Е. </w:t>
      </w:r>
      <w:proofErr w:type="spellStart"/>
      <w:r w:rsidRPr="00053DBB">
        <w:rPr>
          <w:rFonts w:ascii="Times New Roman" w:eastAsia="Calibri" w:hAnsi="Times New Roman" w:cs="Times New Roman"/>
          <w:sz w:val="28"/>
          <w:lang w:eastAsia="ru-RU"/>
        </w:rPr>
        <w:t>Муниципальное</w:t>
      </w:r>
      <w:proofErr w:type="spellEnd"/>
      <w:r w:rsidRPr="00053DBB">
        <w:rPr>
          <w:rFonts w:ascii="Times New Roman" w:eastAsia="Calibri" w:hAnsi="Times New Roman" w:cs="Times New Roman"/>
          <w:sz w:val="28"/>
          <w:lang w:eastAsia="ru-RU"/>
        </w:rPr>
        <w:t xml:space="preserve"> право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 О. Е. </w:t>
      </w:r>
      <w:proofErr w:type="spellStart"/>
      <w:r w:rsidRPr="00053DBB">
        <w:rPr>
          <w:rFonts w:ascii="Times New Roman" w:eastAsia="Calibri" w:hAnsi="Times New Roman" w:cs="Times New Roman"/>
          <w:sz w:val="28"/>
          <w:lang w:eastAsia="ru-RU"/>
        </w:rPr>
        <w:t>Кутафин</w:t>
      </w:r>
      <w:proofErr w:type="spellEnd"/>
      <w:r w:rsidRPr="00053DBB">
        <w:rPr>
          <w:rFonts w:ascii="Times New Roman" w:eastAsia="Calibri" w:hAnsi="Times New Roman" w:cs="Times New Roman"/>
          <w:sz w:val="28"/>
          <w:lang w:eastAsia="ru-RU"/>
        </w:rPr>
        <w:t xml:space="preserve">, В. И. </w:t>
      </w:r>
      <w:proofErr w:type="spellStart"/>
      <w:r w:rsidRPr="00053DBB">
        <w:rPr>
          <w:rFonts w:ascii="Times New Roman" w:eastAsia="Calibri" w:hAnsi="Times New Roman" w:cs="Times New Roman"/>
          <w:sz w:val="28"/>
          <w:lang w:eastAsia="ru-RU"/>
        </w:rPr>
        <w:t>Фадеев</w:t>
      </w:r>
      <w:proofErr w:type="spellEnd"/>
      <w:r w:rsidRPr="00053DBB">
        <w:rPr>
          <w:rFonts w:ascii="Times New Roman" w:eastAsia="Calibri" w:hAnsi="Times New Roman" w:cs="Times New Roman"/>
          <w:sz w:val="28"/>
          <w:lang w:eastAsia="ru-RU"/>
        </w:rPr>
        <w:t>. – М. : Проспект, 2011. – 672 с.</w:t>
      </w:r>
      <w:bookmarkEnd w:id="8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89" w:name="_Ref479266857"/>
      <w:r w:rsidRPr="00053DBB">
        <w:rPr>
          <w:rFonts w:ascii="Times New Roman" w:eastAsia="Calibri" w:hAnsi="Times New Roman" w:cs="Times New Roman"/>
          <w:sz w:val="28"/>
          <w:lang w:eastAsia="ru-RU"/>
        </w:rPr>
        <w:t xml:space="preserve">Кушніренко О. Г. Права і свободи людини та громадянина: навчальний посібник / О. Г. Кушніренко, Т. М. </w:t>
      </w:r>
      <w:proofErr w:type="spellStart"/>
      <w:r w:rsidRPr="00053DBB">
        <w:rPr>
          <w:rFonts w:ascii="Times New Roman" w:eastAsia="Calibri" w:hAnsi="Times New Roman" w:cs="Times New Roman"/>
          <w:sz w:val="28"/>
          <w:lang w:eastAsia="ru-RU"/>
        </w:rPr>
        <w:t>Слінько</w:t>
      </w:r>
      <w:proofErr w:type="spellEnd"/>
      <w:r w:rsidRPr="00053DBB">
        <w:rPr>
          <w:rFonts w:ascii="Times New Roman" w:eastAsia="Calibri" w:hAnsi="Times New Roman" w:cs="Times New Roman"/>
          <w:sz w:val="28"/>
          <w:lang w:eastAsia="ru-RU"/>
        </w:rPr>
        <w:t>. – Х. : Факт, 2001. – 439 с.</w:t>
      </w:r>
      <w:bookmarkEnd w:id="89"/>
    </w:p>
    <w:p w:rsidR="00053DBB" w:rsidRPr="00053DBB" w:rsidRDefault="00053DBB" w:rsidP="00053DBB">
      <w:pPr>
        <w:widowControl w:val="0"/>
        <w:numPr>
          <w:ilvl w:val="0"/>
          <w:numId w:val="3"/>
        </w:numPr>
        <w:spacing w:after="0" w:line="360" w:lineRule="auto"/>
        <w:jc w:val="both"/>
        <w:rPr>
          <w:rFonts w:ascii="Times New Roman" w:eastAsia="Times New Roman" w:hAnsi="Times New Roman" w:cs="Times New Roman"/>
          <w:sz w:val="28"/>
          <w:szCs w:val="20"/>
          <w:lang w:eastAsia="ru-RU"/>
        </w:rPr>
      </w:pPr>
      <w:bookmarkStart w:id="90" w:name="_Ref51077039"/>
      <w:proofErr w:type="spellStart"/>
      <w:r w:rsidRPr="00053DBB">
        <w:rPr>
          <w:rFonts w:ascii="Times New Roman" w:eastAsia="Times New Roman" w:hAnsi="Times New Roman" w:cs="Times New Roman"/>
          <w:sz w:val="28"/>
          <w:szCs w:val="20"/>
          <w:lang w:eastAsia="ru-RU"/>
        </w:rPr>
        <w:t>Лазор</w:t>
      </w:r>
      <w:proofErr w:type="spellEnd"/>
      <w:r w:rsidRPr="00053DBB">
        <w:rPr>
          <w:rFonts w:ascii="Times New Roman" w:eastAsia="Times New Roman" w:hAnsi="Times New Roman" w:cs="Times New Roman"/>
          <w:sz w:val="28"/>
          <w:szCs w:val="20"/>
          <w:lang w:eastAsia="ru-RU"/>
        </w:rPr>
        <w:t xml:space="preserve"> О. Д. Основи місцевого самоврядування : навчальний посібник / О. Д. </w:t>
      </w:r>
      <w:proofErr w:type="spellStart"/>
      <w:r w:rsidRPr="00053DBB">
        <w:rPr>
          <w:rFonts w:ascii="Times New Roman" w:eastAsia="Times New Roman" w:hAnsi="Times New Roman" w:cs="Times New Roman"/>
          <w:sz w:val="28"/>
          <w:szCs w:val="20"/>
          <w:lang w:eastAsia="ru-RU"/>
        </w:rPr>
        <w:t>Лазор</w:t>
      </w:r>
      <w:proofErr w:type="spellEnd"/>
      <w:r w:rsidRPr="00053DBB">
        <w:rPr>
          <w:rFonts w:ascii="Times New Roman" w:eastAsia="Times New Roman" w:hAnsi="Times New Roman" w:cs="Times New Roman"/>
          <w:sz w:val="28"/>
          <w:szCs w:val="20"/>
          <w:lang w:eastAsia="ru-RU"/>
        </w:rPr>
        <w:t>. – К. : ЦУЛ, 2013. – 432 с.</w:t>
      </w:r>
      <w:bookmarkEnd w:id="9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1" w:name="_Ref45805671"/>
      <w:proofErr w:type="spellStart"/>
      <w:r w:rsidRPr="00053DBB">
        <w:rPr>
          <w:rFonts w:ascii="Times New Roman" w:eastAsia="Calibri" w:hAnsi="Times New Roman" w:cs="Times New Roman"/>
          <w:sz w:val="28"/>
          <w:lang w:eastAsia="ru-RU"/>
        </w:rPr>
        <w:t>Лукашева</w:t>
      </w:r>
      <w:proofErr w:type="spellEnd"/>
      <w:r w:rsidRPr="00053DBB">
        <w:rPr>
          <w:rFonts w:ascii="Times New Roman" w:eastAsia="Calibri" w:hAnsi="Times New Roman" w:cs="Times New Roman"/>
          <w:sz w:val="28"/>
          <w:lang w:eastAsia="ru-RU"/>
        </w:rPr>
        <w:t xml:space="preserve"> Е. А. Права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для </w:t>
      </w:r>
      <w:proofErr w:type="spellStart"/>
      <w:r w:rsidRPr="00053DBB">
        <w:rPr>
          <w:rFonts w:ascii="Times New Roman" w:eastAsia="Calibri" w:hAnsi="Times New Roman" w:cs="Times New Roman"/>
          <w:sz w:val="28"/>
          <w:lang w:eastAsia="ru-RU"/>
        </w:rPr>
        <w:t>вузов</w:t>
      </w:r>
      <w:proofErr w:type="spellEnd"/>
      <w:r w:rsidRPr="00053DBB">
        <w:rPr>
          <w:rFonts w:ascii="Times New Roman" w:eastAsia="Calibri" w:hAnsi="Times New Roman" w:cs="Times New Roman"/>
          <w:sz w:val="28"/>
          <w:lang w:eastAsia="ru-RU"/>
        </w:rPr>
        <w:t xml:space="preserve"> / Е. А. </w:t>
      </w:r>
      <w:proofErr w:type="spellStart"/>
      <w:r w:rsidRPr="00053DBB">
        <w:rPr>
          <w:rFonts w:ascii="Times New Roman" w:eastAsia="Calibri" w:hAnsi="Times New Roman" w:cs="Times New Roman"/>
          <w:sz w:val="28"/>
          <w:lang w:eastAsia="ru-RU"/>
        </w:rPr>
        <w:t>Лукашева</w:t>
      </w:r>
      <w:proofErr w:type="spellEnd"/>
      <w:r w:rsidRPr="00053DBB">
        <w:rPr>
          <w:rFonts w:ascii="Times New Roman" w:eastAsia="Calibri" w:hAnsi="Times New Roman" w:cs="Times New Roman"/>
          <w:sz w:val="28"/>
          <w:lang w:eastAsia="ru-RU"/>
        </w:rPr>
        <w:t>. – М.: НОРМА, 2001. – 573 с.</w:t>
      </w:r>
      <w:bookmarkEnd w:id="9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2" w:name="_Ref45805047"/>
      <w:proofErr w:type="spellStart"/>
      <w:r w:rsidRPr="00053DBB">
        <w:rPr>
          <w:rFonts w:ascii="Times New Roman" w:eastAsia="Calibri" w:hAnsi="Times New Roman" w:cs="Times New Roman"/>
          <w:sz w:val="28"/>
          <w:lang w:eastAsia="ru-RU"/>
        </w:rPr>
        <w:t>Лукашева</w:t>
      </w:r>
      <w:proofErr w:type="spellEnd"/>
      <w:r w:rsidRPr="00053DBB">
        <w:rPr>
          <w:rFonts w:ascii="Times New Roman" w:eastAsia="Calibri" w:hAnsi="Times New Roman" w:cs="Times New Roman"/>
          <w:sz w:val="28"/>
          <w:lang w:eastAsia="ru-RU"/>
        </w:rPr>
        <w:t xml:space="preserve"> Е. А. Права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время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трудных</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решений</w:t>
      </w:r>
      <w:proofErr w:type="spellEnd"/>
      <w:r w:rsidRPr="00053DBB">
        <w:rPr>
          <w:rFonts w:ascii="Times New Roman" w:eastAsia="Calibri" w:hAnsi="Times New Roman" w:cs="Times New Roman"/>
          <w:sz w:val="28"/>
          <w:lang w:eastAsia="ru-RU"/>
        </w:rPr>
        <w:t xml:space="preserve"> / Е. А. </w:t>
      </w:r>
      <w:proofErr w:type="spellStart"/>
      <w:r w:rsidRPr="00053DBB">
        <w:rPr>
          <w:rFonts w:ascii="Times New Roman" w:eastAsia="Calibri" w:hAnsi="Times New Roman" w:cs="Times New Roman"/>
          <w:sz w:val="28"/>
          <w:lang w:eastAsia="ru-RU"/>
        </w:rPr>
        <w:t>Лукашева</w:t>
      </w:r>
      <w:proofErr w:type="spellEnd"/>
      <w:r w:rsidRPr="00053DBB">
        <w:rPr>
          <w:rFonts w:ascii="Times New Roman" w:eastAsia="Calibri" w:hAnsi="Times New Roman" w:cs="Times New Roman"/>
          <w:sz w:val="28"/>
          <w:lang w:eastAsia="ru-RU"/>
        </w:rPr>
        <w:t>, М. М. Славин. – М. : ИГОАН, 1991. – 235 с.</w:t>
      </w:r>
      <w:bookmarkEnd w:id="9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3" w:name="_Ref45557012"/>
      <w:r w:rsidRPr="00053DBB">
        <w:rPr>
          <w:rFonts w:ascii="Times New Roman" w:eastAsia="Calibri" w:hAnsi="Times New Roman" w:cs="Times New Roman"/>
          <w:sz w:val="28"/>
          <w:lang w:eastAsia="ru-RU"/>
        </w:rPr>
        <w:t xml:space="preserve">Майданник О. О. Місцеве самоврядування: поняття, характерні риси, загально-правові основи / О. О. Майданник // Правничий вісник Університету "КРОК". – 2010.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6(1). – С. 4-10.</w:t>
      </w:r>
      <w:bookmarkEnd w:id="9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4" w:name="_Ref45809649"/>
      <w:proofErr w:type="spellStart"/>
      <w:r w:rsidRPr="00053DBB">
        <w:rPr>
          <w:rFonts w:ascii="Times New Roman" w:eastAsia="Calibri" w:hAnsi="Times New Roman" w:cs="Times New Roman"/>
          <w:sz w:val="28"/>
          <w:lang w:eastAsia="ru-RU"/>
        </w:rPr>
        <w:t>Матузов</w:t>
      </w:r>
      <w:proofErr w:type="spellEnd"/>
      <w:r w:rsidRPr="00053DBB">
        <w:rPr>
          <w:rFonts w:ascii="Times New Roman" w:eastAsia="Calibri" w:hAnsi="Times New Roman" w:cs="Times New Roman"/>
          <w:sz w:val="28"/>
          <w:lang w:eastAsia="ru-RU"/>
        </w:rPr>
        <w:t xml:space="preserve"> Н. И. </w:t>
      </w:r>
      <w:proofErr w:type="spellStart"/>
      <w:r w:rsidRPr="00053DBB">
        <w:rPr>
          <w:rFonts w:ascii="Times New Roman" w:eastAsia="Calibri" w:hAnsi="Times New Roman" w:cs="Times New Roman"/>
          <w:sz w:val="28"/>
          <w:lang w:eastAsia="ru-RU"/>
        </w:rPr>
        <w:t>Теория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государства</w:t>
      </w:r>
      <w:proofErr w:type="spellEnd"/>
      <w:r w:rsidRPr="00053DBB">
        <w:rPr>
          <w:rFonts w:ascii="Times New Roman" w:eastAsia="Calibri" w:hAnsi="Times New Roman" w:cs="Times New Roman"/>
          <w:sz w:val="28"/>
          <w:lang w:eastAsia="ru-RU"/>
        </w:rPr>
        <w:t xml:space="preserve"> и права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 Н. И. </w:t>
      </w:r>
      <w:proofErr w:type="spellStart"/>
      <w:r w:rsidRPr="00053DBB">
        <w:rPr>
          <w:rFonts w:ascii="Times New Roman" w:eastAsia="Calibri" w:hAnsi="Times New Roman" w:cs="Times New Roman"/>
          <w:sz w:val="28"/>
          <w:lang w:eastAsia="ru-RU"/>
        </w:rPr>
        <w:t>Матузов</w:t>
      </w:r>
      <w:proofErr w:type="spellEnd"/>
      <w:r w:rsidRPr="00053DBB">
        <w:rPr>
          <w:rFonts w:ascii="Times New Roman" w:eastAsia="Calibri" w:hAnsi="Times New Roman" w:cs="Times New Roman"/>
          <w:sz w:val="28"/>
          <w:lang w:eastAsia="ru-RU"/>
        </w:rPr>
        <w:t xml:space="preserve">, А. В. </w:t>
      </w:r>
      <w:proofErr w:type="spellStart"/>
      <w:r w:rsidRPr="00053DBB">
        <w:rPr>
          <w:rFonts w:ascii="Times New Roman" w:eastAsia="Calibri" w:hAnsi="Times New Roman" w:cs="Times New Roman"/>
          <w:sz w:val="28"/>
          <w:lang w:eastAsia="ru-RU"/>
        </w:rPr>
        <w:t>Малько</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Юридическая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литература</w:t>
      </w:r>
      <w:proofErr w:type="spellEnd"/>
      <w:r w:rsidRPr="00053DBB">
        <w:rPr>
          <w:rFonts w:ascii="Times New Roman" w:eastAsia="Calibri" w:hAnsi="Times New Roman" w:cs="Times New Roman"/>
          <w:sz w:val="28"/>
          <w:lang w:eastAsia="ru-RU"/>
        </w:rPr>
        <w:t>, 2005. – 630 с.</w:t>
      </w:r>
      <w:bookmarkEnd w:id="9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5" w:name="_Ref50992337"/>
      <w:proofErr w:type="spellStart"/>
      <w:r w:rsidRPr="00053DBB">
        <w:rPr>
          <w:rFonts w:ascii="Times New Roman" w:eastAsia="Calibri" w:hAnsi="Times New Roman" w:cs="Times New Roman"/>
          <w:sz w:val="28"/>
          <w:lang w:eastAsia="ru-RU"/>
        </w:rPr>
        <w:t>Мачульская</w:t>
      </w:r>
      <w:proofErr w:type="spellEnd"/>
      <w:r w:rsidRPr="00053DBB">
        <w:rPr>
          <w:rFonts w:ascii="Times New Roman" w:eastAsia="Calibri" w:hAnsi="Times New Roman" w:cs="Times New Roman"/>
          <w:sz w:val="28"/>
          <w:lang w:eastAsia="ru-RU"/>
        </w:rPr>
        <w:t xml:space="preserve"> Е. Е.  Право </w:t>
      </w:r>
      <w:proofErr w:type="spellStart"/>
      <w:r w:rsidRPr="00053DBB">
        <w:rPr>
          <w:rFonts w:ascii="Times New Roman" w:eastAsia="Calibri" w:hAnsi="Times New Roman" w:cs="Times New Roman"/>
          <w:sz w:val="28"/>
          <w:lang w:eastAsia="ru-RU"/>
        </w:rPr>
        <w:t>социального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обеспечения</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для </w:t>
      </w:r>
      <w:proofErr w:type="spellStart"/>
      <w:r w:rsidRPr="00053DBB">
        <w:rPr>
          <w:rFonts w:ascii="Times New Roman" w:eastAsia="Calibri" w:hAnsi="Times New Roman" w:cs="Times New Roman"/>
          <w:sz w:val="28"/>
          <w:lang w:eastAsia="ru-RU"/>
        </w:rPr>
        <w:t>академического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бакалавриата</w:t>
      </w:r>
      <w:proofErr w:type="spellEnd"/>
      <w:r w:rsidRPr="00053DBB">
        <w:rPr>
          <w:rFonts w:ascii="Times New Roman" w:eastAsia="Calibri" w:hAnsi="Times New Roman" w:cs="Times New Roman"/>
          <w:sz w:val="28"/>
          <w:lang w:eastAsia="ru-RU"/>
        </w:rPr>
        <w:t xml:space="preserve"> / Е. Е. </w:t>
      </w:r>
      <w:proofErr w:type="spellStart"/>
      <w:r w:rsidRPr="00053DBB">
        <w:rPr>
          <w:rFonts w:ascii="Times New Roman" w:eastAsia="Calibri" w:hAnsi="Times New Roman" w:cs="Times New Roman"/>
          <w:sz w:val="28"/>
          <w:lang w:eastAsia="ru-RU"/>
        </w:rPr>
        <w:t>Мачульская</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Издательство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Юрайт</w:t>
      </w:r>
      <w:proofErr w:type="spellEnd"/>
      <w:r w:rsidRPr="00053DBB">
        <w:rPr>
          <w:rFonts w:ascii="Times New Roman" w:eastAsia="Calibri" w:hAnsi="Times New Roman" w:cs="Times New Roman"/>
          <w:sz w:val="28"/>
          <w:lang w:eastAsia="ru-RU"/>
        </w:rPr>
        <w:t>, 2018. – 441 с.</w:t>
      </w:r>
      <w:bookmarkEnd w:id="95"/>
      <w:r w:rsidRPr="00053DBB">
        <w:rPr>
          <w:rFonts w:ascii="Times New Roman" w:eastAsia="Calibri" w:hAnsi="Times New Roman" w:cs="Times New Roman"/>
          <w:sz w:val="28"/>
          <w:lang w:eastAsia="ru-RU"/>
        </w:rPr>
        <w:t xml:space="preserve">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6" w:name="_Ref45551087"/>
      <w:proofErr w:type="spellStart"/>
      <w:r w:rsidRPr="00053DBB">
        <w:rPr>
          <w:rFonts w:ascii="Times New Roman" w:eastAsia="Calibri" w:hAnsi="Times New Roman" w:cs="Times New Roman"/>
          <w:sz w:val="28"/>
          <w:lang w:eastAsia="ru-RU"/>
        </w:rPr>
        <w:t>Мішин</w:t>
      </w:r>
      <w:proofErr w:type="spellEnd"/>
      <w:r w:rsidRPr="00053DBB">
        <w:rPr>
          <w:rFonts w:ascii="Times New Roman" w:eastAsia="Calibri" w:hAnsi="Times New Roman" w:cs="Times New Roman"/>
          <w:sz w:val="28"/>
          <w:lang w:eastAsia="ru-RU"/>
        </w:rPr>
        <w:t xml:space="preserve"> С. І. Історичне поняття місцевого самоврядування / С. І. </w:t>
      </w:r>
      <w:proofErr w:type="spellStart"/>
      <w:r w:rsidRPr="00053DBB">
        <w:rPr>
          <w:rFonts w:ascii="Times New Roman" w:eastAsia="Calibri" w:hAnsi="Times New Roman" w:cs="Times New Roman"/>
          <w:sz w:val="28"/>
          <w:lang w:eastAsia="ru-RU"/>
        </w:rPr>
        <w:t>Мішин</w:t>
      </w:r>
      <w:proofErr w:type="spellEnd"/>
      <w:r w:rsidRPr="00053DBB">
        <w:rPr>
          <w:rFonts w:ascii="Times New Roman" w:eastAsia="Calibri" w:hAnsi="Times New Roman" w:cs="Times New Roman"/>
          <w:sz w:val="28"/>
          <w:lang w:eastAsia="ru-RU"/>
        </w:rPr>
        <w:t xml:space="preserve"> // Актуальні проблеми політики. – 2019.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63. – С. 60-72.</w:t>
      </w:r>
      <w:bookmarkEnd w:id="9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7" w:name="_Ref45811250"/>
      <w:proofErr w:type="spellStart"/>
      <w:r w:rsidRPr="00053DBB">
        <w:rPr>
          <w:rFonts w:ascii="Times New Roman" w:eastAsia="Calibri" w:hAnsi="Times New Roman" w:cs="Times New Roman"/>
          <w:sz w:val="28"/>
          <w:lang w:eastAsia="ru-RU"/>
        </w:rPr>
        <w:t>Мущак</w:t>
      </w:r>
      <w:proofErr w:type="spellEnd"/>
      <w:r w:rsidRPr="00053DBB">
        <w:rPr>
          <w:rFonts w:ascii="Times New Roman" w:eastAsia="Calibri" w:hAnsi="Times New Roman" w:cs="Times New Roman"/>
          <w:sz w:val="28"/>
          <w:lang w:eastAsia="ru-RU"/>
        </w:rPr>
        <w:t xml:space="preserve"> Н. Б. Концептуальні підходи до класифікації прав людини / Н. Б. </w:t>
      </w:r>
      <w:proofErr w:type="spellStart"/>
      <w:r w:rsidRPr="00053DBB">
        <w:rPr>
          <w:rFonts w:ascii="Times New Roman" w:eastAsia="Calibri" w:hAnsi="Times New Roman" w:cs="Times New Roman"/>
          <w:sz w:val="28"/>
          <w:lang w:eastAsia="ru-RU"/>
        </w:rPr>
        <w:t>Мущак</w:t>
      </w:r>
      <w:proofErr w:type="spellEnd"/>
      <w:r w:rsidRPr="00053DBB">
        <w:rPr>
          <w:rFonts w:ascii="Times New Roman" w:eastAsia="Calibri" w:hAnsi="Times New Roman" w:cs="Times New Roman"/>
          <w:sz w:val="28"/>
          <w:lang w:eastAsia="ru-RU"/>
        </w:rPr>
        <w:t xml:space="preserve"> // Часопис Київського університету права. – 2011. – №2. – С. 298-301.</w:t>
      </w:r>
      <w:bookmarkEnd w:id="9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8" w:name="_Ref45897768"/>
      <w:r w:rsidRPr="00053DBB">
        <w:rPr>
          <w:rFonts w:ascii="Times New Roman" w:eastAsia="Calibri" w:hAnsi="Times New Roman" w:cs="Times New Roman"/>
          <w:sz w:val="28"/>
          <w:lang w:eastAsia="ru-RU"/>
        </w:rPr>
        <w:t xml:space="preserve">Новак-Каляєва Л. М. Концептуальні позиції прав людини в державному управлінні у зв’язку з їх </w:t>
      </w:r>
      <w:proofErr w:type="spellStart"/>
      <w:r w:rsidRPr="00053DBB">
        <w:rPr>
          <w:rFonts w:ascii="Times New Roman" w:eastAsia="Calibri" w:hAnsi="Times New Roman" w:cs="Times New Roman"/>
          <w:sz w:val="28"/>
          <w:lang w:eastAsia="ru-RU"/>
        </w:rPr>
        <w:t>інституціоналізацією</w:t>
      </w:r>
      <w:proofErr w:type="spellEnd"/>
      <w:r w:rsidRPr="00053DBB">
        <w:rPr>
          <w:rFonts w:ascii="Times New Roman" w:eastAsia="Calibri" w:hAnsi="Times New Roman" w:cs="Times New Roman"/>
          <w:sz w:val="28"/>
          <w:lang w:eastAsia="ru-RU"/>
        </w:rPr>
        <w:t xml:space="preserve"> / Л. М. Новак-Каляєва // Ефективність державного управління. – 2014.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41. – С. 29-39.</w:t>
      </w:r>
      <w:bookmarkEnd w:id="9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99" w:name="_Ref45569643"/>
      <w:proofErr w:type="spellStart"/>
      <w:r w:rsidRPr="00053DBB">
        <w:rPr>
          <w:rFonts w:ascii="Times New Roman" w:eastAsia="Calibri" w:hAnsi="Times New Roman" w:cs="Times New Roman"/>
          <w:sz w:val="28"/>
          <w:lang w:eastAsia="ru-RU"/>
        </w:rPr>
        <w:t>Нольде</w:t>
      </w:r>
      <w:proofErr w:type="spellEnd"/>
      <w:r w:rsidRPr="00053DBB">
        <w:rPr>
          <w:rFonts w:ascii="Times New Roman" w:eastAsia="Calibri" w:hAnsi="Times New Roman" w:cs="Times New Roman"/>
          <w:sz w:val="28"/>
          <w:lang w:eastAsia="ru-RU"/>
        </w:rPr>
        <w:t xml:space="preserve"> Б. Э. </w:t>
      </w:r>
      <w:proofErr w:type="spellStart"/>
      <w:r w:rsidRPr="00053DBB">
        <w:rPr>
          <w:rFonts w:ascii="Times New Roman" w:eastAsia="Calibri" w:hAnsi="Times New Roman" w:cs="Times New Roman"/>
          <w:sz w:val="28"/>
          <w:lang w:eastAsia="ru-RU"/>
        </w:rPr>
        <w:t>Основы</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теории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происхождение</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lastRenderedPageBreak/>
        <w:t>развитие</w:t>
      </w:r>
      <w:proofErr w:type="spellEnd"/>
      <w:r w:rsidRPr="00053DBB">
        <w:rPr>
          <w:rFonts w:ascii="Times New Roman" w:eastAsia="Calibri" w:hAnsi="Times New Roman" w:cs="Times New Roman"/>
          <w:sz w:val="28"/>
          <w:lang w:eastAsia="ru-RU"/>
        </w:rPr>
        <w:t xml:space="preserve"> / Б. Э. </w:t>
      </w:r>
      <w:proofErr w:type="spellStart"/>
      <w:r w:rsidRPr="00053DBB">
        <w:rPr>
          <w:rFonts w:ascii="Times New Roman" w:eastAsia="Calibri" w:hAnsi="Times New Roman" w:cs="Times New Roman"/>
          <w:sz w:val="28"/>
          <w:lang w:eastAsia="ru-RU"/>
        </w:rPr>
        <w:t>Нольде</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Изд</w:t>
      </w:r>
      <w:proofErr w:type="spellEnd"/>
      <w:r w:rsidRPr="00053DBB">
        <w:rPr>
          <w:rFonts w:ascii="Times New Roman" w:eastAsia="Calibri" w:hAnsi="Times New Roman" w:cs="Times New Roman"/>
          <w:sz w:val="28"/>
          <w:lang w:eastAsia="ru-RU"/>
        </w:rPr>
        <w:t>-во ИНИОН РАН, 1996. – 310 с.</w:t>
      </w:r>
      <w:bookmarkEnd w:id="9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0" w:name="_Ref57464762"/>
      <w:bookmarkStart w:id="101" w:name="_Ref57467440"/>
      <w:proofErr w:type="spellStart"/>
      <w:r w:rsidRPr="00053DBB">
        <w:rPr>
          <w:rFonts w:ascii="Times New Roman" w:eastAsia="Calibri" w:hAnsi="Times New Roman" w:cs="Times New Roman"/>
          <w:sz w:val="28"/>
          <w:lang w:eastAsia="ru-RU"/>
        </w:rPr>
        <w:t>Олифіренко</w:t>
      </w:r>
      <w:proofErr w:type="spellEnd"/>
      <w:r w:rsidRPr="00053DBB">
        <w:rPr>
          <w:rFonts w:ascii="Times New Roman" w:eastAsia="Calibri" w:hAnsi="Times New Roman" w:cs="Times New Roman"/>
          <w:sz w:val="28"/>
          <w:lang w:eastAsia="ru-RU"/>
        </w:rPr>
        <w:t xml:space="preserve"> Ю. І. Шляхи вдосконалення державного управління у сфері захисту прав дитини / Ю. І. </w:t>
      </w:r>
      <w:proofErr w:type="spellStart"/>
      <w:r w:rsidRPr="00053DBB">
        <w:rPr>
          <w:rFonts w:ascii="Times New Roman" w:eastAsia="Calibri" w:hAnsi="Times New Roman" w:cs="Times New Roman"/>
          <w:sz w:val="28"/>
          <w:lang w:eastAsia="ru-RU"/>
        </w:rPr>
        <w:t>Олифіренко</w:t>
      </w:r>
      <w:proofErr w:type="spellEnd"/>
      <w:r w:rsidRPr="00053DBB">
        <w:rPr>
          <w:rFonts w:ascii="Times New Roman" w:eastAsia="Calibri" w:hAnsi="Times New Roman" w:cs="Times New Roman"/>
          <w:sz w:val="28"/>
          <w:lang w:eastAsia="ru-RU"/>
        </w:rPr>
        <w:t xml:space="preserve"> // Вісник Чернігівського державного технологічного університету. – 2014. – № 2. – С. 264-275</w:t>
      </w:r>
      <w:bookmarkEnd w:id="100"/>
      <w:r w:rsidRPr="00053DBB">
        <w:rPr>
          <w:rFonts w:ascii="Times New Roman" w:eastAsia="Calibri" w:hAnsi="Times New Roman" w:cs="Times New Roman"/>
          <w:sz w:val="28"/>
          <w:lang w:eastAsia="ru-RU"/>
        </w:rPr>
        <w:t>.</w:t>
      </w:r>
      <w:bookmarkEnd w:id="10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2" w:name="_Ref51051964"/>
      <w:proofErr w:type="spellStart"/>
      <w:r w:rsidRPr="00053DBB">
        <w:rPr>
          <w:rFonts w:ascii="Times New Roman" w:eastAsia="Calibri" w:hAnsi="Times New Roman" w:cs="Times New Roman"/>
          <w:sz w:val="28"/>
          <w:lang w:eastAsia="ru-RU"/>
        </w:rPr>
        <w:t>Ольховик</w:t>
      </w:r>
      <w:proofErr w:type="spellEnd"/>
      <w:r w:rsidRPr="00053DBB">
        <w:rPr>
          <w:rFonts w:ascii="Times New Roman" w:eastAsia="Calibri" w:hAnsi="Times New Roman" w:cs="Times New Roman"/>
          <w:sz w:val="28"/>
          <w:lang w:eastAsia="ru-RU"/>
        </w:rPr>
        <w:t xml:space="preserve"> Л. А. Особисті немайнові права дитини за цивільним законодавством України: </w:t>
      </w:r>
      <w:proofErr w:type="spellStart"/>
      <w:r w:rsidRPr="00053DBB">
        <w:rPr>
          <w:rFonts w:ascii="Times New Roman" w:eastAsia="Calibri" w:hAnsi="Times New Roman" w:cs="Times New Roman"/>
          <w:sz w:val="28"/>
          <w:lang w:eastAsia="ru-RU"/>
        </w:rPr>
        <w:t>Автореф</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дис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канд</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w:t>
      </w:r>
      <w:proofErr w:type="spellEnd"/>
      <w:r w:rsidRPr="00053DBB">
        <w:rPr>
          <w:rFonts w:ascii="Times New Roman" w:eastAsia="Calibri" w:hAnsi="Times New Roman" w:cs="Times New Roman"/>
          <w:sz w:val="28"/>
          <w:lang w:eastAsia="ru-RU"/>
        </w:rPr>
        <w:t xml:space="preserve">. наук: 12.00.03 / Л. А. </w:t>
      </w:r>
      <w:proofErr w:type="spellStart"/>
      <w:r w:rsidRPr="00053DBB">
        <w:rPr>
          <w:rFonts w:ascii="Times New Roman" w:eastAsia="Calibri" w:hAnsi="Times New Roman" w:cs="Times New Roman"/>
          <w:sz w:val="28"/>
          <w:lang w:eastAsia="ru-RU"/>
        </w:rPr>
        <w:t>Ольховик</w:t>
      </w:r>
      <w:proofErr w:type="spellEnd"/>
      <w:r w:rsidRPr="00053DBB">
        <w:rPr>
          <w:rFonts w:ascii="Times New Roman" w:eastAsia="Calibri" w:hAnsi="Times New Roman" w:cs="Times New Roman"/>
          <w:sz w:val="28"/>
          <w:lang w:eastAsia="ru-RU"/>
        </w:rPr>
        <w:t>. – X. : ХНУВС, 2006. – 23 с.</w:t>
      </w:r>
      <w:bookmarkEnd w:id="10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3" w:name="_Ref45811021"/>
      <w:proofErr w:type="spellStart"/>
      <w:r w:rsidRPr="00053DBB">
        <w:rPr>
          <w:rFonts w:ascii="Times New Roman" w:eastAsia="Calibri" w:hAnsi="Times New Roman" w:cs="Times New Roman"/>
          <w:sz w:val="28"/>
          <w:lang w:eastAsia="ru-RU"/>
        </w:rPr>
        <w:t>Оніщенко</w:t>
      </w:r>
      <w:proofErr w:type="spellEnd"/>
      <w:r w:rsidRPr="00053DBB">
        <w:rPr>
          <w:rFonts w:ascii="Times New Roman" w:eastAsia="Calibri" w:hAnsi="Times New Roman" w:cs="Times New Roman"/>
          <w:sz w:val="28"/>
          <w:lang w:eastAsia="ru-RU"/>
        </w:rPr>
        <w:t xml:space="preserve"> Н. М. Держава, право і особа / Н. М. </w:t>
      </w:r>
      <w:proofErr w:type="spellStart"/>
      <w:r w:rsidRPr="00053DBB">
        <w:rPr>
          <w:rFonts w:ascii="Times New Roman" w:eastAsia="Calibri" w:hAnsi="Times New Roman" w:cs="Times New Roman"/>
          <w:sz w:val="28"/>
          <w:lang w:eastAsia="ru-RU"/>
        </w:rPr>
        <w:t>Оніщенко</w:t>
      </w:r>
      <w:proofErr w:type="spellEnd"/>
      <w:r w:rsidRPr="00053DBB">
        <w:rPr>
          <w:rFonts w:ascii="Times New Roman" w:eastAsia="Calibri" w:hAnsi="Times New Roman" w:cs="Times New Roman"/>
          <w:sz w:val="28"/>
          <w:lang w:eastAsia="ru-RU"/>
        </w:rPr>
        <w:t xml:space="preserve"> // Держава і право. – 2005.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27. – С. 8-11.</w:t>
      </w:r>
      <w:bookmarkEnd w:id="10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4" w:name="_Ref57452259"/>
      <w:r w:rsidRPr="00053DBB">
        <w:rPr>
          <w:rFonts w:ascii="Times New Roman" w:eastAsia="Calibri" w:hAnsi="Times New Roman" w:cs="Times New Roman"/>
          <w:sz w:val="28"/>
          <w:lang w:eastAsia="ru-RU"/>
        </w:rPr>
        <w:t xml:space="preserve">Осколкова О. Б. </w:t>
      </w:r>
      <w:proofErr w:type="spellStart"/>
      <w:r w:rsidRPr="00053DBB">
        <w:rPr>
          <w:rFonts w:ascii="Times New Roman" w:eastAsia="Calibri" w:hAnsi="Times New Roman" w:cs="Times New Roman"/>
          <w:sz w:val="28"/>
          <w:lang w:eastAsia="ru-RU"/>
        </w:rPr>
        <w:t>Государственная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семейная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политика</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странах</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Европейского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Союза</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краткий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справочник</w:t>
      </w:r>
      <w:proofErr w:type="spellEnd"/>
      <w:r w:rsidRPr="00053DBB">
        <w:rPr>
          <w:rFonts w:ascii="Times New Roman" w:eastAsia="Calibri" w:hAnsi="Times New Roman" w:cs="Times New Roman"/>
          <w:sz w:val="28"/>
          <w:lang w:eastAsia="ru-RU"/>
        </w:rPr>
        <w:t xml:space="preserve"> / О. Б. Осколкова. – М. : </w:t>
      </w:r>
      <w:proofErr w:type="spellStart"/>
      <w:r w:rsidRPr="00053DBB">
        <w:rPr>
          <w:rFonts w:ascii="Times New Roman" w:eastAsia="Calibri" w:hAnsi="Times New Roman" w:cs="Times New Roman"/>
          <w:sz w:val="28"/>
          <w:lang w:eastAsia="ru-RU"/>
        </w:rPr>
        <w:t>Юристъ</w:t>
      </w:r>
      <w:proofErr w:type="spellEnd"/>
      <w:r w:rsidRPr="00053DBB">
        <w:rPr>
          <w:rFonts w:ascii="Times New Roman" w:eastAsia="Calibri" w:hAnsi="Times New Roman" w:cs="Times New Roman"/>
          <w:sz w:val="28"/>
          <w:lang w:eastAsia="ru-RU"/>
        </w:rPr>
        <w:t>, 1995. – 130 с.</w:t>
      </w:r>
      <w:bookmarkEnd w:id="10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5" w:name="_Ref45551409"/>
      <w:proofErr w:type="spellStart"/>
      <w:r w:rsidRPr="00053DBB">
        <w:rPr>
          <w:rFonts w:ascii="Times New Roman" w:eastAsia="Calibri" w:hAnsi="Times New Roman" w:cs="Times New Roman"/>
          <w:sz w:val="28"/>
          <w:lang w:eastAsia="ru-RU"/>
        </w:rPr>
        <w:t>Панейко</w:t>
      </w:r>
      <w:proofErr w:type="spellEnd"/>
      <w:r w:rsidRPr="00053DBB">
        <w:rPr>
          <w:rFonts w:ascii="Times New Roman" w:eastAsia="Calibri" w:hAnsi="Times New Roman" w:cs="Times New Roman"/>
          <w:sz w:val="28"/>
          <w:lang w:eastAsia="ru-RU"/>
        </w:rPr>
        <w:t xml:space="preserve"> Ю. І. Теоретичні основи самоврядування / Ю. І. </w:t>
      </w:r>
      <w:proofErr w:type="spellStart"/>
      <w:r w:rsidRPr="00053DBB">
        <w:rPr>
          <w:rFonts w:ascii="Times New Roman" w:eastAsia="Calibri" w:hAnsi="Times New Roman" w:cs="Times New Roman"/>
          <w:sz w:val="28"/>
          <w:lang w:eastAsia="ru-RU"/>
        </w:rPr>
        <w:t>Панейко</w:t>
      </w:r>
      <w:proofErr w:type="spellEnd"/>
      <w:r w:rsidRPr="00053DBB">
        <w:rPr>
          <w:rFonts w:ascii="Times New Roman" w:eastAsia="Calibri" w:hAnsi="Times New Roman" w:cs="Times New Roman"/>
          <w:sz w:val="28"/>
          <w:lang w:eastAsia="ru-RU"/>
        </w:rPr>
        <w:t>. – Л. : Літопис, 2002. – 196 с.</w:t>
      </w:r>
      <w:bookmarkEnd w:id="10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6" w:name="_Ref57452098"/>
      <w:proofErr w:type="spellStart"/>
      <w:r w:rsidRPr="00053DBB">
        <w:rPr>
          <w:rFonts w:ascii="Times New Roman" w:eastAsia="Calibri" w:hAnsi="Times New Roman" w:cs="Times New Roman"/>
          <w:sz w:val="28"/>
          <w:lang w:eastAsia="ru-RU"/>
        </w:rPr>
        <w:t>Поддубная</w:t>
      </w:r>
      <w:proofErr w:type="spellEnd"/>
      <w:r w:rsidRPr="00053DBB">
        <w:rPr>
          <w:rFonts w:ascii="Times New Roman" w:eastAsia="Calibri" w:hAnsi="Times New Roman" w:cs="Times New Roman"/>
          <w:sz w:val="28"/>
          <w:lang w:eastAsia="ru-RU"/>
        </w:rPr>
        <w:t xml:space="preserve"> Т.Н. </w:t>
      </w:r>
      <w:proofErr w:type="spellStart"/>
      <w:r w:rsidRPr="00053DBB">
        <w:rPr>
          <w:rFonts w:ascii="Times New Roman" w:eastAsia="Calibri" w:hAnsi="Times New Roman" w:cs="Times New Roman"/>
          <w:sz w:val="28"/>
          <w:lang w:eastAsia="ru-RU"/>
        </w:rPr>
        <w:t>Социальная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защита</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детства</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России</w:t>
      </w:r>
      <w:proofErr w:type="spellEnd"/>
      <w:r w:rsidRPr="00053DBB">
        <w:rPr>
          <w:rFonts w:ascii="Times New Roman" w:eastAsia="Calibri" w:hAnsi="Times New Roman" w:cs="Times New Roman"/>
          <w:sz w:val="28"/>
          <w:lang w:eastAsia="ru-RU"/>
        </w:rPr>
        <w:t xml:space="preserve"> и за </w:t>
      </w:r>
      <w:proofErr w:type="spellStart"/>
      <w:r w:rsidRPr="00053DBB">
        <w:rPr>
          <w:rFonts w:ascii="Times New Roman" w:eastAsia="Calibri" w:hAnsi="Times New Roman" w:cs="Times New Roman"/>
          <w:sz w:val="28"/>
          <w:lang w:eastAsia="ru-RU"/>
        </w:rPr>
        <w:t>рубежом</w:t>
      </w:r>
      <w:proofErr w:type="spellEnd"/>
      <w:r w:rsidRPr="00053DBB">
        <w:rPr>
          <w:rFonts w:ascii="Times New Roman" w:eastAsia="Calibri" w:hAnsi="Times New Roman" w:cs="Times New Roman"/>
          <w:sz w:val="28"/>
          <w:lang w:eastAsia="ru-RU"/>
        </w:rPr>
        <w:t xml:space="preserve"> / Т.Н. </w:t>
      </w:r>
      <w:proofErr w:type="spellStart"/>
      <w:r w:rsidRPr="00053DBB">
        <w:rPr>
          <w:rFonts w:ascii="Times New Roman" w:eastAsia="Calibri" w:hAnsi="Times New Roman" w:cs="Times New Roman"/>
          <w:sz w:val="28"/>
          <w:lang w:eastAsia="ru-RU"/>
        </w:rPr>
        <w:t>Поддубная</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Академия</w:t>
      </w:r>
      <w:proofErr w:type="spellEnd"/>
      <w:r w:rsidRPr="00053DBB">
        <w:rPr>
          <w:rFonts w:ascii="Times New Roman" w:eastAsia="Calibri" w:hAnsi="Times New Roman" w:cs="Times New Roman"/>
          <w:sz w:val="28"/>
          <w:lang w:eastAsia="ru-RU"/>
        </w:rPr>
        <w:t>, 2008. – 320 с.</w:t>
      </w:r>
      <w:bookmarkEnd w:id="10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7" w:name="_Ref57452658"/>
      <w:r w:rsidRPr="00053DBB">
        <w:rPr>
          <w:rFonts w:ascii="Times New Roman" w:eastAsia="Calibri" w:hAnsi="Times New Roman" w:cs="Times New Roman"/>
          <w:sz w:val="28"/>
          <w:lang w:eastAsia="ru-RU"/>
        </w:rPr>
        <w:t>Президент Європарламенту: Існує загроза соціального вибуху в Європі. [Електронний ресурс]. – Режим доступу: https://zik.ua/news/2012/07/22/ prezydent_yevroparlamentu_poperedyv_pro_mozhlyvist_sotsialnogo_vybuhu_v_359923</w:t>
      </w:r>
      <w:bookmarkEnd w:id="107"/>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8" w:name="_Ref51081261"/>
      <w:r w:rsidRPr="00053DBB">
        <w:rPr>
          <w:rFonts w:ascii="Times New Roman" w:eastAsia="Calibri" w:hAnsi="Times New Roman" w:cs="Times New Roman"/>
          <w:sz w:val="28"/>
          <w:lang w:eastAsia="ru-RU"/>
        </w:rPr>
        <w:t>Приходько Х. В. Права дитини: проблеми реалізації та захист у системі місцевого самоврядування в Україні (</w:t>
      </w:r>
      <w:proofErr w:type="spellStart"/>
      <w:r w:rsidRPr="00053DBB">
        <w:rPr>
          <w:rFonts w:ascii="Times New Roman" w:eastAsia="Calibri" w:hAnsi="Times New Roman" w:cs="Times New Roman"/>
          <w:sz w:val="28"/>
          <w:lang w:eastAsia="ru-RU"/>
        </w:rPr>
        <w:t>соціетарно</w:t>
      </w:r>
      <w:proofErr w:type="spellEnd"/>
      <w:r w:rsidRPr="00053DBB">
        <w:rPr>
          <w:rFonts w:ascii="Times New Roman" w:eastAsia="Calibri" w:hAnsi="Times New Roman" w:cs="Times New Roman"/>
          <w:sz w:val="28"/>
          <w:lang w:eastAsia="ru-RU"/>
        </w:rPr>
        <w:t xml:space="preserve">-правовий підхід) / Х. В. Приходько // Науковий вісник Міжнародного гуманітарного університету. Серія : Юриспруденція. – 2014.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11(1). – С. 66-69.</w:t>
      </w:r>
      <w:bookmarkEnd w:id="10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09" w:name="_Ref57463561"/>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О. В. Імплементація міжнародних стандартів захисту прав людини у компетенцію органів місцевого самоврядування у сфері соціального захисту прав дитини: проблеми та перспективи розвитку / О. В. </w:t>
      </w:r>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А. С. </w:t>
      </w:r>
      <w:proofErr w:type="spellStart"/>
      <w:r w:rsidRPr="00053DBB">
        <w:rPr>
          <w:rFonts w:ascii="Times New Roman" w:eastAsia="Calibri" w:hAnsi="Times New Roman" w:cs="Times New Roman"/>
          <w:sz w:val="28"/>
          <w:lang w:eastAsia="ru-RU"/>
        </w:rPr>
        <w:t>Кривошликова</w:t>
      </w:r>
      <w:proofErr w:type="spellEnd"/>
      <w:r w:rsidRPr="00053DBB">
        <w:rPr>
          <w:rFonts w:ascii="Times New Roman" w:eastAsia="Calibri" w:hAnsi="Times New Roman" w:cs="Times New Roman"/>
          <w:sz w:val="28"/>
          <w:lang w:eastAsia="ru-RU"/>
        </w:rPr>
        <w:t xml:space="preserve"> // Правова держава. – 2018. – № 29. – С. 36-41.</w:t>
      </w:r>
      <w:bookmarkEnd w:id="10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0" w:name="_Ref57562496"/>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О. В. Конституційний лад України та його роль у становленні та розвитку місцевого самоврядування в Україні:  автореферат </w:t>
      </w:r>
      <w:proofErr w:type="spellStart"/>
      <w:r w:rsidRPr="00053DBB">
        <w:rPr>
          <w:rFonts w:ascii="Times New Roman" w:eastAsia="Calibri" w:hAnsi="Times New Roman" w:cs="Times New Roman"/>
          <w:sz w:val="28"/>
          <w:lang w:eastAsia="ru-RU"/>
        </w:rPr>
        <w:t>дис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докт</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w:t>
      </w:r>
      <w:proofErr w:type="spellEnd"/>
      <w:r w:rsidRPr="00053DBB">
        <w:rPr>
          <w:rFonts w:ascii="Times New Roman" w:eastAsia="Calibri" w:hAnsi="Times New Roman" w:cs="Times New Roman"/>
          <w:sz w:val="28"/>
          <w:lang w:eastAsia="ru-RU"/>
        </w:rPr>
        <w:t xml:space="preserve">. </w:t>
      </w:r>
      <w:r w:rsidRPr="00053DBB">
        <w:rPr>
          <w:rFonts w:ascii="Times New Roman" w:eastAsia="Calibri" w:hAnsi="Times New Roman" w:cs="Times New Roman"/>
          <w:sz w:val="28"/>
          <w:lang w:eastAsia="ru-RU"/>
        </w:rPr>
        <w:lastRenderedPageBreak/>
        <w:t xml:space="preserve">наук / О.В. </w:t>
      </w:r>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 Київ, 2009. – 43 с.</w:t>
      </w:r>
      <w:bookmarkEnd w:id="11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О. В. Місцеве самоврядування та протидія корупції в Україні: взаємодія та розвиток / О. В. </w:t>
      </w:r>
      <w:proofErr w:type="spellStart"/>
      <w:r w:rsidRPr="00053DBB">
        <w:rPr>
          <w:rFonts w:ascii="Times New Roman" w:eastAsia="Calibri" w:hAnsi="Times New Roman" w:cs="Times New Roman"/>
          <w:sz w:val="28"/>
          <w:lang w:eastAsia="ru-RU"/>
        </w:rPr>
        <w:t>Прієшкіна</w:t>
      </w:r>
      <w:proofErr w:type="spellEnd"/>
      <w:r w:rsidRPr="00053DBB">
        <w:rPr>
          <w:rFonts w:ascii="Times New Roman" w:eastAsia="Calibri" w:hAnsi="Times New Roman" w:cs="Times New Roman"/>
          <w:sz w:val="28"/>
          <w:lang w:eastAsia="ru-RU"/>
        </w:rPr>
        <w:t xml:space="preserve"> // Корупція та безпека держави: світовий досвід та вітчизняні реалії: Матеріали міжнародного форуму. – Київ. – 2011. – 9 грудня. – С. 16-18.</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1" w:name="_Ref479269851"/>
      <w:r w:rsidRPr="00053DBB">
        <w:rPr>
          <w:rFonts w:ascii="Times New Roman" w:eastAsia="Calibri" w:hAnsi="Times New Roman" w:cs="Times New Roman"/>
          <w:sz w:val="28"/>
          <w:lang w:eastAsia="ru-RU"/>
        </w:rPr>
        <w:t xml:space="preserve">Пустовіт Ж. М. Актуальні проблеми прав і свобод людини та громадянина в Україні : </w:t>
      </w:r>
      <w:proofErr w:type="spellStart"/>
      <w:r w:rsidRPr="00053DBB">
        <w:rPr>
          <w:rFonts w:ascii="Times New Roman" w:eastAsia="Calibri" w:hAnsi="Times New Roman" w:cs="Times New Roman"/>
          <w:sz w:val="28"/>
          <w:lang w:eastAsia="ru-RU"/>
        </w:rPr>
        <w:t>навч</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посіб</w:t>
      </w:r>
      <w:proofErr w:type="spellEnd"/>
      <w:r w:rsidRPr="00053DBB">
        <w:rPr>
          <w:rFonts w:ascii="Times New Roman" w:eastAsia="Calibri" w:hAnsi="Times New Roman" w:cs="Times New Roman"/>
          <w:sz w:val="28"/>
          <w:lang w:eastAsia="ru-RU"/>
        </w:rPr>
        <w:t>. / Ж. М. Пустовіт. – К. : КНТ, 2009. – 232 с.</w:t>
      </w:r>
      <w:bookmarkEnd w:id="11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2" w:name="_Ref45741253"/>
      <w:proofErr w:type="spellStart"/>
      <w:r w:rsidRPr="00053DBB">
        <w:rPr>
          <w:rFonts w:ascii="Times New Roman" w:eastAsia="Calibri" w:hAnsi="Times New Roman" w:cs="Times New Roman"/>
          <w:sz w:val="28"/>
          <w:lang w:eastAsia="ru-RU"/>
        </w:rPr>
        <w:t>Пухтинський</w:t>
      </w:r>
      <w:proofErr w:type="spellEnd"/>
      <w:r w:rsidRPr="00053DBB">
        <w:rPr>
          <w:rFonts w:ascii="Times New Roman" w:eastAsia="Calibri" w:hAnsi="Times New Roman" w:cs="Times New Roman"/>
          <w:sz w:val="28"/>
          <w:lang w:eastAsia="ru-RU"/>
        </w:rPr>
        <w:t xml:space="preserve"> М. О. Розвиток місцевого самоврядування в Україні / М. О. </w:t>
      </w:r>
      <w:proofErr w:type="spellStart"/>
      <w:r w:rsidRPr="00053DBB">
        <w:rPr>
          <w:rFonts w:ascii="Times New Roman" w:eastAsia="Calibri" w:hAnsi="Times New Roman" w:cs="Times New Roman"/>
          <w:sz w:val="28"/>
          <w:lang w:eastAsia="ru-RU"/>
        </w:rPr>
        <w:t>Пухтинський</w:t>
      </w:r>
      <w:proofErr w:type="spellEnd"/>
      <w:r w:rsidRPr="00053DBB">
        <w:rPr>
          <w:rFonts w:ascii="Times New Roman" w:eastAsia="Calibri" w:hAnsi="Times New Roman" w:cs="Times New Roman"/>
          <w:sz w:val="28"/>
          <w:lang w:eastAsia="ru-RU"/>
        </w:rPr>
        <w:t xml:space="preserve">, П. Т. </w:t>
      </w:r>
      <w:proofErr w:type="spellStart"/>
      <w:r w:rsidRPr="00053DBB">
        <w:rPr>
          <w:rFonts w:ascii="Times New Roman" w:eastAsia="Calibri" w:hAnsi="Times New Roman" w:cs="Times New Roman"/>
          <w:sz w:val="28"/>
          <w:lang w:eastAsia="ru-RU"/>
        </w:rPr>
        <w:t>Павленчик</w:t>
      </w:r>
      <w:proofErr w:type="spellEnd"/>
      <w:r w:rsidRPr="00053DBB">
        <w:rPr>
          <w:rFonts w:ascii="Times New Roman" w:eastAsia="Calibri" w:hAnsi="Times New Roman" w:cs="Times New Roman"/>
          <w:sz w:val="28"/>
          <w:lang w:eastAsia="ru-RU"/>
        </w:rPr>
        <w:t>, В. М. Князєв. – К. : Логос, 2002. – 212 с.</w:t>
      </w:r>
      <w:bookmarkEnd w:id="11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3" w:name="_Ref45811933"/>
      <w:r w:rsidRPr="00053DBB">
        <w:rPr>
          <w:rFonts w:ascii="Times New Roman" w:eastAsia="Calibri" w:hAnsi="Times New Roman" w:cs="Times New Roman"/>
          <w:sz w:val="28"/>
          <w:lang w:eastAsia="ru-RU"/>
        </w:rPr>
        <w:t>Пушкіна О. В. Система прав і свобод людини та громадянина в Україні: теоретичні і практичні аспекти забезпечення / О. В. Пушкіна. – К.: Логос, 2006. – 416 с.</w:t>
      </w:r>
      <w:bookmarkEnd w:id="11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r w:rsidRPr="00053DBB">
        <w:rPr>
          <w:rFonts w:ascii="Times New Roman" w:eastAsia="Calibri" w:hAnsi="Times New Roman" w:cs="Times New Roman"/>
          <w:sz w:val="28"/>
          <w:lang w:eastAsia="ru-RU"/>
        </w:rPr>
        <w:t xml:space="preserve"> </w:t>
      </w:r>
      <w:bookmarkStart w:id="114" w:name="_Ref51009056"/>
      <w:proofErr w:type="spellStart"/>
      <w:r w:rsidRPr="00053DBB">
        <w:rPr>
          <w:rFonts w:ascii="Times New Roman" w:eastAsia="Calibri" w:hAnsi="Times New Roman" w:cs="Times New Roman"/>
          <w:sz w:val="28"/>
          <w:lang w:eastAsia="ru-RU"/>
        </w:rPr>
        <w:t>Рабінович</w:t>
      </w:r>
      <w:proofErr w:type="spellEnd"/>
      <w:r w:rsidRPr="00053DBB">
        <w:rPr>
          <w:rFonts w:ascii="Times New Roman" w:eastAsia="Calibri" w:hAnsi="Times New Roman" w:cs="Times New Roman"/>
          <w:sz w:val="28"/>
          <w:lang w:eastAsia="ru-RU"/>
        </w:rPr>
        <w:t xml:space="preserve"> П. М. Основи загальної теорії права та держави : навчальний посібник / П. М. </w:t>
      </w:r>
      <w:proofErr w:type="spellStart"/>
      <w:r w:rsidRPr="00053DBB">
        <w:rPr>
          <w:rFonts w:ascii="Times New Roman" w:eastAsia="Calibri" w:hAnsi="Times New Roman" w:cs="Times New Roman"/>
          <w:sz w:val="28"/>
          <w:lang w:eastAsia="ru-RU"/>
        </w:rPr>
        <w:t>Рабінович</w:t>
      </w:r>
      <w:proofErr w:type="spellEnd"/>
      <w:r w:rsidRPr="00053DBB">
        <w:rPr>
          <w:rFonts w:ascii="Times New Roman" w:eastAsia="Calibri" w:hAnsi="Times New Roman" w:cs="Times New Roman"/>
          <w:sz w:val="28"/>
          <w:lang w:eastAsia="ru-RU"/>
        </w:rPr>
        <w:t xml:space="preserve">. – Х.: </w:t>
      </w:r>
      <w:proofErr w:type="spellStart"/>
      <w:r w:rsidRPr="00053DBB">
        <w:rPr>
          <w:rFonts w:ascii="Times New Roman" w:eastAsia="Calibri" w:hAnsi="Times New Roman" w:cs="Times New Roman"/>
          <w:sz w:val="28"/>
          <w:lang w:eastAsia="ru-RU"/>
        </w:rPr>
        <w:t>Консум</w:t>
      </w:r>
      <w:proofErr w:type="spellEnd"/>
      <w:r w:rsidRPr="00053DBB">
        <w:rPr>
          <w:rFonts w:ascii="Times New Roman" w:eastAsia="Calibri" w:hAnsi="Times New Roman" w:cs="Times New Roman"/>
          <w:sz w:val="28"/>
          <w:lang w:eastAsia="ru-RU"/>
        </w:rPr>
        <w:t>, 2012. – 160 с.</w:t>
      </w:r>
      <w:bookmarkEnd w:id="11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5" w:name="_Ref45811612"/>
      <w:proofErr w:type="spellStart"/>
      <w:r w:rsidRPr="00053DBB">
        <w:rPr>
          <w:rFonts w:ascii="Times New Roman" w:eastAsia="Calibri" w:hAnsi="Times New Roman" w:cs="Times New Roman"/>
          <w:sz w:val="28"/>
          <w:lang w:eastAsia="ru-RU"/>
        </w:rPr>
        <w:t>Рабінович</w:t>
      </w:r>
      <w:proofErr w:type="spellEnd"/>
      <w:r w:rsidRPr="00053DBB">
        <w:rPr>
          <w:rFonts w:ascii="Times New Roman" w:eastAsia="Calibri" w:hAnsi="Times New Roman" w:cs="Times New Roman"/>
          <w:sz w:val="28"/>
          <w:lang w:eastAsia="ru-RU"/>
        </w:rPr>
        <w:t xml:space="preserve"> П. М. Основні права людини : поняття, класифікація, тенденції / П. М. </w:t>
      </w:r>
      <w:proofErr w:type="spellStart"/>
      <w:r w:rsidRPr="00053DBB">
        <w:rPr>
          <w:rFonts w:ascii="Times New Roman" w:eastAsia="Calibri" w:hAnsi="Times New Roman" w:cs="Times New Roman"/>
          <w:sz w:val="28"/>
          <w:lang w:eastAsia="ru-RU"/>
        </w:rPr>
        <w:t>Рабінович</w:t>
      </w:r>
      <w:proofErr w:type="spellEnd"/>
      <w:r w:rsidRPr="00053DBB">
        <w:rPr>
          <w:rFonts w:ascii="Times New Roman" w:eastAsia="Calibri" w:hAnsi="Times New Roman" w:cs="Times New Roman"/>
          <w:sz w:val="28"/>
          <w:lang w:eastAsia="ru-RU"/>
        </w:rPr>
        <w:t xml:space="preserve"> // Український часопис прав людини. – 1995. – № 1. – С. 14-22.</w:t>
      </w:r>
      <w:bookmarkEnd w:id="11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6" w:name="_Ref45811543"/>
      <w:proofErr w:type="spellStart"/>
      <w:r w:rsidRPr="00053DBB">
        <w:rPr>
          <w:rFonts w:ascii="Times New Roman" w:eastAsia="Calibri" w:hAnsi="Times New Roman" w:cs="Times New Roman"/>
          <w:sz w:val="28"/>
          <w:lang w:eastAsia="ru-RU"/>
        </w:rPr>
        <w:t>Размєтаєва</w:t>
      </w:r>
      <w:proofErr w:type="spellEnd"/>
      <w:r w:rsidRPr="00053DBB">
        <w:rPr>
          <w:rFonts w:ascii="Times New Roman" w:eastAsia="Calibri" w:hAnsi="Times New Roman" w:cs="Times New Roman"/>
          <w:sz w:val="28"/>
          <w:lang w:eastAsia="ru-RU"/>
        </w:rPr>
        <w:t xml:space="preserve"> Ю. С. Права людини як фундаментальна цінність громадянського суспільства : монографія / Ю. С. </w:t>
      </w:r>
      <w:proofErr w:type="spellStart"/>
      <w:r w:rsidRPr="00053DBB">
        <w:rPr>
          <w:rFonts w:ascii="Times New Roman" w:eastAsia="Calibri" w:hAnsi="Times New Roman" w:cs="Times New Roman"/>
          <w:sz w:val="28"/>
          <w:lang w:eastAsia="ru-RU"/>
        </w:rPr>
        <w:t>Размєтаєва</w:t>
      </w:r>
      <w:proofErr w:type="spellEnd"/>
      <w:r w:rsidRPr="00053DBB">
        <w:rPr>
          <w:rFonts w:ascii="Times New Roman" w:eastAsia="Calibri" w:hAnsi="Times New Roman" w:cs="Times New Roman"/>
          <w:sz w:val="28"/>
          <w:lang w:eastAsia="ru-RU"/>
        </w:rPr>
        <w:t>. – X. : "</w:t>
      </w:r>
      <w:proofErr w:type="spellStart"/>
      <w:r w:rsidRPr="00053DBB">
        <w:rPr>
          <w:rFonts w:ascii="Times New Roman" w:eastAsia="Calibri" w:hAnsi="Times New Roman" w:cs="Times New Roman"/>
          <w:sz w:val="28"/>
          <w:lang w:eastAsia="ru-RU"/>
        </w:rPr>
        <w:t>Финарт</w:t>
      </w:r>
      <w:proofErr w:type="spellEnd"/>
      <w:r w:rsidRPr="00053DBB">
        <w:rPr>
          <w:rFonts w:ascii="Times New Roman" w:eastAsia="Calibri" w:hAnsi="Times New Roman" w:cs="Times New Roman"/>
          <w:sz w:val="28"/>
          <w:lang w:eastAsia="ru-RU"/>
        </w:rPr>
        <w:t>". – 192 с.</w:t>
      </w:r>
      <w:bookmarkEnd w:id="11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7" w:name="_Ref45805415"/>
      <w:r w:rsidRPr="00053DBB">
        <w:rPr>
          <w:rFonts w:ascii="Times New Roman" w:eastAsia="Calibri" w:hAnsi="Times New Roman" w:cs="Times New Roman"/>
          <w:sz w:val="28"/>
          <w:lang w:eastAsia="ru-RU"/>
        </w:rPr>
        <w:t xml:space="preserve">Рахманова Е. Н.  Право и права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 Е. Н. Рахманова. – М. : Логос, 2000. – 216 с.</w:t>
      </w:r>
      <w:bookmarkEnd w:id="117"/>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8" w:name="_Ref45572881"/>
      <w:proofErr w:type="spellStart"/>
      <w:r w:rsidRPr="00053DBB">
        <w:rPr>
          <w:rFonts w:ascii="Times New Roman" w:eastAsia="Calibri" w:hAnsi="Times New Roman" w:cs="Times New Roman"/>
          <w:sz w:val="28"/>
          <w:lang w:eastAsia="ru-RU"/>
        </w:rPr>
        <w:t>Решевець</w:t>
      </w:r>
      <w:proofErr w:type="spellEnd"/>
      <w:r w:rsidRPr="00053DBB">
        <w:rPr>
          <w:rFonts w:ascii="Times New Roman" w:eastAsia="Calibri" w:hAnsi="Times New Roman" w:cs="Times New Roman"/>
          <w:sz w:val="28"/>
          <w:lang w:eastAsia="ru-RU"/>
        </w:rPr>
        <w:t xml:space="preserve"> О. В. Формування поняття «місцеве самоврядування» через призму континентальної моделі місцевого самоврядування / О. В. </w:t>
      </w:r>
      <w:proofErr w:type="spellStart"/>
      <w:r w:rsidRPr="00053DBB">
        <w:rPr>
          <w:rFonts w:ascii="Times New Roman" w:eastAsia="Calibri" w:hAnsi="Times New Roman" w:cs="Times New Roman"/>
          <w:sz w:val="28"/>
          <w:lang w:eastAsia="ru-RU"/>
        </w:rPr>
        <w:t>Решевець</w:t>
      </w:r>
      <w:proofErr w:type="spellEnd"/>
      <w:r w:rsidRPr="00053DBB">
        <w:rPr>
          <w:rFonts w:ascii="Times New Roman" w:eastAsia="Calibri" w:hAnsi="Times New Roman" w:cs="Times New Roman"/>
          <w:sz w:val="28"/>
          <w:lang w:eastAsia="ru-RU"/>
        </w:rPr>
        <w:t xml:space="preserve">, А. О. Солодка // Теорія та практика державного управління. – 2014.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2. – С. 151-158.</w:t>
      </w:r>
      <w:bookmarkEnd w:id="11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19" w:name="_Ref57456413"/>
      <w:r w:rsidRPr="00053DBB">
        <w:rPr>
          <w:rFonts w:ascii="Times New Roman" w:eastAsia="Calibri" w:hAnsi="Times New Roman" w:cs="Times New Roman"/>
          <w:sz w:val="28"/>
          <w:lang w:eastAsia="ru-RU"/>
        </w:rPr>
        <w:t xml:space="preserve">Скакун О.Ф. </w:t>
      </w:r>
      <w:proofErr w:type="spellStart"/>
      <w:r w:rsidRPr="00053DBB">
        <w:rPr>
          <w:rFonts w:ascii="Times New Roman" w:eastAsia="Calibri" w:hAnsi="Times New Roman" w:cs="Times New Roman"/>
          <w:sz w:val="28"/>
          <w:lang w:eastAsia="ru-RU"/>
        </w:rPr>
        <w:t>Юридический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научно-практический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словарь-справочник</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основные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термины</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понятия</w:t>
      </w:r>
      <w:proofErr w:type="spellEnd"/>
      <w:r w:rsidRPr="00053DBB">
        <w:rPr>
          <w:rFonts w:ascii="Times New Roman" w:eastAsia="Calibri" w:hAnsi="Times New Roman" w:cs="Times New Roman"/>
          <w:sz w:val="28"/>
          <w:lang w:eastAsia="ru-RU"/>
        </w:rPr>
        <w:t xml:space="preserve">) / О.Ф. Скакун, Д.А. Бондаренко. – Х. : </w:t>
      </w:r>
      <w:proofErr w:type="spellStart"/>
      <w:r w:rsidRPr="00053DBB">
        <w:rPr>
          <w:rFonts w:ascii="Times New Roman" w:eastAsia="Calibri" w:hAnsi="Times New Roman" w:cs="Times New Roman"/>
          <w:sz w:val="28"/>
          <w:lang w:eastAsia="ru-RU"/>
        </w:rPr>
        <w:t>Эспада</w:t>
      </w:r>
      <w:proofErr w:type="spellEnd"/>
      <w:r w:rsidRPr="00053DBB">
        <w:rPr>
          <w:rFonts w:ascii="Times New Roman" w:eastAsia="Calibri" w:hAnsi="Times New Roman" w:cs="Times New Roman"/>
          <w:sz w:val="28"/>
          <w:lang w:eastAsia="ru-RU"/>
        </w:rPr>
        <w:t>, 2007. – 488 с.</w:t>
      </w:r>
      <w:bookmarkEnd w:id="11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0" w:name="_Ref51008876"/>
      <w:proofErr w:type="spellStart"/>
      <w:r w:rsidRPr="00053DBB">
        <w:rPr>
          <w:rFonts w:ascii="Times New Roman" w:eastAsia="Calibri" w:hAnsi="Times New Roman" w:cs="Times New Roman"/>
          <w:sz w:val="28"/>
          <w:lang w:eastAsia="ru-RU"/>
        </w:rPr>
        <w:t>Скрипнюк</w:t>
      </w:r>
      <w:proofErr w:type="spellEnd"/>
      <w:r w:rsidRPr="00053DBB">
        <w:rPr>
          <w:rFonts w:ascii="Times New Roman" w:eastAsia="Calibri" w:hAnsi="Times New Roman" w:cs="Times New Roman"/>
          <w:sz w:val="28"/>
          <w:lang w:eastAsia="ru-RU"/>
        </w:rPr>
        <w:t xml:space="preserve"> О.В. Права та свободи людини в конституційній системі </w:t>
      </w:r>
      <w:r w:rsidRPr="00053DBB">
        <w:rPr>
          <w:rFonts w:ascii="Times New Roman" w:eastAsia="Calibri" w:hAnsi="Times New Roman" w:cs="Times New Roman"/>
          <w:sz w:val="28"/>
          <w:lang w:eastAsia="ru-RU"/>
        </w:rPr>
        <w:lastRenderedPageBreak/>
        <w:t xml:space="preserve">України / О.В. </w:t>
      </w:r>
      <w:proofErr w:type="spellStart"/>
      <w:r w:rsidRPr="00053DBB">
        <w:rPr>
          <w:rFonts w:ascii="Times New Roman" w:eastAsia="Calibri" w:hAnsi="Times New Roman" w:cs="Times New Roman"/>
          <w:sz w:val="28"/>
          <w:lang w:eastAsia="ru-RU"/>
        </w:rPr>
        <w:t>Скрипнюк</w:t>
      </w:r>
      <w:proofErr w:type="spellEnd"/>
      <w:r w:rsidRPr="00053DBB">
        <w:rPr>
          <w:rFonts w:ascii="Times New Roman" w:eastAsia="Calibri" w:hAnsi="Times New Roman" w:cs="Times New Roman"/>
          <w:sz w:val="28"/>
          <w:lang w:eastAsia="ru-RU"/>
        </w:rPr>
        <w:t xml:space="preserve"> // Публічне право. – 2012. – № 1. – С. 6–13.</w:t>
      </w:r>
      <w:bookmarkEnd w:id="12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1" w:name="_Ref45896213"/>
      <w:r w:rsidRPr="00053DBB">
        <w:rPr>
          <w:rFonts w:ascii="Times New Roman" w:eastAsia="Calibri" w:hAnsi="Times New Roman" w:cs="Times New Roman"/>
          <w:sz w:val="28"/>
          <w:lang w:eastAsia="ru-RU"/>
        </w:rPr>
        <w:t>Сметана В. В. Міжнародно-правові стандарти захисту прав людини у сфері місцевого самоврядування / В. В. Сметана // Часопис Київського університету права. – 2018. – № 3. – С. 89-95.</w:t>
      </w:r>
      <w:bookmarkEnd w:id="12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2" w:name="_Ref57455785"/>
      <w:r w:rsidRPr="00053DBB">
        <w:rPr>
          <w:rFonts w:ascii="Times New Roman" w:eastAsia="Calibri" w:hAnsi="Times New Roman" w:cs="Times New Roman"/>
          <w:sz w:val="28"/>
          <w:lang w:eastAsia="ru-RU"/>
        </w:rPr>
        <w:t xml:space="preserve">Стан дотримання та захисту прав дитини в Україні 2010 року: доповідь до 20-річчя ратифікації Україною Конвенції ООН про права дитини. [Електронний ресурс]. - Режим доступу: https://zakon.rada.gov.ua/ </w:t>
      </w:r>
      <w:proofErr w:type="spellStart"/>
      <w:r w:rsidRPr="00053DBB">
        <w:rPr>
          <w:rFonts w:ascii="Times New Roman" w:eastAsia="Calibri" w:hAnsi="Times New Roman" w:cs="Times New Roman"/>
          <w:sz w:val="28"/>
          <w:lang w:eastAsia="ru-RU"/>
        </w:rPr>
        <w:t>laws</w:t>
      </w:r>
      <w:proofErr w:type="spellEnd"/>
      <w:r w:rsidRPr="00053DBB">
        <w:rPr>
          <w:rFonts w:ascii="Times New Roman" w:eastAsia="Calibri" w:hAnsi="Times New Roman" w:cs="Times New Roman"/>
          <w:sz w:val="28"/>
          <w:lang w:eastAsia="ru-RU"/>
        </w:rPr>
        <w:t>/</w:t>
      </w:r>
      <w:proofErr w:type="spellStart"/>
      <w:r w:rsidRPr="00053DBB">
        <w:rPr>
          <w:rFonts w:ascii="Times New Roman" w:eastAsia="Calibri" w:hAnsi="Times New Roman" w:cs="Times New Roman"/>
          <w:sz w:val="28"/>
          <w:lang w:eastAsia="ru-RU"/>
        </w:rPr>
        <w:t>show</w:t>
      </w:r>
      <w:proofErr w:type="spellEnd"/>
      <w:r w:rsidRPr="00053DBB">
        <w:rPr>
          <w:rFonts w:ascii="Times New Roman" w:eastAsia="Calibri" w:hAnsi="Times New Roman" w:cs="Times New Roman"/>
          <w:sz w:val="28"/>
          <w:lang w:eastAsia="ru-RU"/>
        </w:rPr>
        <w:t>/n0002715-10</w:t>
      </w:r>
      <w:bookmarkEnd w:id="122"/>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52" w:lineRule="auto"/>
        <w:jc w:val="both"/>
        <w:rPr>
          <w:rFonts w:ascii="Times New Roman" w:eastAsia="Times New Roman" w:hAnsi="Times New Roman" w:cs="Times New Roman"/>
          <w:sz w:val="28"/>
          <w:szCs w:val="20"/>
          <w:lang w:eastAsia="ru-RU"/>
        </w:rPr>
      </w:pPr>
      <w:r w:rsidRPr="00053DBB">
        <w:rPr>
          <w:rFonts w:ascii="Times New Roman" w:eastAsia="Times New Roman" w:hAnsi="Times New Roman" w:cs="Times New Roman"/>
          <w:sz w:val="28"/>
          <w:szCs w:val="20"/>
          <w:lang w:eastAsia="ru-RU"/>
        </w:rPr>
        <w:t xml:space="preserve"> </w:t>
      </w:r>
      <w:bookmarkStart w:id="123" w:name="_Ref51076720"/>
      <w:proofErr w:type="spellStart"/>
      <w:r w:rsidRPr="00053DBB">
        <w:rPr>
          <w:rFonts w:ascii="Times New Roman" w:eastAsia="Times New Roman" w:hAnsi="Times New Roman" w:cs="Times New Roman"/>
          <w:sz w:val="28"/>
          <w:szCs w:val="20"/>
          <w:lang w:eastAsia="ru-RU"/>
        </w:rPr>
        <w:t>Стефанчук</w:t>
      </w:r>
      <w:proofErr w:type="spellEnd"/>
      <w:r w:rsidRPr="00053DBB">
        <w:rPr>
          <w:rFonts w:ascii="Times New Roman" w:eastAsia="Times New Roman" w:hAnsi="Times New Roman" w:cs="Times New Roman"/>
          <w:sz w:val="28"/>
          <w:szCs w:val="20"/>
          <w:lang w:eastAsia="ru-RU"/>
        </w:rPr>
        <w:t xml:space="preserve"> Р. О. Цивільне право України : навчальний посібник / Р. О. </w:t>
      </w:r>
      <w:proofErr w:type="spellStart"/>
      <w:r w:rsidRPr="00053DBB">
        <w:rPr>
          <w:rFonts w:ascii="Times New Roman" w:eastAsia="Times New Roman" w:hAnsi="Times New Roman" w:cs="Times New Roman"/>
          <w:sz w:val="28"/>
          <w:szCs w:val="20"/>
          <w:lang w:eastAsia="ru-RU"/>
        </w:rPr>
        <w:t>Стефанчук</w:t>
      </w:r>
      <w:proofErr w:type="spellEnd"/>
      <w:r w:rsidRPr="00053DBB">
        <w:rPr>
          <w:rFonts w:ascii="Times New Roman" w:eastAsia="Times New Roman" w:hAnsi="Times New Roman" w:cs="Times New Roman"/>
          <w:sz w:val="28"/>
          <w:szCs w:val="20"/>
          <w:lang w:eastAsia="ru-RU"/>
        </w:rPr>
        <w:t>. – К. : Прецедент, 2005. – 448 с.</w:t>
      </w:r>
      <w:bookmarkEnd w:id="12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4" w:name="_Ref51008550"/>
      <w:proofErr w:type="spellStart"/>
      <w:r w:rsidRPr="00053DBB">
        <w:rPr>
          <w:rFonts w:ascii="Times New Roman" w:eastAsia="Calibri" w:hAnsi="Times New Roman" w:cs="Times New Roman"/>
          <w:sz w:val="28"/>
          <w:lang w:eastAsia="ru-RU"/>
        </w:rPr>
        <w:t>Сухарев</w:t>
      </w:r>
      <w:proofErr w:type="spellEnd"/>
      <w:r w:rsidRPr="00053DBB">
        <w:rPr>
          <w:rFonts w:ascii="Times New Roman" w:eastAsia="Calibri" w:hAnsi="Times New Roman" w:cs="Times New Roman"/>
          <w:sz w:val="28"/>
          <w:lang w:eastAsia="ru-RU"/>
        </w:rPr>
        <w:t xml:space="preserve"> А. Я. </w:t>
      </w:r>
      <w:proofErr w:type="spellStart"/>
      <w:r w:rsidRPr="00053DBB">
        <w:rPr>
          <w:rFonts w:ascii="Times New Roman" w:eastAsia="Calibri" w:hAnsi="Times New Roman" w:cs="Times New Roman"/>
          <w:sz w:val="28"/>
          <w:lang w:eastAsia="ru-RU"/>
        </w:rPr>
        <w:t>Большой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юридический</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словарь</w:t>
      </w:r>
      <w:proofErr w:type="spellEnd"/>
      <w:r w:rsidRPr="00053DBB">
        <w:rPr>
          <w:rFonts w:ascii="Times New Roman" w:eastAsia="Calibri" w:hAnsi="Times New Roman" w:cs="Times New Roman"/>
          <w:sz w:val="28"/>
          <w:lang w:eastAsia="ru-RU"/>
        </w:rPr>
        <w:t xml:space="preserve"> / А. Я. </w:t>
      </w:r>
      <w:proofErr w:type="spellStart"/>
      <w:r w:rsidRPr="00053DBB">
        <w:rPr>
          <w:rFonts w:ascii="Times New Roman" w:eastAsia="Calibri" w:hAnsi="Times New Roman" w:cs="Times New Roman"/>
          <w:sz w:val="28"/>
          <w:lang w:eastAsia="ru-RU"/>
        </w:rPr>
        <w:t>Сухарев</w:t>
      </w:r>
      <w:proofErr w:type="spellEnd"/>
      <w:r w:rsidRPr="00053DBB">
        <w:rPr>
          <w:rFonts w:ascii="Times New Roman" w:eastAsia="Calibri" w:hAnsi="Times New Roman" w:cs="Times New Roman"/>
          <w:sz w:val="28"/>
          <w:lang w:eastAsia="ru-RU"/>
        </w:rPr>
        <w:t xml:space="preserve">. – М.: </w:t>
      </w:r>
      <w:proofErr w:type="spellStart"/>
      <w:r w:rsidRPr="00053DBB">
        <w:rPr>
          <w:rFonts w:ascii="Times New Roman" w:eastAsia="Calibri" w:hAnsi="Times New Roman" w:cs="Times New Roman"/>
          <w:sz w:val="28"/>
          <w:lang w:eastAsia="ru-RU"/>
        </w:rPr>
        <w:t>Инфра</w:t>
      </w:r>
      <w:proofErr w:type="spellEnd"/>
      <w:r w:rsidRPr="00053DBB">
        <w:rPr>
          <w:rFonts w:ascii="Times New Roman" w:eastAsia="Calibri" w:hAnsi="Times New Roman" w:cs="Times New Roman"/>
          <w:sz w:val="28"/>
          <w:lang w:eastAsia="ru-RU"/>
        </w:rPr>
        <w:t>-М, 2007. – 858 с.</w:t>
      </w:r>
      <w:bookmarkEnd w:id="12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5" w:name="_Ref45570549"/>
      <w:proofErr w:type="spellStart"/>
      <w:r w:rsidRPr="00053DBB">
        <w:rPr>
          <w:rFonts w:ascii="Times New Roman" w:eastAsia="Calibri" w:hAnsi="Times New Roman" w:cs="Times New Roman"/>
          <w:sz w:val="28"/>
          <w:lang w:eastAsia="ru-RU"/>
        </w:rPr>
        <w:t>Тодыка</w:t>
      </w:r>
      <w:proofErr w:type="spellEnd"/>
      <w:r w:rsidRPr="00053DBB">
        <w:rPr>
          <w:rFonts w:ascii="Times New Roman" w:eastAsia="Calibri" w:hAnsi="Times New Roman" w:cs="Times New Roman"/>
          <w:sz w:val="28"/>
          <w:lang w:eastAsia="ru-RU"/>
        </w:rPr>
        <w:t xml:space="preserve"> Ю. Н. </w:t>
      </w:r>
      <w:proofErr w:type="spellStart"/>
      <w:r w:rsidRPr="00053DBB">
        <w:rPr>
          <w:rFonts w:ascii="Times New Roman" w:eastAsia="Calibri" w:hAnsi="Times New Roman" w:cs="Times New Roman"/>
          <w:sz w:val="28"/>
          <w:lang w:eastAsia="ru-RU"/>
        </w:rPr>
        <w:t>Выборы</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органов</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конституционно-правовой</w:t>
      </w:r>
      <w:proofErr w:type="spellEnd"/>
      <w:r w:rsidRPr="00053DBB">
        <w:rPr>
          <w:rFonts w:ascii="Times New Roman" w:eastAsia="Calibri" w:hAnsi="Times New Roman" w:cs="Times New Roman"/>
          <w:sz w:val="28"/>
          <w:lang w:eastAsia="ru-RU"/>
        </w:rPr>
        <w:t xml:space="preserve"> аспект : </w:t>
      </w:r>
      <w:proofErr w:type="spellStart"/>
      <w:r w:rsidRPr="00053DBB">
        <w:rPr>
          <w:rFonts w:ascii="Times New Roman" w:eastAsia="Calibri" w:hAnsi="Times New Roman" w:cs="Times New Roman"/>
          <w:sz w:val="28"/>
          <w:lang w:eastAsia="ru-RU"/>
        </w:rPr>
        <w:t>учебное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пособие</w:t>
      </w:r>
      <w:proofErr w:type="spellEnd"/>
      <w:r w:rsidRPr="00053DBB">
        <w:rPr>
          <w:rFonts w:ascii="Times New Roman" w:eastAsia="Calibri" w:hAnsi="Times New Roman" w:cs="Times New Roman"/>
          <w:sz w:val="28"/>
          <w:lang w:eastAsia="ru-RU"/>
        </w:rPr>
        <w:t xml:space="preserve"> / Ю. Н. </w:t>
      </w:r>
      <w:proofErr w:type="spellStart"/>
      <w:r w:rsidRPr="00053DBB">
        <w:rPr>
          <w:rFonts w:ascii="Times New Roman" w:eastAsia="Calibri" w:hAnsi="Times New Roman" w:cs="Times New Roman"/>
          <w:sz w:val="28"/>
          <w:lang w:eastAsia="ru-RU"/>
        </w:rPr>
        <w:t>Тодыка</w:t>
      </w:r>
      <w:proofErr w:type="spellEnd"/>
      <w:r w:rsidRPr="00053DBB">
        <w:rPr>
          <w:rFonts w:ascii="Times New Roman" w:eastAsia="Calibri" w:hAnsi="Times New Roman" w:cs="Times New Roman"/>
          <w:sz w:val="28"/>
          <w:lang w:eastAsia="ru-RU"/>
        </w:rPr>
        <w:t xml:space="preserve">, В. Д. </w:t>
      </w:r>
      <w:proofErr w:type="spellStart"/>
      <w:r w:rsidRPr="00053DBB">
        <w:rPr>
          <w:rFonts w:ascii="Times New Roman" w:eastAsia="Calibri" w:hAnsi="Times New Roman" w:cs="Times New Roman"/>
          <w:sz w:val="28"/>
          <w:lang w:eastAsia="ru-RU"/>
        </w:rPr>
        <w:t>Яворский</w:t>
      </w:r>
      <w:proofErr w:type="spellEnd"/>
      <w:r w:rsidRPr="00053DBB">
        <w:rPr>
          <w:rFonts w:ascii="Times New Roman" w:eastAsia="Calibri" w:hAnsi="Times New Roman" w:cs="Times New Roman"/>
          <w:sz w:val="28"/>
          <w:lang w:eastAsia="ru-RU"/>
        </w:rPr>
        <w:t>. – Х. : Факт, 1998. – 176 с.</w:t>
      </w:r>
      <w:bookmarkEnd w:id="12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6" w:name="_Ref45804877"/>
      <w:proofErr w:type="spellStart"/>
      <w:r w:rsidRPr="00053DBB">
        <w:rPr>
          <w:rFonts w:ascii="Times New Roman" w:eastAsia="Calibri" w:hAnsi="Times New Roman" w:cs="Times New Roman"/>
          <w:sz w:val="28"/>
          <w:lang w:eastAsia="ru-RU"/>
        </w:rPr>
        <w:t>Фарбер</w:t>
      </w:r>
      <w:proofErr w:type="spellEnd"/>
      <w:r w:rsidRPr="00053DBB">
        <w:rPr>
          <w:rFonts w:ascii="Times New Roman" w:eastAsia="Calibri" w:hAnsi="Times New Roman" w:cs="Times New Roman"/>
          <w:sz w:val="28"/>
          <w:lang w:eastAsia="ru-RU"/>
        </w:rPr>
        <w:t xml:space="preserve"> И. Е. Свобода и права </w:t>
      </w:r>
      <w:proofErr w:type="spellStart"/>
      <w:r w:rsidRPr="00053DBB">
        <w:rPr>
          <w:rFonts w:ascii="Times New Roman" w:eastAsia="Calibri" w:hAnsi="Times New Roman" w:cs="Times New Roman"/>
          <w:sz w:val="28"/>
          <w:lang w:eastAsia="ru-RU"/>
        </w:rPr>
        <w:t>человека</w:t>
      </w:r>
      <w:proofErr w:type="spellEnd"/>
      <w:r w:rsidRPr="00053DBB">
        <w:rPr>
          <w:rFonts w:ascii="Times New Roman" w:eastAsia="Calibri" w:hAnsi="Times New Roman" w:cs="Times New Roman"/>
          <w:sz w:val="28"/>
          <w:lang w:eastAsia="ru-RU"/>
        </w:rPr>
        <w:t xml:space="preserve"> в </w:t>
      </w:r>
      <w:proofErr w:type="spellStart"/>
      <w:r w:rsidRPr="00053DBB">
        <w:rPr>
          <w:rFonts w:ascii="Times New Roman" w:eastAsia="Calibri" w:hAnsi="Times New Roman" w:cs="Times New Roman"/>
          <w:sz w:val="28"/>
          <w:lang w:eastAsia="ru-RU"/>
        </w:rPr>
        <w:t>советском</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государстве</w:t>
      </w:r>
      <w:proofErr w:type="spellEnd"/>
      <w:r w:rsidRPr="00053DBB">
        <w:rPr>
          <w:rFonts w:ascii="Times New Roman" w:eastAsia="Calibri" w:hAnsi="Times New Roman" w:cs="Times New Roman"/>
          <w:sz w:val="28"/>
          <w:lang w:eastAsia="ru-RU"/>
        </w:rPr>
        <w:t xml:space="preserve"> / И. Е. </w:t>
      </w:r>
      <w:proofErr w:type="spellStart"/>
      <w:r w:rsidRPr="00053DBB">
        <w:rPr>
          <w:rFonts w:ascii="Times New Roman" w:eastAsia="Calibri" w:hAnsi="Times New Roman" w:cs="Times New Roman"/>
          <w:sz w:val="28"/>
          <w:lang w:eastAsia="ru-RU"/>
        </w:rPr>
        <w:t>Фарбер</w:t>
      </w:r>
      <w:proofErr w:type="spellEnd"/>
      <w:r w:rsidRPr="00053DBB">
        <w:rPr>
          <w:rFonts w:ascii="Times New Roman" w:eastAsia="Calibri" w:hAnsi="Times New Roman" w:cs="Times New Roman"/>
          <w:sz w:val="28"/>
          <w:lang w:eastAsia="ru-RU"/>
        </w:rPr>
        <w:t>. – Саратов : СГУ, 1974. – 187 с.</w:t>
      </w:r>
      <w:bookmarkEnd w:id="126"/>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7" w:name="_Ref51010151"/>
      <w:proofErr w:type="spellStart"/>
      <w:r w:rsidRPr="00053DBB">
        <w:rPr>
          <w:rFonts w:ascii="Times New Roman" w:eastAsia="Calibri" w:hAnsi="Times New Roman" w:cs="Times New Roman"/>
          <w:sz w:val="28"/>
          <w:lang w:eastAsia="ru-RU"/>
        </w:rPr>
        <w:t>Феськов</w:t>
      </w:r>
      <w:proofErr w:type="spellEnd"/>
      <w:r w:rsidRPr="00053DBB">
        <w:rPr>
          <w:rFonts w:ascii="Times New Roman" w:eastAsia="Calibri" w:hAnsi="Times New Roman" w:cs="Times New Roman"/>
          <w:sz w:val="28"/>
          <w:lang w:eastAsia="ru-RU"/>
        </w:rPr>
        <w:t xml:space="preserve"> М. М. Трудове законодавство України і Європейська соціальна хартія (переглянута): питання адаптації : монографія / М. М. </w:t>
      </w:r>
      <w:proofErr w:type="spellStart"/>
      <w:r w:rsidRPr="00053DBB">
        <w:rPr>
          <w:rFonts w:ascii="Times New Roman" w:eastAsia="Calibri" w:hAnsi="Times New Roman" w:cs="Times New Roman"/>
          <w:sz w:val="28"/>
          <w:lang w:eastAsia="ru-RU"/>
        </w:rPr>
        <w:t>Феськов</w:t>
      </w:r>
      <w:proofErr w:type="spellEnd"/>
      <w:r w:rsidRPr="00053DBB">
        <w:rPr>
          <w:rFonts w:ascii="Times New Roman" w:eastAsia="Calibri" w:hAnsi="Times New Roman" w:cs="Times New Roman"/>
          <w:sz w:val="28"/>
          <w:lang w:eastAsia="ru-RU"/>
        </w:rPr>
        <w:t>. – К.: Знання, 2005. – 276 с</w:t>
      </w:r>
      <w:bookmarkEnd w:id="127"/>
      <w:r w:rsidRPr="00053DBB">
        <w:rPr>
          <w:rFonts w:ascii="Times New Roman" w:eastAsia="Calibri" w:hAnsi="Times New Roman" w:cs="Times New Roman"/>
          <w:sz w:val="28"/>
          <w:lang w:eastAsia="ru-RU"/>
        </w:rPr>
        <w:t>.</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8" w:name="_Ref51010383"/>
      <w:proofErr w:type="spellStart"/>
      <w:r w:rsidRPr="00053DBB">
        <w:rPr>
          <w:rFonts w:ascii="Times New Roman" w:eastAsia="Calibri" w:hAnsi="Times New Roman" w:cs="Times New Roman"/>
          <w:sz w:val="28"/>
          <w:lang w:eastAsia="ru-RU"/>
        </w:rPr>
        <w:t>Фрицький</w:t>
      </w:r>
      <w:proofErr w:type="spellEnd"/>
      <w:r w:rsidRPr="00053DBB">
        <w:rPr>
          <w:rFonts w:ascii="Times New Roman" w:eastAsia="Calibri" w:hAnsi="Times New Roman" w:cs="Times New Roman"/>
          <w:sz w:val="28"/>
          <w:lang w:eastAsia="ru-RU"/>
        </w:rPr>
        <w:t xml:space="preserve"> О. Ф. Конституційне право України / О. Ф. </w:t>
      </w:r>
      <w:proofErr w:type="spellStart"/>
      <w:r w:rsidRPr="00053DBB">
        <w:rPr>
          <w:rFonts w:ascii="Times New Roman" w:eastAsia="Calibri" w:hAnsi="Times New Roman" w:cs="Times New Roman"/>
          <w:sz w:val="28"/>
          <w:lang w:eastAsia="ru-RU"/>
        </w:rPr>
        <w:t>Фрицький</w:t>
      </w:r>
      <w:proofErr w:type="spellEnd"/>
      <w:r w:rsidRPr="00053DBB">
        <w:rPr>
          <w:rFonts w:ascii="Times New Roman" w:eastAsia="Calibri" w:hAnsi="Times New Roman" w:cs="Times New Roman"/>
          <w:sz w:val="28"/>
          <w:lang w:eastAsia="ru-RU"/>
        </w:rPr>
        <w:t xml:space="preserve">. – К. : Юрінком </w:t>
      </w:r>
      <w:proofErr w:type="spellStart"/>
      <w:r w:rsidRPr="00053DBB">
        <w:rPr>
          <w:rFonts w:ascii="Times New Roman" w:eastAsia="Calibri" w:hAnsi="Times New Roman" w:cs="Times New Roman"/>
          <w:sz w:val="28"/>
          <w:lang w:eastAsia="ru-RU"/>
        </w:rPr>
        <w:t>Iнтер</w:t>
      </w:r>
      <w:proofErr w:type="spellEnd"/>
      <w:r w:rsidRPr="00053DBB">
        <w:rPr>
          <w:rFonts w:ascii="Times New Roman" w:eastAsia="Calibri" w:hAnsi="Times New Roman" w:cs="Times New Roman"/>
          <w:sz w:val="28"/>
          <w:lang w:eastAsia="ru-RU"/>
        </w:rPr>
        <w:t>, 2013. – 536 с.</w:t>
      </w:r>
      <w:bookmarkEnd w:id="128"/>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29" w:name="_Ref45898900"/>
      <w:r w:rsidRPr="00053DBB">
        <w:rPr>
          <w:rFonts w:ascii="Times New Roman" w:eastAsia="Calibri" w:hAnsi="Times New Roman" w:cs="Times New Roman"/>
          <w:sz w:val="28"/>
          <w:lang w:eastAsia="ru-RU"/>
        </w:rPr>
        <w:t xml:space="preserve">Харченко О. О. Роль органів місцевого самоврядування в становленні локальної системи соціального захисту прав матері та дитини : </w:t>
      </w:r>
      <w:proofErr w:type="spellStart"/>
      <w:r w:rsidRPr="00053DBB">
        <w:rPr>
          <w:rFonts w:ascii="Times New Roman" w:eastAsia="Calibri" w:hAnsi="Times New Roman" w:cs="Times New Roman"/>
          <w:sz w:val="28"/>
          <w:lang w:eastAsia="ru-RU"/>
        </w:rPr>
        <w:t>дис</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канд</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юрид</w:t>
      </w:r>
      <w:proofErr w:type="spellEnd"/>
      <w:r w:rsidRPr="00053DBB">
        <w:rPr>
          <w:rFonts w:ascii="Times New Roman" w:eastAsia="Calibri" w:hAnsi="Times New Roman" w:cs="Times New Roman"/>
          <w:sz w:val="28"/>
          <w:lang w:eastAsia="ru-RU"/>
        </w:rPr>
        <w:t xml:space="preserve">. наук : 12.00.02 / О. О. Харченко. – Маріуполь : </w:t>
      </w:r>
      <w:proofErr w:type="spellStart"/>
      <w:r w:rsidRPr="00053DBB">
        <w:rPr>
          <w:rFonts w:ascii="Times New Roman" w:eastAsia="Calibri" w:hAnsi="Times New Roman" w:cs="Times New Roman"/>
          <w:sz w:val="28"/>
          <w:lang w:eastAsia="ru-RU"/>
        </w:rPr>
        <w:t>Маріуп</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держ</w:t>
      </w:r>
      <w:proofErr w:type="spellEnd"/>
      <w:r w:rsidRPr="00053DBB">
        <w:rPr>
          <w:rFonts w:ascii="Times New Roman" w:eastAsia="Calibri" w:hAnsi="Times New Roman" w:cs="Times New Roman"/>
          <w:sz w:val="28"/>
          <w:lang w:eastAsia="ru-RU"/>
        </w:rPr>
        <w:t>. ун-т, 2012. - 232 с.</w:t>
      </w:r>
      <w:bookmarkEnd w:id="129"/>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0" w:name="_Ref45720599"/>
      <w:proofErr w:type="spellStart"/>
      <w:r w:rsidRPr="00053DBB">
        <w:rPr>
          <w:rFonts w:ascii="Times New Roman" w:eastAsia="Calibri" w:hAnsi="Times New Roman" w:cs="Times New Roman"/>
          <w:sz w:val="28"/>
          <w:lang w:eastAsia="ru-RU"/>
        </w:rPr>
        <w:t>Черник</w:t>
      </w:r>
      <w:proofErr w:type="spellEnd"/>
      <w:r w:rsidRPr="00053DBB">
        <w:rPr>
          <w:rFonts w:ascii="Times New Roman" w:eastAsia="Calibri" w:hAnsi="Times New Roman" w:cs="Times New Roman"/>
          <w:sz w:val="28"/>
          <w:lang w:eastAsia="ru-RU"/>
        </w:rPr>
        <w:t xml:space="preserve"> И. Д. </w:t>
      </w:r>
      <w:proofErr w:type="spellStart"/>
      <w:r w:rsidRPr="00053DBB">
        <w:rPr>
          <w:rFonts w:ascii="Times New Roman" w:eastAsia="Calibri" w:hAnsi="Times New Roman" w:cs="Times New Roman"/>
          <w:sz w:val="28"/>
          <w:lang w:eastAsia="ru-RU"/>
        </w:rPr>
        <w:t>Основные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теории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местного</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самоуправления</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происхождение</w:t>
      </w:r>
      <w:proofErr w:type="spellEnd"/>
      <w:r w:rsidRPr="00053DBB">
        <w:rPr>
          <w:rFonts w:ascii="Times New Roman" w:eastAsia="Calibri" w:hAnsi="Times New Roman" w:cs="Times New Roman"/>
          <w:sz w:val="28"/>
          <w:lang w:eastAsia="ru-RU"/>
        </w:rPr>
        <w:t xml:space="preserve"> и </w:t>
      </w:r>
      <w:proofErr w:type="spellStart"/>
      <w:r w:rsidRPr="00053DBB">
        <w:rPr>
          <w:rFonts w:ascii="Times New Roman" w:eastAsia="Calibri" w:hAnsi="Times New Roman" w:cs="Times New Roman"/>
          <w:sz w:val="28"/>
          <w:lang w:eastAsia="ru-RU"/>
        </w:rPr>
        <w:t>развитие</w:t>
      </w:r>
      <w:proofErr w:type="spellEnd"/>
      <w:r w:rsidRPr="00053DBB">
        <w:rPr>
          <w:rFonts w:ascii="Times New Roman" w:eastAsia="Calibri" w:hAnsi="Times New Roman" w:cs="Times New Roman"/>
          <w:sz w:val="28"/>
          <w:lang w:eastAsia="ru-RU"/>
        </w:rPr>
        <w:t xml:space="preserve"> / И.Д. </w:t>
      </w:r>
      <w:proofErr w:type="spellStart"/>
      <w:r w:rsidRPr="00053DBB">
        <w:rPr>
          <w:rFonts w:ascii="Times New Roman" w:eastAsia="Calibri" w:hAnsi="Times New Roman" w:cs="Times New Roman"/>
          <w:sz w:val="28"/>
          <w:lang w:eastAsia="ru-RU"/>
        </w:rPr>
        <w:t>Черник</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Изд</w:t>
      </w:r>
      <w:proofErr w:type="spellEnd"/>
      <w:r w:rsidRPr="00053DBB">
        <w:rPr>
          <w:rFonts w:ascii="Times New Roman" w:eastAsia="Calibri" w:hAnsi="Times New Roman" w:cs="Times New Roman"/>
          <w:sz w:val="28"/>
          <w:lang w:eastAsia="ru-RU"/>
        </w:rPr>
        <w:t>-во ИНИОН РАН, 1996. – 35 c.</w:t>
      </w:r>
      <w:bookmarkEnd w:id="130"/>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1" w:name="_Ref45722502"/>
      <w:proofErr w:type="spellStart"/>
      <w:r w:rsidRPr="00053DBB">
        <w:rPr>
          <w:rFonts w:ascii="Times New Roman" w:eastAsia="Calibri" w:hAnsi="Times New Roman" w:cs="Times New Roman"/>
          <w:sz w:val="28"/>
          <w:lang w:eastAsia="ru-RU"/>
        </w:rPr>
        <w:t>Чиркин</w:t>
      </w:r>
      <w:proofErr w:type="spellEnd"/>
      <w:r w:rsidRPr="00053DBB">
        <w:rPr>
          <w:rFonts w:ascii="Times New Roman" w:eastAsia="Calibri" w:hAnsi="Times New Roman" w:cs="Times New Roman"/>
          <w:sz w:val="28"/>
          <w:lang w:eastAsia="ru-RU"/>
        </w:rPr>
        <w:t xml:space="preserve"> В. Е. </w:t>
      </w:r>
      <w:proofErr w:type="spellStart"/>
      <w:r w:rsidRPr="00053DBB">
        <w:rPr>
          <w:rFonts w:ascii="Times New Roman" w:eastAsia="Calibri" w:hAnsi="Times New Roman" w:cs="Times New Roman"/>
          <w:sz w:val="28"/>
          <w:lang w:eastAsia="ru-RU"/>
        </w:rPr>
        <w:t>Конституционное</w:t>
      </w:r>
      <w:proofErr w:type="spellEnd"/>
      <w:r w:rsidRPr="00053DBB">
        <w:rPr>
          <w:rFonts w:ascii="Times New Roman" w:eastAsia="Calibri" w:hAnsi="Times New Roman" w:cs="Times New Roman"/>
          <w:sz w:val="28"/>
          <w:lang w:eastAsia="ru-RU"/>
        </w:rPr>
        <w:t xml:space="preserve"> право </w:t>
      </w:r>
      <w:proofErr w:type="spellStart"/>
      <w:r w:rsidRPr="00053DBB">
        <w:rPr>
          <w:rFonts w:ascii="Times New Roman" w:eastAsia="Calibri" w:hAnsi="Times New Roman" w:cs="Times New Roman"/>
          <w:sz w:val="28"/>
          <w:lang w:eastAsia="ru-RU"/>
        </w:rPr>
        <w:t>зарубежньrх</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стран</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Учебник</w:t>
      </w:r>
      <w:proofErr w:type="spellEnd"/>
      <w:r w:rsidRPr="00053DBB">
        <w:rPr>
          <w:rFonts w:ascii="Times New Roman" w:eastAsia="Calibri" w:hAnsi="Times New Roman" w:cs="Times New Roman"/>
          <w:sz w:val="28"/>
          <w:lang w:eastAsia="ru-RU"/>
        </w:rPr>
        <w:t xml:space="preserve"> / В. Е. </w:t>
      </w:r>
      <w:proofErr w:type="spellStart"/>
      <w:r w:rsidRPr="00053DBB">
        <w:rPr>
          <w:rFonts w:ascii="Times New Roman" w:eastAsia="Calibri" w:hAnsi="Times New Roman" w:cs="Times New Roman"/>
          <w:sz w:val="28"/>
          <w:lang w:eastAsia="ru-RU"/>
        </w:rPr>
        <w:t>Чиркин</w:t>
      </w:r>
      <w:proofErr w:type="spellEnd"/>
      <w:r w:rsidRPr="00053DBB">
        <w:rPr>
          <w:rFonts w:ascii="Times New Roman" w:eastAsia="Calibri" w:hAnsi="Times New Roman" w:cs="Times New Roman"/>
          <w:sz w:val="28"/>
          <w:lang w:eastAsia="ru-RU"/>
        </w:rPr>
        <w:t xml:space="preserve">. – М. : </w:t>
      </w:r>
      <w:proofErr w:type="spellStart"/>
      <w:r w:rsidRPr="00053DBB">
        <w:rPr>
          <w:rFonts w:ascii="Times New Roman" w:eastAsia="Calibri" w:hAnsi="Times New Roman" w:cs="Times New Roman"/>
          <w:sz w:val="28"/>
          <w:lang w:eastAsia="ru-RU"/>
        </w:rPr>
        <w:t>Юристь</w:t>
      </w:r>
      <w:proofErr w:type="spellEnd"/>
      <w:r w:rsidRPr="00053DBB">
        <w:rPr>
          <w:rFonts w:ascii="Times New Roman" w:eastAsia="Calibri" w:hAnsi="Times New Roman" w:cs="Times New Roman"/>
          <w:sz w:val="28"/>
          <w:lang w:eastAsia="ru-RU"/>
        </w:rPr>
        <w:t>, 2000. – 600 с.</w:t>
      </w:r>
      <w:bookmarkEnd w:id="131"/>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2" w:name="_Ref51010733"/>
      <w:proofErr w:type="spellStart"/>
      <w:r w:rsidRPr="00053DBB">
        <w:rPr>
          <w:rFonts w:ascii="Times New Roman" w:eastAsia="Calibri" w:hAnsi="Times New Roman" w:cs="Times New Roman"/>
          <w:sz w:val="28"/>
          <w:lang w:eastAsia="ru-RU"/>
        </w:rPr>
        <w:t>Шайо</w:t>
      </w:r>
      <w:proofErr w:type="spellEnd"/>
      <w:r w:rsidRPr="00053DBB">
        <w:rPr>
          <w:rFonts w:ascii="Times New Roman" w:eastAsia="Calibri" w:hAnsi="Times New Roman" w:cs="Times New Roman"/>
          <w:sz w:val="28"/>
          <w:lang w:eastAsia="ru-RU"/>
        </w:rPr>
        <w:t xml:space="preserve"> А. </w:t>
      </w:r>
      <w:proofErr w:type="spellStart"/>
      <w:r w:rsidRPr="00053DBB">
        <w:rPr>
          <w:rFonts w:ascii="Times New Roman" w:eastAsia="Calibri" w:hAnsi="Times New Roman" w:cs="Times New Roman"/>
          <w:sz w:val="28"/>
          <w:lang w:eastAsia="ru-RU"/>
        </w:rPr>
        <w:t>Возможности</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конституционного</w:t>
      </w:r>
      <w:proofErr w:type="spellEnd"/>
      <w:r w:rsidRPr="00053DBB">
        <w:rPr>
          <w:rFonts w:ascii="Times New Roman" w:eastAsia="Calibri" w:hAnsi="Times New Roman" w:cs="Times New Roman"/>
          <w:sz w:val="28"/>
          <w:lang w:eastAsia="ru-RU"/>
        </w:rPr>
        <w:t xml:space="preserve"> контроля в </w:t>
      </w:r>
      <w:proofErr w:type="spellStart"/>
      <w:r w:rsidRPr="00053DBB">
        <w:rPr>
          <w:rFonts w:ascii="Times New Roman" w:eastAsia="Calibri" w:hAnsi="Times New Roman" w:cs="Times New Roman"/>
          <w:sz w:val="28"/>
          <w:lang w:eastAsia="ru-RU"/>
        </w:rPr>
        <w:t>сфере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социальных</w:t>
      </w:r>
      <w:proofErr w:type="spellEnd"/>
      <w:r w:rsidRPr="00053DBB">
        <w:rPr>
          <w:rFonts w:ascii="Times New Roman" w:eastAsia="Calibri" w:hAnsi="Times New Roman" w:cs="Times New Roman"/>
          <w:sz w:val="28"/>
          <w:lang w:eastAsia="ru-RU"/>
        </w:rPr>
        <w:t xml:space="preserve"> </w:t>
      </w:r>
      <w:r w:rsidRPr="00053DBB">
        <w:rPr>
          <w:rFonts w:ascii="Times New Roman" w:eastAsia="Calibri" w:hAnsi="Times New Roman" w:cs="Times New Roman"/>
          <w:sz w:val="28"/>
          <w:lang w:eastAsia="ru-RU"/>
        </w:rPr>
        <w:lastRenderedPageBreak/>
        <w:t xml:space="preserve">прав / А. </w:t>
      </w:r>
      <w:proofErr w:type="spellStart"/>
      <w:r w:rsidRPr="00053DBB">
        <w:rPr>
          <w:rFonts w:ascii="Times New Roman" w:eastAsia="Calibri" w:hAnsi="Times New Roman" w:cs="Times New Roman"/>
          <w:sz w:val="28"/>
          <w:lang w:eastAsia="ru-RU"/>
        </w:rPr>
        <w:t>Шайо</w:t>
      </w:r>
      <w:proofErr w:type="spellEnd"/>
      <w:r w:rsidRPr="00053DBB">
        <w:rPr>
          <w:rFonts w:ascii="Times New Roman" w:eastAsia="Calibri" w:hAnsi="Times New Roman" w:cs="Times New Roman"/>
          <w:sz w:val="28"/>
          <w:lang w:eastAsia="ru-RU"/>
        </w:rPr>
        <w:t xml:space="preserve"> // </w:t>
      </w:r>
      <w:proofErr w:type="spellStart"/>
      <w:r w:rsidRPr="00053DBB">
        <w:rPr>
          <w:rFonts w:ascii="Times New Roman" w:eastAsia="Calibri" w:hAnsi="Times New Roman" w:cs="Times New Roman"/>
          <w:sz w:val="28"/>
          <w:lang w:eastAsia="ru-RU"/>
        </w:rPr>
        <w:t>Сравнительное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конституционное</w:t>
      </w:r>
      <w:proofErr w:type="spellEnd"/>
      <w:r w:rsidRPr="00053DBB">
        <w:rPr>
          <w:rFonts w:ascii="Times New Roman" w:eastAsia="Calibri" w:hAnsi="Times New Roman" w:cs="Times New Roman"/>
          <w:sz w:val="28"/>
          <w:lang w:eastAsia="ru-RU"/>
        </w:rPr>
        <w:t xml:space="preserve"> </w:t>
      </w:r>
      <w:proofErr w:type="spellStart"/>
      <w:r w:rsidRPr="00053DBB">
        <w:rPr>
          <w:rFonts w:ascii="Times New Roman" w:eastAsia="Calibri" w:hAnsi="Times New Roman" w:cs="Times New Roman"/>
          <w:sz w:val="28"/>
          <w:lang w:eastAsia="ru-RU"/>
        </w:rPr>
        <w:t>обозрение</w:t>
      </w:r>
      <w:proofErr w:type="spellEnd"/>
      <w:r w:rsidRPr="00053DBB">
        <w:rPr>
          <w:rFonts w:ascii="Times New Roman" w:eastAsia="Calibri" w:hAnsi="Times New Roman" w:cs="Times New Roman"/>
          <w:sz w:val="28"/>
          <w:lang w:eastAsia="ru-RU"/>
        </w:rPr>
        <w:t>. – 2007. – № 4 (61). – С. 39–40.</w:t>
      </w:r>
      <w:bookmarkEnd w:id="132"/>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3" w:name="_Ref45896995"/>
      <w:proofErr w:type="spellStart"/>
      <w:r w:rsidRPr="00053DBB">
        <w:rPr>
          <w:rFonts w:ascii="Times New Roman" w:eastAsia="Calibri" w:hAnsi="Times New Roman" w:cs="Times New Roman"/>
          <w:sz w:val="28"/>
          <w:lang w:eastAsia="ru-RU"/>
        </w:rPr>
        <w:t>Шаповалова</w:t>
      </w:r>
      <w:proofErr w:type="spellEnd"/>
      <w:r w:rsidRPr="00053DBB">
        <w:rPr>
          <w:rFonts w:ascii="Times New Roman" w:eastAsia="Calibri" w:hAnsi="Times New Roman" w:cs="Times New Roman"/>
          <w:sz w:val="28"/>
          <w:lang w:eastAsia="ru-RU"/>
        </w:rPr>
        <w:t xml:space="preserve"> І. Б. Правовий статус органів місцевого самоврядування у сфері дотримання прав людини / І. Б. </w:t>
      </w:r>
      <w:proofErr w:type="spellStart"/>
      <w:r w:rsidRPr="00053DBB">
        <w:rPr>
          <w:rFonts w:ascii="Times New Roman" w:eastAsia="Calibri" w:hAnsi="Times New Roman" w:cs="Times New Roman"/>
          <w:sz w:val="28"/>
          <w:lang w:eastAsia="ru-RU"/>
        </w:rPr>
        <w:t>Шаповалова</w:t>
      </w:r>
      <w:proofErr w:type="spellEnd"/>
      <w:r w:rsidRPr="00053DBB">
        <w:rPr>
          <w:rFonts w:ascii="Times New Roman" w:eastAsia="Calibri" w:hAnsi="Times New Roman" w:cs="Times New Roman"/>
          <w:sz w:val="28"/>
          <w:lang w:eastAsia="ru-RU"/>
        </w:rPr>
        <w:t xml:space="preserve"> // Державне управління та місцеве самоврядування. – 2018.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2. – С. 109-117.</w:t>
      </w:r>
      <w:bookmarkEnd w:id="133"/>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4" w:name="_Ref50991044"/>
      <w:proofErr w:type="spellStart"/>
      <w:r w:rsidRPr="00053DBB">
        <w:rPr>
          <w:rFonts w:ascii="Times New Roman" w:eastAsia="Calibri" w:hAnsi="Times New Roman" w:cs="Times New Roman"/>
          <w:sz w:val="28"/>
          <w:lang w:eastAsia="ru-RU"/>
        </w:rPr>
        <w:t>Шемшученко</w:t>
      </w:r>
      <w:proofErr w:type="spellEnd"/>
      <w:r w:rsidRPr="00053DBB">
        <w:rPr>
          <w:rFonts w:ascii="Times New Roman" w:eastAsia="Calibri" w:hAnsi="Times New Roman" w:cs="Times New Roman"/>
          <w:sz w:val="28"/>
          <w:lang w:eastAsia="ru-RU"/>
        </w:rPr>
        <w:t xml:space="preserve"> Ю.С. Великий енциклопедичний юридичний словник /  Ю.С. </w:t>
      </w:r>
      <w:proofErr w:type="spellStart"/>
      <w:r w:rsidRPr="00053DBB">
        <w:rPr>
          <w:rFonts w:ascii="Times New Roman" w:eastAsia="Calibri" w:hAnsi="Times New Roman" w:cs="Times New Roman"/>
          <w:sz w:val="28"/>
          <w:lang w:eastAsia="ru-RU"/>
        </w:rPr>
        <w:t>Шемшученко</w:t>
      </w:r>
      <w:proofErr w:type="spellEnd"/>
      <w:r w:rsidRPr="00053DBB">
        <w:rPr>
          <w:rFonts w:ascii="Times New Roman" w:eastAsia="Calibri" w:hAnsi="Times New Roman" w:cs="Times New Roman"/>
          <w:sz w:val="28"/>
          <w:lang w:eastAsia="ru-RU"/>
        </w:rPr>
        <w:t>. - К.: Видавництво «Юридична думка», 2007. – 992 с.</w:t>
      </w:r>
      <w:bookmarkEnd w:id="134"/>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5" w:name="_Ref50985844"/>
      <w:r w:rsidRPr="00053DBB">
        <w:rPr>
          <w:rFonts w:ascii="Times New Roman" w:eastAsia="Calibri" w:hAnsi="Times New Roman" w:cs="Times New Roman"/>
          <w:sz w:val="28"/>
          <w:lang w:eastAsia="ru-RU"/>
        </w:rPr>
        <w:t>Шульц О. А. «Права дитини» як категорія сучасного конституційного права / О. А. Шульц // Часопис київського університету. – 2009. – № 3. – С. 91–96.</w:t>
      </w:r>
      <w:bookmarkEnd w:id="135"/>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6" w:name="_Ref57463462"/>
      <w:r w:rsidRPr="00053DBB">
        <w:rPr>
          <w:rFonts w:ascii="Times New Roman" w:eastAsia="Calibri" w:hAnsi="Times New Roman" w:cs="Times New Roman"/>
          <w:sz w:val="28"/>
          <w:lang w:eastAsia="ru-RU"/>
        </w:rPr>
        <w:t xml:space="preserve">Щорічна доповідь Уповноваженого Верховної Ради з прав людини про стан дотримання прав і свобод людини і громадянина у 2018 році [Електронний ресурс]. - Режим доступу: http://www.univ.kiev.ua/content/ </w:t>
      </w:r>
      <w:proofErr w:type="spellStart"/>
      <w:r w:rsidRPr="00053DBB">
        <w:rPr>
          <w:rFonts w:ascii="Times New Roman" w:eastAsia="Calibri" w:hAnsi="Times New Roman" w:cs="Times New Roman"/>
          <w:sz w:val="28"/>
          <w:lang w:eastAsia="ru-RU"/>
        </w:rPr>
        <w:t>upload</w:t>
      </w:r>
      <w:proofErr w:type="spellEnd"/>
      <w:r w:rsidRPr="00053DBB">
        <w:rPr>
          <w:rFonts w:ascii="Times New Roman" w:eastAsia="Calibri" w:hAnsi="Times New Roman" w:cs="Times New Roman"/>
          <w:sz w:val="28"/>
          <w:lang w:eastAsia="ru-RU"/>
        </w:rPr>
        <w:t>/2019/-697223196.pdf</w:t>
      </w:r>
      <w:bookmarkEnd w:id="136"/>
      <w:r w:rsidRPr="00053DBB">
        <w:rPr>
          <w:rFonts w:ascii="Times New Roman" w:eastAsia="Calibri" w:hAnsi="Times New Roman" w:cs="Times New Roman"/>
          <w:sz w:val="28"/>
          <w:lang w:eastAsia="ru-RU"/>
        </w:rPr>
        <w:t xml:space="preserve">. – Назва з екрану.  </w:t>
      </w:r>
    </w:p>
    <w:p w:rsidR="00053DBB" w:rsidRPr="00053DBB" w:rsidRDefault="00053DBB" w:rsidP="00053DBB">
      <w:pPr>
        <w:widowControl w:val="0"/>
        <w:numPr>
          <w:ilvl w:val="0"/>
          <w:numId w:val="3"/>
        </w:numPr>
        <w:spacing w:after="0" w:line="360" w:lineRule="auto"/>
        <w:jc w:val="both"/>
        <w:rPr>
          <w:rFonts w:ascii="Times New Roman" w:eastAsia="Calibri" w:hAnsi="Times New Roman" w:cs="Times New Roman"/>
          <w:sz w:val="28"/>
          <w:lang w:eastAsia="ru-RU"/>
        </w:rPr>
      </w:pPr>
      <w:bookmarkStart w:id="137" w:name="_Ref51050335"/>
      <w:proofErr w:type="spellStart"/>
      <w:r w:rsidRPr="00053DBB">
        <w:rPr>
          <w:rFonts w:ascii="Times New Roman" w:eastAsia="Calibri" w:hAnsi="Times New Roman" w:cs="Times New Roman"/>
          <w:sz w:val="28"/>
          <w:lang w:eastAsia="ru-RU"/>
        </w:rPr>
        <w:t>Яригіна</w:t>
      </w:r>
      <w:proofErr w:type="spellEnd"/>
      <w:r w:rsidRPr="00053DBB">
        <w:rPr>
          <w:rFonts w:ascii="Times New Roman" w:eastAsia="Calibri" w:hAnsi="Times New Roman" w:cs="Times New Roman"/>
          <w:sz w:val="28"/>
          <w:lang w:eastAsia="ru-RU"/>
        </w:rPr>
        <w:t xml:space="preserve"> Є. П. Право сімей із дітьми на соціальний захист як складова соціальних прав людини і громадянина: вітчизняний і європейський контекст / Є. П. </w:t>
      </w:r>
      <w:proofErr w:type="spellStart"/>
      <w:r w:rsidRPr="00053DBB">
        <w:rPr>
          <w:rFonts w:ascii="Times New Roman" w:eastAsia="Calibri" w:hAnsi="Times New Roman" w:cs="Times New Roman"/>
          <w:sz w:val="28"/>
          <w:lang w:eastAsia="ru-RU"/>
        </w:rPr>
        <w:t>Яригіна</w:t>
      </w:r>
      <w:proofErr w:type="spellEnd"/>
      <w:r w:rsidRPr="00053DBB">
        <w:rPr>
          <w:rFonts w:ascii="Times New Roman" w:eastAsia="Calibri" w:hAnsi="Times New Roman" w:cs="Times New Roman"/>
          <w:sz w:val="28"/>
          <w:lang w:eastAsia="ru-RU"/>
        </w:rPr>
        <w:t xml:space="preserve"> // Проблеми законності. – 2019. – </w:t>
      </w:r>
      <w:proofErr w:type="spellStart"/>
      <w:r w:rsidRPr="00053DBB">
        <w:rPr>
          <w:rFonts w:ascii="Times New Roman" w:eastAsia="Calibri" w:hAnsi="Times New Roman" w:cs="Times New Roman"/>
          <w:sz w:val="28"/>
          <w:lang w:eastAsia="ru-RU"/>
        </w:rPr>
        <w:t>Вип</w:t>
      </w:r>
      <w:proofErr w:type="spellEnd"/>
      <w:r w:rsidRPr="00053DBB">
        <w:rPr>
          <w:rFonts w:ascii="Times New Roman" w:eastAsia="Calibri" w:hAnsi="Times New Roman" w:cs="Times New Roman"/>
          <w:sz w:val="28"/>
          <w:lang w:eastAsia="ru-RU"/>
        </w:rPr>
        <w:t>. 145. – С. 118-128.</w:t>
      </w:r>
      <w:bookmarkEnd w:id="137"/>
    </w:p>
    <w:p w:rsidR="00053DBB" w:rsidRDefault="00053DBB"/>
    <w:sectPr w:rsidR="00053DB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DengXian">
    <w:altName w:val="等线"/>
    <w:panose1 w:val="00000000000000000000"/>
    <w:charset w:val="8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F75EA7"/>
    <w:multiLevelType w:val="hybridMultilevel"/>
    <w:tmpl w:val="D1344E1A"/>
    <w:lvl w:ilvl="0" w:tplc="0419000F">
      <w:start w:val="1"/>
      <w:numFmt w:val="decimal"/>
      <w:lvlText w:val="%1."/>
      <w:lvlJc w:val="left"/>
      <w:pPr>
        <w:ind w:left="360" w:hanging="360"/>
      </w:pPr>
    </w:lvl>
    <w:lvl w:ilvl="1" w:tplc="04190019">
      <w:start w:val="1"/>
      <w:numFmt w:val="lowerLetter"/>
      <w:lvlText w:val="%2."/>
      <w:lvlJc w:val="left"/>
      <w:pPr>
        <w:ind w:left="400" w:hanging="360"/>
      </w:pPr>
    </w:lvl>
    <w:lvl w:ilvl="2" w:tplc="0419001B">
      <w:start w:val="1"/>
      <w:numFmt w:val="lowerRoman"/>
      <w:lvlText w:val="%3."/>
      <w:lvlJc w:val="right"/>
      <w:pPr>
        <w:ind w:left="1120" w:hanging="180"/>
      </w:pPr>
    </w:lvl>
    <w:lvl w:ilvl="3" w:tplc="0419000F">
      <w:start w:val="1"/>
      <w:numFmt w:val="decimal"/>
      <w:lvlText w:val="%4."/>
      <w:lvlJc w:val="left"/>
      <w:pPr>
        <w:ind w:left="1840" w:hanging="360"/>
      </w:pPr>
    </w:lvl>
    <w:lvl w:ilvl="4" w:tplc="04190019">
      <w:start w:val="1"/>
      <w:numFmt w:val="lowerLetter"/>
      <w:lvlText w:val="%5."/>
      <w:lvlJc w:val="left"/>
      <w:pPr>
        <w:ind w:left="2560" w:hanging="360"/>
      </w:pPr>
    </w:lvl>
    <w:lvl w:ilvl="5" w:tplc="0419001B">
      <w:start w:val="1"/>
      <w:numFmt w:val="lowerRoman"/>
      <w:lvlText w:val="%6."/>
      <w:lvlJc w:val="right"/>
      <w:pPr>
        <w:ind w:left="3280" w:hanging="180"/>
      </w:pPr>
    </w:lvl>
    <w:lvl w:ilvl="6" w:tplc="0419000F">
      <w:start w:val="1"/>
      <w:numFmt w:val="decimal"/>
      <w:lvlText w:val="%7."/>
      <w:lvlJc w:val="left"/>
      <w:pPr>
        <w:ind w:left="4000" w:hanging="360"/>
      </w:pPr>
    </w:lvl>
    <w:lvl w:ilvl="7" w:tplc="04190019">
      <w:start w:val="1"/>
      <w:numFmt w:val="lowerLetter"/>
      <w:lvlText w:val="%8."/>
      <w:lvlJc w:val="left"/>
      <w:pPr>
        <w:ind w:left="4720" w:hanging="360"/>
      </w:pPr>
    </w:lvl>
    <w:lvl w:ilvl="8" w:tplc="0419001B">
      <w:start w:val="1"/>
      <w:numFmt w:val="lowerRoman"/>
      <w:lvlText w:val="%9."/>
      <w:lvlJc w:val="right"/>
      <w:pPr>
        <w:ind w:left="5440" w:hanging="180"/>
      </w:pPr>
    </w:lvl>
  </w:abstractNum>
  <w:abstractNum w:abstractNumId="1">
    <w:nsid w:val="41B74AE0"/>
    <w:multiLevelType w:val="hybridMultilevel"/>
    <w:tmpl w:val="4AC491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67E75E2C"/>
    <w:multiLevelType w:val="hybridMultilevel"/>
    <w:tmpl w:val="E2E875EA"/>
    <w:lvl w:ilvl="0" w:tplc="29087B04">
      <w:numFmt w:val="bullet"/>
      <w:lvlText w:val="—"/>
      <w:lvlJc w:val="left"/>
      <w:pPr>
        <w:ind w:left="1040" w:hanging="360"/>
      </w:pPr>
      <w:rPr>
        <w:rFonts w:ascii="Times New Roman" w:eastAsia="Calibri"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start w:val="1"/>
      <w:numFmt w:val="bullet"/>
      <w:lvlText w:val=""/>
      <w:lvlJc w:val="left"/>
      <w:pPr>
        <w:ind w:left="2480" w:hanging="360"/>
      </w:pPr>
      <w:rPr>
        <w:rFonts w:ascii="Wingdings" w:hAnsi="Wingdings" w:hint="default"/>
      </w:rPr>
    </w:lvl>
    <w:lvl w:ilvl="3" w:tplc="04190001">
      <w:start w:val="1"/>
      <w:numFmt w:val="bullet"/>
      <w:lvlText w:val=""/>
      <w:lvlJc w:val="left"/>
      <w:pPr>
        <w:ind w:left="3200" w:hanging="360"/>
      </w:pPr>
      <w:rPr>
        <w:rFonts w:ascii="Symbol" w:hAnsi="Symbol" w:hint="default"/>
      </w:rPr>
    </w:lvl>
    <w:lvl w:ilvl="4" w:tplc="04190003">
      <w:start w:val="1"/>
      <w:numFmt w:val="bullet"/>
      <w:lvlText w:val="o"/>
      <w:lvlJc w:val="left"/>
      <w:pPr>
        <w:ind w:left="3920" w:hanging="360"/>
      </w:pPr>
      <w:rPr>
        <w:rFonts w:ascii="Courier New" w:hAnsi="Courier New" w:cs="Courier New" w:hint="default"/>
      </w:rPr>
    </w:lvl>
    <w:lvl w:ilvl="5" w:tplc="04190005">
      <w:start w:val="1"/>
      <w:numFmt w:val="bullet"/>
      <w:lvlText w:val=""/>
      <w:lvlJc w:val="left"/>
      <w:pPr>
        <w:ind w:left="4640" w:hanging="360"/>
      </w:pPr>
      <w:rPr>
        <w:rFonts w:ascii="Wingdings" w:hAnsi="Wingdings" w:hint="default"/>
      </w:rPr>
    </w:lvl>
    <w:lvl w:ilvl="6" w:tplc="04190001">
      <w:start w:val="1"/>
      <w:numFmt w:val="bullet"/>
      <w:lvlText w:val=""/>
      <w:lvlJc w:val="left"/>
      <w:pPr>
        <w:ind w:left="5360" w:hanging="360"/>
      </w:pPr>
      <w:rPr>
        <w:rFonts w:ascii="Symbol" w:hAnsi="Symbol" w:hint="default"/>
      </w:rPr>
    </w:lvl>
    <w:lvl w:ilvl="7" w:tplc="04190003">
      <w:start w:val="1"/>
      <w:numFmt w:val="bullet"/>
      <w:lvlText w:val="o"/>
      <w:lvlJc w:val="left"/>
      <w:pPr>
        <w:ind w:left="6080" w:hanging="360"/>
      </w:pPr>
      <w:rPr>
        <w:rFonts w:ascii="Courier New" w:hAnsi="Courier New" w:cs="Courier New" w:hint="default"/>
      </w:rPr>
    </w:lvl>
    <w:lvl w:ilvl="8" w:tplc="04190005">
      <w:start w:val="1"/>
      <w:numFmt w:val="bullet"/>
      <w:lvlText w:val=""/>
      <w:lvlJc w:val="left"/>
      <w:pPr>
        <w:ind w:left="6800"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C4F"/>
    <w:rsid w:val="00053DBB"/>
    <w:rsid w:val="00464C4F"/>
    <w:rsid w:val="007773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0360533">
      <w:bodyDiv w:val="1"/>
      <w:marLeft w:val="0"/>
      <w:marRight w:val="0"/>
      <w:marTop w:val="0"/>
      <w:marBottom w:val="0"/>
      <w:divBdr>
        <w:top w:val="none" w:sz="0" w:space="0" w:color="auto"/>
        <w:left w:val="none" w:sz="0" w:space="0" w:color="auto"/>
        <w:bottom w:val="none" w:sz="0" w:space="0" w:color="auto"/>
        <w:right w:val="none" w:sz="0" w:space="0" w:color="auto"/>
      </w:divBdr>
    </w:div>
    <w:div w:id="209192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23" Type="http://schemas.openxmlformats.org/officeDocument/2006/relationships/fontTable" Target="fontTable.xm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58;&#1088;&#1072;&#1084;&#1073;&#1074;&#1095;%20&#1054;&#1083;&#1077;&#1082;&#1089;.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28449</Words>
  <Characters>16216</Characters>
  <Application>Microsoft Office Word</Application>
  <DocSecurity>0</DocSecurity>
  <Lines>135</Lines>
  <Paragraphs>89</Paragraphs>
  <ScaleCrop>false</ScaleCrop>
  <Company/>
  <LinksUpToDate>false</LinksUpToDate>
  <CharactersWithSpaces>44576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2021-06-08T11:28:00Z</dcterms:created>
  <dcterms:modified xsi:type="dcterms:W3CDTF">2021-06-08T11:29:00Z</dcterms:modified>
</cp:coreProperties>
</file>