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3289" w:rsidRDefault="00993289" w:rsidP="00993289">
      <w:pPr>
        <w:pStyle w:val="a3"/>
        <w:spacing w:before="70" w:line="322" w:lineRule="exact"/>
        <w:ind w:left="568"/>
        <w:jc w:val="center"/>
      </w:pPr>
      <w:bookmarkStart w:id="0" w:name="Черкез_титул"/>
      <w:bookmarkEnd w:id="0"/>
      <w:r>
        <w:t>ОДЕСЬКИЙ</w:t>
      </w:r>
      <w:r>
        <w:rPr>
          <w:spacing w:val="-11"/>
        </w:rPr>
        <w:t xml:space="preserve"> </w:t>
      </w:r>
      <w:r>
        <w:t>НАЦІОНАЛЬНИЙ</w:t>
      </w:r>
      <w:r>
        <w:rPr>
          <w:spacing w:val="-10"/>
        </w:rPr>
        <w:t xml:space="preserve"> </w:t>
      </w:r>
      <w:r>
        <w:t>УНІВЕРСИТЕТ</w:t>
      </w:r>
      <w:r>
        <w:rPr>
          <w:spacing w:val="-13"/>
        </w:rPr>
        <w:t xml:space="preserve"> </w:t>
      </w:r>
      <w:r>
        <w:t>ІМЕНІ</w:t>
      </w:r>
      <w:r>
        <w:rPr>
          <w:spacing w:val="-11"/>
        </w:rPr>
        <w:t xml:space="preserve"> </w:t>
      </w:r>
      <w:r>
        <w:t>І.</w:t>
      </w:r>
      <w:r>
        <w:rPr>
          <w:spacing w:val="-12"/>
        </w:rPr>
        <w:t xml:space="preserve"> </w:t>
      </w:r>
      <w:r>
        <w:t>І.</w:t>
      </w:r>
      <w:r>
        <w:rPr>
          <w:spacing w:val="-12"/>
        </w:rPr>
        <w:t xml:space="preserve"> </w:t>
      </w:r>
      <w:r>
        <w:rPr>
          <w:spacing w:val="-2"/>
        </w:rPr>
        <w:t>МЕЧНИКОВА</w:t>
      </w:r>
    </w:p>
    <w:p w:rsidR="00993289" w:rsidRDefault="00993289" w:rsidP="00993289">
      <w:pPr>
        <w:pStyle w:val="a3"/>
        <w:spacing w:line="322" w:lineRule="exact"/>
        <w:ind w:left="569"/>
        <w:jc w:val="center"/>
      </w:pPr>
      <w:r>
        <w:rPr>
          <w:spacing w:val="-2"/>
        </w:rPr>
        <w:t>Геолого-географічний</w:t>
      </w:r>
      <w:r>
        <w:rPr>
          <w:spacing w:val="13"/>
        </w:rPr>
        <w:t xml:space="preserve"> </w:t>
      </w:r>
      <w:r>
        <w:rPr>
          <w:spacing w:val="-2"/>
        </w:rPr>
        <w:t>факультет</w:t>
      </w:r>
    </w:p>
    <w:p w:rsidR="00993289" w:rsidRDefault="00993289" w:rsidP="00993289">
      <w:pPr>
        <w:pStyle w:val="a3"/>
        <w:spacing w:before="1"/>
        <w:ind w:left="570"/>
        <w:jc w:val="center"/>
      </w:pPr>
      <w:r>
        <w:t>Кафедра</w:t>
      </w:r>
      <w:r>
        <w:rPr>
          <w:spacing w:val="-11"/>
        </w:rPr>
        <w:t xml:space="preserve"> </w:t>
      </w:r>
      <w:r>
        <w:t>економічної</w:t>
      </w:r>
      <w:r>
        <w:rPr>
          <w:spacing w:val="-10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соціальної</w:t>
      </w:r>
      <w:r>
        <w:rPr>
          <w:spacing w:val="-10"/>
        </w:rPr>
        <w:t xml:space="preserve"> </w:t>
      </w:r>
      <w:r>
        <w:t>географії</w:t>
      </w:r>
      <w:r>
        <w:rPr>
          <w:spacing w:val="-11"/>
        </w:rPr>
        <w:t xml:space="preserve"> </w:t>
      </w:r>
      <w:r>
        <w:t>і</w:t>
      </w:r>
      <w:r>
        <w:rPr>
          <w:spacing w:val="-10"/>
        </w:rPr>
        <w:t xml:space="preserve"> </w:t>
      </w:r>
      <w:r>
        <w:rPr>
          <w:spacing w:val="-2"/>
        </w:rPr>
        <w:t>туризму</w:t>
      </w:r>
    </w:p>
    <w:p w:rsidR="00993289" w:rsidRDefault="00993289" w:rsidP="00993289">
      <w:pPr>
        <w:pStyle w:val="a3"/>
        <w:jc w:val="left"/>
      </w:pPr>
    </w:p>
    <w:p w:rsidR="00993289" w:rsidRDefault="00993289" w:rsidP="00993289">
      <w:pPr>
        <w:pStyle w:val="a3"/>
        <w:jc w:val="left"/>
      </w:pPr>
    </w:p>
    <w:p w:rsidR="00993289" w:rsidRDefault="00993289" w:rsidP="00993289">
      <w:pPr>
        <w:pStyle w:val="a3"/>
        <w:spacing w:before="3"/>
        <w:jc w:val="left"/>
      </w:pPr>
    </w:p>
    <w:p w:rsidR="00993289" w:rsidRDefault="00993289" w:rsidP="00993289">
      <w:pPr>
        <w:pStyle w:val="2"/>
        <w:spacing w:before="1" w:line="320" w:lineRule="exact"/>
        <w:ind w:left="568" w:firstLine="0"/>
        <w:jc w:val="center"/>
      </w:pPr>
      <w:r>
        <w:rPr>
          <w:spacing w:val="-2"/>
        </w:rPr>
        <w:t>Кваліфікаційна</w:t>
      </w:r>
      <w:r>
        <w:rPr>
          <w:spacing w:val="7"/>
        </w:rPr>
        <w:t xml:space="preserve"> </w:t>
      </w:r>
      <w:r>
        <w:rPr>
          <w:spacing w:val="-2"/>
        </w:rPr>
        <w:t>робота</w:t>
      </w:r>
    </w:p>
    <w:p w:rsidR="00993289" w:rsidRDefault="00993289" w:rsidP="00993289">
      <w:pPr>
        <w:pStyle w:val="a3"/>
        <w:spacing w:line="320" w:lineRule="exact"/>
        <w:ind w:left="571"/>
        <w:jc w:val="center"/>
      </w:pPr>
      <w:r>
        <w:t>на</w:t>
      </w:r>
      <w:r>
        <w:rPr>
          <w:spacing w:val="-10"/>
        </w:rPr>
        <w:t xml:space="preserve"> </w:t>
      </w:r>
      <w:r>
        <w:t>здобуття</w:t>
      </w:r>
      <w:r>
        <w:rPr>
          <w:spacing w:val="-9"/>
        </w:rPr>
        <w:t xml:space="preserve"> </w:t>
      </w:r>
      <w:r>
        <w:t>ступеня</w:t>
      </w:r>
      <w:r>
        <w:rPr>
          <w:spacing w:val="-9"/>
        </w:rPr>
        <w:t xml:space="preserve"> </w:t>
      </w:r>
      <w:r>
        <w:t>вищої</w:t>
      </w:r>
      <w:r>
        <w:rPr>
          <w:spacing w:val="-9"/>
        </w:rPr>
        <w:t xml:space="preserve"> </w:t>
      </w:r>
      <w:r>
        <w:t>освіти</w:t>
      </w:r>
      <w:r>
        <w:rPr>
          <w:spacing w:val="-9"/>
        </w:rPr>
        <w:t xml:space="preserve"> </w:t>
      </w:r>
      <w:r>
        <w:rPr>
          <w:spacing w:val="-2"/>
        </w:rPr>
        <w:t>"магістр"</w:t>
      </w:r>
    </w:p>
    <w:p w:rsidR="00993289" w:rsidRDefault="00993289" w:rsidP="00993289">
      <w:pPr>
        <w:pStyle w:val="a3"/>
        <w:spacing w:before="4"/>
        <w:jc w:val="left"/>
      </w:pPr>
    </w:p>
    <w:p w:rsidR="00993289" w:rsidRDefault="00993289" w:rsidP="00993289">
      <w:pPr>
        <w:pStyle w:val="2"/>
        <w:ind w:left="1965" w:right="1392" w:firstLine="0"/>
        <w:jc w:val="center"/>
      </w:pPr>
      <w:r>
        <w:t>"</w:t>
      </w:r>
      <w:r>
        <w:rPr>
          <w:spacing w:val="-18"/>
        </w:rPr>
        <w:t xml:space="preserve"> </w:t>
      </w:r>
      <w:r>
        <w:t>Порівняльний</w:t>
      </w:r>
      <w:r>
        <w:rPr>
          <w:spacing w:val="-14"/>
        </w:rPr>
        <w:t xml:space="preserve"> </w:t>
      </w:r>
      <w:r>
        <w:t>аналіз</w:t>
      </w:r>
      <w:r>
        <w:rPr>
          <w:spacing w:val="-10"/>
        </w:rPr>
        <w:t xml:space="preserve"> </w:t>
      </w:r>
      <w:r>
        <w:t>територіального</w:t>
      </w:r>
      <w:r>
        <w:rPr>
          <w:spacing w:val="-9"/>
        </w:rPr>
        <w:t xml:space="preserve"> </w:t>
      </w:r>
      <w:r>
        <w:t>планування міст України та Польщі"</w:t>
      </w:r>
    </w:p>
    <w:p w:rsidR="00993289" w:rsidRDefault="00993289" w:rsidP="00993289">
      <w:pPr>
        <w:ind w:left="2364" w:right="1796"/>
        <w:jc w:val="center"/>
        <w:rPr>
          <w:b/>
          <w:sz w:val="28"/>
        </w:rPr>
      </w:pPr>
      <w:r>
        <w:rPr>
          <w:b/>
          <w:sz w:val="28"/>
        </w:rPr>
        <w:t>"</w:t>
      </w:r>
      <w:r>
        <w:rPr>
          <w:b/>
          <w:spacing w:val="-18"/>
          <w:sz w:val="28"/>
        </w:rPr>
        <w:t xml:space="preserve"> </w:t>
      </w:r>
      <w:r>
        <w:rPr>
          <w:b/>
          <w:sz w:val="28"/>
        </w:rPr>
        <w:t>Comparative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analysis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of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territorial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planning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of cities of Ukraine and Poland"</w:t>
      </w:r>
    </w:p>
    <w:p w:rsidR="00993289" w:rsidRDefault="00993289" w:rsidP="00993289">
      <w:pPr>
        <w:pStyle w:val="a3"/>
        <w:jc w:val="left"/>
        <w:rPr>
          <w:b/>
        </w:rPr>
      </w:pPr>
    </w:p>
    <w:p w:rsidR="00993289" w:rsidRDefault="00993289" w:rsidP="00993289">
      <w:pPr>
        <w:pStyle w:val="a3"/>
        <w:spacing w:before="318"/>
        <w:jc w:val="left"/>
        <w:rPr>
          <w:b/>
        </w:rPr>
      </w:pPr>
    </w:p>
    <w:p w:rsidR="00993289" w:rsidRDefault="00993289" w:rsidP="00993289">
      <w:pPr>
        <w:pStyle w:val="a3"/>
        <w:ind w:left="4811" w:right="2679"/>
        <w:jc w:val="left"/>
      </w:pPr>
      <w:r>
        <w:t>Виконав: здобувач денної</w:t>
      </w:r>
      <w:r>
        <w:rPr>
          <w:spacing w:val="-16"/>
        </w:rPr>
        <w:t xml:space="preserve"> </w:t>
      </w:r>
      <w:r>
        <w:t>форми</w:t>
      </w:r>
      <w:r>
        <w:rPr>
          <w:spacing w:val="-15"/>
        </w:rPr>
        <w:t xml:space="preserve"> </w:t>
      </w:r>
      <w:r>
        <w:t>навчання</w:t>
      </w:r>
    </w:p>
    <w:p w:rsidR="00993289" w:rsidRDefault="00993289" w:rsidP="00993289">
      <w:pPr>
        <w:pStyle w:val="a3"/>
        <w:ind w:left="4812"/>
        <w:jc w:val="left"/>
      </w:pPr>
      <w:r>
        <w:t>спеціальності</w:t>
      </w:r>
      <w:r>
        <w:rPr>
          <w:spacing w:val="-11"/>
        </w:rPr>
        <w:t xml:space="preserve"> </w:t>
      </w:r>
      <w:r>
        <w:t>103</w:t>
      </w:r>
      <w:r>
        <w:rPr>
          <w:spacing w:val="-11"/>
        </w:rPr>
        <w:t xml:space="preserve"> </w:t>
      </w:r>
      <w:r>
        <w:t>Науки</w:t>
      </w:r>
      <w:r>
        <w:rPr>
          <w:spacing w:val="-11"/>
        </w:rPr>
        <w:t xml:space="preserve"> </w:t>
      </w:r>
      <w:r>
        <w:t>про</w:t>
      </w:r>
      <w:r>
        <w:rPr>
          <w:spacing w:val="-11"/>
        </w:rPr>
        <w:t xml:space="preserve"> </w:t>
      </w:r>
      <w:r>
        <w:rPr>
          <w:spacing w:val="-2"/>
        </w:rPr>
        <w:t>Землю</w:t>
      </w:r>
    </w:p>
    <w:p w:rsidR="00993289" w:rsidRDefault="00993289" w:rsidP="00993289">
      <w:pPr>
        <w:pStyle w:val="a3"/>
        <w:spacing w:before="321"/>
        <w:ind w:left="4812" w:hanging="1"/>
        <w:jc w:val="left"/>
      </w:pPr>
      <w:r>
        <w:t>Освітня</w:t>
      </w:r>
      <w:r>
        <w:rPr>
          <w:spacing w:val="-11"/>
        </w:rPr>
        <w:t xml:space="preserve"> </w:t>
      </w:r>
      <w:r>
        <w:t>програма</w:t>
      </w:r>
      <w:r>
        <w:rPr>
          <w:spacing w:val="-12"/>
        </w:rPr>
        <w:t xml:space="preserve"> </w:t>
      </w:r>
      <w:r>
        <w:t>"Ґрунтознавство</w:t>
      </w:r>
      <w:r>
        <w:rPr>
          <w:spacing w:val="-11"/>
        </w:rPr>
        <w:t xml:space="preserve"> </w:t>
      </w:r>
      <w:r>
        <w:t>та використання земельних ресурсів"</w:t>
      </w:r>
    </w:p>
    <w:p w:rsidR="00993289" w:rsidRDefault="00993289" w:rsidP="00993289">
      <w:pPr>
        <w:pStyle w:val="a3"/>
        <w:spacing w:before="230"/>
        <w:ind w:left="4811"/>
        <w:jc w:val="left"/>
      </w:pPr>
      <w:r>
        <w:t>ЧЕРКЕЗ</w:t>
      </w:r>
      <w:r>
        <w:rPr>
          <w:spacing w:val="-13"/>
        </w:rPr>
        <w:t xml:space="preserve"> </w:t>
      </w:r>
      <w:r>
        <w:t>МАКСИМ</w:t>
      </w:r>
      <w:r>
        <w:rPr>
          <w:spacing w:val="-13"/>
        </w:rPr>
        <w:t xml:space="preserve"> </w:t>
      </w:r>
      <w:r>
        <w:rPr>
          <w:spacing w:val="-2"/>
        </w:rPr>
        <w:t>ПЕТРОВИЧ</w:t>
      </w:r>
    </w:p>
    <w:p w:rsidR="00993289" w:rsidRDefault="00993289" w:rsidP="00993289">
      <w:pPr>
        <w:pStyle w:val="a3"/>
        <w:jc w:val="left"/>
      </w:pPr>
    </w:p>
    <w:p w:rsidR="00993289" w:rsidRDefault="00993289" w:rsidP="00993289">
      <w:pPr>
        <w:pStyle w:val="a3"/>
        <w:spacing w:before="1" w:line="410" w:lineRule="auto"/>
        <w:ind w:left="4811"/>
        <w:jc w:val="left"/>
      </w:pPr>
      <w:r>
        <w:t>Керівник</w:t>
      </w:r>
      <w:r>
        <w:rPr>
          <w:spacing w:val="40"/>
        </w:rPr>
        <w:t xml:space="preserve"> </w:t>
      </w:r>
      <w:r>
        <w:t>к.г.н., доц. КОЛОМІЄЦЬ К.В. Рецензент</w:t>
      </w:r>
      <w:r>
        <w:rPr>
          <w:spacing w:val="-9"/>
        </w:rPr>
        <w:t xml:space="preserve"> </w:t>
      </w:r>
      <w:r>
        <w:t>д.г.н.,</w:t>
      </w:r>
      <w:r>
        <w:rPr>
          <w:spacing w:val="-9"/>
        </w:rPr>
        <w:t xml:space="preserve"> </w:t>
      </w:r>
      <w:r>
        <w:t>проф.</w:t>
      </w:r>
      <w:r>
        <w:rPr>
          <w:spacing w:val="-9"/>
        </w:rPr>
        <w:t xml:space="preserve"> </w:t>
      </w:r>
      <w:r>
        <w:t>ВИХОВАНЕЦЬ</w:t>
      </w:r>
      <w:r>
        <w:rPr>
          <w:spacing w:val="-9"/>
        </w:rPr>
        <w:t xml:space="preserve"> </w:t>
      </w:r>
      <w:r>
        <w:t>Г.В.</w:t>
      </w:r>
    </w:p>
    <w:p w:rsidR="00993289" w:rsidRDefault="00993289" w:rsidP="00993289">
      <w:pPr>
        <w:pStyle w:val="a3"/>
        <w:jc w:val="left"/>
      </w:pPr>
    </w:p>
    <w:p w:rsidR="00993289" w:rsidRDefault="00993289" w:rsidP="00993289">
      <w:pPr>
        <w:pStyle w:val="a3"/>
        <w:jc w:val="left"/>
      </w:pPr>
    </w:p>
    <w:p w:rsidR="00993289" w:rsidRDefault="00993289" w:rsidP="00993289">
      <w:pPr>
        <w:pStyle w:val="a3"/>
        <w:spacing w:before="2"/>
        <w:jc w:val="left"/>
      </w:pPr>
    </w:p>
    <w:p w:rsidR="00993289" w:rsidRDefault="00993289" w:rsidP="00993289">
      <w:pPr>
        <w:pStyle w:val="a3"/>
        <w:tabs>
          <w:tab w:val="left" w:pos="5279"/>
          <w:tab w:val="left" w:pos="7146"/>
          <w:tab w:val="left" w:pos="8128"/>
          <w:tab w:val="left" w:pos="8967"/>
          <w:tab w:val="left" w:pos="9012"/>
        </w:tabs>
        <w:spacing w:before="1"/>
        <w:ind w:left="851" w:right="1308"/>
        <w:jc w:val="left"/>
      </w:pPr>
      <w:r>
        <w:t>Рекомендовано до захисту:</w:t>
      </w:r>
      <w:r>
        <w:tab/>
      </w:r>
      <w:r>
        <w:rPr>
          <w:spacing w:val="-59"/>
        </w:rPr>
        <w:t xml:space="preserve"> </w:t>
      </w:r>
      <w:r>
        <w:t>Захищено на засіданні ЕК №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протокол</w:t>
      </w:r>
      <w:r>
        <w:rPr>
          <w:spacing w:val="-13"/>
        </w:rPr>
        <w:t xml:space="preserve"> </w:t>
      </w:r>
      <w:r>
        <w:t>засідання</w:t>
      </w:r>
      <w:r>
        <w:rPr>
          <w:spacing w:val="-10"/>
        </w:rPr>
        <w:t xml:space="preserve"> </w:t>
      </w:r>
      <w:r>
        <w:rPr>
          <w:spacing w:val="-2"/>
        </w:rPr>
        <w:t>кафедри</w:t>
      </w:r>
      <w:r>
        <w:tab/>
        <w:t>протокол</w:t>
      </w:r>
      <w:r>
        <w:rPr>
          <w:spacing w:val="-13"/>
        </w:rPr>
        <w:t xml:space="preserve"> </w:t>
      </w:r>
      <w:r>
        <w:rPr>
          <w:spacing w:val="-10"/>
        </w:rPr>
        <w:t>№</w:t>
      </w:r>
      <w:r>
        <w:rPr>
          <w:u w:val="single"/>
        </w:rPr>
        <w:tab/>
      </w:r>
      <w:r>
        <w:t>від</w:t>
      </w:r>
      <w:r>
        <w:rPr>
          <w:spacing w:val="-4"/>
        </w:rPr>
        <w:t xml:space="preserve"> </w:t>
      </w:r>
      <w:r>
        <w:rPr>
          <w:spacing w:val="-10"/>
        </w:rPr>
        <w:t>«</w:t>
      </w:r>
      <w:r>
        <w:rPr>
          <w:u w:val="single"/>
        </w:rPr>
        <w:tab/>
      </w:r>
      <w:r>
        <w:rPr>
          <w:spacing w:val="-10"/>
        </w:rPr>
        <w:t>»</w:t>
      </w:r>
      <w:r>
        <w:rPr>
          <w:u w:val="single"/>
        </w:rPr>
        <w:tab/>
      </w:r>
      <w:r>
        <w:rPr>
          <w:spacing w:val="-5"/>
        </w:rPr>
        <w:t>р.</w:t>
      </w:r>
    </w:p>
    <w:p w:rsidR="00993289" w:rsidRDefault="00993289" w:rsidP="00993289">
      <w:pPr>
        <w:pStyle w:val="a3"/>
        <w:tabs>
          <w:tab w:val="left" w:pos="1819"/>
          <w:tab w:val="left" w:pos="2871"/>
          <w:tab w:val="left" w:pos="3712"/>
          <w:tab w:val="left" w:pos="5251"/>
          <w:tab w:val="left" w:pos="6791"/>
          <w:tab w:val="left" w:pos="8059"/>
          <w:tab w:val="left" w:pos="9258"/>
        </w:tabs>
        <w:ind w:left="851"/>
        <w:jc w:val="left"/>
      </w:pPr>
      <w:r>
        <w:rPr>
          <w:spacing w:val="-10"/>
        </w:rPr>
        <w:t>№</w:t>
      </w:r>
      <w:r>
        <w:rPr>
          <w:u w:val="single"/>
        </w:rPr>
        <w:tab/>
      </w:r>
      <w:r>
        <w:t xml:space="preserve"> від «</w:t>
      </w:r>
      <w:r>
        <w:rPr>
          <w:u w:val="single"/>
        </w:rPr>
        <w:tab/>
      </w:r>
      <w:r>
        <w:rPr>
          <w:spacing w:val="-10"/>
        </w:rPr>
        <w:t>»</w:t>
      </w:r>
      <w:r>
        <w:rPr>
          <w:u w:val="single"/>
        </w:rPr>
        <w:tab/>
      </w:r>
      <w:r>
        <w:t xml:space="preserve"> р.</w:t>
      </w:r>
      <w:r>
        <w:tab/>
      </w:r>
      <w:r>
        <w:rPr>
          <w:spacing w:val="-2"/>
        </w:rPr>
        <w:t>Оцінка</w:t>
      </w:r>
      <w:r>
        <w:rPr>
          <w:u w:val="single"/>
        </w:rPr>
        <w:tab/>
      </w:r>
      <w:r>
        <w:t xml:space="preserve"> /</w:t>
      </w:r>
      <w:r>
        <w:rPr>
          <w:u w:val="single"/>
        </w:rPr>
        <w:tab/>
      </w:r>
      <w:r>
        <w:rPr>
          <w:spacing w:val="-10"/>
        </w:rPr>
        <w:t>/</w:t>
      </w:r>
      <w:r>
        <w:rPr>
          <w:u w:val="single"/>
        </w:rPr>
        <w:tab/>
      </w:r>
    </w:p>
    <w:p w:rsidR="00993289" w:rsidRDefault="00993289" w:rsidP="00993289">
      <w:pPr>
        <w:ind w:left="5331"/>
        <w:rPr>
          <w:sz w:val="20"/>
        </w:rPr>
      </w:pPr>
      <w:r>
        <w:rPr>
          <w:sz w:val="20"/>
        </w:rPr>
        <w:t>(за</w:t>
      </w:r>
      <w:r>
        <w:rPr>
          <w:spacing w:val="-4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4"/>
          <w:sz w:val="20"/>
        </w:rPr>
        <w:t xml:space="preserve"> </w:t>
      </w:r>
      <w:r>
        <w:rPr>
          <w:sz w:val="20"/>
        </w:rPr>
        <w:t>шкалою,</w:t>
      </w:r>
      <w:r>
        <w:rPr>
          <w:spacing w:val="-4"/>
          <w:sz w:val="20"/>
        </w:rPr>
        <w:t xml:space="preserve"> </w:t>
      </w:r>
      <w:r>
        <w:rPr>
          <w:sz w:val="20"/>
        </w:rPr>
        <w:t>за</w:t>
      </w:r>
      <w:r>
        <w:rPr>
          <w:spacing w:val="-5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4"/>
          <w:sz w:val="20"/>
        </w:rPr>
        <w:t xml:space="preserve"> </w:t>
      </w:r>
      <w:r>
        <w:rPr>
          <w:sz w:val="20"/>
        </w:rPr>
        <w:t>ЕСТS,</w:t>
      </w:r>
      <w:r>
        <w:rPr>
          <w:spacing w:val="-4"/>
          <w:sz w:val="20"/>
        </w:rPr>
        <w:t xml:space="preserve"> бал)</w:t>
      </w:r>
    </w:p>
    <w:p w:rsidR="00993289" w:rsidRDefault="00993289" w:rsidP="00993289">
      <w:pPr>
        <w:pStyle w:val="a3"/>
        <w:spacing w:before="91"/>
        <w:jc w:val="left"/>
        <w:rPr>
          <w:sz w:val="20"/>
        </w:rPr>
      </w:pPr>
    </w:p>
    <w:p w:rsidR="00993289" w:rsidRDefault="00993289" w:rsidP="00993289">
      <w:pPr>
        <w:pStyle w:val="a3"/>
        <w:tabs>
          <w:tab w:val="left" w:pos="5238"/>
        </w:tabs>
        <w:spacing w:before="1"/>
        <w:ind w:left="851"/>
        <w:jc w:val="left"/>
      </w:pPr>
      <w:r>
        <w:t>Завідувач</w:t>
      </w:r>
      <w:r>
        <w:rPr>
          <w:spacing w:val="-12"/>
        </w:rPr>
        <w:t xml:space="preserve"> </w:t>
      </w:r>
      <w:r>
        <w:rPr>
          <w:spacing w:val="-2"/>
        </w:rPr>
        <w:t>кафедри</w:t>
      </w:r>
      <w:r>
        <w:tab/>
        <w:t>Голова</w:t>
      </w:r>
      <w:r>
        <w:rPr>
          <w:spacing w:val="-9"/>
        </w:rPr>
        <w:t xml:space="preserve"> </w:t>
      </w:r>
      <w:r>
        <w:rPr>
          <w:spacing w:val="-5"/>
        </w:rPr>
        <w:t>ЕК</w:t>
      </w:r>
    </w:p>
    <w:p w:rsidR="00993289" w:rsidRDefault="00993289" w:rsidP="00993289">
      <w:pPr>
        <w:pStyle w:val="a3"/>
        <w:tabs>
          <w:tab w:val="left" w:pos="2111"/>
          <w:tab w:val="left" w:pos="5381"/>
          <w:tab w:val="left" w:pos="6922"/>
        </w:tabs>
        <w:spacing w:before="160"/>
        <w:ind w:left="851"/>
        <w:jc w:val="left"/>
      </w:pPr>
      <w:r>
        <w:rPr>
          <w:u w:val="single"/>
        </w:rPr>
        <w:tab/>
        <w:t>СИЧ</w:t>
      </w:r>
      <w:r>
        <w:rPr>
          <w:spacing w:val="-6"/>
          <w:u w:val="single"/>
        </w:rPr>
        <w:t xml:space="preserve"> </w:t>
      </w:r>
      <w:r>
        <w:rPr>
          <w:spacing w:val="-4"/>
          <w:u w:val="single"/>
        </w:rPr>
        <w:t>В.А.</w:t>
      </w:r>
      <w:r>
        <w:tab/>
      </w:r>
      <w:r>
        <w:rPr>
          <w:u w:val="thick"/>
        </w:rPr>
        <w:tab/>
      </w:r>
      <w:r>
        <w:rPr>
          <w:spacing w:val="-2"/>
          <w:u w:val="thick"/>
        </w:rPr>
        <w:t>ЯВОРСЬКА</w:t>
      </w:r>
      <w:r>
        <w:rPr>
          <w:spacing w:val="-5"/>
          <w:u w:val="thick"/>
        </w:rPr>
        <w:t xml:space="preserve"> </w:t>
      </w:r>
      <w:r>
        <w:rPr>
          <w:spacing w:val="-4"/>
          <w:u w:val="thick"/>
        </w:rPr>
        <w:t>В.В.</w:t>
      </w:r>
    </w:p>
    <w:p w:rsidR="00993289" w:rsidRDefault="00993289" w:rsidP="00993289">
      <w:pPr>
        <w:tabs>
          <w:tab w:val="left" w:pos="2071"/>
          <w:tab w:val="left" w:pos="5422"/>
        </w:tabs>
        <w:spacing w:before="162"/>
        <w:ind w:left="921"/>
        <w:rPr>
          <w:sz w:val="20"/>
        </w:rPr>
      </w:pPr>
      <w:r>
        <w:rPr>
          <w:spacing w:val="-2"/>
          <w:sz w:val="20"/>
        </w:rPr>
        <w:t>(підпис)</w:t>
      </w:r>
      <w:r>
        <w:rPr>
          <w:sz w:val="20"/>
        </w:rPr>
        <w:tab/>
      </w:r>
      <w:r>
        <w:rPr>
          <w:spacing w:val="-2"/>
          <w:sz w:val="20"/>
        </w:rPr>
        <w:t>(прізвище,ініціали</w:t>
      </w:r>
      <w:r>
        <w:rPr>
          <w:spacing w:val="-2"/>
          <w:sz w:val="28"/>
        </w:rPr>
        <w:t>)</w:t>
      </w:r>
      <w:r>
        <w:rPr>
          <w:sz w:val="28"/>
        </w:rPr>
        <w:tab/>
      </w:r>
      <w:r>
        <w:rPr>
          <w:spacing w:val="-2"/>
          <w:sz w:val="20"/>
        </w:rPr>
        <w:t>(підпис)</w:t>
      </w:r>
    </w:p>
    <w:p w:rsidR="00993289" w:rsidRDefault="00993289" w:rsidP="00993289">
      <w:pPr>
        <w:pStyle w:val="a3"/>
        <w:jc w:val="left"/>
        <w:rPr>
          <w:sz w:val="20"/>
        </w:rPr>
      </w:pPr>
    </w:p>
    <w:p w:rsidR="00993289" w:rsidRDefault="00993289" w:rsidP="00993289">
      <w:pPr>
        <w:pStyle w:val="a3"/>
        <w:jc w:val="left"/>
        <w:rPr>
          <w:sz w:val="20"/>
        </w:rPr>
      </w:pPr>
    </w:p>
    <w:p w:rsidR="00993289" w:rsidRDefault="00993289" w:rsidP="00993289">
      <w:pPr>
        <w:pStyle w:val="a3"/>
        <w:jc w:val="left"/>
        <w:rPr>
          <w:sz w:val="20"/>
        </w:rPr>
      </w:pPr>
    </w:p>
    <w:p w:rsidR="00993289" w:rsidRDefault="00993289" w:rsidP="00993289">
      <w:pPr>
        <w:pStyle w:val="a3"/>
        <w:jc w:val="left"/>
        <w:rPr>
          <w:sz w:val="20"/>
        </w:rPr>
      </w:pPr>
    </w:p>
    <w:p w:rsidR="00993289" w:rsidRDefault="00993289" w:rsidP="00993289">
      <w:pPr>
        <w:pStyle w:val="a3"/>
        <w:spacing w:before="49"/>
        <w:jc w:val="left"/>
        <w:rPr>
          <w:sz w:val="20"/>
        </w:rPr>
      </w:pPr>
    </w:p>
    <w:p w:rsidR="00993289" w:rsidRDefault="00993289" w:rsidP="00993289">
      <w:pPr>
        <w:ind w:left="4734"/>
        <w:rPr>
          <w:b/>
          <w:sz w:val="28"/>
        </w:rPr>
      </w:pPr>
      <w:r>
        <w:rPr>
          <w:b/>
          <w:sz w:val="28"/>
        </w:rPr>
        <w:t>Одеса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–</w:t>
      </w:r>
      <w:r>
        <w:rPr>
          <w:b/>
          <w:spacing w:val="-4"/>
          <w:sz w:val="28"/>
        </w:rPr>
        <w:t xml:space="preserve"> 2024</w:t>
      </w:r>
    </w:p>
    <w:p w:rsidR="00993289" w:rsidRDefault="00993289" w:rsidP="00993289">
      <w:pPr>
        <w:rPr>
          <w:b/>
          <w:sz w:val="28"/>
        </w:rPr>
        <w:sectPr w:rsidR="00993289" w:rsidSect="00993289">
          <w:pgSz w:w="11910" w:h="16840"/>
          <w:pgMar w:top="1060" w:right="566" w:bottom="280" w:left="850" w:header="720" w:footer="720" w:gutter="0"/>
          <w:cols w:space="720"/>
        </w:sectPr>
      </w:pPr>
    </w:p>
    <w:p w:rsidR="00993289" w:rsidRDefault="00993289" w:rsidP="00993289">
      <w:pPr>
        <w:pStyle w:val="a3"/>
        <w:jc w:val="left"/>
        <w:rPr>
          <w:b/>
        </w:rPr>
      </w:pPr>
    </w:p>
    <w:p w:rsidR="00993289" w:rsidRDefault="00993289" w:rsidP="00993289">
      <w:pPr>
        <w:pStyle w:val="a3"/>
        <w:spacing w:before="171"/>
        <w:jc w:val="left"/>
        <w:rPr>
          <w:b/>
        </w:rPr>
      </w:pPr>
    </w:p>
    <w:p w:rsidR="00993289" w:rsidRDefault="00993289" w:rsidP="00993289">
      <w:pPr>
        <w:pStyle w:val="1"/>
        <w:ind w:left="578"/>
        <w:jc w:val="center"/>
      </w:pPr>
      <w:bookmarkStart w:id="1" w:name="Черкез_без_титула"/>
      <w:bookmarkEnd w:id="1"/>
      <w:r>
        <w:rPr>
          <w:spacing w:val="-2"/>
        </w:rPr>
        <w:t>ЗМІСТ</w:t>
      </w:r>
    </w:p>
    <w:p w:rsidR="00993289" w:rsidRDefault="00993289" w:rsidP="00993289">
      <w:pPr>
        <w:pStyle w:val="1"/>
        <w:jc w:val="center"/>
        <w:sectPr w:rsidR="00993289">
          <w:headerReference w:type="default" r:id="rId5"/>
          <w:pgSz w:w="11910" w:h="16840"/>
          <w:pgMar w:top="960" w:right="566" w:bottom="2691" w:left="850" w:header="759" w:footer="0" w:gutter="0"/>
          <w:pgNumType w:start="2"/>
          <w:cols w:space="720"/>
        </w:sectPr>
      </w:pPr>
    </w:p>
    <w:sdt>
      <w:sdtPr>
        <w:id w:val="1712373614"/>
        <w:docPartObj>
          <w:docPartGallery w:val="Table of Contents"/>
          <w:docPartUnique/>
        </w:docPartObj>
      </w:sdtPr>
      <w:sdtContent>
        <w:p w:rsidR="00993289" w:rsidRDefault="00993289" w:rsidP="00993289">
          <w:pPr>
            <w:pStyle w:val="11"/>
            <w:tabs>
              <w:tab w:val="left" w:leader="dot" w:pos="9768"/>
            </w:tabs>
          </w:pPr>
          <w:hyperlink w:anchor="_bookmark0" w:history="1">
            <w:r>
              <w:rPr>
                <w:spacing w:val="-2"/>
              </w:rPr>
              <w:t>ВСТУП</w:t>
            </w:r>
          </w:hyperlink>
          <w:r>
            <w:tab/>
          </w:r>
          <w:r>
            <w:rPr>
              <w:spacing w:val="-10"/>
            </w:rPr>
            <w:t>4</w:t>
          </w:r>
        </w:p>
        <w:p w:rsidR="00993289" w:rsidRDefault="00993289" w:rsidP="00993289">
          <w:pPr>
            <w:pStyle w:val="21"/>
            <w:tabs>
              <w:tab w:val="left" w:leader="dot" w:pos="10059"/>
            </w:tabs>
            <w:spacing w:before="151" w:line="273" w:lineRule="auto"/>
            <w:ind w:right="287"/>
          </w:pPr>
          <w:hyperlink w:anchor="_bookmark1" w:history="1">
            <w:r>
              <w:t>РОЗДІЛ 1. ТЕОРЕТИЧНО-МЕТОДИЧНІ АСПЕКТИ ТЕРИТОРІАЛЬНОГО</w:t>
            </w:r>
          </w:hyperlink>
          <w:r>
            <w:t xml:space="preserve"> </w:t>
          </w:r>
          <w:hyperlink w:anchor="_bookmark1" w:history="1">
            <w:r>
              <w:t>РОЗВИТКУ ТА ПЛАНУВАННЯ МІСТ В УКРАЇНІ ТА ПОЛЬЩІ</w:t>
            </w:r>
          </w:hyperlink>
          <w:r>
            <w:tab/>
          </w:r>
          <w:r>
            <w:rPr>
              <w:spacing w:val="-10"/>
            </w:rPr>
            <w:t>6</w:t>
          </w:r>
        </w:p>
        <w:p w:rsidR="00993289" w:rsidRDefault="00993289" w:rsidP="00993289">
          <w:pPr>
            <w:pStyle w:val="3"/>
            <w:numPr>
              <w:ilvl w:val="1"/>
              <w:numId w:val="4"/>
            </w:numPr>
            <w:tabs>
              <w:tab w:val="left" w:pos="1730"/>
              <w:tab w:val="left" w:leader="dot" w:pos="10058"/>
            </w:tabs>
            <w:spacing w:before="103" w:line="273" w:lineRule="auto"/>
            <w:ind w:right="287" w:firstLine="0"/>
          </w:pPr>
          <w:r>
            <w:t>Поняття розселення населення та його особливості. Місто як структура</w:t>
          </w:r>
          <w:r>
            <w:rPr>
              <w:spacing w:val="-17"/>
            </w:rPr>
            <w:t xml:space="preserve"> </w:t>
          </w:r>
          <w:r>
            <w:t>в</w:t>
          </w:r>
          <w:r>
            <w:rPr>
              <w:spacing w:val="-16"/>
            </w:rPr>
            <w:t xml:space="preserve"> </w:t>
          </w:r>
          <w:r>
            <w:t>організації</w:t>
          </w:r>
          <w:r>
            <w:rPr>
              <w:spacing w:val="-14"/>
            </w:rPr>
            <w:t xml:space="preserve"> </w:t>
          </w:r>
          <w:r>
            <w:rPr>
              <w:spacing w:val="-2"/>
            </w:rPr>
            <w:t>розселення</w:t>
          </w:r>
          <w:r>
            <w:tab/>
          </w:r>
          <w:r>
            <w:rPr>
              <w:spacing w:val="-10"/>
            </w:rPr>
            <w:t>6</w:t>
          </w:r>
        </w:p>
        <w:p w:rsidR="00993289" w:rsidRDefault="00993289" w:rsidP="00993289">
          <w:pPr>
            <w:pStyle w:val="3"/>
            <w:numPr>
              <w:ilvl w:val="1"/>
              <w:numId w:val="4"/>
            </w:numPr>
            <w:tabs>
              <w:tab w:val="left" w:pos="1731"/>
              <w:tab w:val="left" w:leader="dot" w:pos="10059"/>
            </w:tabs>
            <w:spacing w:before="103"/>
            <w:ind w:left="1731"/>
          </w:pPr>
          <w:r>
            <w:t>Функціональне</w:t>
          </w:r>
          <w:r>
            <w:rPr>
              <w:spacing w:val="-18"/>
            </w:rPr>
            <w:t xml:space="preserve"> </w:t>
          </w:r>
          <w:r>
            <w:t>зонування</w:t>
          </w:r>
          <w:r>
            <w:rPr>
              <w:spacing w:val="35"/>
            </w:rPr>
            <w:t xml:space="preserve"> </w:t>
          </w:r>
          <w:r>
            <w:t>територій</w:t>
          </w:r>
          <w:r>
            <w:rPr>
              <w:spacing w:val="-16"/>
            </w:rPr>
            <w:t xml:space="preserve"> </w:t>
          </w:r>
          <w:r>
            <w:t>в</w:t>
          </w:r>
          <w:r>
            <w:rPr>
              <w:spacing w:val="-17"/>
            </w:rPr>
            <w:t xml:space="preserve"> </w:t>
          </w:r>
          <w:r>
            <w:rPr>
              <w:spacing w:val="-2"/>
            </w:rPr>
            <w:t>Україні</w:t>
          </w:r>
          <w:r>
            <w:tab/>
          </w:r>
          <w:r>
            <w:rPr>
              <w:spacing w:val="-10"/>
            </w:rPr>
            <w:t>9</w:t>
          </w:r>
        </w:p>
        <w:p w:rsidR="00993289" w:rsidRDefault="00993289" w:rsidP="00993289">
          <w:pPr>
            <w:pStyle w:val="4"/>
            <w:numPr>
              <w:ilvl w:val="2"/>
              <w:numId w:val="4"/>
            </w:numPr>
            <w:tabs>
              <w:tab w:val="left" w:pos="2170"/>
              <w:tab w:val="left" w:leader="dot" w:pos="10059"/>
            </w:tabs>
          </w:pPr>
          <w:hyperlink w:anchor="_bookmark2" w:history="1">
            <w:r>
              <w:rPr>
                <w:spacing w:val="-2"/>
              </w:rPr>
              <w:t>Територіальне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зонування та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використання міського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простору</w:t>
            </w:r>
          </w:hyperlink>
          <w:r>
            <w:tab/>
          </w:r>
          <w:r>
            <w:rPr>
              <w:spacing w:val="-10"/>
            </w:rPr>
            <w:t>9</w:t>
          </w:r>
        </w:p>
        <w:p w:rsidR="00993289" w:rsidRDefault="00993289" w:rsidP="00993289">
          <w:pPr>
            <w:pStyle w:val="4"/>
            <w:numPr>
              <w:ilvl w:val="2"/>
              <w:numId w:val="4"/>
            </w:numPr>
            <w:tabs>
              <w:tab w:val="left" w:pos="2170"/>
              <w:tab w:val="left" w:leader="dot" w:pos="9917"/>
            </w:tabs>
            <w:ind w:hanging="879"/>
          </w:pPr>
          <w:hyperlink w:anchor="_bookmark3" w:history="1">
            <w:r>
              <w:t>Головні</w:t>
            </w:r>
            <w:r>
              <w:rPr>
                <w:spacing w:val="-18"/>
              </w:rPr>
              <w:t xml:space="preserve"> </w:t>
            </w:r>
            <w:r>
              <w:t>планувальні</w:t>
            </w:r>
            <w:r>
              <w:rPr>
                <w:spacing w:val="-17"/>
              </w:rPr>
              <w:t xml:space="preserve"> </w:t>
            </w:r>
            <w:r>
              <w:t>документи</w:t>
            </w:r>
            <w:r>
              <w:rPr>
                <w:spacing w:val="-18"/>
              </w:rPr>
              <w:t xml:space="preserve"> </w:t>
            </w:r>
            <w:r>
              <w:t>та</w:t>
            </w:r>
            <w:r>
              <w:rPr>
                <w:spacing w:val="-17"/>
              </w:rPr>
              <w:t xml:space="preserve"> </w:t>
            </w:r>
            <w:r>
              <w:t>принципи</w:t>
            </w:r>
            <w:r>
              <w:rPr>
                <w:spacing w:val="-18"/>
              </w:rPr>
              <w:t xml:space="preserve"> </w:t>
            </w:r>
            <w:r>
              <w:rPr>
                <w:spacing w:val="-2"/>
              </w:rPr>
              <w:t>містобудування</w:t>
            </w:r>
          </w:hyperlink>
          <w:r>
            <w:tab/>
          </w:r>
          <w:r>
            <w:rPr>
              <w:spacing w:val="-5"/>
            </w:rPr>
            <w:t>11</w:t>
          </w:r>
        </w:p>
        <w:p w:rsidR="00993289" w:rsidRDefault="00993289" w:rsidP="00993289">
          <w:pPr>
            <w:pStyle w:val="4"/>
            <w:numPr>
              <w:ilvl w:val="2"/>
              <w:numId w:val="4"/>
            </w:numPr>
            <w:tabs>
              <w:tab w:val="left" w:pos="2164"/>
              <w:tab w:val="left" w:leader="dot" w:pos="9868"/>
            </w:tabs>
            <w:spacing w:before="153" w:line="273" w:lineRule="auto"/>
            <w:ind w:left="1290" w:right="343" w:firstLine="0"/>
          </w:pPr>
          <w:hyperlink w:anchor="_bookmark4" w:history="1">
            <w:r>
              <w:t>Генеральний план як основний документ стратегічного розвитку</w:t>
            </w:r>
          </w:hyperlink>
          <w:r>
            <w:t xml:space="preserve"> </w:t>
          </w:r>
          <w:hyperlink w:anchor="_bookmark4" w:history="1">
            <w:r>
              <w:rPr>
                <w:spacing w:val="-2"/>
              </w:rPr>
              <w:t>міста</w:t>
            </w:r>
          </w:hyperlink>
          <w:r>
            <w:tab/>
          </w:r>
          <w:r>
            <w:tab/>
          </w:r>
          <w:r>
            <w:rPr>
              <w:spacing w:val="-6"/>
            </w:rPr>
            <w:t>14</w:t>
          </w:r>
        </w:p>
        <w:p w:rsidR="00993289" w:rsidRDefault="00993289" w:rsidP="00993289">
          <w:pPr>
            <w:pStyle w:val="3"/>
            <w:numPr>
              <w:ilvl w:val="1"/>
              <w:numId w:val="4"/>
            </w:numPr>
            <w:tabs>
              <w:tab w:val="left" w:pos="1730"/>
              <w:tab w:val="left" w:leader="dot" w:pos="9917"/>
            </w:tabs>
            <w:ind w:left="1730" w:hanging="659"/>
          </w:pPr>
          <w:r>
            <w:rPr>
              <w:spacing w:val="-2"/>
            </w:rPr>
            <w:t>Територіально-адміністративний</w:t>
          </w:r>
          <w:r>
            <w:rPr>
              <w:spacing w:val="-4"/>
            </w:rPr>
            <w:t xml:space="preserve"> </w:t>
          </w:r>
          <w:r>
            <w:rPr>
              <w:spacing w:val="-2"/>
            </w:rPr>
            <w:t>устрій</w:t>
          </w:r>
          <w:r>
            <w:rPr>
              <w:spacing w:val="-5"/>
            </w:rPr>
            <w:t xml:space="preserve"> </w:t>
          </w:r>
          <w:r>
            <w:rPr>
              <w:spacing w:val="-2"/>
            </w:rPr>
            <w:t>Республіки</w:t>
          </w:r>
          <w:r>
            <w:rPr>
              <w:spacing w:val="-1"/>
            </w:rPr>
            <w:t xml:space="preserve"> </w:t>
          </w:r>
          <w:r>
            <w:rPr>
              <w:spacing w:val="-2"/>
            </w:rPr>
            <w:t>Польща</w:t>
          </w:r>
          <w:r>
            <w:tab/>
          </w:r>
          <w:r>
            <w:rPr>
              <w:spacing w:val="-5"/>
            </w:rPr>
            <w:t>17</w:t>
          </w:r>
        </w:p>
        <w:p w:rsidR="00993289" w:rsidRDefault="00993289" w:rsidP="00993289">
          <w:pPr>
            <w:pStyle w:val="3"/>
            <w:numPr>
              <w:ilvl w:val="1"/>
              <w:numId w:val="4"/>
            </w:numPr>
            <w:tabs>
              <w:tab w:val="left" w:pos="1730"/>
              <w:tab w:val="left" w:leader="dot" w:pos="9916"/>
            </w:tabs>
            <w:spacing w:before="148"/>
            <w:ind w:left="1730" w:hanging="659"/>
          </w:pPr>
          <w:r>
            <w:t>Місто</w:t>
          </w:r>
          <w:r>
            <w:rPr>
              <w:spacing w:val="-12"/>
            </w:rPr>
            <w:t xml:space="preserve"> </w:t>
          </w:r>
          <w:r>
            <w:t>і</w:t>
          </w:r>
          <w:r>
            <w:rPr>
              <w:spacing w:val="-15"/>
            </w:rPr>
            <w:t xml:space="preserve"> </w:t>
          </w:r>
          <w:r>
            <w:t>його</w:t>
          </w:r>
          <w:r>
            <w:rPr>
              <w:spacing w:val="-12"/>
            </w:rPr>
            <w:t xml:space="preserve"> </w:t>
          </w:r>
          <w:r>
            <w:t>просторова</w:t>
          </w:r>
          <w:r>
            <w:rPr>
              <w:spacing w:val="-12"/>
            </w:rPr>
            <w:t xml:space="preserve"> </w:t>
          </w:r>
          <w:r>
            <w:rPr>
              <w:spacing w:val="-2"/>
            </w:rPr>
            <w:t>структура</w:t>
          </w:r>
          <w:r>
            <w:tab/>
          </w:r>
          <w:r>
            <w:rPr>
              <w:spacing w:val="-5"/>
            </w:rPr>
            <w:t>18</w:t>
          </w:r>
        </w:p>
        <w:p w:rsidR="00993289" w:rsidRDefault="00993289" w:rsidP="00993289">
          <w:pPr>
            <w:pStyle w:val="4"/>
            <w:numPr>
              <w:ilvl w:val="2"/>
              <w:numId w:val="4"/>
            </w:numPr>
            <w:tabs>
              <w:tab w:val="left" w:pos="2169"/>
              <w:tab w:val="left" w:leader="dot" w:pos="9917"/>
            </w:tabs>
            <w:spacing w:before="149"/>
            <w:ind w:left="2169" w:hanging="879"/>
          </w:pPr>
          <w:hyperlink w:anchor="_bookmark5" w:history="1">
            <w:r>
              <w:t>Поняття</w:t>
            </w:r>
            <w:r>
              <w:rPr>
                <w:spacing w:val="-15"/>
              </w:rPr>
              <w:t xml:space="preserve"> </w:t>
            </w:r>
            <w:r>
              <w:rPr>
                <w:spacing w:val="-2"/>
              </w:rPr>
              <w:t>міста</w:t>
            </w:r>
          </w:hyperlink>
          <w:r>
            <w:tab/>
          </w:r>
          <w:r>
            <w:rPr>
              <w:spacing w:val="-5"/>
            </w:rPr>
            <w:t>19</w:t>
          </w:r>
        </w:p>
        <w:p w:rsidR="00993289" w:rsidRDefault="00993289" w:rsidP="00993289">
          <w:pPr>
            <w:pStyle w:val="4"/>
            <w:numPr>
              <w:ilvl w:val="2"/>
              <w:numId w:val="4"/>
            </w:numPr>
            <w:tabs>
              <w:tab w:val="left" w:pos="2170"/>
              <w:tab w:val="left" w:leader="dot" w:pos="9916"/>
            </w:tabs>
          </w:pPr>
          <w:hyperlink w:anchor="_bookmark6" w:history="1">
            <w:r>
              <w:rPr>
                <w:spacing w:val="-2"/>
              </w:rPr>
              <w:t>Правова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структура</w:t>
            </w:r>
            <w:r>
              <w:t xml:space="preserve"> </w:t>
            </w:r>
            <w:r>
              <w:rPr>
                <w:spacing w:val="-4"/>
              </w:rPr>
              <w:t>міста</w:t>
            </w:r>
          </w:hyperlink>
          <w:r>
            <w:tab/>
          </w:r>
          <w:r>
            <w:rPr>
              <w:spacing w:val="-5"/>
            </w:rPr>
            <w:t>20</w:t>
          </w:r>
        </w:p>
        <w:p w:rsidR="00993289" w:rsidRDefault="00993289" w:rsidP="00993289">
          <w:pPr>
            <w:pStyle w:val="4"/>
            <w:numPr>
              <w:ilvl w:val="2"/>
              <w:numId w:val="4"/>
            </w:numPr>
            <w:tabs>
              <w:tab w:val="left" w:pos="2170"/>
              <w:tab w:val="left" w:leader="dot" w:pos="9917"/>
            </w:tabs>
          </w:pPr>
          <w:hyperlink w:anchor="_bookmark7" w:history="1">
            <w:r>
              <w:t>Загальні</w:t>
            </w:r>
            <w:r>
              <w:rPr>
                <w:spacing w:val="-18"/>
              </w:rPr>
              <w:t xml:space="preserve"> </w:t>
            </w:r>
            <w:r>
              <w:t>засади</w:t>
            </w:r>
            <w:r>
              <w:rPr>
                <w:spacing w:val="-17"/>
              </w:rPr>
              <w:t xml:space="preserve"> </w:t>
            </w:r>
            <w:r>
              <w:t>та</w:t>
            </w:r>
            <w:r>
              <w:rPr>
                <w:spacing w:val="-18"/>
              </w:rPr>
              <w:t xml:space="preserve"> </w:t>
            </w:r>
            <w:r>
              <w:t>чинники</w:t>
            </w:r>
            <w:r>
              <w:rPr>
                <w:spacing w:val="-17"/>
              </w:rPr>
              <w:t xml:space="preserve"> </w:t>
            </w:r>
            <w:r>
              <w:t>планування</w:t>
            </w:r>
            <w:r>
              <w:rPr>
                <w:spacing w:val="-18"/>
              </w:rPr>
              <w:t xml:space="preserve"> </w:t>
            </w:r>
            <w:r>
              <w:t>польських</w:t>
            </w:r>
            <w:r>
              <w:rPr>
                <w:spacing w:val="-16"/>
              </w:rPr>
              <w:t xml:space="preserve"> </w:t>
            </w:r>
            <w:r>
              <w:rPr>
                <w:spacing w:val="-4"/>
              </w:rPr>
              <w:t>міст</w:t>
            </w:r>
          </w:hyperlink>
          <w:r>
            <w:tab/>
          </w:r>
          <w:r>
            <w:rPr>
              <w:spacing w:val="-5"/>
            </w:rPr>
            <w:t>24</w:t>
          </w:r>
        </w:p>
        <w:p w:rsidR="00993289" w:rsidRDefault="00993289" w:rsidP="00993289">
          <w:pPr>
            <w:pStyle w:val="4"/>
            <w:numPr>
              <w:ilvl w:val="2"/>
              <w:numId w:val="4"/>
            </w:numPr>
            <w:tabs>
              <w:tab w:val="left" w:pos="2170"/>
            </w:tabs>
            <w:spacing w:before="4" w:line="276" w:lineRule="auto"/>
            <w:ind w:left="1071" w:right="342" w:firstLine="218"/>
          </w:pPr>
          <w:r>
            <w:t>Територіальне</w:t>
          </w:r>
          <w:r>
            <w:rPr>
              <w:spacing w:val="-15"/>
            </w:rPr>
            <w:t xml:space="preserve"> </w:t>
          </w:r>
          <w:r>
            <w:t>планування</w:t>
          </w:r>
          <w:r>
            <w:rPr>
              <w:spacing w:val="-11"/>
            </w:rPr>
            <w:t xml:space="preserve"> </w:t>
          </w:r>
          <w:r>
            <w:t>як</w:t>
          </w:r>
          <w:r>
            <w:rPr>
              <w:spacing w:val="-10"/>
            </w:rPr>
            <w:t xml:space="preserve"> </w:t>
          </w:r>
          <w:r>
            <w:t>інструмент</w:t>
          </w:r>
          <w:r>
            <w:rPr>
              <w:spacing w:val="31"/>
            </w:rPr>
            <w:t xml:space="preserve"> </w:t>
          </w:r>
          <w:r>
            <w:t>просторової</w:t>
          </w:r>
          <w:r>
            <w:rPr>
              <w:spacing w:val="-10"/>
            </w:rPr>
            <w:t xml:space="preserve"> </w:t>
          </w:r>
          <w:r>
            <w:t>політики.</w:t>
          </w:r>
          <w:r>
            <w:rPr>
              <w:spacing w:val="-39"/>
            </w:rPr>
            <w:t xml:space="preserve"> </w:t>
          </w:r>
          <w:r>
            <w:t>25 РОЗДІЛ 2. ЧИННИКИ, ЯКІ ВПЛИНУЛИ НА ФОРМУВАННЯ МІСЬКОЇ ТЕРИТОРІЇ ТА ФУНКЦІОНАЛЬНЕ ЗОНУВАННЯ МІСТА</w:t>
          </w:r>
        </w:p>
        <w:p w:rsidR="00993289" w:rsidRDefault="00993289" w:rsidP="00993289">
          <w:pPr>
            <w:pStyle w:val="21"/>
            <w:tabs>
              <w:tab w:val="left" w:leader="dot" w:pos="9916"/>
            </w:tabs>
            <w:spacing w:before="0" w:line="318" w:lineRule="exact"/>
          </w:pPr>
          <w:r>
            <w:rPr>
              <w:spacing w:val="-2"/>
            </w:rPr>
            <w:t>ХМЕЛЬНИЦЬКОГО</w:t>
          </w:r>
          <w:r>
            <w:tab/>
          </w:r>
          <w:r>
            <w:rPr>
              <w:spacing w:val="-5"/>
            </w:rPr>
            <w:t>29</w:t>
          </w:r>
        </w:p>
        <w:p w:rsidR="00993289" w:rsidRDefault="00993289" w:rsidP="00993289">
          <w:pPr>
            <w:pStyle w:val="3"/>
            <w:numPr>
              <w:ilvl w:val="1"/>
              <w:numId w:val="3"/>
            </w:numPr>
            <w:tabs>
              <w:tab w:val="left" w:pos="1731"/>
              <w:tab w:val="left" w:leader="dot" w:pos="9916"/>
            </w:tabs>
            <w:spacing w:before="152" w:line="273" w:lineRule="auto"/>
            <w:ind w:right="295" w:firstLine="0"/>
          </w:pPr>
          <w:r>
            <w:t xml:space="preserve">Характеристика основних чинників формування території міста </w:t>
          </w:r>
          <w:r>
            <w:rPr>
              <w:spacing w:val="-2"/>
            </w:rPr>
            <w:t>Хмельницького</w:t>
          </w:r>
          <w:r>
            <w:tab/>
          </w:r>
          <w:r>
            <w:rPr>
              <w:spacing w:val="-6"/>
            </w:rPr>
            <w:t>29</w:t>
          </w:r>
        </w:p>
        <w:p w:rsidR="00993289" w:rsidRDefault="00993289" w:rsidP="00993289">
          <w:pPr>
            <w:pStyle w:val="4"/>
            <w:numPr>
              <w:ilvl w:val="2"/>
              <w:numId w:val="3"/>
            </w:numPr>
            <w:tabs>
              <w:tab w:val="left" w:pos="1291"/>
              <w:tab w:val="left" w:pos="2170"/>
              <w:tab w:val="left" w:leader="dot" w:pos="9917"/>
            </w:tabs>
            <w:spacing w:before="103" w:line="276" w:lineRule="auto"/>
            <w:ind w:right="293" w:hanging="1"/>
          </w:pPr>
          <w:hyperlink w:anchor="_TOC_250001" w:history="1">
            <w:r>
              <w:t>Історичні та сучасні соціально-економічні чинники формування міської території</w:t>
            </w:r>
            <w:r>
              <w:tab/>
            </w:r>
            <w:r>
              <w:rPr>
                <w:spacing w:val="-6"/>
              </w:rPr>
              <w:t>33</w:t>
            </w:r>
          </w:hyperlink>
        </w:p>
        <w:p w:rsidR="00993289" w:rsidRDefault="00993289" w:rsidP="00993289">
          <w:pPr>
            <w:pStyle w:val="3"/>
            <w:numPr>
              <w:ilvl w:val="1"/>
              <w:numId w:val="3"/>
            </w:numPr>
            <w:tabs>
              <w:tab w:val="left" w:pos="1731"/>
              <w:tab w:val="left" w:leader="dot" w:pos="9916"/>
            </w:tabs>
            <w:spacing w:before="102" w:line="273" w:lineRule="auto"/>
            <w:ind w:right="294" w:firstLine="0"/>
          </w:pPr>
          <w:r>
            <w:t>Функціональне зонування та стратегії соціально-економічного розвитку території міста Хмельницького</w:t>
          </w:r>
          <w:r>
            <w:tab/>
          </w:r>
          <w:r>
            <w:rPr>
              <w:spacing w:val="-6"/>
            </w:rPr>
            <w:t>37</w:t>
          </w:r>
        </w:p>
        <w:p w:rsidR="00993289" w:rsidRDefault="00993289" w:rsidP="00993289">
          <w:pPr>
            <w:pStyle w:val="4"/>
            <w:numPr>
              <w:ilvl w:val="2"/>
              <w:numId w:val="3"/>
            </w:numPr>
            <w:tabs>
              <w:tab w:val="left" w:pos="1291"/>
              <w:tab w:val="left" w:pos="2164"/>
              <w:tab w:val="left" w:leader="dot" w:pos="9871"/>
            </w:tabs>
            <w:spacing w:before="105" w:line="273" w:lineRule="auto"/>
            <w:ind w:right="340" w:hanging="1"/>
          </w:pPr>
          <w:hyperlink w:anchor="_bookmark8" w:history="1">
            <w:r>
              <w:t>Архітектурно-планувальна</w:t>
            </w:r>
            <w:r>
              <w:rPr>
                <w:spacing w:val="-3"/>
              </w:rPr>
              <w:t xml:space="preserve"> </w:t>
            </w:r>
            <w:r>
              <w:t>структура</w:t>
            </w:r>
            <w:r>
              <w:rPr>
                <w:spacing w:val="-4"/>
              </w:rPr>
              <w:t xml:space="preserve"> </w:t>
            </w:r>
            <w:r>
              <w:t>та</w:t>
            </w:r>
            <w:r>
              <w:rPr>
                <w:spacing w:val="-4"/>
              </w:rPr>
              <w:t xml:space="preserve"> </w:t>
            </w:r>
            <w:r>
              <w:t>функціональне</w:t>
            </w:r>
            <w:r>
              <w:rPr>
                <w:spacing w:val="-3"/>
              </w:rPr>
              <w:t xml:space="preserve"> </w:t>
            </w:r>
            <w:r>
              <w:t>зонування</w:t>
            </w:r>
          </w:hyperlink>
          <w:r>
            <w:t xml:space="preserve"> </w:t>
          </w:r>
          <w:hyperlink w:anchor="_bookmark8" w:history="1">
            <w:r>
              <w:rPr>
                <w:spacing w:val="-2"/>
              </w:rPr>
              <w:t>міста</w:t>
            </w:r>
          </w:hyperlink>
          <w:r>
            <w:tab/>
          </w:r>
          <w:r>
            <w:tab/>
          </w:r>
          <w:r>
            <w:rPr>
              <w:spacing w:val="-6"/>
            </w:rPr>
            <w:t>37</w:t>
          </w:r>
        </w:p>
        <w:p w:rsidR="00993289" w:rsidRDefault="00993289" w:rsidP="00993289">
          <w:pPr>
            <w:pStyle w:val="4"/>
            <w:numPr>
              <w:ilvl w:val="2"/>
              <w:numId w:val="3"/>
            </w:numPr>
            <w:tabs>
              <w:tab w:val="left" w:pos="2170"/>
              <w:tab w:val="left" w:leader="dot" w:pos="9917"/>
            </w:tabs>
            <w:spacing w:before="101" w:after="20"/>
            <w:ind w:left="2170"/>
          </w:pPr>
          <w:hyperlink w:anchor="_bookmark9" w:history="1">
            <w:r>
              <w:rPr>
                <w:spacing w:val="-2"/>
              </w:rPr>
              <w:t>Перспективна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структура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господарського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комплексу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міста</w:t>
            </w:r>
          </w:hyperlink>
          <w:r>
            <w:tab/>
          </w:r>
          <w:r>
            <w:rPr>
              <w:spacing w:val="-5"/>
            </w:rPr>
            <w:t>40</w:t>
          </w:r>
        </w:p>
        <w:p w:rsidR="00993289" w:rsidRDefault="00993289" w:rsidP="00993289">
          <w:pPr>
            <w:pStyle w:val="4"/>
            <w:numPr>
              <w:ilvl w:val="2"/>
              <w:numId w:val="3"/>
            </w:numPr>
            <w:tabs>
              <w:tab w:val="left" w:pos="2170"/>
              <w:tab w:val="left" w:leader="dot" w:pos="9916"/>
            </w:tabs>
            <w:spacing w:before="78" w:line="276" w:lineRule="auto"/>
            <w:ind w:left="1290" w:right="294" w:firstLine="0"/>
          </w:pPr>
          <w:hyperlink w:anchor="_bookmark10" w:history="1">
            <w:r>
              <w:t>Прогноз</w:t>
            </w:r>
            <w:r>
              <w:rPr>
                <w:spacing w:val="-2"/>
              </w:rPr>
              <w:t xml:space="preserve"> </w:t>
            </w:r>
            <w:r>
              <w:t>чисельності</w:t>
            </w:r>
            <w:r>
              <w:rPr>
                <w:spacing w:val="-1"/>
              </w:rPr>
              <w:t xml:space="preserve"> </w:t>
            </w:r>
            <w:r>
              <w:t>статево-вікового складу</w:t>
            </w:r>
            <w:r>
              <w:rPr>
                <w:spacing w:val="-3"/>
              </w:rPr>
              <w:t xml:space="preserve"> </w:t>
            </w:r>
            <w:r>
              <w:t>населення</w:t>
            </w:r>
            <w:r>
              <w:rPr>
                <w:spacing w:val="-1"/>
              </w:rPr>
              <w:t xml:space="preserve"> </w:t>
            </w:r>
            <w:r>
              <w:t>та</w:t>
            </w:r>
            <w:r>
              <w:rPr>
                <w:spacing w:val="-3"/>
              </w:rPr>
              <w:t xml:space="preserve"> </w:t>
            </w:r>
            <w:r>
              <w:t>трудові</w:t>
            </w:r>
          </w:hyperlink>
          <w:r>
            <w:t xml:space="preserve"> </w:t>
          </w:r>
          <w:hyperlink w:anchor="_bookmark10" w:history="1">
            <w:r>
              <w:rPr>
                <w:spacing w:val="-2"/>
              </w:rPr>
              <w:t>ресурси</w:t>
            </w:r>
          </w:hyperlink>
          <w:r>
            <w:tab/>
          </w:r>
          <w:r>
            <w:rPr>
              <w:spacing w:val="-6"/>
            </w:rPr>
            <w:t>42</w:t>
          </w:r>
        </w:p>
        <w:p w:rsidR="00993289" w:rsidRDefault="00993289" w:rsidP="00993289">
          <w:pPr>
            <w:pStyle w:val="21"/>
            <w:tabs>
              <w:tab w:val="left" w:leader="dot" w:pos="9916"/>
            </w:tabs>
            <w:spacing w:line="273" w:lineRule="auto"/>
            <w:ind w:right="293" w:hanging="1"/>
          </w:pPr>
          <w:hyperlink w:anchor="_bookmark11" w:history="1">
            <w:r>
              <w:t>РОЗДІЛ 3. ЗАГАЛЬНИЙ АНАЛІЗ ПЛАНУВАЛЬНОГО ДОКУМЕНТУ ДЛЯ</w:t>
            </w:r>
          </w:hyperlink>
          <w:r>
            <w:t xml:space="preserve"> </w:t>
          </w:r>
          <w:hyperlink w:anchor="_bookmark11" w:history="1">
            <w:r>
              <w:t>ЦІЛЕЙ РОЗВИТКУ МІСТА, А САМЕ : «ВИВЧЕННЯ УМОВ І НАПРЯМКІВ</w:t>
            </w:r>
          </w:hyperlink>
          <w:r>
            <w:t xml:space="preserve"> </w:t>
          </w:r>
          <w:hyperlink w:anchor="_bookmark11" w:history="1">
            <w:r>
              <w:t>ТЕРИТОРІАЛЬНОГО РОЗВИТКУ МІСТА ЛОДЗЬ»</w:t>
            </w:r>
          </w:hyperlink>
          <w:r>
            <w:tab/>
          </w:r>
          <w:r>
            <w:rPr>
              <w:spacing w:val="-6"/>
            </w:rPr>
            <w:t>46</w:t>
          </w:r>
        </w:p>
        <w:p w:rsidR="00993289" w:rsidRDefault="00993289" w:rsidP="00993289">
          <w:pPr>
            <w:pStyle w:val="3"/>
            <w:numPr>
              <w:ilvl w:val="1"/>
              <w:numId w:val="2"/>
            </w:numPr>
            <w:tabs>
              <w:tab w:val="left" w:pos="1071"/>
              <w:tab w:val="left" w:pos="1487"/>
              <w:tab w:val="left" w:leader="dot" w:pos="9916"/>
            </w:tabs>
            <w:spacing w:before="107" w:line="273" w:lineRule="auto"/>
            <w:ind w:right="294" w:hanging="1"/>
          </w:pPr>
          <w:r>
            <w:t>Поняття про «Вивчення умов і напрямків територіального розвитку міста</w:t>
          </w:r>
          <w:r>
            <w:rPr>
              <w:spacing w:val="-10"/>
            </w:rPr>
            <w:t xml:space="preserve"> </w:t>
          </w:r>
          <w:r>
            <w:rPr>
              <w:spacing w:val="-2"/>
            </w:rPr>
            <w:t>Лодзь»</w:t>
          </w:r>
          <w:r>
            <w:tab/>
          </w:r>
          <w:r>
            <w:rPr>
              <w:spacing w:val="-5"/>
            </w:rPr>
            <w:t>46</w:t>
          </w:r>
        </w:p>
        <w:p w:rsidR="00993289" w:rsidRDefault="00993289" w:rsidP="00993289">
          <w:pPr>
            <w:pStyle w:val="3"/>
            <w:numPr>
              <w:ilvl w:val="1"/>
              <w:numId w:val="2"/>
            </w:numPr>
            <w:tabs>
              <w:tab w:val="left" w:pos="1560"/>
              <w:tab w:val="left" w:leader="dot" w:pos="9917"/>
            </w:tabs>
            <w:spacing w:before="102"/>
            <w:ind w:left="1560" w:hanging="489"/>
          </w:pPr>
          <w:r>
            <w:rPr>
              <w:spacing w:val="-2"/>
            </w:rPr>
            <w:t>Загальна</w:t>
          </w:r>
          <w:r>
            <w:rPr>
              <w:spacing w:val="-4"/>
            </w:rPr>
            <w:t xml:space="preserve"> </w:t>
          </w:r>
          <w:r>
            <w:rPr>
              <w:spacing w:val="-2"/>
            </w:rPr>
            <w:t>характеристика міста</w:t>
          </w:r>
          <w:r>
            <w:rPr>
              <w:spacing w:val="-3"/>
            </w:rPr>
            <w:t xml:space="preserve"> </w:t>
          </w:r>
          <w:r>
            <w:rPr>
              <w:spacing w:val="-2"/>
            </w:rPr>
            <w:t>Лодзь</w:t>
          </w:r>
          <w:r>
            <w:tab/>
          </w:r>
          <w:r>
            <w:rPr>
              <w:spacing w:val="-5"/>
            </w:rPr>
            <w:t>47</w:t>
          </w:r>
        </w:p>
        <w:p w:rsidR="00993289" w:rsidRDefault="00993289" w:rsidP="00993289">
          <w:pPr>
            <w:pStyle w:val="3"/>
            <w:numPr>
              <w:ilvl w:val="1"/>
              <w:numId w:val="2"/>
            </w:numPr>
            <w:tabs>
              <w:tab w:val="left" w:pos="1491"/>
              <w:tab w:val="left" w:leader="dot" w:pos="9917"/>
            </w:tabs>
            <w:spacing w:before="151"/>
            <w:ind w:left="1491" w:hanging="420"/>
          </w:pPr>
          <w:r>
            <w:t>Визначення</w:t>
          </w:r>
          <w:r>
            <w:rPr>
              <w:spacing w:val="-16"/>
            </w:rPr>
            <w:t xml:space="preserve"> </w:t>
          </w:r>
          <w:r>
            <w:t>міста</w:t>
          </w:r>
          <w:r>
            <w:rPr>
              <w:spacing w:val="-15"/>
            </w:rPr>
            <w:t xml:space="preserve"> </w:t>
          </w:r>
          <w:r>
            <w:t>як</w:t>
          </w:r>
          <w:r>
            <w:rPr>
              <w:spacing w:val="-15"/>
            </w:rPr>
            <w:t xml:space="preserve"> </w:t>
          </w:r>
          <w:r>
            <w:rPr>
              <w:spacing w:val="-2"/>
            </w:rPr>
            <w:t>агломерації</w:t>
          </w:r>
          <w:r>
            <w:tab/>
          </w:r>
          <w:r>
            <w:rPr>
              <w:spacing w:val="-5"/>
            </w:rPr>
            <w:t>49</w:t>
          </w:r>
        </w:p>
        <w:p w:rsidR="00993289" w:rsidRDefault="00993289" w:rsidP="00993289">
          <w:pPr>
            <w:pStyle w:val="21"/>
            <w:tabs>
              <w:tab w:val="left" w:leader="dot" w:pos="9917"/>
            </w:tabs>
            <w:spacing w:before="151" w:line="276" w:lineRule="auto"/>
            <w:ind w:left="852" w:right="293" w:hanging="1"/>
          </w:pPr>
          <w:hyperlink w:anchor="_TOC_250000" w:history="1">
            <w:r>
              <w:t xml:space="preserve">РОЗДІЛ 4. ОСОБЛИВОСТІ ПЛАНУВАЛЬНИХ СТРУКТУР УКРАЇНИ ТА ПОЛЬЩІ. ХАРАКТЕРНІ РИСИ ОСНОВНИХ ПЛАНУВАЛЬНИХ </w:t>
            </w:r>
            <w:r>
              <w:rPr>
                <w:spacing w:val="-2"/>
              </w:rPr>
              <w:t>ДОКУМЕНТІВ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РОЗВИТКУ</w:t>
            </w:r>
            <w:r>
              <w:rPr>
                <w:spacing w:val="-4"/>
              </w:rPr>
              <w:t xml:space="preserve"> МІСТА</w:t>
            </w:r>
            <w:r>
              <w:tab/>
            </w:r>
            <w:r>
              <w:rPr>
                <w:spacing w:val="-5"/>
              </w:rPr>
              <w:t>53</w:t>
            </w:r>
          </w:hyperlink>
        </w:p>
        <w:p w:rsidR="00993289" w:rsidRDefault="00993289" w:rsidP="00993289">
          <w:pPr>
            <w:pStyle w:val="3"/>
            <w:numPr>
              <w:ilvl w:val="1"/>
              <w:numId w:val="1"/>
            </w:numPr>
            <w:tabs>
              <w:tab w:val="left" w:pos="1731"/>
              <w:tab w:val="left" w:leader="dot" w:pos="9917"/>
            </w:tabs>
            <w:spacing w:before="98"/>
          </w:pPr>
          <w:hyperlink w:anchor="_bookmark12" w:history="1">
            <w:r>
              <w:rPr>
                <w:spacing w:val="-2"/>
              </w:rPr>
              <w:t>Територіальні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рівні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планування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в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Україні</w:t>
            </w:r>
          </w:hyperlink>
          <w:r>
            <w:tab/>
          </w:r>
          <w:r>
            <w:rPr>
              <w:spacing w:val="-5"/>
            </w:rPr>
            <w:t>53</w:t>
          </w:r>
        </w:p>
        <w:p w:rsidR="00993289" w:rsidRDefault="00993289" w:rsidP="00993289">
          <w:pPr>
            <w:pStyle w:val="3"/>
            <w:numPr>
              <w:ilvl w:val="1"/>
              <w:numId w:val="1"/>
            </w:numPr>
            <w:tabs>
              <w:tab w:val="left" w:pos="1731"/>
              <w:tab w:val="left" w:leader="dot" w:pos="9917"/>
            </w:tabs>
            <w:spacing w:before="149"/>
          </w:pPr>
          <w:hyperlink w:anchor="_bookmark13" w:history="1">
            <w:r>
              <w:rPr>
                <w:spacing w:val="-2"/>
              </w:rPr>
              <w:t>Характерні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риси генерального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плану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міста</w:t>
            </w:r>
          </w:hyperlink>
          <w:r>
            <w:tab/>
          </w:r>
          <w:r>
            <w:rPr>
              <w:spacing w:val="-7"/>
            </w:rPr>
            <w:t>56</w:t>
          </w:r>
        </w:p>
        <w:p w:rsidR="00993289" w:rsidRDefault="00993289" w:rsidP="00993289">
          <w:pPr>
            <w:pStyle w:val="3"/>
            <w:numPr>
              <w:ilvl w:val="1"/>
              <w:numId w:val="1"/>
            </w:numPr>
            <w:tabs>
              <w:tab w:val="left" w:pos="1730"/>
              <w:tab w:val="left" w:leader="dot" w:pos="9916"/>
            </w:tabs>
            <w:spacing w:before="151" w:line="273" w:lineRule="auto"/>
            <w:ind w:left="1071" w:right="290" w:firstLine="0"/>
          </w:pPr>
          <w:hyperlink w:anchor="_bookmark14" w:history="1">
            <w:r>
              <w:t>Характеристика «Вивчення</w:t>
            </w:r>
            <w:r>
              <w:rPr>
                <w:spacing w:val="40"/>
              </w:rPr>
              <w:t xml:space="preserve"> </w:t>
            </w:r>
            <w:r>
              <w:t>умов та напрямків територіального</w:t>
            </w:r>
          </w:hyperlink>
          <w:r>
            <w:t xml:space="preserve"> </w:t>
          </w:r>
          <w:hyperlink w:anchor="_bookmark14" w:history="1">
            <w:r>
              <w:rPr>
                <w:spacing w:val="-2"/>
              </w:rPr>
              <w:t>розвитку»</w:t>
            </w:r>
          </w:hyperlink>
          <w:r>
            <w:tab/>
          </w:r>
          <w:r>
            <w:rPr>
              <w:spacing w:val="-5"/>
            </w:rPr>
            <w:t>58</w:t>
          </w:r>
        </w:p>
        <w:p w:rsidR="00993289" w:rsidRDefault="00993289" w:rsidP="00993289">
          <w:pPr>
            <w:pStyle w:val="3"/>
            <w:numPr>
              <w:ilvl w:val="1"/>
              <w:numId w:val="1"/>
            </w:numPr>
            <w:tabs>
              <w:tab w:val="left" w:pos="1731"/>
              <w:tab w:val="left" w:leader="dot" w:pos="9917"/>
            </w:tabs>
          </w:pPr>
          <w:hyperlink w:anchor="_bookmark15" w:history="1">
            <w:r>
              <w:t>Планування</w:t>
            </w:r>
            <w:r>
              <w:rPr>
                <w:spacing w:val="-17"/>
              </w:rPr>
              <w:t xml:space="preserve"> </w:t>
            </w:r>
            <w:r>
              <w:t>території</w:t>
            </w:r>
            <w:r>
              <w:rPr>
                <w:spacing w:val="-12"/>
              </w:rPr>
              <w:t xml:space="preserve"> </w:t>
            </w:r>
            <w:r>
              <w:t>в</w:t>
            </w:r>
            <w:r>
              <w:rPr>
                <w:spacing w:val="-14"/>
              </w:rPr>
              <w:t xml:space="preserve"> </w:t>
            </w:r>
            <w:r>
              <w:t>місті</w:t>
            </w:r>
            <w:r>
              <w:rPr>
                <w:spacing w:val="-13"/>
              </w:rPr>
              <w:t xml:space="preserve"> </w:t>
            </w:r>
            <w:r>
              <w:t>Лодзь</w:t>
            </w:r>
            <w:r>
              <w:rPr>
                <w:spacing w:val="-15"/>
              </w:rPr>
              <w:t xml:space="preserve"> </w:t>
            </w:r>
            <w:r>
              <w:t>на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перспективу</w:t>
            </w:r>
          </w:hyperlink>
          <w:r>
            <w:tab/>
          </w:r>
          <w:r>
            <w:rPr>
              <w:spacing w:val="-5"/>
            </w:rPr>
            <w:t>60</w:t>
          </w:r>
        </w:p>
        <w:p w:rsidR="00993289" w:rsidRDefault="00993289" w:rsidP="00993289">
          <w:pPr>
            <w:pStyle w:val="21"/>
            <w:tabs>
              <w:tab w:val="left" w:leader="dot" w:pos="9916"/>
            </w:tabs>
          </w:pPr>
          <w:hyperlink w:anchor="_bookmark16" w:history="1">
            <w:r>
              <w:rPr>
                <w:spacing w:val="-2"/>
              </w:rPr>
              <w:t>ВИСНОВКИ</w:t>
            </w:r>
          </w:hyperlink>
          <w:r>
            <w:tab/>
          </w:r>
          <w:r>
            <w:rPr>
              <w:spacing w:val="-5"/>
            </w:rPr>
            <w:t>64</w:t>
          </w:r>
        </w:p>
        <w:p w:rsidR="00993289" w:rsidRDefault="00993289" w:rsidP="00993289">
          <w:pPr>
            <w:pStyle w:val="21"/>
            <w:tabs>
              <w:tab w:val="left" w:leader="dot" w:pos="9916"/>
            </w:tabs>
          </w:pPr>
          <w:hyperlink w:anchor="_bookmark17" w:history="1">
            <w:r>
              <w:rPr>
                <w:spacing w:val="-2"/>
              </w:rPr>
              <w:t>СПИСОК</w:t>
            </w:r>
            <w:r>
              <w:rPr>
                <w:spacing w:val="-15"/>
              </w:rPr>
              <w:t xml:space="preserve"> </w:t>
            </w:r>
            <w:r>
              <w:rPr>
                <w:spacing w:val="-2"/>
              </w:rPr>
              <w:t>ВИКОРИСТАНИХ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ДЖЕРЕЛ</w:t>
            </w:r>
          </w:hyperlink>
          <w:r>
            <w:tab/>
          </w:r>
          <w:r>
            <w:rPr>
              <w:spacing w:val="-5"/>
            </w:rPr>
            <w:t>67</w:t>
          </w:r>
        </w:p>
      </w:sdtContent>
    </w:sdt>
    <w:p w:rsidR="00993289" w:rsidRDefault="00993289" w:rsidP="00993289">
      <w:pPr>
        <w:pStyle w:val="21"/>
        <w:sectPr w:rsidR="00993289">
          <w:type w:val="continuous"/>
          <w:pgSz w:w="11910" w:h="16840"/>
          <w:pgMar w:top="979" w:right="566" w:bottom="2691" w:left="850" w:header="759" w:footer="0" w:gutter="0"/>
          <w:cols w:space="720"/>
        </w:sectPr>
      </w:pPr>
    </w:p>
    <w:p w:rsidR="00993289" w:rsidRDefault="00993289" w:rsidP="00993289">
      <w:pPr>
        <w:pStyle w:val="a3"/>
        <w:jc w:val="left"/>
      </w:pPr>
    </w:p>
    <w:p w:rsidR="00993289" w:rsidRDefault="00993289" w:rsidP="00993289">
      <w:pPr>
        <w:pStyle w:val="a3"/>
        <w:spacing w:before="171"/>
        <w:jc w:val="left"/>
      </w:pPr>
    </w:p>
    <w:p w:rsidR="00993289" w:rsidRDefault="00993289" w:rsidP="00993289">
      <w:pPr>
        <w:pStyle w:val="1"/>
        <w:ind w:left="579"/>
        <w:jc w:val="center"/>
      </w:pPr>
      <w:bookmarkStart w:id="2" w:name="_bookmark0"/>
      <w:bookmarkEnd w:id="2"/>
      <w:r>
        <w:rPr>
          <w:spacing w:val="-2"/>
        </w:rPr>
        <w:t>ВСТУП</w:t>
      </w:r>
    </w:p>
    <w:p w:rsidR="00993289" w:rsidRDefault="00993289" w:rsidP="00993289">
      <w:pPr>
        <w:pStyle w:val="a3"/>
        <w:spacing w:before="154" w:line="360" w:lineRule="auto"/>
        <w:ind w:left="850" w:right="266" w:firstLine="428"/>
      </w:pPr>
      <w:r>
        <w:rPr>
          <w:b/>
          <w:i/>
        </w:rPr>
        <w:t>Актуальність теми дослідження.</w:t>
      </w:r>
      <w:r>
        <w:t>Так як людина від початку завжди прагнула розпоряджатись територією відносно своїх потреб, постала про- блема в раціональному її використанні.Забезпечення цього і стало головною ціллю урбаністів. Результатами їх праць повставали різного роду планістичні документи. У міських населених пунктах регулятором перспективного вико- ристання і розвитку земель є генеральний план міста. Для створення найзру- чніших і сприятливих у санітарно-гігієнічному відношенні умов проживання населення проводиться функціональне зонування міських територій, що ви- значає раціональне розміщення окремих елементів у межах міста.</w:t>
      </w:r>
    </w:p>
    <w:p w:rsidR="00993289" w:rsidRDefault="00993289" w:rsidP="00993289">
      <w:pPr>
        <w:pStyle w:val="a3"/>
        <w:spacing w:line="360" w:lineRule="auto"/>
        <w:ind w:left="852" w:right="270" w:firstLine="707"/>
      </w:pPr>
      <w:r>
        <w:t>Європейська практика в підходах до створення планів благоустрою те- риторії є прикладом для поліпшення планувальної системи території Украї- ни. Територіальне планування є інструментом просторової політики, що уможливлює раціональний територіальний розвиток міста.</w:t>
      </w:r>
    </w:p>
    <w:p w:rsidR="00993289" w:rsidRDefault="00993289" w:rsidP="00993289">
      <w:pPr>
        <w:pStyle w:val="a3"/>
        <w:spacing w:before="2" w:line="360" w:lineRule="auto"/>
        <w:ind w:left="851" w:right="266" w:firstLine="707"/>
      </w:pPr>
      <w:r>
        <w:rPr>
          <w:b/>
          <w:i/>
        </w:rPr>
        <w:t>Мета і завдання дослідження</w:t>
      </w:r>
      <w:r>
        <w:t xml:space="preserve">. </w:t>
      </w:r>
      <w:r>
        <w:rPr>
          <w:i/>
        </w:rPr>
        <w:t xml:space="preserve">Метою </w:t>
      </w:r>
      <w:r>
        <w:t>дослідження є визначення особливостей</w:t>
      </w:r>
      <w:r>
        <w:rPr>
          <w:spacing w:val="-1"/>
        </w:rPr>
        <w:t xml:space="preserve"> </w:t>
      </w:r>
      <w:r>
        <w:t>структур</w:t>
      </w:r>
      <w:r>
        <w:rPr>
          <w:spacing w:val="-2"/>
        </w:rPr>
        <w:t xml:space="preserve"> </w:t>
      </w:r>
      <w:r>
        <w:t>територіального</w:t>
      </w:r>
      <w:r>
        <w:rPr>
          <w:spacing w:val="-3"/>
        </w:rPr>
        <w:t xml:space="preserve"> </w:t>
      </w:r>
      <w:r>
        <w:t>планування</w:t>
      </w:r>
      <w:r>
        <w:rPr>
          <w:spacing w:val="-3"/>
        </w:rPr>
        <w:t xml:space="preserve"> </w:t>
      </w:r>
      <w:r>
        <w:t>міст</w:t>
      </w:r>
      <w:r>
        <w:rPr>
          <w:spacing w:val="-2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Україні</w:t>
      </w:r>
      <w:r>
        <w:rPr>
          <w:spacing w:val="-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Польщі, аналіз головних планувальних документів та визначення різниці в підходах</w:t>
      </w:r>
      <w:r>
        <w:rPr>
          <w:spacing w:val="40"/>
        </w:rPr>
        <w:t xml:space="preserve"> </w:t>
      </w:r>
      <w:r>
        <w:t>до їх створення.</w:t>
      </w:r>
    </w:p>
    <w:p w:rsidR="00993289" w:rsidRDefault="00993289" w:rsidP="00993289">
      <w:pPr>
        <w:pStyle w:val="a3"/>
        <w:ind w:left="1211"/>
      </w:pPr>
      <w:r>
        <w:t>Для</w:t>
      </w:r>
      <w:r>
        <w:rPr>
          <w:spacing w:val="-18"/>
        </w:rPr>
        <w:t xml:space="preserve"> </w:t>
      </w:r>
      <w:r>
        <w:t>досягнення</w:t>
      </w:r>
      <w:r>
        <w:rPr>
          <w:spacing w:val="-17"/>
        </w:rPr>
        <w:t xml:space="preserve"> </w:t>
      </w:r>
      <w:r>
        <w:t>поставленої</w:t>
      </w:r>
      <w:r>
        <w:rPr>
          <w:spacing w:val="-18"/>
        </w:rPr>
        <w:t xml:space="preserve"> </w:t>
      </w:r>
      <w:r>
        <w:t>мети</w:t>
      </w:r>
      <w:r>
        <w:rPr>
          <w:spacing w:val="-17"/>
        </w:rPr>
        <w:t xml:space="preserve"> </w:t>
      </w:r>
      <w:r>
        <w:t>були</w:t>
      </w:r>
      <w:r>
        <w:rPr>
          <w:spacing w:val="-16"/>
        </w:rPr>
        <w:t xml:space="preserve"> </w:t>
      </w:r>
      <w:r>
        <w:t>визначені</w:t>
      </w:r>
      <w:r>
        <w:rPr>
          <w:spacing w:val="-15"/>
        </w:rPr>
        <w:t xml:space="preserve"> </w:t>
      </w:r>
      <w:r>
        <w:t>наступні</w:t>
      </w:r>
      <w:r>
        <w:rPr>
          <w:spacing w:val="-11"/>
        </w:rPr>
        <w:t xml:space="preserve"> </w:t>
      </w:r>
      <w:r>
        <w:rPr>
          <w:i/>
          <w:spacing w:val="-2"/>
        </w:rPr>
        <w:t>завдання</w:t>
      </w:r>
      <w:r>
        <w:rPr>
          <w:spacing w:val="-2"/>
        </w:rPr>
        <w:t>:</w:t>
      </w:r>
    </w:p>
    <w:p w:rsidR="00993289" w:rsidRDefault="00993289" w:rsidP="00993289">
      <w:pPr>
        <w:pStyle w:val="a3"/>
        <w:spacing w:before="38"/>
        <w:jc w:val="left"/>
      </w:pPr>
    </w:p>
    <w:p w:rsidR="00993289" w:rsidRDefault="00993289" w:rsidP="00993289">
      <w:pPr>
        <w:pStyle w:val="a5"/>
        <w:numPr>
          <w:ilvl w:val="2"/>
          <w:numId w:val="1"/>
        </w:numPr>
        <w:tabs>
          <w:tab w:val="left" w:pos="1556"/>
          <w:tab w:val="left" w:pos="1655"/>
        </w:tabs>
        <w:spacing w:line="360" w:lineRule="auto"/>
        <w:ind w:right="269" w:hanging="355"/>
        <w:jc w:val="both"/>
        <w:rPr>
          <w:sz w:val="28"/>
        </w:rPr>
      </w:pPr>
      <w:r>
        <w:rPr>
          <w:sz w:val="28"/>
        </w:rPr>
        <w:t>Узагальнити теоретико-методичні поняття розвитку, функціонального та територіального планування в масштабах двох країн; зазначити ва- жливість проведення просторової політики.</w:t>
      </w:r>
    </w:p>
    <w:p w:rsidR="00993289" w:rsidRDefault="00993289" w:rsidP="00993289">
      <w:pPr>
        <w:pStyle w:val="a5"/>
        <w:numPr>
          <w:ilvl w:val="2"/>
          <w:numId w:val="1"/>
        </w:numPr>
        <w:tabs>
          <w:tab w:val="left" w:pos="1555"/>
          <w:tab w:val="left" w:pos="1656"/>
        </w:tabs>
        <w:spacing w:line="360" w:lineRule="auto"/>
        <w:ind w:left="1656" w:right="269" w:hanging="357"/>
        <w:jc w:val="both"/>
        <w:rPr>
          <w:sz w:val="28"/>
        </w:rPr>
      </w:pPr>
      <w:r>
        <w:rPr>
          <w:sz w:val="28"/>
        </w:rPr>
        <w:t>Дослідити головні чинники,що вплинули на</w:t>
      </w:r>
      <w:r>
        <w:rPr>
          <w:spacing w:val="40"/>
          <w:sz w:val="28"/>
        </w:rPr>
        <w:t xml:space="preserve"> </w:t>
      </w:r>
      <w:r>
        <w:rPr>
          <w:sz w:val="28"/>
        </w:rPr>
        <w:t>формування території міс- та (за використанням генерального плану м. Хмельницький.</w:t>
      </w:r>
    </w:p>
    <w:p w:rsidR="00993289" w:rsidRDefault="00993289" w:rsidP="00993289">
      <w:pPr>
        <w:pStyle w:val="a5"/>
        <w:numPr>
          <w:ilvl w:val="2"/>
          <w:numId w:val="1"/>
        </w:numPr>
        <w:tabs>
          <w:tab w:val="left" w:pos="1557"/>
          <w:tab w:val="left" w:pos="1662"/>
        </w:tabs>
        <w:spacing w:line="360" w:lineRule="auto"/>
        <w:ind w:left="1662" w:right="266" w:hanging="359"/>
        <w:jc w:val="both"/>
        <w:rPr>
          <w:sz w:val="28"/>
        </w:rPr>
      </w:pPr>
      <w:r>
        <w:rPr>
          <w:sz w:val="28"/>
        </w:rPr>
        <w:t>Проілюструвати основні акценти головного планувального документу для міст Польщі - «Вивчення умов і напрямків територіального розви- тку» (згідно Studium uwarunkowan i kierunków zagospodarowania przestrzennego miasta Łodzi).</w:t>
      </w:r>
    </w:p>
    <w:p w:rsidR="00993289" w:rsidRDefault="00993289" w:rsidP="00993289">
      <w:pPr>
        <w:pStyle w:val="a5"/>
        <w:spacing w:line="360" w:lineRule="auto"/>
        <w:rPr>
          <w:sz w:val="28"/>
        </w:rPr>
        <w:sectPr w:rsidR="00993289">
          <w:pgSz w:w="11910" w:h="16840"/>
          <w:pgMar w:top="960" w:right="566" w:bottom="280" w:left="850" w:header="759" w:footer="0" w:gutter="0"/>
          <w:cols w:space="720"/>
        </w:sectPr>
      </w:pPr>
    </w:p>
    <w:p w:rsidR="00993289" w:rsidRDefault="00993289" w:rsidP="00993289">
      <w:pPr>
        <w:pStyle w:val="a3"/>
        <w:jc w:val="left"/>
      </w:pPr>
    </w:p>
    <w:p w:rsidR="00993289" w:rsidRDefault="00993289" w:rsidP="00993289">
      <w:pPr>
        <w:pStyle w:val="a3"/>
        <w:spacing w:before="163"/>
        <w:jc w:val="left"/>
      </w:pPr>
    </w:p>
    <w:p w:rsidR="00993289" w:rsidRDefault="00993289" w:rsidP="00993289">
      <w:pPr>
        <w:pStyle w:val="a5"/>
        <w:numPr>
          <w:ilvl w:val="2"/>
          <w:numId w:val="1"/>
        </w:numPr>
        <w:tabs>
          <w:tab w:val="left" w:pos="1555"/>
          <w:tab w:val="left" w:pos="1656"/>
        </w:tabs>
        <w:spacing w:line="362" w:lineRule="auto"/>
        <w:ind w:left="1656" w:right="517" w:hanging="357"/>
        <w:rPr>
          <w:sz w:val="28"/>
        </w:rPr>
      </w:pPr>
      <w:r>
        <w:rPr>
          <w:sz w:val="28"/>
        </w:rPr>
        <w:t>Визначити</w:t>
      </w:r>
      <w:r>
        <w:rPr>
          <w:spacing w:val="32"/>
          <w:sz w:val="28"/>
        </w:rPr>
        <w:t xml:space="preserve"> </w:t>
      </w:r>
      <w:r>
        <w:rPr>
          <w:sz w:val="28"/>
        </w:rPr>
        <w:t>риси,</w:t>
      </w:r>
      <w:r>
        <w:rPr>
          <w:spacing w:val="-4"/>
          <w:sz w:val="28"/>
        </w:rPr>
        <w:t xml:space="preserve"> </w:t>
      </w:r>
      <w:r>
        <w:rPr>
          <w:sz w:val="28"/>
        </w:rPr>
        <w:t>що</w:t>
      </w:r>
      <w:r>
        <w:rPr>
          <w:spacing w:val="35"/>
          <w:sz w:val="28"/>
        </w:rPr>
        <w:t xml:space="preserve"> </w:t>
      </w:r>
      <w:r>
        <w:rPr>
          <w:sz w:val="28"/>
        </w:rPr>
        <w:t>є</w:t>
      </w:r>
      <w:r>
        <w:rPr>
          <w:spacing w:val="-4"/>
          <w:sz w:val="28"/>
        </w:rPr>
        <w:t xml:space="preserve"> </w:t>
      </w:r>
      <w:r>
        <w:rPr>
          <w:sz w:val="28"/>
        </w:rPr>
        <w:t>спільними</w:t>
      </w:r>
      <w:r>
        <w:rPr>
          <w:spacing w:val="-3"/>
          <w:sz w:val="28"/>
        </w:rPr>
        <w:t xml:space="preserve"> </w:t>
      </w:r>
      <w:r>
        <w:rPr>
          <w:sz w:val="28"/>
        </w:rPr>
        <w:t>для</w:t>
      </w:r>
      <w:r>
        <w:rPr>
          <w:spacing w:val="36"/>
          <w:sz w:val="28"/>
        </w:rPr>
        <w:t xml:space="preserve"> </w:t>
      </w:r>
      <w:r>
        <w:rPr>
          <w:sz w:val="28"/>
        </w:rPr>
        <w:t>головних</w:t>
      </w:r>
      <w:r>
        <w:rPr>
          <w:spacing w:val="-3"/>
          <w:sz w:val="28"/>
        </w:rPr>
        <w:t xml:space="preserve"> </w:t>
      </w:r>
      <w:r>
        <w:rPr>
          <w:sz w:val="28"/>
        </w:rPr>
        <w:t>документів</w:t>
      </w:r>
      <w:r>
        <w:rPr>
          <w:spacing w:val="-3"/>
          <w:sz w:val="28"/>
        </w:rPr>
        <w:t xml:space="preserve"> </w:t>
      </w:r>
      <w:r>
        <w:rPr>
          <w:sz w:val="28"/>
        </w:rPr>
        <w:t>на</w:t>
      </w:r>
      <w:r>
        <w:rPr>
          <w:spacing w:val="-4"/>
          <w:sz w:val="28"/>
        </w:rPr>
        <w:t xml:space="preserve"> </w:t>
      </w:r>
      <w:r>
        <w:rPr>
          <w:sz w:val="28"/>
        </w:rPr>
        <w:t>терито- ріях України та Польщі.</w:t>
      </w:r>
    </w:p>
    <w:p w:rsidR="00993289" w:rsidRDefault="00993289" w:rsidP="00993289">
      <w:pPr>
        <w:pStyle w:val="a3"/>
        <w:spacing w:before="154"/>
        <w:jc w:val="left"/>
      </w:pPr>
    </w:p>
    <w:p w:rsidR="00993289" w:rsidRDefault="00993289" w:rsidP="00993289">
      <w:pPr>
        <w:pStyle w:val="a3"/>
        <w:spacing w:line="360" w:lineRule="auto"/>
        <w:ind w:left="1299" w:right="518"/>
      </w:pPr>
      <w:r>
        <w:rPr>
          <w:b/>
          <w:i/>
        </w:rPr>
        <w:t xml:space="preserve">Об’єктом </w:t>
      </w:r>
      <w:r>
        <w:t>виступаєпросторове планування та територіальний розви- ток міських територій.</w:t>
      </w:r>
    </w:p>
    <w:p w:rsidR="00993289" w:rsidRDefault="00993289" w:rsidP="00993289">
      <w:pPr>
        <w:pStyle w:val="a3"/>
        <w:spacing w:before="3" w:line="360" w:lineRule="auto"/>
        <w:ind w:left="851" w:right="271" w:firstLine="427"/>
      </w:pPr>
      <w:r>
        <w:rPr>
          <w:b/>
          <w:i/>
        </w:rPr>
        <w:t>Предметом</w:t>
      </w:r>
      <w:r>
        <w:t>- є особливості планувальних структур, в тому числі голо- вних</w:t>
      </w:r>
      <w:r>
        <w:rPr>
          <w:spacing w:val="40"/>
        </w:rPr>
        <w:t xml:space="preserve"> </w:t>
      </w:r>
      <w:r>
        <w:t>планувальних</w:t>
      </w:r>
      <w:r>
        <w:rPr>
          <w:spacing w:val="40"/>
        </w:rPr>
        <w:t xml:space="preserve"> </w:t>
      </w:r>
      <w:r>
        <w:t>документів</w:t>
      </w:r>
      <w:r>
        <w:rPr>
          <w:spacing w:val="40"/>
        </w:rPr>
        <w:t xml:space="preserve"> </w:t>
      </w:r>
      <w:r>
        <w:t>територійміст</w:t>
      </w:r>
      <w:r>
        <w:rPr>
          <w:spacing w:val="40"/>
        </w:rPr>
        <w:t xml:space="preserve"> </w:t>
      </w:r>
      <w:r>
        <w:t>сусідніх</w:t>
      </w:r>
      <w:r>
        <w:rPr>
          <w:spacing w:val="40"/>
        </w:rPr>
        <w:t xml:space="preserve"> </w:t>
      </w:r>
      <w:r>
        <w:t>країн.</w:t>
      </w:r>
    </w:p>
    <w:p w:rsidR="00993289" w:rsidRDefault="00993289" w:rsidP="00993289">
      <w:pPr>
        <w:pStyle w:val="a3"/>
        <w:spacing w:line="360" w:lineRule="auto"/>
        <w:ind w:left="851" w:right="264" w:firstLine="428"/>
      </w:pPr>
      <w:r>
        <w:rPr>
          <w:b/>
        </w:rPr>
        <w:t xml:space="preserve">Обсяг і структура роботи. </w:t>
      </w:r>
      <w:r>
        <w:t>Дипломна робота складається зі всту- пу,чотирьох розділів, висновків, списку використаних джерел(47 на- йменувань) та 6 додатків . Загальний обсяг роботи – 79 сторінок. Робота містись 4 рисунка та 3 таблиці.</w:t>
      </w:r>
    </w:p>
    <w:p w:rsidR="00993289" w:rsidRDefault="00993289" w:rsidP="00993289">
      <w:pPr>
        <w:pStyle w:val="a3"/>
        <w:spacing w:line="360" w:lineRule="auto"/>
        <w:sectPr w:rsidR="00993289">
          <w:pgSz w:w="11910" w:h="16840"/>
          <w:pgMar w:top="960" w:right="566" w:bottom="280" w:left="850" w:header="759" w:footer="0" w:gutter="0"/>
          <w:cols w:space="720"/>
        </w:sectPr>
      </w:pPr>
    </w:p>
    <w:p w:rsidR="00577717" w:rsidRDefault="00577717" w:rsidP="00577717">
      <w:pPr>
        <w:pStyle w:val="a3"/>
        <w:jc w:val="left"/>
      </w:pPr>
    </w:p>
    <w:p w:rsidR="00577717" w:rsidRDefault="00577717" w:rsidP="00577717">
      <w:pPr>
        <w:pStyle w:val="a3"/>
        <w:spacing w:before="60"/>
        <w:jc w:val="left"/>
      </w:pPr>
    </w:p>
    <w:p w:rsidR="00577717" w:rsidRDefault="00577717" w:rsidP="00577717">
      <w:pPr>
        <w:pStyle w:val="1"/>
        <w:spacing w:before="1"/>
        <w:ind w:left="577"/>
        <w:jc w:val="center"/>
      </w:pPr>
      <w:bookmarkStart w:id="3" w:name="_bookmark16"/>
      <w:bookmarkEnd w:id="3"/>
      <w:r>
        <w:rPr>
          <w:spacing w:val="-2"/>
        </w:rPr>
        <w:t>ВИСНОВКИ</w:t>
      </w:r>
    </w:p>
    <w:p w:rsidR="00577717" w:rsidRDefault="00577717" w:rsidP="00577717">
      <w:pPr>
        <w:pStyle w:val="a3"/>
        <w:spacing w:before="316"/>
        <w:jc w:val="left"/>
        <w:rPr>
          <w:b/>
        </w:rPr>
      </w:pPr>
    </w:p>
    <w:p w:rsidR="00577717" w:rsidRDefault="00577717" w:rsidP="00577717">
      <w:pPr>
        <w:pStyle w:val="a5"/>
        <w:numPr>
          <w:ilvl w:val="0"/>
          <w:numId w:val="6"/>
        </w:numPr>
        <w:tabs>
          <w:tab w:val="left" w:pos="2970"/>
        </w:tabs>
        <w:spacing w:before="1" w:line="360" w:lineRule="auto"/>
        <w:ind w:right="267" w:firstLine="709"/>
        <w:jc w:val="both"/>
        <w:rPr>
          <w:sz w:val="28"/>
        </w:rPr>
      </w:pPr>
      <w:r>
        <w:rPr>
          <w:sz w:val="28"/>
        </w:rPr>
        <w:t>Місто – це таке населене місце, яке займає значну терито- рію, характеризується високою щільністю населення, яке зайняте пе- реважно в не аграрних сферах діяльності. Перші міста виникли у ІІІ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тис. до н.е. Місто від села відрізняється низкою ознак. Воно займає обмежену територію з високою щільністю населення, концентрує ті сфери діяльності, які не вимагають територіального розосередження і характеризуються високим ступенем різноманітності та інтеграції тру- дової діяльності. Місто пропонує кращі умови для самореалізації осо- бистості завдяки широкому вибору професійного навчання і працев- лаштування, а також високий рівень соціально-побутового обслугову- вання, що робить його більш привабливим для населення.</w:t>
      </w:r>
    </w:p>
    <w:p w:rsidR="00577717" w:rsidRDefault="00577717" w:rsidP="00577717">
      <w:pPr>
        <w:pStyle w:val="a3"/>
        <w:spacing w:before="1" w:line="360" w:lineRule="auto"/>
        <w:ind w:left="1497" w:right="263" w:firstLine="709"/>
      </w:pPr>
      <w:r>
        <w:rPr>
          <w:i/>
        </w:rPr>
        <w:t xml:space="preserve">Функціональне зонування території </w:t>
      </w:r>
      <w:r>
        <w:t>– це поділ території міста на окремі ділянки із рекомендованим для них видом господарського вико- ристання: поселенські, промислові, ландшафтно-рекреаційні. До основ- них напрямків стратегічного розвитку міста належать: підвищення яко- сті життя населення, розвиток бізнесу та інфраструктури, попередження природних та техногенних небезпек.</w:t>
      </w:r>
    </w:p>
    <w:p w:rsidR="00577717" w:rsidRDefault="00577717" w:rsidP="00577717">
      <w:pPr>
        <w:pStyle w:val="a3"/>
        <w:spacing w:line="360" w:lineRule="auto"/>
        <w:ind w:left="1497" w:right="271" w:firstLine="708"/>
      </w:pPr>
      <w:r>
        <w:rPr>
          <w:i/>
        </w:rPr>
        <w:t xml:space="preserve">Генеральний план міста </w:t>
      </w:r>
      <w:r>
        <w:t>- це основний стратегічний документ, який містить матеріали територіального та соціального розвитку.</w:t>
      </w:r>
    </w:p>
    <w:p w:rsidR="00577717" w:rsidRDefault="00577717" w:rsidP="00577717">
      <w:pPr>
        <w:pStyle w:val="a5"/>
        <w:numPr>
          <w:ilvl w:val="0"/>
          <w:numId w:val="6"/>
        </w:numPr>
        <w:tabs>
          <w:tab w:val="left" w:pos="2972"/>
        </w:tabs>
        <w:spacing w:before="239" w:line="360" w:lineRule="auto"/>
        <w:ind w:right="265" w:firstLine="711"/>
        <w:jc w:val="both"/>
        <w:rPr>
          <w:sz w:val="28"/>
        </w:rPr>
      </w:pPr>
      <w:r>
        <w:rPr>
          <w:sz w:val="28"/>
        </w:rPr>
        <w:t>Основними чинниками, що вплинули на формування тери- торії міста Хмельницького є кліматичні умови, рельєф, гідрологія про- лягаючих річок і водоймищ, інженерно-геологічні умови та соціально- економічні і історичні умови.</w:t>
      </w:r>
    </w:p>
    <w:p w:rsidR="00577717" w:rsidRDefault="00577717" w:rsidP="00577717">
      <w:pPr>
        <w:pStyle w:val="a5"/>
        <w:spacing w:line="360" w:lineRule="auto"/>
        <w:rPr>
          <w:sz w:val="28"/>
        </w:rPr>
        <w:sectPr w:rsidR="00577717">
          <w:pgSz w:w="11910" w:h="16840"/>
          <w:pgMar w:top="960" w:right="566" w:bottom="280" w:left="850" w:header="759" w:footer="0" w:gutter="0"/>
          <w:cols w:space="720"/>
        </w:sectPr>
      </w:pPr>
    </w:p>
    <w:p w:rsidR="00577717" w:rsidRDefault="00577717" w:rsidP="00577717">
      <w:pPr>
        <w:pStyle w:val="a3"/>
        <w:jc w:val="left"/>
      </w:pPr>
    </w:p>
    <w:p w:rsidR="00577717" w:rsidRDefault="00577717" w:rsidP="00577717">
      <w:pPr>
        <w:pStyle w:val="a3"/>
        <w:spacing w:before="163"/>
        <w:jc w:val="left"/>
      </w:pPr>
    </w:p>
    <w:p w:rsidR="00577717" w:rsidRDefault="00577717" w:rsidP="00577717">
      <w:pPr>
        <w:pStyle w:val="a3"/>
        <w:spacing w:line="360" w:lineRule="auto"/>
        <w:ind w:left="1497" w:right="265" w:firstLine="709"/>
      </w:pPr>
      <w:r>
        <w:rPr>
          <w:spacing w:val="-2"/>
        </w:rPr>
        <w:t>Пріоритетами</w:t>
      </w:r>
      <w:r>
        <w:rPr>
          <w:spacing w:val="-5"/>
        </w:rPr>
        <w:t xml:space="preserve"> </w:t>
      </w:r>
      <w:r>
        <w:rPr>
          <w:spacing w:val="-2"/>
        </w:rPr>
        <w:t>соціально-економічного</w:t>
      </w:r>
      <w:r>
        <w:rPr>
          <w:spacing w:val="-4"/>
        </w:rPr>
        <w:t xml:space="preserve"> </w:t>
      </w:r>
      <w:r>
        <w:rPr>
          <w:spacing w:val="-2"/>
        </w:rPr>
        <w:t>розвитку</w:t>
      </w:r>
      <w:r>
        <w:rPr>
          <w:spacing w:val="-5"/>
        </w:rPr>
        <w:t xml:space="preserve"> </w:t>
      </w:r>
      <w:r>
        <w:rPr>
          <w:spacing w:val="-2"/>
        </w:rPr>
        <w:t>м.</w:t>
      </w:r>
      <w:r>
        <w:rPr>
          <w:spacing w:val="-5"/>
        </w:rPr>
        <w:t xml:space="preserve"> </w:t>
      </w:r>
      <w:r>
        <w:rPr>
          <w:spacing w:val="-2"/>
        </w:rPr>
        <w:t xml:space="preserve">Хмельницького, </w:t>
      </w:r>
      <w:r>
        <w:t>що</w:t>
      </w:r>
      <w:r>
        <w:rPr>
          <w:spacing w:val="-9"/>
        </w:rPr>
        <w:t xml:space="preserve"> </w:t>
      </w:r>
      <w:r>
        <w:t>передбачаються</w:t>
      </w:r>
      <w:r>
        <w:rPr>
          <w:spacing w:val="-10"/>
        </w:rPr>
        <w:t xml:space="preserve"> </w:t>
      </w:r>
      <w:r>
        <w:t>генеральним</w:t>
      </w:r>
      <w:r>
        <w:rPr>
          <w:spacing w:val="-12"/>
        </w:rPr>
        <w:t xml:space="preserve"> </w:t>
      </w:r>
      <w:r>
        <w:t>планом,</w:t>
      </w:r>
      <w:r>
        <w:rPr>
          <w:spacing w:val="-11"/>
        </w:rPr>
        <w:t xml:space="preserve"> </w:t>
      </w:r>
      <w:r>
        <w:t>є</w:t>
      </w:r>
      <w:r>
        <w:rPr>
          <w:spacing w:val="-7"/>
        </w:rPr>
        <w:t xml:space="preserve"> </w:t>
      </w:r>
      <w:r>
        <w:t>підвищення</w:t>
      </w:r>
      <w:r>
        <w:rPr>
          <w:spacing w:val="-3"/>
        </w:rPr>
        <w:t xml:space="preserve"> </w:t>
      </w:r>
      <w:r>
        <w:t>ефективності</w:t>
      </w:r>
      <w:r>
        <w:rPr>
          <w:spacing w:val="-3"/>
        </w:rPr>
        <w:t xml:space="preserve"> </w:t>
      </w:r>
      <w:r>
        <w:t xml:space="preserve">ви- користання міських територій і територіальних резервів, підвищення комфортності сформованої міської забудови, вишукування необхідних територіальних ресурсів для розміщення різних варіантів і типів житло- вого будівництва в комплексі з об'єктами обслуговування, озеленення, транспортного й інженерного забезпечення;підвищення рівня забезпе- ченості громадян житлом і широким комплексом послуг соціальної </w:t>
      </w:r>
      <w:r>
        <w:rPr>
          <w:spacing w:val="-2"/>
        </w:rPr>
        <w:t>сфери.</w:t>
      </w:r>
    </w:p>
    <w:p w:rsidR="00577717" w:rsidRDefault="00577717" w:rsidP="00577717">
      <w:pPr>
        <w:pStyle w:val="a5"/>
        <w:numPr>
          <w:ilvl w:val="0"/>
          <w:numId w:val="6"/>
        </w:numPr>
        <w:tabs>
          <w:tab w:val="left" w:pos="2971"/>
        </w:tabs>
        <w:spacing w:before="2" w:line="360" w:lineRule="auto"/>
        <w:ind w:right="267" w:firstLine="710"/>
        <w:jc w:val="both"/>
        <w:rPr>
          <w:sz w:val="28"/>
        </w:rPr>
      </w:pPr>
      <w:r>
        <w:rPr>
          <w:sz w:val="28"/>
        </w:rPr>
        <w:t>«Вивчення» є одним з найбільш важливих стратегічних до- кументів міста. Воно включає в себе визначення політики планування для цілої території міста Лодзь. Це означає, що документ містить письмові інструкції про те, як і де місто має розвиватися в перспективі від кількох до декількох років. Цей документ готує мер (PrezydentMiasta) і ухвалює міська рада (RadaMiejska).«Вивчення» не є правом місцевого законодавства, але є обов'язковим документом при підготовці місцевих планів розвитку. Вони повинні бути відповідні до його положень. Ці плани визначають, як повинні бути реалізовані нові інвестиції, в тому числі встановлюють правила для освоєння земель.</w:t>
      </w:r>
    </w:p>
    <w:p w:rsidR="00577717" w:rsidRDefault="00577717" w:rsidP="00577717">
      <w:pPr>
        <w:pStyle w:val="a3"/>
        <w:spacing w:line="360" w:lineRule="auto"/>
        <w:ind w:left="1496" w:right="268" w:firstLine="709"/>
      </w:pPr>
      <w:r>
        <w:t>«Вивчення» повинно включати розділи, що визначають умови і напрямки просторового розвитку у текстовому і графічному вигляді.Правовою основою для підготовки дослідження є Закон від 27 березня 2003 року про територіальне плануваня і розвиток. «Вивчення» приймає на рівні гміни найважніші цілі територіальної політики в регі- ональному,</w:t>
      </w:r>
      <w:r>
        <w:rPr>
          <w:spacing w:val="40"/>
        </w:rPr>
        <w:t xml:space="preserve"> </w:t>
      </w:r>
      <w:r>
        <w:t>державному а навіть європейському масштабі.</w:t>
      </w:r>
    </w:p>
    <w:p w:rsidR="00577717" w:rsidRDefault="00577717" w:rsidP="00577717">
      <w:pPr>
        <w:pStyle w:val="a5"/>
        <w:numPr>
          <w:ilvl w:val="0"/>
          <w:numId w:val="6"/>
        </w:numPr>
        <w:tabs>
          <w:tab w:val="left" w:pos="2262"/>
        </w:tabs>
        <w:spacing w:before="239" w:line="360" w:lineRule="auto"/>
        <w:ind w:left="1133" w:right="266" w:firstLine="357"/>
        <w:jc w:val="both"/>
        <w:rPr>
          <w:sz w:val="28"/>
        </w:rPr>
      </w:pPr>
      <w:r>
        <w:rPr>
          <w:sz w:val="28"/>
        </w:rPr>
        <w:t>Спільними рисами головних планувальних документів на терито- рії України та Польщі є:</w:t>
      </w:r>
    </w:p>
    <w:p w:rsidR="00577717" w:rsidRDefault="00577717" w:rsidP="00577717">
      <w:pPr>
        <w:pStyle w:val="a5"/>
        <w:spacing w:line="360" w:lineRule="auto"/>
        <w:rPr>
          <w:sz w:val="28"/>
        </w:rPr>
        <w:sectPr w:rsidR="00577717">
          <w:pgSz w:w="11910" w:h="16840"/>
          <w:pgMar w:top="960" w:right="566" w:bottom="280" w:left="850" w:header="759" w:footer="0" w:gutter="0"/>
          <w:cols w:space="720"/>
        </w:sectPr>
      </w:pPr>
    </w:p>
    <w:p w:rsidR="00577717" w:rsidRDefault="00577717" w:rsidP="00577717">
      <w:pPr>
        <w:pStyle w:val="a3"/>
        <w:jc w:val="left"/>
      </w:pPr>
    </w:p>
    <w:p w:rsidR="00577717" w:rsidRDefault="00577717" w:rsidP="00577717">
      <w:pPr>
        <w:pStyle w:val="a3"/>
        <w:spacing w:before="162"/>
        <w:jc w:val="left"/>
      </w:pPr>
    </w:p>
    <w:p w:rsidR="00577717" w:rsidRDefault="00577717" w:rsidP="00577717">
      <w:pPr>
        <w:pStyle w:val="a5"/>
        <w:numPr>
          <w:ilvl w:val="1"/>
          <w:numId w:val="6"/>
        </w:numPr>
        <w:tabs>
          <w:tab w:val="left" w:pos="2214"/>
        </w:tabs>
        <w:spacing w:line="343" w:lineRule="auto"/>
        <w:ind w:right="271"/>
        <w:rPr>
          <w:sz w:val="28"/>
        </w:rPr>
      </w:pPr>
      <w:r>
        <w:rPr>
          <w:sz w:val="28"/>
        </w:rPr>
        <w:t xml:space="preserve">Документ регулює напрямки розвитку території міста на перспе- </w:t>
      </w:r>
      <w:r>
        <w:rPr>
          <w:spacing w:val="-2"/>
          <w:sz w:val="28"/>
        </w:rPr>
        <w:t>ктиву</w:t>
      </w:r>
    </w:p>
    <w:p w:rsidR="00577717" w:rsidRDefault="00577717" w:rsidP="00577717">
      <w:pPr>
        <w:pStyle w:val="a5"/>
        <w:numPr>
          <w:ilvl w:val="1"/>
          <w:numId w:val="6"/>
        </w:numPr>
        <w:tabs>
          <w:tab w:val="left" w:pos="2212"/>
        </w:tabs>
        <w:spacing w:before="22" w:line="355" w:lineRule="auto"/>
        <w:ind w:left="2212" w:right="269" w:hanging="359"/>
        <w:rPr>
          <w:sz w:val="28"/>
        </w:rPr>
      </w:pPr>
      <w:r>
        <w:rPr>
          <w:sz w:val="28"/>
        </w:rPr>
        <w:t>Не є правним актом, хоча є обов’язковим документом при підго- товці місцевих планів розвитку, які повинні бути відповідні до його положень (ці плани визначають, як вони повинні бути реалі- зовані нові інвестиції та освоєння території)</w:t>
      </w:r>
    </w:p>
    <w:p w:rsidR="00577717" w:rsidRDefault="00577717" w:rsidP="00577717">
      <w:pPr>
        <w:pStyle w:val="a5"/>
        <w:numPr>
          <w:ilvl w:val="1"/>
          <w:numId w:val="6"/>
        </w:numPr>
        <w:tabs>
          <w:tab w:val="left" w:pos="2211"/>
          <w:tab w:val="left" w:pos="2214"/>
        </w:tabs>
        <w:spacing w:before="1" w:line="343" w:lineRule="auto"/>
        <w:ind w:right="270" w:hanging="362"/>
        <w:rPr>
          <w:sz w:val="28"/>
        </w:rPr>
      </w:pPr>
      <w:r>
        <w:rPr>
          <w:sz w:val="28"/>
        </w:rPr>
        <w:t>Основний планувальний документ видає орган місцевого самов- рядування та є ухвалений мером міста</w:t>
      </w:r>
    </w:p>
    <w:p w:rsidR="00577717" w:rsidRDefault="00577717" w:rsidP="00577717">
      <w:pPr>
        <w:pStyle w:val="a5"/>
        <w:numPr>
          <w:ilvl w:val="1"/>
          <w:numId w:val="6"/>
        </w:numPr>
        <w:tabs>
          <w:tab w:val="left" w:pos="2214"/>
        </w:tabs>
        <w:spacing w:before="22" w:line="355" w:lineRule="auto"/>
        <w:ind w:right="269"/>
        <w:rPr>
          <w:sz w:val="28"/>
        </w:rPr>
      </w:pPr>
      <w:r>
        <w:rPr>
          <w:sz w:val="28"/>
        </w:rPr>
        <w:t>Сферами діяльності згідно планувального документу є визначен- ня допустимих видів забудови територій, забезпечення охорони навколишнього середовища, збереження культурної спадщини, виділення територій для розміщення житла, тощо</w:t>
      </w:r>
    </w:p>
    <w:p w:rsidR="00577717" w:rsidRDefault="00577717" w:rsidP="00577717">
      <w:pPr>
        <w:pStyle w:val="a5"/>
        <w:numPr>
          <w:ilvl w:val="1"/>
          <w:numId w:val="6"/>
        </w:numPr>
        <w:tabs>
          <w:tab w:val="left" w:pos="2213"/>
        </w:tabs>
        <w:spacing w:before="2"/>
        <w:ind w:left="2213" w:hanging="358"/>
        <w:rPr>
          <w:sz w:val="28"/>
        </w:rPr>
      </w:pPr>
      <w:r>
        <w:rPr>
          <w:sz w:val="28"/>
        </w:rPr>
        <w:t>Перспектива</w:t>
      </w:r>
      <w:r>
        <w:rPr>
          <w:spacing w:val="-6"/>
          <w:sz w:val="28"/>
        </w:rPr>
        <w:t xml:space="preserve"> </w:t>
      </w:r>
      <w:r>
        <w:rPr>
          <w:sz w:val="28"/>
        </w:rPr>
        <w:t>планування</w:t>
      </w:r>
      <w:r>
        <w:rPr>
          <w:spacing w:val="-2"/>
          <w:sz w:val="28"/>
        </w:rPr>
        <w:t xml:space="preserve"> </w:t>
      </w:r>
      <w:r>
        <w:rPr>
          <w:sz w:val="28"/>
        </w:rPr>
        <w:t>є</w:t>
      </w:r>
      <w:r>
        <w:rPr>
          <w:spacing w:val="-4"/>
          <w:sz w:val="28"/>
        </w:rPr>
        <w:t xml:space="preserve"> </w:t>
      </w:r>
      <w:r>
        <w:rPr>
          <w:sz w:val="28"/>
        </w:rPr>
        <w:t>довготерміновим</w:t>
      </w:r>
      <w:r>
        <w:rPr>
          <w:spacing w:val="-3"/>
          <w:sz w:val="28"/>
        </w:rPr>
        <w:t xml:space="preserve"> </w:t>
      </w:r>
      <w:r>
        <w:rPr>
          <w:spacing w:val="-2"/>
          <w:sz w:val="28"/>
        </w:rPr>
        <w:t>процесом</w:t>
      </w:r>
    </w:p>
    <w:p w:rsidR="00577717" w:rsidRDefault="00577717" w:rsidP="00577717">
      <w:pPr>
        <w:pStyle w:val="a5"/>
        <w:rPr>
          <w:sz w:val="28"/>
        </w:rPr>
        <w:sectPr w:rsidR="00577717">
          <w:pgSz w:w="11910" w:h="16840"/>
          <w:pgMar w:top="960" w:right="566" w:bottom="280" w:left="850" w:header="759" w:footer="0" w:gutter="0"/>
          <w:cols w:space="720"/>
        </w:sectPr>
      </w:pPr>
    </w:p>
    <w:p w:rsidR="00577717" w:rsidRDefault="00577717" w:rsidP="00577717">
      <w:pPr>
        <w:pStyle w:val="a3"/>
        <w:jc w:val="left"/>
      </w:pPr>
    </w:p>
    <w:p w:rsidR="00577717" w:rsidRDefault="00577717" w:rsidP="00577717">
      <w:pPr>
        <w:pStyle w:val="a3"/>
        <w:spacing w:before="171"/>
        <w:jc w:val="left"/>
      </w:pPr>
    </w:p>
    <w:p w:rsidR="00577717" w:rsidRDefault="00577717" w:rsidP="00577717">
      <w:pPr>
        <w:pStyle w:val="1"/>
        <w:spacing w:line="320" w:lineRule="exact"/>
        <w:ind w:left="573"/>
        <w:jc w:val="center"/>
      </w:pPr>
      <w:bookmarkStart w:id="4" w:name="_bookmark17"/>
      <w:bookmarkEnd w:id="4"/>
      <w:r>
        <w:rPr>
          <w:spacing w:val="-2"/>
        </w:rPr>
        <w:t>СПИСОК</w:t>
      </w:r>
      <w:r>
        <w:rPr>
          <w:spacing w:val="-16"/>
        </w:rPr>
        <w:t xml:space="preserve"> </w:t>
      </w:r>
      <w:r>
        <w:rPr>
          <w:spacing w:val="-2"/>
        </w:rPr>
        <w:t>ВИКОРИСТАНИХ</w:t>
      </w:r>
      <w:r>
        <w:rPr>
          <w:spacing w:val="-10"/>
        </w:rPr>
        <w:t xml:space="preserve"> </w:t>
      </w:r>
      <w:r>
        <w:rPr>
          <w:spacing w:val="-2"/>
        </w:rPr>
        <w:t>ДЖЕРЕЛ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4"/>
        </w:tabs>
        <w:spacing w:line="360" w:lineRule="auto"/>
        <w:ind w:right="269" w:firstLine="710"/>
        <w:jc w:val="both"/>
        <w:rPr>
          <w:sz w:val="28"/>
        </w:rPr>
      </w:pPr>
      <w:r>
        <w:rPr>
          <w:sz w:val="28"/>
        </w:rPr>
        <w:t>Безлюбченко О.С. Урбаністика : навч. Посібник. / О. С. Безлюб- ченко, О. В. Завальний. – Харків: ХНАМГ, 2006. – 138с.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4"/>
        </w:tabs>
        <w:spacing w:line="360" w:lineRule="auto"/>
        <w:ind w:right="269" w:firstLine="710"/>
        <w:jc w:val="both"/>
        <w:rPr>
          <w:sz w:val="28"/>
        </w:rPr>
      </w:pPr>
      <w:r>
        <w:rPr>
          <w:sz w:val="28"/>
        </w:rPr>
        <w:t>Біленко Д.К. Географічне положення, межі та характер поверхні Проскурівщини// Матеріали дослідження ґрунтів України. Вип. 3. – Ви- дання відділу ґрунтознавства та Проскурівського округового земельного відділу, Київ. – 1929. – С.5-10.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4"/>
        </w:tabs>
        <w:ind w:left="2264" w:hanging="419"/>
        <w:jc w:val="both"/>
        <w:rPr>
          <w:sz w:val="28"/>
        </w:rPr>
      </w:pPr>
      <w:r>
        <w:rPr>
          <w:sz w:val="28"/>
        </w:rPr>
        <w:t>Білоконь</w:t>
      </w:r>
      <w:r>
        <w:rPr>
          <w:spacing w:val="56"/>
          <w:sz w:val="28"/>
        </w:rPr>
        <w:t xml:space="preserve"> </w:t>
      </w:r>
      <w:r>
        <w:rPr>
          <w:sz w:val="28"/>
        </w:rPr>
        <w:t>Ю.М.</w:t>
      </w:r>
      <w:r>
        <w:rPr>
          <w:spacing w:val="56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58"/>
          <w:sz w:val="28"/>
        </w:rPr>
        <w:t xml:space="preserve"> </w:t>
      </w:r>
      <w:r>
        <w:rPr>
          <w:sz w:val="28"/>
        </w:rPr>
        <w:t>містобудівного</w:t>
      </w:r>
      <w:r>
        <w:rPr>
          <w:spacing w:val="56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58"/>
          <w:sz w:val="28"/>
        </w:rPr>
        <w:t xml:space="preserve"> </w:t>
      </w:r>
      <w:r>
        <w:rPr>
          <w:sz w:val="28"/>
        </w:rPr>
        <w:t>територій</w:t>
      </w:r>
      <w:r>
        <w:rPr>
          <w:spacing w:val="56"/>
          <w:sz w:val="28"/>
        </w:rPr>
        <w:t xml:space="preserve"> </w:t>
      </w:r>
      <w:r>
        <w:rPr>
          <w:spacing w:val="-10"/>
          <w:sz w:val="28"/>
        </w:rPr>
        <w:t>/</w:t>
      </w:r>
    </w:p>
    <w:p w:rsidR="00577717" w:rsidRDefault="00577717" w:rsidP="00577717">
      <w:pPr>
        <w:pStyle w:val="a3"/>
        <w:spacing w:before="160"/>
        <w:ind w:left="1134"/>
        <w:jc w:val="left"/>
      </w:pPr>
      <w:r>
        <w:t>Ю.М.</w:t>
      </w:r>
      <w:r>
        <w:rPr>
          <w:spacing w:val="27"/>
        </w:rPr>
        <w:t xml:space="preserve"> </w:t>
      </w:r>
      <w:r>
        <w:t>Білоконь–</w:t>
      </w:r>
      <w:r>
        <w:rPr>
          <w:spacing w:val="-8"/>
        </w:rPr>
        <w:t xml:space="preserve"> </w:t>
      </w:r>
      <w:r>
        <w:t>К.:</w:t>
      </w:r>
      <w:r>
        <w:rPr>
          <w:spacing w:val="-8"/>
        </w:rPr>
        <w:t xml:space="preserve"> </w:t>
      </w:r>
      <w:r>
        <w:t>Укрархбудінформ,</w:t>
      </w:r>
      <w:r>
        <w:rPr>
          <w:spacing w:val="-9"/>
        </w:rPr>
        <w:t xml:space="preserve"> </w:t>
      </w:r>
      <w:r>
        <w:t>2001.</w:t>
      </w:r>
      <w:r>
        <w:rPr>
          <w:spacing w:val="-9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t>80</w:t>
      </w:r>
      <w:r>
        <w:rPr>
          <w:spacing w:val="-9"/>
        </w:rPr>
        <w:t xml:space="preserve"> </w:t>
      </w:r>
      <w:r>
        <w:rPr>
          <w:spacing w:val="-5"/>
        </w:rPr>
        <w:t>с.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5"/>
        </w:tabs>
        <w:spacing w:before="160" w:line="360" w:lineRule="auto"/>
        <w:ind w:left="1134" w:right="269" w:firstLine="710"/>
        <w:jc w:val="left"/>
        <w:rPr>
          <w:sz w:val="28"/>
        </w:rPr>
      </w:pPr>
      <w:r>
        <w:rPr>
          <w:sz w:val="28"/>
        </w:rPr>
        <w:t>Білоконь Ю.М. Регіональне планування. Теорія і практика / Ю.М. Білоконь– К.: Логос, 2003. – 246 с.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5"/>
        </w:tabs>
        <w:spacing w:line="360" w:lineRule="auto"/>
        <w:ind w:left="1134" w:right="268" w:firstLine="710"/>
        <w:jc w:val="left"/>
        <w:rPr>
          <w:sz w:val="28"/>
        </w:rPr>
      </w:pPr>
      <w:r>
        <w:rPr>
          <w:sz w:val="28"/>
        </w:rPr>
        <w:t>БілоконьЮ.М.</w:t>
      </w:r>
      <w:r>
        <w:rPr>
          <w:spacing w:val="36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37"/>
          <w:sz w:val="28"/>
        </w:rPr>
        <w:t xml:space="preserve"> </w:t>
      </w:r>
      <w:r>
        <w:rPr>
          <w:sz w:val="28"/>
        </w:rPr>
        <w:t>розвитком</w:t>
      </w:r>
      <w:r>
        <w:rPr>
          <w:spacing w:val="35"/>
          <w:sz w:val="28"/>
        </w:rPr>
        <w:t xml:space="preserve"> </w:t>
      </w:r>
      <w:r>
        <w:rPr>
          <w:sz w:val="28"/>
        </w:rPr>
        <w:t>територій(Планувальні</w:t>
      </w:r>
      <w:r>
        <w:rPr>
          <w:spacing w:val="36"/>
          <w:sz w:val="28"/>
        </w:rPr>
        <w:t xml:space="preserve"> </w:t>
      </w:r>
      <w:r>
        <w:rPr>
          <w:sz w:val="28"/>
        </w:rPr>
        <w:t>ас- пекти) / за ред. І.О.Фоміна. – К.:Укрархінформ, 2002. – 148с.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6"/>
        </w:tabs>
        <w:spacing w:before="1" w:line="362" w:lineRule="auto"/>
        <w:ind w:right="332" w:firstLine="710"/>
        <w:jc w:val="left"/>
        <w:rPr>
          <w:sz w:val="28"/>
        </w:rPr>
      </w:pPr>
      <w:r>
        <w:rPr>
          <w:sz w:val="28"/>
        </w:rPr>
        <w:t>Бондарчук</w:t>
      </w:r>
      <w:r>
        <w:rPr>
          <w:spacing w:val="34"/>
          <w:sz w:val="28"/>
        </w:rPr>
        <w:t xml:space="preserve"> </w:t>
      </w:r>
      <w:r>
        <w:rPr>
          <w:sz w:val="28"/>
        </w:rPr>
        <w:t>В.Г.</w:t>
      </w:r>
      <w:r>
        <w:rPr>
          <w:spacing w:val="35"/>
          <w:sz w:val="28"/>
        </w:rPr>
        <w:t xml:space="preserve"> </w:t>
      </w:r>
      <w:r>
        <w:rPr>
          <w:sz w:val="28"/>
        </w:rPr>
        <w:t>Геоморфологія</w:t>
      </w:r>
      <w:r>
        <w:rPr>
          <w:spacing w:val="33"/>
          <w:sz w:val="28"/>
        </w:rPr>
        <w:t xml:space="preserve"> </w:t>
      </w:r>
      <w:r>
        <w:rPr>
          <w:sz w:val="28"/>
        </w:rPr>
        <w:t>УРСР</w:t>
      </w:r>
      <w:r>
        <w:rPr>
          <w:spacing w:val="36"/>
          <w:sz w:val="28"/>
        </w:rPr>
        <w:t xml:space="preserve"> </w:t>
      </w:r>
      <w:r>
        <w:rPr>
          <w:sz w:val="28"/>
        </w:rPr>
        <w:t>(геологічний</w:t>
      </w:r>
      <w:r>
        <w:rPr>
          <w:spacing w:val="35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33"/>
          <w:sz w:val="28"/>
        </w:rPr>
        <w:t xml:space="preserve"> </w:t>
      </w:r>
      <w:r>
        <w:rPr>
          <w:sz w:val="28"/>
        </w:rPr>
        <w:t>ре- льєфу УРСР). – К.:Радянська школа, 1949. – 243 с.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6"/>
        </w:tabs>
        <w:spacing w:line="320" w:lineRule="exact"/>
        <w:ind w:left="2266" w:hanging="421"/>
        <w:jc w:val="left"/>
        <w:rPr>
          <w:sz w:val="28"/>
        </w:rPr>
      </w:pPr>
      <w:r>
        <w:rPr>
          <w:sz w:val="28"/>
        </w:rPr>
        <w:t>Генеральний</w:t>
      </w:r>
      <w:r>
        <w:rPr>
          <w:spacing w:val="26"/>
          <w:sz w:val="28"/>
        </w:rPr>
        <w:t xml:space="preserve"> </w:t>
      </w:r>
      <w:r>
        <w:rPr>
          <w:sz w:val="28"/>
        </w:rPr>
        <w:t>план</w:t>
      </w:r>
      <w:r>
        <w:rPr>
          <w:spacing w:val="26"/>
          <w:sz w:val="28"/>
        </w:rPr>
        <w:t xml:space="preserve"> </w:t>
      </w:r>
      <w:r>
        <w:rPr>
          <w:sz w:val="28"/>
        </w:rPr>
        <w:t>міста</w:t>
      </w:r>
      <w:r>
        <w:rPr>
          <w:spacing w:val="26"/>
          <w:sz w:val="28"/>
        </w:rPr>
        <w:t xml:space="preserve"> </w:t>
      </w:r>
      <w:r>
        <w:rPr>
          <w:sz w:val="28"/>
        </w:rPr>
        <w:t>Хмельницького</w:t>
      </w:r>
      <w:r>
        <w:rPr>
          <w:spacing w:val="26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25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26"/>
          <w:sz w:val="28"/>
        </w:rPr>
        <w:t xml:space="preserve"> </w:t>
      </w:r>
      <w:r>
        <w:rPr>
          <w:spacing w:val="-10"/>
          <w:sz w:val="28"/>
        </w:rPr>
        <w:t>/</w:t>
      </w:r>
    </w:p>
    <w:p w:rsidR="00577717" w:rsidRDefault="00577717" w:rsidP="00577717">
      <w:pPr>
        <w:pStyle w:val="a3"/>
        <w:spacing w:before="161"/>
        <w:ind w:left="1134"/>
      </w:pPr>
      <w:r>
        <w:t>Режим</w:t>
      </w:r>
      <w:r>
        <w:rPr>
          <w:spacing w:val="-10"/>
        </w:rPr>
        <w:t xml:space="preserve"> </w:t>
      </w:r>
      <w:r>
        <w:t>доступу</w:t>
      </w:r>
      <w:r>
        <w:rPr>
          <w:spacing w:val="-8"/>
        </w:rPr>
        <w:t xml:space="preserve"> </w:t>
      </w:r>
      <w:r>
        <w:t>до</w:t>
      </w:r>
      <w:r>
        <w:rPr>
          <w:spacing w:val="-8"/>
        </w:rPr>
        <w:t xml:space="preserve"> </w:t>
      </w:r>
      <w:r>
        <w:t>джерела:</w:t>
      </w:r>
      <w:r>
        <w:rPr>
          <w:spacing w:val="-8"/>
        </w:rPr>
        <w:t xml:space="preserve"> </w:t>
      </w:r>
      <w:hyperlink r:id="rId6">
        <w:r>
          <w:rPr>
            <w:spacing w:val="-2"/>
          </w:rPr>
          <w:t>http://www.khmelnytsky.com/pdf/genplan.pdf</w:t>
        </w:r>
      </w:hyperlink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4"/>
        </w:tabs>
        <w:spacing w:before="161" w:line="360" w:lineRule="auto"/>
        <w:ind w:right="313" w:firstLine="710"/>
        <w:jc w:val="both"/>
        <w:rPr>
          <w:sz w:val="28"/>
        </w:rPr>
      </w:pPr>
      <w:r>
        <w:rPr>
          <w:spacing w:val="-2"/>
          <w:sz w:val="28"/>
        </w:rPr>
        <w:t>Геренчук</w:t>
      </w:r>
      <w:r>
        <w:rPr>
          <w:spacing w:val="-10"/>
          <w:sz w:val="28"/>
        </w:rPr>
        <w:t xml:space="preserve"> </w:t>
      </w:r>
      <w:r>
        <w:rPr>
          <w:spacing w:val="-2"/>
          <w:sz w:val="28"/>
        </w:rPr>
        <w:t>К.И.</w:t>
      </w:r>
      <w:r>
        <w:rPr>
          <w:spacing w:val="-11"/>
          <w:sz w:val="28"/>
        </w:rPr>
        <w:t xml:space="preserve"> </w:t>
      </w:r>
      <w:r>
        <w:rPr>
          <w:spacing w:val="-2"/>
          <w:sz w:val="28"/>
        </w:rPr>
        <w:t>Геоморфология</w:t>
      </w:r>
      <w:r>
        <w:rPr>
          <w:spacing w:val="-14"/>
          <w:sz w:val="28"/>
        </w:rPr>
        <w:t xml:space="preserve"> </w:t>
      </w:r>
      <w:r>
        <w:rPr>
          <w:spacing w:val="-2"/>
          <w:sz w:val="28"/>
        </w:rPr>
        <w:t>Подолии//</w:t>
      </w:r>
      <w:r>
        <w:rPr>
          <w:spacing w:val="-12"/>
          <w:sz w:val="28"/>
        </w:rPr>
        <w:t xml:space="preserve"> </w:t>
      </w:r>
      <w:r>
        <w:rPr>
          <w:spacing w:val="-2"/>
          <w:sz w:val="28"/>
        </w:rPr>
        <w:t>Уч.</w:t>
      </w:r>
      <w:r>
        <w:rPr>
          <w:spacing w:val="-14"/>
          <w:sz w:val="28"/>
        </w:rPr>
        <w:t xml:space="preserve"> </w:t>
      </w:r>
      <w:r>
        <w:rPr>
          <w:spacing w:val="-2"/>
          <w:sz w:val="28"/>
        </w:rPr>
        <w:t>записки</w:t>
      </w:r>
      <w:r>
        <w:rPr>
          <w:spacing w:val="-11"/>
          <w:sz w:val="28"/>
        </w:rPr>
        <w:t xml:space="preserve"> </w:t>
      </w:r>
      <w:r>
        <w:rPr>
          <w:spacing w:val="-2"/>
          <w:sz w:val="28"/>
        </w:rPr>
        <w:t xml:space="preserve">Черновицко- </w:t>
      </w:r>
      <w:r>
        <w:rPr>
          <w:sz w:val="28"/>
        </w:rPr>
        <w:t>го ун-та.</w:t>
      </w:r>
      <w:r>
        <w:rPr>
          <w:spacing w:val="-2"/>
          <w:sz w:val="28"/>
        </w:rPr>
        <w:t xml:space="preserve"> </w:t>
      </w:r>
      <w:r>
        <w:rPr>
          <w:sz w:val="28"/>
        </w:rPr>
        <w:t>Том</w:t>
      </w:r>
      <w:r>
        <w:rPr>
          <w:spacing w:val="-2"/>
          <w:sz w:val="28"/>
        </w:rPr>
        <w:t xml:space="preserve"> </w:t>
      </w:r>
      <w:r>
        <w:rPr>
          <w:sz w:val="28"/>
        </w:rPr>
        <w:t>VII,</w:t>
      </w:r>
      <w:r>
        <w:rPr>
          <w:spacing w:val="-2"/>
          <w:sz w:val="28"/>
        </w:rPr>
        <w:t xml:space="preserve"> </w:t>
      </w:r>
      <w:r>
        <w:rPr>
          <w:sz w:val="28"/>
        </w:rPr>
        <w:t>вып.2,</w:t>
      </w:r>
      <w:r>
        <w:rPr>
          <w:spacing w:val="-5"/>
          <w:sz w:val="28"/>
        </w:rPr>
        <w:t xml:space="preserve"> </w:t>
      </w:r>
      <w:r>
        <w:rPr>
          <w:sz w:val="28"/>
        </w:rPr>
        <w:t>серия</w:t>
      </w:r>
      <w:r>
        <w:rPr>
          <w:spacing w:val="-5"/>
          <w:sz w:val="28"/>
        </w:rPr>
        <w:t xml:space="preserve"> </w:t>
      </w:r>
      <w:r>
        <w:rPr>
          <w:sz w:val="28"/>
        </w:rPr>
        <w:t>геолого-географ.</w:t>
      </w:r>
      <w:r>
        <w:rPr>
          <w:spacing w:val="-6"/>
          <w:sz w:val="28"/>
        </w:rPr>
        <w:t xml:space="preserve"> </w:t>
      </w:r>
      <w:r>
        <w:rPr>
          <w:sz w:val="28"/>
        </w:rPr>
        <w:t>наук.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1950.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89-111.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4"/>
        </w:tabs>
        <w:spacing w:before="1" w:line="360" w:lineRule="auto"/>
        <w:ind w:left="1134" w:right="267" w:firstLine="710"/>
        <w:jc w:val="both"/>
        <w:rPr>
          <w:sz w:val="28"/>
        </w:rPr>
      </w:pPr>
      <w:r>
        <w:rPr>
          <w:sz w:val="28"/>
        </w:rPr>
        <w:t>Державні будівельні норми України. ДБН 360-92**. Містобуду- вання. Планування і забудова міських і сільських поселень / Л.І. Литвино- ва, Я.Л. Садовенко, Ю.В. Авдєєв [та ін.] за ред. В.М. Макухіна. – К.: Держ- комбудівництва, архітектури та житлової політики України, 2002. – 114 с.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3"/>
        </w:tabs>
        <w:ind w:left="2263" w:hanging="418"/>
        <w:jc w:val="both"/>
        <w:rPr>
          <w:sz w:val="28"/>
        </w:rPr>
      </w:pPr>
      <w:r>
        <w:rPr>
          <w:sz w:val="28"/>
        </w:rPr>
        <w:t>Дідик</w:t>
      </w:r>
      <w:r>
        <w:rPr>
          <w:spacing w:val="27"/>
          <w:sz w:val="28"/>
        </w:rPr>
        <w:t xml:space="preserve"> </w:t>
      </w:r>
      <w:r>
        <w:rPr>
          <w:sz w:val="28"/>
        </w:rPr>
        <w:t>В.В.</w:t>
      </w:r>
      <w:r>
        <w:rPr>
          <w:spacing w:val="27"/>
          <w:sz w:val="28"/>
        </w:rPr>
        <w:t xml:space="preserve"> </w:t>
      </w:r>
      <w:r>
        <w:rPr>
          <w:sz w:val="28"/>
        </w:rPr>
        <w:t>Планування</w:t>
      </w:r>
      <w:r>
        <w:rPr>
          <w:spacing w:val="28"/>
          <w:sz w:val="28"/>
        </w:rPr>
        <w:t xml:space="preserve"> </w:t>
      </w:r>
      <w:r>
        <w:rPr>
          <w:sz w:val="28"/>
        </w:rPr>
        <w:t>міст.</w:t>
      </w:r>
      <w:r>
        <w:rPr>
          <w:spacing w:val="27"/>
          <w:sz w:val="28"/>
        </w:rPr>
        <w:t xml:space="preserve"> </w:t>
      </w:r>
      <w:r>
        <w:rPr>
          <w:sz w:val="28"/>
        </w:rPr>
        <w:t>Підручник</w:t>
      </w:r>
      <w:r>
        <w:rPr>
          <w:spacing w:val="27"/>
          <w:sz w:val="28"/>
        </w:rPr>
        <w:t xml:space="preserve"> </w:t>
      </w:r>
      <w:r>
        <w:rPr>
          <w:sz w:val="28"/>
        </w:rPr>
        <w:t>/</w:t>
      </w:r>
      <w:r>
        <w:rPr>
          <w:spacing w:val="27"/>
          <w:sz w:val="28"/>
        </w:rPr>
        <w:t xml:space="preserve"> </w:t>
      </w:r>
      <w:r>
        <w:rPr>
          <w:sz w:val="28"/>
        </w:rPr>
        <w:t>В.</w:t>
      </w:r>
      <w:r>
        <w:rPr>
          <w:spacing w:val="28"/>
          <w:sz w:val="28"/>
        </w:rPr>
        <w:t xml:space="preserve"> </w:t>
      </w:r>
      <w:r>
        <w:rPr>
          <w:sz w:val="28"/>
        </w:rPr>
        <w:t>Дідик,</w:t>
      </w:r>
      <w:r>
        <w:rPr>
          <w:spacing w:val="27"/>
          <w:sz w:val="28"/>
        </w:rPr>
        <w:t xml:space="preserve"> </w:t>
      </w:r>
      <w:r>
        <w:rPr>
          <w:sz w:val="28"/>
        </w:rPr>
        <w:t>А.</w:t>
      </w:r>
      <w:r>
        <w:rPr>
          <w:spacing w:val="29"/>
          <w:sz w:val="28"/>
        </w:rPr>
        <w:t xml:space="preserve"> </w:t>
      </w:r>
      <w:r>
        <w:rPr>
          <w:sz w:val="28"/>
        </w:rPr>
        <w:t>Павлів.</w:t>
      </w:r>
      <w:r>
        <w:rPr>
          <w:spacing w:val="28"/>
          <w:sz w:val="28"/>
        </w:rPr>
        <w:t xml:space="preserve"> </w:t>
      </w:r>
      <w:r>
        <w:rPr>
          <w:spacing w:val="-10"/>
          <w:sz w:val="28"/>
        </w:rPr>
        <w:t>–</w:t>
      </w:r>
    </w:p>
    <w:p w:rsidR="00577717" w:rsidRDefault="00577717" w:rsidP="00577717">
      <w:pPr>
        <w:pStyle w:val="a3"/>
        <w:spacing w:before="160"/>
        <w:ind w:left="1135"/>
      </w:pPr>
      <w:r>
        <w:t>Львів:</w:t>
      </w:r>
      <w:r>
        <w:rPr>
          <w:spacing w:val="-7"/>
        </w:rPr>
        <w:t xml:space="preserve"> </w:t>
      </w:r>
      <w:r>
        <w:t>2007.</w:t>
      </w:r>
      <w:r>
        <w:rPr>
          <w:spacing w:val="-6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410</w:t>
      </w:r>
      <w:r>
        <w:rPr>
          <w:spacing w:val="-6"/>
        </w:rPr>
        <w:t xml:space="preserve"> </w:t>
      </w:r>
      <w:r>
        <w:rPr>
          <w:spacing w:val="-5"/>
        </w:rPr>
        <w:t>с.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3"/>
        </w:tabs>
        <w:spacing w:before="164" w:line="360" w:lineRule="auto"/>
        <w:ind w:left="1134" w:right="270" w:firstLine="711"/>
        <w:jc w:val="both"/>
        <w:rPr>
          <w:sz w:val="28"/>
        </w:rPr>
      </w:pPr>
      <w:r>
        <w:rPr>
          <w:sz w:val="28"/>
        </w:rPr>
        <w:t>Каптаренко О.К. Тераси ріки Південний Бог в межах Української кристалічної смуги (від верховин до мч. Гайворон)/ О.К. Каптаренко. –К., 1932. – С. 113-140.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1"/>
        </w:tabs>
        <w:spacing w:line="360" w:lineRule="auto"/>
        <w:ind w:left="1134" w:right="501" w:firstLine="710"/>
        <w:jc w:val="left"/>
        <w:rPr>
          <w:sz w:val="28"/>
        </w:rPr>
      </w:pPr>
      <w:r>
        <w:rPr>
          <w:spacing w:val="-4"/>
          <w:sz w:val="28"/>
        </w:rPr>
        <w:t>Клюшниченко</w:t>
      </w:r>
      <w:r>
        <w:rPr>
          <w:spacing w:val="-12"/>
          <w:sz w:val="28"/>
        </w:rPr>
        <w:t xml:space="preserve"> </w:t>
      </w:r>
      <w:r>
        <w:rPr>
          <w:spacing w:val="-4"/>
          <w:sz w:val="28"/>
        </w:rPr>
        <w:t>Є.</w:t>
      </w:r>
      <w:r>
        <w:rPr>
          <w:spacing w:val="-13"/>
          <w:sz w:val="28"/>
        </w:rPr>
        <w:t xml:space="preserve"> </w:t>
      </w:r>
      <w:r>
        <w:rPr>
          <w:spacing w:val="-4"/>
          <w:sz w:val="28"/>
        </w:rPr>
        <w:t>Є.</w:t>
      </w:r>
      <w:r>
        <w:rPr>
          <w:spacing w:val="-8"/>
          <w:sz w:val="28"/>
        </w:rPr>
        <w:t xml:space="preserve"> </w:t>
      </w:r>
      <w:r>
        <w:rPr>
          <w:spacing w:val="-4"/>
          <w:sz w:val="28"/>
        </w:rPr>
        <w:t>Містобудівна</w:t>
      </w:r>
      <w:r>
        <w:rPr>
          <w:spacing w:val="-13"/>
          <w:sz w:val="28"/>
        </w:rPr>
        <w:t xml:space="preserve"> </w:t>
      </w:r>
      <w:r>
        <w:rPr>
          <w:spacing w:val="-4"/>
          <w:sz w:val="28"/>
        </w:rPr>
        <w:t>освоєність</w:t>
      </w:r>
      <w:r>
        <w:rPr>
          <w:spacing w:val="-13"/>
          <w:sz w:val="28"/>
        </w:rPr>
        <w:t xml:space="preserve"> </w:t>
      </w:r>
      <w:r>
        <w:rPr>
          <w:spacing w:val="-4"/>
          <w:sz w:val="28"/>
        </w:rPr>
        <w:t>території</w:t>
      </w:r>
      <w:r>
        <w:rPr>
          <w:spacing w:val="-13"/>
          <w:sz w:val="28"/>
        </w:rPr>
        <w:t xml:space="preserve"> </w:t>
      </w:r>
      <w:r>
        <w:rPr>
          <w:spacing w:val="-4"/>
          <w:sz w:val="28"/>
        </w:rPr>
        <w:t>/</w:t>
      </w:r>
      <w:r>
        <w:rPr>
          <w:spacing w:val="-13"/>
          <w:sz w:val="28"/>
        </w:rPr>
        <w:t xml:space="preserve"> </w:t>
      </w:r>
      <w:r>
        <w:rPr>
          <w:spacing w:val="-4"/>
          <w:sz w:val="28"/>
        </w:rPr>
        <w:t>Є.Є.</w:t>
      </w:r>
      <w:r>
        <w:rPr>
          <w:spacing w:val="-13"/>
          <w:sz w:val="28"/>
        </w:rPr>
        <w:t xml:space="preserve"> </w:t>
      </w:r>
      <w:r>
        <w:rPr>
          <w:spacing w:val="-4"/>
          <w:sz w:val="28"/>
        </w:rPr>
        <w:t xml:space="preserve">Клю- </w:t>
      </w:r>
      <w:r>
        <w:rPr>
          <w:sz w:val="28"/>
        </w:rPr>
        <w:t>шниченко,</w:t>
      </w:r>
      <w:r>
        <w:rPr>
          <w:spacing w:val="-7"/>
          <w:sz w:val="28"/>
        </w:rPr>
        <w:t xml:space="preserve"> </w:t>
      </w:r>
      <w:r>
        <w:rPr>
          <w:sz w:val="28"/>
        </w:rPr>
        <w:t>Г.</w:t>
      </w:r>
      <w:r>
        <w:rPr>
          <w:spacing w:val="-5"/>
          <w:sz w:val="28"/>
        </w:rPr>
        <w:t xml:space="preserve"> </w:t>
      </w:r>
      <w:r>
        <w:rPr>
          <w:sz w:val="28"/>
        </w:rPr>
        <w:t>Й.</w:t>
      </w:r>
      <w:r>
        <w:rPr>
          <w:spacing w:val="-3"/>
          <w:sz w:val="28"/>
        </w:rPr>
        <w:t xml:space="preserve"> </w:t>
      </w:r>
      <w:r>
        <w:rPr>
          <w:sz w:val="28"/>
        </w:rPr>
        <w:t>Фільваров.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ГЕУ.</w:t>
      </w:r>
      <w:r>
        <w:rPr>
          <w:spacing w:val="-7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Т.</w:t>
      </w:r>
      <w:r>
        <w:rPr>
          <w:spacing w:val="-6"/>
          <w:sz w:val="28"/>
        </w:rPr>
        <w:t xml:space="preserve"> </w:t>
      </w:r>
      <w:r>
        <w:rPr>
          <w:sz w:val="28"/>
        </w:rPr>
        <w:t>2.</w:t>
      </w:r>
      <w:r>
        <w:rPr>
          <w:spacing w:val="-6"/>
          <w:sz w:val="28"/>
        </w:rPr>
        <w:t xml:space="preserve"> </w:t>
      </w:r>
      <w:r>
        <w:rPr>
          <w:sz w:val="28"/>
        </w:rPr>
        <w:t>–</w:t>
      </w:r>
      <w:r>
        <w:rPr>
          <w:spacing w:val="-5"/>
          <w:sz w:val="28"/>
        </w:rPr>
        <w:t xml:space="preserve"> </w:t>
      </w:r>
      <w:r>
        <w:rPr>
          <w:sz w:val="28"/>
        </w:rPr>
        <w:t>К.:</w:t>
      </w:r>
      <w:r>
        <w:rPr>
          <w:spacing w:val="-5"/>
          <w:sz w:val="28"/>
        </w:rPr>
        <w:t xml:space="preserve"> </w:t>
      </w:r>
      <w:r>
        <w:rPr>
          <w:sz w:val="28"/>
        </w:rPr>
        <w:t>УРЕ</w:t>
      </w:r>
      <w:r>
        <w:rPr>
          <w:spacing w:val="-7"/>
          <w:sz w:val="28"/>
        </w:rPr>
        <w:t xml:space="preserve"> </w:t>
      </w:r>
      <w:r>
        <w:rPr>
          <w:sz w:val="28"/>
        </w:rPr>
        <w:t>ім.</w:t>
      </w:r>
      <w:r>
        <w:rPr>
          <w:spacing w:val="-6"/>
          <w:sz w:val="28"/>
        </w:rPr>
        <w:t xml:space="preserve"> </w:t>
      </w:r>
      <w:r>
        <w:rPr>
          <w:sz w:val="28"/>
        </w:rPr>
        <w:t>М.</w:t>
      </w:r>
      <w:r>
        <w:rPr>
          <w:spacing w:val="-5"/>
          <w:sz w:val="28"/>
        </w:rPr>
        <w:t xml:space="preserve"> </w:t>
      </w:r>
      <w:r>
        <w:rPr>
          <w:sz w:val="28"/>
        </w:rPr>
        <w:t>Бажана,</w:t>
      </w:r>
      <w:r>
        <w:rPr>
          <w:spacing w:val="-6"/>
          <w:sz w:val="28"/>
        </w:rPr>
        <w:t xml:space="preserve"> </w:t>
      </w:r>
      <w:r>
        <w:rPr>
          <w:sz w:val="28"/>
        </w:rPr>
        <w:t>1990.</w:t>
      </w:r>
      <w:r>
        <w:rPr>
          <w:spacing w:val="-6"/>
          <w:sz w:val="28"/>
        </w:rPr>
        <w:t xml:space="preserve"> </w:t>
      </w:r>
      <w:r>
        <w:rPr>
          <w:sz w:val="28"/>
        </w:rPr>
        <w:t>– 371 с.</w:t>
      </w:r>
    </w:p>
    <w:p w:rsidR="00577717" w:rsidRDefault="00577717" w:rsidP="00577717">
      <w:pPr>
        <w:pStyle w:val="a5"/>
        <w:spacing w:line="360" w:lineRule="auto"/>
        <w:jc w:val="left"/>
        <w:rPr>
          <w:sz w:val="28"/>
        </w:rPr>
        <w:sectPr w:rsidR="00577717">
          <w:pgSz w:w="11910" w:h="16840"/>
          <w:pgMar w:top="960" w:right="566" w:bottom="280" w:left="850" w:header="759" w:footer="0" w:gutter="0"/>
          <w:cols w:space="720"/>
        </w:sectPr>
      </w:pP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333"/>
        </w:tabs>
        <w:spacing w:before="58" w:line="360" w:lineRule="auto"/>
        <w:ind w:right="364" w:firstLine="710"/>
        <w:jc w:val="both"/>
        <w:rPr>
          <w:sz w:val="28"/>
        </w:rPr>
      </w:pPr>
      <w:r>
        <w:rPr>
          <w:sz w:val="28"/>
        </w:rPr>
        <w:lastRenderedPageBreak/>
        <w:t>Колтун</w:t>
      </w:r>
      <w:r>
        <w:rPr>
          <w:spacing w:val="-3"/>
          <w:sz w:val="28"/>
        </w:rPr>
        <w:t xml:space="preserve"> </w:t>
      </w:r>
      <w:r>
        <w:rPr>
          <w:sz w:val="28"/>
        </w:rPr>
        <w:t>О.В.</w:t>
      </w:r>
      <w:r>
        <w:rPr>
          <w:spacing w:val="-3"/>
          <w:sz w:val="28"/>
        </w:rPr>
        <w:t xml:space="preserve"> </w:t>
      </w:r>
      <w:r>
        <w:rPr>
          <w:sz w:val="28"/>
        </w:rPr>
        <w:t>Антропогенна</w:t>
      </w:r>
      <w:r>
        <w:rPr>
          <w:spacing w:val="-5"/>
          <w:sz w:val="28"/>
        </w:rPr>
        <w:t xml:space="preserve"> </w:t>
      </w:r>
      <w:r>
        <w:rPr>
          <w:sz w:val="28"/>
        </w:rPr>
        <w:t>трансформація</w:t>
      </w:r>
      <w:r>
        <w:rPr>
          <w:spacing w:val="-5"/>
          <w:sz w:val="28"/>
        </w:rPr>
        <w:t xml:space="preserve"> </w:t>
      </w:r>
      <w:r>
        <w:rPr>
          <w:sz w:val="28"/>
        </w:rPr>
        <w:t>рельєфу</w:t>
      </w:r>
      <w:r>
        <w:rPr>
          <w:spacing w:val="-5"/>
          <w:sz w:val="28"/>
        </w:rPr>
        <w:t xml:space="preserve"> </w:t>
      </w:r>
      <w:r>
        <w:rPr>
          <w:sz w:val="28"/>
        </w:rPr>
        <w:t>міста</w:t>
      </w:r>
      <w:r>
        <w:rPr>
          <w:spacing w:val="-3"/>
          <w:sz w:val="28"/>
        </w:rPr>
        <w:t xml:space="preserve"> </w:t>
      </w:r>
      <w:r>
        <w:rPr>
          <w:sz w:val="28"/>
        </w:rPr>
        <w:t>Хмель- ницького : автореф. дис.</w:t>
      </w:r>
      <w:r>
        <w:rPr>
          <w:spacing w:val="-2"/>
          <w:sz w:val="28"/>
        </w:rPr>
        <w:t xml:space="preserve"> </w:t>
      </w:r>
      <w:r>
        <w:rPr>
          <w:sz w:val="28"/>
        </w:rPr>
        <w:t>на здобуття наук. ступеня канд. геогр. наук: спец.</w:t>
      </w:r>
    </w:p>
    <w:p w:rsidR="00577717" w:rsidRDefault="00577717" w:rsidP="00577717">
      <w:pPr>
        <w:pStyle w:val="a3"/>
        <w:spacing w:line="362" w:lineRule="auto"/>
        <w:ind w:left="1134" w:right="613"/>
      </w:pPr>
      <w:r>
        <w:t>11.00.04</w:t>
      </w:r>
      <w:r>
        <w:rPr>
          <w:spacing w:val="-1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геоморфологія</w:t>
      </w:r>
      <w:r>
        <w:rPr>
          <w:spacing w:val="-3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палеогеографія</w:t>
      </w:r>
      <w:r>
        <w:rPr>
          <w:spacing w:val="-3"/>
        </w:rPr>
        <w:t xml:space="preserve"> </w:t>
      </w:r>
      <w:r>
        <w:t>/</w:t>
      </w:r>
      <w:r>
        <w:rPr>
          <w:spacing w:val="-2"/>
        </w:rPr>
        <w:t xml:space="preserve"> </w:t>
      </w:r>
      <w:r>
        <w:t>О.В.</w:t>
      </w:r>
      <w:r>
        <w:rPr>
          <w:spacing w:val="-4"/>
        </w:rPr>
        <w:t xml:space="preserve"> </w:t>
      </w:r>
      <w:r>
        <w:t>Колтун;</w:t>
      </w:r>
      <w:r>
        <w:rPr>
          <w:spacing w:val="-1"/>
        </w:rPr>
        <w:t xml:space="preserve"> </w:t>
      </w:r>
      <w:r>
        <w:t>Львів.</w:t>
      </w:r>
      <w:r>
        <w:rPr>
          <w:spacing w:val="-3"/>
        </w:rPr>
        <w:t xml:space="preserve"> </w:t>
      </w:r>
      <w:r>
        <w:t>нац.</w:t>
      </w:r>
      <w:r>
        <w:rPr>
          <w:spacing w:val="-2"/>
        </w:rPr>
        <w:t xml:space="preserve"> </w:t>
      </w:r>
      <w:r>
        <w:t>ун-т ім. І.Франка. — Л., 2002. — 19 с.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1"/>
        </w:tabs>
        <w:spacing w:line="360" w:lineRule="auto"/>
        <w:ind w:left="1134" w:right="271" w:firstLine="710"/>
        <w:jc w:val="both"/>
        <w:rPr>
          <w:sz w:val="28"/>
        </w:rPr>
      </w:pPr>
      <w:r>
        <w:rPr>
          <w:sz w:val="28"/>
        </w:rPr>
        <w:t>Крокос В.І. Ґрунтотворчі породи Проскурівської округи : Мате- ріяли дослідження ґрунтів України , В.І. Крокос – Видання відділу ґрун- тознавства та Проскурівського округового земельного відділу, Київ. –</w:t>
      </w:r>
      <w:r>
        <w:rPr>
          <w:spacing w:val="40"/>
          <w:sz w:val="28"/>
        </w:rPr>
        <w:t xml:space="preserve"> </w:t>
      </w:r>
      <w:r>
        <w:rPr>
          <w:sz w:val="28"/>
        </w:rPr>
        <w:t>1929. – С. 11-20.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2"/>
        </w:tabs>
        <w:spacing w:line="362" w:lineRule="auto"/>
        <w:ind w:left="1134" w:right="272" w:firstLine="710"/>
        <w:jc w:val="both"/>
        <w:rPr>
          <w:sz w:val="28"/>
        </w:rPr>
      </w:pPr>
      <w:r>
        <w:rPr>
          <w:sz w:val="28"/>
        </w:rPr>
        <w:t>Ксеневич М.Я. Просторова організація і сталий розвиток міст- центрів / М.Я. Ксеневич. – Вінниця: Тезис, 2001. – 160 с.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332"/>
        </w:tabs>
        <w:spacing w:line="362" w:lineRule="auto"/>
        <w:ind w:left="1134" w:right="267" w:firstLine="710"/>
        <w:jc w:val="both"/>
        <w:rPr>
          <w:sz w:val="28"/>
        </w:rPr>
      </w:pPr>
      <w:r>
        <w:rPr>
          <w:sz w:val="28"/>
        </w:rPr>
        <w:t>Курило Є. Алгоритм генерального плану / Є. Курило, Є. Савчен- ко // Строительство и реконструкция. – 2000. – № 10. – С. 22-23.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3"/>
        </w:tabs>
        <w:spacing w:line="360" w:lineRule="auto"/>
        <w:ind w:right="266" w:firstLine="710"/>
        <w:jc w:val="both"/>
        <w:rPr>
          <w:sz w:val="28"/>
        </w:rPr>
      </w:pPr>
      <w:r>
        <w:rPr>
          <w:sz w:val="28"/>
        </w:rPr>
        <w:t>Методичний посібник з розробки та впровадження правил вико- ристання та забудови території міст / [В.М. Гусаков, Ю.М. Білоконь, В.І. Нудельман, О.М. Вашкулат]. – К.: Діпромісто, 1998. – 75 с.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332"/>
        </w:tabs>
        <w:spacing w:line="360" w:lineRule="auto"/>
        <w:ind w:left="1134" w:right="265" w:firstLine="710"/>
        <w:jc w:val="both"/>
        <w:rPr>
          <w:sz w:val="28"/>
        </w:rPr>
      </w:pPr>
      <w:r>
        <w:rPr>
          <w:sz w:val="28"/>
        </w:rPr>
        <w:t>Назад в минуле: прогулянки вулицями Проскурова: [Електрон- ний</w:t>
      </w:r>
      <w:r>
        <w:rPr>
          <w:spacing w:val="40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40"/>
          <w:sz w:val="28"/>
        </w:rPr>
        <w:t xml:space="preserve"> </w:t>
      </w:r>
      <w:r>
        <w:rPr>
          <w:sz w:val="28"/>
        </w:rPr>
        <w:t>/</w:t>
      </w:r>
      <w:r>
        <w:rPr>
          <w:spacing w:val="40"/>
          <w:sz w:val="28"/>
        </w:rPr>
        <w:t xml:space="preserve"> </w:t>
      </w:r>
      <w:r>
        <w:rPr>
          <w:sz w:val="28"/>
        </w:rPr>
        <w:t>Режим</w:t>
      </w:r>
      <w:r>
        <w:rPr>
          <w:spacing w:val="40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40"/>
          <w:sz w:val="28"/>
        </w:rPr>
        <w:t xml:space="preserve"> </w:t>
      </w:r>
      <w:r>
        <w:rPr>
          <w:sz w:val="28"/>
        </w:rPr>
        <w:t>до</w:t>
      </w:r>
      <w:r>
        <w:rPr>
          <w:spacing w:val="40"/>
          <w:sz w:val="28"/>
        </w:rPr>
        <w:t xml:space="preserve"> </w:t>
      </w:r>
      <w:r>
        <w:rPr>
          <w:sz w:val="28"/>
        </w:rPr>
        <w:t>джерела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: </w:t>
      </w:r>
      <w:hyperlink r:id="rId7">
        <w:r>
          <w:rPr>
            <w:spacing w:val="-2"/>
            <w:sz w:val="28"/>
          </w:rPr>
          <w:t>http://ye.ua/news/news_17850.html</w:t>
        </w:r>
      </w:hyperlink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2"/>
        </w:tabs>
        <w:spacing w:line="360" w:lineRule="auto"/>
        <w:ind w:left="1134" w:right="269" w:firstLine="710"/>
        <w:jc w:val="both"/>
        <w:rPr>
          <w:sz w:val="28"/>
        </w:rPr>
      </w:pPr>
      <w:r>
        <w:rPr>
          <w:sz w:val="28"/>
        </w:rPr>
        <w:t>Нестеренко Г.Б. Функціональний зонінг міста – основа раціона- льного використання міських земель / Г.Б. Нестеренко // Вісник Харківсь- кого НАУ. – №10: Серія «Економіка АПК і природокористування». – Хар- ків: ХНАУ, 2006. – С. 152-156.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3"/>
        </w:tabs>
        <w:spacing w:line="360" w:lineRule="auto"/>
        <w:ind w:left="1134" w:right="271" w:firstLine="711"/>
        <w:jc w:val="both"/>
        <w:rPr>
          <w:sz w:val="28"/>
        </w:rPr>
      </w:pPr>
      <w:r>
        <w:rPr>
          <w:sz w:val="28"/>
        </w:rPr>
        <w:t>Нємець Л.М. Просторова організація соціально-географічних процесів в Україні: монографія / Л.М. Нємець, Я.Б. Олійник, К.А. Нємець.</w:t>
      </w:r>
      <w:r>
        <w:rPr>
          <w:spacing w:val="40"/>
          <w:sz w:val="28"/>
        </w:rPr>
        <w:t xml:space="preserve"> </w:t>
      </w:r>
      <w:r>
        <w:rPr>
          <w:sz w:val="28"/>
        </w:rPr>
        <w:t>– Х., РВВ ХНУ: 2003. –160 с.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2"/>
        </w:tabs>
        <w:spacing w:line="360" w:lineRule="auto"/>
        <w:ind w:left="1134" w:right="271" w:firstLine="710"/>
        <w:jc w:val="both"/>
        <w:rPr>
          <w:sz w:val="28"/>
        </w:rPr>
      </w:pPr>
      <w:r>
        <w:rPr>
          <w:sz w:val="28"/>
        </w:rPr>
        <w:t>Осітнянко А.П. Планування розвитку міст / А.П. Осітнянко. – К.: КНУБА, 2005. – 386 с.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2"/>
        </w:tabs>
        <w:spacing w:line="360" w:lineRule="auto"/>
        <w:ind w:right="265" w:firstLine="709"/>
        <w:jc w:val="both"/>
        <w:rPr>
          <w:sz w:val="28"/>
        </w:rPr>
      </w:pPr>
      <w:r>
        <w:rPr>
          <w:sz w:val="28"/>
        </w:rPr>
        <w:t>Паламарчук В.М. Соціально-економічна стратегія держави і про- блеми управління сучасним містом / В.М. Паламарчук // Проблеми управ- ління сучасним містом: Тези доп. і виступів на міжнар. наук.-практ. конф. (28–29 верес. 1995 р., Київ). – К., 1995. – С. 77-81.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3"/>
        </w:tabs>
        <w:ind w:left="2263" w:hanging="418"/>
        <w:jc w:val="both"/>
        <w:rPr>
          <w:sz w:val="28"/>
        </w:rPr>
      </w:pPr>
      <w:r>
        <w:rPr>
          <w:sz w:val="28"/>
        </w:rPr>
        <w:t>Пестрикова</w:t>
      </w:r>
      <w:r>
        <w:rPr>
          <w:spacing w:val="10"/>
          <w:sz w:val="28"/>
        </w:rPr>
        <w:t xml:space="preserve"> </w:t>
      </w:r>
      <w:r>
        <w:rPr>
          <w:sz w:val="28"/>
        </w:rPr>
        <w:t>А.Г.</w:t>
      </w:r>
      <w:r>
        <w:rPr>
          <w:spacing w:val="13"/>
          <w:sz w:val="28"/>
        </w:rPr>
        <w:t xml:space="preserve"> </w:t>
      </w:r>
      <w:r>
        <w:rPr>
          <w:sz w:val="28"/>
        </w:rPr>
        <w:t>Силуэт,</w:t>
      </w:r>
      <w:r>
        <w:rPr>
          <w:spacing w:val="12"/>
          <w:sz w:val="28"/>
        </w:rPr>
        <w:t xml:space="preserve"> </w:t>
      </w:r>
      <w:r>
        <w:rPr>
          <w:sz w:val="28"/>
        </w:rPr>
        <w:t>как</w:t>
      </w:r>
      <w:r>
        <w:rPr>
          <w:spacing w:val="11"/>
          <w:sz w:val="28"/>
        </w:rPr>
        <w:t xml:space="preserve"> </w:t>
      </w:r>
      <w:r>
        <w:rPr>
          <w:sz w:val="28"/>
        </w:rPr>
        <w:t>активная</w:t>
      </w:r>
      <w:r>
        <w:rPr>
          <w:spacing w:val="12"/>
          <w:sz w:val="28"/>
        </w:rPr>
        <w:t xml:space="preserve"> </w:t>
      </w:r>
      <w:r>
        <w:rPr>
          <w:sz w:val="28"/>
        </w:rPr>
        <w:t>составляющая</w:t>
      </w:r>
      <w:r>
        <w:rPr>
          <w:spacing w:val="12"/>
          <w:sz w:val="28"/>
        </w:rPr>
        <w:t xml:space="preserve"> </w:t>
      </w:r>
      <w:r>
        <w:rPr>
          <w:sz w:val="28"/>
        </w:rPr>
        <w:t>часть</w:t>
      </w:r>
      <w:r>
        <w:rPr>
          <w:spacing w:val="12"/>
          <w:sz w:val="28"/>
        </w:rPr>
        <w:t xml:space="preserve"> </w:t>
      </w:r>
      <w:r>
        <w:rPr>
          <w:spacing w:val="-2"/>
          <w:sz w:val="28"/>
        </w:rPr>
        <w:t>худо-</w:t>
      </w:r>
    </w:p>
    <w:p w:rsidR="00577717" w:rsidRDefault="00577717" w:rsidP="00577717">
      <w:pPr>
        <w:pStyle w:val="a5"/>
        <w:rPr>
          <w:sz w:val="28"/>
        </w:rPr>
        <w:sectPr w:rsidR="00577717">
          <w:pgSz w:w="11910" w:h="16840"/>
          <w:pgMar w:top="960" w:right="566" w:bottom="280" w:left="850" w:header="759" w:footer="0" w:gutter="0"/>
          <w:cols w:space="720"/>
        </w:sectPr>
      </w:pPr>
    </w:p>
    <w:p w:rsidR="00577717" w:rsidRDefault="00577717" w:rsidP="00577717">
      <w:pPr>
        <w:pStyle w:val="a3"/>
        <w:spacing w:before="58" w:line="360" w:lineRule="auto"/>
        <w:ind w:left="1134" w:right="267"/>
      </w:pPr>
      <w:r>
        <w:lastRenderedPageBreak/>
        <w:t xml:space="preserve">жественного образа города [Електронний ресурс] / А.Г. Пестрикова // Міс- тобудування та територіальне планування. Науково-технічний збірник. – 2008. – №31. – Режим доступу до статті: </w:t>
      </w:r>
      <w:hyperlink r:id="rId8">
        <w:r>
          <w:rPr>
            <w:spacing w:val="-2"/>
          </w:rPr>
          <w:t>http://www.nbuv.gov.ua/portal/natural/MTP/2008_31/pdf/3144pest.pdf</w:t>
        </w:r>
      </w:hyperlink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3"/>
        </w:tabs>
        <w:spacing w:before="322" w:line="360" w:lineRule="auto"/>
        <w:ind w:left="1133" w:right="269" w:firstLine="712"/>
        <w:jc w:val="both"/>
        <w:rPr>
          <w:sz w:val="28"/>
        </w:rPr>
      </w:pPr>
      <w:r>
        <w:rPr>
          <w:sz w:val="28"/>
        </w:rPr>
        <w:t>Планування територій населених пунктів / [Сохнич А.Я., Соляр- чук Д.І., Сагарда В.В. та ін.]; за ред. А.Я. Сохнича. – Львів: Ліга–Прес, 2010. – 168с.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2"/>
        </w:tabs>
        <w:spacing w:line="360" w:lineRule="auto"/>
        <w:ind w:left="1134" w:right="271" w:firstLine="710"/>
        <w:jc w:val="both"/>
        <w:rPr>
          <w:sz w:val="28"/>
        </w:rPr>
      </w:pPr>
      <w:r>
        <w:rPr>
          <w:sz w:val="28"/>
        </w:rPr>
        <w:t>Плешкановська А.М. Функціонально-планувальна оптимізація використання міських територій. / А.М.Плешкановська. – К. : Ін-т урбаніс- тики, 2005. – 191 с.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2"/>
        </w:tabs>
        <w:spacing w:before="1" w:line="360" w:lineRule="auto"/>
        <w:ind w:left="1134" w:right="267" w:firstLine="710"/>
        <w:jc w:val="both"/>
        <w:rPr>
          <w:sz w:val="28"/>
        </w:rPr>
      </w:pPr>
      <w:r>
        <w:rPr>
          <w:sz w:val="28"/>
        </w:rPr>
        <w:t>Посацький Б.С. Основи урбаністики. Процеси урбанізації та те- риторіальне планування: навчальний посібник / Б.С. Посацький. – Львів, 1997. – 116 с.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2"/>
        </w:tabs>
        <w:spacing w:before="2" w:line="360" w:lineRule="auto"/>
        <w:ind w:left="1134" w:right="276" w:firstLine="710"/>
        <w:jc w:val="both"/>
        <w:rPr>
          <w:sz w:val="28"/>
        </w:rPr>
      </w:pPr>
      <w:r>
        <w:rPr>
          <w:sz w:val="28"/>
        </w:rPr>
        <w:t>Посацький Б.С. Основи урбаністики. Територіальне і просторове планування: Навчальний посібник / Б.С. Посацький. – Львів, 2010. – 342 с.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332"/>
        </w:tabs>
        <w:spacing w:line="360" w:lineRule="auto"/>
        <w:ind w:left="1133" w:right="266" w:firstLine="711"/>
        <w:jc w:val="both"/>
        <w:rPr>
          <w:sz w:val="28"/>
        </w:rPr>
      </w:pPr>
      <w:r>
        <w:rPr>
          <w:sz w:val="28"/>
        </w:rPr>
        <w:t xml:space="preserve">Про регулювання містобудівної діяльності (щодо скорочення до- звільних процедур у будівництві): проект закону України від 02.12.2010 р. [Електронний ресурс] / Режим доступу до джерела: </w:t>
      </w:r>
      <w:hyperlink r:id="rId9">
        <w:r>
          <w:rPr>
            <w:spacing w:val="-2"/>
            <w:sz w:val="28"/>
          </w:rPr>
          <w:t>http://search.ligazakon.ua/l_doc2.nsf/link1/JF5Q200I.html.</w:t>
        </w:r>
      </w:hyperlink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2"/>
        </w:tabs>
        <w:spacing w:line="360" w:lineRule="auto"/>
        <w:ind w:left="1133" w:right="270" w:firstLine="711"/>
        <w:jc w:val="both"/>
        <w:rPr>
          <w:sz w:val="28"/>
        </w:rPr>
      </w:pPr>
      <w:r>
        <w:rPr>
          <w:sz w:val="28"/>
        </w:rPr>
        <w:t>Салій І. М. Українські міста: питання власності і муніципального управління. Муніципальна (комунальна) власність / І. М.Салій.</w:t>
      </w:r>
      <w:r>
        <w:rPr>
          <w:spacing w:val="40"/>
          <w:sz w:val="28"/>
        </w:rPr>
        <w:t xml:space="preserve"> </w:t>
      </w:r>
      <w:r>
        <w:rPr>
          <w:sz w:val="28"/>
        </w:rPr>
        <w:t>– К.: Екс. Об., 2001. –416 с.30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2"/>
        </w:tabs>
        <w:spacing w:line="360" w:lineRule="auto"/>
        <w:ind w:left="1134" w:right="270" w:firstLine="710"/>
        <w:jc w:val="both"/>
        <w:rPr>
          <w:sz w:val="28"/>
        </w:rPr>
      </w:pPr>
      <w:r>
        <w:rPr>
          <w:sz w:val="28"/>
        </w:rPr>
        <w:t>Сухий П.О. Територіальне проектування та районне планування : навч. посібник / П.О. Сухий, С.М. Білокриницький, М-Т. М. Атаманюк.; за ред.. П.О. Сухого.</w:t>
      </w:r>
      <w:r>
        <w:rPr>
          <w:spacing w:val="40"/>
          <w:sz w:val="28"/>
        </w:rPr>
        <w:t xml:space="preserve"> </w:t>
      </w:r>
      <w:r>
        <w:rPr>
          <w:sz w:val="28"/>
        </w:rPr>
        <w:t>– Чернівці:Чернівецький нац.. ун-т, 2014. – 400с.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2"/>
        </w:tabs>
        <w:spacing w:line="360" w:lineRule="auto"/>
        <w:ind w:right="270" w:firstLine="709"/>
        <w:jc w:val="both"/>
        <w:rPr>
          <w:sz w:val="28"/>
        </w:rPr>
      </w:pPr>
      <w:r>
        <w:rPr>
          <w:sz w:val="28"/>
        </w:rPr>
        <w:t>Третяк А. Шляхи та механізми використання земель в містах України: правовий та економічний аспекти [Електронний ресурс] / А.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Тре- тяк // Економічний часопис. – 2000. – № 3. Режим доступу до журналу: </w:t>
      </w:r>
      <w:hyperlink r:id="rId10">
        <w:r>
          <w:rPr>
            <w:spacing w:val="-2"/>
            <w:sz w:val="28"/>
          </w:rPr>
          <w:t>http://soskin.info/ea/2000/3/zmist.html.</w:t>
        </w:r>
      </w:hyperlink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263"/>
        </w:tabs>
        <w:spacing w:line="360" w:lineRule="auto"/>
        <w:ind w:left="1208" w:right="275" w:firstLine="709"/>
        <w:jc w:val="both"/>
        <w:rPr>
          <w:sz w:val="28"/>
        </w:rPr>
      </w:pPr>
      <w:r>
        <w:rPr>
          <w:sz w:val="28"/>
        </w:rPr>
        <w:t>"Studium uwarunkowań i kierunków zagospodarowania przestrzennego miasta Łodzi"</w:t>
      </w:r>
    </w:p>
    <w:p w:rsidR="00577717" w:rsidRDefault="00577717" w:rsidP="00577717">
      <w:pPr>
        <w:pStyle w:val="a5"/>
        <w:spacing w:line="360" w:lineRule="auto"/>
        <w:rPr>
          <w:sz w:val="28"/>
        </w:rPr>
        <w:sectPr w:rsidR="00577717">
          <w:pgSz w:w="11910" w:h="16840"/>
          <w:pgMar w:top="960" w:right="566" w:bottom="280" w:left="850" w:header="759" w:footer="0" w:gutter="0"/>
          <w:cols w:space="720"/>
        </w:sectPr>
      </w:pPr>
    </w:p>
    <w:p w:rsidR="00577717" w:rsidRDefault="00577717" w:rsidP="00577717">
      <w:pPr>
        <w:pStyle w:val="a3"/>
        <w:jc w:val="left"/>
      </w:pPr>
    </w:p>
    <w:p w:rsidR="00577717" w:rsidRDefault="00577717" w:rsidP="00577717">
      <w:pPr>
        <w:pStyle w:val="a3"/>
        <w:spacing w:before="162"/>
        <w:jc w:val="left"/>
      </w:pP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970"/>
        </w:tabs>
        <w:spacing w:before="1" w:line="360" w:lineRule="auto"/>
        <w:ind w:left="1207" w:right="270" w:firstLine="775"/>
        <w:jc w:val="both"/>
        <w:rPr>
          <w:sz w:val="28"/>
        </w:rPr>
      </w:pPr>
      <w:r>
        <w:rPr>
          <w:sz w:val="28"/>
        </w:rPr>
        <w:t xml:space="preserve">Adamczewska-Wiejchert H., </w:t>
      </w:r>
      <w:r>
        <w:rPr>
          <w:i/>
          <w:sz w:val="28"/>
        </w:rPr>
        <w:t xml:space="preserve">Elementy struktury przestrzennej małych i średnich miast polskich </w:t>
      </w:r>
      <w:r>
        <w:rPr>
          <w:sz w:val="28"/>
        </w:rPr>
        <w:t xml:space="preserve">/ H. Adamczewska-Wiejchert w pracy zbiorowej pt. </w:t>
      </w:r>
      <w:r>
        <w:rPr>
          <w:i/>
          <w:sz w:val="28"/>
        </w:rPr>
        <w:t>Przeszłość a jutro miasta</w:t>
      </w:r>
      <w:r>
        <w:rPr>
          <w:sz w:val="28"/>
        </w:rPr>
        <w:t>, PWN, Warszawa 1977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972"/>
        </w:tabs>
        <w:spacing w:line="360" w:lineRule="auto"/>
        <w:ind w:left="1278" w:right="271" w:firstLine="708"/>
        <w:jc w:val="both"/>
        <w:rPr>
          <w:sz w:val="28"/>
        </w:rPr>
      </w:pPr>
      <w:r>
        <w:rPr>
          <w:sz w:val="28"/>
        </w:rPr>
        <w:t xml:space="preserve">Chmielewski J. </w:t>
      </w:r>
      <w:r>
        <w:rPr>
          <w:i/>
          <w:sz w:val="28"/>
        </w:rPr>
        <w:t>Teoria urbanistyki w proektowaniu i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 xml:space="preserve">planowaniu miast./ </w:t>
      </w:r>
      <w:r>
        <w:rPr>
          <w:sz w:val="28"/>
        </w:rPr>
        <w:t>J.</w:t>
      </w:r>
      <w:r>
        <w:rPr>
          <w:spacing w:val="-1"/>
          <w:sz w:val="28"/>
        </w:rPr>
        <w:t xml:space="preserve"> </w:t>
      </w:r>
      <w:r>
        <w:rPr>
          <w:sz w:val="28"/>
        </w:rPr>
        <w:t>Chmielewski Oficijna Wydawnicza PW, Warszawa 2010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972"/>
        </w:tabs>
        <w:spacing w:before="2" w:line="360" w:lineRule="auto"/>
        <w:ind w:left="1278" w:right="271" w:firstLine="708"/>
        <w:jc w:val="both"/>
        <w:rPr>
          <w:sz w:val="28"/>
        </w:rPr>
      </w:pPr>
      <w:r>
        <w:rPr>
          <w:sz w:val="28"/>
        </w:rPr>
        <w:t>Dziewoński K.</w:t>
      </w:r>
      <w:r>
        <w:rPr>
          <w:i/>
          <w:sz w:val="28"/>
        </w:rPr>
        <w:t xml:space="preserve">Geografia osagnictwa </w:t>
      </w:r>
      <w:r>
        <w:rPr>
          <w:sz w:val="28"/>
        </w:rPr>
        <w:t>/ K. Dziewoński, M. Kiełczewska-Zalewska, PWN, Warszawa 1972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971"/>
        </w:tabs>
        <w:spacing w:line="360" w:lineRule="auto"/>
        <w:ind w:left="1278" w:right="268" w:firstLine="707"/>
        <w:jc w:val="both"/>
        <w:rPr>
          <w:sz w:val="28"/>
        </w:rPr>
      </w:pPr>
      <w:r>
        <w:rPr>
          <w:sz w:val="28"/>
        </w:rPr>
        <w:t xml:space="preserve">Nowak M. </w:t>
      </w:r>
      <w:r>
        <w:rPr>
          <w:i/>
          <w:sz w:val="28"/>
        </w:rPr>
        <w:t xml:space="preserve">Plany zagospodarowania przestrzennego województwa jako instrument zarządzania rozwojem regionalnym </w:t>
      </w:r>
      <w:r>
        <w:rPr>
          <w:sz w:val="28"/>
        </w:rPr>
        <w:t>/ M. Nowak, DTP: CeDeWu, Warszawa 2012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972"/>
        </w:tabs>
        <w:spacing w:line="360" w:lineRule="auto"/>
        <w:ind w:left="1278" w:right="276" w:firstLine="708"/>
        <w:jc w:val="both"/>
        <w:rPr>
          <w:sz w:val="28"/>
        </w:rPr>
      </w:pPr>
      <w:r>
        <w:rPr>
          <w:sz w:val="28"/>
        </w:rPr>
        <w:t xml:space="preserve">Śleszyński P. </w:t>
      </w:r>
      <w:r>
        <w:rPr>
          <w:i/>
          <w:sz w:val="28"/>
        </w:rPr>
        <w:t>Stan zaawansowania planowania przestrzennego w gminach</w:t>
      </w:r>
      <w:r>
        <w:rPr>
          <w:sz w:val="28"/>
        </w:rPr>
        <w:t>/ P. Śleszyński, J. Bański, M. Degórski, T. Komornicki, M. Więckowski IGsPZ, Warszawa 2007, s.26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972"/>
        </w:tabs>
        <w:spacing w:line="362" w:lineRule="auto"/>
        <w:ind w:left="1278" w:right="271" w:firstLine="708"/>
        <w:jc w:val="both"/>
        <w:rPr>
          <w:sz w:val="28"/>
        </w:rPr>
      </w:pPr>
      <w:r>
        <w:rPr>
          <w:sz w:val="28"/>
        </w:rPr>
        <w:t>Parysek J.</w:t>
      </w:r>
      <w:r>
        <w:rPr>
          <w:i/>
          <w:sz w:val="28"/>
        </w:rPr>
        <w:t xml:space="preserve">Podstawy gospodarki lokalnej </w:t>
      </w:r>
      <w:r>
        <w:rPr>
          <w:sz w:val="28"/>
        </w:rPr>
        <w:t>/ J. Parysek, Wyd. Naykowe UAM, Poznań 1997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972"/>
        </w:tabs>
        <w:spacing w:line="317" w:lineRule="exact"/>
        <w:ind w:left="2972" w:hanging="986"/>
        <w:jc w:val="both"/>
        <w:rPr>
          <w:sz w:val="28"/>
        </w:rPr>
      </w:pPr>
      <w:r>
        <w:rPr>
          <w:sz w:val="28"/>
        </w:rPr>
        <w:t>Rosnej</w:t>
      </w:r>
      <w:r>
        <w:rPr>
          <w:spacing w:val="-13"/>
          <w:sz w:val="28"/>
        </w:rPr>
        <w:t xml:space="preserve"> </w:t>
      </w:r>
      <w:r>
        <w:rPr>
          <w:sz w:val="28"/>
        </w:rPr>
        <w:t>J.</w:t>
      </w:r>
      <w:r>
        <w:rPr>
          <w:spacing w:val="-11"/>
          <w:sz w:val="28"/>
        </w:rPr>
        <w:t xml:space="preserve"> </w:t>
      </w:r>
      <w:r>
        <w:rPr>
          <w:i/>
          <w:sz w:val="28"/>
        </w:rPr>
        <w:t>Markoskor</w:t>
      </w:r>
      <w:r>
        <w:rPr>
          <w:i/>
          <w:spacing w:val="-10"/>
          <w:sz w:val="28"/>
        </w:rPr>
        <w:t xml:space="preserve"> </w:t>
      </w:r>
      <w:r>
        <w:rPr>
          <w:sz w:val="28"/>
        </w:rPr>
        <w:t>/</w:t>
      </w:r>
      <w:r>
        <w:rPr>
          <w:spacing w:val="-10"/>
          <w:sz w:val="28"/>
        </w:rPr>
        <w:t xml:space="preserve"> </w:t>
      </w:r>
      <w:r>
        <w:rPr>
          <w:sz w:val="28"/>
        </w:rPr>
        <w:t>J.</w:t>
      </w:r>
      <w:r>
        <w:rPr>
          <w:spacing w:val="-11"/>
          <w:sz w:val="28"/>
        </w:rPr>
        <w:t xml:space="preserve"> </w:t>
      </w:r>
      <w:r>
        <w:rPr>
          <w:sz w:val="28"/>
        </w:rPr>
        <w:t>Rosnej,</w:t>
      </w:r>
      <w:r>
        <w:rPr>
          <w:spacing w:val="-10"/>
          <w:sz w:val="28"/>
        </w:rPr>
        <w:t xml:space="preserve"> </w:t>
      </w:r>
      <w:r>
        <w:rPr>
          <w:sz w:val="28"/>
        </w:rPr>
        <w:t>PIW,</w:t>
      </w:r>
      <w:r>
        <w:rPr>
          <w:spacing w:val="-9"/>
          <w:sz w:val="28"/>
        </w:rPr>
        <w:t xml:space="preserve"> </w:t>
      </w:r>
      <w:r>
        <w:rPr>
          <w:sz w:val="28"/>
        </w:rPr>
        <w:t>Warszawa</w:t>
      </w:r>
      <w:r>
        <w:rPr>
          <w:spacing w:val="-10"/>
          <w:sz w:val="28"/>
        </w:rPr>
        <w:t xml:space="preserve"> </w:t>
      </w:r>
      <w:r>
        <w:rPr>
          <w:spacing w:val="-4"/>
          <w:sz w:val="28"/>
        </w:rPr>
        <w:t>1982</w:t>
      </w:r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972"/>
        </w:tabs>
        <w:spacing w:before="158"/>
        <w:ind w:left="2972" w:hanging="986"/>
        <w:jc w:val="both"/>
        <w:rPr>
          <w:sz w:val="28"/>
        </w:rPr>
      </w:pPr>
      <w:r>
        <w:rPr>
          <w:spacing w:val="-2"/>
          <w:sz w:val="28"/>
        </w:rPr>
        <w:t>Strona</w:t>
      </w:r>
      <w:r>
        <w:rPr>
          <w:spacing w:val="-5"/>
          <w:sz w:val="28"/>
        </w:rPr>
        <w:t xml:space="preserve"> </w:t>
      </w:r>
      <w:r>
        <w:rPr>
          <w:spacing w:val="-2"/>
          <w:sz w:val="28"/>
        </w:rPr>
        <w:t>internetowa:</w:t>
      </w:r>
      <w:r>
        <w:rPr>
          <w:spacing w:val="-5"/>
          <w:sz w:val="28"/>
        </w:rPr>
        <w:t xml:space="preserve"> </w:t>
      </w:r>
      <w:hyperlink r:id="rId11">
        <w:r>
          <w:rPr>
            <w:spacing w:val="-2"/>
            <w:sz w:val="28"/>
          </w:rPr>
          <w:t>http://www.mpu.lodz.pl</w:t>
        </w:r>
      </w:hyperlink>
    </w:p>
    <w:p w:rsidR="00577717" w:rsidRDefault="00577717" w:rsidP="00577717">
      <w:pPr>
        <w:pStyle w:val="a5"/>
        <w:numPr>
          <w:ilvl w:val="0"/>
          <w:numId w:val="5"/>
        </w:numPr>
        <w:tabs>
          <w:tab w:val="left" w:pos="2972"/>
        </w:tabs>
        <w:spacing w:before="162" w:line="362" w:lineRule="auto"/>
        <w:ind w:left="1278" w:right="269" w:firstLine="708"/>
        <w:jc w:val="both"/>
        <w:rPr>
          <w:sz w:val="28"/>
        </w:rPr>
      </w:pPr>
      <w:r>
        <w:rPr>
          <w:i/>
          <w:sz w:val="28"/>
        </w:rPr>
        <w:t xml:space="preserve">Ustawa o planowaniu i zagospodarowaniu przestrzennym </w:t>
      </w:r>
      <w:r>
        <w:rPr>
          <w:sz w:val="28"/>
        </w:rPr>
        <w:t>z</w:t>
      </w:r>
      <w:r>
        <w:rPr>
          <w:spacing w:val="80"/>
          <w:sz w:val="28"/>
        </w:rPr>
        <w:t xml:space="preserve"> </w:t>
      </w:r>
      <w:r>
        <w:rPr>
          <w:sz w:val="28"/>
        </w:rPr>
        <w:t>dnia 10 maja 2003 roku. Dyiennik Ustaw y 2003r. Nr 80, poz 717</w:t>
      </w:r>
    </w:p>
    <w:p w:rsidR="00301752" w:rsidRDefault="00301752">
      <w:bookmarkStart w:id="5" w:name="_GoBack"/>
      <w:bookmarkEnd w:id="5"/>
    </w:p>
    <w:sectPr w:rsidR="00301752">
      <w:pgSz w:w="11910" w:h="16840"/>
      <w:pgMar w:top="960" w:right="566" w:bottom="280" w:left="850" w:header="759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018E" w:rsidRDefault="00577717">
    <w:pPr>
      <w:pStyle w:val="a3"/>
      <w:spacing w:line="14" w:lineRule="auto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5CE104F6" wp14:editId="3F882E81">
              <wp:simplePos x="0" y="0"/>
              <wp:positionH relativeFrom="page">
                <wp:posOffset>6842759</wp:posOffset>
              </wp:positionH>
              <wp:positionV relativeFrom="page">
                <wp:posOffset>469451</wp:posOffset>
              </wp:positionV>
              <wp:extent cx="186690" cy="16510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6690" cy="1651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45018E" w:rsidRDefault="00577717">
                          <w:pPr>
                            <w:spacing w:line="244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  <w:spacing w:val="-5"/>
                            </w:rPr>
                            <w:t>12</w: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CE104F6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538.8pt;margin-top:36.95pt;width:14.7pt;height:13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" filled="f" stroked="f">
              <v:path arrowok="t"/>
              <v:textbox inset="0,0,0,0">
                <w:txbxContent>
                  <w:p w:rsidR="0045018E" w:rsidRDefault="00577717">
                    <w:pPr>
                      <w:spacing w:line="244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/>
                        <w:spacing w:val="-5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5"/>
                      </w:rPr>
                      <w:fldChar w:fldCharType="separate"/>
                    </w:r>
                    <w:r>
                      <w:rPr>
                        <w:rFonts w:ascii="Calibri"/>
                        <w:noProof/>
                        <w:spacing w:val="-5"/>
                      </w:rPr>
                      <w:t>12</w:t>
                    </w:r>
                    <w:r>
                      <w:rPr>
                        <w:rFonts w:asci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B36680"/>
    <w:multiLevelType w:val="multilevel"/>
    <w:tmpl w:val="22F2E28C"/>
    <w:lvl w:ilvl="0">
      <w:start w:val="3"/>
      <w:numFmt w:val="decimal"/>
      <w:lvlText w:val="%1"/>
      <w:lvlJc w:val="left"/>
      <w:pPr>
        <w:ind w:left="1071" w:hanging="41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71" w:hanging="41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6"/>
        <w:szCs w:val="26"/>
        <w:lang w:val="uk-UA" w:eastAsia="en-US" w:bidi="ar-SA"/>
      </w:rPr>
    </w:lvl>
    <w:lvl w:ilvl="2">
      <w:numFmt w:val="bullet"/>
      <w:lvlText w:val="•"/>
      <w:lvlJc w:val="left"/>
      <w:pPr>
        <w:ind w:left="2961" w:hanging="419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02" w:hanging="419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43" w:hanging="41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84" w:hanging="41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25" w:hanging="41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65" w:hanging="41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06" w:hanging="419"/>
      </w:pPr>
      <w:rPr>
        <w:rFonts w:hint="default"/>
        <w:lang w:val="uk-UA" w:eastAsia="en-US" w:bidi="ar-SA"/>
      </w:rPr>
    </w:lvl>
  </w:abstractNum>
  <w:abstractNum w:abstractNumId="1">
    <w:nsid w:val="093B5E1A"/>
    <w:multiLevelType w:val="multilevel"/>
    <w:tmpl w:val="B6126E5C"/>
    <w:lvl w:ilvl="0">
      <w:start w:val="1"/>
      <w:numFmt w:val="decimal"/>
      <w:lvlText w:val="%1"/>
      <w:lvlJc w:val="left"/>
      <w:pPr>
        <w:ind w:left="1071" w:hanging="66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71" w:hanging="6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2170" w:hanging="8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218" w:hanging="88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57" w:hanging="88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95" w:hanging="88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34" w:hanging="88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72" w:hanging="88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11" w:hanging="880"/>
      </w:pPr>
      <w:rPr>
        <w:rFonts w:hint="default"/>
        <w:lang w:val="uk-UA" w:eastAsia="en-US" w:bidi="ar-SA"/>
      </w:rPr>
    </w:lvl>
  </w:abstractNum>
  <w:abstractNum w:abstractNumId="2">
    <w:nsid w:val="47CC23ED"/>
    <w:multiLevelType w:val="multilevel"/>
    <w:tmpl w:val="42F63832"/>
    <w:lvl w:ilvl="0">
      <w:start w:val="4"/>
      <w:numFmt w:val="decimal"/>
      <w:lvlText w:val="%1"/>
      <w:lvlJc w:val="left"/>
      <w:pPr>
        <w:ind w:left="1731" w:hanging="66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731" w:hanging="6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655" w:hanging="25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684" w:hanging="25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56" w:hanging="25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28" w:hanging="25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00" w:hanging="25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72" w:hanging="25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44" w:hanging="258"/>
      </w:pPr>
      <w:rPr>
        <w:rFonts w:hint="default"/>
        <w:lang w:val="uk-UA" w:eastAsia="en-US" w:bidi="ar-SA"/>
      </w:rPr>
    </w:lvl>
  </w:abstractNum>
  <w:abstractNum w:abstractNumId="3">
    <w:nsid w:val="4BFD0084"/>
    <w:multiLevelType w:val="hybridMultilevel"/>
    <w:tmpl w:val="FD2C4658"/>
    <w:lvl w:ilvl="0" w:tplc="2B500B42">
      <w:start w:val="1"/>
      <w:numFmt w:val="decimal"/>
      <w:lvlText w:val="%1."/>
      <w:lvlJc w:val="left"/>
      <w:pPr>
        <w:ind w:left="1135" w:hanging="420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1"/>
        <w:sz w:val="28"/>
        <w:szCs w:val="28"/>
        <w:lang w:val="uk-UA" w:eastAsia="en-US" w:bidi="ar-SA"/>
      </w:rPr>
    </w:lvl>
    <w:lvl w:ilvl="1" w:tplc="4A1468D2">
      <w:numFmt w:val="bullet"/>
      <w:lvlText w:val="•"/>
      <w:lvlJc w:val="left"/>
      <w:pPr>
        <w:ind w:left="2074" w:hanging="420"/>
      </w:pPr>
      <w:rPr>
        <w:rFonts w:hint="default"/>
        <w:lang w:val="uk-UA" w:eastAsia="en-US" w:bidi="ar-SA"/>
      </w:rPr>
    </w:lvl>
    <w:lvl w:ilvl="2" w:tplc="A37C61C0">
      <w:numFmt w:val="bullet"/>
      <w:lvlText w:val="•"/>
      <w:lvlJc w:val="left"/>
      <w:pPr>
        <w:ind w:left="3009" w:hanging="420"/>
      </w:pPr>
      <w:rPr>
        <w:rFonts w:hint="default"/>
        <w:lang w:val="uk-UA" w:eastAsia="en-US" w:bidi="ar-SA"/>
      </w:rPr>
    </w:lvl>
    <w:lvl w:ilvl="3" w:tplc="86E23392">
      <w:numFmt w:val="bullet"/>
      <w:lvlText w:val="•"/>
      <w:lvlJc w:val="left"/>
      <w:pPr>
        <w:ind w:left="3944" w:hanging="420"/>
      </w:pPr>
      <w:rPr>
        <w:rFonts w:hint="default"/>
        <w:lang w:val="uk-UA" w:eastAsia="en-US" w:bidi="ar-SA"/>
      </w:rPr>
    </w:lvl>
    <w:lvl w:ilvl="4" w:tplc="C9F8B856">
      <w:numFmt w:val="bullet"/>
      <w:lvlText w:val="•"/>
      <w:lvlJc w:val="left"/>
      <w:pPr>
        <w:ind w:left="4879" w:hanging="420"/>
      </w:pPr>
      <w:rPr>
        <w:rFonts w:hint="default"/>
        <w:lang w:val="uk-UA" w:eastAsia="en-US" w:bidi="ar-SA"/>
      </w:rPr>
    </w:lvl>
    <w:lvl w:ilvl="5" w:tplc="5D6A429E">
      <w:numFmt w:val="bullet"/>
      <w:lvlText w:val="•"/>
      <w:lvlJc w:val="left"/>
      <w:pPr>
        <w:ind w:left="5814" w:hanging="420"/>
      </w:pPr>
      <w:rPr>
        <w:rFonts w:hint="default"/>
        <w:lang w:val="uk-UA" w:eastAsia="en-US" w:bidi="ar-SA"/>
      </w:rPr>
    </w:lvl>
    <w:lvl w:ilvl="6" w:tplc="293EBA04">
      <w:numFmt w:val="bullet"/>
      <w:lvlText w:val="•"/>
      <w:lvlJc w:val="left"/>
      <w:pPr>
        <w:ind w:left="6749" w:hanging="420"/>
      </w:pPr>
      <w:rPr>
        <w:rFonts w:hint="default"/>
        <w:lang w:val="uk-UA" w:eastAsia="en-US" w:bidi="ar-SA"/>
      </w:rPr>
    </w:lvl>
    <w:lvl w:ilvl="7" w:tplc="BCD4928A">
      <w:numFmt w:val="bullet"/>
      <w:lvlText w:val="•"/>
      <w:lvlJc w:val="left"/>
      <w:pPr>
        <w:ind w:left="7683" w:hanging="420"/>
      </w:pPr>
      <w:rPr>
        <w:rFonts w:hint="default"/>
        <w:lang w:val="uk-UA" w:eastAsia="en-US" w:bidi="ar-SA"/>
      </w:rPr>
    </w:lvl>
    <w:lvl w:ilvl="8" w:tplc="306E5AD4">
      <w:numFmt w:val="bullet"/>
      <w:lvlText w:val="•"/>
      <w:lvlJc w:val="left"/>
      <w:pPr>
        <w:ind w:left="8618" w:hanging="420"/>
      </w:pPr>
      <w:rPr>
        <w:rFonts w:hint="default"/>
        <w:lang w:val="uk-UA" w:eastAsia="en-US" w:bidi="ar-SA"/>
      </w:rPr>
    </w:lvl>
  </w:abstractNum>
  <w:abstractNum w:abstractNumId="4">
    <w:nsid w:val="5839477C"/>
    <w:multiLevelType w:val="multilevel"/>
    <w:tmpl w:val="692C30CC"/>
    <w:lvl w:ilvl="0">
      <w:start w:val="2"/>
      <w:numFmt w:val="decimal"/>
      <w:lvlText w:val="%1"/>
      <w:lvlJc w:val="left"/>
      <w:pPr>
        <w:ind w:left="1071" w:hanging="66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71" w:hanging="6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291" w:hanging="8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341" w:hanging="88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62" w:hanging="88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83" w:hanging="88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04" w:hanging="88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25" w:hanging="88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46" w:hanging="880"/>
      </w:pPr>
      <w:rPr>
        <w:rFonts w:hint="default"/>
        <w:lang w:val="uk-UA" w:eastAsia="en-US" w:bidi="ar-SA"/>
      </w:rPr>
    </w:lvl>
  </w:abstractNum>
  <w:abstractNum w:abstractNumId="5">
    <w:nsid w:val="68E01455"/>
    <w:multiLevelType w:val="hybridMultilevel"/>
    <w:tmpl w:val="49E8D7C2"/>
    <w:lvl w:ilvl="0" w:tplc="DC7288D2">
      <w:start w:val="1"/>
      <w:numFmt w:val="decimal"/>
      <w:lvlText w:val="%1."/>
      <w:lvlJc w:val="left"/>
      <w:pPr>
        <w:ind w:left="1496" w:hanging="767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1" w:tplc="491283DE">
      <w:numFmt w:val="bullet"/>
      <w:lvlText w:val=""/>
      <w:lvlJc w:val="left"/>
      <w:pPr>
        <w:ind w:left="2214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2" w:tplc="77DE146A">
      <w:numFmt w:val="bullet"/>
      <w:lvlText w:val="•"/>
      <w:lvlJc w:val="left"/>
      <w:pPr>
        <w:ind w:left="3138" w:hanging="360"/>
      </w:pPr>
      <w:rPr>
        <w:rFonts w:hint="default"/>
        <w:lang w:val="uk-UA" w:eastAsia="en-US" w:bidi="ar-SA"/>
      </w:rPr>
    </w:lvl>
    <w:lvl w:ilvl="3" w:tplc="82DA676A">
      <w:numFmt w:val="bullet"/>
      <w:lvlText w:val="•"/>
      <w:lvlJc w:val="left"/>
      <w:pPr>
        <w:ind w:left="4057" w:hanging="360"/>
      </w:pPr>
      <w:rPr>
        <w:rFonts w:hint="default"/>
        <w:lang w:val="uk-UA" w:eastAsia="en-US" w:bidi="ar-SA"/>
      </w:rPr>
    </w:lvl>
    <w:lvl w:ilvl="4" w:tplc="EF44BBBA">
      <w:numFmt w:val="bullet"/>
      <w:lvlText w:val="•"/>
      <w:lvlJc w:val="left"/>
      <w:pPr>
        <w:ind w:left="4976" w:hanging="360"/>
      </w:pPr>
      <w:rPr>
        <w:rFonts w:hint="default"/>
        <w:lang w:val="uk-UA" w:eastAsia="en-US" w:bidi="ar-SA"/>
      </w:rPr>
    </w:lvl>
    <w:lvl w:ilvl="5" w:tplc="75CCB3F4">
      <w:numFmt w:val="bullet"/>
      <w:lvlText w:val="•"/>
      <w:lvlJc w:val="left"/>
      <w:pPr>
        <w:ind w:left="5894" w:hanging="360"/>
      </w:pPr>
      <w:rPr>
        <w:rFonts w:hint="default"/>
        <w:lang w:val="uk-UA" w:eastAsia="en-US" w:bidi="ar-SA"/>
      </w:rPr>
    </w:lvl>
    <w:lvl w:ilvl="6" w:tplc="316E900A">
      <w:numFmt w:val="bullet"/>
      <w:lvlText w:val="•"/>
      <w:lvlJc w:val="left"/>
      <w:pPr>
        <w:ind w:left="6813" w:hanging="360"/>
      </w:pPr>
      <w:rPr>
        <w:rFonts w:hint="default"/>
        <w:lang w:val="uk-UA" w:eastAsia="en-US" w:bidi="ar-SA"/>
      </w:rPr>
    </w:lvl>
    <w:lvl w:ilvl="7" w:tplc="41A0F7A0">
      <w:numFmt w:val="bullet"/>
      <w:lvlText w:val="•"/>
      <w:lvlJc w:val="left"/>
      <w:pPr>
        <w:ind w:left="7732" w:hanging="360"/>
      </w:pPr>
      <w:rPr>
        <w:rFonts w:hint="default"/>
        <w:lang w:val="uk-UA" w:eastAsia="en-US" w:bidi="ar-SA"/>
      </w:rPr>
    </w:lvl>
    <w:lvl w:ilvl="8" w:tplc="45AA1EFA">
      <w:numFmt w:val="bullet"/>
      <w:lvlText w:val="•"/>
      <w:lvlJc w:val="left"/>
      <w:pPr>
        <w:ind w:left="8650" w:hanging="360"/>
      </w:pPr>
      <w:rPr>
        <w:rFonts w:hint="default"/>
        <w:lang w:val="uk-UA" w:eastAsia="en-US" w:bidi="ar-SA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289"/>
    <w:rsid w:val="00301752"/>
    <w:rsid w:val="00577717"/>
    <w:rsid w:val="00993289"/>
    <w:rsid w:val="00A26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5B203AF-3A2F-4674-B56C-75BC59E67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99328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993289"/>
    <w:pPr>
      <w:ind w:left="851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1"/>
    <w:qFormat/>
    <w:rsid w:val="00993289"/>
    <w:pPr>
      <w:ind w:left="1552" w:hanging="701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993289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1"/>
    <w:rsid w:val="00993289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11">
    <w:name w:val="toc 1"/>
    <w:basedOn w:val="a"/>
    <w:uiPriority w:val="1"/>
    <w:qFormat/>
    <w:rsid w:val="00993289"/>
    <w:pPr>
      <w:spacing w:before="152"/>
      <w:ind w:left="561"/>
      <w:jc w:val="center"/>
    </w:pPr>
    <w:rPr>
      <w:sz w:val="28"/>
      <w:szCs w:val="28"/>
    </w:rPr>
  </w:style>
  <w:style w:type="paragraph" w:styleId="21">
    <w:name w:val="toc 2"/>
    <w:basedOn w:val="a"/>
    <w:uiPriority w:val="1"/>
    <w:qFormat/>
    <w:rsid w:val="00993289"/>
    <w:pPr>
      <w:spacing w:before="149"/>
      <w:ind w:left="851"/>
    </w:pPr>
    <w:rPr>
      <w:sz w:val="28"/>
      <w:szCs w:val="28"/>
    </w:rPr>
  </w:style>
  <w:style w:type="paragraph" w:styleId="3">
    <w:name w:val="toc 3"/>
    <w:basedOn w:val="a"/>
    <w:uiPriority w:val="1"/>
    <w:qFormat/>
    <w:rsid w:val="00993289"/>
    <w:pPr>
      <w:spacing w:before="101"/>
      <w:ind w:left="1071" w:hanging="660"/>
    </w:pPr>
    <w:rPr>
      <w:sz w:val="28"/>
      <w:szCs w:val="28"/>
    </w:rPr>
  </w:style>
  <w:style w:type="paragraph" w:styleId="4">
    <w:name w:val="toc 4"/>
    <w:basedOn w:val="a"/>
    <w:uiPriority w:val="1"/>
    <w:qFormat/>
    <w:rsid w:val="00993289"/>
    <w:pPr>
      <w:spacing w:before="148"/>
      <w:ind w:left="2170" w:hanging="880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993289"/>
    <w:pPr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993289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993289"/>
    <w:pPr>
      <w:ind w:left="1134" w:firstLine="710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buv.gov.ua/portal/natural/MTP/2008_31/pdf/3144pest.pdf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ye.ua/news/news_17850.htm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khmelnytsky.com/pdf/genplan.pdf" TargetMode="External"/><Relationship Id="rId11" Type="http://schemas.openxmlformats.org/officeDocument/2006/relationships/hyperlink" Target="http://www.mpu.lodz.pl/" TargetMode="External"/><Relationship Id="rId5" Type="http://schemas.openxmlformats.org/officeDocument/2006/relationships/header" Target="header1.xml"/><Relationship Id="rId10" Type="http://schemas.openxmlformats.org/officeDocument/2006/relationships/hyperlink" Target="http://soskin.info/ea/2000/3/zmist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search.ligazakon.ua/l_doc2.nsf/link1/JF5Q200I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2468</Words>
  <Characters>14072</Characters>
  <Application>Microsoft Office Word</Application>
  <DocSecurity>0</DocSecurity>
  <Lines>117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2025-03-31T07:36:00Z</dcterms:created>
  <dcterms:modified xsi:type="dcterms:W3CDTF">2025-03-31T07:37:00Z</dcterms:modified>
</cp:coreProperties>
</file>