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6D27" w:rsidRPr="00A26D27" w:rsidRDefault="00A26D27" w:rsidP="00A26D27">
      <w:pPr>
        <w:spacing w:line="360" w:lineRule="auto"/>
        <w:jc w:val="center"/>
        <w:rPr>
          <w:rFonts w:ascii="Times New Roman" w:eastAsia="Calibri" w:hAnsi="Times New Roman" w:cs="Times New Roman"/>
          <w:sz w:val="28"/>
          <w:szCs w:val="28"/>
        </w:rPr>
      </w:pPr>
      <w:r w:rsidRPr="00A26D27">
        <w:rPr>
          <w:rFonts w:ascii="Times New Roman" w:eastAsia="Calibri" w:hAnsi="Times New Roman" w:cs="Times New Roman"/>
          <w:sz w:val="28"/>
          <w:szCs w:val="28"/>
        </w:rPr>
        <w:t>Одеський національний університет імені І.І. Мечникова</w:t>
      </w:r>
    </w:p>
    <w:p w:rsidR="00A26D27" w:rsidRPr="00A26D27" w:rsidRDefault="00A26D27" w:rsidP="00A26D27">
      <w:pPr>
        <w:spacing w:line="360" w:lineRule="auto"/>
        <w:jc w:val="center"/>
        <w:rPr>
          <w:rFonts w:ascii="Times New Roman" w:eastAsia="Calibri" w:hAnsi="Times New Roman" w:cs="Times New Roman"/>
          <w:sz w:val="28"/>
          <w:szCs w:val="28"/>
        </w:rPr>
      </w:pPr>
      <w:r w:rsidRPr="00A26D27">
        <w:rPr>
          <w:rFonts w:ascii="Times New Roman" w:eastAsia="Calibri" w:hAnsi="Times New Roman" w:cs="Times New Roman"/>
          <w:sz w:val="28"/>
          <w:szCs w:val="28"/>
        </w:rPr>
        <w:t>Економіко-правовий факультет</w:t>
      </w:r>
    </w:p>
    <w:p w:rsidR="00A26D27" w:rsidRPr="00A26D27" w:rsidRDefault="00A26D27" w:rsidP="00A26D27">
      <w:pPr>
        <w:spacing w:line="360" w:lineRule="auto"/>
        <w:jc w:val="center"/>
        <w:rPr>
          <w:rFonts w:ascii="Times New Roman" w:eastAsia="Calibri" w:hAnsi="Times New Roman" w:cs="Times New Roman"/>
          <w:sz w:val="28"/>
          <w:szCs w:val="28"/>
        </w:rPr>
      </w:pPr>
      <w:r w:rsidRPr="00A26D27">
        <w:rPr>
          <w:rFonts w:ascii="Times New Roman" w:eastAsia="Calibri" w:hAnsi="Times New Roman" w:cs="Times New Roman"/>
          <w:sz w:val="28"/>
          <w:szCs w:val="28"/>
        </w:rPr>
        <w:t>Кафедра бухгалтерського обліку, аналізу та аудиту</w:t>
      </w:r>
    </w:p>
    <w:p w:rsidR="00A26D27" w:rsidRPr="00A26D27" w:rsidRDefault="00A26D27" w:rsidP="00A26D27">
      <w:pPr>
        <w:spacing w:line="360" w:lineRule="auto"/>
        <w:jc w:val="center"/>
        <w:rPr>
          <w:rFonts w:ascii="Times New Roman" w:eastAsia="Calibri" w:hAnsi="Times New Roman" w:cs="Times New Roman"/>
          <w:b/>
          <w:sz w:val="28"/>
          <w:szCs w:val="28"/>
        </w:rPr>
      </w:pPr>
    </w:p>
    <w:p w:rsidR="00A26D27" w:rsidRPr="00A26D27" w:rsidRDefault="00A26D27" w:rsidP="00A26D27">
      <w:pPr>
        <w:spacing w:line="360" w:lineRule="auto"/>
        <w:jc w:val="center"/>
        <w:rPr>
          <w:rFonts w:ascii="Times New Roman" w:eastAsia="Calibri" w:hAnsi="Times New Roman" w:cs="Times New Roman"/>
          <w:b/>
          <w:sz w:val="28"/>
          <w:szCs w:val="28"/>
        </w:rPr>
      </w:pPr>
      <w:r w:rsidRPr="00A26D27">
        <w:rPr>
          <w:rFonts w:ascii="Times New Roman" w:eastAsia="Calibri" w:hAnsi="Times New Roman" w:cs="Times New Roman"/>
          <w:b/>
          <w:sz w:val="28"/>
          <w:szCs w:val="28"/>
        </w:rPr>
        <w:t>Д и п л о м н а  р о б о т а</w:t>
      </w:r>
    </w:p>
    <w:p w:rsidR="00A26D27" w:rsidRPr="00A26D27" w:rsidRDefault="00A26D27" w:rsidP="00A26D27">
      <w:pPr>
        <w:spacing w:line="360" w:lineRule="auto"/>
        <w:jc w:val="center"/>
        <w:rPr>
          <w:rFonts w:ascii="Times New Roman" w:eastAsia="Calibri" w:hAnsi="Times New Roman" w:cs="Times New Roman"/>
          <w:sz w:val="28"/>
          <w:szCs w:val="28"/>
        </w:rPr>
      </w:pPr>
      <w:r w:rsidRPr="00A26D27">
        <w:rPr>
          <w:rFonts w:ascii="Times New Roman" w:eastAsia="Calibri" w:hAnsi="Times New Roman" w:cs="Times New Roman"/>
          <w:sz w:val="28"/>
          <w:szCs w:val="28"/>
        </w:rPr>
        <w:t>бакалавра</w:t>
      </w:r>
    </w:p>
    <w:p w:rsidR="00A26D27" w:rsidRPr="00A26D27" w:rsidRDefault="00A26D27" w:rsidP="00A26D27">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b/>
          <w:sz w:val="28"/>
          <w:szCs w:val="28"/>
          <w:lang w:eastAsia="ru-RU"/>
        </w:rPr>
      </w:pPr>
      <w:r w:rsidRPr="00A26D27">
        <w:rPr>
          <w:rFonts w:ascii="Times New Roman" w:eastAsia="Times New Roman" w:hAnsi="Times New Roman" w:cs="Times New Roman"/>
          <w:sz w:val="28"/>
          <w:szCs w:val="28"/>
          <w:lang w:eastAsia="ru-RU"/>
        </w:rPr>
        <w:t xml:space="preserve">на тему: </w:t>
      </w:r>
      <w:r w:rsidRPr="00A26D27">
        <w:rPr>
          <w:rFonts w:ascii="Times New Roman" w:eastAsia="Times New Roman" w:hAnsi="Times New Roman" w:cs="Times New Roman"/>
          <w:b/>
          <w:sz w:val="28"/>
          <w:szCs w:val="28"/>
          <w:lang w:eastAsia="ru-RU"/>
        </w:rPr>
        <w:t>“</w:t>
      </w:r>
      <w:r w:rsidRPr="00A26D27">
        <w:rPr>
          <w:rFonts w:ascii="Times New Roman" w:eastAsia="Times New Roman" w:hAnsi="Times New Roman" w:cs="Times New Roman"/>
          <w:sz w:val="28"/>
          <w:szCs w:val="28"/>
          <w:lang w:val="ru-RU" w:eastAsia="ru-RU"/>
        </w:rPr>
        <w:t xml:space="preserve"> </w:t>
      </w:r>
      <w:r w:rsidRPr="00A26D27">
        <w:rPr>
          <w:rFonts w:ascii="Times New Roman" w:eastAsia="Times New Roman" w:hAnsi="Times New Roman" w:cs="Times New Roman"/>
          <w:b/>
          <w:sz w:val="28"/>
          <w:szCs w:val="28"/>
          <w:lang w:eastAsia="ru-RU"/>
        </w:rPr>
        <w:t xml:space="preserve">Стан обліку та аудиторська перевірка розрахунків по </w:t>
      </w:r>
    </w:p>
    <w:p w:rsidR="00A26D27" w:rsidRPr="00A26D27" w:rsidRDefault="00A26D27" w:rsidP="00A26D27">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A26D27">
        <w:rPr>
          <w:rFonts w:ascii="Times New Roman" w:eastAsia="Times New Roman" w:hAnsi="Times New Roman" w:cs="Times New Roman"/>
          <w:b/>
          <w:sz w:val="28"/>
          <w:szCs w:val="28"/>
          <w:lang w:eastAsia="ru-RU"/>
        </w:rPr>
        <w:t>заробітній платі на підприємстві ”</w:t>
      </w:r>
    </w:p>
    <w:p w:rsidR="00A26D27" w:rsidRPr="00A26D27" w:rsidRDefault="00A26D27" w:rsidP="00A26D27">
      <w:pPr>
        <w:spacing w:line="360" w:lineRule="auto"/>
        <w:jc w:val="center"/>
        <w:rPr>
          <w:rFonts w:ascii="Times New Roman" w:eastAsia="Calibri" w:hAnsi="Times New Roman" w:cs="Times New Roman"/>
        </w:rPr>
      </w:pPr>
    </w:p>
    <w:p w:rsidR="00A26D27" w:rsidRPr="00A26D27" w:rsidRDefault="00A26D27" w:rsidP="00A26D27">
      <w:pPr>
        <w:jc w:val="center"/>
        <w:rPr>
          <w:rFonts w:ascii="Times New Roman" w:eastAsia="Calibri" w:hAnsi="Times New Roman" w:cs="Times New Roman"/>
          <w:lang w:val="en-US"/>
        </w:rPr>
      </w:pPr>
      <w:r w:rsidRPr="00A26D27">
        <w:rPr>
          <w:rFonts w:ascii="Times New Roman" w:eastAsia="Calibri" w:hAnsi="Times New Roman" w:cs="Times New Roman"/>
          <w:lang w:val="en-US"/>
        </w:rPr>
        <w:t>“State of accounting and auditing of payroll settlements at the enterprise”</w:t>
      </w:r>
    </w:p>
    <w:p w:rsidR="00A26D27" w:rsidRPr="00A26D27" w:rsidRDefault="00A26D27" w:rsidP="00A26D27">
      <w:pPr>
        <w:spacing w:after="0"/>
        <w:jc w:val="center"/>
        <w:rPr>
          <w:rFonts w:ascii="Times New Roman" w:eastAsia="Calibri" w:hAnsi="Times New Roman" w:cs="Times New Roman"/>
          <w:b/>
          <w:lang w:val="en-US"/>
        </w:rPr>
      </w:pPr>
    </w:p>
    <w:tbl>
      <w:tblPr>
        <w:tblW w:w="0" w:type="auto"/>
        <w:tblLook w:val="01E0" w:firstRow="1" w:lastRow="1" w:firstColumn="1" w:lastColumn="1" w:noHBand="0" w:noVBand="0"/>
      </w:tblPr>
      <w:tblGrid>
        <w:gridCol w:w="3588"/>
        <w:gridCol w:w="5983"/>
      </w:tblGrid>
      <w:tr w:rsidR="00A26D27" w:rsidRPr="00A26D27" w:rsidTr="00A26D27">
        <w:tc>
          <w:tcPr>
            <w:tcW w:w="3588" w:type="dxa"/>
          </w:tcPr>
          <w:p w:rsidR="00A26D27" w:rsidRPr="00A26D27" w:rsidRDefault="00A26D27" w:rsidP="00A26D27">
            <w:pPr>
              <w:spacing w:after="0"/>
              <w:jc w:val="center"/>
              <w:rPr>
                <w:rFonts w:ascii="Times New Roman" w:eastAsia="Calibri" w:hAnsi="Times New Roman" w:cs="Times New Roman"/>
                <w:b/>
                <w:sz w:val="28"/>
                <w:szCs w:val="28"/>
                <w:lang w:val="en-US"/>
              </w:rPr>
            </w:pPr>
          </w:p>
        </w:tc>
        <w:tc>
          <w:tcPr>
            <w:tcW w:w="5983" w:type="dxa"/>
          </w:tcPr>
          <w:p w:rsidR="00A26D27" w:rsidRPr="00A26D27" w:rsidRDefault="00A26D27" w:rsidP="00A26D27">
            <w:pPr>
              <w:spacing w:after="0"/>
              <w:rPr>
                <w:rFonts w:ascii="Times New Roman" w:eastAsia="Calibri" w:hAnsi="Times New Roman" w:cs="Times New Roman"/>
                <w:sz w:val="28"/>
                <w:szCs w:val="28"/>
                <w:lang w:val="en-US"/>
              </w:rPr>
            </w:pPr>
          </w:p>
          <w:p w:rsidR="00A26D27" w:rsidRPr="00A26D27" w:rsidRDefault="00A26D27" w:rsidP="00A26D27">
            <w:pPr>
              <w:spacing w:after="0"/>
              <w:rPr>
                <w:rFonts w:ascii="Times New Roman" w:eastAsia="Calibri" w:hAnsi="Times New Roman" w:cs="Times New Roman"/>
                <w:sz w:val="28"/>
                <w:szCs w:val="28"/>
              </w:rPr>
            </w:pPr>
            <w:r w:rsidRPr="00A26D27">
              <w:rPr>
                <w:rFonts w:ascii="Times New Roman" w:eastAsia="Calibri" w:hAnsi="Times New Roman" w:cs="Times New Roman"/>
                <w:sz w:val="28"/>
                <w:szCs w:val="28"/>
              </w:rPr>
              <w:t>Виконав студент денної форми навчання,</w:t>
            </w:r>
          </w:p>
          <w:p w:rsidR="00A26D27" w:rsidRPr="00A26D27" w:rsidRDefault="00A26D27" w:rsidP="00A26D27">
            <w:pPr>
              <w:spacing w:after="0"/>
              <w:rPr>
                <w:rFonts w:ascii="Times New Roman" w:eastAsia="Calibri" w:hAnsi="Times New Roman" w:cs="Times New Roman"/>
                <w:sz w:val="28"/>
                <w:szCs w:val="28"/>
              </w:rPr>
            </w:pPr>
            <w:r w:rsidRPr="00A26D27">
              <w:rPr>
                <w:rFonts w:ascii="Times New Roman" w:eastAsia="Calibri" w:hAnsi="Times New Roman" w:cs="Times New Roman"/>
                <w:sz w:val="28"/>
                <w:szCs w:val="28"/>
              </w:rPr>
              <w:t>напряму підготовки 6.030509 “Облік і аудит”,</w:t>
            </w:r>
          </w:p>
          <w:p w:rsidR="00A26D27" w:rsidRPr="00A26D27" w:rsidRDefault="00F56DC3" w:rsidP="00A26D27">
            <w:pPr>
              <w:spacing w:after="0"/>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Серотюк</w:t>
            </w:r>
            <w:proofErr w:type="spellEnd"/>
            <w:r>
              <w:rPr>
                <w:rFonts w:ascii="Times New Roman" w:eastAsia="Calibri" w:hAnsi="Times New Roman" w:cs="Times New Roman"/>
                <w:sz w:val="28"/>
                <w:szCs w:val="28"/>
              </w:rPr>
              <w:t xml:space="preserve"> Іван В</w:t>
            </w:r>
            <w:r>
              <w:rPr>
                <w:rFonts w:ascii="Times New Roman" w:eastAsia="Calibri" w:hAnsi="Times New Roman" w:cs="Times New Roman"/>
                <w:sz w:val="28"/>
                <w:szCs w:val="28"/>
                <w:lang w:val="ru-RU"/>
              </w:rPr>
              <w:t>о</w:t>
            </w:r>
            <w:bookmarkStart w:id="0" w:name="_GoBack"/>
            <w:bookmarkEnd w:id="0"/>
            <w:proofErr w:type="spellStart"/>
            <w:r w:rsidR="00A26D27" w:rsidRPr="00A26D27">
              <w:rPr>
                <w:rFonts w:ascii="Times New Roman" w:eastAsia="Calibri" w:hAnsi="Times New Roman" w:cs="Times New Roman"/>
                <w:sz w:val="28"/>
                <w:szCs w:val="28"/>
              </w:rPr>
              <w:t>лодимирович</w:t>
            </w:r>
            <w:proofErr w:type="spellEnd"/>
            <w:r w:rsidR="00A26D27" w:rsidRPr="00A26D27">
              <w:rPr>
                <w:rFonts w:ascii="Times New Roman" w:eastAsia="Calibri" w:hAnsi="Times New Roman" w:cs="Times New Roman"/>
                <w:sz w:val="28"/>
                <w:szCs w:val="28"/>
              </w:rPr>
              <w:t xml:space="preserve"> </w:t>
            </w:r>
          </w:p>
          <w:p w:rsidR="00A26D27" w:rsidRPr="00A26D27" w:rsidRDefault="00A26D27" w:rsidP="00A26D27">
            <w:pPr>
              <w:spacing w:after="0"/>
              <w:rPr>
                <w:rFonts w:ascii="Times New Roman" w:eastAsia="Calibri" w:hAnsi="Times New Roman" w:cs="Times New Roman"/>
                <w:sz w:val="28"/>
                <w:szCs w:val="28"/>
              </w:rPr>
            </w:pPr>
          </w:p>
          <w:p w:rsidR="00A26D27" w:rsidRPr="00A26D27" w:rsidRDefault="00A26D27" w:rsidP="00A26D27">
            <w:pPr>
              <w:spacing w:after="0"/>
              <w:rPr>
                <w:rFonts w:ascii="Times New Roman" w:eastAsia="Calibri" w:hAnsi="Times New Roman" w:cs="Times New Roman"/>
                <w:sz w:val="28"/>
                <w:szCs w:val="28"/>
              </w:rPr>
            </w:pPr>
            <w:r w:rsidRPr="00A26D27">
              <w:rPr>
                <w:rFonts w:ascii="Times New Roman" w:eastAsia="Calibri" w:hAnsi="Times New Roman" w:cs="Times New Roman"/>
                <w:sz w:val="28"/>
                <w:szCs w:val="28"/>
              </w:rPr>
              <w:t>Науковий керівник: доктор економічних наук, професор  _______________ Побережець О.В.</w:t>
            </w:r>
          </w:p>
          <w:p w:rsidR="00A26D27" w:rsidRPr="00A26D27" w:rsidRDefault="00A26D27" w:rsidP="00A26D27">
            <w:pPr>
              <w:spacing w:after="0"/>
              <w:rPr>
                <w:rFonts w:ascii="Times New Roman" w:eastAsia="Calibri" w:hAnsi="Times New Roman" w:cs="Times New Roman"/>
                <w:sz w:val="28"/>
                <w:szCs w:val="28"/>
              </w:rPr>
            </w:pPr>
          </w:p>
          <w:p w:rsidR="00A26D27" w:rsidRPr="00A26D27" w:rsidRDefault="00A26D27" w:rsidP="00A26D27">
            <w:pPr>
              <w:spacing w:after="0"/>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Рецензент: кандидат економічних наук, </w:t>
            </w:r>
          </w:p>
          <w:p w:rsidR="00A26D27" w:rsidRPr="00A26D27" w:rsidRDefault="00A26D27" w:rsidP="00A26D27">
            <w:pPr>
              <w:spacing w:after="0"/>
              <w:rPr>
                <w:rFonts w:ascii="Times New Roman" w:eastAsia="Calibri" w:hAnsi="Times New Roman" w:cs="Times New Roman"/>
                <w:sz w:val="28"/>
                <w:szCs w:val="28"/>
              </w:rPr>
            </w:pPr>
            <w:r w:rsidRPr="00A26D27">
              <w:rPr>
                <w:rFonts w:ascii="Times New Roman" w:eastAsia="Calibri" w:hAnsi="Times New Roman" w:cs="Times New Roman"/>
                <w:sz w:val="28"/>
                <w:szCs w:val="28"/>
              </w:rPr>
              <w:t>доцент Яковлев О.І.</w:t>
            </w:r>
          </w:p>
          <w:p w:rsidR="00A26D27" w:rsidRPr="00A26D27" w:rsidRDefault="00A26D27" w:rsidP="00A26D27">
            <w:pPr>
              <w:spacing w:after="0"/>
              <w:rPr>
                <w:rFonts w:ascii="Times New Roman" w:eastAsia="Calibri" w:hAnsi="Times New Roman" w:cs="Times New Roman"/>
                <w:sz w:val="28"/>
                <w:szCs w:val="28"/>
              </w:rPr>
            </w:pPr>
          </w:p>
        </w:tc>
      </w:tr>
    </w:tbl>
    <w:p w:rsidR="00A26D27" w:rsidRPr="00A26D27" w:rsidRDefault="00A26D27" w:rsidP="00A26D27">
      <w:pPr>
        <w:spacing w:after="0"/>
        <w:rPr>
          <w:rFonts w:ascii="Times New Roman" w:eastAsia="Calibri" w:hAnsi="Times New Roman" w:cs="Times New Roman"/>
          <w:b/>
          <w:sz w:val="28"/>
          <w:szCs w:val="28"/>
        </w:rPr>
      </w:pPr>
    </w:p>
    <w:tbl>
      <w:tblPr>
        <w:tblW w:w="0" w:type="auto"/>
        <w:tblLook w:val="01E0" w:firstRow="1" w:lastRow="1" w:firstColumn="1" w:lastColumn="1" w:noHBand="0" w:noVBand="0"/>
      </w:tblPr>
      <w:tblGrid>
        <w:gridCol w:w="4428"/>
        <w:gridCol w:w="5142"/>
      </w:tblGrid>
      <w:tr w:rsidR="00A26D27" w:rsidRPr="00A26D27" w:rsidTr="00A26D27">
        <w:tc>
          <w:tcPr>
            <w:tcW w:w="4428" w:type="dxa"/>
            <w:hideMark/>
          </w:tcPr>
          <w:p w:rsidR="00A26D27" w:rsidRPr="00A26D27" w:rsidRDefault="00A26D27" w:rsidP="00A26D27">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Рекомендовано до захисту на засіданні кафедри</w:t>
            </w:r>
          </w:p>
          <w:p w:rsidR="00A26D27" w:rsidRPr="00A26D27" w:rsidRDefault="00A26D27" w:rsidP="00A26D27">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___ ____________ 2018 року,</w:t>
            </w:r>
          </w:p>
          <w:p w:rsidR="00A26D27" w:rsidRPr="00A26D27" w:rsidRDefault="00A26D27" w:rsidP="00A26D27">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протокол № _____</w:t>
            </w:r>
          </w:p>
          <w:p w:rsidR="00A26D27" w:rsidRPr="00A26D27" w:rsidRDefault="00A26D27" w:rsidP="00A26D27">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Завідувач кафедри</w:t>
            </w:r>
          </w:p>
          <w:p w:rsidR="00A26D27" w:rsidRPr="00A26D27" w:rsidRDefault="00A26D27" w:rsidP="00A26D27">
            <w:pPr>
              <w:widowControl w:val="0"/>
              <w:autoSpaceDE w:val="0"/>
              <w:autoSpaceDN w:val="0"/>
              <w:adjustRightInd w:val="0"/>
              <w:spacing w:after="0" w:line="360" w:lineRule="auto"/>
              <w:rPr>
                <w:rFonts w:ascii="Times New Roman" w:eastAsia="Times New Roman" w:hAnsi="Times New Roman" w:cs="Times New Roman"/>
                <w:bCs/>
                <w:sz w:val="28"/>
                <w:szCs w:val="28"/>
                <w:lang w:val="ru-RU" w:eastAsia="ru-RU"/>
              </w:rPr>
            </w:pPr>
            <w:proofErr w:type="spellStart"/>
            <w:r w:rsidRPr="00A26D27">
              <w:rPr>
                <w:rFonts w:ascii="Times New Roman" w:eastAsia="Times New Roman" w:hAnsi="Times New Roman" w:cs="Times New Roman"/>
                <w:sz w:val="28"/>
                <w:szCs w:val="28"/>
                <w:lang w:eastAsia="ru-RU"/>
              </w:rPr>
              <w:t>к.е.н</w:t>
            </w:r>
            <w:proofErr w:type="spellEnd"/>
            <w:r w:rsidRPr="00A26D27">
              <w:rPr>
                <w:rFonts w:ascii="Times New Roman" w:eastAsia="Times New Roman" w:hAnsi="Times New Roman" w:cs="Times New Roman"/>
                <w:sz w:val="28"/>
                <w:szCs w:val="28"/>
                <w:lang w:eastAsia="ru-RU"/>
              </w:rPr>
              <w:t xml:space="preserve">., доц. _________ </w:t>
            </w:r>
            <w:proofErr w:type="spellStart"/>
            <w:r w:rsidRPr="00A26D27">
              <w:rPr>
                <w:rFonts w:ascii="Times New Roman" w:eastAsia="Times New Roman" w:hAnsi="Times New Roman" w:cs="Times New Roman"/>
                <w:sz w:val="28"/>
                <w:szCs w:val="28"/>
                <w:lang w:eastAsia="ru-RU"/>
              </w:rPr>
              <w:t>Кусик</w:t>
            </w:r>
            <w:proofErr w:type="spellEnd"/>
            <w:r w:rsidRPr="00A26D27">
              <w:rPr>
                <w:rFonts w:ascii="Times New Roman" w:eastAsia="Times New Roman" w:hAnsi="Times New Roman" w:cs="Times New Roman"/>
                <w:sz w:val="28"/>
                <w:szCs w:val="28"/>
                <w:lang w:eastAsia="ru-RU"/>
              </w:rPr>
              <w:t xml:space="preserve"> Н.Л.</w:t>
            </w:r>
          </w:p>
        </w:tc>
        <w:tc>
          <w:tcPr>
            <w:tcW w:w="5142" w:type="dxa"/>
          </w:tcPr>
          <w:p w:rsidR="00A26D27" w:rsidRPr="00A26D27" w:rsidRDefault="00A26D27" w:rsidP="00A26D27">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Захищено на засіданні ЕК № 6</w:t>
            </w:r>
          </w:p>
          <w:p w:rsidR="00A26D27" w:rsidRPr="00A26D27" w:rsidRDefault="00A26D27" w:rsidP="00A26D2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«___» ________ 2018 р., протокол № __</w:t>
            </w:r>
          </w:p>
          <w:p w:rsidR="00A26D27" w:rsidRPr="00A26D27" w:rsidRDefault="00A26D27" w:rsidP="00A26D2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Оцінка ____________ / ______ / ______</w:t>
            </w:r>
          </w:p>
          <w:p w:rsidR="00A26D27" w:rsidRPr="00A26D27" w:rsidRDefault="00A26D27" w:rsidP="00A26D2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A26D27" w:rsidRPr="00A26D27" w:rsidRDefault="00A26D27" w:rsidP="00A26D2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Голова ЕК</w:t>
            </w:r>
          </w:p>
          <w:p w:rsidR="00A26D27" w:rsidRPr="00A26D27" w:rsidRDefault="00A26D27" w:rsidP="00A26D27">
            <w:pPr>
              <w:widowControl w:val="0"/>
              <w:autoSpaceDE w:val="0"/>
              <w:autoSpaceDN w:val="0"/>
              <w:adjustRightInd w:val="0"/>
              <w:spacing w:after="0" w:line="360" w:lineRule="auto"/>
              <w:rPr>
                <w:rFonts w:ascii="Times New Roman" w:eastAsia="Times New Roman" w:hAnsi="Times New Roman" w:cs="Times New Roman"/>
                <w:bCs/>
                <w:sz w:val="28"/>
                <w:szCs w:val="28"/>
                <w:lang w:val="ru-RU" w:eastAsia="ru-RU"/>
              </w:rPr>
            </w:pPr>
            <w:proofErr w:type="spellStart"/>
            <w:r w:rsidRPr="00A26D27">
              <w:rPr>
                <w:rFonts w:ascii="Times New Roman" w:eastAsia="Times New Roman" w:hAnsi="Times New Roman" w:cs="Times New Roman"/>
                <w:sz w:val="28"/>
                <w:szCs w:val="28"/>
                <w:lang w:eastAsia="uk-UA"/>
              </w:rPr>
              <w:t>д.е.н</w:t>
            </w:r>
            <w:proofErr w:type="spellEnd"/>
            <w:r w:rsidRPr="00A26D27">
              <w:rPr>
                <w:rFonts w:ascii="Times New Roman" w:eastAsia="Times New Roman" w:hAnsi="Times New Roman" w:cs="Times New Roman"/>
                <w:sz w:val="28"/>
                <w:szCs w:val="28"/>
                <w:lang w:eastAsia="uk-UA"/>
              </w:rPr>
              <w:t xml:space="preserve">., проф. ____________ </w:t>
            </w:r>
            <w:proofErr w:type="spellStart"/>
            <w:r w:rsidRPr="00A26D27">
              <w:rPr>
                <w:rFonts w:ascii="Times New Roman" w:eastAsia="Times New Roman" w:hAnsi="Times New Roman" w:cs="Times New Roman"/>
                <w:sz w:val="28"/>
                <w:szCs w:val="28"/>
                <w:lang w:eastAsia="uk-UA"/>
              </w:rPr>
              <w:t>Ніценко</w:t>
            </w:r>
            <w:proofErr w:type="spellEnd"/>
            <w:r w:rsidRPr="00A26D27">
              <w:rPr>
                <w:rFonts w:ascii="Times New Roman" w:eastAsia="Times New Roman" w:hAnsi="Times New Roman" w:cs="Times New Roman"/>
                <w:sz w:val="28"/>
                <w:szCs w:val="28"/>
                <w:lang w:eastAsia="uk-UA"/>
              </w:rPr>
              <w:t xml:space="preserve"> В.С.</w:t>
            </w:r>
          </w:p>
        </w:tc>
      </w:tr>
    </w:tbl>
    <w:p w:rsidR="00A26D27" w:rsidRPr="00A26D27" w:rsidRDefault="00A26D27" w:rsidP="00A26D27">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A26D27" w:rsidRPr="00A26D27" w:rsidRDefault="00A26D27" w:rsidP="00A26D27">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A26D27" w:rsidRPr="00A26D27" w:rsidRDefault="00A26D27" w:rsidP="00A26D27">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A26D27">
        <w:rPr>
          <w:rFonts w:ascii="Times New Roman" w:eastAsia="Times New Roman" w:hAnsi="Times New Roman" w:cs="Times New Roman"/>
          <w:b/>
          <w:sz w:val="28"/>
          <w:szCs w:val="28"/>
          <w:lang w:eastAsia="uk-UA"/>
        </w:rPr>
        <w:t>Одеса – 2018</w:t>
      </w:r>
    </w:p>
    <w:p w:rsidR="00A26D27" w:rsidRDefault="00A26D27" w:rsidP="00A26D27">
      <w:pPr>
        <w:spacing w:line="360" w:lineRule="auto"/>
        <w:jc w:val="center"/>
        <w:rPr>
          <w:rFonts w:ascii="Times New Roman" w:eastAsia="Calibri" w:hAnsi="Times New Roman" w:cs="Times New Roman"/>
          <w:b/>
          <w:sz w:val="28"/>
          <w:szCs w:val="28"/>
          <w:lang w:val="ru-RU"/>
        </w:rPr>
      </w:pPr>
    </w:p>
    <w:p w:rsidR="00A26D27" w:rsidRPr="00A26D27" w:rsidRDefault="00A26D27" w:rsidP="00A26D27">
      <w:pPr>
        <w:spacing w:line="360" w:lineRule="auto"/>
        <w:jc w:val="center"/>
        <w:rPr>
          <w:rFonts w:ascii="Times New Roman" w:eastAsia="Calibri" w:hAnsi="Times New Roman" w:cs="Times New Roman"/>
          <w:b/>
          <w:sz w:val="28"/>
          <w:szCs w:val="28"/>
        </w:rPr>
      </w:pPr>
      <w:r w:rsidRPr="00A26D27">
        <w:rPr>
          <w:rFonts w:ascii="Times New Roman" w:eastAsia="Calibri" w:hAnsi="Times New Roman" w:cs="Times New Roman"/>
          <w:b/>
          <w:sz w:val="28"/>
          <w:szCs w:val="28"/>
        </w:rPr>
        <w:lastRenderedPageBreak/>
        <w:t>ЗМІСТ</w:t>
      </w:r>
    </w:p>
    <w:tbl>
      <w:tblPr>
        <w:tblW w:w="0" w:type="auto"/>
        <w:tblLayout w:type="fixed"/>
        <w:tblLook w:val="04A0" w:firstRow="1" w:lastRow="0" w:firstColumn="1" w:lastColumn="0" w:noHBand="0" w:noVBand="1"/>
      </w:tblPr>
      <w:tblGrid>
        <w:gridCol w:w="9039"/>
        <w:gridCol w:w="532"/>
      </w:tblGrid>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b/>
                <w:sz w:val="28"/>
                <w:szCs w:val="28"/>
              </w:rPr>
              <w:t>Вступ</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3</w:t>
            </w:r>
          </w:p>
        </w:tc>
      </w:tr>
      <w:tr w:rsidR="00A26D27" w:rsidRPr="00A26D27" w:rsidTr="00A26D27">
        <w:tc>
          <w:tcPr>
            <w:tcW w:w="9039" w:type="dxa"/>
            <w:hideMark/>
          </w:tcPr>
          <w:p w:rsidR="00A26D27" w:rsidRPr="00A26D27" w:rsidRDefault="00A26D27" w:rsidP="00A26D27">
            <w:p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b/>
                <w:sz w:val="28"/>
                <w:szCs w:val="28"/>
              </w:rPr>
              <w:t xml:space="preserve">Розділ 1. Теоретичні аспекти обліку та аудиту розрахунків по заробітній платі </w:t>
            </w:r>
          </w:p>
        </w:tc>
        <w:tc>
          <w:tcPr>
            <w:tcW w:w="532" w:type="dxa"/>
          </w:tcPr>
          <w:p w:rsidR="00A26D27" w:rsidRPr="00A26D27" w:rsidRDefault="00A26D27" w:rsidP="00A26D27">
            <w:pPr>
              <w:spacing w:after="0" w:line="360" w:lineRule="auto"/>
              <w:ind w:right="-143"/>
              <w:rPr>
                <w:rFonts w:ascii="Times New Roman" w:eastAsia="Calibri" w:hAnsi="Times New Roman" w:cs="Times New Roman"/>
                <w:b/>
                <w:sz w:val="28"/>
                <w:szCs w:val="28"/>
              </w:rPr>
            </w:pPr>
          </w:p>
          <w:p w:rsidR="00A26D27" w:rsidRPr="00A26D27" w:rsidRDefault="00A26D27" w:rsidP="00A26D27">
            <w:pPr>
              <w:spacing w:after="0" w:line="360" w:lineRule="auto"/>
              <w:ind w:right="-143"/>
              <w:rPr>
                <w:rFonts w:ascii="Times New Roman" w:eastAsia="Calibri" w:hAnsi="Times New Roman" w:cs="Times New Roman"/>
                <w:b/>
                <w:sz w:val="28"/>
                <w:szCs w:val="28"/>
              </w:rPr>
            </w:pPr>
            <w:r w:rsidRPr="00A26D27">
              <w:rPr>
                <w:rFonts w:ascii="Times New Roman" w:eastAsia="Calibri" w:hAnsi="Times New Roman" w:cs="Times New Roman"/>
                <w:b/>
                <w:sz w:val="28"/>
                <w:szCs w:val="28"/>
              </w:rPr>
              <w:t>7</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1.1. </w:t>
            </w:r>
            <w:r w:rsidRPr="00A26D27">
              <w:rPr>
                <w:rFonts w:ascii="Times New Roman" w:eastAsia="Calibri" w:hAnsi="Times New Roman" w:cs="Times New Roman"/>
                <w:bCs/>
                <w:sz w:val="28"/>
                <w:szCs w:val="28"/>
              </w:rPr>
              <w:t xml:space="preserve">Наукові основи обліку розрахунків по заробітній платі </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7</w:t>
            </w:r>
          </w:p>
        </w:tc>
      </w:tr>
      <w:tr w:rsidR="00A26D27" w:rsidRPr="00A26D27" w:rsidTr="00A26D27">
        <w:tc>
          <w:tcPr>
            <w:tcW w:w="9039" w:type="dxa"/>
            <w:hideMark/>
          </w:tcPr>
          <w:p w:rsidR="00A26D27" w:rsidRPr="00A26D27" w:rsidRDefault="00A26D27" w:rsidP="00A26D27">
            <w:p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1.2. Економічний зміст та завдання обліку та аудиту </w:t>
            </w:r>
            <w:r w:rsidRPr="00A26D27">
              <w:rPr>
                <w:rFonts w:ascii="Times New Roman" w:eastAsia="Calibri" w:hAnsi="Times New Roman" w:cs="Times New Roman"/>
                <w:bCs/>
                <w:sz w:val="28"/>
                <w:szCs w:val="28"/>
              </w:rPr>
              <w:t>розрахунків по заробітній платі</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14</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1.3. Організаційно-економічна характеристика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27</w:t>
            </w:r>
          </w:p>
        </w:tc>
      </w:tr>
      <w:tr w:rsidR="00A26D27" w:rsidRPr="00A26D27" w:rsidTr="00A26D27">
        <w:tc>
          <w:tcPr>
            <w:tcW w:w="9039" w:type="dxa"/>
            <w:hideMark/>
          </w:tcPr>
          <w:p w:rsidR="00A26D27" w:rsidRPr="00A26D27" w:rsidRDefault="00A26D27" w:rsidP="00A26D27">
            <w:p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b/>
                <w:sz w:val="28"/>
                <w:szCs w:val="28"/>
              </w:rPr>
              <w:t>Розділ 2. Сучасний стан обліку розрахунків з оплати праці ТОВ «</w:t>
            </w:r>
            <w:proofErr w:type="spellStart"/>
            <w:r w:rsidRPr="00A26D27">
              <w:rPr>
                <w:rFonts w:ascii="Times New Roman" w:eastAsia="Calibri" w:hAnsi="Times New Roman" w:cs="Times New Roman"/>
                <w:b/>
                <w:sz w:val="28"/>
                <w:szCs w:val="28"/>
              </w:rPr>
              <w:t>Югметалсервіс</w:t>
            </w:r>
            <w:proofErr w:type="spellEnd"/>
            <w:r w:rsidRPr="00A26D27">
              <w:rPr>
                <w:rFonts w:ascii="Times New Roman" w:eastAsia="Calibri" w:hAnsi="Times New Roman" w:cs="Times New Roman"/>
                <w:b/>
                <w:sz w:val="28"/>
                <w:szCs w:val="28"/>
              </w:rPr>
              <w:t xml:space="preserve">» </w:t>
            </w:r>
          </w:p>
        </w:tc>
        <w:tc>
          <w:tcPr>
            <w:tcW w:w="532" w:type="dxa"/>
          </w:tcPr>
          <w:p w:rsidR="00A26D27" w:rsidRPr="00A26D27" w:rsidRDefault="00A26D27" w:rsidP="00A26D27">
            <w:pPr>
              <w:spacing w:after="0" w:line="360" w:lineRule="auto"/>
              <w:ind w:left="360"/>
              <w:jc w:val="center"/>
              <w:rPr>
                <w:rFonts w:ascii="Times New Roman" w:eastAsia="Calibri" w:hAnsi="Times New Roman" w:cs="Times New Roman"/>
                <w:b/>
                <w:sz w:val="28"/>
                <w:szCs w:val="28"/>
              </w:rPr>
            </w:pPr>
          </w:p>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34</w:t>
            </w:r>
          </w:p>
        </w:tc>
      </w:tr>
      <w:tr w:rsidR="00A26D27" w:rsidRPr="00A26D27" w:rsidTr="00A26D27">
        <w:tc>
          <w:tcPr>
            <w:tcW w:w="9039" w:type="dxa"/>
            <w:hideMark/>
          </w:tcPr>
          <w:p w:rsidR="00A26D27" w:rsidRPr="00A26D27" w:rsidRDefault="00A26D27" w:rsidP="00A26D27">
            <w:p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2.1. Первинний облік розрахунків по заробітній платі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tc>
        <w:tc>
          <w:tcPr>
            <w:tcW w:w="532" w:type="dxa"/>
          </w:tcPr>
          <w:p w:rsidR="00A26D27" w:rsidRPr="00A26D27" w:rsidRDefault="00A26D27" w:rsidP="00A26D27">
            <w:pPr>
              <w:spacing w:after="0" w:line="360" w:lineRule="auto"/>
              <w:rPr>
                <w:rFonts w:ascii="Times New Roman" w:eastAsia="Calibri" w:hAnsi="Times New Roman" w:cs="Times New Roman"/>
                <w:sz w:val="28"/>
                <w:szCs w:val="28"/>
              </w:rPr>
            </w:pPr>
          </w:p>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34</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2.2. Синтетичний та аналітичний облік розрахунків по заробітній платі</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39</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2.3. Облік допомоги у зв’язку з тимчасовою втратою працездатності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46</w:t>
            </w:r>
          </w:p>
        </w:tc>
      </w:tr>
      <w:tr w:rsidR="00A26D27" w:rsidRPr="00A26D27" w:rsidTr="00A26D27">
        <w:tc>
          <w:tcPr>
            <w:tcW w:w="9039" w:type="dxa"/>
            <w:hideMark/>
          </w:tcPr>
          <w:p w:rsidR="00A26D27" w:rsidRPr="00A26D27" w:rsidRDefault="00A26D27" w:rsidP="00A26D27">
            <w:p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2.5. </w:t>
            </w:r>
            <w:r w:rsidRPr="00A26D27">
              <w:rPr>
                <w:rFonts w:ascii="Times New Roman" w:eastAsia="Calibri" w:hAnsi="Times New Roman" w:cs="Times New Roman"/>
                <w:bCs/>
                <w:sz w:val="28"/>
                <w:szCs w:val="28"/>
              </w:rPr>
              <w:t>Облік нарахування і виплати</w:t>
            </w:r>
            <w:r w:rsidRPr="00A26D27">
              <w:rPr>
                <w:rFonts w:ascii="Times New Roman" w:eastAsia="Calibri" w:hAnsi="Times New Roman" w:cs="Times New Roman"/>
                <w:bCs/>
                <w:sz w:val="28"/>
                <w:szCs w:val="28"/>
                <w:lang w:val="ru-RU"/>
              </w:rPr>
              <w:t xml:space="preserve">  </w:t>
            </w:r>
            <w:r w:rsidRPr="00A26D27">
              <w:rPr>
                <w:rFonts w:ascii="Times New Roman" w:eastAsia="Calibri" w:hAnsi="Times New Roman" w:cs="Times New Roman"/>
                <w:bCs/>
                <w:sz w:val="28"/>
                <w:szCs w:val="28"/>
              </w:rPr>
              <w:t>сум відпускних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tc>
        <w:tc>
          <w:tcPr>
            <w:tcW w:w="532" w:type="dxa"/>
          </w:tcPr>
          <w:p w:rsidR="00A26D27" w:rsidRPr="00A26D27" w:rsidRDefault="00A26D27" w:rsidP="00A26D27">
            <w:pPr>
              <w:spacing w:after="0" w:line="360" w:lineRule="auto"/>
              <w:rPr>
                <w:rFonts w:ascii="Times New Roman" w:eastAsia="Calibri" w:hAnsi="Times New Roman" w:cs="Times New Roman"/>
                <w:sz w:val="28"/>
                <w:szCs w:val="28"/>
              </w:rPr>
            </w:pPr>
          </w:p>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55</w:t>
            </w:r>
          </w:p>
        </w:tc>
      </w:tr>
      <w:tr w:rsidR="00A26D27" w:rsidRPr="00A26D27" w:rsidTr="00A26D27">
        <w:tc>
          <w:tcPr>
            <w:tcW w:w="9039" w:type="dxa"/>
            <w:hideMark/>
          </w:tcPr>
          <w:p w:rsidR="00A26D27" w:rsidRPr="00A26D27" w:rsidRDefault="00A26D27" w:rsidP="00A26D27">
            <w:p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2.6. Напрямки удосконалення обліку розрахунків по заробітній платі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tc>
        <w:tc>
          <w:tcPr>
            <w:tcW w:w="532" w:type="dxa"/>
          </w:tcPr>
          <w:p w:rsidR="00A26D27" w:rsidRPr="00A26D27" w:rsidRDefault="00A26D27" w:rsidP="00A26D27">
            <w:pPr>
              <w:spacing w:after="0" w:line="360" w:lineRule="auto"/>
              <w:ind w:left="360"/>
              <w:jc w:val="center"/>
              <w:rPr>
                <w:rFonts w:ascii="Times New Roman" w:eastAsia="Calibri" w:hAnsi="Times New Roman" w:cs="Times New Roman"/>
                <w:sz w:val="28"/>
                <w:szCs w:val="28"/>
              </w:rPr>
            </w:pPr>
          </w:p>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59</w:t>
            </w:r>
          </w:p>
        </w:tc>
      </w:tr>
      <w:tr w:rsidR="00A26D27" w:rsidRPr="00A26D27" w:rsidTr="00A26D27">
        <w:tc>
          <w:tcPr>
            <w:tcW w:w="9039" w:type="dxa"/>
            <w:hideMark/>
          </w:tcPr>
          <w:p w:rsidR="00A26D27" w:rsidRPr="00A26D27" w:rsidRDefault="00A26D27" w:rsidP="00A26D27">
            <w:p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b/>
                <w:sz w:val="28"/>
                <w:szCs w:val="28"/>
              </w:rPr>
              <w:t>Розділ 3. Аудит розрахунків по заробітній платі на ТОВ «</w:t>
            </w:r>
            <w:proofErr w:type="spellStart"/>
            <w:r w:rsidRPr="00A26D27">
              <w:rPr>
                <w:rFonts w:ascii="Times New Roman" w:eastAsia="Calibri" w:hAnsi="Times New Roman" w:cs="Times New Roman"/>
                <w:b/>
                <w:sz w:val="28"/>
                <w:szCs w:val="28"/>
              </w:rPr>
              <w:t>Югметалсервіс</w:t>
            </w:r>
            <w:proofErr w:type="spellEnd"/>
            <w:r w:rsidRPr="00A26D27">
              <w:rPr>
                <w:rFonts w:ascii="Times New Roman" w:eastAsia="Calibri" w:hAnsi="Times New Roman" w:cs="Times New Roman"/>
                <w:b/>
                <w:sz w:val="28"/>
                <w:szCs w:val="28"/>
              </w:rPr>
              <w:t>»</w:t>
            </w:r>
          </w:p>
        </w:tc>
        <w:tc>
          <w:tcPr>
            <w:tcW w:w="532" w:type="dxa"/>
          </w:tcPr>
          <w:p w:rsidR="00A26D27" w:rsidRPr="00A26D27" w:rsidRDefault="00A26D27" w:rsidP="00A26D27">
            <w:pPr>
              <w:spacing w:after="0" w:line="360" w:lineRule="auto"/>
              <w:ind w:left="360"/>
              <w:jc w:val="center"/>
              <w:rPr>
                <w:rFonts w:ascii="Times New Roman" w:eastAsia="Calibri" w:hAnsi="Times New Roman" w:cs="Times New Roman"/>
                <w:b/>
                <w:sz w:val="28"/>
                <w:szCs w:val="28"/>
              </w:rPr>
            </w:pPr>
          </w:p>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64</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3.1.  Методика проведення аудиту розрахунків по заробітній платі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 xml:space="preserve">» </w:t>
            </w:r>
          </w:p>
        </w:tc>
        <w:tc>
          <w:tcPr>
            <w:tcW w:w="532" w:type="dxa"/>
          </w:tcPr>
          <w:p w:rsidR="00A26D27" w:rsidRPr="00A26D27" w:rsidRDefault="00A26D27" w:rsidP="00A26D27">
            <w:pPr>
              <w:spacing w:after="0" w:line="360" w:lineRule="auto"/>
              <w:ind w:left="360"/>
              <w:jc w:val="center"/>
              <w:rPr>
                <w:rFonts w:ascii="Times New Roman" w:eastAsia="Calibri" w:hAnsi="Times New Roman" w:cs="Times New Roman"/>
                <w:sz w:val="28"/>
                <w:szCs w:val="28"/>
              </w:rPr>
            </w:pPr>
          </w:p>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64</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3.2. Робочі документи аудитора з аудиту розрахунків по заробітній платі</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69</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3.3. Аудиторський висновок з аудиту розрахунків по заробітній платі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tc>
        <w:tc>
          <w:tcPr>
            <w:tcW w:w="532" w:type="dxa"/>
          </w:tcPr>
          <w:p w:rsidR="00A26D27" w:rsidRPr="00A26D27" w:rsidRDefault="00A26D27" w:rsidP="00A26D27">
            <w:pPr>
              <w:spacing w:after="0" w:line="360" w:lineRule="auto"/>
              <w:rPr>
                <w:rFonts w:ascii="Times New Roman" w:eastAsia="Calibri" w:hAnsi="Times New Roman" w:cs="Times New Roman"/>
                <w:sz w:val="28"/>
                <w:szCs w:val="28"/>
              </w:rPr>
            </w:pPr>
          </w:p>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76</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b/>
                <w:sz w:val="28"/>
                <w:szCs w:val="28"/>
              </w:rPr>
              <w:t xml:space="preserve">Висновки та пропозиції </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80</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b/>
                <w:sz w:val="28"/>
                <w:szCs w:val="28"/>
              </w:rPr>
              <w:t>Список використаної літератури</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84</w:t>
            </w:r>
          </w:p>
        </w:tc>
      </w:tr>
      <w:tr w:rsidR="00A26D27" w:rsidRPr="00A26D27" w:rsidTr="00A26D27">
        <w:tc>
          <w:tcPr>
            <w:tcW w:w="9039"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b/>
                <w:sz w:val="28"/>
                <w:szCs w:val="28"/>
              </w:rPr>
              <w:t xml:space="preserve">Додатки </w:t>
            </w:r>
          </w:p>
        </w:tc>
        <w:tc>
          <w:tcPr>
            <w:tcW w:w="532" w:type="dxa"/>
            <w:hideMark/>
          </w:tcPr>
          <w:p w:rsidR="00A26D27" w:rsidRPr="00A26D27" w:rsidRDefault="00A26D27" w:rsidP="00A26D27">
            <w:p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93</w:t>
            </w:r>
          </w:p>
        </w:tc>
      </w:tr>
    </w:tbl>
    <w:p w:rsidR="00A26D27" w:rsidRDefault="00A26D27" w:rsidP="00A26D27">
      <w:pPr>
        <w:spacing w:after="0" w:line="360" w:lineRule="auto"/>
        <w:jc w:val="center"/>
        <w:rPr>
          <w:rFonts w:ascii="Times New Roman" w:eastAsia="Calibri" w:hAnsi="Times New Roman" w:cs="Times New Roman"/>
          <w:b/>
          <w:sz w:val="28"/>
          <w:szCs w:val="28"/>
          <w:lang w:val="ru-RU"/>
        </w:rPr>
      </w:pPr>
    </w:p>
    <w:p w:rsidR="00A26D27" w:rsidRDefault="00A26D27" w:rsidP="00A26D27">
      <w:pPr>
        <w:spacing w:after="0" w:line="360" w:lineRule="auto"/>
        <w:jc w:val="center"/>
        <w:rPr>
          <w:rFonts w:ascii="Times New Roman" w:eastAsia="Calibri" w:hAnsi="Times New Roman" w:cs="Times New Roman"/>
          <w:b/>
          <w:sz w:val="28"/>
          <w:szCs w:val="28"/>
          <w:lang w:val="ru-RU"/>
        </w:rPr>
      </w:pPr>
    </w:p>
    <w:p w:rsidR="00A26D27" w:rsidRPr="00A26D27" w:rsidRDefault="00A26D27" w:rsidP="00A26D27">
      <w:pPr>
        <w:spacing w:after="0" w:line="360" w:lineRule="auto"/>
        <w:jc w:val="center"/>
        <w:rPr>
          <w:rFonts w:ascii="Times New Roman" w:eastAsia="Calibri" w:hAnsi="Times New Roman" w:cs="Times New Roman"/>
          <w:b/>
          <w:sz w:val="28"/>
          <w:szCs w:val="28"/>
        </w:rPr>
      </w:pPr>
      <w:r w:rsidRPr="00A26D27">
        <w:rPr>
          <w:rFonts w:ascii="Times New Roman" w:eastAsia="Calibri" w:hAnsi="Times New Roman" w:cs="Times New Roman"/>
          <w:b/>
          <w:sz w:val="28"/>
          <w:szCs w:val="28"/>
        </w:rPr>
        <w:lastRenderedPageBreak/>
        <w:t>ВСТУП</w:t>
      </w:r>
    </w:p>
    <w:p w:rsidR="00A26D27" w:rsidRPr="00A26D27" w:rsidRDefault="00A26D27" w:rsidP="00A26D27">
      <w:pPr>
        <w:spacing w:after="0" w:line="360" w:lineRule="auto"/>
        <w:jc w:val="center"/>
        <w:rPr>
          <w:rFonts w:ascii="Times New Roman" w:eastAsia="Calibri" w:hAnsi="Times New Roman" w:cs="Times New Roman"/>
          <w:b/>
          <w:sz w:val="28"/>
          <w:szCs w:val="28"/>
        </w:rPr>
      </w:pPr>
    </w:p>
    <w:p w:rsidR="00A26D27" w:rsidRPr="00A26D27" w:rsidRDefault="00A26D27" w:rsidP="00A26D27">
      <w:pPr>
        <w:spacing w:after="0" w:line="360" w:lineRule="auto"/>
        <w:ind w:firstLine="709"/>
        <w:jc w:val="both"/>
        <w:rPr>
          <w:rFonts w:ascii="Times New Roman" w:eastAsia="Calibri" w:hAnsi="Times New Roman" w:cs="Times New Roman"/>
          <w:i/>
          <w:sz w:val="28"/>
          <w:szCs w:val="28"/>
        </w:rPr>
      </w:pPr>
      <w:r w:rsidRPr="00A26D27">
        <w:rPr>
          <w:rFonts w:ascii="Times New Roman" w:eastAsia="Calibri" w:hAnsi="Times New Roman" w:cs="Times New Roman"/>
          <w:i/>
          <w:sz w:val="28"/>
          <w:szCs w:val="28"/>
        </w:rPr>
        <w:t xml:space="preserve">Актуальність теми дослідження. </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Для ефективного функціонування підприємств, які використовують складні технології виробництва, характеризуються великою кількістю внутрішньовиробничих </w:t>
      </w:r>
      <w:proofErr w:type="spellStart"/>
      <w:r w:rsidRPr="00A26D27">
        <w:rPr>
          <w:rFonts w:ascii="Times New Roman" w:eastAsia="Calibri" w:hAnsi="Times New Roman" w:cs="Times New Roman"/>
          <w:sz w:val="28"/>
          <w:szCs w:val="28"/>
        </w:rPr>
        <w:t>зв’язків</w:t>
      </w:r>
      <w:proofErr w:type="spellEnd"/>
      <w:r w:rsidRPr="00A26D27">
        <w:rPr>
          <w:rFonts w:ascii="Times New Roman" w:eastAsia="Calibri" w:hAnsi="Times New Roman" w:cs="Times New Roman"/>
          <w:sz w:val="28"/>
          <w:szCs w:val="28"/>
        </w:rPr>
        <w:t xml:space="preserve"> та інформаційних потоків у сфері управління, необхідні чітка організація трудового процесу, прогресивні норми і нормативи, ефективні системи матеріального стимулювання високопродуктивної праці. Вони є основою не лише організації праці на робочих місцях, але й планування, організації виробничих процесів і управління виробництвом. </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Відповідність форм організації праці, якості її нормування і наявність ефективних матеріальних стимулів рівню розвитку технологій та суспільних економічних відносин, є запорукою досягнення високої ефективності виробництва.</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В сучасних умовах господарювання посилюється роль організації і нормування праці, виникає необхідність більш тісного зв’язку результатів праці з її матеріальними стимулами, зокрема, із оплатою праці. За таких умов особливої актуальності набуває дослідження теоретичних та прикладних аспектів обліку й контролю ефективності оплати праці.</w:t>
      </w:r>
    </w:p>
    <w:p w:rsidR="00A26D27" w:rsidRPr="00A26D27" w:rsidRDefault="00A26D27" w:rsidP="00A26D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uk-UA"/>
        </w:rPr>
      </w:pPr>
      <w:r w:rsidRPr="00A26D27">
        <w:rPr>
          <w:rFonts w:ascii="Times New Roman" w:eastAsia="Times New Roman" w:hAnsi="Times New Roman" w:cs="Times New Roman"/>
          <w:color w:val="000000"/>
          <w:sz w:val="28"/>
          <w:szCs w:val="28"/>
          <w:lang w:eastAsia="uk-UA"/>
        </w:rPr>
        <w:t xml:space="preserve">Питання обліку оплати праці завжди займало одне із основних місць у роботах вчених-науковців, і у повсякденному функціонування підприємств, адже заробітна плата є однією з найважливіших і найскладніших економічних категорій, оскільки вона є одночасно і основним джерелом доходу найманих працівників, і суттєвою часткою витрат виробництва для роботодавців, і ефективним засобом мотивації працівників. Заробітна плата виступає найважливішим засобом підвищення зацікавленості працюючих у результатах їхньої праці, її продуктивності, збільшення обсягів виробництва продукції, наданні послуг. В умовах ринкової економіки відбулися помітні зміни в оплаті праці, яка залежить вже не тільки від результатів праці робітників, а й від ефективності діяльності виробничих підрозділів. </w:t>
      </w:r>
    </w:p>
    <w:p w:rsidR="00A26D27" w:rsidRPr="00A26D27" w:rsidRDefault="00A26D27" w:rsidP="00A26D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uk-UA"/>
        </w:rPr>
      </w:pPr>
      <w:r w:rsidRPr="00A26D27">
        <w:rPr>
          <w:rFonts w:ascii="Times New Roman" w:eastAsia="Times New Roman" w:hAnsi="Times New Roman" w:cs="Times New Roman"/>
          <w:color w:val="000000"/>
          <w:sz w:val="28"/>
          <w:szCs w:val="28"/>
          <w:lang w:eastAsia="uk-UA"/>
        </w:rPr>
        <w:lastRenderedPageBreak/>
        <w:t>Проблеми урахування витрат праці та заробітної плати займає одне з центральних місць в системі обліку на підприємстві. Заробітна плата є основним джерелом доходів робітників підприємств, а також необхідною складовою процесу виробництва, споживання та розподілу створеного продукту.</w:t>
      </w:r>
    </w:p>
    <w:p w:rsidR="00A26D27" w:rsidRPr="00A26D27" w:rsidRDefault="00A26D27" w:rsidP="00A26D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uk-UA"/>
        </w:rPr>
      </w:pPr>
      <w:r w:rsidRPr="00A26D27">
        <w:rPr>
          <w:rFonts w:ascii="Times New Roman" w:eastAsia="Times New Roman" w:hAnsi="Times New Roman" w:cs="Times New Roman"/>
          <w:color w:val="000000"/>
          <w:sz w:val="28"/>
          <w:szCs w:val="28"/>
          <w:lang w:eastAsia="uk-UA"/>
        </w:rPr>
        <w:t>В умовах переходу національної економіки на ринковий механізм функціонування, важливими задачами є: прискорення науково-технічного прогресу, зниження витрат живої праці, механізація трудомістких робіт, поліпшення використання трудових ресурсів, зменшення збитків робочого часу.</w:t>
      </w:r>
    </w:p>
    <w:p w:rsidR="00A26D27" w:rsidRPr="00A26D27" w:rsidRDefault="00A26D27" w:rsidP="00A26D27">
      <w:pPr>
        <w:spacing w:after="0" w:line="360" w:lineRule="auto"/>
        <w:ind w:firstLine="709"/>
        <w:jc w:val="both"/>
        <w:rPr>
          <w:rFonts w:ascii="Calibri" w:eastAsia="Calibri" w:hAnsi="Calibri" w:cs="Times New Roman"/>
        </w:rPr>
      </w:pPr>
      <w:r w:rsidRPr="00A26D27">
        <w:rPr>
          <w:rFonts w:ascii="Times New Roman" w:eastAsia="Calibri" w:hAnsi="Times New Roman" w:cs="Times New Roman"/>
          <w:sz w:val="28"/>
          <w:szCs w:val="28"/>
        </w:rPr>
        <w:t xml:space="preserve">Теоретичні, методологічні та економіко-організаційні проблеми обліку праці та її оплати завжди були предметом наукових досліджень провідних українських та зарубіжних вчених - економістів. Ці питання вивчали </w:t>
      </w:r>
      <w:proofErr w:type="spellStart"/>
      <w:r w:rsidRPr="00A26D27">
        <w:rPr>
          <w:rFonts w:ascii="Times New Roman" w:eastAsia="Calibri" w:hAnsi="Times New Roman" w:cs="Times New Roman"/>
          <w:sz w:val="28"/>
          <w:szCs w:val="28"/>
        </w:rPr>
        <w:t>Бутинець</w:t>
      </w:r>
      <w:proofErr w:type="spellEnd"/>
      <w:r w:rsidRPr="00A26D27">
        <w:rPr>
          <w:rFonts w:ascii="Times New Roman" w:eastAsia="Calibri" w:hAnsi="Times New Roman" w:cs="Times New Roman"/>
          <w:sz w:val="28"/>
          <w:szCs w:val="28"/>
        </w:rPr>
        <w:t xml:space="preserve"> Ф. Ф., </w:t>
      </w:r>
      <w:proofErr w:type="spellStart"/>
      <w:r w:rsidRPr="00A26D27">
        <w:rPr>
          <w:rFonts w:ascii="Times New Roman" w:eastAsia="Calibri" w:hAnsi="Times New Roman" w:cs="Times New Roman"/>
          <w:sz w:val="28"/>
          <w:szCs w:val="28"/>
        </w:rPr>
        <w:t>Коблянська</w:t>
      </w:r>
      <w:proofErr w:type="spellEnd"/>
      <w:r w:rsidRPr="00A26D27">
        <w:rPr>
          <w:rFonts w:ascii="Times New Roman" w:eastAsia="Calibri" w:hAnsi="Times New Roman" w:cs="Times New Roman"/>
          <w:sz w:val="28"/>
          <w:szCs w:val="28"/>
        </w:rPr>
        <w:t xml:space="preserve"> О. І., Ткаченко Н. М., Хом'як Р. Л., Голова С. Ф., </w:t>
      </w:r>
      <w:proofErr w:type="spellStart"/>
      <w:r w:rsidRPr="00A26D27">
        <w:rPr>
          <w:rFonts w:ascii="Times New Roman" w:eastAsia="Calibri" w:hAnsi="Times New Roman" w:cs="Times New Roman"/>
          <w:sz w:val="28"/>
          <w:szCs w:val="28"/>
        </w:rPr>
        <w:t>Івахненко</w:t>
      </w:r>
      <w:proofErr w:type="spellEnd"/>
      <w:r w:rsidRPr="00A26D27">
        <w:rPr>
          <w:rFonts w:ascii="Times New Roman" w:eastAsia="Calibri" w:hAnsi="Times New Roman" w:cs="Times New Roman"/>
          <w:sz w:val="28"/>
          <w:szCs w:val="28"/>
        </w:rPr>
        <w:t xml:space="preserve"> С. В., </w:t>
      </w:r>
      <w:proofErr w:type="spellStart"/>
      <w:r w:rsidRPr="00A26D27">
        <w:rPr>
          <w:rFonts w:ascii="Times New Roman" w:eastAsia="Calibri" w:hAnsi="Times New Roman" w:cs="Times New Roman"/>
          <w:sz w:val="28"/>
          <w:szCs w:val="28"/>
        </w:rPr>
        <w:t>Семененко</w:t>
      </w:r>
      <w:proofErr w:type="spellEnd"/>
      <w:r w:rsidRPr="00A26D27">
        <w:rPr>
          <w:rFonts w:ascii="Times New Roman" w:eastAsia="Calibri" w:hAnsi="Times New Roman" w:cs="Times New Roman"/>
          <w:sz w:val="28"/>
          <w:szCs w:val="28"/>
        </w:rPr>
        <w:t xml:space="preserve"> О. Л. </w:t>
      </w:r>
      <w:proofErr w:type="spellStart"/>
      <w:r w:rsidRPr="00A26D27">
        <w:rPr>
          <w:rFonts w:ascii="Times New Roman" w:eastAsia="Calibri" w:hAnsi="Times New Roman" w:cs="Times New Roman"/>
          <w:sz w:val="28"/>
          <w:szCs w:val="28"/>
        </w:rPr>
        <w:t>Ганін</w:t>
      </w:r>
      <w:proofErr w:type="spellEnd"/>
      <w:r w:rsidRPr="00A26D27">
        <w:rPr>
          <w:rFonts w:ascii="Times New Roman" w:eastAsia="Calibri" w:hAnsi="Times New Roman" w:cs="Times New Roman"/>
          <w:sz w:val="28"/>
          <w:szCs w:val="28"/>
        </w:rPr>
        <w:t xml:space="preserve"> В. І., </w:t>
      </w:r>
      <w:proofErr w:type="spellStart"/>
      <w:r w:rsidRPr="00A26D27">
        <w:rPr>
          <w:rFonts w:ascii="Times New Roman" w:eastAsia="Calibri" w:hAnsi="Times New Roman" w:cs="Times New Roman"/>
          <w:sz w:val="28"/>
          <w:szCs w:val="28"/>
        </w:rPr>
        <w:t>Гливенко</w:t>
      </w:r>
      <w:proofErr w:type="spellEnd"/>
      <w:r w:rsidRPr="00A26D27">
        <w:rPr>
          <w:rFonts w:ascii="Times New Roman" w:eastAsia="Calibri" w:hAnsi="Times New Roman" w:cs="Times New Roman"/>
          <w:sz w:val="28"/>
          <w:szCs w:val="28"/>
        </w:rPr>
        <w:t xml:space="preserve"> В. В., Гурова К. Д., </w:t>
      </w:r>
      <w:proofErr w:type="spellStart"/>
      <w:r w:rsidRPr="00A26D27">
        <w:rPr>
          <w:rFonts w:ascii="Times New Roman" w:eastAsia="Calibri" w:hAnsi="Times New Roman" w:cs="Times New Roman"/>
          <w:sz w:val="28"/>
          <w:szCs w:val="28"/>
        </w:rPr>
        <w:t>Живко</w:t>
      </w:r>
      <w:proofErr w:type="spellEnd"/>
      <w:r w:rsidRPr="00A26D27">
        <w:rPr>
          <w:rFonts w:ascii="Times New Roman" w:eastAsia="Calibri" w:hAnsi="Times New Roman" w:cs="Times New Roman"/>
          <w:sz w:val="28"/>
          <w:szCs w:val="28"/>
        </w:rPr>
        <w:t xml:space="preserve"> З. Б., </w:t>
      </w:r>
      <w:proofErr w:type="spellStart"/>
      <w:r w:rsidRPr="00A26D27">
        <w:rPr>
          <w:rFonts w:ascii="Times New Roman" w:eastAsia="Calibri" w:hAnsi="Times New Roman" w:cs="Times New Roman"/>
          <w:sz w:val="28"/>
          <w:szCs w:val="28"/>
        </w:rPr>
        <w:t>Завгородній</w:t>
      </w:r>
      <w:proofErr w:type="spellEnd"/>
      <w:r w:rsidRPr="00A26D27">
        <w:rPr>
          <w:rFonts w:ascii="Times New Roman" w:eastAsia="Calibri" w:hAnsi="Times New Roman" w:cs="Times New Roman"/>
          <w:sz w:val="28"/>
          <w:szCs w:val="28"/>
        </w:rPr>
        <w:t xml:space="preserve"> А. Г., </w:t>
      </w:r>
      <w:proofErr w:type="spellStart"/>
      <w:r w:rsidRPr="00A26D27">
        <w:rPr>
          <w:rFonts w:ascii="Times New Roman" w:eastAsia="Calibri" w:hAnsi="Times New Roman" w:cs="Times New Roman"/>
          <w:sz w:val="28"/>
          <w:szCs w:val="28"/>
        </w:rPr>
        <w:t>Лень</w:t>
      </w:r>
      <w:proofErr w:type="spellEnd"/>
      <w:r w:rsidRPr="00A26D27">
        <w:rPr>
          <w:rFonts w:ascii="Times New Roman" w:eastAsia="Calibri" w:hAnsi="Times New Roman" w:cs="Times New Roman"/>
          <w:sz w:val="28"/>
          <w:szCs w:val="28"/>
        </w:rPr>
        <w:t xml:space="preserve"> В.С, </w:t>
      </w:r>
      <w:proofErr w:type="spellStart"/>
      <w:r w:rsidRPr="00A26D27">
        <w:rPr>
          <w:rFonts w:ascii="Times New Roman" w:eastAsia="Calibri" w:hAnsi="Times New Roman" w:cs="Times New Roman"/>
          <w:sz w:val="28"/>
          <w:szCs w:val="28"/>
        </w:rPr>
        <w:t>Нашкерська</w:t>
      </w:r>
      <w:proofErr w:type="spellEnd"/>
      <w:r w:rsidRPr="00A26D27">
        <w:rPr>
          <w:rFonts w:ascii="Times New Roman" w:eastAsia="Calibri" w:hAnsi="Times New Roman" w:cs="Times New Roman"/>
          <w:sz w:val="28"/>
          <w:szCs w:val="28"/>
        </w:rPr>
        <w:t xml:space="preserve"> Г. В., Олійник О.В., Дем'яненко М.Я., Пушкар М.С., Рудницький В.С, Тарасенко Н. В. та багато </w:t>
      </w:r>
      <w:proofErr w:type="spellStart"/>
      <w:r w:rsidRPr="00A26D27">
        <w:rPr>
          <w:rFonts w:ascii="Times New Roman" w:eastAsia="Calibri" w:hAnsi="Times New Roman" w:cs="Times New Roman"/>
          <w:sz w:val="28"/>
          <w:szCs w:val="28"/>
        </w:rPr>
        <w:t>інших.Значна</w:t>
      </w:r>
      <w:proofErr w:type="spellEnd"/>
      <w:r w:rsidRPr="00A26D27">
        <w:rPr>
          <w:rFonts w:ascii="Times New Roman" w:eastAsia="Calibri" w:hAnsi="Times New Roman" w:cs="Times New Roman"/>
          <w:sz w:val="28"/>
          <w:szCs w:val="28"/>
        </w:rPr>
        <w:t xml:space="preserve"> увага питанням організації та методики внутрішнього контролю витрат на оплату праці приділялась у роботах вітчизняних науковців, таких як М. Т. Білуха, Ф. Ф. </w:t>
      </w:r>
      <w:proofErr w:type="spellStart"/>
      <w:r w:rsidRPr="00A26D27">
        <w:rPr>
          <w:rFonts w:ascii="Times New Roman" w:eastAsia="Calibri" w:hAnsi="Times New Roman" w:cs="Times New Roman"/>
          <w:sz w:val="28"/>
          <w:szCs w:val="28"/>
        </w:rPr>
        <w:t>Бутинець</w:t>
      </w:r>
      <w:proofErr w:type="spellEnd"/>
      <w:r w:rsidRPr="00A26D27">
        <w:rPr>
          <w:rFonts w:ascii="Times New Roman" w:eastAsia="Calibri" w:hAnsi="Times New Roman" w:cs="Times New Roman"/>
          <w:sz w:val="28"/>
          <w:szCs w:val="28"/>
        </w:rPr>
        <w:t xml:space="preserve">, Б. І. Валуєв, Л. В. </w:t>
      </w:r>
      <w:proofErr w:type="spellStart"/>
      <w:r w:rsidRPr="00A26D27">
        <w:rPr>
          <w:rFonts w:ascii="Times New Roman" w:eastAsia="Calibri" w:hAnsi="Times New Roman" w:cs="Times New Roman"/>
          <w:sz w:val="28"/>
          <w:szCs w:val="28"/>
        </w:rPr>
        <w:t>Гуцаленко</w:t>
      </w:r>
      <w:proofErr w:type="spellEnd"/>
      <w:r w:rsidRPr="00A26D27">
        <w:rPr>
          <w:rFonts w:ascii="Times New Roman" w:eastAsia="Calibri" w:hAnsi="Times New Roman" w:cs="Times New Roman"/>
          <w:sz w:val="28"/>
          <w:szCs w:val="28"/>
        </w:rPr>
        <w:t>, У. О. Марчук, Є. В. Мних, В. В. Сопко, Б. Ф. Усач, В. О. Шевчук та інших.</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Сьогодні на перший план виходить перебудова організації заробітної плати, проведення відповідної реформи з метою поетапного підвищення заробітної плати і створення ефективного мотиваційного механізму, який ґрунтується на поєднанні економічних стимулів і соціальних гарантій. Все це і обумовлює актуальність даної теми.</w:t>
      </w:r>
    </w:p>
    <w:p w:rsidR="00A26D27" w:rsidRPr="00A26D27" w:rsidRDefault="00A26D27" w:rsidP="00A26D27">
      <w:pPr>
        <w:autoSpaceDE w:val="0"/>
        <w:autoSpaceDN w:val="0"/>
        <w:adjustRightInd w:val="0"/>
        <w:spacing w:after="0" w:line="360" w:lineRule="auto"/>
        <w:ind w:firstLine="709"/>
        <w:jc w:val="both"/>
        <w:rPr>
          <w:rFonts w:ascii="Times New Roman" w:eastAsia="Calibri" w:hAnsi="Times New Roman" w:cs="Times New Roman"/>
          <w:i/>
          <w:color w:val="000000" w:themeColor="text1"/>
          <w:sz w:val="28"/>
          <w:szCs w:val="28"/>
        </w:rPr>
      </w:pPr>
    </w:p>
    <w:p w:rsidR="00A26D27" w:rsidRPr="00A26D27" w:rsidRDefault="00A26D27" w:rsidP="00A26D27">
      <w:pPr>
        <w:autoSpaceDE w:val="0"/>
        <w:autoSpaceDN w:val="0"/>
        <w:adjustRightInd w:val="0"/>
        <w:spacing w:after="0" w:line="360" w:lineRule="auto"/>
        <w:ind w:firstLine="709"/>
        <w:jc w:val="both"/>
        <w:rPr>
          <w:rFonts w:ascii="Times New Roman" w:eastAsia="Calibri" w:hAnsi="Times New Roman" w:cs="Times New Roman"/>
          <w:i/>
          <w:color w:val="000000" w:themeColor="text1"/>
          <w:sz w:val="28"/>
          <w:szCs w:val="28"/>
        </w:rPr>
      </w:pPr>
      <w:r w:rsidRPr="00A26D27">
        <w:rPr>
          <w:rFonts w:ascii="Times New Roman" w:eastAsia="Calibri" w:hAnsi="Times New Roman" w:cs="Times New Roman"/>
          <w:i/>
          <w:color w:val="000000" w:themeColor="text1"/>
          <w:sz w:val="28"/>
          <w:szCs w:val="28"/>
        </w:rPr>
        <w:t>Мета і завдання дослідження.</w:t>
      </w:r>
    </w:p>
    <w:p w:rsidR="00A26D27" w:rsidRPr="00A26D27" w:rsidRDefault="00A26D27" w:rsidP="00A26D27">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A26D27">
        <w:rPr>
          <w:rFonts w:ascii="Times New Roman" w:eastAsia="Times New Roman" w:hAnsi="Times New Roman" w:cs="Times New Roman"/>
          <w:bCs/>
          <w:sz w:val="28"/>
          <w:szCs w:val="28"/>
          <w:lang w:eastAsia="uk-UA"/>
        </w:rPr>
        <w:t xml:space="preserve">Метою дипломної роботи </w:t>
      </w:r>
      <w:r w:rsidRPr="00A26D27">
        <w:rPr>
          <w:rFonts w:ascii="Times New Roman" w:eastAsia="Times New Roman" w:hAnsi="Times New Roman" w:cs="Times New Roman"/>
          <w:sz w:val="28"/>
          <w:szCs w:val="28"/>
          <w:lang w:eastAsia="uk-UA"/>
        </w:rPr>
        <w:t xml:space="preserve">є обґрунтування теоретичних і методологічних положень , а також розробка практичних рекомендацій щодо удосконалення обліку та аудиторської перевірки розрахунків по заробітній платі на </w:t>
      </w:r>
      <w:r w:rsidRPr="00A26D27">
        <w:rPr>
          <w:rFonts w:ascii="Times New Roman" w:eastAsia="Times New Roman" w:hAnsi="Times New Roman" w:cs="Times New Roman"/>
          <w:sz w:val="28"/>
          <w:szCs w:val="28"/>
          <w:lang w:eastAsia="uk-UA"/>
        </w:rPr>
        <w:lastRenderedPageBreak/>
        <w:t xml:space="preserve">підприємстві в сучасних умовах господарювання. </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Реалізація вищезазначеної мети зумовила необхідність постановки та вирішення окремих завдань.</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Для досягнення поставленої мети були поставлені наступні  </w:t>
      </w:r>
      <w:r w:rsidRPr="00A26D27">
        <w:rPr>
          <w:rFonts w:ascii="Times New Roman" w:eastAsia="Calibri" w:hAnsi="Times New Roman" w:cs="Times New Roman"/>
          <w:bCs/>
          <w:sz w:val="28"/>
          <w:szCs w:val="28"/>
        </w:rPr>
        <w:t>завдання</w:t>
      </w:r>
      <w:r w:rsidRPr="00A26D27">
        <w:rPr>
          <w:rFonts w:ascii="Times New Roman" w:eastAsia="Calibri" w:hAnsi="Times New Roman" w:cs="Times New Roman"/>
          <w:sz w:val="28"/>
          <w:szCs w:val="28"/>
        </w:rPr>
        <w:t>:</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дослідити сутність та види оплати праці в Україні;</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визначити структуру заробітної плати на підприємстві;</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дослідити сучасний стан аналітичного та синтетичного обліку розрахунків по заробітній платі;</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проаналізувати методику аудиту розрахунків по заробітній платі;</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розробити напрямки удосконалення обліку розрахунків по заробітній платі на підприємстві;</w:t>
      </w:r>
    </w:p>
    <w:p w:rsidR="00A26D27" w:rsidRPr="00A26D27" w:rsidRDefault="00A26D27" w:rsidP="00A26D27">
      <w:pPr>
        <w:spacing w:after="0" w:line="360" w:lineRule="auto"/>
        <w:ind w:firstLine="709"/>
        <w:jc w:val="both"/>
        <w:rPr>
          <w:rFonts w:ascii="Times New Roman" w:eastAsia="Calibri" w:hAnsi="Times New Roman" w:cs="Times New Roman"/>
          <w:bCs/>
          <w:i/>
          <w:sz w:val="28"/>
          <w:szCs w:val="28"/>
        </w:rPr>
      </w:pPr>
      <w:r w:rsidRPr="00A26D27">
        <w:rPr>
          <w:rFonts w:ascii="Times New Roman" w:eastAsia="Calibri" w:hAnsi="Times New Roman" w:cs="Times New Roman"/>
          <w:bCs/>
          <w:i/>
          <w:sz w:val="28"/>
          <w:szCs w:val="28"/>
        </w:rPr>
        <w:t>Об’єктом і предмет дослідження.</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bCs/>
          <w:sz w:val="28"/>
          <w:szCs w:val="28"/>
        </w:rPr>
        <w:t>Об’єктом дослідження</w:t>
      </w:r>
      <w:r w:rsidRPr="00A26D27">
        <w:rPr>
          <w:rFonts w:ascii="Times New Roman" w:eastAsia="Calibri" w:hAnsi="Times New Roman" w:cs="Times New Roman"/>
          <w:sz w:val="28"/>
          <w:szCs w:val="28"/>
        </w:rPr>
        <w:t xml:space="preserve"> є система обліку та аудиту розрахунків по заробітній платі підприємства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bCs/>
          <w:sz w:val="28"/>
          <w:szCs w:val="28"/>
        </w:rPr>
        <w:t>Предметом дослідження</w:t>
      </w:r>
      <w:r w:rsidRPr="00A26D27">
        <w:rPr>
          <w:rFonts w:ascii="Times New Roman" w:eastAsia="Calibri" w:hAnsi="Times New Roman" w:cs="Times New Roman"/>
          <w:sz w:val="28"/>
          <w:szCs w:val="28"/>
        </w:rPr>
        <w:t xml:space="preserve"> є  сукупність теоретичних, методологічних та  практичних питань, пов’язаних з обліком та аудитом розрахунків по заробітній платі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p w:rsidR="00A26D27" w:rsidRPr="00A26D27" w:rsidRDefault="00A26D27" w:rsidP="00A26D27">
      <w:pPr>
        <w:spacing w:after="0" w:line="360" w:lineRule="auto"/>
        <w:ind w:firstLine="709"/>
        <w:jc w:val="both"/>
        <w:rPr>
          <w:rFonts w:ascii="Times New Roman" w:eastAsia="Calibri" w:hAnsi="Times New Roman" w:cs="Times New Roman"/>
          <w:i/>
          <w:sz w:val="28"/>
          <w:szCs w:val="28"/>
        </w:rPr>
      </w:pPr>
      <w:r w:rsidRPr="00A26D27">
        <w:rPr>
          <w:rFonts w:ascii="Times New Roman" w:eastAsia="Calibri" w:hAnsi="Times New Roman" w:cs="Times New Roman"/>
          <w:i/>
          <w:sz w:val="28"/>
          <w:szCs w:val="28"/>
        </w:rPr>
        <w:t>Методи дослідження.</w:t>
      </w:r>
    </w:p>
    <w:p w:rsidR="00A26D27" w:rsidRPr="00A26D27" w:rsidRDefault="00A26D27" w:rsidP="00A26D27">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 xml:space="preserve">Теоретичною й методичною основою дослідження є положення (стандарти) бухгалтерського обліку, законодавча база бухгалтерського і податкового обліку та інші нормативно-правові документи, які регламентують методи, порядок оцінки, обліку та аудиту розрахунків з оплати праці в Україні, міжнародні стандарти бухгалтерського обліку, а також наукові праці вітчизняних і зарубіжних учених. У процесі дослідження використовувалися наукові методи, які ґрунтуються на діалектичному методі пізнання та об’єктивних законах економіки. </w:t>
      </w:r>
    </w:p>
    <w:p w:rsidR="00A26D27" w:rsidRPr="00A26D27" w:rsidRDefault="00A26D27" w:rsidP="00A26D27">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При дослідженні теоретичних аспектів обліку розрахунків по заробітній платі було застосовано методи теоретичного узагальнення та порівняння (для розкриття сутності поняття “заробітна плата”). Історичний та логічний методи було застосовано при уточненні й деталізації рахунків бухгалтерського обліку, призначених для обліку розрахунків по заробітній платі.</w:t>
      </w:r>
    </w:p>
    <w:p w:rsidR="00A26D27" w:rsidRPr="00A26D27" w:rsidRDefault="00A26D27" w:rsidP="00A26D27">
      <w:pPr>
        <w:widowControl w:val="0"/>
        <w:tabs>
          <w:tab w:val="left" w:pos="993"/>
        </w:tabs>
        <w:spacing w:after="0" w:line="360" w:lineRule="auto"/>
        <w:ind w:firstLine="709"/>
        <w:jc w:val="both"/>
        <w:rPr>
          <w:rFonts w:ascii="Times New Roman" w:eastAsia="Calibri" w:hAnsi="Times New Roman" w:cs="Times New Roman"/>
          <w:bCs/>
          <w:i/>
          <w:sz w:val="28"/>
          <w:szCs w:val="28"/>
        </w:rPr>
      </w:pPr>
      <w:r w:rsidRPr="00A26D27">
        <w:rPr>
          <w:rFonts w:ascii="Times New Roman" w:eastAsia="Calibri" w:hAnsi="Times New Roman" w:cs="Times New Roman"/>
          <w:bCs/>
          <w:i/>
          <w:sz w:val="28"/>
          <w:szCs w:val="28"/>
        </w:rPr>
        <w:lastRenderedPageBreak/>
        <w:t>Структура дипломної роботи.</w:t>
      </w:r>
    </w:p>
    <w:p w:rsidR="00A26D27" w:rsidRPr="00A26D27" w:rsidRDefault="00A26D27" w:rsidP="00A26D27">
      <w:pPr>
        <w:widowControl w:val="0"/>
        <w:tabs>
          <w:tab w:val="left" w:pos="993"/>
        </w:tabs>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Дипломна робота складається зі вступу, трьох розділів, висновків та пропозицій, списку використаної літератури та додатків. </w:t>
      </w:r>
    </w:p>
    <w:p w:rsidR="00A26D27" w:rsidRPr="00A26D27" w:rsidRDefault="00A26D27" w:rsidP="00A26D27">
      <w:pPr>
        <w:widowControl w:val="0"/>
        <w:tabs>
          <w:tab w:val="left" w:pos="993"/>
        </w:tabs>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В першому розділі "Теоретичні аспекти  обліку та аудиту розрахунків по заробітній платі" представлено теоретичні і наукові основи обліку розрахунків по заробітній платі;  організаційно - економічна характеристика об’єкту дослідження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В другому розділі «Сучасний стан обліку розрахунків по заробітній платі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 досліджено первинний облік розрахунків по заробітній платі; аналітичний і синтетичний облік розрахунків по  заробітній платі; облік допомоги у зв’язку з тимчасовою втратою працездатності та сум відпускних, а також напрямки удосконалення обліку розрахунків по  заробітній платі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В третьому розділі «Аудит розрахунків по заробітній платі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 представлена методика аудиту розрахунків по заробітній платі підприємства; розроблені робочі документи аудитора  з висвітленням отриманих результатів перевірки щодо розрахунків по  заробітній платі в аудиторському висновку.</w:t>
      </w:r>
    </w:p>
    <w:p w:rsidR="00AF0720" w:rsidRPr="00F56DC3" w:rsidRDefault="00AF0720"/>
    <w:p w:rsidR="00A26D27" w:rsidRPr="00F56DC3" w:rsidRDefault="00A26D27"/>
    <w:p w:rsidR="00A26D27" w:rsidRPr="00F56DC3" w:rsidRDefault="00A26D27"/>
    <w:p w:rsidR="00A26D27" w:rsidRPr="00F56DC3" w:rsidRDefault="00A26D27"/>
    <w:p w:rsidR="00A26D27" w:rsidRPr="00F56DC3" w:rsidRDefault="00A26D27"/>
    <w:p w:rsidR="00A26D27" w:rsidRPr="00F56DC3" w:rsidRDefault="00A26D27"/>
    <w:p w:rsidR="00A26D27" w:rsidRPr="00F56DC3" w:rsidRDefault="00A26D27"/>
    <w:p w:rsidR="00A26D27" w:rsidRPr="00F56DC3" w:rsidRDefault="00A26D27"/>
    <w:p w:rsidR="00A26D27" w:rsidRPr="00F56DC3" w:rsidRDefault="00A26D27"/>
    <w:p w:rsidR="00A26D27" w:rsidRPr="00F56DC3" w:rsidRDefault="00A26D27"/>
    <w:p w:rsidR="00A26D27" w:rsidRPr="00F56DC3" w:rsidRDefault="00A26D27"/>
    <w:p w:rsidR="00A26D27" w:rsidRPr="00F56DC3" w:rsidRDefault="00A26D27"/>
    <w:p w:rsidR="00A26D27" w:rsidRPr="00F56DC3" w:rsidRDefault="00A26D27"/>
    <w:p w:rsidR="00A26D27" w:rsidRPr="00A26D27" w:rsidRDefault="00A26D27" w:rsidP="00A26D27">
      <w:pPr>
        <w:spacing w:after="0" w:line="360" w:lineRule="auto"/>
        <w:jc w:val="center"/>
        <w:rPr>
          <w:rFonts w:ascii="Times New Roman" w:eastAsia="Times New Roman" w:hAnsi="Times New Roman" w:cs="Times New Roman"/>
          <w:b/>
          <w:caps/>
          <w:spacing w:val="20"/>
          <w:sz w:val="28"/>
          <w:szCs w:val="28"/>
          <w:lang w:eastAsia="ru-RU"/>
        </w:rPr>
      </w:pPr>
      <w:r w:rsidRPr="00A26D27">
        <w:rPr>
          <w:rFonts w:ascii="Times New Roman" w:eastAsia="Times New Roman" w:hAnsi="Times New Roman" w:cs="Times New Roman"/>
          <w:b/>
          <w:caps/>
          <w:spacing w:val="20"/>
          <w:sz w:val="28"/>
          <w:szCs w:val="28"/>
          <w:lang w:eastAsia="ru-RU"/>
        </w:rPr>
        <w:lastRenderedPageBreak/>
        <w:t xml:space="preserve">ВИСНОВКИ ТА ПРОПОЗИЦІЇ </w:t>
      </w:r>
    </w:p>
    <w:p w:rsidR="00A26D27" w:rsidRPr="00A26D27" w:rsidRDefault="00A26D27" w:rsidP="00A26D27">
      <w:pPr>
        <w:spacing w:after="0" w:line="360" w:lineRule="auto"/>
        <w:jc w:val="center"/>
        <w:rPr>
          <w:rFonts w:ascii="Times New Roman" w:eastAsia="Times New Roman" w:hAnsi="Times New Roman" w:cs="Times New Roman"/>
          <w:b/>
          <w:caps/>
          <w:spacing w:val="30"/>
          <w:sz w:val="28"/>
          <w:szCs w:val="20"/>
          <w:lang w:eastAsia="ru-RU"/>
        </w:rPr>
      </w:pPr>
    </w:p>
    <w:p w:rsidR="00A26D27" w:rsidRPr="00A26D27" w:rsidRDefault="00A26D27" w:rsidP="00A26D27">
      <w:pPr>
        <w:spacing w:after="0" w:line="360" w:lineRule="auto"/>
        <w:ind w:firstLine="709"/>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В результаті проведеного у дипломній роботі дослідження обліку та аудиту розрахунків по заробітній платі на ТОВ «</w:t>
      </w:r>
      <w:proofErr w:type="spellStart"/>
      <w:r w:rsidRPr="00A26D27">
        <w:rPr>
          <w:rFonts w:ascii="Times New Roman" w:eastAsia="Times New Roman" w:hAnsi="Times New Roman" w:cs="Times New Roman"/>
          <w:sz w:val="28"/>
          <w:szCs w:val="28"/>
          <w:lang w:val="ru-RU" w:eastAsia="ru-RU"/>
        </w:rPr>
        <w:t>Югметалсервіс</w:t>
      </w:r>
      <w:proofErr w:type="spellEnd"/>
      <w:r w:rsidRPr="00A26D27">
        <w:rPr>
          <w:rFonts w:ascii="Times New Roman" w:eastAsia="Times New Roman" w:hAnsi="Times New Roman" w:cs="Times New Roman"/>
          <w:sz w:val="28"/>
          <w:szCs w:val="28"/>
          <w:lang w:eastAsia="ru-RU"/>
        </w:rPr>
        <w:t xml:space="preserve">» можна зробити наступні висновки: </w:t>
      </w:r>
    </w:p>
    <w:p w:rsidR="00A26D27" w:rsidRPr="00A26D27" w:rsidRDefault="00A26D27" w:rsidP="00A26D27">
      <w:pPr>
        <w:spacing w:after="0" w:line="360" w:lineRule="auto"/>
        <w:ind w:firstLine="709"/>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 xml:space="preserve">1. Заробітна плата для найманого працівника - це основна частина його трудового доходу, який він отримує в результаті реалізації здатності до праці і який забезпечує об’єктивно необхідне відтворення робочої сили, а також певна сума коштів, що компенсує витрати праці працівника і забезпечує йому певний рівень задоволення особистих потреб, а також потреб членів його сім'ї, в той час як для роботодавця - це елемент витрат виробництва і водночас головний чинник забезпечення матеріальної зацікавленості працівників у досягненні високих кінцевих результатів праці. </w:t>
      </w:r>
    </w:p>
    <w:p w:rsidR="00A26D27" w:rsidRPr="00A26D27" w:rsidRDefault="00A26D27" w:rsidP="00A26D27">
      <w:pPr>
        <w:spacing w:after="0" w:line="360" w:lineRule="auto"/>
        <w:ind w:firstLine="709"/>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Форми та види оплати праці залежать безпосередньо організаційної форми підприємства, вид особливості діяльності та від інших умов, визначених законодавством. На ТОВ «</w:t>
      </w:r>
      <w:proofErr w:type="spellStart"/>
      <w:r w:rsidRPr="00A26D27">
        <w:rPr>
          <w:rFonts w:ascii="Times New Roman" w:eastAsia="Times New Roman" w:hAnsi="Times New Roman" w:cs="Times New Roman"/>
          <w:sz w:val="28"/>
          <w:szCs w:val="28"/>
          <w:lang w:val="ru-RU" w:eastAsia="ru-RU"/>
        </w:rPr>
        <w:t>Югметалсервіс</w:t>
      </w:r>
      <w:proofErr w:type="spellEnd"/>
      <w:r w:rsidRPr="00A26D27">
        <w:rPr>
          <w:rFonts w:ascii="Times New Roman" w:eastAsia="Times New Roman" w:hAnsi="Times New Roman" w:cs="Times New Roman"/>
          <w:sz w:val="28"/>
          <w:szCs w:val="28"/>
          <w:lang w:eastAsia="ru-RU"/>
        </w:rPr>
        <w:t>» основною формою оплати праці є помісячна оплата праці.</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Times New Roman" w:hAnsi="Times New Roman" w:cs="Times New Roman"/>
          <w:color w:val="000000"/>
          <w:sz w:val="28"/>
          <w:szCs w:val="28"/>
          <w:lang w:eastAsia="ru-RU"/>
        </w:rPr>
        <w:t xml:space="preserve">2. </w:t>
      </w:r>
      <w:r w:rsidRPr="00A26D27">
        <w:rPr>
          <w:rFonts w:ascii="Times New Roman" w:eastAsia="Calibri" w:hAnsi="Times New Roman" w:cs="Times New Roman"/>
          <w:sz w:val="28"/>
          <w:szCs w:val="28"/>
        </w:rPr>
        <w:t xml:space="preserve">Фонд оплати праці містить у собі три категорії виплат: </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 фонд основної заробітної плати; </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 фонд додаткової заробітної плати; </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інші заохочувальні та компенсаційні виплати.</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До фонду основної заробітної плати включаються: заробітна плата, нарахована за виконану роботу відповідно до встановлених норм праці (норми часу, виробітку, обслуговування, посадові обов'язки ) за відрядними розцінками, тарифними ставками (окладами) робітників та посадовими окладами, незалежно від форм і систем оплати праці, прийнятих на підприємстві.</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До фонду додаткової заробітної плати входять: надбавки та доплати до тарифних ставок та посадових окладів у розмірах, передбачених чинним законодавством.</w:t>
      </w:r>
    </w:p>
    <w:p w:rsidR="00A26D27" w:rsidRPr="00A26D27" w:rsidRDefault="00A26D27" w:rsidP="00A26D27">
      <w:pPr>
        <w:spacing w:after="0" w:line="360" w:lineRule="auto"/>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lastRenderedPageBreak/>
        <w:t>До інших заохочувальних та компенсаційних виплат належать: виплати у формі винагород за підсумками роботи за рік, премії за спеціальними системами і положеннями, компенсаційні та інші грошові й матеріальні виплати, які не передбачені чинним законодавством або які виплачуються понад встановлені законодавством норми.</w:t>
      </w:r>
    </w:p>
    <w:p w:rsidR="00A26D27" w:rsidRPr="00A26D27" w:rsidRDefault="00A26D27" w:rsidP="00A26D27">
      <w:pPr>
        <w:spacing w:after="0" w:line="360" w:lineRule="auto"/>
        <w:ind w:firstLine="709"/>
        <w:jc w:val="both"/>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ru-RU"/>
        </w:rPr>
        <w:t xml:space="preserve">3. Для узагальнення інформації по розрахунках з оплати праці підприємства в регістрах бухгалтерського обліку Планом рахунків передбачений рахунок 66 «Розрахунки за виплатами працівникам», який </w:t>
      </w:r>
      <w:r w:rsidRPr="00A26D27">
        <w:rPr>
          <w:rFonts w:ascii="Times New Roman" w:eastAsia="Times New Roman" w:hAnsi="Times New Roman" w:cs="Times New Roman"/>
          <w:sz w:val="28"/>
          <w:szCs w:val="28"/>
          <w:lang w:eastAsia="uk-UA"/>
        </w:rPr>
        <w:t xml:space="preserve"> призначений для обліку розрахунків за всіма видами оплати праці: заробітної плати, премій, виконання громадських обов'язків та ін.</w:t>
      </w:r>
    </w:p>
    <w:p w:rsidR="00A26D27" w:rsidRPr="00A26D27" w:rsidRDefault="00A26D27" w:rsidP="00A26D27">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Для обліку розрахунків по заробітній платі ТОВ «</w:t>
      </w:r>
      <w:proofErr w:type="spellStart"/>
      <w:r w:rsidRPr="00A26D27">
        <w:rPr>
          <w:rFonts w:ascii="Times New Roman" w:eastAsia="Times New Roman" w:hAnsi="Times New Roman" w:cs="Times New Roman"/>
          <w:sz w:val="28"/>
          <w:szCs w:val="28"/>
          <w:lang w:val="ru-RU" w:eastAsia="ru-RU"/>
        </w:rPr>
        <w:t>Югметалсервіс</w:t>
      </w:r>
      <w:proofErr w:type="spellEnd"/>
      <w:r w:rsidRPr="00A26D27">
        <w:rPr>
          <w:rFonts w:ascii="Times New Roman" w:eastAsia="Times New Roman" w:hAnsi="Times New Roman" w:cs="Times New Roman"/>
          <w:sz w:val="28"/>
          <w:szCs w:val="28"/>
          <w:lang w:eastAsia="uk-UA"/>
        </w:rPr>
        <w:t>» використовують два субрахунки:</w:t>
      </w:r>
    </w:p>
    <w:p w:rsidR="00A26D27" w:rsidRPr="00A26D27" w:rsidRDefault="00A26D27" w:rsidP="00A26D27">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26D27">
        <w:rPr>
          <w:rFonts w:ascii="Times New Roman" w:eastAsia="Times New Roman" w:hAnsi="Times New Roman" w:cs="Times New Roman"/>
          <w:sz w:val="28"/>
          <w:szCs w:val="28"/>
          <w:lang w:eastAsia="uk-UA"/>
        </w:rPr>
        <w:t>661 «Розрахунки за заробітною платою»;</w:t>
      </w:r>
    </w:p>
    <w:p w:rsidR="00A26D27" w:rsidRPr="00A26D27" w:rsidRDefault="00A26D27" w:rsidP="00A26D27">
      <w:pPr>
        <w:spacing w:after="0" w:line="360" w:lineRule="auto"/>
        <w:ind w:firstLine="709"/>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uk-UA"/>
        </w:rPr>
        <w:t>662 «Розрахунки з депонентами».</w:t>
      </w:r>
    </w:p>
    <w:p w:rsidR="00A26D27" w:rsidRPr="00A26D27" w:rsidRDefault="00A26D27" w:rsidP="00A26D27">
      <w:pPr>
        <w:spacing w:after="0" w:line="360" w:lineRule="auto"/>
        <w:ind w:firstLine="540"/>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На даному підприємстві облік практично повністю автоматизовано за допомогою програми 1:С Бухгалтерія 8.2.  Ця програма використовується для будь-яких розрізів економічної діяльності підприємства, паралельно в обліку використовується редактор MS Excel, MS Word, «Клієнт-банк».</w:t>
      </w:r>
    </w:p>
    <w:p w:rsidR="00A26D27" w:rsidRPr="00A26D27" w:rsidRDefault="00A26D27" w:rsidP="00A26D27">
      <w:pPr>
        <w:spacing w:after="0" w:line="360" w:lineRule="auto"/>
        <w:ind w:firstLine="540"/>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4. Проведений аналіз основних показників фінансово-господарської діяльності ТОВ «</w:t>
      </w:r>
      <w:proofErr w:type="spellStart"/>
      <w:r w:rsidRPr="00A26D27">
        <w:rPr>
          <w:rFonts w:ascii="Times New Roman" w:eastAsia="Times New Roman" w:hAnsi="Times New Roman" w:cs="Times New Roman"/>
          <w:sz w:val="28"/>
          <w:szCs w:val="28"/>
          <w:lang w:val="ru-RU" w:eastAsia="ru-RU"/>
        </w:rPr>
        <w:t>Югметалсервіс</w:t>
      </w:r>
      <w:proofErr w:type="spellEnd"/>
      <w:r w:rsidRPr="00A26D27">
        <w:rPr>
          <w:rFonts w:ascii="Times New Roman" w:eastAsia="Times New Roman" w:hAnsi="Times New Roman" w:cs="Times New Roman"/>
          <w:sz w:val="28"/>
          <w:szCs w:val="28"/>
          <w:lang w:eastAsia="ru-RU"/>
        </w:rPr>
        <w:t xml:space="preserve">» показав значне зниження показників ефективності використання активів та капіталу підприємства. Це пов’язане перш за все зі впливом зовнішніх факторів (економічна криза, зростання цін на сировину та матеріали, податкові зміни, зниження попиту). </w:t>
      </w:r>
    </w:p>
    <w:p w:rsidR="00A26D27" w:rsidRPr="00A26D27" w:rsidRDefault="00A26D27" w:rsidP="00A26D27">
      <w:pPr>
        <w:spacing w:after="0" w:line="360" w:lineRule="auto"/>
        <w:ind w:firstLine="540"/>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5. Особливої уваги було приділено питанням аудиту розрахунків по заробітній платі на ТОВ «</w:t>
      </w:r>
      <w:proofErr w:type="spellStart"/>
      <w:r w:rsidRPr="00A26D27">
        <w:rPr>
          <w:rFonts w:ascii="Times New Roman" w:eastAsia="Times New Roman" w:hAnsi="Times New Roman" w:cs="Times New Roman"/>
          <w:sz w:val="28"/>
          <w:szCs w:val="28"/>
          <w:lang w:val="ru-RU" w:eastAsia="ru-RU"/>
        </w:rPr>
        <w:t>Югметалсервіс</w:t>
      </w:r>
      <w:proofErr w:type="spellEnd"/>
      <w:r w:rsidRPr="00A26D27">
        <w:rPr>
          <w:rFonts w:ascii="Times New Roman" w:eastAsia="Times New Roman" w:hAnsi="Times New Roman" w:cs="Times New Roman"/>
          <w:sz w:val="28"/>
          <w:szCs w:val="28"/>
          <w:lang w:eastAsia="ru-RU"/>
        </w:rPr>
        <w:t xml:space="preserve">». </w:t>
      </w:r>
    </w:p>
    <w:p w:rsidR="00A26D27" w:rsidRPr="00A26D27" w:rsidRDefault="00A26D27" w:rsidP="00A26D27">
      <w:pPr>
        <w:spacing w:after="0" w:line="360" w:lineRule="auto"/>
        <w:ind w:firstLine="540"/>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 xml:space="preserve">Аудиторська перевірка розрахунків по заробітній платі на підприємстві включає наступні основні етапи: </w:t>
      </w:r>
      <w:r w:rsidRPr="00A26D27">
        <w:rPr>
          <w:rFonts w:ascii="Times New Roman" w:eastAsia="Calibri" w:hAnsi="Times New Roman" w:cs="Times New Roman"/>
          <w:color w:val="000000" w:themeColor="text1"/>
          <w:sz w:val="28"/>
          <w:szCs w:val="28"/>
        </w:rPr>
        <w:t>планування та розробка програми аудиту; збір аудиторських доказів; завершення аудиту. При цьому суттєвих порушень за результатами перевірки на ТОВ «</w:t>
      </w:r>
      <w:proofErr w:type="spellStart"/>
      <w:r w:rsidRPr="00A26D27">
        <w:rPr>
          <w:rFonts w:ascii="Times New Roman" w:eastAsia="Calibri" w:hAnsi="Times New Roman" w:cs="Times New Roman"/>
          <w:color w:val="000000" w:themeColor="text1"/>
          <w:sz w:val="28"/>
          <w:szCs w:val="28"/>
        </w:rPr>
        <w:t>Югметалсервіс</w:t>
      </w:r>
      <w:proofErr w:type="spellEnd"/>
      <w:r w:rsidRPr="00A26D27">
        <w:rPr>
          <w:rFonts w:ascii="Times New Roman" w:eastAsia="Calibri" w:hAnsi="Times New Roman" w:cs="Times New Roman"/>
          <w:color w:val="000000" w:themeColor="text1"/>
          <w:sz w:val="28"/>
          <w:szCs w:val="28"/>
        </w:rPr>
        <w:t>» не було  виявлено. При п</w:t>
      </w:r>
      <w:r w:rsidRPr="00A26D27">
        <w:rPr>
          <w:rFonts w:ascii="Times New Roman" w:eastAsia="Times New Roman" w:hAnsi="Times New Roman" w:cs="Times New Roman"/>
          <w:sz w:val="28"/>
          <w:szCs w:val="28"/>
          <w:lang w:eastAsia="ru-RU"/>
        </w:rPr>
        <w:t xml:space="preserve">еревірці документів, які відображають та підтверджують факти здійснення операцій по розрахункам з оплати праці, регістри синтетичного обліку та </w:t>
      </w:r>
      <w:r w:rsidRPr="00A26D27">
        <w:rPr>
          <w:rFonts w:ascii="Times New Roman" w:eastAsia="Times New Roman" w:hAnsi="Times New Roman" w:cs="Times New Roman"/>
          <w:sz w:val="28"/>
          <w:szCs w:val="28"/>
          <w:lang w:eastAsia="ru-RU"/>
        </w:rPr>
        <w:lastRenderedPageBreak/>
        <w:t xml:space="preserve">підтвердження достовірності інформації в фінансових звітах суттєвих порушень  не виявлено, що відображено в Аудиторському висновку. </w:t>
      </w:r>
    </w:p>
    <w:p w:rsidR="00A26D27" w:rsidRPr="00A26D27" w:rsidRDefault="00A26D27" w:rsidP="00A26D27">
      <w:pPr>
        <w:tabs>
          <w:tab w:val="left" w:pos="1275"/>
        </w:tabs>
        <w:spacing w:after="0" w:line="360" w:lineRule="auto"/>
        <w:ind w:firstLine="709"/>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На основі проведеного у дипломній роботі дослідження можна зробити наступні пропозиції щодо покращення обліку та аудиту  розрахунків по заробітній платі на ТОВ «</w:t>
      </w:r>
      <w:proofErr w:type="spellStart"/>
      <w:r w:rsidRPr="00A26D27">
        <w:rPr>
          <w:rFonts w:ascii="Times New Roman" w:eastAsia="Times New Roman" w:hAnsi="Times New Roman" w:cs="Times New Roman"/>
          <w:sz w:val="28"/>
          <w:szCs w:val="28"/>
          <w:lang w:eastAsia="ru-RU"/>
        </w:rPr>
        <w:t>Югметалсервіс</w:t>
      </w:r>
      <w:proofErr w:type="spellEnd"/>
      <w:r w:rsidRPr="00A26D27">
        <w:rPr>
          <w:rFonts w:ascii="Times New Roman" w:eastAsia="Times New Roman" w:hAnsi="Times New Roman" w:cs="Times New Roman"/>
          <w:sz w:val="28"/>
          <w:szCs w:val="28"/>
          <w:lang w:eastAsia="ru-RU"/>
        </w:rPr>
        <w:t>»:</w:t>
      </w:r>
    </w:p>
    <w:p w:rsidR="00A26D27" w:rsidRPr="00A26D27" w:rsidRDefault="00A26D27" w:rsidP="00A26D27">
      <w:pPr>
        <w:widowControl w:val="0"/>
        <w:shd w:val="clear" w:color="auto" w:fill="FFFFFF"/>
        <w:tabs>
          <w:tab w:val="left" w:pos="693"/>
        </w:tabs>
        <w:spacing w:after="0"/>
        <w:ind w:firstLine="709"/>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 xml:space="preserve">1. </w:t>
      </w:r>
      <w:proofErr w:type="spellStart"/>
      <w:r w:rsidRPr="00A26D27">
        <w:rPr>
          <w:rFonts w:ascii="Times New Roman" w:eastAsia="Times New Roman" w:hAnsi="Times New Roman" w:cs="Times New Roman"/>
          <w:sz w:val="28"/>
          <w:szCs w:val="28"/>
          <w:lang w:eastAsia="ru-RU"/>
        </w:rPr>
        <w:t>Внести</w:t>
      </w:r>
      <w:proofErr w:type="spellEnd"/>
      <w:r w:rsidRPr="00A26D27">
        <w:rPr>
          <w:rFonts w:ascii="Times New Roman" w:eastAsia="Times New Roman" w:hAnsi="Times New Roman" w:cs="Times New Roman"/>
          <w:sz w:val="28"/>
          <w:szCs w:val="28"/>
          <w:lang w:eastAsia="ru-RU"/>
        </w:rPr>
        <w:t xml:space="preserve"> зміни до робочого плану рахунків підприємства, тобто привести у відповідність до останніх змін законодавства. Відкриття до рахунку 66 «Розрахунки за виплатами працівникам» субрахунку 663 "Розрахунки за іншими виплатами", що дозволить підприємству вести облік розрахунків за виплатами, що не належать до фонду оплати праці в аналітиці видів нарахувань. Зокрема таких, як: допомога у зв’язку з тимчасовою втратою працездатності, допомога при народженні дитини, допомога на поховання, матеріальна допомога, одноразова допомога працівникам, які виходять на пенсію та сума вихідної допомоги при припиненні трудового договору. </w:t>
      </w:r>
    </w:p>
    <w:p w:rsidR="00A26D27" w:rsidRPr="00A26D27" w:rsidRDefault="00A26D27" w:rsidP="00A26D27">
      <w:pPr>
        <w:widowControl w:val="0"/>
        <w:shd w:val="clear" w:color="auto" w:fill="FFFFFF"/>
        <w:tabs>
          <w:tab w:val="left" w:pos="693"/>
        </w:tabs>
        <w:spacing w:after="0"/>
        <w:ind w:firstLine="709"/>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 xml:space="preserve">Крім ведення нарахувань, що до належності до фонду оплати праці </w:t>
      </w:r>
      <w:proofErr w:type="spellStart"/>
      <w:r w:rsidRPr="00A26D27">
        <w:rPr>
          <w:rFonts w:ascii="Times New Roman" w:eastAsia="Times New Roman" w:hAnsi="Times New Roman" w:cs="Times New Roman"/>
          <w:sz w:val="28"/>
          <w:szCs w:val="28"/>
          <w:lang w:eastAsia="ru-RU"/>
        </w:rPr>
        <w:t>надасть</w:t>
      </w:r>
      <w:proofErr w:type="spellEnd"/>
      <w:r w:rsidRPr="00A26D27">
        <w:rPr>
          <w:rFonts w:ascii="Times New Roman" w:eastAsia="Times New Roman" w:hAnsi="Times New Roman" w:cs="Times New Roman"/>
          <w:sz w:val="28"/>
          <w:szCs w:val="28"/>
          <w:lang w:eastAsia="ru-RU"/>
        </w:rPr>
        <w:t xml:space="preserve"> більш детальну інформацію з розрахунків за виплатами працівникам для аналізу та прийняття управлінських рішень. </w:t>
      </w:r>
    </w:p>
    <w:p w:rsidR="00A26D27" w:rsidRPr="00A26D27" w:rsidRDefault="00A26D27" w:rsidP="00A26D27">
      <w:pPr>
        <w:widowControl w:val="0"/>
        <w:shd w:val="clear" w:color="auto" w:fill="FFFFFF"/>
        <w:tabs>
          <w:tab w:val="left" w:pos="693"/>
        </w:tabs>
        <w:spacing w:after="0"/>
        <w:ind w:firstLine="709"/>
        <w:jc w:val="both"/>
        <w:rPr>
          <w:rFonts w:ascii="Times New Roman" w:eastAsia="Times New Roman" w:hAnsi="Times New Roman" w:cs="Times New Roman"/>
          <w:sz w:val="28"/>
          <w:szCs w:val="28"/>
          <w:lang w:eastAsia="ru-RU"/>
        </w:rPr>
      </w:pPr>
      <w:r w:rsidRPr="00A26D27">
        <w:rPr>
          <w:rFonts w:ascii="Times New Roman" w:eastAsia="Times New Roman" w:hAnsi="Times New Roman" w:cs="Times New Roman"/>
          <w:sz w:val="28"/>
          <w:szCs w:val="28"/>
          <w:lang w:eastAsia="ru-RU"/>
        </w:rPr>
        <w:t xml:space="preserve">2. Створення резерву оплати відпусток або, забезпечення майбутніх витрат. Це дозволить підтримувати величину фактичної собівартості продукції (робіт, послуг) на запланованому рівні. </w:t>
      </w:r>
    </w:p>
    <w:p w:rsidR="00A26D27" w:rsidRPr="00A26D27" w:rsidRDefault="00A26D27" w:rsidP="00A26D27">
      <w:pPr>
        <w:spacing w:after="0"/>
        <w:ind w:firstLine="709"/>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3. Впровадження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 xml:space="preserve">» нової версії програми «1С: Бухгалтерія 8.3» </w:t>
      </w:r>
      <w:proofErr w:type="spellStart"/>
      <w:r w:rsidRPr="00A26D27">
        <w:rPr>
          <w:rFonts w:ascii="Times New Roman" w:eastAsia="Calibri" w:hAnsi="Times New Roman" w:cs="Times New Roman"/>
          <w:sz w:val="28"/>
          <w:szCs w:val="28"/>
        </w:rPr>
        <w:t>надасть</w:t>
      </w:r>
      <w:proofErr w:type="spellEnd"/>
      <w:r w:rsidRPr="00A26D27">
        <w:rPr>
          <w:rFonts w:ascii="Times New Roman" w:eastAsia="Calibri" w:hAnsi="Times New Roman" w:cs="Times New Roman"/>
          <w:sz w:val="28"/>
          <w:szCs w:val="28"/>
        </w:rPr>
        <w:t xml:space="preserve"> можливість </w:t>
      </w:r>
      <w:r w:rsidRPr="00A26D27">
        <w:rPr>
          <w:rFonts w:ascii="Times New Roman" w:eastAsia="Calibri" w:hAnsi="Times New Roman" w:cs="Times New Roman"/>
          <w:iCs/>
          <w:sz w:val="28"/>
          <w:szCs w:val="28"/>
        </w:rPr>
        <w:t>ефективно вирішувати такі важливі питання, як:</w:t>
      </w:r>
    </w:p>
    <w:p w:rsidR="00A26D27" w:rsidRPr="00A26D27" w:rsidRDefault="00A26D27" w:rsidP="00A26D27">
      <w:pPr>
        <w:spacing w:after="0"/>
        <w:ind w:firstLine="709"/>
        <w:jc w:val="both"/>
        <w:rPr>
          <w:rFonts w:ascii="Times New Roman" w:eastAsia="Calibri" w:hAnsi="Times New Roman" w:cs="Times New Roman"/>
          <w:iCs/>
          <w:sz w:val="28"/>
          <w:szCs w:val="28"/>
        </w:rPr>
      </w:pPr>
      <w:r w:rsidRPr="00A26D27">
        <w:rPr>
          <w:rFonts w:ascii="Times New Roman" w:eastAsia="Calibri" w:hAnsi="Times New Roman" w:cs="Times New Roman"/>
          <w:iCs/>
          <w:sz w:val="28"/>
          <w:szCs w:val="28"/>
        </w:rPr>
        <w:t xml:space="preserve">- підвищення достовірності й оперативності інформації </w:t>
      </w:r>
    </w:p>
    <w:p w:rsidR="00A26D27" w:rsidRPr="00A26D27" w:rsidRDefault="00A26D27" w:rsidP="00A26D27">
      <w:pPr>
        <w:spacing w:after="0"/>
        <w:ind w:firstLine="709"/>
        <w:jc w:val="both"/>
        <w:rPr>
          <w:rFonts w:ascii="Times New Roman" w:eastAsia="Calibri" w:hAnsi="Times New Roman" w:cs="Times New Roman"/>
          <w:iCs/>
          <w:sz w:val="28"/>
          <w:szCs w:val="28"/>
        </w:rPr>
      </w:pPr>
      <w:r w:rsidRPr="00A26D27">
        <w:rPr>
          <w:rFonts w:ascii="Times New Roman" w:eastAsia="Calibri" w:hAnsi="Times New Roman" w:cs="Times New Roman"/>
          <w:iCs/>
          <w:sz w:val="28"/>
          <w:szCs w:val="28"/>
        </w:rPr>
        <w:t>- впорядкування системи документального забезпечення всіх операцій;</w:t>
      </w:r>
    </w:p>
    <w:p w:rsidR="00A26D27" w:rsidRPr="00A26D27" w:rsidRDefault="00A26D27" w:rsidP="00A26D27">
      <w:pPr>
        <w:spacing w:after="0"/>
        <w:ind w:firstLine="709"/>
        <w:jc w:val="both"/>
        <w:rPr>
          <w:rFonts w:ascii="Times New Roman" w:eastAsia="Calibri" w:hAnsi="Times New Roman" w:cs="Times New Roman"/>
          <w:iCs/>
          <w:color w:val="548DD4" w:themeColor="text2" w:themeTint="99"/>
          <w:sz w:val="28"/>
          <w:szCs w:val="28"/>
        </w:rPr>
      </w:pPr>
      <w:r w:rsidRPr="00A26D27">
        <w:rPr>
          <w:rFonts w:ascii="Times New Roman" w:eastAsia="Calibri" w:hAnsi="Times New Roman" w:cs="Times New Roman"/>
          <w:iCs/>
          <w:sz w:val="28"/>
          <w:szCs w:val="28"/>
        </w:rPr>
        <w:t>- своєчасне й оперативне вирішення питань контролю за нарахуванням, виплатами та відрахуваннями з заробітної платна.</w:t>
      </w:r>
    </w:p>
    <w:p w:rsidR="00A26D27" w:rsidRPr="00A26D27" w:rsidRDefault="00A26D27" w:rsidP="00A26D27">
      <w:pPr>
        <w:spacing w:after="0"/>
        <w:ind w:firstLine="709"/>
        <w:jc w:val="both"/>
        <w:rPr>
          <w:rFonts w:ascii="Times New Roman" w:eastAsia="Calibri" w:hAnsi="Times New Roman" w:cs="Times New Roman"/>
          <w:iCs/>
          <w:sz w:val="28"/>
          <w:szCs w:val="28"/>
        </w:rPr>
      </w:pPr>
      <w:r w:rsidRPr="00A26D27">
        <w:rPr>
          <w:rFonts w:ascii="Times New Roman" w:eastAsia="Calibri" w:hAnsi="Times New Roman" w:cs="Times New Roman"/>
          <w:iCs/>
          <w:sz w:val="28"/>
          <w:szCs w:val="28"/>
        </w:rPr>
        <w:t>- зменшення обсягу робіт з одноманітними операціями;</w:t>
      </w:r>
    </w:p>
    <w:p w:rsidR="00A26D27" w:rsidRPr="00A26D27" w:rsidRDefault="00A26D27" w:rsidP="00A26D27">
      <w:pPr>
        <w:spacing w:after="0"/>
        <w:ind w:firstLine="709"/>
        <w:jc w:val="both"/>
        <w:rPr>
          <w:rFonts w:ascii="Times New Roman" w:eastAsia="Calibri" w:hAnsi="Times New Roman" w:cs="Times New Roman"/>
          <w:iCs/>
          <w:sz w:val="28"/>
          <w:szCs w:val="28"/>
        </w:rPr>
      </w:pPr>
      <w:r w:rsidRPr="00A26D27">
        <w:rPr>
          <w:rFonts w:ascii="Times New Roman" w:eastAsia="Calibri" w:hAnsi="Times New Roman" w:cs="Times New Roman"/>
          <w:iCs/>
          <w:sz w:val="28"/>
          <w:szCs w:val="28"/>
        </w:rPr>
        <w:t>- прискорення опрацювання даних первинних документів;</w:t>
      </w:r>
    </w:p>
    <w:p w:rsidR="00A26D27" w:rsidRPr="00A26D27" w:rsidRDefault="00A26D27" w:rsidP="00A26D27">
      <w:pPr>
        <w:spacing w:after="0"/>
        <w:ind w:firstLine="709"/>
        <w:jc w:val="both"/>
        <w:rPr>
          <w:rFonts w:ascii="Times New Roman" w:eastAsia="Calibri" w:hAnsi="Times New Roman" w:cs="Times New Roman"/>
          <w:iCs/>
          <w:sz w:val="28"/>
          <w:szCs w:val="28"/>
        </w:rPr>
      </w:pPr>
      <w:r w:rsidRPr="00A26D27">
        <w:rPr>
          <w:rFonts w:ascii="Times New Roman" w:eastAsia="Calibri" w:hAnsi="Times New Roman" w:cs="Times New Roman"/>
          <w:iCs/>
          <w:sz w:val="28"/>
          <w:szCs w:val="28"/>
        </w:rPr>
        <w:t>-  удосконалення автоматизації формування звітних форм;</w:t>
      </w:r>
    </w:p>
    <w:p w:rsidR="00A26D27" w:rsidRPr="00A26D27" w:rsidRDefault="00A26D27" w:rsidP="00A26D27">
      <w:pPr>
        <w:spacing w:after="0"/>
        <w:ind w:firstLine="709"/>
        <w:jc w:val="both"/>
        <w:rPr>
          <w:rFonts w:ascii="Times New Roman" w:eastAsia="Calibri" w:hAnsi="Times New Roman" w:cs="Times New Roman"/>
          <w:iCs/>
          <w:sz w:val="28"/>
          <w:szCs w:val="28"/>
        </w:rPr>
      </w:pPr>
      <w:r w:rsidRPr="00A26D27">
        <w:rPr>
          <w:rFonts w:ascii="Times New Roman" w:eastAsia="Calibri" w:hAnsi="Times New Roman" w:cs="Times New Roman"/>
          <w:iCs/>
          <w:sz w:val="28"/>
          <w:szCs w:val="28"/>
        </w:rPr>
        <w:t>- деталізацію аналітичного рівня обліку розрахунків з оплати праці;</w:t>
      </w:r>
    </w:p>
    <w:p w:rsidR="00A26D27" w:rsidRPr="00A26D27" w:rsidRDefault="00A26D27" w:rsidP="00A26D27">
      <w:pPr>
        <w:spacing w:after="0"/>
        <w:ind w:firstLine="709"/>
        <w:jc w:val="both"/>
        <w:rPr>
          <w:rFonts w:ascii="Calibri" w:eastAsia="Calibri" w:hAnsi="Calibri" w:cs="Times New Roman"/>
          <w:shd w:val="clear" w:color="auto" w:fill="FFFFFF"/>
        </w:rPr>
      </w:pPr>
      <w:r w:rsidRPr="00A26D27">
        <w:rPr>
          <w:rFonts w:ascii="Times New Roman" w:eastAsia="Calibri" w:hAnsi="Times New Roman" w:cs="Times New Roman"/>
          <w:iCs/>
          <w:sz w:val="28"/>
          <w:szCs w:val="28"/>
        </w:rPr>
        <w:t xml:space="preserve">4. </w:t>
      </w:r>
      <w:r w:rsidRPr="00A26D27">
        <w:rPr>
          <w:rFonts w:ascii="Times New Roman" w:eastAsia="Calibri" w:hAnsi="Times New Roman" w:cs="Times New Roman"/>
          <w:sz w:val="28"/>
          <w:szCs w:val="28"/>
          <w:shd w:val="clear" w:color="auto" w:fill="FFFFFF"/>
        </w:rPr>
        <w:t>Удосконалити систему внутрішнього контролю, зокрема, ділянки розрахунків з оплати праці на підприємстві, що дасть можливість відстежувати можливі відхилення та здійснювати профілактику порушень.</w:t>
      </w:r>
    </w:p>
    <w:p w:rsidR="00A26D27" w:rsidRPr="00A26D27" w:rsidRDefault="00A26D27" w:rsidP="00A26D27">
      <w:pPr>
        <w:spacing w:after="0"/>
        <w:ind w:firstLine="709"/>
        <w:jc w:val="both"/>
        <w:rPr>
          <w:rFonts w:ascii="Calibri" w:eastAsia="Calibri" w:hAnsi="Calibri" w:cs="Times New Roman"/>
        </w:rPr>
      </w:pPr>
      <w:r w:rsidRPr="00A26D27">
        <w:rPr>
          <w:rFonts w:ascii="Times New Roman" w:eastAsia="Calibri" w:hAnsi="Times New Roman" w:cs="Times New Roman"/>
          <w:sz w:val="28"/>
          <w:szCs w:val="28"/>
        </w:rPr>
        <w:t>Реалізація  зазначених пропозицій допоможе підвищити ефективність ведення бухгалтерського обліку на ТОВ «</w:t>
      </w:r>
      <w:proofErr w:type="spellStart"/>
      <w:r w:rsidRPr="00A26D27">
        <w:rPr>
          <w:rFonts w:ascii="Times New Roman" w:eastAsia="Calibri" w:hAnsi="Times New Roman" w:cs="Times New Roman"/>
          <w:sz w:val="28"/>
          <w:szCs w:val="28"/>
        </w:rPr>
        <w:t>Югметалсервіс</w:t>
      </w:r>
      <w:proofErr w:type="spellEnd"/>
      <w:r w:rsidRPr="00A26D27">
        <w:rPr>
          <w:rFonts w:ascii="Times New Roman" w:eastAsia="Calibri" w:hAnsi="Times New Roman" w:cs="Times New Roman"/>
          <w:sz w:val="28"/>
          <w:szCs w:val="28"/>
        </w:rPr>
        <w:t>», що суттєво вплине на швидкість та якість обробки та надання інформації відповідним користувачам для прийняття управлінських рішень.</w:t>
      </w:r>
    </w:p>
    <w:p w:rsidR="00A26D27" w:rsidRPr="00F56DC3" w:rsidRDefault="00A26D27" w:rsidP="00A26D27">
      <w:pPr>
        <w:spacing w:after="0" w:line="360" w:lineRule="auto"/>
        <w:jc w:val="both"/>
        <w:rPr>
          <w:rFonts w:ascii="Times New Roman" w:eastAsia="Calibri" w:hAnsi="Times New Roman" w:cs="Times New Roman"/>
          <w:iCs/>
          <w:sz w:val="28"/>
          <w:szCs w:val="28"/>
        </w:rPr>
      </w:pPr>
    </w:p>
    <w:p w:rsidR="00A26D27" w:rsidRPr="00A26D27" w:rsidRDefault="00A26D27" w:rsidP="00A26D27">
      <w:pPr>
        <w:widowControl w:val="0"/>
        <w:spacing w:after="0" w:line="360" w:lineRule="auto"/>
        <w:jc w:val="center"/>
        <w:rPr>
          <w:rFonts w:ascii="Times New Roman" w:eastAsia="Calibri" w:hAnsi="Times New Roman" w:cs="Times New Roman"/>
          <w:b/>
          <w:sz w:val="28"/>
          <w:szCs w:val="28"/>
          <w:shd w:val="clear" w:color="auto" w:fill="FFFFFF"/>
        </w:rPr>
      </w:pPr>
      <w:r w:rsidRPr="00A26D27">
        <w:rPr>
          <w:rFonts w:ascii="Times New Roman" w:eastAsia="Calibri" w:hAnsi="Times New Roman" w:cs="Times New Roman"/>
          <w:b/>
          <w:sz w:val="28"/>
          <w:szCs w:val="28"/>
          <w:shd w:val="clear" w:color="auto" w:fill="FFFFFF"/>
        </w:rPr>
        <w:lastRenderedPageBreak/>
        <w:t>СПИСОК ВИКОРИСТАНОЇ ЛІТЕРАТУРИ</w:t>
      </w:r>
    </w:p>
    <w:p w:rsidR="00A26D27" w:rsidRPr="00A26D27" w:rsidRDefault="00A26D27" w:rsidP="00A26D27">
      <w:pPr>
        <w:widowControl w:val="0"/>
        <w:spacing w:after="0" w:line="360" w:lineRule="auto"/>
        <w:jc w:val="center"/>
        <w:rPr>
          <w:rFonts w:ascii="Times New Roman" w:eastAsia="Calibri" w:hAnsi="Times New Roman" w:cs="Times New Roman"/>
          <w:b/>
          <w:sz w:val="28"/>
          <w:szCs w:val="28"/>
          <w:shd w:val="clear" w:color="auto" w:fill="FFFFFF"/>
        </w:rPr>
      </w:pP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Times New Roman" w:hAnsi="Times New Roman" w:cs="Times New Roman"/>
          <w:sz w:val="28"/>
          <w:szCs w:val="28"/>
        </w:rPr>
        <w:t xml:space="preserve">Податковий кодекс України </w:t>
      </w:r>
      <w:proofErr w:type="spellStart"/>
      <w:r w:rsidRPr="00A26D27">
        <w:rPr>
          <w:rFonts w:ascii="Times New Roman" w:eastAsia="Times New Roman" w:hAnsi="Times New Roman" w:cs="Times New Roman"/>
          <w:sz w:val="28"/>
          <w:szCs w:val="28"/>
        </w:rPr>
        <w:t>вiд</w:t>
      </w:r>
      <w:proofErr w:type="spellEnd"/>
      <w:r w:rsidRPr="00A26D27">
        <w:rPr>
          <w:rFonts w:ascii="Times New Roman" w:eastAsia="Times New Roman" w:hAnsi="Times New Roman" w:cs="Times New Roman"/>
          <w:sz w:val="28"/>
          <w:szCs w:val="28"/>
        </w:rPr>
        <w:t xml:space="preserve"> 02.12.2010 № 2755-VI / [Електронний ресурс]: за даними Верховної Ради України № 2755-17. Режим доступу: </w:t>
      </w:r>
      <w:hyperlink r:id="rId6" w:history="1">
        <w:r w:rsidRPr="00A26D27">
          <w:rPr>
            <w:rFonts w:ascii="Times New Roman" w:eastAsia="Times New Roman" w:hAnsi="Times New Roman" w:cs="Times New Roman"/>
            <w:sz w:val="28"/>
            <w:szCs w:val="28"/>
          </w:rPr>
          <w:t>http://zakon2.rada.gov.ua/laws/show/2755-17</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Господарський процесуальний кодекс України від 06.11.1991 № 1798-ХІІ </w:t>
      </w:r>
      <w:r w:rsidRPr="00A26D27">
        <w:rPr>
          <w:rFonts w:ascii="Times New Roman" w:eastAsia="Times New Roman" w:hAnsi="Times New Roman" w:cs="Times New Roman"/>
          <w:sz w:val="28"/>
          <w:szCs w:val="28"/>
        </w:rPr>
        <w:t xml:space="preserve">/ [Електронний ресурс]: за даними Верховної Ради України </w:t>
      </w:r>
      <w:r w:rsidRPr="00A26D27">
        <w:rPr>
          <w:rFonts w:ascii="Times New Roman" w:eastAsia="Calibri" w:hAnsi="Times New Roman" w:cs="Times New Roman"/>
          <w:sz w:val="28"/>
          <w:szCs w:val="28"/>
        </w:rPr>
        <w:t xml:space="preserve">№ 1798-10. Режим доступу: </w:t>
      </w:r>
      <w:hyperlink r:id="rId7" w:history="1">
        <w:r w:rsidRPr="00A26D27">
          <w:rPr>
            <w:rFonts w:ascii="Times New Roman" w:eastAsia="Calibri" w:hAnsi="Times New Roman" w:cs="Times New Roman"/>
            <w:color w:val="0000FF"/>
            <w:sz w:val="28"/>
            <w:szCs w:val="28"/>
            <w:u w:val="single"/>
          </w:rPr>
          <w:t>http://zakon3.rada.gov.ua/laws/show/1798-12/page</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Кримінальний кодекс України від 05.04.2001 № 2341-ІІІ / [Електронний ресурс]: за даними Верховної Ради України № 2341-ІІІ. Режим доступу: </w:t>
      </w:r>
      <w:hyperlink r:id="rId8" w:history="1">
        <w:r w:rsidRPr="00A26D27">
          <w:rPr>
            <w:rFonts w:ascii="Times New Roman" w:eastAsia="Calibri" w:hAnsi="Times New Roman" w:cs="Times New Roman"/>
            <w:color w:val="0000FF"/>
            <w:sz w:val="28"/>
            <w:szCs w:val="28"/>
            <w:u w:val="single"/>
          </w:rPr>
          <w:t>http://zakon1.rada.gov.ua/laws/show/2341-14</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Кримінально-процесуальний кодекс України від 13.04.2012 № 4651-VI / [Електронний ресурс]: за даними Верховної Ради України № 4651-VI.  Режим доступу: </w:t>
      </w:r>
      <w:hyperlink r:id="rId9" w:history="1">
        <w:r w:rsidRPr="00A26D27">
          <w:rPr>
            <w:rFonts w:ascii="Times New Roman" w:eastAsia="Calibri" w:hAnsi="Times New Roman" w:cs="Times New Roman"/>
            <w:color w:val="0000FF"/>
            <w:sz w:val="28"/>
            <w:szCs w:val="28"/>
            <w:u w:val="single"/>
          </w:rPr>
          <w:t>http://zakon3.rada.gov.ua/laws/show/4651-17/page</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Кодекс законів про працю України від 10.12.1971 № 322-VIII/ [Електронний ресурс]: за даними Верховної Ради України № 322-10. Режим </w:t>
      </w:r>
      <w:proofErr w:type="spellStart"/>
      <w:r w:rsidRPr="00A26D27">
        <w:rPr>
          <w:rFonts w:ascii="Times New Roman" w:eastAsia="Calibri" w:hAnsi="Times New Roman" w:cs="Times New Roman"/>
          <w:sz w:val="28"/>
          <w:szCs w:val="28"/>
        </w:rPr>
        <w:t>доступу:</w:t>
      </w:r>
      <w:hyperlink r:id="rId10" w:history="1">
        <w:r w:rsidRPr="00A26D27">
          <w:rPr>
            <w:rFonts w:ascii="Times New Roman" w:eastAsia="Calibri" w:hAnsi="Times New Roman" w:cs="Times New Roman"/>
            <w:color w:val="0000FF"/>
            <w:sz w:val="28"/>
            <w:szCs w:val="28"/>
            <w:u w:val="single"/>
          </w:rPr>
          <w:t>http</w:t>
        </w:r>
        <w:proofErr w:type="spellEnd"/>
        <w:r w:rsidRPr="00A26D27">
          <w:rPr>
            <w:rFonts w:ascii="Times New Roman" w:eastAsia="Calibri" w:hAnsi="Times New Roman" w:cs="Times New Roman"/>
            <w:color w:val="0000FF"/>
            <w:sz w:val="28"/>
            <w:szCs w:val="28"/>
            <w:u w:val="single"/>
          </w:rPr>
          <w:t>://zakon3.rada.gov.ua/</w:t>
        </w:r>
        <w:proofErr w:type="spellStart"/>
        <w:r w:rsidRPr="00A26D27">
          <w:rPr>
            <w:rFonts w:ascii="Times New Roman" w:eastAsia="Calibri" w:hAnsi="Times New Roman" w:cs="Times New Roman"/>
            <w:color w:val="0000FF"/>
            <w:sz w:val="28"/>
            <w:szCs w:val="28"/>
            <w:u w:val="single"/>
          </w:rPr>
          <w:t>laws</w:t>
        </w:r>
        <w:proofErr w:type="spellEnd"/>
        <w:r w:rsidRPr="00A26D27">
          <w:rPr>
            <w:rFonts w:ascii="Times New Roman" w:eastAsia="Calibri" w:hAnsi="Times New Roman" w:cs="Times New Roman"/>
            <w:color w:val="0000FF"/>
            <w:sz w:val="28"/>
            <w:szCs w:val="28"/>
            <w:u w:val="single"/>
          </w:rPr>
          <w:t>/</w:t>
        </w:r>
        <w:proofErr w:type="spellStart"/>
        <w:r w:rsidRPr="00A26D27">
          <w:rPr>
            <w:rFonts w:ascii="Times New Roman" w:eastAsia="Calibri" w:hAnsi="Times New Roman" w:cs="Times New Roman"/>
            <w:color w:val="0000FF"/>
            <w:sz w:val="28"/>
            <w:szCs w:val="28"/>
            <w:u w:val="single"/>
          </w:rPr>
          <w:t>show</w:t>
        </w:r>
        <w:proofErr w:type="spellEnd"/>
        <w:r w:rsidRPr="00A26D27">
          <w:rPr>
            <w:rFonts w:ascii="Times New Roman" w:eastAsia="Calibri" w:hAnsi="Times New Roman" w:cs="Times New Roman"/>
            <w:color w:val="0000FF"/>
            <w:sz w:val="28"/>
            <w:szCs w:val="28"/>
            <w:u w:val="single"/>
          </w:rPr>
          <w:t>/322-08</w:t>
        </w:r>
      </w:hyperlink>
      <w:r w:rsidRPr="00A26D27">
        <w:rPr>
          <w:rFonts w:ascii="Times New Roman" w:eastAsia="Calibri" w:hAnsi="Times New Roman" w:cs="Times New Roman"/>
          <w:sz w:val="28"/>
          <w:szCs w:val="28"/>
        </w:rPr>
        <w:t xml:space="preserve"> (змінами та доповненнями). – Назва з титул. екрану.</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Times New Roman" w:hAnsi="Times New Roman" w:cs="Times New Roman"/>
          <w:sz w:val="28"/>
          <w:szCs w:val="28"/>
        </w:rPr>
        <w:t xml:space="preserve">Про бухгалтерський облік та фінансову звітність в Україні: Закон України від 16.07.1999р. № 996-XIV. - [Електронний ресурс]: за даними Верховної Ради України№ 996-4.  - Режим доступу: </w:t>
      </w:r>
      <w:hyperlink r:id="rId11" w:history="1">
        <w:r w:rsidRPr="00A26D27">
          <w:rPr>
            <w:rFonts w:ascii="Times New Roman" w:eastAsia="Times New Roman" w:hAnsi="Times New Roman" w:cs="Times New Roman"/>
            <w:sz w:val="28"/>
            <w:szCs w:val="28"/>
          </w:rPr>
          <w:t>http://zakon2.rada.gov.ua/laws/show/996-14</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Calibri" w:hAnsi="Times New Roman" w:cs="Times New Roman"/>
          <w:sz w:val="28"/>
          <w:szCs w:val="28"/>
        </w:rPr>
        <w:t xml:space="preserve">Про загальнообов’язкове державне соціальне </w:t>
      </w:r>
      <w:r w:rsidRPr="00A26D27">
        <w:rPr>
          <w:rFonts w:ascii="Times New Roman" w:eastAsia="Calibri" w:hAnsi="Times New Roman" w:cs="Times New Roman"/>
          <w:spacing w:val="-2"/>
          <w:sz w:val="28"/>
          <w:szCs w:val="28"/>
        </w:rPr>
        <w:t xml:space="preserve">страхування на випадок безробіття: </w:t>
      </w:r>
      <w:r w:rsidRPr="00A26D27">
        <w:rPr>
          <w:rFonts w:ascii="Times New Roman" w:eastAsia="Calibri" w:hAnsi="Times New Roman" w:cs="Times New Roman"/>
          <w:sz w:val="28"/>
          <w:szCs w:val="28"/>
        </w:rPr>
        <w:t xml:space="preserve">Закон </w:t>
      </w:r>
      <w:proofErr w:type="spellStart"/>
      <w:r w:rsidRPr="00A26D27">
        <w:rPr>
          <w:rFonts w:ascii="Times New Roman" w:eastAsia="Calibri" w:hAnsi="Times New Roman" w:cs="Times New Roman"/>
          <w:sz w:val="28"/>
          <w:szCs w:val="28"/>
        </w:rPr>
        <w:t>Українивід</w:t>
      </w:r>
      <w:proofErr w:type="spellEnd"/>
      <w:r w:rsidRPr="00A26D27">
        <w:rPr>
          <w:rFonts w:ascii="Times New Roman" w:eastAsia="Calibri" w:hAnsi="Times New Roman" w:cs="Times New Roman"/>
          <w:sz w:val="28"/>
          <w:szCs w:val="28"/>
        </w:rPr>
        <w:t xml:space="preserve"> 02.03.2000 № 1533-ІІІ.</w:t>
      </w:r>
      <w:r w:rsidRPr="00A26D27">
        <w:rPr>
          <w:rFonts w:ascii="Times New Roman" w:eastAsia="Calibri" w:hAnsi="Times New Roman" w:cs="Times New Roman"/>
          <w:bCs/>
          <w:sz w:val="28"/>
          <w:szCs w:val="28"/>
          <w:bdr w:val="none" w:sz="0" w:space="0" w:color="auto" w:frame="1"/>
        </w:rPr>
        <w:t xml:space="preserve">- [Електронний ресурс]: за даними Верховної Ради України </w:t>
      </w:r>
      <w:r w:rsidRPr="00A26D27">
        <w:rPr>
          <w:rFonts w:ascii="Times New Roman" w:eastAsia="Calibri" w:hAnsi="Times New Roman" w:cs="Times New Roman"/>
          <w:sz w:val="28"/>
          <w:szCs w:val="28"/>
        </w:rPr>
        <w:t>№ 1533</w:t>
      </w:r>
      <w:r w:rsidRPr="00A26D27">
        <w:rPr>
          <w:rFonts w:ascii="Times New Roman" w:eastAsia="Calibri" w:hAnsi="Times New Roman" w:cs="Times New Roman"/>
          <w:bCs/>
          <w:sz w:val="28"/>
          <w:szCs w:val="28"/>
          <w:bdr w:val="none" w:sz="0" w:space="0" w:color="auto" w:frame="1"/>
        </w:rPr>
        <w:t xml:space="preserve">. - Режим </w:t>
      </w:r>
      <w:r w:rsidRPr="00A26D27">
        <w:rPr>
          <w:rFonts w:ascii="Times New Roman" w:eastAsia="Calibri" w:hAnsi="Times New Roman" w:cs="Times New Roman"/>
          <w:bCs/>
          <w:sz w:val="28"/>
          <w:szCs w:val="28"/>
          <w:bdr w:val="none" w:sz="0" w:space="0" w:color="auto" w:frame="1"/>
        </w:rPr>
        <w:lastRenderedPageBreak/>
        <w:t>доступу:</w:t>
      </w:r>
      <w:hyperlink r:id="rId12" w:history="1">
        <w:r w:rsidRPr="00A26D27">
          <w:rPr>
            <w:rFonts w:ascii="Times New Roman" w:eastAsia="Calibri" w:hAnsi="Times New Roman" w:cs="Times New Roman"/>
            <w:color w:val="0000FF"/>
            <w:sz w:val="28"/>
            <w:szCs w:val="28"/>
            <w:u w:val="single"/>
            <w:lang w:val="ru-RU"/>
          </w:rPr>
          <w:t>http</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zakon</w:t>
        </w:r>
        <w:r w:rsidRPr="00A26D27">
          <w:rPr>
            <w:rFonts w:ascii="Times New Roman" w:eastAsia="Calibri" w:hAnsi="Times New Roman" w:cs="Times New Roman"/>
            <w:color w:val="0000FF"/>
            <w:sz w:val="28"/>
            <w:szCs w:val="28"/>
            <w:u w:val="single"/>
          </w:rPr>
          <w:t>5.</w:t>
        </w:r>
        <w:r w:rsidRPr="00A26D27">
          <w:rPr>
            <w:rFonts w:ascii="Times New Roman" w:eastAsia="Calibri" w:hAnsi="Times New Roman" w:cs="Times New Roman"/>
            <w:color w:val="0000FF"/>
            <w:sz w:val="28"/>
            <w:szCs w:val="28"/>
            <w:u w:val="single"/>
            <w:lang w:val="ru-RU"/>
          </w:rPr>
          <w:t>rada</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gov</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ua</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laws</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show</w:t>
        </w:r>
        <w:r w:rsidRPr="00A26D27">
          <w:rPr>
            <w:rFonts w:ascii="Times New Roman" w:eastAsia="Calibri" w:hAnsi="Times New Roman" w:cs="Times New Roman"/>
            <w:color w:val="0000FF"/>
            <w:sz w:val="28"/>
            <w:szCs w:val="28"/>
            <w:u w:val="single"/>
          </w:rPr>
          <w:t>/1533-14</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Calibri" w:hAnsi="Times New Roman" w:cs="Times New Roman"/>
          <w:sz w:val="28"/>
          <w:szCs w:val="28"/>
        </w:rPr>
        <w:t xml:space="preserve">Про оплату праці: Закон України від 24.03.95 р. № 108/95. - </w:t>
      </w:r>
      <w:r w:rsidRPr="00A26D27">
        <w:rPr>
          <w:rFonts w:ascii="Times New Roman" w:eastAsia="Calibri" w:hAnsi="Times New Roman" w:cs="Times New Roman"/>
          <w:bCs/>
          <w:sz w:val="28"/>
          <w:szCs w:val="28"/>
          <w:bdr w:val="none" w:sz="0" w:space="0" w:color="auto" w:frame="1"/>
        </w:rPr>
        <w:t xml:space="preserve">[Електронний ресурс]: за даними Верховної Ради України </w:t>
      </w:r>
      <w:r w:rsidRPr="00A26D27">
        <w:rPr>
          <w:rFonts w:ascii="Times New Roman" w:eastAsia="Calibri" w:hAnsi="Times New Roman" w:cs="Times New Roman"/>
          <w:sz w:val="28"/>
          <w:szCs w:val="28"/>
        </w:rPr>
        <w:t>№ 108/9</w:t>
      </w:r>
      <w:r w:rsidRPr="00A26D27">
        <w:rPr>
          <w:rFonts w:ascii="Times New Roman" w:eastAsia="Calibri" w:hAnsi="Times New Roman" w:cs="Times New Roman"/>
          <w:bCs/>
          <w:sz w:val="28"/>
          <w:szCs w:val="28"/>
          <w:bdr w:val="none" w:sz="0" w:space="0" w:color="auto" w:frame="1"/>
        </w:rPr>
        <w:t>. - Режим доступу:</w:t>
      </w:r>
      <w:hyperlink r:id="rId13" w:history="1">
        <w:r w:rsidRPr="00A26D27">
          <w:rPr>
            <w:rFonts w:ascii="Times New Roman" w:eastAsia="Calibri" w:hAnsi="Times New Roman" w:cs="Times New Roman"/>
            <w:color w:val="0000FF"/>
            <w:sz w:val="28"/>
            <w:szCs w:val="28"/>
            <w:u w:val="single"/>
          </w:rPr>
          <w:t>http://zakon0.rada.gov.ua/laws/show/108/95-%D0%B2%D1%80</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Calibri" w:hAnsi="Times New Roman" w:cs="Times New Roman"/>
          <w:sz w:val="28"/>
          <w:szCs w:val="28"/>
        </w:rPr>
        <w:t xml:space="preserve">Про основні засади здійснення державного фінансового контролю в Україні : Закон України від 26.09.1993 №2939-7 - </w:t>
      </w:r>
      <w:r w:rsidRPr="00A26D27">
        <w:rPr>
          <w:rFonts w:ascii="Times New Roman" w:eastAsia="Calibri" w:hAnsi="Times New Roman" w:cs="Times New Roman"/>
          <w:bCs/>
          <w:sz w:val="28"/>
          <w:szCs w:val="28"/>
          <w:bdr w:val="none" w:sz="0" w:space="0" w:color="auto" w:frame="1"/>
        </w:rPr>
        <w:t xml:space="preserve">[Електронний ресурс]: за даними Верховної Ради України </w:t>
      </w:r>
      <w:r w:rsidRPr="00A26D27">
        <w:rPr>
          <w:rFonts w:ascii="Times New Roman" w:eastAsia="Calibri" w:hAnsi="Times New Roman" w:cs="Times New Roman"/>
          <w:sz w:val="28"/>
          <w:szCs w:val="28"/>
        </w:rPr>
        <w:t>№ 108/9</w:t>
      </w:r>
      <w:r w:rsidRPr="00A26D27">
        <w:rPr>
          <w:rFonts w:ascii="Times New Roman" w:eastAsia="Calibri" w:hAnsi="Times New Roman" w:cs="Times New Roman"/>
          <w:bCs/>
          <w:sz w:val="28"/>
          <w:szCs w:val="28"/>
          <w:bdr w:val="none" w:sz="0" w:space="0" w:color="auto" w:frame="1"/>
        </w:rPr>
        <w:t xml:space="preserve">. - Режим </w:t>
      </w:r>
      <w:proofErr w:type="spellStart"/>
      <w:r w:rsidRPr="00A26D27">
        <w:rPr>
          <w:rFonts w:ascii="Times New Roman" w:eastAsia="Calibri" w:hAnsi="Times New Roman" w:cs="Times New Roman"/>
          <w:bCs/>
          <w:sz w:val="28"/>
          <w:szCs w:val="28"/>
          <w:bdr w:val="none" w:sz="0" w:space="0" w:color="auto" w:frame="1"/>
        </w:rPr>
        <w:t>доступу:</w:t>
      </w:r>
      <w:hyperlink r:id="rId14" w:history="1">
        <w:r w:rsidRPr="00A26D27">
          <w:rPr>
            <w:rFonts w:ascii="Times New Roman" w:eastAsia="Calibri" w:hAnsi="Times New Roman" w:cs="Times New Roman"/>
            <w:color w:val="0000FF"/>
            <w:sz w:val="28"/>
            <w:szCs w:val="28"/>
            <w:u w:val="single"/>
          </w:rPr>
          <w:t>http</w:t>
        </w:r>
        <w:proofErr w:type="spellEnd"/>
        <w:r w:rsidRPr="00A26D27">
          <w:rPr>
            <w:rFonts w:ascii="Times New Roman" w:eastAsia="Calibri" w:hAnsi="Times New Roman" w:cs="Times New Roman"/>
            <w:color w:val="0000FF"/>
            <w:sz w:val="28"/>
            <w:szCs w:val="28"/>
            <w:u w:val="single"/>
          </w:rPr>
          <w:t>://zakon4.rada.gov.ua/</w:t>
        </w:r>
        <w:proofErr w:type="spellStart"/>
        <w:r w:rsidRPr="00A26D27">
          <w:rPr>
            <w:rFonts w:ascii="Times New Roman" w:eastAsia="Calibri" w:hAnsi="Times New Roman" w:cs="Times New Roman"/>
            <w:color w:val="0000FF"/>
            <w:sz w:val="28"/>
            <w:szCs w:val="28"/>
            <w:u w:val="single"/>
          </w:rPr>
          <w:t>laws</w:t>
        </w:r>
        <w:proofErr w:type="spellEnd"/>
        <w:r w:rsidRPr="00A26D27">
          <w:rPr>
            <w:rFonts w:ascii="Times New Roman" w:eastAsia="Calibri" w:hAnsi="Times New Roman" w:cs="Times New Roman"/>
            <w:color w:val="0000FF"/>
            <w:sz w:val="28"/>
            <w:szCs w:val="28"/>
            <w:u w:val="single"/>
          </w:rPr>
          <w:t>/</w:t>
        </w:r>
        <w:proofErr w:type="spellStart"/>
        <w:r w:rsidRPr="00A26D27">
          <w:rPr>
            <w:rFonts w:ascii="Times New Roman" w:eastAsia="Calibri" w:hAnsi="Times New Roman" w:cs="Times New Roman"/>
            <w:color w:val="0000FF"/>
            <w:sz w:val="28"/>
            <w:szCs w:val="28"/>
            <w:u w:val="single"/>
          </w:rPr>
          <w:t>show</w:t>
        </w:r>
        <w:proofErr w:type="spellEnd"/>
        <w:r w:rsidRPr="00A26D27">
          <w:rPr>
            <w:rFonts w:ascii="Times New Roman" w:eastAsia="Calibri" w:hAnsi="Times New Roman" w:cs="Times New Roman"/>
            <w:color w:val="0000FF"/>
            <w:sz w:val="28"/>
            <w:szCs w:val="28"/>
            <w:u w:val="single"/>
          </w:rPr>
          <w:t>/637-25</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Calibri" w:hAnsi="Times New Roman" w:cs="Times New Roman"/>
          <w:bCs/>
          <w:sz w:val="28"/>
          <w:szCs w:val="28"/>
          <w:bdr w:val="none" w:sz="0" w:space="0" w:color="auto" w:frame="1"/>
          <w:shd w:val="clear" w:color="auto" w:fill="FFFFFF"/>
        </w:rPr>
        <w:t xml:space="preserve">Міжнародний стандарт бухгалтерського обліку 19 «Виплати </w:t>
      </w:r>
      <w:proofErr w:type="spellStart"/>
      <w:r w:rsidRPr="00A26D27">
        <w:rPr>
          <w:rFonts w:ascii="Times New Roman" w:eastAsia="Calibri" w:hAnsi="Times New Roman" w:cs="Times New Roman"/>
          <w:bCs/>
          <w:sz w:val="28"/>
          <w:szCs w:val="28"/>
          <w:bdr w:val="none" w:sz="0" w:space="0" w:color="auto" w:frame="1"/>
          <w:shd w:val="clear" w:color="auto" w:fill="FFFFFF"/>
        </w:rPr>
        <w:t>працівникам»:наказ</w:t>
      </w:r>
      <w:proofErr w:type="spellEnd"/>
      <w:r w:rsidRPr="00A26D27">
        <w:rPr>
          <w:rFonts w:ascii="Times New Roman" w:eastAsia="Calibri" w:hAnsi="Times New Roman" w:cs="Times New Roman"/>
          <w:bCs/>
          <w:sz w:val="28"/>
          <w:szCs w:val="28"/>
          <w:bdr w:val="none" w:sz="0" w:space="0" w:color="auto" w:frame="1"/>
          <w:shd w:val="clear" w:color="auto" w:fill="FFFFFF"/>
        </w:rPr>
        <w:t xml:space="preserve"> Міністерства фінансів України від 18.01.2013 № 20.</w:t>
      </w:r>
      <w:r w:rsidRPr="00A26D27">
        <w:rPr>
          <w:rFonts w:ascii="Times New Roman" w:eastAsia="Calibri" w:hAnsi="Times New Roman" w:cs="Times New Roman"/>
          <w:sz w:val="28"/>
          <w:szCs w:val="28"/>
        </w:rPr>
        <w:t xml:space="preserve"> – [Електронний ресурс]:за даними Верховної Ради №21</w:t>
      </w:r>
      <w:hyperlink r:id="rId15" w:history="1">
        <w:r w:rsidRPr="00A26D27">
          <w:rPr>
            <w:rFonts w:ascii="Times New Roman" w:eastAsia="Calibri" w:hAnsi="Times New Roman" w:cs="Times New Roman"/>
            <w:color w:val="0000FF"/>
            <w:sz w:val="28"/>
            <w:szCs w:val="28"/>
            <w:u w:val="single"/>
            <w:lang w:val="ru-RU"/>
          </w:rPr>
          <w:t>http://195.78.68.18/minfin/control/uk/publish/article?art_id=393994&amp;cat_id=393573</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bCs/>
          <w:sz w:val="28"/>
          <w:szCs w:val="28"/>
        </w:rPr>
        <w:t xml:space="preserve"> Національне п</w:t>
      </w:r>
      <w:r w:rsidRPr="00A26D27">
        <w:rPr>
          <w:rFonts w:ascii="Times New Roman" w:eastAsia="Calibri" w:hAnsi="Times New Roman" w:cs="Times New Roman"/>
          <w:sz w:val="28"/>
          <w:szCs w:val="28"/>
        </w:rPr>
        <w:t xml:space="preserve">оложення (стандарт) бухгалтерського обліку 1 «Загальні вимоги до фінансової звітності»: наказ Міністерства фінансів України від </w:t>
      </w:r>
      <w:r w:rsidRPr="00A26D27">
        <w:rPr>
          <w:rFonts w:ascii="Times New Roman" w:eastAsia="Calibri" w:hAnsi="Times New Roman" w:cs="Times New Roman"/>
          <w:bCs/>
          <w:sz w:val="28"/>
          <w:szCs w:val="28"/>
        </w:rPr>
        <w:t xml:space="preserve">7.02.2013 р. </w:t>
      </w:r>
      <w:r w:rsidRPr="00A26D27">
        <w:rPr>
          <w:rFonts w:ascii="Times New Roman" w:eastAsia="Calibri" w:hAnsi="Times New Roman" w:cs="Times New Roman"/>
          <w:sz w:val="28"/>
          <w:szCs w:val="28"/>
        </w:rPr>
        <w:t xml:space="preserve">№ 73. - [Електронний ресурс]: за даними Верховної Ради України № 63. - Режим доступу: </w:t>
      </w:r>
      <w:hyperlink r:id="rId16" w:history="1">
        <w:r w:rsidRPr="00A26D27">
          <w:rPr>
            <w:rFonts w:ascii="Times New Roman" w:eastAsia="Calibri" w:hAnsi="Times New Roman" w:cs="Times New Roman"/>
            <w:color w:val="0000FF"/>
            <w:sz w:val="28"/>
            <w:szCs w:val="28"/>
            <w:u w:val="single"/>
            <w:lang w:val="ru-RU"/>
          </w:rPr>
          <w:t>http</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zakon</w:t>
        </w:r>
        <w:r w:rsidRPr="00A26D27">
          <w:rPr>
            <w:rFonts w:ascii="Times New Roman" w:eastAsia="Calibri" w:hAnsi="Times New Roman" w:cs="Times New Roman"/>
            <w:color w:val="0000FF"/>
            <w:sz w:val="28"/>
            <w:szCs w:val="28"/>
            <w:u w:val="single"/>
          </w:rPr>
          <w:t>5.</w:t>
        </w:r>
        <w:r w:rsidRPr="00A26D27">
          <w:rPr>
            <w:rFonts w:ascii="Times New Roman" w:eastAsia="Calibri" w:hAnsi="Times New Roman" w:cs="Times New Roman"/>
            <w:color w:val="0000FF"/>
            <w:sz w:val="28"/>
            <w:szCs w:val="28"/>
            <w:u w:val="single"/>
            <w:lang w:val="ru-RU"/>
          </w:rPr>
          <w:t>rada</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gov</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ua</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laws</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show</w:t>
        </w:r>
        <w:r w:rsidRPr="00A26D27">
          <w:rPr>
            <w:rFonts w:ascii="Times New Roman" w:eastAsia="Calibri" w:hAnsi="Times New Roman" w:cs="Times New Roman"/>
            <w:color w:val="0000FF"/>
            <w:sz w:val="28"/>
            <w:szCs w:val="28"/>
            <w:u w:val="single"/>
          </w:rPr>
          <w:t>/</w:t>
        </w:r>
        <w:r w:rsidRPr="00A26D27">
          <w:rPr>
            <w:rFonts w:ascii="Times New Roman" w:eastAsia="Calibri" w:hAnsi="Times New Roman" w:cs="Times New Roman"/>
            <w:color w:val="0000FF"/>
            <w:sz w:val="28"/>
            <w:szCs w:val="28"/>
            <w:u w:val="single"/>
            <w:lang w:val="ru-RU"/>
          </w:rPr>
          <w:t>z</w:t>
        </w:r>
        <w:r w:rsidRPr="00A26D27">
          <w:rPr>
            <w:rFonts w:ascii="Times New Roman" w:eastAsia="Calibri" w:hAnsi="Times New Roman" w:cs="Times New Roman"/>
            <w:color w:val="0000FF"/>
            <w:sz w:val="28"/>
            <w:szCs w:val="28"/>
            <w:u w:val="single"/>
          </w:rPr>
          <w:t>0336-13</w:t>
        </w:r>
      </w:hyperlink>
      <w:r w:rsidRPr="00A26D27">
        <w:rPr>
          <w:rFonts w:ascii="Times New Roman" w:eastAsia="Calibri" w:hAnsi="Times New Roman" w:cs="Times New Roman"/>
          <w:sz w:val="28"/>
          <w:szCs w:val="28"/>
        </w:rPr>
        <w:t xml:space="preserve"> (змінами та доповненнями). – Назва з титул. екрану.</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 Положення (стандарт) бухгалтерського обліку 11 «Зобов'язання»: наказ Міністерства фінансів України від 31</w:t>
      </w:r>
      <w:r w:rsidRPr="00A26D27">
        <w:rPr>
          <w:rFonts w:ascii="Times New Roman" w:eastAsia="Calibri" w:hAnsi="Times New Roman" w:cs="Times New Roman"/>
          <w:bCs/>
          <w:sz w:val="28"/>
          <w:szCs w:val="28"/>
        </w:rPr>
        <w:t xml:space="preserve">.01.2000 </w:t>
      </w:r>
      <w:r w:rsidRPr="00A26D27">
        <w:rPr>
          <w:rFonts w:ascii="Times New Roman" w:eastAsia="Calibri" w:hAnsi="Times New Roman" w:cs="Times New Roman"/>
          <w:sz w:val="28"/>
          <w:szCs w:val="28"/>
        </w:rPr>
        <w:t xml:space="preserve">№ 20. - [Електронний ресурс]: за даними Верховної Ради України № 20. - Режим </w:t>
      </w:r>
      <w:proofErr w:type="spellStart"/>
      <w:r w:rsidRPr="00A26D27">
        <w:rPr>
          <w:rFonts w:ascii="Times New Roman" w:eastAsia="Calibri" w:hAnsi="Times New Roman" w:cs="Times New Roman"/>
          <w:sz w:val="28"/>
          <w:szCs w:val="28"/>
        </w:rPr>
        <w:t>доступу:</w:t>
      </w:r>
      <w:hyperlink r:id="rId17" w:history="1">
        <w:r w:rsidRPr="00A26D27">
          <w:rPr>
            <w:rFonts w:ascii="Times New Roman" w:eastAsia="Calibri" w:hAnsi="Times New Roman" w:cs="Times New Roman"/>
            <w:color w:val="0000FF"/>
            <w:sz w:val="28"/>
            <w:szCs w:val="28"/>
            <w:u w:val="single"/>
          </w:rPr>
          <w:t>http</w:t>
        </w:r>
        <w:proofErr w:type="spellEnd"/>
        <w:r w:rsidRPr="00A26D27">
          <w:rPr>
            <w:rFonts w:ascii="Times New Roman" w:eastAsia="Calibri" w:hAnsi="Times New Roman" w:cs="Times New Roman"/>
            <w:color w:val="0000FF"/>
            <w:sz w:val="28"/>
            <w:szCs w:val="28"/>
            <w:u w:val="single"/>
          </w:rPr>
          <w:t>://zakon3.rada.gov.ua/</w:t>
        </w:r>
        <w:proofErr w:type="spellStart"/>
        <w:r w:rsidRPr="00A26D27">
          <w:rPr>
            <w:rFonts w:ascii="Times New Roman" w:eastAsia="Calibri" w:hAnsi="Times New Roman" w:cs="Times New Roman"/>
            <w:color w:val="0000FF"/>
            <w:sz w:val="28"/>
            <w:szCs w:val="28"/>
            <w:u w:val="single"/>
          </w:rPr>
          <w:t>laws</w:t>
        </w:r>
        <w:proofErr w:type="spellEnd"/>
        <w:r w:rsidRPr="00A26D27">
          <w:rPr>
            <w:rFonts w:ascii="Times New Roman" w:eastAsia="Calibri" w:hAnsi="Times New Roman" w:cs="Times New Roman"/>
            <w:color w:val="0000FF"/>
            <w:sz w:val="28"/>
            <w:szCs w:val="28"/>
            <w:u w:val="single"/>
          </w:rPr>
          <w:t>/</w:t>
        </w:r>
        <w:proofErr w:type="spellStart"/>
        <w:r w:rsidRPr="00A26D27">
          <w:rPr>
            <w:rFonts w:ascii="Times New Roman" w:eastAsia="Calibri" w:hAnsi="Times New Roman" w:cs="Times New Roman"/>
            <w:color w:val="0000FF"/>
            <w:sz w:val="28"/>
            <w:szCs w:val="28"/>
            <w:u w:val="single"/>
          </w:rPr>
          <w:t>show</w:t>
        </w:r>
        <w:proofErr w:type="spellEnd"/>
        <w:r w:rsidRPr="00A26D27">
          <w:rPr>
            <w:rFonts w:ascii="Times New Roman" w:eastAsia="Calibri" w:hAnsi="Times New Roman" w:cs="Times New Roman"/>
            <w:color w:val="0000FF"/>
            <w:sz w:val="28"/>
            <w:szCs w:val="28"/>
            <w:u w:val="single"/>
          </w:rPr>
          <w:t>/z0085-00</w:t>
        </w:r>
      </w:hyperlink>
      <w:r w:rsidRPr="00A26D27">
        <w:rPr>
          <w:rFonts w:ascii="Times New Roman" w:eastAsia="Calibri" w:hAnsi="Times New Roman" w:cs="Times New Roman"/>
          <w:sz w:val="28"/>
          <w:szCs w:val="28"/>
        </w:rPr>
        <w:t xml:space="preserve"> (змінами та доповненнями). – Назва з титул. екрану</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Положення (стандарт) бухгалтерського обліку 16 «</w:t>
      </w:r>
      <w:proofErr w:type="spellStart"/>
      <w:r w:rsidRPr="00A26D27">
        <w:rPr>
          <w:rFonts w:ascii="Times New Roman" w:eastAsia="Calibri" w:hAnsi="Times New Roman" w:cs="Times New Roman"/>
          <w:sz w:val="28"/>
          <w:szCs w:val="28"/>
        </w:rPr>
        <w:t>Витрати»:наказ</w:t>
      </w:r>
      <w:proofErr w:type="spellEnd"/>
      <w:r w:rsidRPr="00A26D27">
        <w:rPr>
          <w:rFonts w:ascii="Times New Roman" w:eastAsia="Calibri" w:hAnsi="Times New Roman" w:cs="Times New Roman"/>
          <w:sz w:val="28"/>
          <w:szCs w:val="28"/>
        </w:rPr>
        <w:t xml:space="preserve"> Міністерства фінансів України від 29.09.1999№ 290. - [Електронний ресурс]: за даними Верховної Ради України № 435. - Режим </w:t>
      </w:r>
      <w:proofErr w:type="spellStart"/>
      <w:r w:rsidRPr="00A26D27">
        <w:rPr>
          <w:rFonts w:ascii="Times New Roman" w:eastAsia="Calibri" w:hAnsi="Times New Roman" w:cs="Times New Roman"/>
          <w:sz w:val="28"/>
          <w:szCs w:val="28"/>
        </w:rPr>
        <w:t>доступу:</w:t>
      </w:r>
      <w:hyperlink r:id="rId18" w:history="1">
        <w:r w:rsidRPr="00A26D27">
          <w:rPr>
            <w:rFonts w:ascii="Times New Roman" w:eastAsia="Calibri" w:hAnsi="Times New Roman" w:cs="Times New Roman"/>
            <w:color w:val="0000FF"/>
            <w:sz w:val="28"/>
            <w:szCs w:val="28"/>
            <w:u w:val="single"/>
          </w:rPr>
          <w:t>http</w:t>
        </w:r>
        <w:proofErr w:type="spellEnd"/>
        <w:r w:rsidRPr="00A26D27">
          <w:rPr>
            <w:rFonts w:ascii="Times New Roman" w:eastAsia="Calibri" w:hAnsi="Times New Roman" w:cs="Times New Roman"/>
            <w:color w:val="0000FF"/>
            <w:sz w:val="28"/>
            <w:szCs w:val="28"/>
            <w:u w:val="single"/>
          </w:rPr>
          <w:t>://zakon3.rada.gov.ua/</w:t>
        </w:r>
        <w:proofErr w:type="spellStart"/>
        <w:r w:rsidRPr="00A26D27">
          <w:rPr>
            <w:rFonts w:ascii="Times New Roman" w:eastAsia="Calibri" w:hAnsi="Times New Roman" w:cs="Times New Roman"/>
            <w:color w:val="0000FF"/>
            <w:sz w:val="28"/>
            <w:szCs w:val="28"/>
            <w:u w:val="single"/>
          </w:rPr>
          <w:t>laws</w:t>
        </w:r>
        <w:proofErr w:type="spellEnd"/>
        <w:r w:rsidRPr="00A26D27">
          <w:rPr>
            <w:rFonts w:ascii="Times New Roman" w:eastAsia="Calibri" w:hAnsi="Times New Roman" w:cs="Times New Roman"/>
            <w:color w:val="0000FF"/>
            <w:sz w:val="28"/>
            <w:szCs w:val="28"/>
            <w:u w:val="single"/>
          </w:rPr>
          <w:t>/</w:t>
        </w:r>
        <w:proofErr w:type="spellStart"/>
        <w:r w:rsidRPr="00A26D27">
          <w:rPr>
            <w:rFonts w:ascii="Times New Roman" w:eastAsia="Calibri" w:hAnsi="Times New Roman" w:cs="Times New Roman"/>
            <w:color w:val="0000FF"/>
            <w:sz w:val="28"/>
            <w:szCs w:val="28"/>
            <w:u w:val="single"/>
          </w:rPr>
          <w:t>show</w:t>
        </w:r>
        <w:proofErr w:type="spellEnd"/>
        <w:r w:rsidRPr="00A26D27">
          <w:rPr>
            <w:rFonts w:ascii="Times New Roman" w:eastAsia="Calibri" w:hAnsi="Times New Roman" w:cs="Times New Roman"/>
            <w:color w:val="0000FF"/>
            <w:sz w:val="28"/>
            <w:szCs w:val="28"/>
            <w:u w:val="single"/>
          </w:rPr>
          <w:t>/z0085-00</w:t>
        </w:r>
      </w:hyperlink>
      <w:r w:rsidRPr="00A26D27">
        <w:rPr>
          <w:rFonts w:ascii="Times New Roman" w:eastAsia="Calibri" w:hAnsi="Times New Roman" w:cs="Times New Roman"/>
          <w:sz w:val="28"/>
          <w:szCs w:val="28"/>
        </w:rPr>
        <w:t xml:space="preserve"> (змінами та доповненнями). – Назва з титул. екрану</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lang w:val="ru-RU"/>
        </w:rPr>
      </w:pPr>
      <w:r w:rsidRPr="00A26D27">
        <w:rPr>
          <w:rFonts w:ascii="Times New Roman" w:eastAsia="Calibri" w:hAnsi="Times New Roman" w:cs="Times New Roman"/>
          <w:sz w:val="28"/>
          <w:szCs w:val="28"/>
        </w:rPr>
        <w:lastRenderedPageBreak/>
        <w:t xml:space="preserve">Положення (стандарт) бухгалтерського обліку 26 «Виплати </w:t>
      </w:r>
      <w:proofErr w:type="spellStart"/>
      <w:r w:rsidRPr="00A26D27">
        <w:rPr>
          <w:rFonts w:ascii="Times New Roman" w:eastAsia="Calibri" w:hAnsi="Times New Roman" w:cs="Times New Roman"/>
          <w:sz w:val="28"/>
          <w:szCs w:val="28"/>
        </w:rPr>
        <w:t>працівникам»:наказ</w:t>
      </w:r>
      <w:proofErr w:type="spellEnd"/>
      <w:r w:rsidRPr="00A26D27">
        <w:rPr>
          <w:rFonts w:ascii="Times New Roman" w:eastAsia="Calibri" w:hAnsi="Times New Roman" w:cs="Times New Roman"/>
          <w:sz w:val="28"/>
          <w:szCs w:val="28"/>
        </w:rPr>
        <w:t xml:space="preserve"> Міністерства фінансів України від 28.10.2003№ 601. - [Електронний ресурс]: з даними Верховної Ради України № 253.- Режим </w:t>
      </w:r>
      <w:proofErr w:type="spellStart"/>
      <w:r w:rsidRPr="00A26D27">
        <w:rPr>
          <w:rFonts w:ascii="Times New Roman" w:eastAsia="Calibri" w:hAnsi="Times New Roman" w:cs="Times New Roman"/>
          <w:sz w:val="28"/>
          <w:szCs w:val="28"/>
        </w:rPr>
        <w:t>доступу:</w:t>
      </w:r>
      <w:hyperlink r:id="rId19" w:history="1">
        <w:r w:rsidRPr="00A26D27">
          <w:rPr>
            <w:rFonts w:ascii="Times New Roman" w:eastAsia="Calibri" w:hAnsi="Times New Roman" w:cs="Times New Roman"/>
            <w:color w:val="0000FF"/>
            <w:sz w:val="28"/>
            <w:szCs w:val="28"/>
            <w:u w:val="single"/>
          </w:rPr>
          <w:t>http</w:t>
        </w:r>
        <w:proofErr w:type="spellEnd"/>
        <w:r w:rsidRPr="00A26D27">
          <w:rPr>
            <w:rFonts w:ascii="Times New Roman" w:eastAsia="Calibri" w:hAnsi="Times New Roman" w:cs="Times New Roman"/>
            <w:color w:val="0000FF"/>
            <w:sz w:val="28"/>
            <w:szCs w:val="28"/>
            <w:u w:val="single"/>
          </w:rPr>
          <w:t>://zakon3.rada.gov.ua/</w:t>
        </w:r>
        <w:proofErr w:type="spellStart"/>
        <w:r w:rsidRPr="00A26D27">
          <w:rPr>
            <w:rFonts w:ascii="Times New Roman" w:eastAsia="Calibri" w:hAnsi="Times New Roman" w:cs="Times New Roman"/>
            <w:color w:val="0000FF"/>
            <w:sz w:val="28"/>
            <w:szCs w:val="28"/>
            <w:u w:val="single"/>
          </w:rPr>
          <w:t>laws</w:t>
        </w:r>
        <w:proofErr w:type="spellEnd"/>
        <w:r w:rsidRPr="00A26D27">
          <w:rPr>
            <w:rFonts w:ascii="Times New Roman" w:eastAsia="Calibri" w:hAnsi="Times New Roman" w:cs="Times New Roman"/>
            <w:color w:val="0000FF"/>
            <w:sz w:val="28"/>
            <w:szCs w:val="28"/>
            <w:u w:val="single"/>
          </w:rPr>
          <w:t>/</w:t>
        </w:r>
        <w:proofErr w:type="spellStart"/>
        <w:r w:rsidRPr="00A26D27">
          <w:rPr>
            <w:rFonts w:ascii="Times New Roman" w:eastAsia="Calibri" w:hAnsi="Times New Roman" w:cs="Times New Roman"/>
            <w:color w:val="0000FF"/>
            <w:sz w:val="28"/>
            <w:szCs w:val="28"/>
            <w:u w:val="single"/>
          </w:rPr>
          <w:t>show</w:t>
        </w:r>
        <w:proofErr w:type="spellEnd"/>
        <w:r w:rsidRPr="00A26D27">
          <w:rPr>
            <w:rFonts w:ascii="Times New Roman" w:eastAsia="Calibri" w:hAnsi="Times New Roman" w:cs="Times New Roman"/>
            <w:color w:val="0000FF"/>
            <w:sz w:val="28"/>
            <w:szCs w:val="28"/>
            <w:u w:val="single"/>
          </w:rPr>
          <w:t>/z1025-03</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Times New Roman" w:hAnsi="Times New Roman" w:cs="Times New Roman"/>
          <w:sz w:val="28"/>
          <w:szCs w:val="28"/>
        </w:rPr>
        <w:t xml:space="preserve">Положення про документальне забезпечення записів в бухгалтерському обліку: наказ Міністерства фінансів України від 24.05.1995 р. № 88. - [Електронний ресурс]: Верховна Рада </w:t>
      </w:r>
      <w:proofErr w:type="spellStart"/>
      <w:r w:rsidRPr="00A26D27">
        <w:rPr>
          <w:rFonts w:ascii="Times New Roman" w:eastAsia="Times New Roman" w:hAnsi="Times New Roman" w:cs="Times New Roman"/>
          <w:sz w:val="28"/>
          <w:szCs w:val="28"/>
        </w:rPr>
        <w:t>України</w:t>
      </w:r>
      <w:r w:rsidRPr="00A26D27">
        <w:rPr>
          <w:rFonts w:ascii="Times New Roman" w:eastAsia="Calibri" w:hAnsi="Times New Roman" w:cs="Times New Roman"/>
          <w:sz w:val="28"/>
          <w:szCs w:val="28"/>
        </w:rPr>
        <w:t>з</w:t>
      </w:r>
      <w:proofErr w:type="spellEnd"/>
      <w:r w:rsidRPr="00A26D27">
        <w:rPr>
          <w:rFonts w:ascii="Times New Roman" w:eastAsia="Calibri" w:hAnsi="Times New Roman" w:cs="Times New Roman"/>
          <w:sz w:val="28"/>
          <w:szCs w:val="28"/>
        </w:rPr>
        <w:t xml:space="preserve"> даними Верховної Ради України № 88</w:t>
      </w:r>
      <w:r w:rsidRPr="00A26D27">
        <w:rPr>
          <w:rFonts w:ascii="Times New Roman" w:eastAsia="Times New Roman" w:hAnsi="Times New Roman" w:cs="Times New Roman"/>
          <w:sz w:val="28"/>
          <w:szCs w:val="28"/>
        </w:rPr>
        <w:t xml:space="preserve">. - Режим доступу: </w:t>
      </w:r>
      <w:hyperlink r:id="rId20" w:history="1">
        <w:r w:rsidRPr="00A26D27">
          <w:rPr>
            <w:rFonts w:ascii="Times New Roman" w:eastAsia="Times New Roman" w:hAnsi="Times New Roman" w:cs="Times New Roman"/>
            <w:color w:val="0000FF"/>
            <w:sz w:val="28"/>
            <w:szCs w:val="28"/>
            <w:u w:val="single"/>
            <w:lang w:val="ru-RU"/>
          </w:rPr>
          <w:t>http://zakon0.rada.gov.ua/laws/show/z0168-95</w:t>
        </w:r>
      </w:hyperlink>
      <w:r w:rsidRPr="00A26D27">
        <w:rPr>
          <w:rFonts w:ascii="Times New Roman" w:eastAsia="Calibri" w:hAnsi="Times New Roman" w:cs="Times New Roman"/>
          <w:sz w:val="28"/>
          <w:szCs w:val="28"/>
        </w:rPr>
        <w:t xml:space="preserve"> (змінами та доповненнями). – Назва з титул. екрану.</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bCs/>
          <w:sz w:val="28"/>
          <w:szCs w:val="28"/>
          <w:bdr w:val="none" w:sz="0" w:space="0" w:color="auto" w:frame="1"/>
        </w:rPr>
        <w:t xml:space="preserve">Положення про інвентаризацію активів та зобов’язань: наказ Міністерства     фінансів України від 02.09.2014 р. № 879. [Електронний ресурс] / Верховна Рада України. — Режим доступу: </w:t>
      </w:r>
      <w:hyperlink r:id="rId21" w:history="1">
        <w:r w:rsidRPr="00A26D27">
          <w:rPr>
            <w:rFonts w:ascii="Times New Roman" w:eastAsia="Calibri" w:hAnsi="Times New Roman" w:cs="Times New Roman"/>
            <w:bCs/>
            <w:color w:val="0000FF"/>
            <w:sz w:val="28"/>
            <w:szCs w:val="28"/>
            <w:u w:val="single"/>
            <w:bdr w:val="none" w:sz="0" w:space="0" w:color="auto" w:frame="1"/>
          </w:rPr>
          <w:t>http://zakon5.rada.gov.ua/laws/show/z1365-14</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Міжнародні стандарти контролю якості, аудиту, огляду, іншого надання впевненості та супутніх послуг: видання 2015 року. Частина 1 [Електронний ресурс]: Міжнародна федерація бухгалтерів, Аудиторська палата України; голова </w:t>
      </w:r>
      <w:proofErr w:type="spellStart"/>
      <w:r w:rsidRPr="00A26D27">
        <w:rPr>
          <w:rFonts w:ascii="Times New Roman" w:eastAsia="Calibri" w:hAnsi="Times New Roman" w:cs="Times New Roman"/>
          <w:sz w:val="28"/>
          <w:szCs w:val="28"/>
        </w:rPr>
        <w:t>редкол</w:t>
      </w:r>
      <w:proofErr w:type="spellEnd"/>
      <w:r w:rsidRPr="00A26D27">
        <w:rPr>
          <w:rFonts w:ascii="Times New Roman" w:eastAsia="Calibri" w:hAnsi="Times New Roman" w:cs="Times New Roman"/>
          <w:sz w:val="28"/>
          <w:szCs w:val="28"/>
        </w:rPr>
        <w:t xml:space="preserve">. О.В. </w:t>
      </w:r>
      <w:proofErr w:type="spellStart"/>
      <w:r w:rsidRPr="00A26D27">
        <w:rPr>
          <w:rFonts w:ascii="Times New Roman" w:eastAsia="Calibri" w:hAnsi="Times New Roman" w:cs="Times New Roman"/>
          <w:sz w:val="28"/>
          <w:szCs w:val="28"/>
        </w:rPr>
        <w:t>Гачківський</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редкол</w:t>
      </w:r>
      <w:proofErr w:type="spellEnd"/>
      <w:r w:rsidRPr="00A26D27">
        <w:rPr>
          <w:rFonts w:ascii="Times New Roman" w:eastAsia="Calibri" w:hAnsi="Times New Roman" w:cs="Times New Roman"/>
          <w:sz w:val="28"/>
          <w:szCs w:val="28"/>
        </w:rPr>
        <w:t xml:space="preserve">.: Н.І. Гаєвська, В.В. </w:t>
      </w:r>
      <w:proofErr w:type="spellStart"/>
      <w:r w:rsidRPr="00A26D27">
        <w:rPr>
          <w:rFonts w:ascii="Times New Roman" w:eastAsia="Calibri" w:hAnsi="Times New Roman" w:cs="Times New Roman"/>
          <w:sz w:val="28"/>
          <w:szCs w:val="28"/>
        </w:rPr>
        <w:t>Дабіжа</w:t>
      </w:r>
      <w:proofErr w:type="spellEnd"/>
      <w:r w:rsidRPr="00A26D27">
        <w:rPr>
          <w:rFonts w:ascii="Times New Roman" w:eastAsia="Calibri" w:hAnsi="Times New Roman" w:cs="Times New Roman"/>
          <w:sz w:val="28"/>
          <w:szCs w:val="28"/>
        </w:rPr>
        <w:t xml:space="preserve"> та ін.  / пер. з </w:t>
      </w:r>
      <w:proofErr w:type="spellStart"/>
      <w:r w:rsidRPr="00A26D27">
        <w:rPr>
          <w:rFonts w:ascii="Times New Roman" w:eastAsia="Calibri" w:hAnsi="Times New Roman" w:cs="Times New Roman"/>
          <w:sz w:val="28"/>
          <w:szCs w:val="28"/>
        </w:rPr>
        <w:t>англ</w:t>
      </w:r>
      <w:proofErr w:type="spellEnd"/>
      <w:r w:rsidRPr="00A26D27">
        <w:rPr>
          <w:rFonts w:ascii="Times New Roman" w:eastAsia="Calibri" w:hAnsi="Times New Roman" w:cs="Times New Roman"/>
          <w:sz w:val="28"/>
          <w:szCs w:val="28"/>
        </w:rPr>
        <w:t xml:space="preserve">. О.Л. </w:t>
      </w:r>
      <w:proofErr w:type="spellStart"/>
      <w:r w:rsidRPr="00A26D27">
        <w:rPr>
          <w:rFonts w:ascii="Times New Roman" w:eastAsia="Calibri" w:hAnsi="Times New Roman" w:cs="Times New Roman"/>
          <w:sz w:val="28"/>
          <w:szCs w:val="28"/>
        </w:rPr>
        <w:t>Ольховікова</w:t>
      </w:r>
      <w:proofErr w:type="spellEnd"/>
      <w:r w:rsidRPr="00A26D27">
        <w:rPr>
          <w:rFonts w:ascii="Times New Roman" w:eastAsia="Calibri" w:hAnsi="Times New Roman" w:cs="Times New Roman"/>
          <w:sz w:val="28"/>
          <w:szCs w:val="28"/>
        </w:rPr>
        <w:t xml:space="preserve">, О.В. Селезньов. - К.: 2016. – Режим доступу:  </w:t>
      </w:r>
      <w:r w:rsidRPr="00A26D27">
        <w:rPr>
          <w:rFonts w:ascii="Times New Roman" w:eastAsia="Calibri" w:hAnsi="Times New Roman" w:cs="Times New Roman"/>
          <w:sz w:val="28"/>
          <w:szCs w:val="28"/>
        </w:rPr>
        <w:tab/>
        <w:t xml:space="preserve">  http://www.apu.com.ua/attachments/article/1038/Part_1_2015.pdf.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Міжнародні стандарти контролю якості, аудиту, огляду, іншого надання впевненості та супутніх послуг: видання 2015 року. Частина 2 [Електронний ресурс]: Міжнародна федерація бухгалтерів, Аудиторська палата України; голова </w:t>
      </w:r>
      <w:proofErr w:type="spellStart"/>
      <w:r w:rsidRPr="00A26D27">
        <w:rPr>
          <w:rFonts w:ascii="Times New Roman" w:eastAsia="Calibri" w:hAnsi="Times New Roman" w:cs="Times New Roman"/>
          <w:sz w:val="28"/>
          <w:szCs w:val="28"/>
        </w:rPr>
        <w:t>редкол</w:t>
      </w:r>
      <w:proofErr w:type="spellEnd"/>
      <w:r w:rsidRPr="00A26D27">
        <w:rPr>
          <w:rFonts w:ascii="Times New Roman" w:eastAsia="Calibri" w:hAnsi="Times New Roman" w:cs="Times New Roman"/>
          <w:sz w:val="28"/>
          <w:szCs w:val="28"/>
        </w:rPr>
        <w:t xml:space="preserve">. О.В. </w:t>
      </w:r>
      <w:proofErr w:type="spellStart"/>
      <w:r w:rsidRPr="00A26D27">
        <w:rPr>
          <w:rFonts w:ascii="Times New Roman" w:eastAsia="Calibri" w:hAnsi="Times New Roman" w:cs="Times New Roman"/>
          <w:sz w:val="28"/>
          <w:szCs w:val="28"/>
        </w:rPr>
        <w:t>Гачківський</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редкол</w:t>
      </w:r>
      <w:proofErr w:type="spellEnd"/>
      <w:r w:rsidRPr="00A26D27">
        <w:rPr>
          <w:rFonts w:ascii="Times New Roman" w:eastAsia="Calibri" w:hAnsi="Times New Roman" w:cs="Times New Roman"/>
          <w:sz w:val="28"/>
          <w:szCs w:val="28"/>
        </w:rPr>
        <w:t xml:space="preserve">.: Н.І. Гаєвська, В.В. </w:t>
      </w:r>
      <w:proofErr w:type="spellStart"/>
      <w:r w:rsidRPr="00A26D27">
        <w:rPr>
          <w:rFonts w:ascii="Times New Roman" w:eastAsia="Calibri" w:hAnsi="Times New Roman" w:cs="Times New Roman"/>
          <w:sz w:val="28"/>
          <w:szCs w:val="28"/>
        </w:rPr>
        <w:t>Дабіжа</w:t>
      </w:r>
      <w:proofErr w:type="spellEnd"/>
      <w:r w:rsidRPr="00A26D27">
        <w:rPr>
          <w:rFonts w:ascii="Times New Roman" w:eastAsia="Calibri" w:hAnsi="Times New Roman" w:cs="Times New Roman"/>
          <w:sz w:val="28"/>
          <w:szCs w:val="28"/>
        </w:rPr>
        <w:t xml:space="preserve"> та ін.  / пер. з </w:t>
      </w:r>
      <w:proofErr w:type="spellStart"/>
      <w:r w:rsidRPr="00A26D27">
        <w:rPr>
          <w:rFonts w:ascii="Times New Roman" w:eastAsia="Calibri" w:hAnsi="Times New Roman" w:cs="Times New Roman"/>
          <w:sz w:val="28"/>
          <w:szCs w:val="28"/>
        </w:rPr>
        <w:t>англ</w:t>
      </w:r>
      <w:proofErr w:type="spellEnd"/>
      <w:r w:rsidRPr="00A26D27">
        <w:rPr>
          <w:rFonts w:ascii="Times New Roman" w:eastAsia="Calibri" w:hAnsi="Times New Roman" w:cs="Times New Roman"/>
          <w:sz w:val="28"/>
          <w:szCs w:val="28"/>
        </w:rPr>
        <w:t xml:space="preserve">. О.Л. </w:t>
      </w:r>
      <w:proofErr w:type="spellStart"/>
      <w:r w:rsidRPr="00A26D27">
        <w:rPr>
          <w:rFonts w:ascii="Times New Roman" w:eastAsia="Calibri" w:hAnsi="Times New Roman" w:cs="Times New Roman"/>
          <w:sz w:val="28"/>
          <w:szCs w:val="28"/>
        </w:rPr>
        <w:t>Ольховікова</w:t>
      </w:r>
      <w:proofErr w:type="spellEnd"/>
      <w:r w:rsidRPr="00A26D27">
        <w:rPr>
          <w:rFonts w:ascii="Times New Roman" w:eastAsia="Calibri" w:hAnsi="Times New Roman" w:cs="Times New Roman"/>
          <w:sz w:val="28"/>
          <w:szCs w:val="28"/>
        </w:rPr>
        <w:t xml:space="preserve">, О.В. Селезньов. - К.: 2016. – Режим доступу: </w:t>
      </w:r>
      <w:r w:rsidRPr="00A26D27">
        <w:rPr>
          <w:rFonts w:ascii="Times New Roman" w:eastAsia="Calibri" w:hAnsi="Times New Roman" w:cs="Times New Roman"/>
          <w:sz w:val="28"/>
          <w:szCs w:val="28"/>
        </w:rPr>
        <w:tab/>
        <w:t xml:space="preserve">   </w:t>
      </w:r>
      <w:hyperlink r:id="rId22" w:history="1">
        <w:r w:rsidRPr="00A26D27">
          <w:rPr>
            <w:rFonts w:ascii="Times New Roman" w:eastAsia="Calibri" w:hAnsi="Times New Roman" w:cs="Times New Roman"/>
            <w:sz w:val="28"/>
            <w:szCs w:val="28"/>
          </w:rPr>
          <w:t>http://www.apu.com.ua/attachments/article/1038/Part_2_2015.pdf</w:t>
        </w:r>
      </w:hyperlink>
      <w:r w:rsidRPr="00A26D27">
        <w:rPr>
          <w:rFonts w:ascii="Times New Roman" w:eastAsia="Calibri" w:hAnsi="Times New Roman" w:cs="Times New Roman"/>
          <w:sz w:val="28"/>
          <w:szCs w:val="28"/>
        </w:rPr>
        <w:t>.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lastRenderedPageBreak/>
        <w:t xml:space="preserve">Додаток до Міжнародних стандартів контролю якості, аудиту, огляду, іншого надання впевненості та супутніх послуг: видання 2015 року. Частина 3 [Електронний ресурс]: Міжнародна федерація бухгалтерів, Аудиторська палата України; голова </w:t>
      </w:r>
      <w:proofErr w:type="spellStart"/>
      <w:r w:rsidRPr="00A26D27">
        <w:rPr>
          <w:rFonts w:ascii="Times New Roman" w:eastAsia="Calibri" w:hAnsi="Times New Roman" w:cs="Times New Roman"/>
          <w:sz w:val="28"/>
          <w:szCs w:val="28"/>
        </w:rPr>
        <w:t>редкол</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О.В.Гачківський</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редкол</w:t>
      </w:r>
      <w:proofErr w:type="spellEnd"/>
      <w:r w:rsidRPr="00A26D27">
        <w:rPr>
          <w:rFonts w:ascii="Times New Roman" w:eastAsia="Calibri" w:hAnsi="Times New Roman" w:cs="Times New Roman"/>
          <w:sz w:val="28"/>
          <w:szCs w:val="28"/>
        </w:rPr>
        <w:t xml:space="preserve">.: Н.І. Гаєвська, В.В. </w:t>
      </w:r>
      <w:proofErr w:type="spellStart"/>
      <w:r w:rsidRPr="00A26D27">
        <w:rPr>
          <w:rFonts w:ascii="Times New Roman" w:eastAsia="Calibri" w:hAnsi="Times New Roman" w:cs="Times New Roman"/>
          <w:sz w:val="28"/>
          <w:szCs w:val="28"/>
        </w:rPr>
        <w:t>Дабіжа</w:t>
      </w:r>
      <w:proofErr w:type="spellEnd"/>
      <w:r w:rsidRPr="00A26D27">
        <w:rPr>
          <w:rFonts w:ascii="Times New Roman" w:eastAsia="Calibri" w:hAnsi="Times New Roman" w:cs="Times New Roman"/>
          <w:sz w:val="28"/>
          <w:szCs w:val="28"/>
        </w:rPr>
        <w:t xml:space="preserve"> та ін.  / пер. з </w:t>
      </w:r>
      <w:proofErr w:type="spellStart"/>
      <w:r w:rsidRPr="00A26D27">
        <w:rPr>
          <w:rFonts w:ascii="Times New Roman" w:eastAsia="Calibri" w:hAnsi="Times New Roman" w:cs="Times New Roman"/>
          <w:sz w:val="28"/>
          <w:szCs w:val="28"/>
        </w:rPr>
        <w:t>англ</w:t>
      </w:r>
      <w:proofErr w:type="spellEnd"/>
      <w:r w:rsidRPr="00A26D27">
        <w:rPr>
          <w:rFonts w:ascii="Times New Roman" w:eastAsia="Calibri" w:hAnsi="Times New Roman" w:cs="Times New Roman"/>
          <w:sz w:val="28"/>
          <w:szCs w:val="28"/>
        </w:rPr>
        <w:t xml:space="preserve">. О.Л. </w:t>
      </w:r>
      <w:proofErr w:type="spellStart"/>
      <w:r w:rsidRPr="00A26D27">
        <w:rPr>
          <w:rFonts w:ascii="Times New Roman" w:eastAsia="Calibri" w:hAnsi="Times New Roman" w:cs="Times New Roman"/>
          <w:sz w:val="28"/>
          <w:szCs w:val="28"/>
        </w:rPr>
        <w:t>Ольховікова</w:t>
      </w:r>
      <w:proofErr w:type="spellEnd"/>
      <w:r w:rsidRPr="00A26D27">
        <w:rPr>
          <w:rFonts w:ascii="Times New Roman" w:eastAsia="Calibri" w:hAnsi="Times New Roman" w:cs="Times New Roman"/>
          <w:sz w:val="28"/>
          <w:szCs w:val="28"/>
        </w:rPr>
        <w:t>, О.В. Селезньов. - К.: 2016. – Режим доступу:</w:t>
      </w:r>
      <w:r w:rsidRPr="00A26D27">
        <w:rPr>
          <w:rFonts w:ascii="Times New Roman" w:eastAsia="Calibri" w:hAnsi="Times New Roman" w:cs="Times New Roman"/>
          <w:sz w:val="28"/>
          <w:szCs w:val="28"/>
        </w:rPr>
        <w:tab/>
        <w:t xml:space="preserve"> http://www.apu.com.ua/attachments/article/1038/Part_3_2015.pdf.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Концептуальна основа контролю аудиторської діяльності в Україні: рішення Аудиторської палати України від 27.09.2007 р. № 182/3. - [Електронний ресурс]: Аудиторська палата України. - Режим доступу: http://www.apu.com.ua/kontrol-yakosti.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Інструкція про безготівкові розрахунки в Україні в національній валюті від 21.01.2004 № 22. </w:t>
      </w:r>
      <w:r w:rsidRPr="00A26D27">
        <w:rPr>
          <w:rFonts w:ascii="Times New Roman" w:eastAsia="Times New Roman" w:hAnsi="Times New Roman" w:cs="Times New Roman"/>
          <w:sz w:val="28"/>
          <w:szCs w:val="28"/>
        </w:rPr>
        <w:t>-  [Електронний ресурс]: Верховна Рада України. — Режим доступу:</w:t>
      </w:r>
      <w:hyperlink r:id="rId23" w:history="1">
        <w:r w:rsidRPr="00A26D27">
          <w:rPr>
            <w:rFonts w:ascii="Times New Roman" w:eastAsia="Times New Roman" w:hAnsi="Times New Roman" w:cs="Times New Roman"/>
            <w:color w:val="0000FF"/>
            <w:sz w:val="28"/>
            <w:szCs w:val="28"/>
            <w:u w:val="single"/>
            <w:lang w:val="ru-RU"/>
          </w:rPr>
          <w:t>http://zakon5.rada.gov.ua/laws/show/z0377-04</w:t>
        </w:r>
      </w:hyperlink>
      <w:r w:rsidRPr="00A26D27">
        <w:rPr>
          <w:rFonts w:ascii="Times New Roman" w:eastAsia="Calibri" w:hAnsi="Times New Roman" w:cs="Times New Roman"/>
          <w:sz w:val="28"/>
          <w:szCs w:val="28"/>
        </w:rPr>
        <w:t>(змінами та доповненнями). – Назва з титул. екрану</w:t>
      </w:r>
      <w:r w:rsidRPr="00A26D27">
        <w:rPr>
          <w:rFonts w:ascii="Times New Roman" w:eastAsia="Times New Roman" w:hAnsi="Times New Roman" w:cs="Times New Roman"/>
          <w:sz w:val="28"/>
          <w:szCs w:val="28"/>
        </w:rPr>
        <w:t>.</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Інструкція про порядок відкриття, використання і закриття рахунків у національній та іноземних валютах від 12.11.2003 № 492.</w:t>
      </w:r>
      <w:r w:rsidRPr="00A26D27">
        <w:rPr>
          <w:rFonts w:ascii="Times New Roman" w:eastAsia="Times New Roman" w:hAnsi="Times New Roman" w:cs="Times New Roman"/>
          <w:sz w:val="28"/>
          <w:szCs w:val="28"/>
        </w:rPr>
        <w:t xml:space="preserve"> -  [Електронний ресурс]: Верховна Рада України. — Режим доступу:</w:t>
      </w:r>
      <w:hyperlink r:id="rId24" w:history="1">
        <w:r w:rsidRPr="00A26D27">
          <w:rPr>
            <w:rFonts w:ascii="Times New Roman" w:eastAsia="Times New Roman" w:hAnsi="Times New Roman" w:cs="Times New Roman"/>
            <w:color w:val="0000FF"/>
            <w:sz w:val="28"/>
            <w:szCs w:val="28"/>
            <w:u w:val="single"/>
            <w:lang w:val="ru-RU"/>
          </w:rPr>
          <w:t>http</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zakon</w:t>
        </w:r>
        <w:r w:rsidRPr="00A26D27">
          <w:rPr>
            <w:rFonts w:ascii="Times New Roman" w:eastAsia="Times New Roman" w:hAnsi="Times New Roman" w:cs="Times New Roman"/>
            <w:color w:val="0000FF"/>
            <w:sz w:val="28"/>
            <w:szCs w:val="28"/>
            <w:u w:val="single"/>
          </w:rPr>
          <w:t>2.</w:t>
        </w:r>
        <w:r w:rsidRPr="00A26D27">
          <w:rPr>
            <w:rFonts w:ascii="Times New Roman" w:eastAsia="Times New Roman" w:hAnsi="Times New Roman" w:cs="Times New Roman"/>
            <w:color w:val="0000FF"/>
            <w:sz w:val="28"/>
            <w:szCs w:val="28"/>
            <w:u w:val="single"/>
            <w:lang w:val="ru-RU"/>
          </w:rPr>
          <w:t>rada</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gov</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ua</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laws</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show</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z</w:t>
        </w:r>
        <w:r w:rsidRPr="00A26D27">
          <w:rPr>
            <w:rFonts w:ascii="Times New Roman" w:eastAsia="Times New Roman" w:hAnsi="Times New Roman" w:cs="Times New Roman"/>
            <w:color w:val="0000FF"/>
            <w:sz w:val="28"/>
            <w:szCs w:val="28"/>
            <w:u w:val="single"/>
          </w:rPr>
          <w:t>1172-03</w:t>
        </w:r>
      </w:hyperlink>
      <w:r w:rsidRPr="00A26D27">
        <w:rPr>
          <w:rFonts w:ascii="Times New Roman" w:eastAsia="Calibri" w:hAnsi="Times New Roman" w:cs="Times New Roman"/>
          <w:sz w:val="28"/>
          <w:szCs w:val="28"/>
        </w:rPr>
        <w:t>(змінами та доповненнями). – Назва з титул. екрану</w:t>
      </w:r>
      <w:r w:rsidRPr="00A26D27">
        <w:rPr>
          <w:rFonts w:ascii="Times New Roman" w:eastAsia="Times New Roman" w:hAnsi="Times New Roman" w:cs="Times New Roman"/>
          <w:sz w:val="28"/>
          <w:szCs w:val="28"/>
        </w:rPr>
        <w:t>.</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r w:rsidRPr="00A26D27">
        <w:rPr>
          <w:rFonts w:ascii="Times New Roman" w:eastAsia="Times New Roman" w:hAnsi="Times New Roman" w:cs="Times New Roman"/>
          <w:sz w:val="28"/>
          <w:szCs w:val="28"/>
        </w:rPr>
        <w:t xml:space="preserve">Інструкція про застосування </w:t>
      </w:r>
      <w:hyperlink r:id="rId25" w:tgtFrame="_blank" w:history="1">
        <w:r w:rsidRPr="00A26D27">
          <w:rPr>
            <w:rFonts w:ascii="Times New Roman" w:eastAsia="Times New Roman" w:hAnsi="Times New Roman" w:cs="Times New Roman"/>
            <w:color w:val="0000FF"/>
            <w:sz w:val="28"/>
            <w:szCs w:val="28"/>
            <w:u w:val="single"/>
          </w:rPr>
          <w:t>Плану рахунків бухгалтерського обліку активів, капіталу, зобов'язань і господарських операцій підприємств і організацій</w:t>
        </w:r>
      </w:hyperlink>
      <w:r w:rsidRPr="00A26D27">
        <w:rPr>
          <w:rFonts w:ascii="Times New Roman" w:eastAsia="Times New Roman" w:hAnsi="Times New Roman" w:cs="Times New Roman"/>
          <w:sz w:val="28"/>
          <w:szCs w:val="28"/>
        </w:rPr>
        <w:t xml:space="preserve"> від 30.11.1999 № 291. -  [Електронний ресурс]: Верховна Рада України. — Режим доступу: </w:t>
      </w:r>
      <w:hyperlink r:id="rId26" w:history="1">
        <w:r w:rsidRPr="00A26D27">
          <w:rPr>
            <w:rFonts w:ascii="Times New Roman" w:eastAsia="Times New Roman" w:hAnsi="Times New Roman" w:cs="Times New Roman"/>
            <w:color w:val="0000FF"/>
            <w:sz w:val="28"/>
            <w:szCs w:val="28"/>
            <w:u w:val="single"/>
            <w:lang w:val="ru-RU"/>
          </w:rPr>
          <w:t>http</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zakon</w:t>
        </w:r>
        <w:r w:rsidRPr="00A26D27">
          <w:rPr>
            <w:rFonts w:ascii="Times New Roman" w:eastAsia="Times New Roman" w:hAnsi="Times New Roman" w:cs="Times New Roman"/>
            <w:color w:val="0000FF"/>
            <w:sz w:val="28"/>
            <w:szCs w:val="28"/>
            <w:u w:val="single"/>
          </w:rPr>
          <w:t>4.</w:t>
        </w:r>
        <w:r w:rsidRPr="00A26D27">
          <w:rPr>
            <w:rFonts w:ascii="Times New Roman" w:eastAsia="Times New Roman" w:hAnsi="Times New Roman" w:cs="Times New Roman"/>
            <w:color w:val="0000FF"/>
            <w:sz w:val="28"/>
            <w:szCs w:val="28"/>
            <w:u w:val="single"/>
            <w:lang w:val="ru-RU"/>
          </w:rPr>
          <w:t>rada</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gov</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ua</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laws</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show</w:t>
        </w:r>
        <w:r w:rsidRPr="00A26D27">
          <w:rPr>
            <w:rFonts w:ascii="Times New Roman" w:eastAsia="Times New Roman" w:hAnsi="Times New Roman" w:cs="Times New Roman"/>
            <w:color w:val="0000FF"/>
            <w:sz w:val="28"/>
            <w:szCs w:val="28"/>
            <w:u w:val="single"/>
          </w:rPr>
          <w:t>/</w:t>
        </w:r>
        <w:r w:rsidRPr="00A26D27">
          <w:rPr>
            <w:rFonts w:ascii="Times New Roman" w:eastAsia="Times New Roman" w:hAnsi="Times New Roman" w:cs="Times New Roman"/>
            <w:color w:val="0000FF"/>
            <w:sz w:val="28"/>
            <w:szCs w:val="28"/>
            <w:u w:val="single"/>
            <w:lang w:val="ru-RU"/>
          </w:rPr>
          <w:t>z</w:t>
        </w:r>
        <w:r w:rsidRPr="00A26D27">
          <w:rPr>
            <w:rFonts w:ascii="Times New Roman" w:eastAsia="Times New Roman" w:hAnsi="Times New Roman" w:cs="Times New Roman"/>
            <w:color w:val="0000FF"/>
            <w:sz w:val="28"/>
            <w:szCs w:val="28"/>
            <w:u w:val="single"/>
          </w:rPr>
          <w:t>0893-99</w:t>
        </w:r>
      </w:hyperlink>
      <w:r w:rsidRPr="00A26D27">
        <w:rPr>
          <w:rFonts w:ascii="Times New Roman" w:eastAsia="Calibri" w:hAnsi="Times New Roman" w:cs="Times New Roman"/>
          <w:sz w:val="28"/>
          <w:szCs w:val="28"/>
        </w:rPr>
        <w:t>(змінами та доповненнями). – Назва з титул. екрану.</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Азаренков</w:t>
      </w:r>
      <w:proofErr w:type="spellEnd"/>
      <w:r w:rsidRPr="00A26D27">
        <w:rPr>
          <w:rFonts w:ascii="Times New Roman" w:eastAsia="Calibri" w:hAnsi="Times New Roman" w:cs="Times New Roman"/>
          <w:sz w:val="28"/>
          <w:szCs w:val="28"/>
        </w:rPr>
        <w:t xml:space="preserve"> Г.Ф. Економічний аналіз [Текст]: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xml:space="preserve">. посібник / Г.Ф. </w:t>
      </w:r>
      <w:proofErr w:type="spellStart"/>
      <w:r w:rsidRPr="00A26D27">
        <w:rPr>
          <w:rFonts w:ascii="Times New Roman" w:eastAsia="Calibri" w:hAnsi="Times New Roman" w:cs="Times New Roman"/>
          <w:sz w:val="28"/>
          <w:szCs w:val="28"/>
        </w:rPr>
        <w:t>Азаренков</w:t>
      </w:r>
      <w:proofErr w:type="spellEnd"/>
      <w:r w:rsidRPr="00A26D27">
        <w:rPr>
          <w:rFonts w:ascii="Times New Roman" w:eastAsia="Calibri" w:hAnsi="Times New Roman" w:cs="Times New Roman"/>
          <w:sz w:val="28"/>
          <w:szCs w:val="28"/>
        </w:rPr>
        <w:t xml:space="preserve">, З.Ф. </w:t>
      </w:r>
      <w:proofErr w:type="spellStart"/>
      <w:r w:rsidRPr="00A26D27">
        <w:rPr>
          <w:rFonts w:ascii="Times New Roman" w:eastAsia="Calibri" w:hAnsi="Times New Roman" w:cs="Times New Roman"/>
          <w:sz w:val="28"/>
          <w:szCs w:val="28"/>
        </w:rPr>
        <w:t>Петряєва</w:t>
      </w:r>
      <w:proofErr w:type="spellEnd"/>
      <w:r w:rsidRPr="00A26D27">
        <w:rPr>
          <w:rFonts w:ascii="Times New Roman" w:eastAsia="Calibri" w:hAnsi="Times New Roman" w:cs="Times New Roman"/>
          <w:sz w:val="28"/>
          <w:szCs w:val="28"/>
        </w:rPr>
        <w:t xml:space="preserve">, Г.Г. </w:t>
      </w:r>
      <w:proofErr w:type="spellStart"/>
      <w:r w:rsidRPr="00A26D27">
        <w:rPr>
          <w:rFonts w:ascii="Times New Roman" w:eastAsia="Calibri" w:hAnsi="Times New Roman" w:cs="Times New Roman"/>
          <w:sz w:val="28"/>
          <w:szCs w:val="28"/>
        </w:rPr>
        <w:t>Хмеленко</w:t>
      </w:r>
      <w:proofErr w:type="spellEnd"/>
      <w:r w:rsidRPr="00A26D27">
        <w:rPr>
          <w:rFonts w:ascii="Times New Roman" w:eastAsia="Calibri" w:hAnsi="Times New Roman" w:cs="Times New Roman"/>
          <w:sz w:val="28"/>
          <w:szCs w:val="28"/>
        </w:rPr>
        <w:t>. - Х.: ХДЕУ, 2003. – 248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A26D27">
        <w:rPr>
          <w:rFonts w:ascii="Times New Roman" w:eastAsia="Times New Roman" w:hAnsi="Times New Roman" w:cs="Times New Roman"/>
          <w:sz w:val="28"/>
          <w:szCs w:val="28"/>
        </w:rPr>
        <w:t>Атамас</w:t>
      </w:r>
      <w:proofErr w:type="spellEnd"/>
      <w:r w:rsidRPr="00A26D27">
        <w:rPr>
          <w:rFonts w:ascii="Times New Roman" w:eastAsia="Times New Roman" w:hAnsi="Times New Roman" w:cs="Times New Roman"/>
          <w:sz w:val="28"/>
          <w:szCs w:val="28"/>
        </w:rPr>
        <w:t xml:space="preserve"> П.Й. Облік та оподаткування підприємств малого бізнесу [Текст] / П.Й. </w:t>
      </w:r>
      <w:proofErr w:type="spellStart"/>
      <w:r w:rsidRPr="00A26D27">
        <w:rPr>
          <w:rFonts w:ascii="Times New Roman" w:eastAsia="Times New Roman" w:hAnsi="Times New Roman" w:cs="Times New Roman"/>
          <w:sz w:val="28"/>
          <w:szCs w:val="28"/>
        </w:rPr>
        <w:t>Атамас</w:t>
      </w:r>
      <w:proofErr w:type="spellEnd"/>
      <w:r w:rsidRPr="00A26D27">
        <w:rPr>
          <w:rFonts w:ascii="Times New Roman" w:eastAsia="Times New Roman" w:hAnsi="Times New Roman" w:cs="Times New Roman"/>
          <w:sz w:val="28"/>
          <w:szCs w:val="28"/>
        </w:rPr>
        <w:t>. - К. : Кондор, 2010. - 320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lastRenderedPageBreak/>
        <w:t xml:space="preserve">Білуха М.Т. Фінансовий контроль: теорія, ревізія, аудит: [Текст]: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посібник / М.Т. Білуха, Т.В. Микитенко. - К.: Українська академія оригінальних ідей, 2005. - 888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Times New Roman" w:hAnsi="Times New Roman" w:cs="Times New Roman"/>
          <w:sz w:val="28"/>
          <w:szCs w:val="28"/>
        </w:rPr>
        <w:t>Бірюкова І. К. Бухгалтерський облік в Україні</w:t>
      </w:r>
      <w:r w:rsidRPr="00A26D27">
        <w:rPr>
          <w:rFonts w:ascii="Times New Roman" w:eastAsia="Times New Roman" w:hAnsi="Times New Roman" w:cs="Times New Roman"/>
          <w:sz w:val="28"/>
          <w:szCs w:val="28"/>
          <w:lang w:val="ru-RU"/>
        </w:rPr>
        <w:t>[</w:t>
      </w:r>
      <w:r w:rsidRPr="00A26D27">
        <w:rPr>
          <w:rFonts w:ascii="Times New Roman" w:eastAsia="Times New Roman" w:hAnsi="Times New Roman" w:cs="Times New Roman"/>
          <w:sz w:val="28"/>
          <w:szCs w:val="28"/>
        </w:rPr>
        <w:t>Текст</w:t>
      </w:r>
      <w:r w:rsidRPr="00A26D27">
        <w:rPr>
          <w:rFonts w:ascii="Times New Roman" w:eastAsia="Times New Roman" w:hAnsi="Times New Roman" w:cs="Times New Roman"/>
          <w:sz w:val="28"/>
          <w:szCs w:val="28"/>
          <w:lang w:val="ru-RU"/>
        </w:rPr>
        <w:t>]</w:t>
      </w:r>
      <w:r w:rsidRPr="00A26D27">
        <w:rPr>
          <w:rFonts w:ascii="Times New Roman" w:eastAsia="Times New Roman" w:hAnsi="Times New Roman" w:cs="Times New Roman"/>
          <w:sz w:val="28"/>
          <w:szCs w:val="28"/>
        </w:rPr>
        <w:t xml:space="preserve"> / І. К. Бірюкова. - К. : Знання, 2004. - 407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A26D27">
        <w:rPr>
          <w:rFonts w:ascii="Times New Roman" w:eastAsia="Times New Roman" w:hAnsi="Times New Roman" w:cs="Times New Roman"/>
          <w:sz w:val="28"/>
          <w:szCs w:val="28"/>
        </w:rPr>
        <w:t>Блакита</w:t>
      </w:r>
      <w:proofErr w:type="spellEnd"/>
      <w:r w:rsidRPr="00A26D27">
        <w:rPr>
          <w:rFonts w:ascii="Times New Roman" w:eastAsia="Times New Roman" w:hAnsi="Times New Roman" w:cs="Times New Roman"/>
          <w:sz w:val="28"/>
          <w:szCs w:val="28"/>
        </w:rPr>
        <w:t xml:space="preserve"> Г.В.  Бухгалтерський облік [Текст]: </w:t>
      </w:r>
      <w:proofErr w:type="spellStart"/>
      <w:r w:rsidRPr="00A26D27">
        <w:rPr>
          <w:rFonts w:ascii="Times New Roman" w:eastAsia="Times New Roman" w:hAnsi="Times New Roman" w:cs="Times New Roman"/>
          <w:sz w:val="28"/>
          <w:szCs w:val="28"/>
        </w:rPr>
        <w:t>навч</w:t>
      </w:r>
      <w:proofErr w:type="spellEnd"/>
      <w:r w:rsidRPr="00A26D27">
        <w:rPr>
          <w:rFonts w:ascii="Times New Roman" w:eastAsia="Times New Roman" w:hAnsi="Times New Roman" w:cs="Times New Roman"/>
          <w:sz w:val="28"/>
          <w:szCs w:val="28"/>
        </w:rPr>
        <w:t xml:space="preserve">. посібник / Г.В. </w:t>
      </w:r>
      <w:proofErr w:type="spellStart"/>
      <w:r w:rsidRPr="00A26D27">
        <w:rPr>
          <w:rFonts w:ascii="Times New Roman" w:eastAsia="Times New Roman" w:hAnsi="Times New Roman" w:cs="Times New Roman"/>
          <w:sz w:val="28"/>
          <w:szCs w:val="28"/>
        </w:rPr>
        <w:t>Блакита</w:t>
      </w:r>
      <w:proofErr w:type="spellEnd"/>
      <w:r w:rsidRPr="00A26D27">
        <w:rPr>
          <w:rFonts w:ascii="Times New Roman" w:eastAsia="Times New Roman" w:hAnsi="Times New Roman" w:cs="Times New Roman"/>
          <w:sz w:val="28"/>
          <w:szCs w:val="28"/>
        </w:rPr>
        <w:t xml:space="preserve">, Н.О. Ромашевська. - К. : Центр учбової  літератури, 2010. - 151 с. </w:t>
      </w:r>
    </w:p>
    <w:p w:rsidR="00A26D27" w:rsidRPr="00A26D27" w:rsidRDefault="00A26D27" w:rsidP="00A26D27">
      <w:pPr>
        <w:numPr>
          <w:ilvl w:val="0"/>
          <w:numId w:val="1"/>
        </w:numPr>
        <w:spacing w:after="0" w:line="360" w:lineRule="auto"/>
        <w:contextualSpacing/>
        <w:jc w:val="both"/>
        <w:rPr>
          <w:rFonts w:ascii="Times New Roman" w:eastAsia="Times New Roman" w:hAnsi="Times New Roman" w:cs="Times New Roman"/>
          <w:sz w:val="28"/>
          <w:szCs w:val="28"/>
          <w:lang w:eastAsia="uk-UA"/>
        </w:rPr>
      </w:pPr>
      <w:proofErr w:type="spellStart"/>
      <w:r w:rsidRPr="00A26D27">
        <w:rPr>
          <w:rFonts w:ascii="Times New Roman" w:eastAsia="Times New Roman" w:hAnsi="Times New Roman" w:cs="Times New Roman"/>
          <w:sz w:val="28"/>
          <w:szCs w:val="28"/>
          <w:lang w:eastAsia="uk-UA"/>
        </w:rPr>
        <w:t>Бочаров</w:t>
      </w:r>
      <w:proofErr w:type="spellEnd"/>
      <w:r w:rsidRPr="00A26D27">
        <w:rPr>
          <w:rFonts w:ascii="Times New Roman" w:eastAsia="Times New Roman" w:hAnsi="Times New Roman" w:cs="Times New Roman"/>
          <w:sz w:val="28"/>
          <w:szCs w:val="28"/>
          <w:lang w:eastAsia="uk-UA"/>
        </w:rPr>
        <w:t xml:space="preserve"> В. В. Фінансовий аналіз[Текст] : </w:t>
      </w:r>
      <w:proofErr w:type="spellStart"/>
      <w:r w:rsidRPr="00A26D27">
        <w:rPr>
          <w:rFonts w:ascii="Times New Roman" w:eastAsia="Times New Roman" w:hAnsi="Times New Roman" w:cs="Times New Roman"/>
          <w:sz w:val="28"/>
          <w:szCs w:val="28"/>
          <w:lang w:eastAsia="uk-UA"/>
        </w:rPr>
        <w:t>навч</w:t>
      </w:r>
      <w:proofErr w:type="spellEnd"/>
      <w:r w:rsidRPr="00A26D27">
        <w:rPr>
          <w:rFonts w:ascii="Times New Roman" w:eastAsia="Times New Roman" w:hAnsi="Times New Roman" w:cs="Times New Roman"/>
          <w:sz w:val="28"/>
          <w:szCs w:val="28"/>
          <w:lang w:eastAsia="uk-UA"/>
        </w:rPr>
        <w:t xml:space="preserve">. </w:t>
      </w:r>
      <w:proofErr w:type="spellStart"/>
      <w:r w:rsidRPr="00A26D27">
        <w:rPr>
          <w:rFonts w:ascii="Times New Roman" w:eastAsia="Times New Roman" w:hAnsi="Times New Roman" w:cs="Times New Roman"/>
          <w:sz w:val="28"/>
          <w:szCs w:val="28"/>
          <w:lang w:eastAsia="uk-UA"/>
        </w:rPr>
        <w:t>посібниик</w:t>
      </w:r>
      <w:proofErr w:type="spellEnd"/>
      <w:r w:rsidRPr="00A26D27">
        <w:rPr>
          <w:rFonts w:ascii="Times New Roman" w:eastAsia="Times New Roman" w:hAnsi="Times New Roman" w:cs="Times New Roman"/>
          <w:sz w:val="28"/>
          <w:szCs w:val="28"/>
          <w:lang w:eastAsia="uk-UA"/>
        </w:rPr>
        <w:t xml:space="preserve"> / В. В. </w:t>
      </w:r>
      <w:proofErr w:type="spellStart"/>
      <w:r w:rsidRPr="00A26D27">
        <w:rPr>
          <w:rFonts w:ascii="Times New Roman" w:eastAsia="Times New Roman" w:hAnsi="Times New Roman" w:cs="Times New Roman"/>
          <w:sz w:val="28"/>
          <w:szCs w:val="28"/>
          <w:lang w:eastAsia="uk-UA"/>
        </w:rPr>
        <w:t>Бочаров</w:t>
      </w:r>
      <w:proofErr w:type="spellEnd"/>
      <w:r w:rsidRPr="00A26D27">
        <w:rPr>
          <w:rFonts w:ascii="Times New Roman" w:eastAsia="Times New Roman" w:hAnsi="Times New Roman" w:cs="Times New Roman"/>
          <w:sz w:val="28"/>
          <w:szCs w:val="28"/>
          <w:lang w:eastAsia="uk-UA"/>
        </w:rPr>
        <w:t xml:space="preserve">. -  М. : </w:t>
      </w:r>
      <w:proofErr w:type="spellStart"/>
      <w:r w:rsidRPr="00A26D27">
        <w:rPr>
          <w:rFonts w:ascii="Times New Roman" w:eastAsia="Times New Roman" w:hAnsi="Times New Roman" w:cs="Times New Roman"/>
          <w:sz w:val="28"/>
          <w:szCs w:val="28"/>
          <w:lang w:eastAsia="uk-UA"/>
        </w:rPr>
        <w:t>Питер</w:t>
      </w:r>
      <w:proofErr w:type="spellEnd"/>
      <w:r w:rsidRPr="00A26D27">
        <w:rPr>
          <w:rFonts w:ascii="Times New Roman" w:eastAsia="Times New Roman" w:hAnsi="Times New Roman" w:cs="Times New Roman"/>
          <w:sz w:val="28"/>
          <w:szCs w:val="28"/>
          <w:lang w:eastAsia="uk-UA"/>
        </w:rPr>
        <w:t>, 2009. – 200 с.</w:t>
      </w:r>
    </w:p>
    <w:p w:rsidR="00A26D27" w:rsidRPr="00A26D27" w:rsidRDefault="00A26D27" w:rsidP="00A26D27">
      <w:pPr>
        <w:numPr>
          <w:ilvl w:val="0"/>
          <w:numId w:val="1"/>
        </w:numPr>
        <w:spacing w:after="0" w:line="360" w:lineRule="auto"/>
        <w:contextualSpacing/>
        <w:jc w:val="both"/>
        <w:rPr>
          <w:rFonts w:ascii="Times New Roman" w:eastAsia="Times New Roman" w:hAnsi="Times New Roman" w:cs="Times New Roman"/>
          <w:sz w:val="28"/>
          <w:szCs w:val="28"/>
          <w:lang w:eastAsia="uk-UA"/>
        </w:rPr>
      </w:pPr>
      <w:proofErr w:type="spellStart"/>
      <w:r w:rsidRPr="00A26D27">
        <w:rPr>
          <w:rFonts w:ascii="Times New Roman" w:eastAsia="Times New Roman" w:hAnsi="Times New Roman" w:cs="Times New Roman"/>
          <w:sz w:val="28"/>
          <w:szCs w:val="28"/>
          <w:lang w:eastAsia="uk-UA"/>
        </w:rPr>
        <w:t>Бровкіна</w:t>
      </w:r>
      <w:proofErr w:type="spellEnd"/>
      <w:r w:rsidRPr="00A26D27">
        <w:rPr>
          <w:rFonts w:ascii="Times New Roman" w:eastAsia="Times New Roman" w:hAnsi="Times New Roman" w:cs="Times New Roman"/>
          <w:sz w:val="28"/>
          <w:szCs w:val="28"/>
          <w:lang w:eastAsia="uk-UA"/>
        </w:rPr>
        <w:t xml:space="preserve">, Н.Д. Контроль і ревізія[Текст] : </w:t>
      </w:r>
      <w:proofErr w:type="spellStart"/>
      <w:r w:rsidRPr="00A26D27">
        <w:rPr>
          <w:rFonts w:ascii="Times New Roman" w:eastAsia="Times New Roman" w:hAnsi="Times New Roman" w:cs="Times New Roman"/>
          <w:sz w:val="28"/>
          <w:szCs w:val="28"/>
          <w:lang w:eastAsia="uk-UA"/>
        </w:rPr>
        <w:t>навч</w:t>
      </w:r>
      <w:proofErr w:type="spellEnd"/>
      <w:r w:rsidRPr="00A26D27">
        <w:rPr>
          <w:rFonts w:ascii="Times New Roman" w:eastAsia="Times New Roman" w:hAnsi="Times New Roman" w:cs="Times New Roman"/>
          <w:sz w:val="28"/>
          <w:szCs w:val="28"/>
          <w:lang w:eastAsia="uk-UA"/>
        </w:rPr>
        <w:t xml:space="preserve">. </w:t>
      </w:r>
      <w:proofErr w:type="spellStart"/>
      <w:r w:rsidRPr="00A26D27">
        <w:rPr>
          <w:rFonts w:ascii="Times New Roman" w:eastAsia="Times New Roman" w:hAnsi="Times New Roman" w:cs="Times New Roman"/>
          <w:sz w:val="28"/>
          <w:szCs w:val="28"/>
          <w:lang w:eastAsia="uk-UA"/>
        </w:rPr>
        <w:t>посібниик</w:t>
      </w:r>
      <w:proofErr w:type="spellEnd"/>
      <w:r w:rsidRPr="00A26D27">
        <w:rPr>
          <w:rFonts w:ascii="Times New Roman" w:eastAsia="Times New Roman" w:hAnsi="Times New Roman" w:cs="Times New Roman"/>
          <w:sz w:val="28"/>
          <w:szCs w:val="28"/>
          <w:lang w:eastAsia="uk-UA"/>
        </w:rPr>
        <w:t xml:space="preserve">/ Н.Д. </w:t>
      </w:r>
      <w:proofErr w:type="spellStart"/>
      <w:r w:rsidRPr="00A26D27">
        <w:rPr>
          <w:rFonts w:ascii="Times New Roman" w:eastAsia="Times New Roman" w:hAnsi="Times New Roman" w:cs="Times New Roman"/>
          <w:sz w:val="28"/>
          <w:szCs w:val="28"/>
          <w:lang w:eastAsia="uk-UA"/>
        </w:rPr>
        <w:t>Бровкіна</w:t>
      </w:r>
      <w:proofErr w:type="spellEnd"/>
      <w:r w:rsidRPr="00A26D27">
        <w:rPr>
          <w:rFonts w:ascii="Times New Roman" w:eastAsia="Times New Roman" w:hAnsi="Times New Roman" w:cs="Times New Roman"/>
          <w:sz w:val="28"/>
          <w:szCs w:val="28"/>
          <w:lang w:eastAsia="uk-UA"/>
        </w:rPr>
        <w:t xml:space="preserve"> - М.: </w:t>
      </w:r>
      <w:proofErr w:type="spellStart"/>
      <w:r w:rsidRPr="00A26D27">
        <w:rPr>
          <w:rFonts w:ascii="Times New Roman" w:eastAsia="Times New Roman" w:hAnsi="Times New Roman" w:cs="Times New Roman"/>
          <w:sz w:val="28"/>
          <w:szCs w:val="28"/>
          <w:lang w:eastAsia="uk-UA"/>
        </w:rPr>
        <w:t>Инфра</w:t>
      </w:r>
      <w:proofErr w:type="spellEnd"/>
      <w:r w:rsidRPr="00A26D27">
        <w:rPr>
          <w:rFonts w:ascii="Times New Roman" w:eastAsia="Times New Roman" w:hAnsi="Times New Roman" w:cs="Times New Roman"/>
          <w:sz w:val="28"/>
          <w:szCs w:val="28"/>
          <w:lang w:eastAsia="uk-UA"/>
        </w:rPr>
        <w:t>-М, 2012. - 346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Calibri" w:hAnsi="Times New Roman" w:cs="Times New Roman"/>
          <w:sz w:val="28"/>
          <w:szCs w:val="28"/>
        </w:rPr>
        <w:t xml:space="preserve">Будяк В. Звіт про рух грошових коштів як джерело інформації для управління прибутком підприємства </w:t>
      </w:r>
      <w:r w:rsidRPr="00A26D27">
        <w:rPr>
          <w:rFonts w:ascii="Times New Roman" w:eastAsia="Times New Roman" w:hAnsi="Times New Roman" w:cs="Times New Roman"/>
          <w:sz w:val="28"/>
          <w:szCs w:val="28"/>
        </w:rPr>
        <w:t xml:space="preserve">[Текст] </w:t>
      </w:r>
      <w:r w:rsidRPr="00A26D27">
        <w:rPr>
          <w:rFonts w:ascii="Times New Roman" w:eastAsia="Calibri" w:hAnsi="Times New Roman" w:cs="Times New Roman"/>
          <w:sz w:val="28"/>
          <w:szCs w:val="28"/>
        </w:rPr>
        <w:t xml:space="preserve"> / В. Будяк // Економіка, фінанси, право.- 2008. – №3.––  С.18-24.</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A26D27">
        <w:rPr>
          <w:rFonts w:ascii="Times New Roman" w:eastAsia="Times New Roman" w:hAnsi="Times New Roman" w:cs="Times New Roman"/>
          <w:sz w:val="28"/>
          <w:szCs w:val="28"/>
        </w:rPr>
        <w:t>Бутинець</w:t>
      </w:r>
      <w:proofErr w:type="spellEnd"/>
      <w:r w:rsidRPr="00A26D27">
        <w:rPr>
          <w:rFonts w:ascii="Times New Roman" w:eastAsia="Times New Roman" w:hAnsi="Times New Roman" w:cs="Times New Roman"/>
          <w:sz w:val="28"/>
          <w:szCs w:val="28"/>
        </w:rPr>
        <w:t xml:space="preserve"> Ф.Ф.</w:t>
      </w:r>
      <w:r w:rsidRPr="00A26D27">
        <w:rPr>
          <w:rFonts w:ascii="Times New Roman" w:eastAsia="Times New Roman" w:hAnsi="Times New Roman" w:cs="Times New Roman"/>
          <w:lang w:val="ru-RU"/>
        </w:rPr>
        <w:t> </w:t>
      </w:r>
      <w:r w:rsidRPr="00A26D27">
        <w:rPr>
          <w:rFonts w:ascii="Times New Roman" w:eastAsia="Times New Roman" w:hAnsi="Times New Roman" w:cs="Times New Roman"/>
          <w:sz w:val="28"/>
          <w:szCs w:val="28"/>
        </w:rPr>
        <w:t>Бухгалтерський фінансовий облік [Текст] : підручник для студентів спеціальності «Облік і ау</w:t>
      </w:r>
      <w:r w:rsidRPr="00A26D27">
        <w:rPr>
          <w:rFonts w:ascii="Times New Roman" w:eastAsia="Times New Roman" w:hAnsi="Times New Roman" w:cs="Times New Roman"/>
          <w:sz w:val="28"/>
          <w:szCs w:val="28"/>
        </w:rPr>
        <w:softHyphen/>
        <w:t xml:space="preserve">дит» вищих навчальних закладів; під </w:t>
      </w:r>
      <w:proofErr w:type="spellStart"/>
      <w:r w:rsidRPr="00A26D27">
        <w:rPr>
          <w:rFonts w:ascii="Times New Roman" w:eastAsia="Times New Roman" w:hAnsi="Times New Roman" w:cs="Times New Roman"/>
          <w:sz w:val="28"/>
          <w:szCs w:val="28"/>
        </w:rPr>
        <w:t>заг</w:t>
      </w:r>
      <w:proofErr w:type="spellEnd"/>
      <w:r w:rsidRPr="00A26D27">
        <w:rPr>
          <w:rFonts w:ascii="Times New Roman" w:eastAsia="Times New Roman" w:hAnsi="Times New Roman" w:cs="Times New Roman"/>
          <w:sz w:val="28"/>
          <w:szCs w:val="28"/>
        </w:rPr>
        <w:t xml:space="preserve">. ред. Ф.Ф. </w:t>
      </w:r>
      <w:proofErr w:type="spellStart"/>
      <w:r w:rsidRPr="00A26D27">
        <w:rPr>
          <w:rFonts w:ascii="Times New Roman" w:eastAsia="Times New Roman" w:hAnsi="Times New Roman" w:cs="Times New Roman"/>
          <w:sz w:val="28"/>
          <w:szCs w:val="28"/>
        </w:rPr>
        <w:t>Бутинця</w:t>
      </w:r>
      <w:proofErr w:type="spellEnd"/>
      <w:r w:rsidRPr="00A26D27">
        <w:rPr>
          <w:rFonts w:ascii="Times New Roman" w:eastAsia="Times New Roman" w:hAnsi="Times New Roman" w:cs="Times New Roman"/>
          <w:sz w:val="28"/>
          <w:szCs w:val="28"/>
        </w:rPr>
        <w:t xml:space="preserve">. - 8-ме вид., </w:t>
      </w:r>
      <w:proofErr w:type="spellStart"/>
      <w:r w:rsidRPr="00A26D27">
        <w:rPr>
          <w:rFonts w:ascii="Times New Roman" w:eastAsia="Times New Roman" w:hAnsi="Times New Roman" w:cs="Times New Roman"/>
          <w:sz w:val="28"/>
          <w:szCs w:val="28"/>
        </w:rPr>
        <w:t>доп</w:t>
      </w:r>
      <w:proofErr w:type="spellEnd"/>
      <w:r w:rsidRPr="00A26D27">
        <w:rPr>
          <w:rFonts w:ascii="Times New Roman" w:eastAsia="Times New Roman" w:hAnsi="Times New Roman" w:cs="Times New Roman"/>
          <w:sz w:val="28"/>
          <w:szCs w:val="28"/>
        </w:rPr>
        <w:t xml:space="preserve">. і перероб.- Житомир: ПП «Рута», 2009. - 912 с. </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A26D27">
        <w:rPr>
          <w:rFonts w:ascii="Times New Roman" w:eastAsia="Times New Roman" w:hAnsi="Times New Roman" w:cs="Times New Roman"/>
          <w:sz w:val="28"/>
          <w:szCs w:val="28"/>
        </w:rPr>
        <w:t>Вахрушина</w:t>
      </w:r>
      <w:proofErr w:type="spellEnd"/>
      <w:r w:rsidRPr="00A26D27">
        <w:rPr>
          <w:rFonts w:ascii="Times New Roman" w:eastAsia="Times New Roman" w:hAnsi="Times New Roman" w:cs="Times New Roman"/>
          <w:sz w:val="28"/>
          <w:szCs w:val="28"/>
        </w:rPr>
        <w:t xml:space="preserve"> М.А. </w:t>
      </w:r>
      <w:proofErr w:type="spellStart"/>
      <w:r w:rsidRPr="00A26D27">
        <w:rPr>
          <w:rFonts w:ascii="Times New Roman" w:eastAsia="Times New Roman" w:hAnsi="Times New Roman" w:cs="Times New Roman"/>
          <w:sz w:val="28"/>
          <w:szCs w:val="28"/>
        </w:rPr>
        <w:t>Анализ</w:t>
      </w:r>
      <w:proofErr w:type="spellEnd"/>
      <w:r w:rsidRPr="00A26D27">
        <w:rPr>
          <w:rFonts w:ascii="Times New Roman" w:eastAsia="Times New Roman" w:hAnsi="Times New Roman" w:cs="Times New Roman"/>
          <w:sz w:val="28"/>
          <w:szCs w:val="28"/>
        </w:rPr>
        <w:t xml:space="preserve"> </w:t>
      </w:r>
      <w:proofErr w:type="spellStart"/>
      <w:r w:rsidRPr="00A26D27">
        <w:rPr>
          <w:rFonts w:ascii="Times New Roman" w:eastAsia="Times New Roman" w:hAnsi="Times New Roman" w:cs="Times New Roman"/>
          <w:sz w:val="28"/>
          <w:szCs w:val="28"/>
        </w:rPr>
        <w:t>финансовой</w:t>
      </w:r>
      <w:proofErr w:type="spellEnd"/>
      <w:r w:rsidRPr="00A26D27">
        <w:rPr>
          <w:rFonts w:ascii="Times New Roman" w:eastAsia="Times New Roman" w:hAnsi="Times New Roman" w:cs="Times New Roman"/>
          <w:sz w:val="28"/>
          <w:szCs w:val="28"/>
        </w:rPr>
        <w:t xml:space="preserve"> </w:t>
      </w:r>
      <w:proofErr w:type="spellStart"/>
      <w:r w:rsidRPr="00A26D27">
        <w:rPr>
          <w:rFonts w:ascii="Times New Roman" w:eastAsia="Times New Roman" w:hAnsi="Times New Roman" w:cs="Times New Roman"/>
          <w:sz w:val="28"/>
          <w:szCs w:val="28"/>
        </w:rPr>
        <w:t>отчетности</w:t>
      </w:r>
      <w:proofErr w:type="spellEnd"/>
      <w:r w:rsidRPr="00A26D27">
        <w:rPr>
          <w:rFonts w:ascii="Times New Roman" w:eastAsia="Times New Roman" w:hAnsi="Times New Roman" w:cs="Times New Roman"/>
          <w:sz w:val="28"/>
          <w:szCs w:val="28"/>
        </w:rPr>
        <w:t xml:space="preserve">[Текст]: підручник /. </w:t>
      </w:r>
      <w:proofErr w:type="spellStart"/>
      <w:r w:rsidRPr="00A26D27">
        <w:rPr>
          <w:rFonts w:ascii="Times New Roman" w:eastAsia="Times New Roman" w:hAnsi="Times New Roman" w:cs="Times New Roman"/>
          <w:sz w:val="28"/>
          <w:szCs w:val="28"/>
        </w:rPr>
        <w:t>М.А.Вахрушина</w:t>
      </w:r>
      <w:proofErr w:type="spellEnd"/>
      <w:r w:rsidRPr="00A26D27">
        <w:rPr>
          <w:rFonts w:ascii="Times New Roman" w:eastAsia="Times New Roman" w:hAnsi="Times New Roman" w:cs="Times New Roman"/>
          <w:sz w:val="28"/>
          <w:szCs w:val="28"/>
        </w:rPr>
        <w:t xml:space="preserve"> - М.: М, 2011. - 431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A26D27">
        <w:rPr>
          <w:rFonts w:ascii="Times New Roman" w:eastAsia="Calibri" w:hAnsi="Times New Roman" w:cs="Times New Roman"/>
          <w:sz w:val="28"/>
          <w:szCs w:val="28"/>
        </w:rPr>
        <w:t>Вергувенко</w:t>
      </w:r>
      <w:proofErr w:type="spellEnd"/>
      <w:r w:rsidRPr="00A26D27">
        <w:rPr>
          <w:rFonts w:ascii="Times New Roman" w:eastAsia="Calibri" w:hAnsi="Times New Roman" w:cs="Times New Roman"/>
          <w:sz w:val="28"/>
          <w:szCs w:val="28"/>
        </w:rPr>
        <w:t xml:space="preserve"> І. М. Облік та аналіз грошових потоків </w:t>
      </w:r>
      <w:r w:rsidRPr="00A26D27">
        <w:rPr>
          <w:rFonts w:ascii="Times New Roman" w:eastAsia="Times New Roman" w:hAnsi="Times New Roman" w:cs="Times New Roman"/>
          <w:sz w:val="28"/>
          <w:szCs w:val="28"/>
        </w:rPr>
        <w:t xml:space="preserve">[Текст] </w:t>
      </w:r>
      <w:r w:rsidRPr="00A26D27">
        <w:rPr>
          <w:rFonts w:ascii="Times New Roman" w:eastAsia="Calibri" w:hAnsi="Times New Roman" w:cs="Times New Roman"/>
          <w:sz w:val="28"/>
          <w:szCs w:val="28"/>
        </w:rPr>
        <w:t xml:space="preserve">/ І. М. </w:t>
      </w:r>
      <w:proofErr w:type="spellStart"/>
      <w:r w:rsidRPr="00A26D27">
        <w:rPr>
          <w:rFonts w:ascii="Times New Roman" w:eastAsia="Calibri" w:hAnsi="Times New Roman" w:cs="Times New Roman"/>
          <w:sz w:val="28"/>
          <w:szCs w:val="28"/>
        </w:rPr>
        <w:t>Вергуленко</w:t>
      </w:r>
      <w:proofErr w:type="spellEnd"/>
      <w:r w:rsidRPr="00A26D27">
        <w:rPr>
          <w:rFonts w:ascii="Times New Roman" w:eastAsia="Calibri" w:hAnsi="Times New Roman" w:cs="Times New Roman"/>
          <w:sz w:val="28"/>
          <w:szCs w:val="28"/>
        </w:rPr>
        <w:t>// Матеріали міжнародної наукової конференції. -</w:t>
      </w:r>
      <w:r w:rsidRPr="00A26D27">
        <w:rPr>
          <w:rFonts w:ascii="Times New Roman" w:eastAsia="Calibri" w:hAnsi="Times New Roman" w:cs="Times New Roman"/>
          <w:sz w:val="28"/>
          <w:szCs w:val="28"/>
          <w:lang w:val="ru-RU"/>
        </w:rPr>
        <w:t xml:space="preserve"> 2009.– т.3. –С.167-169.</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Верхоглядова</w:t>
      </w:r>
      <w:proofErr w:type="spellEnd"/>
      <w:r w:rsidRPr="00A26D27">
        <w:rPr>
          <w:rFonts w:ascii="Times New Roman" w:eastAsia="Calibri" w:hAnsi="Times New Roman" w:cs="Times New Roman"/>
          <w:sz w:val="28"/>
          <w:szCs w:val="28"/>
        </w:rPr>
        <w:t xml:space="preserve"> Н.І. Бухгалтерський фінансовий облік: теорія і практика </w:t>
      </w:r>
      <w:r w:rsidRPr="00A26D27">
        <w:rPr>
          <w:rFonts w:ascii="Times New Roman" w:eastAsia="Calibri" w:hAnsi="Times New Roman" w:cs="Times New Roman"/>
          <w:sz w:val="28"/>
          <w:szCs w:val="28"/>
          <w:shd w:val="clear" w:color="auto" w:fill="FFFFFF"/>
        </w:rPr>
        <w:t xml:space="preserve">[Текст]: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w:t>
      </w:r>
      <w:proofErr w:type="spellStart"/>
      <w:r w:rsidRPr="00A26D27">
        <w:rPr>
          <w:rFonts w:ascii="Times New Roman" w:eastAsia="Calibri" w:hAnsi="Times New Roman" w:cs="Times New Roman"/>
          <w:sz w:val="28"/>
          <w:szCs w:val="28"/>
        </w:rPr>
        <w:t>практ</w:t>
      </w:r>
      <w:proofErr w:type="spellEnd"/>
      <w:r w:rsidRPr="00A26D27">
        <w:rPr>
          <w:rFonts w:ascii="Times New Roman" w:eastAsia="Calibri" w:hAnsi="Times New Roman" w:cs="Times New Roman"/>
          <w:sz w:val="28"/>
          <w:szCs w:val="28"/>
        </w:rPr>
        <w:t xml:space="preserve">. посібник / Н.І. </w:t>
      </w:r>
      <w:proofErr w:type="spellStart"/>
      <w:r w:rsidRPr="00A26D27">
        <w:rPr>
          <w:rFonts w:ascii="Times New Roman" w:eastAsia="Calibri" w:hAnsi="Times New Roman" w:cs="Times New Roman"/>
          <w:sz w:val="28"/>
          <w:szCs w:val="28"/>
        </w:rPr>
        <w:t>Верхоглядова</w:t>
      </w:r>
      <w:proofErr w:type="spellEnd"/>
      <w:r w:rsidRPr="00A26D27">
        <w:rPr>
          <w:rFonts w:ascii="Times New Roman" w:eastAsia="Calibri" w:hAnsi="Times New Roman" w:cs="Times New Roman"/>
          <w:sz w:val="28"/>
          <w:szCs w:val="28"/>
        </w:rPr>
        <w:t>, В.П. Шило, С.Б. Ільїна та ін. – К. : Центр учбової л-ри, 2010. – 536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lang w:val="ru-RU"/>
        </w:rPr>
      </w:pPr>
      <w:r w:rsidRPr="00A26D27">
        <w:rPr>
          <w:rFonts w:ascii="Times New Roman" w:eastAsia="Calibri" w:hAnsi="Times New Roman" w:cs="Times New Roman"/>
          <w:sz w:val="28"/>
          <w:szCs w:val="28"/>
        </w:rPr>
        <w:t xml:space="preserve">Волкова І.А. Фінансовий облік </w:t>
      </w:r>
      <w:r w:rsidRPr="00A26D27">
        <w:rPr>
          <w:rFonts w:ascii="Times New Roman" w:eastAsia="Calibri" w:hAnsi="Times New Roman" w:cs="Times New Roman"/>
          <w:sz w:val="28"/>
          <w:szCs w:val="28"/>
          <w:shd w:val="clear" w:color="auto" w:fill="FFFFFF"/>
        </w:rPr>
        <w:t xml:space="preserve">[Текст]: </w:t>
      </w:r>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посібник. – К.: Центр учбової літератури, 2008. – 228 с.</w:t>
      </w:r>
    </w:p>
    <w:p w:rsidR="00A26D27" w:rsidRPr="00A26D27" w:rsidRDefault="00F56DC3" w:rsidP="00A26D27">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hyperlink r:id="rId27" w:history="1">
        <w:proofErr w:type="spellStart"/>
        <w:r w:rsidR="00A26D27" w:rsidRPr="00A26D27">
          <w:rPr>
            <w:rFonts w:ascii="Times New Roman" w:eastAsia="Calibri" w:hAnsi="Times New Roman" w:cs="Times New Roman"/>
            <w:color w:val="0000FF"/>
            <w:sz w:val="28"/>
            <w:szCs w:val="28"/>
            <w:u w:val="single"/>
            <w:shd w:val="clear" w:color="auto" w:fill="FFFFFF"/>
            <w:lang w:val="ru-RU"/>
          </w:rPr>
          <w:t>Гальчинський</w:t>
        </w:r>
        <w:proofErr w:type="spellEnd"/>
        <w:r w:rsidR="00A26D27" w:rsidRPr="00A26D27">
          <w:rPr>
            <w:rFonts w:ascii="Times New Roman" w:eastAsia="Calibri" w:hAnsi="Times New Roman" w:cs="Times New Roman"/>
            <w:color w:val="0000FF"/>
            <w:sz w:val="28"/>
            <w:szCs w:val="28"/>
            <w:u w:val="single"/>
            <w:shd w:val="clear" w:color="auto" w:fill="FFFFFF"/>
            <w:lang w:val="ru-RU"/>
          </w:rPr>
          <w:t xml:space="preserve"> А. С.</w:t>
        </w:r>
      </w:hyperlink>
      <w:r w:rsidR="00A26D27" w:rsidRPr="00A26D27">
        <w:rPr>
          <w:rFonts w:ascii="Times New Roman" w:eastAsia="Calibri" w:hAnsi="Times New Roman" w:cs="Times New Roman"/>
          <w:sz w:val="28"/>
          <w:szCs w:val="28"/>
          <w:lang w:val="ru-RU"/>
        </w:rPr>
        <w:t> </w:t>
      </w:r>
      <w:r w:rsidR="00A26D27" w:rsidRPr="00A26D27">
        <w:rPr>
          <w:rFonts w:ascii="Times New Roman" w:eastAsia="Calibri" w:hAnsi="Times New Roman" w:cs="Times New Roman"/>
          <w:sz w:val="28"/>
          <w:szCs w:val="28"/>
          <w:shd w:val="clear" w:color="auto" w:fill="FFFFFF"/>
        </w:rPr>
        <w:t>Основи економічної теорії [Текст] / А. С.</w:t>
      </w:r>
      <w:r w:rsidR="00A26D27" w:rsidRPr="00A26D27">
        <w:rPr>
          <w:rFonts w:ascii="Times New Roman" w:eastAsia="Calibri" w:hAnsi="Times New Roman" w:cs="Times New Roman"/>
          <w:sz w:val="28"/>
          <w:szCs w:val="28"/>
        </w:rPr>
        <w:t> </w:t>
      </w:r>
      <w:proofErr w:type="spellStart"/>
      <w:r w:rsidR="00A26D27" w:rsidRPr="00A26D27">
        <w:rPr>
          <w:rFonts w:ascii="Times New Roman" w:eastAsia="Calibri" w:hAnsi="Times New Roman" w:cs="Times New Roman"/>
          <w:bCs/>
          <w:sz w:val="28"/>
          <w:szCs w:val="28"/>
          <w:shd w:val="clear" w:color="auto" w:fill="FFFFFF"/>
        </w:rPr>
        <w:t>Гальчинський</w:t>
      </w:r>
      <w:proofErr w:type="spellEnd"/>
      <w:r w:rsidR="00A26D27" w:rsidRPr="00A26D27">
        <w:rPr>
          <w:rFonts w:ascii="Times New Roman" w:eastAsia="Calibri" w:hAnsi="Times New Roman" w:cs="Times New Roman"/>
          <w:sz w:val="28"/>
          <w:szCs w:val="28"/>
          <w:shd w:val="clear" w:color="auto" w:fill="FFFFFF"/>
        </w:rPr>
        <w:t xml:space="preserve">, П. С. </w:t>
      </w:r>
      <w:proofErr w:type="spellStart"/>
      <w:r w:rsidR="00A26D27" w:rsidRPr="00A26D27">
        <w:rPr>
          <w:rFonts w:ascii="Times New Roman" w:eastAsia="Calibri" w:hAnsi="Times New Roman" w:cs="Times New Roman"/>
          <w:sz w:val="28"/>
          <w:szCs w:val="28"/>
          <w:shd w:val="clear" w:color="auto" w:fill="FFFFFF"/>
        </w:rPr>
        <w:t>Єщенко</w:t>
      </w:r>
      <w:proofErr w:type="spellEnd"/>
      <w:r w:rsidR="00A26D27" w:rsidRPr="00A26D27">
        <w:rPr>
          <w:rFonts w:ascii="Times New Roman" w:eastAsia="Calibri" w:hAnsi="Times New Roman" w:cs="Times New Roman"/>
          <w:sz w:val="28"/>
          <w:szCs w:val="28"/>
          <w:shd w:val="clear" w:color="auto" w:fill="FFFFFF"/>
        </w:rPr>
        <w:t xml:space="preserve">, Ю. І. </w:t>
      </w:r>
      <w:proofErr w:type="spellStart"/>
      <w:r w:rsidR="00A26D27" w:rsidRPr="00A26D27">
        <w:rPr>
          <w:rFonts w:ascii="Times New Roman" w:eastAsia="Calibri" w:hAnsi="Times New Roman" w:cs="Times New Roman"/>
          <w:sz w:val="28"/>
          <w:szCs w:val="28"/>
          <w:shd w:val="clear" w:color="auto" w:fill="FFFFFF"/>
        </w:rPr>
        <w:t>Палкін</w:t>
      </w:r>
      <w:proofErr w:type="spellEnd"/>
      <w:r w:rsidR="00A26D27" w:rsidRPr="00A26D27">
        <w:rPr>
          <w:rFonts w:ascii="Times New Roman" w:eastAsia="Calibri" w:hAnsi="Times New Roman" w:cs="Times New Roman"/>
          <w:sz w:val="28"/>
          <w:szCs w:val="28"/>
          <w:shd w:val="clear" w:color="auto" w:fill="FFFFFF"/>
        </w:rPr>
        <w:t>. - К.</w:t>
      </w:r>
      <w:proofErr w:type="gramStart"/>
      <w:r w:rsidR="00A26D27" w:rsidRPr="00A26D27">
        <w:rPr>
          <w:rFonts w:ascii="Times New Roman" w:eastAsia="Calibri" w:hAnsi="Times New Roman" w:cs="Times New Roman"/>
          <w:sz w:val="28"/>
          <w:szCs w:val="28"/>
          <w:shd w:val="clear" w:color="auto" w:fill="FFFFFF"/>
        </w:rPr>
        <w:t xml:space="preserve"> :</w:t>
      </w:r>
      <w:proofErr w:type="gramEnd"/>
      <w:r w:rsidR="00A26D27" w:rsidRPr="00A26D27">
        <w:rPr>
          <w:rFonts w:ascii="Times New Roman" w:eastAsia="Calibri" w:hAnsi="Times New Roman" w:cs="Times New Roman"/>
          <w:sz w:val="28"/>
          <w:szCs w:val="28"/>
          <w:shd w:val="clear" w:color="auto" w:fill="FFFFFF"/>
        </w:rPr>
        <w:t xml:space="preserve"> Вища</w:t>
      </w:r>
      <w:r w:rsidR="00A26D27" w:rsidRPr="00A26D27">
        <w:rPr>
          <w:rFonts w:ascii="Times New Roman" w:eastAsia="Calibri" w:hAnsi="Times New Roman" w:cs="Times New Roman"/>
          <w:sz w:val="28"/>
          <w:szCs w:val="28"/>
          <w:shd w:val="clear" w:color="auto" w:fill="FFFFFF"/>
          <w:lang w:val="ru-RU"/>
        </w:rPr>
        <w:t xml:space="preserve"> школа, </w:t>
      </w:r>
      <w:r w:rsidR="00A26D27" w:rsidRPr="00A26D27">
        <w:rPr>
          <w:rFonts w:ascii="Times New Roman" w:eastAsia="Calibri" w:hAnsi="Times New Roman" w:cs="Times New Roman"/>
          <w:sz w:val="28"/>
          <w:szCs w:val="28"/>
          <w:shd w:val="clear" w:color="auto" w:fill="FFFFFF"/>
        </w:rPr>
        <w:t>2006</w:t>
      </w:r>
      <w:r w:rsidR="00A26D27" w:rsidRPr="00A26D27">
        <w:rPr>
          <w:rFonts w:ascii="Times New Roman" w:eastAsia="Calibri" w:hAnsi="Times New Roman" w:cs="Times New Roman"/>
          <w:sz w:val="28"/>
          <w:szCs w:val="28"/>
          <w:shd w:val="clear" w:color="auto" w:fill="FFFFFF"/>
          <w:lang w:val="ru-RU"/>
        </w:rPr>
        <w:t>. - 471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Times New Roman" w:hAnsi="Times New Roman" w:cs="Times New Roman"/>
          <w:sz w:val="28"/>
          <w:szCs w:val="28"/>
        </w:rPr>
        <w:lastRenderedPageBreak/>
        <w:t>Гарасим П.М. Фінансовий, управлінський і податковий облік у господарських товариствах [Текст]  / П.М. Гарасим, Г.П. Журавель, П.Я. Хомин. – Т. : Економічна думка, 2003. - 480 с. </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r w:rsidRPr="00A26D27">
        <w:rPr>
          <w:rFonts w:ascii="Times New Roman" w:eastAsia="Calibri" w:hAnsi="Times New Roman" w:cs="Times New Roman"/>
          <w:sz w:val="28"/>
          <w:szCs w:val="28"/>
          <w:lang w:val="ru-RU"/>
        </w:rPr>
        <w:t xml:space="preserve">Гнатенко В.В. Все про </w:t>
      </w:r>
      <w:proofErr w:type="spellStart"/>
      <w:r w:rsidRPr="00A26D27">
        <w:rPr>
          <w:rFonts w:ascii="Times New Roman" w:eastAsia="Calibri" w:hAnsi="Times New Roman" w:cs="Times New Roman"/>
          <w:sz w:val="28"/>
          <w:szCs w:val="28"/>
          <w:lang w:val="ru-RU"/>
        </w:rPr>
        <w:t>бухгалтерськийоблі</w:t>
      </w:r>
      <w:proofErr w:type="gramStart"/>
      <w:r w:rsidRPr="00A26D27">
        <w:rPr>
          <w:rFonts w:ascii="Times New Roman" w:eastAsia="Calibri" w:hAnsi="Times New Roman" w:cs="Times New Roman"/>
          <w:sz w:val="28"/>
          <w:szCs w:val="28"/>
          <w:lang w:val="ru-RU"/>
        </w:rPr>
        <w:t>к</w:t>
      </w:r>
      <w:proofErr w:type="spellEnd"/>
      <w:r w:rsidRPr="00A26D27">
        <w:rPr>
          <w:rFonts w:ascii="Times New Roman" w:eastAsia="Times New Roman" w:hAnsi="Times New Roman" w:cs="Times New Roman"/>
          <w:sz w:val="28"/>
          <w:szCs w:val="28"/>
        </w:rPr>
        <w:t>[</w:t>
      </w:r>
      <w:proofErr w:type="gramEnd"/>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sz w:val="28"/>
          <w:szCs w:val="28"/>
        </w:rPr>
        <w:t> </w:t>
      </w:r>
      <w:r w:rsidRPr="00A26D27">
        <w:rPr>
          <w:rFonts w:ascii="Times New Roman" w:eastAsia="Calibri" w:hAnsi="Times New Roman" w:cs="Times New Roman"/>
          <w:sz w:val="28"/>
          <w:szCs w:val="28"/>
          <w:shd w:val="clear" w:color="auto" w:fill="FFFFFF"/>
        </w:rPr>
        <w:t>/</w:t>
      </w:r>
      <w:r w:rsidRPr="00A26D27">
        <w:rPr>
          <w:rFonts w:ascii="Times New Roman" w:eastAsia="Calibri" w:hAnsi="Times New Roman" w:cs="Times New Roman"/>
          <w:sz w:val="28"/>
          <w:szCs w:val="28"/>
          <w:lang w:val="ru-RU"/>
        </w:rPr>
        <w:t xml:space="preserve"> В.В. Гнатенко-</w:t>
      </w:r>
      <w:proofErr w:type="spellStart"/>
      <w:r w:rsidRPr="00A26D27">
        <w:rPr>
          <w:rFonts w:ascii="Times New Roman" w:eastAsia="Calibri" w:hAnsi="Times New Roman" w:cs="Times New Roman"/>
          <w:sz w:val="28"/>
          <w:szCs w:val="28"/>
          <w:lang w:val="ru-RU"/>
        </w:rPr>
        <w:t>Всеукраїнськапрофесійнабухгалтерська</w:t>
      </w:r>
      <w:proofErr w:type="spellEnd"/>
      <w:r w:rsidRPr="00A26D27">
        <w:rPr>
          <w:rFonts w:ascii="Times New Roman" w:eastAsia="Calibri" w:hAnsi="Times New Roman" w:cs="Times New Roman"/>
          <w:sz w:val="28"/>
          <w:szCs w:val="28"/>
          <w:lang w:val="ru-RU"/>
        </w:rPr>
        <w:t xml:space="preserve"> газета. - 2005. - №5</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Calibri" w:hAnsi="Times New Roman" w:cs="Times New Roman"/>
          <w:sz w:val="28"/>
          <w:szCs w:val="28"/>
          <w:lang w:val="ru-RU"/>
        </w:rPr>
        <w:t xml:space="preserve">Голов С.Ф. </w:t>
      </w:r>
      <w:proofErr w:type="spellStart"/>
      <w:r w:rsidRPr="00A26D27">
        <w:rPr>
          <w:rFonts w:ascii="Times New Roman" w:eastAsia="Calibri" w:hAnsi="Times New Roman" w:cs="Times New Roman"/>
          <w:sz w:val="28"/>
          <w:szCs w:val="28"/>
          <w:lang w:val="ru-RU"/>
        </w:rPr>
        <w:t>Фінансовий</w:t>
      </w:r>
      <w:proofErr w:type="spellEnd"/>
      <w:r w:rsidRPr="00A26D27">
        <w:rPr>
          <w:rFonts w:ascii="Times New Roman" w:eastAsia="Calibri" w:hAnsi="Times New Roman" w:cs="Times New Roman"/>
          <w:sz w:val="28"/>
          <w:szCs w:val="28"/>
          <w:lang w:val="ru-RU"/>
        </w:rPr>
        <w:t xml:space="preserve"> та </w:t>
      </w:r>
      <w:proofErr w:type="spellStart"/>
      <w:r w:rsidRPr="00A26D27">
        <w:rPr>
          <w:rFonts w:ascii="Times New Roman" w:eastAsia="Calibri" w:hAnsi="Times New Roman" w:cs="Times New Roman"/>
          <w:sz w:val="28"/>
          <w:szCs w:val="28"/>
          <w:lang w:val="ru-RU"/>
        </w:rPr>
        <w:t>управлінськийоблі</w:t>
      </w:r>
      <w:proofErr w:type="gramStart"/>
      <w:r w:rsidRPr="00A26D27">
        <w:rPr>
          <w:rFonts w:ascii="Times New Roman" w:eastAsia="Calibri" w:hAnsi="Times New Roman" w:cs="Times New Roman"/>
          <w:sz w:val="28"/>
          <w:szCs w:val="28"/>
          <w:lang w:val="ru-RU"/>
        </w:rPr>
        <w:t>к</w:t>
      </w:r>
      <w:proofErr w:type="spellEnd"/>
      <w:r w:rsidRPr="00A26D27">
        <w:rPr>
          <w:rFonts w:ascii="Times New Roman" w:eastAsia="Times New Roman" w:hAnsi="Times New Roman" w:cs="Times New Roman"/>
          <w:sz w:val="28"/>
          <w:szCs w:val="28"/>
        </w:rPr>
        <w:t>[</w:t>
      </w:r>
      <w:proofErr w:type="gramEnd"/>
      <w:r w:rsidRPr="00A26D27">
        <w:rPr>
          <w:rFonts w:ascii="Times New Roman" w:eastAsia="Times New Roman" w:hAnsi="Times New Roman" w:cs="Times New Roman"/>
          <w:sz w:val="28"/>
          <w:szCs w:val="28"/>
        </w:rPr>
        <w:t xml:space="preserve">Текст] </w:t>
      </w:r>
      <w:r w:rsidRPr="00A26D27">
        <w:rPr>
          <w:rFonts w:ascii="Times New Roman" w:eastAsia="Calibri" w:hAnsi="Times New Roman" w:cs="Times New Roman"/>
          <w:sz w:val="28"/>
          <w:szCs w:val="28"/>
          <w:lang w:val="ru-RU"/>
        </w:rPr>
        <w:t xml:space="preserve">/ </w:t>
      </w:r>
      <w:proofErr w:type="spellStart"/>
      <w:r w:rsidRPr="00A26D27">
        <w:rPr>
          <w:rFonts w:ascii="Times New Roman" w:eastAsia="Calibri" w:hAnsi="Times New Roman" w:cs="Times New Roman"/>
          <w:sz w:val="28"/>
          <w:szCs w:val="28"/>
          <w:lang w:val="ru-RU"/>
        </w:rPr>
        <w:t>С.Ф.Голов</w:t>
      </w:r>
      <w:proofErr w:type="spellEnd"/>
      <w:r w:rsidRPr="00A26D27">
        <w:rPr>
          <w:rFonts w:ascii="Times New Roman" w:eastAsia="Calibri" w:hAnsi="Times New Roman" w:cs="Times New Roman"/>
          <w:sz w:val="28"/>
          <w:szCs w:val="28"/>
          <w:lang w:val="ru-RU"/>
        </w:rPr>
        <w:t xml:space="preserve">, В. І. </w:t>
      </w:r>
      <w:proofErr w:type="spellStart"/>
      <w:r w:rsidRPr="00A26D27">
        <w:rPr>
          <w:rFonts w:ascii="Times New Roman" w:eastAsia="Calibri" w:hAnsi="Times New Roman" w:cs="Times New Roman"/>
          <w:sz w:val="28"/>
          <w:szCs w:val="28"/>
          <w:lang w:val="ru-RU"/>
        </w:rPr>
        <w:t>Єфименко</w:t>
      </w:r>
      <w:proofErr w:type="spellEnd"/>
      <w:r w:rsidRPr="00A26D27">
        <w:rPr>
          <w:rFonts w:ascii="Times New Roman" w:eastAsia="Calibri" w:hAnsi="Times New Roman" w:cs="Times New Roman"/>
          <w:sz w:val="28"/>
          <w:szCs w:val="28"/>
        </w:rPr>
        <w:t>.</w:t>
      </w:r>
      <w:r w:rsidRPr="00A26D27">
        <w:rPr>
          <w:rFonts w:ascii="Times New Roman" w:eastAsia="Calibri" w:hAnsi="Times New Roman" w:cs="Times New Roman"/>
          <w:sz w:val="28"/>
          <w:szCs w:val="28"/>
          <w:lang w:val="ru-RU"/>
        </w:rPr>
        <w:t xml:space="preserve"> – К.: </w:t>
      </w:r>
      <w:proofErr w:type="gramStart"/>
      <w:r w:rsidRPr="00A26D27">
        <w:rPr>
          <w:rFonts w:ascii="Times New Roman" w:eastAsia="Calibri" w:hAnsi="Times New Roman" w:cs="Times New Roman"/>
          <w:sz w:val="28"/>
          <w:szCs w:val="28"/>
          <w:lang w:val="ru-RU"/>
        </w:rPr>
        <w:t>ТОВ</w:t>
      </w:r>
      <w:proofErr w:type="gramEnd"/>
      <w:r w:rsidRPr="00A26D27">
        <w:rPr>
          <w:rFonts w:ascii="Times New Roman" w:eastAsia="Calibri" w:hAnsi="Times New Roman" w:cs="Times New Roman"/>
          <w:sz w:val="28"/>
          <w:szCs w:val="28"/>
          <w:lang w:val="ru-RU"/>
        </w:rPr>
        <w:t xml:space="preserve"> </w:t>
      </w:r>
      <w:r w:rsidRPr="00A26D27">
        <w:rPr>
          <w:rFonts w:ascii="Times New Roman" w:eastAsia="Calibri" w:hAnsi="Times New Roman" w:cs="Times New Roman"/>
          <w:sz w:val="28"/>
          <w:szCs w:val="28"/>
        </w:rPr>
        <w:t>«</w:t>
      </w:r>
      <w:proofErr w:type="spellStart"/>
      <w:r w:rsidRPr="00A26D27">
        <w:rPr>
          <w:rFonts w:ascii="Times New Roman" w:eastAsia="Calibri" w:hAnsi="Times New Roman" w:cs="Times New Roman"/>
          <w:sz w:val="28"/>
          <w:szCs w:val="28"/>
          <w:lang w:val="ru-RU"/>
        </w:rPr>
        <w:t>Автоінтерсервіс</w:t>
      </w:r>
      <w:proofErr w:type="spellEnd"/>
      <w:r w:rsidRPr="00A26D27">
        <w:rPr>
          <w:rFonts w:ascii="Times New Roman" w:eastAsia="Calibri" w:hAnsi="Times New Roman" w:cs="Times New Roman"/>
          <w:sz w:val="28"/>
          <w:szCs w:val="28"/>
        </w:rPr>
        <w:t>»</w:t>
      </w:r>
      <w:r w:rsidRPr="00A26D27">
        <w:rPr>
          <w:rFonts w:ascii="Times New Roman" w:eastAsia="Calibri" w:hAnsi="Times New Roman" w:cs="Times New Roman"/>
          <w:sz w:val="28"/>
          <w:szCs w:val="28"/>
          <w:lang w:val="ru-RU"/>
        </w:rPr>
        <w:t xml:space="preserve">, </w:t>
      </w:r>
      <w:r w:rsidRPr="00A26D27">
        <w:rPr>
          <w:rFonts w:ascii="Times New Roman" w:eastAsia="Calibri" w:hAnsi="Times New Roman" w:cs="Times New Roman"/>
          <w:sz w:val="28"/>
          <w:szCs w:val="28"/>
        </w:rPr>
        <w:t>2006</w:t>
      </w:r>
      <w:r w:rsidRPr="00A26D27">
        <w:rPr>
          <w:rFonts w:ascii="Times New Roman" w:eastAsia="Calibri" w:hAnsi="Times New Roman" w:cs="Times New Roman"/>
          <w:sz w:val="28"/>
          <w:szCs w:val="28"/>
          <w:lang w:val="ru-RU"/>
        </w:rPr>
        <w:t>. – 544 с.</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proofErr w:type="spellStart"/>
      <w:r w:rsidRPr="00A26D27">
        <w:rPr>
          <w:rFonts w:ascii="Times New Roman" w:eastAsia="Calibri" w:hAnsi="Times New Roman" w:cs="Times New Roman"/>
          <w:sz w:val="28"/>
          <w:szCs w:val="28"/>
          <w:shd w:val="clear" w:color="auto" w:fill="FFFFFF"/>
        </w:rPr>
        <w:t>Горицька</w:t>
      </w:r>
      <w:proofErr w:type="spellEnd"/>
      <w:r w:rsidRPr="00A26D27">
        <w:rPr>
          <w:rFonts w:ascii="Times New Roman" w:eastAsia="Calibri" w:hAnsi="Times New Roman" w:cs="Times New Roman"/>
          <w:sz w:val="28"/>
          <w:szCs w:val="28"/>
          <w:shd w:val="clear" w:color="auto" w:fill="FFFFFF"/>
        </w:rPr>
        <w:t xml:space="preserve"> Н. Г. Новий бухгалтерський облік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sz w:val="28"/>
          <w:szCs w:val="28"/>
        </w:rPr>
        <w:t> </w:t>
      </w:r>
      <w:r w:rsidRPr="00A26D27">
        <w:rPr>
          <w:rFonts w:ascii="Times New Roman" w:eastAsia="Calibri" w:hAnsi="Times New Roman" w:cs="Times New Roman"/>
          <w:sz w:val="28"/>
          <w:szCs w:val="28"/>
          <w:shd w:val="clear" w:color="auto" w:fill="FFFFFF"/>
        </w:rPr>
        <w:t xml:space="preserve">/ Н. Г. </w:t>
      </w:r>
      <w:proofErr w:type="spellStart"/>
      <w:r w:rsidRPr="00A26D27">
        <w:rPr>
          <w:rFonts w:ascii="Times New Roman" w:eastAsia="Calibri" w:hAnsi="Times New Roman" w:cs="Times New Roman"/>
          <w:sz w:val="28"/>
          <w:szCs w:val="28"/>
          <w:shd w:val="clear" w:color="auto" w:fill="FFFFFF"/>
        </w:rPr>
        <w:t>Горицька</w:t>
      </w:r>
      <w:proofErr w:type="spellEnd"/>
      <w:r w:rsidRPr="00A26D27">
        <w:rPr>
          <w:rFonts w:ascii="Times New Roman" w:eastAsia="Calibri" w:hAnsi="Times New Roman" w:cs="Times New Roman"/>
          <w:sz w:val="28"/>
          <w:szCs w:val="28"/>
          <w:shd w:val="clear" w:color="auto" w:fill="FFFFFF"/>
        </w:rPr>
        <w:t>. –</w:t>
      </w:r>
      <w:r w:rsidRPr="00A26D27">
        <w:rPr>
          <w:rFonts w:ascii="Times New Roman" w:eastAsia="Calibri" w:hAnsi="Times New Roman" w:cs="Times New Roman"/>
          <w:sz w:val="28"/>
          <w:szCs w:val="28"/>
        </w:rPr>
        <w:t> </w:t>
      </w:r>
      <w:r w:rsidRPr="00A26D27">
        <w:rPr>
          <w:rFonts w:ascii="Times New Roman" w:eastAsia="Calibri" w:hAnsi="Times New Roman" w:cs="Times New Roman"/>
          <w:sz w:val="28"/>
          <w:szCs w:val="28"/>
          <w:shd w:val="clear" w:color="auto" w:fill="FFFFFF"/>
        </w:rPr>
        <w:t>К. : ООО Редакція газети</w:t>
      </w:r>
      <w:r w:rsidRPr="00A26D27">
        <w:rPr>
          <w:rFonts w:ascii="Times New Roman" w:eastAsia="Calibri" w:hAnsi="Times New Roman" w:cs="Times New Roman"/>
          <w:sz w:val="28"/>
          <w:szCs w:val="28"/>
          <w:lang w:val="ru-RU"/>
        </w:rPr>
        <w:t> </w:t>
      </w:r>
      <w:r w:rsidRPr="00A26D27">
        <w:rPr>
          <w:rFonts w:ascii="Times New Roman" w:eastAsia="Calibri" w:hAnsi="Times New Roman" w:cs="Times New Roman"/>
          <w:sz w:val="28"/>
          <w:szCs w:val="28"/>
          <w:shd w:val="clear" w:color="auto" w:fill="FFFFFF"/>
        </w:rPr>
        <w:t>«Бухгалтерія. Податки. Бізнес», 2009.</w:t>
      </w:r>
      <w:r w:rsidRPr="00A26D27">
        <w:rPr>
          <w:rFonts w:ascii="Times New Roman" w:eastAsia="Calibri" w:hAnsi="Times New Roman" w:cs="Times New Roman"/>
          <w:sz w:val="28"/>
          <w:szCs w:val="28"/>
          <w:lang w:val="ru-RU"/>
        </w:rPr>
        <w:t> </w:t>
      </w:r>
      <w:r w:rsidRPr="00A26D27">
        <w:rPr>
          <w:rFonts w:ascii="Times New Roman" w:eastAsia="Calibri" w:hAnsi="Times New Roman" w:cs="Times New Roman"/>
          <w:sz w:val="28"/>
          <w:szCs w:val="28"/>
          <w:shd w:val="clear" w:color="auto" w:fill="FFFFFF"/>
        </w:rPr>
        <w:t>–</w:t>
      </w:r>
      <w:r w:rsidRPr="00A26D27">
        <w:rPr>
          <w:rFonts w:ascii="Times New Roman" w:eastAsia="Calibri" w:hAnsi="Times New Roman" w:cs="Times New Roman"/>
          <w:sz w:val="28"/>
          <w:szCs w:val="28"/>
        </w:rPr>
        <w:t> </w:t>
      </w:r>
      <w:r w:rsidRPr="00A26D27">
        <w:rPr>
          <w:rFonts w:ascii="Times New Roman" w:eastAsia="Calibri" w:hAnsi="Times New Roman" w:cs="Times New Roman"/>
          <w:sz w:val="28"/>
          <w:szCs w:val="28"/>
          <w:shd w:val="clear" w:color="auto" w:fill="FFFFFF"/>
        </w:rPr>
        <w:t>256 с.</w:t>
      </w:r>
    </w:p>
    <w:p w:rsidR="00A26D27" w:rsidRPr="00A26D27" w:rsidRDefault="00A26D27" w:rsidP="00A26D27">
      <w:pPr>
        <w:widowControl w:val="0"/>
        <w:numPr>
          <w:ilvl w:val="0"/>
          <w:numId w:val="1"/>
        </w:numPr>
        <w:tabs>
          <w:tab w:val="left" w:pos="142"/>
          <w:tab w:val="left" w:pos="567"/>
        </w:tabs>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Гольцова</w:t>
      </w:r>
      <w:proofErr w:type="spellEnd"/>
      <w:r w:rsidRPr="00A26D27">
        <w:rPr>
          <w:rFonts w:ascii="Times New Roman" w:eastAsia="Calibri" w:hAnsi="Times New Roman" w:cs="Times New Roman"/>
          <w:sz w:val="28"/>
          <w:szCs w:val="28"/>
        </w:rPr>
        <w:t xml:space="preserve"> С.М. Бухгалтерський облік [Текст] :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xml:space="preserve">. посібник / С.М. </w:t>
      </w:r>
      <w:proofErr w:type="spellStart"/>
      <w:r w:rsidRPr="00A26D27">
        <w:rPr>
          <w:rFonts w:ascii="Times New Roman" w:eastAsia="Calibri" w:hAnsi="Times New Roman" w:cs="Times New Roman"/>
          <w:sz w:val="28"/>
          <w:szCs w:val="28"/>
        </w:rPr>
        <w:t>Гольцова</w:t>
      </w:r>
      <w:proofErr w:type="spellEnd"/>
      <w:r w:rsidRPr="00A26D27">
        <w:rPr>
          <w:rFonts w:ascii="Times New Roman" w:eastAsia="Calibri" w:hAnsi="Times New Roman" w:cs="Times New Roman"/>
          <w:sz w:val="28"/>
          <w:szCs w:val="28"/>
        </w:rPr>
        <w:t xml:space="preserve">, І. Й. </w:t>
      </w:r>
      <w:proofErr w:type="spellStart"/>
      <w:r w:rsidRPr="00A26D27">
        <w:rPr>
          <w:rFonts w:ascii="Times New Roman" w:eastAsia="Calibri" w:hAnsi="Times New Roman" w:cs="Times New Roman"/>
          <w:sz w:val="28"/>
          <w:szCs w:val="28"/>
        </w:rPr>
        <w:t>Плікус</w:t>
      </w:r>
      <w:proofErr w:type="spellEnd"/>
      <w:r w:rsidRPr="00A26D27">
        <w:rPr>
          <w:rFonts w:ascii="Times New Roman" w:eastAsia="Calibri" w:hAnsi="Times New Roman" w:cs="Times New Roman"/>
          <w:sz w:val="28"/>
          <w:szCs w:val="28"/>
        </w:rPr>
        <w:t>. – С. : Університетська книга, 2006. – 107 с.</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r w:rsidRPr="00A26D27">
        <w:rPr>
          <w:rFonts w:ascii="Times New Roman" w:eastAsia="Times New Roman" w:hAnsi="Times New Roman" w:cs="Times New Roman"/>
          <w:sz w:val="28"/>
          <w:szCs w:val="28"/>
        </w:rPr>
        <w:t>Грабова Н. М. Теорія бухгалтерського обліку [Текст] / Н. М. Грабова. - К. : А.С.К., 2013. - 266 с.</w:t>
      </w:r>
    </w:p>
    <w:p w:rsidR="00A26D27" w:rsidRPr="00A26D27" w:rsidRDefault="00A26D27" w:rsidP="00A26D27">
      <w:pPr>
        <w:widowControl w:val="0"/>
        <w:numPr>
          <w:ilvl w:val="0"/>
          <w:numId w:val="1"/>
        </w:numPr>
        <w:tabs>
          <w:tab w:val="left" w:pos="142"/>
          <w:tab w:val="left" w:pos="567"/>
        </w:tabs>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Гринавцева</w:t>
      </w:r>
      <w:proofErr w:type="spellEnd"/>
      <w:r w:rsidRPr="00A26D27">
        <w:rPr>
          <w:rFonts w:ascii="Times New Roman" w:eastAsia="Calibri" w:hAnsi="Times New Roman" w:cs="Times New Roman"/>
          <w:sz w:val="28"/>
          <w:szCs w:val="28"/>
        </w:rPr>
        <w:t xml:space="preserve"> Е.В. </w:t>
      </w:r>
      <w:proofErr w:type="spellStart"/>
      <w:r w:rsidRPr="00A26D27">
        <w:rPr>
          <w:rFonts w:ascii="Times New Roman" w:eastAsia="Calibri" w:hAnsi="Times New Roman" w:cs="Times New Roman"/>
          <w:sz w:val="28"/>
          <w:szCs w:val="28"/>
        </w:rPr>
        <w:t>Организацияучета</w:t>
      </w:r>
      <w:proofErr w:type="spellEnd"/>
      <w:r w:rsidRPr="00A26D27">
        <w:rPr>
          <w:rFonts w:ascii="Times New Roman" w:eastAsia="Calibri" w:hAnsi="Times New Roman" w:cs="Times New Roman"/>
          <w:sz w:val="28"/>
          <w:szCs w:val="28"/>
        </w:rPr>
        <w:t xml:space="preserve"> и </w:t>
      </w:r>
      <w:proofErr w:type="spellStart"/>
      <w:r w:rsidRPr="00A26D27">
        <w:rPr>
          <w:rFonts w:ascii="Times New Roman" w:eastAsia="Calibri" w:hAnsi="Times New Roman" w:cs="Times New Roman"/>
          <w:sz w:val="28"/>
          <w:szCs w:val="28"/>
        </w:rPr>
        <w:t>внутреннего</w:t>
      </w:r>
      <w:proofErr w:type="spellEnd"/>
      <w:r w:rsidRPr="00A26D27">
        <w:rPr>
          <w:rFonts w:ascii="Times New Roman" w:eastAsia="Calibri" w:hAnsi="Times New Roman" w:cs="Times New Roman"/>
          <w:sz w:val="28"/>
          <w:szCs w:val="28"/>
        </w:rPr>
        <w:t xml:space="preserve"> аудита </w:t>
      </w:r>
      <w:proofErr w:type="spellStart"/>
      <w:r w:rsidRPr="00A26D27">
        <w:rPr>
          <w:rFonts w:ascii="Times New Roman" w:eastAsia="Calibri" w:hAnsi="Times New Roman" w:cs="Times New Roman"/>
          <w:sz w:val="28"/>
          <w:szCs w:val="28"/>
        </w:rPr>
        <w:t>реализациипродукции</w:t>
      </w:r>
      <w:proofErr w:type="spellEnd"/>
      <w:r w:rsidRPr="00A26D27">
        <w:rPr>
          <w:rFonts w:ascii="Times New Roman" w:eastAsia="Calibri" w:hAnsi="Times New Roman" w:cs="Times New Roman"/>
          <w:sz w:val="28"/>
          <w:szCs w:val="28"/>
        </w:rPr>
        <w:t xml:space="preserve"> и фінансового </w:t>
      </w:r>
      <w:proofErr w:type="spellStart"/>
      <w:r w:rsidRPr="00A26D27">
        <w:rPr>
          <w:rFonts w:ascii="Times New Roman" w:eastAsia="Calibri" w:hAnsi="Times New Roman" w:cs="Times New Roman"/>
          <w:sz w:val="28"/>
          <w:szCs w:val="28"/>
        </w:rPr>
        <w:t>результата</w:t>
      </w:r>
      <w:proofErr w:type="spellEnd"/>
      <w:r w:rsidRPr="00A26D27">
        <w:rPr>
          <w:rFonts w:ascii="Times New Roman" w:eastAsia="Calibri" w:hAnsi="Times New Roman" w:cs="Times New Roman"/>
          <w:sz w:val="28"/>
          <w:szCs w:val="28"/>
        </w:rPr>
        <w:t xml:space="preserve">[Текст] :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xml:space="preserve">. посібник для </w:t>
      </w:r>
      <w:proofErr w:type="spellStart"/>
      <w:r w:rsidRPr="00A26D27">
        <w:rPr>
          <w:rFonts w:ascii="Times New Roman" w:eastAsia="Calibri" w:hAnsi="Times New Roman" w:cs="Times New Roman"/>
          <w:sz w:val="28"/>
          <w:szCs w:val="28"/>
        </w:rPr>
        <w:t>студ</w:t>
      </w:r>
      <w:proofErr w:type="spellEnd"/>
      <w:r w:rsidRPr="00A26D27">
        <w:rPr>
          <w:rFonts w:ascii="Times New Roman" w:eastAsia="Calibri" w:hAnsi="Times New Roman" w:cs="Times New Roman"/>
          <w:sz w:val="28"/>
          <w:szCs w:val="28"/>
        </w:rPr>
        <w:t xml:space="preserve">. вузів / Е. В.  </w:t>
      </w:r>
      <w:proofErr w:type="spellStart"/>
      <w:r w:rsidRPr="00A26D27">
        <w:rPr>
          <w:rFonts w:ascii="Times New Roman" w:eastAsia="Calibri" w:hAnsi="Times New Roman" w:cs="Times New Roman"/>
          <w:sz w:val="28"/>
          <w:szCs w:val="28"/>
        </w:rPr>
        <w:t>Гринавцева</w:t>
      </w:r>
      <w:proofErr w:type="spellEnd"/>
      <w:r w:rsidRPr="00A26D27">
        <w:rPr>
          <w:rFonts w:ascii="Times New Roman" w:eastAsia="Calibri" w:hAnsi="Times New Roman" w:cs="Times New Roman"/>
          <w:sz w:val="28"/>
          <w:szCs w:val="28"/>
        </w:rPr>
        <w:t xml:space="preserve">. –  Д. : Наука і освіта, 2004. – 332 с. </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proofErr w:type="spellStart"/>
      <w:r w:rsidRPr="00A26D27">
        <w:rPr>
          <w:rFonts w:ascii="Times New Roman" w:eastAsia="Calibri" w:hAnsi="Times New Roman" w:cs="Times New Roman"/>
          <w:sz w:val="28"/>
          <w:szCs w:val="28"/>
        </w:rPr>
        <w:t>Гура</w:t>
      </w:r>
      <w:proofErr w:type="spellEnd"/>
      <w:r w:rsidRPr="00A26D27">
        <w:rPr>
          <w:rFonts w:ascii="Times New Roman" w:eastAsia="Calibri" w:hAnsi="Times New Roman" w:cs="Times New Roman"/>
          <w:sz w:val="28"/>
          <w:szCs w:val="28"/>
        </w:rPr>
        <w:t xml:space="preserve"> Н.О. Облік видів економічної діяльності [Текст]: підручник  / Н.О. </w:t>
      </w:r>
      <w:proofErr w:type="spellStart"/>
      <w:r w:rsidRPr="00A26D27">
        <w:rPr>
          <w:rFonts w:ascii="Times New Roman" w:eastAsia="Calibri" w:hAnsi="Times New Roman" w:cs="Times New Roman"/>
          <w:sz w:val="28"/>
          <w:szCs w:val="28"/>
        </w:rPr>
        <w:t>Гура</w:t>
      </w:r>
      <w:proofErr w:type="spellEnd"/>
      <w:r w:rsidRPr="00A26D27">
        <w:rPr>
          <w:rFonts w:ascii="Times New Roman" w:eastAsia="Calibri" w:hAnsi="Times New Roman" w:cs="Times New Roman"/>
          <w:sz w:val="28"/>
          <w:szCs w:val="28"/>
        </w:rPr>
        <w:t>. – К.: ЦУЛ, 2010. – 320 с.</w:t>
      </w:r>
    </w:p>
    <w:p w:rsidR="00A26D27" w:rsidRPr="00A26D27" w:rsidRDefault="00F56DC3" w:rsidP="00A26D27">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hyperlink r:id="rId28" w:tooltip="Пошук за автором" w:history="1">
        <w:r w:rsidR="00A26D27" w:rsidRPr="00A26D27">
          <w:rPr>
            <w:rFonts w:ascii="Times New Roman" w:eastAsia="Calibri" w:hAnsi="Times New Roman" w:cs="Times New Roman"/>
            <w:color w:val="0000FF"/>
            <w:sz w:val="28"/>
            <w:szCs w:val="28"/>
            <w:u w:val="single"/>
            <w:lang w:val="ru-RU"/>
          </w:rPr>
          <w:t>Давидов</w:t>
        </w:r>
        <w:r w:rsidR="00A26D27" w:rsidRPr="00A26D27">
          <w:rPr>
            <w:rFonts w:ascii="Times New Roman" w:eastAsia="Calibri" w:hAnsi="Times New Roman" w:cs="Times New Roman"/>
            <w:sz w:val="28"/>
            <w:szCs w:val="28"/>
            <w:lang w:val="ru-RU"/>
          </w:rPr>
          <w:t> </w:t>
        </w:r>
        <w:r w:rsidR="00A26D27" w:rsidRPr="00A26D27">
          <w:rPr>
            <w:rFonts w:ascii="Times New Roman" w:eastAsia="Calibri" w:hAnsi="Times New Roman" w:cs="Times New Roman"/>
            <w:color w:val="0000FF"/>
            <w:sz w:val="28"/>
            <w:szCs w:val="28"/>
            <w:u w:val="single"/>
            <w:lang w:val="ru-RU"/>
          </w:rPr>
          <w:t>Г. М.</w:t>
        </w:r>
      </w:hyperlink>
      <w:r w:rsidR="00A26D27" w:rsidRPr="00A26D27">
        <w:rPr>
          <w:rFonts w:ascii="Times New Roman" w:eastAsia="Calibri" w:hAnsi="Times New Roman" w:cs="Times New Roman"/>
          <w:sz w:val="28"/>
          <w:szCs w:val="28"/>
          <w:lang w:val="ru-RU"/>
        </w:rPr>
        <w:t> </w:t>
      </w:r>
      <w:proofErr w:type="spellStart"/>
      <w:r w:rsidR="00A26D27" w:rsidRPr="00A26D27">
        <w:rPr>
          <w:rFonts w:ascii="Times New Roman" w:eastAsia="Calibri" w:hAnsi="Times New Roman" w:cs="Times New Roman"/>
          <w:bCs/>
          <w:sz w:val="28"/>
          <w:szCs w:val="28"/>
          <w:lang w:val="ru-RU"/>
        </w:rPr>
        <w:t>Стратегічнийаналіз</w:t>
      </w:r>
      <w:proofErr w:type="spellEnd"/>
      <w:r w:rsidR="00A26D27" w:rsidRPr="00A26D27">
        <w:rPr>
          <w:rFonts w:ascii="Times New Roman" w:eastAsia="Calibri" w:hAnsi="Times New Roman" w:cs="Times New Roman"/>
          <w:sz w:val="28"/>
          <w:szCs w:val="28"/>
          <w:lang w:val="ru-RU"/>
        </w:rPr>
        <w:t> </w:t>
      </w:r>
      <w:r w:rsidR="00A26D27" w:rsidRPr="00A26D27">
        <w:rPr>
          <w:rFonts w:ascii="Times New Roman" w:eastAsia="Times New Roman" w:hAnsi="Times New Roman" w:cs="Times New Roman"/>
          <w:sz w:val="28"/>
          <w:szCs w:val="28"/>
          <w:lang w:eastAsia="uk-UA"/>
        </w:rPr>
        <w:t xml:space="preserve">[Текст] </w:t>
      </w:r>
      <w:r w:rsidR="00A26D27" w:rsidRPr="00A26D27">
        <w:rPr>
          <w:rFonts w:ascii="Times New Roman" w:eastAsia="Calibri" w:hAnsi="Times New Roman" w:cs="Times New Roman"/>
          <w:sz w:val="28"/>
          <w:szCs w:val="28"/>
          <w:lang w:val="ru-RU"/>
        </w:rPr>
        <w:t xml:space="preserve">: </w:t>
      </w:r>
      <w:proofErr w:type="spellStart"/>
      <w:r w:rsidR="00A26D27" w:rsidRPr="00A26D27">
        <w:rPr>
          <w:rFonts w:ascii="Times New Roman" w:eastAsia="Calibri" w:hAnsi="Times New Roman" w:cs="Times New Roman"/>
          <w:sz w:val="28"/>
          <w:szCs w:val="28"/>
          <w:lang w:val="ru-RU"/>
        </w:rPr>
        <w:t>навч</w:t>
      </w:r>
      <w:proofErr w:type="spellEnd"/>
      <w:r w:rsidR="00A26D27" w:rsidRPr="00A26D27">
        <w:rPr>
          <w:rFonts w:ascii="Times New Roman" w:eastAsia="Calibri" w:hAnsi="Times New Roman" w:cs="Times New Roman"/>
          <w:sz w:val="28"/>
          <w:szCs w:val="28"/>
          <w:lang w:val="ru-RU"/>
        </w:rPr>
        <w:t xml:space="preserve">. </w:t>
      </w:r>
      <w:proofErr w:type="spellStart"/>
      <w:proofErr w:type="gramStart"/>
      <w:r w:rsidR="00A26D27" w:rsidRPr="00A26D27">
        <w:rPr>
          <w:rFonts w:ascii="Times New Roman" w:eastAsia="Calibri" w:hAnsi="Times New Roman" w:cs="Times New Roman"/>
          <w:sz w:val="28"/>
          <w:szCs w:val="28"/>
          <w:lang w:val="ru-RU"/>
        </w:rPr>
        <w:t>пос</w:t>
      </w:r>
      <w:proofErr w:type="gramEnd"/>
      <w:r w:rsidR="00A26D27" w:rsidRPr="00A26D27">
        <w:rPr>
          <w:rFonts w:ascii="Times New Roman" w:eastAsia="Calibri" w:hAnsi="Times New Roman" w:cs="Times New Roman"/>
          <w:sz w:val="28"/>
          <w:szCs w:val="28"/>
          <w:lang w:val="ru-RU"/>
        </w:rPr>
        <w:t>іб</w:t>
      </w:r>
      <w:r w:rsidR="00A26D27" w:rsidRPr="00A26D27">
        <w:rPr>
          <w:rFonts w:ascii="Times New Roman" w:eastAsia="Calibri" w:hAnsi="Times New Roman" w:cs="Times New Roman"/>
          <w:sz w:val="28"/>
          <w:szCs w:val="28"/>
        </w:rPr>
        <w:t>ник</w:t>
      </w:r>
      <w:proofErr w:type="spellEnd"/>
      <w:r w:rsidR="00A26D27" w:rsidRPr="00A26D27">
        <w:rPr>
          <w:rFonts w:ascii="Times New Roman" w:eastAsia="Calibri" w:hAnsi="Times New Roman" w:cs="Times New Roman"/>
          <w:sz w:val="28"/>
          <w:szCs w:val="28"/>
          <w:lang w:val="ru-RU"/>
        </w:rPr>
        <w:t xml:space="preserve"> / Г. М. </w:t>
      </w:r>
      <w:r w:rsidR="00A26D27" w:rsidRPr="00A26D27">
        <w:rPr>
          <w:rFonts w:ascii="Times New Roman" w:eastAsia="Calibri" w:hAnsi="Times New Roman" w:cs="Times New Roman"/>
          <w:bCs/>
          <w:sz w:val="28"/>
          <w:szCs w:val="28"/>
          <w:lang w:val="ru-RU"/>
        </w:rPr>
        <w:t>Давидов</w:t>
      </w:r>
      <w:r w:rsidR="00A26D27" w:rsidRPr="00A26D27">
        <w:rPr>
          <w:rFonts w:ascii="Times New Roman" w:eastAsia="Calibri" w:hAnsi="Times New Roman" w:cs="Times New Roman"/>
          <w:sz w:val="28"/>
          <w:szCs w:val="28"/>
          <w:lang w:val="ru-RU"/>
        </w:rPr>
        <w:t xml:space="preserve">, В. М. Малахова, О. А. </w:t>
      </w:r>
      <w:proofErr w:type="spellStart"/>
      <w:r w:rsidR="00A26D27" w:rsidRPr="00A26D27">
        <w:rPr>
          <w:rFonts w:ascii="Times New Roman" w:eastAsia="Calibri" w:hAnsi="Times New Roman" w:cs="Times New Roman"/>
          <w:sz w:val="28"/>
          <w:szCs w:val="28"/>
          <w:lang w:val="ru-RU"/>
        </w:rPr>
        <w:t>Магопець</w:t>
      </w:r>
      <w:proofErr w:type="spellEnd"/>
      <w:r w:rsidR="00A26D27" w:rsidRPr="00A26D27">
        <w:rPr>
          <w:rFonts w:ascii="Times New Roman" w:eastAsia="Calibri" w:hAnsi="Times New Roman" w:cs="Times New Roman"/>
          <w:sz w:val="28"/>
          <w:szCs w:val="28"/>
          <w:lang w:val="ru-RU"/>
        </w:rPr>
        <w:t>, А. М. Лисенко, Ю. Г. </w:t>
      </w:r>
      <w:r w:rsidR="00A26D27" w:rsidRPr="00A26D27">
        <w:rPr>
          <w:rFonts w:ascii="Times New Roman" w:eastAsia="Calibri" w:hAnsi="Times New Roman" w:cs="Times New Roman"/>
          <w:bCs/>
          <w:sz w:val="28"/>
          <w:szCs w:val="28"/>
          <w:lang w:val="ru-RU"/>
        </w:rPr>
        <w:t>Давидов</w:t>
      </w:r>
      <w:r w:rsidR="00A26D27" w:rsidRPr="00A26D27">
        <w:rPr>
          <w:rFonts w:ascii="Times New Roman" w:eastAsia="Calibri" w:hAnsi="Times New Roman" w:cs="Times New Roman"/>
          <w:sz w:val="28"/>
          <w:szCs w:val="28"/>
          <w:lang w:val="ru-RU"/>
        </w:rPr>
        <w:t>. - К.</w:t>
      </w:r>
      <w:proofErr w:type="gramStart"/>
      <w:r w:rsidR="00A26D27" w:rsidRPr="00A26D27">
        <w:rPr>
          <w:rFonts w:ascii="Times New Roman" w:eastAsia="Calibri" w:hAnsi="Times New Roman" w:cs="Times New Roman"/>
          <w:sz w:val="28"/>
          <w:szCs w:val="28"/>
          <w:lang w:val="ru-RU"/>
        </w:rPr>
        <w:t xml:space="preserve"> :</w:t>
      </w:r>
      <w:proofErr w:type="gramEnd"/>
      <w:r w:rsidR="00A26D27" w:rsidRPr="00A26D27">
        <w:rPr>
          <w:rFonts w:ascii="Times New Roman" w:eastAsia="Calibri" w:hAnsi="Times New Roman" w:cs="Times New Roman"/>
          <w:sz w:val="28"/>
          <w:szCs w:val="28"/>
          <w:lang w:val="ru-RU"/>
        </w:rPr>
        <w:t xml:space="preserve"> </w:t>
      </w:r>
      <w:proofErr w:type="spellStart"/>
      <w:r w:rsidR="00A26D27" w:rsidRPr="00A26D27">
        <w:rPr>
          <w:rFonts w:ascii="Times New Roman" w:eastAsia="Calibri" w:hAnsi="Times New Roman" w:cs="Times New Roman"/>
          <w:sz w:val="28"/>
          <w:szCs w:val="28"/>
          <w:lang w:val="ru-RU"/>
        </w:rPr>
        <w:t>Знання</w:t>
      </w:r>
      <w:proofErr w:type="spellEnd"/>
      <w:r w:rsidR="00A26D27" w:rsidRPr="00A26D27">
        <w:rPr>
          <w:rFonts w:ascii="Times New Roman" w:eastAsia="Calibri" w:hAnsi="Times New Roman" w:cs="Times New Roman"/>
          <w:sz w:val="28"/>
          <w:szCs w:val="28"/>
          <w:lang w:val="ru-RU"/>
        </w:rPr>
        <w:t>, 2011. - 389 c</w:t>
      </w:r>
      <w:r w:rsidR="00A26D27" w:rsidRPr="00A26D27">
        <w:rPr>
          <w:rFonts w:ascii="Times New Roman" w:eastAsia="Calibri" w:hAnsi="Times New Roman" w:cs="Times New Roman"/>
          <w:sz w:val="28"/>
          <w:szCs w:val="28"/>
        </w:rPr>
        <w:t>.</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r w:rsidRPr="00A26D27">
        <w:rPr>
          <w:rFonts w:ascii="Times New Roman" w:eastAsia="Times New Roman" w:hAnsi="Times New Roman" w:cs="Times New Roman"/>
          <w:sz w:val="28"/>
          <w:szCs w:val="28"/>
        </w:rPr>
        <w:t xml:space="preserve">Даньків Й. Я. Бухгалтерський облік [Текст] / Й. Я. Даньків, М. Я. </w:t>
      </w:r>
      <w:proofErr w:type="spellStart"/>
      <w:r w:rsidRPr="00A26D27">
        <w:rPr>
          <w:rFonts w:ascii="Times New Roman" w:eastAsia="Times New Roman" w:hAnsi="Times New Roman" w:cs="Times New Roman"/>
          <w:sz w:val="28"/>
          <w:szCs w:val="28"/>
        </w:rPr>
        <w:t>Остап'юк</w:t>
      </w:r>
      <w:proofErr w:type="spellEnd"/>
      <w:r w:rsidRPr="00A26D27">
        <w:rPr>
          <w:rFonts w:ascii="Times New Roman" w:eastAsia="Times New Roman" w:hAnsi="Times New Roman" w:cs="Times New Roman"/>
          <w:sz w:val="28"/>
          <w:szCs w:val="28"/>
        </w:rPr>
        <w:t>. - К. : Знання, 2009. – 469 c.</w:t>
      </w:r>
    </w:p>
    <w:p w:rsidR="00A26D27" w:rsidRPr="00A26D27" w:rsidRDefault="00A26D27" w:rsidP="00A26D27">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proofErr w:type="spellStart"/>
      <w:r w:rsidRPr="00A26D27">
        <w:rPr>
          <w:rFonts w:ascii="Times New Roman" w:eastAsia="Calibri" w:hAnsi="Times New Roman" w:cs="Times New Roman"/>
          <w:sz w:val="28"/>
          <w:szCs w:val="28"/>
        </w:rPr>
        <w:t>Дєєва</w:t>
      </w:r>
      <w:proofErr w:type="spellEnd"/>
      <w:r w:rsidRPr="00A26D27">
        <w:rPr>
          <w:rFonts w:ascii="Times New Roman" w:eastAsia="Calibri" w:hAnsi="Times New Roman" w:cs="Times New Roman"/>
          <w:sz w:val="28"/>
          <w:szCs w:val="28"/>
        </w:rPr>
        <w:t xml:space="preserve"> Н.М. Фінансовий аналіз</w:t>
      </w:r>
      <w:r w:rsidRPr="00A26D27">
        <w:rPr>
          <w:rFonts w:ascii="Times New Roman" w:eastAsia="Times New Roman" w:hAnsi="Times New Roman" w:cs="Times New Roman"/>
          <w:sz w:val="28"/>
          <w:szCs w:val="28"/>
        </w:rPr>
        <w:t xml:space="preserve">[Текст]: </w:t>
      </w:r>
      <w:proofErr w:type="spellStart"/>
      <w:r w:rsidRPr="00A26D27">
        <w:rPr>
          <w:rFonts w:ascii="Times New Roman" w:eastAsia="Times New Roman" w:hAnsi="Times New Roman" w:cs="Times New Roman"/>
          <w:sz w:val="28"/>
          <w:szCs w:val="28"/>
        </w:rPr>
        <w:t>навч.посібник</w:t>
      </w:r>
      <w:proofErr w:type="spellEnd"/>
      <w:r w:rsidRPr="00A26D27">
        <w:rPr>
          <w:rFonts w:ascii="Times New Roman" w:eastAsia="Calibri" w:hAnsi="Times New Roman" w:cs="Times New Roman"/>
          <w:sz w:val="28"/>
          <w:szCs w:val="28"/>
        </w:rPr>
        <w:t xml:space="preserve"> / Н.М. </w:t>
      </w:r>
      <w:proofErr w:type="spellStart"/>
      <w:r w:rsidRPr="00A26D27">
        <w:rPr>
          <w:rFonts w:ascii="Times New Roman" w:eastAsia="Calibri" w:hAnsi="Times New Roman" w:cs="Times New Roman"/>
          <w:sz w:val="28"/>
          <w:szCs w:val="28"/>
        </w:rPr>
        <w:t>Дєєва</w:t>
      </w:r>
      <w:proofErr w:type="spellEnd"/>
      <w:r w:rsidRPr="00A26D27">
        <w:rPr>
          <w:rFonts w:ascii="Times New Roman" w:eastAsia="Calibri" w:hAnsi="Times New Roman" w:cs="Times New Roman"/>
          <w:sz w:val="28"/>
          <w:szCs w:val="28"/>
        </w:rPr>
        <w:t xml:space="preserve">, О.І. </w:t>
      </w:r>
      <w:proofErr w:type="spellStart"/>
      <w:r w:rsidRPr="00A26D27">
        <w:rPr>
          <w:rFonts w:ascii="Times New Roman" w:eastAsia="Calibri" w:hAnsi="Times New Roman" w:cs="Times New Roman"/>
          <w:sz w:val="28"/>
          <w:szCs w:val="28"/>
        </w:rPr>
        <w:t>Дедіков</w:t>
      </w:r>
      <w:proofErr w:type="spellEnd"/>
      <w:r w:rsidRPr="00A26D27">
        <w:rPr>
          <w:rFonts w:ascii="Times New Roman" w:eastAsia="Calibri" w:hAnsi="Times New Roman" w:cs="Times New Roman"/>
          <w:sz w:val="28"/>
          <w:szCs w:val="28"/>
        </w:rPr>
        <w:t>. - К.: Центр учбової літератури, 2007. – 328с.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A26D27">
        <w:rPr>
          <w:rFonts w:ascii="Times New Roman" w:eastAsia="Times New Roman" w:hAnsi="Times New Roman" w:cs="Times New Roman"/>
          <w:sz w:val="28"/>
          <w:szCs w:val="28"/>
        </w:rPr>
        <w:t>Дробязко</w:t>
      </w:r>
      <w:proofErr w:type="spellEnd"/>
      <w:r w:rsidRPr="00A26D27">
        <w:rPr>
          <w:rFonts w:ascii="Times New Roman" w:eastAsia="Times New Roman" w:hAnsi="Times New Roman" w:cs="Times New Roman"/>
          <w:sz w:val="28"/>
          <w:szCs w:val="28"/>
        </w:rPr>
        <w:t xml:space="preserve"> С.І. Облік та оподаткування підприємств малого бізнесу [Текст] : </w:t>
      </w:r>
      <w:proofErr w:type="spellStart"/>
      <w:r w:rsidRPr="00A26D27">
        <w:rPr>
          <w:rFonts w:ascii="Times New Roman" w:eastAsia="Times New Roman" w:hAnsi="Times New Roman" w:cs="Times New Roman"/>
          <w:sz w:val="28"/>
          <w:szCs w:val="28"/>
        </w:rPr>
        <w:t>навч</w:t>
      </w:r>
      <w:proofErr w:type="spellEnd"/>
      <w:r w:rsidRPr="00A26D27">
        <w:rPr>
          <w:rFonts w:ascii="Times New Roman" w:eastAsia="Times New Roman" w:hAnsi="Times New Roman" w:cs="Times New Roman"/>
          <w:sz w:val="28"/>
          <w:szCs w:val="28"/>
        </w:rPr>
        <w:t xml:space="preserve">. посібник / С.І. </w:t>
      </w:r>
      <w:proofErr w:type="spellStart"/>
      <w:r w:rsidRPr="00A26D27">
        <w:rPr>
          <w:rFonts w:ascii="Times New Roman" w:eastAsia="Times New Roman" w:hAnsi="Times New Roman" w:cs="Times New Roman"/>
          <w:sz w:val="28"/>
          <w:szCs w:val="28"/>
        </w:rPr>
        <w:t>Дробязко</w:t>
      </w:r>
      <w:proofErr w:type="spellEnd"/>
      <w:r w:rsidRPr="00A26D27">
        <w:rPr>
          <w:rFonts w:ascii="Times New Roman" w:eastAsia="Times New Roman" w:hAnsi="Times New Roman" w:cs="Times New Roman"/>
          <w:sz w:val="28"/>
          <w:szCs w:val="28"/>
        </w:rPr>
        <w:t xml:space="preserve">, Т.М. Козир, </w:t>
      </w:r>
      <w:proofErr w:type="spellStart"/>
      <w:r w:rsidRPr="00A26D27">
        <w:rPr>
          <w:rFonts w:ascii="Times New Roman" w:eastAsia="Times New Roman" w:hAnsi="Times New Roman" w:cs="Times New Roman"/>
          <w:sz w:val="28"/>
          <w:szCs w:val="28"/>
        </w:rPr>
        <w:t>С.Б.Холод</w:t>
      </w:r>
      <w:proofErr w:type="spellEnd"/>
      <w:r w:rsidRPr="00A26D27">
        <w:rPr>
          <w:rFonts w:ascii="Times New Roman" w:eastAsia="Times New Roman" w:hAnsi="Times New Roman" w:cs="Times New Roman"/>
          <w:sz w:val="28"/>
          <w:szCs w:val="28"/>
        </w:rPr>
        <w:t>. - К. : Центр учбової літератури. 2012. - 416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A26D27">
        <w:rPr>
          <w:rFonts w:ascii="Times New Roman" w:eastAsia="Calibri" w:hAnsi="Times New Roman" w:cs="Times New Roman"/>
          <w:sz w:val="28"/>
          <w:szCs w:val="28"/>
        </w:rPr>
        <w:t>Житна</w:t>
      </w:r>
      <w:proofErr w:type="spellEnd"/>
      <w:r w:rsidRPr="00A26D27">
        <w:rPr>
          <w:rFonts w:ascii="Times New Roman" w:eastAsia="Calibri" w:hAnsi="Times New Roman" w:cs="Times New Roman"/>
          <w:sz w:val="28"/>
          <w:szCs w:val="28"/>
        </w:rPr>
        <w:t xml:space="preserve"> І. П. Економічний аналіз господарської діяльності підприємств </w:t>
      </w:r>
      <w:r w:rsidRPr="00A26D27">
        <w:rPr>
          <w:rFonts w:ascii="Times New Roman" w:eastAsia="Times New Roman" w:hAnsi="Times New Roman" w:cs="Times New Roman"/>
          <w:sz w:val="28"/>
          <w:szCs w:val="28"/>
        </w:rPr>
        <w:t xml:space="preserve">[Текст] </w:t>
      </w:r>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xml:space="preserve">. посібник / І. П. </w:t>
      </w:r>
      <w:proofErr w:type="spellStart"/>
      <w:r w:rsidRPr="00A26D27">
        <w:rPr>
          <w:rFonts w:ascii="Times New Roman" w:eastAsia="Calibri" w:hAnsi="Times New Roman" w:cs="Times New Roman"/>
          <w:sz w:val="28"/>
          <w:szCs w:val="28"/>
        </w:rPr>
        <w:t>Житна</w:t>
      </w:r>
      <w:proofErr w:type="spellEnd"/>
      <w:r w:rsidRPr="00A26D27">
        <w:rPr>
          <w:rFonts w:ascii="Times New Roman" w:eastAsia="Calibri" w:hAnsi="Times New Roman" w:cs="Times New Roman"/>
          <w:sz w:val="28"/>
          <w:szCs w:val="28"/>
        </w:rPr>
        <w:t xml:space="preserve">, А. М. </w:t>
      </w:r>
      <w:proofErr w:type="spellStart"/>
      <w:r w:rsidRPr="00A26D27">
        <w:rPr>
          <w:rFonts w:ascii="Times New Roman" w:eastAsia="Calibri" w:hAnsi="Times New Roman" w:cs="Times New Roman"/>
          <w:sz w:val="28"/>
          <w:szCs w:val="28"/>
        </w:rPr>
        <w:t>Нескреба</w:t>
      </w:r>
      <w:proofErr w:type="spellEnd"/>
      <w:r w:rsidRPr="00A26D27">
        <w:rPr>
          <w:rFonts w:ascii="Times New Roman" w:eastAsia="Calibri" w:hAnsi="Times New Roman" w:cs="Times New Roman"/>
          <w:sz w:val="28"/>
          <w:szCs w:val="28"/>
        </w:rPr>
        <w:t>.  – К. : Знання 2007. – 191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r w:rsidRPr="00A26D27">
        <w:rPr>
          <w:rFonts w:ascii="Times New Roman" w:eastAsia="Times New Roman" w:hAnsi="Times New Roman" w:cs="Times New Roman"/>
          <w:sz w:val="28"/>
          <w:szCs w:val="28"/>
        </w:rPr>
        <w:lastRenderedPageBreak/>
        <w:t xml:space="preserve">Журавель Г.П. Облікова політика підприємства в ринкових умовах [Текст] : </w:t>
      </w:r>
      <w:proofErr w:type="spellStart"/>
      <w:r w:rsidRPr="00A26D27">
        <w:rPr>
          <w:rFonts w:ascii="Times New Roman" w:eastAsia="Times New Roman" w:hAnsi="Times New Roman" w:cs="Times New Roman"/>
          <w:sz w:val="28"/>
          <w:szCs w:val="28"/>
        </w:rPr>
        <w:t>навч</w:t>
      </w:r>
      <w:proofErr w:type="spellEnd"/>
      <w:r w:rsidRPr="00A26D27">
        <w:rPr>
          <w:rFonts w:ascii="Times New Roman" w:eastAsia="Times New Roman" w:hAnsi="Times New Roman" w:cs="Times New Roman"/>
          <w:sz w:val="28"/>
          <w:szCs w:val="28"/>
        </w:rPr>
        <w:t xml:space="preserve">. посібник / Г. П. Журавель, В. Б. </w:t>
      </w:r>
      <w:proofErr w:type="spellStart"/>
      <w:r w:rsidRPr="00A26D27">
        <w:rPr>
          <w:rFonts w:ascii="Times New Roman" w:eastAsia="Times New Roman" w:hAnsi="Times New Roman" w:cs="Times New Roman"/>
          <w:sz w:val="28"/>
          <w:szCs w:val="28"/>
        </w:rPr>
        <w:t>Клевець</w:t>
      </w:r>
      <w:proofErr w:type="spellEnd"/>
      <w:r w:rsidRPr="00A26D27">
        <w:rPr>
          <w:rFonts w:ascii="Times New Roman" w:eastAsia="Times New Roman" w:hAnsi="Times New Roman" w:cs="Times New Roman"/>
          <w:sz w:val="28"/>
          <w:szCs w:val="28"/>
        </w:rPr>
        <w:t>, П. Я. Хомин. - К. : Професіонал, 2009. - 319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A26D27">
        <w:rPr>
          <w:rFonts w:ascii="Times New Roman" w:eastAsia="Times New Roman" w:hAnsi="Times New Roman" w:cs="Times New Roman"/>
          <w:sz w:val="28"/>
          <w:szCs w:val="28"/>
        </w:rPr>
        <w:t>Завгородній</w:t>
      </w:r>
      <w:proofErr w:type="spellEnd"/>
      <w:r w:rsidRPr="00A26D27">
        <w:rPr>
          <w:rFonts w:ascii="Times New Roman" w:eastAsia="Times New Roman" w:hAnsi="Times New Roman" w:cs="Times New Roman"/>
          <w:sz w:val="28"/>
          <w:szCs w:val="28"/>
        </w:rPr>
        <w:t xml:space="preserve"> В. П. Бухгалтерський облік, контроль та аудит в системі управління підприємством [Текст] / В. П. </w:t>
      </w:r>
      <w:proofErr w:type="spellStart"/>
      <w:r w:rsidRPr="00A26D27">
        <w:rPr>
          <w:rFonts w:ascii="Times New Roman" w:eastAsia="Times New Roman" w:hAnsi="Times New Roman" w:cs="Times New Roman"/>
          <w:sz w:val="28"/>
          <w:szCs w:val="28"/>
        </w:rPr>
        <w:t>Завгородній</w:t>
      </w:r>
      <w:proofErr w:type="spellEnd"/>
      <w:r w:rsidRPr="00A26D27">
        <w:rPr>
          <w:rFonts w:ascii="Times New Roman" w:eastAsia="Times New Roman" w:hAnsi="Times New Roman" w:cs="Times New Roman"/>
          <w:sz w:val="28"/>
          <w:szCs w:val="28"/>
        </w:rPr>
        <w:t xml:space="preserve">. - К. : </w:t>
      </w:r>
      <w:proofErr w:type="spellStart"/>
      <w:r w:rsidRPr="00A26D27">
        <w:rPr>
          <w:rFonts w:ascii="Times New Roman" w:eastAsia="Times New Roman" w:hAnsi="Times New Roman" w:cs="Times New Roman"/>
          <w:sz w:val="28"/>
          <w:szCs w:val="28"/>
        </w:rPr>
        <w:t>Ваплер</w:t>
      </w:r>
      <w:proofErr w:type="spellEnd"/>
      <w:r w:rsidRPr="00A26D27">
        <w:rPr>
          <w:rFonts w:ascii="Times New Roman" w:eastAsia="Times New Roman" w:hAnsi="Times New Roman" w:cs="Times New Roman"/>
          <w:sz w:val="28"/>
          <w:szCs w:val="28"/>
        </w:rPr>
        <w:t>, 2004. – 976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color w:val="000000"/>
          <w:sz w:val="28"/>
          <w:szCs w:val="28"/>
        </w:rPr>
        <w:t>Кім Г. Бухгалтерський облік: первинні документи та їх заповнення</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 /  Кім Г., В.В. Сопко, С.Г. Кім –  К.: Університет економіки та права «Крок», 2004.  – 420с.</w:t>
      </w:r>
    </w:p>
    <w:p w:rsidR="00A26D27" w:rsidRPr="00A26D27" w:rsidRDefault="00A26D27" w:rsidP="00A26D27">
      <w:pPr>
        <w:widowControl w:val="0"/>
        <w:numPr>
          <w:ilvl w:val="0"/>
          <w:numId w:val="1"/>
        </w:numPr>
        <w:shd w:val="clear" w:color="auto" w:fill="FFFFFF"/>
        <w:tabs>
          <w:tab w:val="left" w:pos="142"/>
          <w:tab w:val="left" w:pos="567"/>
          <w:tab w:val="left" w:pos="720"/>
          <w:tab w:val="left" w:pos="900"/>
          <w:tab w:val="left" w:pos="1080"/>
        </w:tabs>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Коблянська</w:t>
      </w:r>
      <w:proofErr w:type="spellEnd"/>
      <w:r w:rsidRPr="00A26D27">
        <w:rPr>
          <w:rFonts w:ascii="Times New Roman" w:eastAsia="Calibri" w:hAnsi="Times New Roman" w:cs="Times New Roman"/>
          <w:sz w:val="28"/>
          <w:szCs w:val="28"/>
        </w:rPr>
        <w:t xml:space="preserve"> O. I. Фінансовий облік [Текст] :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посіб</w:t>
      </w:r>
      <w:proofErr w:type="spellEnd"/>
      <w:r w:rsidRPr="00A26D27">
        <w:rPr>
          <w:rFonts w:ascii="Times New Roman" w:eastAsia="Calibri" w:hAnsi="Times New Roman" w:cs="Times New Roman"/>
          <w:sz w:val="28"/>
          <w:szCs w:val="28"/>
        </w:rPr>
        <w:t xml:space="preserve">. / O.I.  </w:t>
      </w:r>
      <w:proofErr w:type="spellStart"/>
      <w:r w:rsidRPr="00A26D27">
        <w:rPr>
          <w:rFonts w:ascii="Times New Roman" w:eastAsia="Calibri" w:hAnsi="Times New Roman" w:cs="Times New Roman"/>
          <w:sz w:val="28"/>
          <w:szCs w:val="28"/>
        </w:rPr>
        <w:t>Коблянська</w:t>
      </w:r>
      <w:proofErr w:type="spellEnd"/>
      <w:r w:rsidRPr="00A26D27">
        <w:rPr>
          <w:rFonts w:ascii="Times New Roman" w:eastAsia="Calibri" w:hAnsi="Times New Roman" w:cs="Times New Roman"/>
          <w:sz w:val="28"/>
          <w:szCs w:val="28"/>
        </w:rPr>
        <w:t>— К.: Знання, 2004. — 473 с.</w:t>
      </w:r>
    </w:p>
    <w:p w:rsidR="00A26D27" w:rsidRPr="00A26D27" w:rsidRDefault="00A26D27" w:rsidP="00A26D27">
      <w:pPr>
        <w:widowControl w:val="0"/>
        <w:numPr>
          <w:ilvl w:val="0"/>
          <w:numId w:val="1"/>
        </w:numPr>
        <w:shd w:val="clear" w:color="auto" w:fill="FFFFFF"/>
        <w:tabs>
          <w:tab w:val="left" w:pos="142"/>
          <w:tab w:val="left" w:pos="567"/>
          <w:tab w:val="left" w:pos="720"/>
          <w:tab w:val="left" w:pos="900"/>
          <w:tab w:val="left" w:pos="1080"/>
        </w:tabs>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Костюченко</w:t>
      </w:r>
      <w:proofErr w:type="spellEnd"/>
      <w:r w:rsidRPr="00A26D27">
        <w:rPr>
          <w:rFonts w:ascii="Times New Roman" w:eastAsia="Calibri" w:hAnsi="Times New Roman" w:cs="Times New Roman"/>
          <w:sz w:val="28"/>
          <w:szCs w:val="28"/>
        </w:rPr>
        <w:t xml:space="preserve"> В. М.  Фінансовий облік [Текст] : підручник. </w:t>
      </w:r>
      <w:r w:rsidRPr="00A26D27">
        <w:rPr>
          <w:rFonts w:ascii="Calibri" w:eastAsia="Calibri" w:hAnsi="Calibri" w:cs="Times New Roman"/>
        </w:rPr>
        <w:t xml:space="preserve">/ </w:t>
      </w:r>
      <w:r w:rsidRPr="00A26D27">
        <w:rPr>
          <w:rFonts w:ascii="Times New Roman" w:eastAsia="Calibri" w:hAnsi="Times New Roman" w:cs="Times New Roman"/>
          <w:sz w:val="28"/>
          <w:szCs w:val="28"/>
        </w:rPr>
        <w:t xml:space="preserve">В. М. </w:t>
      </w:r>
      <w:proofErr w:type="spellStart"/>
      <w:r w:rsidRPr="00A26D27">
        <w:rPr>
          <w:rFonts w:ascii="Times New Roman" w:eastAsia="Calibri" w:hAnsi="Times New Roman" w:cs="Times New Roman"/>
          <w:sz w:val="28"/>
          <w:szCs w:val="28"/>
        </w:rPr>
        <w:t>Костюченко</w:t>
      </w:r>
      <w:proofErr w:type="spellEnd"/>
      <w:r w:rsidRPr="00A26D27">
        <w:rPr>
          <w:rFonts w:ascii="Times New Roman" w:eastAsia="Calibri" w:hAnsi="Times New Roman" w:cs="Times New Roman"/>
          <w:sz w:val="28"/>
          <w:szCs w:val="28"/>
        </w:rPr>
        <w:t xml:space="preserve">, І. Ю. Кравченко, С. Ф. </w:t>
      </w:r>
      <w:proofErr w:type="spellStart"/>
      <w:r w:rsidRPr="00A26D27">
        <w:rPr>
          <w:rFonts w:ascii="Times New Roman" w:eastAsia="Calibri" w:hAnsi="Times New Roman" w:cs="Times New Roman"/>
          <w:sz w:val="28"/>
          <w:szCs w:val="28"/>
        </w:rPr>
        <w:t>Голов</w:t>
      </w:r>
      <w:proofErr w:type="spellEnd"/>
      <w:r w:rsidRPr="00A26D27">
        <w:rPr>
          <w:rFonts w:ascii="Times New Roman" w:eastAsia="Calibri" w:hAnsi="Times New Roman" w:cs="Times New Roman"/>
          <w:sz w:val="28"/>
          <w:szCs w:val="28"/>
        </w:rPr>
        <w:t xml:space="preserve">. - К. : </w:t>
      </w:r>
      <w:proofErr w:type="spellStart"/>
      <w:r w:rsidRPr="00A26D27">
        <w:rPr>
          <w:rFonts w:ascii="Times New Roman" w:eastAsia="Calibri" w:hAnsi="Times New Roman" w:cs="Times New Roman"/>
          <w:sz w:val="28"/>
          <w:szCs w:val="28"/>
        </w:rPr>
        <w:t>Лібра</w:t>
      </w:r>
      <w:proofErr w:type="spellEnd"/>
      <w:r w:rsidRPr="00A26D27">
        <w:rPr>
          <w:rFonts w:ascii="Times New Roman" w:eastAsia="Calibri" w:hAnsi="Times New Roman" w:cs="Times New Roman"/>
          <w:sz w:val="28"/>
          <w:szCs w:val="28"/>
        </w:rPr>
        <w:t>, 2005. – 976 с.</w:t>
      </w:r>
    </w:p>
    <w:p w:rsidR="00A26D27" w:rsidRPr="00A26D27" w:rsidRDefault="00A26D27" w:rsidP="00A26D27">
      <w:pPr>
        <w:widowControl w:val="0"/>
        <w:numPr>
          <w:ilvl w:val="0"/>
          <w:numId w:val="1"/>
        </w:numPr>
        <w:shd w:val="clear" w:color="auto" w:fill="FFFFFF"/>
        <w:tabs>
          <w:tab w:val="left" w:pos="142"/>
          <w:tab w:val="left" w:pos="567"/>
          <w:tab w:val="left" w:pos="720"/>
          <w:tab w:val="left" w:pos="900"/>
          <w:tab w:val="left" w:pos="1080"/>
        </w:tabs>
        <w:autoSpaceDE w:val="0"/>
        <w:autoSpaceDN w:val="0"/>
        <w:adjustRightInd w:val="0"/>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Клімова, Н.В. </w:t>
      </w:r>
      <w:proofErr w:type="spellStart"/>
      <w:r w:rsidRPr="00A26D27">
        <w:rPr>
          <w:rFonts w:ascii="Times New Roman" w:eastAsia="Calibri" w:hAnsi="Times New Roman" w:cs="Times New Roman"/>
          <w:sz w:val="28"/>
          <w:szCs w:val="28"/>
        </w:rPr>
        <w:t>Экономічний</w:t>
      </w:r>
      <w:proofErr w:type="spellEnd"/>
      <w:r w:rsidRPr="00A26D27">
        <w:rPr>
          <w:rFonts w:ascii="Times New Roman" w:eastAsia="Calibri" w:hAnsi="Times New Roman" w:cs="Times New Roman"/>
          <w:sz w:val="28"/>
          <w:szCs w:val="28"/>
        </w:rPr>
        <w:t xml:space="preserve"> аналіз [Текст] :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посіб</w:t>
      </w:r>
      <w:proofErr w:type="spellEnd"/>
      <w:r w:rsidRPr="00A26D27">
        <w:rPr>
          <w:rFonts w:ascii="Times New Roman" w:eastAsia="Calibri" w:hAnsi="Times New Roman" w:cs="Times New Roman"/>
          <w:sz w:val="28"/>
          <w:szCs w:val="28"/>
        </w:rPr>
        <w:t>.</w:t>
      </w:r>
      <w:r w:rsidRPr="00A26D27">
        <w:rPr>
          <w:rFonts w:ascii="Calibri" w:eastAsia="Calibri" w:hAnsi="Calibri" w:cs="Times New Roman"/>
        </w:rPr>
        <w:t>/</w:t>
      </w:r>
      <w:r w:rsidRPr="00A26D27">
        <w:rPr>
          <w:rFonts w:ascii="Times New Roman" w:eastAsia="Calibri" w:hAnsi="Times New Roman" w:cs="Times New Roman"/>
          <w:sz w:val="28"/>
          <w:szCs w:val="28"/>
        </w:rPr>
        <w:t xml:space="preserve">Н.В. Клімова. -М.: </w:t>
      </w:r>
      <w:proofErr w:type="spellStart"/>
      <w:r w:rsidRPr="00A26D27">
        <w:rPr>
          <w:rFonts w:ascii="Times New Roman" w:eastAsia="Calibri" w:hAnsi="Times New Roman" w:cs="Times New Roman"/>
          <w:sz w:val="28"/>
          <w:szCs w:val="28"/>
        </w:rPr>
        <w:t>Вузовскийучебник</w:t>
      </w:r>
      <w:proofErr w:type="spellEnd"/>
      <w:r w:rsidRPr="00A26D27">
        <w:rPr>
          <w:rFonts w:ascii="Times New Roman" w:eastAsia="Calibri" w:hAnsi="Times New Roman" w:cs="Times New Roman"/>
          <w:sz w:val="28"/>
          <w:szCs w:val="28"/>
        </w:rPr>
        <w:t xml:space="preserve">, 2013, 2014. - 287 с. </w:t>
      </w:r>
    </w:p>
    <w:p w:rsidR="00A26D27" w:rsidRPr="00A26D27" w:rsidRDefault="00A26D27" w:rsidP="00A26D27">
      <w:pPr>
        <w:widowControl w:val="0"/>
        <w:numPr>
          <w:ilvl w:val="0"/>
          <w:numId w:val="1"/>
        </w:numPr>
        <w:shd w:val="clear" w:color="auto" w:fill="FFFFFF"/>
        <w:tabs>
          <w:tab w:val="left" w:pos="142"/>
          <w:tab w:val="left" w:pos="567"/>
          <w:tab w:val="left" w:pos="720"/>
          <w:tab w:val="left" w:pos="900"/>
          <w:tab w:val="left" w:pos="1080"/>
        </w:tabs>
        <w:autoSpaceDE w:val="0"/>
        <w:autoSpaceDN w:val="0"/>
        <w:adjustRightInd w:val="0"/>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Купріянова Л.М. </w:t>
      </w:r>
      <w:proofErr w:type="spellStart"/>
      <w:r w:rsidRPr="00A26D27">
        <w:rPr>
          <w:rFonts w:ascii="Times New Roman" w:eastAsia="Calibri" w:hAnsi="Times New Roman" w:cs="Times New Roman"/>
          <w:sz w:val="28"/>
          <w:szCs w:val="28"/>
        </w:rPr>
        <w:t>Экономічний</w:t>
      </w:r>
      <w:proofErr w:type="spellEnd"/>
      <w:r w:rsidRPr="00A26D27">
        <w:rPr>
          <w:rFonts w:ascii="Times New Roman" w:eastAsia="Calibri" w:hAnsi="Times New Roman" w:cs="Times New Roman"/>
          <w:sz w:val="28"/>
          <w:szCs w:val="28"/>
        </w:rPr>
        <w:t xml:space="preserve"> аналіз [Текст] :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посіб</w:t>
      </w:r>
      <w:proofErr w:type="spellEnd"/>
      <w:r w:rsidRPr="00A26D27">
        <w:rPr>
          <w:rFonts w:ascii="Times New Roman" w:eastAsia="Calibri" w:hAnsi="Times New Roman" w:cs="Times New Roman"/>
          <w:sz w:val="28"/>
          <w:szCs w:val="28"/>
        </w:rPr>
        <w:t xml:space="preserve">. / </w:t>
      </w:r>
      <w:proofErr w:type="spellStart"/>
      <w:r w:rsidRPr="00A26D27">
        <w:rPr>
          <w:rFonts w:ascii="Times New Roman" w:eastAsia="Calibri" w:hAnsi="Times New Roman" w:cs="Times New Roman"/>
          <w:sz w:val="28"/>
          <w:szCs w:val="28"/>
        </w:rPr>
        <w:t>Л.М.Куприянова</w:t>
      </w:r>
      <w:proofErr w:type="spellEnd"/>
      <w:r w:rsidRPr="00A26D27">
        <w:rPr>
          <w:rFonts w:ascii="Times New Roman" w:eastAsia="Calibri" w:hAnsi="Times New Roman" w:cs="Times New Roman"/>
          <w:sz w:val="28"/>
          <w:szCs w:val="28"/>
        </w:rPr>
        <w:t>. – М.: НИЦ ИНФРА-М, 2014. – 159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Лень</w:t>
      </w:r>
      <w:proofErr w:type="spellEnd"/>
      <w:r w:rsidRPr="00A26D27">
        <w:rPr>
          <w:rFonts w:ascii="Times New Roman" w:eastAsia="Calibri" w:hAnsi="Times New Roman" w:cs="Times New Roman"/>
          <w:sz w:val="28"/>
          <w:szCs w:val="28"/>
        </w:rPr>
        <w:t xml:space="preserve"> В.С. Бухгалтерський Облік в Україні: основи та практика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В.С. </w:t>
      </w:r>
      <w:proofErr w:type="spellStart"/>
      <w:r w:rsidRPr="00A26D27">
        <w:rPr>
          <w:rFonts w:ascii="Times New Roman" w:eastAsia="Calibri" w:hAnsi="Times New Roman" w:cs="Times New Roman"/>
          <w:sz w:val="28"/>
          <w:szCs w:val="28"/>
        </w:rPr>
        <w:t>Лень</w:t>
      </w:r>
      <w:proofErr w:type="spellEnd"/>
      <w:r w:rsidRPr="00A26D27">
        <w:rPr>
          <w:rFonts w:ascii="Times New Roman" w:eastAsia="Calibri" w:hAnsi="Times New Roman" w:cs="Times New Roman"/>
          <w:sz w:val="28"/>
          <w:szCs w:val="28"/>
        </w:rPr>
        <w:t xml:space="preserve">, В.В. </w:t>
      </w:r>
      <w:proofErr w:type="spellStart"/>
      <w:r w:rsidRPr="00A26D27">
        <w:rPr>
          <w:rFonts w:ascii="Times New Roman" w:eastAsia="Calibri" w:hAnsi="Times New Roman" w:cs="Times New Roman"/>
          <w:sz w:val="28"/>
          <w:szCs w:val="28"/>
        </w:rPr>
        <w:t>Гливенко</w:t>
      </w:r>
      <w:proofErr w:type="spellEnd"/>
      <w:r w:rsidRPr="00A26D27">
        <w:rPr>
          <w:rFonts w:ascii="Times New Roman" w:eastAsia="Calibri" w:hAnsi="Times New Roman" w:cs="Times New Roman"/>
          <w:sz w:val="28"/>
          <w:szCs w:val="28"/>
        </w:rPr>
        <w:t>. – К.: Центр навчальної літератури, 2006. – 556 с.</w:t>
      </w:r>
    </w:p>
    <w:p w:rsidR="00A26D27" w:rsidRPr="00A26D27" w:rsidRDefault="00A26D27" w:rsidP="00A26D27">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A26D27">
        <w:rPr>
          <w:rFonts w:ascii="Times New Roman" w:eastAsia="Calibri" w:hAnsi="Times New Roman" w:cs="Times New Roman"/>
          <w:sz w:val="28"/>
          <w:szCs w:val="28"/>
        </w:rPr>
        <w:t>Лишиленко</w:t>
      </w:r>
      <w:proofErr w:type="spellEnd"/>
      <w:r w:rsidRPr="00A26D27">
        <w:rPr>
          <w:rFonts w:ascii="Times New Roman" w:eastAsia="Calibri" w:hAnsi="Times New Roman" w:cs="Times New Roman"/>
          <w:sz w:val="28"/>
          <w:szCs w:val="28"/>
        </w:rPr>
        <w:t xml:space="preserve"> О.В. </w:t>
      </w:r>
      <w:proofErr w:type="spellStart"/>
      <w:r w:rsidRPr="00A26D27">
        <w:rPr>
          <w:rFonts w:ascii="Times New Roman" w:eastAsia="Calibri" w:hAnsi="Times New Roman" w:cs="Times New Roman"/>
          <w:sz w:val="28"/>
          <w:szCs w:val="28"/>
        </w:rPr>
        <w:t>Бухгалтерськийоблік</w:t>
      </w:r>
      <w:proofErr w:type="spellEnd"/>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 К. “Центр </w:t>
      </w:r>
      <w:proofErr w:type="spellStart"/>
      <w:r w:rsidRPr="00A26D27">
        <w:rPr>
          <w:rFonts w:ascii="Times New Roman" w:eastAsia="Calibri" w:hAnsi="Times New Roman" w:cs="Times New Roman"/>
          <w:sz w:val="28"/>
          <w:szCs w:val="28"/>
        </w:rPr>
        <w:t>учбовоїлітератури</w:t>
      </w:r>
      <w:proofErr w:type="spellEnd"/>
      <w:r w:rsidRPr="00A26D27">
        <w:rPr>
          <w:rFonts w:ascii="Times New Roman" w:eastAsia="Calibri" w:hAnsi="Times New Roman" w:cs="Times New Roman"/>
          <w:sz w:val="28"/>
          <w:szCs w:val="28"/>
        </w:rPr>
        <w:t>”, 2009. – 670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Максімова</w:t>
      </w:r>
      <w:proofErr w:type="spellEnd"/>
      <w:r w:rsidRPr="00A26D27">
        <w:rPr>
          <w:rFonts w:ascii="Times New Roman" w:eastAsia="Calibri" w:hAnsi="Times New Roman" w:cs="Times New Roman"/>
          <w:sz w:val="28"/>
          <w:szCs w:val="28"/>
        </w:rPr>
        <w:t xml:space="preserve"> В. Ф. Ефект удосконалення обліку та контролю для позитивної динаміки розвитку і економічної стабільності підприємства</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sz w:val="28"/>
          <w:szCs w:val="28"/>
        </w:rPr>
        <w:t xml:space="preserve"> / В. Ф. </w:t>
      </w:r>
      <w:proofErr w:type="spellStart"/>
      <w:r w:rsidRPr="00A26D27">
        <w:rPr>
          <w:rFonts w:ascii="Times New Roman" w:eastAsia="Calibri" w:hAnsi="Times New Roman" w:cs="Times New Roman"/>
          <w:sz w:val="28"/>
          <w:szCs w:val="28"/>
        </w:rPr>
        <w:t>Максімова</w:t>
      </w:r>
      <w:proofErr w:type="spellEnd"/>
      <w:r w:rsidRPr="00A26D27">
        <w:rPr>
          <w:rFonts w:ascii="Times New Roman" w:eastAsia="Calibri" w:hAnsi="Times New Roman" w:cs="Times New Roman"/>
          <w:sz w:val="28"/>
          <w:szCs w:val="28"/>
        </w:rPr>
        <w:t>– К.: Центр учбової літератури, 2013. – 243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Мельничук В.М. Основи економічного аналізу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В.М. Мельничук – К. : «Кондор». - 2003. - 128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Михайлов М. Г. Бухгалтерський облік у бюджетних установах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  М.Г. Михайлов, М.І. </w:t>
      </w:r>
      <w:proofErr w:type="spellStart"/>
      <w:r w:rsidRPr="00A26D27">
        <w:rPr>
          <w:rFonts w:ascii="Times New Roman" w:eastAsia="Calibri" w:hAnsi="Times New Roman" w:cs="Times New Roman"/>
          <w:sz w:val="28"/>
          <w:szCs w:val="28"/>
        </w:rPr>
        <w:t>Телегунь</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О.П.Славкова</w:t>
      </w:r>
      <w:proofErr w:type="spellEnd"/>
      <w:r w:rsidRPr="00A26D27">
        <w:rPr>
          <w:rFonts w:ascii="Times New Roman" w:eastAsia="Calibri" w:hAnsi="Times New Roman" w:cs="Times New Roman"/>
          <w:sz w:val="28"/>
          <w:szCs w:val="28"/>
        </w:rPr>
        <w:t xml:space="preserve"> - К.: Центр учбової літератури, 2011. - 384 с. </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lastRenderedPageBreak/>
        <w:t xml:space="preserve">Мних Є. В. Економічний аналіз діяльності підприємства: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підручник</w:t>
      </w:r>
      <w:r w:rsidRPr="00A26D27">
        <w:rPr>
          <w:rFonts w:ascii="Times New Roman" w:eastAsia="Calibri" w:hAnsi="Times New Roman" w:cs="Times New Roman"/>
          <w:sz w:val="28"/>
          <w:szCs w:val="28"/>
        </w:rPr>
        <w:t>/ Є. В. Мних – К.: Торговий університет, 2008. – 514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Мних Є.В. Контроль у системі інноваційного менеджменту підприємства</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/Є.В. Мних– К.: КНТЕУ, 2011. – 452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Овсюк Н.В. Розрахунки з персоналом з оплати праці і не тільки: </w:t>
      </w:r>
      <w:r w:rsidRPr="00A26D27">
        <w:rPr>
          <w:rFonts w:ascii="Times New Roman" w:eastAsia="Times New Roman" w:hAnsi="Times New Roman" w:cs="Times New Roman"/>
          <w:sz w:val="28"/>
          <w:szCs w:val="28"/>
        </w:rPr>
        <w:t>[Текст] пер. вид.</w:t>
      </w:r>
      <w:r w:rsidRPr="00A26D27">
        <w:rPr>
          <w:rFonts w:ascii="Times New Roman" w:eastAsia="Calibri" w:hAnsi="Times New Roman" w:cs="Times New Roman"/>
          <w:sz w:val="28"/>
          <w:szCs w:val="28"/>
        </w:rPr>
        <w:t>/</w:t>
      </w:r>
      <w:proofErr w:type="spellStart"/>
      <w:r w:rsidRPr="00A26D27">
        <w:rPr>
          <w:rFonts w:ascii="Times New Roman" w:eastAsia="Calibri" w:hAnsi="Times New Roman" w:cs="Times New Roman"/>
          <w:sz w:val="28"/>
          <w:szCs w:val="28"/>
        </w:rPr>
        <w:t>Н.В.Овсюк</w:t>
      </w:r>
      <w:proofErr w:type="spellEnd"/>
      <w:r w:rsidRPr="00A26D27">
        <w:rPr>
          <w:rFonts w:ascii="Times New Roman" w:eastAsia="Calibri" w:hAnsi="Times New Roman" w:cs="Times New Roman"/>
          <w:sz w:val="28"/>
          <w:szCs w:val="28"/>
        </w:rPr>
        <w:t xml:space="preserve"> - Дебет-Кредит. – 2007. – № 48. </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Партин</w:t>
      </w:r>
      <w:proofErr w:type="spellEnd"/>
      <w:r w:rsidRPr="00A26D27">
        <w:rPr>
          <w:rFonts w:ascii="Times New Roman" w:eastAsia="Calibri" w:hAnsi="Times New Roman" w:cs="Times New Roman"/>
          <w:sz w:val="28"/>
          <w:szCs w:val="28"/>
        </w:rPr>
        <w:t xml:space="preserve"> Г.О. Основи бухгалтерського обліку</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Г.О. </w:t>
      </w:r>
      <w:proofErr w:type="spellStart"/>
      <w:r w:rsidRPr="00A26D27">
        <w:rPr>
          <w:rFonts w:ascii="Times New Roman" w:eastAsia="Calibri" w:hAnsi="Times New Roman" w:cs="Times New Roman"/>
          <w:sz w:val="28"/>
          <w:szCs w:val="28"/>
        </w:rPr>
        <w:t>Партин</w:t>
      </w:r>
      <w:proofErr w:type="spellEnd"/>
      <w:r w:rsidRPr="00A26D27">
        <w:rPr>
          <w:rFonts w:ascii="Times New Roman" w:eastAsia="Calibri" w:hAnsi="Times New Roman" w:cs="Times New Roman"/>
          <w:sz w:val="28"/>
          <w:szCs w:val="28"/>
        </w:rPr>
        <w:t>, А.С. Мороз. – Львів: Інтелект, 2003. – 250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Рядська</w:t>
      </w:r>
      <w:proofErr w:type="spellEnd"/>
      <w:r w:rsidRPr="00A26D27">
        <w:rPr>
          <w:rFonts w:ascii="Times New Roman" w:eastAsia="Calibri" w:hAnsi="Times New Roman" w:cs="Times New Roman"/>
          <w:sz w:val="28"/>
          <w:szCs w:val="28"/>
        </w:rPr>
        <w:t xml:space="preserve"> В. В. Аудит [Текст] :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xml:space="preserve">. посібник для студентів вищих навчальних закладів економічних спеціальностей / В. В. </w:t>
      </w:r>
      <w:proofErr w:type="spellStart"/>
      <w:r w:rsidRPr="00A26D27">
        <w:rPr>
          <w:rFonts w:ascii="Times New Roman" w:eastAsia="Calibri" w:hAnsi="Times New Roman" w:cs="Times New Roman"/>
          <w:sz w:val="28"/>
          <w:szCs w:val="28"/>
        </w:rPr>
        <w:t>Рядська</w:t>
      </w:r>
      <w:proofErr w:type="spellEnd"/>
      <w:r w:rsidRPr="00A26D27">
        <w:rPr>
          <w:rFonts w:ascii="Times New Roman" w:eastAsia="Calibri" w:hAnsi="Times New Roman" w:cs="Times New Roman"/>
          <w:sz w:val="28"/>
          <w:szCs w:val="28"/>
        </w:rPr>
        <w:t xml:space="preserve">, Я. В. </w:t>
      </w:r>
      <w:proofErr w:type="spellStart"/>
      <w:r w:rsidRPr="00A26D27">
        <w:rPr>
          <w:rFonts w:ascii="Times New Roman" w:eastAsia="Calibri" w:hAnsi="Times New Roman" w:cs="Times New Roman"/>
          <w:sz w:val="28"/>
          <w:szCs w:val="28"/>
        </w:rPr>
        <w:t>Петраков</w:t>
      </w:r>
      <w:proofErr w:type="spellEnd"/>
      <w:r w:rsidRPr="00A26D27">
        <w:rPr>
          <w:rFonts w:ascii="Times New Roman" w:eastAsia="Calibri" w:hAnsi="Times New Roman" w:cs="Times New Roman"/>
          <w:sz w:val="28"/>
          <w:szCs w:val="28"/>
        </w:rPr>
        <w:t>. - К. :ЦНЛ, 2008. - 424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Савицька Г.В. Економічний аналіз діяльності підприємства</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//Г.В. Савицька.–К.: Знання, 2007. – 668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Садовська І. Б. Бухгалтерський облік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Садовська І. Б., </w:t>
      </w:r>
      <w:proofErr w:type="spellStart"/>
      <w:r w:rsidRPr="00A26D27">
        <w:rPr>
          <w:rFonts w:ascii="Times New Roman" w:eastAsia="Calibri" w:hAnsi="Times New Roman" w:cs="Times New Roman"/>
          <w:sz w:val="28"/>
          <w:szCs w:val="28"/>
        </w:rPr>
        <w:t>Божидарнік</w:t>
      </w:r>
      <w:proofErr w:type="spellEnd"/>
      <w:r w:rsidRPr="00A26D27">
        <w:rPr>
          <w:rFonts w:ascii="Times New Roman" w:eastAsia="Calibri" w:hAnsi="Times New Roman" w:cs="Times New Roman"/>
          <w:sz w:val="28"/>
          <w:szCs w:val="28"/>
        </w:rPr>
        <w:t xml:space="preserve"> Т. В., </w:t>
      </w:r>
      <w:proofErr w:type="spellStart"/>
      <w:r w:rsidRPr="00A26D27">
        <w:rPr>
          <w:rFonts w:ascii="Times New Roman" w:eastAsia="Calibri" w:hAnsi="Times New Roman" w:cs="Times New Roman"/>
          <w:sz w:val="28"/>
          <w:szCs w:val="28"/>
        </w:rPr>
        <w:t>Нагірська</w:t>
      </w:r>
      <w:proofErr w:type="spellEnd"/>
      <w:r w:rsidRPr="00A26D27">
        <w:rPr>
          <w:rFonts w:ascii="Times New Roman" w:eastAsia="Calibri" w:hAnsi="Times New Roman" w:cs="Times New Roman"/>
          <w:sz w:val="28"/>
          <w:szCs w:val="28"/>
        </w:rPr>
        <w:t xml:space="preserve"> К. Є.. – К. : «Центр учбової літератури», 2013.– 688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Стражев</w:t>
      </w:r>
      <w:proofErr w:type="spellEnd"/>
      <w:r w:rsidRPr="00A26D27">
        <w:rPr>
          <w:rFonts w:ascii="Times New Roman" w:eastAsia="Calibri" w:hAnsi="Times New Roman" w:cs="Times New Roman"/>
          <w:sz w:val="28"/>
          <w:szCs w:val="28"/>
        </w:rPr>
        <w:t xml:space="preserve"> В.И. </w:t>
      </w:r>
      <w:proofErr w:type="spellStart"/>
      <w:r w:rsidRPr="00A26D27">
        <w:rPr>
          <w:rFonts w:ascii="Times New Roman" w:eastAsia="Calibri" w:hAnsi="Times New Roman" w:cs="Times New Roman"/>
          <w:sz w:val="28"/>
          <w:szCs w:val="28"/>
        </w:rPr>
        <w:t>Анализ</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хозяйственнойдеятельности</w:t>
      </w:r>
      <w:proofErr w:type="spellEnd"/>
      <w:r w:rsidRPr="00A26D27">
        <w:rPr>
          <w:rFonts w:ascii="Times New Roman" w:eastAsia="Calibri" w:hAnsi="Times New Roman" w:cs="Times New Roman"/>
          <w:sz w:val="28"/>
          <w:szCs w:val="28"/>
        </w:rPr>
        <w:t xml:space="preserve"> в </w:t>
      </w:r>
      <w:proofErr w:type="spellStart"/>
      <w:r w:rsidRPr="00A26D27">
        <w:rPr>
          <w:rFonts w:ascii="Times New Roman" w:eastAsia="Calibri" w:hAnsi="Times New Roman" w:cs="Times New Roman"/>
          <w:sz w:val="28"/>
          <w:szCs w:val="28"/>
        </w:rPr>
        <w:t>промышленности</w:t>
      </w:r>
      <w:proofErr w:type="spellEnd"/>
      <w:r w:rsidRPr="00A26D27">
        <w:rPr>
          <w:rFonts w:ascii="Times New Roman" w:eastAsia="Calibri" w:hAnsi="Times New Roman" w:cs="Times New Roman"/>
          <w:sz w:val="28"/>
          <w:szCs w:val="28"/>
        </w:rPr>
        <w:t xml:space="preserve">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/В.И. </w:t>
      </w:r>
      <w:proofErr w:type="spellStart"/>
      <w:r w:rsidRPr="00A26D27">
        <w:rPr>
          <w:rFonts w:ascii="Times New Roman" w:eastAsia="Calibri" w:hAnsi="Times New Roman" w:cs="Times New Roman"/>
          <w:sz w:val="28"/>
          <w:szCs w:val="28"/>
        </w:rPr>
        <w:t>Стражев</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Минск</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Універсітєцкое</w:t>
      </w:r>
      <w:proofErr w:type="spellEnd"/>
      <w:r w:rsidRPr="00A26D27">
        <w:rPr>
          <w:rFonts w:ascii="Times New Roman" w:eastAsia="Calibri" w:hAnsi="Times New Roman" w:cs="Times New Roman"/>
          <w:sz w:val="28"/>
          <w:szCs w:val="28"/>
        </w:rPr>
        <w:t xml:space="preserve">, 2002. - 267с. </w:t>
      </w:r>
    </w:p>
    <w:p w:rsidR="00A26D27" w:rsidRPr="00A26D27" w:rsidRDefault="00A26D27" w:rsidP="00A26D27">
      <w:pPr>
        <w:numPr>
          <w:ilvl w:val="0"/>
          <w:numId w:val="1"/>
        </w:numPr>
        <w:spacing w:after="0" w:line="360" w:lineRule="auto"/>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Сук Л.К. Фінансовий облік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/Л.К. Сук, П.Л. Сук. - К. : Знання, 2012. - 647 с. </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color w:val="000000"/>
          <w:sz w:val="28"/>
          <w:szCs w:val="28"/>
        </w:rPr>
        <w:t>Сопко В.В. Організація бухгалтерського обліку, економічного контролю та аналізу</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підручник</w:t>
      </w:r>
      <w:r w:rsidRPr="00A26D27">
        <w:rPr>
          <w:rFonts w:ascii="Times New Roman" w:eastAsia="Calibri" w:hAnsi="Times New Roman" w:cs="Times New Roman"/>
          <w:sz w:val="28"/>
          <w:szCs w:val="28"/>
        </w:rPr>
        <w:t xml:space="preserve"> /</w:t>
      </w:r>
      <w:r w:rsidRPr="00A26D27">
        <w:rPr>
          <w:rFonts w:ascii="Times New Roman" w:eastAsia="Calibri" w:hAnsi="Times New Roman" w:cs="Times New Roman"/>
          <w:color w:val="000000"/>
          <w:sz w:val="28"/>
          <w:szCs w:val="28"/>
        </w:rPr>
        <w:t xml:space="preserve"> В.В. Сопко– К.: КНЕУ, 2004. –  350с.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Сурков. С. Зарплата </w:t>
      </w:r>
      <w:proofErr w:type="spellStart"/>
      <w:r w:rsidRPr="00A26D27">
        <w:rPr>
          <w:rFonts w:ascii="Times New Roman" w:eastAsia="Calibri" w:hAnsi="Times New Roman" w:cs="Times New Roman"/>
          <w:sz w:val="28"/>
          <w:szCs w:val="28"/>
        </w:rPr>
        <w:t>каксредствосамоутвержденияработников</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действияменеджеров</w:t>
      </w:r>
      <w:proofErr w:type="spellEnd"/>
      <w:r w:rsidRPr="00A26D27">
        <w:rPr>
          <w:rFonts w:ascii="Times New Roman" w:eastAsia="Calibri" w:hAnsi="Times New Roman" w:cs="Times New Roman"/>
          <w:sz w:val="28"/>
          <w:szCs w:val="28"/>
        </w:rPr>
        <w:t xml:space="preserve">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sz w:val="28"/>
          <w:szCs w:val="28"/>
        </w:rPr>
        <w:t xml:space="preserve"> / С. Сурков– 2008. –228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Ткаченко Н. М. Бухгалтерський фінансовий облік, оподаткування і звітність [Текст] : підручник / Н. М. Ткаченко. - 2-е вид. перероб. і </w:t>
      </w:r>
      <w:proofErr w:type="spellStart"/>
      <w:r w:rsidRPr="00A26D27">
        <w:rPr>
          <w:rFonts w:ascii="Times New Roman" w:eastAsia="Calibri" w:hAnsi="Times New Roman" w:cs="Times New Roman"/>
          <w:sz w:val="28"/>
          <w:szCs w:val="28"/>
        </w:rPr>
        <w:t>доп</w:t>
      </w:r>
      <w:proofErr w:type="spellEnd"/>
      <w:r w:rsidRPr="00A26D27">
        <w:rPr>
          <w:rFonts w:ascii="Times New Roman" w:eastAsia="Calibri" w:hAnsi="Times New Roman" w:cs="Times New Roman"/>
          <w:sz w:val="28"/>
          <w:szCs w:val="28"/>
        </w:rPr>
        <w:t xml:space="preserve">.  - К. : </w:t>
      </w:r>
      <w:proofErr w:type="spellStart"/>
      <w:r w:rsidRPr="00A26D27">
        <w:rPr>
          <w:rFonts w:ascii="Times New Roman" w:eastAsia="Calibri" w:hAnsi="Times New Roman" w:cs="Times New Roman"/>
          <w:sz w:val="28"/>
          <w:szCs w:val="28"/>
        </w:rPr>
        <w:t>Алерта</w:t>
      </w:r>
      <w:proofErr w:type="spellEnd"/>
      <w:r w:rsidRPr="00A26D27">
        <w:rPr>
          <w:rFonts w:ascii="Times New Roman" w:eastAsia="Calibri" w:hAnsi="Times New Roman" w:cs="Times New Roman"/>
          <w:sz w:val="28"/>
          <w:szCs w:val="28"/>
        </w:rPr>
        <w:t>, 2007. - 954 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Тимофеев.А.В</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Особенностиорганизацииоплаты</w:t>
      </w:r>
      <w:proofErr w:type="spellEnd"/>
      <w:r w:rsidRPr="00A26D27">
        <w:rPr>
          <w:rFonts w:ascii="Times New Roman" w:eastAsia="Calibri" w:hAnsi="Times New Roman" w:cs="Times New Roman"/>
          <w:sz w:val="28"/>
          <w:szCs w:val="28"/>
        </w:rPr>
        <w:t xml:space="preserve"> труда </w:t>
      </w:r>
      <w:proofErr w:type="spellStart"/>
      <w:r w:rsidRPr="00A26D27">
        <w:rPr>
          <w:rFonts w:ascii="Times New Roman" w:eastAsia="Calibri" w:hAnsi="Times New Roman" w:cs="Times New Roman"/>
          <w:sz w:val="28"/>
          <w:szCs w:val="28"/>
        </w:rPr>
        <w:t>руководителейуправляющейкомпаниипромышленногоконцерна</w:t>
      </w:r>
      <w:proofErr w:type="spellEnd"/>
      <w:r w:rsidRPr="00A26D27">
        <w:rPr>
          <w:rFonts w:ascii="Times New Roman" w:eastAsia="Calibri" w:hAnsi="Times New Roman" w:cs="Times New Roman"/>
          <w:sz w:val="28"/>
          <w:szCs w:val="28"/>
        </w:rPr>
        <w:t xml:space="preserve"> [Текст] / А.В. </w:t>
      </w:r>
      <w:proofErr w:type="spellStart"/>
      <w:r w:rsidRPr="00A26D27">
        <w:rPr>
          <w:rFonts w:ascii="Times New Roman" w:eastAsia="Calibri" w:hAnsi="Times New Roman" w:cs="Times New Roman"/>
          <w:sz w:val="28"/>
          <w:szCs w:val="28"/>
        </w:rPr>
        <w:t>Тимофеев</w:t>
      </w:r>
      <w:proofErr w:type="spellEnd"/>
      <w:r w:rsidRPr="00A26D27">
        <w:rPr>
          <w:rFonts w:ascii="Times New Roman" w:eastAsia="Calibri" w:hAnsi="Times New Roman" w:cs="Times New Roman"/>
          <w:sz w:val="28"/>
          <w:szCs w:val="28"/>
        </w:rPr>
        <w:t xml:space="preserve"> – 2008. – № 1. – C.113-119. </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lastRenderedPageBreak/>
        <w:t xml:space="preserve">Ткаченко, Н. М. Бухгалтерський фінансовий облік, оподаткування і звітність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навч</w:t>
      </w:r>
      <w:proofErr w:type="spellEnd"/>
      <w:r w:rsidRPr="00A26D27">
        <w:rPr>
          <w:rFonts w:ascii="Times New Roman" w:eastAsia="Calibri" w:hAnsi="Times New Roman" w:cs="Times New Roman"/>
          <w:color w:val="000000"/>
          <w:sz w:val="28"/>
          <w:szCs w:val="28"/>
        </w:rPr>
        <w:t>. посібник</w:t>
      </w:r>
      <w:r w:rsidRPr="00A26D27">
        <w:rPr>
          <w:rFonts w:ascii="Times New Roman" w:eastAsia="Calibri" w:hAnsi="Times New Roman" w:cs="Times New Roman"/>
          <w:sz w:val="28"/>
          <w:szCs w:val="28"/>
        </w:rPr>
        <w:t xml:space="preserve"> /Н.М. Ткаченко – К.: </w:t>
      </w:r>
      <w:proofErr w:type="spellStart"/>
      <w:r w:rsidRPr="00A26D27">
        <w:rPr>
          <w:rFonts w:ascii="Times New Roman" w:eastAsia="Calibri" w:hAnsi="Times New Roman" w:cs="Times New Roman"/>
          <w:sz w:val="28"/>
          <w:szCs w:val="28"/>
        </w:rPr>
        <w:t>Алерта</w:t>
      </w:r>
      <w:proofErr w:type="spellEnd"/>
      <w:r w:rsidRPr="00A26D27">
        <w:rPr>
          <w:rFonts w:ascii="Times New Roman" w:eastAsia="Calibri" w:hAnsi="Times New Roman" w:cs="Times New Roman"/>
          <w:sz w:val="28"/>
          <w:szCs w:val="28"/>
        </w:rPr>
        <w:t xml:space="preserve">, 2008. – 925 </w:t>
      </w:r>
    </w:p>
    <w:p w:rsidR="00A26D27" w:rsidRPr="00A26D27" w:rsidRDefault="00A26D27" w:rsidP="00A26D27">
      <w:pPr>
        <w:numPr>
          <w:ilvl w:val="0"/>
          <w:numId w:val="1"/>
        </w:numPr>
        <w:spacing w:after="0" w:line="360" w:lineRule="auto"/>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Тринька</w:t>
      </w:r>
      <w:proofErr w:type="spellEnd"/>
      <w:r w:rsidRPr="00A26D27">
        <w:rPr>
          <w:rFonts w:ascii="Times New Roman" w:eastAsia="Calibri" w:hAnsi="Times New Roman" w:cs="Times New Roman"/>
          <w:sz w:val="28"/>
          <w:szCs w:val="28"/>
        </w:rPr>
        <w:t xml:space="preserve"> Л. Я. Економічний аналіз: навчально-методичний посібник </w:t>
      </w:r>
      <w:r w:rsidRPr="00A26D27">
        <w:rPr>
          <w:rFonts w:ascii="Times New Roman" w:eastAsia="Times New Roman" w:hAnsi="Times New Roman" w:cs="Times New Roman"/>
          <w:sz w:val="28"/>
          <w:szCs w:val="28"/>
        </w:rPr>
        <w:t>[Текст]</w:t>
      </w:r>
      <w:r w:rsidRPr="00A26D27">
        <w:rPr>
          <w:rFonts w:ascii="Times New Roman" w:eastAsia="Calibri" w:hAnsi="Times New Roman" w:cs="Times New Roman"/>
          <w:sz w:val="28"/>
          <w:szCs w:val="28"/>
        </w:rPr>
        <w:t xml:space="preserve"> /Л.Я. </w:t>
      </w:r>
      <w:proofErr w:type="spellStart"/>
      <w:r w:rsidRPr="00A26D27">
        <w:rPr>
          <w:rFonts w:ascii="Times New Roman" w:eastAsia="Calibri" w:hAnsi="Times New Roman" w:cs="Times New Roman"/>
          <w:sz w:val="28"/>
          <w:szCs w:val="28"/>
        </w:rPr>
        <w:t>Тринька</w:t>
      </w:r>
      <w:proofErr w:type="spellEnd"/>
      <w:r w:rsidRPr="00A26D27">
        <w:rPr>
          <w:rFonts w:ascii="Times New Roman" w:eastAsia="Calibri" w:hAnsi="Times New Roman" w:cs="Times New Roman"/>
          <w:sz w:val="28"/>
          <w:szCs w:val="28"/>
        </w:rPr>
        <w:t xml:space="preserve">, </w:t>
      </w:r>
      <w:proofErr w:type="spellStart"/>
      <w:r w:rsidRPr="00A26D27">
        <w:rPr>
          <w:rFonts w:ascii="Times New Roman" w:eastAsia="Calibri" w:hAnsi="Times New Roman" w:cs="Times New Roman"/>
          <w:sz w:val="28"/>
          <w:szCs w:val="28"/>
        </w:rPr>
        <w:t>О.В.Липчанський</w:t>
      </w:r>
      <w:proofErr w:type="spellEnd"/>
      <w:r w:rsidRPr="00A26D27">
        <w:rPr>
          <w:rFonts w:ascii="Times New Roman" w:eastAsia="Calibri" w:hAnsi="Times New Roman" w:cs="Times New Roman"/>
          <w:sz w:val="28"/>
          <w:szCs w:val="28"/>
        </w:rPr>
        <w:t xml:space="preserve"> – К.: </w:t>
      </w:r>
      <w:proofErr w:type="spellStart"/>
      <w:r w:rsidRPr="00A26D27">
        <w:rPr>
          <w:rFonts w:ascii="Times New Roman" w:eastAsia="Calibri" w:hAnsi="Times New Roman" w:cs="Times New Roman"/>
          <w:sz w:val="28"/>
          <w:szCs w:val="28"/>
        </w:rPr>
        <w:t>Алерта</w:t>
      </w:r>
      <w:proofErr w:type="spellEnd"/>
      <w:r w:rsidRPr="00A26D27">
        <w:rPr>
          <w:rFonts w:ascii="Times New Roman" w:eastAsia="Calibri" w:hAnsi="Times New Roman" w:cs="Times New Roman"/>
          <w:sz w:val="28"/>
          <w:szCs w:val="28"/>
        </w:rPr>
        <w:t>, 2013. – 568 с.</w:t>
      </w:r>
    </w:p>
    <w:p w:rsidR="00A26D27" w:rsidRPr="00A26D27" w:rsidRDefault="00A26D27" w:rsidP="00A26D27">
      <w:pPr>
        <w:widowControl w:val="0"/>
        <w:numPr>
          <w:ilvl w:val="0"/>
          <w:numId w:val="1"/>
        </w:numPr>
        <w:shd w:val="clear" w:color="auto" w:fill="FFFFFF"/>
        <w:tabs>
          <w:tab w:val="left" w:pos="142"/>
          <w:tab w:val="left" w:pos="567"/>
          <w:tab w:val="left" w:pos="720"/>
          <w:tab w:val="left" w:pos="900"/>
          <w:tab w:val="left" w:pos="1080"/>
        </w:tabs>
        <w:autoSpaceDE w:val="0"/>
        <w:autoSpaceDN w:val="0"/>
        <w:adjustRightInd w:val="0"/>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sz w:val="28"/>
          <w:szCs w:val="28"/>
        </w:rPr>
        <w:t xml:space="preserve">Усач Б.Ф. Організація і методика аудиту [Текст] :  Підручник / Б.Ф. Усач, З.О. Душко. - К. : 2008. – 400с.  </w:t>
      </w:r>
    </w:p>
    <w:p w:rsidR="00A26D27" w:rsidRPr="00A26D27" w:rsidRDefault="00A26D27" w:rsidP="00A26D27">
      <w:pPr>
        <w:widowControl w:val="0"/>
        <w:numPr>
          <w:ilvl w:val="0"/>
          <w:numId w:val="1"/>
        </w:numPr>
        <w:shd w:val="clear" w:color="auto" w:fill="FFFFFF"/>
        <w:tabs>
          <w:tab w:val="left" w:pos="142"/>
          <w:tab w:val="left" w:pos="567"/>
          <w:tab w:val="left" w:pos="720"/>
          <w:tab w:val="left" w:pos="900"/>
          <w:tab w:val="left" w:pos="1080"/>
        </w:tabs>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A26D27">
        <w:rPr>
          <w:rFonts w:ascii="Times New Roman" w:eastAsia="Calibri" w:hAnsi="Times New Roman" w:cs="Times New Roman"/>
          <w:sz w:val="28"/>
          <w:szCs w:val="28"/>
        </w:rPr>
        <w:t>Утенкова</w:t>
      </w:r>
      <w:proofErr w:type="spellEnd"/>
      <w:r w:rsidRPr="00A26D27">
        <w:rPr>
          <w:rFonts w:ascii="Times New Roman" w:eastAsia="Calibri" w:hAnsi="Times New Roman" w:cs="Times New Roman"/>
          <w:sz w:val="28"/>
          <w:szCs w:val="28"/>
        </w:rPr>
        <w:t xml:space="preserve"> К.О. Аудит [Текст] : </w:t>
      </w:r>
      <w:proofErr w:type="spellStart"/>
      <w:r w:rsidRPr="00A26D27">
        <w:rPr>
          <w:rFonts w:ascii="Times New Roman" w:eastAsia="Calibri" w:hAnsi="Times New Roman" w:cs="Times New Roman"/>
          <w:sz w:val="28"/>
          <w:szCs w:val="28"/>
        </w:rPr>
        <w:t>навч.посібник</w:t>
      </w:r>
      <w:proofErr w:type="spellEnd"/>
      <w:r w:rsidRPr="00A26D27">
        <w:rPr>
          <w:rFonts w:ascii="Times New Roman" w:eastAsia="Calibri" w:hAnsi="Times New Roman" w:cs="Times New Roman"/>
          <w:sz w:val="28"/>
          <w:szCs w:val="28"/>
        </w:rPr>
        <w:t xml:space="preserve"> / К. О. </w:t>
      </w:r>
      <w:proofErr w:type="spellStart"/>
      <w:r w:rsidRPr="00A26D27">
        <w:rPr>
          <w:rFonts w:ascii="Times New Roman" w:eastAsia="Calibri" w:hAnsi="Times New Roman" w:cs="Times New Roman"/>
          <w:sz w:val="28"/>
          <w:szCs w:val="28"/>
        </w:rPr>
        <w:t>Утенкова</w:t>
      </w:r>
      <w:proofErr w:type="spellEnd"/>
      <w:r w:rsidRPr="00A26D27">
        <w:rPr>
          <w:rFonts w:ascii="Times New Roman" w:eastAsia="Calibri" w:hAnsi="Times New Roman" w:cs="Times New Roman"/>
          <w:sz w:val="28"/>
          <w:szCs w:val="28"/>
        </w:rPr>
        <w:t>. – К. : Знання, 2011. –408c.</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color w:val="000000"/>
          <w:sz w:val="28"/>
          <w:szCs w:val="28"/>
        </w:rPr>
        <w:t xml:space="preserve">Хом’як </w:t>
      </w:r>
      <w:proofErr w:type="spellStart"/>
      <w:r w:rsidRPr="00A26D27">
        <w:rPr>
          <w:rFonts w:ascii="Times New Roman" w:eastAsia="Calibri" w:hAnsi="Times New Roman" w:cs="Times New Roman"/>
          <w:color w:val="000000"/>
          <w:sz w:val="28"/>
          <w:szCs w:val="28"/>
        </w:rPr>
        <w:t>Р.Л.Бухгалтерський</w:t>
      </w:r>
      <w:proofErr w:type="spellEnd"/>
      <w:r w:rsidRPr="00A26D27">
        <w:rPr>
          <w:rFonts w:ascii="Times New Roman" w:eastAsia="Calibri" w:hAnsi="Times New Roman" w:cs="Times New Roman"/>
          <w:color w:val="000000"/>
          <w:sz w:val="28"/>
          <w:szCs w:val="28"/>
        </w:rPr>
        <w:t xml:space="preserve"> облік в Україні</w:t>
      </w:r>
      <w:r w:rsidRPr="00A26D27">
        <w:rPr>
          <w:rFonts w:ascii="Times New Roman" w:eastAsia="Calibri" w:hAnsi="Times New Roman" w:cs="Times New Roman"/>
          <w:sz w:val="28"/>
          <w:szCs w:val="28"/>
        </w:rPr>
        <w:t xml:space="preserve">[Текст] : </w:t>
      </w:r>
      <w:proofErr w:type="spellStart"/>
      <w:r w:rsidRPr="00A26D27">
        <w:rPr>
          <w:rFonts w:ascii="Times New Roman" w:eastAsia="Calibri" w:hAnsi="Times New Roman" w:cs="Times New Roman"/>
          <w:sz w:val="28"/>
          <w:szCs w:val="28"/>
        </w:rPr>
        <w:t>навч</w:t>
      </w:r>
      <w:proofErr w:type="spellEnd"/>
      <w:r w:rsidRPr="00A26D27">
        <w:rPr>
          <w:rFonts w:ascii="Times New Roman" w:eastAsia="Calibri" w:hAnsi="Times New Roman" w:cs="Times New Roman"/>
          <w:sz w:val="28"/>
          <w:szCs w:val="28"/>
        </w:rPr>
        <w:t xml:space="preserve">. посібник / </w:t>
      </w:r>
      <w:proofErr w:type="spellStart"/>
      <w:r w:rsidRPr="00A26D27">
        <w:rPr>
          <w:rFonts w:ascii="Times New Roman" w:eastAsia="Calibri" w:hAnsi="Times New Roman" w:cs="Times New Roman"/>
          <w:color w:val="000000"/>
          <w:sz w:val="28"/>
          <w:szCs w:val="28"/>
        </w:rPr>
        <w:t>Р.Л.Хом’як</w:t>
      </w:r>
      <w:proofErr w:type="spellEnd"/>
      <w:r w:rsidRPr="00A26D27">
        <w:rPr>
          <w:rFonts w:ascii="Times New Roman" w:eastAsia="Calibri" w:hAnsi="Times New Roman" w:cs="Times New Roman"/>
          <w:color w:val="000000"/>
          <w:sz w:val="28"/>
          <w:szCs w:val="28"/>
        </w:rPr>
        <w:t xml:space="preserve"> – Львів: «Інтелект-Захід», 2001. – 650с.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color w:val="000000"/>
          <w:sz w:val="28"/>
          <w:szCs w:val="28"/>
        </w:rPr>
        <w:t xml:space="preserve"> Чабанова Н. </w:t>
      </w:r>
      <w:proofErr w:type="spellStart"/>
      <w:r w:rsidRPr="00A26D27">
        <w:rPr>
          <w:rFonts w:ascii="Times New Roman" w:eastAsia="Calibri" w:hAnsi="Times New Roman" w:cs="Times New Roman"/>
          <w:color w:val="000000"/>
          <w:sz w:val="28"/>
          <w:szCs w:val="28"/>
        </w:rPr>
        <w:t>Организация</w:t>
      </w:r>
      <w:proofErr w:type="spellEnd"/>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бухгалтерского</w:t>
      </w:r>
      <w:proofErr w:type="spellEnd"/>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учета</w:t>
      </w:r>
      <w:proofErr w:type="spellEnd"/>
      <w:r w:rsidRPr="00A26D27">
        <w:rPr>
          <w:rFonts w:ascii="Times New Roman" w:eastAsia="Calibri" w:hAnsi="Times New Roman" w:cs="Times New Roman"/>
          <w:color w:val="000000"/>
          <w:sz w:val="28"/>
          <w:szCs w:val="28"/>
          <w:lang w:val="ru-RU"/>
        </w:rPr>
        <w:t xml:space="preserve"> </w:t>
      </w:r>
      <w:r w:rsidRPr="00A26D27">
        <w:rPr>
          <w:rFonts w:ascii="Times New Roman" w:eastAsia="Calibri" w:hAnsi="Times New Roman" w:cs="Times New Roman"/>
          <w:sz w:val="28"/>
          <w:szCs w:val="28"/>
        </w:rPr>
        <w:t xml:space="preserve">[Текст] </w:t>
      </w:r>
      <w:r w:rsidRPr="00A26D27">
        <w:rPr>
          <w:rFonts w:ascii="Times New Roman" w:eastAsia="Calibri" w:hAnsi="Times New Roman" w:cs="Times New Roman"/>
          <w:color w:val="000000"/>
          <w:sz w:val="28"/>
          <w:szCs w:val="28"/>
        </w:rPr>
        <w:t xml:space="preserve"> / Н. Чабанова – </w:t>
      </w:r>
      <w:proofErr w:type="spellStart"/>
      <w:r w:rsidRPr="00A26D27">
        <w:rPr>
          <w:rFonts w:ascii="Times New Roman" w:eastAsia="Calibri" w:hAnsi="Times New Roman" w:cs="Times New Roman"/>
          <w:color w:val="000000"/>
          <w:sz w:val="28"/>
          <w:szCs w:val="28"/>
        </w:rPr>
        <w:t>Харьков</w:t>
      </w:r>
      <w:proofErr w:type="spellEnd"/>
      <w:r w:rsidRPr="00A26D27">
        <w:rPr>
          <w:rFonts w:ascii="Times New Roman" w:eastAsia="Calibri" w:hAnsi="Times New Roman" w:cs="Times New Roman"/>
          <w:color w:val="000000"/>
          <w:sz w:val="28"/>
          <w:szCs w:val="28"/>
        </w:rPr>
        <w:t xml:space="preserve">: </w:t>
      </w:r>
      <w:proofErr w:type="spellStart"/>
      <w:r w:rsidRPr="00A26D27">
        <w:rPr>
          <w:rFonts w:ascii="Times New Roman" w:eastAsia="Calibri" w:hAnsi="Times New Roman" w:cs="Times New Roman"/>
          <w:color w:val="000000"/>
          <w:sz w:val="28"/>
          <w:szCs w:val="28"/>
        </w:rPr>
        <w:t>Издательскийдом</w:t>
      </w:r>
      <w:proofErr w:type="spellEnd"/>
      <w:r w:rsidRPr="00A26D27">
        <w:rPr>
          <w:rFonts w:ascii="Times New Roman" w:eastAsia="Calibri" w:hAnsi="Times New Roman" w:cs="Times New Roman"/>
          <w:color w:val="000000"/>
          <w:sz w:val="28"/>
          <w:szCs w:val="28"/>
        </w:rPr>
        <w:t xml:space="preserve"> «Фактор», 2008 –  300с.</w:t>
      </w:r>
    </w:p>
    <w:p w:rsidR="00A26D27" w:rsidRPr="00A26D27" w:rsidRDefault="00A26D27" w:rsidP="00A26D27">
      <w:pPr>
        <w:numPr>
          <w:ilvl w:val="0"/>
          <w:numId w:val="1"/>
        </w:numPr>
        <w:spacing w:after="0" w:line="360" w:lineRule="auto"/>
        <w:jc w:val="both"/>
        <w:rPr>
          <w:rFonts w:ascii="Times New Roman" w:eastAsia="Calibri" w:hAnsi="Times New Roman" w:cs="Times New Roman"/>
          <w:sz w:val="28"/>
          <w:szCs w:val="28"/>
        </w:rPr>
      </w:pPr>
      <w:r w:rsidRPr="00A26D27">
        <w:rPr>
          <w:rFonts w:ascii="Times New Roman" w:eastAsia="Calibri" w:hAnsi="Times New Roman" w:cs="Times New Roman"/>
          <w:color w:val="000000"/>
          <w:sz w:val="28"/>
          <w:szCs w:val="28"/>
        </w:rPr>
        <w:t xml:space="preserve">Шара Є. Ю. Бухгалтерський фінансовий та податковий облік [Текст]: навчальний посібник / Є. Ю. Шара, О. О. </w:t>
      </w:r>
      <w:proofErr w:type="spellStart"/>
      <w:r w:rsidRPr="00A26D27">
        <w:rPr>
          <w:rFonts w:ascii="Times New Roman" w:eastAsia="Calibri" w:hAnsi="Times New Roman" w:cs="Times New Roman"/>
          <w:color w:val="000000"/>
          <w:sz w:val="28"/>
          <w:szCs w:val="28"/>
        </w:rPr>
        <w:t>Бідюк</w:t>
      </w:r>
      <w:proofErr w:type="spellEnd"/>
      <w:r w:rsidRPr="00A26D27">
        <w:rPr>
          <w:rFonts w:ascii="Times New Roman" w:eastAsia="Calibri" w:hAnsi="Times New Roman" w:cs="Times New Roman"/>
          <w:color w:val="000000"/>
          <w:sz w:val="28"/>
          <w:szCs w:val="28"/>
        </w:rPr>
        <w:t>, І. Є. Соколовська-</w:t>
      </w:r>
      <w:proofErr w:type="spellStart"/>
      <w:r w:rsidRPr="00A26D27">
        <w:rPr>
          <w:rFonts w:ascii="Times New Roman" w:eastAsia="Calibri" w:hAnsi="Times New Roman" w:cs="Times New Roman"/>
          <w:color w:val="000000"/>
          <w:sz w:val="28"/>
          <w:szCs w:val="28"/>
        </w:rPr>
        <w:t>Гонтаренко</w:t>
      </w:r>
      <w:proofErr w:type="spellEnd"/>
      <w:r w:rsidRPr="00A26D27">
        <w:rPr>
          <w:rFonts w:ascii="Times New Roman" w:eastAsia="Calibri" w:hAnsi="Times New Roman" w:cs="Times New Roman"/>
          <w:color w:val="000000"/>
          <w:sz w:val="28"/>
          <w:szCs w:val="28"/>
        </w:rPr>
        <w:t>;. - К.: Центр учбової літератури, 2011. - с. 351.</w:t>
      </w:r>
    </w:p>
    <w:p w:rsidR="00A26D27" w:rsidRPr="00A26D27" w:rsidRDefault="00A26D27"/>
    <w:sectPr w:rsidR="00A26D27" w:rsidRPr="00A26D2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BA6BBE"/>
    <w:multiLevelType w:val="hybridMultilevel"/>
    <w:tmpl w:val="544C751C"/>
    <w:lvl w:ilvl="0" w:tplc="7CFA19EE">
      <w:start w:val="1"/>
      <w:numFmt w:val="decimal"/>
      <w:lvlText w:val="%1."/>
      <w:lvlJc w:val="left"/>
      <w:pPr>
        <w:ind w:left="501" w:hanging="360"/>
      </w:pPr>
      <w:rPr>
        <w:b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62BE"/>
    <w:rsid w:val="005A62BE"/>
    <w:rsid w:val="00A26D27"/>
    <w:rsid w:val="00AF0720"/>
    <w:rsid w:val="00F56D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7385320">
      <w:bodyDiv w:val="1"/>
      <w:marLeft w:val="0"/>
      <w:marRight w:val="0"/>
      <w:marTop w:val="0"/>
      <w:marBottom w:val="0"/>
      <w:divBdr>
        <w:top w:val="none" w:sz="0" w:space="0" w:color="auto"/>
        <w:left w:val="none" w:sz="0" w:space="0" w:color="auto"/>
        <w:bottom w:val="none" w:sz="0" w:space="0" w:color="auto"/>
        <w:right w:val="none" w:sz="0" w:space="0" w:color="auto"/>
      </w:divBdr>
    </w:div>
    <w:div w:id="1489055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1.rada.gov.ua/laws/show/2341-14" TargetMode="External"/><Relationship Id="rId13" Type="http://schemas.openxmlformats.org/officeDocument/2006/relationships/hyperlink" Target="http://zakon0.rada.gov.ua/laws/show/108/95-%D0%B2%D1%80" TargetMode="External"/><Relationship Id="rId18" Type="http://schemas.openxmlformats.org/officeDocument/2006/relationships/hyperlink" Target="http://zakon3.rada.gov.ua/laws/show/z0085-00" TargetMode="External"/><Relationship Id="rId26" Type="http://schemas.openxmlformats.org/officeDocument/2006/relationships/hyperlink" Target="http://zakon4.rada.gov.ua/laws/show/z0893-99" TargetMode="External"/><Relationship Id="rId3" Type="http://schemas.microsoft.com/office/2007/relationships/stylesWithEffects" Target="stylesWithEffects.xml"/><Relationship Id="rId21" Type="http://schemas.openxmlformats.org/officeDocument/2006/relationships/hyperlink" Target="http://zakon5.rada.gov.ua/laws/show/z1365-14" TargetMode="External"/><Relationship Id="rId7" Type="http://schemas.openxmlformats.org/officeDocument/2006/relationships/hyperlink" Target="http://zakon3.rada.gov.ua/laws/show/1798-12/page" TargetMode="External"/><Relationship Id="rId12" Type="http://schemas.openxmlformats.org/officeDocument/2006/relationships/hyperlink" Target="http://zakon5.rada.gov.ua/laws/show/1533-14" TargetMode="External"/><Relationship Id="rId17" Type="http://schemas.openxmlformats.org/officeDocument/2006/relationships/hyperlink" Target="http://zakon3.rada.gov.ua/laws/show/z0085-00" TargetMode="External"/><Relationship Id="rId25" Type="http://schemas.openxmlformats.org/officeDocument/2006/relationships/hyperlink" Target="http://zakon4.rada.gov.ua/laws/show/z0892-99" TargetMode="External"/><Relationship Id="rId2" Type="http://schemas.openxmlformats.org/officeDocument/2006/relationships/styles" Target="styles.xml"/><Relationship Id="rId16" Type="http://schemas.openxmlformats.org/officeDocument/2006/relationships/hyperlink" Target="http://zakon5.rada.gov.ua/laws/show/z0336-13" TargetMode="External"/><Relationship Id="rId20" Type="http://schemas.openxmlformats.org/officeDocument/2006/relationships/hyperlink" Target="http://zakon0.rada.gov.ua/laws/show/z0168-95"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zakon2.rada.gov.ua/laws/show/2755-17" TargetMode="External"/><Relationship Id="rId11" Type="http://schemas.openxmlformats.org/officeDocument/2006/relationships/hyperlink" Target="http://zakon2.rada.gov.ua/laws/show/996-14" TargetMode="External"/><Relationship Id="rId24" Type="http://schemas.openxmlformats.org/officeDocument/2006/relationships/hyperlink" Target="http://zakon2.rada.gov.ua/laws/show/z1172-03" TargetMode="External"/><Relationship Id="rId5" Type="http://schemas.openxmlformats.org/officeDocument/2006/relationships/webSettings" Target="webSettings.xml"/><Relationship Id="rId15" Type="http://schemas.openxmlformats.org/officeDocument/2006/relationships/hyperlink" Target="http://195.78.68.18/minfin/control/uk/publish/article?art_id=393994&amp;cat_id=393573" TargetMode="External"/><Relationship Id="rId23" Type="http://schemas.openxmlformats.org/officeDocument/2006/relationships/hyperlink" Target="http://zakon5.rada.gov.ua/laws/show/z0377-04" TargetMode="External"/><Relationship Id="rId28" Type="http://schemas.openxmlformats.org/officeDocument/2006/relationships/hyperlink" Target="http://www.irbis-nbuv.gov.ua/cgi-bin/irbis_nbuv/cgiirbis_64.exe?Z21ID=&amp;I21DBN=REF&amp;P21DBN=REF&amp;S21STN=1&amp;S21REF=10&amp;S21FMT=fullwebr&amp;C21COM=S&amp;S21CNR=20&amp;S21P01=0&amp;S21P02=0&amp;S21P03=A=&amp;S21COLORTERMS=1&amp;S21STR=%D0%94%D0%B0%D0%B2%D0%B8%D0%B4%D0%BE%D0%B2%20%D0%93$" TargetMode="External"/><Relationship Id="rId10" Type="http://schemas.openxmlformats.org/officeDocument/2006/relationships/hyperlink" Target="http://zakon3.rada.gov.ua/laws/show/322-08" TargetMode="External"/><Relationship Id="rId19" Type="http://schemas.openxmlformats.org/officeDocument/2006/relationships/hyperlink" Target="http://zakon3.rada.gov.ua/laws/show/z1025-03" TargetMode="External"/><Relationship Id="rId4" Type="http://schemas.openxmlformats.org/officeDocument/2006/relationships/settings" Target="settings.xml"/><Relationship Id="rId9" Type="http://schemas.openxmlformats.org/officeDocument/2006/relationships/hyperlink" Target="http://zakon3.rada.gov.ua/laws/show/4651-17/page" TargetMode="External"/><Relationship Id="rId14" Type="http://schemas.openxmlformats.org/officeDocument/2006/relationships/hyperlink" Target="http://zakon4.rada.gov.ua/laws/show/637-25" TargetMode="External"/><Relationship Id="rId22" Type="http://schemas.openxmlformats.org/officeDocument/2006/relationships/hyperlink" Target="http://www.apu.com.ua/attachments/article/1038/Part_2_2015.pdf" TargetMode="External"/><Relationship Id="rId27" Type="http://schemas.openxmlformats.org/officeDocument/2006/relationships/hyperlink" Target="http://sevntu.com.ua/cgi-bin/irbis64r_72/cgiirbis_64.exe?LNG=&amp;Z21ID=&amp;I21DBN=BOOK&amp;P21DBN=BOOK&amp;S21STN=1&amp;S21REF=1&amp;S21FMT=fullwebr&amp;C21COM=S&amp;S21CNR=10&amp;S21P01=0&amp;S21P02=1&amp;S21P03=A=&amp;S21STR=%D0%93%D0%B0%D0%BB%D1%8C%D1%87%D0%B8%D0%BD%D1%81%D1%8C%D0%BA%D0%B8%D0%B9,%20%D0%90.%20%D0%A1."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18</Pages>
  <Words>20398</Words>
  <Characters>11628</Characters>
  <Application>Microsoft Office Word</Application>
  <DocSecurity>0</DocSecurity>
  <Lines>96</Lines>
  <Paragraphs>63</Paragraphs>
  <ScaleCrop>false</ScaleCrop>
  <Company/>
  <LinksUpToDate>false</LinksUpToDate>
  <CharactersWithSpaces>31963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2018-10-11T11:41:00Z</dcterms:created>
  <dcterms:modified xsi:type="dcterms:W3CDTF">2018-10-11T12:08:00Z</dcterms:modified>
</cp:coreProperties>
</file>